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84BB" w14:textId="77777777" w:rsidR="00E43FBD" w:rsidRPr="006832F3" w:rsidRDefault="00E43FBD" w:rsidP="00E43FBD">
      <w:pPr>
        <w:pStyle w:val="Heading1"/>
      </w:pPr>
      <w:r>
        <w:t>1NC</w:t>
      </w:r>
    </w:p>
    <w:p w14:paraId="56BDAE3C" w14:textId="77777777" w:rsidR="00E43FBD" w:rsidRDefault="00E43FBD" w:rsidP="00E43FBD">
      <w:pPr>
        <w:pStyle w:val="Heading2"/>
      </w:pPr>
      <w:r>
        <w:t>OFF</w:t>
      </w:r>
    </w:p>
    <w:p w14:paraId="45D20565" w14:textId="77777777" w:rsidR="00E43FBD" w:rsidRPr="003711E7" w:rsidRDefault="00E43FBD" w:rsidP="00E43FBD">
      <w:pPr>
        <w:pStyle w:val="Heading3"/>
      </w:pPr>
      <w:r>
        <w:t>1NC</w:t>
      </w:r>
    </w:p>
    <w:p w14:paraId="2525C61D" w14:textId="77777777" w:rsidR="00E43FBD" w:rsidRPr="003C71A0" w:rsidRDefault="00E43FBD" w:rsidP="00E43FBD">
      <w:pPr>
        <w:pStyle w:val="Heading4"/>
      </w:pPr>
      <w:r>
        <w:t xml:space="preserve">The private sector </w:t>
      </w:r>
      <w:r>
        <w:rPr>
          <w:u w:val="single"/>
        </w:rPr>
        <w:t>excludes</w:t>
      </w:r>
      <w:r>
        <w:t xml:space="preserve"> government entities</w:t>
      </w:r>
    </w:p>
    <w:p w14:paraId="352E18E2" w14:textId="77777777" w:rsidR="00E43FBD" w:rsidRDefault="00E43FBD" w:rsidP="00E43FBD">
      <w:r w:rsidRPr="00190B97">
        <w:rPr>
          <w:rStyle w:val="Style13ptBold"/>
        </w:rPr>
        <w:t>Senate Report 95</w:t>
      </w:r>
      <w:r>
        <w:t xml:space="preserve"> (Senate Report. 104-1, “UNFUNDED MANDATE REFORM ACT OF 1995,” </w:t>
      </w:r>
      <w:r w:rsidRPr="00331601">
        <w:t>https://www.congress.gov/congressional-report/104th-congress/senate-report/1</w:t>
      </w:r>
      <w:r>
        <w:t xml:space="preserve"> , date accessed 9/10/21)</w:t>
      </w:r>
    </w:p>
    <w:p w14:paraId="447D617B" w14:textId="77777777" w:rsidR="00E43FBD" w:rsidRPr="003C71A0" w:rsidRDefault="00E43FBD" w:rsidP="00E43FBD">
      <w:pPr>
        <w:rPr>
          <w:sz w:val="16"/>
        </w:rPr>
      </w:pPr>
      <w:r w:rsidRPr="00502429">
        <w:rPr>
          <w:sz w:val="16"/>
          <w:highlight w:val="cyan"/>
        </w:rPr>
        <w:t>"</w:t>
      </w:r>
      <w:r w:rsidRPr="00502429">
        <w:rPr>
          <w:rStyle w:val="StyleUnderline"/>
          <w:highlight w:val="cyan"/>
        </w:rPr>
        <w:t xml:space="preserve">Private sector" is defined to cover </w:t>
      </w:r>
      <w:r w:rsidRPr="00502429">
        <w:rPr>
          <w:rStyle w:val="Emphasis"/>
          <w:highlight w:val="cyan"/>
        </w:rPr>
        <w:t>all</w:t>
      </w:r>
      <w:r w:rsidRPr="003C71A0">
        <w:rPr>
          <w:sz w:val="16"/>
        </w:rPr>
        <w:t xml:space="preserve"> </w:t>
      </w:r>
      <w:r w:rsidRPr="00502429">
        <w:rPr>
          <w:rStyle w:val="StyleUnderline"/>
          <w:highlight w:val="cyan"/>
        </w:rPr>
        <w:t>persons or entities</w:t>
      </w:r>
      <w:r w:rsidRPr="00190B97">
        <w:rPr>
          <w:rStyle w:val="StyleUnderline"/>
        </w:rPr>
        <w:t xml:space="preserve"> in the United States </w:t>
      </w:r>
      <w:r w:rsidRPr="00502429">
        <w:rPr>
          <w:rStyle w:val="StyleUnderline"/>
          <w:highlight w:val="cyan"/>
        </w:rPr>
        <w:t>except for</w:t>
      </w:r>
      <w:r w:rsidRPr="00190B97">
        <w:rPr>
          <w:rStyle w:val="StyleUnderline"/>
        </w:rPr>
        <w:t xml:space="preserve"> </w:t>
      </w:r>
      <w:r w:rsidRPr="003C71A0">
        <w:rPr>
          <w:sz w:val="16"/>
        </w:rPr>
        <w:t>State, local or tribal</w:t>
      </w:r>
      <w:r w:rsidRPr="00190B97">
        <w:rPr>
          <w:rStyle w:val="StyleUnderline"/>
        </w:rPr>
        <w:t xml:space="preserve"> </w:t>
      </w:r>
      <w:r w:rsidRPr="00502429">
        <w:rPr>
          <w:rStyle w:val="StyleUnderline"/>
          <w:highlight w:val="cyan"/>
        </w:rPr>
        <w:t>governments</w:t>
      </w:r>
      <w:r w:rsidRPr="00502429">
        <w:rPr>
          <w:sz w:val="16"/>
          <w:highlight w:val="cyan"/>
        </w:rPr>
        <w:t>.</w:t>
      </w:r>
      <w:r w:rsidRPr="003C71A0">
        <w:rPr>
          <w:sz w:val="16"/>
        </w:rPr>
        <w:t xml:space="preserve"> </w:t>
      </w:r>
      <w:r w:rsidRPr="00502429">
        <w:rPr>
          <w:rStyle w:val="StyleUnderline"/>
          <w:highlight w:val="cyan"/>
        </w:rPr>
        <w:t>It includes individuals</w:t>
      </w:r>
      <w:r w:rsidRPr="003C71A0">
        <w:rPr>
          <w:sz w:val="16"/>
        </w:rPr>
        <w:t xml:space="preserve">, partnerships, associations, </w:t>
      </w:r>
      <w:r w:rsidRPr="00502429">
        <w:rPr>
          <w:rStyle w:val="StyleUnderline"/>
          <w:highlight w:val="cyan"/>
        </w:rPr>
        <w:t>corporations</w:t>
      </w:r>
      <w:r w:rsidRPr="00502429">
        <w:rPr>
          <w:sz w:val="16"/>
          <w:highlight w:val="cyan"/>
        </w:rPr>
        <w:t xml:space="preserve">, </w:t>
      </w:r>
      <w:r w:rsidRPr="00502429">
        <w:rPr>
          <w:rStyle w:val="StyleUnderline"/>
          <w:highlight w:val="cyan"/>
        </w:rPr>
        <w:t>and</w:t>
      </w:r>
      <w:r w:rsidRPr="00FB70CC">
        <w:rPr>
          <w:rStyle w:val="StyleUnderline"/>
        </w:rPr>
        <w:t xml:space="preserve"> </w:t>
      </w:r>
      <w:r w:rsidRPr="003C71A0">
        <w:rPr>
          <w:sz w:val="16"/>
        </w:rPr>
        <w:t xml:space="preserve">educational and </w:t>
      </w:r>
      <w:r w:rsidRPr="00502429">
        <w:rPr>
          <w:rStyle w:val="StyleUnderline"/>
          <w:highlight w:val="cyan"/>
        </w:rPr>
        <w:t>nonprofit institutions</w:t>
      </w:r>
      <w:r w:rsidRPr="003C71A0">
        <w:rPr>
          <w:sz w:val="16"/>
        </w:rPr>
        <w:t>.</w:t>
      </w:r>
    </w:p>
    <w:p w14:paraId="19117B2F" w14:textId="77777777" w:rsidR="00E43FBD" w:rsidRPr="00DC583E" w:rsidRDefault="00E43FBD" w:rsidP="00E43FBD">
      <w:pPr>
        <w:pStyle w:val="Heading4"/>
      </w:pPr>
      <w:r>
        <w:t xml:space="preserve">AND anti-competitive practices </w:t>
      </w:r>
      <w:r>
        <w:rPr>
          <w:u w:val="single"/>
        </w:rPr>
        <w:t>excludes</w:t>
      </w:r>
      <w:r>
        <w:t xml:space="preserve"> governmental measures or regulations</w:t>
      </w:r>
    </w:p>
    <w:p w14:paraId="4EAF8933" w14:textId="77777777" w:rsidR="00E43FBD" w:rsidRDefault="00E43FBD" w:rsidP="00E43FBD">
      <w:r w:rsidRPr="00604099">
        <w:rPr>
          <w:rStyle w:val="Style13ptBold"/>
        </w:rPr>
        <w:t>WTO 4</w:t>
      </w:r>
      <w:r>
        <w:t xml:space="preserve"> (“MEXICO – MEASURES AFFECTING TELECOMMUNICATIONS SERVICES: Report of the Panel” , </w:t>
      </w:r>
      <w:r w:rsidRPr="00066AF6">
        <w:rPr>
          <w:i/>
          <w:iCs/>
        </w:rPr>
        <w:t>SICE Foreign Trade Information System</w:t>
      </w:r>
      <w:r>
        <w:t xml:space="preserve"> , </w:t>
      </w:r>
      <w:hyperlink r:id="rId6" w:history="1">
        <w:r w:rsidRPr="00FD7EAD">
          <w:rPr>
            <w:rStyle w:val="Hyperlink"/>
          </w:rPr>
          <w:t>http://www.sice.oas.org/dispute/wto/ds204/ds204r3e.asp</w:t>
        </w:r>
      </w:hyperlink>
      <w:r>
        <w:t xml:space="preserve"> , WT/DS204/R, 2 April 2004, (04-1211)</w:t>
      </w:r>
    </w:p>
    <w:p w14:paraId="3F2F3C2C" w14:textId="77777777" w:rsidR="00E43FBD" w:rsidRPr="00FE7195" w:rsidRDefault="00E43FBD" w:rsidP="00E43FBD">
      <w:r>
        <w:t xml:space="preserve">4.292 Mexico submits that the United States has failed to establish that Section 1 disciplines regulatory "measures" of a WTO Member that have an anti-competitive effect.541 In Mexico's view, </w:t>
      </w:r>
      <w:r w:rsidRPr="00502429">
        <w:rPr>
          <w:rStyle w:val="StyleUnderline"/>
          <w:highlight w:val="cyan"/>
        </w:rPr>
        <w:t xml:space="preserve">"anti-competitive practices" refer to the practices of a major supplier and </w:t>
      </w:r>
      <w:r w:rsidRPr="00502429">
        <w:rPr>
          <w:rStyle w:val="Emphasis"/>
          <w:highlight w:val="cyan"/>
        </w:rPr>
        <w:t>not to governmental measures</w:t>
      </w:r>
      <w:r w:rsidRPr="00502429">
        <w:rPr>
          <w:rStyle w:val="StyleUnderline"/>
          <w:highlight w:val="cyan"/>
        </w:rPr>
        <w:t xml:space="preserve"> that may have an anti-competitive effect</w:t>
      </w:r>
      <w:r w:rsidRPr="00502429">
        <w:rPr>
          <w:highlight w:val="cyan"/>
        </w:rPr>
        <w:t>.</w:t>
      </w:r>
      <w:r>
        <w:t>542 Mexico recognizes that all regulation of economic activity, by definition, interferes with the operation of a freely competitive marketplace, including rate-setting by governmental authorities, but claims that such government regulation itself is not typically understood to be capable of violating competition rules.543 According to Mexico, if the United States' interpretation is to be accepted, all government regulatory measures in the telecommunications sector that restrain the actions of a major supplier in a manner that interferes with the operation of a freely competitive marketplace would be prohibited. Mexico claims that this is not what was intended by Section 1 of its Reference Paper. Mexico submits that there is no basis in the text of Section 1 to judge the legitimacy of a WTO Member's internal regulatory policies in circumstances where no multilaterally agreed-upon benchmarks exist. Mexico further contends that in order to justify its own anti-competitive measures, the United States essentially distinguishes between anti-competitive measures that, in its view, have legitimate policy objectives and those that, in its view, do not. In Mexico's view, if the drafters of Section 1 meant to include government regulatory measures, surely they would have included text to take into account such important distinctions and to provide objective benchmarks for assessing the legitimacy of such measures.544</w:t>
      </w:r>
    </w:p>
    <w:p w14:paraId="12244B3D" w14:textId="77777777" w:rsidR="00E43FBD" w:rsidRPr="000467D9" w:rsidRDefault="00E43FBD" w:rsidP="00E43FBD">
      <w:pPr>
        <w:pStyle w:val="Heading4"/>
      </w:pPr>
      <w:r>
        <w:t xml:space="preserve">State action immunity </w:t>
      </w:r>
      <w:r>
        <w:rPr>
          <w:u w:val="single"/>
        </w:rPr>
        <w:t>violates</w:t>
      </w:r>
      <w:r>
        <w:t xml:space="preserve"> — it includes three </w:t>
      </w:r>
      <w:r>
        <w:rPr>
          <w:u w:val="single"/>
        </w:rPr>
        <w:t>distinct</w:t>
      </w:r>
      <w:r>
        <w:t xml:space="preserve"> categories, but only </w:t>
      </w:r>
      <w:r>
        <w:rPr>
          <w:u w:val="single"/>
        </w:rPr>
        <w:t>one</w:t>
      </w:r>
      <w:r>
        <w:t xml:space="preserve"> is for non-government entities and ALL are based on </w:t>
      </w:r>
      <w:r>
        <w:rPr>
          <w:u w:val="single"/>
        </w:rPr>
        <w:t>state government</w:t>
      </w:r>
      <w:r>
        <w:t xml:space="preserve"> regulations</w:t>
      </w:r>
    </w:p>
    <w:p w14:paraId="1567222E" w14:textId="77777777" w:rsidR="00E43FBD" w:rsidRPr="004D3680" w:rsidRDefault="00E43FBD" w:rsidP="00E43FBD">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3096E8F9" w14:textId="77777777" w:rsidR="00E43FBD" w:rsidRPr="003C71A0" w:rsidRDefault="00E43FBD" w:rsidP="00E43FBD">
      <w:pPr>
        <w:rPr>
          <w:sz w:val="16"/>
        </w:rPr>
      </w:pPr>
      <w:r w:rsidRPr="003C71A0">
        <w:rPr>
          <w:sz w:val="16"/>
        </w:rPr>
        <w:t xml:space="preserve">Based in part on the fear that States might “confer antitrust immunity on private persons by fiat,”24 the Supreme Court clarified in later decisions that the </w:t>
      </w:r>
      <w:r w:rsidRPr="004D3680">
        <w:rPr>
          <w:rStyle w:val="StyleUnderline"/>
        </w:rPr>
        <w:t>automatic exemption</w:t>
      </w:r>
      <w:r w:rsidRPr="003C71A0">
        <w:rPr>
          <w:sz w:val="16"/>
        </w:rPr>
        <w:t xml:space="preserve"> </w:t>
      </w:r>
      <w:r w:rsidRPr="004D3680">
        <w:rPr>
          <w:rStyle w:val="StyleUnderline"/>
        </w:rPr>
        <w:t>from federal antitrust law applies only when the state is acting as a sovereign</w:t>
      </w:r>
      <w:r w:rsidRPr="003C71A0">
        <w:rPr>
          <w:sz w:val="16"/>
        </w:rPr>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sidRPr="00502429">
        <w:rPr>
          <w:rStyle w:val="StyleUnderline"/>
          <w:highlight w:val="cyan"/>
        </w:rPr>
        <w:t>the Court defined</w:t>
      </w:r>
      <w:r w:rsidRPr="004D3680">
        <w:rPr>
          <w:rStyle w:val="StyleUnderline"/>
        </w:rPr>
        <w:t xml:space="preserve"> </w:t>
      </w:r>
      <w:r w:rsidRPr="00502429">
        <w:rPr>
          <w:rStyle w:val="StyleUnderline"/>
          <w:highlight w:val="cyan"/>
        </w:rPr>
        <w:t>three</w:t>
      </w:r>
      <w:r w:rsidRPr="003C71A0">
        <w:rPr>
          <w:sz w:val="16"/>
        </w:rPr>
        <w:t xml:space="preserve"> </w:t>
      </w:r>
      <w:r w:rsidRPr="004D3680">
        <w:rPr>
          <w:rStyle w:val="StyleUnderline"/>
        </w:rPr>
        <w:t xml:space="preserve">distinct </w:t>
      </w:r>
      <w:r w:rsidRPr="00502429">
        <w:rPr>
          <w:rStyle w:val="StyleUnderline"/>
          <w:highlight w:val="cyan"/>
        </w:rPr>
        <w:t>categories in</w:t>
      </w:r>
      <w:r w:rsidRPr="004D3680">
        <w:rPr>
          <w:rStyle w:val="StyleUnderline"/>
        </w:rPr>
        <w:t xml:space="preserve"> the </w:t>
      </w:r>
      <w:r w:rsidRPr="00502429">
        <w:rPr>
          <w:rStyle w:val="StyleUnderline"/>
          <w:highlight w:val="cyan"/>
        </w:rPr>
        <w:t>Parker-immunity</w:t>
      </w:r>
      <w:r w:rsidRPr="004D3680">
        <w:rPr>
          <w:rStyle w:val="StyleUnderline"/>
        </w:rPr>
        <w:t xml:space="preserve"> inquiry</w:t>
      </w:r>
      <w:r w:rsidRPr="003C71A0">
        <w:rPr>
          <w:sz w:val="16"/>
        </w:rPr>
        <w:t>.</w:t>
      </w:r>
    </w:p>
    <w:p w14:paraId="28745D05" w14:textId="77777777" w:rsidR="00E43FBD" w:rsidRPr="003C71A0" w:rsidRDefault="00E43FBD" w:rsidP="00E43FBD">
      <w:pPr>
        <w:rPr>
          <w:sz w:val="16"/>
        </w:rPr>
      </w:pPr>
      <w:r w:rsidRPr="003C71A0">
        <w:rPr>
          <w:sz w:val="16"/>
        </w:rPr>
        <w:t xml:space="preserve">The </w:t>
      </w:r>
      <w:r w:rsidRPr="00502429">
        <w:rPr>
          <w:rStyle w:val="StyleUnderline"/>
          <w:highlight w:val="cyan"/>
        </w:rPr>
        <w:t>first</w:t>
      </w:r>
      <w:r w:rsidRPr="003C71A0">
        <w:rPr>
          <w:sz w:val="16"/>
        </w:rPr>
        <w:t xml:space="preserve"> category is reserved for </w:t>
      </w:r>
      <w:r w:rsidRPr="004D3680">
        <w:rPr>
          <w:rStyle w:val="StyleUnderline"/>
        </w:rPr>
        <w:t xml:space="preserve">cases in which </w:t>
      </w:r>
      <w:r w:rsidRPr="00502429">
        <w:rPr>
          <w:rStyle w:val="StyleUnderline"/>
          <w:highlight w:val="cyan"/>
        </w:rPr>
        <w:t>the sovereign directly</w:t>
      </w:r>
      <w:r w:rsidRPr="004D3680">
        <w:rPr>
          <w:rStyle w:val="StyleUnderline"/>
        </w:rPr>
        <w:t xml:space="preserve"> and expressly </w:t>
      </w:r>
      <w:r w:rsidRPr="00502429">
        <w:rPr>
          <w:rStyle w:val="StyleUnderline"/>
          <w:highlight w:val="cyan"/>
        </w:rPr>
        <w:t>made the</w:t>
      </w:r>
      <w:r w:rsidRPr="004D3680">
        <w:rPr>
          <w:rStyle w:val="StyleUnderline"/>
        </w:rPr>
        <w:t xml:space="preserve"> anticompetitive </w:t>
      </w:r>
      <w:r w:rsidRPr="00502429">
        <w:rPr>
          <w:rStyle w:val="StyleUnderline"/>
          <w:highlight w:val="cyan"/>
        </w:rPr>
        <w:t>action</w:t>
      </w:r>
      <w:r w:rsidRPr="003C71A0">
        <w:rPr>
          <w:sz w:val="16"/>
        </w:rPr>
        <w:t xml:space="preserve">, </w:t>
      </w:r>
      <w:r w:rsidRPr="00502429">
        <w:rPr>
          <w:rStyle w:val="Emphasis"/>
          <w:highlight w:val="cyan"/>
        </w:rPr>
        <w:t>limited to</w:t>
      </w:r>
      <w:r w:rsidRPr="00DC583E">
        <w:rPr>
          <w:rStyle w:val="Emphasis"/>
        </w:rPr>
        <w:t xml:space="preserve"> actions</w:t>
      </w:r>
      <w:r w:rsidRPr="003C71A0">
        <w:rPr>
          <w:sz w:val="16"/>
        </w:rPr>
        <w:t xml:space="preserve"> </w:t>
      </w:r>
      <w:r w:rsidRPr="00DC583E">
        <w:rPr>
          <w:rStyle w:val="StyleUnderline"/>
        </w:rPr>
        <w:t xml:space="preserve">of </w:t>
      </w:r>
      <w:r w:rsidRPr="00502429">
        <w:rPr>
          <w:rStyle w:val="StyleUnderline"/>
          <w:highlight w:val="cyan"/>
        </w:rPr>
        <w:t>the</w:t>
      </w:r>
      <w:r w:rsidRPr="003C71A0">
        <w:rPr>
          <w:sz w:val="16"/>
        </w:rPr>
        <w:t xml:space="preserve"> </w:t>
      </w:r>
      <w:r w:rsidRPr="00502429">
        <w:rPr>
          <w:rStyle w:val="Emphasis"/>
          <w:highlight w:val="cyan"/>
        </w:rPr>
        <w:t>state legislature</w:t>
      </w:r>
      <w:r w:rsidRPr="003C71A0">
        <w:rPr>
          <w:sz w:val="16"/>
        </w:rPr>
        <w:t xml:space="preserve"> or state supreme court.27 Parker immunity automatically applies in such cases.28 The </w:t>
      </w:r>
      <w:r w:rsidRPr="00502429">
        <w:rPr>
          <w:rStyle w:val="StyleUnderline"/>
          <w:highlight w:val="cyan"/>
        </w:rPr>
        <w:t>second</w:t>
      </w:r>
      <w:r w:rsidRPr="003C71A0">
        <w:rPr>
          <w:sz w:val="16"/>
        </w:rPr>
        <w:t xml:space="preserve"> category (“</w:t>
      </w:r>
      <w:r w:rsidRPr="00502429">
        <w:rPr>
          <w:rStyle w:val="StyleUnderline"/>
          <w:highlight w:val="cyan"/>
        </w:rPr>
        <w:t>quasi-public</w:t>
      </w:r>
      <w:r w:rsidRPr="003C71A0">
        <w:rPr>
          <w:sz w:val="16"/>
        </w:rPr>
        <w:t xml:space="preserve">”)29 is </w:t>
      </w:r>
      <w:r w:rsidRPr="004D3680">
        <w:rPr>
          <w:rStyle w:val="StyleUnderline"/>
        </w:rPr>
        <w:t xml:space="preserve">reserved for cases in which </w:t>
      </w:r>
      <w:r w:rsidRPr="00502429">
        <w:rPr>
          <w:rStyle w:val="StyleUnderline"/>
          <w:highlight w:val="cyan"/>
        </w:rPr>
        <w:t>a</w:t>
      </w:r>
      <w:r w:rsidRPr="00502429">
        <w:rPr>
          <w:sz w:val="16"/>
          <w:highlight w:val="cyan"/>
        </w:rPr>
        <w:t xml:space="preserve"> </w:t>
      </w:r>
      <w:r w:rsidRPr="00502429">
        <w:rPr>
          <w:rStyle w:val="StyleUnderline"/>
          <w:highlight w:val="cyan"/>
        </w:rPr>
        <w:t>municipality</w:t>
      </w:r>
      <w:r w:rsidRPr="004D3680">
        <w:rPr>
          <w:rStyle w:val="StyleUnderline"/>
        </w:rPr>
        <w:t xml:space="preserve"> </w:t>
      </w:r>
      <w:r w:rsidRPr="00502429">
        <w:rPr>
          <w:rStyle w:val="StyleUnderline"/>
          <w:highlight w:val="cyan"/>
        </w:rPr>
        <w:t>or</w:t>
      </w:r>
      <w:r w:rsidRPr="004D3680">
        <w:rPr>
          <w:rStyle w:val="StyleUnderline"/>
        </w:rPr>
        <w:t xml:space="preserve"> a “</w:t>
      </w:r>
      <w:r w:rsidRPr="00502429">
        <w:rPr>
          <w:rStyle w:val="StyleUnderline"/>
          <w:highlight w:val="cyan"/>
        </w:rPr>
        <w:t>prototypical state agency</w:t>
      </w:r>
      <w:r w:rsidRPr="004D3680">
        <w:rPr>
          <w:rStyle w:val="StyleUnderline"/>
        </w:rPr>
        <w:t>”</w:t>
      </w:r>
      <w:r w:rsidRPr="003C71A0">
        <w:rPr>
          <w:sz w:val="16"/>
        </w:rPr>
        <w:t xml:space="preserve">30 </w:t>
      </w:r>
      <w:r w:rsidRPr="004D3680">
        <w:rPr>
          <w:rStyle w:val="StyleUnderline"/>
        </w:rPr>
        <w:t xml:space="preserve">has </w:t>
      </w:r>
      <w:r w:rsidRPr="00502429">
        <w:rPr>
          <w:rStyle w:val="StyleUnderline"/>
          <w:highlight w:val="cyan"/>
        </w:rPr>
        <w:t>engaged in</w:t>
      </w:r>
      <w:r w:rsidRPr="004D3680">
        <w:rPr>
          <w:rStyle w:val="StyleUnderline"/>
        </w:rPr>
        <w:t xml:space="preserve"> anticompetitive </w:t>
      </w:r>
      <w:r w:rsidRPr="00502429">
        <w:rPr>
          <w:rStyle w:val="StyleUnderline"/>
          <w:highlight w:val="cyan"/>
        </w:rPr>
        <w:t>conduct</w:t>
      </w:r>
      <w:r w:rsidRPr="003C71A0">
        <w:rPr>
          <w:sz w:val="16"/>
        </w:rPr>
        <w:t xml:space="preserve">.31 </w:t>
      </w:r>
      <w:r w:rsidRPr="00502429">
        <w:rPr>
          <w:rStyle w:val="StyleUnderline"/>
          <w:highlight w:val="cyan"/>
        </w:rPr>
        <w:t>When municipalities seek</w:t>
      </w:r>
      <w:r w:rsidRPr="003C71A0">
        <w:rPr>
          <w:sz w:val="16"/>
        </w:rPr>
        <w:t xml:space="preserve"> Parker </w:t>
      </w:r>
      <w:r w:rsidRPr="00502429">
        <w:rPr>
          <w:rStyle w:val="StyleUnderline"/>
          <w:highlight w:val="cyan"/>
        </w:rPr>
        <w:t>immunity</w:t>
      </w:r>
      <w:r w:rsidRPr="003C71A0">
        <w:rPr>
          <w:sz w:val="16"/>
        </w:rPr>
        <w:t xml:space="preserve">, </w:t>
      </w:r>
      <w:r w:rsidRPr="00DC583E">
        <w:rPr>
          <w:rStyle w:val="StyleUnderline"/>
        </w:rPr>
        <w:t>the</w:t>
      </w:r>
      <w:r w:rsidRPr="003C71A0">
        <w:rPr>
          <w:sz w:val="16"/>
        </w:rPr>
        <w:t xml:space="preserve"> anticompetitive </w:t>
      </w:r>
      <w:r w:rsidRPr="00DC583E">
        <w:rPr>
          <w:rStyle w:val="StyleUnderline"/>
        </w:rPr>
        <w:t>conduct</w:t>
      </w:r>
      <w:r w:rsidRPr="003C71A0">
        <w:rPr>
          <w:sz w:val="16"/>
        </w:rPr>
        <w:t xml:space="preserve"> </w:t>
      </w:r>
      <w:r w:rsidRPr="00DC583E">
        <w:rPr>
          <w:rStyle w:val="StyleUnderline"/>
        </w:rPr>
        <w:t xml:space="preserve">must have been </w:t>
      </w:r>
      <w:r w:rsidRPr="00502429">
        <w:rPr>
          <w:rStyle w:val="StyleUnderline"/>
          <w:highlight w:val="cyan"/>
        </w:rPr>
        <w:t>pursuant</w:t>
      </w:r>
      <w:r w:rsidRPr="00DC583E">
        <w:rPr>
          <w:rStyle w:val="StyleUnderline"/>
        </w:rPr>
        <w:t xml:space="preserve"> </w:t>
      </w:r>
      <w:r w:rsidRPr="00502429">
        <w:rPr>
          <w:rStyle w:val="StyleUnderline"/>
          <w:highlight w:val="cyan"/>
        </w:rPr>
        <w:t>to</w:t>
      </w:r>
      <w:r w:rsidRPr="003C71A0">
        <w:rPr>
          <w:sz w:val="16"/>
        </w:rPr>
        <w:t xml:space="preserve"> a </w:t>
      </w:r>
      <w:r w:rsidRPr="00DC583E">
        <w:rPr>
          <w:rStyle w:val="Emphasis"/>
        </w:rPr>
        <w:t xml:space="preserve">clearly </w:t>
      </w:r>
      <w:r w:rsidRPr="00502429">
        <w:rPr>
          <w:rStyle w:val="Emphasis"/>
          <w:highlight w:val="cyan"/>
        </w:rPr>
        <w:t>articulated state policy</w:t>
      </w:r>
      <w:r w:rsidRPr="003C71A0">
        <w:rPr>
          <w:sz w:val="16"/>
        </w:rPr>
        <w:t xml:space="preserve"> to displace competition.32 </w:t>
      </w:r>
      <w:r w:rsidRPr="004D3680">
        <w:rPr>
          <w:rStyle w:val="StyleUnderline"/>
        </w:rPr>
        <w:t xml:space="preserve">The </w:t>
      </w:r>
      <w:r w:rsidRPr="00502429">
        <w:rPr>
          <w:rStyle w:val="StyleUnderline"/>
          <w:highlight w:val="cyan"/>
        </w:rPr>
        <w:t>third</w:t>
      </w:r>
      <w:r w:rsidRPr="004D3680">
        <w:rPr>
          <w:rStyle w:val="StyleUnderline"/>
        </w:rPr>
        <w:t xml:space="preserve"> category is reserved for</w:t>
      </w:r>
      <w:r w:rsidRPr="003C71A0">
        <w:rPr>
          <w:sz w:val="16"/>
        </w:rPr>
        <w:t xml:space="preserve"> </w:t>
      </w:r>
      <w:r w:rsidRPr="004D3680">
        <w:rPr>
          <w:rStyle w:val="StyleUnderline"/>
        </w:rPr>
        <w:t xml:space="preserve">instances in which </w:t>
      </w:r>
      <w:r w:rsidRPr="00502429">
        <w:rPr>
          <w:rStyle w:val="Emphasis"/>
          <w:highlight w:val="cyan"/>
        </w:rPr>
        <w:t>private entities</w:t>
      </w:r>
      <w:r w:rsidRPr="003C71A0">
        <w:rPr>
          <w:sz w:val="16"/>
        </w:rPr>
        <w:t xml:space="preserve"> </w:t>
      </w:r>
      <w:r w:rsidRPr="004D3680">
        <w:rPr>
          <w:rStyle w:val="StyleUnderline"/>
        </w:rPr>
        <w:t xml:space="preserve">have </w:t>
      </w:r>
      <w:r w:rsidRPr="00502429">
        <w:rPr>
          <w:rStyle w:val="StyleUnderline"/>
          <w:highlight w:val="cyan"/>
        </w:rPr>
        <w:t>engaged in anticompetitive conduct</w:t>
      </w:r>
      <w:r w:rsidRPr="003C71A0">
        <w:rPr>
          <w:sz w:val="16"/>
        </w:rPr>
        <w:t xml:space="preserve">. </w:t>
      </w:r>
      <w:r w:rsidRPr="004D3680">
        <w:rPr>
          <w:rStyle w:val="StyleUnderline"/>
        </w:rPr>
        <w:t>When private entities seek Parker state-action immunity</w:t>
      </w:r>
      <w:r w:rsidRPr="003C71A0">
        <w:rPr>
          <w:sz w:val="16"/>
        </w:rPr>
        <w:t xml:space="preserve">, </w:t>
      </w:r>
      <w:r w:rsidRPr="00925091">
        <w:rPr>
          <w:rStyle w:val="StyleUnderline"/>
        </w:rPr>
        <w:t>they must show both that the challenged conduct was pursuant to a clearly articulated state policy and that it was actively supervised by the state itself.</w:t>
      </w:r>
      <w:r w:rsidRPr="003C71A0">
        <w:rPr>
          <w:sz w:val="16"/>
        </w:rP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13214403" w14:textId="77777777" w:rsidR="00E43FBD" w:rsidRPr="003C71A0" w:rsidRDefault="00E43FBD" w:rsidP="00E43FBD">
      <w:pPr>
        <w:rPr>
          <w:sz w:val="16"/>
          <w:szCs w:val="16"/>
        </w:rPr>
      </w:pPr>
      <w:r w:rsidRPr="003C71A0">
        <w:rPr>
          <w:sz w:val="16"/>
          <w:szCs w:val="16"/>
        </w:rP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7E3AED98" w14:textId="77777777" w:rsidR="00E43FBD" w:rsidRDefault="00E43FBD" w:rsidP="00E43FBD"/>
    <w:p w14:paraId="367345F3" w14:textId="77777777" w:rsidR="00E43FBD" w:rsidRDefault="00E43FBD" w:rsidP="00E43FBD">
      <w:pPr>
        <w:pStyle w:val="Heading3"/>
        <w:rPr>
          <w:rFonts w:cs="Arial"/>
        </w:rPr>
      </w:pPr>
      <w:bookmarkStart w:id="0" w:name="_Hlk87633907"/>
      <w:r w:rsidRPr="00123827">
        <w:rPr>
          <w:rFonts w:cs="Arial"/>
        </w:rPr>
        <w:t>1NC</w:t>
      </w:r>
    </w:p>
    <w:p w14:paraId="7F4F5BEE" w14:textId="77777777" w:rsidR="00E43FBD" w:rsidRPr="009C0CE6" w:rsidRDefault="00E43FBD" w:rsidP="00E43FBD">
      <w:pPr>
        <w:pStyle w:val="Heading4"/>
        <w:rPr>
          <w:b w:val="0"/>
          <w:bCs/>
        </w:rPr>
      </w:pPr>
      <w:r>
        <w:t>The aff is based on neoliberal exploitation, which makes monopolies and violence inevitable</w:t>
      </w:r>
      <w:r>
        <w:rPr>
          <w:b w:val="0"/>
          <w:bCs/>
        </w:rPr>
        <w:t xml:space="preserve"> </w:t>
      </w:r>
      <w:r>
        <w:rPr>
          <w:rFonts w:ascii="Tahoma" w:hAnsi="Tahoma" w:cs="Tahoma"/>
          <w:b w:val="0"/>
          <w:bCs/>
        </w:rPr>
        <w:t>⁠</w:t>
      </w:r>
      <w:r>
        <w:rPr>
          <w:rFonts w:cs="Arial"/>
          <w:b w:val="0"/>
          <w:bCs/>
        </w:rPr>
        <w:t>—</w:t>
      </w:r>
      <w:r>
        <w:rPr>
          <w:b w:val="0"/>
          <w:bCs/>
        </w:rPr>
        <w:t xml:space="preserve"> only the alt solves</w:t>
      </w:r>
    </w:p>
    <w:p w14:paraId="2286C5CE" w14:textId="77777777" w:rsidR="00E43FBD" w:rsidRPr="002344F0" w:rsidRDefault="00E43FBD" w:rsidP="00E43FBD">
      <w:r w:rsidRPr="002344F0">
        <w:rPr>
          <w:rStyle w:val="Style13ptBold"/>
        </w:rPr>
        <w:t>Tell 21</w:t>
      </w:r>
      <w:r>
        <w:t xml:space="preserve">, PhD, author of the book “Charter School Report Card.” His main research interests include charter schools, neoliberal education policy, privatization and political economy (Shawgi Tell, 7-29-2021, “EMPTY RHETORIC THAT SEEKS TO MISINFORM AND APPEASE: ON BIDEN'S FARCICAL ANTI-MONOPOLY EXECUTIVE ORDER,” </w:t>
      </w:r>
      <w:r w:rsidRPr="002344F0">
        <w:rPr>
          <w:i/>
          <w:iCs/>
        </w:rPr>
        <w:t>Hampton Think</w:t>
      </w:r>
      <w:r>
        <w:t xml:space="preserve">, </w:t>
      </w:r>
      <w:hyperlink r:id="rId7" w:history="1">
        <w:r w:rsidRPr="000F4769">
          <w:rPr>
            <w:rStyle w:val="Hyperlink"/>
          </w:rPr>
          <w:t>https://www.hamptonthink.org/read/on-bidens-farcical-anti-monopoly-executive-order?rq=antitrust</w:t>
        </w:r>
      </w:hyperlink>
      <w:r>
        <w:t>)</w:t>
      </w:r>
    </w:p>
    <w:p w14:paraId="275F2B8E" w14:textId="77777777" w:rsidR="00E43FBD" w:rsidRPr="00E95B85" w:rsidRDefault="00E43FBD" w:rsidP="00E43FBD">
      <w:pPr>
        <w:rPr>
          <w:sz w:val="16"/>
        </w:rPr>
      </w:pPr>
      <w:r w:rsidRPr="00492FF9">
        <w:rPr>
          <w:rStyle w:val="StyleUnderline"/>
        </w:rPr>
        <w:t xml:space="preserve">One of these is </w:t>
      </w:r>
      <w:r w:rsidRPr="00E95B85">
        <w:rPr>
          <w:rStyle w:val="StyleUnderline"/>
          <w:highlight w:val="cyan"/>
        </w:rPr>
        <w:t>the</w:t>
      </w:r>
      <w:r w:rsidRPr="00E95B85">
        <w:rPr>
          <w:rStyle w:val="StyleUnderline"/>
        </w:rPr>
        <w:t xml:space="preserve"> </w:t>
      </w:r>
      <w:r w:rsidRPr="00E95B85">
        <w:rPr>
          <w:rStyle w:val="Emphasis"/>
        </w:rPr>
        <w:t xml:space="preserve">inexorable </w:t>
      </w:r>
      <w:r w:rsidRPr="00E95B85">
        <w:rPr>
          <w:rStyle w:val="Emphasis"/>
          <w:highlight w:val="cyan"/>
        </w:rPr>
        <w:t>tendency of competition to lead to monopoly</w:t>
      </w:r>
      <w:r w:rsidRPr="00E95B85">
        <w:rPr>
          <w:rStyle w:val="Emphasis"/>
        </w:rPr>
        <w:t xml:space="preserve"> under capitalism</w:t>
      </w:r>
      <w:r w:rsidRPr="00E95B85">
        <w:rPr>
          <w:rStyle w:val="StyleUnderline"/>
        </w:rPr>
        <w:t xml:space="preserve">. </w:t>
      </w:r>
      <w:r w:rsidRPr="00E95B85">
        <w:rPr>
          <w:rStyle w:val="StyleUnderline"/>
          <w:highlight w:val="cyan"/>
        </w:rPr>
        <w:t xml:space="preserve">Competition means </w:t>
      </w:r>
      <w:r w:rsidRPr="00E95B85">
        <w:rPr>
          <w:rStyle w:val="Emphasis"/>
          <w:highlight w:val="cyan"/>
        </w:rPr>
        <w:t>winners</w:t>
      </w:r>
      <w:r w:rsidRPr="00E95B85">
        <w:rPr>
          <w:rStyle w:val="StyleUnderline"/>
          <w:highlight w:val="cyan"/>
        </w:rPr>
        <w:t xml:space="preserve"> and </w:t>
      </w:r>
      <w:r w:rsidRPr="00E95B85">
        <w:rPr>
          <w:rStyle w:val="Emphasis"/>
          <w:highlight w:val="cyan"/>
        </w:rPr>
        <w:t>losers</w:t>
      </w:r>
      <w:r w:rsidRPr="00E95B85">
        <w:rPr>
          <w:sz w:val="16"/>
        </w:rPr>
        <w:t xml:space="preserve">. By definition, not everyone can win when competing. </w:t>
      </w:r>
      <w:r w:rsidRPr="00492FF9">
        <w:rPr>
          <w:rStyle w:val="StyleUnderline"/>
        </w:rPr>
        <w:t>Competition means rivalry for supremacy</w:t>
      </w:r>
      <w:r w:rsidRPr="00E95B85">
        <w:rPr>
          <w:sz w:val="16"/>
        </w:rP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actually produce the wealth in society and run society remain marginalized and </w:t>
      </w:r>
      <w:r w:rsidRPr="00E95B85">
        <w:rPr>
          <w:rStyle w:val="StyleUnderline"/>
        </w:rPr>
        <w:t>disempowered. This brutal</w:t>
      </w:r>
      <w:r w:rsidRPr="00492FF9">
        <w:rPr>
          <w:rStyle w:val="StyleUnderline"/>
        </w:rPr>
        <w:t xml:space="preserve"> </w:t>
      </w:r>
      <w:r w:rsidRPr="00E95B85">
        <w:rPr>
          <w:rStyle w:val="StyleUnderline"/>
          <w:highlight w:val="cyan"/>
        </w:rPr>
        <w:t>reality cannot be reversed</w:t>
      </w:r>
      <w:r w:rsidRPr="00492FF9">
        <w:rPr>
          <w:rStyle w:val="StyleUnderline"/>
        </w:rPr>
        <w:t xml:space="preserve"> or overcome </w:t>
      </w:r>
      <w:r w:rsidRPr="00E95B85">
        <w:rPr>
          <w:rStyle w:val="StyleUnderline"/>
          <w:highlight w:val="cyan"/>
        </w:rPr>
        <w:t>with</w:t>
      </w:r>
      <w:r w:rsidRPr="00492FF9">
        <w:rPr>
          <w:rStyle w:val="StyleUnderline"/>
        </w:rPr>
        <w:t xml:space="preserve"> the</w:t>
      </w:r>
      <w:r w:rsidRPr="00E95B85">
        <w:rPr>
          <w:sz w:val="16"/>
        </w:rPr>
        <w:t xml:space="preserve"> utterance of a few platitudes, the </w:t>
      </w:r>
      <w:r w:rsidRPr="00E95B85">
        <w:rPr>
          <w:sz w:val="16"/>
          <w:szCs w:val="16"/>
        </w:rPr>
        <w:t xml:space="preserve">passage of some </w:t>
      </w:r>
      <w:r w:rsidRPr="00E95B85">
        <w:rPr>
          <w:rStyle w:val="Emphasis"/>
          <w:highlight w:val="cyan"/>
        </w:rPr>
        <w:t>policies</w:t>
      </w:r>
      <w:r w:rsidRPr="00E95B85">
        <w:rPr>
          <w:sz w:val="16"/>
        </w:rPr>
        <w:t xml:space="preserve">, or the creation of some agencies that claim to be able to fix the outdated economic system, </w:t>
      </w:r>
      <w:r w:rsidRPr="00E95B85">
        <w:rPr>
          <w:rStyle w:val="StyleUnderline"/>
          <w:highlight w:val="cyan"/>
        </w:rPr>
        <w:t xml:space="preserve">especially </w:t>
      </w:r>
      <w:r w:rsidRPr="003E23AB">
        <w:rPr>
          <w:rStyle w:val="StyleUnderline"/>
          <w:highlight w:val="cyan"/>
        </w:rPr>
        <w:t>when all</w:t>
      </w:r>
      <w:r w:rsidRPr="00492FF9">
        <w:rPr>
          <w:rStyle w:val="StyleUnderline"/>
        </w:rPr>
        <w:t xml:space="preserve"> of the above </w:t>
      </w:r>
      <w:r w:rsidRPr="00E95B85">
        <w:rPr>
          <w:rStyle w:val="Emphasis"/>
          <w:highlight w:val="cyan"/>
        </w:rPr>
        <w:t>come from billionaires</w:t>
      </w:r>
      <w:r w:rsidRPr="003E23AB">
        <w:rPr>
          <w:rStyle w:val="Emphasis"/>
        </w:rPr>
        <w:t xml:space="preserve"> themselves</w:t>
      </w:r>
      <w:r w:rsidRPr="00E95B85">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anticonscious statements. Disinformation pervades the entire order. The opening paragraph begins with the following disinformation: By the authority vested in me as President by the Constitution and the laws of the United States of America, and in order to promote the interests of American workers, businesses, and consumers, it is hereby ordered…. </w:t>
      </w:r>
      <w:r w:rsidRPr="00492FF9">
        <w:rPr>
          <w:rStyle w:val="StyleUnderline"/>
        </w:rPr>
        <w:t>Here, “American workers, businesses, and consumers” are casually misequated and no mention is made of citizens or humans</w:t>
      </w:r>
      <w:r w:rsidRPr="003E23AB">
        <w:rPr>
          <w:rStyle w:val="StyleUnderline"/>
        </w:rPr>
        <w:t xml:space="preserve">. </w:t>
      </w:r>
      <w:r w:rsidRPr="00E95B85">
        <w:rPr>
          <w:rStyle w:val="Emphasis"/>
          <w:highlight w:val="cyan"/>
        </w:rPr>
        <w:t xml:space="preserve">The implication is </w:t>
      </w:r>
      <w:r w:rsidRPr="003E23AB">
        <w:rPr>
          <w:rStyle w:val="Emphasis"/>
        </w:rPr>
        <w:t xml:space="preserve">that </w:t>
      </w:r>
      <w:r w:rsidRPr="00E95B85">
        <w:rPr>
          <w:rStyle w:val="Emphasis"/>
          <w:highlight w:val="cyan"/>
        </w:rPr>
        <w:t>consumerism is normal</w:t>
      </w:r>
      <w:r w:rsidRPr="00E95B85">
        <w:rPr>
          <w:rStyle w:val="StyleUnderline"/>
        </w:rPr>
        <w:t>, h</w:t>
      </w:r>
      <w:r w:rsidRPr="00492FF9">
        <w:rPr>
          <w:rStyle w:val="StyleUnderline"/>
        </w:rPr>
        <w:t xml:space="preserve">ealthy, and desirable, </w:t>
      </w:r>
      <w:r w:rsidRPr="00E95B85">
        <w:rPr>
          <w:rStyle w:val="StyleUnderline"/>
          <w:highlight w:val="cyan"/>
        </w:rPr>
        <w:t>and</w:t>
      </w:r>
      <w:r w:rsidRPr="003E23AB">
        <w:rPr>
          <w:rStyle w:val="StyleUnderline"/>
        </w:rPr>
        <w:t xml:space="preserve"> that </w:t>
      </w:r>
      <w:r w:rsidRPr="00E95B85">
        <w:rPr>
          <w:rStyle w:val="StyleUnderline"/>
          <w:highlight w:val="cyan"/>
        </w:rPr>
        <w:t xml:space="preserve">workers and big business </w:t>
      </w:r>
      <w:r w:rsidRPr="00E95B85">
        <w:rPr>
          <w:rStyle w:val="Emphasis"/>
          <w:highlight w:val="cyan"/>
        </w:rPr>
        <w:t>somehow have the same</w:t>
      </w:r>
      <w:r w:rsidRPr="00E95B85">
        <w:rPr>
          <w:sz w:val="16"/>
        </w:rPr>
        <w:t xml:space="preserve"> aims, world outlook, and </w:t>
      </w:r>
      <w:r w:rsidRPr="003E23AB">
        <w:rPr>
          <w:rStyle w:val="Emphasis"/>
          <w:highlight w:val="cyan"/>
        </w:rPr>
        <w:t>interests</w:t>
      </w:r>
      <w:r w:rsidRPr="003E23AB">
        <w:rPr>
          <w:rStyle w:val="StyleUnderline"/>
          <w:highlight w:val="cyan"/>
        </w:rPr>
        <w:t>. This conceals</w:t>
      </w:r>
      <w:r w:rsidRPr="00492FF9">
        <w:rPr>
          <w:rStyle w:val="StyleUnderline"/>
        </w:rPr>
        <w:t xml:space="preserve"> the fact </w:t>
      </w:r>
      <w:r w:rsidRPr="00E95B85">
        <w:rPr>
          <w:rStyle w:val="StyleUnderline"/>
          <w:highlight w:val="cyan"/>
        </w:rPr>
        <w:t>that</w:t>
      </w:r>
      <w:r w:rsidRPr="00492FF9">
        <w:rPr>
          <w:rStyle w:val="StyleUnderline"/>
        </w:rPr>
        <w:t xml:space="preserve"> owners of </w:t>
      </w:r>
      <w:r w:rsidRPr="00E95B85">
        <w:rPr>
          <w:rStyle w:val="StyleUnderline"/>
          <w:highlight w:val="cyan"/>
        </w:rPr>
        <w:t>capital and workers have</w:t>
      </w:r>
      <w:r w:rsidRPr="003E23AB">
        <w:rPr>
          <w:rStyle w:val="StyleUnderline"/>
          <w:highlight w:val="cyan"/>
        </w:rPr>
        <w:t xml:space="preserve"> </w:t>
      </w:r>
      <w:r w:rsidRPr="00E95B85">
        <w:rPr>
          <w:rStyle w:val="Emphasis"/>
          <w:highlight w:val="cyan"/>
        </w:rPr>
        <w:t>antagonistic irreconcilable interests</w:t>
      </w:r>
      <w:r w:rsidRPr="003E23AB">
        <w:rPr>
          <w:rStyle w:val="StyleUnderline"/>
        </w:rPr>
        <w:t xml:space="preserve"> </w:t>
      </w:r>
      <w:r w:rsidRPr="00492FF9">
        <w:rPr>
          <w:rStyle w:val="StyleUnderline"/>
        </w:rPr>
        <w:t>and that people exist as humans and citizens, not just utilitarian consumers and shoppers</w:t>
      </w:r>
      <w:r w:rsidRPr="00E95B85">
        <w:rPr>
          <w:sz w:val="16"/>
        </w:rPr>
        <w:t xml:space="preserve"> in a taken-for-granted system based on chaos, anarchy, and violence.</w:t>
      </w:r>
    </w:p>
    <w:p w14:paraId="0916B783" w14:textId="77777777" w:rsidR="00E43FBD" w:rsidRPr="00E95B85" w:rsidRDefault="00E43FBD" w:rsidP="00E43FBD">
      <w:pPr>
        <w:rPr>
          <w:sz w:val="16"/>
          <w:szCs w:val="16"/>
        </w:rPr>
      </w:pPr>
      <w:r w:rsidRPr="00E95B85">
        <w:rPr>
          <w:sz w:val="16"/>
          <w:szCs w:val="16"/>
        </w:rPr>
        <w:t>Disinformation is further escalated in the next paragraph:</w:t>
      </w:r>
    </w:p>
    <w:p w14:paraId="478AD6A9" w14:textId="77777777" w:rsidR="00E43FBD" w:rsidRDefault="00E43FBD" w:rsidP="00E43FBD">
      <w:pPr>
        <w:rPr>
          <w:sz w:val="16"/>
        </w:rPr>
      </w:pPr>
      <w:r w:rsidRPr="003E23AB">
        <w:rPr>
          <w:rStyle w:val="Emphasis"/>
        </w:rPr>
        <w:t>A fair</w:t>
      </w:r>
      <w:r w:rsidRPr="003E23AB">
        <w:rPr>
          <w:rStyle w:val="StyleUnderline"/>
        </w:rPr>
        <w:t xml:space="preserve">, </w:t>
      </w:r>
      <w:r w:rsidRPr="003E23AB">
        <w:rPr>
          <w:rStyle w:val="Emphasis"/>
          <w:highlight w:val="cyan"/>
        </w:rPr>
        <w:t>open</w:t>
      </w:r>
      <w:r w:rsidRPr="00E95B85">
        <w:rPr>
          <w:rStyle w:val="StyleUnderline"/>
        </w:rPr>
        <w:t xml:space="preserve">, and </w:t>
      </w:r>
      <w:r w:rsidRPr="003E23AB">
        <w:rPr>
          <w:rStyle w:val="Emphasis"/>
        </w:rPr>
        <w:t xml:space="preserve">competitive </w:t>
      </w:r>
      <w:r w:rsidRPr="00E95B85">
        <w:rPr>
          <w:rStyle w:val="Emphasis"/>
          <w:highlight w:val="cyan"/>
        </w:rPr>
        <w:t>marketplace has</w:t>
      </w:r>
      <w:r w:rsidRPr="003E23AB">
        <w:rPr>
          <w:rStyle w:val="Emphasis"/>
        </w:rPr>
        <w:t xml:space="preserve"> long </w:t>
      </w:r>
      <w:r w:rsidRPr="003E23AB">
        <w:rPr>
          <w:rStyle w:val="Emphasis"/>
          <w:highlight w:val="cyan"/>
        </w:rPr>
        <w:t xml:space="preserve">been a cornerstone </w:t>
      </w:r>
      <w:r w:rsidRPr="00E95B85">
        <w:rPr>
          <w:rStyle w:val="Emphasis"/>
          <w:highlight w:val="cyan"/>
        </w:rPr>
        <w:t xml:space="preserve">of </w:t>
      </w:r>
      <w:r w:rsidRPr="003E23AB">
        <w:rPr>
          <w:rStyle w:val="Emphasis"/>
        </w:rPr>
        <w:t xml:space="preserve">the </w:t>
      </w:r>
      <w:r w:rsidRPr="00E95B85">
        <w:rPr>
          <w:rStyle w:val="Emphasis"/>
          <w:highlight w:val="cyan"/>
        </w:rPr>
        <w:t>American economy</w:t>
      </w:r>
      <w:r w:rsidRPr="00E95B85">
        <w:rPr>
          <w:sz w:val="16"/>
        </w:rPr>
        <w:t xml:space="preserve">, while excessive market concentration threatens basic economic liberties, democratic accountability, and the welfare of workers, farmers, small businesses, startups, and consumers. </w:t>
      </w:r>
      <w:r w:rsidRPr="003E23AB">
        <w:rPr>
          <w:rStyle w:val="Emphasis"/>
        </w:rPr>
        <w:t>“Market concentration” has been the norm for generations</w:t>
      </w:r>
      <w:r w:rsidRPr="00E95B85">
        <w:rPr>
          <w:sz w:val="16"/>
        </w:rP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rsidRPr="00E95B85">
        <w:rPr>
          <w:sz w:val="16"/>
        </w:rPr>
        <w:t xml:space="preserve">. </w:t>
      </w:r>
      <w:r w:rsidRPr="00492FF9">
        <w:rPr>
          <w:rStyle w:val="StyleUnderline"/>
        </w:rPr>
        <w:t xml:space="preserve">Objectively, </w:t>
      </w:r>
      <w:r w:rsidRPr="00E95B85">
        <w:rPr>
          <w:rStyle w:val="Emphasis"/>
          <w:highlight w:val="cyan"/>
        </w:rPr>
        <w:t>there can be no fairness in a system rooted in wage-</w:t>
      </w:r>
      <w:r w:rsidRPr="003E23AB">
        <w:rPr>
          <w:rStyle w:val="Emphasis"/>
          <w:highlight w:val="cyan"/>
        </w:rPr>
        <w:t>slavery</w:t>
      </w:r>
      <w:r w:rsidRPr="003E23AB">
        <w:rPr>
          <w:highlight w:val="cyan"/>
        </w:rPr>
        <w:t xml:space="preserve"> </w:t>
      </w:r>
      <w:r w:rsidRPr="003E23AB">
        <w:rPr>
          <w:rStyle w:val="StyleUnderline"/>
          <w:highlight w:val="cyan"/>
        </w:rPr>
        <w:t xml:space="preserve">and </w:t>
      </w:r>
      <w:r w:rsidRPr="003E23AB">
        <w:rPr>
          <w:rStyle w:val="Emphasis"/>
          <w:highlight w:val="cyan"/>
        </w:rPr>
        <w:t>empire-building</w:t>
      </w:r>
      <w:r w:rsidRPr="00E95B85">
        <w:rPr>
          <w:rStyle w:val="StyleUnderline"/>
        </w:rPr>
        <w:t xml:space="preserve">. </w:t>
      </w:r>
      <w:r w:rsidRPr="006959DA">
        <w:rPr>
          <w:rStyle w:val="StyleUnderline"/>
        </w:rPr>
        <w:t>Wage-slavery is the precondition for the tendency of the rich to get richer and the poor poorer</w:t>
      </w:r>
      <w:r w:rsidRPr="00E95B85">
        <w:rPr>
          <w:sz w:val="16"/>
        </w:rPr>
        <w:t xml:space="preserve">. It is not a recipe for prosperity and security for all. </w:t>
      </w:r>
      <w:r w:rsidRPr="00492FF9">
        <w:rPr>
          <w:rStyle w:val="StyleUnderline"/>
        </w:rPr>
        <w:t>This is also why inequality, tyranny, violence, and surveillance have been growing over the years</w:t>
      </w:r>
      <w:r w:rsidRPr="00E95B85">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rsidRPr="00E95B85">
        <w:rPr>
          <w:sz w:val="16"/>
        </w:rPr>
        <w:t xml:space="preserve">. Problems would not constantly worsen if people had control over their lives. The “best allocation of resources” cannot be made when the economy is carved up, fractured, and controlled by competing owners of capital. </w:t>
      </w:r>
      <w:r w:rsidRPr="00F230ED">
        <w:rPr>
          <w:rStyle w:val="StyleUnderline"/>
        </w:rPr>
        <w:t>Although recurring economic crises for well over a century have repeatedly discredited “free market” ideology, the</w:t>
      </w:r>
      <w:r w:rsidRPr="00E95B85">
        <w:rPr>
          <w:sz w:val="16"/>
        </w:rPr>
        <w:t xml:space="preserve"> 7,000-word </w:t>
      </w:r>
      <w:r w:rsidRPr="00F230ED">
        <w:rPr>
          <w:rStyle w:val="StyleUnderline"/>
        </w:rPr>
        <w:t xml:space="preserve">executive </w:t>
      </w:r>
      <w:r w:rsidRPr="003E23AB">
        <w:rPr>
          <w:rStyle w:val="StyleUnderline"/>
        </w:rPr>
        <w:t xml:space="preserve">order is </w:t>
      </w:r>
      <w:r w:rsidRPr="00E95B85">
        <w:rPr>
          <w:rStyle w:val="StyleUnderline"/>
          <w:highlight w:val="cyan"/>
        </w:rPr>
        <w:t xml:space="preserve">saturated with the </w:t>
      </w:r>
      <w:r w:rsidRPr="00E95B85">
        <w:rPr>
          <w:rStyle w:val="Emphasis"/>
          <w:highlight w:val="cyan"/>
        </w:rPr>
        <w:t>language of “choice,” “</w:t>
      </w:r>
      <w:r w:rsidRPr="003E23AB">
        <w:rPr>
          <w:rStyle w:val="Emphasis"/>
          <w:highlight w:val="cyan"/>
        </w:rPr>
        <w:t>competition,”</w:t>
      </w:r>
      <w:r w:rsidRPr="003E23AB">
        <w:rPr>
          <w:rStyle w:val="StyleUnderline"/>
          <w:highlight w:val="cyan"/>
        </w:rPr>
        <w:t xml:space="preserve"> and </w:t>
      </w:r>
      <w:r w:rsidRPr="003E23AB">
        <w:rPr>
          <w:rStyle w:val="Emphasis"/>
          <w:highlight w:val="cyan"/>
        </w:rPr>
        <w:t>“consumers</w:t>
      </w:r>
      <w:r w:rsidRPr="00E95B85">
        <w:rPr>
          <w:rStyle w:val="Emphasis"/>
          <w:highlight w:val="cyan"/>
        </w:rPr>
        <w:t>.”</w:t>
      </w:r>
      <w:r w:rsidRPr="003E23AB">
        <w:rPr>
          <w:rStyle w:val="StyleUnderline"/>
          <w:highlight w:val="cyan"/>
        </w:rPr>
        <w:t xml:space="preserve"> </w:t>
      </w:r>
      <w:r w:rsidRPr="00E95B85">
        <w:rPr>
          <w:rStyle w:val="StyleUnderline"/>
          <w:highlight w:val="cyan"/>
        </w:rPr>
        <w:t xml:space="preserve">This is the </w:t>
      </w:r>
      <w:r w:rsidRPr="00E95B85">
        <w:rPr>
          <w:rStyle w:val="Emphasis"/>
          <w:highlight w:val="cyan"/>
        </w:rPr>
        <w:t>same worn-out language used by privatizers</w:t>
      </w:r>
      <w:r w:rsidRPr="00E95B85">
        <w:rPr>
          <w:rStyle w:val="StyleUnderline"/>
        </w:rPr>
        <w:t xml:space="preserve"> </w:t>
      </w:r>
      <w:r w:rsidRPr="00F230ED">
        <w:rPr>
          <w:rStyle w:val="StyleUnderline"/>
        </w:rPr>
        <w:t>of all hues at home and abroad</w:t>
      </w:r>
      <w:r w:rsidRPr="00E95B85">
        <w:rPr>
          <w:sz w:val="16"/>
        </w:rPr>
        <w:t xml:space="preserve">. 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E95B85">
        <w:rPr>
          <w:rStyle w:val="StyleUnderline"/>
          <w:highlight w:val="cyan"/>
        </w:rPr>
        <w:t>harmful effects of monopoly</w:t>
      </w:r>
      <w:r w:rsidRPr="006959DA">
        <w:rPr>
          <w:rStyle w:val="StyleUnderline"/>
        </w:rPr>
        <w:t xml:space="preserve"> and monopsony</w:t>
      </w:r>
      <w:r w:rsidRPr="00F230ED">
        <w:rPr>
          <w:rStyle w:val="StyleUnderline"/>
        </w:rPr>
        <w:t>.”</w:t>
      </w:r>
      <w:r w:rsidRPr="00E95B85">
        <w:rPr>
          <w:sz w:val="16"/>
        </w:rPr>
        <w:t xml:space="preserve"> </w:t>
      </w:r>
      <w:r w:rsidRPr="003E23AB">
        <w:rPr>
          <w:rStyle w:val="Emphasis"/>
        </w:rPr>
        <w:t xml:space="preserve">Numerous </w:t>
      </w:r>
      <w:r w:rsidRPr="00E95B85">
        <w:rPr>
          <w:rStyle w:val="Emphasis"/>
          <w:highlight w:val="cyan"/>
        </w:rPr>
        <w:t>antitrust laws have not stopped</w:t>
      </w:r>
      <w:r w:rsidRPr="00E95B85">
        <w:rPr>
          <w:sz w:val="16"/>
        </w:rPr>
        <w:t xml:space="preserve"> either. Big mergers and acquisitions have been going on for years. </w:t>
      </w:r>
      <w:r w:rsidRPr="00F230ED">
        <w:rPr>
          <w:rStyle w:val="StyleUnderline"/>
        </w:rPr>
        <w:t>Rather</w:t>
      </w:r>
      <w:r w:rsidRPr="00E95B85">
        <w:rPr>
          <w:sz w:val="16"/>
        </w:rPr>
        <w:t xml:space="preserve">, the executive </w:t>
      </w:r>
      <w:r w:rsidRPr="006959DA">
        <w:rPr>
          <w:rStyle w:val="StyleUnderline"/>
        </w:rPr>
        <w:t>order is an attempt to restructure economic and political arrangements among different factions of the wealthy elite</w:t>
      </w:r>
      <w:r w:rsidRPr="00E95B85">
        <w:rPr>
          <w:sz w:val="16"/>
        </w:rPr>
        <w:t xml:space="preserve">; </w:t>
      </w:r>
      <w:r w:rsidRPr="00F230ED">
        <w:rPr>
          <w:rStyle w:val="StyleUnderline"/>
        </w:rPr>
        <w:t>it reflects a new stage or form of inter-capitalist rivalry for even greater domination of the economy by fewer owners of capital</w:t>
      </w:r>
      <w:r w:rsidRPr="00E95B85">
        <w:rPr>
          <w:sz w:val="16"/>
        </w:rPr>
        <w:t xml:space="preserve">. In other words, </w:t>
      </w:r>
      <w:r w:rsidRPr="00F230ED">
        <w:rPr>
          <w:rStyle w:val="StyleUnderline"/>
        </w:rPr>
        <w:t>moving forward, the economy will remain monopolized</w:t>
      </w:r>
      <w:r w:rsidRPr="00E95B85">
        <w:rPr>
          <w:sz w:val="16"/>
        </w:rP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rsidRPr="00E95B85">
        <w:rPr>
          <w:sz w:val="16"/>
        </w:rPr>
        <w:t xml:space="preserve">. The bulk of the executive order is filled with endless directives, strategies, rules, and suggestions for how to curb “unfair practices” and promote “fairness” and “competition.” But these all ring hollow given concrete realities and past experience. </w:t>
      </w:r>
      <w:r w:rsidRPr="00F230ED">
        <w:rPr>
          <w:rStyle w:val="StyleUnderline"/>
        </w:rPr>
        <w:t xml:space="preserve">Today, </w:t>
      </w:r>
      <w:r w:rsidRPr="00E95B85">
        <w:rPr>
          <w:rStyle w:val="StyleUnderline"/>
          <w:highlight w:val="cyan"/>
        </w:rPr>
        <w:t>governments</w:t>
      </w:r>
      <w:r w:rsidRPr="00F230ED">
        <w:rPr>
          <w:rStyle w:val="StyleUnderline"/>
        </w:rPr>
        <w:t xml:space="preserve"> at all levels </w:t>
      </w:r>
      <w:r w:rsidRPr="00E95B85">
        <w:rPr>
          <w:rStyle w:val="StyleUnderline"/>
          <w:highlight w:val="cyan"/>
        </w:rPr>
        <w:t xml:space="preserve">have been </w:t>
      </w:r>
      <w:r w:rsidRPr="00E95B85">
        <w:rPr>
          <w:rStyle w:val="Emphasis"/>
          <w:highlight w:val="cyan"/>
        </w:rPr>
        <w:t>taken over by</w:t>
      </w:r>
      <w:r w:rsidRPr="003E23AB">
        <w:rPr>
          <w:rStyle w:val="Emphasis"/>
        </w:rPr>
        <w:t xml:space="preserve"> global </w:t>
      </w:r>
      <w:r w:rsidRPr="00E95B85">
        <w:rPr>
          <w:rStyle w:val="Emphasis"/>
          <w:highlight w:val="cyan"/>
        </w:rPr>
        <w:t>private</w:t>
      </w:r>
      <w:r w:rsidRPr="003E23AB">
        <w:rPr>
          <w:rStyle w:val="Emphasis"/>
        </w:rPr>
        <w:t xml:space="preserve"> monopoly </w:t>
      </w:r>
      <w:r w:rsidRPr="00E95B85">
        <w:rPr>
          <w:rStyle w:val="Emphasis"/>
          <w:highlight w:val="cyan"/>
        </w:rPr>
        <w:t>interests</w:t>
      </w:r>
      <w:r w:rsidRPr="003E23AB">
        <w:rPr>
          <w:rStyle w:val="StyleUnderline"/>
        </w:rPr>
        <w:t xml:space="preserve"> </w:t>
      </w:r>
      <w:r w:rsidRPr="00F230ED">
        <w:rPr>
          <w:rStyle w:val="StyleUnderline"/>
        </w:rPr>
        <w:t xml:space="preserve">and have become instruments of decisions made on a supranational </w:t>
      </w:r>
      <w:r w:rsidRPr="003E23AB">
        <w:rPr>
          <w:rStyle w:val="StyleUnderline"/>
        </w:rPr>
        <w:t xml:space="preserve">basis. </w:t>
      </w:r>
      <w:r w:rsidRPr="003E23AB">
        <w:rPr>
          <w:rStyle w:val="StyleUnderline"/>
          <w:highlight w:val="cyan"/>
        </w:rPr>
        <w:t>There</w:t>
      </w:r>
      <w:r w:rsidRPr="00E95B85">
        <w:rPr>
          <w:rStyle w:val="StyleUnderline"/>
          <w:highlight w:val="cyan"/>
        </w:rPr>
        <w:t xml:space="preserve"> is</w:t>
      </w:r>
      <w:r w:rsidRPr="003E23AB">
        <w:rPr>
          <w:rStyle w:val="StyleUnderline"/>
        </w:rPr>
        <w:t xml:space="preserve"> a </w:t>
      </w:r>
      <w:r w:rsidRPr="00E95B85">
        <w:rPr>
          <w:rStyle w:val="Emphasis"/>
          <w:highlight w:val="cyan"/>
        </w:rPr>
        <w:t>fine-tuned revolving door</w:t>
      </w:r>
      <w:r w:rsidRPr="003E23AB">
        <w:rPr>
          <w:rStyle w:val="StyleUnderline"/>
          <w:highlight w:val="cyan"/>
        </w:rPr>
        <w:t xml:space="preserve"> </w:t>
      </w:r>
      <w:r w:rsidRPr="00E95B85">
        <w:rPr>
          <w:rStyle w:val="StyleUnderline"/>
          <w:highlight w:val="cyan"/>
        </w:rPr>
        <w:t>between</w:t>
      </w:r>
      <w:r w:rsidRPr="00F230ED">
        <w:rPr>
          <w:rStyle w:val="StyleUnderline"/>
        </w:rPr>
        <w:t xml:space="preserve"> officials from </w:t>
      </w:r>
      <w:r w:rsidRPr="00E95B85">
        <w:rPr>
          <w:rStyle w:val="StyleUnderline"/>
          <w:highlight w:val="cyan"/>
        </w:rPr>
        <w:t>government and</w:t>
      </w:r>
      <w:r w:rsidRPr="003E23AB">
        <w:rPr>
          <w:rStyle w:val="StyleUnderline"/>
        </w:rPr>
        <w:t xml:space="preserve"> the </w:t>
      </w:r>
      <w:r w:rsidRPr="00E95B85">
        <w:rPr>
          <w:rStyle w:val="StyleUnderline"/>
          <w:highlight w:val="cyan"/>
        </w:rPr>
        <w:t>private sector</w:t>
      </w:r>
      <w:r w:rsidRPr="003E23AB">
        <w:rPr>
          <w:rStyle w:val="StyleUnderline"/>
          <w:highlight w:val="cyan"/>
        </w:rPr>
        <w:t xml:space="preserve">; </w:t>
      </w:r>
      <w:r w:rsidRPr="003E23AB">
        <w:rPr>
          <w:rStyle w:val="Emphasis"/>
          <w:highlight w:val="cyan"/>
        </w:rPr>
        <w:t xml:space="preserve">they have become </w:t>
      </w:r>
      <w:r w:rsidRPr="00E95B85">
        <w:rPr>
          <w:rStyle w:val="Emphasis"/>
          <w:highlight w:val="cyan"/>
        </w:rPr>
        <w:t>synonymous</w:t>
      </w:r>
      <w:r w:rsidRPr="00E95B85">
        <w:rPr>
          <w:sz w:val="16"/>
        </w:rP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E95B85">
        <w:rPr>
          <w:sz w:val="16"/>
        </w:rPr>
        <w:t xml:space="preserve">.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 </w:t>
      </w:r>
      <w:r w:rsidRPr="00E95B85">
        <w:rPr>
          <w:rStyle w:val="Emphasis"/>
          <w:highlight w:val="cyan"/>
        </w:rPr>
        <w:t>A</w:t>
      </w:r>
      <w:r w:rsidRPr="003E23AB">
        <w:rPr>
          <w:rStyle w:val="Emphasis"/>
        </w:rPr>
        <w:t xml:space="preserve"> modern </w:t>
      </w:r>
      <w:r w:rsidRPr="00E95B85">
        <w:rPr>
          <w:rStyle w:val="Emphasis"/>
          <w:highlight w:val="cyan"/>
        </w:rPr>
        <w:t>economy must be controlled and directed by workers themselves</w:t>
      </w:r>
      <w:r w:rsidRPr="00E95B85">
        <w:rPr>
          <w:rStyle w:val="StyleUnderline"/>
        </w:rPr>
        <w:t>. O</w:t>
      </w:r>
      <w:r w:rsidRPr="00F230ED">
        <w:rPr>
          <w:rStyle w:val="StyleUnderline"/>
        </w:rPr>
        <w:t>nly such an economy can provide for the needs of all and avoid endless economic distortions</w:t>
      </w:r>
      <w:r w:rsidRPr="00E95B85">
        <w:rPr>
          <w:sz w:val="16"/>
        </w:rPr>
        <w:t>. Uneven economic development, “unfair” arrangements, “</w:t>
      </w:r>
      <w:r w:rsidRPr="00E95B85">
        <w:rPr>
          <w:rStyle w:val="Emphasis"/>
          <w:highlight w:val="cyan"/>
        </w:rPr>
        <w:t>market concentration</w:t>
      </w:r>
      <w:r w:rsidRPr="00E95B85">
        <w:rPr>
          <w:sz w:val="16"/>
        </w:rPr>
        <w:t xml:space="preserve">,” monopolies, oligopolies, and recurring crises </w:t>
      </w:r>
      <w:r w:rsidRPr="00E95B85">
        <w:rPr>
          <w:rStyle w:val="Emphasis"/>
          <w:highlight w:val="cyan"/>
        </w:rPr>
        <w:t>cannot be avoided</w:t>
      </w:r>
      <w:r w:rsidRPr="00E95B85">
        <w:rPr>
          <w:rStyle w:val="StyleUnderline"/>
        </w:rPr>
        <w:t xml:space="preserve"> </w:t>
      </w:r>
      <w:r w:rsidRPr="00F230ED">
        <w:rPr>
          <w:rStyle w:val="StyleUnderline"/>
        </w:rPr>
        <w:t>so long as those who actually produce the social product have no control over the social product</w:t>
      </w:r>
      <w:r w:rsidRPr="00E95B85">
        <w:rPr>
          <w:sz w:val="16"/>
        </w:rPr>
        <w:t xml:space="preserve">. Workers have first claim to the wealth they produce and have the right to decide how, where, and when that wealth is used. </w:t>
      </w:r>
      <w:r w:rsidRPr="00E95B85">
        <w:rPr>
          <w:rStyle w:val="StyleUnderline"/>
          <w:highlight w:val="cyan"/>
        </w:rPr>
        <w:t>Major owners of capital are</w:t>
      </w:r>
      <w:r w:rsidRPr="00F230ED">
        <w:rPr>
          <w:rStyle w:val="StyleUnderline"/>
        </w:rPr>
        <w:t xml:space="preserve"> historically superfluous and </w:t>
      </w:r>
      <w:r w:rsidRPr="00E95B85">
        <w:rPr>
          <w:rStyle w:val="StyleUnderline"/>
          <w:highlight w:val="cyan"/>
        </w:rPr>
        <w:t>a</w:t>
      </w:r>
      <w:r w:rsidRPr="00F230ED">
        <w:rPr>
          <w:rStyle w:val="StyleUnderline"/>
        </w:rPr>
        <w:t xml:space="preserve"> big </w:t>
      </w:r>
      <w:r w:rsidRPr="00E95B85">
        <w:rPr>
          <w:rStyle w:val="StyleUnderline"/>
          <w:highlight w:val="cyan"/>
        </w:rPr>
        <w:t>block to progress</w:t>
      </w:r>
      <w:r w:rsidRPr="00E95B85">
        <w:rPr>
          <w:sz w:val="16"/>
        </w:rPr>
        <w:t>. They are not needed for a healthy vibrant self-reliant economy that meets the needs of all.</w:t>
      </w:r>
    </w:p>
    <w:p w14:paraId="3459E278" w14:textId="77777777" w:rsidR="00E43FBD" w:rsidRDefault="00E43FBD" w:rsidP="00E43FBD"/>
    <w:p w14:paraId="7751DD99" w14:textId="77777777" w:rsidR="00E43FBD" w:rsidRPr="00A47B38" w:rsidRDefault="00E43FBD" w:rsidP="00E43FBD">
      <w:pPr>
        <w:pStyle w:val="Heading4"/>
        <w:rPr>
          <w:b w:val="0"/>
          <w:bCs/>
        </w:rPr>
      </w:pPr>
      <w:r>
        <w:t xml:space="preserve">That causes </w:t>
      </w:r>
      <w:r w:rsidRPr="003002DA">
        <w:rPr>
          <w:u w:val="single"/>
        </w:rPr>
        <w:t>extinction</w:t>
      </w:r>
      <w:r>
        <w:rPr>
          <w:b w:val="0"/>
          <w:bCs/>
        </w:rPr>
        <w:t xml:space="preserve"> </w:t>
      </w:r>
      <w:r>
        <w:rPr>
          <w:rFonts w:ascii="Tahoma" w:hAnsi="Tahoma" w:cs="Tahoma"/>
          <w:b w:val="0"/>
          <w:bCs/>
        </w:rPr>
        <w:t>⁠</w:t>
      </w:r>
      <w:r>
        <w:rPr>
          <w:rFonts w:cs="Arial"/>
          <w:b w:val="0"/>
          <w:bCs/>
        </w:rPr>
        <w:t>—</w:t>
      </w:r>
      <w:r>
        <w:rPr>
          <w:b w:val="0"/>
          <w:bCs/>
        </w:rPr>
        <w:t xml:space="preserve"> international worker organizing led by the Global South is key</w:t>
      </w:r>
    </w:p>
    <w:p w14:paraId="1AAF25C7" w14:textId="77777777" w:rsidR="00E43FBD" w:rsidRPr="001F5A9B" w:rsidRDefault="00E43FBD" w:rsidP="00E43FBD">
      <w:r w:rsidRPr="001F5A9B">
        <w:rPr>
          <w:rStyle w:val="Style13ptBold"/>
        </w:rPr>
        <w:t>Foster 20</w:t>
      </w:r>
      <w:r>
        <w:t xml:space="preserve">, Editor of Monthly Review, and a professor of sociology at the University of Oregon (John Bellamy Foster, “The Renewal of the Socialist Ideal,” </w:t>
      </w:r>
      <w:r w:rsidRPr="001F5A9B">
        <w:rPr>
          <w:i/>
          <w:iCs/>
        </w:rPr>
        <w:t>Monthly Review</w:t>
      </w:r>
      <w:r>
        <w:t>, September 2020, Volume 72, Number 4)</w:t>
      </w:r>
    </w:p>
    <w:p w14:paraId="4C490C0C" w14:textId="77777777" w:rsidR="00E43FBD" w:rsidRPr="009C0CE6" w:rsidRDefault="00E43FBD" w:rsidP="00E43FBD">
      <w:pPr>
        <w:rPr>
          <w:sz w:val="16"/>
        </w:rPr>
      </w:pPr>
      <w:r w:rsidRPr="009C0CE6">
        <w:rPr>
          <w:sz w:val="16"/>
        </w:rPr>
        <w:t xml:space="preserve">Any serious treatment of the </w:t>
      </w:r>
      <w:r w:rsidRPr="009A28B6">
        <w:rPr>
          <w:rStyle w:val="StyleUnderline"/>
        </w:rPr>
        <w:t>renewal of socialism today must begin with capitalism’s creative destruction of the bases of all social existence</w:t>
      </w:r>
      <w:r w:rsidRPr="009C0CE6">
        <w:rPr>
          <w:sz w:val="16"/>
        </w:rPr>
        <w:t xml:space="preserve">. Since the late 1980s, </w:t>
      </w:r>
      <w:r w:rsidRPr="009A28B6">
        <w:rPr>
          <w:rStyle w:val="StyleUnderline"/>
        </w:rPr>
        <w:t xml:space="preserve">the world has been engulfed in an </w:t>
      </w:r>
      <w:r w:rsidRPr="00E95B85">
        <w:rPr>
          <w:rStyle w:val="StyleUnderline"/>
          <w:highlight w:val="cyan"/>
        </w:rPr>
        <w:t xml:space="preserve">epoch of </w:t>
      </w:r>
      <w:r w:rsidRPr="00E95B85">
        <w:rPr>
          <w:rStyle w:val="Emphasis"/>
          <w:highlight w:val="cyan"/>
        </w:rPr>
        <w:t>catastrophe capitalism</w:t>
      </w:r>
      <w:r w:rsidRPr="009C0CE6">
        <w:rPr>
          <w:sz w:val="16"/>
        </w:rPr>
        <w:t xml:space="preserve">, defined as the </w:t>
      </w:r>
      <w:r w:rsidRPr="009A28B6">
        <w:rPr>
          <w:rStyle w:val="StyleUnderline"/>
        </w:rPr>
        <w:t>accumulation of imminent catastrophe on every side due to the unintended consequences of “the juggernaut of capital.”</w:t>
      </w:r>
      <w:r w:rsidRPr="009C0CE6">
        <w:rPr>
          <w:sz w:val="16"/>
        </w:rPr>
        <w:t xml:space="preserve">1 Catastrophe capitalism in this sense is manifested today in the </w:t>
      </w:r>
      <w:r w:rsidRPr="00E95B85">
        <w:rPr>
          <w:rStyle w:val="StyleUnderline"/>
          <w:highlight w:val="cyan"/>
        </w:rPr>
        <w:t>convergence of</w:t>
      </w:r>
      <w:r w:rsidRPr="009C0CE6">
        <w:rPr>
          <w:sz w:val="16"/>
        </w:rPr>
        <w:t xml:space="preserve"> (1) the </w:t>
      </w:r>
      <w:r w:rsidRPr="00E95B85">
        <w:rPr>
          <w:rStyle w:val="Emphasis"/>
          <w:highlight w:val="cyan"/>
        </w:rPr>
        <w:t>planetary ecological crisis</w:t>
      </w:r>
      <w:r w:rsidRPr="009C0CE6">
        <w:rPr>
          <w:sz w:val="16"/>
        </w:rPr>
        <w:t xml:space="preserve">, (2) </w:t>
      </w:r>
      <w:r w:rsidRPr="009A28B6">
        <w:rPr>
          <w:rStyle w:val="StyleUnderline"/>
        </w:rPr>
        <w:t>the global epidemiological crisis</w:t>
      </w:r>
      <w:r w:rsidRPr="009C0CE6">
        <w:rPr>
          <w:sz w:val="16"/>
        </w:rPr>
        <w:t xml:space="preserve">, and (3) </w:t>
      </w:r>
      <w:r w:rsidRPr="009A28B6">
        <w:rPr>
          <w:rStyle w:val="StyleUnderline"/>
        </w:rPr>
        <w:t>the unending world economic crisis</w:t>
      </w:r>
      <w:r w:rsidRPr="009C0CE6">
        <w:rPr>
          <w:sz w:val="16"/>
        </w:rPr>
        <w:t xml:space="preserve">.2 Added to this are the main </w:t>
      </w:r>
      <w:r w:rsidRPr="009A28B6">
        <w:rPr>
          <w:rStyle w:val="StyleUnderline"/>
        </w:rPr>
        <w:t xml:space="preserve">features of today’s “empire of chaos,” including the extreme system of </w:t>
      </w:r>
      <w:r w:rsidRPr="00E95B85">
        <w:rPr>
          <w:rStyle w:val="Emphasis"/>
          <w:highlight w:val="cyan"/>
        </w:rPr>
        <w:t>imperialist exploitation</w:t>
      </w:r>
      <w:r w:rsidRPr="009C0CE6">
        <w:rPr>
          <w:sz w:val="16"/>
        </w:rPr>
        <w:t xml:space="preserve"> </w:t>
      </w:r>
      <w:r w:rsidRPr="009A28B6">
        <w:rPr>
          <w:rStyle w:val="StyleUnderline"/>
        </w:rPr>
        <w:t>unleashed by global commodity chains</w:t>
      </w:r>
      <w:r w:rsidRPr="009C0CE6">
        <w:rPr>
          <w:sz w:val="16"/>
        </w:rPr>
        <w:t xml:space="preserve">; </w:t>
      </w:r>
      <w:r w:rsidRPr="009A28B6">
        <w:rPr>
          <w:rStyle w:val="StyleUnderline"/>
        </w:rPr>
        <w:t>the demise of the</w:t>
      </w:r>
      <w:r w:rsidRPr="009C0CE6">
        <w:rPr>
          <w:sz w:val="16"/>
        </w:rPr>
        <w:t xml:space="preserve"> relatively stable </w:t>
      </w:r>
      <w:r w:rsidRPr="009A28B6">
        <w:rPr>
          <w:rStyle w:val="StyleUnderline"/>
        </w:rPr>
        <w:t>liberal-democratic state with the rise of</w:t>
      </w:r>
      <w:r w:rsidRPr="009C0CE6">
        <w:rPr>
          <w:sz w:val="16"/>
        </w:rPr>
        <w:t xml:space="preserve"> neoliberalism and </w:t>
      </w:r>
      <w:r w:rsidRPr="00E95B85">
        <w:rPr>
          <w:rStyle w:val="Emphasis"/>
          <w:highlight w:val="cyan"/>
        </w:rPr>
        <w:t>neofascism</w:t>
      </w:r>
      <w:r w:rsidRPr="009C0CE6">
        <w:rPr>
          <w:sz w:val="16"/>
        </w:rPr>
        <w:t xml:space="preserve">; </w:t>
      </w:r>
      <w:r w:rsidRPr="009A28B6">
        <w:rPr>
          <w:rStyle w:val="StyleUnderline"/>
        </w:rPr>
        <w:t xml:space="preserve">and the emergence of a new age of global hegemonic instability accompanied by increased dangers of </w:t>
      </w:r>
      <w:r w:rsidRPr="00E95B85">
        <w:rPr>
          <w:rStyle w:val="Emphasis"/>
          <w:highlight w:val="cyan"/>
        </w:rPr>
        <w:t>unlimited war</w:t>
      </w:r>
      <w:r w:rsidRPr="009C0CE6">
        <w:rPr>
          <w:sz w:val="16"/>
        </w:rPr>
        <w:t xml:space="preserve">.3 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E95B85">
        <w:rPr>
          <w:rStyle w:val="StyleUnderline"/>
          <w:highlight w:val="cyan"/>
        </w:rPr>
        <w:t xml:space="preserve">will </w:t>
      </w:r>
      <w:r w:rsidRPr="00E95B85">
        <w:rPr>
          <w:rStyle w:val="Emphasis"/>
          <w:sz w:val="32"/>
          <w:szCs w:val="32"/>
          <w:highlight w:val="cyan"/>
        </w:rPr>
        <w:t>threaten</w:t>
      </w:r>
      <w:r w:rsidRPr="009C0CE6">
        <w:rPr>
          <w:sz w:val="16"/>
        </w:rPr>
        <w:t xml:space="preserve"> the very existence of industrial civilization and ultimately </w:t>
      </w:r>
      <w:r w:rsidRPr="00E95B85">
        <w:rPr>
          <w:rStyle w:val="Emphasis"/>
          <w:sz w:val="32"/>
          <w:szCs w:val="32"/>
          <w:highlight w:val="cyan"/>
        </w:rPr>
        <w:t>human survival</w:t>
      </w:r>
      <w:r w:rsidRPr="009C0CE6">
        <w:rPr>
          <w:sz w:val="16"/>
        </w:rPr>
        <w:t xml:space="preserve">.4 Nevertheless, </w:t>
      </w:r>
      <w:r w:rsidRPr="009A28B6">
        <w:rPr>
          <w:rStyle w:val="StyleUnderline"/>
        </w:rPr>
        <w:t xml:space="preserve">the </w:t>
      </w:r>
      <w:r w:rsidRPr="00E95B85">
        <w:rPr>
          <w:rStyle w:val="Emphasis"/>
          <w:sz w:val="32"/>
          <w:szCs w:val="32"/>
          <w:highlight w:val="cyan"/>
        </w:rPr>
        <w:t>existential crisis</w:t>
      </w:r>
      <w:r w:rsidRPr="00E95B85">
        <w:rPr>
          <w:rStyle w:val="StyleUnderline"/>
          <w:highlight w:val="cyan"/>
        </w:rPr>
        <w:t xml:space="preserve"> is</w:t>
      </w:r>
      <w:r w:rsidRPr="009A28B6">
        <w:rPr>
          <w:rStyle w:val="StyleUnderline"/>
        </w:rPr>
        <w:t xml:space="preserve"> not limited to climate change, but extends to</w:t>
      </w:r>
      <w:r w:rsidRPr="009C0CE6">
        <w:rPr>
          <w:sz w:val="16"/>
        </w:rPr>
        <w:t xml:space="preserve"> the crossing of other planetary boundaries that together define the global ecological rift in the Earth System as a safe place for humanity. These include: (1) </w:t>
      </w:r>
      <w:r w:rsidRPr="00E95B85">
        <w:rPr>
          <w:rStyle w:val="Emphasis"/>
          <w:highlight w:val="cyan"/>
        </w:rPr>
        <w:t>ocean acidification</w:t>
      </w:r>
      <w:r w:rsidRPr="009C0CE6">
        <w:rPr>
          <w:sz w:val="16"/>
        </w:rPr>
        <w:t xml:space="preserve">; (2) </w:t>
      </w:r>
      <w:r w:rsidRPr="009A28B6">
        <w:rPr>
          <w:rStyle w:val="StyleUnderline"/>
        </w:rPr>
        <w:t>species extinction</w:t>
      </w:r>
      <w:r w:rsidRPr="009C0CE6">
        <w:rPr>
          <w:sz w:val="16"/>
        </w:rPr>
        <w:t xml:space="preserve"> (and loss of genetic diversity); (3) </w:t>
      </w:r>
      <w:r w:rsidRPr="00E95B85">
        <w:rPr>
          <w:rStyle w:val="StyleUnderline"/>
          <w:highlight w:val="cyan"/>
        </w:rPr>
        <w:t xml:space="preserve">destruction of </w:t>
      </w:r>
      <w:r w:rsidRPr="00E95B85">
        <w:rPr>
          <w:rStyle w:val="Emphasis"/>
          <w:highlight w:val="cyan"/>
        </w:rPr>
        <w:t>forest</w:t>
      </w:r>
      <w:r w:rsidRPr="009C0CE6">
        <w:rPr>
          <w:sz w:val="16"/>
        </w:rPr>
        <w:t xml:space="preserve"> ecosystem</w:t>
      </w:r>
      <w:r w:rsidRPr="00E95B85">
        <w:rPr>
          <w:rStyle w:val="Emphasis"/>
          <w:highlight w:val="cyan"/>
        </w:rPr>
        <w:t>s</w:t>
      </w:r>
      <w:r w:rsidRPr="009C0CE6">
        <w:rPr>
          <w:sz w:val="16"/>
        </w:rPr>
        <w:t xml:space="preserve">; (4) </w:t>
      </w:r>
      <w:r w:rsidRPr="00E95B85">
        <w:rPr>
          <w:rStyle w:val="StyleUnderline"/>
          <w:highlight w:val="cyan"/>
        </w:rPr>
        <w:t xml:space="preserve">loss </w:t>
      </w:r>
      <w:r w:rsidRPr="009C0CE6">
        <w:rPr>
          <w:rStyle w:val="StyleUnderline"/>
          <w:highlight w:val="cyan"/>
        </w:rPr>
        <w:t>of</w:t>
      </w:r>
      <w:r w:rsidRPr="009C0CE6">
        <w:rPr>
          <w:rStyle w:val="StyleUnderline"/>
        </w:rPr>
        <w:t xml:space="preserve"> fresh </w:t>
      </w:r>
      <w:r w:rsidRPr="00E95B85">
        <w:rPr>
          <w:rStyle w:val="Emphasis"/>
          <w:highlight w:val="cyan"/>
        </w:rPr>
        <w:t>water</w:t>
      </w:r>
      <w:r w:rsidRPr="009C0CE6">
        <w:rPr>
          <w:sz w:val="16"/>
        </w:rPr>
        <w:t xml:space="preserve">; (5) </w:t>
      </w:r>
      <w:r w:rsidRPr="00E95B85">
        <w:rPr>
          <w:rStyle w:val="StyleUnderline"/>
          <w:highlight w:val="cyan"/>
        </w:rPr>
        <w:t>disruption of</w:t>
      </w:r>
      <w:r w:rsidRPr="009C0CE6">
        <w:rPr>
          <w:rStyle w:val="StyleUnderline"/>
        </w:rPr>
        <w:t xml:space="preserve"> the </w:t>
      </w:r>
      <w:r w:rsidRPr="00E95B85">
        <w:rPr>
          <w:rStyle w:val="Emphasis"/>
          <w:highlight w:val="cyan"/>
        </w:rPr>
        <w:t>nitrogen</w:t>
      </w:r>
      <w:r w:rsidRPr="00E95B85">
        <w:rPr>
          <w:rStyle w:val="StyleUnderline"/>
          <w:highlight w:val="cyan"/>
        </w:rPr>
        <w:t xml:space="preserve"> and </w:t>
      </w:r>
      <w:r w:rsidRPr="00E95B85">
        <w:rPr>
          <w:rStyle w:val="Emphasis"/>
          <w:highlight w:val="cyan"/>
        </w:rPr>
        <w:t>phosphorus</w:t>
      </w:r>
      <w:r w:rsidRPr="00E95B85">
        <w:rPr>
          <w:rStyle w:val="StyleUnderline"/>
          <w:highlight w:val="cyan"/>
        </w:rPr>
        <w:t xml:space="preserve"> cycles</w:t>
      </w:r>
      <w:r w:rsidRPr="009C0CE6">
        <w:rPr>
          <w:sz w:val="16"/>
        </w:rPr>
        <w:t xml:space="preserve">; (6) </w:t>
      </w:r>
      <w:r w:rsidRPr="009A28B6">
        <w:rPr>
          <w:rStyle w:val="StyleUnderline"/>
        </w:rPr>
        <w:t>the rapid spread of toxic agents</w:t>
      </w:r>
      <w:r w:rsidRPr="009C0CE6">
        <w:rPr>
          <w:sz w:val="16"/>
        </w:rPr>
        <w:t xml:space="preserve"> (including radionuclides); </w:t>
      </w:r>
      <w:r w:rsidRPr="009A28B6">
        <w:rPr>
          <w:rStyle w:val="StyleUnderline"/>
        </w:rPr>
        <w:t>and</w:t>
      </w:r>
      <w:r w:rsidRPr="009C0CE6">
        <w:rPr>
          <w:sz w:val="16"/>
        </w:rPr>
        <w:t xml:space="preserve"> (7) </w:t>
      </w:r>
      <w:r w:rsidRPr="009A28B6">
        <w:rPr>
          <w:rStyle w:val="StyleUnderline"/>
        </w:rPr>
        <w:t>the uncontrolled proliferation of genetically modified organisms</w:t>
      </w:r>
      <w:r w:rsidRPr="009C0CE6">
        <w:rPr>
          <w:sz w:val="16"/>
        </w:rPr>
        <w:t xml:space="preserve">.5 </w:t>
      </w:r>
      <w:r w:rsidRPr="009A28B6">
        <w:rPr>
          <w:rStyle w:val="StyleUnderline"/>
        </w:rPr>
        <w:t xml:space="preserve">This rupturing of planetary boundaries is </w:t>
      </w:r>
      <w:r w:rsidRPr="00E95B85">
        <w:rPr>
          <w:rStyle w:val="Emphasis"/>
          <w:highlight w:val="cyan"/>
        </w:rPr>
        <w:t>intrinsic to</w:t>
      </w:r>
      <w:r w:rsidRPr="009C0CE6">
        <w:rPr>
          <w:rStyle w:val="Emphasis"/>
        </w:rPr>
        <w:t xml:space="preserve"> the system of </w:t>
      </w:r>
      <w:r w:rsidRPr="00E95B85">
        <w:rPr>
          <w:rStyle w:val="Emphasis"/>
          <w:highlight w:val="cyan"/>
        </w:rPr>
        <w:t>capital accumulation</w:t>
      </w:r>
      <w:r w:rsidRPr="009A28B6">
        <w:rPr>
          <w:rStyle w:val="StyleUnderline"/>
        </w:rPr>
        <w:t xml:space="preserve"> that recognizes no insurmountable barriers to its unlimited, exponential quantitative advance</w:t>
      </w:r>
      <w:r w:rsidRPr="009C0CE6">
        <w:rPr>
          <w:sz w:val="16"/>
        </w:rPr>
        <w:t xml:space="preserve">. </w:t>
      </w:r>
      <w:r w:rsidRPr="009A28B6">
        <w:rPr>
          <w:rStyle w:val="StyleUnderline"/>
        </w:rPr>
        <w:t>Hence, there is no exit from the current capitalist destruction of the overall social and natural conditions of existence that does not require exiting capitalism itself</w:t>
      </w:r>
      <w:r w:rsidRPr="009C0CE6">
        <w:rPr>
          <w:sz w:val="16"/>
        </w:rP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29601083" w14:textId="77777777" w:rsidR="00E43FBD" w:rsidRPr="008057CA" w:rsidRDefault="00E43FBD" w:rsidP="00E43FBD">
      <w:pPr>
        <w:rPr>
          <w:sz w:val="16"/>
          <w:szCs w:val="16"/>
        </w:rPr>
      </w:pPr>
      <w:r w:rsidRPr="008057CA">
        <w:rPr>
          <w:sz w:val="16"/>
          <w:szCs w:val="16"/>
        </w:rPr>
        <w:t>The Polarization of the Class System</w:t>
      </w:r>
    </w:p>
    <w:p w14:paraId="6566377F" w14:textId="77777777" w:rsidR="00E43FBD" w:rsidRPr="00A47B38" w:rsidRDefault="00E43FBD" w:rsidP="00E43FBD">
      <w:pPr>
        <w:rPr>
          <w:sz w:val="16"/>
        </w:rPr>
      </w:pPr>
      <w:r w:rsidRPr="009A28B6">
        <w:rPr>
          <w:rStyle w:val="StyleUnderline"/>
        </w:rPr>
        <w:t>In the United States</w:t>
      </w:r>
      <w:r w:rsidRPr="00A47B38">
        <w:rPr>
          <w:sz w:val="16"/>
        </w:rPr>
        <w:t xml:space="preserve">, key sectors of monopoly-finance capital have now succeeded in mobilizing elements of the primarily white lower-middle class in the form of a nationalist, racist, misogynist ideology. </w:t>
      </w:r>
      <w:r w:rsidRPr="009A28B6">
        <w:rPr>
          <w:rStyle w:val="StyleUnderline"/>
        </w:rPr>
        <w:t>The result is a nascent</w:t>
      </w:r>
      <w:r w:rsidRPr="00A47B38">
        <w:rPr>
          <w:rStyle w:val="StyleUnderline"/>
        </w:rPr>
        <w:t xml:space="preserve"> </w:t>
      </w:r>
      <w:r w:rsidRPr="009A28B6">
        <w:rPr>
          <w:rStyle w:val="Emphasis"/>
        </w:rPr>
        <w:t>neofascist</w:t>
      </w:r>
      <w:r w:rsidRPr="00A47B38">
        <w:rPr>
          <w:sz w:val="16"/>
        </w:rPr>
        <w:t xml:space="preserve"> </w:t>
      </w:r>
      <w:r w:rsidRPr="009A28B6">
        <w:rPr>
          <w:rStyle w:val="StyleUnderline"/>
        </w:rPr>
        <w:t>political-class formation, capitalizing on the long history of structural racism</w:t>
      </w:r>
      <w:r w:rsidRPr="00A47B38">
        <w:rPr>
          <w:sz w:val="16"/>
        </w:rPr>
        <w:t xml:space="preserve"> arising out of the legacies of slavery, settler colonialism, and global militarism/imperialism. This burgeoning neofascism’s relation to the already existing neoliberal political formation is that of “enemy brothers” characterized by a fierce jockeying for power coupled with a common repression of the working class.7 </w:t>
      </w:r>
      <w:r w:rsidRPr="009A28B6">
        <w:rPr>
          <w:rStyle w:val="StyleUnderline"/>
        </w:rPr>
        <w:t>It is these conditions that have formed the basis of the rise of</w:t>
      </w:r>
      <w:r w:rsidRPr="00A47B38">
        <w:rPr>
          <w:sz w:val="16"/>
        </w:rPr>
        <w:t xml:space="preserve"> the New York real-estate mogul and billionaire Donald </w:t>
      </w:r>
      <w:r w:rsidRPr="009A28B6">
        <w:rPr>
          <w:rStyle w:val="Emphasis"/>
        </w:rPr>
        <w:t>Trump</w:t>
      </w:r>
      <w:r w:rsidRPr="00A47B38">
        <w:rPr>
          <w:sz w:val="16"/>
        </w:rP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 xml:space="preserve">a neoliberal-neofascist alliance, reflecting the internal necessity of the capitalist class, will likely continue to form the basis of state power under monopoly-finance </w:t>
      </w:r>
      <w:r w:rsidRPr="008057CA">
        <w:rPr>
          <w:rStyle w:val="StyleUnderline"/>
        </w:rPr>
        <w:t xml:space="preserve">capital. </w:t>
      </w:r>
      <w:r w:rsidRPr="008057CA">
        <w:rPr>
          <w:rStyle w:val="StyleUnderline"/>
          <w:highlight w:val="cyan"/>
        </w:rPr>
        <w:t>Appearing</w:t>
      </w:r>
      <w:r w:rsidRPr="00E95B85">
        <w:rPr>
          <w:rStyle w:val="StyleUnderline"/>
          <w:highlight w:val="cyan"/>
        </w:rPr>
        <w:t xml:space="preserve"> simultaneously</w:t>
      </w:r>
      <w:r w:rsidRPr="009A28B6">
        <w:rPr>
          <w:rStyle w:val="StyleUnderline"/>
        </w:rPr>
        <w:t xml:space="preserve"> with this new reactionary political formation in the United States </w:t>
      </w:r>
      <w:r w:rsidRPr="00E95B85">
        <w:rPr>
          <w:rStyle w:val="StyleUnderline"/>
          <w:highlight w:val="cyan"/>
        </w:rPr>
        <w:t>is</w:t>
      </w:r>
      <w:r w:rsidRPr="008057CA">
        <w:rPr>
          <w:rStyle w:val="StyleUnderline"/>
        </w:rPr>
        <w:t xml:space="preserve"> a </w:t>
      </w:r>
      <w:r w:rsidRPr="00E95B85">
        <w:rPr>
          <w:rStyle w:val="Emphasis"/>
          <w:highlight w:val="cyan"/>
        </w:rPr>
        <w:t>resurgent</w:t>
      </w:r>
      <w:r w:rsidRPr="008057CA">
        <w:rPr>
          <w:rStyle w:val="Emphasis"/>
        </w:rPr>
        <w:t xml:space="preserve"> movement for </w:t>
      </w:r>
      <w:r w:rsidRPr="00E95B85">
        <w:rPr>
          <w:rStyle w:val="Emphasis"/>
          <w:highlight w:val="cyan"/>
        </w:rPr>
        <w:t>socialism</w:t>
      </w:r>
      <w:r w:rsidRPr="00A47B38">
        <w:rPr>
          <w:sz w:val="16"/>
        </w:rPr>
        <w:t xml:space="preserve">, </w:t>
      </w:r>
      <w:r w:rsidRPr="009A28B6">
        <w:rPr>
          <w:rStyle w:val="StyleUnderline"/>
        </w:rPr>
        <w:t xml:space="preserve">based in the working-class majority and dissident </w:t>
      </w:r>
      <w:r w:rsidRPr="008057CA">
        <w:rPr>
          <w:rStyle w:val="StyleUnderline"/>
        </w:rPr>
        <w:t>intellectuals. T</w:t>
      </w:r>
      <w:r w:rsidRPr="009A28B6">
        <w:rPr>
          <w:rStyle w:val="StyleUnderline"/>
        </w:rPr>
        <w:t>he demise of U.S. hegemony</w:t>
      </w:r>
      <w:r w:rsidRPr="00A47B38">
        <w:rPr>
          <w:sz w:val="16"/>
        </w:rP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rsidRPr="00A47B38">
        <w:rPr>
          <w:sz w:val="16"/>
        </w:rPr>
        <w:t xml:space="preserve">.9 Confronted with what Michael D. Yates has called “the Great Inequality,” </w:t>
      </w:r>
      <w:r w:rsidRPr="009A28B6">
        <w:rPr>
          <w:rStyle w:val="StyleUnderline"/>
        </w:rPr>
        <w:t>the mass of the population in the U</w:t>
      </w:r>
      <w:r w:rsidRPr="00A47B38">
        <w:rPr>
          <w:sz w:val="16"/>
        </w:rPr>
        <w:t xml:space="preserve">nited </w:t>
      </w:r>
      <w:r w:rsidRPr="009A28B6">
        <w:rPr>
          <w:rStyle w:val="StyleUnderline"/>
        </w:rPr>
        <w:t>S</w:t>
      </w:r>
      <w:r w:rsidRPr="00A47B38">
        <w:rPr>
          <w:sz w:val="16"/>
        </w:rPr>
        <w:t xml:space="preserve">tates, particularly youth, </w:t>
      </w:r>
      <w:r w:rsidRPr="009A28B6">
        <w:rPr>
          <w:rStyle w:val="StyleUnderline"/>
        </w:rPr>
        <w:t>are faced with rapidly diminishing prospects</w:t>
      </w:r>
      <w:r w:rsidRPr="00A47B38">
        <w:rPr>
          <w:sz w:val="16"/>
        </w:rP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rsidRPr="00A47B38">
        <w:rPr>
          <w:sz w:val="16"/>
        </w:rPr>
        <w:t xml:space="preserve">.11 Although the U.S. situation is unique, </w:t>
      </w:r>
      <w:r w:rsidRPr="009A28B6">
        <w:rPr>
          <w:rStyle w:val="StyleUnderline"/>
        </w:rPr>
        <w:t xml:space="preserve">similar objective forces propelling a resurgence of socialist movements are occurring elsewhere in the system, </w:t>
      </w:r>
      <w:r w:rsidRPr="00E95B85">
        <w:rPr>
          <w:rStyle w:val="StyleUnderline"/>
          <w:highlight w:val="cyan"/>
        </w:rPr>
        <w:t xml:space="preserve">primarily in the </w:t>
      </w:r>
      <w:r w:rsidRPr="00E95B85">
        <w:rPr>
          <w:rStyle w:val="Emphasis"/>
          <w:highlight w:val="cyan"/>
        </w:rPr>
        <w:t>Global South</w:t>
      </w:r>
      <w:r w:rsidRPr="00A47B38">
        <w:rPr>
          <w:sz w:val="16"/>
        </w:rPr>
        <w:t xml:space="preserve">, in an era of continuing economic stagnation, financialization, and universal ecological decline. 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rsidRPr="00A47B38">
        <w:rPr>
          <w:sz w:val="16"/>
        </w:rPr>
        <w:t xml:space="preserve"> also </w:t>
      </w:r>
      <w:r w:rsidRPr="009A28B6">
        <w:rPr>
          <w:rStyle w:val="StyleUnderline"/>
        </w:rPr>
        <w:t xml:space="preserve">seeing the </w:t>
      </w:r>
      <w:r w:rsidRPr="00E95B85">
        <w:rPr>
          <w:rStyle w:val="Emphasis"/>
          <w:highlight w:val="cyan"/>
        </w:rPr>
        <w:t>growth today of</w:t>
      </w:r>
      <w:r w:rsidRPr="00A47B38">
        <w:rPr>
          <w:rStyle w:val="Emphasis"/>
        </w:rPr>
        <w:t xml:space="preserve"> a genuine </w:t>
      </w:r>
      <w:r w:rsidRPr="00E95B85">
        <w:rPr>
          <w:rStyle w:val="Emphasis"/>
          <w:highlight w:val="cyan"/>
        </w:rPr>
        <w:t>socialism</w:t>
      </w:r>
      <w:r w:rsidRPr="009A28B6">
        <w:rPr>
          <w:rStyle w:val="StyleUnderline"/>
        </w:rPr>
        <w:t xml:space="preserve">, evident in extra-electoral struggle, heightened mass action, and the call to go beyond the parameters of the present system so as to reconstitute society as </w:t>
      </w:r>
      <w:r w:rsidRPr="008057CA">
        <w:rPr>
          <w:rStyle w:val="StyleUnderline"/>
        </w:rPr>
        <w:t>whole. The</w:t>
      </w:r>
      <w:r w:rsidRPr="006905F1">
        <w:rPr>
          <w:rStyle w:val="StyleUnderline"/>
        </w:rPr>
        <w:t xml:space="preserve"> </w:t>
      </w:r>
      <w:r w:rsidRPr="00E95B85">
        <w:rPr>
          <w:rStyle w:val="Emphasis"/>
          <w:highlight w:val="cyan"/>
        </w:rPr>
        <w:t>general unrest latent at the base of U.S. society</w:t>
      </w:r>
      <w:r w:rsidRPr="00A47B38">
        <w:rPr>
          <w:sz w:val="16"/>
        </w:rPr>
        <w:t xml:space="preserve"> </w:t>
      </w:r>
      <w:r w:rsidRPr="006905F1">
        <w:rPr>
          <w:rStyle w:val="StyleUnderline"/>
        </w:rPr>
        <w:t>was manifested in the uprisings in late May and June of this year, which took the form</w:t>
      </w:r>
      <w:r w:rsidRPr="00A47B38">
        <w:rPr>
          <w:sz w:val="16"/>
        </w:rPr>
        <w:t xml:space="preserve">, practically unheard of in U.S. history since the U.S. Civil War, </w:t>
      </w:r>
      <w:r w:rsidRPr="00A47B38">
        <w:rPr>
          <w:rStyle w:val="StyleUnderline"/>
          <w:highlight w:val="cyan"/>
        </w:rPr>
        <w:t>of</w:t>
      </w:r>
      <w:r w:rsidRPr="00A47B38">
        <w:rPr>
          <w:rStyle w:val="StyleUnderline"/>
        </w:rPr>
        <w:t xml:space="preserve"> </w:t>
      </w:r>
      <w:r w:rsidRPr="00A47B38">
        <w:rPr>
          <w:rStyle w:val="Emphasis"/>
        </w:rPr>
        <w:t xml:space="preserve">massive solidarity </w:t>
      </w:r>
      <w:r w:rsidRPr="00E95B85">
        <w:rPr>
          <w:rStyle w:val="Emphasis"/>
          <w:highlight w:val="cyan"/>
        </w:rPr>
        <w:t>protests</w:t>
      </w:r>
      <w:r w:rsidRPr="00A47B38">
        <w:rPr>
          <w:rStyle w:val="StyleUnderline"/>
          <w:highlight w:val="cyan"/>
        </w:rPr>
        <w:t xml:space="preserve"> </w:t>
      </w:r>
      <w:r w:rsidRPr="00E95B85">
        <w:rPr>
          <w:rStyle w:val="StyleUnderline"/>
          <w:highlight w:val="cyan"/>
        </w:rPr>
        <w:t>with millions of people</w:t>
      </w:r>
      <w:r w:rsidRPr="00414239">
        <w:rPr>
          <w:rStyle w:val="StyleUnderline"/>
        </w:rPr>
        <w:t xml:space="preserve"> in the streets</w:t>
      </w:r>
      <w:r w:rsidRPr="006905F1">
        <w:rPr>
          <w:rStyle w:val="StyleUnderline"/>
        </w:rPr>
        <w:t xml:space="preserve">, and with the </w:t>
      </w:r>
      <w:r w:rsidRPr="00E95B85">
        <w:rPr>
          <w:rStyle w:val="StyleUnderline"/>
          <w:highlight w:val="cyan"/>
        </w:rPr>
        <w:t>white working class</w:t>
      </w:r>
      <w:r w:rsidRPr="00A47B38">
        <w:rPr>
          <w:sz w:val="16"/>
        </w:rPr>
        <w:t xml:space="preserve">, and white youth in particular, </w:t>
      </w:r>
      <w:r w:rsidRPr="00E95B85">
        <w:rPr>
          <w:rStyle w:val="Emphasis"/>
          <w:highlight w:val="cyan"/>
        </w:rPr>
        <w:t>crossing</w:t>
      </w:r>
      <w:r w:rsidRPr="00A47B38">
        <w:rPr>
          <w:rStyle w:val="Emphasis"/>
        </w:rPr>
        <w:t xml:space="preserve"> the </w:t>
      </w:r>
      <w:r w:rsidRPr="00E95B85">
        <w:rPr>
          <w:rStyle w:val="Emphasis"/>
          <w:highlight w:val="cyan"/>
        </w:rPr>
        <w:t xml:space="preserve">color line </w:t>
      </w:r>
      <w:r w:rsidRPr="00E95B85">
        <w:rPr>
          <w:rStyle w:val="Emphasis"/>
          <w:i/>
          <w:iCs w:val="0"/>
          <w:highlight w:val="cyan"/>
        </w:rPr>
        <w:t>en masse</w:t>
      </w:r>
      <w:r w:rsidRPr="008057CA">
        <w:rPr>
          <w:rStyle w:val="StyleUnderline"/>
        </w:rPr>
        <w:t xml:space="preserve"> </w:t>
      </w:r>
      <w:r w:rsidRPr="006905F1">
        <w:rPr>
          <w:rStyle w:val="StyleUnderline"/>
        </w:rPr>
        <w:t>in response to the police lynching of George Floyd</w:t>
      </w:r>
      <w:r w:rsidRPr="00A47B38">
        <w:rPr>
          <w:sz w:val="16"/>
        </w:rPr>
        <w:t xml:space="preserve"> for no other crime than being a Black man.13 </w:t>
      </w:r>
      <w:r w:rsidRPr="006905F1">
        <w:rPr>
          <w:rStyle w:val="StyleUnderline"/>
        </w:rPr>
        <w:t xml:space="preserve">This event, coming in the midst of the COVID-19 pandemic and the related economic depression, led to the June days of rage in the United </w:t>
      </w:r>
      <w:r w:rsidRPr="008057CA">
        <w:rPr>
          <w:rStyle w:val="StyleUnderline"/>
        </w:rPr>
        <w:t>States. But</w:t>
      </w:r>
      <w:r w:rsidRPr="003A1D1A">
        <w:rPr>
          <w:rStyle w:val="StyleUnderline"/>
        </w:rPr>
        <w:t xml:space="preserve"> while the movement toward socialism</w:t>
      </w:r>
      <w:r w:rsidRPr="00A47B38">
        <w:rPr>
          <w:sz w:val="16"/>
        </w:rPr>
        <w:t xml:space="preserve">, now taking hold even in the United States at the “barbaric heart” of the system, </w:t>
      </w:r>
      <w:r w:rsidRPr="003A1D1A">
        <w:rPr>
          <w:rStyle w:val="StyleUnderline"/>
        </w:rPr>
        <w:t xml:space="preserve">is gaining ground as a result of objective forces, it </w:t>
      </w:r>
      <w:r w:rsidRPr="00E95B85">
        <w:rPr>
          <w:rStyle w:val="Emphasis"/>
          <w:highlight w:val="cyan"/>
        </w:rPr>
        <w:t>lacks</w:t>
      </w:r>
      <w:r w:rsidRPr="00A47B38">
        <w:rPr>
          <w:rStyle w:val="Emphasis"/>
        </w:rPr>
        <w:t xml:space="preserve"> an </w:t>
      </w:r>
      <w:r w:rsidRPr="00E95B85">
        <w:rPr>
          <w:rStyle w:val="Emphasis"/>
          <w:highlight w:val="cyan"/>
        </w:rPr>
        <w:t>adequate subjective basis</w:t>
      </w:r>
      <w:r w:rsidRPr="00A47B38">
        <w:rPr>
          <w:sz w:val="16"/>
        </w:rP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rsidRPr="00A47B38">
        <w:rPr>
          <w:sz w:val="16"/>
        </w:rP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1D6BEF09" w14:textId="77777777" w:rsidR="00E43FBD" w:rsidRPr="006905F1" w:rsidRDefault="00E43FBD" w:rsidP="00E43FBD">
      <w:pPr>
        <w:rPr>
          <w:sz w:val="10"/>
          <w:szCs w:val="10"/>
        </w:rPr>
      </w:pPr>
      <w:r w:rsidRPr="006905F1">
        <w:rPr>
          <w:sz w:val="10"/>
          <w:szCs w:val="10"/>
        </w:rPr>
        <w:t>Marx’s Communism as the Socialist Ideal</w:t>
      </w:r>
    </w:p>
    <w:p w14:paraId="50BDF553" w14:textId="77777777" w:rsidR="00E43FBD" w:rsidRPr="006905F1" w:rsidRDefault="00E43FBD" w:rsidP="00E43FBD">
      <w:pPr>
        <w:rPr>
          <w:sz w:val="10"/>
          <w:szCs w:val="10"/>
        </w:rPr>
      </w:pPr>
      <w:r w:rsidRPr="00A47B38">
        <w:rPr>
          <w:sz w:val="8"/>
          <w:szCs w:val="8"/>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22794ED1" w14:textId="77777777" w:rsidR="00E43FBD" w:rsidRPr="006905F1" w:rsidRDefault="00E43FBD" w:rsidP="00E43FBD">
      <w:pPr>
        <w:rPr>
          <w:sz w:val="10"/>
          <w:szCs w:val="10"/>
        </w:rPr>
      </w:pPr>
      <w:r w:rsidRPr="006905F1">
        <w:rPr>
          <w:sz w:val="10"/>
          <w:szCs w:val="10"/>
        </w:rPr>
        <w:t>Freedom as Necessity</w:t>
      </w:r>
    </w:p>
    <w:p w14:paraId="22D15D5A" w14:textId="77777777" w:rsidR="00E43FBD" w:rsidRPr="00A47B38" w:rsidRDefault="00E43FBD" w:rsidP="00E43FBD">
      <w:pPr>
        <w:rPr>
          <w:sz w:val="16"/>
          <w:szCs w:val="10"/>
        </w:rPr>
      </w:pPr>
      <w:r w:rsidRPr="00A47B38">
        <w:rPr>
          <w:sz w:val="16"/>
          <w:szCs w:val="10"/>
        </w:rPr>
        <w:t xml:space="preserve">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w:t>
      </w:r>
      <w:r w:rsidRPr="00A47B38">
        <w:rPr>
          <w:sz w:val="16"/>
        </w:rP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rsidRPr="00A47B38">
        <w:rPr>
          <w:sz w:val="16"/>
        </w:rP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rsidRPr="00A47B38">
        <w:rPr>
          <w:sz w:val="16"/>
        </w:rPr>
        <w:t xml:space="preserve">. Viewed in this context, </w:t>
      </w:r>
      <w:r w:rsidRPr="006905F1">
        <w:rPr>
          <w:rStyle w:val="StyleUnderline"/>
        </w:rPr>
        <w:t>Marx’s crucial conception of a “community of associated producers” is not to be viewed as simply a far-off utopian conception</w:t>
      </w:r>
      <w:r w:rsidRPr="00A47B38">
        <w:rPr>
          <w:sz w:val="16"/>
        </w:rPr>
        <w:t xml:space="preserve"> or abstract ideal </w:t>
      </w:r>
      <w:r w:rsidRPr="006905F1">
        <w:rPr>
          <w:rStyle w:val="StyleUnderline"/>
        </w:rPr>
        <w:t>but as the very essence of the necessary human defense in the present and future</w:t>
      </w:r>
      <w:r w:rsidRPr="00A47B38">
        <w:rPr>
          <w:sz w:val="16"/>
        </w:rPr>
        <w:t xml:space="preserve">, representing the insistent demand for a sustainable relation to the earth.34 </w:t>
      </w:r>
      <w:r w:rsidRPr="006905F1">
        <w:rPr>
          <w:rStyle w:val="StyleUnderline"/>
        </w:rPr>
        <w:t>But where is the agent of revolutionary change?</w:t>
      </w:r>
      <w:r w:rsidRPr="00A47B38">
        <w:rPr>
          <w:sz w:val="16"/>
        </w:rPr>
        <w:t xml:space="preserve"> The </w:t>
      </w:r>
      <w:r w:rsidRPr="006905F1">
        <w:rPr>
          <w:rStyle w:val="StyleUnderline"/>
        </w:rPr>
        <w:t xml:space="preserve">answer is that we are seeing the emergence of the material preconditions of what can be called a </w:t>
      </w:r>
      <w:r w:rsidRPr="00E95B85">
        <w:rPr>
          <w:rStyle w:val="Emphasis"/>
          <w:highlight w:val="cyan"/>
        </w:rPr>
        <w:t>global environmental proletariat</w:t>
      </w:r>
      <w:r w:rsidRPr="00A47B38">
        <w:rPr>
          <w:sz w:val="16"/>
        </w:rP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rsidRPr="00A47B38">
        <w:rPr>
          <w:sz w:val="16"/>
        </w:rP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rsidRPr="00A47B38">
        <w:rPr>
          <w:sz w:val="16"/>
        </w:rP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rsidRPr="00A47B38">
        <w:rPr>
          <w:sz w:val="16"/>
        </w:rPr>
        <w:t xml:space="preserve">. Likewise, </w:t>
      </w:r>
      <w:r w:rsidRPr="006905F1">
        <w:rPr>
          <w:rStyle w:val="StyleUnderline"/>
        </w:rPr>
        <w:t>the struggle for environmental justice that now animates the environmental movement globally is in essence a working-class and peoples’ struggle</w:t>
      </w:r>
      <w:r w:rsidRPr="00A47B38">
        <w:rPr>
          <w:sz w:val="16"/>
        </w:rPr>
        <w:t xml:space="preserve">.37 </w:t>
      </w:r>
      <w:r w:rsidRPr="006905F1">
        <w:rPr>
          <w:rStyle w:val="StyleUnderline"/>
        </w:rPr>
        <w:t xml:space="preserve">The environmental proletariat in this sense can be seen as </w:t>
      </w:r>
      <w:r w:rsidRPr="00E95B85">
        <w:rPr>
          <w:rStyle w:val="Emphasis"/>
          <w:highlight w:val="cyan"/>
        </w:rPr>
        <w:t>emerging as a force all over the world</w:t>
      </w:r>
      <w:r w:rsidRPr="00A47B38">
        <w:rPr>
          <w:sz w:val="16"/>
        </w:rPr>
        <w:t xml:space="preserve">, </w:t>
      </w:r>
      <w:r w:rsidRPr="006905F1">
        <w:rPr>
          <w:rStyle w:val="StyleUnderline"/>
        </w:rPr>
        <w:t xml:space="preserve">as evident in the present period of ecological-epidemiological struggle in relation to </w:t>
      </w:r>
      <w:r w:rsidRPr="006905F1">
        <w:rPr>
          <w:rStyle w:val="Emphasis"/>
        </w:rPr>
        <w:t>COVID-19</w:t>
      </w:r>
      <w:r w:rsidRPr="00A47B38">
        <w:rPr>
          <w:sz w:val="16"/>
        </w:rPr>
        <w:t xml:space="preserve">. Yet, </w:t>
      </w:r>
      <w:r w:rsidRPr="006905F1">
        <w:rPr>
          <w:rStyle w:val="StyleUnderline"/>
        </w:rPr>
        <w:t xml:space="preserve">the </w:t>
      </w:r>
      <w:r w:rsidRPr="00E95B85">
        <w:rPr>
          <w:rStyle w:val="StyleUnderline"/>
          <w:highlight w:val="cyan"/>
        </w:rPr>
        <w:t>main locus of revolutionary</w:t>
      </w:r>
      <w:r w:rsidRPr="006905F1">
        <w:rPr>
          <w:rStyle w:val="StyleUnderline"/>
        </w:rPr>
        <w:t xml:space="preserve"> ecological </w:t>
      </w:r>
      <w:r w:rsidRPr="00E95B85">
        <w:rPr>
          <w:rStyle w:val="StyleUnderline"/>
          <w:highlight w:val="cyan"/>
        </w:rPr>
        <w:t>action</w:t>
      </w:r>
      <w:r w:rsidRPr="006905F1">
        <w:rPr>
          <w:rStyle w:val="StyleUnderline"/>
        </w:rPr>
        <w:t xml:space="preserve"> in the immediate future </w:t>
      </w:r>
      <w:r w:rsidRPr="00E95B85">
        <w:rPr>
          <w:rStyle w:val="StyleUnderline"/>
          <w:highlight w:val="cyan"/>
        </w:rPr>
        <w:t xml:space="preserve">remains the </w:t>
      </w:r>
      <w:r w:rsidRPr="00E95B85">
        <w:rPr>
          <w:rStyle w:val="Emphasis"/>
          <w:highlight w:val="cyan"/>
        </w:rPr>
        <w:t>Global South</w:t>
      </w:r>
      <w:r w:rsidRPr="006905F1">
        <w:rPr>
          <w:rStyle w:val="StyleUnderline"/>
        </w:rPr>
        <w:t>, faced with the harsh reality of “imperialism in the Anthropocene.”</w:t>
      </w:r>
      <w:r w:rsidRPr="00A47B38">
        <w:rPr>
          <w:sz w:val="16"/>
        </w:rPr>
        <w:t xml:space="preserv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w:t>
      </w:r>
      <w:r w:rsidRPr="00A47B38">
        <w:rPr>
          <w:sz w:val="16"/>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54F70CBA" w14:textId="77777777" w:rsidR="00E43FBD" w:rsidRPr="006905F1" w:rsidRDefault="00E43FBD" w:rsidP="00E43FBD">
      <w:pPr>
        <w:rPr>
          <w:sz w:val="10"/>
          <w:szCs w:val="10"/>
        </w:rPr>
      </w:pPr>
      <w:r w:rsidRPr="006905F1">
        <w:rPr>
          <w:sz w:val="10"/>
          <w:szCs w:val="10"/>
        </w:rPr>
        <w:t>A New System of Social Metabolic Reproduction</w:t>
      </w:r>
    </w:p>
    <w:p w14:paraId="24B01CE7" w14:textId="77777777" w:rsidR="00E43FBD" w:rsidRPr="006905F1" w:rsidRDefault="00E43FBD" w:rsidP="00E43FBD">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r>
        <w:rPr>
          <w:sz w:val="10"/>
          <w:szCs w:val="10"/>
        </w:rPr>
        <w:t xml:space="preserve"> </w:t>
      </w: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r>
        <w:rPr>
          <w:sz w:val="10"/>
          <w:szCs w:val="10"/>
        </w:rPr>
        <w:t xml:space="preserve"> </w:t>
      </w: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r>
        <w:rPr>
          <w:sz w:val="10"/>
          <w:szCs w:val="10"/>
        </w:rPr>
        <w:t xml:space="preserve"> </w:t>
      </w: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r>
        <w:rPr>
          <w:sz w:val="10"/>
          <w:szCs w:val="10"/>
        </w:rPr>
        <w:t xml:space="preserve"> </w:t>
      </w: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r>
        <w:rPr>
          <w:sz w:val="10"/>
          <w:szCs w:val="10"/>
        </w:rPr>
        <w:t xml:space="preserve"> </w:t>
      </w: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1351A1E3" w14:textId="77777777" w:rsidR="00E43FBD" w:rsidRPr="00A47B38" w:rsidRDefault="00E43FBD" w:rsidP="00E43FBD">
      <w:pPr>
        <w:rPr>
          <w:sz w:val="16"/>
          <w:szCs w:val="16"/>
        </w:rPr>
      </w:pPr>
      <w:r w:rsidRPr="00A47B38">
        <w:rPr>
          <w:sz w:val="16"/>
          <w:szCs w:val="16"/>
        </w:rPr>
        <w:t>The International of Workers and Peoples</w:t>
      </w:r>
    </w:p>
    <w:p w14:paraId="3DBC3E62" w14:textId="77777777" w:rsidR="00E43FBD" w:rsidRPr="00A47B38" w:rsidRDefault="00E43FBD" w:rsidP="00E43FBD">
      <w:pPr>
        <w:rPr>
          <w:sz w:val="16"/>
        </w:rPr>
      </w:pPr>
      <w:r w:rsidRPr="00A47B38">
        <w:rPr>
          <w:sz w:val="16"/>
        </w:rPr>
        <w:t xml:space="preserve">Although </w:t>
      </w:r>
      <w:r w:rsidRPr="00A47B38">
        <w:rPr>
          <w:rStyle w:val="Emphasis"/>
        </w:rPr>
        <w:t xml:space="preserve">untold numbers of </w:t>
      </w:r>
      <w:r w:rsidRPr="00E95B85">
        <w:rPr>
          <w:rStyle w:val="Emphasis"/>
          <w:highlight w:val="cyan"/>
        </w:rPr>
        <w:t>people</w:t>
      </w:r>
      <w:r w:rsidRPr="00E95B85">
        <w:rPr>
          <w:rStyle w:val="StyleUnderline"/>
          <w:highlight w:val="cyan"/>
        </w:rPr>
        <w:t xml:space="preserve"> are engaged in</w:t>
      </w:r>
      <w:r w:rsidRPr="00A47B38">
        <w:rPr>
          <w:rStyle w:val="StyleUnderline"/>
        </w:rPr>
        <w:t xml:space="preserve"> innumerable</w:t>
      </w:r>
      <w:r w:rsidRPr="00E95B85">
        <w:rPr>
          <w:rStyle w:val="StyleUnderline"/>
          <w:highlight w:val="cyan"/>
        </w:rPr>
        <w:t xml:space="preserve"> struggles</w:t>
      </w:r>
      <w:r w:rsidRPr="006905F1">
        <w:rPr>
          <w:rStyle w:val="StyleUnderline"/>
        </w:rPr>
        <w:t xml:space="preserve"> against the capitalist juggernaut in their specific localities all around the world, struggles for substantive equality</w:t>
      </w:r>
      <w:r w:rsidRPr="00A47B38">
        <w:rPr>
          <w:sz w:val="16"/>
        </w:rPr>
        <w:t xml:space="preserve">, including battles over race, gender, and class, </w:t>
      </w:r>
      <w:r w:rsidRPr="00E95B85">
        <w:rPr>
          <w:rStyle w:val="StyleUnderline"/>
          <w:highlight w:val="cyan"/>
        </w:rPr>
        <w:t xml:space="preserve">depend on </w:t>
      </w:r>
      <w:r w:rsidRPr="00A47B38">
        <w:rPr>
          <w:rStyle w:val="StyleUnderline"/>
        </w:rPr>
        <w:t xml:space="preserve">the </w:t>
      </w:r>
      <w:r w:rsidRPr="00E95B85">
        <w:rPr>
          <w:rStyle w:val="Emphasis"/>
          <w:highlight w:val="cyan"/>
        </w:rPr>
        <w:t>fight against imperialism</w:t>
      </w:r>
      <w:r w:rsidRPr="006905F1">
        <w:rPr>
          <w:rStyle w:val="StyleUnderline"/>
        </w:rPr>
        <w:t xml:space="preserve"> at the global level</w:t>
      </w:r>
      <w:r w:rsidRPr="00A47B38">
        <w:rPr>
          <w:sz w:val="16"/>
        </w:rPr>
        <w:t xml:space="preserve">. Hence, </w:t>
      </w:r>
      <w:r w:rsidRPr="00E95B85">
        <w:rPr>
          <w:rStyle w:val="StyleUnderline"/>
          <w:highlight w:val="cyan"/>
        </w:rPr>
        <w:t xml:space="preserve">there is a need for a </w:t>
      </w:r>
      <w:r w:rsidRPr="00E95B85">
        <w:rPr>
          <w:rStyle w:val="Emphasis"/>
          <w:sz w:val="32"/>
          <w:szCs w:val="32"/>
          <w:highlight w:val="cyan"/>
        </w:rPr>
        <w:t xml:space="preserve">new global organization </w:t>
      </w:r>
      <w:r w:rsidRPr="00A47B38">
        <w:rPr>
          <w:rStyle w:val="Emphasis"/>
          <w:sz w:val="32"/>
          <w:szCs w:val="32"/>
          <w:highlight w:val="cyan"/>
        </w:rPr>
        <w:t>of workers</w:t>
      </w:r>
      <w:r w:rsidRPr="00A47B38">
        <w:rPr>
          <w:rStyle w:val="StyleUnderline"/>
        </w:rPr>
        <w:t xml:space="preserve"> based on the model of Marx’s First International</w:t>
      </w:r>
      <w:r w:rsidRPr="00A47B38">
        <w:rPr>
          <w:sz w:val="16"/>
        </w:rPr>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A47B38">
        <w:rPr>
          <w:rStyle w:val="StyleUnderline"/>
        </w:rPr>
        <w:t xml:space="preserve">needs to be constituted as a </w:t>
      </w:r>
      <w:r w:rsidRPr="00A47B38">
        <w:rPr>
          <w:rStyle w:val="Emphasis"/>
        </w:rPr>
        <w:t>workers-based and peoples-based organization</w:t>
      </w:r>
      <w:r w:rsidRPr="00A47B38">
        <w:rPr>
          <w:rStyle w:val="StyleUnderline"/>
        </w:rPr>
        <w:t xml:space="preserve">, </w:t>
      </w:r>
      <w:r w:rsidRPr="00A47B38">
        <w:rPr>
          <w:rStyle w:val="StyleUnderline"/>
          <w:highlight w:val="cyan"/>
        </w:rPr>
        <w:t>rooted from</w:t>
      </w:r>
      <w:r w:rsidRPr="00A47B38">
        <w:rPr>
          <w:rStyle w:val="StyleUnderline"/>
        </w:rPr>
        <w:t xml:space="preserve"> the beginning in a strong </w:t>
      </w:r>
      <w:r w:rsidRPr="00E95B85">
        <w:rPr>
          <w:rStyle w:val="Emphasis"/>
          <w:highlight w:val="cyan"/>
        </w:rPr>
        <w:t>South-South alliance</w:t>
      </w:r>
      <w:r w:rsidRPr="00A47B38">
        <w:rPr>
          <w:sz w:val="16"/>
        </w:rPr>
        <w:t xml:space="preserve"> </w:t>
      </w:r>
      <w:r w:rsidRPr="006905F1">
        <w:rPr>
          <w:rStyle w:val="StyleUnderline"/>
        </w:rPr>
        <w:t>so as to place the struggle against imperialism at the center of the socialist revolt against capitalism</w:t>
      </w:r>
      <w:r w:rsidRPr="00A47B38">
        <w:rPr>
          <w:sz w:val="16"/>
        </w:rPr>
        <w:t xml:space="preserve">, as contemplated by figures such as Chávez and Amin. </w:t>
      </w:r>
      <w:r w:rsidRPr="006905F1">
        <w:rPr>
          <w:rStyle w:val="StyleUnderline"/>
        </w:rPr>
        <w:t>In 2011</w:t>
      </w:r>
      <w:r w:rsidRPr="00A47B38">
        <w:rPr>
          <w:sz w:val="16"/>
        </w:rPr>
        <w:t xml:space="preserve">, just prior to his final illness, </w:t>
      </w:r>
      <w:r w:rsidRPr="006905F1">
        <w:rPr>
          <w:rStyle w:val="StyleUnderline"/>
        </w:rPr>
        <w:t>Chávez was preparing</w:t>
      </w:r>
      <w:r w:rsidRPr="00A47B38">
        <w:rPr>
          <w:sz w:val="16"/>
        </w:rP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A47B38">
        <w:rPr>
          <w:sz w:val="16"/>
        </w:rPr>
        <w:t xml:space="preserve">. This would have extended the Bolivarian Alliance for Peoples of Our America to a global level.49 This, however, never saw the light of day due to Chávez’s rapid decline and untimely death. 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rsidRPr="00A47B38">
        <w:rPr>
          <w:sz w:val="16"/>
        </w:rPr>
        <w:t xml:space="preserve">.50 This, he stated, would be an organization, not just a movement. It would be aimed at the </w:t>
      </w:r>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rsidRPr="00A47B38">
        <w:rPr>
          <w:sz w:val="16"/>
        </w:rP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rsidRPr="00A47B38">
        <w:rPr>
          <w:sz w:val="16"/>
        </w:rPr>
        <w:t xml:space="preserve">.51 </w:t>
      </w:r>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A47B38">
        <w:rPr>
          <w:sz w:val="16"/>
        </w:rPr>
        <w:t xml:space="preserve">. It could not occur, in Amin’s view, without </w:t>
      </w:r>
      <w:r w:rsidRPr="006905F1">
        <w:rPr>
          <w:rStyle w:val="StyleUnderline"/>
        </w:rPr>
        <w:t>new initiatives from the Global South to create broad alliances</w:t>
      </w:r>
      <w:r w:rsidRPr="00A47B38">
        <w:rPr>
          <w:sz w:val="16"/>
        </w:rP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A47B38">
        <w:rPr>
          <w:rStyle w:val="Emphasis"/>
          <w:highlight w:val="cyan"/>
        </w:rPr>
        <w:t>grassroots movements</w:t>
      </w:r>
      <w:r w:rsidRPr="00A47B38">
        <w:rPr>
          <w:rStyle w:val="StyleUnderline"/>
          <w:highlight w:val="cyan"/>
        </w:rPr>
        <w:t xml:space="preserve">, </w:t>
      </w:r>
      <w:r w:rsidRPr="00A47B38">
        <w:rPr>
          <w:rStyle w:val="Emphasis"/>
          <w:highlight w:val="cyan"/>
        </w:rPr>
        <w:t>delinking</w:t>
      </w:r>
      <w:r w:rsidRPr="00A47B38">
        <w:rPr>
          <w:rStyle w:val="StyleUnderline"/>
          <w:highlight w:val="cyan"/>
        </w:rPr>
        <w:t>, and</w:t>
      </w:r>
      <w:r w:rsidRPr="00A47B38">
        <w:rPr>
          <w:rStyle w:val="StyleUnderline"/>
        </w:rPr>
        <w:t xml:space="preserve"> </w:t>
      </w:r>
      <w:r w:rsidRPr="00A47B38">
        <w:rPr>
          <w:rStyle w:val="Emphasis"/>
        </w:rPr>
        <w:t>cross-country/cross-</w:t>
      </w:r>
      <w:r w:rsidRPr="00A47B38">
        <w:rPr>
          <w:rStyle w:val="Emphasis"/>
          <w:highlight w:val="cyan"/>
        </w:rPr>
        <w:t>continent alliances</w:t>
      </w:r>
      <w:r w:rsidRPr="00A47B38">
        <w:rPr>
          <w:sz w:val="16"/>
        </w:rPr>
        <w:t>—</w:t>
      </w:r>
      <w:r w:rsidRPr="00A47B38">
        <w:rPr>
          <w:rStyle w:val="StyleUnderline"/>
        </w:rPr>
        <w:t>are all crucial</w:t>
      </w:r>
      <w:r w:rsidRPr="006905F1">
        <w:rPr>
          <w:rStyle w:val="StyleUnderline"/>
        </w:rPr>
        <w:t xml:space="preserve"> in his conception of the anti-imperialist </w:t>
      </w:r>
      <w:r w:rsidRPr="00A47B38">
        <w:rPr>
          <w:rStyle w:val="StyleUnderline"/>
        </w:rPr>
        <w:t>struggle. Today</w:t>
      </w:r>
      <w:r w:rsidRPr="006905F1">
        <w:rPr>
          <w:rStyle w:val="StyleUnderline"/>
        </w:rPr>
        <w:t xml:space="preserve"> </w:t>
      </w:r>
      <w:r w:rsidRPr="00A47B38">
        <w:rPr>
          <w:rStyle w:val="StyleUnderline"/>
        </w:rPr>
        <w:t xml:space="preserve">this needs to be </w:t>
      </w:r>
      <w:r w:rsidRPr="00A47B38">
        <w:rPr>
          <w:rStyle w:val="Emphasis"/>
        </w:rPr>
        <w:t xml:space="preserve">united </w:t>
      </w:r>
      <w:r w:rsidRPr="00E95B85">
        <w:rPr>
          <w:rStyle w:val="Emphasis"/>
          <w:highlight w:val="cyan"/>
        </w:rPr>
        <w:t>with the global ecological movement</w:t>
      </w:r>
      <w:r w:rsidRPr="00A47B38">
        <w:rPr>
          <w:sz w:val="16"/>
        </w:rPr>
        <w:t xml:space="preserve">. 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rsidRPr="00A47B38">
        <w:rPr>
          <w:rStyle w:val="StyleUnderline"/>
        </w:rPr>
        <w:t xml:space="preserve">. </w:t>
      </w:r>
      <w:r w:rsidRPr="00E95B85">
        <w:rPr>
          <w:rStyle w:val="Emphasis"/>
          <w:highlight w:val="cyan"/>
        </w:rPr>
        <w:t>The choice before us is</w:t>
      </w:r>
      <w:r w:rsidRPr="006905F1">
        <w:rPr>
          <w:rStyle w:val="Emphasis"/>
        </w:rPr>
        <w:t xml:space="preserve"> unavoidable: </w:t>
      </w:r>
      <w:r w:rsidRPr="00E95B85">
        <w:rPr>
          <w:rStyle w:val="Emphasis"/>
          <w:highlight w:val="cyan"/>
        </w:rPr>
        <w:t>ruin or revolution</w:t>
      </w:r>
      <w:r w:rsidRPr="00A47B38">
        <w:rPr>
          <w:rStyle w:val="StyleUnderline"/>
        </w:rPr>
        <w:t>.</w:t>
      </w:r>
    </w:p>
    <w:p w14:paraId="79B202ED" w14:textId="77777777" w:rsidR="00E43FBD" w:rsidRDefault="00E43FBD" w:rsidP="00E43FBD"/>
    <w:p w14:paraId="3D272952" w14:textId="77777777" w:rsidR="00E43FBD" w:rsidRDefault="00E43FBD" w:rsidP="00E43FBD">
      <w:pPr>
        <w:pStyle w:val="Heading4"/>
      </w:pPr>
      <w:r>
        <w:t>Competition necessitates racism and antiblackness</w:t>
      </w:r>
      <w:r w:rsidRPr="009C0CE6">
        <w:rPr>
          <w:b w:val="0"/>
          <w:bCs/>
        </w:rPr>
        <w:t xml:space="preserve">; all capitalism is </w:t>
      </w:r>
      <w:r w:rsidRPr="009C0CE6">
        <w:rPr>
          <w:b w:val="0"/>
          <w:bCs/>
          <w:u w:val="single"/>
        </w:rPr>
        <w:t>racial capitalism</w:t>
      </w:r>
      <w:r w:rsidRPr="009C0CE6">
        <w:rPr>
          <w:b w:val="0"/>
          <w:bCs/>
        </w:rPr>
        <w:t xml:space="preserve"> </w:t>
      </w:r>
      <w:r w:rsidRPr="009C0CE6">
        <w:rPr>
          <w:rFonts w:ascii="Tahoma" w:hAnsi="Tahoma" w:cs="Tahoma"/>
          <w:b w:val="0"/>
          <w:bCs/>
        </w:rPr>
        <w:t>⁠</w:t>
      </w:r>
      <w:r w:rsidRPr="009C0CE6">
        <w:rPr>
          <w:rFonts w:cs="Arial"/>
          <w:b w:val="0"/>
          <w:bCs/>
        </w:rPr>
        <w:t>—</w:t>
      </w:r>
      <w:r w:rsidRPr="009C0CE6">
        <w:rPr>
          <w:b w:val="0"/>
          <w:bCs/>
        </w:rPr>
        <w:t xml:space="preserve"> the system of competition the aff </w:t>
      </w:r>
      <w:r w:rsidRPr="009C0CE6">
        <w:rPr>
          <w:b w:val="0"/>
          <w:bCs/>
          <w:u w:val="single"/>
        </w:rPr>
        <w:t>perpetuates</w:t>
      </w:r>
      <w:r w:rsidRPr="009C0CE6">
        <w:rPr>
          <w:b w:val="0"/>
          <w:bCs/>
        </w:rPr>
        <w:t xml:space="preserve"> cannot sustain itself without </w:t>
      </w:r>
      <w:r w:rsidRPr="009C0CE6">
        <w:rPr>
          <w:b w:val="0"/>
          <w:bCs/>
          <w:u w:val="single"/>
        </w:rPr>
        <w:t>theft of indigenous land</w:t>
      </w:r>
      <w:r w:rsidRPr="009C0CE6">
        <w:rPr>
          <w:b w:val="0"/>
          <w:bCs/>
        </w:rPr>
        <w:t xml:space="preserve">, </w:t>
      </w:r>
      <w:r w:rsidRPr="009C0CE6">
        <w:rPr>
          <w:b w:val="0"/>
          <w:bCs/>
          <w:u w:val="single"/>
        </w:rPr>
        <w:t>super-exploitation</w:t>
      </w:r>
      <w:r w:rsidRPr="009C0CE6">
        <w:rPr>
          <w:b w:val="0"/>
          <w:bCs/>
        </w:rPr>
        <w:t xml:space="preserve"> of black labor, </w:t>
      </w:r>
      <w:r w:rsidRPr="009C0CE6">
        <w:rPr>
          <w:b w:val="0"/>
          <w:bCs/>
          <w:u w:val="single"/>
        </w:rPr>
        <w:t>imperial extraction</w:t>
      </w:r>
      <w:r w:rsidRPr="009C0CE6">
        <w:rPr>
          <w:b w:val="0"/>
          <w:bCs/>
        </w:rPr>
        <w:t>, and racist devaluation of ‘</w:t>
      </w:r>
      <w:r w:rsidRPr="009C0CE6">
        <w:rPr>
          <w:b w:val="0"/>
          <w:bCs/>
          <w:u w:val="single"/>
        </w:rPr>
        <w:t>disposable populations</w:t>
      </w:r>
      <w:r w:rsidRPr="009C0CE6">
        <w:rPr>
          <w:b w:val="0"/>
          <w:bCs/>
        </w:rPr>
        <w:t>’</w:t>
      </w:r>
    </w:p>
    <w:p w14:paraId="226905EF" w14:textId="77777777" w:rsidR="00E43FBD" w:rsidRDefault="00E43FBD" w:rsidP="00E43FBD">
      <w:r w:rsidRPr="00E624AA">
        <w:rPr>
          <w:rStyle w:val="Style13ptBold"/>
        </w:rPr>
        <w:t>Burden-Stelly 20</w:t>
      </w:r>
      <w:r>
        <w:t xml:space="preserve">, Visiting Scholar in the Race and Capitalism Project at the University of Chicago, currently an Assistant Professor of Africana Studies and Political Science at Carleton College (Charisse Burden-Stelly, 7-1-2020, Modern U.S. Racial Capitalism, </w:t>
      </w:r>
      <w:r w:rsidRPr="00E624AA">
        <w:rPr>
          <w:i/>
          <w:iCs/>
        </w:rPr>
        <w:t>The Monthly Review</w:t>
      </w:r>
      <w:r>
        <w:t xml:space="preserve">, Volume 72, Number 3, </w:t>
      </w:r>
      <w:hyperlink r:id="rId8" w:history="1">
        <w:r w:rsidRPr="00737A3E">
          <w:rPr>
            <w:rStyle w:val="Hyperlink"/>
          </w:rPr>
          <w:t>https://monthlyreview.org/2020/07/01/modern-u-s-racial-capitalism/</w:t>
        </w:r>
      </w:hyperlink>
      <w:r>
        <w:t>)</w:t>
      </w:r>
    </w:p>
    <w:p w14:paraId="32155ED1" w14:textId="77777777" w:rsidR="00E43FBD" w:rsidRPr="009C0CE6" w:rsidRDefault="00E43FBD" w:rsidP="00E43FBD">
      <w:pPr>
        <w:spacing w:after="0"/>
      </w:pPr>
      <w:r w:rsidRPr="009C0CE6">
        <w:t>*2 point font and paragraph merging for readability</w:t>
      </w:r>
    </w:p>
    <w:p w14:paraId="78E34C38" w14:textId="77777777" w:rsidR="00E43FBD" w:rsidRPr="00BA3066" w:rsidRDefault="00E43FBD" w:rsidP="00E43FBD">
      <w:r w:rsidRPr="009C0CE6">
        <w:t>*Footnote 14 is inserted below the paragraph it’s cited in, other footnotes excluded for readability</w:t>
      </w:r>
    </w:p>
    <w:p w14:paraId="42EFE772" w14:textId="77777777" w:rsidR="00E43FBD" w:rsidRPr="009C0CE6" w:rsidRDefault="00E43FBD" w:rsidP="00E43FBD">
      <w:pPr>
        <w:rPr>
          <w:sz w:val="16"/>
        </w:rPr>
      </w:pPr>
      <w:r w:rsidRPr="009C0CE6">
        <w:rPr>
          <w:sz w:val="16"/>
        </w:rPr>
        <w:t xml:space="preserve">Drawing on the intellectual production of twentieth-century Black anticapitalists, </w:t>
      </w:r>
      <w:r w:rsidRPr="00BA3066">
        <w:rPr>
          <w:rStyle w:val="StyleUnderline"/>
        </w:rPr>
        <w:t xml:space="preserve">I theorize modern U.S. </w:t>
      </w:r>
      <w:r w:rsidRPr="00E95B85">
        <w:rPr>
          <w:rStyle w:val="StyleUnderline"/>
          <w:highlight w:val="cyan"/>
        </w:rPr>
        <w:t>racial capitalism</w:t>
      </w:r>
      <w:r w:rsidRPr="00BA3066">
        <w:rPr>
          <w:rStyle w:val="StyleUnderline"/>
        </w:rPr>
        <w:t xml:space="preserve"> as </w:t>
      </w:r>
      <w:r w:rsidRPr="00E95B85">
        <w:rPr>
          <w:rStyle w:val="StyleUnderline"/>
          <w:highlight w:val="cyan"/>
        </w:rPr>
        <w:t xml:space="preserve">a </w:t>
      </w:r>
      <w:r w:rsidRPr="00E95B85">
        <w:rPr>
          <w:rStyle w:val="Emphasis"/>
          <w:highlight w:val="cyan"/>
        </w:rPr>
        <w:t>racially hierarchical political economy</w:t>
      </w:r>
      <w:r w:rsidRPr="009C0CE6">
        <w:rPr>
          <w:rStyle w:val="StyleUnderline"/>
          <w:highlight w:val="cyan"/>
        </w:rPr>
        <w:t xml:space="preserve"> </w:t>
      </w:r>
      <w:r w:rsidRPr="00E95B85">
        <w:rPr>
          <w:rStyle w:val="StyleUnderline"/>
          <w:highlight w:val="cyan"/>
        </w:rPr>
        <w:t>constituting</w:t>
      </w:r>
      <w:r w:rsidRPr="00BA3066">
        <w:rPr>
          <w:rStyle w:val="StyleUnderline"/>
        </w:rPr>
        <w:t xml:space="preserve"> war and militarism</w:t>
      </w:r>
      <w:r w:rsidRPr="0028724C">
        <w:rPr>
          <w:rStyle w:val="StyleUnderline"/>
        </w:rPr>
        <w:t xml:space="preserve">, </w:t>
      </w:r>
      <w:r w:rsidRPr="00E95B85">
        <w:rPr>
          <w:rStyle w:val="Emphasis"/>
          <w:highlight w:val="cyan"/>
        </w:rPr>
        <w:t xml:space="preserve">imperialist </w:t>
      </w:r>
      <w:r w:rsidRPr="009C0CE6">
        <w:rPr>
          <w:rStyle w:val="Emphasis"/>
          <w:highlight w:val="cyan"/>
        </w:rPr>
        <w:t>accumulation</w:t>
      </w:r>
      <w:r w:rsidRPr="009C0CE6">
        <w:rPr>
          <w:rStyle w:val="StyleUnderline"/>
        </w:rPr>
        <w:t xml:space="preserve">, </w:t>
      </w:r>
      <w:r w:rsidRPr="009C0CE6">
        <w:rPr>
          <w:rStyle w:val="Emphasis"/>
        </w:rPr>
        <w:t>expropriation</w:t>
      </w:r>
      <w:r w:rsidRPr="009C0CE6">
        <w:rPr>
          <w:rStyle w:val="StyleUnderline"/>
        </w:rPr>
        <w:t xml:space="preserve"> </w:t>
      </w:r>
      <w:r w:rsidRPr="00E95B85">
        <w:rPr>
          <w:rStyle w:val="StyleUnderline"/>
          <w:highlight w:val="cyan"/>
        </w:rPr>
        <w:t xml:space="preserve">by </w:t>
      </w:r>
      <w:r w:rsidRPr="00E95B85">
        <w:rPr>
          <w:rStyle w:val="Emphasis"/>
          <w:highlight w:val="cyan"/>
        </w:rPr>
        <w:t>domination</w:t>
      </w:r>
      <w:r w:rsidRPr="0028724C">
        <w:rPr>
          <w:rStyle w:val="StyleUnderline"/>
          <w:highlight w:val="cyan"/>
        </w:rPr>
        <w:t xml:space="preserve">, and </w:t>
      </w:r>
      <w:r w:rsidRPr="0028724C">
        <w:rPr>
          <w:rStyle w:val="Emphasis"/>
          <w:highlight w:val="cyan"/>
        </w:rPr>
        <w:t xml:space="preserve">labor </w:t>
      </w:r>
      <w:r w:rsidRPr="00E95B85">
        <w:rPr>
          <w:rStyle w:val="Emphasis"/>
          <w:highlight w:val="cyan"/>
        </w:rPr>
        <w:t>superexploitation</w:t>
      </w:r>
      <w:r w:rsidRPr="009C0CE6">
        <w:rPr>
          <w:sz w:val="16"/>
        </w:rPr>
        <w:t xml:space="preserve">.14 The </w:t>
      </w:r>
      <w:r w:rsidRPr="00BA3066">
        <w:rPr>
          <w:rStyle w:val="StyleUnderline"/>
        </w:rPr>
        <w:t>racial here specifically refers to Blackness</w:t>
      </w:r>
      <w:r w:rsidRPr="009C0CE6">
        <w:rPr>
          <w:sz w:val="16"/>
        </w:rPr>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28724C">
        <w:rPr>
          <w:rStyle w:val="StyleUnderline"/>
        </w:rPr>
        <w:t xml:space="preserve"> </w:t>
      </w:r>
      <w:r w:rsidRPr="00E95B85">
        <w:rPr>
          <w:rStyle w:val="Emphasis"/>
          <w:highlight w:val="cyan"/>
        </w:rPr>
        <w:t>irresolvable contradiction of value minus worth</w:t>
      </w:r>
      <w:r w:rsidRPr="0028724C">
        <w:rPr>
          <w:rStyle w:val="StyleUnderline"/>
        </w:rPr>
        <w:t xml:space="preserve"> </w:t>
      </w:r>
      <w:r w:rsidRPr="00BA3066">
        <w:rPr>
          <w:rStyle w:val="StyleUnderline"/>
        </w:rPr>
        <w:t>arises</w:t>
      </w:r>
      <w:r w:rsidRPr="009C0CE6">
        <w:rPr>
          <w:sz w:val="16"/>
        </w:rPr>
        <w:t xml:space="preserve">. Stated differently, </w:t>
      </w:r>
      <w:r w:rsidRPr="00E95B85">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E95B85">
        <w:rPr>
          <w:rStyle w:val="Emphasis"/>
          <w:highlight w:val="cyan"/>
        </w:rPr>
        <w:t>surplus value extraction</w:t>
      </w:r>
      <w:r w:rsidRPr="009C0CE6">
        <w:rPr>
          <w:rStyle w:val="StyleUnderline"/>
          <w:highlight w:val="cyan"/>
        </w:rPr>
        <w:t xml:space="preserve"> </w:t>
      </w:r>
      <w:r w:rsidRPr="00E95B85">
        <w:rPr>
          <w:rStyle w:val="StyleUnderline"/>
          <w:highlight w:val="cyan"/>
        </w:rPr>
        <w:t>essential to</w:t>
      </w:r>
      <w:r w:rsidRPr="00BA3066">
        <w:rPr>
          <w:rStyle w:val="StyleUnderline"/>
        </w:rPr>
        <w:t xml:space="preserve"> an array of political-economic functions, including </w:t>
      </w:r>
      <w:r w:rsidRPr="00E95B85">
        <w:rPr>
          <w:rStyle w:val="StyleUnderline"/>
          <w:highlight w:val="cyan"/>
        </w:rPr>
        <w:t>accumulation</w:t>
      </w:r>
      <w:r w:rsidRPr="009C0CE6">
        <w:rPr>
          <w:sz w:val="16"/>
        </w:rPr>
        <w:t xml:space="preserve">, disaccumulation, debt, planned obsolescence, and absorption of the burdens of economic crises.16 </w:t>
      </w:r>
      <w:r w:rsidRPr="00E95B85">
        <w:rPr>
          <w:rStyle w:val="StyleUnderline"/>
          <w:highlight w:val="cyan"/>
        </w:rPr>
        <w:t xml:space="preserve">At the same time, Blackness is the </w:t>
      </w:r>
      <w:r w:rsidRPr="00E95B85">
        <w:rPr>
          <w:rStyle w:val="Emphasis"/>
          <w:highlight w:val="cyan"/>
        </w:rPr>
        <w:t>quintessential condition of disposability</w:t>
      </w:r>
      <w:r w:rsidRPr="0028724C">
        <w:rPr>
          <w:rStyle w:val="StyleUnderline"/>
        </w:rPr>
        <w:t>, e</w:t>
      </w:r>
      <w:r w:rsidRPr="00BA3066">
        <w:rPr>
          <w:rStyle w:val="StyleUnderline"/>
        </w:rPr>
        <w:t>xpendability, and devalorization</w:t>
      </w:r>
      <w:r w:rsidRPr="009C0CE6">
        <w:rPr>
          <w:sz w:val="16"/>
        </w:rPr>
        <w:t>.</w:t>
      </w:r>
    </w:p>
    <w:p w14:paraId="088ED7DC" w14:textId="77777777" w:rsidR="00E43FBD" w:rsidRPr="009C0CE6" w:rsidRDefault="00E43FBD" w:rsidP="00E43FBD">
      <w:pPr>
        <w:rPr>
          <w:sz w:val="16"/>
        </w:rPr>
      </w:pPr>
      <w:r w:rsidRPr="009C0CE6">
        <w:rPr>
          <w:sz w:val="16"/>
        </w:rPr>
        <w:t xml:space="preserve">[Footnote 14]: </w:t>
      </w:r>
      <w:r w:rsidRPr="00E95B85">
        <w:rPr>
          <w:rStyle w:val="StyleUnderline"/>
          <w:highlight w:val="cyan"/>
        </w:rPr>
        <w:t>Another feature</w:t>
      </w:r>
      <w:r w:rsidRPr="00BA3066">
        <w:rPr>
          <w:rStyle w:val="StyleUnderline"/>
        </w:rPr>
        <w:t xml:space="preserve"> of modern U.S. racial capitalism </w:t>
      </w:r>
      <w:r w:rsidRPr="00E95B85">
        <w:rPr>
          <w:rStyle w:val="StyleUnderline"/>
          <w:highlight w:val="cyan"/>
        </w:rPr>
        <w:t xml:space="preserve">is property by </w:t>
      </w:r>
      <w:r w:rsidRPr="00E95B85">
        <w:rPr>
          <w:rStyle w:val="Emphasis"/>
          <w:highlight w:val="cyan"/>
        </w:rPr>
        <w:t>dispossession</w:t>
      </w:r>
      <w:r w:rsidRPr="009C0CE6">
        <w:rPr>
          <w:sz w:val="16"/>
        </w:rPr>
        <w:t xml:space="preserve">. In Theft Is Property! Dispossession and Critical Theory, Robert Nichols draws on </w:t>
      </w:r>
      <w:r w:rsidRPr="00BA3066">
        <w:rPr>
          <w:rStyle w:val="StyleUnderline"/>
        </w:rPr>
        <w:t>the experience of Indigenous peoples in the United States, Canada, and New Zealand to</w:t>
      </w:r>
      <w:r w:rsidRPr="009C0CE6">
        <w:rPr>
          <w:sz w:val="16"/>
        </w:rPr>
        <w:t xml:space="preserve"> theorize </w:t>
      </w:r>
      <w:r w:rsidRPr="00BA3066">
        <w:rPr>
          <w:rStyle w:val="StyleUnderline"/>
        </w:rPr>
        <w:t xml:space="preserve">how </w:t>
      </w:r>
      <w:r w:rsidRPr="00E95B85">
        <w:rPr>
          <w:rStyle w:val="StyleUnderline"/>
          <w:highlight w:val="cyan"/>
        </w:rPr>
        <w:t>the “system of</w:t>
      </w:r>
      <w:r w:rsidRPr="00BA3066">
        <w:rPr>
          <w:rStyle w:val="StyleUnderline"/>
        </w:rPr>
        <w:t xml:space="preserve"> landed </w:t>
      </w:r>
      <w:r w:rsidRPr="00E95B85">
        <w:rPr>
          <w:rStyle w:val="StyleUnderline"/>
          <w:highlight w:val="cyan"/>
        </w:rPr>
        <w:t xml:space="preserve">property” was fundamentally predicated on </w:t>
      </w:r>
      <w:r w:rsidRPr="00E95B85">
        <w:rPr>
          <w:rStyle w:val="Emphasis"/>
          <w:highlight w:val="cyan"/>
        </w:rPr>
        <w:t>violent dispossession</w:t>
      </w:r>
      <w:r w:rsidRPr="009C0CE6">
        <w:rPr>
          <w:sz w:val="16"/>
        </w:rPr>
        <w:t xml:space="preserve">. While the Anglo-derived legal-political regimes differed in these localities, </w:t>
      </w:r>
      <w:r w:rsidRPr="00BA3066">
        <w:rPr>
          <w:rStyle w:val="StyleUnderline"/>
        </w:rPr>
        <w:t xml:space="preserve">the “intertwined and co-constitutive” material effects </w:t>
      </w:r>
      <w:r w:rsidRPr="00E95B85">
        <w:rPr>
          <w:rStyle w:val="StyleUnderline"/>
          <w:highlight w:val="cyan"/>
        </w:rPr>
        <w:t xml:space="preserve">converged in the </w:t>
      </w:r>
      <w:r w:rsidRPr="00E95B85">
        <w:rPr>
          <w:rStyle w:val="Emphasis"/>
          <w:highlight w:val="cyan"/>
        </w:rPr>
        <w:t>legalized theft of indigenous territory</w:t>
      </w:r>
      <w:r w:rsidRPr="009C0CE6">
        <w:rPr>
          <w:sz w:val="16"/>
        </w:rPr>
        <w:t xml:space="preserve"> </w:t>
      </w:r>
      <w:r w:rsidRPr="00BA3066">
        <w:rPr>
          <w:rStyle w:val="StyleUnderline"/>
        </w:rPr>
        <w:t>amounting in “approximately 6 percent of the total land on the surface of Earth.”</w:t>
      </w:r>
      <w:r w:rsidRPr="009C0CE6">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E95B85">
        <w:rPr>
          <w:rStyle w:val="StyleUnderline"/>
          <w:highlight w:val="cyan"/>
        </w:rPr>
        <w:t xml:space="preserve">dispossession, through </w:t>
      </w:r>
      <w:r w:rsidRPr="00E95B85">
        <w:rPr>
          <w:rStyle w:val="Emphasis"/>
          <w:highlight w:val="cyan"/>
        </w:rPr>
        <w:t>property regimes</w:t>
      </w:r>
      <w:r w:rsidRPr="00E95B85">
        <w:rPr>
          <w:rStyle w:val="StyleUnderline"/>
          <w:highlight w:val="cyan"/>
        </w:rPr>
        <w:t xml:space="preserve">, are an </w:t>
      </w:r>
      <w:r w:rsidRPr="00E95B85">
        <w:rPr>
          <w:rStyle w:val="Emphasis"/>
          <w:highlight w:val="cyan"/>
        </w:rPr>
        <w:t>ongoing feature</w:t>
      </w:r>
      <w:r w:rsidRPr="00E95B85">
        <w:rPr>
          <w:rStyle w:val="StyleUnderline"/>
          <w:highlight w:val="cyan"/>
        </w:rPr>
        <w:t xml:space="preserve"> of</w:t>
      </w:r>
      <w:r w:rsidRPr="00BA3066">
        <w:rPr>
          <w:rStyle w:val="StyleUnderline"/>
        </w:rPr>
        <w:t xml:space="preserve"> the Indigenous reality of modern U.S. </w:t>
      </w:r>
      <w:r w:rsidRPr="00E95B85">
        <w:rPr>
          <w:rStyle w:val="StyleUnderline"/>
          <w:highlight w:val="cyan"/>
        </w:rPr>
        <w:t>racial capitalism</w:t>
      </w:r>
      <w:r w:rsidRPr="009C0CE6">
        <w:rPr>
          <w:sz w:val="16"/>
        </w:rPr>
        <w:t>. Robert Nichols, Theft Is Property! Dispossession and Critical Theory (Durham: Duke University Press, 2020), 50–51.</w:t>
      </w:r>
    </w:p>
    <w:p w14:paraId="6AFBC56C" w14:textId="77777777" w:rsidR="00E43FBD" w:rsidRPr="00BA3066" w:rsidRDefault="00E43FBD" w:rsidP="00E43FBD">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57D1AA68" w14:textId="77777777" w:rsidR="00E43FBD" w:rsidRPr="009C0CE6" w:rsidRDefault="00E43FBD" w:rsidP="00E43FBD">
      <w:pPr>
        <w:rPr>
          <w:sz w:val="16"/>
        </w:rPr>
      </w:pPr>
      <w:r w:rsidRPr="00E95B85">
        <w:rPr>
          <w:rStyle w:val="StyleUnderline"/>
          <w:highlight w:val="cyan"/>
        </w:rPr>
        <w:t>Imperialist accumulation denotes</w:t>
      </w:r>
      <w:r w:rsidRPr="00BA3066">
        <w:rPr>
          <w:rStyle w:val="StyleUnderline"/>
        </w:rPr>
        <w:t xml:space="preserve"> the rapacious </w:t>
      </w:r>
      <w:r w:rsidRPr="00E95B85">
        <w:rPr>
          <w:rStyle w:val="Emphasis"/>
          <w:highlight w:val="cyan"/>
        </w:rPr>
        <w:t>conscription of resources and labor</w:t>
      </w:r>
      <w:r w:rsidRPr="00E95B85">
        <w:rPr>
          <w:rStyle w:val="StyleUnderline"/>
          <w:highlight w:val="cyan"/>
        </w:rPr>
        <w:t xml:space="preserve"> for</w:t>
      </w:r>
      <w:r w:rsidRPr="00BA3066">
        <w:rPr>
          <w:rStyle w:val="StyleUnderline"/>
        </w:rPr>
        <w:t xml:space="preserve"> the purpose of </w:t>
      </w:r>
      <w:r w:rsidRPr="00E95B85">
        <w:rPr>
          <w:rStyle w:val="StyleUnderline"/>
          <w:highlight w:val="cyan"/>
        </w:rPr>
        <w:t xml:space="preserve">superprofits through </w:t>
      </w:r>
      <w:r w:rsidRPr="00E95B85">
        <w:rPr>
          <w:rStyle w:val="Emphasis"/>
          <w:highlight w:val="cyan"/>
        </w:rPr>
        <w:t>violent means</w:t>
      </w:r>
      <w:r w:rsidRPr="00BA3066">
        <w:rPr>
          <w:rStyle w:val="StyleUnderline"/>
        </w:rPr>
        <w:t xml:space="preserve"> that are generally reserved </w:t>
      </w:r>
      <w:r w:rsidRPr="00E95B85">
        <w:rPr>
          <w:rStyle w:val="StyleUnderline"/>
          <w:highlight w:val="cyan"/>
        </w:rPr>
        <w:t xml:space="preserve">for </w:t>
      </w:r>
      <w:r w:rsidRPr="00E95B85">
        <w:rPr>
          <w:rStyle w:val="Emphasis"/>
          <w:highlight w:val="cyan"/>
        </w:rPr>
        <w:t>populations deemed racially inferior</w:t>
      </w:r>
      <w:r w:rsidRPr="009C0CE6">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9C0CE6">
        <w:rPr>
          <w:sz w:val="16"/>
        </w:rPr>
        <w:t xml:space="preserve">. In the U.S. South, </w:t>
      </w:r>
      <w:r w:rsidRPr="00BA3066">
        <w:rPr>
          <w:rStyle w:val="StyleUnderline"/>
        </w:rPr>
        <w:t xml:space="preserve">the Black poor were dehumanized by </w:t>
      </w:r>
      <w:r w:rsidRPr="00E95B85">
        <w:rPr>
          <w:rStyle w:val="StyleUnderline"/>
          <w:highlight w:val="cyan"/>
        </w:rPr>
        <w:t>Wall Street</w:t>
      </w:r>
      <w:r w:rsidRPr="009C0CE6">
        <w:rPr>
          <w:sz w:val="16"/>
        </w:rPr>
        <w:t xml:space="preserve">, “white big business,” and the “rising Negro bourgeoisie” </w:t>
      </w:r>
      <w:r w:rsidRPr="00BA3066">
        <w:rPr>
          <w:rStyle w:val="StyleUnderline"/>
        </w:rPr>
        <w:t xml:space="preserve">whose </w:t>
      </w:r>
      <w:r w:rsidRPr="00E95B85">
        <w:rPr>
          <w:rStyle w:val="Emphasis"/>
          <w:highlight w:val="cyan"/>
        </w:rPr>
        <w:t>condition of possibility was the subjection of the Black working class</w:t>
      </w:r>
      <w:r w:rsidRPr="0028724C">
        <w:rPr>
          <w:rStyle w:val="StyleUnderline"/>
        </w:rPr>
        <w:t>. This</w:t>
      </w:r>
      <w:r w:rsidRPr="00BA3066">
        <w:rPr>
          <w:rStyle w:val="StyleUnderline"/>
        </w:rPr>
        <w:t xml:space="preserve"> oppression was exacerbated by rigid racial barriers</w:t>
      </w:r>
      <w:r w:rsidRPr="009C0CE6">
        <w:rPr>
          <w:sz w:val="16"/>
        </w:rP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E95B85">
        <w:rPr>
          <w:rStyle w:val="StyleUnderline"/>
          <w:highlight w:val="cyan"/>
        </w:rPr>
        <w:t xml:space="preserve">Black workers were impressed into </w:t>
      </w:r>
      <w:r w:rsidRPr="00E95B85">
        <w:rPr>
          <w:rStyle w:val="Emphasis"/>
          <w:highlight w:val="cyan"/>
        </w:rPr>
        <w:t>forced labor</w:t>
      </w:r>
      <w:r w:rsidRPr="009C0CE6">
        <w:rPr>
          <w:sz w:val="16"/>
        </w:rPr>
        <w:t xml:space="preserve">, laying railroads, building roads and bridges, and working in mines; were entrapped on plantations through peonage; </w:t>
      </w:r>
      <w:r w:rsidRPr="00E95B85">
        <w:rPr>
          <w:rStyle w:val="StyleUnderline"/>
          <w:highlight w:val="cyan"/>
        </w:rPr>
        <w:t>and</w:t>
      </w:r>
      <w:r w:rsidRPr="009C0CE6">
        <w:rPr>
          <w:sz w:val="16"/>
        </w:rPr>
        <w:t xml:space="preserve"> were subjected to convict leasing. In addition, they </w:t>
      </w:r>
      <w:r w:rsidRPr="00E95B85">
        <w:rPr>
          <w:rStyle w:val="StyleUnderline"/>
          <w:highlight w:val="cyan"/>
        </w:rPr>
        <w:t xml:space="preserve">suffered </w:t>
      </w:r>
      <w:r w:rsidRPr="00E95B85">
        <w:rPr>
          <w:rStyle w:val="Emphasis"/>
          <w:highlight w:val="cyan"/>
        </w:rPr>
        <w:t>intolerable working conditions</w:t>
      </w:r>
      <w:r w:rsidRPr="00BA3066">
        <w:rPr>
          <w:rStyle w:val="StyleUnderline"/>
        </w:rPr>
        <w:t xml:space="preserve"> and routinized violence</w:t>
      </w:r>
      <w:r w:rsidRPr="009C0CE6">
        <w:rPr>
          <w:sz w:val="16"/>
        </w:rPr>
        <w:t xml:space="preserve">.41 </w:t>
      </w:r>
      <w:r w:rsidRPr="00BA3066">
        <w:rPr>
          <w:rStyle w:val="StyleUnderline"/>
        </w:rPr>
        <w:t xml:space="preserve">Expropriation by domination </w:t>
      </w:r>
      <w:r w:rsidRPr="006075AA">
        <w:rPr>
          <w:rStyle w:val="StyleUnderline"/>
        </w:rPr>
        <w:t>designates the seizure and confiscation of land</w:t>
      </w:r>
      <w:r w:rsidRPr="009C0CE6">
        <w:rPr>
          <w:sz w:val="16"/>
        </w:rPr>
        <w:t xml:space="preserve">, </w:t>
      </w:r>
      <w:r w:rsidRPr="00BA3066">
        <w:rPr>
          <w:rStyle w:val="StyleUnderline"/>
        </w:rPr>
        <w:t xml:space="preserve">assets, property, bodies, and other sources of material wealth set to work by relations of economic </w:t>
      </w:r>
      <w:r w:rsidRPr="0028724C">
        <w:rPr>
          <w:rStyle w:val="StyleUnderline"/>
        </w:rPr>
        <w:t>dependence. This relationship</w:t>
      </w:r>
      <w:r w:rsidRPr="00BA3066">
        <w:rPr>
          <w:rStyle w:val="StyleUnderline"/>
        </w:rPr>
        <w:t xml:space="preserve"> exists both between nations and between groups</w:t>
      </w:r>
      <w:r w:rsidRPr="009C0CE6">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E95B85">
        <w:rPr>
          <w:rStyle w:val="StyleUnderline"/>
          <w:highlight w:val="cyan"/>
        </w:rPr>
        <w:t>present expropriation of Black people</w:t>
      </w:r>
      <w:r w:rsidRPr="00BA3066">
        <w:rPr>
          <w:rStyle w:val="StyleUnderline"/>
        </w:rPr>
        <w:t xml:space="preserve"> by the ruling class of modern U.S. racial capitalism </w:t>
      </w:r>
      <w:r w:rsidRPr="00E95B85">
        <w:rPr>
          <w:rStyle w:val="StyleUnderline"/>
          <w:highlight w:val="cyan"/>
        </w:rPr>
        <w:t>through</w:t>
      </w:r>
      <w:r w:rsidRPr="00BA3066">
        <w:rPr>
          <w:rStyle w:val="StyleUnderline"/>
        </w:rPr>
        <w:t xml:space="preserve"> consistent and persistent </w:t>
      </w:r>
      <w:r w:rsidRPr="00E95B85">
        <w:rPr>
          <w:rStyle w:val="Emphasis"/>
          <w:highlight w:val="cyan"/>
        </w:rPr>
        <w:t xml:space="preserve">discrimination in </w:t>
      </w:r>
      <w:r w:rsidRPr="0028724C">
        <w:rPr>
          <w:rStyle w:val="Emphasis"/>
          <w:highlight w:val="cyan"/>
        </w:rPr>
        <w:t>employment</w:t>
      </w:r>
      <w:r w:rsidRPr="0028724C">
        <w:rPr>
          <w:rStyle w:val="StyleUnderline"/>
          <w:highlight w:val="cyan"/>
        </w:rPr>
        <w:t>, unfair wages</w:t>
      </w:r>
      <w:r w:rsidRPr="009C0CE6">
        <w:rPr>
          <w:sz w:val="16"/>
        </w:rPr>
        <w:t xml:space="preserve">, forced ghettoization, </w:t>
      </w:r>
      <w:r w:rsidRPr="00BA3066">
        <w:rPr>
          <w:rStyle w:val="StyleUnderline"/>
        </w:rPr>
        <w:t>inequitable</w:t>
      </w:r>
      <w:r w:rsidRPr="009C0CE6">
        <w:rPr>
          <w:sz w:val="16"/>
        </w:rPr>
        <w:t xml:space="preserve"> and inferior accommodation and </w:t>
      </w:r>
      <w:r w:rsidRPr="0028724C">
        <w:rPr>
          <w:rStyle w:val="StyleUnderline"/>
        </w:rPr>
        <w:t xml:space="preserve">services, </w:t>
      </w:r>
      <w:r w:rsidRPr="0028724C">
        <w:rPr>
          <w:rStyle w:val="StyleUnderline"/>
          <w:highlight w:val="cyan"/>
        </w:rPr>
        <w:t>and</w:t>
      </w:r>
      <w:r w:rsidRPr="00BA3066">
        <w:rPr>
          <w:rStyle w:val="StyleUnderline"/>
        </w:rPr>
        <w:t xml:space="preserve"> the </w:t>
      </w:r>
      <w:r w:rsidRPr="00E95B85">
        <w:rPr>
          <w:rStyle w:val="StyleUnderline"/>
          <w:highlight w:val="cyan"/>
        </w:rPr>
        <w:t>denial of justice in the courts</w:t>
      </w:r>
      <w:r w:rsidRPr="009C0CE6">
        <w:rPr>
          <w:sz w:val="16"/>
        </w:rPr>
        <w:t xml:space="preserve">. It further argued that </w:t>
      </w:r>
      <w:r w:rsidRPr="00BA3066">
        <w:rPr>
          <w:rStyle w:val="StyleUnderline"/>
        </w:rPr>
        <w:t>this process was sustained by genocidal terror, white supremacist law, and the drive of monopoly capitalists for superprofits</w:t>
      </w:r>
      <w:r w:rsidRPr="009C0CE6">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E95B85">
        <w:rPr>
          <w:rStyle w:val="Emphasis"/>
          <w:highlight w:val="cyan"/>
        </w:rPr>
        <w:t>such practices “at home</w:t>
      </w:r>
      <w:r w:rsidRPr="009C0CE6">
        <w:rPr>
          <w:rStyle w:val="StyleUnderline"/>
        </w:rPr>
        <w:t xml:space="preserve"> </w:t>
      </w:r>
      <w:r w:rsidRPr="006075AA">
        <w:rPr>
          <w:rStyle w:val="StyleUnderline"/>
        </w:rPr>
        <w:t xml:space="preserve">must </w:t>
      </w:r>
      <w:r w:rsidRPr="00E95B85">
        <w:rPr>
          <w:rStyle w:val="StyleUnderline"/>
          <w:highlight w:val="cyan"/>
        </w:rPr>
        <w:t xml:space="preserve">inevitably create racist commodities for export </w:t>
      </w:r>
      <w:r w:rsidRPr="00E95B85">
        <w:rPr>
          <w:rStyle w:val="Emphasis"/>
          <w:highlight w:val="cyan"/>
        </w:rPr>
        <w:t>abroad</w:t>
      </w:r>
      <w:r w:rsidRPr="006075AA">
        <w:rPr>
          <w:rStyle w:val="StyleUnderline"/>
        </w:rPr>
        <w:t xml:space="preserve">—must inevitably </w:t>
      </w:r>
      <w:r w:rsidRPr="00E95B85">
        <w:rPr>
          <w:rStyle w:val="StyleUnderline"/>
          <w:highlight w:val="cyan"/>
        </w:rPr>
        <w:t xml:space="preserve">tend toward </w:t>
      </w:r>
      <w:r w:rsidRPr="00E95B85">
        <w:rPr>
          <w:rStyle w:val="Emphasis"/>
          <w:highlight w:val="cyan"/>
        </w:rPr>
        <w:t>war</w:t>
      </w:r>
      <w:r w:rsidRPr="009C0CE6">
        <w:rPr>
          <w:sz w:val="16"/>
        </w:rPr>
        <w:t xml:space="preserve">.”44 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9C0CE6">
        <w:rPr>
          <w:sz w:val="16"/>
        </w:rP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E95B85">
        <w:rPr>
          <w:rStyle w:val="StyleUnderline"/>
          <w:highlight w:val="cyan"/>
        </w:rPr>
        <w:t>racial capitalist superexploitation of Black nations</w:t>
      </w:r>
      <w:r w:rsidRPr="009C0CE6">
        <w:rPr>
          <w:rStyle w:val="StyleUnderline"/>
        </w:rPr>
        <w:t xml:space="preserve"> like </w:t>
      </w:r>
      <w:r w:rsidRPr="009C0CE6">
        <w:rPr>
          <w:rStyle w:val="Emphasis"/>
        </w:rPr>
        <w:t>Haiti</w:t>
      </w:r>
      <w:r w:rsidRPr="009C0CE6">
        <w:rPr>
          <w:sz w:val="16"/>
        </w:rP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E95B85">
        <w:rPr>
          <w:rStyle w:val="Emphasis"/>
          <w:highlight w:val="cyan"/>
        </w:rPr>
        <w:t xml:space="preserve">export of Jim </w:t>
      </w:r>
      <w:r w:rsidRPr="009C0CE6">
        <w:rPr>
          <w:rStyle w:val="Emphasis"/>
          <w:highlight w:val="cyan"/>
        </w:rPr>
        <w:t>Crow</w:t>
      </w:r>
      <w:r w:rsidRPr="009C0CE6">
        <w:rPr>
          <w:rStyle w:val="Emphasis"/>
        </w:rPr>
        <w:t xml:space="preserve"> practices</w:t>
      </w:r>
      <w:r w:rsidRPr="009C0CE6">
        <w:rPr>
          <w:rStyle w:val="StyleUnderline"/>
        </w:rPr>
        <w:t xml:space="preserve">, </w:t>
      </w:r>
      <w:r w:rsidRPr="00E95B85">
        <w:rPr>
          <w:rStyle w:val="Emphasis"/>
          <w:highlight w:val="cyan"/>
        </w:rPr>
        <w:t>military occupation</w:t>
      </w:r>
      <w:r w:rsidRPr="006075AA">
        <w:rPr>
          <w:rStyle w:val="StyleUnderline"/>
        </w:rPr>
        <w:t>, and political repression</w:t>
      </w:r>
      <w:r w:rsidRPr="009C0CE6">
        <w:rPr>
          <w:sz w:val="16"/>
        </w:rP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rsidRPr="009C0CE6">
        <w:rPr>
          <w:sz w:val="16"/>
        </w:rPr>
        <w:t xml:space="preserve">, he explained further, </w:t>
      </w:r>
      <w:r w:rsidRPr="006075AA">
        <w:rPr>
          <w:rStyle w:val="StyleUnderline"/>
        </w:rPr>
        <w:t>constitutes a combination of direct exploitation, outright robbery, physical violence, legal coercion, and perpetual indebtedness</w:t>
      </w:r>
      <w:r w:rsidRPr="009C0CE6">
        <w:rPr>
          <w:sz w:val="16"/>
        </w:rPr>
        <w:t xml:space="preserve">. It stifles “the free economic and cultural development” of the Black masses “through racist persecution as a basic condition for maintaining” virtual enslavement.48 </w:t>
      </w:r>
      <w:r w:rsidRPr="00E95B85">
        <w:rPr>
          <w:rStyle w:val="StyleUnderline"/>
          <w:highlight w:val="cyan"/>
        </w:rPr>
        <w:t xml:space="preserve">The </w:t>
      </w:r>
      <w:r w:rsidRPr="00E95B85">
        <w:rPr>
          <w:rStyle w:val="Emphasis"/>
          <w:highlight w:val="cyan"/>
        </w:rPr>
        <w:t>entrapment of Black women in domestic labor</w:t>
      </w:r>
      <w:r w:rsidRPr="006075AA">
        <w:rPr>
          <w:rStyle w:val="StyleUnderline"/>
        </w:rPr>
        <w:t xml:space="preserve"> throughout the twentieth century</w:t>
      </w:r>
      <w:r w:rsidRPr="009C0CE6">
        <w:rPr>
          <w:sz w:val="16"/>
        </w:rPr>
        <w:t>—a function of their “triple oppression”—</w:t>
      </w:r>
      <w:r w:rsidRPr="006075AA">
        <w:rPr>
          <w:rStyle w:val="StyleUnderline"/>
        </w:rPr>
        <w:t xml:space="preserve">is </w:t>
      </w:r>
      <w:r w:rsidRPr="00E95B85">
        <w:rPr>
          <w:rStyle w:val="StyleUnderline"/>
          <w:highlight w:val="cyan"/>
        </w:rPr>
        <w:t xml:space="preserve">perhaps the </w:t>
      </w:r>
      <w:r w:rsidRPr="009C0CE6">
        <w:rPr>
          <w:rStyle w:val="Emphasis"/>
          <w:highlight w:val="cyan"/>
        </w:rPr>
        <w:t>most glaring example</w:t>
      </w:r>
      <w:r w:rsidRPr="006075AA">
        <w:rPr>
          <w:rStyle w:val="StyleUnderline"/>
        </w:rPr>
        <w:t xml:space="preserve"> of labor superexploitation under modern U.S. racial capitalism</w:t>
      </w:r>
      <w:r w:rsidRPr="009C0CE6">
        <w:rPr>
          <w:sz w:val="16"/>
        </w:rP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rsidRPr="009C0CE6">
        <w:rPr>
          <w:sz w:val="16"/>
        </w:rPr>
        <w:t xml:space="preserve"> were deeply intensified by the Great Depression and </w:t>
      </w:r>
      <w:r w:rsidRPr="006075AA">
        <w:rPr>
          <w:rStyle w:val="StyleUnderline"/>
        </w:rPr>
        <w:t>forced Black domestic workers to pauperize their labor for the abysmal wage of less than thirty cents an hour</w:t>
      </w:r>
      <w:r w:rsidRPr="009C0CE6">
        <w:rPr>
          <w:sz w:val="16"/>
        </w:rPr>
        <w:t>. This form of labor exploitation was unique to the female sex because domestic work was conventional “women’s work,” and it was racialized insofar as the denigration of Black people fitted this group of women for low-wage, unprotected, and contingent labor.50</w:t>
      </w:r>
    </w:p>
    <w:p w14:paraId="21834075" w14:textId="77777777" w:rsidR="00E43FBD" w:rsidRPr="00BA3066" w:rsidRDefault="00E43FBD" w:rsidP="00E43FBD"/>
    <w:p w14:paraId="434C98D4" w14:textId="77777777" w:rsidR="00E43FBD" w:rsidRPr="00E95B85" w:rsidRDefault="00E43FBD" w:rsidP="00E43FBD">
      <w:pPr>
        <w:pStyle w:val="Heading4"/>
        <w:rPr>
          <w:b w:val="0"/>
        </w:rPr>
      </w:pPr>
      <w:r w:rsidRPr="00E95B85">
        <w:rPr>
          <w:bCs/>
        </w:rPr>
        <w:t>Reject the aff and critically interrogate neoliberal discourse</w:t>
      </w:r>
      <w:r w:rsidRPr="00E95B85">
        <w:rPr>
          <w:b w:val="0"/>
        </w:rPr>
        <w:t xml:space="preserve"> </w:t>
      </w:r>
      <w:r w:rsidRPr="00E95B85">
        <w:rPr>
          <w:rFonts w:ascii="Tahoma" w:hAnsi="Tahoma" w:cs="Tahoma"/>
          <w:b w:val="0"/>
        </w:rPr>
        <w:t>⁠</w:t>
      </w:r>
      <w:r w:rsidRPr="00E95B85">
        <w:rPr>
          <w:rFonts w:cs="Arial"/>
          <w:b w:val="0"/>
        </w:rPr>
        <w:t>—</w:t>
      </w:r>
      <w:r w:rsidRPr="00E95B85">
        <w:rPr>
          <w:b w:val="0"/>
        </w:rPr>
        <w:t xml:space="preserve"> resisting capitalist pedagogy in educational spaces is a prerequisite towards anti-capitalist political projects; COVID-19 provides a unique transition opportunity</w:t>
      </w:r>
    </w:p>
    <w:p w14:paraId="6C8FCC10" w14:textId="77777777" w:rsidR="00E43FBD" w:rsidRPr="00E95B85" w:rsidRDefault="00E43FBD" w:rsidP="00E43FBD">
      <w:pPr>
        <w:rPr>
          <w:rStyle w:val="Style13ptBold"/>
        </w:rPr>
      </w:pPr>
      <w:r w:rsidRPr="00E95B85">
        <w:rPr>
          <w:rStyle w:val="Style13ptBold"/>
        </w:rPr>
        <w:t>Giroux 20</w:t>
      </w:r>
      <w:r w:rsidRPr="00E95B85">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9" w:history="1">
        <w:r w:rsidRPr="00E95B85">
          <w:rPr>
            <w:rStyle w:val="Hyperlink"/>
            <w:color w:val="000000"/>
          </w:rPr>
          <w:t>https://truthout.org/articles/racist-violence-cant-be-separated-from-the-violence-of-neoliberal-capitalism/</w:t>
        </w:r>
      </w:hyperlink>
      <w:r w:rsidRPr="00E95B85">
        <w:t>)</w:t>
      </w:r>
    </w:p>
    <w:p w14:paraId="639473DA" w14:textId="77777777" w:rsidR="00E43FBD" w:rsidRDefault="00E43FBD" w:rsidP="00E43FBD">
      <w:pPr>
        <w:rPr>
          <w:sz w:val="16"/>
        </w:rPr>
      </w:pPr>
      <w:r>
        <w:rPr>
          <w:rStyle w:val="Emphasis"/>
        </w:rPr>
        <w:t>As educators</w:t>
      </w:r>
      <w:r>
        <w:rPr>
          <w:rStyle w:val="StyleUnderline"/>
        </w:rPr>
        <w:t xml:space="preserve">, </w:t>
      </w:r>
      <w:r>
        <w:rPr>
          <w:rStyle w:val="StyleUnderline"/>
          <w:highlight w:val="cyan"/>
        </w:rPr>
        <w:t xml:space="preserve">it is </w:t>
      </w:r>
      <w:r>
        <w:rPr>
          <w:rStyle w:val="Emphasis"/>
          <w:highlight w:val="cyan"/>
        </w:rPr>
        <w:t>crucial</w:t>
      </w:r>
      <w:r>
        <w:rPr>
          <w:rStyle w:val="StyleUnderline"/>
        </w:rPr>
        <w:t xml:space="preserve"> for us </w:t>
      </w:r>
      <w:r>
        <w:rPr>
          <w:rStyle w:val="StyleUnderline"/>
          <w:highlight w:val="cyan"/>
        </w:rPr>
        <w:t xml:space="preserve">to </w:t>
      </w:r>
      <w:r>
        <w:rPr>
          <w:rStyle w:val="Emphasis"/>
          <w:highlight w:val="cyan"/>
        </w:rPr>
        <w:t>examine how we talk</w:t>
      </w:r>
      <w:r>
        <w:rPr>
          <w:rStyle w:val="StyleUnderline"/>
          <w:highlight w:val="cyan"/>
        </w:rPr>
        <w:t xml:space="preserve">, </w:t>
      </w:r>
      <w:r>
        <w:rPr>
          <w:rStyle w:val="Emphasis"/>
          <w:highlight w:val="cyan"/>
        </w:rPr>
        <w:t>teach</w:t>
      </w:r>
      <w:r>
        <w:rPr>
          <w:rStyle w:val="StyleUnderline"/>
          <w:highlight w:val="cyan"/>
        </w:rPr>
        <w:t xml:space="preserve">, and </w:t>
      </w:r>
      <w:r>
        <w:rPr>
          <w:rStyle w:val="Emphasis"/>
          <w:highlight w:val="cyan"/>
        </w:rPr>
        <w:t>write</w:t>
      </w:r>
      <w:r>
        <w:rPr>
          <w:sz w:val="16"/>
        </w:rPr>
        <w:t xml:space="preserve"> about inequality as an object of critique </w:t>
      </w:r>
      <w:r>
        <w:rPr>
          <w:rStyle w:val="StyleUnderline"/>
        </w:rPr>
        <w:t>in an age of precarity, uncertainty and the current pandemic crisis</w:t>
      </w:r>
      <w:r>
        <w:rPr>
          <w:sz w:val="16"/>
        </w:rPr>
        <w:t xml:space="preserve">. This is especially true at a time when a growing number of authoritarian regimes around the globe substitute replace thoughtful dialogue and critical engagement with the suppression of dissent and a culture of forgetting r. </w:t>
      </w:r>
      <w:r>
        <w:rPr>
          <w:rStyle w:val="StyleUnderline"/>
        </w:rPr>
        <w:t>How do we situate our analysis of education as part of a broader discourse and mode of analysis that interrogates the promises</w:t>
      </w:r>
      <w:r>
        <w:rPr>
          <w:sz w:val="16"/>
        </w:rPr>
        <w:t xml:space="preserve">, ideals, and claims </w:t>
      </w:r>
      <w:r>
        <w:rPr>
          <w:rStyle w:val="StyleUnderline"/>
        </w:rPr>
        <w:t>of a substantive democracy?</w:t>
      </w:r>
      <w:r>
        <w:rPr>
          <w:sz w:val="16"/>
        </w:rPr>
        <w:t xml:space="preserve"> How do we fight against iniquitous relations of power and wealth that empty power of its emancipatory possibilities, and as Hannah Arendt has argued, “makes most people superfluous as human beings”? </w:t>
      </w:r>
      <w:r>
        <w:rPr>
          <w:rStyle w:val="StyleUnderline"/>
        </w:rPr>
        <w:t xml:space="preserve">How might we </w:t>
      </w:r>
      <w:r>
        <w:rPr>
          <w:rStyle w:val="Emphasis"/>
          <w:highlight w:val="cyan"/>
        </w:rPr>
        <w:t>understand how neoliberal ideology</w:t>
      </w:r>
      <w:r>
        <w:rPr>
          <w:sz w:val="16"/>
        </w:rPr>
        <w:t xml:space="preserve">, with its appropriation of market-based values, regressive notions of freedom and agency, </w:t>
      </w:r>
      <w:r>
        <w:rPr>
          <w:rStyle w:val="Emphasis"/>
          <w:highlight w:val="cyan"/>
        </w:rPr>
        <w:t>uses language to infiltrate</w:t>
      </w:r>
      <w:r>
        <w:rPr>
          <w:rStyle w:val="Emphasis"/>
        </w:rPr>
        <w:t xml:space="preserve"> daily </w:t>
      </w:r>
      <w:r>
        <w:rPr>
          <w:rStyle w:val="Emphasis"/>
          <w:highlight w:val="cyan"/>
        </w:rPr>
        <w:t>life</w:t>
      </w:r>
      <w:r>
        <w:rPr>
          <w:sz w:val="16"/>
        </w:rPr>
        <w:t xml:space="preserve">? </w:t>
      </w:r>
      <w:r>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Pr>
          <w:sz w:val="16"/>
        </w:rPr>
        <w:t xml:space="preserve"> Repeated endlessly on right-wing media platforms, the underlying conditions that disproportionately produce chronic illness among poor people of color disappear among a public distracted, if not persuaded, by a </w:t>
      </w:r>
      <w:r>
        <w:rPr>
          <w:rStyle w:val="StyleUnderline"/>
        </w:rPr>
        <w:t>pandemic pedagogy that celebrates unchecked self-interest, disdains social responsibility</w:t>
      </w:r>
      <w:r>
        <w:rPr>
          <w:sz w:val="16"/>
        </w:rPr>
        <w:t xml:space="preserve">, and turns away from the reality of a society with deep-seated institutional rot and unravelling of social connections and the social contract. </w:t>
      </w:r>
      <w:r>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Pr>
          <w:sz w:val="16"/>
        </w:rPr>
        <w:t xml:space="preserve">. And if they are willing to die in order not to be a drain on the economy, all well and good. </w:t>
      </w:r>
      <w:r>
        <w:rPr>
          <w:rStyle w:val="StyleUnderline"/>
        </w:rPr>
        <w:t>Nothing escapes the cruel logic of neoliberalism with its arrogance and hubris on full display as it bathes in the glow of right-wing populism</w:t>
      </w:r>
      <w:r>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Pr>
          <w:rStyle w:val="StyleUnderline"/>
        </w:rPr>
        <w:t xml:space="preserve">As a society the American </w:t>
      </w:r>
      <w:r>
        <w:rPr>
          <w:rStyle w:val="StyleUnderline"/>
          <w:highlight w:val="cyan"/>
        </w:rPr>
        <w:t>people are</w:t>
      </w:r>
      <w:r>
        <w:rPr>
          <w:rStyle w:val="StyleUnderline"/>
        </w:rPr>
        <w:t xml:space="preserve"> being </w:t>
      </w:r>
      <w:r>
        <w:rPr>
          <w:rStyle w:val="Emphasis"/>
          <w:highlight w:val="cyan"/>
        </w:rPr>
        <w:t>habituated into accepting cruelty</w:t>
      </w:r>
      <w:r>
        <w:rPr>
          <w:rStyle w:val="Emphasis"/>
        </w:rPr>
        <w:t xml:space="preserve"> on a wide scale</w:t>
      </w:r>
      <w:r>
        <w:rPr>
          <w:rStyle w:val="StyleUnderline"/>
        </w:rPr>
        <w:t>. Americans are being taught</w:t>
      </w:r>
      <w:r>
        <w:rPr>
          <w:sz w:val="16"/>
        </w:rPr>
        <w:t xml:space="preserve"> by Trump and his administration </w:t>
      </w:r>
      <w:r>
        <w:rPr>
          <w:rStyle w:val="StyleUnderline"/>
        </w:rPr>
        <w:t>not to see other people as human beings whose lives are as important as their own</w:t>
      </w:r>
      <w:r>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512D5DB7" w14:textId="77777777" w:rsidR="00E43FBD" w:rsidRDefault="00E43FBD" w:rsidP="00E43FBD">
      <w:pPr>
        <w:rPr>
          <w:sz w:val="16"/>
          <w:szCs w:val="16"/>
        </w:rPr>
      </w:pPr>
      <w:r>
        <w:rPr>
          <w:sz w:val="16"/>
          <w:szCs w:val="16"/>
        </w:rPr>
        <w:t>Depoliticization and the Authoritarian Turn</w:t>
      </w:r>
    </w:p>
    <w:p w14:paraId="5471286B" w14:textId="77777777" w:rsidR="00E43FBD" w:rsidRDefault="00E43FBD" w:rsidP="00E43FBD">
      <w:pPr>
        <w:rPr>
          <w:sz w:val="16"/>
        </w:rPr>
      </w:pPr>
      <w:r>
        <w:rPr>
          <w:rStyle w:val="StyleUnderline"/>
          <w:highlight w:val="cyan"/>
        </w:rPr>
        <w:t>Neolib</w:t>
      </w:r>
      <w:r>
        <w:rPr>
          <w:rStyle w:val="StyleUnderline"/>
        </w:rPr>
        <w:t xml:space="preserve">eralism is not only an economic system, it </w:t>
      </w:r>
      <w:r>
        <w:rPr>
          <w:rStyle w:val="StyleUnderline"/>
          <w:highlight w:val="cyan"/>
        </w:rPr>
        <w:t>is</w:t>
      </w:r>
      <w:r>
        <w:rPr>
          <w:rStyle w:val="StyleUnderline"/>
        </w:rPr>
        <w:t xml:space="preserve"> also an </w:t>
      </w:r>
      <w:r>
        <w:rPr>
          <w:rStyle w:val="Emphasis"/>
          <w:highlight w:val="cyan"/>
        </w:rPr>
        <w:t>ideological apparatus that</w:t>
      </w:r>
      <w:r>
        <w:rPr>
          <w:rStyle w:val="Emphasis"/>
        </w:rPr>
        <w:t xml:space="preserve"> relentlessly attempts to </w:t>
      </w:r>
      <w:r>
        <w:rPr>
          <w:rStyle w:val="Emphasis"/>
          <w:highlight w:val="cyan"/>
        </w:rPr>
        <w:t>structure consciousness</w:t>
      </w:r>
      <w:r>
        <w:rPr>
          <w:rStyle w:val="StyleUnderline"/>
        </w:rPr>
        <w:t xml:space="preserve">, values, desires, and modes of identification in ways that </w:t>
      </w:r>
      <w:r>
        <w:rPr>
          <w:rStyle w:val="Emphasis"/>
        </w:rPr>
        <w:t>align individuals with its governing structures</w:t>
      </w:r>
      <w:r>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Pr>
          <w:rStyle w:val="StyleUnderline"/>
        </w:rPr>
        <w:t xml:space="preserve">Neoliberalism’s attempt to erase or rewrite historical and social forces makes it </w:t>
      </w:r>
      <w:r>
        <w:rPr>
          <w:rStyle w:val="Emphasis"/>
          <w:highlight w:val="cyan"/>
        </w:rPr>
        <w:t>difficult for individuals to imagine alt</w:t>
      </w:r>
      <w:r>
        <w:rPr>
          <w:rStyle w:val="Emphasis"/>
        </w:rPr>
        <w:t>ernative notion</w:t>
      </w:r>
      <w:r>
        <w:rPr>
          <w:rStyle w:val="Emphasis"/>
          <w:highlight w:val="cyan"/>
        </w:rPr>
        <w:t>s</w:t>
      </w:r>
      <w:r>
        <w:rPr>
          <w:rStyle w:val="Emphasis"/>
        </w:rPr>
        <w:t xml:space="preserve"> of society</w:t>
      </w:r>
      <w:r>
        <w:rPr>
          <w:rStyle w:val="StyleUnderline"/>
        </w:rPr>
        <w:t xml:space="preserve">, </w:t>
      </w:r>
      <w:r>
        <w:rPr>
          <w:rStyle w:val="StyleUnderline"/>
          <w:highlight w:val="cyan"/>
        </w:rPr>
        <w:t xml:space="preserve">with themselves as </w:t>
      </w:r>
      <w:r>
        <w:rPr>
          <w:rStyle w:val="Emphasis"/>
          <w:highlight w:val="cyan"/>
        </w:rPr>
        <w:t>collective actors</w:t>
      </w:r>
      <w:r>
        <w:rPr>
          <w:sz w:val="16"/>
        </w:rPr>
        <w:t xml:space="preserve">, or view their problems as more than the limitations of faulty character, moral failure, or a problem of personal responsibility. </w:t>
      </w:r>
      <w:r>
        <w:rPr>
          <w:rStyle w:val="StyleUnderline"/>
        </w:rPr>
        <w:t xml:space="preserve">Reducing individuals to isolated, discrete, hermetically-sealed human beings whose lives are shaped only by notions of self-reliance and self-sufficiency is </w:t>
      </w:r>
      <w:r>
        <w:rPr>
          <w:rStyle w:val="StyleUnderline"/>
          <w:highlight w:val="cyan"/>
        </w:rPr>
        <w:t xml:space="preserve">a </w:t>
      </w:r>
      <w:r>
        <w:rPr>
          <w:rStyle w:val="Emphasis"/>
          <w:highlight w:val="cyan"/>
        </w:rPr>
        <w:t>pedagogical strategy that</w:t>
      </w:r>
      <w:r>
        <w:rPr>
          <w:rStyle w:val="Emphasis"/>
        </w:rPr>
        <w:t xml:space="preserve"> utterly </w:t>
      </w:r>
      <w:r>
        <w:rPr>
          <w:rStyle w:val="Emphasis"/>
          <w:highlight w:val="cyan"/>
        </w:rPr>
        <w:t>depoliticizes people</w:t>
      </w:r>
      <w:r>
        <w:rPr>
          <w:rStyle w:val="StyleUnderline"/>
          <w:highlight w:val="cyan"/>
        </w:rPr>
        <w:t>, leading them to believe</w:t>
      </w:r>
      <w:r>
        <w:rPr>
          <w:rStyle w:val="StyleUnderline"/>
        </w:rPr>
        <w:t xml:space="preserve"> that however a society is shaped, </w:t>
      </w:r>
      <w:r>
        <w:rPr>
          <w:rStyle w:val="StyleUnderline"/>
          <w:highlight w:val="cyan"/>
        </w:rPr>
        <w:t>it is part of</w:t>
      </w:r>
      <w:r>
        <w:rPr>
          <w:rStyle w:val="StyleUnderline"/>
        </w:rPr>
        <w:t xml:space="preserve"> a </w:t>
      </w:r>
      <w:r>
        <w:rPr>
          <w:rStyle w:val="StyleUnderline"/>
          <w:highlight w:val="cyan"/>
        </w:rPr>
        <w:t>natural order</w:t>
      </w:r>
      <w:r>
        <w:rPr>
          <w:rStyle w:val="StyleUnderline"/>
        </w:rPr>
        <w:t>.</w:t>
      </w:r>
      <w:r>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Pr>
          <w:rStyle w:val="StyleUnderline"/>
          <w:highlight w:val="cyan"/>
        </w:rPr>
        <w:t>This</w:t>
      </w:r>
      <w:r>
        <w:rPr>
          <w:rStyle w:val="StyleUnderline"/>
        </w:rPr>
        <w:t xml:space="preserve"> individualization of the social</w:t>
      </w:r>
      <w:r>
        <w:rPr>
          <w:sz w:val="16"/>
        </w:rPr>
        <w:t xml:space="preserve"> with its mounting privatization, gated communities, and social atomization </w:t>
      </w:r>
      <w:r>
        <w:rPr>
          <w:rStyle w:val="Emphasis"/>
          <w:highlight w:val="cyan"/>
        </w:rPr>
        <w:t>undermines</w:t>
      </w:r>
      <w:r>
        <w:rPr>
          <w:rStyle w:val="Emphasis"/>
        </w:rPr>
        <w:t xml:space="preserve"> collective action</w:t>
      </w:r>
      <w:r>
        <w:rPr>
          <w:sz w:val="16"/>
        </w:rPr>
        <w:t xml:space="preserve">, any viable notion of </w:t>
      </w:r>
      <w:r>
        <w:rPr>
          <w:rStyle w:val="Emphasis"/>
          <w:highlight w:val="cyan"/>
        </w:rPr>
        <w:t>solidarity</w:t>
      </w:r>
      <w:r>
        <w:rPr>
          <w:rStyle w:val="StyleUnderline"/>
        </w:rPr>
        <w:t>, and weakens the notion of global connectivity</w:t>
      </w:r>
      <w:r>
        <w:rPr>
          <w:sz w:val="16"/>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Pr>
          <w:rStyle w:val="StyleUnderline"/>
        </w:rPr>
        <w:t>The mounting egoization and atomization of society is making the space for collective action shrink</w:t>
      </w:r>
      <w:r>
        <w:rPr>
          <w:sz w:val="16"/>
          <w:szCs w:val="16"/>
        </w:rPr>
        <w:t>…</w:t>
      </w:r>
      <w:r>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Pr>
          <w:rStyle w:val="StyleUnderline"/>
        </w:rPr>
        <w:t>Just as the spread of the pandemic virus in the United States was not an innocent act of nature, neither is the rise and pervasive grip of inequality</w:t>
      </w:r>
      <w:r>
        <w:rPr>
          <w:sz w:val="16"/>
        </w:rPr>
        <w:t xml:space="preserve">. What is clear is that </w:t>
      </w:r>
      <w:r>
        <w:rPr>
          <w:rStyle w:val="Emphasis"/>
          <w:highlight w:val="cyan"/>
        </w:rPr>
        <w:t>neolib</w:t>
      </w:r>
      <w:r>
        <w:rPr>
          <w:rStyle w:val="Emphasis"/>
        </w:rPr>
        <w:t>eral</w:t>
      </w:r>
      <w:r>
        <w:rPr>
          <w:sz w:val="16"/>
        </w:rPr>
        <w:t xml:space="preserve"> support for unbridled individualism has weakened democratic pressures and eroded democracy and equality as governing principles. Moreover, as a mode of public </w:t>
      </w:r>
      <w:r>
        <w:rPr>
          <w:rStyle w:val="Emphasis"/>
          <w:highlight w:val="cyan"/>
        </w:rPr>
        <w:t>pedagogy</w:t>
      </w:r>
      <w:r>
        <w:rPr>
          <w:sz w:val="16"/>
        </w:rPr>
        <w:t xml:space="preserve">, it </w:t>
      </w:r>
      <w:r>
        <w:rPr>
          <w:rStyle w:val="StyleUnderline"/>
        </w:rPr>
        <w:t xml:space="preserve">has </w:t>
      </w:r>
      <w:r>
        <w:rPr>
          <w:rStyle w:val="StyleUnderline"/>
          <w:highlight w:val="cyan"/>
        </w:rPr>
        <w:t>undercut</w:t>
      </w:r>
      <w:r>
        <w:rPr>
          <w:sz w:val="16"/>
        </w:rPr>
        <w:t xml:space="preserve"> social provisions, the social contract, and </w:t>
      </w:r>
      <w:r>
        <w:rPr>
          <w:rStyle w:val="Emphasis"/>
        </w:rPr>
        <w:t xml:space="preserve">support for </w:t>
      </w:r>
      <w:r>
        <w:rPr>
          <w:rStyle w:val="Emphasis"/>
          <w:highlight w:val="cyan"/>
        </w:rPr>
        <w:t>public goods</w:t>
      </w:r>
      <w:r>
        <w:rPr>
          <w:rStyle w:val="StyleUnderline"/>
        </w:rPr>
        <w:t xml:space="preserve"> such as education, public health, essential infrastructure, public transportation, and the most basic elements of the welfare state</w:t>
      </w:r>
      <w:r>
        <w:rPr>
          <w:sz w:val="16"/>
        </w:rPr>
        <w:t xml:space="preserve">. As a form of pedagogical practice, </w:t>
      </w:r>
      <w:r>
        <w:rPr>
          <w:rStyle w:val="StyleUnderline"/>
        </w:rPr>
        <w:t>neoliberalism has morphed into a form of pandemic pedagogy that sacrifices social needs</w:t>
      </w:r>
      <w:r>
        <w:rPr>
          <w:sz w:val="16"/>
        </w:rPr>
        <w:t xml:space="preserve"> and human life </w:t>
      </w:r>
      <w:r>
        <w:rPr>
          <w:rStyle w:val="StyleUnderline"/>
        </w:rPr>
        <w:t>in the name of an economic rationality that values reviving economic growth over human rights</w:t>
      </w:r>
      <w:r>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Pr>
          <w:rStyle w:val="StyleUnderline"/>
        </w:rPr>
        <w:t xml:space="preserve">it </w:t>
      </w:r>
      <w:r>
        <w:rPr>
          <w:rStyle w:val="Emphasis"/>
        </w:rPr>
        <w:t>destroys its emancipatory prospects</w:t>
      </w:r>
      <w:r>
        <w:rPr>
          <w:rStyle w:val="StyleUnderline"/>
        </w:rPr>
        <w:t>. The neoliberal strategists use education</w:t>
      </w:r>
      <w:r>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Pr>
          <w:rStyle w:val="StyleUnderline"/>
        </w:rPr>
        <w:t>to creating the conditions for a fascist politics</w:t>
      </w:r>
      <w:r>
        <w:rPr>
          <w:sz w:val="16"/>
        </w:rPr>
        <w:t>. The noted theologian Frei Betto is right in stating that under such conditions, “…</w:t>
      </w:r>
      <w:r>
        <w:rPr>
          <w:rStyle w:val="StyleUnderline"/>
        </w:rPr>
        <w:t>they cover up the causes of social ills and cover up their effects with ideologies that, by obscuring causes, fuel mood in the face of the effects</w:t>
      </w:r>
      <w:r>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Pr>
          <w:rStyle w:val="StyleUnderline"/>
        </w:rPr>
        <w:t xml:space="preserve">Neoliberalism and its regressive notion of individualism and individual responsibility has </w:t>
      </w:r>
      <w:r>
        <w:rPr>
          <w:rStyle w:val="StyleUnderline"/>
          <w:highlight w:val="cyan"/>
        </w:rPr>
        <w:t>undermined</w:t>
      </w:r>
      <w:r>
        <w:rPr>
          <w:rStyle w:val="StyleUnderline"/>
        </w:rPr>
        <w:t xml:space="preserve"> the </w:t>
      </w:r>
      <w:r>
        <w:rPr>
          <w:rStyle w:val="StyleUnderline"/>
          <w:highlight w:val="cyan"/>
        </w:rPr>
        <w:t>belief that human</w:t>
      </w:r>
      <w:r>
        <w:rPr>
          <w:rStyle w:val="StyleUnderline"/>
        </w:rPr>
        <w:t xml:space="preserve"> being</w:t>
      </w:r>
      <w:r>
        <w:rPr>
          <w:rStyle w:val="StyleUnderline"/>
          <w:highlight w:val="cyan"/>
        </w:rPr>
        <w:t>s</w:t>
      </w:r>
      <w:r>
        <w:rPr>
          <w:rStyle w:val="StyleUnderline"/>
        </w:rPr>
        <w:t xml:space="preserve"> both </w:t>
      </w:r>
      <w:r>
        <w:rPr>
          <w:rStyle w:val="Emphasis"/>
          <w:highlight w:val="cyan"/>
        </w:rPr>
        <w:t>make the world</w:t>
      </w:r>
      <w:r>
        <w:t xml:space="preserve"> </w:t>
      </w:r>
      <w:r>
        <w:rPr>
          <w:rStyle w:val="StyleUnderline"/>
        </w:rPr>
        <w:t xml:space="preserve">and </w:t>
      </w:r>
      <w:r>
        <w:rPr>
          <w:rStyle w:val="Emphasis"/>
        </w:rPr>
        <w:t>can change it</w:t>
      </w:r>
      <w:r>
        <w:rPr>
          <w:rStyle w:val="StyleUnderline"/>
        </w:rPr>
        <w:t xml:space="preserve">. </w:t>
      </w:r>
      <w:r>
        <w:rPr>
          <w:rStyle w:val="StyleUnderline"/>
          <w:highlight w:val="cyan"/>
        </w:rPr>
        <w:t>The pandemic</w:t>
      </w:r>
      <w:r>
        <w:rPr>
          <w:rStyle w:val="StyleUnderline"/>
        </w:rPr>
        <w:t xml:space="preserve"> has ushered in a crisis that undermines that belief and</w:t>
      </w:r>
      <w:r>
        <w:rPr>
          <w:sz w:val="16"/>
        </w:rPr>
        <w:t xml:space="preserve"> </w:t>
      </w:r>
      <w:r>
        <w:rPr>
          <w:rStyle w:val="Emphasis"/>
          <w:highlight w:val="cyan"/>
        </w:rPr>
        <w:t>opens</w:t>
      </w:r>
      <w:r>
        <w:rPr>
          <w:rStyle w:val="Emphasis"/>
        </w:rPr>
        <w:t xml:space="preserve"> the door for </w:t>
      </w:r>
      <w:r>
        <w:rPr>
          <w:rStyle w:val="Emphasis"/>
          <w:highlight w:val="cyan"/>
        </w:rPr>
        <w:t>rethinking</w:t>
      </w:r>
      <w:r>
        <w:rPr>
          <w:rStyle w:val="StyleUnderline"/>
        </w:rPr>
        <w:t xml:space="preserve"> what kind of society and notion of politics will be faithful to the creation of a socialist democracy</w:t>
      </w:r>
      <w:r>
        <w:rPr>
          <w:sz w:val="16"/>
        </w:rPr>
        <w:t xml:space="preserve"> that speaks to the core values of justice, equality and solidarity. Under such circumstances, </w:t>
      </w:r>
      <w:r>
        <w:rPr>
          <w:rStyle w:val="StyleUnderline"/>
        </w:rPr>
        <w:t>private resistance must give way to collective resistance</w:t>
      </w:r>
      <w:r>
        <w:rPr>
          <w:sz w:val="16"/>
        </w:rPr>
        <w:t xml:space="preserve">, and personal and political rights must include economic rights. </w:t>
      </w:r>
      <w:r>
        <w:rPr>
          <w:rStyle w:val="StyleUnderline"/>
        </w:rPr>
        <w:t xml:space="preserve">If inequality is to be defeated, </w:t>
      </w:r>
      <w:r>
        <w:rPr>
          <w:rStyle w:val="StyleUnderline"/>
          <w:highlight w:val="cyan"/>
        </w:rPr>
        <w:t xml:space="preserve">the </w:t>
      </w:r>
      <w:r>
        <w:rPr>
          <w:rStyle w:val="Emphasis"/>
          <w:highlight w:val="cyan"/>
        </w:rPr>
        <w:t>social state must replace the corporate state</w:t>
      </w:r>
      <w:r>
        <w:rPr>
          <w:rStyle w:val="StyleUnderline"/>
        </w:rPr>
        <w:t xml:space="preserve"> and social rights must be guaranteed for all. There can be no adequate struggle for economic justice and social equality unless </w:t>
      </w:r>
      <w:r>
        <w:rPr>
          <w:rStyle w:val="Emphasis"/>
        </w:rPr>
        <w:t>economic inequality on a global level is addressed</w:t>
      </w:r>
      <w:r>
        <w:rPr>
          <w:sz w:val="16"/>
        </w:rPr>
        <w:t xml:space="preserve"> </w:t>
      </w:r>
      <w:r>
        <w:rPr>
          <w:rStyle w:val="StyleUnderline"/>
        </w:rPr>
        <w:t xml:space="preserve">along with a movement for climate justice, the elimination of systemic racism and a halt to the spiraling militarism that has resulted in endless wars. </w:t>
      </w:r>
      <w:r>
        <w:rPr>
          <w:rStyle w:val="StyleUnderline"/>
          <w:highlight w:val="cyan"/>
        </w:rPr>
        <w:t xml:space="preserve">This </w:t>
      </w:r>
      <w:r>
        <w:rPr>
          <w:rStyle w:val="Emphasis"/>
          <w:highlight w:val="cyan"/>
        </w:rPr>
        <w:t>can only take place if</w:t>
      </w:r>
      <w:r>
        <w:rPr>
          <w:rStyle w:val="Emphasis"/>
        </w:rPr>
        <w:t xml:space="preserve"> the anti-democratic </w:t>
      </w:r>
      <w:r>
        <w:rPr>
          <w:rStyle w:val="Emphasis"/>
          <w:highlight w:val="cyan"/>
        </w:rPr>
        <w:t>ideology of neolib</w:t>
      </w:r>
      <w:r>
        <w:rPr>
          <w:rStyle w:val="Emphasis"/>
        </w:rPr>
        <w:t>eralism</w:t>
      </w:r>
      <w:r>
        <w:rPr>
          <w:sz w:val="16"/>
        </w:rPr>
        <w:t xml:space="preserve">, with its collapse of the public into the private and its institutional structures of domination, </w:t>
      </w:r>
      <w:r>
        <w:rPr>
          <w:rStyle w:val="Emphasis"/>
          <w:highlight w:val="cyan"/>
        </w:rPr>
        <w:t>are fully</w:t>
      </w:r>
      <w:r>
        <w:rPr>
          <w:rStyle w:val="Emphasis"/>
        </w:rPr>
        <w:t xml:space="preserve"> addressed</w:t>
      </w:r>
      <w:r>
        <w:rPr>
          <w:rStyle w:val="StyleUnderline"/>
        </w:rPr>
        <w:t xml:space="preserve"> and </w:t>
      </w:r>
      <w:r>
        <w:rPr>
          <w:rStyle w:val="Emphasis"/>
          <w:highlight w:val="cyan"/>
        </w:rPr>
        <w:t>discredited</w:t>
      </w:r>
      <w:r>
        <w:rPr>
          <w:sz w:val="16"/>
        </w:rPr>
        <w:t xml:space="preserve">. Étienne Balibar is right in stating that the triumph of </w:t>
      </w:r>
      <w:r>
        <w:rPr>
          <w:rStyle w:val="StyleUnderline"/>
        </w:rPr>
        <w:t>neoliberalism has resulted in the “death zones of humanity.”</w:t>
      </w:r>
      <w:r>
        <w:rPr>
          <w:sz w:val="16"/>
        </w:rPr>
        <w:t xml:space="preserve"> Following Balibar, what must be made clear is that neoliberal capitalism is itself a pandemic and a dangerous harbinger of an updated fascist politics.</w:t>
      </w:r>
    </w:p>
    <w:p w14:paraId="14288324" w14:textId="77777777" w:rsidR="00E43FBD" w:rsidRDefault="00E43FBD" w:rsidP="00E43FBD">
      <w:pPr>
        <w:rPr>
          <w:rStyle w:val="Emphasis"/>
        </w:rPr>
      </w:pPr>
      <w:r>
        <w:rPr>
          <w:rStyle w:val="Emphasis"/>
        </w:rPr>
        <w:t>Overcoming Pandemic Pedagogy</w:t>
      </w:r>
    </w:p>
    <w:p w14:paraId="713BAFA0" w14:textId="77777777" w:rsidR="00E43FBD" w:rsidRDefault="00E43FBD" w:rsidP="00E43FBD">
      <w:pPr>
        <w:rPr>
          <w:rStyle w:val="StyleUnderline"/>
        </w:rPr>
      </w:pPr>
      <w:r>
        <w:rPr>
          <w:rStyle w:val="StyleUnderline"/>
        </w:rPr>
        <w:t xml:space="preserve">The kind of </w:t>
      </w:r>
      <w:r>
        <w:rPr>
          <w:rStyle w:val="StyleUnderline"/>
          <w:highlight w:val="cyan"/>
        </w:rPr>
        <w:t>societies that will emerge</w:t>
      </w:r>
      <w:r>
        <w:rPr>
          <w:rStyle w:val="StyleUnderline"/>
        </w:rPr>
        <w:t xml:space="preserve"> after the pandemic </w:t>
      </w:r>
      <w:r>
        <w:rPr>
          <w:rStyle w:val="StyleUnderline"/>
          <w:highlight w:val="cyan"/>
        </w:rPr>
        <w:t xml:space="preserve">is </w:t>
      </w:r>
      <w:r>
        <w:rPr>
          <w:rStyle w:val="Emphasis"/>
          <w:highlight w:val="cyan"/>
        </w:rPr>
        <w:t>up for grabs</w:t>
      </w:r>
      <w:r>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Pr>
          <w:rStyle w:val="StyleUnderline"/>
        </w:rPr>
        <w:t xml:space="preserve">As is well documented, history in a </w:t>
      </w:r>
      <w:r>
        <w:rPr>
          <w:rStyle w:val="StyleUnderline"/>
          <w:highlight w:val="cyan"/>
        </w:rPr>
        <w:t>time of crisis</w:t>
      </w:r>
      <w:r>
        <w:rPr>
          <w:rStyle w:val="StyleUnderline"/>
        </w:rPr>
        <w:t xml:space="preserve"> also </w:t>
      </w:r>
      <w:r>
        <w:rPr>
          <w:rStyle w:val="StyleUnderline"/>
          <w:highlight w:val="cyan"/>
        </w:rPr>
        <w:t>has</w:t>
      </w:r>
      <w:r>
        <w:rPr>
          <w:rStyle w:val="StyleUnderline"/>
        </w:rPr>
        <w:t xml:space="preserve"> the </w:t>
      </w:r>
      <w:r>
        <w:rPr>
          <w:rStyle w:val="Emphasis"/>
          <w:highlight w:val="cyan"/>
        </w:rPr>
        <w:t>potential to change</w:t>
      </w:r>
      <w:r>
        <w:rPr>
          <w:rStyle w:val="StyleUnderline"/>
        </w:rPr>
        <w:t xml:space="preserve"> dominant </w:t>
      </w:r>
      <w:r>
        <w:rPr>
          <w:rStyle w:val="StyleUnderline"/>
          <w:highlight w:val="cyan"/>
        </w:rPr>
        <w:t>ideologies</w:t>
      </w:r>
      <w:r>
        <w:rPr>
          <w:rStyle w:val="StyleUnderline"/>
        </w:rPr>
        <w:t>, rethink the meaning of governance, and enlarge the sphere of justice and equality through a vision that fights for a more generous and inclusive politics</w:t>
      </w:r>
      <w:r>
        <w:rPr>
          <w:sz w:val="16"/>
        </w:rPr>
        <w:t xml:space="preserve">. </w:t>
      </w:r>
      <w:r>
        <w:rPr>
          <w:rStyle w:val="StyleUnderline"/>
        </w:rPr>
        <w:t xml:space="preserve">It is crucial to </w:t>
      </w:r>
      <w:r>
        <w:rPr>
          <w:rStyle w:val="Emphasis"/>
        </w:rPr>
        <w:t>rethink the project of politics</w:t>
      </w:r>
      <w:r>
        <w:rPr>
          <w:sz w:val="16"/>
        </w:rPr>
        <w:t xml:space="preserve"> </w:t>
      </w:r>
      <w:r>
        <w:rPr>
          <w:rStyle w:val="StyleUnderline"/>
        </w:rPr>
        <w:t>in order to imagine forms of resistance that are collective, inclusive and global</w:t>
      </w:r>
      <w:r>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Pr>
          <w:rStyle w:val="StyleUnderline"/>
          <w:highlight w:val="cyan"/>
        </w:rPr>
        <w:t>Making</w:t>
      </w:r>
      <w:r>
        <w:rPr>
          <w:rStyle w:val="StyleUnderline"/>
        </w:rPr>
        <w:t xml:space="preserve"> the </w:t>
      </w:r>
      <w:r>
        <w:rPr>
          <w:rStyle w:val="StyleUnderline"/>
          <w:highlight w:val="cyan"/>
        </w:rPr>
        <w:t>pedagogical</w:t>
      </w:r>
      <w:r>
        <w:rPr>
          <w:rStyle w:val="StyleUnderline"/>
        </w:rPr>
        <w:t xml:space="preserve"> more </w:t>
      </w:r>
      <w:r>
        <w:rPr>
          <w:rStyle w:val="StyleUnderline"/>
          <w:highlight w:val="cyan"/>
        </w:rPr>
        <w:t xml:space="preserve">political means </w:t>
      </w:r>
      <w:r>
        <w:rPr>
          <w:rStyle w:val="Emphasis"/>
          <w:highlight w:val="cyan"/>
        </w:rPr>
        <w:t>challenging</w:t>
      </w:r>
      <w:r>
        <w:rPr>
          <w:sz w:val="16"/>
        </w:rPr>
        <w:t xml:space="preserve"> those forms of </w:t>
      </w:r>
      <w:r>
        <w:rPr>
          <w:rStyle w:val="Emphasis"/>
          <w:highlight w:val="cyan"/>
        </w:rPr>
        <w:t>pandemic pedagogy</w:t>
      </w:r>
      <w:r>
        <w:rPr>
          <w:sz w:val="16"/>
        </w:rPr>
        <w:t xml:space="preserve"> that turn politics into theater, a favorite tactic of Trump. </w:t>
      </w:r>
      <w:r>
        <w:rPr>
          <w:rStyle w:val="StyleUnderline"/>
        </w:rPr>
        <w:t>In this case, the performance works to suspend disbelief, hold power accountable and unravel one’s sense of critical agency</w:t>
      </w:r>
      <w:r>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Pr>
          <w:rStyle w:val="StyleUnderline"/>
        </w:rPr>
        <w:t xml:space="preserve">Central to developing an alternative democratic vision is </w:t>
      </w:r>
      <w:r>
        <w:rPr>
          <w:rStyle w:val="Emphasis"/>
          <w:highlight w:val="cyan"/>
        </w:rPr>
        <w:t>development of a language</w:t>
      </w:r>
      <w:r>
        <w:rPr>
          <w:rStyle w:val="StyleUnderline"/>
          <w:highlight w:val="cyan"/>
        </w:rPr>
        <w:t xml:space="preserve"> that refuses to</w:t>
      </w:r>
      <w:r>
        <w:rPr>
          <w:rStyle w:val="StyleUnderline"/>
        </w:rPr>
        <w:t xml:space="preserve"> look away and </w:t>
      </w:r>
      <w:r>
        <w:rPr>
          <w:rStyle w:val="StyleUnderline"/>
          <w:highlight w:val="cyan"/>
        </w:rPr>
        <w:t>be commodified</w:t>
      </w:r>
      <w:r>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Pr>
          <w:rStyle w:val="StyleUnderline"/>
        </w:rPr>
        <w:t>This is a language connected to the acquisition of civic literacy</w:t>
      </w:r>
      <w:r>
        <w:rPr>
          <w:sz w:val="16"/>
        </w:rPr>
        <w:t xml:space="preserve">, and it demands a different regime of desires and identifications to enable us to move from “shock and stunned silence toward a coherent visceral speech, one as strong as the force that is charging at us.” </w:t>
      </w:r>
      <w:r>
        <w:rPr>
          <w:rStyle w:val="StyleUnderline"/>
        </w:rPr>
        <w:t xml:space="preserve">Of course, there is more at stake here than a struggle over meaning; there is also the </w:t>
      </w:r>
      <w:r>
        <w:rPr>
          <w:rStyle w:val="Emphasis"/>
          <w:highlight w:val="cyan"/>
        </w:rPr>
        <w:t>struggle over power</w:t>
      </w:r>
      <w:r>
        <w:rPr>
          <w:rStyle w:val="StyleUnderline"/>
        </w:rPr>
        <w:t xml:space="preserve">, over the need to create a formative culture that </w:t>
      </w:r>
      <w:r>
        <w:rPr>
          <w:rStyle w:val="StyleUnderline"/>
          <w:highlight w:val="cyan"/>
        </w:rPr>
        <w:t xml:space="preserve">will </w:t>
      </w:r>
      <w:r>
        <w:rPr>
          <w:rStyle w:val="Emphasis"/>
          <w:highlight w:val="cyan"/>
        </w:rPr>
        <w:t>produce</w:t>
      </w:r>
      <w:r>
        <w:rPr>
          <w:rStyle w:val="Emphasis"/>
        </w:rPr>
        <w:t xml:space="preserve"> informed </w:t>
      </w:r>
      <w:r>
        <w:rPr>
          <w:rStyle w:val="Emphasis"/>
          <w:highlight w:val="cyan"/>
        </w:rPr>
        <w:t>critical agents who will fight for</w:t>
      </w:r>
      <w:r>
        <w:rPr>
          <w:rStyle w:val="StyleUnderline"/>
        </w:rPr>
        <w:t xml:space="preserve"> and </w:t>
      </w:r>
      <w:r>
        <w:rPr>
          <w:rStyle w:val="Emphasis"/>
        </w:rPr>
        <w:t>contribute to a broad social movement</w:t>
      </w:r>
      <w:r>
        <w:rPr>
          <w:rStyle w:val="StyleUnderline"/>
        </w:rPr>
        <w:t xml:space="preserve"> that will translate meaning into a fierce struggle for economic, political and social justice. Agency in this sense must be connected to a notion of possibility and education in the service of </w:t>
      </w:r>
      <w:r>
        <w:rPr>
          <w:rStyle w:val="Emphasis"/>
          <w:highlight w:val="cyan"/>
        </w:rPr>
        <w:t>radical change</w:t>
      </w:r>
      <w:r>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Pr>
          <w:rStyle w:val="StyleUnderline"/>
        </w:rPr>
        <w:t xml:space="preserve">at the heart of any viable notion of politics is the recognition that </w:t>
      </w:r>
      <w:r>
        <w:rPr>
          <w:rStyle w:val="Emphasis"/>
          <w:highlight w:val="cyan"/>
        </w:rPr>
        <w:t>politics begins with</w:t>
      </w:r>
      <w:r>
        <w:rPr>
          <w:rStyle w:val="Emphasis"/>
        </w:rPr>
        <w:t xml:space="preserve"> attempts to change </w:t>
      </w:r>
      <w:r>
        <w:rPr>
          <w:rStyle w:val="Emphasis"/>
          <w:highlight w:val="cyan"/>
        </w:rPr>
        <w:t>the way people think</w:t>
      </w:r>
      <w:r>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Pr>
          <w:rStyle w:val="StyleUnderline"/>
        </w:rPr>
        <w:t>The U.S. is in the midst of a political and pedagogical crisis</w:t>
      </w:r>
      <w:r>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Pr>
          <w:rStyle w:val="StyleUnderline"/>
        </w:rPr>
        <w:t>Under such circumstances, education should be viewed as central to politics</w:t>
      </w:r>
      <w:r>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Pr>
          <w:rStyle w:val="StyleUnderline"/>
        </w:rPr>
        <w:t>Taking risks becomes a necessity</w:t>
      </w:r>
      <w:r>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Pr>
          <w:rStyle w:val="StyleUnderline"/>
        </w:rPr>
        <w:t xml:space="preserve">The struggle against a fascist politics is now visible in the rebellions taking place across the United States. While there are no political guarantees for a victory, there is a new sense that the </w:t>
      </w:r>
      <w:r>
        <w:rPr>
          <w:rStyle w:val="Emphasis"/>
          <w:highlight w:val="cyan"/>
        </w:rPr>
        <w:t>future can be changed</w:t>
      </w:r>
      <w:r>
        <w:rPr>
          <w:rStyle w:val="StyleUnderline"/>
          <w:highlight w:val="cyan"/>
        </w:rPr>
        <w:t xml:space="preserve"> in</w:t>
      </w:r>
      <w:r>
        <w:rPr>
          <w:rStyle w:val="StyleUnderline"/>
        </w:rPr>
        <w:t xml:space="preserve"> the image of a just and sustainable society</w:t>
      </w:r>
      <w:r>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Pr>
          <w:rStyle w:val="StyleUnderline"/>
        </w:rPr>
        <w:t xml:space="preserve">need for these protests to transition from a pedagogical moment and collective outburst of moral anger to </w:t>
      </w:r>
      <w:r>
        <w:rPr>
          <w:rStyle w:val="StyleUnderline"/>
          <w:highlight w:val="cyan"/>
        </w:rPr>
        <w:t xml:space="preserve">a </w:t>
      </w:r>
      <w:r>
        <w:rPr>
          <w:rStyle w:val="Emphasis"/>
          <w:highlight w:val="cyan"/>
        </w:rPr>
        <w:t>progressive international movement</w:t>
      </w:r>
      <w:r>
        <w:rPr>
          <w:rStyle w:val="StyleUnderline"/>
        </w:rPr>
        <w:t xml:space="preserve"> that is well organized and unified</w:t>
      </w:r>
      <w:r>
        <w:rPr>
          <w:sz w:val="16"/>
        </w:rPr>
        <w:t xml:space="preserve">. </w:t>
      </w:r>
      <w:r>
        <w:rPr>
          <w:rStyle w:val="StyleUnderline"/>
        </w:rPr>
        <w:t xml:space="preserve">Such a movement must build solidarity among different groups, imagine new forms of social life, make the impossible possible, </w:t>
      </w:r>
      <w:r>
        <w:rPr>
          <w:rStyle w:val="StyleUnderline"/>
          <w:highlight w:val="cyan"/>
        </w:rPr>
        <w:t>and produce</w:t>
      </w:r>
      <w:r>
        <w:rPr>
          <w:rStyle w:val="StyleUnderline"/>
        </w:rPr>
        <w:t xml:space="preserve"> a </w:t>
      </w:r>
      <w:r>
        <w:rPr>
          <w:rStyle w:val="Emphasis"/>
          <w:highlight w:val="cyan"/>
        </w:rPr>
        <w:t>revolution</w:t>
      </w:r>
      <w:r>
        <w:rPr>
          <w:rStyle w:val="Emphasis"/>
        </w:rPr>
        <w:t>ary project</w:t>
      </w:r>
      <w:r>
        <w:rPr>
          <w:rStyle w:val="StyleUnderline"/>
        </w:rPr>
        <w:t xml:space="preserve"> in defense of equality, social justice and popular sovereignty</w:t>
      </w:r>
      <w:r>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Pr>
          <w:rStyle w:val="StyleUnderline"/>
        </w:rPr>
        <w:t>This is a crisis in which different threads of oppression must be understood as part of the general crisis of capitalism</w:t>
      </w:r>
      <w:r>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Pr>
          <w:rStyle w:val="StyleUnderline"/>
        </w:rPr>
        <w:t>with young people and others rising up across the globe — inspired, energized and marching in the streets</w:t>
      </w:r>
      <w:r>
        <w:t xml:space="preserve"> </w:t>
      </w:r>
      <w:r>
        <w:rPr>
          <w:sz w:val="16"/>
          <w:szCs w:val="16"/>
        </w:rPr>
        <w:t xml:space="preserve">— </w:t>
      </w:r>
      <w:r>
        <w:rPr>
          <w:rStyle w:val="StyleUnderline"/>
        </w:rPr>
        <w:t xml:space="preserve">the </w:t>
      </w:r>
      <w:r>
        <w:rPr>
          <w:rStyle w:val="Emphasis"/>
        </w:rPr>
        <w:t>future of a radical democracy is waiting to breathe again</w:t>
      </w:r>
      <w:r>
        <w:rPr>
          <w:rStyle w:val="StyleUnderline"/>
        </w:rPr>
        <w:t>.</w:t>
      </w:r>
    </w:p>
    <w:p w14:paraId="19CD8C22" w14:textId="77777777" w:rsidR="00E43FBD" w:rsidRDefault="00E43FBD" w:rsidP="00E43FBD"/>
    <w:p w14:paraId="7D85A354" w14:textId="77777777" w:rsidR="00E43FBD" w:rsidRPr="00E15A94" w:rsidRDefault="00E43FBD" w:rsidP="00E43FBD">
      <w:pPr>
        <w:pStyle w:val="Heading4"/>
      </w:pPr>
      <w:r>
        <w:t xml:space="preserve">That legitimizes violent </w:t>
      </w:r>
      <w:r>
        <w:rPr>
          <w:u w:val="single"/>
        </w:rPr>
        <w:t>neoliberal governance</w:t>
      </w:r>
      <w:r>
        <w:t xml:space="preserve"> AND masks structural violence</w:t>
      </w:r>
    </w:p>
    <w:p w14:paraId="0AD7C973" w14:textId="77777777" w:rsidR="00E43FBD" w:rsidRPr="00804EAC" w:rsidRDefault="00E43FBD" w:rsidP="00E43FBD">
      <w:r w:rsidRPr="00804EAC">
        <w:rPr>
          <w:rStyle w:val="Style13ptBold"/>
        </w:rPr>
        <w:t>Nieto</w:t>
      </w:r>
      <w:r>
        <w:rPr>
          <w:rStyle w:val="Style13ptBold"/>
        </w:rPr>
        <w:t xml:space="preserve"> 11</w:t>
      </w:r>
      <w:r w:rsidRPr="00804EAC">
        <w:t xml:space="preserve">, Professor </w:t>
      </w:r>
      <w:r>
        <w:t>at</w:t>
      </w:r>
      <w:r w:rsidRPr="00804EAC">
        <w:t xml:space="preserve"> University of Icesi</w:t>
      </w:r>
      <w:r>
        <w:t xml:space="preserve"> </w:t>
      </w:r>
      <w:r w:rsidRPr="00804EAC">
        <w:t>(Diego</w:t>
      </w:r>
      <w:r>
        <w:t xml:space="preserve"> Nieto, 2011,</w:t>
      </w:r>
      <w:r w:rsidRPr="00804EAC">
        <w:t xml:space="preserve"> “Neoliberalism, Biopolitics, and the Governance of Transnational Crime,” Colombia Internacional</w:t>
      </w:r>
      <w:r>
        <w:t>,</w:t>
      </w:r>
      <w:r w:rsidRPr="00804EAC">
        <w:t xml:space="preserve"> 76</w:t>
      </w:r>
      <w:r>
        <w:t xml:space="preserve">, pp. </w:t>
      </w:r>
      <w:r w:rsidRPr="00804EAC">
        <w:t>137-165)</w:t>
      </w:r>
    </w:p>
    <w:p w14:paraId="1358050A" w14:textId="77777777" w:rsidR="00E43FBD" w:rsidRDefault="00E43FBD" w:rsidP="00E43FBD">
      <w:pPr>
        <w:rPr>
          <w:sz w:val="12"/>
          <w:szCs w:val="18"/>
        </w:rPr>
      </w:pPr>
      <w:r>
        <w:rPr>
          <w:sz w:val="12"/>
          <w:szCs w:val="18"/>
        </w:rPr>
        <w:t>CONCLUSION: SECURITY BEYOND NEOLIBERALISM</w:t>
      </w:r>
    </w:p>
    <w:p w14:paraId="32C61651" w14:textId="77777777" w:rsidR="00E43FBD" w:rsidRPr="0095771B" w:rsidRDefault="00E43FBD" w:rsidP="00E43FBD">
      <w:pPr>
        <w:rPr>
          <w:sz w:val="12"/>
          <w:szCs w:val="18"/>
        </w:rPr>
      </w:pPr>
      <w:r w:rsidRPr="0056344F">
        <w:rPr>
          <w:sz w:val="12"/>
          <w:szCs w:val="18"/>
        </w:rPr>
        <w:t xml:space="preserve">In the context of biopolitics, </w:t>
      </w:r>
      <w:r w:rsidRPr="00804EAC">
        <w:rPr>
          <w:rStyle w:val="StyleUnderline"/>
        </w:rPr>
        <w:t>crime has a significant place to make sense</w:t>
      </w:r>
      <w:r w:rsidRPr="00782C57">
        <w:rPr>
          <w:rStyle w:val="StyleUnderline"/>
        </w:rPr>
        <w:t xml:space="preserve"> </w:t>
      </w:r>
      <w:r w:rsidRPr="00804EAC">
        <w:rPr>
          <w:rStyle w:val="StyleUnderline"/>
        </w:rPr>
        <w:t xml:space="preserve">of what is at stake in </w:t>
      </w:r>
      <w:r w:rsidRPr="00804EAC">
        <w:rPr>
          <w:rStyle w:val="Emphasis"/>
        </w:rPr>
        <w:t>global governance</w:t>
      </w:r>
      <w:r w:rsidRPr="00782C57">
        <w:rPr>
          <w:rStyle w:val="StyleUnderline"/>
        </w:rPr>
        <w:t xml:space="preserve">. </w:t>
      </w:r>
      <w:r w:rsidRPr="00804EAC">
        <w:rPr>
          <w:rStyle w:val="StyleUnderline"/>
        </w:rPr>
        <w:t>Crime discloses</w:t>
      </w:r>
      <w:r w:rsidRPr="0056344F">
        <w:rPr>
          <w:sz w:val="16"/>
        </w:rPr>
        <w:t xml:space="preserve"> at least two very </w:t>
      </w:r>
      <w:r w:rsidRPr="00804EAC">
        <w:rPr>
          <w:rStyle w:val="StyleUnderline"/>
        </w:rPr>
        <w:t>important dimensions</w:t>
      </w:r>
      <w:r w:rsidRPr="0056344F">
        <w:rPr>
          <w:sz w:val="16"/>
        </w:rPr>
        <w:t xml:space="preserve">: first, </w:t>
      </w:r>
      <w:r w:rsidRPr="00804EAC">
        <w:rPr>
          <w:rStyle w:val="Emphasis"/>
        </w:rPr>
        <w:t xml:space="preserve">how the idea </w:t>
      </w:r>
      <w:r w:rsidRPr="0056344F">
        <w:rPr>
          <w:rStyle w:val="Emphasis"/>
        </w:rPr>
        <w:t xml:space="preserve">of a </w:t>
      </w:r>
      <w:r w:rsidRPr="00782C57">
        <w:rPr>
          <w:rStyle w:val="Emphasis"/>
        </w:rPr>
        <w:t xml:space="preserve">transnational </w:t>
      </w:r>
      <w:r w:rsidRPr="00782C57">
        <w:rPr>
          <w:rStyle w:val="Emphasis"/>
          <w:highlight w:val="cyan"/>
        </w:rPr>
        <w:t>governmentality</w:t>
      </w:r>
      <w:r w:rsidRPr="00782C57">
        <w:rPr>
          <w:rStyle w:val="Emphasis"/>
        </w:rPr>
        <w:t xml:space="preserve"> is thought of </w:t>
      </w:r>
      <w:r w:rsidRPr="006D3874">
        <w:rPr>
          <w:rStyle w:val="Emphasis"/>
          <w:highlight w:val="cyan"/>
        </w:rPr>
        <w:t>through defining threats</w:t>
      </w:r>
      <w:r w:rsidRPr="00782C57">
        <w:rPr>
          <w:rStyle w:val="Emphasis"/>
        </w:rPr>
        <w:t xml:space="preserve"> to the global society</w:t>
      </w:r>
      <w:r w:rsidRPr="00782C57">
        <w:rPr>
          <w:rStyle w:val="StyleUnderline"/>
        </w:rPr>
        <w:t>; and</w:t>
      </w:r>
      <w:r w:rsidRPr="0056344F">
        <w:rPr>
          <w:sz w:val="16"/>
        </w:rPr>
        <w:t xml:space="preserve"> second, </w:t>
      </w:r>
      <w:r w:rsidRPr="006D3874">
        <w:rPr>
          <w:rStyle w:val="StyleUnderline"/>
          <w:highlight w:val="cyan"/>
        </w:rPr>
        <w:t>that power</w:t>
      </w:r>
      <w:r w:rsidRPr="00804EAC">
        <w:rPr>
          <w:rStyle w:val="StyleUnderline"/>
        </w:rPr>
        <w:t xml:space="preserve"> over subjects </w:t>
      </w:r>
      <w:r w:rsidRPr="006D3874">
        <w:rPr>
          <w:rStyle w:val="StyleUnderline"/>
          <w:highlight w:val="cyan"/>
        </w:rPr>
        <w:t>is</w:t>
      </w:r>
      <w:r w:rsidRPr="00782C57">
        <w:rPr>
          <w:rStyle w:val="StyleUnderline"/>
          <w:highlight w:val="cyan"/>
        </w:rPr>
        <w:t xml:space="preserve"> exercised through</w:t>
      </w:r>
      <w:r w:rsidRPr="00782C57">
        <w:rPr>
          <w:rStyle w:val="StyleUnderline"/>
        </w:rPr>
        <w:t xml:space="preserve"> </w:t>
      </w:r>
      <w:r w:rsidRPr="00782C57">
        <w:rPr>
          <w:rStyle w:val="Emphasis"/>
        </w:rPr>
        <w:t>various mechanisms derived from</w:t>
      </w:r>
      <w:r w:rsidRPr="0056344F">
        <w:rPr>
          <w:sz w:val="16"/>
        </w:rPr>
        <w:t xml:space="preserve"> these </w:t>
      </w:r>
      <w:r w:rsidRPr="006D3874">
        <w:rPr>
          <w:rStyle w:val="Emphasis"/>
          <w:highlight w:val="cyan"/>
        </w:rPr>
        <w:t xml:space="preserve">“racist” </w:t>
      </w:r>
      <w:r w:rsidRPr="00782C57">
        <w:rPr>
          <w:rStyle w:val="Emphasis"/>
          <w:highlight w:val="cyan"/>
        </w:rPr>
        <w:t>discourses of</w:t>
      </w:r>
      <w:r w:rsidRPr="0056344F">
        <w:rPr>
          <w:sz w:val="16"/>
        </w:rPr>
        <w:t xml:space="preserve"> criminal </w:t>
      </w:r>
      <w:r w:rsidRPr="006D3874">
        <w:rPr>
          <w:rStyle w:val="Emphasis"/>
          <w:highlight w:val="cyan"/>
        </w:rPr>
        <w:t>threats</w:t>
      </w:r>
      <w:r w:rsidRPr="00782C57">
        <w:rPr>
          <w:rStyle w:val="StyleUnderline"/>
        </w:rPr>
        <w:t>.</w:t>
      </w:r>
      <w:r w:rsidRPr="0056344F">
        <w:rPr>
          <w:sz w:val="16"/>
        </w:rPr>
        <w:t xml:space="preserve"> Many of us have experienced these mechanisms of control exposed in the last part of the article, where the</w:t>
      </w:r>
      <w:r w:rsidRPr="006D3874">
        <w:rPr>
          <w:rStyle w:val="StyleUnderline"/>
          <w:highlight w:val="cyan"/>
        </w:rPr>
        <w:t xml:space="preserve"> “fear”</w:t>
      </w:r>
      <w:r w:rsidRPr="0056344F">
        <w:rPr>
          <w:sz w:val="16"/>
        </w:rPr>
        <w:t xml:space="preserve"> of terror and crime</w:t>
      </w:r>
      <w:r w:rsidRPr="0056344F">
        <w:rPr>
          <w:b/>
          <w:sz w:val="16"/>
        </w:rPr>
        <w:t>—</w:t>
      </w:r>
      <w:r w:rsidRPr="00804EAC">
        <w:rPr>
          <w:rStyle w:val="StyleUnderline"/>
        </w:rPr>
        <w:t xml:space="preserve">typical </w:t>
      </w:r>
      <w:r w:rsidRPr="00782C57">
        <w:rPr>
          <w:rStyle w:val="Emphasis"/>
          <w:highlight w:val="cyan"/>
        </w:rPr>
        <w:t>biopolitical discourses</w:t>
      </w:r>
      <w:r w:rsidRPr="0056344F">
        <w:rPr>
          <w:sz w:val="16"/>
        </w:rPr>
        <w:t>—</w:t>
      </w:r>
      <w:r w:rsidRPr="00782C57">
        <w:rPr>
          <w:rStyle w:val="Emphasis"/>
          <w:highlight w:val="cyan"/>
        </w:rPr>
        <w:t>triggers</w:t>
      </w:r>
      <w:r w:rsidRPr="00782C57">
        <w:rPr>
          <w:rStyle w:val="StyleUnderline"/>
        </w:rPr>
        <w:t xml:space="preserve"> forms of </w:t>
      </w:r>
      <w:r w:rsidRPr="00782C57">
        <w:rPr>
          <w:rStyle w:val="Emphasis"/>
          <w:highlight w:val="cyan"/>
        </w:rPr>
        <w:t>regulations</w:t>
      </w:r>
      <w:r w:rsidRPr="0056344F">
        <w:rPr>
          <w:sz w:val="16"/>
        </w:rPr>
        <w:t xml:space="preserve"> and surveillance that go well beyond the fight against organized crime and terrorism itself. </w:t>
      </w:r>
      <w:r w:rsidRPr="006D3874">
        <w:rPr>
          <w:rStyle w:val="StyleUnderline"/>
          <w:highlight w:val="cyan"/>
        </w:rPr>
        <w:t>These</w:t>
      </w:r>
      <w:r w:rsidRPr="0056344F">
        <w:rPr>
          <w:rStyle w:val="StyleUnderline"/>
        </w:rPr>
        <w:t xml:space="preserve"> mechanisms </w:t>
      </w:r>
      <w:r w:rsidRPr="0056344F">
        <w:rPr>
          <w:rStyle w:val="Emphasis"/>
          <w:highlight w:val="cyan"/>
        </w:rPr>
        <w:t>discipline</w:t>
      </w:r>
      <w:r w:rsidRPr="0056344F">
        <w:rPr>
          <w:rStyle w:val="Emphasis"/>
        </w:rPr>
        <w:t xml:space="preserve"> subjects</w:t>
      </w:r>
      <w:r w:rsidRPr="0056344F">
        <w:rPr>
          <w:rStyle w:val="StyleUnderline"/>
        </w:rPr>
        <w:t xml:space="preserve"> </w:t>
      </w:r>
      <w:r w:rsidRPr="006D3874">
        <w:rPr>
          <w:rStyle w:val="StyleUnderline"/>
          <w:highlight w:val="cyan"/>
        </w:rPr>
        <w:t xml:space="preserve">and </w:t>
      </w:r>
      <w:r w:rsidRPr="00782C57">
        <w:rPr>
          <w:rStyle w:val="Emphasis"/>
          <w:highlight w:val="cyan"/>
        </w:rPr>
        <w:t>control populations</w:t>
      </w:r>
      <w:r w:rsidRPr="00782C57">
        <w:rPr>
          <w:rStyle w:val="StyleUnderline"/>
        </w:rPr>
        <w:t xml:space="preserve">, devise policies targeting and </w:t>
      </w:r>
      <w:r w:rsidRPr="006D3874">
        <w:rPr>
          <w:rStyle w:val="StyleUnderline"/>
          <w:highlight w:val="cyan"/>
        </w:rPr>
        <w:t>classifying “dangerous” places</w:t>
      </w:r>
      <w:r w:rsidRPr="0056344F">
        <w:rPr>
          <w:rStyle w:val="StyleUnderline"/>
        </w:rPr>
        <w:t xml:space="preserve"> and people, </w:t>
      </w:r>
      <w:r w:rsidRPr="0056344F">
        <w:rPr>
          <w:rStyle w:val="StyleUnderline"/>
          <w:highlight w:val="cyan"/>
        </w:rPr>
        <w:t>and</w:t>
      </w:r>
      <w:r w:rsidRPr="0056344F">
        <w:rPr>
          <w:sz w:val="16"/>
        </w:rPr>
        <w:t xml:space="preserve"> in the end </w:t>
      </w:r>
      <w:r w:rsidRPr="006D3874">
        <w:rPr>
          <w:rStyle w:val="Emphasis"/>
          <w:highlight w:val="cyan"/>
        </w:rPr>
        <w:t>divide</w:t>
      </w:r>
      <w:r w:rsidRPr="0056344F">
        <w:rPr>
          <w:rStyle w:val="Emphasis"/>
        </w:rPr>
        <w:t xml:space="preserve"> the world</w:t>
      </w:r>
      <w:r w:rsidRPr="0056344F">
        <w:rPr>
          <w:rStyle w:val="StyleUnderline"/>
        </w:rPr>
        <w:t xml:space="preserve"> </w:t>
      </w:r>
      <w:r w:rsidRPr="006D3874">
        <w:rPr>
          <w:rStyle w:val="StyleUnderline"/>
          <w:highlight w:val="cyan"/>
        </w:rPr>
        <w:t>between</w:t>
      </w:r>
      <w:r w:rsidRPr="00782C57">
        <w:rPr>
          <w:rStyle w:val="StyleUnderline"/>
        </w:rPr>
        <w:t xml:space="preserve"> the </w:t>
      </w:r>
      <w:r w:rsidRPr="006D3874">
        <w:rPr>
          <w:rStyle w:val="Emphasis"/>
          <w:highlight w:val="cyan"/>
        </w:rPr>
        <w:t>“</w:t>
      </w:r>
      <w:r w:rsidRPr="00782C57">
        <w:rPr>
          <w:rStyle w:val="Emphasis"/>
          <w:highlight w:val="cyan"/>
        </w:rPr>
        <w:t>respectable</w:t>
      </w:r>
      <w:r w:rsidRPr="006D3874">
        <w:rPr>
          <w:rStyle w:val="Emphasis"/>
          <w:highlight w:val="cyan"/>
        </w:rPr>
        <w:t>”</w:t>
      </w:r>
      <w:r w:rsidRPr="006D3874">
        <w:rPr>
          <w:rStyle w:val="StyleUnderline"/>
          <w:highlight w:val="cyan"/>
        </w:rPr>
        <w:t xml:space="preserve"> and</w:t>
      </w:r>
      <w:r w:rsidRPr="00782C57">
        <w:rPr>
          <w:rStyle w:val="StyleUnderline"/>
        </w:rPr>
        <w:t xml:space="preserve"> </w:t>
      </w:r>
      <w:r w:rsidRPr="00782C57">
        <w:rPr>
          <w:rStyle w:val="Emphasis"/>
        </w:rPr>
        <w:t xml:space="preserve">the </w:t>
      </w:r>
      <w:r w:rsidRPr="006D3874">
        <w:rPr>
          <w:rStyle w:val="Emphasis"/>
          <w:highlight w:val="cyan"/>
        </w:rPr>
        <w:t>outlaw</w:t>
      </w:r>
      <w:r w:rsidRPr="00782C57">
        <w:rPr>
          <w:rStyle w:val="Emphasis"/>
        </w:rPr>
        <w:t xml:space="preserve"> and reckless populations</w:t>
      </w:r>
      <w:r w:rsidRPr="00782C57">
        <w:rPr>
          <w:rStyle w:val="StyleUnderline"/>
        </w:rPr>
        <w:t>. T</w:t>
      </w:r>
      <w:r w:rsidRPr="00804EAC">
        <w:rPr>
          <w:rStyle w:val="StyleUnderline"/>
        </w:rPr>
        <w:t>his</w:t>
      </w:r>
      <w:r w:rsidRPr="0056344F">
        <w:rPr>
          <w:sz w:val="16"/>
        </w:rPr>
        <w:t xml:space="preserve"> last point </w:t>
      </w:r>
      <w:r w:rsidRPr="00804EAC">
        <w:rPr>
          <w:rStyle w:val="StyleUnderline"/>
        </w:rPr>
        <w:t>is critical</w:t>
      </w:r>
      <w:r w:rsidRPr="0056344F">
        <w:rPr>
          <w:sz w:val="16"/>
        </w:rPr>
        <w:t xml:space="preserve">, and </w:t>
      </w:r>
      <w:r w:rsidRPr="006D3874">
        <w:rPr>
          <w:rStyle w:val="StyleUnderline"/>
          <w:highlight w:val="cyan"/>
        </w:rPr>
        <w:t xml:space="preserve">the place of </w:t>
      </w:r>
      <w:r w:rsidRPr="00782C57">
        <w:rPr>
          <w:rStyle w:val="StyleUnderline"/>
          <w:highlight w:val="cyan"/>
        </w:rPr>
        <w:t>neolib</w:t>
      </w:r>
      <w:r w:rsidRPr="0056344F">
        <w:rPr>
          <w:rStyle w:val="StyleUnderline"/>
        </w:rPr>
        <w:t xml:space="preserve">eralism in this discourse </w:t>
      </w:r>
      <w:r w:rsidRPr="00782C57">
        <w:rPr>
          <w:rStyle w:val="Emphasis"/>
          <w:highlight w:val="cyan"/>
        </w:rPr>
        <w:t>cannot be underestimated</w:t>
      </w:r>
      <w:r w:rsidRPr="00782C57">
        <w:rPr>
          <w:rStyle w:val="StyleUnderline"/>
          <w:highlight w:val="cyan"/>
        </w:rPr>
        <w:t>. Neo</w:t>
      </w:r>
      <w:r w:rsidRPr="006D3874">
        <w:rPr>
          <w:rStyle w:val="StyleUnderline"/>
          <w:highlight w:val="cyan"/>
        </w:rPr>
        <w:t>lib</w:t>
      </w:r>
      <w:r w:rsidRPr="00804EAC">
        <w:rPr>
          <w:rStyle w:val="StyleUnderline"/>
        </w:rPr>
        <w:t xml:space="preserve">eralism </w:t>
      </w:r>
      <w:r w:rsidRPr="0056344F">
        <w:rPr>
          <w:rStyle w:val="StyleUnderline"/>
          <w:highlight w:val="cyan"/>
        </w:rPr>
        <w:t>has</w:t>
      </w:r>
      <w:r w:rsidRPr="0056344F">
        <w:rPr>
          <w:rStyle w:val="StyleUnderline"/>
        </w:rPr>
        <w:t xml:space="preserve"> </w:t>
      </w:r>
      <w:r w:rsidRPr="0056344F">
        <w:rPr>
          <w:rStyle w:val="Emphasis"/>
        </w:rPr>
        <w:t xml:space="preserve">a very </w:t>
      </w:r>
      <w:r w:rsidRPr="006D3874">
        <w:rPr>
          <w:rStyle w:val="Emphasis"/>
          <w:highlight w:val="cyan"/>
        </w:rPr>
        <w:t>specific</w:t>
      </w:r>
      <w:r w:rsidRPr="0056344F">
        <w:rPr>
          <w:rStyle w:val="Emphasis"/>
        </w:rPr>
        <w:t xml:space="preserve"> definition of the </w:t>
      </w:r>
      <w:r w:rsidRPr="0056344F">
        <w:rPr>
          <w:rStyle w:val="Emphasis"/>
          <w:highlight w:val="cyan"/>
        </w:rPr>
        <w:t>ethos</w:t>
      </w:r>
      <w:r w:rsidRPr="0056344F">
        <w:rPr>
          <w:rStyle w:val="StyleUnderline"/>
          <w:highlight w:val="cyan"/>
        </w:rPr>
        <w:t xml:space="preserve"> of</w:t>
      </w:r>
      <w:r w:rsidRPr="0056344F">
        <w:rPr>
          <w:rStyle w:val="StyleUnderline"/>
        </w:rPr>
        <w:t xml:space="preserve"> the </w:t>
      </w:r>
      <w:r w:rsidRPr="006D3874">
        <w:rPr>
          <w:rStyle w:val="StyleUnderline"/>
          <w:highlight w:val="cyan"/>
        </w:rPr>
        <w:t xml:space="preserve">respectable </w:t>
      </w:r>
      <w:r w:rsidRPr="00782C57">
        <w:rPr>
          <w:rStyle w:val="StyleUnderline"/>
          <w:highlight w:val="cyan"/>
        </w:rPr>
        <w:t>individual, and</w:t>
      </w:r>
      <w:r w:rsidRPr="0056344F">
        <w:rPr>
          <w:sz w:val="16"/>
        </w:rPr>
        <w:t xml:space="preserve"> therefore, of </w:t>
      </w:r>
      <w:r w:rsidRPr="0056344F">
        <w:rPr>
          <w:rStyle w:val="StyleUnderline"/>
        </w:rPr>
        <w:t xml:space="preserve">the valuable ways of enjoying </w:t>
      </w:r>
      <w:r w:rsidRPr="006D3874">
        <w:rPr>
          <w:rStyle w:val="StyleUnderline"/>
          <w:highlight w:val="cyan"/>
        </w:rPr>
        <w:t>freedom</w:t>
      </w:r>
      <w:r w:rsidRPr="0056344F">
        <w:rPr>
          <w:sz w:val="16"/>
        </w:rPr>
        <w:t xml:space="preserve">. For all neoliberalism’s defense of individual freedom, it is significant to see how, </w:t>
      </w:r>
      <w:r w:rsidRPr="00804EAC">
        <w:rPr>
          <w:rStyle w:val="StyleUnderline"/>
        </w:rPr>
        <w:t>whereas</w:t>
      </w:r>
      <w:r w:rsidRPr="0056344F">
        <w:rPr>
          <w:rStyle w:val="StyleUnderline"/>
        </w:rPr>
        <w:t xml:space="preserve"> </w:t>
      </w:r>
      <w:r w:rsidRPr="00804EAC">
        <w:rPr>
          <w:rStyle w:val="StyleUnderline"/>
        </w:rPr>
        <w:t>entrepreneurs</w:t>
      </w:r>
      <w:r w:rsidRPr="0056344F">
        <w:rPr>
          <w:sz w:val="16"/>
        </w:rPr>
        <w:t xml:space="preserve"> and millionaires </w:t>
      </w:r>
      <w:r w:rsidRPr="00804EAC">
        <w:rPr>
          <w:rStyle w:val="StyleUnderline"/>
        </w:rPr>
        <w:t>are welcomed to enjoy the “benefits" of</w:t>
      </w:r>
      <w:r w:rsidRPr="0056344F">
        <w:rPr>
          <w:rStyle w:val="StyleUnderline"/>
        </w:rPr>
        <w:t xml:space="preserve"> </w:t>
      </w:r>
      <w:r w:rsidRPr="00804EAC">
        <w:rPr>
          <w:rStyle w:val="StyleUnderline"/>
        </w:rPr>
        <w:t>globalization</w:t>
      </w:r>
      <w:r w:rsidRPr="0056344F">
        <w:rPr>
          <w:sz w:val="16"/>
        </w:rPr>
        <w:t xml:space="preserve"> (and accordingly policing mechanisms are designed), </w:t>
      </w:r>
      <w:r w:rsidRPr="0056344F">
        <w:rPr>
          <w:rStyle w:val="StyleUnderline"/>
        </w:rPr>
        <w:t xml:space="preserve">the </w:t>
      </w:r>
      <w:r w:rsidRPr="0056344F">
        <w:rPr>
          <w:rStyle w:val="Emphasis"/>
        </w:rPr>
        <w:t xml:space="preserve">vast majority of </w:t>
      </w:r>
      <w:r w:rsidRPr="006D3874">
        <w:rPr>
          <w:rStyle w:val="Emphasis"/>
          <w:highlight w:val="cyan"/>
        </w:rPr>
        <w:t>the population suffers</w:t>
      </w:r>
      <w:r w:rsidRPr="0056344F">
        <w:rPr>
          <w:rStyle w:val="Emphasis"/>
        </w:rPr>
        <w:t xml:space="preserve"> all these </w:t>
      </w:r>
      <w:r w:rsidRPr="0056344F">
        <w:rPr>
          <w:rStyle w:val="Emphasis"/>
          <w:highlight w:val="cyan"/>
        </w:rPr>
        <w:t>controls</w:t>
      </w:r>
      <w:r w:rsidRPr="0056344F">
        <w:rPr>
          <w:rStyle w:val="StyleUnderline"/>
          <w:highlight w:val="cyan"/>
        </w:rPr>
        <w:t xml:space="preserve"> and</w:t>
      </w:r>
      <w:r w:rsidRPr="00782C57">
        <w:rPr>
          <w:rStyle w:val="StyleUnderline"/>
        </w:rPr>
        <w:t xml:space="preserve"> </w:t>
      </w:r>
      <w:r w:rsidRPr="00782C57">
        <w:rPr>
          <w:rStyle w:val="Emphasis"/>
        </w:rPr>
        <w:t xml:space="preserve">the severe </w:t>
      </w:r>
      <w:r w:rsidRPr="006D3874">
        <w:rPr>
          <w:rStyle w:val="Emphasis"/>
          <w:highlight w:val="cyan"/>
        </w:rPr>
        <w:t>consequences of</w:t>
      </w:r>
      <w:r w:rsidRPr="0056344F">
        <w:rPr>
          <w:rStyle w:val="Emphasis"/>
        </w:rPr>
        <w:t xml:space="preserve"> diffuse </w:t>
      </w:r>
      <w:r w:rsidRPr="006D3874">
        <w:rPr>
          <w:rStyle w:val="Emphasis"/>
          <w:highlight w:val="cyan"/>
        </w:rPr>
        <w:t>wars</w:t>
      </w:r>
      <w:r w:rsidRPr="0056344F">
        <w:rPr>
          <w:rStyle w:val="Emphasis"/>
        </w:rPr>
        <w:t xml:space="preserve"> such as</w:t>
      </w:r>
      <w:r w:rsidRPr="00782C57">
        <w:rPr>
          <w:rStyle w:val="Emphasis"/>
        </w:rPr>
        <w:t xml:space="preserve"> those </w:t>
      </w:r>
      <w:r w:rsidRPr="006D3874">
        <w:rPr>
          <w:rStyle w:val="Emphasis"/>
          <w:highlight w:val="cyan"/>
        </w:rPr>
        <w:t xml:space="preserve">on </w:t>
      </w:r>
      <w:r w:rsidRPr="00782C57">
        <w:rPr>
          <w:rStyle w:val="Emphasis"/>
          <w:highlight w:val="cyan"/>
        </w:rPr>
        <w:t>drugs</w:t>
      </w:r>
      <w:r w:rsidRPr="00782C57">
        <w:rPr>
          <w:rStyle w:val="StyleUnderline"/>
          <w:highlight w:val="cyan"/>
        </w:rPr>
        <w:t xml:space="preserve"> and </w:t>
      </w:r>
      <w:r w:rsidRPr="00782C57">
        <w:rPr>
          <w:rStyle w:val="Emphasis"/>
          <w:highlight w:val="cyan"/>
        </w:rPr>
        <w:t>terror</w:t>
      </w:r>
      <w:r w:rsidRPr="00782C57">
        <w:rPr>
          <w:rStyle w:val="StyleUnderline"/>
        </w:rPr>
        <w:t xml:space="preserve">. </w:t>
      </w:r>
      <w:r w:rsidRPr="00804EAC">
        <w:rPr>
          <w:rStyle w:val="StyleUnderline"/>
        </w:rPr>
        <w:t xml:space="preserve">This is the great paradox of biopolitical power in neoliberal politics: to enhance individual freedom, </w:t>
      </w:r>
      <w:r w:rsidRPr="00782C57">
        <w:rPr>
          <w:rStyle w:val="StyleUnderline"/>
        </w:rPr>
        <w:t>neoliberalism must deploy many forms of power over subjects</w:t>
      </w:r>
      <w:r w:rsidRPr="0056344F">
        <w:rPr>
          <w:sz w:val="16"/>
        </w:rPr>
        <w:t xml:space="preserve">. As Foucault says about the interplay in liberalism between freedom and apparatuses of security: “The problems of what I shall call </w:t>
      </w:r>
      <w:r w:rsidRPr="00804EAC">
        <w:rPr>
          <w:rStyle w:val="StyleUnderline"/>
        </w:rPr>
        <w:t xml:space="preserve">the economy of power </w:t>
      </w:r>
      <w:r w:rsidRPr="0056344F">
        <w:rPr>
          <w:rStyle w:val="StyleUnderline"/>
        </w:rPr>
        <w:t>peculiar to liberalism</w:t>
      </w:r>
      <w:r w:rsidRPr="00804EAC">
        <w:rPr>
          <w:rStyle w:val="StyleUnderline"/>
        </w:rPr>
        <w:t xml:space="preserve"> are </w:t>
      </w:r>
      <w:r w:rsidRPr="00804EAC">
        <w:rPr>
          <w:rStyle w:val="Emphasis"/>
        </w:rPr>
        <w:t>internally sustained</w:t>
      </w:r>
      <w:r w:rsidRPr="0056344F">
        <w:rPr>
          <w:sz w:val="16"/>
        </w:rPr>
        <w:t xml:space="preserve">, as it were, </w:t>
      </w:r>
      <w:r w:rsidRPr="00804EAC">
        <w:rPr>
          <w:rStyle w:val="StyleUnderline"/>
        </w:rPr>
        <w:t>by</w:t>
      </w:r>
      <w:r w:rsidRPr="00782C57">
        <w:rPr>
          <w:rStyle w:val="StyleUnderline"/>
        </w:rPr>
        <w:t xml:space="preserve"> </w:t>
      </w:r>
      <w:r w:rsidRPr="00804EAC">
        <w:rPr>
          <w:rStyle w:val="StyleUnderline"/>
        </w:rPr>
        <w:t>this interplay of freedom and security... the horsemen of the Apocalypse disappear and in their place everyday dangers appear, emerge, and spread everywhere</w:t>
      </w:r>
      <w:r w:rsidRPr="0056344F">
        <w:rPr>
          <w:sz w:val="16"/>
        </w:rPr>
        <w:t xml:space="preserve">... </w:t>
      </w:r>
      <w:r w:rsidRPr="00782C57">
        <w:rPr>
          <w:rStyle w:val="Emphasis"/>
        </w:rPr>
        <w:t>there is no liberalism without a culture of danger”</w:t>
      </w:r>
      <w:r w:rsidRPr="0056344F">
        <w:rPr>
          <w:sz w:val="16"/>
        </w:rPr>
        <w:t xml:space="preserve"> (Foucault 2008, 65, 67). </w:t>
      </w:r>
      <w:r w:rsidRPr="00804EAC">
        <w:rPr>
          <w:rStyle w:val="StyleUnderline"/>
        </w:rPr>
        <w:t>The neoliberal rationality of crime control epitomizes</w:t>
      </w:r>
      <w:r w:rsidRPr="00782C57">
        <w:rPr>
          <w:rStyle w:val="StyleUnderline"/>
        </w:rPr>
        <w:t xml:space="preserve"> </w:t>
      </w:r>
      <w:r w:rsidRPr="00804EAC">
        <w:rPr>
          <w:rStyle w:val="StyleUnderline"/>
        </w:rPr>
        <w:t>this paradox, illustrating</w:t>
      </w:r>
      <w:r w:rsidRPr="00782C57">
        <w:rPr>
          <w:rStyle w:val="StyleUnderline"/>
        </w:rPr>
        <w:t xml:space="preserve"> </w:t>
      </w:r>
      <w:r w:rsidRPr="00804EAC">
        <w:rPr>
          <w:rStyle w:val="StyleUnderline"/>
        </w:rPr>
        <w:t>how the homo economicus has become the grid and interface between the individual and the technologies of power designed</w:t>
      </w:r>
      <w:r w:rsidRPr="00782C57">
        <w:rPr>
          <w:rStyle w:val="StyleUnderline"/>
        </w:rPr>
        <w:t xml:space="preserve"> </w:t>
      </w:r>
      <w:r w:rsidRPr="00804EAC">
        <w:rPr>
          <w:rStyle w:val="StyleUnderline"/>
        </w:rPr>
        <w:t>for governing the population</w:t>
      </w:r>
      <w:r w:rsidRPr="0056344F">
        <w:rPr>
          <w:sz w:val="16"/>
        </w:rPr>
        <w:t xml:space="preserve">. In this way, thanks to this fundamental connection between the problems of the market and the problems of security and crime, </w:t>
      </w:r>
      <w:r w:rsidRPr="0056344F">
        <w:rPr>
          <w:rStyle w:val="StyleUnderline"/>
        </w:rPr>
        <w:t xml:space="preserve">a </w:t>
      </w:r>
      <w:r w:rsidRPr="00782C57">
        <w:rPr>
          <w:rStyle w:val="Emphasis"/>
          <w:highlight w:val="cyan"/>
        </w:rPr>
        <w:t>re-territorialization</w:t>
      </w:r>
      <w:r w:rsidRPr="00782C57">
        <w:rPr>
          <w:rStyle w:val="StyleUnderline"/>
        </w:rPr>
        <w:t xml:space="preserve"> of forms </w:t>
      </w:r>
      <w:r w:rsidRPr="00782C57">
        <w:rPr>
          <w:rStyle w:val="StyleUnderline"/>
          <w:highlight w:val="cyan"/>
        </w:rPr>
        <w:t>of power</w:t>
      </w:r>
      <w:r w:rsidRPr="0056344F">
        <w:rPr>
          <w:rStyle w:val="StyleUnderline"/>
        </w:rPr>
        <w:t xml:space="preserve"> takes place. </w:t>
      </w:r>
      <w:r w:rsidRPr="00782C57">
        <w:rPr>
          <w:rStyle w:val="StyleUnderline"/>
          <w:highlight w:val="cyan"/>
        </w:rPr>
        <w:t>The</w:t>
      </w:r>
      <w:r w:rsidRPr="00782C57">
        <w:rPr>
          <w:rStyle w:val="StyleUnderline"/>
        </w:rPr>
        <w:t xml:space="preserve"> global </w:t>
      </w:r>
      <w:r w:rsidRPr="006D3874">
        <w:rPr>
          <w:rStyle w:val="StyleUnderline"/>
          <w:highlight w:val="cyan"/>
        </w:rPr>
        <w:t>assemblage for governing crime constitutes</w:t>
      </w:r>
      <w:r w:rsidRPr="00782C57">
        <w:rPr>
          <w:rStyle w:val="StyleUnderline"/>
        </w:rPr>
        <w:t xml:space="preserve"> the </w:t>
      </w:r>
      <w:r w:rsidRPr="00782C57">
        <w:rPr>
          <w:rStyle w:val="Emphasis"/>
        </w:rPr>
        <w:t xml:space="preserve">extension of a political </w:t>
      </w:r>
      <w:r w:rsidRPr="005E71B7">
        <w:rPr>
          <w:rStyle w:val="Emphasis"/>
        </w:rPr>
        <w:t xml:space="preserve">imagination of </w:t>
      </w:r>
      <w:r w:rsidRPr="00782C57">
        <w:rPr>
          <w:rStyle w:val="Emphasis"/>
          <w:highlight w:val="cyan"/>
        </w:rPr>
        <w:t>freedom</w:t>
      </w:r>
      <w:r w:rsidRPr="006D3874">
        <w:rPr>
          <w:rStyle w:val="StyleUnderline"/>
          <w:highlight w:val="cyan"/>
        </w:rPr>
        <w:t xml:space="preserve"> to</w:t>
      </w:r>
      <w:r w:rsidRPr="00782C57">
        <w:rPr>
          <w:rStyle w:val="StyleUnderline"/>
        </w:rPr>
        <w:t xml:space="preserve"> the </w:t>
      </w:r>
      <w:r w:rsidRPr="006D3874">
        <w:rPr>
          <w:rStyle w:val="StyleUnderline"/>
          <w:highlight w:val="cyan"/>
        </w:rPr>
        <w:t>production of</w:t>
      </w:r>
      <w:r w:rsidRPr="00782C57">
        <w:rPr>
          <w:rStyle w:val="StyleUnderline"/>
        </w:rPr>
        <w:t xml:space="preserve"> subjects and </w:t>
      </w:r>
      <w:r w:rsidRPr="006D3874">
        <w:rPr>
          <w:rStyle w:val="StyleUnderline"/>
          <w:highlight w:val="cyan"/>
        </w:rPr>
        <w:t xml:space="preserve">populations </w:t>
      </w:r>
      <w:r w:rsidRPr="00782C57">
        <w:rPr>
          <w:rStyle w:val="Emphasis"/>
          <w:highlight w:val="cyan"/>
        </w:rPr>
        <w:t>through security apparatuses</w:t>
      </w:r>
      <w:r w:rsidRPr="00804EAC">
        <w:rPr>
          <w:rStyle w:val="StyleUnderline"/>
        </w:rPr>
        <w:t>.</w:t>
      </w:r>
      <w:r w:rsidRPr="0056344F">
        <w:rPr>
          <w:sz w:val="16"/>
        </w:rPr>
        <w:t xml:space="preserve"> My contention is that </w:t>
      </w:r>
      <w:r w:rsidRPr="006D3874">
        <w:rPr>
          <w:rStyle w:val="StyleUnderline"/>
          <w:highlight w:val="cyan"/>
        </w:rPr>
        <w:t>if</w:t>
      </w:r>
      <w:r w:rsidRPr="005E71B7">
        <w:rPr>
          <w:rStyle w:val="StyleUnderline"/>
        </w:rPr>
        <w:t xml:space="preserve"> we consider </w:t>
      </w:r>
      <w:r w:rsidRPr="006D3874">
        <w:rPr>
          <w:rStyle w:val="StyleUnderline"/>
          <w:highlight w:val="cyan"/>
        </w:rPr>
        <w:t>there is something questionable</w:t>
      </w:r>
      <w:r w:rsidRPr="0056344F">
        <w:rPr>
          <w:sz w:val="16"/>
        </w:rPr>
        <w:t xml:space="preserve">, normatively and in the practical consequences brought about </w:t>
      </w:r>
      <w:r w:rsidRPr="006D3874">
        <w:rPr>
          <w:rStyle w:val="StyleUnderline"/>
          <w:highlight w:val="cyan"/>
        </w:rPr>
        <w:t>by</w:t>
      </w:r>
      <w:r w:rsidRPr="00782C57">
        <w:rPr>
          <w:rStyle w:val="StyleUnderline"/>
        </w:rPr>
        <w:t xml:space="preserve"> the</w:t>
      </w:r>
      <w:r w:rsidRPr="0056344F">
        <w:rPr>
          <w:sz w:val="16"/>
        </w:rPr>
        <w:t xml:space="preserve"> mechanisms of policing and </w:t>
      </w:r>
      <w:r w:rsidRPr="00782C57">
        <w:rPr>
          <w:rStyle w:val="Emphasis"/>
          <w:highlight w:val="cyan"/>
        </w:rPr>
        <w:t>securitization</w:t>
      </w:r>
      <w:r w:rsidRPr="0056344F">
        <w:rPr>
          <w:sz w:val="16"/>
        </w:rPr>
        <w:t xml:space="preserve"> developed over the last few decades (let alone the wars on drugs and terror), </w:t>
      </w:r>
      <w:r w:rsidRPr="006D3874">
        <w:rPr>
          <w:rStyle w:val="StyleUnderline"/>
          <w:highlight w:val="cyan"/>
        </w:rPr>
        <w:t>we can</w:t>
      </w:r>
      <w:r w:rsidRPr="0056344F">
        <w:rPr>
          <w:rStyle w:val="StyleUnderline"/>
        </w:rPr>
        <w:t>no</w:t>
      </w:r>
      <w:r w:rsidRPr="006D3874">
        <w:rPr>
          <w:rStyle w:val="StyleUnderline"/>
          <w:highlight w:val="cyan"/>
        </w:rPr>
        <w:t>t separate</w:t>
      </w:r>
      <w:r w:rsidRPr="00782C57">
        <w:rPr>
          <w:rStyle w:val="StyleUnderline"/>
        </w:rPr>
        <w:t xml:space="preserve"> our </w:t>
      </w:r>
      <w:r w:rsidRPr="006D3874">
        <w:rPr>
          <w:rStyle w:val="StyleUnderline"/>
          <w:highlight w:val="cyan"/>
        </w:rPr>
        <w:t>criticism from</w:t>
      </w:r>
      <w:r w:rsidRPr="00782C57">
        <w:rPr>
          <w:rStyle w:val="StyleUnderline"/>
        </w:rPr>
        <w:t xml:space="preserve"> a </w:t>
      </w:r>
      <w:r w:rsidRPr="0056344F">
        <w:rPr>
          <w:rStyle w:val="StyleUnderline"/>
        </w:rPr>
        <w:t xml:space="preserve">profound </w:t>
      </w:r>
      <w:r w:rsidRPr="006D3874">
        <w:rPr>
          <w:rStyle w:val="StyleUnderline"/>
          <w:highlight w:val="cyan"/>
        </w:rPr>
        <w:t>examination</w:t>
      </w:r>
      <w:r w:rsidRPr="00782C57">
        <w:rPr>
          <w:rStyle w:val="StyleUnderline"/>
          <w:highlight w:val="cyan"/>
        </w:rPr>
        <w:t xml:space="preserve"> </w:t>
      </w:r>
      <w:r w:rsidRPr="006D3874">
        <w:rPr>
          <w:rStyle w:val="StyleUnderline"/>
          <w:highlight w:val="cyan"/>
        </w:rPr>
        <w:t>of</w:t>
      </w:r>
      <w:r w:rsidRPr="00782C57">
        <w:rPr>
          <w:rStyle w:val="StyleUnderline"/>
        </w:rPr>
        <w:t xml:space="preserve"> the </w:t>
      </w:r>
      <w:r w:rsidRPr="00782C57">
        <w:rPr>
          <w:rStyle w:val="StyleUnderline"/>
          <w:highlight w:val="cyan"/>
        </w:rPr>
        <w:t>neolib</w:t>
      </w:r>
      <w:r w:rsidRPr="00782C57">
        <w:rPr>
          <w:rStyle w:val="StyleUnderline"/>
        </w:rPr>
        <w:t xml:space="preserve">eral </w:t>
      </w:r>
      <w:r w:rsidRPr="006D3874">
        <w:rPr>
          <w:rStyle w:val="StyleUnderline"/>
          <w:highlight w:val="cyan"/>
        </w:rPr>
        <w:t>rationality</w:t>
      </w:r>
      <w:r w:rsidRPr="00782C57">
        <w:rPr>
          <w:rStyle w:val="StyleUnderline"/>
        </w:rPr>
        <w:t xml:space="preserve"> </w:t>
      </w:r>
      <w:r w:rsidRPr="00782C57">
        <w:rPr>
          <w:rStyle w:val="Emphasis"/>
        </w:rPr>
        <w:t>underlying them</w:t>
      </w:r>
      <w:r w:rsidRPr="00782C57">
        <w:rPr>
          <w:rStyle w:val="StyleUnderline"/>
        </w:rPr>
        <w:t>. This</w:t>
      </w:r>
      <w:r w:rsidRPr="0056344F">
        <w:rPr>
          <w:sz w:val="16"/>
        </w:rPr>
        <w:t xml:space="preserve"> also </w:t>
      </w:r>
      <w:r w:rsidRPr="00782C57">
        <w:rPr>
          <w:rStyle w:val="StyleUnderline"/>
        </w:rPr>
        <w:t xml:space="preserve">demands we </w:t>
      </w:r>
      <w:r w:rsidRPr="00782C57">
        <w:rPr>
          <w:rStyle w:val="Emphasis"/>
        </w:rPr>
        <w:t xml:space="preserve">must </w:t>
      </w:r>
      <w:r w:rsidRPr="00782C57">
        <w:rPr>
          <w:rStyle w:val="Emphasis"/>
          <w:highlight w:val="cyan"/>
        </w:rPr>
        <w:t>re-imagine</w:t>
      </w:r>
      <w:r w:rsidRPr="0056344F">
        <w:rPr>
          <w:rStyle w:val="Emphasis"/>
        </w:rPr>
        <w:t xml:space="preserve"> the </w:t>
      </w:r>
      <w:r w:rsidRPr="00782C57">
        <w:rPr>
          <w:rStyle w:val="Emphasis"/>
          <w:highlight w:val="cyan"/>
        </w:rPr>
        <w:t>interplay between freedom</w:t>
      </w:r>
      <w:r w:rsidRPr="006D3874">
        <w:rPr>
          <w:rStyle w:val="StyleUnderline"/>
          <w:highlight w:val="cyan"/>
        </w:rPr>
        <w:t xml:space="preserve"> and </w:t>
      </w:r>
      <w:r w:rsidRPr="00782C57">
        <w:rPr>
          <w:rStyle w:val="Emphasis"/>
          <w:highlight w:val="cyan"/>
        </w:rPr>
        <w:t>security beyond neolib</w:t>
      </w:r>
      <w:r w:rsidRPr="00782C57">
        <w:rPr>
          <w:rStyle w:val="Emphasis"/>
        </w:rPr>
        <w:t>eralism</w:t>
      </w:r>
      <w:r w:rsidRPr="00782C57">
        <w:rPr>
          <w:rStyle w:val="StyleUnderline"/>
        </w:rPr>
        <w:t>.</w:t>
      </w:r>
      <w:r w:rsidRPr="006D3874">
        <w:rPr>
          <w:rStyle w:val="StyleUnderline"/>
          <w:highlight w:val="cyan"/>
        </w:rPr>
        <w:t xml:space="preserve"> </w:t>
      </w:r>
    </w:p>
    <w:p w14:paraId="7452F86A" w14:textId="77777777" w:rsidR="00E43FBD" w:rsidRDefault="00E43FBD" w:rsidP="00E43FBD"/>
    <w:p w14:paraId="2E10F64A" w14:textId="77777777" w:rsidR="00E43FBD" w:rsidRPr="00E63229" w:rsidRDefault="00E43FBD" w:rsidP="00E43FBD">
      <w:pPr>
        <w:pStyle w:val="Heading4"/>
        <w:rPr>
          <w:b w:val="0"/>
          <w:bCs/>
        </w:rPr>
      </w:pPr>
      <w:r>
        <w:t xml:space="preserve">Focus on healthcare entrepreneurship </w:t>
      </w:r>
      <w:r w:rsidRPr="0033241B">
        <w:rPr>
          <w:u w:val="single"/>
        </w:rPr>
        <w:t>atomizes care</w:t>
      </w:r>
      <w:r>
        <w:t xml:space="preserve"> and </w:t>
      </w:r>
      <w:r w:rsidRPr="0033241B">
        <w:rPr>
          <w:u w:val="single"/>
        </w:rPr>
        <w:t>precludes</w:t>
      </w:r>
      <w:r>
        <w:t xml:space="preserve"> collective </w:t>
      </w:r>
      <w:r w:rsidRPr="00E63229">
        <w:rPr>
          <w:b w:val="0"/>
          <w:bCs/>
        </w:rPr>
        <w:t xml:space="preserve">responses to public health crises. </w:t>
      </w:r>
    </w:p>
    <w:p w14:paraId="5BC5516B" w14:textId="77777777" w:rsidR="00E43FBD" w:rsidRPr="0033241B" w:rsidRDefault="00E43FBD" w:rsidP="00E43FBD">
      <w:r w:rsidRPr="0033241B">
        <w:rPr>
          <w:rStyle w:val="Style13ptBold"/>
        </w:rPr>
        <w:t>Viana</w:t>
      </w:r>
      <w:r>
        <w:t xml:space="preserve"> &amp; da Silva </w:t>
      </w:r>
      <w:r w:rsidRPr="0033241B">
        <w:rPr>
          <w:rStyle w:val="Style13ptBold"/>
        </w:rPr>
        <w:t>19</w:t>
      </w:r>
      <w:r w:rsidRPr="0033241B">
        <w:t>,</w:t>
      </w:r>
      <w:r>
        <w:t xml:space="preserve"> *Ana Luiza d’Ávila Viana, Departamento de Medicina Preventiva, Faculdade de Medicina, Universidade de São Paulo. **Hudson Pacifico da Silva, Institut de Recherche en Santé Publique, Université de Montréal. (“Neoliberal meritocracy and financial capitalism: consequences for social protection and health”, </w:t>
      </w:r>
      <w:r w:rsidRPr="0033241B">
        <w:rPr>
          <w:i/>
          <w:iCs/>
        </w:rPr>
        <w:t>Ciência &amp; Saúde Coletiva</w:t>
      </w:r>
      <w:r>
        <w:t>, 23(7), pg. 2108, DOI: 10.1590/1413-81232018237.07582018)</w:t>
      </w:r>
    </w:p>
    <w:p w14:paraId="3BD15C39" w14:textId="77777777" w:rsidR="00E43FBD" w:rsidRPr="00E93373" w:rsidRDefault="00E43FBD" w:rsidP="00E43FBD">
      <w:pPr>
        <w:rPr>
          <w:sz w:val="16"/>
        </w:rPr>
      </w:pPr>
      <w:r w:rsidRPr="00E93373">
        <w:rPr>
          <w:sz w:val="16"/>
        </w:rPr>
        <w:t xml:space="preserve">Ten years after the publication of the article entitled Economia política da saúde: introduzindo o debate (Political economy of health: introducing the debate)1 , written by the authors of the present article and professor Paulo Elias, </w:t>
      </w:r>
      <w:r w:rsidRPr="009F7290">
        <w:rPr>
          <w:rStyle w:val="StyleUnderline"/>
          <w:highlight w:val="yellow"/>
        </w:rPr>
        <w:t>there are obvious tensions between healthcare</w:t>
      </w:r>
      <w:r w:rsidRPr="0033241B">
        <w:rPr>
          <w:rStyle w:val="StyleUnderline"/>
        </w:rPr>
        <w:t xml:space="preserve"> understood </w:t>
      </w:r>
      <w:r w:rsidRPr="009F7290">
        <w:rPr>
          <w:rStyle w:val="StyleUnderline"/>
          <w:highlight w:val="yellow"/>
        </w:rPr>
        <w:t>as a</w:t>
      </w:r>
      <w:r w:rsidRPr="00E93373">
        <w:rPr>
          <w:sz w:val="16"/>
        </w:rPr>
        <w:t xml:space="preserve"> right and </w:t>
      </w:r>
      <w:r w:rsidRPr="009F7290">
        <w:rPr>
          <w:rStyle w:val="Emphasis"/>
          <w:highlight w:val="yellow"/>
        </w:rPr>
        <w:t>collective</w:t>
      </w:r>
      <w:r w:rsidRPr="00E93373">
        <w:rPr>
          <w:sz w:val="16"/>
        </w:rPr>
        <w:t xml:space="preserve"> (or public) </w:t>
      </w:r>
      <w:r w:rsidRPr="009F7290">
        <w:rPr>
          <w:rStyle w:val="Emphasis"/>
          <w:highlight w:val="yellow"/>
        </w:rPr>
        <w:t>good</w:t>
      </w:r>
      <w:r w:rsidRPr="00E93373">
        <w:rPr>
          <w:sz w:val="16"/>
          <w:highlight w:val="yellow"/>
        </w:rPr>
        <w:t xml:space="preserve"> </w:t>
      </w:r>
      <w:r w:rsidRPr="009F7290">
        <w:rPr>
          <w:rStyle w:val="StyleUnderline"/>
          <w:highlight w:val="yellow"/>
        </w:rPr>
        <w:t xml:space="preserve">and healthcare as a </w:t>
      </w:r>
      <w:r w:rsidRPr="009F7290">
        <w:rPr>
          <w:rStyle w:val="Emphasis"/>
          <w:highlight w:val="yellow"/>
        </w:rPr>
        <w:t>private good</w:t>
      </w:r>
      <w:r w:rsidRPr="00E93373">
        <w:rPr>
          <w:sz w:val="16"/>
          <w:highlight w:val="yellow"/>
        </w:rPr>
        <w:t xml:space="preserve"> </w:t>
      </w:r>
      <w:r w:rsidRPr="009F7290">
        <w:rPr>
          <w:rStyle w:val="StyleUnderline"/>
          <w:highlight w:val="yellow"/>
        </w:rPr>
        <w:t>in the wake of</w:t>
      </w:r>
      <w:r w:rsidRPr="0033241B">
        <w:rPr>
          <w:rStyle w:val="StyleUnderline"/>
        </w:rPr>
        <w:t xml:space="preserve"> the </w:t>
      </w:r>
      <w:r w:rsidRPr="0033241B">
        <w:rPr>
          <w:rStyle w:val="Emphasis"/>
        </w:rPr>
        <w:t>rapid global</w:t>
      </w:r>
      <w:r w:rsidRPr="00E93373">
        <w:rPr>
          <w:sz w:val="16"/>
        </w:rPr>
        <w:t xml:space="preserve"> advance of the </w:t>
      </w:r>
      <w:r w:rsidRPr="009F7290">
        <w:rPr>
          <w:rStyle w:val="Emphasis"/>
          <w:highlight w:val="yellow"/>
        </w:rPr>
        <w:t>commodification</w:t>
      </w:r>
      <w:r w:rsidRPr="00E93373">
        <w:rPr>
          <w:sz w:val="16"/>
        </w:rPr>
        <w:t xml:space="preserve"> </w:t>
      </w:r>
      <w:r w:rsidRPr="0033241B">
        <w:rPr>
          <w:rStyle w:val="StyleUnderline"/>
        </w:rPr>
        <w:t>of</w:t>
      </w:r>
      <w:r w:rsidRPr="00E93373">
        <w:rPr>
          <w:sz w:val="16"/>
        </w:rPr>
        <w:t xml:space="preserve"> both funding and provision of </w:t>
      </w:r>
      <w:r w:rsidRPr="0033241B">
        <w:rPr>
          <w:rStyle w:val="StyleUnderline"/>
        </w:rPr>
        <w:t>healthcare</w:t>
      </w:r>
      <w:r w:rsidRPr="00E93373">
        <w:rPr>
          <w:sz w:val="16"/>
        </w:rPr>
        <w:t xml:space="preserve"> services. These </w:t>
      </w:r>
      <w:r w:rsidRPr="0033241B">
        <w:rPr>
          <w:rStyle w:val="StyleUnderline"/>
        </w:rPr>
        <w:t>tensions</w:t>
      </w:r>
      <w:r w:rsidRPr="00E93373">
        <w:rPr>
          <w:sz w:val="16"/>
        </w:rPr>
        <w:t xml:space="preserve"> – </w:t>
      </w:r>
      <w:r w:rsidRPr="0033241B">
        <w:rPr>
          <w:rStyle w:val="StyleUnderline"/>
        </w:rPr>
        <w:t xml:space="preserve">over </w:t>
      </w:r>
      <w:r w:rsidRPr="009F7290">
        <w:rPr>
          <w:rStyle w:val="StyleUnderline"/>
          <w:highlight w:val="yellow"/>
        </w:rPr>
        <w:t>healthcare services</w:t>
      </w:r>
      <w:r w:rsidRPr="0033241B">
        <w:rPr>
          <w:rStyle w:val="StyleUnderline"/>
        </w:rPr>
        <w:t xml:space="preserve">, which </w:t>
      </w:r>
      <w:r w:rsidRPr="009F7290">
        <w:rPr>
          <w:rStyle w:val="StyleUnderline"/>
          <w:highlight w:val="yellow"/>
        </w:rPr>
        <w:t xml:space="preserve">are </w:t>
      </w:r>
      <w:r w:rsidRPr="009F7290">
        <w:rPr>
          <w:rStyle w:val="Emphasis"/>
          <w:highlight w:val="yellow"/>
        </w:rPr>
        <w:t>increasingly delivered</w:t>
      </w:r>
      <w:r w:rsidRPr="009F7290">
        <w:rPr>
          <w:rStyle w:val="StyleUnderline"/>
          <w:highlight w:val="yellow"/>
        </w:rPr>
        <w:t xml:space="preserve"> by </w:t>
      </w:r>
      <w:r w:rsidRPr="004D7B0C">
        <w:rPr>
          <w:rStyle w:val="Emphasis"/>
        </w:rPr>
        <w:t xml:space="preserve">multinational </w:t>
      </w:r>
      <w:r w:rsidRPr="009F7290">
        <w:rPr>
          <w:rStyle w:val="Emphasis"/>
          <w:highlight w:val="yellow"/>
        </w:rPr>
        <w:t>corporations</w:t>
      </w:r>
      <w:r w:rsidRPr="00E93373">
        <w:rPr>
          <w:sz w:val="16"/>
        </w:rPr>
        <w:t xml:space="preserve"> with business activities in various sectors and dependent on the financial cycle, </w:t>
      </w:r>
      <w:r w:rsidRPr="0033241B">
        <w:rPr>
          <w:rStyle w:val="StyleUnderline"/>
        </w:rPr>
        <w:t xml:space="preserve">and over </w:t>
      </w:r>
      <w:r w:rsidRPr="0033241B">
        <w:rPr>
          <w:rStyle w:val="Emphasis"/>
        </w:rPr>
        <w:t>funding</w:t>
      </w:r>
      <w:r w:rsidRPr="0033241B">
        <w:rPr>
          <w:rStyle w:val="StyleUnderline"/>
        </w:rPr>
        <w:t xml:space="preserve">, given that </w:t>
      </w:r>
      <w:r w:rsidRPr="009F7290">
        <w:rPr>
          <w:rStyle w:val="StyleUnderline"/>
          <w:highlight w:val="yellow"/>
        </w:rPr>
        <w:t>individuals</w:t>
      </w:r>
      <w:r w:rsidRPr="0033241B">
        <w:rPr>
          <w:rStyle w:val="StyleUnderline"/>
        </w:rPr>
        <w:t xml:space="preserve"> are having to </w:t>
      </w:r>
      <w:r w:rsidRPr="009F7290">
        <w:rPr>
          <w:rStyle w:val="StyleUnderline"/>
          <w:highlight w:val="yellow"/>
        </w:rPr>
        <w:t xml:space="preserve">take </w:t>
      </w:r>
      <w:r w:rsidRPr="009F7290">
        <w:rPr>
          <w:rStyle w:val="Emphasis"/>
          <w:highlight w:val="yellow"/>
        </w:rPr>
        <w:t>increasing responsibility</w:t>
      </w:r>
      <w:r w:rsidRPr="009F7290">
        <w:rPr>
          <w:rStyle w:val="StyleUnderline"/>
          <w:highlight w:val="yellow"/>
        </w:rPr>
        <w:t xml:space="preserve"> for ensuring </w:t>
      </w:r>
      <w:r w:rsidRPr="009F7290">
        <w:rPr>
          <w:rStyle w:val="Emphasis"/>
          <w:highlight w:val="yellow"/>
        </w:rPr>
        <w:t>they</w:t>
      </w:r>
      <w:r w:rsidRPr="009F7290">
        <w:rPr>
          <w:rStyle w:val="StyleUnderline"/>
          <w:highlight w:val="yellow"/>
        </w:rPr>
        <w:t xml:space="preserve"> have access to health</w:t>
      </w:r>
      <w:r w:rsidRPr="00E93373">
        <w:rPr>
          <w:sz w:val="16"/>
        </w:rPr>
        <w:t xml:space="preserve"> actions and services – are being transformed into antagonism and threat. In the abovementioned article, we talked exactly about the tensions inherent in the idea of health as a right and universal collective/public good and </w:t>
      </w:r>
      <w:r w:rsidRPr="0033241B">
        <w:rPr>
          <w:rStyle w:val="StyleUnderline"/>
        </w:rPr>
        <w:t xml:space="preserve">health as a </w:t>
      </w:r>
      <w:r w:rsidRPr="0033241B">
        <w:rPr>
          <w:rStyle w:val="Emphasis"/>
        </w:rPr>
        <w:t>private</w:t>
      </w:r>
      <w:r w:rsidRPr="0033241B">
        <w:rPr>
          <w:rStyle w:val="StyleUnderline"/>
        </w:rPr>
        <w:t xml:space="preserve"> good</w:t>
      </w:r>
      <w:r w:rsidRPr="00E93373">
        <w:rPr>
          <w:sz w:val="16"/>
        </w:rPr>
        <w:t xml:space="preserve">. From the latter perspective, health service </w:t>
      </w:r>
      <w:r w:rsidRPr="009F7290">
        <w:rPr>
          <w:rStyle w:val="StyleUnderline"/>
          <w:highlight w:val="yellow"/>
        </w:rPr>
        <w:t>provision is</w:t>
      </w:r>
      <w:r w:rsidRPr="006921EC">
        <w:rPr>
          <w:rStyle w:val="StyleUnderline"/>
        </w:rPr>
        <w:t xml:space="preserve"> brought closer to </w:t>
      </w:r>
      <w:r w:rsidRPr="009F7290">
        <w:rPr>
          <w:rStyle w:val="StyleUnderline"/>
          <w:highlight w:val="yellow"/>
        </w:rPr>
        <w:t xml:space="preserve">the logic of ownership and funding </w:t>
      </w:r>
      <w:r w:rsidRPr="009F7290">
        <w:rPr>
          <w:rStyle w:val="Emphasis"/>
          <w:highlight w:val="yellow"/>
        </w:rPr>
        <w:t>ceases</w:t>
      </w:r>
      <w:r w:rsidRPr="009F7290">
        <w:rPr>
          <w:rStyle w:val="StyleUnderline"/>
          <w:highlight w:val="yellow"/>
        </w:rPr>
        <w:t xml:space="preserve"> to be a </w:t>
      </w:r>
      <w:r w:rsidRPr="009F7290">
        <w:rPr>
          <w:rStyle w:val="Emphasis"/>
          <w:highlight w:val="yellow"/>
        </w:rPr>
        <w:t>collective responsibility</w:t>
      </w:r>
      <w:r w:rsidRPr="00E93373">
        <w:rPr>
          <w:sz w:val="16"/>
        </w:rPr>
        <w:t xml:space="preserve"> in the form of general taxation, </w:t>
      </w:r>
      <w:r w:rsidRPr="009F7290">
        <w:rPr>
          <w:rStyle w:val="StyleUnderline"/>
          <w:highlight w:val="yellow"/>
        </w:rPr>
        <w:t xml:space="preserve">becoming dependent upon </w:t>
      </w:r>
      <w:r w:rsidRPr="009F7290">
        <w:rPr>
          <w:rStyle w:val="Emphasis"/>
          <w:highlight w:val="yellow"/>
        </w:rPr>
        <w:t>ability to pay</w:t>
      </w:r>
      <w:r w:rsidRPr="009F7290">
        <w:rPr>
          <w:rStyle w:val="StyleUnderline"/>
          <w:highlight w:val="yellow"/>
        </w:rPr>
        <w:t>, without solidarity</w:t>
      </w:r>
      <w:r w:rsidRPr="00E93373">
        <w:rPr>
          <w:sz w:val="16"/>
          <w:highlight w:val="yellow"/>
        </w:rPr>
        <w:t xml:space="preserve"> </w:t>
      </w:r>
      <w:r w:rsidRPr="009F7290">
        <w:rPr>
          <w:rStyle w:val="StyleUnderline"/>
          <w:highlight w:val="yellow"/>
        </w:rPr>
        <w:t xml:space="preserve">between </w:t>
      </w:r>
      <w:r w:rsidRPr="009F7290">
        <w:rPr>
          <w:rStyle w:val="Emphasis"/>
          <w:highlight w:val="yellow"/>
        </w:rPr>
        <w:t>different segments</w:t>
      </w:r>
      <w:r w:rsidRPr="009F7290">
        <w:rPr>
          <w:rStyle w:val="StyleUnderline"/>
          <w:highlight w:val="yellow"/>
        </w:rPr>
        <w:t xml:space="preserve"> of society</w:t>
      </w:r>
      <w:r w:rsidRPr="006921EC">
        <w:rPr>
          <w:rStyle w:val="StyleUnderline"/>
        </w:rPr>
        <w:t xml:space="preserve"> – the </w:t>
      </w:r>
      <w:r w:rsidRPr="006921EC">
        <w:rPr>
          <w:rStyle w:val="Emphasis"/>
        </w:rPr>
        <w:t>healthy</w:t>
      </w:r>
      <w:r w:rsidRPr="006921EC">
        <w:rPr>
          <w:rStyle w:val="StyleUnderline"/>
        </w:rPr>
        <w:t xml:space="preserve"> and the </w:t>
      </w:r>
      <w:r w:rsidRPr="006921EC">
        <w:rPr>
          <w:rStyle w:val="Emphasis"/>
        </w:rPr>
        <w:t>sick</w:t>
      </w:r>
      <w:r w:rsidRPr="006921EC">
        <w:rPr>
          <w:rStyle w:val="StyleUnderline"/>
        </w:rPr>
        <w:t xml:space="preserve">, </w:t>
      </w:r>
      <w:r w:rsidRPr="009F7290">
        <w:rPr>
          <w:rStyle w:val="StyleUnderline"/>
          <w:highlight w:val="yellow"/>
        </w:rPr>
        <w:t xml:space="preserve">the </w:t>
      </w:r>
      <w:r w:rsidRPr="009F7290">
        <w:rPr>
          <w:rStyle w:val="Emphasis"/>
          <w:highlight w:val="yellow"/>
        </w:rPr>
        <w:t>rich</w:t>
      </w:r>
      <w:r w:rsidRPr="009F7290">
        <w:rPr>
          <w:rStyle w:val="StyleUnderline"/>
          <w:highlight w:val="yellow"/>
        </w:rPr>
        <w:t xml:space="preserve"> and the </w:t>
      </w:r>
      <w:r w:rsidRPr="009F7290">
        <w:rPr>
          <w:rStyle w:val="Emphasis"/>
          <w:highlight w:val="yellow"/>
        </w:rPr>
        <w:t>poor</w:t>
      </w:r>
      <w:r w:rsidRPr="006921EC">
        <w:rPr>
          <w:rStyle w:val="StyleUnderline"/>
        </w:rPr>
        <w:t xml:space="preserve">, the </w:t>
      </w:r>
      <w:r w:rsidRPr="006921EC">
        <w:rPr>
          <w:rStyle w:val="Emphasis"/>
        </w:rPr>
        <w:t>young</w:t>
      </w:r>
      <w:r w:rsidRPr="006921EC">
        <w:rPr>
          <w:rStyle w:val="StyleUnderline"/>
        </w:rPr>
        <w:t xml:space="preserve"> and the </w:t>
      </w:r>
      <w:r w:rsidRPr="006921EC">
        <w:rPr>
          <w:rStyle w:val="Emphasis"/>
        </w:rPr>
        <w:t>old</w:t>
      </w:r>
      <w:r w:rsidRPr="006921EC">
        <w:rPr>
          <w:rStyle w:val="StyleUnderline"/>
        </w:rPr>
        <w:t>.</w:t>
      </w:r>
      <w:r w:rsidRPr="00E93373">
        <w:rPr>
          <w:sz w:val="16"/>
        </w:rPr>
        <w:t xml:space="preserve"> As highlighted by the World Health Organization (WHO), out-of-pocket payments (OPP) are the least equitable way to finance health systems and one of the major causes of impoverishment, particularly in low and middle-income countries, where OPP remain the primary source of funding2. </w:t>
      </w:r>
      <w:r w:rsidRPr="009F7290">
        <w:rPr>
          <w:rStyle w:val="StyleUnderline"/>
          <w:highlight w:val="yellow"/>
        </w:rPr>
        <w:t xml:space="preserve">This amounts to an </w:t>
      </w:r>
      <w:r w:rsidRPr="009F7290">
        <w:rPr>
          <w:rStyle w:val="Emphasis"/>
          <w:highlight w:val="yellow"/>
        </w:rPr>
        <w:t>abrogation</w:t>
      </w:r>
      <w:r w:rsidRPr="009F7290">
        <w:rPr>
          <w:rStyle w:val="StyleUnderline"/>
          <w:highlight w:val="yellow"/>
        </w:rPr>
        <w:t xml:space="preserve"> of the </w:t>
      </w:r>
      <w:r w:rsidRPr="009F7290">
        <w:rPr>
          <w:rStyle w:val="Emphasis"/>
          <w:highlight w:val="yellow"/>
        </w:rPr>
        <w:t>collective responsibility for health</w:t>
      </w:r>
      <w:r w:rsidRPr="009F7290">
        <w:rPr>
          <w:rStyle w:val="StyleUnderline"/>
          <w:highlight w:val="yellow"/>
        </w:rPr>
        <w:t>, whereby</w:t>
      </w:r>
      <w:r w:rsidRPr="006921EC">
        <w:rPr>
          <w:rStyle w:val="StyleUnderline"/>
        </w:rPr>
        <w:t xml:space="preserve"> responsibility for individual health</w:t>
      </w:r>
      <w:r w:rsidRPr="00E93373">
        <w:rPr>
          <w:sz w:val="16"/>
        </w:rPr>
        <w:t xml:space="preserve"> and </w:t>
      </w:r>
      <w:r w:rsidRPr="009F7290">
        <w:rPr>
          <w:rStyle w:val="StyleUnderline"/>
          <w:highlight w:val="yellow"/>
        </w:rPr>
        <w:t xml:space="preserve">risk is left </w:t>
      </w:r>
      <w:r w:rsidRPr="009F7290">
        <w:rPr>
          <w:rStyle w:val="Emphasis"/>
          <w:highlight w:val="yellow"/>
        </w:rPr>
        <w:t>solely with the individual</w:t>
      </w:r>
      <w:r w:rsidRPr="009F7290">
        <w:rPr>
          <w:rStyle w:val="StyleUnderline"/>
          <w:highlight w:val="yellow"/>
        </w:rPr>
        <w:t xml:space="preserve"> and access to health services is </w:t>
      </w:r>
      <w:r w:rsidRPr="009F7290">
        <w:rPr>
          <w:rStyle w:val="Emphasis"/>
          <w:highlight w:val="yellow"/>
        </w:rPr>
        <w:t>held hostage</w:t>
      </w:r>
      <w:r w:rsidRPr="009F7290">
        <w:rPr>
          <w:rStyle w:val="StyleUnderline"/>
          <w:highlight w:val="yellow"/>
        </w:rPr>
        <w:t xml:space="preserve"> to</w:t>
      </w:r>
      <w:r w:rsidRPr="00E93373">
        <w:rPr>
          <w:sz w:val="16"/>
        </w:rPr>
        <w:t xml:space="preserve"> the numerous purchasing mechanisms (</w:t>
      </w:r>
      <w:r w:rsidRPr="009F7290">
        <w:rPr>
          <w:rStyle w:val="Emphasis"/>
          <w:highlight w:val="yellow"/>
        </w:rPr>
        <w:t>paying up front</w:t>
      </w:r>
      <w:r w:rsidRPr="00E93373">
        <w:rPr>
          <w:sz w:val="16"/>
        </w:rPr>
        <w:t xml:space="preserve">, installments, and individual and group payment schemes), according to individual and family income, in a confusing mosaic of individual and collective forms, both belonging to the market cycle. </w:t>
      </w:r>
      <w:r w:rsidRPr="009F7290">
        <w:rPr>
          <w:rStyle w:val="StyleUnderline"/>
          <w:highlight w:val="yellow"/>
        </w:rPr>
        <w:t xml:space="preserve">The </w:t>
      </w:r>
      <w:r w:rsidRPr="009F7290">
        <w:rPr>
          <w:rStyle w:val="Emphasis"/>
          <w:sz w:val="28"/>
          <w:szCs w:val="28"/>
          <w:highlight w:val="yellow"/>
        </w:rPr>
        <w:t>entrepreneurization</w:t>
      </w:r>
      <w:r w:rsidRPr="009F7290">
        <w:rPr>
          <w:rStyle w:val="StyleUnderline"/>
          <w:sz w:val="28"/>
          <w:szCs w:val="28"/>
          <w:highlight w:val="yellow"/>
        </w:rPr>
        <w:t xml:space="preserve"> </w:t>
      </w:r>
      <w:r w:rsidRPr="009F7290">
        <w:rPr>
          <w:rStyle w:val="StyleUnderline"/>
          <w:highlight w:val="yellow"/>
        </w:rPr>
        <w:t>of</w:t>
      </w:r>
      <w:r w:rsidRPr="006921EC">
        <w:rPr>
          <w:rStyle w:val="StyleUnderline"/>
        </w:rPr>
        <w:t xml:space="preserve"> </w:t>
      </w:r>
      <w:r w:rsidRPr="00E93373">
        <w:rPr>
          <w:sz w:val="16"/>
        </w:rPr>
        <w:t xml:space="preserve">public sector </w:t>
      </w:r>
      <w:r w:rsidRPr="009F7290">
        <w:rPr>
          <w:rStyle w:val="Emphasis"/>
          <w:highlight w:val="yellow"/>
        </w:rPr>
        <w:t>healthcare</w:t>
      </w:r>
      <w:r w:rsidRPr="00E93373">
        <w:rPr>
          <w:sz w:val="16"/>
        </w:rPr>
        <w:t xml:space="preserve"> provision3 and financialization and internationalization of healthcare (health insurance companies, health plan operators and service providers)4,5 </w:t>
      </w:r>
      <w:r w:rsidRPr="009F7290">
        <w:rPr>
          <w:rStyle w:val="StyleUnderline"/>
          <w:highlight w:val="yellow"/>
        </w:rPr>
        <w:t>are a major move away from</w:t>
      </w:r>
      <w:r w:rsidRPr="006921EC">
        <w:rPr>
          <w:rStyle w:val="StyleUnderline"/>
        </w:rPr>
        <w:t xml:space="preserve"> the provision of free health services as a </w:t>
      </w:r>
      <w:r w:rsidRPr="009F7290">
        <w:rPr>
          <w:rStyle w:val="Emphasis"/>
          <w:highlight w:val="yellow"/>
        </w:rPr>
        <w:t>public good</w:t>
      </w:r>
      <w:r w:rsidRPr="00E93373">
        <w:rPr>
          <w:sz w:val="16"/>
        </w:rPr>
        <w:t xml:space="preserve"> (in the case of national health systems) and social security as a public policy (in the case of contributory health systems) </w:t>
      </w:r>
      <w:r w:rsidRPr="009F7290">
        <w:rPr>
          <w:rStyle w:val="StyleUnderline"/>
          <w:highlight w:val="yellow"/>
        </w:rPr>
        <w:t xml:space="preserve">towards </w:t>
      </w:r>
      <w:r w:rsidRPr="009F7290">
        <w:rPr>
          <w:rStyle w:val="Emphasis"/>
          <w:highlight w:val="yellow"/>
        </w:rPr>
        <w:t>ownership-individual</w:t>
      </w:r>
      <w:r w:rsidRPr="009F7290">
        <w:rPr>
          <w:rStyle w:val="StyleUnderline"/>
          <w:highlight w:val="yellow"/>
        </w:rPr>
        <w:t xml:space="preserve">, </w:t>
      </w:r>
      <w:r w:rsidRPr="009F7290">
        <w:rPr>
          <w:rStyle w:val="Emphasis"/>
          <w:highlight w:val="yellow"/>
        </w:rPr>
        <w:t>production-rentier logic</w:t>
      </w:r>
      <w:r w:rsidRPr="00E93373">
        <w:rPr>
          <w:sz w:val="16"/>
          <w:highlight w:val="yellow"/>
        </w:rPr>
        <w:t xml:space="preserve"> (</w:t>
      </w:r>
      <w:r w:rsidRPr="009F7290">
        <w:rPr>
          <w:rStyle w:val="Emphasis"/>
          <w:highlight w:val="yellow"/>
        </w:rPr>
        <w:t>market-based health systems</w:t>
      </w:r>
      <w:r w:rsidRPr="00E93373">
        <w:rPr>
          <w:sz w:val="16"/>
        </w:rPr>
        <w:t>).</w:t>
      </w:r>
    </w:p>
    <w:p w14:paraId="69CBD530" w14:textId="77777777" w:rsidR="00E43FBD" w:rsidRDefault="00E43FBD" w:rsidP="00E43FBD"/>
    <w:p w14:paraId="4BBE9483" w14:textId="77777777" w:rsidR="00E43FBD" w:rsidRPr="00305E8F" w:rsidRDefault="00E43FBD" w:rsidP="00E43FBD">
      <w:pPr>
        <w:pStyle w:val="Heading4"/>
        <w:rPr>
          <w:rFonts w:asciiTheme="minorHAnsi" w:hAnsiTheme="minorHAnsi" w:cstheme="minorHAnsi"/>
          <w:b w:val="0"/>
          <w:bCs/>
        </w:rPr>
      </w:pPr>
      <w:r w:rsidRPr="004B7D59">
        <w:rPr>
          <w:rFonts w:asciiTheme="minorHAnsi" w:hAnsiTheme="minorHAnsi" w:cstheme="minorHAnsi"/>
        </w:rPr>
        <w:t xml:space="preserve">Notions of US legal prestige and modeling solidify </w:t>
      </w:r>
      <w:r w:rsidRPr="004B7D59">
        <w:rPr>
          <w:rFonts w:asciiTheme="minorHAnsi" w:hAnsiTheme="minorHAnsi" w:cstheme="minorHAnsi"/>
          <w:u w:val="single"/>
        </w:rPr>
        <w:t>global inequality</w:t>
      </w:r>
      <w:r w:rsidRPr="004B7D59">
        <w:rPr>
          <w:rFonts w:asciiTheme="minorHAnsi" w:hAnsiTheme="minorHAnsi" w:cstheme="minorHAnsi"/>
        </w:rPr>
        <w:t xml:space="preserve"> </w:t>
      </w:r>
      <w:r w:rsidRPr="00305E8F">
        <w:rPr>
          <w:rFonts w:asciiTheme="minorHAnsi" w:hAnsiTheme="minorHAnsi" w:cstheme="minorHAnsi"/>
          <w:b w:val="0"/>
          <w:bCs/>
        </w:rPr>
        <w:t xml:space="preserve">by replacing political violence with </w:t>
      </w:r>
      <w:r w:rsidRPr="00305E8F">
        <w:rPr>
          <w:rFonts w:asciiTheme="minorHAnsi" w:hAnsiTheme="minorHAnsi" w:cstheme="minorHAnsi"/>
          <w:b w:val="0"/>
          <w:bCs/>
          <w:u w:val="single"/>
        </w:rPr>
        <w:t>legal violence</w:t>
      </w:r>
      <w:r w:rsidRPr="00305E8F">
        <w:rPr>
          <w:rFonts w:asciiTheme="minorHAnsi" w:hAnsiTheme="minorHAnsi" w:cstheme="minorHAnsi"/>
          <w:b w:val="0"/>
          <w:bCs/>
        </w:rPr>
        <w:t>---that subordinates effective domestic systems to predatory rule of law models.</w:t>
      </w:r>
    </w:p>
    <w:p w14:paraId="69544C04" w14:textId="77777777" w:rsidR="00E43FBD" w:rsidRPr="004B7D59" w:rsidRDefault="00E43FBD" w:rsidP="00E43FBD">
      <w:pPr>
        <w:rPr>
          <w:rFonts w:asciiTheme="minorHAnsi" w:hAnsiTheme="minorHAnsi" w:cstheme="minorHAnsi"/>
        </w:rPr>
      </w:pPr>
      <w:r w:rsidRPr="004B7D59">
        <w:rPr>
          <w:rFonts w:asciiTheme="minorHAnsi" w:hAnsiTheme="minorHAnsi" w:cstheme="minorHAnsi"/>
        </w:rPr>
        <w:t xml:space="preserve">Ugo </w:t>
      </w:r>
      <w:r w:rsidRPr="004B7D59">
        <w:rPr>
          <w:rStyle w:val="Style13ptBold"/>
          <w:rFonts w:asciiTheme="minorHAnsi" w:hAnsiTheme="minorHAnsi" w:cstheme="minorHAnsi"/>
        </w:rPr>
        <w:t>Mattei 3</w:t>
      </w:r>
      <w:r w:rsidRPr="004B7D59">
        <w:rPr>
          <w:rFonts w:asciiTheme="minorHAnsi" w:hAnsiTheme="minorHAnsi" w:cstheme="minorHAnsi"/>
        </w:rPr>
        <w:t xml:space="preserve">, Alfred and Hanna Fromm Professor of International and Comparative Law, </w:t>
      </w:r>
      <w:r w:rsidRPr="004B7D59">
        <w:rPr>
          <w:rFonts w:asciiTheme="minorHAnsi" w:hAnsiTheme="minorHAnsi" w:cstheme="minorHAnsi"/>
          <w:sz w:val="12"/>
        </w:rPr>
        <w:t xml:space="preserve">¶ </w:t>
      </w:r>
      <w:r w:rsidRPr="004B7D59">
        <w:rPr>
          <w:rFonts w:asciiTheme="minorHAnsi" w:hAnsiTheme="minorHAnsi" w:cstheme="minorHAnsi"/>
        </w:rPr>
        <w:t>U.C. Hastings; Professore Ordinario di Diritto Civile, Università di Torino A Theory of Imperial Law: A Study on U.S. Hegemony and the Latin Resistance, ic.ucsc.edu/~rlipsch/pol160A/Mattei.pdf</w:t>
      </w:r>
    </w:p>
    <w:p w14:paraId="61F51AE7"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develop </w:t>
      </w:r>
      <w:r w:rsidRPr="004B7D59">
        <w:rPr>
          <w:rStyle w:val="StyleUnderline"/>
          <w:rFonts w:asciiTheme="minorHAnsi" w:hAnsiTheme="minorHAnsi" w:cstheme="minorHAnsi"/>
          <w:szCs w:val="24"/>
        </w:rPr>
        <w:t>a theory of imperial law</w:t>
      </w:r>
      <w:r w:rsidRPr="004B7D59">
        <w:rPr>
          <w:rFonts w:asciiTheme="minorHAnsi" w:hAnsiTheme="minorHAnsi" w:cstheme="minorHAnsi"/>
          <w:sz w:val="16"/>
          <w:szCs w:val="24"/>
        </w:rPr>
        <w:t xml:space="preserve"> that </w:t>
      </w:r>
      <w:r w:rsidRPr="004B7D59">
        <w:rPr>
          <w:rStyle w:val="StyleUnderline"/>
          <w:rFonts w:asciiTheme="minorHAnsi" w:hAnsiTheme="minorHAnsi" w:cstheme="minorHAnsi"/>
          <w:szCs w:val="24"/>
        </w:rPr>
        <w:t>is able to explain</w:t>
      </w:r>
      <w:r w:rsidRPr="004B7D59">
        <w:rPr>
          <w:rFonts w:asciiTheme="minorHAnsi" w:hAnsiTheme="minorHAnsi" w:cstheme="minorHAnsi"/>
          <w:sz w:val="16"/>
          <w:szCs w:val="24"/>
        </w:rPr>
        <w:t xml:space="preserve"> postCold War changes in </w:t>
      </w:r>
      <w:r w:rsidRPr="004B7D59">
        <w:rPr>
          <w:rStyle w:val="StyleUnderline"/>
          <w:rFonts w:asciiTheme="minorHAnsi" w:hAnsiTheme="minorHAnsi" w:cstheme="minorHAnsi"/>
          <w:szCs w:val="24"/>
        </w:rPr>
        <w:t>the general process of Americanization in legal thinking</w:t>
      </w:r>
      <w:r w:rsidRPr="004B7D59">
        <w:rPr>
          <w:rFonts w:asciiTheme="minorHAnsi" w:hAnsiTheme="minorHAnsi" w:cstheme="minorHAnsi"/>
          <w:sz w:val="16"/>
          <w:szCs w:val="24"/>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1B3267">
        <w:rPr>
          <w:rStyle w:val="StyleUnderline"/>
          <w:rFonts w:asciiTheme="minorHAnsi" w:hAnsiTheme="minorHAnsi" w:cstheme="minorHAnsi"/>
          <w:szCs w:val="24"/>
          <w:highlight w:val="yellow"/>
        </w:rPr>
        <w:t xml:space="preserve">Imperial law is shaped by </w:t>
      </w:r>
      <w:r w:rsidRPr="004B7D59">
        <w:rPr>
          <w:rStyle w:val="StyleUnderline"/>
          <w:rFonts w:asciiTheme="minorHAnsi" w:hAnsiTheme="minorHAnsi" w:cstheme="minorHAnsi"/>
          <w:szCs w:val="24"/>
        </w:rPr>
        <w:t xml:space="preserve">a </w:t>
      </w:r>
      <w:r w:rsidRPr="001B3267">
        <w:rPr>
          <w:rStyle w:val="Emphasis"/>
          <w:rFonts w:asciiTheme="minorHAnsi" w:hAnsiTheme="minorHAnsi" w:cstheme="minorHAnsi"/>
          <w:szCs w:val="24"/>
          <w:highlight w:val="yellow"/>
        </w:rPr>
        <w:t xml:space="preserve">spectacular </w:t>
      </w:r>
      <w:r w:rsidRPr="004B7D59">
        <w:rPr>
          <w:rStyle w:val="Emphasis"/>
          <w:rFonts w:asciiTheme="minorHAnsi" w:hAnsiTheme="minorHAnsi" w:cstheme="minorHAnsi"/>
          <w:szCs w:val="24"/>
        </w:rPr>
        <w:t>process of</w:t>
      </w:r>
      <w:r w:rsidRPr="001B3267">
        <w:rPr>
          <w:rStyle w:val="Emphasis"/>
          <w:rFonts w:asciiTheme="minorHAnsi" w:hAnsiTheme="minorHAnsi" w:cstheme="minorHAnsi"/>
          <w:szCs w:val="24"/>
          <w:highlight w:val="yellow"/>
        </w:rPr>
        <w:t xml:space="preserve"> exaggeration, aimed at building consent</w:t>
      </w:r>
      <w:r w:rsidRPr="004B7D59">
        <w:rPr>
          <w:rStyle w:val="Emphasis"/>
          <w:rFonts w:asciiTheme="minorHAnsi" w:hAnsiTheme="minorHAnsi" w:cstheme="minorHAnsi"/>
          <w:szCs w:val="24"/>
        </w:rPr>
        <w:t xml:space="preserve"> </w:t>
      </w:r>
      <w:r w:rsidRPr="001B3267">
        <w:rPr>
          <w:rStyle w:val="Emphasis"/>
          <w:rFonts w:asciiTheme="minorHAnsi" w:hAnsiTheme="minorHAnsi" w:cstheme="minorHAnsi"/>
          <w:szCs w:val="24"/>
          <w:highlight w:val="yellow"/>
        </w:rPr>
        <w:t xml:space="preserve">for </w:t>
      </w:r>
      <w:r w:rsidRPr="004B7D59">
        <w:rPr>
          <w:rStyle w:val="Emphasis"/>
          <w:rFonts w:asciiTheme="minorHAnsi" w:hAnsiTheme="minorHAnsi" w:cstheme="minorHAnsi"/>
          <w:szCs w:val="24"/>
        </w:rPr>
        <w:t xml:space="preserve">the purpose of </w:t>
      </w:r>
      <w:r w:rsidRPr="001B3267">
        <w:rPr>
          <w:rStyle w:val="Emphasis"/>
          <w:rFonts w:asciiTheme="minorHAnsi" w:hAnsiTheme="minorHAnsi" w:cstheme="minorHAnsi"/>
          <w:szCs w:val="24"/>
          <w:highlight w:val="yellow"/>
        </w:rPr>
        <w:t>hegemonic domination.</w:t>
      </w:r>
      <w:r w:rsidRPr="001B3267">
        <w:rPr>
          <w:rFonts w:asciiTheme="minorHAnsi" w:hAnsiTheme="minorHAnsi" w:cstheme="minorHAnsi"/>
          <w:sz w:val="16"/>
          <w:szCs w:val="24"/>
          <w:highlight w:val="yellow"/>
        </w:rPr>
        <w:t xml:space="preserve"> </w:t>
      </w:r>
      <w:r w:rsidRPr="001B3267">
        <w:rPr>
          <w:rStyle w:val="StyleUnderline"/>
          <w:rFonts w:asciiTheme="minorHAnsi" w:hAnsiTheme="minorHAnsi" w:cstheme="minorHAnsi"/>
          <w:szCs w:val="24"/>
          <w:highlight w:val="yellow"/>
        </w:rPr>
        <w:t xml:space="preserve">Imperial law </w:t>
      </w:r>
      <w:r w:rsidRPr="001B3267">
        <w:rPr>
          <w:rStyle w:val="Emphasis"/>
          <w:rFonts w:asciiTheme="minorHAnsi" w:hAnsiTheme="minorHAnsi" w:cstheme="minorHAnsi"/>
          <w:szCs w:val="24"/>
          <w:highlight w:val="yellow"/>
        </w:rPr>
        <w:t>subordinates local legal arrangements</w:t>
      </w:r>
      <w:r w:rsidRPr="004B7D59">
        <w:rPr>
          <w:rStyle w:val="StyleUnderline"/>
          <w:rFonts w:asciiTheme="minorHAnsi" w:hAnsiTheme="minorHAnsi" w:cstheme="minorHAnsi"/>
          <w:szCs w:val="24"/>
        </w:rPr>
        <w:t xml:space="preserve"> world-wide</w:t>
      </w:r>
      <w:r w:rsidRPr="004B7D59">
        <w:rPr>
          <w:rFonts w:asciiTheme="minorHAnsi" w:hAnsiTheme="minorHAnsi" w:cstheme="minorHAnsi"/>
          <w:sz w:val="16"/>
          <w:szCs w:val="24"/>
        </w:rPr>
        <w:t xml:space="preserve">, reproducing on the global scale the same phenomenon of legal dualism that thus far has characterized the law of developing countries. </w:t>
      </w:r>
      <w:r w:rsidRPr="0080574E">
        <w:rPr>
          <w:rStyle w:val="Emphasis"/>
          <w:highlight w:val="yellow"/>
        </w:rPr>
        <w:t>Predatory economic globalization</w:t>
      </w:r>
      <w:r w:rsidRPr="0080574E">
        <w:rPr>
          <w:rStyle w:val="StyleUnderline"/>
          <w:rFonts w:asciiTheme="minorHAnsi" w:hAnsiTheme="minorHAnsi" w:cstheme="minorHAnsi"/>
          <w:szCs w:val="24"/>
          <w:highlight w:val="yellow"/>
        </w:rPr>
        <w:t xml:space="preserve"> </w:t>
      </w:r>
      <w:r w:rsidRPr="001B3267">
        <w:rPr>
          <w:rStyle w:val="StyleUnderline"/>
          <w:rFonts w:asciiTheme="minorHAnsi" w:hAnsiTheme="minorHAnsi" w:cstheme="minorHAnsi"/>
          <w:szCs w:val="24"/>
          <w:highlight w:val="yellow"/>
        </w:rPr>
        <w:t>is the</w:t>
      </w:r>
      <w:r w:rsidRPr="004B7D59">
        <w:rPr>
          <w:rFonts w:asciiTheme="minorHAnsi" w:hAnsiTheme="minorHAnsi" w:cstheme="minorHAnsi"/>
          <w:sz w:val="16"/>
          <w:szCs w:val="24"/>
        </w:rPr>
        <w:t xml:space="preserve"> vehicle, the all-mighty </w:t>
      </w:r>
      <w:r w:rsidRPr="004B7D59">
        <w:rPr>
          <w:rStyle w:val="StyleUnderline"/>
          <w:rFonts w:asciiTheme="minorHAnsi" w:hAnsiTheme="minorHAnsi" w:cstheme="minorHAnsi"/>
          <w:szCs w:val="24"/>
        </w:rPr>
        <w:t>ally, and</w:t>
      </w:r>
      <w:r w:rsidRPr="004B7D59">
        <w:rPr>
          <w:rFonts w:asciiTheme="minorHAnsi" w:hAnsiTheme="minorHAnsi" w:cstheme="minorHAnsi"/>
          <w:sz w:val="16"/>
          <w:szCs w:val="24"/>
        </w:rPr>
        <w:t xml:space="preserve"> the </w:t>
      </w:r>
      <w:r w:rsidRPr="001B3267">
        <w:rPr>
          <w:rStyle w:val="StyleUnderline"/>
          <w:rFonts w:asciiTheme="minorHAnsi" w:hAnsiTheme="minorHAnsi" w:cstheme="minorHAnsi"/>
          <w:szCs w:val="24"/>
          <w:highlight w:val="yellow"/>
        </w:rPr>
        <w:t>beneficiary</w:t>
      </w:r>
      <w:r w:rsidRPr="004B7D59">
        <w:rPr>
          <w:rStyle w:val="StyleUnderline"/>
          <w:rFonts w:asciiTheme="minorHAnsi" w:hAnsiTheme="minorHAnsi" w:cstheme="minorHAnsi"/>
          <w:szCs w:val="24"/>
        </w:rPr>
        <w:t xml:space="preserve"> of imperial law.</w:t>
      </w:r>
      <w:r w:rsidRPr="004B7D59">
        <w:rPr>
          <w:rFonts w:asciiTheme="minorHAnsi" w:hAnsiTheme="minorHAnsi" w:cstheme="minorHAnsi"/>
          <w:sz w:val="16"/>
          <w:szCs w:val="24"/>
        </w:rPr>
        <w:t xml:space="preserve"> Ironically, </w:t>
      </w:r>
      <w:r w:rsidRPr="001B3267">
        <w:rPr>
          <w:rStyle w:val="StyleUnderline"/>
          <w:rFonts w:asciiTheme="minorHAnsi" w:hAnsiTheme="minorHAnsi" w:cstheme="minorHAnsi"/>
          <w:szCs w:val="24"/>
          <w:highlight w:val="yellow"/>
        </w:rPr>
        <w:t xml:space="preserve">despite its </w:t>
      </w:r>
      <w:r w:rsidRPr="001B3267">
        <w:rPr>
          <w:rStyle w:val="Emphasis"/>
          <w:rFonts w:asciiTheme="minorHAnsi" w:hAnsiTheme="minorHAnsi" w:cstheme="minorHAnsi"/>
          <w:szCs w:val="24"/>
          <w:highlight w:val="yellow"/>
        </w:rPr>
        <w:t>absolute lack of democratic legitimacy</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imperial law imposes as</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a</w:t>
      </w:r>
      <w:r w:rsidRPr="004B7D59">
        <w:rPr>
          <w:rStyle w:val="StyleUnderline"/>
          <w:rFonts w:asciiTheme="minorHAnsi" w:hAnsiTheme="minorHAnsi" w:cstheme="minorHAnsi"/>
          <w:szCs w:val="24"/>
        </w:rPr>
        <w:t xml:space="preserve"> natural </w:t>
      </w:r>
      <w:r w:rsidRPr="001B3267">
        <w:rPr>
          <w:rStyle w:val="StyleUnderline"/>
          <w:rFonts w:asciiTheme="minorHAnsi" w:hAnsiTheme="minorHAnsi" w:cstheme="minorHAnsi"/>
          <w:szCs w:val="24"/>
          <w:highlight w:val="yellow"/>
        </w:rPr>
        <w:t xml:space="preserve">necessity, by means of </w:t>
      </w:r>
      <w:r w:rsidRPr="001B3267">
        <w:rPr>
          <w:rStyle w:val="Emphasis"/>
          <w:rFonts w:asciiTheme="minorHAnsi" w:hAnsiTheme="minorHAnsi" w:cstheme="minorHAnsi"/>
          <w:szCs w:val="24"/>
          <w:highlight w:val="yellow"/>
        </w:rPr>
        <w:t>discursive practices</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branded</w:t>
      </w:r>
      <w:r w:rsidRPr="004B7D59">
        <w:rPr>
          <w:rStyle w:val="StyleUnderline"/>
          <w:rFonts w:asciiTheme="minorHAnsi" w:hAnsiTheme="minorHAnsi" w:cstheme="minorHAnsi"/>
          <w:szCs w:val="24"/>
        </w:rPr>
        <w:t xml:space="preserve"> “</w:t>
      </w:r>
      <w:r w:rsidRPr="001B3267">
        <w:rPr>
          <w:rStyle w:val="Emphasis"/>
          <w:rFonts w:asciiTheme="minorHAnsi" w:hAnsiTheme="minorHAnsi" w:cstheme="minorHAnsi"/>
          <w:szCs w:val="24"/>
          <w:highlight w:val="yellow"/>
        </w:rPr>
        <w:t>democracy</w:t>
      </w:r>
      <w:r w:rsidRPr="004B7D59">
        <w:rPr>
          <w:rStyle w:val="Emphasis"/>
          <w:rFonts w:asciiTheme="minorHAnsi" w:hAnsiTheme="minorHAnsi" w:cstheme="minorHAnsi"/>
          <w:szCs w:val="24"/>
        </w:rPr>
        <w:t xml:space="preserve"> and the rule of law</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 xml:space="preserve">a </w:t>
      </w:r>
      <w:r w:rsidRPr="001B3267">
        <w:rPr>
          <w:rStyle w:val="Emphasis"/>
          <w:rFonts w:asciiTheme="minorHAnsi" w:hAnsiTheme="minorHAnsi" w:cstheme="minorHAnsi"/>
          <w:szCs w:val="24"/>
          <w:highlight w:val="yellow"/>
        </w:rPr>
        <w:t>reactive legal philosophy</w:t>
      </w:r>
      <w:r w:rsidRPr="001B3267">
        <w:rPr>
          <w:rStyle w:val="StyleUnderline"/>
          <w:rFonts w:asciiTheme="minorHAnsi" w:hAnsiTheme="minorHAnsi" w:cstheme="minorHAnsi"/>
          <w:szCs w:val="24"/>
          <w:highlight w:val="yellow"/>
        </w:rPr>
        <w:t xml:space="preserve"> that outlaws redistribution of wealth</w:t>
      </w:r>
      <w:r w:rsidRPr="004B7D59">
        <w:rPr>
          <w:rStyle w:val="StyleUnderline"/>
          <w:rFonts w:asciiTheme="minorHAnsi" w:hAnsiTheme="minorHAnsi" w:cstheme="minorHAnsi"/>
          <w:szCs w:val="24"/>
        </w:rPr>
        <w:t xml:space="preserve"> based on social solidarity.</w:t>
      </w:r>
      <w:r w:rsidRPr="004B7D59">
        <w:rPr>
          <w:rFonts w:asciiTheme="minorHAnsi" w:hAnsiTheme="minorHAnsi" w:cstheme="minorHAnsi"/>
          <w:sz w:val="16"/>
          <w:szCs w:val="24"/>
        </w:rPr>
        <w:t xml:space="preserve">2 </w:t>
      </w:r>
      <w:r w:rsidRPr="001B3267">
        <w:rPr>
          <w:rStyle w:val="Emphasis"/>
          <w:rFonts w:asciiTheme="minorHAnsi" w:hAnsiTheme="minorHAnsi" w:cstheme="minorHAnsi"/>
          <w:szCs w:val="24"/>
          <w:highlight w:val="yellow"/>
        </w:rPr>
        <w:t>At the core of imperial law there is U.S. law</w:t>
      </w:r>
      <w:r w:rsidRPr="004B7D59">
        <w:rPr>
          <w:rFonts w:asciiTheme="minorHAnsi" w:hAnsiTheme="minorHAnsi" w:cstheme="minorHAnsi"/>
          <w:sz w:val="16"/>
          <w:szCs w:val="24"/>
        </w:rPr>
        <w:t xml:space="preserve">, as transformed and adapted after the Reagan-Thatcher revolution, in the process of </w:t>
      </w:r>
      <w:r w:rsidRPr="001B3267">
        <w:rPr>
          <w:rStyle w:val="Emphasis"/>
          <w:rFonts w:asciiTheme="minorHAnsi" w:hAnsiTheme="minorHAnsi" w:cstheme="minorHAnsi"/>
          <w:szCs w:val="24"/>
          <w:highlight w:val="yellow"/>
        </w:rPr>
        <w:t>infiltrating the</w:t>
      </w:r>
      <w:r w:rsidRPr="0080574E">
        <w:t xml:space="preserve"> </w:t>
      </w:r>
      <w:r w:rsidRPr="004B7D59">
        <w:rPr>
          <w:rFonts w:asciiTheme="minorHAnsi" w:hAnsiTheme="minorHAnsi" w:cstheme="minorHAnsi"/>
          <w:sz w:val="16"/>
          <w:szCs w:val="24"/>
        </w:rPr>
        <w:t>huge</w:t>
      </w:r>
      <w:r w:rsidRPr="004B7D59">
        <w:rPr>
          <w:rStyle w:val="Emphasis"/>
          <w:rFonts w:asciiTheme="minorHAnsi" w:hAnsiTheme="minorHAnsi" w:cstheme="minorHAnsi"/>
          <w:szCs w:val="24"/>
        </w:rPr>
        <w:t xml:space="preserve"> </w:t>
      </w:r>
      <w:r w:rsidRPr="001B3267">
        <w:rPr>
          <w:rStyle w:val="Emphasis"/>
          <w:rFonts w:asciiTheme="minorHAnsi" w:hAnsiTheme="minorHAnsi" w:cstheme="minorHAnsi"/>
          <w:szCs w:val="24"/>
          <w:highlight w:val="yellow"/>
        </w:rPr>
        <w:t>periphery</w:t>
      </w:r>
      <w:r w:rsidRPr="004B7D59">
        <w:rPr>
          <w:rFonts w:asciiTheme="minorHAnsi" w:hAnsiTheme="minorHAnsi" w:cstheme="minorHAnsi"/>
          <w:sz w:val="16"/>
          <w:szCs w:val="24"/>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13160DE0"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1B3267">
        <w:rPr>
          <w:rStyle w:val="StyleUnderline"/>
          <w:rFonts w:asciiTheme="minorHAnsi" w:hAnsiTheme="minorHAnsi" w:cstheme="minorHAnsi"/>
          <w:szCs w:val="24"/>
          <w:highlight w:val="yellow"/>
        </w:rPr>
        <w:t>the relationship between legal,</w:t>
      </w:r>
      <w:r w:rsidRPr="004B7D59">
        <w:rPr>
          <w:rStyle w:val="StyleUnderline"/>
          <w:rFonts w:asciiTheme="minorHAnsi" w:hAnsiTheme="minorHAnsi" w:cstheme="minorHAnsi"/>
          <w:szCs w:val="24"/>
        </w:rPr>
        <w:t xml:space="preserve"> political, </w:t>
      </w:r>
      <w:r w:rsidRPr="001B3267">
        <w:rPr>
          <w:rStyle w:val="StyleUnderline"/>
          <w:rFonts w:asciiTheme="minorHAnsi" w:hAnsiTheme="minorHAnsi" w:cstheme="minorHAnsi"/>
          <w:szCs w:val="24"/>
          <w:highlight w:val="yellow"/>
        </w:rPr>
        <w:t xml:space="preserve">and economic hegemony is </w:t>
      </w:r>
      <w:r w:rsidRPr="001B3267">
        <w:rPr>
          <w:rStyle w:val="Emphasis"/>
          <w:rFonts w:asciiTheme="minorHAnsi" w:hAnsiTheme="minorHAnsi" w:cstheme="minorHAnsi"/>
          <w:szCs w:val="24"/>
          <w:highlight w:val="yellow"/>
        </w:rPr>
        <w:t>not likely to be</w:t>
      </w:r>
      <w:r w:rsidRPr="004B7D59">
        <w:rPr>
          <w:rStyle w:val="Emphasis"/>
          <w:rFonts w:asciiTheme="minorHAnsi" w:hAnsiTheme="minorHAnsi" w:cstheme="minorHAnsi"/>
          <w:szCs w:val="24"/>
        </w:rPr>
        <w:t xml:space="preserve"> correctly </w:t>
      </w:r>
      <w:r w:rsidRPr="001B3267">
        <w:rPr>
          <w:rStyle w:val="Emphasis"/>
          <w:rFonts w:asciiTheme="minorHAnsi" w:hAnsiTheme="minorHAnsi" w:cstheme="minorHAnsi"/>
          <w:szCs w:val="24"/>
          <w:highlight w:val="yellow"/>
        </w:rPr>
        <w:t>addressed within a cause-and-effect paradigm</w:t>
      </w:r>
      <w:r w:rsidRPr="004B7D59">
        <w:rPr>
          <w:rFonts w:asciiTheme="minorHAnsi" w:hAnsiTheme="minorHAnsi" w:cstheme="minorHAnsi"/>
          <w:sz w:val="16"/>
          <w:szCs w:val="24"/>
        </w:rPr>
        <w:t>.6 Ultimately, addressing this question is a very important area of basic jurisprudential research because it reveals some general aspects about the nature of law as a device of global governance.</w:t>
      </w:r>
    </w:p>
    <w:p w14:paraId="501F0AD0"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1B3267">
        <w:rPr>
          <w:rStyle w:val="StyleUnderline"/>
          <w:rFonts w:asciiTheme="minorHAnsi" w:hAnsiTheme="minorHAnsi" w:cstheme="minorHAnsi"/>
          <w:szCs w:val="24"/>
          <w:highlight w:val="yellow"/>
        </w:rPr>
        <w:t>a story of</w:t>
      </w:r>
      <w:r w:rsidRPr="004B7D59">
        <w:rPr>
          <w:rFonts w:asciiTheme="minorHAnsi" w:hAnsiTheme="minorHAnsi" w:cstheme="minorHAnsi"/>
          <w:sz w:val="16"/>
          <w:szCs w:val="24"/>
        </w:rPr>
        <w:t xml:space="preserve"> consensual </w:t>
      </w:r>
      <w:r w:rsidRPr="001B3267">
        <w:rPr>
          <w:rStyle w:val="StyleUnderline"/>
          <w:rFonts w:asciiTheme="minorHAnsi" w:hAnsiTheme="minorHAnsi" w:cstheme="minorHAnsi"/>
          <w:szCs w:val="24"/>
          <w:highlight w:val="yellow"/>
        </w:rPr>
        <w:t>voluntary reception by an admiring</w:t>
      </w:r>
      <w:r w:rsidRPr="004B7D59">
        <w:rPr>
          <w:rStyle w:val="StyleUnderline"/>
          <w:rFonts w:asciiTheme="minorHAnsi" w:hAnsiTheme="minorHAnsi" w:cstheme="minorHAnsi"/>
          <w:szCs w:val="24"/>
        </w:rPr>
        <w:t xml:space="preserve"> </w:t>
      </w:r>
      <w:r w:rsidRPr="001B3267">
        <w:rPr>
          <w:rStyle w:val="StyleUnderline"/>
          <w:rFonts w:asciiTheme="minorHAnsi" w:hAnsiTheme="minorHAnsi" w:cstheme="minorHAnsi"/>
          <w:szCs w:val="24"/>
          <w:highlight w:val="yellow"/>
        </w:rPr>
        <w:t>periphery of</w:t>
      </w:r>
      <w:r w:rsidRPr="004B7D59">
        <w:rPr>
          <w:rStyle w:val="StyleUnderline"/>
          <w:rFonts w:asciiTheme="minorHAnsi" w:hAnsiTheme="minorHAnsi" w:cstheme="minorHAnsi"/>
          <w:szCs w:val="24"/>
        </w:rPr>
        <w:t xml:space="preserve"> legal </w:t>
      </w:r>
      <w:r w:rsidRPr="001B3267">
        <w:rPr>
          <w:rStyle w:val="Emphasis"/>
          <w:rFonts w:asciiTheme="minorHAnsi" w:hAnsiTheme="minorHAnsi" w:cstheme="minorHAnsi"/>
          <w:szCs w:val="24"/>
          <w:highlight w:val="yellow"/>
        </w:rPr>
        <w:t>models developed</w:t>
      </w:r>
      <w:r w:rsidRPr="004B7D59">
        <w:rPr>
          <w:rFonts w:asciiTheme="minorHAnsi" w:hAnsiTheme="minorHAnsi" w:cstheme="minorHAnsi"/>
          <w:sz w:val="16"/>
          <w:szCs w:val="24"/>
        </w:rPr>
        <w:t xml:space="preserve"> and provided for </w:t>
      </w:r>
      <w:r w:rsidRPr="001B3267">
        <w:rPr>
          <w:rStyle w:val="Emphasis"/>
          <w:rFonts w:asciiTheme="minorHAnsi" w:hAnsiTheme="minorHAnsi" w:cstheme="minorHAnsi"/>
          <w:szCs w:val="24"/>
          <w:highlight w:val="yellow"/>
        </w:rPr>
        <w:t>at the center</w:t>
      </w:r>
      <w:r w:rsidRPr="001B3267">
        <w:rPr>
          <w:rFonts w:asciiTheme="minorHAnsi" w:hAnsiTheme="minorHAnsi" w:cstheme="minorHAnsi"/>
          <w:sz w:val="16"/>
          <w:szCs w:val="24"/>
          <w:highlight w:val="yellow"/>
        </w:rPr>
        <w:t xml:space="preserve">, </w:t>
      </w:r>
      <w:r w:rsidRPr="001B3267">
        <w:rPr>
          <w:rStyle w:val="StyleUnderline"/>
          <w:rFonts w:asciiTheme="minorHAnsi" w:hAnsiTheme="minorHAnsi" w:cstheme="minorHAnsi"/>
          <w:szCs w:val="24"/>
          <w:highlight w:val="yellow"/>
        </w:rPr>
        <w:t>is usually considered</w:t>
      </w:r>
      <w:r w:rsidRPr="004B7D59">
        <w:rPr>
          <w:rStyle w:val="StyleUnderline"/>
          <w:rFonts w:asciiTheme="minorHAnsi" w:hAnsiTheme="minorHAnsi" w:cstheme="minorHAnsi"/>
          <w:szCs w:val="24"/>
        </w:rPr>
        <w:t xml:space="preserve"> the most important pattern of legal transplants. </w:t>
      </w:r>
      <w:r w:rsidRPr="001B3267">
        <w:rPr>
          <w:rStyle w:val="StyleUnderline"/>
          <w:rFonts w:asciiTheme="minorHAnsi" w:hAnsiTheme="minorHAnsi" w:cstheme="minorHAnsi"/>
          <w:szCs w:val="24"/>
          <w:highlight w:val="yellow"/>
        </w:rPr>
        <w:t>It is described by stressing</w:t>
      </w:r>
      <w:r w:rsidRPr="004B7D59">
        <w:rPr>
          <w:rStyle w:val="StyleUnderline"/>
          <w:rFonts w:asciiTheme="minorHAnsi" w:hAnsiTheme="minorHAnsi" w:cstheme="minorHAnsi"/>
          <w:szCs w:val="24"/>
        </w:rPr>
        <w:t xml:space="preserve"> on </w:t>
      </w:r>
      <w:r w:rsidRPr="001B3267">
        <w:rPr>
          <w:rStyle w:val="StyleUnderline"/>
          <w:rFonts w:asciiTheme="minorHAnsi" w:hAnsiTheme="minorHAnsi" w:cstheme="minorHAnsi"/>
          <w:szCs w:val="24"/>
          <w:highlight w:val="yellow"/>
        </w:rPr>
        <w:t>the idea of consent within a notion of “prestige.”</w:t>
      </w:r>
      <w:r w:rsidRPr="001B3267">
        <w:rPr>
          <w:rFonts w:asciiTheme="minorHAnsi" w:hAnsiTheme="minorHAnsi" w:cstheme="minorHAnsi"/>
          <w:sz w:val="16"/>
          <w:szCs w:val="24"/>
          <w:highlight w:val="yellow"/>
        </w:rPr>
        <w:t>8</w:t>
      </w:r>
    </w:p>
    <w:p w14:paraId="51EEAF7E"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4CCF5E1F"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 xml:space="preserve">In this essay I suggest that </w:t>
      </w:r>
      <w:r w:rsidRPr="004B7D59">
        <w:rPr>
          <w:rStyle w:val="StyleUnderline"/>
          <w:rFonts w:asciiTheme="minorHAnsi" w:hAnsiTheme="minorHAnsi" w:cstheme="minorHAnsi"/>
          <w:szCs w:val="24"/>
        </w:rPr>
        <w:t>a fundamental cultural construct of presumed consent is the rhetoric of democracy and the rule of law utilized by the imperial model of governance</w:t>
      </w:r>
      <w:r w:rsidRPr="004B7D59">
        <w:rPr>
          <w:rFonts w:asciiTheme="minorHAnsi" w:hAnsiTheme="minorHAnsi" w:cstheme="minorHAnsi"/>
          <w:sz w:val="16"/>
          <w:szCs w:val="24"/>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4A5AB3F0"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1B3267">
        <w:rPr>
          <w:rStyle w:val="StyleUnderline"/>
          <w:rFonts w:asciiTheme="minorHAnsi" w:hAnsiTheme="minorHAnsi" w:cstheme="minorHAnsi"/>
          <w:szCs w:val="24"/>
          <w:highlight w:val="yellow"/>
        </w:rPr>
        <w:t>democracy</w:t>
      </w:r>
      <w:r w:rsidRPr="004B7D59">
        <w:rPr>
          <w:rStyle w:val="StyleUnderline"/>
          <w:rFonts w:asciiTheme="minorHAnsi" w:hAnsiTheme="minorHAnsi" w:cstheme="minorHAnsi"/>
          <w:szCs w:val="24"/>
        </w:rPr>
        <w:t xml:space="preserve"> and the rule of law</w:t>
      </w:r>
      <w:r w:rsidRPr="004B7D59">
        <w:rPr>
          <w:rFonts w:asciiTheme="minorHAnsi" w:hAnsiTheme="minorHAnsi" w:cstheme="minorHAnsi"/>
          <w:sz w:val="16"/>
          <w:szCs w:val="24"/>
        </w:rPr>
        <w:t xml:space="preserve">, in the present legal landscape, </w:t>
      </w:r>
      <w:r w:rsidRPr="001B3267">
        <w:rPr>
          <w:rStyle w:val="StyleUnderline"/>
          <w:rFonts w:asciiTheme="minorHAnsi" w:hAnsiTheme="minorHAnsi" w:cstheme="minorHAnsi"/>
          <w:szCs w:val="24"/>
          <w:highlight w:val="yellow"/>
        </w:rPr>
        <w:t>are just another rhetoric of legitimization of a given international dynamic of power</w:t>
      </w:r>
      <w:r w:rsidRPr="004B7D59">
        <w:rPr>
          <w:rFonts w:asciiTheme="minorHAnsi" w:hAnsiTheme="minorHAnsi" w:cstheme="minorHAnsi"/>
          <w:sz w:val="16"/>
          <w:szCs w:val="24"/>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1B3267">
        <w:rPr>
          <w:rStyle w:val="StyleUnderline"/>
          <w:rFonts w:asciiTheme="minorHAnsi" w:hAnsiTheme="minorHAnsi" w:cstheme="minorHAnsi"/>
          <w:szCs w:val="24"/>
          <w:highlight w:val="yellow"/>
        </w:rPr>
        <w:t>This process results in</w:t>
      </w:r>
      <w:r w:rsidRPr="004B7D59">
        <w:rPr>
          <w:rStyle w:val="StyleUnderline"/>
          <w:rFonts w:asciiTheme="minorHAnsi" w:hAnsiTheme="minorHAnsi" w:cstheme="minorHAnsi"/>
          <w:szCs w:val="24"/>
        </w:rPr>
        <w:t xml:space="preserve"> the development of </w:t>
      </w:r>
      <w:r w:rsidRPr="003E6BF3">
        <w:rPr>
          <w:rStyle w:val="Emphasis"/>
          <w:highlight w:val="yellow"/>
        </w:rPr>
        <w:t>faked rules and institutions</w:t>
      </w:r>
      <w:r w:rsidRPr="003E6BF3">
        <w:rPr>
          <w:rStyle w:val="Emphasis"/>
        </w:rPr>
        <w:t xml:space="preserve"> that</w:t>
      </w:r>
      <w:r w:rsidRPr="004B7D59">
        <w:rPr>
          <w:rStyle w:val="Emphasis"/>
          <w:rFonts w:asciiTheme="minorHAnsi" w:hAnsiTheme="minorHAnsi" w:cstheme="minorHAnsi"/>
          <w:szCs w:val="24"/>
        </w:rPr>
        <w:t xml:space="preserve"> are </w:t>
      </w:r>
      <w:r w:rsidRPr="001B3267">
        <w:rPr>
          <w:rStyle w:val="Emphasis"/>
          <w:rFonts w:asciiTheme="minorHAnsi" w:hAnsiTheme="minorHAnsi" w:cstheme="minorHAnsi"/>
          <w:szCs w:val="24"/>
          <w:highlight w:val="yellow"/>
        </w:rPr>
        <w:t xml:space="preserve">functional to </w:t>
      </w:r>
      <w:r w:rsidRPr="004B7D59">
        <w:rPr>
          <w:rStyle w:val="Emphasis"/>
          <w:rFonts w:asciiTheme="minorHAnsi" w:hAnsiTheme="minorHAnsi" w:cstheme="minorHAnsi"/>
          <w:szCs w:val="24"/>
        </w:rPr>
        <w:t>the interests of</w:t>
      </w:r>
      <w:r w:rsidRPr="004B7D59">
        <w:rPr>
          <w:rFonts w:asciiTheme="minorHAnsi" w:hAnsiTheme="minorHAnsi" w:cstheme="minorHAnsi"/>
          <w:sz w:val="16"/>
          <w:szCs w:val="24"/>
        </w:rPr>
        <w:t xml:space="preserve"> the great </w:t>
      </w:r>
      <w:r w:rsidRPr="001B3267">
        <w:rPr>
          <w:rStyle w:val="Emphasis"/>
          <w:rFonts w:asciiTheme="minorHAnsi" w:hAnsiTheme="minorHAnsi" w:cstheme="minorHAnsi"/>
          <w:szCs w:val="24"/>
          <w:highlight w:val="yellow"/>
        </w:rPr>
        <w:t>capital and that dramatically enlarge inequality</w:t>
      </w:r>
      <w:r w:rsidRPr="004B7D59">
        <w:rPr>
          <w:rStyle w:val="Emphasis"/>
          <w:rFonts w:asciiTheme="minorHAnsi" w:hAnsiTheme="minorHAnsi" w:cstheme="minorHAnsi"/>
          <w:szCs w:val="24"/>
        </w:rPr>
        <w:t xml:space="preserve"> within society</w:t>
      </w:r>
      <w:r w:rsidRPr="004B7D59">
        <w:rPr>
          <w:rFonts w:asciiTheme="minorHAnsi" w:hAnsiTheme="minorHAnsi" w:cstheme="minorHAnsi"/>
          <w:sz w:val="16"/>
          <w:szCs w:val="24"/>
        </w:rPr>
        <w:t xml:space="preserve">. I predict that </w:t>
      </w:r>
      <w:r w:rsidRPr="001B3267">
        <w:rPr>
          <w:rStyle w:val="Emphasis"/>
          <w:rFonts w:asciiTheme="minorHAnsi" w:hAnsiTheme="minorHAnsi" w:cstheme="minorHAnsi"/>
          <w:szCs w:val="24"/>
          <w:highlight w:val="yellow"/>
        </w:rPr>
        <w:t xml:space="preserve">such a legal environment is unable </w:t>
      </w:r>
      <w:r w:rsidRPr="003E6BF3">
        <w:rPr>
          <w:rStyle w:val="Emphasis"/>
          <w:highlight w:val="yellow"/>
        </w:rPr>
        <w:t>to avoid tragic results on a global scale</w:t>
      </w:r>
      <w:r w:rsidRPr="004B7D59">
        <w:rPr>
          <w:rFonts w:asciiTheme="minorHAnsi" w:hAnsiTheme="minorHAnsi" w:cstheme="minorHAnsi"/>
          <w:sz w:val="16"/>
          <w:szCs w:val="24"/>
        </w:rPr>
        <w:t xml:space="preserve"> such as those outlined in the well-known parable of the tragedy of the commons.13</w:t>
      </w:r>
    </w:p>
    <w:p w14:paraId="14B5CE83" w14:textId="77777777" w:rsidR="00E43FBD" w:rsidRPr="004B7D59" w:rsidRDefault="00E43FBD" w:rsidP="00E43FBD">
      <w:pPr>
        <w:rPr>
          <w:rFonts w:asciiTheme="minorHAnsi" w:hAnsiTheme="minorHAnsi" w:cstheme="minorHAnsi"/>
          <w:sz w:val="16"/>
          <w:szCs w:val="24"/>
        </w:rPr>
      </w:pPr>
      <w:r w:rsidRPr="004B7D59">
        <w:rPr>
          <w:rFonts w:asciiTheme="minorHAnsi" w:hAnsiTheme="minorHAnsi" w:cstheme="minorHAnsi"/>
          <w:sz w:val="16"/>
          <w:szCs w:val="24"/>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1B3267">
        <w:rPr>
          <w:rStyle w:val="Emphasis"/>
          <w:rFonts w:asciiTheme="minorHAnsi" w:hAnsiTheme="minorHAnsi" w:cstheme="minorHAnsi"/>
          <w:szCs w:val="24"/>
          <w:highlight w:val="yellow"/>
        </w:rPr>
        <w:t>in</w:t>
      </w:r>
      <w:r w:rsidRPr="004B7D59">
        <w:rPr>
          <w:rStyle w:val="Emphasis"/>
          <w:rFonts w:asciiTheme="minorHAnsi" w:hAnsiTheme="minorHAnsi" w:cstheme="minorHAnsi"/>
          <w:szCs w:val="24"/>
        </w:rPr>
        <w:t xml:space="preserve"> the age of </w:t>
      </w:r>
      <w:r w:rsidRPr="001B3267">
        <w:rPr>
          <w:rStyle w:val="Emphasis"/>
          <w:rFonts w:asciiTheme="minorHAnsi" w:hAnsiTheme="minorHAnsi" w:cstheme="minorHAnsi"/>
          <w:szCs w:val="24"/>
          <w:highlight w:val="yellow"/>
        </w:rPr>
        <w:t>globalization</w:t>
      </w:r>
      <w:r w:rsidRPr="004B7D59">
        <w:rPr>
          <w:rStyle w:val="Emphasis"/>
          <w:rFonts w:asciiTheme="minorHAnsi" w:hAnsiTheme="minorHAnsi" w:cstheme="minorHAnsi"/>
          <w:szCs w:val="24"/>
        </w:rPr>
        <w:t xml:space="preserve"> and of economic Empire </w:t>
      </w:r>
      <w:r w:rsidRPr="001B3267">
        <w:rPr>
          <w:rStyle w:val="Emphasis"/>
          <w:rFonts w:asciiTheme="minorHAnsi" w:hAnsiTheme="minorHAnsi" w:cstheme="minorHAnsi"/>
          <w:szCs w:val="24"/>
          <w:highlight w:val="yellow"/>
        </w:rPr>
        <w:t>political violence has been transformed into legal violence.</w:t>
      </w:r>
    </w:p>
    <w:p w14:paraId="1DC046A4" w14:textId="77777777" w:rsidR="00E43FBD" w:rsidRPr="00625482" w:rsidRDefault="00E43FBD" w:rsidP="00E43FBD"/>
    <w:bookmarkEnd w:id="0"/>
    <w:p w14:paraId="7462CD41" w14:textId="77777777" w:rsidR="00E43FBD" w:rsidRDefault="00E43FBD" w:rsidP="00E43FBD">
      <w:pPr>
        <w:pStyle w:val="Heading2"/>
      </w:pPr>
      <w:r>
        <w:t>Innovation</w:t>
      </w:r>
    </w:p>
    <w:p w14:paraId="0D6921FD" w14:textId="77777777" w:rsidR="00E43FBD" w:rsidRPr="00B679C5" w:rsidRDefault="00E43FBD" w:rsidP="00E43FBD">
      <w:pPr>
        <w:pStyle w:val="Heading4"/>
        <w:rPr>
          <w:rStyle w:val="Hyperlink"/>
        </w:rPr>
      </w:pPr>
      <w:r>
        <w:rPr>
          <w:rStyle w:val="Hyperlink"/>
        </w:rPr>
        <w:t xml:space="preserve">COVID </w:t>
      </w:r>
      <w:r>
        <w:rPr>
          <w:rStyle w:val="Hyperlink"/>
          <w:u w:val="single"/>
        </w:rPr>
        <w:t>thumps</w:t>
      </w:r>
      <w:r>
        <w:rPr>
          <w:rStyle w:val="Hyperlink"/>
        </w:rPr>
        <w:t xml:space="preserve"> — proves healthcare is </w:t>
      </w:r>
      <w:r>
        <w:rPr>
          <w:rStyle w:val="Hyperlink"/>
          <w:u w:val="single"/>
        </w:rPr>
        <w:t>resilient</w:t>
      </w:r>
      <w:r>
        <w:rPr>
          <w:rStyle w:val="Hyperlink"/>
        </w:rPr>
        <w:t xml:space="preserve"> </w:t>
      </w:r>
    </w:p>
    <w:p w14:paraId="1549A5A1" w14:textId="77777777" w:rsidR="00E43FBD" w:rsidRDefault="00E43FBD" w:rsidP="00E43FBD">
      <w:pPr>
        <w:rPr>
          <w:rStyle w:val="Hyperlink"/>
        </w:rPr>
      </w:pPr>
      <w:r w:rsidRPr="00B679C5">
        <w:rPr>
          <w:rStyle w:val="Style13ptBold"/>
        </w:rPr>
        <w:t>Jansen et al ’20</w:t>
      </w:r>
      <w:r>
        <w:rPr>
          <w:rStyle w:val="Hyperlink"/>
        </w:rPr>
        <w:t xml:space="preserve"> — Leigh Jansen (Associate Partner, McKinsey &amp; Company); “Industry innovation: How has COVID-19 changed global healthcare?;” World Economic Forum; November 25</w:t>
      </w:r>
      <w:r w:rsidRPr="00B679C5">
        <w:rPr>
          <w:rStyle w:val="Hyperlink"/>
          <w:vertAlign w:val="superscript"/>
        </w:rPr>
        <w:t>th</w:t>
      </w:r>
      <w:r>
        <w:rPr>
          <w:rStyle w:val="Hyperlink"/>
        </w:rPr>
        <w:t xml:space="preserve">, 2020; </w:t>
      </w:r>
      <w:hyperlink r:id="rId10" w:history="1">
        <w:r w:rsidRPr="005C335B">
          <w:rPr>
            <w:rStyle w:val="Hyperlink"/>
          </w:rPr>
          <w:t>https://www.weforum.org/agenda/2020/11/healthcare-innovation-covid-coronavirus-pandemic-response-health</w:t>
        </w:r>
      </w:hyperlink>
    </w:p>
    <w:p w14:paraId="4563C63D" w14:textId="77777777" w:rsidR="00E43FBD" w:rsidRDefault="00E43FBD" w:rsidP="00E43FBD">
      <w:pPr>
        <w:rPr>
          <w:rStyle w:val="Hyperlink"/>
        </w:rPr>
      </w:pPr>
      <w:r>
        <w:rPr>
          <w:rStyle w:val="Hyperlink"/>
        </w:rPr>
        <w:t xml:space="preserve">[TITLE]: Industry Innovation: How has </w:t>
      </w:r>
      <w:r w:rsidRPr="00502429">
        <w:rPr>
          <w:rStyle w:val="Emphasis"/>
          <w:highlight w:val="cyan"/>
        </w:rPr>
        <w:t>COVID-19</w:t>
      </w:r>
      <w:r>
        <w:rPr>
          <w:rStyle w:val="Hyperlink"/>
        </w:rPr>
        <w:t xml:space="preserve"> </w:t>
      </w:r>
      <w:r w:rsidRPr="00502429">
        <w:rPr>
          <w:rStyle w:val="Emphasis"/>
          <w:highlight w:val="cyan"/>
        </w:rPr>
        <w:t>changed</w:t>
      </w:r>
      <w:r>
        <w:rPr>
          <w:rStyle w:val="Hyperlink"/>
        </w:rPr>
        <w:t xml:space="preserve"> global </w:t>
      </w:r>
      <w:r w:rsidRPr="00502429">
        <w:rPr>
          <w:rStyle w:val="Emphasis"/>
          <w:highlight w:val="cyan"/>
        </w:rPr>
        <w:t>healthcare</w:t>
      </w:r>
      <w:r>
        <w:rPr>
          <w:rStyle w:val="Hyperlink"/>
        </w:rPr>
        <w:t>?</w:t>
      </w:r>
    </w:p>
    <w:p w14:paraId="1FB8E735" w14:textId="77777777" w:rsidR="00E43FBD" w:rsidRPr="00B679C5" w:rsidRDefault="00E43FBD" w:rsidP="00E43FBD">
      <w:pPr>
        <w:rPr>
          <w:sz w:val="16"/>
        </w:rPr>
      </w:pPr>
      <w:r w:rsidRPr="00B679C5">
        <w:rPr>
          <w:rStyle w:val="StyleUnderline"/>
        </w:rPr>
        <w:t>While</w:t>
      </w:r>
      <w:r w:rsidRPr="00B679C5">
        <w:rPr>
          <w:sz w:val="16"/>
        </w:rPr>
        <w:t xml:space="preserve"> </w:t>
      </w:r>
      <w:r w:rsidRPr="00B679C5">
        <w:rPr>
          <w:rStyle w:val="Emphasis"/>
        </w:rPr>
        <w:t xml:space="preserve">the </w:t>
      </w:r>
      <w:r w:rsidRPr="00502429">
        <w:rPr>
          <w:rStyle w:val="Emphasis"/>
          <w:highlight w:val="cyan"/>
        </w:rPr>
        <w:t>COVID</w:t>
      </w:r>
      <w:r w:rsidRPr="00B679C5">
        <w:rPr>
          <w:rStyle w:val="Emphasis"/>
        </w:rPr>
        <w:t>-19</w:t>
      </w:r>
      <w:r w:rsidRPr="00B679C5">
        <w:rPr>
          <w:sz w:val="16"/>
        </w:rPr>
        <w:t xml:space="preserve"> pandemic </w:t>
      </w:r>
      <w:r w:rsidRPr="00B679C5">
        <w:rPr>
          <w:rStyle w:val="StyleUnderline"/>
        </w:rPr>
        <w:t xml:space="preserve">has </w:t>
      </w:r>
      <w:r w:rsidRPr="00502429">
        <w:rPr>
          <w:rStyle w:val="StyleUnderline"/>
          <w:highlight w:val="cyan"/>
        </w:rPr>
        <w:t>placed</w:t>
      </w:r>
      <w:r w:rsidRPr="00B679C5">
        <w:rPr>
          <w:sz w:val="16"/>
        </w:rPr>
        <w:t xml:space="preserve"> </w:t>
      </w:r>
      <w:r w:rsidRPr="00502429">
        <w:rPr>
          <w:rStyle w:val="Emphasis"/>
          <w:highlight w:val="cyan"/>
        </w:rPr>
        <w:t>unparalleled demands</w:t>
      </w:r>
      <w:r w:rsidRPr="00502429">
        <w:rPr>
          <w:sz w:val="16"/>
          <w:highlight w:val="cyan"/>
        </w:rPr>
        <w:t xml:space="preserve"> </w:t>
      </w:r>
      <w:r w:rsidRPr="00502429">
        <w:rPr>
          <w:rStyle w:val="StyleUnderline"/>
          <w:highlight w:val="cyan"/>
        </w:rPr>
        <w:t>on</w:t>
      </w:r>
      <w:r w:rsidRPr="00B679C5">
        <w:rPr>
          <w:sz w:val="16"/>
        </w:rPr>
        <w:t xml:space="preserve"> modern </w:t>
      </w:r>
      <w:r w:rsidRPr="00502429">
        <w:rPr>
          <w:rStyle w:val="Emphasis"/>
          <w:highlight w:val="cyan"/>
        </w:rPr>
        <w:t>healthcare</w:t>
      </w:r>
      <w:r w:rsidRPr="00B679C5">
        <w:rPr>
          <w:sz w:val="16"/>
        </w:rPr>
        <w:t xml:space="preserve"> systems, </w:t>
      </w:r>
      <w:r w:rsidRPr="00B679C5">
        <w:rPr>
          <w:rStyle w:val="StyleUnderline"/>
        </w:rPr>
        <w:t>the industry’s response has</w:t>
      </w:r>
      <w:r w:rsidRPr="00B679C5">
        <w:rPr>
          <w:sz w:val="16"/>
        </w:rPr>
        <w:t xml:space="preserve"> </w:t>
      </w:r>
      <w:r w:rsidRPr="00502429">
        <w:rPr>
          <w:rStyle w:val="Emphasis"/>
          <w:highlight w:val="cyan"/>
        </w:rPr>
        <w:t>vividly</w:t>
      </w:r>
      <w:r w:rsidRPr="00502429">
        <w:rPr>
          <w:sz w:val="16"/>
          <w:highlight w:val="cyan"/>
        </w:rPr>
        <w:t xml:space="preserve"> </w:t>
      </w:r>
      <w:r w:rsidRPr="00502429">
        <w:rPr>
          <w:rStyle w:val="Emphasis"/>
          <w:highlight w:val="cyan"/>
        </w:rPr>
        <w:t>demonstrated</w:t>
      </w:r>
      <w:r w:rsidRPr="00B679C5">
        <w:rPr>
          <w:sz w:val="16"/>
        </w:rPr>
        <w:t xml:space="preserve"> its </w:t>
      </w:r>
      <w:r w:rsidRPr="00502429">
        <w:rPr>
          <w:rStyle w:val="Emphasis"/>
          <w:highlight w:val="cyan"/>
        </w:rPr>
        <w:t>resilience</w:t>
      </w:r>
      <w:r w:rsidRPr="00B679C5">
        <w:rPr>
          <w:sz w:val="16"/>
        </w:rPr>
        <w:t xml:space="preserve"> </w:t>
      </w:r>
      <w:r w:rsidRPr="00502429">
        <w:rPr>
          <w:rStyle w:val="StyleUnderline"/>
          <w:highlight w:val="cyan"/>
        </w:rPr>
        <w:t>and</w:t>
      </w:r>
      <w:r w:rsidRPr="00502429">
        <w:rPr>
          <w:sz w:val="16"/>
          <w:highlight w:val="cyan"/>
        </w:rPr>
        <w:t xml:space="preserve"> </w:t>
      </w:r>
      <w:r w:rsidRPr="00502429">
        <w:rPr>
          <w:rStyle w:val="Emphasis"/>
          <w:highlight w:val="cyan"/>
        </w:rPr>
        <w:t>ability</w:t>
      </w:r>
      <w:r w:rsidRPr="00502429">
        <w:rPr>
          <w:sz w:val="16"/>
          <w:highlight w:val="cyan"/>
        </w:rPr>
        <w:t xml:space="preserve"> </w:t>
      </w:r>
      <w:r w:rsidRPr="00502429">
        <w:rPr>
          <w:rStyle w:val="Emphasis"/>
          <w:highlight w:val="cyan"/>
        </w:rPr>
        <w:t>to bring</w:t>
      </w:r>
      <w:r w:rsidRPr="00B679C5">
        <w:rPr>
          <w:rStyle w:val="Emphasis"/>
        </w:rPr>
        <w:t xml:space="preserve"> </w:t>
      </w:r>
      <w:r w:rsidRPr="00502429">
        <w:rPr>
          <w:rStyle w:val="Emphasis"/>
          <w:highlight w:val="cyan"/>
        </w:rPr>
        <w:t>innovations</w:t>
      </w:r>
      <w:r w:rsidRPr="00B679C5">
        <w:rPr>
          <w:sz w:val="16"/>
        </w:rPr>
        <w:t xml:space="preserve"> to market </w:t>
      </w:r>
      <w:r w:rsidRPr="00502429">
        <w:rPr>
          <w:rStyle w:val="Emphasis"/>
          <w:highlight w:val="cyan"/>
        </w:rPr>
        <w:t>quickly</w:t>
      </w:r>
      <w:r w:rsidRPr="00B679C5">
        <w:rPr>
          <w:sz w:val="16"/>
        </w:rPr>
        <w:t>.</w:t>
      </w:r>
    </w:p>
    <w:p w14:paraId="138A95F4" w14:textId="77777777" w:rsidR="00E43FBD" w:rsidRPr="00B679C5" w:rsidRDefault="00E43FBD" w:rsidP="00E43FBD">
      <w:pPr>
        <w:rPr>
          <w:sz w:val="16"/>
          <w:szCs w:val="16"/>
        </w:rPr>
      </w:pPr>
      <w:r w:rsidRPr="00B679C5">
        <w:rPr>
          <w:sz w:val="16"/>
          <w:szCs w:val="16"/>
        </w:rPr>
        <w:t>The effects of the pandemic on the industry continue to be profound. The shifts in consumer behavior, an </w:t>
      </w:r>
      <w:hyperlink r:id="rId11" w:tgtFrame="_blank" w:history="1">
        <w:r w:rsidRPr="00B679C5">
          <w:rPr>
            <w:rStyle w:val="Hyperlink"/>
            <w:sz w:val="16"/>
            <w:szCs w:val="16"/>
          </w:rPr>
          <w:t>acceleration of established trends</w:t>
        </w:r>
      </w:hyperlink>
      <w:r w:rsidRPr="00B679C5">
        <w:rPr>
          <w:sz w:val="16"/>
          <w:szCs w:val="16"/>
        </w:rPr>
        <w:t>, and the likely deep and lasting economic impact will potentially affect healthcare companies no less—and quite possibly more—than those in other sectors. Around the world, more than </w:t>
      </w:r>
      <w:hyperlink r:id="rId12" w:tgtFrame="_blank" w:history="1">
        <w:r w:rsidRPr="00B679C5">
          <w:rPr>
            <w:rStyle w:val="Hyperlink"/>
            <w:sz w:val="16"/>
            <w:szCs w:val="16"/>
          </w:rPr>
          <w:t>90 percent of executives</w:t>
        </w:r>
      </w:hyperlink>
      <w:r w:rsidRPr="00B679C5">
        <w:rPr>
          <w:sz w:val="16"/>
          <w:szCs w:val="16"/>
        </w:rPr>
        <w:t> we polled believe COVID-19 will fundamentally change their businesses, and 85 percent predict lasting changes in customers’ preferences. Among healthcare leaders, two-thirds expect this period to be the most challenging in their careers.1</w:t>
      </w:r>
    </w:p>
    <w:p w14:paraId="46A75FDF" w14:textId="77777777" w:rsidR="00E43FBD" w:rsidRPr="00B679C5" w:rsidRDefault="00E43FBD" w:rsidP="00E43FBD">
      <w:pPr>
        <w:rPr>
          <w:sz w:val="16"/>
        </w:rPr>
      </w:pPr>
      <w:r w:rsidRPr="00B679C5">
        <w:rPr>
          <w:sz w:val="16"/>
        </w:rPr>
        <w:t xml:space="preserve">To meet both the humanitarian challenge and the obligation to their stakeholders, </w:t>
      </w:r>
      <w:r w:rsidRPr="00502429">
        <w:rPr>
          <w:rStyle w:val="StyleUnderline"/>
          <w:highlight w:val="cyan"/>
        </w:rPr>
        <w:t>leaders</w:t>
      </w:r>
      <w:r w:rsidRPr="00B679C5">
        <w:rPr>
          <w:rStyle w:val="StyleUnderline"/>
        </w:rPr>
        <w:t xml:space="preserve"> of healthcare organizations</w:t>
      </w:r>
      <w:r w:rsidRPr="00B679C5">
        <w:rPr>
          <w:sz w:val="16"/>
        </w:rPr>
        <w:t xml:space="preserve"> need to </w:t>
      </w:r>
      <w:r w:rsidRPr="00502429">
        <w:rPr>
          <w:rStyle w:val="Emphasis"/>
          <w:highlight w:val="cyan"/>
        </w:rPr>
        <w:t>meet</w:t>
      </w:r>
      <w:r w:rsidRPr="00502429">
        <w:rPr>
          <w:sz w:val="16"/>
          <w:highlight w:val="cyan"/>
        </w:rPr>
        <w:t xml:space="preserve"> </w:t>
      </w:r>
      <w:r w:rsidRPr="00502429">
        <w:rPr>
          <w:rStyle w:val="Emphasis"/>
          <w:highlight w:val="cyan"/>
        </w:rPr>
        <w:t>the innovation imperative</w:t>
      </w:r>
      <w:r w:rsidRPr="00B679C5">
        <w:rPr>
          <w:sz w:val="16"/>
        </w:rPr>
        <w:t>. History tells us that organizations that invest in innovation during a crisis </w:t>
      </w:r>
      <w:hyperlink r:id="rId13" w:tgtFrame="_blank" w:history="1">
        <w:r w:rsidRPr="00B679C5">
          <w:rPr>
            <w:rStyle w:val="Hyperlink"/>
            <w:sz w:val="16"/>
          </w:rPr>
          <w:t>outperform their peers in the recovery</w:t>
        </w:r>
      </w:hyperlink>
      <w:r w:rsidRPr="00B679C5">
        <w:rPr>
          <w:sz w:val="16"/>
        </w:rPr>
        <w:t xml:space="preserve"> (exhibit). What’s more, </w:t>
      </w:r>
      <w:r w:rsidRPr="00502429">
        <w:rPr>
          <w:rStyle w:val="StyleUnderline"/>
          <w:highlight w:val="cyan"/>
        </w:rPr>
        <w:t>a crisis can create</w:t>
      </w:r>
      <w:r w:rsidRPr="00B679C5">
        <w:rPr>
          <w:sz w:val="16"/>
        </w:rPr>
        <w:t xml:space="preserve"> an </w:t>
      </w:r>
      <w:r w:rsidRPr="00502429">
        <w:rPr>
          <w:rStyle w:val="Emphasis"/>
          <w:highlight w:val="cyan"/>
        </w:rPr>
        <w:t>urgency</w:t>
      </w:r>
      <w:r w:rsidRPr="00B679C5">
        <w:rPr>
          <w:sz w:val="16"/>
        </w:rPr>
        <w:t xml:space="preserve"> </w:t>
      </w:r>
      <w:r w:rsidRPr="00502429">
        <w:rPr>
          <w:rStyle w:val="StyleUnderline"/>
          <w:highlight w:val="cyan"/>
        </w:rPr>
        <w:t>that</w:t>
      </w:r>
      <w:r w:rsidRPr="00B679C5">
        <w:rPr>
          <w:sz w:val="16"/>
        </w:rPr>
        <w:t xml:space="preserve"> </w:t>
      </w:r>
      <w:r w:rsidRPr="00502429">
        <w:rPr>
          <w:rStyle w:val="Emphasis"/>
          <w:highlight w:val="cyan"/>
        </w:rPr>
        <w:t>rallies</w:t>
      </w:r>
      <w:r w:rsidRPr="00B679C5">
        <w:rPr>
          <w:sz w:val="16"/>
        </w:rPr>
        <w:t xml:space="preserve"> </w:t>
      </w:r>
      <w:r w:rsidRPr="00502429">
        <w:rPr>
          <w:rStyle w:val="Emphasis"/>
          <w:highlight w:val="cyan"/>
        </w:rPr>
        <w:t>collaborative</w:t>
      </w:r>
      <w:r w:rsidRPr="00502429">
        <w:rPr>
          <w:sz w:val="16"/>
          <w:highlight w:val="cyan"/>
        </w:rPr>
        <w:t xml:space="preserve"> </w:t>
      </w:r>
      <w:r w:rsidRPr="00502429">
        <w:rPr>
          <w:rStyle w:val="Emphasis"/>
          <w:highlight w:val="cyan"/>
        </w:rPr>
        <w:t>effort</w:t>
      </w:r>
      <w:r w:rsidRPr="00B679C5">
        <w:rPr>
          <w:sz w:val="16"/>
        </w:rPr>
        <w:t xml:space="preserve">, </w:t>
      </w:r>
      <w:r w:rsidRPr="00B679C5">
        <w:rPr>
          <w:rStyle w:val="Emphasis"/>
        </w:rPr>
        <w:t>breaks</w:t>
      </w:r>
      <w:r w:rsidRPr="00B679C5">
        <w:rPr>
          <w:sz w:val="16"/>
        </w:rPr>
        <w:t xml:space="preserve"> through </w:t>
      </w:r>
      <w:r w:rsidRPr="00B679C5">
        <w:rPr>
          <w:rStyle w:val="Emphasis"/>
        </w:rPr>
        <w:t>organizational silos</w:t>
      </w:r>
      <w:r w:rsidRPr="00B679C5">
        <w:rPr>
          <w:sz w:val="16"/>
        </w:rPr>
        <w:t xml:space="preserve">, </w:t>
      </w:r>
      <w:r w:rsidRPr="00B679C5">
        <w:rPr>
          <w:rStyle w:val="StyleUnderline"/>
        </w:rPr>
        <w:t>and</w:t>
      </w:r>
      <w:r w:rsidRPr="00B679C5">
        <w:rPr>
          <w:sz w:val="16"/>
        </w:rPr>
        <w:t xml:space="preserve"> </w:t>
      </w:r>
      <w:r w:rsidRPr="00B679C5">
        <w:rPr>
          <w:rStyle w:val="Emphasis"/>
        </w:rPr>
        <w:t>overcomes</w:t>
      </w:r>
      <w:r w:rsidRPr="00B679C5">
        <w:rPr>
          <w:sz w:val="16"/>
        </w:rPr>
        <w:t xml:space="preserve"> institutional </w:t>
      </w:r>
      <w:r w:rsidRPr="00B679C5">
        <w:rPr>
          <w:rStyle w:val="Emphasis"/>
        </w:rPr>
        <w:t>inertia</w:t>
      </w:r>
      <w:r w:rsidRPr="00B679C5">
        <w:rPr>
          <w:sz w:val="16"/>
        </w:rPr>
        <w:t>.</w:t>
      </w:r>
    </w:p>
    <w:p w14:paraId="1E15CAA0" w14:textId="77777777" w:rsidR="00E43FBD" w:rsidRPr="00631EC8" w:rsidRDefault="00E43FBD" w:rsidP="00E43FBD">
      <w:r w:rsidRPr="00631EC8">
        <w:rPr>
          <w:noProof/>
        </w:rPr>
        <w:drawing>
          <wp:inline distT="0" distB="0" distL="0" distR="0" wp14:anchorId="1B5EC4D5" wp14:editId="1DB1D70E">
            <wp:extent cx="2804160" cy="1988106"/>
            <wp:effectExtent l="0" t="0" r="0" b="0"/>
            <wp:docPr id="1"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042" cy="1992276"/>
                    </a:xfrm>
                    <a:prstGeom prst="rect">
                      <a:avLst/>
                    </a:prstGeom>
                    <a:noFill/>
                    <a:ln>
                      <a:noFill/>
                    </a:ln>
                  </pic:spPr>
                </pic:pic>
              </a:graphicData>
            </a:graphic>
          </wp:inline>
        </w:drawing>
      </w:r>
    </w:p>
    <w:p w14:paraId="450B2315" w14:textId="77777777" w:rsidR="00E43FBD" w:rsidRPr="00B679C5" w:rsidRDefault="00E43FBD" w:rsidP="00E43FBD">
      <w:pPr>
        <w:rPr>
          <w:sz w:val="16"/>
        </w:rPr>
      </w:pPr>
      <w:r w:rsidRPr="00B679C5">
        <w:rPr>
          <w:rStyle w:val="StyleUnderline"/>
        </w:rPr>
        <w:t>During</w:t>
      </w:r>
      <w:r w:rsidRPr="00B679C5">
        <w:rPr>
          <w:sz w:val="16"/>
        </w:rPr>
        <w:t xml:space="preserve"> the course of </w:t>
      </w:r>
      <w:r w:rsidRPr="00B679C5">
        <w:rPr>
          <w:rStyle w:val="StyleUnderline"/>
        </w:rPr>
        <w:t>this year</w:t>
      </w:r>
      <w:r w:rsidRPr="00B679C5">
        <w:rPr>
          <w:sz w:val="16"/>
        </w:rPr>
        <w:t xml:space="preserve">, </w:t>
      </w:r>
      <w:r w:rsidRPr="00502429">
        <w:rPr>
          <w:rStyle w:val="StyleUnderline"/>
          <w:highlight w:val="cyan"/>
        </w:rPr>
        <w:t>the healthcare industry has produced</w:t>
      </w:r>
      <w:r w:rsidRPr="00B679C5">
        <w:rPr>
          <w:sz w:val="16"/>
        </w:rPr>
        <w:t xml:space="preserve"> </w:t>
      </w:r>
      <w:r w:rsidRPr="00502429">
        <w:rPr>
          <w:rStyle w:val="Emphasis"/>
          <w:highlight w:val="cyan"/>
        </w:rPr>
        <w:t>inspiring</w:t>
      </w:r>
      <w:r w:rsidRPr="00B679C5">
        <w:rPr>
          <w:sz w:val="16"/>
        </w:rPr>
        <w:t xml:space="preserve"> </w:t>
      </w:r>
      <w:r w:rsidRPr="00B679C5">
        <w:rPr>
          <w:rStyle w:val="Emphasis"/>
        </w:rPr>
        <w:t>examples</w:t>
      </w:r>
      <w:r w:rsidRPr="00B679C5">
        <w:rPr>
          <w:sz w:val="16"/>
        </w:rPr>
        <w:t xml:space="preserve"> </w:t>
      </w:r>
      <w:r w:rsidRPr="00B679C5">
        <w:rPr>
          <w:rStyle w:val="StyleUnderline"/>
        </w:rPr>
        <w:t>of</w:t>
      </w:r>
      <w:r w:rsidRPr="00B679C5">
        <w:rPr>
          <w:sz w:val="16"/>
        </w:rPr>
        <w:t xml:space="preserve"> </w:t>
      </w:r>
      <w:r w:rsidRPr="00502429">
        <w:rPr>
          <w:rStyle w:val="Emphasis"/>
          <w:highlight w:val="cyan"/>
        </w:rPr>
        <w:t>innovation</w:t>
      </w:r>
      <w:r w:rsidRPr="00B679C5">
        <w:rPr>
          <w:sz w:val="16"/>
        </w:rPr>
        <w:t xml:space="preserve"> </w:t>
      </w:r>
      <w:r w:rsidRPr="00502429">
        <w:rPr>
          <w:rStyle w:val="StyleUnderline"/>
          <w:highlight w:val="cyan"/>
        </w:rPr>
        <w:t>in</w:t>
      </w:r>
      <w:r w:rsidRPr="00502429">
        <w:rPr>
          <w:sz w:val="16"/>
          <w:highlight w:val="cyan"/>
        </w:rPr>
        <w:t xml:space="preserve"> </w:t>
      </w:r>
      <w:r w:rsidRPr="00502429">
        <w:rPr>
          <w:rStyle w:val="StyleUnderline"/>
          <w:highlight w:val="cyan"/>
        </w:rPr>
        <w:t>products</w:t>
      </w:r>
      <w:r w:rsidRPr="00B679C5">
        <w:rPr>
          <w:sz w:val="16"/>
        </w:rPr>
        <w:t xml:space="preserve">, </w:t>
      </w:r>
      <w:r w:rsidRPr="00502429">
        <w:rPr>
          <w:rStyle w:val="StyleUnderline"/>
          <w:highlight w:val="cyan"/>
        </w:rPr>
        <w:t>services</w:t>
      </w:r>
      <w:r w:rsidRPr="00B679C5">
        <w:rPr>
          <w:sz w:val="16"/>
        </w:rPr>
        <w:t xml:space="preserve">, </w:t>
      </w:r>
      <w:r w:rsidRPr="00B679C5">
        <w:rPr>
          <w:rStyle w:val="StyleUnderline"/>
        </w:rPr>
        <w:t>processes</w:t>
      </w:r>
      <w:r w:rsidRPr="00B679C5">
        <w:rPr>
          <w:sz w:val="16"/>
        </w:rPr>
        <w:t xml:space="preserve">, </w:t>
      </w:r>
      <w:r w:rsidRPr="00502429">
        <w:rPr>
          <w:rStyle w:val="StyleUnderline"/>
          <w:highlight w:val="cyan"/>
        </w:rPr>
        <w:t>and business</w:t>
      </w:r>
      <w:r w:rsidRPr="00B679C5">
        <w:rPr>
          <w:rStyle w:val="StyleUnderline"/>
        </w:rPr>
        <w:t xml:space="preserve"> and delivery </w:t>
      </w:r>
      <w:r w:rsidRPr="00502429">
        <w:rPr>
          <w:rStyle w:val="StyleUnderline"/>
          <w:highlight w:val="cyan"/>
        </w:rPr>
        <w:t>models</w:t>
      </w:r>
      <w:r w:rsidRPr="00B679C5">
        <w:rPr>
          <w:sz w:val="16"/>
        </w:rPr>
        <w:t xml:space="preserve">, often in partnership with other sectors. For example, </w:t>
      </w:r>
      <w:r w:rsidRPr="00502429">
        <w:rPr>
          <w:rStyle w:val="StyleUnderline"/>
          <w:highlight w:val="cyan"/>
        </w:rPr>
        <w:t>Sheba</w:t>
      </w:r>
      <w:r w:rsidRPr="00B679C5">
        <w:rPr>
          <w:sz w:val="16"/>
        </w:rPr>
        <w:t xml:space="preserve"> Medical Center in Israel </w:t>
      </w:r>
      <w:r w:rsidRPr="00B679C5">
        <w:rPr>
          <w:rStyle w:val="StyleUnderline"/>
        </w:rPr>
        <w:t xml:space="preserve">is </w:t>
      </w:r>
      <w:r w:rsidRPr="00502429">
        <w:rPr>
          <w:rStyle w:val="StyleUnderline"/>
          <w:highlight w:val="cyan"/>
        </w:rPr>
        <w:t>working with TytoCare</w:t>
      </w:r>
      <w:r w:rsidRPr="00B679C5">
        <w:rPr>
          <w:sz w:val="16"/>
        </w:rPr>
        <w:t xml:space="preserve"> </w:t>
      </w:r>
      <w:r w:rsidRPr="00502429">
        <w:rPr>
          <w:rStyle w:val="StyleUnderline"/>
          <w:highlight w:val="cyan"/>
        </w:rPr>
        <w:t>to keep</w:t>
      </w:r>
      <w:r w:rsidRPr="00B679C5">
        <w:rPr>
          <w:sz w:val="16"/>
        </w:rPr>
        <w:t xml:space="preserve"> </w:t>
      </w:r>
      <w:r w:rsidRPr="00B679C5">
        <w:rPr>
          <w:rStyle w:val="Emphasis"/>
        </w:rPr>
        <w:t>COVID</w:t>
      </w:r>
      <w:r w:rsidRPr="00B679C5">
        <w:rPr>
          <w:sz w:val="16"/>
        </w:rPr>
        <w:t xml:space="preserve">-19 </w:t>
      </w:r>
      <w:r w:rsidRPr="00502429">
        <w:rPr>
          <w:rStyle w:val="Emphasis"/>
          <w:highlight w:val="cyan"/>
        </w:rPr>
        <w:t>patients</w:t>
      </w:r>
      <w:r w:rsidRPr="00B679C5">
        <w:rPr>
          <w:sz w:val="16"/>
        </w:rPr>
        <w:t xml:space="preserve"> </w:t>
      </w:r>
      <w:r w:rsidRPr="00502429">
        <w:rPr>
          <w:rStyle w:val="Emphasis"/>
          <w:highlight w:val="cyan"/>
        </w:rPr>
        <w:t>in</w:t>
      </w:r>
      <w:r w:rsidRPr="00B679C5">
        <w:rPr>
          <w:rStyle w:val="Emphasis"/>
        </w:rPr>
        <w:t xml:space="preserve"> their </w:t>
      </w:r>
      <w:r w:rsidRPr="00502429">
        <w:rPr>
          <w:rStyle w:val="Emphasis"/>
          <w:highlight w:val="cyan"/>
        </w:rPr>
        <w:t>homes</w:t>
      </w:r>
      <w:r w:rsidRPr="00B679C5">
        <w:rPr>
          <w:sz w:val="16"/>
        </w:rPr>
        <w:t xml:space="preserve"> by supplying them with special stethoscopes that both listen to their hearts and transmit images of their lungs to a care team that can intervene as appropriate.2 In the United States, </w:t>
      </w:r>
      <w:r w:rsidRPr="00502429">
        <w:rPr>
          <w:rStyle w:val="StyleUnderline"/>
          <w:highlight w:val="cyan"/>
        </w:rPr>
        <w:t>Zipline</w:t>
      </w:r>
      <w:r w:rsidRPr="00B679C5">
        <w:rPr>
          <w:sz w:val="16"/>
        </w:rPr>
        <w:t xml:space="preserve">, which specializes in delivering medical supplies to remote areas, </w:t>
      </w:r>
      <w:r w:rsidRPr="00B679C5">
        <w:rPr>
          <w:rStyle w:val="StyleUnderline"/>
        </w:rPr>
        <w:t>quickly formed a partnership</w:t>
      </w:r>
      <w:r w:rsidRPr="00B679C5">
        <w:rPr>
          <w:sz w:val="16"/>
        </w:rPr>
        <w:t xml:space="preserve"> with Novant Health in North Carolina </w:t>
      </w:r>
      <w:r w:rsidRPr="00B679C5">
        <w:rPr>
          <w:rStyle w:val="StyleUnderline"/>
        </w:rPr>
        <w:t xml:space="preserve">to </w:t>
      </w:r>
      <w:r w:rsidRPr="00502429">
        <w:rPr>
          <w:rStyle w:val="StyleUnderline"/>
          <w:highlight w:val="cyan"/>
        </w:rPr>
        <w:t>distribute supplies</w:t>
      </w:r>
      <w:r w:rsidRPr="00B679C5">
        <w:rPr>
          <w:rStyle w:val="StyleUnderline"/>
        </w:rPr>
        <w:t xml:space="preserve"> to hospitals</w:t>
      </w:r>
      <w:r w:rsidRPr="00B679C5">
        <w:rPr>
          <w:sz w:val="16"/>
        </w:rPr>
        <w:t xml:space="preserve"> </w:t>
      </w:r>
      <w:r w:rsidRPr="00502429">
        <w:rPr>
          <w:rStyle w:val="Emphasis"/>
          <w:highlight w:val="cyan"/>
        </w:rPr>
        <w:t>via drones</w:t>
      </w:r>
      <w:r w:rsidRPr="00B679C5">
        <w:rPr>
          <w:sz w:val="16"/>
        </w:rPr>
        <w:t>.3 </w:t>
      </w:r>
      <w:r w:rsidRPr="00B679C5">
        <w:rPr>
          <w:rStyle w:val="StyleUnderline"/>
        </w:rPr>
        <w:t>The adoption of</w:t>
      </w:r>
      <w:r w:rsidRPr="00B679C5">
        <w:rPr>
          <w:sz w:val="16"/>
        </w:rPr>
        <w:t xml:space="preserve"> </w:t>
      </w:r>
      <w:r w:rsidRPr="00502429">
        <w:rPr>
          <w:rStyle w:val="Emphasis"/>
          <w:highlight w:val="cyan"/>
        </w:rPr>
        <w:t>telehealth</w:t>
      </w:r>
      <w:r w:rsidRPr="00502429">
        <w:rPr>
          <w:sz w:val="16"/>
          <w:highlight w:val="cyan"/>
        </w:rPr>
        <w:t xml:space="preserve"> </w:t>
      </w:r>
      <w:r w:rsidRPr="00502429">
        <w:rPr>
          <w:rStyle w:val="Emphasis"/>
          <w:highlight w:val="cyan"/>
        </w:rPr>
        <w:t>has exploded</w:t>
      </w:r>
      <w:r w:rsidRPr="00B679C5">
        <w:rPr>
          <w:sz w:val="16"/>
        </w:rPr>
        <w:t xml:space="preserve">, </w:t>
      </w:r>
      <w:r w:rsidRPr="00B679C5">
        <w:rPr>
          <w:rStyle w:val="StyleUnderline"/>
        </w:rPr>
        <w:t>from</w:t>
      </w:r>
      <w:r w:rsidRPr="00B679C5">
        <w:rPr>
          <w:sz w:val="16"/>
        </w:rPr>
        <w:t xml:space="preserve"> </w:t>
      </w:r>
      <w:r w:rsidRPr="00B679C5">
        <w:rPr>
          <w:rStyle w:val="StyleUnderline"/>
        </w:rPr>
        <w:t>11 percent</w:t>
      </w:r>
      <w:r w:rsidRPr="00B679C5">
        <w:rPr>
          <w:sz w:val="16"/>
        </w:rPr>
        <w:t xml:space="preserve"> of consumers </w:t>
      </w:r>
      <w:r w:rsidRPr="00B679C5">
        <w:rPr>
          <w:rStyle w:val="StyleUnderline"/>
        </w:rPr>
        <w:t>using</w:t>
      </w:r>
      <w:r w:rsidRPr="00B679C5">
        <w:rPr>
          <w:sz w:val="16"/>
        </w:rPr>
        <w:t xml:space="preserve"> it in 2019 </w:t>
      </w:r>
      <w:r w:rsidRPr="00502429">
        <w:rPr>
          <w:rStyle w:val="StyleUnderline"/>
          <w:highlight w:val="cyan"/>
        </w:rPr>
        <w:t>to</w:t>
      </w:r>
      <w:r w:rsidRPr="00B679C5">
        <w:rPr>
          <w:sz w:val="16"/>
        </w:rPr>
        <w:t> </w:t>
      </w:r>
      <w:hyperlink r:id="rId15" w:tgtFrame="_blank" w:history="1">
        <w:r w:rsidRPr="00502429">
          <w:rPr>
            <w:rStyle w:val="Emphasis"/>
            <w:highlight w:val="cyan"/>
          </w:rPr>
          <w:t>46 percent</w:t>
        </w:r>
        <w:r w:rsidRPr="00B679C5">
          <w:rPr>
            <w:rStyle w:val="Emphasis"/>
            <w:sz w:val="16"/>
          </w:rPr>
          <w:t xml:space="preserve"> </w:t>
        </w:r>
        <w:r w:rsidRPr="00B679C5">
          <w:rPr>
            <w:rStyle w:val="Hyperlink"/>
            <w:sz w:val="16"/>
          </w:rPr>
          <w:t>in April 2020</w:t>
        </w:r>
      </w:hyperlink>
      <w:r w:rsidRPr="00B679C5">
        <w:rPr>
          <w:sz w:val="16"/>
        </w:rPr>
        <w:t>, and well more than half of healthcare providers polled indicate higher comfort with this care-delivery method than before.</w:t>
      </w:r>
    </w:p>
    <w:p w14:paraId="574DB6FE" w14:textId="77777777" w:rsidR="00E43FBD" w:rsidRDefault="00E43FBD" w:rsidP="00E43FBD"/>
    <w:p w14:paraId="5B720A5C" w14:textId="77777777" w:rsidR="00E43FBD" w:rsidRDefault="00E43FBD" w:rsidP="00E43FBD">
      <w:pPr>
        <w:pStyle w:val="Heading4"/>
      </w:pPr>
      <w:r>
        <w:t xml:space="preserve">COVID thumps any lethality warrant — the worst, global pandemic in a century had an extremely low lethality rate — natural pandemics </w:t>
      </w:r>
      <w:r>
        <w:rPr>
          <w:u w:val="single"/>
        </w:rPr>
        <w:t>cannot</w:t>
      </w:r>
      <w:r>
        <w:t xml:space="preserve"> cause extinction</w:t>
      </w:r>
    </w:p>
    <w:p w14:paraId="41044E54" w14:textId="77777777" w:rsidR="00E43FBD" w:rsidRDefault="00E43FBD" w:rsidP="00E43FBD"/>
    <w:p w14:paraId="5D3DBD5D" w14:textId="77777777" w:rsidR="00E43FBD" w:rsidRPr="004132F2" w:rsidRDefault="00E43FBD" w:rsidP="00E43FBD">
      <w:pPr>
        <w:pStyle w:val="Heading4"/>
        <w:rPr>
          <w:rFonts w:cs="Arial"/>
        </w:rPr>
      </w:pPr>
      <w:r w:rsidRPr="004132F2">
        <w:rPr>
          <w:rFonts w:cs="Arial"/>
        </w:rPr>
        <w:t xml:space="preserve">No extinction from </w:t>
      </w:r>
      <w:r w:rsidRPr="004132F2">
        <w:rPr>
          <w:rFonts w:cs="Arial"/>
          <w:u w:val="single"/>
        </w:rPr>
        <w:t>pandemics</w:t>
      </w:r>
      <w:r w:rsidRPr="004132F2">
        <w:rPr>
          <w:rFonts w:cs="Arial"/>
        </w:rPr>
        <w:t xml:space="preserve">. </w:t>
      </w:r>
    </w:p>
    <w:p w14:paraId="24967240" w14:textId="77777777" w:rsidR="00E43FBD" w:rsidRPr="004132F2" w:rsidRDefault="00E43FBD" w:rsidP="00E43FBD">
      <w:r w:rsidRPr="004132F2">
        <w:rPr>
          <w:rStyle w:val="Style13ptBold"/>
        </w:rPr>
        <w:t>Barratt 17</w:t>
      </w:r>
      <w:r w:rsidRPr="004132F2">
        <w:t xml:space="preserve">, PhD in Pure Mathematics, Lecturer in Mathematics at Oxford, Research Associate at the Future of Humanity Institute. (Owen Cotton-Barratt et al, “Existential Risk: Diplomacy and Governance”, pg. 9, </w:t>
      </w:r>
      <w:hyperlink r:id="rId16" w:history="1">
        <w:r w:rsidRPr="004132F2">
          <w:rPr>
            <w:rStyle w:val="Hyperlink"/>
          </w:rPr>
          <w:t>https://www.fhi.ox.ac.uk/wp-content/uploads/Existential-Risks-2017-01-23.pdf</w:t>
        </w:r>
      </w:hyperlink>
      <w:r w:rsidRPr="004132F2">
        <w:rPr>
          <w:rStyle w:val="Hyperlink"/>
        </w:rPr>
        <w:t>)</w:t>
      </w:r>
    </w:p>
    <w:p w14:paraId="3AA9D672" w14:textId="77777777" w:rsidR="00E43FBD" w:rsidRPr="00E93373" w:rsidRDefault="00E43FBD" w:rsidP="00E43FBD">
      <w:pPr>
        <w:rPr>
          <w:sz w:val="16"/>
        </w:rPr>
      </w:pPr>
      <w:r w:rsidRPr="00E93373">
        <w:rPr>
          <w:sz w:val="16"/>
        </w:rPr>
        <w:t xml:space="preserve">1.1.3 Engineered pandemics For most of human history, natural pandemics have posed the greatest risk of mass global fatalities.37 However, there are some reasons to believe that natural </w:t>
      </w:r>
      <w:r w:rsidRPr="004132F2">
        <w:rPr>
          <w:rStyle w:val="StyleUnderline"/>
          <w:highlight w:val="cyan"/>
        </w:rPr>
        <w:t>pandemics are</w:t>
      </w:r>
      <w:r w:rsidRPr="004132F2">
        <w:rPr>
          <w:rStyle w:val="StyleUnderline"/>
        </w:rPr>
        <w:t xml:space="preserve"> </w:t>
      </w:r>
      <w:r w:rsidRPr="004132F2">
        <w:rPr>
          <w:rStyle w:val="Emphasis"/>
        </w:rPr>
        <w:t xml:space="preserve">very </w:t>
      </w:r>
      <w:r w:rsidRPr="004132F2">
        <w:rPr>
          <w:rStyle w:val="Emphasis"/>
          <w:highlight w:val="cyan"/>
        </w:rPr>
        <w:t>unlikely</w:t>
      </w:r>
      <w:r w:rsidRPr="004132F2">
        <w:rPr>
          <w:rStyle w:val="StyleUnderline"/>
          <w:highlight w:val="cyan"/>
        </w:rPr>
        <w:t xml:space="preserve"> to cause</w:t>
      </w:r>
      <w:r w:rsidRPr="004132F2">
        <w:rPr>
          <w:rStyle w:val="StyleUnderline"/>
        </w:rPr>
        <w:t xml:space="preserve"> human </w:t>
      </w:r>
      <w:r w:rsidRPr="004132F2">
        <w:rPr>
          <w:rStyle w:val="StyleUnderline"/>
          <w:highlight w:val="cyan"/>
        </w:rPr>
        <w:t>extinction</w:t>
      </w:r>
      <w:r w:rsidRPr="004132F2">
        <w:rPr>
          <w:rStyle w:val="StyleUnderline"/>
        </w:rPr>
        <w:t xml:space="preserve">. </w:t>
      </w:r>
      <w:r w:rsidRPr="00E93373">
        <w:rPr>
          <w:sz w:val="16"/>
        </w:rPr>
        <w:t xml:space="preserve">Analysis of the International Union for Conservation of Nature (IUCN) red list database has shown that </w:t>
      </w:r>
      <w:r w:rsidRPr="004132F2">
        <w:rPr>
          <w:rStyle w:val="StyleUnderline"/>
          <w:highlight w:val="cyan"/>
        </w:rPr>
        <w:t>of</w:t>
      </w:r>
      <w:r w:rsidRPr="004132F2">
        <w:rPr>
          <w:rStyle w:val="StyleUnderline"/>
        </w:rPr>
        <w:t xml:space="preserve"> the 833 recorded plant and animal </w:t>
      </w:r>
      <w:r w:rsidRPr="004132F2">
        <w:rPr>
          <w:rStyle w:val="StyleUnderline"/>
          <w:highlight w:val="cyan"/>
        </w:rPr>
        <w:t>species extinctions</w:t>
      </w:r>
      <w:r w:rsidRPr="004132F2">
        <w:rPr>
          <w:rStyle w:val="StyleUnderline"/>
        </w:rPr>
        <w:t xml:space="preserve"> known to have occurred since 1500, less than </w:t>
      </w:r>
      <w:r w:rsidRPr="004132F2">
        <w:rPr>
          <w:rStyle w:val="Emphasis"/>
          <w:highlight w:val="cyan"/>
        </w:rPr>
        <w:t>4%</w:t>
      </w:r>
      <w:r w:rsidRPr="00E93373">
        <w:rPr>
          <w:sz w:val="16"/>
        </w:rPr>
        <w:t xml:space="preserve"> (31 species) </w:t>
      </w:r>
      <w:r w:rsidRPr="004132F2">
        <w:rPr>
          <w:rStyle w:val="StyleUnderline"/>
          <w:highlight w:val="cyan"/>
        </w:rPr>
        <w:t>were</w:t>
      </w:r>
      <w:r w:rsidRPr="004132F2">
        <w:rPr>
          <w:rStyle w:val="StyleUnderline"/>
        </w:rPr>
        <w:t xml:space="preserve"> ascribed to infectious </w:t>
      </w:r>
      <w:r w:rsidRPr="004132F2">
        <w:rPr>
          <w:rStyle w:val="StyleUnderline"/>
          <w:highlight w:val="cyan"/>
        </w:rPr>
        <w:t>disease</w:t>
      </w:r>
      <w:r w:rsidRPr="00E93373">
        <w:rPr>
          <w:sz w:val="16"/>
        </w:rPr>
        <w:t xml:space="preserve">.38 </w:t>
      </w:r>
      <w:r w:rsidRPr="004132F2">
        <w:rPr>
          <w:rStyle w:val="Emphasis"/>
          <w:highlight w:val="cyan"/>
        </w:rPr>
        <w:t>None</w:t>
      </w:r>
      <w:r w:rsidRPr="00E93373">
        <w:rPr>
          <w:sz w:val="16"/>
        </w:rPr>
        <w:t xml:space="preserve"> of the mammals and amphibians on this list </w:t>
      </w:r>
      <w:r w:rsidRPr="004132F2">
        <w:rPr>
          <w:rStyle w:val="StyleUnderline"/>
          <w:highlight w:val="cyan"/>
        </w:rPr>
        <w:t>were</w:t>
      </w:r>
      <w:r w:rsidRPr="00E93373">
        <w:rPr>
          <w:sz w:val="16"/>
        </w:rPr>
        <w:t xml:space="preserve"> globally </w:t>
      </w:r>
      <w:r w:rsidRPr="004132F2">
        <w:rPr>
          <w:rStyle w:val="Emphasis"/>
          <w:highlight w:val="cyan"/>
        </w:rPr>
        <w:t>dispersed</w:t>
      </w:r>
      <w:r w:rsidRPr="00E93373">
        <w:rPr>
          <w:sz w:val="16"/>
        </w:rPr>
        <w:t xml:space="preserve">, </w:t>
      </w:r>
      <w:r w:rsidRPr="004132F2">
        <w:rPr>
          <w:rStyle w:val="StyleUnderline"/>
          <w:highlight w:val="cyan"/>
        </w:rPr>
        <w:t xml:space="preserve">and </w:t>
      </w:r>
      <w:r w:rsidRPr="004132F2">
        <w:rPr>
          <w:rStyle w:val="Emphasis"/>
          <w:highlight w:val="cyan"/>
        </w:rPr>
        <w:t>other factors</w:t>
      </w:r>
      <w:r w:rsidRPr="00E93373">
        <w:rPr>
          <w:sz w:val="16"/>
        </w:rPr>
        <w:t xml:space="preserve"> aside from infectious disease also </w:t>
      </w:r>
      <w:r w:rsidRPr="004132F2">
        <w:rPr>
          <w:rStyle w:val="Emphasis"/>
          <w:highlight w:val="cyan"/>
        </w:rPr>
        <w:t>contributed</w:t>
      </w:r>
      <w:r w:rsidRPr="004132F2">
        <w:rPr>
          <w:rStyle w:val="Emphasis"/>
        </w:rPr>
        <w:t xml:space="preserve"> to their extinction</w:t>
      </w:r>
      <w:r w:rsidRPr="00E93373">
        <w:rPr>
          <w:sz w:val="16"/>
        </w:rPr>
        <w:t xml:space="preserve">. </w:t>
      </w:r>
      <w:r w:rsidRPr="004132F2">
        <w:rPr>
          <w:rStyle w:val="StyleUnderline"/>
        </w:rPr>
        <w:t xml:space="preserve">It therefore seems that </w:t>
      </w:r>
      <w:r w:rsidRPr="004132F2">
        <w:rPr>
          <w:rStyle w:val="StyleUnderline"/>
          <w:highlight w:val="cyan"/>
        </w:rPr>
        <w:t>our</w:t>
      </w:r>
      <w:r w:rsidRPr="004132F2">
        <w:rPr>
          <w:rStyle w:val="StyleUnderline"/>
        </w:rPr>
        <w:t xml:space="preserve"> </w:t>
      </w:r>
      <w:r w:rsidRPr="004132F2">
        <w:rPr>
          <w:rStyle w:val="Emphasis"/>
        </w:rPr>
        <w:t>own</w:t>
      </w:r>
      <w:r w:rsidRPr="004132F2">
        <w:rPr>
          <w:rStyle w:val="StyleUnderline"/>
        </w:rPr>
        <w:t xml:space="preserve"> </w:t>
      </w:r>
      <w:r w:rsidRPr="004132F2">
        <w:rPr>
          <w:rStyle w:val="StyleUnderline"/>
          <w:highlight w:val="cyan"/>
        </w:rPr>
        <w:t>species</w:t>
      </w:r>
      <w:r w:rsidRPr="004132F2">
        <w:rPr>
          <w:rStyle w:val="StyleUnderline"/>
        </w:rPr>
        <w:t xml:space="preserve">, which </w:t>
      </w:r>
      <w:r w:rsidRPr="004132F2">
        <w:rPr>
          <w:rStyle w:val="StyleUnderline"/>
          <w:highlight w:val="cyan"/>
        </w:rPr>
        <w:t>is</w:t>
      </w:r>
      <w:r w:rsidRPr="004132F2">
        <w:rPr>
          <w:rStyle w:val="StyleUnderline"/>
        </w:rPr>
        <w:t xml:space="preserve"> very </w:t>
      </w:r>
      <w:r w:rsidRPr="004132F2">
        <w:rPr>
          <w:rStyle w:val="Emphasis"/>
          <w:highlight w:val="cyan"/>
        </w:rPr>
        <w:t>numerous</w:t>
      </w:r>
      <w:r w:rsidRPr="004132F2">
        <w:rPr>
          <w:rStyle w:val="StyleUnderline"/>
          <w:highlight w:val="cyan"/>
        </w:rPr>
        <w:t xml:space="preserve">, </w:t>
      </w:r>
      <w:r w:rsidRPr="004132F2">
        <w:rPr>
          <w:rStyle w:val="Emphasis"/>
          <w:highlight w:val="cyan"/>
        </w:rPr>
        <w:t>globally dispersed</w:t>
      </w:r>
      <w:r w:rsidRPr="004132F2">
        <w:rPr>
          <w:rStyle w:val="StyleUnderline"/>
          <w:highlight w:val="cyan"/>
        </w:rPr>
        <w:t xml:space="preserve">, and capable of a </w:t>
      </w:r>
      <w:r w:rsidRPr="004132F2">
        <w:rPr>
          <w:rStyle w:val="Emphasis"/>
          <w:highlight w:val="cyan"/>
        </w:rPr>
        <w:t>rational response</w:t>
      </w:r>
      <w:r w:rsidRPr="004132F2">
        <w:rPr>
          <w:rStyle w:val="StyleUnderline"/>
        </w:rPr>
        <w:t xml:space="preserve"> to problems, </w:t>
      </w:r>
      <w:r w:rsidRPr="004132F2">
        <w:rPr>
          <w:rStyle w:val="StyleUnderline"/>
          <w:highlight w:val="cyan"/>
        </w:rPr>
        <w:t xml:space="preserve">is </w:t>
      </w:r>
      <w:r w:rsidRPr="004132F2">
        <w:rPr>
          <w:rStyle w:val="Emphasis"/>
          <w:highlight w:val="cyan"/>
        </w:rPr>
        <w:t>very unlikely</w:t>
      </w:r>
      <w:r w:rsidRPr="004132F2">
        <w:rPr>
          <w:rStyle w:val="StyleUnderline"/>
          <w:highlight w:val="cyan"/>
        </w:rPr>
        <w:t xml:space="preserve"> to be killed off by a</w:t>
      </w:r>
      <w:r w:rsidRPr="004132F2">
        <w:rPr>
          <w:rStyle w:val="StyleUnderline"/>
        </w:rPr>
        <w:t xml:space="preserve"> natural </w:t>
      </w:r>
      <w:r w:rsidRPr="004132F2">
        <w:rPr>
          <w:rStyle w:val="StyleUnderline"/>
          <w:highlight w:val="cyan"/>
        </w:rPr>
        <w:t>pandemic</w:t>
      </w:r>
      <w:r w:rsidRPr="004132F2">
        <w:rPr>
          <w:rStyle w:val="StyleUnderline"/>
        </w:rPr>
        <w:t xml:space="preserve">. </w:t>
      </w:r>
      <w:r w:rsidRPr="00E93373">
        <w:rPr>
          <w:sz w:val="16"/>
        </w:rPr>
        <w:t xml:space="preserve">One underlying explanation for this is that </w:t>
      </w:r>
      <w:r w:rsidRPr="004132F2">
        <w:rPr>
          <w:rStyle w:val="StyleUnderline"/>
          <w:highlight w:val="cyan"/>
        </w:rPr>
        <w:t>highly lethal pathogens</w:t>
      </w:r>
      <w:r w:rsidRPr="004132F2">
        <w:rPr>
          <w:rStyle w:val="StyleUnderline"/>
        </w:rPr>
        <w:t xml:space="preserve"> can </w:t>
      </w:r>
      <w:r w:rsidRPr="004132F2">
        <w:rPr>
          <w:rStyle w:val="Emphasis"/>
          <w:highlight w:val="cyan"/>
        </w:rPr>
        <w:t>kill their hosts</w:t>
      </w:r>
      <w:r w:rsidRPr="004132F2">
        <w:rPr>
          <w:rStyle w:val="StyleUnderline"/>
          <w:highlight w:val="cyan"/>
        </w:rPr>
        <w:t xml:space="preserve"> before they</w:t>
      </w:r>
      <w:r w:rsidRPr="004132F2">
        <w:rPr>
          <w:rStyle w:val="StyleUnderline"/>
        </w:rPr>
        <w:t xml:space="preserve"> have a </w:t>
      </w:r>
      <w:r w:rsidRPr="004132F2">
        <w:rPr>
          <w:rStyle w:val="Emphasis"/>
        </w:rPr>
        <w:t xml:space="preserve">chance to </w:t>
      </w:r>
      <w:r w:rsidRPr="004132F2">
        <w:rPr>
          <w:rStyle w:val="Emphasis"/>
          <w:highlight w:val="cyan"/>
        </w:rPr>
        <w:t>spread</w:t>
      </w:r>
      <w:r w:rsidRPr="004132F2">
        <w:rPr>
          <w:rStyle w:val="StyleUnderline"/>
        </w:rPr>
        <w:t xml:space="preserve">, </w:t>
      </w:r>
      <w:r w:rsidRPr="004132F2">
        <w:rPr>
          <w:rStyle w:val="StyleUnderline"/>
          <w:highlight w:val="cyan"/>
        </w:rPr>
        <w:t>so there is</w:t>
      </w:r>
      <w:r w:rsidRPr="004132F2">
        <w:rPr>
          <w:rStyle w:val="StyleUnderline"/>
        </w:rPr>
        <w:t xml:space="preserve"> a selective </w:t>
      </w:r>
      <w:r w:rsidRPr="004132F2">
        <w:rPr>
          <w:rStyle w:val="StyleUnderline"/>
          <w:highlight w:val="cyan"/>
        </w:rPr>
        <w:t>pressure for pathogens not to be</w:t>
      </w:r>
      <w:r w:rsidRPr="004132F2">
        <w:rPr>
          <w:rStyle w:val="StyleUnderline"/>
        </w:rPr>
        <w:t xml:space="preserve"> highly </w:t>
      </w:r>
      <w:r w:rsidRPr="004132F2">
        <w:rPr>
          <w:rStyle w:val="StyleUnderline"/>
          <w:highlight w:val="cyan"/>
        </w:rPr>
        <w:t>lethal</w:t>
      </w:r>
      <w:r w:rsidRPr="00E93373">
        <w:rPr>
          <w:sz w:val="16"/>
        </w:rPr>
        <w:t>. Therefore, pathogens are likely to co-evolve with their hosts rather than kill all possible hosts.39</w:t>
      </w:r>
    </w:p>
    <w:p w14:paraId="20949B0C" w14:textId="77777777" w:rsidR="00E43FBD" w:rsidRDefault="00E43FBD" w:rsidP="00E43FBD"/>
    <w:p w14:paraId="000CE7B7" w14:textId="77777777" w:rsidR="00E43FBD" w:rsidRPr="001F2986" w:rsidRDefault="00E43FBD" w:rsidP="00E43FBD">
      <w:pPr>
        <w:pStyle w:val="Heading4"/>
        <w:rPr>
          <w:rFonts w:asciiTheme="minorHAnsi" w:hAnsiTheme="minorHAnsi" w:cstheme="minorHAnsi"/>
        </w:rPr>
      </w:pPr>
      <w:r>
        <w:rPr>
          <w:rFonts w:asciiTheme="minorHAnsi" w:hAnsiTheme="minorHAnsi" w:cstheme="minorHAnsi"/>
        </w:rPr>
        <w:t>*</w:t>
      </w: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0A220E7B" w14:textId="77777777" w:rsidR="00E43FBD" w:rsidRPr="001F2986" w:rsidRDefault="00E43FBD" w:rsidP="00E43FBD">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MicroPhage and SomaLogic. (Drew, 6-14-16, “The Myth Of The Post-Antibiotic Era”, </w:t>
      </w:r>
      <w:hyperlink r:id="rId17"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57924499" w14:textId="77777777" w:rsidR="00E43FBD" w:rsidRPr="001F2986" w:rsidRDefault="00E43FBD" w:rsidP="00E43FBD">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actually </w:t>
      </w:r>
      <w:r w:rsidRPr="000B6C97">
        <w:rPr>
          <w:rStyle w:val="StyleUnderline"/>
          <w:rFonts w:asciiTheme="minorHAnsi" w:hAnsiTheme="minorHAnsi" w:cstheme="minorHAnsi"/>
          <w:highlight w:val="cyan"/>
        </w:rPr>
        <w:t>suggests</w:t>
      </w:r>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Castanheira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p>
    <w:p w14:paraId="215E86C2" w14:textId="77777777" w:rsidR="00E43FBD" w:rsidRDefault="00E43FBD" w:rsidP="00E43FBD">
      <w:pPr>
        <w:rPr>
          <w:rFonts w:asciiTheme="minorHAnsi" w:hAnsiTheme="minorHAnsi" w:cstheme="minorBidi"/>
        </w:rPr>
      </w:pPr>
    </w:p>
    <w:p w14:paraId="42647454" w14:textId="77777777" w:rsidR="00E43FBD" w:rsidRDefault="00E43FBD" w:rsidP="00E43FBD">
      <w:pPr>
        <w:pStyle w:val="Heading4"/>
      </w:pPr>
      <w:r>
        <w:t xml:space="preserve">Pandemics solve climate change, biodiversity, and income inequality --- they’re also inevitable. BUT --- they don’t cause extinction because of genetic immunity AND isolated populations </w:t>
      </w:r>
    </w:p>
    <w:p w14:paraId="22CF88AB" w14:textId="77777777" w:rsidR="00E43FBD" w:rsidRDefault="00E43FBD" w:rsidP="00E43FBD">
      <w:r w:rsidRPr="00DC5DEF">
        <w:rPr>
          <w:b/>
        </w:rPr>
        <w:t>Vince 13</w:t>
      </w:r>
      <w:r>
        <w:t>. (</w:t>
      </w:r>
      <w:r w:rsidRPr="00DF7C73">
        <w:t>Gaia Vince</w:t>
      </w:r>
      <w:r>
        <w:t xml:space="preserve"> – freelance British environmental journalist, broadcaster and non-fiction author. Her Adventures in the Anthropocene: A Journey to the Heart of the Planet We Made won the 2015 Royal Society Winton Prize for Science Books. </w:t>
      </w:r>
      <w:r w:rsidRPr="00DF7C73">
        <w:t xml:space="preserve">"Global transformers: What if a pandemic strikes?," </w:t>
      </w:r>
      <w:r>
        <w:t xml:space="preserve">BBC. July 11, 2013. DOA: 4/2/19. </w:t>
      </w:r>
      <w:r w:rsidRPr="00DF7C73">
        <w:t>http://www.bbc.com/future/story/20130711-what-if-a-pandemic-strikes</w:t>
      </w:r>
      <w:r>
        <w:t>)</w:t>
      </w:r>
    </w:p>
    <w:p w14:paraId="0EBACCE9" w14:textId="77777777" w:rsidR="00E43FBD" w:rsidRPr="00A13A85" w:rsidRDefault="00E43FBD" w:rsidP="00E43FBD">
      <w:pPr>
        <w:rPr>
          <w:rStyle w:val="StyleUnderline"/>
        </w:rPr>
      </w:pPr>
      <w:r w:rsidRPr="00A13A85">
        <w:rPr>
          <w:sz w:val="10"/>
        </w:rPr>
        <w:t xml:space="preserve">Over the past century, </w:t>
      </w:r>
      <w:r w:rsidRPr="00560A15">
        <w:rPr>
          <w:rStyle w:val="StyleUnderline"/>
        </w:rPr>
        <w:t>humans</w:t>
      </w:r>
      <w:r w:rsidRPr="00A13A85">
        <w:rPr>
          <w:sz w:val="10"/>
        </w:rPr>
        <w:t xml:space="preserve"> have been transforming the planet so profoundly that we are pushing it into a new geological era, the Anthropocene (the Age of Man). But how will the Anthropocene unfold? Will we </w:t>
      </w:r>
      <w:r w:rsidRPr="003A04BD">
        <w:rPr>
          <w:rStyle w:val="StyleUnderline"/>
        </w:rPr>
        <w:t xml:space="preserve">continue on a path of </w:t>
      </w:r>
      <w:r w:rsidRPr="003A04BD">
        <w:rPr>
          <w:rStyle w:val="Emphasis"/>
        </w:rPr>
        <w:t>global climate change</w:t>
      </w:r>
      <w:r w:rsidRPr="00A13A85">
        <w:rPr>
          <w:sz w:val="10"/>
        </w:rPr>
        <w:t xml:space="preserve">, land-use change, </w:t>
      </w:r>
      <w:r w:rsidRPr="003A04BD">
        <w:rPr>
          <w:rStyle w:val="Emphasis"/>
        </w:rPr>
        <w:t>resource depletion</w:t>
      </w:r>
      <w:r w:rsidRPr="00A13A85">
        <w:rPr>
          <w:sz w:val="10"/>
        </w:rPr>
        <w:t xml:space="preserve">, </w:t>
      </w:r>
      <w:r w:rsidRPr="003A04BD">
        <w:rPr>
          <w:rStyle w:val="Emphasis"/>
        </w:rPr>
        <w:t>biodiversity loss</w:t>
      </w:r>
      <w:r w:rsidRPr="00A13A85">
        <w:rPr>
          <w:sz w:val="10"/>
        </w:rPr>
        <w:t xml:space="preserve"> </w:t>
      </w:r>
      <w:r w:rsidRPr="003A04BD">
        <w:rPr>
          <w:rStyle w:val="StyleUnderline"/>
        </w:rPr>
        <w:t xml:space="preserve">and </w:t>
      </w:r>
      <w:r w:rsidRPr="003A04BD">
        <w:rPr>
          <w:rStyle w:val="Emphasis"/>
        </w:rPr>
        <w:t>population expansion</w:t>
      </w:r>
      <w:r w:rsidRPr="00A13A85">
        <w:rPr>
          <w:sz w:val="10"/>
        </w:rPr>
        <w:t xml:space="preserve">? Or will something happen to push us off this trajectory – perhaps back into Holocene-like conditions? As I mentioned before, over the next few columns I’ll be looking at technologies or events that have the potential to radically alter our planet. The first one is a pessimistic one for humans: what </w:t>
      </w:r>
      <w:r w:rsidRPr="009E4680">
        <w:rPr>
          <w:rStyle w:val="StyleUnderline"/>
        </w:rPr>
        <w:t>if our species were hit by a global pandemic</w:t>
      </w:r>
      <w:r w:rsidRPr="00A13A85">
        <w:rPr>
          <w:sz w:val="10"/>
        </w:rPr>
        <w:t xml:space="preserve">? In the Anthropocene we are encroaching on wild lands, bringing us closer to monkeys and apes, for example, which are traded internationally for bushmeat and pets. We are also living in close proximity to domestic creatures like pigs, chickens and ducks. It means that diseases that infect animals have an unprecedented chance to jump across species to us. Humans are so genetically alike that pathogens easily spread between individuals and across populations. And because we are living in greater numbers and densities than ever before, and because so many of us travel internationally – and so much faster – there’s a greater opportunity for pathogens to spread. If a virus can infect someone in one part of the world, it is unlikely to be contained. Few places are truly remote in the Anthropocene. Epidemics are certainly not new or unpredictable. A new strain of influenza virus occurs every 1-2 years, for example. But the sudden global explosion of an epidemic that infects a large number of the population – a pandemic – is harder to predict. We know </w:t>
      </w:r>
      <w:r w:rsidRPr="005C36D9">
        <w:rPr>
          <w:rStyle w:val="StyleUnderline"/>
        </w:rPr>
        <w:t xml:space="preserve">a </w:t>
      </w:r>
      <w:r w:rsidRPr="00A13A85">
        <w:rPr>
          <w:rStyle w:val="StyleUnderline"/>
          <w:highlight w:val="green"/>
        </w:rPr>
        <w:t>pandemic</w:t>
      </w:r>
      <w:r w:rsidRPr="00A13A85">
        <w:rPr>
          <w:sz w:val="10"/>
        </w:rPr>
        <w:t xml:space="preserve"> has </w:t>
      </w:r>
      <w:r w:rsidRPr="00A13A85">
        <w:rPr>
          <w:rStyle w:val="StyleUnderline"/>
          <w:highlight w:val="green"/>
        </w:rPr>
        <w:t>occur</w:t>
      </w:r>
      <w:r w:rsidRPr="00A13A85">
        <w:rPr>
          <w:sz w:val="10"/>
        </w:rPr>
        <w:t xml:space="preserve">red </w:t>
      </w:r>
      <w:r w:rsidRPr="00A13A85">
        <w:rPr>
          <w:rStyle w:val="StyleUnderline"/>
          <w:highlight w:val="green"/>
        </w:rPr>
        <w:t>every</w:t>
      </w:r>
      <w:r w:rsidRPr="00A13A85">
        <w:rPr>
          <w:sz w:val="10"/>
        </w:rPr>
        <w:t xml:space="preserve"> 10-</w:t>
      </w:r>
      <w:r w:rsidRPr="00A13A85">
        <w:rPr>
          <w:rStyle w:val="StyleUnderline"/>
          <w:highlight w:val="green"/>
        </w:rPr>
        <w:t>50</w:t>
      </w:r>
      <w:r w:rsidRPr="005C36D9">
        <w:rPr>
          <w:rStyle w:val="StyleUnderline"/>
        </w:rPr>
        <w:t xml:space="preserve"> </w:t>
      </w:r>
      <w:r w:rsidRPr="00A13A85">
        <w:rPr>
          <w:rStyle w:val="StyleUnderline"/>
          <w:highlight w:val="green"/>
        </w:rPr>
        <w:t>years for</w:t>
      </w:r>
      <w:r w:rsidRPr="005C36D9">
        <w:rPr>
          <w:rStyle w:val="StyleUnderline"/>
        </w:rPr>
        <w:t xml:space="preserve"> the past few </w:t>
      </w:r>
      <w:r w:rsidRPr="00A13A85">
        <w:rPr>
          <w:rStyle w:val="StyleUnderline"/>
          <w:highlight w:val="green"/>
        </w:rPr>
        <w:t>centuries</w:t>
      </w:r>
      <w:r w:rsidRPr="005C36D9">
        <w:rPr>
          <w:rStyle w:val="StyleUnderline"/>
        </w:rPr>
        <w:t xml:space="preserve">, and </w:t>
      </w:r>
      <w:r w:rsidRPr="00A13A85">
        <w:rPr>
          <w:rStyle w:val="StyleUnderline"/>
          <w:highlight w:val="green"/>
        </w:rPr>
        <w:t>the last one was</w:t>
      </w:r>
      <w:r w:rsidRPr="005C36D9">
        <w:rPr>
          <w:rStyle w:val="StyleUnderline"/>
        </w:rPr>
        <w:t xml:space="preserve"> in </w:t>
      </w:r>
      <w:r w:rsidRPr="00A13A85">
        <w:rPr>
          <w:rStyle w:val="StyleUnderline"/>
          <w:highlight w:val="green"/>
        </w:rPr>
        <w:t>1968</w:t>
      </w:r>
      <w:r w:rsidRPr="005C36D9">
        <w:rPr>
          <w:rStyle w:val="StyleUnderline"/>
        </w:rPr>
        <w:t xml:space="preserve">, so </w:t>
      </w:r>
      <w:r w:rsidRPr="00A13A85">
        <w:rPr>
          <w:rStyle w:val="StyleUnderline"/>
          <w:highlight w:val="green"/>
        </w:rPr>
        <w:t xml:space="preserve">we're </w:t>
      </w:r>
      <w:r w:rsidRPr="00A13A85">
        <w:rPr>
          <w:rStyle w:val="Emphasis"/>
          <w:highlight w:val="green"/>
        </w:rPr>
        <w:t>overdue</w:t>
      </w:r>
      <w:r w:rsidRPr="00A13A85">
        <w:rPr>
          <w:sz w:val="10"/>
        </w:rPr>
        <w:t xml:space="preserve"> one. </w:t>
      </w:r>
      <w:r w:rsidRPr="00373B64">
        <w:rPr>
          <w:rStyle w:val="StyleUnderline"/>
          <w:highlight w:val="green"/>
        </w:rPr>
        <w:t>Epidemiologists do not talk</w:t>
      </w:r>
      <w:r w:rsidRPr="005C36D9">
        <w:rPr>
          <w:rStyle w:val="StyleUnderline"/>
        </w:rPr>
        <w:t xml:space="preserve"> of </w:t>
      </w:r>
      <w:r w:rsidRPr="00373B64">
        <w:rPr>
          <w:rStyle w:val="Emphasis"/>
          <w:highlight w:val="green"/>
        </w:rPr>
        <w:t>whether</w:t>
      </w:r>
      <w:r w:rsidRPr="00373B64">
        <w:rPr>
          <w:sz w:val="10"/>
          <w:highlight w:val="green"/>
        </w:rPr>
        <w:t xml:space="preserve"> </w:t>
      </w:r>
      <w:r w:rsidRPr="00373B64">
        <w:rPr>
          <w:rStyle w:val="StyleUnderline"/>
          <w:highlight w:val="green"/>
        </w:rPr>
        <w:t>there will be</w:t>
      </w:r>
      <w:r w:rsidRPr="005C36D9">
        <w:rPr>
          <w:rStyle w:val="StyleUnderline"/>
        </w:rPr>
        <w:t xml:space="preserve"> a new </w:t>
      </w:r>
      <w:r w:rsidRPr="00373B64">
        <w:rPr>
          <w:rStyle w:val="StyleUnderline"/>
          <w:highlight w:val="green"/>
        </w:rPr>
        <w:t>pandemic</w:t>
      </w:r>
      <w:r w:rsidRPr="005C36D9">
        <w:rPr>
          <w:rStyle w:val="StyleUnderline"/>
        </w:rPr>
        <w:t xml:space="preserve">, </w:t>
      </w:r>
      <w:r w:rsidRPr="00373B64">
        <w:rPr>
          <w:rStyle w:val="StyleUnderline"/>
          <w:highlight w:val="green"/>
        </w:rPr>
        <w:t>but</w:t>
      </w:r>
      <w:r w:rsidRPr="005C36D9">
        <w:rPr>
          <w:rStyle w:val="StyleUnderline"/>
        </w:rPr>
        <w:t xml:space="preserve"> of </w:t>
      </w:r>
      <w:r w:rsidRPr="00373B64">
        <w:rPr>
          <w:rStyle w:val="Emphasis"/>
          <w:highlight w:val="green"/>
        </w:rPr>
        <w:t>when</w:t>
      </w:r>
      <w:r w:rsidRPr="005C36D9">
        <w:rPr>
          <w:rStyle w:val="Emphasis"/>
        </w:rPr>
        <w:t xml:space="preserve"> </w:t>
      </w:r>
      <w:r w:rsidRPr="00373B64">
        <w:rPr>
          <w:rStyle w:val="Emphasis"/>
          <w:highlight w:val="green"/>
        </w:rPr>
        <w:t>it</w:t>
      </w:r>
      <w:r w:rsidRPr="005C36D9">
        <w:rPr>
          <w:rStyle w:val="Emphasis"/>
        </w:rPr>
        <w:t xml:space="preserve"> will </w:t>
      </w:r>
      <w:r w:rsidRPr="00373B64">
        <w:rPr>
          <w:rStyle w:val="Emphasis"/>
          <w:highlight w:val="green"/>
        </w:rPr>
        <w:t>occur</w:t>
      </w:r>
      <w:r w:rsidRPr="005C36D9">
        <w:rPr>
          <w:rStyle w:val="StyleUnderline"/>
        </w:rPr>
        <w:t>.</w:t>
      </w:r>
      <w:r>
        <w:rPr>
          <w:rStyle w:val="StyleUnderline"/>
        </w:rPr>
        <w:t xml:space="preserve"> </w:t>
      </w:r>
      <w:r w:rsidRPr="00CF5FF3">
        <w:rPr>
          <w:rStyle w:val="StyleUnderline"/>
        </w:rPr>
        <w:t>Pandemics</w:t>
      </w:r>
      <w:r w:rsidRPr="00A13A85">
        <w:rPr>
          <w:sz w:val="10"/>
        </w:rPr>
        <w:t xml:space="preserve">, which kill a significant proportion of the population </w:t>
      </w:r>
      <w:r w:rsidRPr="00CF5FF3">
        <w:rPr>
          <w:rStyle w:val="StyleUnderline"/>
        </w:rPr>
        <w:t xml:space="preserve">have </w:t>
      </w:r>
      <w:r w:rsidRPr="00CF5FF3">
        <w:rPr>
          <w:rStyle w:val="Emphasis"/>
        </w:rPr>
        <w:t>acute</w:t>
      </w:r>
      <w:r w:rsidRPr="00CF5FF3">
        <w:rPr>
          <w:rStyle w:val="StyleUnderline"/>
        </w:rPr>
        <w:t xml:space="preserve"> and </w:t>
      </w:r>
      <w:r w:rsidRPr="00CF5FF3">
        <w:rPr>
          <w:rStyle w:val="Emphasis"/>
        </w:rPr>
        <w:t>lasting</w:t>
      </w:r>
      <w:r w:rsidRPr="00CF5FF3">
        <w:rPr>
          <w:rStyle w:val="StyleUnderline"/>
        </w:rPr>
        <w:t xml:space="preserve"> effects on society</w:t>
      </w:r>
      <w:r w:rsidRPr="00A13A85">
        <w:rPr>
          <w:sz w:val="10"/>
        </w:rPr>
        <w:t xml:space="preserve">. </w:t>
      </w:r>
      <w:r w:rsidRPr="00373B64">
        <w:rPr>
          <w:rStyle w:val="StyleUnderline"/>
          <w:highlight w:val="green"/>
        </w:rPr>
        <w:t>The Black Death</w:t>
      </w:r>
      <w:r w:rsidRPr="00A13A85">
        <w:rPr>
          <w:sz w:val="10"/>
        </w:rPr>
        <w:t xml:space="preserve">, a bubonic plague during the Middle Ages caused by the bacterium Yersinia pestis, </w:t>
      </w:r>
      <w:r w:rsidRPr="00CF5FF3">
        <w:rPr>
          <w:rStyle w:val="StyleUnderline"/>
        </w:rPr>
        <w:t>killed 30%</w:t>
      </w:r>
      <w:r w:rsidRPr="00A13A85">
        <w:rPr>
          <w:sz w:val="10"/>
        </w:rPr>
        <w:t xml:space="preserve">-60% </w:t>
      </w:r>
      <w:r w:rsidRPr="00CF5FF3">
        <w:rPr>
          <w:rStyle w:val="StyleUnderline"/>
        </w:rPr>
        <w:t>of Europeans</w:t>
      </w:r>
      <w:r w:rsidRPr="00A13A85">
        <w:rPr>
          <w:sz w:val="10"/>
        </w:rPr>
        <w:t xml:space="preserve"> (80% of people in the south of France and Spain) </w:t>
      </w:r>
      <w:r w:rsidRPr="00CF5FF3">
        <w:rPr>
          <w:rStyle w:val="StyleUnderline"/>
        </w:rPr>
        <w:t>and reduced global population from 450</w:t>
      </w:r>
      <w:r w:rsidRPr="00A13A85">
        <w:rPr>
          <w:sz w:val="10"/>
        </w:rPr>
        <w:t xml:space="preserve"> million </w:t>
      </w:r>
      <w:r w:rsidRPr="00CF5FF3">
        <w:rPr>
          <w:rStyle w:val="StyleUnderline"/>
        </w:rPr>
        <w:t>to</w:t>
      </w:r>
      <w:r w:rsidRPr="00A13A85">
        <w:rPr>
          <w:sz w:val="10"/>
        </w:rPr>
        <w:t xml:space="preserve"> around </w:t>
      </w:r>
      <w:r w:rsidRPr="00CF5FF3">
        <w:rPr>
          <w:rStyle w:val="StyleUnderline"/>
        </w:rPr>
        <w:t>350 million</w:t>
      </w:r>
      <w:r w:rsidRPr="00A13A85">
        <w:rPr>
          <w:sz w:val="10"/>
        </w:rPr>
        <w:t xml:space="preserve">. In a single province of China, more than 4 million people died (90% of the population) in 1334 alone. </w:t>
      </w:r>
      <w:r w:rsidRPr="0046047C">
        <w:rPr>
          <w:rStyle w:val="StyleUnderline"/>
        </w:rPr>
        <w:t xml:space="preserve">Such a toll </w:t>
      </w:r>
      <w:r w:rsidRPr="00373B64">
        <w:rPr>
          <w:rStyle w:val="StyleUnderline"/>
          <w:highlight w:val="green"/>
        </w:rPr>
        <w:t>was</w:t>
      </w:r>
      <w:r w:rsidRPr="0046047C">
        <w:rPr>
          <w:rStyle w:val="StyleUnderline"/>
        </w:rPr>
        <w:t xml:space="preserve"> </w:t>
      </w:r>
      <w:r w:rsidRPr="0046047C">
        <w:rPr>
          <w:rStyle w:val="Emphasis"/>
        </w:rPr>
        <w:t xml:space="preserve">socially </w:t>
      </w:r>
      <w:r w:rsidRPr="00373B64">
        <w:rPr>
          <w:rStyle w:val="Emphasis"/>
          <w:highlight w:val="green"/>
        </w:rPr>
        <w:t>transformative</w:t>
      </w:r>
      <w:r w:rsidRPr="00A13A85">
        <w:rPr>
          <w:sz w:val="10"/>
        </w:rPr>
        <w:t xml:space="preserve">. Entire cities were depopulated, world trade declined, but so did wars. In some countries witch hunts rooting out the unknown cause of the plague resulted in minority groups being massacred, including lepers and Jews. </w:t>
      </w:r>
      <w:r w:rsidRPr="00373B64">
        <w:rPr>
          <w:rStyle w:val="StyleUnderline"/>
        </w:rPr>
        <w:t>For</w:t>
      </w:r>
      <w:r w:rsidRPr="0046047C">
        <w:rPr>
          <w:rStyle w:val="StyleUnderline"/>
        </w:rPr>
        <w:t xml:space="preserve"> plague </w:t>
      </w:r>
      <w:r w:rsidRPr="00373B64">
        <w:rPr>
          <w:rStyle w:val="StyleUnderline"/>
          <w:highlight w:val="green"/>
        </w:rPr>
        <w:t>survivors</w:t>
      </w:r>
      <w:r w:rsidRPr="00373B64">
        <w:rPr>
          <w:rStyle w:val="StyleUnderline"/>
        </w:rPr>
        <w:t xml:space="preserve"> life</w:t>
      </w:r>
      <w:r w:rsidRPr="00A13A85">
        <w:rPr>
          <w:sz w:val="10"/>
        </w:rPr>
        <w:t xml:space="preserve"> generally </w:t>
      </w:r>
      <w:r w:rsidRPr="00373B64">
        <w:rPr>
          <w:rStyle w:val="Emphasis"/>
        </w:rPr>
        <w:t>improved</w:t>
      </w:r>
      <w:r w:rsidRPr="00A13A85">
        <w:rPr>
          <w:sz w:val="10"/>
        </w:rPr>
        <w:t xml:space="preserve">, </w:t>
      </w:r>
      <w:r w:rsidRPr="0046047C">
        <w:rPr>
          <w:rStyle w:val="StyleUnderline"/>
        </w:rPr>
        <w:t>especially for those at the bottom of the ladder</w:t>
      </w:r>
      <w:r w:rsidRPr="00A13A85">
        <w:rPr>
          <w:sz w:val="10"/>
        </w:rPr>
        <w:t xml:space="preserve">. </w:t>
      </w:r>
      <w:r w:rsidRPr="0046047C">
        <w:rPr>
          <w:rStyle w:val="StyleUnderline"/>
        </w:rPr>
        <w:t xml:space="preserve">Peasants </w:t>
      </w:r>
      <w:r w:rsidRPr="00373B64">
        <w:rPr>
          <w:rStyle w:val="StyleUnderline"/>
          <w:highlight w:val="green"/>
        </w:rPr>
        <w:t>benefited from</w:t>
      </w:r>
      <w:r w:rsidRPr="0046047C">
        <w:rPr>
          <w:rStyle w:val="StyleUnderline"/>
        </w:rPr>
        <w:t xml:space="preserve"> the </w:t>
      </w:r>
      <w:r w:rsidRPr="00373B64">
        <w:rPr>
          <w:rStyle w:val="Emphasis"/>
          <w:highlight w:val="green"/>
        </w:rPr>
        <w:t>scarcity of labour</w:t>
      </w:r>
      <w:r w:rsidRPr="00373B64">
        <w:rPr>
          <w:sz w:val="10"/>
          <w:highlight w:val="green"/>
        </w:rPr>
        <w:t xml:space="preserve"> </w:t>
      </w:r>
      <w:r w:rsidRPr="00373B64">
        <w:rPr>
          <w:rStyle w:val="StyleUnderline"/>
          <w:highlight w:val="green"/>
        </w:rPr>
        <w:t xml:space="preserve">to </w:t>
      </w:r>
      <w:r w:rsidRPr="00373B64">
        <w:rPr>
          <w:rStyle w:val="Emphasis"/>
          <w:highlight w:val="green"/>
        </w:rPr>
        <w:t>gain</w:t>
      </w:r>
      <w:r w:rsidRPr="0046047C">
        <w:rPr>
          <w:rStyle w:val="Emphasis"/>
        </w:rPr>
        <w:t xml:space="preserve"> better </w:t>
      </w:r>
      <w:r w:rsidRPr="00373B64">
        <w:rPr>
          <w:rStyle w:val="Emphasis"/>
          <w:highlight w:val="green"/>
        </w:rPr>
        <w:t>wages</w:t>
      </w:r>
      <w:r w:rsidRPr="00A13A85">
        <w:rPr>
          <w:sz w:val="10"/>
        </w:rPr>
        <w:t xml:space="preserve"> (often through revolt), and their crops and cattle spread into unoccupied land giving most people a richer diet. </w:t>
      </w:r>
      <w:r w:rsidRPr="005C0270">
        <w:rPr>
          <w:rStyle w:val="StyleUnderline"/>
        </w:rPr>
        <w:t xml:space="preserve">The Black Death also had an environmental impact – </w:t>
      </w:r>
      <w:r w:rsidRPr="00373B64">
        <w:rPr>
          <w:rStyle w:val="StyleUnderline"/>
          <w:highlight w:val="green"/>
        </w:rPr>
        <w:t>loss of ag</w:t>
      </w:r>
      <w:r w:rsidRPr="005C0270">
        <w:rPr>
          <w:rStyle w:val="StyleUnderline"/>
        </w:rPr>
        <w:t xml:space="preserve">ricultural activity </w:t>
      </w:r>
      <w:r w:rsidRPr="00373B64">
        <w:rPr>
          <w:rStyle w:val="StyleUnderline"/>
          <w:highlight w:val="green"/>
        </w:rPr>
        <w:t xml:space="preserve">allowed </w:t>
      </w:r>
      <w:r w:rsidRPr="00373B64">
        <w:rPr>
          <w:rStyle w:val="Emphasis"/>
          <w:highlight w:val="green"/>
        </w:rPr>
        <w:t>forests to regrow</w:t>
      </w:r>
      <w:r w:rsidRPr="00A13A85">
        <w:rPr>
          <w:sz w:val="10"/>
        </w:rPr>
        <w:t xml:space="preserve">, </w:t>
      </w:r>
      <w:r w:rsidRPr="005C0270">
        <w:rPr>
          <w:rStyle w:val="StyleUnderline"/>
        </w:rPr>
        <w:t xml:space="preserve">and their </w:t>
      </w:r>
      <w:r w:rsidRPr="00373B64">
        <w:rPr>
          <w:rStyle w:val="StyleUnderline"/>
          <w:highlight w:val="green"/>
        </w:rPr>
        <w:t>photosynthetic activity sucked</w:t>
      </w:r>
      <w:r w:rsidRPr="005C0270">
        <w:rPr>
          <w:rStyle w:val="StyleUnderline"/>
        </w:rPr>
        <w:t xml:space="preserve"> so much </w:t>
      </w:r>
      <w:r w:rsidRPr="00373B64">
        <w:rPr>
          <w:rStyle w:val="StyleUnderline"/>
          <w:highlight w:val="green"/>
        </w:rPr>
        <w:t>carbon</w:t>
      </w:r>
      <w:r w:rsidRPr="005C0270">
        <w:rPr>
          <w:rStyle w:val="StyleUnderline"/>
        </w:rPr>
        <w:t xml:space="preserve"> from the air </w:t>
      </w:r>
      <w:r w:rsidRPr="00957D63">
        <w:rPr>
          <w:rStyle w:val="StyleUnderline"/>
          <w:highlight w:val="green"/>
        </w:rPr>
        <w:t>it contributed to</w:t>
      </w:r>
      <w:r w:rsidRPr="00A13A85">
        <w:rPr>
          <w:sz w:val="10"/>
        </w:rPr>
        <w:t xml:space="preserve"> the </w:t>
      </w:r>
      <w:r w:rsidRPr="00522EFD">
        <w:rPr>
          <w:rStyle w:val="Emphasis"/>
        </w:rPr>
        <w:t>regional cooling</w:t>
      </w:r>
      <w:r w:rsidRPr="00A13A85">
        <w:rPr>
          <w:sz w:val="10"/>
        </w:rPr>
        <w:t xml:space="preserve"> event known as </w:t>
      </w:r>
      <w:r w:rsidRPr="00522EFD">
        <w:rPr>
          <w:rStyle w:val="Emphasis"/>
          <w:highlight w:val="green"/>
        </w:rPr>
        <w:t>the Little Ice Age.</w:t>
      </w:r>
      <w:r w:rsidRPr="00A13A85">
        <w:rPr>
          <w:sz w:val="10"/>
        </w:rPr>
        <w:t xml:space="preserve"> Economic slump More recently, the Spanish Flu of 1918 killed one in five of those infected, some 40-50 million people worldwide, which was more than the guns of World War I. The impacts of this pandemic should have been especially severe because unusually, more than half of those who died were young working-age adults, aged 20-40 (most flu outbreaks kill the very old and young first). However, the global economic slump that resulted from incapacitation or deaths among the workforce melded into the dramatic effects of the war. The HIV/Aids epidemic, which also disproportionately effects young, working age men and women, can give some idea of economic impact – in hard-hit sub-Saharan African countries the economies were estimated to be on average 22% smaller in 2010, due to the virus's effects. So </w:t>
      </w:r>
      <w:r w:rsidRPr="005C0270">
        <w:rPr>
          <w:rStyle w:val="StyleUnderline"/>
        </w:rPr>
        <w:t>what would be the result of a global pandemic in the 21st Century</w:t>
      </w:r>
      <w:r w:rsidRPr="00A13A85">
        <w:rPr>
          <w:sz w:val="10"/>
        </w:rPr>
        <w:t xml:space="preserve">? The world’s population in the Middle Ages was just a few hundred million; in 1918, it was 1.8 billion – now it is more than 7 billion. The numbers of people infected and killed could run into the hundreds of millions. </w:t>
      </w:r>
      <w:r w:rsidRPr="007E6FF9">
        <w:rPr>
          <w:rStyle w:val="StyleUnderline"/>
        </w:rPr>
        <w:t>Industry</w:t>
      </w:r>
      <w:r w:rsidRPr="00A13A85">
        <w:rPr>
          <w:sz w:val="10"/>
        </w:rPr>
        <w:t xml:space="preserve">, food production, </w:t>
      </w:r>
      <w:r w:rsidRPr="007E6FF9">
        <w:rPr>
          <w:rStyle w:val="StyleUnderline"/>
        </w:rPr>
        <w:t>and the trappings of our modern world economy would all suffer, but this</w:t>
      </w:r>
      <w:r w:rsidRPr="00A13A85">
        <w:rPr>
          <w:sz w:val="10"/>
        </w:rPr>
        <w:t xml:space="preserve"> could be to the </w:t>
      </w:r>
      <w:r w:rsidRPr="007E6FF9">
        <w:rPr>
          <w:rStyle w:val="Emphasis"/>
        </w:rPr>
        <w:t>benefit</w:t>
      </w:r>
      <w:r w:rsidRPr="00A13A85">
        <w:rPr>
          <w:sz w:val="10"/>
        </w:rPr>
        <w:t xml:space="preserve"> of the </w:t>
      </w:r>
      <w:r w:rsidRPr="007E6FF9">
        <w:rPr>
          <w:rStyle w:val="Emphasis"/>
        </w:rPr>
        <w:t>environment</w:t>
      </w:r>
      <w:r w:rsidRPr="00A13A85">
        <w:rPr>
          <w:sz w:val="10"/>
        </w:rPr>
        <w:t xml:space="preserve">. </w:t>
      </w:r>
      <w:r w:rsidRPr="00957D63">
        <w:rPr>
          <w:rStyle w:val="StyleUnderline"/>
        </w:rPr>
        <w:t>Poverty</w:t>
      </w:r>
      <w:r w:rsidRPr="007E6FF9">
        <w:rPr>
          <w:rStyle w:val="StyleUnderline"/>
        </w:rPr>
        <w:t xml:space="preserve"> in</w:t>
      </w:r>
      <w:r w:rsidRPr="00A13A85">
        <w:rPr>
          <w:sz w:val="10"/>
        </w:rPr>
        <w:t xml:space="preserve"> HIV-hit southern </w:t>
      </w:r>
      <w:r w:rsidRPr="007E6FF9">
        <w:rPr>
          <w:rStyle w:val="StyleUnderline"/>
        </w:rPr>
        <w:t>Africa means it has the lowest per capita g</w:t>
      </w:r>
      <w:r w:rsidRPr="00A13A85">
        <w:rPr>
          <w:sz w:val="10"/>
        </w:rPr>
        <w:t>reen</w:t>
      </w:r>
      <w:r w:rsidRPr="007E6FF9">
        <w:rPr>
          <w:rStyle w:val="StyleUnderline"/>
        </w:rPr>
        <w:t>h</w:t>
      </w:r>
      <w:r w:rsidRPr="00A13A85">
        <w:rPr>
          <w:sz w:val="10"/>
        </w:rPr>
        <w:t xml:space="preserve">ouse </w:t>
      </w:r>
      <w:r w:rsidRPr="007E6FF9">
        <w:rPr>
          <w:rStyle w:val="StyleUnderline"/>
        </w:rPr>
        <w:t>g</w:t>
      </w:r>
      <w:r w:rsidRPr="00A13A85">
        <w:rPr>
          <w:sz w:val="10"/>
        </w:rPr>
        <w:t>a</w:t>
      </w:r>
      <w:r w:rsidRPr="007E6FF9">
        <w:rPr>
          <w:rStyle w:val="StyleUnderline"/>
        </w:rPr>
        <w:t>s</w:t>
      </w:r>
      <w:r w:rsidRPr="00A13A85">
        <w:rPr>
          <w:sz w:val="10"/>
        </w:rPr>
        <w:t xml:space="preserve"> emissions </w:t>
      </w:r>
      <w:r w:rsidRPr="007E6FF9">
        <w:rPr>
          <w:rStyle w:val="StyleUnderline"/>
        </w:rPr>
        <w:t>on the planet.</w:t>
      </w:r>
      <w:r w:rsidRPr="00A13A85">
        <w:rPr>
          <w:sz w:val="10"/>
        </w:rPr>
        <w:t xml:space="preserve"> During the global financial crisis that began in 2008, annual emissions from the energy sector fell from 29.3GT to 29GT. </w:t>
      </w:r>
      <w:r w:rsidRPr="00957D63">
        <w:rPr>
          <w:rStyle w:val="StyleUnderline"/>
          <w:highlight w:val="green"/>
        </w:rPr>
        <w:t>Fewer people</w:t>
      </w:r>
      <w:r w:rsidRPr="00A13A85">
        <w:rPr>
          <w:sz w:val="10"/>
        </w:rPr>
        <w:t xml:space="preserve"> would </w:t>
      </w:r>
      <w:r w:rsidRPr="00957D63">
        <w:rPr>
          <w:rStyle w:val="StyleUnderline"/>
          <w:highlight w:val="green"/>
        </w:rPr>
        <w:t>mean less production</w:t>
      </w:r>
      <w:r w:rsidRPr="007107C3">
        <w:rPr>
          <w:rStyle w:val="StyleUnderline"/>
        </w:rPr>
        <w:t xml:space="preserve"> of everything from food to plastics</w:t>
      </w:r>
      <w:r w:rsidRPr="00A13A85">
        <w:rPr>
          <w:sz w:val="10"/>
        </w:rPr>
        <w:t xml:space="preserve">. </w:t>
      </w:r>
      <w:r w:rsidRPr="00957D63">
        <w:rPr>
          <w:rStyle w:val="StyleUnderline"/>
          <w:highlight w:val="green"/>
        </w:rPr>
        <w:t>That</w:t>
      </w:r>
      <w:r w:rsidRPr="00A13A85">
        <w:rPr>
          <w:sz w:val="10"/>
        </w:rPr>
        <w:t xml:space="preserve"> could </w:t>
      </w:r>
      <w:r w:rsidRPr="00957D63">
        <w:rPr>
          <w:rStyle w:val="StyleUnderline"/>
          <w:highlight w:val="green"/>
        </w:rPr>
        <w:t xml:space="preserve">mean </w:t>
      </w:r>
      <w:r w:rsidRPr="00957D63">
        <w:rPr>
          <w:rStyle w:val="Emphasis"/>
          <w:highlight w:val="green"/>
        </w:rPr>
        <w:t>fewer</w:t>
      </w:r>
      <w:r w:rsidRPr="007107C3">
        <w:rPr>
          <w:rStyle w:val="Emphasis"/>
        </w:rPr>
        <w:t xml:space="preserve"> industrial </w:t>
      </w:r>
      <w:r w:rsidRPr="00957D63">
        <w:rPr>
          <w:rStyle w:val="Emphasis"/>
          <w:highlight w:val="green"/>
        </w:rPr>
        <w:t>emissions</w:t>
      </w:r>
      <w:r w:rsidRPr="00A13A85">
        <w:rPr>
          <w:sz w:val="10"/>
        </w:rPr>
        <w:t xml:space="preserve">, agricultural and residential land reverting back to forest perhaps, few polluting journeys, </w:t>
      </w:r>
      <w:r w:rsidRPr="007107C3">
        <w:rPr>
          <w:rStyle w:val="StyleUnderline"/>
        </w:rPr>
        <w:t xml:space="preserve">and </w:t>
      </w:r>
      <w:r w:rsidRPr="007107C3">
        <w:rPr>
          <w:rStyle w:val="Emphasis"/>
        </w:rPr>
        <w:t>less freshwater extractions.</w:t>
      </w:r>
      <w:r>
        <w:rPr>
          <w:rStyle w:val="Emphasis"/>
        </w:rPr>
        <w:t xml:space="preserve"> </w:t>
      </w:r>
      <w:r w:rsidRPr="00A13A85">
        <w:rPr>
          <w:sz w:val="10"/>
        </w:rPr>
        <w:t xml:space="preserve">But </w:t>
      </w:r>
      <w:r w:rsidRPr="00576289">
        <w:rPr>
          <w:rStyle w:val="StyleUnderline"/>
        </w:rPr>
        <w:t>what if the pandemic</w:t>
      </w:r>
      <w:r w:rsidRPr="00A13A85">
        <w:rPr>
          <w:sz w:val="10"/>
        </w:rPr>
        <w:t xml:space="preserve"> was really severe – </w:t>
      </w:r>
      <w:r w:rsidRPr="00576289">
        <w:rPr>
          <w:rStyle w:val="StyleUnderline"/>
        </w:rPr>
        <w:t>kill</w:t>
      </w:r>
      <w:r w:rsidRPr="00A13A85">
        <w:rPr>
          <w:sz w:val="10"/>
        </w:rPr>
        <w:t>ing 80%-</w:t>
      </w:r>
      <w:r w:rsidRPr="00576289">
        <w:rPr>
          <w:rStyle w:val="StyleUnderline"/>
        </w:rPr>
        <w:t>90% of our species</w:t>
      </w:r>
      <w:r w:rsidRPr="00A13A85">
        <w:rPr>
          <w:sz w:val="10"/>
        </w:rPr>
        <w:t xml:space="preserve">? Aside from a few </w:t>
      </w:r>
      <w:r w:rsidRPr="00957D63">
        <w:rPr>
          <w:rStyle w:val="Emphasis"/>
          <w:highlight w:val="green"/>
        </w:rPr>
        <w:t>people with immunity</w:t>
      </w:r>
      <w:r w:rsidRPr="00A13A85">
        <w:rPr>
          <w:sz w:val="10"/>
        </w:rPr>
        <w:t xml:space="preserve">, densely populated cities would be worst hit – </w:t>
      </w:r>
      <w:r w:rsidRPr="00957D63">
        <w:rPr>
          <w:rStyle w:val="Emphasis"/>
          <w:highlight w:val="green"/>
        </w:rPr>
        <w:t>small remote islands</w:t>
      </w:r>
      <w:r w:rsidRPr="00A13A85">
        <w:rPr>
          <w:sz w:val="10"/>
        </w:rPr>
        <w:t xml:space="preserve"> </w:t>
      </w:r>
      <w:r w:rsidRPr="009967FB">
        <w:rPr>
          <w:rStyle w:val="StyleUnderline"/>
        </w:rPr>
        <w:t xml:space="preserve">may be </w:t>
      </w:r>
      <w:r w:rsidRPr="00957D63">
        <w:rPr>
          <w:rStyle w:val="StyleUnderline"/>
          <w:highlight w:val="green"/>
        </w:rPr>
        <w:t xml:space="preserve">spared through </w:t>
      </w:r>
      <w:r w:rsidRPr="00957D63">
        <w:rPr>
          <w:rStyle w:val="Emphasis"/>
          <w:highlight w:val="green"/>
        </w:rPr>
        <w:t>quarantine</w:t>
      </w:r>
      <w:r w:rsidRPr="00A13A85">
        <w:rPr>
          <w:sz w:val="10"/>
        </w:rPr>
        <w:t xml:space="preserve">. </w:t>
      </w:r>
      <w:r w:rsidRPr="009967FB">
        <w:rPr>
          <w:rStyle w:val="StyleUnderline"/>
        </w:rPr>
        <w:t>It</w:t>
      </w:r>
      <w:r w:rsidRPr="00A13A85">
        <w:rPr>
          <w:sz w:val="10"/>
        </w:rPr>
        <w:t xml:space="preserve"> could </w:t>
      </w:r>
      <w:r w:rsidRPr="009967FB">
        <w:rPr>
          <w:rStyle w:val="StyleUnderline"/>
        </w:rPr>
        <w:t>mean an end to</w:t>
      </w:r>
      <w:r w:rsidRPr="00A13A85">
        <w:rPr>
          <w:sz w:val="10"/>
        </w:rPr>
        <w:t xml:space="preserve"> our advanced </w:t>
      </w:r>
      <w:r w:rsidRPr="009967FB">
        <w:rPr>
          <w:rStyle w:val="StyleUnderline"/>
        </w:rPr>
        <w:t>human civilization for a time</w:t>
      </w:r>
      <w:r w:rsidRPr="00A13A85">
        <w:rPr>
          <w:sz w:val="10"/>
        </w:rPr>
        <w:t xml:space="preserve">, at least. Our species impact on the planet would diminish substantially as a result of our few numbers and global capability. Although greenhouse gas emissions may drop suddenly, the effect on temperature would take centuries to perceive because of how long carbon dioxide persists in the air. Nevertheless, </w:t>
      </w:r>
      <w:r w:rsidRPr="00957D63">
        <w:rPr>
          <w:rStyle w:val="StyleUnderline"/>
        </w:rPr>
        <w:t>temperatures</w:t>
      </w:r>
      <w:r w:rsidRPr="00A13A85">
        <w:rPr>
          <w:rStyle w:val="StyleUnderline"/>
        </w:rPr>
        <w:t xml:space="preserve"> would fall</w:t>
      </w:r>
      <w:r w:rsidRPr="00A13A85">
        <w:rPr>
          <w:sz w:val="10"/>
        </w:rPr>
        <w:t xml:space="preserve">. </w:t>
      </w:r>
      <w:r w:rsidRPr="00957D63">
        <w:rPr>
          <w:rStyle w:val="StyleUnderline"/>
          <w:highlight w:val="green"/>
        </w:rPr>
        <w:t>Biodiversity</w:t>
      </w:r>
      <w:r w:rsidRPr="00A13A85">
        <w:rPr>
          <w:rStyle w:val="StyleUnderline"/>
        </w:rPr>
        <w:t xml:space="preserve"> would </w:t>
      </w:r>
      <w:r w:rsidRPr="00957D63">
        <w:rPr>
          <w:rStyle w:val="StyleUnderline"/>
          <w:highlight w:val="green"/>
        </w:rPr>
        <w:t>recover</w:t>
      </w:r>
      <w:r w:rsidRPr="00A13A85">
        <w:rPr>
          <w:sz w:val="10"/>
        </w:rPr>
        <w:t xml:space="preserve"> in many cases, </w:t>
      </w:r>
      <w:r w:rsidRPr="009E1C10">
        <w:rPr>
          <w:rStyle w:val="StyleUnderline"/>
          <w:highlight w:val="green"/>
        </w:rPr>
        <w:t>due to reduced</w:t>
      </w:r>
      <w:r w:rsidRPr="00A13A85">
        <w:rPr>
          <w:rStyle w:val="StyleUnderline"/>
        </w:rPr>
        <w:t xml:space="preserve"> human </w:t>
      </w:r>
      <w:r w:rsidRPr="009E1C10">
        <w:rPr>
          <w:rStyle w:val="StyleUnderline"/>
          <w:highlight w:val="green"/>
        </w:rPr>
        <w:t>encroachment</w:t>
      </w:r>
      <w:r w:rsidRPr="00A13A85">
        <w:rPr>
          <w:rStyle w:val="StyleUnderline"/>
        </w:rPr>
        <w:t xml:space="preserve"> on habitats, </w:t>
      </w:r>
      <w:r w:rsidRPr="009E1C10">
        <w:rPr>
          <w:rStyle w:val="StyleUnderline"/>
          <w:highlight w:val="green"/>
        </w:rPr>
        <w:t>hunting</w:t>
      </w:r>
      <w:r w:rsidRPr="00A13A85">
        <w:rPr>
          <w:rStyle w:val="StyleUnderline"/>
        </w:rPr>
        <w:t xml:space="preserve"> </w:t>
      </w:r>
      <w:r w:rsidRPr="009E1C10">
        <w:rPr>
          <w:rStyle w:val="StyleUnderline"/>
          <w:highlight w:val="green"/>
        </w:rPr>
        <w:t>and pollution</w:t>
      </w:r>
      <w:r w:rsidRPr="00A13A85">
        <w:rPr>
          <w:rStyle w:val="StyleUnderline"/>
        </w:rPr>
        <w:t>.</w:t>
      </w:r>
    </w:p>
    <w:p w14:paraId="2F53B062" w14:textId="77777777" w:rsidR="00E43FBD" w:rsidRDefault="00E43FBD" w:rsidP="00E43FBD"/>
    <w:p w14:paraId="38A259BF" w14:textId="77777777" w:rsidR="00E43FBD" w:rsidRPr="00181A40" w:rsidRDefault="00E43FBD" w:rsidP="00E43FBD">
      <w:pPr>
        <w:pStyle w:val="Heading4"/>
        <w:rPr>
          <w:u w:val="single"/>
        </w:rPr>
      </w:pPr>
      <w:r>
        <w:t xml:space="preserve">Turns conflict </w:t>
      </w:r>
    </w:p>
    <w:p w14:paraId="4759CC6D" w14:textId="77777777" w:rsidR="00E43FBD" w:rsidRDefault="00E43FBD" w:rsidP="00E43FBD">
      <w:r w:rsidRPr="004E0E6F">
        <w:rPr>
          <w:rStyle w:val="Style13ptBold"/>
        </w:rPr>
        <w:t>Posen 20</w:t>
      </w:r>
      <w:r>
        <w:t xml:space="preserve">, </w:t>
      </w:r>
      <w:r w:rsidRPr="004E0E6F">
        <w:t>Ford International Professor of Political Science at MIT</w:t>
      </w:r>
      <w:r>
        <w:t xml:space="preserve">, </w:t>
      </w:r>
      <w:r w:rsidRPr="004E0E6F">
        <w:t>Director Emeritus of the MIT Security Studies Program</w:t>
      </w:r>
      <w:r>
        <w:t xml:space="preserve"> (Barry Posen</w:t>
      </w:r>
      <w:r w:rsidRPr="00FC31E9">
        <w:t>, 4-23-2020, "Do Pandemics Promote Peace?," Foreign Affairs, https://www.foreignaffairs.com/articles/china/2020-04-23/do-pandemics-promote-peace?utm_source=twitter_posts&amp;utm_medium=social&amp;utm_campaign=tw_daily_soc</w:t>
      </w:r>
      <w:r>
        <w:t>)</w:t>
      </w:r>
    </w:p>
    <w:p w14:paraId="5B045BD8" w14:textId="77777777" w:rsidR="00E43FBD" w:rsidRPr="00B14DF9" w:rsidRDefault="00E43FBD" w:rsidP="00E43FBD">
      <w:pPr>
        <w:rPr>
          <w:sz w:val="16"/>
        </w:rPr>
      </w:pPr>
      <w:r w:rsidRPr="00B14DF9">
        <w:rPr>
          <w:sz w:val="16"/>
        </w:rPr>
        <w:t xml:space="preserve">As the novel coronavirus infects the globe, states compete for scientific and medical supplies and blame one another for the pandemic’s spread. Policy analysts have started asking whether such tensions could eventually erupt into military conflict. Has the pandemic increased or decreased the motive and opportunity of states to wage war? War is a risky business, with potentially very high costs. </w:t>
      </w:r>
      <w:r w:rsidRPr="004E0E6F">
        <w:rPr>
          <w:rStyle w:val="StyleUnderline"/>
        </w:rPr>
        <w:t xml:space="preserve">The </w:t>
      </w:r>
      <w:r w:rsidRPr="00B14DF9">
        <w:rPr>
          <w:rStyle w:val="Emphasis"/>
        </w:rPr>
        <w:t>historian Geoffrey Blainey</w:t>
      </w:r>
      <w:r w:rsidRPr="004E0E6F">
        <w:rPr>
          <w:rStyle w:val="StyleUnderline"/>
        </w:rPr>
        <w:t xml:space="preserve"> argued in The Causes of War that most </w:t>
      </w:r>
      <w:r w:rsidRPr="008161F2">
        <w:rPr>
          <w:rStyle w:val="StyleUnderline"/>
          <w:highlight w:val="cyan"/>
        </w:rPr>
        <w:t>wars share</w:t>
      </w:r>
      <w:r w:rsidRPr="004E0E6F">
        <w:rPr>
          <w:rStyle w:val="StyleUnderline"/>
        </w:rPr>
        <w:t xml:space="preserve"> a common characteristic at their outset: </w:t>
      </w:r>
      <w:r w:rsidRPr="008161F2">
        <w:rPr>
          <w:rStyle w:val="StyleUnderline"/>
          <w:highlight w:val="cyan"/>
        </w:rPr>
        <w:t>optimism. The belligerents</w:t>
      </w:r>
      <w:r w:rsidRPr="004E0E6F">
        <w:rPr>
          <w:rStyle w:val="StyleUnderline"/>
        </w:rPr>
        <w:t xml:space="preserve"> usually </w:t>
      </w:r>
      <w:r w:rsidRPr="008161F2">
        <w:rPr>
          <w:rStyle w:val="StyleUnderline"/>
          <w:highlight w:val="cyan"/>
        </w:rPr>
        <w:t>start out sanguine about</w:t>
      </w:r>
      <w:r w:rsidRPr="004E0E6F">
        <w:rPr>
          <w:rStyle w:val="StyleUnderline"/>
        </w:rPr>
        <w:t xml:space="preserve"> their </w:t>
      </w:r>
      <w:r w:rsidRPr="008161F2">
        <w:rPr>
          <w:rStyle w:val="StyleUnderline"/>
          <w:highlight w:val="cyan"/>
        </w:rPr>
        <w:t>odds of</w:t>
      </w:r>
      <w:r w:rsidRPr="004E0E6F">
        <w:rPr>
          <w:rStyle w:val="StyleUnderline"/>
        </w:rPr>
        <w:t xml:space="preserve"> military </w:t>
      </w:r>
      <w:r w:rsidRPr="008161F2">
        <w:rPr>
          <w:rStyle w:val="StyleUnderline"/>
          <w:highlight w:val="cyan"/>
        </w:rPr>
        <w:t>success. When elites</w:t>
      </w:r>
      <w:r w:rsidRPr="004E0E6F">
        <w:rPr>
          <w:rStyle w:val="StyleUnderline"/>
        </w:rPr>
        <w:t xml:space="preserve"> on both or all sides </w:t>
      </w:r>
      <w:r w:rsidRPr="008161F2">
        <w:rPr>
          <w:rStyle w:val="StyleUnderline"/>
          <w:highlight w:val="cyan"/>
        </w:rPr>
        <w:t>are confident, they are</w:t>
      </w:r>
      <w:r w:rsidRPr="004E0E6F">
        <w:rPr>
          <w:rStyle w:val="StyleUnderline"/>
        </w:rPr>
        <w:t xml:space="preserve"> more </w:t>
      </w:r>
      <w:r w:rsidRPr="008161F2">
        <w:rPr>
          <w:rStyle w:val="StyleUnderline"/>
          <w:highlight w:val="cyan"/>
        </w:rPr>
        <w:t>willing to take the plunge</w:t>
      </w:r>
      <w:r w:rsidRPr="004E0E6F">
        <w:rPr>
          <w:rStyle w:val="StyleUnderline"/>
        </w:rPr>
        <w:t>—</w:t>
      </w:r>
      <w:r w:rsidRPr="008161F2">
        <w:rPr>
          <w:rStyle w:val="StyleUnderline"/>
          <w:highlight w:val="cyan"/>
        </w:rPr>
        <w:t>and less likely to negotiate, because they think they will come out better</w:t>
      </w:r>
      <w:r w:rsidRPr="004E0E6F">
        <w:rPr>
          <w:rStyle w:val="StyleUnderline"/>
        </w:rPr>
        <w:t xml:space="preserve"> by </w:t>
      </w:r>
      <w:r w:rsidRPr="008161F2">
        <w:rPr>
          <w:rStyle w:val="StyleUnderline"/>
          <w:highlight w:val="cyan"/>
        </w:rPr>
        <w:t>fighting. Peace</w:t>
      </w:r>
      <w:r w:rsidRPr="00B14DF9">
        <w:rPr>
          <w:sz w:val="16"/>
        </w:rPr>
        <w:t xml:space="preserve">, by contrast, </w:t>
      </w:r>
      <w:r w:rsidRPr="008161F2">
        <w:rPr>
          <w:rStyle w:val="StyleUnderline"/>
          <w:highlight w:val="cyan"/>
        </w:rPr>
        <w:t xml:space="preserve">is served by pessimism. Even one </w:t>
      </w:r>
      <w:r w:rsidRPr="008161F2">
        <w:rPr>
          <w:rStyle w:val="Emphasis"/>
          <w:highlight w:val="cyan"/>
        </w:rPr>
        <w:t>party</w:t>
      </w:r>
      <w:r w:rsidRPr="008161F2">
        <w:rPr>
          <w:rStyle w:val="StyleUnderline"/>
        </w:rPr>
        <w:t>’s</w:t>
      </w:r>
      <w:r w:rsidRPr="004E0E6F">
        <w:rPr>
          <w:rStyle w:val="StyleUnderline"/>
        </w:rPr>
        <w:t xml:space="preserve"> pessimism </w:t>
      </w:r>
      <w:r w:rsidRPr="008161F2">
        <w:rPr>
          <w:rStyle w:val="StyleUnderline"/>
          <w:highlight w:val="cyan"/>
        </w:rPr>
        <w:t>can</w:t>
      </w:r>
      <w:r w:rsidRPr="004E0E6F">
        <w:rPr>
          <w:rStyle w:val="StyleUnderline"/>
        </w:rPr>
        <w:t xml:space="preserve"> be </w:t>
      </w:r>
      <w:r w:rsidRPr="008161F2">
        <w:rPr>
          <w:rStyle w:val="Emphasis"/>
          <w:highlight w:val="cyan"/>
        </w:rPr>
        <w:t>help</w:t>
      </w:r>
      <w:r w:rsidRPr="004E0E6F">
        <w:rPr>
          <w:rStyle w:val="StyleUnderline"/>
        </w:rPr>
        <w:t xml:space="preserve">ful: </w:t>
      </w:r>
      <w:r w:rsidRPr="008161F2">
        <w:rPr>
          <w:rStyle w:val="StyleUnderline"/>
          <w:highlight w:val="cyan"/>
        </w:rPr>
        <w:t>that party will be</w:t>
      </w:r>
      <w:r w:rsidRPr="004E0E6F">
        <w:rPr>
          <w:rStyle w:val="StyleUnderline"/>
        </w:rPr>
        <w:t xml:space="preserve"> </w:t>
      </w:r>
      <w:r w:rsidRPr="004E0E6F">
        <w:rPr>
          <w:rStyle w:val="Emphasis"/>
        </w:rPr>
        <w:t xml:space="preserve">more </w:t>
      </w:r>
      <w:r w:rsidRPr="008161F2">
        <w:rPr>
          <w:rStyle w:val="Emphasis"/>
          <w:highlight w:val="cyan"/>
        </w:rPr>
        <w:t>inclined to negotiate</w:t>
      </w:r>
      <w:r w:rsidRPr="008161F2">
        <w:rPr>
          <w:rStyle w:val="StyleUnderline"/>
          <w:highlight w:val="cyan"/>
        </w:rPr>
        <w:t xml:space="preserve"> and</w:t>
      </w:r>
      <w:r w:rsidRPr="004E0E6F">
        <w:rPr>
          <w:rStyle w:val="StyleUnderline"/>
        </w:rPr>
        <w:t xml:space="preserve"> </w:t>
      </w:r>
      <w:r w:rsidRPr="004E0E6F">
        <w:rPr>
          <w:rStyle w:val="Emphasis"/>
        </w:rPr>
        <w:t xml:space="preserve">even </w:t>
      </w:r>
      <w:r w:rsidRPr="008161F2">
        <w:rPr>
          <w:rStyle w:val="Emphasis"/>
          <w:highlight w:val="cyan"/>
        </w:rPr>
        <w:t>accept an unfavorable bargain</w:t>
      </w:r>
      <w:r w:rsidRPr="004E0E6F">
        <w:rPr>
          <w:rStyle w:val="Emphasis"/>
        </w:rPr>
        <w:t xml:space="preserve"> in order </w:t>
      </w:r>
      <w:r w:rsidRPr="0029335C">
        <w:rPr>
          <w:rStyle w:val="Emphasis"/>
          <w:highlight w:val="cyan"/>
        </w:rPr>
        <w:t>to avoid war</w:t>
      </w:r>
      <w:r w:rsidRPr="0029335C">
        <w:rPr>
          <w:rStyle w:val="StyleUnderline"/>
          <w:highlight w:val="cyan"/>
        </w:rPr>
        <w:t>. When one side gains a</w:t>
      </w:r>
      <w:r w:rsidRPr="004E0E6F">
        <w:rPr>
          <w:rStyle w:val="StyleUnderline"/>
        </w:rPr>
        <w:t xml:space="preserve"> sudden and pronounced </w:t>
      </w:r>
      <w:r w:rsidRPr="0029335C">
        <w:rPr>
          <w:rStyle w:val="StyleUnderline"/>
          <w:highlight w:val="cyan"/>
        </w:rPr>
        <w:t>advantage</w:t>
      </w:r>
      <w:r w:rsidRPr="00B14DF9">
        <w:rPr>
          <w:sz w:val="16"/>
        </w:rPr>
        <w:t xml:space="preserve">, however, </w:t>
      </w:r>
      <w:r w:rsidRPr="0029335C">
        <w:rPr>
          <w:rStyle w:val="Emphasis"/>
          <w:highlight w:val="cyan"/>
        </w:rPr>
        <w:t>this de-escalatory logic can break down</w:t>
      </w:r>
      <w:r w:rsidRPr="0029335C">
        <w:rPr>
          <w:rStyle w:val="StyleUnderline"/>
          <w:highlight w:val="cyan"/>
        </w:rPr>
        <w:t>: the optimistic</w:t>
      </w:r>
      <w:r w:rsidRPr="004E0E6F">
        <w:rPr>
          <w:rStyle w:val="StyleUnderline"/>
        </w:rPr>
        <w:t xml:space="preserve"> side </w:t>
      </w:r>
      <w:r w:rsidRPr="0029335C">
        <w:rPr>
          <w:rStyle w:val="StyleUnderline"/>
          <w:highlight w:val="cyan"/>
        </w:rPr>
        <w:t>will increase</w:t>
      </w:r>
      <w:r w:rsidRPr="004E0E6F">
        <w:rPr>
          <w:rStyle w:val="StyleUnderline"/>
        </w:rPr>
        <w:t xml:space="preserve"> its </w:t>
      </w:r>
      <w:r w:rsidRPr="0029335C">
        <w:rPr>
          <w:rStyle w:val="StyleUnderline"/>
          <w:highlight w:val="cyan"/>
        </w:rPr>
        <w:t>demands faster than the pessimistic</w:t>
      </w:r>
      <w:r w:rsidRPr="004E0E6F">
        <w:rPr>
          <w:rStyle w:val="StyleUnderline"/>
        </w:rPr>
        <w:t xml:space="preserve"> side </w:t>
      </w:r>
      <w:r w:rsidRPr="0029335C">
        <w:rPr>
          <w:rStyle w:val="StyleUnderline"/>
          <w:highlight w:val="cyan"/>
        </w:rPr>
        <w:t>can appease</w:t>
      </w:r>
      <w:r w:rsidRPr="00B14DF9">
        <w:rPr>
          <w:sz w:val="16"/>
        </w:rPr>
        <w:t xml:space="preserve">. Some analysts worry that something like this could happen in U.S.-Chinese relations as a result of the new coronavirus. The United States is experiencing a moment of domestic crisis. China, some fear, might see the pandemic as playing to its advantage and be tempted to throw its military weight around in the western Pacific. What these analysts miss is that COVID-19, the </w:t>
      </w:r>
      <w:r w:rsidRPr="00C018C5">
        <w:rPr>
          <w:rStyle w:val="StyleUnderline"/>
          <w:highlight w:val="cyan"/>
        </w:rPr>
        <w:t>disease</w:t>
      </w:r>
      <w:r w:rsidRPr="00B14DF9">
        <w:rPr>
          <w:sz w:val="16"/>
        </w:rPr>
        <w:t xml:space="preserve"> caused by the coronavirus, </w:t>
      </w:r>
      <w:r w:rsidRPr="00C018C5">
        <w:rPr>
          <w:rStyle w:val="StyleUnderline"/>
          <w:highlight w:val="cyan"/>
        </w:rPr>
        <w:t>is weakening</w:t>
      </w:r>
      <w:r w:rsidRPr="00B14DF9">
        <w:rPr>
          <w:rStyle w:val="StyleUnderline"/>
        </w:rPr>
        <w:t xml:space="preserve"> all of the great and middle </w:t>
      </w:r>
      <w:r w:rsidRPr="00C018C5">
        <w:rPr>
          <w:rStyle w:val="StyleUnderline"/>
          <w:highlight w:val="cyan"/>
        </w:rPr>
        <w:t>powers</w:t>
      </w:r>
      <w:r w:rsidRPr="00B14DF9">
        <w:rPr>
          <w:rStyle w:val="StyleUnderline"/>
        </w:rPr>
        <w:t xml:space="preserve"> more or less </w:t>
      </w:r>
      <w:r w:rsidRPr="00C018C5">
        <w:rPr>
          <w:rStyle w:val="StyleUnderline"/>
          <w:highlight w:val="cyan"/>
        </w:rPr>
        <w:t>equally. None is likely to gain</w:t>
      </w:r>
      <w:r w:rsidRPr="00B14DF9">
        <w:rPr>
          <w:rStyle w:val="StyleUnderline"/>
        </w:rPr>
        <w:t xml:space="preserve"> a </w:t>
      </w:r>
      <w:r w:rsidRPr="00C018C5">
        <w:rPr>
          <w:rStyle w:val="StyleUnderline"/>
          <w:highlight w:val="cyan"/>
        </w:rPr>
        <w:t>meaningful advantage over</w:t>
      </w:r>
      <w:r w:rsidRPr="00B14DF9">
        <w:rPr>
          <w:rStyle w:val="StyleUnderline"/>
        </w:rPr>
        <w:t xml:space="preserve"> the </w:t>
      </w:r>
      <w:r w:rsidRPr="00C018C5">
        <w:rPr>
          <w:rStyle w:val="StyleUnderline"/>
          <w:highlight w:val="cyan"/>
        </w:rPr>
        <w:t xml:space="preserve">others. </w:t>
      </w:r>
      <w:r w:rsidRPr="00C018C5">
        <w:rPr>
          <w:rStyle w:val="Emphasis"/>
          <w:highlight w:val="cyan"/>
        </w:rPr>
        <w:t>All will have ample reason to be pessimistic about</w:t>
      </w:r>
      <w:r w:rsidRPr="00B14DF9">
        <w:rPr>
          <w:rStyle w:val="Emphasis"/>
        </w:rPr>
        <w:t xml:space="preserve"> their </w:t>
      </w:r>
      <w:r w:rsidRPr="00C018C5">
        <w:rPr>
          <w:rStyle w:val="Emphasis"/>
          <w:highlight w:val="cyan"/>
        </w:rPr>
        <w:t>military capabilities</w:t>
      </w:r>
      <w:r w:rsidRPr="00C018C5">
        <w:rPr>
          <w:rStyle w:val="StyleUnderline"/>
          <w:highlight w:val="cyan"/>
        </w:rPr>
        <w:t xml:space="preserve"> and</w:t>
      </w:r>
      <w:r w:rsidRPr="00B14DF9">
        <w:rPr>
          <w:rStyle w:val="StyleUnderline"/>
        </w:rPr>
        <w:t xml:space="preserve"> </w:t>
      </w:r>
      <w:r w:rsidRPr="00B14DF9">
        <w:rPr>
          <w:rStyle w:val="Emphasis"/>
        </w:rPr>
        <w:t xml:space="preserve">their overall </w:t>
      </w:r>
      <w:r w:rsidRPr="00C018C5">
        <w:rPr>
          <w:rStyle w:val="Emphasis"/>
          <w:highlight w:val="cyan"/>
        </w:rPr>
        <w:t>readiness</w:t>
      </w:r>
      <w:r w:rsidRPr="00B14DF9">
        <w:rPr>
          <w:rStyle w:val="Emphasis"/>
        </w:rPr>
        <w:t xml:space="preserve"> for war</w:t>
      </w:r>
      <w:r w:rsidRPr="00B14DF9">
        <w:rPr>
          <w:rStyle w:val="StyleUnderline"/>
        </w:rPr>
        <w:t xml:space="preserve">. </w:t>
      </w:r>
      <w:r w:rsidRPr="00C018C5">
        <w:rPr>
          <w:rStyle w:val="StyleUnderline"/>
          <w:highlight w:val="cyan"/>
        </w:rPr>
        <w:t>For the duration of the pandemic</w:t>
      </w:r>
      <w:r w:rsidRPr="00B14DF9">
        <w:rPr>
          <w:sz w:val="16"/>
        </w:rPr>
        <w:t xml:space="preserve">, at least, </w:t>
      </w:r>
      <w:r w:rsidRPr="00C018C5">
        <w:rPr>
          <w:rStyle w:val="StyleUnderline"/>
          <w:highlight w:val="cyan"/>
        </w:rPr>
        <w:t>and</w:t>
      </w:r>
      <w:r w:rsidRPr="00B14DF9">
        <w:rPr>
          <w:sz w:val="16"/>
        </w:rPr>
        <w:t xml:space="preserve"> probably for </w:t>
      </w:r>
      <w:r w:rsidRPr="00C018C5">
        <w:rPr>
          <w:rStyle w:val="Emphasis"/>
          <w:highlight w:val="cyan"/>
        </w:rPr>
        <w:t>years afterward</w:t>
      </w:r>
      <w:r w:rsidRPr="00C018C5">
        <w:rPr>
          <w:rStyle w:val="StyleUnderline"/>
          <w:highlight w:val="cyan"/>
        </w:rPr>
        <w:t>, the odds of a war</w:t>
      </w:r>
      <w:r w:rsidRPr="00B14DF9">
        <w:rPr>
          <w:rStyle w:val="StyleUnderline"/>
        </w:rPr>
        <w:t xml:space="preserve"> between major powers </w:t>
      </w:r>
      <w:r w:rsidRPr="00C018C5">
        <w:rPr>
          <w:rStyle w:val="Emphasis"/>
          <w:highlight w:val="cyan"/>
        </w:rPr>
        <w:t>will go down</w:t>
      </w:r>
      <w:r w:rsidRPr="00B14DF9">
        <w:rPr>
          <w:sz w:val="16"/>
        </w:rPr>
        <w:t xml:space="preserve">, not up. </w:t>
      </w:r>
    </w:p>
    <w:p w14:paraId="51445D09" w14:textId="77777777" w:rsidR="00E43FBD" w:rsidRPr="006B0782" w:rsidRDefault="00E43FBD" w:rsidP="00E43FBD">
      <w:pPr>
        <w:rPr>
          <w:rStyle w:val="StyleUnderline"/>
        </w:rPr>
      </w:pPr>
      <w:r w:rsidRPr="006B0782">
        <w:rPr>
          <w:rStyle w:val="StyleUnderline"/>
        </w:rPr>
        <w:t>PAX EPIDEMIA?</w:t>
      </w:r>
    </w:p>
    <w:p w14:paraId="46B20DDE" w14:textId="77777777" w:rsidR="00E43FBD" w:rsidRDefault="00E43FBD" w:rsidP="00E43FBD">
      <w:pPr>
        <w:rPr>
          <w:sz w:val="16"/>
        </w:rPr>
      </w:pPr>
      <w:r w:rsidRPr="006C6111">
        <w:rPr>
          <w:sz w:val="16"/>
        </w:rPr>
        <w:t xml:space="preserve">A cursory survey of </w:t>
      </w:r>
      <w:r w:rsidRPr="006B0782">
        <w:rPr>
          <w:rStyle w:val="StyleUnderline"/>
        </w:rPr>
        <w:t xml:space="preserve">the </w:t>
      </w:r>
      <w:r w:rsidRPr="006B0782">
        <w:rPr>
          <w:rStyle w:val="Emphasis"/>
        </w:rPr>
        <w:t xml:space="preserve">scholarly </w:t>
      </w:r>
      <w:r w:rsidRPr="00D2445B">
        <w:rPr>
          <w:rStyle w:val="Emphasis"/>
          <w:highlight w:val="cyan"/>
        </w:rPr>
        <w:t>literature on war</w:t>
      </w:r>
      <w:r w:rsidRPr="00D2445B">
        <w:rPr>
          <w:rStyle w:val="StyleUnderline"/>
          <w:highlight w:val="cyan"/>
        </w:rPr>
        <w:t xml:space="preserve"> and </w:t>
      </w:r>
      <w:r w:rsidRPr="00D2445B">
        <w:rPr>
          <w:rStyle w:val="Emphasis"/>
          <w:highlight w:val="cyan"/>
        </w:rPr>
        <w:t xml:space="preserve">disease </w:t>
      </w:r>
      <w:r w:rsidRPr="00FC0B2F">
        <w:rPr>
          <w:rStyle w:val="Emphasis"/>
          <w:highlight w:val="cyan"/>
        </w:rPr>
        <w:t>appears to confirm</w:t>
      </w:r>
      <w:r w:rsidRPr="006B0782">
        <w:rPr>
          <w:rStyle w:val="Emphasis"/>
        </w:rPr>
        <w:t xml:space="preserve"> Blainey’s observation </w:t>
      </w:r>
      <w:r w:rsidRPr="00D2445B">
        <w:rPr>
          <w:rStyle w:val="Emphasis"/>
          <w:highlight w:val="cyan"/>
        </w:rPr>
        <w:t>that pessimism is conducive to peace</w:t>
      </w:r>
      <w:r w:rsidRPr="006C6111">
        <w:rPr>
          <w:sz w:val="16"/>
        </w:rPr>
        <w:t xml:space="preserve">. Scholars have documented again and again how war creates permissive conditions for disease—in armies as well as civilians in the fought-over territories. But </w:t>
      </w:r>
      <w:r w:rsidRPr="00D2445B">
        <w:rPr>
          <w:rStyle w:val="Emphasis"/>
          <w:highlight w:val="cyan"/>
        </w:rPr>
        <w:t>one seldom finds</w:t>
      </w:r>
      <w:r w:rsidRPr="006B0782">
        <w:rPr>
          <w:rStyle w:val="Emphasis"/>
        </w:rPr>
        <w:t xml:space="preserve"> any </w:t>
      </w:r>
      <w:r w:rsidRPr="00D2445B">
        <w:rPr>
          <w:rStyle w:val="Emphasis"/>
          <w:highlight w:val="cyan"/>
        </w:rPr>
        <w:t>discussion of epidemics causing wars or</w:t>
      </w:r>
      <w:r w:rsidRPr="006B0782">
        <w:rPr>
          <w:rStyle w:val="Emphasis"/>
        </w:rPr>
        <w:t xml:space="preserve"> of </w:t>
      </w:r>
      <w:r w:rsidRPr="00D2445B">
        <w:rPr>
          <w:rStyle w:val="Emphasis"/>
          <w:highlight w:val="cyan"/>
        </w:rPr>
        <w:t>wars</w:t>
      </w:r>
      <w:r w:rsidRPr="006B0782">
        <w:rPr>
          <w:rStyle w:val="Emphasis"/>
        </w:rPr>
        <w:t xml:space="preserve"> deliberately </w:t>
      </w:r>
      <w:r w:rsidRPr="00D2445B">
        <w:rPr>
          <w:rStyle w:val="Emphasis"/>
          <w:highlight w:val="cyan"/>
        </w:rPr>
        <w:t>started in the middle of</w:t>
      </w:r>
      <w:r w:rsidRPr="006B0782">
        <w:rPr>
          <w:rStyle w:val="Emphasis"/>
        </w:rPr>
        <w:t xml:space="preserve"> widespread </w:t>
      </w:r>
      <w:r w:rsidRPr="00D2445B">
        <w:rPr>
          <w:rStyle w:val="Emphasis"/>
          <w:highlight w:val="cyan"/>
        </w:rPr>
        <w:t>outbreaks</w:t>
      </w:r>
      <w:r w:rsidRPr="006B0782">
        <w:rPr>
          <w:rStyle w:val="Emphasis"/>
        </w:rPr>
        <w:t xml:space="preserve"> of infectious disease</w:t>
      </w:r>
      <w:r w:rsidRPr="006B0782">
        <w:rPr>
          <w:rStyle w:val="StyleUnderline"/>
        </w:rPr>
        <w:t>. (The diseases that European colonists carried to the New World did weaken indigenous populations to the point that they were more vulnerable to conquest</w:t>
      </w:r>
      <w:r w:rsidRPr="006C6111">
        <w:rPr>
          <w:sz w:val="16"/>
        </w:rPr>
        <w:t xml:space="preserve">; in addition, </w:t>
      </w:r>
      <w:r w:rsidRPr="00D2445B">
        <w:rPr>
          <w:rStyle w:val="StyleUnderline"/>
          <w:highlight w:val="cyan"/>
        </w:rPr>
        <w:t>some localized conflicts were fought</w:t>
      </w:r>
      <w:r w:rsidRPr="006B0782">
        <w:rPr>
          <w:rStyle w:val="StyleUnderline"/>
        </w:rPr>
        <w:t xml:space="preserve"> during</w:t>
      </w:r>
      <w:r w:rsidRPr="006C6111">
        <w:rPr>
          <w:sz w:val="16"/>
        </w:rPr>
        <w:t xml:space="preserve"> the </w:t>
      </w:r>
      <w:r w:rsidRPr="006B0782">
        <w:rPr>
          <w:rStyle w:val="StyleUnderline"/>
        </w:rPr>
        <w:t>influenza</w:t>
      </w:r>
      <w:r w:rsidRPr="006C6111">
        <w:rPr>
          <w:sz w:val="16"/>
        </w:rPr>
        <w:t xml:space="preserve"> pandemic of 1919–21, </w:t>
      </w:r>
      <w:r w:rsidRPr="00D2445B">
        <w:rPr>
          <w:rStyle w:val="StyleUnderline"/>
          <w:highlight w:val="cyan"/>
        </w:rPr>
        <w:t>but these were occasioned by</w:t>
      </w:r>
      <w:r w:rsidRPr="002D0F26">
        <w:rPr>
          <w:rStyle w:val="StyleUnderline"/>
        </w:rPr>
        <w:t xml:space="preserve"> major shifts in regional balances of power following the</w:t>
      </w:r>
      <w:r w:rsidRPr="006B0782">
        <w:rPr>
          <w:rStyle w:val="StyleUnderline"/>
        </w:rPr>
        <w:t xml:space="preserve"> </w:t>
      </w:r>
      <w:r w:rsidRPr="00D2445B">
        <w:rPr>
          <w:rStyle w:val="StyleUnderline"/>
          <w:highlight w:val="cyan"/>
        </w:rPr>
        <w:t>destruction of</w:t>
      </w:r>
      <w:r w:rsidRPr="006B0782">
        <w:rPr>
          <w:rStyle w:val="StyleUnderline"/>
        </w:rPr>
        <w:t xml:space="preserve"> four </w:t>
      </w:r>
      <w:r w:rsidRPr="00D2445B">
        <w:rPr>
          <w:rStyle w:val="StyleUnderline"/>
          <w:highlight w:val="cyan"/>
        </w:rPr>
        <w:t>empires</w:t>
      </w:r>
      <w:r w:rsidRPr="006B0782">
        <w:rPr>
          <w:rStyle w:val="StyleUnderline"/>
        </w:rPr>
        <w:t xml:space="preserve"> in World War I.) That </w:t>
      </w:r>
      <w:r w:rsidRPr="00D2445B">
        <w:rPr>
          <w:rStyle w:val="StyleUnderline"/>
          <w:highlight w:val="cyan"/>
        </w:rPr>
        <w:t>sickness slows the march to war</w:t>
      </w:r>
      <w:r w:rsidRPr="006B0782">
        <w:rPr>
          <w:rStyle w:val="StyleUnderline"/>
        </w:rPr>
        <w:t xml:space="preserve"> is partly due to the fact that </w:t>
      </w:r>
      <w:r w:rsidRPr="00D2445B">
        <w:rPr>
          <w:rStyle w:val="Emphasis"/>
          <w:highlight w:val="cyan"/>
        </w:rPr>
        <w:t>war depends on people</w:t>
      </w:r>
      <w:r w:rsidRPr="00D2445B">
        <w:rPr>
          <w:rStyle w:val="StyleUnderline"/>
          <w:highlight w:val="cyan"/>
        </w:rPr>
        <w:t>. When people fall ill, they can’t</w:t>
      </w:r>
      <w:r w:rsidRPr="006B0782">
        <w:rPr>
          <w:rStyle w:val="StyleUnderline"/>
        </w:rPr>
        <w:t xml:space="preserve"> be counted on to </w:t>
      </w:r>
      <w:r w:rsidRPr="00D2445B">
        <w:rPr>
          <w:rStyle w:val="StyleUnderline"/>
          <w:highlight w:val="cyan"/>
        </w:rPr>
        <w:t>perform</w:t>
      </w:r>
      <w:r w:rsidRPr="006B0782">
        <w:rPr>
          <w:rStyle w:val="StyleUnderline"/>
        </w:rPr>
        <w:t xml:space="preserve"> well </w:t>
      </w:r>
      <w:r w:rsidRPr="00D2445B">
        <w:rPr>
          <w:rStyle w:val="StyleUnderline"/>
          <w:highlight w:val="cyan"/>
        </w:rPr>
        <w:t>in combat</w:t>
      </w:r>
      <w:r w:rsidRPr="006C6111">
        <w:rPr>
          <w:rStyle w:val="StyleUnderline"/>
        </w:rPr>
        <w:t xml:space="preserve">. Military medicine made enormous strides in the years leading up to World War I, prior to which armies suffered higher numbers of casualties from disease than from combat. But </w:t>
      </w:r>
      <w:r w:rsidRPr="007F4221">
        <w:rPr>
          <w:rStyle w:val="StyleUnderline"/>
          <w:highlight w:val="cyan"/>
        </w:rPr>
        <w:t>pandemics</w:t>
      </w:r>
      <w:r w:rsidRPr="006C6111">
        <w:rPr>
          <w:rStyle w:val="StyleUnderline"/>
        </w:rPr>
        <w:t xml:space="preserve"> still </w:t>
      </w:r>
      <w:r w:rsidRPr="007F4221">
        <w:rPr>
          <w:rStyle w:val="Emphasis"/>
          <w:highlight w:val="cyan"/>
        </w:rPr>
        <w:t>threaten military units</w:t>
      </w:r>
      <w:r w:rsidRPr="006C6111">
        <w:rPr>
          <w:sz w:val="16"/>
        </w:rPr>
        <w:t xml:space="preserve">, </w:t>
      </w:r>
    </w:p>
    <w:p w14:paraId="37CAD132" w14:textId="77777777" w:rsidR="00E43FBD" w:rsidRDefault="00E43FBD" w:rsidP="00E43FBD">
      <w:pPr>
        <w:pStyle w:val="Heading4"/>
      </w:pPr>
      <w:r>
        <w:t>MARKED</w:t>
      </w:r>
    </w:p>
    <w:p w14:paraId="7AC832F1" w14:textId="77777777" w:rsidR="00E43FBD" w:rsidRPr="00A65BF6" w:rsidRDefault="00E43FBD" w:rsidP="00E43FBD">
      <w:pPr>
        <w:rPr>
          <w:rStyle w:val="StyleUnderline"/>
        </w:rPr>
      </w:pPr>
      <w:r w:rsidRPr="006C6111">
        <w:rPr>
          <w:sz w:val="16"/>
        </w:rPr>
        <w:t xml:space="preserve">as those onboard U.S. and French aircraft carriers, hundreds of whom tested positive for COVID-19, know well. </w:t>
      </w:r>
      <w:r w:rsidRPr="007F4221">
        <w:rPr>
          <w:rStyle w:val="StyleUnderline"/>
          <w:highlight w:val="cyan"/>
        </w:rPr>
        <w:t>Sailors and soldiers</w:t>
      </w:r>
      <w:r w:rsidRPr="006C6111">
        <w:rPr>
          <w:rStyle w:val="StyleUnderline"/>
        </w:rPr>
        <w:t xml:space="preserve"> in the field </w:t>
      </w:r>
      <w:r w:rsidRPr="007F4221">
        <w:rPr>
          <w:rStyle w:val="StyleUnderline"/>
          <w:highlight w:val="cyan"/>
        </w:rPr>
        <w:t>are</w:t>
      </w:r>
      <w:r w:rsidRPr="006C6111">
        <w:rPr>
          <w:rStyle w:val="StyleUnderline"/>
        </w:rPr>
        <w:t xml:space="preserve"> among the most </w:t>
      </w:r>
      <w:r w:rsidRPr="007F4221">
        <w:rPr>
          <w:rStyle w:val="StyleUnderline"/>
          <w:highlight w:val="cyan"/>
        </w:rPr>
        <w:t>vulnerable because they are packed together</w:t>
      </w:r>
      <w:r w:rsidRPr="006C6111">
        <w:rPr>
          <w:sz w:val="16"/>
        </w:rPr>
        <w:t xml:space="preserve">. But even </w:t>
      </w:r>
      <w:r w:rsidRPr="007F4221">
        <w:rPr>
          <w:rStyle w:val="StyleUnderline"/>
          <w:highlight w:val="cyan"/>
        </w:rPr>
        <w:t>airmen are at risk, since they must take refuge from air attacks in bunkers, where the virus could</w:t>
      </w:r>
      <w:r w:rsidRPr="006C6111">
        <w:rPr>
          <w:sz w:val="16"/>
        </w:rPr>
        <w:t xml:space="preserve"> also </w:t>
      </w:r>
      <w:r w:rsidRPr="007F4221">
        <w:rPr>
          <w:rStyle w:val="Emphasis"/>
          <w:highlight w:val="cyan"/>
        </w:rPr>
        <w:t>spread</w:t>
      </w:r>
      <w:r w:rsidRPr="006C6111">
        <w:rPr>
          <w:rStyle w:val="Emphasis"/>
        </w:rPr>
        <w:t xml:space="preserve"> rapidly</w:t>
      </w:r>
      <w:r w:rsidRPr="006C6111">
        <w:rPr>
          <w:sz w:val="16"/>
        </w:rPr>
        <w:t xml:space="preserve">. Ground campaigns in urban areas pose still greater dangers in pandemic times. Much recent ground combat has been in cities in poor countries with few or no public health resources, environments highly favorable to illness. </w:t>
      </w:r>
      <w:r w:rsidRPr="007F4221">
        <w:rPr>
          <w:rStyle w:val="StyleUnderline"/>
          <w:highlight w:val="cyan"/>
        </w:rPr>
        <w:t>Ground combat</w:t>
      </w:r>
      <w:r w:rsidRPr="006C6111">
        <w:rPr>
          <w:sz w:val="16"/>
        </w:rPr>
        <w:t xml:space="preserve"> also usually </w:t>
      </w:r>
      <w:r w:rsidRPr="007F4221">
        <w:rPr>
          <w:rStyle w:val="StyleUnderline"/>
          <w:highlight w:val="cyan"/>
        </w:rPr>
        <w:t>produces prisoners</w:t>
      </w:r>
      <w:r w:rsidRPr="006C6111">
        <w:rPr>
          <w:rStyle w:val="StyleUnderline"/>
        </w:rPr>
        <w:t xml:space="preserve">, any of </w:t>
      </w:r>
      <w:r w:rsidRPr="007F4221">
        <w:rPr>
          <w:rStyle w:val="Emphasis"/>
          <w:highlight w:val="cyan"/>
        </w:rPr>
        <w:t>who</w:t>
      </w:r>
      <w:r w:rsidRPr="006C6111">
        <w:rPr>
          <w:rStyle w:val="StyleUnderline"/>
        </w:rPr>
        <w:t xml:space="preserve">m </w:t>
      </w:r>
      <w:r w:rsidRPr="007F4221">
        <w:rPr>
          <w:rStyle w:val="Emphasis"/>
          <w:highlight w:val="cyan"/>
        </w:rPr>
        <w:t>can be infected</w:t>
      </w:r>
      <w:r w:rsidRPr="007F4221">
        <w:rPr>
          <w:rStyle w:val="StyleUnderline"/>
          <w:highlight w:val="cyan"/>
        </w:rPr>
        <w:t xml:space="preserve">. A vaccine </w:t>
      </w:r>
      <w:r w:rsidRPr="00DB72A2">
        <w:rPr>
          <w:rStyle w:val="StyleUnderline"/>
          <w:highlight w:val="cyan"/>
        </w:rPr>
        <w:t>may eventually solve</w:t>
      </w:r>
      <w:r w:rsidRPr="007F4221">
        <w:rPr>
          <w:rStyle w:val="StyleUnderline"/>
        </w:rPr>
        <w:t xml:space="preserve"> these </w:t>
      </w:r>
      <w:r w:rsidRPr="007F4221">
        <w:rPr>
          <w:rStyle w:val="StyleUnderline"/>
          <w:highlight w:val="cyan"/>
        </w:rPr>
        <w:t>problems, but</w:t>
      </w:r>
      <w:r w:rsidRPr="006C6111">
        <w:rPr>
          <w:rStyle w:val="StyleUnderline"/>
        </w:rPr>
        <w:t xml:space="preserve"> an abundance of </w:t>
      </w:r>
      <w:r w:rsidRPr="007F4221">
        <w:rPr>
          <w:rStyle w:val="StyleUnderline"/>
          <w:highlight w:val="cyan"/>
        </w:rPr>
        <w:t xml:space="preserve">caution is </w:t>
      </w:r>
      <w:r w:rsidRPr="007F4221">
        <w:rPr>
          <w:rStyle w:val="Emphasis"/>
          <w:highlight w:val="cyan"/>
        </w:rPr>
        <w:t>likely to persist</w:t>
      </w:r>
      <w:r w:rsidRPr="00405CD0">
        <w:rPr>
          <w:rStyle w:val="Emphasis"/>
        </w:rPr>
        <w:t xml:space="preserve"> for some time after</w:t>
      </w:r>
      <w:r w:rsidRPr="006C6111">
        <w:rPr>
          <w:rStyle w:val="Emphasis"/>
        </w:rPr>
        <w:t xml:space="preserve"> it comes into use</w:t>
      </w:r>
      <w:r w:rsidRPr="006C6111">
        <w:rPr>
          <w:rStyle w:val="StyleUnderline"/>
        </w:rPr>
        <w:t>.</w:t>
      </w:r>
      <w:r>
        <w:rPr>
          <w:rStyle w:val="StyleUnderline"/>
        </w:rPr>
        <w:t xml:space="preserve"> </w:t>
      </w:r>
      <w:r w:rsidRPr="007F4221">
        <w:rPr>
          <w:rStyle w:val="StyleUnderline"/>
          <w:highlight w:val="cyan"/>
        </w:rPr>
        <w:t xml:space="preserve">The </w:t>
      </w:r>
      <w:r w:rsidRPr="007F4221">
        <w:rPr>
          <w:rStyle w:val="Emphasis"/>
          <w:highlight w:val="cyan"/>
        </w:rPr>
        <w:t>most important reason</w:t>
      </w:r>
      <w:r w:rsidRPr="007F4221">
        <w:rPr>
          <w:rStyle w:val="StyleUnderline"/>
          <w:highlight w:val="cyan"/>
        </w:rPr>
        <w:t xml:space="preserve"> disease inhibits war is economic</w:t>
      </w:r>
      <w:r w:rsidRPr="00A65BF6">
        <w:rPr>
          <w:sz w:val="16"/>
        </w:rPr>
        <w:t xml:space="preserve">. Major </w:t>
      </w:r>
      <w:r w:rsidRPr="00405CD0">
        <w:rPr>
          <w:rStyle w:val="StyleUnderline"/>
          <w:highlight w:val="cyan"/>
        </w:rPr>
        <w:t>outbreaks damage</w:t>
      </w:r>
      <w:r w:rsidRPr="00A65BF6">
        <w:rPr>
          <w:rStyle w:val="StyleUnderline"/>
        </w:rPr>
        <w:t xml:space="preserve"> national </w:t>
      </w:r>
      <w:r w:rsidRPr="00405CD0">
        <w:rPr>
          <w:rStyle w:val="StyleUnderline"/>
          <w:highlight w:val="cyan"/>
        </w:rPr>
        <w:t xml:space="preserve">economies, </w:t>
      </w:r>
      <w:r w:rsidRPr="00405CD0">
        <w:rPr>
          <w:rStyle w:val="Emphasis"/>
          <w:highlight w:val="cyan"/>
        </w:rPr>
        <w:t>which are the source of military power</w:t>
      </w:r>
      <w:r w:rsidRPr="00A65BF6">
        <w:rPr>
          <w:sz w:val="16"/>
        </w:rPr>
        <w:t xml:space="preserve">. COVID-19 is a pandemic—by definition a worldwide phenomenon. </w:t>
      </w:r>
      <w:r w:rsidRPr="00405CD0">
        <w:rPr>
          <w:rStyle w:val="StyleUnderline"/>
          <w:highlight w:val="cyan"/>
        </w:rPr>
        <w:t>All</w:t>
      </w:r>
      <w:r w:rsidRPr="00A65BF6">
        <w:rPr>
          <w:rStyle w:val="StyleUnderline"/>
        </w:rPr>
        <w:t xml:space="preserve"> great and middle </w:t>
      </w:r>
      <w:r w:rsidRPr="00405CD0">
        <w:rPr>
          <w:rStyle w:val="StyleUnderline"/>
          <w:highlight w:val="cyan"/>
        </w:rPr>
        <w:t xml:space="preserve">powers appear to be </w:t>
      </w:r>
      <w:r w:rsidRPr="00405CD0">
        <w:rPr>
          <w:rStyle w:val="Emphasis"/>
          <w:highlight w:val="cyan"/>
        </w:rPr>
        <w:t>adversely affected</w:t>
      </w:r>
      <w:r w:rsidRPr="00405CD0">
        <w:rPr>
          <w:rStyle w:val="StyleUnderline"/>
          <w:highlight w:val="cyan"/>
        </w:rPr>
        <w:t>, and</w:t>
      </w:r>
      <w:r w:rsidRPr="00A65BF6">
        <w:rPr>
          <w:sz w:val="16"/>
        </w:rPr>
        <w:t xml:space="preserve"> all </w:t>
      </w:r>
      <w:r w:rsidRPr="00405CD0">
        <w:rPr>
          <w:rStyle w:val="Emphasis"/>
          <w:highlight w:val="cyan"/>
        </w:rPr>
        <w:t>have reason to be pessimistic about</w:t>
      </w:r>
      <w:r w:rsidRPr="00A65BF6">
        <w:rPr>
          <w:rStyle w:val="Emphasis"/>
        </w:rPr>
        <w:t xml:space="preserve"> their </w:t>
      </w:r>
      <w:r w:rsidRPr="00405CD0">
        <w:rPr>
          <w:rStyle w:val="Emphasis"/>
          <w:highlight w:val="cyan"/>
        </w:rPr>
        <w:t>military prospects</w:t>
      </w:r>
      <w:r w:rsidRPr="006B6C6B">
        <w:rPr>
          <w:rStyle w:val="StyleUnderline"/>
        </w:rPr>
        <w:t xml:space="preserve">. Their </w:t>
      </w:r>
      <w:r w:rsidRPr="00405CD0">
        <w:rPr>
          <w:rStyle w:val="StyleUnderline"/>
          <w:highlight w:val="cyan"/>
        </w:rPr>
        <w:t>economies are shrinking</w:t>
      </w:r>
      <w:r w:rsidRPr="00A65BF6">
        <w:rPr>
          <w:rStyle w:val="StyleUnderline"/>
        </w:rPr>
        <w:t xml:space="preserve"> fast, </w:t>
      </w:r>
      <w:r w:rsidRPr="00405CD0">
        <w:rPr>
          <w:rStyle w:val="StyleUnderline"/>
          <w:highlight w:val="cyan"/>
        </w:rPr>
        <w:t>and there is</w:t>
      </w:r>
      <w:r w:rsidRPr="00A65BF6">
        <w:rPr>
          <w:rStyle w:val="StyleUnderline"/>
        </w:rPr>
        <w:t xml:space="preserve"> </w:t>
      </w:r>
      <w:r w:rsidRPr="00A65BF6">
        <w:rPr>
          <w:rStyle w:val="Emphasis"/>
        </w:rPr>
        <w:t xml:space="preserve">great </w:t>
      </w:r>
      <w:r w:rsidRPr="00405CD0">
        <w:rPr>
          <w:rStyle w:val="Emphasis"/>
          <w:highlight w:val="cyan"/>
        </w:rPr>
        <w:t>uncertainty about when</w:t>
      </w:r>
      <w:r w:rsidRPr="00405CD0">
        <w:rPr>
          <w:rStyle w:val="StyleUnderline"/>
          <w:highlight w:val="cyan"/>
        </w:rPr>
        <w:t xml:space="preserve"> and </w:t>
      </w:r>
      <w:r w:rsidRPr="00405CD0">
        <w:rPr>
          <w:rStyle w:val="Emphasis"/>
          <w:highlight w:val="cyan"/>
        </w:rPr>
        <w:t xml:space="preserve">how quickly they will </w:t>
      </w:r>
      <w:r w:rsidRPr="006B6C6B">
        <w:rPr>
          <w:rStyle w:val="Emphasis"/>
        </w:rPr>
        <w:t xml:space="preserve">start </w:t>
      </w:r>
      <w:r w:rsidRPr="006B6C6B">
        <w:rPr>
          <w:rStyle w:val="Emphasis"/>
          <w:highlight w:val="cyan"/>
        </w:rPr>
        <w:t>grow</w:t>
      </w:r>
      <w:r w:rsidRPr="006B6C6B">
        <w:rPr>
          <w:rStyle w:val="StyleUnderline"/>
        </w:rPr>
        <w:t xml:space="preserve">ing </w:t>
      </w:r>
      <w:r w:rsidRPr="00A65BF6">
        <w:rPr>
          <w:rStyle w:val="Emphasis"/>
        </w:rPr>
        <w:t>again</w:t>
      </w:r>
      <w:r w:rsidRPr="00A65BF6">
        <w:rPr>
          <w:sz w:val="16"/>
        </w:rPr>
        <w:t xml:space="preserve">. Even China, which has slowed the spread of the disease and begun to reopen its economy, will be hurting for years to come. It took an enormous hit to GDP in the first quarter of 2020, ending 40 years of steady growth. And its trading partners, burned by their dependence on China for much of the equipment needed to fight COVID-19, will surely scale back their imports. An export-dependent China will have to rely more on its domestic market, something it has been attempting for years with only limited success. It is little wonder, then, that the International Monetary Fund forecasts slower growth in China this year than at any time since the 1970s. </w:t>
      </w:r>
      <w:r w:rsidRPr="00405CD0">
        <w:rPr>
          <w:rStyle w:val="Emphasis"/>
        </w:rPr>
        <w:t>Even after a vaccine is developed</w:t>
      </w:r>
      <w:r w:rsidRPr="00A65BF6">
        <w:rPr>
          <w:rStyle w:val="StyleUnderline"/>
        </w:rPr>
        <w:t xml:space="preserve"> and </w:t>
      </w:r>
      <w:r w:rsidRPr="00405CD0">
        <w:rPr>
          <w:rStyle w:val="Emphasis"/>
        </w:rPr>
        <w:t>made widely available</w:t>
      </w:r>
      <w:r w:rsidRPr="00A65BF6">
        <w:rPr>
          <w:rStyle w:val="StyleUnderline"/>
        </w:rPr>
        <w:t xml:space="preserve">, </w:t>
      </w:r>
      <w:r w:rsidRPr="00405CD0">
        <w:rPr>
          <w:rStyle w:val="Emphasis"/>
          <w:highlight w:val="cyan"/>
        </w:rPr>
        <w:t>economic troubles may linger</w:t>
      </w:r>
      <w:r w:rsidRPr="00255FAC">
        <w:rPr>
          <w:rStyle w:val="Emphasis"/>
        </w:rPr>
        <w:t xml:space="preserve"> for years</w:t>
      </w:r>
      <w:r w:rsidRPr="00255FAC">
        <w:rPr>
          <w:rStyle w:val="StyleUnderline"/>
        </w:rPr>
        <w:t xml:space="preserve">. </w:t>
      </w:r>
      <w:r w:rsidRPr="00405CD0">
        <w:rPr>
          <w:rStyle w:val="Emphasis"/>
          <w:highlight w:val="cyan"/>
        </w:rPr>
        <w:t>States will emerge</w:t>
      </w:r>
      <w:r w:rsidRPr="00A65BF6">
        <w:rPr>
          <w:rStyle w:val="Emphasis"/>
        </w:rPr>
        <w:t xml:space="preserve"> from this crisis </w:t>
      </w:r>
      <w:r w:rsidRPr="00405CD0">
        <w:rPr>
          <w:rStyle w:val="Emphasis"/>
          <w:highlight w:val="cyan"/>
        </w:rPr>
        <w:t>with</w:t>
      </w:r>
      <w:r w:rsidRPr="00A65BF6">
        <w:rPr>
          <w:rStyle w:val="Emphasis"/>
        </w:rPr>
        <w:t xml:space="preserve"> enormous </w:t>
      </w:r>
      <w:r w:rsidRPr="00405CD0">
        <w:rPr>
          <w:rStyle w:val="Emphasis"/>
          <w:highlight w:val="cyan"/>
        </w:rPr>
        <w:t>debts</w:t>
      </w:r>
      <w:r w:rsidRPr="00405CD0">
        <w:rPr>
          <w:rStyle w:val="StyleUnderline"/>
          <w:highlight w:val="cyan"/>
        </w:rPr>
        <w:t xml:space="preserve">. </w:t>
      </w:r>
      <w:r w:rsidRPr="00405CD0">
        <w:rPr>
          <w:rStyle w:val="Emphasis"/>
          <w:highlight w:val="cyan"/>
        </w:rPr>
        <w:t>They will spend years paying for</w:t>
      </w:r>
      <w:r w:rsidRPr="00A65BF6">
        <w:rPr>
          <w:rStyle w:val="Emphasis"/>
        </w:rPr>
        <w:t xml:space="preserve"> the </w:t>
      </w:r>
      <w:r w:rsidRPr="00405CD0">
        <w:rPr>
          <w:rStyle w:val="Emphasis"/>
          <w:highlight w:val="cyan"/>
        </w:rPr>
        <w:t>bailout</w:t>
      </w:r>
      <w:r w:rsidRPr="00405CD0">
        <w:rPr>
          <w:rStyle w:val="StyleUnderline"/>
          <w:highlight w:val="cyan"/>
        </w:rPr>
        <w:t xml:space="preserve"> and </w:t>
      </w:r>
      <w:r w:rsidRPr="00405CD0">
        <w:rPr>
          <w:rStyle w:val="Emphasis"/>
          <w:highlight w:val="cyan"/>
        </w:rPr>
        <w:t>stimulus packages</w:t>
      </w:r>
      <w:r w:rsidRPr="00A65BF6">
        <w:rPr>
          <w:rStyle w:val="StyleUnderline"/>
        </w:rPr>
        <w:t xml:space="preserve"> they used to protect citizens and businesses </w:t>
      </w:r>
      <w:r w:rsidRPr="00405CD0">
        <w:rPr>
          <w:rStyle w:val="StyleUnderline"/>
          <w:highlight w:val="cyan"/>
        </w:rPr>
        <w:t>from</w:t>
      </w:r>
      <w:r w:rsidRPr="00DB72A2">
        <w:rPr>
          <w:rStyle w:val="StyleUnderline"/>
        </w:rPr>
        <w:t xml:space="preserve"> the </w:t>
      </w:r>
      <w:r w:rsidRPr="00405CD0">
        <w:rPr>
          <w:rStyle w:val="Emphasis"/>
          <w:highlight w:val="cyan"/>
        </w:rPr>
        <w:t>economic consequences of social distancing</w:t>
      </w:r>
      <w:r w:rsidRPr="00405CD0">
        <w:rPr>
          <w:rStyle w:val="StyleUnderline"/>
          <w:highlight w:val="cyan"/>
        </w:rPr>
        <w:t xml:space="preserve">. </w:t>
      </w:r>
      <w:r w:rsidRPr="00405CD0">
        <w:rPr>
          <w:rStyle w:val="Emphasis"/>
          <w:highlight w:val="cyan"/>
        </w:rPr>
        <w:t>Drained treasuries will give</w:t>
      </w:r>
      <w:r w:rsidRPr="00DB72A2">
        <w:rPr>
          <w:rStyle w:val="Emphasis"/>
        </w:rPr>
        <w:t xml:space="preserve"> them</w:t>
      </w:r>
      <w:r w:rsidRPr="00A65BF6">
        <w:rPr>
          <w:rStyle w:val="Emphasis"/>
        </w:rPr>
        <w:t xml:space="preserve"> one more </w:t>
      </w:r>
      <w:r w:rsidRPr="00405CD0">
        <w:rPr>
          <w:rStyle w:val="Emphasis"/>
          <w:highlight w:val="cyan"/>
        </w:rPr>
        <w:t>reason to be pessimistic</w:t>
      </w:r>
      <w:r w:rsidRPr="00A65BF6">
        <w:rPr>
          <w:rStyle w:val="Emphasis"/>
        </w:rPr>
        <w:t xml:space="preserve"> about their military might</w:t>
      </w:r>
      <w:r w:rsidRPr="00A65BF6">
        <w:rPr>
          <w:rStyle w:val="StyleUnderline"/>
        </w:rPr>
        <w:t xml:space="preserve">. </w:t>
      </w:r>
    </w:p>
    <w:p w14:paraId="6D574833" w14:textId="77777777" w:rsidR="00E43FBD" w:rsidRPr="006012A4" w:rsidRDefault="00E43FBD" w:rsidP="00E43FBD">
      <w:pPr>
        <w:rPr>
          <w:rStyle w:val="StyleUnderline"/>
        </w:rPr>
      </w:pPr>
      <w:r w:rsidRPr="006012A4">
        <w:rPr>
          <w:rStyle w:val="StyleUnderline"/>
        </w:rPr>
        <w:t>LESS TRADE, LESS FRICTION</w:t>
      </w:r>
    </w:p>
    <w:p w14:paraId="4879C815" w14:textId="77777777" w:rsidR="00E43FBD" w:rsidRPr="002B65D5" w:rsidRDefault="00E43FBD" w:rsidP="00E43FBD">
      <w:pPr>
        <w:rPr>
          <w:sz w:val="16"/>
        </w:rPr>
      </w:pPr>
      <w:r w:rsidRPr="006012A4">
        <w:rPr>
          <w:rStyle w:val="StyleUnderline"/>
        </w:rPr>
        <w:t>How long is the pacifying effect of pessimism likely to last?</w:t>
      </w:r>
      <w:r w:rsidRPr="002B65D5">
        <w:rPr>
          <w:sz w:val="16"/>
        </w:rPr>
        <w:t xml:space="preserve"> If a vaccine is developed quickly, enabling a relatively swift economic recovery, the mood may prove short-lived. But </w:t>
      </w:r>
      <w:r w:rsidRPr="00E329B1">
        <w:rPr>
          <w:rStyle w:val="StyleUnderline"/>
          <w:highlight w:val="cyan"/>
        </w:rPr>
        <w:t>it is</w:t>
      </w:r>
      <w:r w:rsidRPr="006012A4">
        <w:rPr>
          <w:rStyle w:val="StyleUnderline"/>
        </w:rPr>
        <w:t xml:space="preserve"> equally </w:t>
      </w:r>
      <w:r w:rsidRPr="00E329B1">
        <w:rPr>
          <w:rStyle w:val="StyleUnderline"/>
          <w:highlight w:val="cyan"/>
        </w:rPr>
        <w:t>likely</w:t>
      </w:r>
      <w:r w:rsidRPr="006012A4">
        <w:rPr>
          <w:rStyle w:val="StyleUnderline"/>
        </w:rPr>
        <w:t xml:space="preserve"> that </w:t>
      </w:r>
      <w:r w:rsidRPr="00E329B1">
        <w:rPr>
          <w:rStyle w:val="StyleUnderline"/>
          <w:highlight w:val="cyan"/>
        </w:rPr>
        <w:t>the</w:t>
      </w:r>
      <w:r w:rsidRPr="002B65D5">
        <w:rPr>
          <w:sz w:val="16"/>
        </w:rPr>
        <w:t xml:space="preserve"> coronavirus </w:t>
      </w:r>
      <w:r w:rsidRPr="00E329B1">
        <w:rPr>
          <w:rStyle w:val="StyleUnderline"/>
          <w:highlight w:val="cyan"/>
        </w:rPr>
        <w:t>crisis will last long</w:t>
      </w:r>
      <w:r w:rsidRPr="006012A4">
        <w:rPr>
          <w:rStyle w:val="StyleUnderline"/>
        </w:rPr>
        <w:t xml:space="preserve"> enough to change the world in important ways</w:t>
      </w:r>
      <w:r w:rsidRPr="002B65D5">
        <w:rPr>
          <w:sz w:val="16"/>
        </w:rPr>
        <w:t xml:space="preserve">, some of </w:t>
      </w:r>
      <w:r w:rsidRPr="00E329B1">
        <w:rPr>
          <w:rStyle w:val="StyleUnderline"/>
          <w:highlight w:val="cyan"/>
        </w:rPr>
        <w:t>which will</w:t>
      </w:r>
      <w:r w:rsidRPr="006012A4">
        <w:rPr>
          <w:rStyle w:val="StyleUnderline"/>
        </w:rPr>
        <w:t xml:space="preserve"> likely </w:t>
      </w:r>
      <w:r w:rsidRPr="00E329B1">
        <w:rPr>
          <w:rStyle w:val="Emphasis"/>
          <w:highlight w:val="cyan"/>
        </w:rPr>
        <w:t>dampen</w:t>
      </w:r>
      <w:r w:rsidRPr="006012A4">
        <w:rPr>
          <w:rStyle w:val="Emphasis"/>
        </w:rPr>
        <w:t xml:space="preserve"> the </w:t>
      </w:r>
      <w:r w:rsidRPr="00E329B1">
        <w:rPr>
          <w:rStyle w:val="Emphasis"/>
          <w:highlight w:val="cyan"/>
        </w:rPr>
        <w:t>appetite for conflict</w:t>
      </w:r>
      <w:r w:rsidRPr="006012A4">
        <w:rPr>
          <w:rStyle w:val="Emphasis"/>
        </w:rPr>
        <w:t xml:space="preserve"> for some time</w:t>
      </w:r>
      <w:r w:rsidRPr="002B65D5">
        <w:rPr>
          <w:sz w:val="16"/>
        </w:rPr>
        <w:t xml:space="preserve">—perhaps up to five or ten years. After all, the world is experiencing both the biggest pandemic and the biggest economic downturn in a century. Most </w:t>
      </w:r>
      <w:r w:rsidRPr="0096004A">
        <w:rPr>
          <w:rStyle w:val="StyleUnderline"/>
          <w:highlight w:val="cyan"/>
        </w:rPr>
        <w:t xml:space="preserve">governments </w:t>
      </w:r>
      <w:r w:rsidRPr="001B0892">
        <w:rPr>
          <w:rStyle w:val="StyleUnderline"/>
          <w:highlight w:val="cyan"/>
        </w:rPr>
        <w:t>have not covered themselves with</w:t>
      </w:r>
      <w:r w:rsidRPr="006012A4">
        <w:rPr>
          <w:rStyle w:val="StyleUnderline"/>
        </w:rPr>
        <w:t xml:space="preserve"> glory </w:t>
      </w:r>
      <w:r w:rsidRPr="001B0892">
        <w:rPr>
          <w:rStyle w:val="StyleUnderline"/>
          <w:highlight w:val="cyan"/>
        </w:rPr>
        <w:t xml:space="preserve">managing the </w:t>
      </w:r>
      <w:r w:rsidRPr="0096004A">
        <w:rPr>
          <w:rStyle w:val="StyleUnderline"/>
          <w:highlight w:val="cyan"/>
        </w:rPr>
        <w:t>pandemic, and</w:t>
      </w:r>
      <w:r w:rsidRPr="0096004A">
        <w:rPr>
          <w:rStyle w:val="StyleUnderline"/>
        </w:rPr>
        <w:t xml:space="preserve"> even </w:t>
      </w:r>
      <w:r w:rsidRPr="0096004A">
        <w:rPr>
          <w:rStyle w:val="StyleUnderline"/>
          <w:highlight w:val="cyan"/>
        </w:rPr>
        <w:t>the most autocratic worry about</w:t>
      </w:r>
      <w:r w:rsidRPr="006012A4">
        <w:rPr>
          <w:rStyle w:val="StyleUnderline"/>
        </w:rPr>
        <w:t xml:space="preserve"> popular </w:t>
      </w:r>
      <w:r w:rsidRPr="0096004A">
        <w:rPr>
          <w:rStyle w:val="StyleUnderline"/>
          <w:highlight w:val="cyan"/>
        </w:rPr>
        <w:t>support</w:t>
      </w:r>
      <w:r w:rsidRPr="002B65D5">
        <w:rPr>
          <w:sz w:val="16"/>
        </w:rPr>
        <w:t xml:space="preserve">. Over the next few years, </w:t>
      </w:r>
      <w:r w:rsidRPr="0096004A">
        <w:rPr>
          <w:rStyle w:val="StyleUnderline"/>
          <w:highlight w:val="cyan"/>
        </w:rPr>
        <w:t>people</w:t>
      </w:r>
      <w:r w:rsidRPr="006012A4">
        <w:rPr>
          <w:rStyle w:val="StyleUnderline"/>
        </w:rPr>
        <w:t xml:space="preserve"> will </w:t>
      </w:r>
      <w:r w:rsidRPr="0096004A">
        <w:rPr>
          <w:rStyle w:val="StyleUnderline"/>
          <w:highlight w:val="cyan"/>
        </w:rPr>
        <w:t>want evidence that</w:t>
      </w:r>
      <w:r w:rsidRPr="006012A4">
        <w:rPr>
          <w:rStyle w:val="StyleUnderline"/>
        </w:rPr>
        <w:t xml:space="preserve"> their </w:t>
      </w:r>
      <w:r w:rsidRPr="0096004A">
        <w:rPr>
          <w:rStyle w:val="StyleUnderline"/>
          <w:highlight w:val="cyan"/>
        </w:rPr>
        <w:t>governments are working to protect them from disease</w:t>
      </w:r>
      <w:r w:rsidRPr="006012A4">
        <w:rPr>
          <w:rStyle w:val="StyleUnderline"/>
        </w:rPr>
        <w:t xml:space="preserve"> and economic dislocation. </w:t>
      </w:r>
      <w:r w:rsidRPr="008E1E12">
        <w:rPr>
          <w:rStyle w:val="StyleUnderline"/>
          <w:highlight w:val="cyan"/>
        </w:rPr>
        <w:t>Citizens</w:t>
      </w:r>
      <w:r w:rsidRPr="006012A4">
        <w:rPr>
          <w:rStyle w:val="StyleUnderline"/>
        </w:rPr>
        <w:t xml:space="preserve"> will </w:t>
      </w:r>
      <w:r w:rsidRPr="008E1E12">
        <w:rPr>
          <w:rStyle w:val="StyleUnderline"/>
          <w:highlight w:val="cyan"/>
        </w:rPr>
        <w:t>see themselves as dependent</w:t>
      </w:r>
      <w:r w:rsidRPr="006012A4">
        <w:rPr>
          <w:rStyle w:val="StyleUnderline"/>
        </w:rPr>
        <w:t xml:space="preserve"> on the state, </w:t>
      </w:r>
      <w:r w:rsidRPr="008E1E12">
        <w:rPr>
          <w:rStyle w:val="StyleUnderline"/>
          <w:highlight w:val="cyan"/>
        </w:rPr>
        <w:t>and</w:t>
      </w:r>
      <w:r w:rsidRPr="006012A4">
        <w:rPr>
          <w:rStyle w:val="StyleUnderline"/>
        </w:rPr>
        <w:t xml:space="preserve"> they </w:t>
      </w:r>
      <w:r w:rsidRPr="008E1E12">
        <w:rPr>
          <w:rStyle w:val="StyleUnderline"/>
          <w:highlight w:val="cyan"/>
        </w:rPr>
        <w:t xml:space="preserve">will be </w:t>
      </w:r>
      <w:r w:rsidRPr="008E1E12">
        <w:rPr>
          <w:rStyle w:val="Emphasis"/>
          <w:highlight w:val="cyan"/>
        </w:rPr>
        <w:t>less inclined to support adventures abroad</w:t>
      </w:r>
      <w:r w:rsidRPr="006012A4">
        <w:rPr>
          <w:rStyle w:val="StyleUnderline"/>
        </w:rPr>
        <w:t>.</w:t>
      </w:r>
      <w:r w:rsidRPr="002B65D5">
        <w:rPr>
          <w:sz w:val="16"/>
        </w:rPr>
        <w:t xml:space="preserve"> At the same time, </w:t>
      </w:r>
      <w:r w:rsidRPr="00983EE3">
        <w:rPr>
          <w:rStyle w:val="StyleUnderline"/>
          <w:highlight w:val="cyan"/>
        </w:rPr>
        <w:t>governments</w:t>
      </w:r>
      <w:r w:rsidRPr="006012A4">
        <w:rPr>
          <w:rStyle w:val="StyleUnderline"/>
        </w:rPr>
        <w:t xml:space="preserve"> and businesses </w:t>
      </w:r>
      <w:r w:rsidRPr="000939AC">
        <w:rPr>
          <w:rStyle w:val="StyleUnderline"/>
          <w:highlight w:val="cyan"/>
        </w:rPr>
        <w:t>will</w:t>
      </w:r>
      <w:r w:rsidRPr="006012A4">
        <w:rPr>
          <w:rStyle w:val="StyleUnderline"/>
        </w:rPr>
        <w:t xml:space="preserve"> likely try to </w:t>
      </w:r>
      <w:r w:rsidRPr="000939AC">
        <w:rPr>
          <w:rStyle w:val="StyleUnderline"/>
          <w:highlight w:val="cyan"/>
        </w:rPr>
        <w:t>reduce</w:t>
      </w:r>
      <w:r w:rsidRPr="006012A4">
        <w:rPr>
          <w:rStyle w:val="StyleUnderline"/>
        </w:rPr>
        <w:t xml:space="preserve"> their </w:t>
      </w:r>
      <w:r w:rsidRPr="000939AC">
        <w:rPr>
          <w:rStyle w:val="StyleUnderline"/>
          <w:highlight w:val="cyan"/>
        </w:rPr>
        <w:t>reliance on imports</w:t>
      </w:r>
      <w:r w:rsidRPr="006012A4">
        <w:rPr>
          <w:rStyle w:val="StyleUnderline"/>
        </w:rPr>
        <w:t xml:space="preserve"> of critical materials, having watched global supply chains break down during the pandemic. </w:t>
      </w:r>
      <w:r w:rsidRPr="000939AC">
        <w:rPr>
          <w:rStyle w:val="StyleUnderline"/>
          <w:highlight w:val="cyan"/>
        </w:rPr>
        <w:t>The result will</w:t>
      </w:r>
      <w:r w:rsidRPr="006012A4">
        <w:rPr>
          <w:rStyle w:val="StyleUnderline"/>
        </w:rPr>
        <w:t xml:space="preserve"> probably </w:t>
      </w:r>
      <w:r w:rsidRPr="000939AC">
        <w:rPr>
          <w:rStyle w:val="StyleUnderline"/>
          <w:highlight w:val="cyan"/>
        </w:rPr>
        <w:t xml:space="preserve">be </w:t>
      </w:r>
      <w:r w:rsidRPr="000939AC">
        <w:rPr>
          <w:rStyle w:val="Emphasis"/>
          <w:highlight w:val="cyan"/>
        </w:rPr>
        <w:t>diminished trade</w:t>
      </w:r>
      <w:r w:rsidRPr="002B65D5">
        <w:rPr>
          <w:sz w:val="16"/>
        </w:rPr>
        <w:t xml:space="preserve">, something liberal internationalists see as a bad thing. But for the last five years or so, </w:t>
      </w:r>
      <w:r w:rsidRPr="00BA5ABC">
        <w:rPr>
          <w:rStyle w:val="StyleUnderline"/>
          <w:highlight w:val="cyan"/>
        </w:rPr>
        <w:t>trade has not helped</w:t>
      </w:r>
      <w:r w:rsidRPr="006012A4">
        <w:rPr>
          <w:rStyle w:val="StyleUnderline"/>
        </w:rPr>
        <w:t xml:space="preserve"> improve </w:t>
      </w:r>
      <w:r w:rsidRPr="00BA5ABC">
        <w:rPr>
          <w:rStyle w:val="StyleUnderline"/>
          <w:highlight w:val="cyan"/>
        </w:rPr>
        <w:t>relations</w:t>
      </w:r>
      <w:r w:rsidRPr="006012A4">
        <w:rPr>
          <w:rStyle w:val="StyleUnderline"/>
        </w:rPr>
        <w:t xml:space="preserve"> between states </w:t>
      </w:r>
      <w:r w:rsidRPr="00BA5ABC">
        <w:rPr>
          <w:rStyle w:val="StyleUnderline"/>
          <w:highlight w:val="cyan"/>
        </w:rPr>
        <w:t>but</w:t>
      </w:r>
      <w:r w:rsidRPr="006012A4">
        <w:rPr>
          <w:rStyle w:val="StyleUnderline"/>
        </w:rPr>
        <w:t xml:space="preserve"> rather </w:t>
      </w:r>
      <w:r w:rsidRPr="00BA5ABC">
        <w:rPr>
          <w:rStyle w:val="Emphasis"/>
          <w:highlight w:val="cyan"/>
        </w:rPr>
        <w:t xml:space="preserve">fueled </w:t>
      </w:r>
      <w:r w:rsidRPr="00910EBD">
        <w:rPr>
          <w:rStyle w:val="Emphasis"/>
          <w:highlight w:val="cyan"/>
        </w:rPr>
        <w:t>resentment</w:t>
      </w:r>
      <w:r w:rsidRPr="00910EBD">
        <w:rPr>
          <w:rStyle w:val="StyleUnderline"/>
          <w:highlight w:val="cyan"/>
        </w:rPr>
        <w:t xml:space="preserve">. </w:t>
      </w:r>
      <w:r w:rsidRPr="00910EBD">
        <w:rPr>
          <w:rStyle w:val="Emphasis"/>
          <w:highlight w:val="cyan"/>
        </w:rPr>
        <w:t>Less trade could mean less friction</w:t>
      </w:r>
      <w:r w:rsidRPr="00910EBD">
        <w:rPr>
          <w:rStyle w:val="Emphasis"/>
        </w:rPr>
        <w:t xml:space="preserve"> between major powers</w:t>
      </w:r>
      <w:r w:rsidRPr="002B65D5">
        <w:rPr>
          <w:sz w:val="16"/>
        </w:rPr>
        <w:t xml:space="preserve">, thereby </w:t>
      </w:r>
      <w:r w:rsidRPr="00910EBD">
        <w:rPr>
          <w:rStyle w:val="Emphasis"/>
          <w:highlight w:val="cyan"/>
        </w:rPr>
        <w:t>reducing the intensity of</w:t>
      </w:r>
      <w:r w:rsidRPr="00910EBD">
        <w:rPr>
          <w:rStyle w:val="Emphasis"/>
        </w:rPr>
        <w:t xml:space="preserve"> their </w:t>
      </w:r>
      <w:r w:rsidRPr="00A60BE9">
        <w:rPr>
          <w:rStyle w:val="Emphasis"/>
          <w:highlight w:val="cyan"/>
        </w:rPr>
        <w:t>rivalries</w:t>
      </w:r>
      <w:r w:rsidRPr="00A60BE9">
        <w:rPr>
          <w:rStyle w:val="StyleUnderline"/>
          <w:highlight w:val="cyan"/>
        </w:rPr>
        <w:t>. In the Chinese context, less</w:t>
      </w:r>
      <w:r w:rsidRPr="006012A4">
        <w:rPr>
          <w:rStyle w:val="StyleUnderline"/>
        </w:rPr>
        <w:t xml:space="preserve"> international </w:t>
      </w:r>
      <w:r w:rsidRPr="00A60BE9">
        <w:rPr>
          <w:rStyle w:val="StyleUnderline"/>
          <w:highlight w:val="cyan"/>
        </w:rPr>
        <w:t xml:space="preserve">trade could have </w:t>
      </w:r>
      <w:r w:rsidRPr="00A60BE9">
        <w:rPr>
          <w:rStyle w:val="Emphasis"/>
          <w:highlight w:val="cyan"/>
        </w:rPr>
        <w:t>positive knock-on effects</w:t>
      </w:r>
      <w:r w:rsidRPr="00A60BE9">
        <w:rPr>
          <w:rStyle w:val="StyleUnderline"/>
          <w:highlight w:val="cyan"/>
        </w:rPr>
        <w:t xml:space="preserve">. </w:t>
      </w:r>
      <w:r w:rsidRPr="00A60BE9">
        <w:rPr>
          <w:rStyle w:val="Emphasis"/>
          <w:highlight w:val="cyan"/>
        </w:rPr>
        <w:t>Focused on</w:t>
      </w:r>
      <w:r w:rsidRPr="006012A4">
        <w:rPr>
          <w:rStyle w:val="Emphasis"/>
        </w:rPr>
        <w:t xml:space="preserve"> growing </w:t>
      </w:r>
      <w:r w:rsidRPr="00A60BE9">
        <w:rPr>
          <w:rStyle w:val="Emphasis"/>
          <w:highlight w:val="cyan"/>
        </w:rPr>
        <w:t>the</w:t>
      </w:r>
      <w:r w:rsidRPr="006012A4">
        <w:rPr>
          <w:rStyle w:val="Emphasis"/>
        </w:rPr>
        <w:t xml:space="preserve"> domestic </w:t>
      </w:r>
      <w:r w:rsidRPr="00A60BE9">
        <w:rPr>
          <w:rStyle w:val="Emphasis"/>
          <w:highlight w:val="cyan"/>
        </w:rPr>
        <w:t>economy</w:t>
      </w:r>
      <w:r w:rsidRPr="00A60BE9">
        <w:rPr>
          <w:rStyle w:val="StyleUnderline"/>
          <w:highlight w:val="cyan"/>
        </w:rPr>
        <w:t xml:space="preserve">, and </w:t>
      </w:r>
      <w:r w:rsidRPr="00A60BE9">
        <w:rPr>
          <w:rStyle w:val="Emphasis"/>
          <w:highlight w:val="cyan"/>
        </w:rPr>
        <w:t>burdened by</w:t>
      </w:r>
      <w:r w:rsidRPr="006012A4">
        <w:rPr>
          <w:rStyle w:val="Emphasis"/>
        </w:rPr>
        <w:t xml:space="preserve"> hefty </w:t>
      </w:r>
      <w:r w:rsidRPr="00A60BE9">
        <w:rPr>
          <w:rStyle w:val="Emphasis"/>
          <w:highlight w:val="cyan"/>
        </w:rPr>
        <w:t>bills</w:t>
      </w:r>
      <w:r w:rsidRPr="006012A4">
        <w:rPr>
          <w:rStyle w:val="Emphasis"/>
        </w:rPr>
        <w:t xml:space="preserve"> from fighting the virus</w:t>
      </w:r>
      <w:r w:rsidRPr="002B65D5">
        <w:rPr>
          <w:rStyle w:val="StyleUnderline"/>
        </w:rPr>
        <w:t xml:space="preserve">, </w:t>
      </w:r>
      <w:r w:rsidRPr="00A60BE9">
        <w:rPr>
          <w:rStyle w:val="StyleUnderline"/>
          <w:highlight w:val="cyan"/>
        </w:rPr>
        <w:t>Beijing could be forced to table</w:t>
      </w:r>
      <w:r w:rsidRPr="002B65D5">
        <w:rPr>
          <w:rStyle w:val="StyleUnderline"/>
        </w:rPr>
        <w:t xml:space="preserve"> the </w:t>
      </w:r>
      <w:r w:rsidRPr="002B65D5">
        <w:rPr>
          <w:rStyle w:val="Emphasis"/>
        </w:rPr>
        <w:t>B</w:t>
      </w:r>
      <w:r w:rsidRPr="002B65D5">
        <w:rPr>
          <w:rStyle w:val="StyleUnderline"/>
        </w:rPr>
        <w:t xml:space="preserve">elt and </w:t>
      </w:r>
      <w:r w:rsidRPr="002B65D5">
        <w:rPr>
          <w:rStyle w:val="Emphasis"/>
        </w:rPr>
        <w:t>R</w:t>
      </w:r>
      <w:r w:rsidRPr="002B65D5">
        <w:rPr>
          <w:rStyle w:val="StyleUnderline"/>
        </w:rPr>
        <w:t xml:space="preserve">oad </w:t>
      </w:r>
      <w:r w:rsidRPr="002B65D5">
        <w:rPr>
          <w:rStyle w:val="Emphasis"/>
        </w:rPr>
        <w:t>I</w:t>
      </w:r>
      <w:r w:rsidRPr="002B65D5">
        <w:rPr>
          <w:rStyle w:val="StyleUnderline"/>
        </w:rPr>
        <w:t xml:space="preserve">nitiative, an </w:t>
      </w:r>
      <w:r w:rsidRPr="00A60BE9">
        <w:rPr>
          <w:rStyle w:val="StyleUnderline"/>
          <w:highlight w:val="cyan"/>
        </w:rPr>
        <w:t>ambitious trade and investment</w:t>
      </w:r>
      <w:r w:rsidRPr="002B65D5">
        <w:rPr>
          <w:rStyle w:val="StyleUnderline"/>
        </w:rPr>
        <w:t xml:space="preserve"> project </w:t>
      </w:r>
      <w:r w:rsidRPr="00A60BE9">
        <w:rPr>
          <w:rStyle w:val="StyleUnderline"/>
          <w:highlight w:val="cyan"/>
        </w:rPr>
        <w:t>that</w:t>
      </w:r>
      <w:r w:rsidRPr="00DB72A2">
        <w:rPr>
          <w:rStyle w:val="StyleUnderline"/>
        </w:rPr>
        <w:t xml:space="preserve"> has </w:t>
      </w:r>
      <w:r w:rsidRPr="00A60BE9">
        <w:rPr>
          <w:rStyle w:val="StyleUnderline"/>
          <w:highlight w:val="cyan"/>
        </w:rPr>
        <w:t>unnerved</w:t>
      </w:r>
      <w:r w:rsidRPr="002B65D5">
        <w:rPr>
          <w:rStyle w:val="StyleUnderline"/>
        </w:rPr>
        <w:t xml:space="preserve"> the </w:t>
      </w:r>
      <w:r w:rsidRPr="00A60BE9">
        <w:rPr>
          <w:rStyle w:val="Emphasis"/>
          <w:highlight w:val="cyan"/>
        </w:rPr>
        <w:t>fo</w:t>
      </w:r>
      <w:r w:rsidRPr="002B65D5">
        <w:rPr>
          <w:rStyle w:val="StyleUnderline"/>
        </w:rPr>
        <w:t xml:space="preserve">reign </w:t>
      </w:r>
      <w:r w:rsidRPr="00A60BE9">
        <w:rPr>
          <w:rStyle w:val="Emphasis"/>
          <w:highlight w:val="cyan"/>
        </w:rPr>
        <w:t>po</w:t>
      </w:r>
      <w:r w:rsidRPr="002B65D5">
        <w:rPr>
          <w:rStyle w:val="StyleUnderline"/>
        </w:rPr>
        <w:t xml:space="preserve">licy </w:t>
      </w:r>
      <w:r w:rsidRPr="00A60BE9">
        <w:rPr>
          <w:rStyle w:val="StyleUnderline"/>
          <w:highlight w:val="cyan"/>
        </w:rPr>
        <w:t>establishments</w:t>
      </w:r>
      <w:r w:rsidRPr="002B65D5">
        <w:rPr>
          <w:rStyle w:val="StyleUnderline"/>
        </w:rPr>
        <w:t xml:space="preserve"> of great and middle powers. The </w:t>
      </w:r>
      <w:r w:rsidRPr="00A60BE9">
        <w:rPr>
          <w:rStyle w:val="StyleUnderline"/>
          <w:highlight w:val="cyan"/>
        </w:rPr>
        <w:t>suspension</w:t>
      </w:r>
      <w:r w:rsidRPr="002B65D5">
        <w:rPr>
          <w:rStyle w:val="StyleUnderline"/>
        </w:rPr>
        <w:t xml:space="preserve"> of the BRI </w:t>
      </w:r>
      <w:r w:rsidRPr="00A60BE9">
        <w:rPr>
          <w:rStyle w:val="StyleUnderline"/>
          <w:highlight w:val="cyan"/>
        </w:rPr>
        <w:t>would soothe</w:t>
      </w:r>
      <w:r w:rsidRPr="002B65D5">
        <w:rPr>
          <w:rStyle w:val="StyleUnderline"/>
        </w:rPr>
        <w:t xml:space="preserve"> the </w:t>
      </w:r>
      <w:r w:rsidRPr="00A60BE9">
        <w:rPr>
          <w:rStyle w:val="StyleUnderline"/>
          <w:highlight w:val="cyan"/>
        </w:rPr>
        <w:t>fears of</w:t>
      </w:r>
      <w:r w:rsidRPr="002B65D5">
        <w:rPr>
          <w:rStyle w:val="StyleUnderline"/>
        </w:rPr>
        <w:t xml:space="preserve"> those who see it as an </w:t>
      </w:r>
      <w:r w:rsidRPr="002B65D5">
        <w:rPr>
          <w:rStyle w:val="Emphasis"/>
        </w:rPr>
        <w:t xml:space="preserve">instrument of </w:t>
      </w:r>
      <w:r w:rsidRPr="00A60BE9">
        <w:rPr>
          <w:rStyle w:val="Emphasis"/>
          <w:highlight w:val="cyan"/>
        </w:rPr>
        <w:t>Chinese world domination</w:t>
      </w:r>
      <w:r w:rsidRPr="002B65D5">
        <w:rPr>
          <w:rStyle w:val="StyleUnderline"/>
        </w:rPr>
        <w:t xml:space="preserve">. Interstate wars have become relatively </w:t>
      </w:r>
      <w:r w:rsidRPr="00A60BE9">
        <w:rPr>
          <w:rStyle w:val="StyleUnderline"/>
        </w:rPr>
        <w:t>rare</w:t>
      </w:r>
      <w:r w:rsidRPr="002B65D5">
        <w:rPr>
          <w:sz w:val="16"/>
        </w:rPr>
        <w:t xml:space="preserve"> since the end of World War II. The United States and the Soviet Union engaged in a four-decade Cold War, which included an intense nuclear and conventional arms race, but they never fought each other directly, even with conventional weapons. </w:t>
      </w:r>
      <w:r w:rsidRPr="002B65D5">
        <w:rPr>
          <w:rStyle w:val="StyleUnderline"/>
        </w:rPr>
        <w:t>Theorists debate the reasons behind the continued rarity of great-power conflict</w:t>
      </w:r>
      <w:r w:rsidRPr="002B65D5">
        <w:rPr>
          <w:sz w:val="16"/>
        </w:rPr>
        <w:t xml:space="preserve">. I am inclined to believe that the risk of escalation to a nuclear confrontation is simply too great. COVID-19 does nothing to mitigate such risks for world leaders—and a great deal to feed their reasonable pessimism about the likely outcome of even a conventional war. </w:t>
      </w:r>
    </w:p>
    <w:p w14:paraId="02FDBBB4" w14:textId="77777777" w:rsidR="00E43FBD" w:rsidRDefault="00E43FBD" w:rsidP="00E43FBD">
      <w:pPr>
        <w:rPr>
          <w:rFonts w:asciiTheme="minorHAnsi" w:hAnsiTheme="minorHAnsi" w:cstheme="minorBidi"/>
        </w:rPr>
      </w:pPr>
    </w:p>
    <w:p w14:paraId="5B169559" w14:textId="77777777" w:rsidR="00E43FBD" w:rsidRPr="004132F2" w:rsidRDefault="00E43FBD" w:rsidP="00E43FBD">
      <w:pPr>
        <w:pStyle w:val="Heading2"/>
        <w:rPr>
          <w:rFonts w:cs="Arial"/>
        </w:rPr>
      </w:pPr>
      <w:r w:rsidRPr="004132F2">
        <w:rPr>
          <w:rFonts w:cs="Arial"/>
        </w:rPr>
        <w:t>Federalism</w:t>
      </w:r>
    </w:p>
    <w:p w14:paraId="0C6C5094" w14:textId="77777777" w:rsidR="00E43FBD" w:rsidRPr="00E9091E" w:rsidRDefault="00E43FBD" w:rsidP="00E43FBD">
      <w:pPr>
        <w:pStyle w:val="Heading4"/>
      </w:pPr>
      <w:r>
        <w:t xml:space="preserve">The Eleventh Amendment </w:t>
      </w:r>
      <w:r>
        <w:rPr>
          <w:u w:val="single"/>
        </w:rPr>
        <w:t>thumps</w:t>
      </w:r>
      <w:r>
        <w:t xml:space="preserve"> — it grants immunity from suits </w:t>
      </w:r>
      <w:r>
        <w:rPr>
          <w:u w:val="single"/>
        </w:rPr>
        <w:t>in general</w:t>
      </w:r>
      <w:r>
        <w:t xml:space="preserve">, including from </w:t>
      </w:r>
      <w:r>
        <w:rPr>
          <w:u w:val="single"/>
        </w:rPr>
        <w:t>federal administrative agencies</w:t>
      </w:r>
      <w:r>
        <w:t xml:space="preserve"> like the FTC</w:t>
      </w:r>
    </w:p>
    <w:p w14:paraId="325BEEB2" w14:textId="77777777" w:rsidR="00E43FBD" w:rsidRDefault="00E43FBD" w:rsidP="00E43FBD">
      <w:r w:rsidRPr="00D95A0E">
        <w:rPr>
          <w:rStyle w:val="Style13ptBold"/>
        </w:rPr>
        <w:t>Page &amp; Lopatka ’19</w:t>
      </w:r>
      <w:r>
        <w:t xml:space="preserve"> — William H. Page (Marshall M. Criser Eminent Scholar, University of Florida Levin College of Law); John E. Lopatka (A. Robert Noll Distinguished Professor of Law, Penn State Law); “Parker v. Brown, The Eleventh Amendment, and Anticompetitive State Regulation;” William &amp; Mary Law Review, Vol. 60, Issue 4, Article 10; </w:t>
      </w:r>
      <w:hyperlink r:id="rId18" w:history="1">
        <w:r w:rsidRPr="00CB03A3">
          <w:rPr>
            <w:rStyle w:val="Hyperlink"/>
          </w:rPr>
          <w:t>https://scholarship.law.wm.edu/cgi/viewcontent.cgi?article=3804&amp;context=wmlr</w:t>
        </w:r>
      </w:hyperlink>
    </w:p>
    <w:p w14:paraId="0BE0ED99" w14:textId="77777777" w:rsidR="00E43FBD" w:rsidRPr="00C267D1" w:rsidRDefault="00E43FBD" w:rsidP="00E43FBD">
      <w:pPr>
        <w:rPr>
          <w:sz w:val="16"/>
          <w:szCs w:val="16"/>
        </w:rPr>
      </w:pPr>
      <w:r w:rsidRPr="00C267D1">
        <w:rPr>
          <w:sz w:val="16"/>
          <w:szCs w:val="16"/>
        </w:rPr>
        <w:t>B. The Eleventh Amendment</w:t>
      </w:r>
    </w:p>
    <w:p w14:paraId="4F07AC45" w14:textId="77777777" w:rsidR="00E43FBD" w:rsidRPr="00C267D1" w:rsidRDefault="00E43FBD" w:rsidP="00E43FBD">
      <w:pPr>
        <w:rPr>
          <w:sz w:val="16"/>
        </w:rPr>
      </w:pPr>
      <w:r w:rsidRPr="00C267D1">
        <w:rPr>
          <w:sz w:val="16"/>
        </w:rPr>
        <w:t xml:space="preserve">Now consider </w:t>
      </w:r>
      <w:r w:rsidRPr="00502429">
        <w:rPr>
          <w:rStyle w:val="StyleUnderline"/>
          <w:highlight w:val="cyan"/>
        </w:rPr>
        <w:t>Eleventh</w:t>
      </w:r>
      <w:r w:rsidRPr="00E9091E">
        <w:rPr>
          <w:rStyle w:val="StyleUnderline"/>
        </w:rPr>
        <w:t xml:space="preserve"> </w:t>
      </w:r>
      <w:r w:rsidRPr="00502429">
        <w:rPr>
          <w:rStyle w:val="StyleUnderline"/>
          <w:highlight w:val="cyan"/>
        </w:rPr>
        <w:t>Amendment immunity</w:t>
      </w:r>
      <w:r w:rsidRPr="00C267D1">
        <w:rPr>
          <w:sz w:val="16"/>
        </w:rPr>
        <w:t xml:space="preserve">, and how it </w:t>
      </w:r>
      <w:r w:rsidRPr="00502429">
        <w:rPr>
          <w:rStyle w:val="StyleUnderline"/>
          <w:highlight w:val="cyan"/>
        </w:rPr>
        <w:t>differs</w:t>
      </w:r>
      <w:r w:rsidRPr="00502429">
        <w:rPr>
          <w:sz w:val="16"/>
          <w:highlight w:val="cyan"/>
        </w:rPr>
        <w:t xml:space="preserve"> </w:t>
      </w:r>
      <w:r w:rsidRPr="00502429">
        <w:rPr>
          <w:rStyle w:val="Emphasis"/>
          <w:highlight w:val="cyan"/>
        </w:rPr>
        <w:t>from Parker</w:t>
      </w:r>
      <w:r w:rsidRPr="00C267D1">
        <w:rPr>
          <w:sz w:val="16"/>
        </w:rPr>
        <w:t xml:space="preserve"> immunity. </w:t>
      </w:r>
      <w:r w:rsidRPr="00E9091E">
        <w:rPr>
          <w:rStyle w:val="StyleUnderline"/>
        </w:rPr>
        <w:t>The</w:t>
      </w:r>
      <w:r w:rsidRPr="00C267D1">
        <w:rPr>
          <w:sz w:val="16"/>
        </w:rPr>
        <w:t xml:space="preserve"> express </w:t>
      </w:r>
      <w:r w:rsidRPr="00E9091E">
        <w:rPr>
          <w:rStyle w:val="StyleUnderline"/>
        </w:rPr>
        <w:t>language</w:t>
      </w:r>
      <w:r w:rsidRPr="00C267D1">
        <w:rPr>
          <w:sz w:val="16"/>
        </w:rPr>
        <w:t xml:space="preserve"> of the Amendment </w:t>
      </w:r>
      <w:r w:rsidRPr="00E9091E">
        <w:rPr>
          <w:rStyle w:val="StyleUnderline"/>
        </w:rPr>
        <w:t>excepts from the</w:t>
      </w:r>
      <w:r w:rsidRPr="00C267D1">
        <w:rPr>
          <w:sz w:val="16"/>
        </w:rPr>
        <w:t xml:space="preserve"> “[</w:t>
      </w:r>
      <w:r w:rsidRPr="00E9091E">
        <w:rPr>
          <w:rStyle w:val="StyleUnderline"/>
        </w:rPr>
        <w:t>j]udicial power</w:t>
      </w:r>
      <w:r w:rsidRPr="00C267D1">
        <w:rPr>
          <w:sz w:val="16"/>
        </w:rPr>
        <w:t xml:space="preserve"> </w:t>
      </w:r>
      <w:r w:rsidRPr="00E9091E">
        <w:rPr>
          <w:rStyle w:val="StyleUnderline"/>
        </w:rPr>
        <w:t>of the United States” actions</w:t>
      </w:r>
      <w:r w:rsidRPr="00C267D1">
        <w:rPr>
          <w:sz w:val="16"/>
        </w:rPr>
        <w:t xml:space="preserve"> </w:t>
      </w:r>
      <w:r w:rsidRPr="00E9091E">
        <w:rPr>
          <w:rStyle w:val="Emphasis"/>
        </w:rPr>
        <w:t>against a state</w:t>
      </w:r>
      <w:r w:rsidRPr="00C267D1">
        <w:rPr>
          <w:sz w:val="16"/>
        </w:rPr>
        <w:t xml:space="preserve"> “</w:t>
      </w:r>
      <w:r w:rsidRPr="00E9091E">
        <w:rPr>
          <w:rStyle w:val="StyleUnderline"/>
        </w:rPr>
        <w:t>by</w:t>
      </w:r>
      <w:r w:rsidRPr="00C267D1">
        <w:rPr>
          <w:sz w:val="16"/>
        </w:rPr>
        <w:t xml:space="preserve"> </w:t>
      </w:r>
      <w:r w:rsidRPr="00E9091E">
        <w:rPr>
          <w:rStyle w:val="Emphasis"/>
        </w:rPr>
        <w:t>Citizens</w:t>
      </w:r>
      <w:r w:rsidRPr="00C267D1">
        <w:rPr>
          <w:sz w:val="16"/>
        </w:rPr>
        <w:t xml:space="preserve"> of another State, or by Citizens or Subjects of any Foreign State.”60 </w:t>
      </w:r>
      <w:r w:rsidRPr="00E9091E">
        <w:rPr>
          <w:rStyle w:val="StyleUnderline"/>
        </w:rPr>
        <w:t>On its face</w:t>
      </w:r>
      <w:r w:rsidRPr="00C267D1">
        <w:rPr>
          <w:sz w:val="16"/>
        </w:rPr>
        <w:t xml:space="preserve">, and in the view of some modern Justices61 and scholars,62 </w:t>
      </w:r>
      <w:r w:rsidRPr="00E9091E">
        <w:rPr>
          <w:rStyle w:val="StyleUnderline"/>
        </w:rPr>
        <w:t>this language only eliminates one category of</w:t>
      </w:r>
      <w:r w:rsidRPr="00C267D1">
        <w:rPr>
          <w:sz w:val="16"/>
        </w:rPr>
        <w:t xml:space="preserve"> diversity </w:t>
      </w:r>
      <w:r w:rsidRPr="00E9091E">
        <w:rPr>
          <w:rStyle w:val="StyleUnderline"/>
        </w:rPr>
        <w:t>jurisdiction</w:t>
      </w:r>
      <w:r w:rsidRPr="00C267D1">
        <w:rPr>
          <w:sz w:val="16"/>
        </w:rPr>
        <w:t xml:space="preserve"> </w:t>
      </w:r>
      <w:r w:rsidRPr="00E9091E">
        <w:rPr>
          <w:rStyle w:val="StyleUnderline"/>
        </w:rPr>
        <w:t>conferred by Article III</w:t>
      </w:r>
      <w:r w:rsidRPr="00C267D1">
        <w:rPr>
          <w:sz w:val="16"/>
        </w:rPr>
        <w:t xml:space="preserve"> of the Constitution.63 </w:t>
      </w:r>
      <w:r w:rsidRPr="00502429">
        <w:rPr>
          <w:rStyle w:val="Emphasis"/>
          <w:highlight w:val="cyan"/>
        </w:rPr>
        <w:t>But</w:t>
      </w:r>
      <w:r w:rsidRPr="00C267D1">
        <w:rPr>
          <w:sz w:val="16"/>
        </w:rPr>
        <w:t xml:space="preserve">, </w:t>
      </w:r>
      <w:r w:rsidRPr="00E9091E">
        <w:rPr>
          <w:rStyle w:val="Emphasis"/>
        </w:rPr>
        <w:t xml:space="preserve">under the </w:t>
      </w:r>
      <w:r w:rsidRPr="00502429">
        <w:rPr>
          <w:rStyle w:val="Emphasis"/>
          <w:highlight w:val="cyan"/>
        </w:rPr>
        <w:t>Supreme Court</w:t>
      </w:r>
      <w:r w:rsidRPr="00E9091E">
        <w:rPr>
          <w:rStyle w:val="Emphasis"/>
        </w:rPr>
        <w:t xml:space="preserve">’s </w:t>
      </w:r>
      <w:r w:rsidRPr="00502429">
        <w:rPr>
          <w:rStyle w:val="Emphasis"/>
          <w:highlight w:val="cyan"/>
        </w:rPr>
        <w:t>interpretation</w:t>
      </w:r>
      <w:r w:rsidRPr="00C267D1">
        <w:rPr>
          <w:sz w:val="16"/>
        </w:rPr>
        <w:t xml:space="preserve">, </w:t>
      </w:r>
      <w:r w:rsidRPr="00502429">
        <w:rPr>
          <w:rStyle w:val="StyleUnderline"/>
          <w:highlight w:val="cyan"/>
        </w:rPr>
        <w:t>the immunity</w:t>
      </w:r>
      <w:r w:rsidRPr="00502429">
        <w:rPr>
          <w:sz w:val="16"/>
          <w:highlight w:val="cyan"/>
        </w:rPr>
        <w:t xml:space="preserve"> </w:t>
      </w:r>
      <w:r w:rsidRPr="00502429">
        <w:rPr>
          <w:rStyle w:val="StyleUnderline"/>
          <w:highlight w:val="cyan"/>
        </w:rPr>
        <w:t>is not</w:t>
      </w:r>
      <w:r w:rsidRPr="00C267D1">
        <w:rPr>
          <w:sz w:val="16"/>
        </w:rPr>
        <w:t xml:space="preserve"> </w:t>
      </w:r>
      <w:r w:rsidRPr="00502429">
        <w:rPr>
          <w:rStyle w:val="Emphasis"/>
          <w:highlight w:val="cyan"/>
        </w:rPr>
        <w:t>simply a limitation</w:t>
      </w:r>
      <w:r w:rsidRPr="00C267D1">
        <w:rPr>
          <w:sz w:val="16"/>
        </w:rPr>
        <w:t xml:space="preserve"> </w:t>
      </w:r>
      <w:r w:rsidRPr="00E9091E">
        <w:rPr>
          <w:rStyle w:val="StyleUnderline"/>
        </w:rPr>
        <w:t>on</w:t>
      </w:r>
      <w:r w:rsidRPr="00C267D1">
        <w:rPr>
          <w:sz w:val="16"/>
        </w:rPr>
        <w:t xml:space="preserve"> </w:t>
      </w:r>
      <w:r w:rsidRPr="00E9091E">
        <w:rPr>
          <w:rStyle w:val="StyleUnderline"/>
        </w:rPr>
        <w:t>the federal courts’ subject matter</w:t>
      </w:r>
      <w:r w:rsidRPr="00C267D1">
        <w:rPr>
          <w:sz w:val="16"/>
        </w:rPr>
        <w:t xml:space="preserve"> jurisdiction,64 even though courts often resolve the issue on a motion to dismiss under Federal Rule of Civil Procedure 12(b)(1).65 According to the Court, “</w:t>
      </w:r>
      <w:r w:rsidRPr="00E9091E">
        <w:rPr>
          <w:rStyle w:val="Emphasis"/>
        </w:rPr>
        <w:t>Eleventh Amendment immunity</w:t>
      </w:r>
      <w:r w:rsidRPr="00C267D1">
        <w:rPr>
          <w:sz w:val="16"/>
        </w:rPr>
        <w:t>” is actually a misnomer, because the amendment itself is just one expression of an expansive doctrine of sovereign immunity that</w:t>
      </w:r>
    </w:p>
    <w:p w14:paraId="7468BAEA" w14:textId="77777777" w:rsidR="00E43FBD" w:rsidRPr="00C267D1" w:rsidRDefault="00E43FBD" w:rsidP="00E43FBD">
      <w:pPr>
        <w:ind w:left="720"/>
        <w:rPr>
          <w:sz w:val="16"/>
        </w:rPr>
      </w:pPr>
      <w:r w:rsidRPr="00E9091E">
        <w:rPr>
          <w:rStyle w:val="Emphasis"/>
        </w:rPr>
        <w:t>neither derives from</w:t>
      </w:r>
      <w:r w:rsidRPr="00C267D1">
        <w:rPr>
          <w:sz w:val="16"/>
        </w:rPr>
        <w:t xml:space="preserve">, </w:t>
      </w:r>
      <w:r w:rsidRPr="00E9091E">
        <w:rPr>
          <w:rStyle w:val="Emphasis"/>
        </w:rPr>
        <w:t>nor is limited by</w:t>
      </w:r>
      <w:r w:rsidRPr="00C267D1">
        <w:rPr>
          <w:sz w:val="16"/>
        </w:rPr>
        <w:t xml:space="preserve">, </w:t>
      </w:r>
      <w:r w:rsidRPr="00E9091E">
        <w:rPr>
          <w:rStyle w:val="StyleUnderline"/>
        </w:rPr>
        <w:t>the terms of the</w:t>
      </w:r>
      <w:r w:rsidRPr="00C267D1">
        <w:rPr>
          <w:sz w:val="16"/>
        </w:rPr>
        <w:t xml:space="preserve"> </w:t>
      </w:r>
      <w:r w:rsidRPr="00E9091E">
        <w:rPr>
          <w:rStyle w:val="Emphasis"/>
        </w:rPr>
        <w:t>Eleventh Amendment</w:t>
      </w:r>
      <w:r w:rsidRPr="00C267D1">
        <w:rPr>
          <w:sz w:val="16"/>
        </w:rPr>
        <w:t xml:space="preserve">. Rather, as the Constitution’s structure, its history, and the authoritative interpretations by this Court make clear, </w:t>
      </w:r>
      <w:r w:rsidRPr="00502429">
        <w:rPr>
          <w:rStyle w:val="StyleUnderline"/>
          <w:highlight w:val="cyan"/>
        </w:rPr>
        <w:t>the</w:t>
      </w:r>
      <w:r w:rsidRPr="00E9091E">
        <w:rPr>
          <w:rStyle w:val="StyleUnderline"/>
        </w:rPr>
        <w:t xml:space="preserve"> States’ </w:t>
      </w:r>
      <w:r w:rsidRPr="00502429">
        <w:rPr>
          <w:rStyle w:val="StyleUnderline"/>
          <w:highlight w:val="cyan"/>
        </w:rPr>
        <w:t>immunity</w:t>
      </w:r>
      <w:r w:rsidRPr="00E9091E">
        <w:rPr>
          <w:rStyle w:val="StyleUnderline"/>
        </w:rPr>
        <w:t xml:space="preserve"> </w:t>
      </w:r>
      <w:r w:rsidRPr="00502429">
        <w:rPr>
          <w:rStyle w:val="StyleUnderline"/>
          <w:highlight w:val="cyan"/>
        </w:rPr>
        <w:t>from suit</w:t>
      </w:r>
      <w:r w:rsidRPr="00502429">
        <w:rPr>
          <w:sz w:val="16"/>
          <w:highlight w:val="cyan"/>
        </w:rPr>
        <w:t xml:space="preserve"> </w:t>
      </w:r>
      <w:r w:rsidRPr="00502429">
        <w:rPr>
          <w:rStyle w:val="StyleUnderline"/>
          <w:highlight w:val="cyan"/>
        </w:rPr>
        <w:t>is a</w:t>
      </w:r>
      <w:r w:rsidRPr="00C267D1">
        <w:rPr>
          <w:sz w:val="16"/>
        </w:rPr>
        <w:t xml:space="preserve"> </w:t>
      </w:r>
      <w:r w:rsidRPr="00502429">
        <w:rPr>
          <w:rStyle w:val="Emphasis"/>
          <w:highlight w:val="cyan"/>
        </w:rPr>
        <w:t>fundamental aspect of</w:t>
      </w:r>
      <w:r w:rsidRPr="00C267D1">
        <w:rPr>
          <w:sz w:val="16"/>
        </w:rPr>
        <w:t xml:space="preserve"> </w:t>
      </w:r>
      <w:r w:rsidRPr="00E9091E">
        <w:rPr>
          <w:rStyle w:val="StyleUnderline"/>
        </w:rPr>
        <w:t>the</w:t>
      </w:r>
      <w:r w:rsidRPr="00C267D1">
        <w:rPr>
          <w:sz w:val="16"/>
        </w:rPr>
        <w:t xml:space="preserve"> </w:t>
      </w:r>
      <w:r w:rsidRPr="00502429">
        <w:rPr>
          <w:rStyle w:val="Emphasis"/>
          <w:highlight w:val="cyan"/>
        </w:rPr>
        <w:t>sovereignty</w:t>
      </w:r>
      <w:r w:rsidRPr="00C267D1">
        <w:rPr>
          <w:sz w:val="16"/>
        </w:rPr>
        <w:t xml:space="preserve"> </w:t>
      </w:r>
      <w:r w:rsidRPr="00502429">
        <w:rPr>
          <w:rStyle w:val="StyleUnderline"/>
          <w:highlight w:val="cyan"/>
        </w:rPr>
        <w:t>which</w:t>
      </w:r>
      <w:r w:rsidRPr="00E9091E">
        <w:rPr>
          <w:rStyle w:val="StyleUnderline"/>
        </w:rPr>
        <w:t xml:space="preserve"> the </w:t>
      </w:r>
      <w:r w:rsidRPr="00502429">
        <w:rPr>
          <w:rStyle w:val="StyleUnderline"/>
          <w:highlight w:val="cyan"/>
        </w:rPr>
        <w:t>States</w:t>
      </w:r>
      <w:r w:rsidRPr="00E9091E">
        <w:rPr>
          <w:rStyle w:val="StyleUnderline"/>
        </w:rPr>
        <w:t xml:space="preserve"> </w:t>
      </w:r>
      <w:r w:rsidRPr="00502429">
        <w:rPr>
          <w:rStyle w:val="StyleUnderline"/>
          <w:highlight w:val="cyan"/>
        </w:rPr>
        <w:t>enjoy</w:t>
      </w:r>
      <w:r w:rsidRPr="00E9091E">
        <w:rPr>
          <w:rStyle w:val="StyleUnderline"/>
        </w:rPr>
        <w:t>ed</w:t>
      </w:r>
      <w:r w:rsidRPr="00C267D1">
        <w:rPr>
          <w:sz w:val="16"/>
        </w:rPr>
        <w:t xml:space="preserve"> </w:t>
      </w:r>
      <w:r w:rsidRPr="00E9091E">
        <w:rPr>
          <w:rStyle w:val="Emphasis"/>
        </w:rPr>
        <w:t>before</w:t>
      </w:r>
      <w:r w:rsidRPr="00C267D1">
        <w:rPr>
          <w:sz w:val="16"/>
        </w:rPr>
        <w:t xml:space="preserve"> the </w:t>
      </w:r>
      <w:r w:rsidRPr="00E9091E">
        <w:rPr>
          <w:rStyle w:val="Emphasis"/>
        </w:rPr>
        <w:t>ratification</w:t>
      </w:r>
      <w:r w:rsidRPr="00C267D1">
        <w:rPr>
          <w:sz w:val="16"/>
        </w:rPr>
        <w:t xml:space="preserve"> of the Constitution, </w:t>
      </w:r>
      <w:r w:rsidRPr="00E9091E">
        <w:rPr>
          <w:rStyle w:val="StyleUnderline"/>
        </w:rPr>
        <w:t>and which they</w:t>
      </w:r>
      <w:r w:rsidRPr="00C267D1">
        <w:rPr>
          <w:sz w:val="16"/>
        </w:rPr>
        <w:t xml:space="preserve"> </w:t>
      </w:r>
      <w:r w:rsidRPr="00E9091E">
        <w:rPr>
          <w:rStyle w:val="Emphasis"/>
        </w:rPr>
        <w:t>retain today</w:t>
      </w:r>
      <w:r w:rsidRPr="00C267D1">
        <w:rPr>
          <w:sz w:val="16"/>
        </w:rPr>
        <w:t xml:space="preserve"> (either literally or by virtue of their admission into the Union upon an equal footing with the other States) except as altered by the plan of the Convention or certain constitutional Amendments.66</w:t>
      </w:r>
    </w:p>
    <w:p w14:paraId="70D799C4" w14:textId="77777777" w:rsidR="00E43FBD" w:rsidRPr="00C267D1" w:rsidRDefault="00E43FBD" w:rsidP="00E43FBD">
      <w:pPr>
        <w:rPr>
          <w:sz w:val="16"/>
        </w:rPr>
      </w:pPr>
      <w:r w:rsidRPr="00502429">
        <w:rPr>
          <w:rStyle w:val="StyleUnderline"/>
          <w:highlight w:val="cyan"/>
        </w:rPr>
        <w:t>This</w:t>
      </w:r>
      <w:r w:rsidRPr="00E9091E">
        <w:rPr>
          <w:rStyle w:val="StyleUnderline"/>
        </w:rPr>
        <w:t xml:space="preserve"> amorphous </w:t>
      </w:r>
      <w:r w:rsidRPr="00502429">
        <w:rPr>
          <w:rStyle w:val="StyleUnderline"/>
          <w:highlight w:val="cyan"/>
        </w:rPr>
        <w:t>immunity applies to</w:t>
      </w:r>
      <w:r w:rsidRPr="00C267D1">
        <w:rPr>
          <w:sz w:val="16"/>
        </w:rPr>
        <w:t xml:space="preserve"> </w:t>
      </w:r>
      <w:r w:rsidRPr="00502429">
        <w:rPr>
          <w:rStyle w:val="Emphasis"/>
          <w:highlight w:val="cyan"/>
        </w:rPr>
        <w:t>far more</w:t>
      </w:r>
      <w:r w:rsidRPr="00502429">
        <w:rPr>
          <w:sz w:val="16"/>
          <w:highlight w:val="cyan"/>
        </w:rPr>
        <w:t xml:space="preserve"> </w:t>
      </w:r>
      <w:r w:rsidRPr="00502429">
        <w:rPr>
          <w:rStyle w:val="StyleUnderline"/>
          <w:highlight w:val="cyan"/>
        </w:rPr>
        <w:t>than</w:t>
      </w:r>
      <w:r w:rsidRPr="00E9091E">
        <w:rPr>
          <w:rStyle w:val="StyleUnderline"/>
        </w:rPr>
        <w:t xml:space="preserve"> </w:t>
      </w:r>
      <w:r w:rsidRPr="00502429">
        <w:rPr>
          <w:rStyle w:val="StyleUnderline"/>
          <w:highlight w:val="cyan"/>
        </w:rPr>
        <w:t>the</w:t>
      </w:r>
      <w:r w:rsidRPr="00E9091E">
        <w:rPr>
          <w:rStyle w:val="StyleUnderline"/>
        </w:rPr>
        <w:t xml:space="preserve"> </w:t>
      </w:r>
      <w:r w:rsidRPr="00C267D1">
        <w:rPr>
          <w:sz w:val="16"/>
        </w:rPr>
        <w:t xml:space="preserve">single category of diversity jurisdiction the Eleventh </w:t>
      </w:r>
      <w:r w:rsidRPr="00502429">
        <w:rPr>
          <w:rStyle w:val="StyleUnderline"/>
          <w:highlight w:val="cyan"/>
        </w:rPr>
        <w:t>Amendment</w:t>
      </w:r>
      <w:r w:rsidRPr="00502429">
        <w:rPr>
          <w:sz w:val="16"/>
          <w:highlight w:val="cyan"/>
        </w:rPr>
        <w:t xml:space="preserve"> </w:t>
      </w:r>
      <w:r w:rsidRPr="00502429">
        <w:rPr>
          <w:rStyle w:val="StyleUnderline"/>
          <w:highlight w:val="cyan"/>
        </w:rPr>
        <w:t>describes</w:t>
      </w:r>
      <w:r w:rsidRPr="00C267D1">
        <w:rPr>
          <w:sz w:val="16"/>
        </w:rPr>
        <w:t xml:space="preserve">. </w:t>
      </w:r>
      <w:r w:rsidRPr="00502429">
        <w:rPr>
          <w:rStyle w:val="StyleUnderline"/>
          <w:highlight w:val="cyan"/>
        </w:rPr>
        <w:t>It applies to</w:t>
      </w:r>
      <w:r w:rsidRPr="00E9091E">
        <w:rPr>
          <w:rStyle w:val="StyleUnderline"/>
        </w:rPr>
        <w:t xml:space="preserve"> actions in federal court</w:t>
      </w:r>
      <w:r w:rsidRPr="00C267D1">
        <w:rPr>
          <w:sz w:val="16"/>
        </w:rPr>
        <w:t xml:space="preserve"> </w:t>
      </w:r>
      <w:r w:rsidRPr="00E9091E">
        <w:rPr>
          <w:rStyle w:val="StyleUnderline"/>
        </w:rPr>
        <w:t>under</w:t>
      </w:r>
      <w:r w:rsidRPr="00C267D1">
        <w:rPr>
          <w:sz w:val="16"/>
        </w:rPr>
        <w:t xml:space="preserve"> </w:t>
      </w:r>
      <w:r w:rsidRPr="00502429">
        <w:rPr>
          <w:rStyle w:val="Emphasis"/>
          <w:highlight w:val="cyan"/>
        </w:rPr>
        <w:t>any source of</w:t>
      </w:r>
      <w:r w:rsidRPr="00E9091E">
        <w:rPr>
          <w:rStyle w:val="Emphasis"/>
        </w:rPr>
        <w:t xml:space="preserve"> </w:t>
      </w:r>
      <w:r w:rsidRPr="00502429">
        <w:rPr>
          <w:rStyle w:val="Emphasis"/>
          <w:highlight w:val="cyan"/>
        </w:rPr>
        <w:t>Article III jurisdiction</w:t>
      </w:r>
      <w:r w:rsidRPr="00C267D1">
        <w:rPr>
          <w:sz w:val="16"/>
        </w:rPr>
        <w:t xml:space="preserve">—federal question,67 diversity,68 or admiralty.69 </w:t>
      </w:r>
      <w:r w:rsidRPr="00E9091E">
        <w:rPr>
          <w:rStyle w:val="StyleUnderline"/>
        </w:rPr>
        <w:t xml:space="preserve">It applies to </w:t>
      </w:r>
      <w:r w:rsidRPr="00502429">
        <w:rPr>
          <w:rStyle w:val="StyleUnderline"/>
          <w:highlight w:val="cyan"/>
        </w:rPr>
        <w:t>actions</w:t>
      </w:r>
      <w:r w:rsidRPr="00E9091E">
        <w:rPr>
          <w:rStyle w:val="StyleUnderline"/>
        </w:rPr>
        <w:t xml:space="preserve"> under federal law</w:t>
      </w:r>
      <w:r w:rsidRPr="00C267D1">
        <w:rPr>
          <w:sz w:val="16"/>
        </w:rPr>
        <w:t xml:space="preserve"> </w:t>
      </w:r>
      <w:r w:rsidRPr="00502429">
        <w:rPr>
          <w:rStyle w:val="StyleUnderline"/>
          <w:highlight w:val="cyan"/>
        </w:rPr>
        <w:t>by</w:t>
      </w:r>
      <w:r w:rsidRPr="00502429">
        <w:rPr>
          <w:sz w:val="16"/>
          <w:highlight w:val="cyan"/>
        </w:rPr>
        <w:t xml:space="preserve"> </w:t>
      </w:r>
      <w:r w:rsidRPr="00502429">
        <w:rPr>
          <w:rStyle w:val="Emphasis"/>
          <w:highlight w:val="cyan"/>
        </w:rPr>
        <w:t>citizens of a state</w:t>
      </w:r>
      <w:r w:rsidRPr="00C267D1">
        <w:rPr>
          <w:sz w:val="16"/>
        </w:rPr>
        <w:t xml:space="preserve"> against the same state in the state’s own courts.70 Indeed, </w:t>
      </w:r>
      <w:r w:rsidRPr="00E9091E">
        <w:rPr>
          <w:rStyle w:val="StyleUnderline"/>
        </w:rPr>
        <w:t xml:space="preserve">it applies to </w:t>
      </w:r>
      <w:r w:rsidRPr="00502429">
        <w:rPr>
          <w:rStyle w:val="StyleUnderline"/>
          <w:highlight w:val="cyan"/>
        </w:rPr>
        <w:t>actions under</w:t>
      </w:r>
      <w:r w:rsidRPr="00C267D1">
        <w:rPr>
          <w:sz w:val="16"/>
        </w:rPr>
        <w:t xml:space="preserve"> either state or </w:t>
      </w:r>
      <w:r w:rsidRPr="00502429">
        <w:rPr>
          <w:rStyle w:val="StyleUnderline"/>
          <w:highlight w:val="cyan"/>
        </w:rPr>
        <w:t>federal law</w:t>
      </w:r>
      <w:r w:rsidRPr="00C267D1">
        <w:rPr>
          <w:sz w:val="16"/>
        </w:rPr>
        <w:t xml:space="preserve"> in any forum, </w:t>
      </w:r>
      <w:r w:rsidRPr="00502429">
        <w:rPr>
          <w:rStyle w:val="Emphasis"/>
          <w:highlight w:val="cyan"/>
        </w:rPr>
        <w:t>including federal</w:t>
      </w:r>
      <w:r w:rsidRPr="00E9091E">
        <w:rPr>
          <w:rStyle w:val="Emphasis"/>
        </w:rPr>
        <w:t xml:space="preserve"> administrative </w:t>
      </w:r>
      <w:r w:rsidRPr="00502429">
        <w:rPr>
          <w:rStyle w:val="Emphasis"/>
          <w:highlight w:val="cyan"/>
        </w:rPr>
        <w:t>agencies</w:t>
      </w:r>
      <w:r w:rsidRPr="00C267D1">
        <w:rPr>
          <w:sz w:val="16"/>
        </w:rPr>
        <w:t>.71 Other characteristics of the immunity distinguish it from limitations on subject matter jurisdiction. States may lose the immunity by waiver or by consenting to suit, explicitly or implicitly,72 which would not be possible for other categories of federal subject matter jurisdiction.73 A court is also not required to consider an Eleventh Amendment defense if it has not been raised,74 though the court may do so in its discretion.75</w:t>
      </w:r>
    </w:p>
    <w:p w14:paraId="1A32F0A9" w14:textId="77777777" w:rsidR="00E43FBD" w:rsidRPr="00C267D1" w:rsidRDefault="00E43FBD" w:rsidP="00E43FBD">
      <w:pPr>
        <w:rPr>
          <w:sz w:val="16"/>
          <w:szCs w:val="16"/>
        </w:rPr>
      </w:pPr>
      <w:r w:rsidRPr="00C267D1">
        <w:rPr>
          <w:sz w:val="16"/>
          <w:szCs w:val="16"/>
        </w:rPr>
        <w:t>Eleventh Amendment immunity limits not only adjudicative power but also congressional legislative power. It is a constitutional attribute of state sovereignty that Congress cannot abrogate under its Commerce Clause power,76 as Congress can do with state action immunity.77 The only mechanisms open to Congress to abrogate Eleventh Amendment immunity have no practical application to antitrust.78 This limitation on congressional power has significance for our argument because it means that Congress cannot limit the Eleventh Amendment’s restrictions on private antitrust enforcement—although it can add new, legislative immunities in circumstances in which the Eleventh Amendment does not apply.</w:t>
      </w:r>
    </w:p>
    <w:p w14:paraId="2F4751FF" w14:textId="77777777" w:rsidR="00E43FBD" w:rsidRPr="00C267D1" w:rsidRDefault="00E43FBD" w:rsidP="00E43FBD">
      <w:pPr>
        <w:rPr>
          <w:sz w:val="16"/>
        </w:rPr>
      </w:pPr>
      <w:r w:rsidRPr="00C267D1">
        <w:rPr>
          <w:sz w:val="16"/>
        </w:rPr>
        <w:t xml:space="preserve">According to some courts, although </w:t>
      </w:r>
      <w:r w:rsidRPr="00502429">
        <w:rPr>
          <w:rStyle w:val="StyleUnderline"/>
          <w:highlight w:val="cyan"/>
        </w:rPr>
        <w:t>Eleventh</w:t>
      </w:r>
      <w:r w:rsidRPr="00C267D1">
        <w:rPr>
          <w:rStyle w:val="StyleUnderline"/>
        </w:rPr>
        <w:t xml:space="preserve"> Amendment </w:t>
      </w:r>
      <w:r w:rsidRPr="00502429">
        <w:rPr>
          <w:rStyle w:val="StyleUnderline"/>
          <w:highlight w:val="cyan"/>
        </w:rPr>
        <w:t xml:space="preserve">immunity </w:t>
      </w:r>
      <w:r w:rsidRPr="00502429">
        <w:rPr>
          <w:rStyle w:val="Emphasis"/>
          <w:highlight w:val="cyan"/>
        </w:rPr>
        <w:t>protects</w:t>
      </w:r>
      <w:r w:rsidRPr="00C267D1">
        <w:rPr>
          <w:rStyle w:val="Emphasis"/>
        </w:rPr>
        <w:t xml:space="preserve"> the state </w:t>
      </w:r>
      <w:r w:rsidRPr="00502429">
        <w:rPr>
          <w:rStyle w:val="Emphasis"/>
          <w:highlight w:val="cyan"/>
        </w:rPr>
        <w:t>from suit</w:t>
      </w:r>
      <w:r w:rsidRPr="00C267D1">
        <w:rPr>
          <w:sz w:val="16"/>
        </w:rPr>
        <w:t xml:space="preserve">, </w:t>
      </w:r>
      <w:r w:rsidRPr="00502429">
        <w:rPr>
          <w:rStyle w:val="StyleUnderline"/>
          <w:highlight w:val="cyan"/>
        </w:rPr>
        <w:t>state action immunity</w:t>
      </w:r>
      <w:r w:rsidRPr="00C267D1">
        <w:rPr>
          <w:sz w:val="16"/>
        </w:rPr>
        <w:t xml:space="preserve"> </w:t>
      </w:r>
      <w:r w:rsidRPr="00502429">
        <w:rPr>
          <w:rStyle w:val="StyleUnderline"/>
          <w:highlight w:val="cyan"/>
        </w:rPr>
        <w:t>only protects it from</w:t>
      </w:r>
      <w:r w:rsidRPr="00502429">
        <w:rPr>
          <w:sz w:val="16"/>
          <w:highlight w:val="cyan"/>
        </w:rPr>
        <w:t xml:space="preserve"> </w:t>
      </w:r>
      <w:r w:rsidRPr="00502429">
        <w:rPr>
          <w:rStyle w:val="Emphasis"/>
          <w:highlight w:val="cyan"/>
        </w:rPr>
        <w:t>liability</w:t>
      </w:r>
      <w:r w:rsidRPr="00C267D1">
        <w:rPr>
          <w:sz w:val="16"/>
        </w:rPr>
        <w:t>.79 Whether a court makes this distinction has important procedural implications. An interlocutory decision by a district court to deny a motion to dismiss on grounds of immunity from suit is immediately appealable under the collateral order doctrine;80 a denial of a motion to dismiss on grounds of immunity from liability is only appealable after the court issues a final order, at which point the decision will usually have become moot.81 In addition, under this distinction, the filing of a motion to dismiss on Eleventh Amendment grounds, but not one on state action grounds, justifies an immediate stay of discovery.82</w:t>
      </w:r>
    </w:p>
    <w:p w14:paraId="5E216BDE" w14:textId="77777777" w:rsidR="00E43FBD" w:rsidRPr="00BB2984" w:rsidRDefault="00E43FBD" w:rsidP="00E43FBD">
      <w:pPr>
        <w:rPr>
          <w:sz w:val="16"/>
          <w:szCs w:val="16"/>
        </w:rPr>
      </w:pPr>
      <w:r w:rsidRPr="00BB2984">
        <w:rPr>
          <w:sz w:val="16"/>
          <w:szCs w:val="16"/>
        </w:rPr>
        <w:t>As broadly as the Court has described the Eleventh Amendment immunity, and as jealously as the Court has guarded it, the immunity is subject to crucial limitations. First, as mentioned earlier, the state can waive Eleventh Amendment immunity, just as it can waive state action immunity.83 Second, it applies only to actions by private plaintiffs, because the states are thought to have consented to suit by the federal government and other states as a condition of joining the union.84 By contrast, as we have seen, the state action immunity applies to both public and private plaintiffs because it limits the substantive reach of the antitrust statutes.85</w:t>
      </w:r>
    </w:p>
    <w:p w14:paraId="43340162" w14:textId="77777777" w:rsidR="00E43FBD" w:rsidRPr="00BB2984" w:rsidRDefault="00E43FBD" w:rsidP="00E43FBD">
      <w:pPr>
        <w:rPr>
          <w:sz w:val="16"/>
          <w:szCs w:val="16"/>
        </w:rPr>
      </w:pPr>
      <w:r w:rsidRPr="00BB2984">
        <w:rPr>
          <w:sz w:val="16"/>
          <w:szCs w:val="16"/>
        </w:rPr>
        <w:t>Third, and perhaps most important for our purposes, Eleventh Amendment immunity is limited by the peculiar doctrine of Ex parte Young, 86 which permits private suits under federal law against state agency officials acting in their official capacity, even if the agency itself is immune from suit.87 The Young exception applies only to actions for prospective relief, such as an injunction or declaratory judgment, against an official with authority to enforce the relevant state law;88 the Young exception does not apply if the relief sought is “tantamount to an award of damages for a past violation of federal law, even though styled as something else.”89 Although the Young doctrine is based on a dubious, if not incoherent, view of the role of agency officials, it is considered necessary to prevent state officials from acting unconstitutionally.90 It implies that the Eleventh Amendment functionally, if not formally, is a remedial doctrine that limits the means of asserting federal challenges to the policy choices of states, but “does not bar all judicial review of state compliance with the Constitution and valid federal law,”91 even in private litigation.</w:t>
      </w:r>
    </w:p>
    <w:p w14:paraId="3D25EF5C" w14:textId="77777777" w:rsidR="00E43FBD" w:rsidRPr="00BB2984" w:rsidRDefault="00E43FBD" w:rsidP="00E43FBD">
      <w:pPr>
        <w:rPr>
          <w:sz w:val="16"/>
        </w:rPr>
      </w:pPr>
      <w:r w:rsidRPr="00BB2984">
        <w:rPr>
          <w:rStyle w:val="StyleUnderline"/>
        </w:rPr>
        <w:t xml:space="preserve">Eleventh Amendment </w:t>
      </w:r>
      <w:r w:rsidRPr="00502429">
        <w:rPr>
          <w:rStyle w:val="StyleUnderline"/>
          <w:highlight w:val="cyan"/>
        </w:rPr>
        <w:t>immunity applies</w:t>
      </w:r>
      <w:r w:rsidRPr="00BB2984">
        <w:rPr>
          <w:sz w:val="16"/>
        </w:rPr>
        <w:t xml:space="preserve"> only </w:t>
      </w:r>
      <w:r w:rsidRPr="00502429">
        <w:rPr>
          <w:rStyle w:val="StyleUnderline"/>
          <w:highlight w:val="cyan"/>
        </w:rPr>
        <w:t>if the agency acts as an</w:t>
      </w:r>
      <w:r w:rsidRPr="00BB2984">
        <w:rPr>
          <w:sz w:val="16"/>
        </w:rPr>
        <w:t xml:space="preserve"> “</w:t>
      </w:r>
      <w:r w:rsidRPr="00502429">
        <w:rPr>
          <w:rStyle w:val="Emphasis"/>
          <w:highlight w:val="cyan"/>
        </w:rPr>
        <w:t>arm of the State</w:t>
      </w:r>
      <w:r w:rsidRPr="00BB2984">
        <w:rPr>
          <w:sz w:val="16"/>
        </w:rPr>
        <w:t xml:space="preserve">.”92 The Court has suggested that </w:t>
      </w:r>
      <w:r w:rsidRPr="00BB2984">
        <w:rPr>
          <w:rStyle w:val="StyleUnderline"/>
        </w:rPr>
        <w:t>this characterization depends</w:t>
      </w:r>
      <w:r w:rsidRPr="00BB2984">
        <w:rPr>
          <w:sz w:val="16"/>
        </w:rPr>
        <w:t xml:space="preserve"> </w:t>
      </w:r>
      <w:r w:rsidRPr="00BB2984">
        <w:rPr>
          <w:rStyle w:val="Emphasis"/>
        </w:rPr>
        <w:t>primarily</w:t>
      </w:r>
      <w:r w:rsidRPr="00BB2984">
        <w:rPr>
          <w:sz w:val="16"/>
        </w:rPr>
        <w:t xml:space="preserve"> </w:t>
      </w:r>
      <w:r w:rsidRPr="00BB2984">
        <w:rPr>
          <w:rStyle w:val="StyleUnderline"/>
        </w:rPr>
        <w:t>on</w:t>
      </w:r>
      <w:r w:rsidRPr="00BB2984">
        <w:rPr>
          <w:sz w:val="16"/>
        </w:rPr>
        <w:t xml:space="preserve"> </w:t>
      </w:r>
      <w:r w:rsidRPr="00BB2984">
        <w:rPr>
          <w:rStyle w:val="Emphasis"/>
        </w:rPr>
        <w:t>whether</w:t>
      </w:r>
      <w:r w:rsidRPr="00BB2984">
        <w:rPr>
          <w:sz w:val="16"/>
        </w:rPr>
        <w:t xml:space="preserve"> </w:t>
      </w:r>
      <w:r w:rsidRPr="00BB2984">
        <w:rPr>
          <w:rStyle w:val="Emphasis"/>
        </w:rPr>
        <w:t>any judgment</w:t>
      </w:r>
      <w:r w:rsidRPr="00BB2984">
        <w:rPr>
          <w:sz w:val="16"/>
        </w:rPr>
        <w:t xml:space="preserve"> against the agency </w:t>
      </w:r>
      <w:r w:rsidRPr="00BB2984">
        <w:rPr>
          <w:rStyle w:val="StyleUnderline"/>
        </w:rPr>
        <w:t>would have to be</w:t>
      </w:r>
      <w:r w:rsidRPr="00BB2984">
        <w:rPr>
          <w:sz w:val="16"/>
        </w:rPr>
        <w:t xml:space="preserve"> </w:t>
      </w:r>
      <w:r w:rsidRPr="00BB2984">
        <w:rPr>
          <w:rStyle w:val="StyleUnderline"/>
        </w:rPr>
        <w:t>satisfied</w:t>
      </w:r>
      <w:r w:rsidRPr="00BB2984">
        <w:rPr>
          <w:sz w:val="16"/>
        </w:rPr>
        <w:t xml:space="preserve"> </w:t>
      </w:r>
      <w:r w:rsidRPr="00BB2984">
        <w:rPr>
          <w:rStyle w:val="Emphasis"/>
        </w:rPr>
        <w:t>out of the state</w:t>
      </w:r>
      <w:r w:rsidRPr="00BB2984">
        <w:rPr>
          <w:sz w:val="16"/>
        </w:rPr>
        <w:t xml:space="preserve"> treasury,93 </w:t>
      </w:r>
      <w:r w:rsidRPr="00BB2984">
        <w:rPr>
          <w:rStyle w:val="StyleUnderline"/>
        </w:rPr>
        <w:t>but it also depends on whether</w:t>
      </w:r>
      <w:r w:rsidRPr="00BB2984">
        <w:rPr>
          <w:sz w:val="16"/>
        </w:rPr>
        <w:t xml:space="preserve"> </w:t>
      </w:r>
      <w:r w:rsidRPr="00BB2984">
        <w:rPr>
          <w:rStyle w:val="StyleUnderline"/>
        </w:rPr>
        <w:t>requiring</w:t>
      </w:r>
      <w:r w:rsidRPr="00BB2984">
        <w:rPr>
          <w:sz w:val="16"/>
        </w:rPr>
        <w:t xml:space="preserve"> </w:t>
      </w:r>
      <w:r w:rsidRPr="00BB2984">
        <w:rPr>
          <w:rStyle w:val="StyleUnderline"/>
        </w:rPr>
        <w:t>the agency to</w:t>
      </w:r>
      <w:r w:rsidRPr="00BB2984">
        <w:rPr>
          <w:sz w:val="16"/>
        </w:rPr>
        <w:t xml:space="preserve"> </w:t>
      </w:r>
      <w:r w:rsidRPr="00BB2984">
        <w:rPr>
          <w:rStyle w:val="Emphasis"/>
        </w:rPr>
        <w:t>litigate</w:t>
      </w:r>
      <w:r w:rsidRPr="00BB2984">
        <w:rPr>
          <w:sz w:val="16"/>
        </w:rPr>
        <w:t xml:space="preserve"> </w:t>
      </w:r>
      <w:r w:rsidRPr="00BB2984">
        <w:rPr>
          <w:rStyle w:val="StyleUnderline"/>
        </w:rPr>
        <w:t>would offend the state’s “dignity</w:t>
      </w:r>
      <w:r w:rsidRPr="00BB2984">
        <w:rPr>
          <w:sz w:val="16"/>
        </w:rPr>
        <w:t xml:space="preserve">.”94 </w:t>
      </w:r>
      <w:r w:rsidRPr="00BB2984">
        <w:rPr>
          <w:rStyle w:val="StyleUnderline"/>
        </w:rPr>
        <w:t>Lower courts have formulated</w:t>
      </w:r>
      <w:r w:rsidRPr="00BB2984">
        <w:rPr>
          <w:sz w:val="16"/>
        </w:rPr>
        <w:t xml:space="preserve"> multifactor </w:t>
      </w:r>
      <w:r w:rsidRPr="00BB2984">
        <w:rPr>
          <w:rStyle w:val="StyleUnderline"/>
        </w:rPr>
        <w:t>tests</w:t>
      </w:r>
      <w:r w:rsidRPr="00BB2984">
        <w:rPr>
          <w:sz w:val="16"/>
        </w:rPr>
        <w:t xml:space="preserve"> </w:t>
      </w:r>
      <w:r w:rsidRPr="00BB2984">
        <w:rPr>
          <w:rStyle w:val="StyleUnderline"/>
        </w:rPr>
        <w:t>to determine whether an entity</w:t>
      </w:r>
      <w:r w:rsidRPr="00BB2984">
        <w:rPr>
          <w:sz w:val="16"/>
        </w:rPr>
        <w:t xml:space="preserve"> </w:t>
      </w:r>
      <w:r w:rsidRPr="00BB2984">
        <w:rPr>
          <w:rStyle w:val="Emphasis"/>
        </w:rPr>
        <w:t>qualifies</w:t>
      </w:r>
      <w:r w:rsidRPr="00BB2984">
        <w:rPr>
          <w:sz w:val="16"/>
        </w:rPr>
        <w:t xml:space="preserve"> </w:t>
      </w:r>
      <w:r w:rsidRPr="00BB2984">
        <w:rPr>
          <w:rStyle w:val="StyleUnderline"/>
        </w:rPr>
        <w:t>as an arm</w:t>
      </w:r>
      <w:r w:rsidRPr="00BB2984">
        <w:rPr>
          <w:sz w:val="16"/>
        </w:rPr>
        <w:t xml:space="preserve"> </w:t>
      </w:r>
      <w:r w:rsidRPr="00BB2984">
        <w:rPr>
          <w:rStyle w:val="Emphasis"/>
        </w:rPr>
        <w:t xml:space="preserve">of the state </w:t>
      </w:r>
      <w:r w:rsidRPr="00BB2984">
        <w:rPr>
          <w:sz w:val="16"/>
        </w:rPr>
        <w:t>under these standards. For example, the Fifth Circuit analyzed several factors, such as:</w:t>
      </w:r>
    </w:p>
    <w:p w14:paraId="735C5F54" w14:textId="77777777" w:rsidR="00E43FBD" w:rsidRPr="00BB2984" w:rsidRDefault="00E43FBD" w:rsidP="00E43FBD">
      <w:pPr>
        <w:ind w:left="720"/>
        <w:rPr>
          <w:sz w:val="16"/>
        </w:rPr>
      </w:pPr>
      <w:r w:rsidRPr="00BB2984">
        <w:rPr>
          <w:sz w:val="16"/>
        </w:rPr>
        <w:t xml:space="preserve">(1) </w:t>
      </w:r>
      <w:r w:rsidRPr="00BB2984">
        <w:rPr>
          <w:rStyle w:val="StyleUnderline"/>
        </w:rPr>
        <w:t>whether the state</w:t>
      </w:r>
      <w:r w:rsidRPr="00BB2984">
        <w:rPr>
          <w:sz w:val="16"/>
        </w:rPr>
        <w:t xml:space="preserve">, through statutes or case law, </w:t>
      </w:r>
      <w:r w:rsidRPr="00BB2984">
        <w:rPr>
          <w:rStyle w:val="StyleUnderline"/>
        </w:rPr>
        <w:t>views the entity as an arm of the state</w:t>
      </w:r>
      <w:r w:rsidRPr="00BB2984">
        <w:rPr>
          <w:sz w:val="16"/>
        </w:rPr>
        <w:t xml:space="preserve">; (2) </w:t>
      </w:r>
      <w:r w:rsidRPr="00BB2984">
        <w:rPr>
          <w:rStyle w:val="StyleUnderline"/>
        </w:rPr>
        <w:t>the source of</w:t>
      </w:r>
      <w:r w:rsidRPr="00BB2984">
        <w:rPr>
          <w:sz w:val="16"/>
        </w:rPr>
        <w:t xml:space="preserve"> the entity’s </w:t>
      </w:r>
      <w:r w:rsidRPr="00BB2984">
        <w:rPr>
          <w:rStyle w:val="StyleUnderline"/>
        </w:rPr>
        <w:t>funding</w:t>
      </w:r>
      <w:r w:rsidRPr="00BB2984">
        <w:rPr>
          <w:sz w:val="16"/>
        </w:rPr>
        <w:t xml:space="preserve">; (3) </w:t>
      </w:r>
      <w:r w:rsidRPr="00BB2984">
        <w:rPr>
          <w:rStyle w:val="StyleUnderline"/>
        </w:rPr>
        <w:t>whether the entity is concerned with</w:t>
      </w:r>
      <w:r w:rsidRPr="00BB2984">
        <w:rPr>
          <w:sz w:val="16"/>
        </w:rPr>
        <w:t xml:space="preserve"> local or </w:t>
      </w:r>
      <w:r w:rsidRPr="00BB2984">
        <w:rPr>
          <w:rStyle w:val="StyleUnderline"/>
        </w:rPr>
        <w:t>statewide problems</w:t>
      </w:r>
      <w:r w:rsidRPr="00BB2984">
        <w:rPr>
          <w:sz w:val="16"/>
        </w:rPr>
        <w:t xml:space="preserve">; (4) </w:t>
      </w:r>
      <w:r w:rsidRPr="00BB2984">
        <w:rPr>
          <w:rStyle w:val="StyleUnderline"/>
        </w:rPr>
        <w:t>the entity’s degree of authority independent from the state</w:t>
      </w:r>
      <w:r w:rsidRPr="00BB2984">
        <w:rPr>
          <w:sz w:val="16"/>
        </w:rPr>
        <w:t xml:space="preserve">; (5) </w:t>
      </w:r>
      <w:r w:rsidRPr="00BB2984">
        <w:rPr>
          <w:rStyle w:val="StyleUnderline"/>
        </w:rPr>
        <w:t>whether the entity can sue</w:t>
      </w:r>
      <w:r w:rsidRPr="00BB2984">
        <w:rPr>
          <w:sz w:val="16"/>
        </w:rPr>
        <w:t xml:space="preserve"> </w:t>
      </w:r>
      <w:r w:rsidRPr="00BB2984">
        <w:rPr>
          <w:rStyle w:val="StyleUnderline"/>
        </w:rPr>
        <w:t>and be sued in its own name</w:t>
      </w:r>
      <w:r w:rsidRPr="00BB2984">
        <w:rPr>
          <w:sz w:val="16"/>
        </w:rPr>
        <w:t xml:space="preserve">; and (6) </w:t>
      </w:r>
      <w:r w:rsidRPr="00BB2984">
        <w:rPr>
          <w:rStyle w:val="StyleUnderline"/>
        </w:rPr>
        <w:t>whether</w:t>
      </w:r>
      <w:r w:rsidRPr="00BB2984">
        <w:rPr>
          <w:sz w:val="16"/>
        </w:rPr>
        <w:t xml:space="preserve"> </w:t>
      </w:r>
      <w:r w:rsidRPr="00BB2984">
        <w:rPr>
          <w:rStyle w:val="StyleUnderline"/>
        </w:rPr>
        <w:t>the entity has the right to hold</w:t>
      </w:r>
      <w:r w:rsidRPr="00BB2984">
        <w:rPr>
          <w:sz w:val="16"/>
        </w:rPr>
        <w:t xml:space="preserve"> and use </w:t>
      </w:r>
      <w:r w:rsidRPr="00BB2984">
        <w:rPr>
          <w:rStyle w:val="StyleUnderline"/>
        </w:rPr>
        <w:t>property</w:t>
      </w:r>
      <w:r w:rsidRPr="00BB2984">
        <w:rPr>
          <w:sz w:val="16"/>
        </w:rPr>
        <w:t>.95</w:t>
      </w:r>
    </w:p>
    <w:p w14:paraId="39C22196" w14:textId="77777777" w:rsidR="00E43FBD" w:rsidRPr="00BB2984" w:rsidRDefault="00E43FBD" w:rsidP="00E43FBD">
      <w:pPr>
        <w:rPr>
          <w:sz w:val="16"/>
        </w:rPr>
      </w:pPr>
      <w:r w:rsidRPr="00BB2984">
        <w:rPr>
          <w:rStyle w:val="StyleUnderline"/>
        </w:rPr>
        <w:t>These criteria</w:t>
      </w:r>
      <w:r w:rsidRPr="00BB2984">
        <w:rPr>
          <w:sz w:val="16"/>
        </w:rPr>
        <w:t xml:space="preserve"> can </w:t>
      </w:r>
      <w:r w:rsidRPr="00BB2984">
        <w:rPr>
          <w:rStyle w:val="StyleUnderline"/>
        </w:rPr>
        <w:t>differ</w:t>
      </w:r>
      <w:r w:rsidRPr="00BB2984">
        <w:rPr>
          <w:sz w:val="16"/>
        </w:rPr>
        <w:t xml:space="preserve"> </w:t>
      </w:r>
      <w:r w:rsidRPr="00BB2984">
        <w:rPr>
          <w:rStyle w:val="Emphasis"/>
        </w:rPr>
        <w:t>significantly</w:t>
      </w:r>
      <w:r w:rsidRPr="00BB2984">
        <w:rPr>
          <w:sz w:val="16"/>
        </w:rPr>
        <w:t xml:space="preserve"> </w:t>
      </w:r>
      <w:r w:rsidRPr="00BB2984">
        <w:rPr>
          <w:rStyle w:val="StyleUnderline"/>
        </w:rPr>
        <w:t>from</w:t>
      </w:r>
      <w:r w:rsidRPr="00BB2984">
        <w:rPr>
          <w:sz w:val="16"/>
        </w:rPr>
        <w:t xml:space="preserve"> the various requirements for </w:t>
      </w:r>
      <w:r w:rsidRPr="00BB2984">
        <w:rPr>
          <w:rStyle w:val="StyleUnderline"/>
        </w:rPr>
        <w:t>state action immunity</w:t>
      </w:r>
      <w:r w:rsidRPr="00BB2984">
        <w:rPr>
          <w:sz w:val="16"/>
        </w:rPr>
        <w:t>. A county or municipality, for example, may be immune under Parker if it acts pursuant to a clearly articulated state policy to regulate sewage96 or billboards,97 even if it would be too autonomous to be considered an arm of the state for Eleventh Amendment purposes.98 The standards are closer for entities entitled to ipso facto state action immunity under Hoover. 99</w:t>
      </w:r>
    </w:p>
    <w:p w14:paraId="678F4BEF" w14:textId="77777777" w:rsidR="00E43FBD" w:rsidRPr="00BB2984" w:rsidRDefault="00E43FBD" w:rsidP="00E43FBD">
      <w:pPr>
        <w:rPr>
          <w:sz w:val="16"/>
        </w:rPr>
      </w:pPr>
      <w:r w:rsidRPr="00BB2984">
        <w:rPr>
          <w:sz w:val="16"/>
        </w:rPr>
        <w:t xml:space="preserve">We are left with a mix of similarities and differences between the two immunities that make generalizing about them difficult. One might ask, having read thus far, which immunity is the greater barrier to the use of federal judicial or legislative power as a check on states’ authority. On the one hand, the </w:t>
      </w:r>
      <w:r w:rsidRPr="00502429">
        <w:rPr>
          <w:rStyle w:val="StyleUnderline"/>
          <w:highlight w:val="cyan"/>
        </w:rPr>
        <w:t>Eleventh</w:t>
      </w:r>
      <w:r w:rsidRPr="00BB2984">
        <w:rPr>
          <w:rStyle w:val="StyleUnderline"/>
        </w:rPr>
        <w:t xml:space="preserve"> Amendment </w:t>
      </w:r>
      <w:r w:rsidRPr="00502429">
        <w:rPr>
          <w:rStyle w:val="StyleUnderline"/>
          <w:highlight w:val="cyan"/>
        </w:rPr>
        <w:t>immunity</w:t>
      </w:r>
      <w:r w:rsidRPr="00502429">
        <w:rPr>
          <w:sz w:val="16"/>
          <w:highlight w:val="cyan"/>
        </w:rPr>
        <w:t xml:space="preserve"> </w:t>
      </w:r>
      <w:r w:rsidRPr="00502429">
        <w:rPr>
          <w:rStyle w:val="StyleUnderline"/>
          <w:highlight w:val="cyan"/>
        </w:rPr>
        <w:t>appears</w:t>
      </w:r>
      <w:r w:rsidRPr="00BB2984">
        <w:rPr>
          <w:sz w:val="16"/>
        </w:rPr>
        <w:t xml:space="preserve"> to be </w:t>
      </w:r>
      <w:r w:rsidRPr="00502429">
        <w:rPr>
          <w:rStyle w:val="Emphasis"/>
          <w:highlight w:val="cyan"/>
        </w:rPr>
        <w:t>stronger</w:t>
      </w:r>
      <w:r w:rsidRPr="00BB2984">
        <w:rPr>
          <w:sz w:val="16"/>
        </w:rPr>
        <w:t xml:space="preserve">, </w:t>
      </w:r>
      <w:r w:rsidRPr="00BB2984">
        <w:rPr>
          <w:rStyle w:val="StyleUnderline"/>
        </w:rPr>
        <w:t xml:space="preserve">because </w:t>
      </w:r>
      <w:r w:rsidRPr="00502429">
        <w:rPr>
          <w:rStyle w:val="StyleUnderline"/>
          <w:highlight w:val="cyan"/>
        </w:rPr>
        <w:t>it shields states from claims</w:t>
      </w:r>
      <w:r w:rsidRPr="00BB2984">
        <w:rPr>
          <w:sz w:val="16"/>
        </w:rPr>
        <w:t xml:space="preserve"> </w:t>
      </w:r>
      <w:r w:rsidRPr="00502429">
        <w:rPr>
          <w:rStyle w:val="Emphasis"/>
          <w:highlight w:val="cyan"/>
        </w:rPr>
        <w:t>under</w:t>
      </w:r>
      <w:r w:rsidRPr="00502429">
        <w:rPr>
          <w:sz w:val="16"/>
          <w:highlight w:val="cyan"/>
        </w:rPr>
        <w:t xml:space="preserve"> </w:t>
      </w:r>
      <w:r w:rsidRPr="00502429">
        <w:rPr>
          <w:rStyle w:val="Emphasis"/>
          <w:highlight w:val="cyan"/>
        </w:rPr>
        <w:t>all</w:t>
      </w:r>
      <w:r w:rsidRPr="00BB2984">
        <w:rPr>
          <w:sz w:val="16"/>
        </w:rPr>
        <w:t xml:space="preserve"> federal (and state) </w:t>
      </w:r>
      <w:r w:rsidRPr="00502429">
        <w:rPr>
          <w:rStyle w:val="Emphasis"/>
          <w:highlight w:val="cyan"/>
        </w:rPr>
        <w:t>statutes</w:t>
      </w:r>
      <w:r w:rsidRPr="00BB2984">
        <w:rPr>
          <w:sz w:val="16"/>
        </w:rPr>
        <w:t xml:space="preserve">;100 </w:t>
      </w:r>
      <w:r w:rsidRPr="00BB2984">
        <w:rPr>
          <w:rStyle w:val="StyleUnderline"/>
        </w:rPr>
        <w:t>Congress cannot alter it under</w:t>
      </w:r>
      <w:r w:rsidRPr="00BB2984">
        <w:rPr>
          <w:sz w:val="16"/>
        </w:rPr>
        <w:t xml:space="preserve"> its </w:t>
      </w:r>
      <w:r w:rsidRPr="00BB2984">
        <w:rPr>
          <w:rStyle w:val="StyleUnderline"/>
        </w:rPr>
        <w:t>commerce power</w:t>
      </w:r>
      <w:r w:rsidRPr="00BB2984">
        <w:rPr>
          <w:sz w:val="16"/>
        </w:rPr>
        <w:t xml:space="preserve">,101 </w:t>
      </w:r>
      <w:r w:rsidRPr="00BB2984">
        <w:rPr>
          <w:rStyle w:val="StyleUnderline"/>
        </w:rPr>
        <w:t xml:space="preserve">and </w:t>
      </w:r>
      <w:r w:rsidRPr="00502429">
        <w:rPr>
          <w:rStyle w:val="StyleUnderline"/>
          <w:highlight w:val="cyan"/>
        </w:rPr>
        <w:t>it</w:t>
      </w:r>
      <w:r w:rsidRPr="00BB2984">
        <w:rPr>
          <w:sz w:val="16"/>
        </w:rPr>
        <w:t xml:space="preserve"> </w:t>
      </w:r>
      <w:r w:rsidRPr="00502429">
        <w:rPr>
          <w:rStyle w:val="Emphasis"/>
          <w:highlight w:val="cyan"/>
        </w:rPr>
        <w:t>immunizes</w:t>
      </w:r>
      <w:r w:rsidRPr="00502429">
        <w:rPr>
          <w:sz w:val="16"/>
          <w:highlight w:val="cyan"/>
        </w:rPr>
        <w:t xml:space="preserve"> </w:t>
      </w:r>
      <w:r w:rsidRPr="00502429">
        <w:rPr>
          <w:rStyle w:val="Emphasis"/>
          <w:highlight w:val="cyan"/>
        </w:rPr>
        <w:t>the state</w:t>
      </w:r>
      <w:r w:rsidRPr="00502429">
        <w:rPr>
          <w:sz w:val="16"/>
          <w:highlight w:val="cyan"/>
        </w:rPr>
        <w:t xml:space="preserve"> </w:t>
      </w:r>
      <w:r w:rsidRPr="00502429">
        <w:rPr>
          <w:rStyle w:val="Emphasis"/>
          <w:highlight w:val="cyan"/>
        </w:rPr>
        <w:t>from suit</w:t>
      </w:r>
      <w:r w:rsidRPr="00BB2984">
        <w:rPr>
          <w:sz w:val="16"/>
        </w:rPr>
        <w:t xml:space="preserve">, </w:t>
      </w:r>
      <w:r w:rsidRPr="00502429">
        <w:rPr>
          <w:rStyle w:val="Emphasis"/>
          <w:highlight w:val="cyan"/>
        </w:rPr>
        <w:t>not</w:t>
      </w:r>
      <w:r w:rsidRPr="00502429">
        <w:rPr>
          <w:sz w:val="16"/>
          <w:highlight w:val="cyan"/>
        </w:rPr>
        <w:t xml:space="preserve"> </w:t>
      </w:r>
      <w:r w:rsidRPr="00502429">
        <w:rPr>
          <w:rStyle w:val="Emphasis"/>
          <w:highlight w:val="cyan"/>
        </w:rPr>
        <w:t>simply liability</w:t>
      </w:r>
      <w:r w:rsidRPr="00BB2984">
        <w:rPr>
          <w:sz w:val="16"/>
        </w:rPr>
        <w:t xml:space="preserve">.102 None of these characteristics are true of Parker immunity. On the other hand, Eleventh Amendment immunity is weaker, because it only applies to private lawsuits, although it allows an exception for prospective relief in a suit against agency officials;103 Parker immunity, in contrast, forecloses all public and private plaintiffs from any type of relief.104 These latter distinctions are the reason we suggest that the Eleventh Amendment is primarily a remedial doctrine. Nevertheless, </w:t>
      </w:r>
      <w:r w:rsidRPr="00502429">
        <w:rPr>
          <w:rStyle w:val="StyleUnderline"/>
          <w:highlight w:val="cyan"/>
        </w:rPr>
        <w:t>given the importance of</w:t>
      </w:r>
      <w:r w:rsidRPr="00BB2984">
        <w:rPr>
          <w:sz w:val="16"/>
        </w:rPr>
        <w:t xml:space="preserve"> </w:t>
      </w:r>
      <w:r w:rsidRPr="00502429">
        <w:rPr>
          <w:rStyle w:val="Emphasis"/>
          <w:highlight w:val="cyan"/>
        </w:rPr>
        <w:t>private</w:t>
      </w:r>
      <w:r w:rsidRPr="00BB2984">
        <w:rPr>
          <w:rStyle w:val="Emphasis"/>
        </w:rPr>
        <w:t xml:space="preserve"> damage </w:t>
      </w:r>
      <w:r w:rsidRPr="00502429">
        <w:rPr>
          <w:rStyle w:val="Emphasis"/>
          <w:highlight w:val="cyan"/>
        </w:rPr>
        <w:t>actions</w:t>
      </w:r>
      <w:r w:rsidRPr="00BB2984">
        <w:rPr>
          <w:sz w:val="16"/>
        </w:rPr>
        <w:t xml:space="preserve"> </w:t>
      </w:r>
      <w:r w:rsidRPr="00502429">
        <w:rPr>
          <w:rStyle w:val="StyleUnderline"/>
          <w:highlight w:val="cyan"/>
        </w:rPr>
        <w:t>in</w:t>
      </w:r>
      <w:r w:rsidRPr="00BB2984">
        <w:rPr>
          <w:rStyle w:val="StyleUnderline"/>
        </w:rPr>
        <w:t xml:space="preserve"> the enforcement of</w:t>
      </w:r>
      <w:r w:rsidRPr="00BB2984">
        <w:rPr>
          <w:sz w:val="16"/>
        </w:rPr>
        <w:t xml:space="preserve"> </w:t>
      </w:r>
      <w:r w:rsidRPr="00502429">
        <w:rPr>
          <w:rStyle w:val="Emphasis"/>
          <w:highlight w:val="cyan"/>
        </w:rPr>
        <w:t>antitrust</w:t>
      </w:r>
      <w:r w:rsidRPr="00BB2984">
        <w:rPr>
          <w:sz w:val="16"/>
        </w:rPr>
        <w:t xml:space="preserve"> policy, </w:t>
      </w:r>
      <w:r w:rsidRPr="00502429">
        <w:rPr>
          <w:rStyle w:val="StyleUnderline"/>
          <w:highlight w:val="cyan"/>
        </w:rPr>
        <w:t>the</w:t>
      </w:r>
      <w:r w:rsidRPr="00BB2984">
        <w:rPr>
          <w:rStyle w:val="StyleUnderline"/>
        </w:rPr>
        <w:t xml:space="preserve"> limitations of the </w:t>
      </w:r>
      <w:r w:rsidRPr="00502429">
        <w:rPr>
          <w:rStyle w:val="StyleUnderline"/>
          <w:highlight w:val="cyan"/>
        </w:rPr>
        <w:t>Eleventh</w:t>
      </w:r>
      <w:r w:rsidRPr="00BB2984">
        <w:rPr>
          <w:sz w:val="16"/>
        </w:rPr>
        <w:t xml:space="preserve"> Amendment </w:t>
      </w:r>
      <w:r w:rsidRPr="00BB2984">
        <w:rPr>
          <w:rStyle w:val="StyleUnderline"/>
        </w:rPr>
        <w:t>are</w:t>
      </w:r>
      <w:r w:rsidRPr="00BB2984">
        <w:rPr>
          <w:sz w:val="16"/>
        </w:rPr>
        <w:t xml:space="preserve"> </w:t>
      </w:r>
      <w:r w:rsidRPr="00502429">
        <w:rPr>
          <w:rStyle w:val="StyleUnderline"/>
          <w:highlight w:val="cyan"/>
        </w:rPr>
        <w:t>worth</w:t>
      </w:r>
      <w:r w:rsidRPr="00BB2984">
        <w:rPr>
          <w:sz w:val="16"/>
        </w:rPr>
        <w:t xml:space="preserve">y of </w:t>
      </w:r>
      <w:r w:rsidRPr="00502429">
        <w:rPr>
          <w:rStyle w:val="Emphasis"/>
          <w:highlight w:val="cyan"/>
        </w:rPr>
        <w:t>close</w:t>
      </w:r>
      <w:r w:rsidRPr="00BB2984">
        <w:rPr>
          <w:sz w:val="16"/>
        </w:rPr>
        <w:t xml:space="preserve">r </w:t>
      </w:r>
      <w:r w:rsidRPr="00502429">
        <w:rPr>
          <w:rStyle w:val="Emphasis"/>
          <w:highlight w:val="cyan"/>
        </w:rPr>
        <w:t>examination</w:t>
      </w:r>
      <w:r w:rsidRPr="00BB2984">
        <w:rPr>
          <w:sz w:val="16"/>
        </w:rPr>
        <w:t>.</w:t>
      </w:r>
    </w:p>
    <w:p w14:paraId="7F6104DC" w14:textId="77777777" w:rsidR="00E43FBD" w:rsidRDefault="00E43FBD" w:rsidP="00E43FBD"/>
    <w:p w14:paraId="4804617C" w14:textId="77777777" w:rsidR="00E43FBD" w:rsidRDefault="00E43FBD" w:rsidP="00E43FBD">
      <w:pPr>
        <w:pStyle w:val="Heading4"/>
      </w:pPr>
      <w:r>
        <w:t>Emerging tech regulation fails and aff can’t solve</w:t>
      </w:r>
    </w:p>
    <w:p w14:paraId="6B1CABBC" w14:textId="77777777" w:rsidR="00E43FBD" w:rsidRPr="00491006" w:rsidRDefault="00E43FBD" w:rsidP="00E43FBD">
      <w:pPr>
        <w:rPr>
          <w:rStyle w:val="Style13ptBold"/>
        </w:rPr>
      </w:pPr>
      <w:r w:rsidRPr="00491006">
        <w:rPr>
          <w:rStyle w:val="Style13ptBold"/>
        </w:rPr>
        <w:t>Marchant 20</w:t>
      </w:r>
    </w:p>
    <w:p w14:paraId="45F53565" w14:textId="77777777" w:rsidR="00E43FBD" w:rsidRPr="00491006" w:rsidRDefault="00E43FBD" w:rsidP="00E43FBD">
      <w:pPr>
        <w:rPr>
          <w:sz w:val="16"/>
          <w:szCs w:val="16"/>
        </w:rPr>
      </w:pPr>
      <w:r w:rsidRPr="00491006">
        <w:rPr>
          <w:sz w:val="16"/>
          <w:szCs w:val="16"/>
        </w:rPr>
        <w:t>Gary E. Marchant (Regents Professor and Lincoln Professor of Emerging Technologies, Law &amp; Ethics, and Faculty Director, Center for Law, Science &amp; Innovation, Sandra Day O’Connor College of Law, Arizona State University). GOVERNING EMERGING TECHNOLOGIES, VANDERBILT LAW REVIEW, Vol. 73(6), 2020, p. 1863-1865.</w:t>
      </w:r>
    </w:p>
    <w:p w14:paraId="6B0E4552" w14:textId="77777777" w:rsidR="00E43FBD" w:rsidRDefault="00E43FBD" w:rsidP="00E43FBD">
      <w:r>
        <w:t xml:space="preserve">I. </w:t>
      </w:r>
      <w:r w:rsidRPr="00491006">
        <w:rPr>
          <w:rStyle w:val="StyleUnderline"/>
        </w:rPr>
        <w:t>THE WICKED PROBLEM OF EMERGING TECHNOLOGY GOVERNANCE</w:t>
      </w:r>
    </w:p>
    <w:p w14:paraId="1D864EA1" w14:textId="77777777" w:rsidR="00E43FBD" w:rsidRPr="00491006" w:rsidRDefault="00E43FBD" w:rsidP="00E43FBD">
      <w:pPr>
        <w:rPr>
          <w:sz w:val="16"/>
        </w:rPr>
      </w:pPr>
      <w:r w:rsidRPr="00491006">
        <w:rPr>
          <w:rStyle w:val="Emphasis"/>
          <w:highlight w:val="green"/>
        </w:rPr>
        <w:t>Emerging technologies</w:t>
      </w:r>
      <w:r w:rsidRPr="00491006">
        <w:rPr>
          <w:rStyle w:val="StyleUnderline"/>
        </w:rPr>
        <w:t>—such as synthetic biology, gene editing, nanotechnology, artificial intelligence, internet of things, 3D printing, drones, applied neurotechnologies, and blockchain and cryptocurrencies—</w:t>
      </w:r>
      <w:r w:rsidRPr="00491006">
        <w:rPr>
          <w:rStyle w:val="Emphasis"/>
          <w:highlight w:val="green"/>
        </w:rPr>
        <w:t>present a common set of governance challenges</w:t>
      </w:r>
      <w:r w:rsidRPr="00491006">
        <w:rPr>
          <w:sz w:val="16"/>
        </w:rPr>
        <w:t xml:space="preserve">.5 Perhaps </w:t>
      </w:r>
      <w:r w:rsidRPr="00491006">
        <w:rPr>
          <w:rStyle w:val="StyleUnderline"/>
        </w:rPr>
        <w:t xml:space="preserve">most significant is </w:t>
      </w:r>
      <w:r w:rsidRPr="00491006">
        <w:rPr>
          <w:rStyle w:val="StyleUnderline"/>
          <w:highlight w:val="green"/>
        </w:rPr>
        <w:t>the “pacing problem</w:t>
      </w:r>
      <w:r w:rsidRPr="00491006">
        <w:rPr>
          <w:sz w:val="16"/>
        </w:rPr>
        <w:t xml:space="preserve">,” where </w:t>
      </w:r>
      <w:r w:rsidRPr="00491006">
        <w:rPr>
          <w:rStyle w:val="StyleUnderline"/>
        </w:rPr>
        <w:t xml:space="preserve">the pace of </w:t>
      </w:r>
      <w:r w:rsidRPr="00491006">
        <w:rPr>
          <w:rStyle w:val="StyleUnderline"/>
          <w:highlight w:val="green"/>
        </w:rPr>
        <w:t>tech</w:t>
      </w:r>
      <w:r w:rsidRPr="00491006">
        <w:rPr>
          <w:rStyle w:val="StyleUnderline"/>
        </w:rPr>
        <w:t xml:space="preserve">nology </w:t>
      </w:r>
      <w:r w:rsidRPr="00491006">
        <w:rPr>
          <w:rStyle w:val="StyleUnderline"/>
          <w:highlight w:val="green"/>
        </w:rPr>
        <w:t>development far outstrips the capability of regulatory systems to keep up</w:t>
      </w:r>
      <w:r w:rsidRPr="00491006">
        <w:rPr>
          <w:sz w:val="16"/>
          <w:highlight w:val="green"/>
        </w:rPr>
        <w:t>.</w:t>
      </w:r>
      <w:r w:rsidRPr="00491006">
        <w:rPr>
          <w:sz w:val="16"/>
        </w:rPr>
        <w:t xml:space="preserve">6 Powered by growing market demand and intense business competition, new technologies are being developed, deployed, and commercialized faster than ever before.7 At the same time, </w:t>
      </w:r>
      <w:r w:rsidRPr="00491006">
        <w:rPr>
          <w:rStyle w:val="StyleUnderline"/>
        </w:rPr>
        <w:t>traditional governmental processes of legislation, regulation, and judicial review have been slowed by increasing bureaucratic requirements and the increasing politicization of technological disputes</w:t>
      </w:r>
      <w:r w:rsidRPr="00491006">
        <w:rPr>
          <w:sz w:val="16"/>
        </w:rPr>
        <w:t xml:space="preserve">.8 </w:t>
      </w:r>
      <w:r w:rsidRPr="00491006">
        <w:rPr>
          <w:rStyle w:val="StyleUnderline"/>
        </w:rPr>
        <w:t xml:space="preserve">The result of </w:t>
      </w:r>
      <w:r w:rsidRPr="00491006">
        <w:rPr>
          <w:rStyle w:val="StyleUnderline"/>
          <w:highlight w:val="green"/>
        </w:rPr>
        <w:t>accelerating technology and decelerating regulatory oversight</w:t>
      </w:r>
      <w:r w:rsidRPr="00491006">
        <w:rPr>
          <w:rStyle w:val="StyleUnderline"/>
        </w:rPr>
        <w:t xml:space="preserve"> </w:t>
      </w:r>
      <w:r w:rsidRPr="00491006">
        <w:rPr>
          <w:rStyle w:val="StyleUnderline"/>
          <w:highlight w:val="green"/>
        </w:rPr>
        <w:t>is a</w:t>
      </w:r>
      <w:r w:rsidRPr="00491006">
        <w:rPr>
          <w:rStyle w:val="StyleUnderline"/>
        </w:rPr>
        <w:t xml:space="preserve"> growing </w:t>
      </w:r>
      <w:r w:rsidRPr="00491006">
        <w:rPr>
          <w:rStyle w:val="StyleUnderline"/>
          <w:highlight w:val="green"/>
        </w:rPr>
        <w:t>governance gap</w:t>
      </w:r>
      <w:r w:rsidRPr="00491006">
        <w:rPr>
          <w:rStyle w:val="StyleUnderline"/>
        </w:rPr>
        <w:t xml:space="preserve">. </w:t>
      </w:r>
      <w:r w:rsidRPr="00491006">
        <w:rPr>
          <w:rStyle w:val="StyleUnderline"/>
          <w:highlight w:val="green"/>
        </w:rPr>
        <w:t xml:space="preserve">Any new statutes or regulations </w:t>
      </w:r>
      <w:r w:rsidRPr="00491006">
        <w:rPr>
          <w:rStyle w:val="StyleUnderline"/>
        </w:rPr>
        <w:t xml:space="preserve">affecting these new technologies </w:t>
      </w:r>
      <w:r w:rsidRPr="00491006">
        <w:rPr>
          <w:rStyle w:val="StyleUnderline"/>
          <w:highlight w:val="green"/>
        </w:rPr>
        <w:t>are likely to be outdated before the ink dries</w:t>
      </w:r>
      <w:r w:rsidRPr="00491006">
        <w:rPr>
          <w:sz w:val="16"/>
        </w:rPr>
        <w:t xml:space="preserve">. As technology governance expert David Rajeski has noted, “[i]f you think that any existing regulatory framework can keep pace with this rate of change, think again.”9 Facing such a bleak prospect, </w:t>
      </w:r>
      <w:r w:rsidRPr="00491006">
        <w:rPr>
          <w:rStyle w:val="StyleUnderline"/>
        </w:rPr>
        <w:t>regulators often sensibly defer regulation, waiting for a more stable technology plateau that may or may not ever come</w:t>
      </w:r>
      <w:r w:rsidRPr="00491006">
        <w:rPr>
          <w:sz w:val="16"/>
        </w:rPr>
        <w:t>.</w:t>
      </w:r>
    </w:p>
    <w:p w14:paraId="4483496F" w14:textId="77777777" w:rsidR="00E43FBD" w:rsidRPr="00491006" w:rsidRDefault="00E43FBD" w:rsidP="00E43FBD">
      <w:pPr>
        <w:rPr>
          <w:sz w:val="16"/>
        </w:rPr>
      </w:pPr>
      <w:r w:rsidRPr="00491006">
        <w:rPr>
          <w:rStyle w:val="StyleUnderline"/>
        </w:rPr>
        <w:t xml:space="preserve">A </w:t>
      </w:r>
      <w:r w:rsidRPr="00491006">
        <w:rPr>
          <w:rStyle w:val="StyleUnderline"/>
          <w:highlight w:val="green"/>
        </w:rPr>
        <w:t xml:space="preserve">second </w:t>
      </w:r>
      <w:r w:rsidRPr="00491006">
        <w:rPr>
          <w:rStyle w:val="StyleUnderline"/>
        </w:rPr>
        <w:t xml:space="preserve">regulatory challenge of many </w:t>
      </w:r>
      <w:r w:rsidRPr="00491006">
        <w:rPr>
          <w:rStyle w:val="StyleUnderline"/>
          <w:highlight w:val="green"/>
        </w:rPr>
        <w:t>emerging tech</w:t>
      </w:r>
      <w:r w:rsidRPr="00491006">
        <w:rPr>
          <w:rStyle w:val="StyleUnderline"/>
        </w:rPr>
        <w:t xml:space="preserve">nologies is that </w:t>
      </w:r>
      <w:r w:rsidRPr="00491006">
        <w:rPr>
          <w:rStyle w:val="Emphasis"/>
        </w:rPr>
        <w:t xml:space="preserve">they </w:t>
      </w:r>
      <w:r w:rsidRPr="00491006">
        <w:rPr>
          <w:rStyle w:val="Emphasis"/>
          <w:highlight w:val="green"/>
        </w:rPr>
        <w:t xml:space="preserve">present risks </w:t>
      </w:r>
      <w:r w:rsidRPr="00491006">
        <w:rPr>
          <w:rStyle w:val="Emphasis"/>
        </w:rPr>
        <w:t xml:space="preserve">and concerns </w:t>
      </w:r>
      <w:r w:rsidRPr="00491006">
        <w:rPr>
          <w:rStyle w:val="Emphasis"/>
          <w:highlight w:val="green"/>
        </w:rPr>
        <w:t xml:space="preserve">outside the scope of existing </w:t>
      </w:r>
      <w:r w:rsidRPr="00491006">
        <w:rPr>
          <w:rStyle w:val="Emphasis"/>
        </w:rPr>
        <w:t xml:space="preserve">regulatory agency </w:t>
      </w:r>
      <w:r w:rsidRPr="00491006">
        <w:rPr>
          <w:rStyle w:val="Emphasis"/>
          <w:highlight w:val="green"/>
        </w:rPr>
        <w:t>jurisdictions</w:t>
      </w:r>
      <w:r w:rsidRPr="00491006">
        <w:rPr>
          <w:sz w:val="16"/>
        </w:rPr>
        <w:t xml:space="preserve">.10 </w:t>
      </w:r>
      <w:r w:rsidRPr="00491006">
        <w:rPr>
          <w:rStyle w:val="StyleUnderline"/>
        </w:rPr>
        <w:t xml:space="preserve">Regulatory </w:t>
      </w:r>
      <w:r w:rsidRPr="00491006">
        <w:rPr>
          <w:rStyle w:val="StyleUnderline"/>
          <w:highlight w:val="green"/>
        </w:rPr>
        <w:t>agencies</w:t>
      </w:r>
      <w:r w:rsidRPr="00491006">
        <w:rPr>
          <w:rStyle w:val="StyleUnderline"/>
        </w:rPr>
        <w:t xml:space="preserve">, such as the U.S. Food and Drug Administration, </w:t>
      </w:r>
      <w:r w:rsidRPr="00491006">
        <w:rPr>
          <w:rStyle w:val="StyleUnderline"/>
          <w:highlight w:val="green"/>
        </w:rPr>
        <w:t>are restricted to regulating the safety and efficacy of products</w:t>
      </w:r>
      <w:r w:rsidRPr="00491006">
        <w:rPr>
          <w:sz w:val="16"/>
        </w:rPr>
        <w:t xml:space="preserve">. But </w:t>
      </w:r>
      <w:r w:rsidRPr="00491006">
        <w:rPr>
          <w:rStyle w:val="StyleUnderline"/>
        </w:rPr>
        <w:t xml:space="preserve">many applications of </w:t>
      </w:r>
      <w:r w:rsidRPr="00491006">
        <w:rPr>
          <w:rStyle w:val="StyleUnderline"/>
          <w:highlight w:val="green"/>
        </w:rPr>
        <w:t>emerging tech</w:t>
      </w:r>
      <w:r w:rsidRPr="00491006">
        <w:rPr>
          <w:rStyle w:val="StyleUnderline"/>
        </w:rPr>
        <w:t xml:space="preserve">nologies </w:t>
      </w:r>
      <w:r w:rsidRPr="00491006">
        <w:rPr>
          <w:rStyle w:val="StyleUnderline"/>
          <w:highlight w:val="green"/>
        </w:rPr>
        <w:t>raise broader ethical and social concerns</w:t>
      </w:r>
      <w:r w:rsidRPr="00491006">
        <w:rPr>
          <w:rStyle w:val="StyleUnderline"/>
        </w:rPr>
        <w:t xml:space="preserve"> relating to human enhancement</w:t>
      </w:r>
      <w:r w:rsidRPr="00491006">
        <w:rPr>
          <w:sz w:val="16"/>
        </w:rPr>
        <w:t xml:space="preserve">, “playing God,” autonomy, dignity, fairness, equitable access, privacy, and longer-term impacts on society.11 </w:t>
      </w:r>
      <w:r w:rsidRPr="00491006">
        <w:rPr>
          <w:rStyle w:val="StyleUnderline"/>
        </w:rPr>
        <w:t xml:space="preserve">These issues are largely </w:t>
      </w:r>
      <w:r w:rsidRPr="00491006">
        <w:rPr>
          <w:rStyle w:val="StyleUnderline"/>
          <w:highlight w:val="green"/>
        </w:rPr>
        <w:t xml:space="preserve">outside the safety and efficacy scope </w:t>
      </w:r>
      <w:r w:rsidRPr="00491006">
        <w:rPr>
          <w:rStyle w:val="StyleUnderline"/>
        </w:rPr>
        <w:t xml:space="preserve">of current agency jurisdictions </w:t>
      </w:r>
      <w:r w:rsidRPr="00491006">
        <w:rPr>
          <w:rStyle w:val="StyleUnderline"/>
          <w:highlight w:val="green"/>
        </w:rPr>
        <w:t xml:space="preserve">and </w:t>
      </w:r>
      <w:r w:rsidRPr="00491006">
        <w:rPr>
          <w:rStyle w:val="StyleUnderline"/>
        </w:rPr>
        <w:t xml:space="preserve">thus often </w:t>
      </w:r>
      <w:r w:rsidRPr="00491006">
        <w:rPr>
          <w:rStyle w:val="StyleUnderline"/>
          <w:highlight w:val="green"/>
        </w:rPr>
        <w:t xml:space="preserve">escape </w:t>
      </w:r>
      <w:r w:rsidRPr="00491006">
        <w:rPr>
          <w:rStyle w:val="StyleUnderline"/>
        </w:rPr>
        <w:t xml:space="preserve">any </w:t>
      </w:r>
      <w:r w:rsidRPr="00491006">
        <w:rPr>
          <w:rStyle w:val="StyleUnderline"/>
          <w:highlight w:val="green"/>
        </w:rPr>
        <w:t>regulatory oversight</w:t>
      </w:r>
      <w:r w:rsidRPr="00491006">
        <w:rPr>
          <w:sz w:val="16"/>
        </w:rPr>
        <w:t>.</w:t>
      </w:r>
    </w:p>
    <w:p w14:paraId="7BA50415" w14:textId="77777777" w:rsidR="00E43FBD" w:rsidRPr="00491006" w:rsidRDefault="00E43FBD" w:rsidP="00E43FBD">
      <w:pPr>
        <w:rPr>
          <w:sz w:val="16"/>
        </w:rPr>
      </w:pPr>
      <w:r w:rsidRPr="00491006">
        <w:rPr>
          <w:sz w:val="16"/>
        </w:rPr>
        <w:t xml:space="preserve">Yet </w:t>
      </w:r>
      <w:r w:rsidRPr="00491006">
        <w:rPr>
          <w:rStyle w:val="Emphasis"/>
          <w:highlight w:val="green"/>
        </w:rPr>
        <w:t xml:space="preserve">another challenge </w:t>
      </w:r>
      <w:r w:rsidRPr="00491006">
        <w:rPr>
          <w:rStyle w:val="Emphasis"/>
        </w:rPr>
        <w:t xml:space="preserve">to the regulation of emerging technologies </w:t>
      </w:r>
      <w:r w:rsidRPr="00491006">
        <w:rPr>
          <w:rStyle w:val="Emphasis"/>
          <w:highlight w:val="green"/>
        </w:rPr>
        <w:t>is their breadth of application.</w:t>
      </w:r>
      <w:r w:rsidRPr="00491006">
        <w:rPr>
          <w:sz w:val="16"/>
        </w:rPr>
        <w:t xml:space="preserve"> </w:t>
      </w:r>
      <w:r w:rsidRPr="00491006">
        <w:rPr>
          <w:rStyle w:val="StyleUnderline"/>
          <w:highlight w:val="green"/>
        </w:rPr>
        <w:t>Tech</w:t>
      </w:r>
      <w:r w:rsidRPr="00491006">
        <w:rPr>
          <w:rStyle w:val="StyleUnderline"/>
        </w:rPr>
        <w:t xml:space="preserve">nologies such </w:t>
      </w:r>
      <w:r w:rsidRPr="00491006">
        <w:rPr>
          <w:rStyle w:val="Emphasis"/>
        </w:rPr>
        <w:t xml:space="preserve">as artificial intelligence, nanotechnology, and blockchain </w:t>
      </w:r>
      <w:r w:rsidRPr="00491006">
        <w:rPr>
          <w:rStyle w:val="Emphasis"/>
          <w:highlight w:val="green"/>
        </w:rPr>
        <w:t xml:space="preserve">span the entire industry </w:t>
      </w:r>
      <w:r w:rsidRPr="00491006">
        <w:rPr>
          <w:rStyle w:val="Emphasis"/>
        </w:rPr>
        <w:t xml:space="preserve">spectrum, </w:t>
      </w:r>
      <w:r w:rsidRPr="00491006">
        <w:rPr>
          <w:rStyle w:val="Emphasis"/>
          <w:highlight w:val="green"/>
        </w:rPr>
        <w:t>as well as many nonindustrial activities and sectors</w:t>
      </w:r>
      <w:r w:rsidRPr="00491006">
        <w:rPr>
          <w:rStyle w:val="StyleUnderline"/>
          <w:highlight w:val="green"/>
        </w:rPr>
        <w:t>.</w:t>
      </w:r>
      <w:r w:rsidRPr="00491006">
        <w:rPr>
          <w:rStyle w:val="StyleUnderline"/>
        </w:rPr>
        <w:t xml:space="preserve"> They are sometimes referred to as “enabling” or “platform” technologies that, like computers or</w:t>
      </w:r>
      <w:r w:rsidRPr="00491006">
        <w:rPr>
          <w:sz w:val="16"/>
        </w:rPr>
        <w:t xml:space="preserve"> the internet, </w:t>
      </w:r>
      <w:r w:rsidRPr="00491006">
        <w:rPr>
          <w:rStyle w:val="StyleUnderline"/>
        </w:rPr>
        <w:t>have the potential to affect virtually every industry sector</w:t>
      </w:r>
      <w:r w:rsidRPr="00491006">
        <w:rPr>
          <w:sz w:val="16"/>
        </w:rPr>
        <w:t xml:space="preserve">.12 There are thousands, if not tens or hundreds of thousands, of ways these core technologies are used, each with their own context of risks and benefits. </w:t>
      </w:r>
      <w:r w:rsidRPr="00491006">
        <w:rPr>
          <w:rStyle w:val="StyleUnderline"/>
        </w:rPr>
        <w:t xml:space="preserve">These </w:t>
      </w:r>
      <w:r w:rsidRPr="008B7096">
        <w:rPr>
          <w:rStyle w:val="StyleUnderline"/>
          <w:highlight w:val="green"/>
        </w:rPr>
        <w:t xml:space="preserve">broad applications </w:t>
      </w:r>
      <w:r w:rsidRPr="00491006">
        <w:rPr>
          <w:rStyle w:val="StyleUnderline"/>
        </w:rPr>
        <w:t xml:space="preserve">not only </w:t>
      </w:r>
      <w:r w:rsidRPr="008B7096">
        <w:rPr>
          <w:rStyle w:val="StyleUnderline"/>
          <w:highlight w:val="green"/>
        </w:rPr>
        <w:t xml:space="preserve">involve </w:t>
      </w:r>
      <w:r w:rsidRPr="00491006">
        <w:rPr>
          <w:rStyle w:val="StyleUnderline"/>
        </w:rPr>
        <w:t xml:space="preserve">many different types of </w:t>
      </w:r>
      <w:r w:rsidRPr="008B7096">
        <w:rPr>
          <w:rStyle w:val="StyleUnderline"/>
          <w:highlight w:val="green"/>
        </w:rPr>
        <w:t>industries and businesses</w:t>
      </w:r>
      <w:r w:rsidRPr="00491006">
        <w:rPr>
          <w:rStyle w:val="StyleUnderline"/>
        </w:rPr>
        <w:t xml:space="preserve">, but also affect many </w:t>
      </w:r>
      <w:r w:rsidRPr="008B7096">
        <w:rPr>
          <w:rStyle w:val="StyleUnderline"/>
          <w:highlight w:val="green"/>
        </w:rPr>
        <w:t xml:space="preserve">other </w:t>
      </w:r>
      <w:r w:rsidRPr="00491006">
        <w:rPr>
          <w:rStyle w:val="StyleUnderline"/>
        </w:rPr>
        <w:t xml:space="preserve">types of </w:t>
      </w:r>
      <w:r w:rsidRPr="008B7096">
        <w:rPr>
          <w:rStyle w:val="StyleUnderline"/>
          <w:highlight w:val="green"/>
        </w:rPr>
        <w:t xml:space="preserve">stakeholders and nongovernmental organizations </w:t>
      </w:r>
      <w:r w:rsidRPr="00491006">
        <w:rPr>
          <w:rStyle w:val="StyleUnderline"/>
        </w:rPr>
        <w:t>with particular interests</w:t>
      </w:r>
      <w:r w:rsidRPr="00491006">
        <w:rPr>
          <w:sz w:val="16"/>
        </w:rPr>
        <w:t xml:space="preserve"> in specific applications. </w:t>
      </w:r>
      <w:r w:rsidRPr="00491006">
        <w:rPr>
          <w:rStyle w:val="StyleUnderline"/>
        </w:rPr>
        <w:t>The broad applications of these technologies also span many different regulatory agencies</w:t>
      </w:r>
      <w:r w:rsidRPr="00491006">
        <w:rPr>
          <w:sz w:val="16"/>
        </w:rPr>
        <w:t xml:space="preserve">, each with their own organic statutes with different requirements, criteria, and goals. </w:t>
      </w:r>
      <w:r w:rsidRPr="008B7096">
        <w:rPr>
          <w:rStyle w:val="StyleUnderline"/>
          <w:highlight w:val="green"/>
        </w:rPr>
        <w:t xml:space="preserve">The </w:t>
      </w:r>
      <w:r w:rsidRPr="00491006">
        <w:rPr>
          <w:rStyle w:val="StyleUnderline"/>
        </w:rPr>
        <w:t xml:space="preserve">end </w:t>
      </w:r>
      <w:r w:rsidRPr="008B7096">
        <w:rPr>
          <w:rStyle w:val="StyleUnderline"/>
          <w:highlight w:val="green"/>
        </w:rPr>
        <w:t xml:space="preserve">result </w:t>
      </w:r>
      <w:r w:rsidRPr="00491006">
        <w:rPr>
          <w:rStyle w:val="StyleUnderline"/>
        </w:rPr>
        <w:t xml:space="preserve">of this multitude of applications, regulated parties, stakeholders, and regulators </w:t>
      </w:r>
      <w:r w:rsidRPr="008B7096">
        <w:rPr>
          <w:rStyle w:val="StyleUnderline"/>
          <w:highlight w:val="green"/>
        </w:rPr>
        <w:t>is</w:t>
      </w:r>
      <w:r w:rsidRPr="00491006">
        <w:rPr>
          <w:rStyle w:val="StyleUnderline"/>
        </w:rPr>
        <w:t xml:space="preserve"> tremendous </w:t>
      </w:r>
      <w:r w:rsidRPr="008B7096">
        <w:rPr>
          <w:rStyle w:val="StyleUnderline"/>
          <w:highlight w:val="green"/>
        </w:rPr>
        <w:t>regulatory diversity and complexity</w:t>
      </w:r>
      <w:r w:rsidRPr="00491006">
        <w:rPr>
          <w:sz w:val="16"/>
        </w:rPr>
        <w:t xml:space="preserve">. Further complicating the regulatory challenge, </w:t>
      </w:r>
      <w:r w:rsidRPr="00491006">
        <w:rPr>
          <w:rStyle w:val="StyleUnderline"/>
        </w:rPr>
        <w:t>emerging technologies are inherently international in application, creating the need for some type of international coordination.</w:t>
      </w:r>
      <w:r w:rsidRPr="00491006">
        <w:rPr>
          <w:sz w:val="16"/>
        </w:rPr>
        <w:t>13</w:t>
      </w:r>
    </w:p>
    <w:p w14:paraId="049A94E4" w14:textId="77777777" w:rsidR="00E43FBD" w:rsidRPr="00491006" w:rsidRDefault="00E43FBD" w:rsidP="00E43FBD">
      <w:pPr>
        <w:rPr>
          <w:rStyle w:val="StyleUnderline"/>
        </w:rPr>
      </w:pPr>
      <w:r w:rsidRPr="00491006">
        <w:rPr>
          <w:sz w:val="16"/>
        </w:rPr>
        <w:t xml:space="preserve">Finally, </w:t>
      </w:r>
      <w:r w:rsidRPr="00491006">
        <w:rPr>
          <w:rStyle w:val="Emphasis"/>
        </w:rPr>
        <w:t xml:space="preserve">the unprecedented </w:t>
      </w:r>
      <w:r w:rsidRPr="008B7096">
        <w:rPr>
          <w:rStyle w:val="Emphasis"/>
          <w:highlight w:val="green"/>
        </w:rPr>
        <w:t xml:space="preserve">uncertainty </w:t>
      </w:r>
      <w:r w:rsidRPr="00491006">
        <w:rPr>
          <w:rStyle w:val="Emphasis"/>
        </w:rPr>
        <w:t xml:space="preserve">about emerging technologies </w:t>
      </w:r>
      <w:r w:rsidRPr="008B7096">
        <w:rPr>
          <w:rStyle w:val="Emphasis"/>
          <w:highlight w:val="green"/>
        </w:rPr>
        <w:t xml:space="preserve">also impedes </w:t>
      </w:r>
      <w:r w:rsidRPr="00491006">
        <w:rPr>
          <w:rStyle w:val="Emphasis"/>
        </w:rPr>
        <w:t xml:space="preserve">effective </w:t>
      </w:r>
      <w:r w:rsidRPr="008B7096">
        <w:rPr>
          <w:rStyle w:val="Emphasis"/>
          <w:highlight w:val="green"/>
        </w:rPr>
        <w:t>regulation</w:t>
      </w:r>
      <w:r w:rsidRPr="00491006">
        <w:rPr>
          <w:rStyle w:val="Emphasis"/>
        </w:rPr>
        <w:t>.</w:t>
      </w:r>
      <w:r w:rsidRPr="00491006">
        <w:rPr>
          <w:sz w:val="16"/>
        </w:rPr>
        <w:t>14 Beca</w:t>
      </w:r>
      <w:r w:rsidRPr="00491006">
        <w:rPr>
          <w:rStyle w:val="StyleUnderline"/>
        </w:rPr>
        <w:t xml:space="preserve">use the </w:t>
      </w:r>
      <w:r w:rsidRPr="008B7096">
        <w:rPr>
          <w:rStyle w:val="StyleUnderline"/>
          <w:highlight w:val="green"/>
        </w:rPr>
        <w:t xml:space="preserve">technologies are </w:t>
      </w:r>
      <w:r w:rsidRPr="00491006">
        <w:rPr>
          <w:rStyle w:val="StyleUnderline"/>
        </w:rPr>
        <w:t xml:space="preserve">so </w:t>
      </w:r>
      <w:r w:rsidRPr="008B7096">
        <w:rPr>
          <w:rStyle w:val="StyleUnderline"/>
          <w:highlight w:val="green"/>
        </w:rPr>
        <w:t xml:space="preserve">new </w:t>
      </w:r>
      <w:r w:rsidRPr="00491006">
        <w:rPr>
          <w:rStyle w:val="StyleUnderline"/>
        </w:rPr>
        <w:t xml:space="preserve">and moving forward so quickly, </w:t>
      </w:r>
      <w:r w:rsidRPr="008B7096">
        <w:rPr>
          <w:rStyle w:val="StyleUnderline"/>
          <w:highlight w:val="green"/>
        </w:rPr>
        <w:t xml:space="preserve">there is </w:t>
      </w:r>
      <w:r w:rsidRPr="00491006">
        <w:rPr>
          <w:rStyle w:val="StyleUnderline"/>
        </w:rPr>
        <w:t xml:space="preserve">enormous </w:t>
      </w:r>
      <w:r w:rsidRPr="008B7096">
        <w:rPr>
          <w:rStyle w:val="StyleUnderline"/>
          <w:highlight w:val="green"/>
        </w:rPr>
        <w:t xml:space="preserve">uncertainty about </w:t>
      </w:r>
      <w:r w:rsidRPr="00491006">
        <w:rPr>
          <w:rStyle w:val="StyleUnderline"/>
        </w:rPr>
        <w:t xml:space="preserve">the </w:t>
      </w:r>
      <w:r w:rsidRPr="008B7096">
        <w:rPr>
          <w:rStyle w:val="StyleUnderline"/>
          <w:highlight w:val="green"/>
        </w:rPr>
        <w:t xml:space="preserve">trajectories, benefits, and risks </w:t>
      </w:r>
      <w:r w:rsidRPr="00491006">
        <w:rPr>
          <w:rStyle w:val="StyleUnderline"/>
        </w:rPr>
        <w:t>of these technologies</w:t>
      </w:r>
      <w:r w:rsidRPr="00491006">
        <w:rPr>
          <w:sz w:val="16"/>
        </w:rPr>
        <w:t xml:space="preserve">.15 Given these uncertainties, </w:t>
      </w:r>
      <w:r w:rsidRPr="00491006">
        <w:rPr>
          <w:rStyle w:val="StyleUnderline"/>
        </w:rPr>
        <w:t xml:space="preserve">it is possible to paint unrealistically optimistic or pessimistic visions of the technology </w:t>
      </w:r>
      <w:r w:rsidRPr="00491006">
        <w:rPr>
          <w:sz w:val="16"/>
        </w:rPr>
        <w:t xml:space="preserve">at issue, thus </w:t>
      </w:r>
      <w:r w:rsidRPr="008B7096">
        <w:rPr>
          <w:rStyle w:val="StyleUnderline"/>
          <w:highlight w:val="green"/>
        </w:rPr>
        <w:t>fostering public controversy, conflict, and unease</w:t>
      </w:r>
      <w:r w:rsidRPr="00491006">
        <w:rPr>
          <w:rStyle w:val="StyleUnderline"/>
        </w:rPr>
        <w:t>.16</w:t>
      </w:r>
    </w:p>
    <w:p w14:paraId="394E9AA9" w14:textId="77777777" w:rsidR="00E43FBD" w:rsidRPr="00491006" w:rsidRDefault="00E43FBD" w:rsidP="00E43FBD">
      <w:pPr>
        <w:rPr>
          <w:sz w:val="16"/>
        </w:rPr>
      </w:pPr>
      <w:r w:rsidRPr="00491006">
        <w:rPr>
          <w:sz w:val="16"/>
        </w:rPr>
        <w:t xml:space="preserve">In summary, </w:t>
      </w:r>
      <w:r w:rsidRPr="00491006">
        <w:rPr>
          <w:rStyle w:val="Emphasis"/>
        </w:rPr>
        <w:t xml:space="preserve">the </w:t>
      </w:r>
      <w:r w:rsidRPr="008B7096">
        <w:rPr>
          <w:rStyle w:val="Emphasis"/>
          <w:highlight w:val="green"/>
        </w:rPr>
        <w:t>governance of emerging tech</w:t>
      </w:r>
      <w:r w:rsidRPr="00491006">
        <w:rPr>
          <w:rStyle w:val="Emphasis"/>
        </w:rPr>
        <w:t xml:space="preserve">nologies </w:t>
      </w:r>
      <w:r w:rsidRPr="008B7096">
        <w:rPr>
          <w:rStyle w:val="Emphasis"/>
          <w:highlight w:val="green"/>
        </w:rPr>
        <w:t>is characterized by complexity, diversity, and uncertainty</w:t>
      </w:r>
      <w:r w:rsidRPr="00491006">
        <w:rPr>
          <w:sz w:val="16"/>
        </w:rPr>
        <w:t xml:space="preserve">. </w:t>
      </w:r>
      <w:r w:rsidRPr="00491006">
        <w:rPr>
          <w:rStyle w:val="Emphasis"/>
        </w:rPr>
        <w:t>These same characteristics</w:t>
      </w:r>
      <w:r w:rsidRPr="00491006">
        <w:rPr>
          <w:sz w:val="16"/>
        </w:rPr>
        <w:t>—complexity, diversity, and uncertainty—</w:t>
      </w:r>
      <w:r w:rsidRPr="00491006">
        <w:rPr>
          <w:rStyle w:val="Emphasis"/>
        </w:rPr>
        <w:t xml:space="preserve">are the defining characteristics of a wicked problem.17 As a wicked problem, the </w:t>
      </w:r>
      <w:r w:rsidRPr="008B7096">
        <w:rPr>
          <w:rStyle w:val="Emphasis"/>
          <w:highlight w:val="green"/>
        </w:rPr>
        <w:t xml:space="preserve">governance </w:t>
      </w:r>
      <w:r w:rsidRPr="00491006">
        <w:rPr>
          <w:rStyle w:val="Emphasis"/>
        </w:rPr>
        <w:t xml:space="preserve">of emerging technologies </w:t>
      </w:r>
      <w:r w:rsidRPr="008B7096">
        <w:rPr>
          <w:rStyle w:val="Emphasis"/>
          <w:highlight w:val="green"/>
        </w:rPr>
        <w:t xml:space="preserve">is unlikely to be solved by a single </w:t>
      </w:r>
      <w:r w:rsidRPr="00491006">
        <w:rPr>
          <w:rStyle w:val="Emphasis"/>
        </w:rPr>
        <w:t xml:space="preserve">or simple </w:t>
      </w:r>
      <w:r w:rsidRPr="008B7096">
        <w:rPr>
          <w:rStyle w:val="Emphasis"/>
          <w:highlight w:val="green"/>
        </w:rPr>
        <w:t>solution</w:t>
      </w:r>
      <w:r w:rsidRPr="00491006">
        <w:rPr>
          <w:rStyle w:val="Emphasis"/>
        </w:rPr>
        <w:t>.</w:t>
      </w:r>
      <w:r w:rsidRPr="00491006">
        <w:rPr>
          <w:sz w:val="16"/>
        </w:rPr>
        <w:t xml:space="preserve"> </w:t>
      </w:r>
      <w:r w:rsidRPr="008B7096">
        <w:rPr>
          <w:rStyle w:val="Emphasis"/>
          <w:highlight w:val="green"/>
        </w:rPr>
        <w:t xml:space="preserve">Traditional government regulation will not be sufficient, or </w:t>
      </w:r>
      <w:r w:rsidRPr="00491006">
        <w:rPr>
          <w:rStyle w:val="Emphasis"/>
        </w:rPr>
        <w:t xml:space="preserve">many times even </w:t>
      </w:r>
      <w:r w:rsidRPr="008B7096">
        <w:rPr>
          <w:rStyle w:val="Emphasis"/>
          <w:highlight w:val="green"/>
        </w:rPr>
        <w:t>appropriate</w:t>
      </w:r>
      <w:r w:rsidRPr="00491006">
        <w:rPr>
          <w:rStyle w:val="Emphasis"/>
        </w:rPr>
        <w:t>, for emerging technologies</w:t>
      </w:r>
      <w:r w:rsidRPr="00491006">
        <w:rPr>
          <w:sz w:val="16"/>
        </w:rPr>
        <w:t>.</w:t>
      </w:r>
      <w:r w:rsidRPr="00491006">
        <w:rPr>
          <w:rStyle w:val="StyleUnderline"/>
        </w:rPr>
        <w:t>18 Rather than traditional regulation—consisting of enforceable rules unilaterally imposed by a regulatory agency—</w:t>
      </w:r>
      <w:r w:rsidRPr="008B7096">
        <w:rPr>
          <w:rStyle w:val="StyleUnderline"/>
          <w:highlight w:val="green"/>
        </w:rPr>
        <w:t>emerging tech</w:t>
      </w:r>
      <w:r w:rsidRPr="00491006">
        <w:rPr>
          <w:rStyle w:val="StyleUnderline"/>
        </w:rPr>
        <w:t xml:space="preserve">nologies will </w:t>
      </w:r>
      <w:r w:rsidRPr="008B7096">
        <w:rPr>
          <w:rStyle w:val="StyleUnderline"/>
          <w:highlight w:val="green"/>
        </w:rPr>
        <w:t xml:space="preserve">require </w:t>
      </w:r>
      <w:r w:rsidRPr="00491006">
        <w:rPr>
          <w:rStyle w:val="StyleUnderline"/>
        </w:rPr>
        <w:t xml:space="preserve">a “governance” approach that expands the categories of responsible parties beyond </w:t>
      </w:r>
      <w:r w:rsidRPr="008B7096">
        <w:rPr>
          <w:rStyle w:val="StyleUnderline"/>
          <w:highlight w:val="green"/>
        </w:rPr>
        <w:t xml:space="preserve">government </w:t>
      </w:r>
      <w:r w:rsidRPr="00491006">
        <w:rPr>
          <w:rStyle w:val="StyleUnderline"/>
        </w:rPr>
        <w:t xml:space="preserve">to include the </w:t>
      </w:r>
      <w:r w:rsidRPr="008B7096">
        <w:rPr>
          <w:rStyle w:val="StyleUnderline"/>
          <w:highlight w:val="green"/>
        </w:rPr>
        <w:t xml:space="preserve">private sector, nongovernmental organizations, and think tanks and </w:t>
      </w:r>
      <w:r w:rsidRPr="00491006">
        <w:rPr>
          <w:rStyle w:val="StyleUnderline"/>
        </w:rPr>
        <w:t xml:space="preserve">also </w:t>
      </w:r>
      <w:r w:rsidRPr="00491006">
        <w:rPr>
          <w:rStyle w:val="Emphasis"/>
        </w:rPr>
        <w:t xml:space="preserve">expands the relevant </w:t>
      </w:r>
      <w:r w:rsidRPr="008B7096">
        <w:rPr>
          <w:rStyle w:val="Emphasis"/>
          <w:highlight w:val="green"/>
        </w:rPr>
        <w:t xml:space="preserve">oversight </w:t>
      </w:r>
      <w:r w:rsidRPr="00491006">
        <w:rPr>
          <w:rStyle w:val="Emphasis"/>
        </w:rPr>
        <w:t xml:space="preserve">mechanism </w:t>
      </w:r>
      <w:r w:rsidRPr="008B7096">
        <w:rPr>
          <w:rStyle w:val="Emphasis"/>
          <w:highlight w:val="green"/>
        </w:rPr>
        <w:t>beyond enforceable government regulations</w:t>
      </w:r>
      <w:r w:rsidRPr="008B7096">
        <w:rPr>
          <w:sz w:val="16"/>
          <w:highlight w:val="green"/>
        </w:rPr>
        <w:t>.</w:t>
      </w:r>
      <w:r w:rsidRPr="00491006">
        <w:rPr>
          <w:sz w:val="16"/>
        </w:rPr>
        <w:t>19 Four alternative governance approaches for emerging technologies are discussed and evaluated in the next Part.</w:t>
      </w:r>
    </w:p>
    <w:p w14:paraId="17902934" w14:textId="77777777" w:rsidR="00E43FBD" w:rsidRDefault="00E43FBD" w:rsidP="00E43FBD"/>
    <w:p w14:paraId="10896146" w14:textId="77777777" w:rsidR="00E43FBD" w:rsidRPr="004132F2" w:rsidRDefault="00E43FBD" w:rsidP="00E43FBD">
      <w:pPr>
        <w:pStyle w:val="Heading4"/>
        <w:rPr>
          <w:rFonts w:cs="Arial"/>
        </w:rPr>
      </w:pPr>
      <w:r w:rsidRPr="004132F2">
        <w:rPr>
          <w:rFonts w:cs="Arial"/>
        </w:rPr>
        <w:t xml:space="preserve">No emerging tech impact. </w:t>
      </w:r>
    </w:p>
    <w:p w14:paraId="01656272" w14:textId="77777777" w:rsidR="00E43FBD" w:rsidRPr="004132F2" w:rsidRDefault="00E43FBD" w:rsidP="00E43FBD">
      <w:pPr>
        <w:rPr>
          <w:sz w:val="16"/>
          <w:szCs w:val="16"/>
        </w:rPr>
      </w:pPr>
      <w:r w:rsidRPr="004132F2">
        <w:rPr>
          <w:rStyle w:val="Style13ptBold"/>
        </w:rPr>
        <w:t>Sechser</w:t>
      </w:r>
      <w:r w:rsidRPr="004132F2">
        <w:t xml:space="preserve"> et al. </w:t>
      </w:r>
      <w:r w:rsidRPr="004132F2">
        <w:rPr>
          <w:rStyle w:val="Style13ptBold"/>
        </w:rPr>
        <w:t>19</w:t>
      </w:r>
      <w:r w:rsidRPr="004132F2">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4132F2">
        <w:rPr>
          <w:i/>
          <w:iCs/>
        </w:rPr>
        <w:t>Journal of Strategic Studies</w:t>
      </w:r>
      <w:r w:rsidRPr="004132F2">
        <w:t>, 42:6, pg. 728-729)</w:t>
      </w:r>
    </w:p>
    <w:p w14:paraId="297E62BE" w14:textId="77777777" w:rsidR="00E43FBD" w:rsidRDefault="00E43FBD" w:rsidP="00E43FBD">
      <w:pPr>
        <w:rPr>
          <w:sz w:val="16"/>
        </w:rPr>
      </w:pPr>
      <w:r w:rsidRPr="004132F2">
        <w:rPr>
          <w:sz w:val="16"/>
        </w:rPr>
        <w:t xml:space="preserve">Yet </w:t>
      </w:r>
      <w:r w:rsidRPr="004132F2">
        <w:rPr>
          <w:rStyle w:val="StyleUnderline"/>
        </w:rPr>
        <w:t xml:space="preserve">the </w:t>
      </w:r>
      <w:r w:rsidRPr="004132F2">
        <w:rPr>
          <w:rStyle w:val="Emphasis"/>
          <w:highlight w:val="cyan"/>
        </w:rPr>
        <w:t>history</w:t>
      </w:r>
      <w:r w:rsidRPr="004132F2">
        <w:rPr>
          <w:rStyle w:val="Emphasis"/>
        </w:rPr>
        <w:t xml:space="preserve"> of technological revolutions</w:t>
      </w:r>
      <w:r w:rsidRPr="004132F2">
        <w:rPr>
          <w:rStyle w:val="StyleUnderline"/>
        </w:rPr>
        <w:t xml:space="preserve"> </w:t>
      </w:r>
      <w:r w:rsidRPr="004132F2">
        <w:rPr>
          <w:rStyle w:val="StyleUnderline"/>
          <w:highlight w:val="cyan"/>
        </w:rPr>
        <w:t xml:space="preserve">counsels </w:t>
      </w:r>
      <w:r w:rsidRPr="004132F2">
        <w:rPr>
          <w:rStyle w:val="Emphasis"/>
          <w:highlight w:val="cyan"/>
        </w:rPr>
        <w:t>against</w:t>
      </w:r>
      <w:r w:rsidRPr="004132F2">
        <w:rPr>
          <w:rStyle w:val="StyleUnderline"/>
          <w:highlight w:val="cyan"/>
        </w:rPr>
        <w:t xml:space="preserve"> alarmism</w:t>
      </w:r>
      <w:r w:rsidRPr="004132F2">
        <w:rPr>
          <w:sz w:val="16"/>
        </w:rPr>
        <w:t xml:space="preserve">. Extrapolating from current technological trends is problematic, both because </w:t>
      </w:r>
      <w:r w:rsidRPr="004132F2">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4132F2">
        <w:rPr>
          <w:rStyle w:val="StyleUnderline"/>
          <w:highlight w:val="cyan"/>
        </w:rPr>
        <w:t xml:space="preserve">have </w:t>
      </w:r>
      <w:r w:rsidRPr="004132F2">
        <w:rPr>
          <w:rStyle w:val="Emphasis"/>
          <w:highlight w:val="cyan"/>
        </w:rPr>
        <w:t>countervailing</w:t>
      </w:r>
      <w:r w:rsidRPr="004132F2">
        <w:rPr>
          <w:rStyle w:val="StyleUnderline"/>
        </w:rPr>
        <w:t xml:space="preserve"> or </w:t>
      </w:r>
      <w:r w:rsidRPr="004132F2">
        <w:rPr>
          <w:rStyle w:val="Emphasis"/>
        </w:rPr>
        <w:t xml:space="preserve">conditional </w:t>
      </w:r>
      <w:r w:rsidRPr="004132F2">
        <w:rPr>
          <w:rStyle w:val="Emphasis"/>
          <w:highlight w:val="cyan"/>
        </w:rPr>
        <w:t>effects</w:t>
      </w:r>
      <w:r w:rsidRPr="004132F2">
        <w:rPr>
          <w:rStyle w:val="StyleUnderline"/>
          <w:highlight w:val="cyan"/>
        </w:rPr>
        <w:t xml:space="preserve"> that</w:t>
      </w:r>
      <w:r w:rsidRPr="004132F2">
        <w:rPr>
          <w:rStyle w:val="StyleUnderline"/>
        </w:rPr>
        <w:t xml:space="preserve"> can </w:t>
      </w:r>
      <w:r w:rsidRPr="004132F2">
        <w:rPr>
          <w:rStyle w:val="Emphasis"/>
          <w:highlight w:val="cyan"/>
        </w:rPr>
        <w:t>temper</w:t>
      </w:r>
      <w:r w:rsidRPr="004132F2">
        <w:rPr>
          <w:rStyle w:val="StyleUnderline"/>
        </w:rPr>
        <w:t xml:space="preserve"> </w:t>
      </w:r>
      <w:r w:rsidRPr="004132F2">
        <w:rPr>
          <w:rStyle w:val="StyleUnderline"/>
          <w:highlight w:val="cyan"/>
        </w:rPr>
        <w:t xml:space="preserve">their </w:t>
      </w:r>
      <w:r w:rsidRPr="004132F2">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4132F2">
        <w:rPr>
          <w:rStyle w:val="Emphasis"/>
          <w:highlight w:val="cyan"/>
        </w:rPr>
        <w:t>few</w:t>
      </w:r>
      <w:r w:rsidRPr="004132F2">
        <w:rPr>
          <w:rStyle w:val="StyleUnderline"/>
          <w:highlight w:val="cyan"/>
        </w:rPr>
        <w:t xml:space="preserve"> technologies</w:t>
      </w:r>
      <w:r w:rsidRPr="004132F2">
        <w:rPr>
          <w:rStyle w:val="StyleUnderline"/>
        </w:rPr>
        <w:t xml:space="preserve"> </w:t>
      </w:r>
      <w:r w:rsidRPr="004132F2">
        <w:rPr>
          <w:rStyle w:val="StyleUnderline"/>
          <w:highlight w:val="cyan"/>
        </w:rPr>
        <w:t>fundamentally</w:t>
      </w:r>
      <w:r w:rsidRPr="004132F2">
        <w:rPr>
          <w:rStyle w:val="StyleUnderline"/>
        </w:rPr>
        <w:t xml:space="preserve"> </w:t>
      </w:r>
      <w:r w:rsidRPr="004132F2">
        <w:rPr>
          <w:rStyle w:val="StyleUnderline"/>
          <w:highlight w:val="cyan"/>
        </w:rPr>
        <w:t xml:space="preserve">reshape </w:t>
      </w:r>
      <w:r w:rsidRPr="004132F2">
        <w:rPr>
          <w:rStyle w:val="StyleUnderline"/>
        </w:rPr>
        <w:t xml:space="preserve">the dynamics of international </w:t>
      </w:r>
      <w:r w:rsidRPr="004132F2">
        <w:rPr>
          <w:rStyle w:val="StyleUnderline"/>
          <w:highlight w:val="cyan"/>
        </w:rPr>
        <w:t>conflict</w:t>
      </w:r>
      <w:r w:rsidRPr="004132F2">
        <w:rPr>
          <w:rStyle w:val="StyleUnderline"/>
        </w:rPr>
        <w:t>.</w:t>
      </w:r>
      <w:r w:rsidRPr="004132F2">
        <w:rPr>
          <w:sz w:val="16"/>
        </w:rPr>
        <w:t xml:space="preserve"> Historically, </w:t>
      </w:r>
      <w:r w:rsidRPr="004132F2">
        <w:rPr>
          <w:rStyle w:val="StyleUnderline"/>
          <w:highlight w:val="cyan"/>
        </w:rPr>
        <w:t>most</w:t>
      </w:r>
      <w:r w:rsidRPr="004132F2">
        <w:rPr>
          <w:rStyle w:val="StyleUnderline"/>
        </w:rPr>
        <w:t xml:space="preserve"> technological </w:t>
      </w:r>
      <w:r w:rsidRPr="004132F2">
        <w:rPr>
          <w:rStyle w:val="StyleUnderline"/>
          <w:highlight w:val="cyan"/>
        </w:rPr>
        <w:t>innovations</w:t>
      </w:r>
      <w:r w:rsidRPr="004132F2">
        <w:rPr>
          <w:rStyle w:val="StyleUnderline"/>
        </w:rPr>
        <w:t xml:space="preserve"> have </w:t>
      </w:r>
      <w:r w:rsidRPr="004132F2">
        <w:rPr>
          <w:rStyle w:val="StyleUnderline"/>
          <w:highlight w:val="cyan"/>
        </w:rPr>
        <w:t xml:space="preserve">amounted to </w:t>
      </w:r>
      <w:r w:rsidRPr="004132F2">
        <w:rPr>
          <w:rStyle w:val="Emphasis"/>
          <w:highlight w:val="cyan"/>
        </w:rPr>
        <w:t>incremental advancements,</w:t>
      </w:r>
      <w:r w:rsidRPr="004132F2">
        <w:rPr>
          <w:sz w:val="16"/>
          <w:highlight w:val="cyan"/>
        </w:rPr>
        <w:t xml:space="preserve"> </w:t>
      </w:r>
      <w:r w:rsidRPr="004132F2">
        <w:rPr>
          <w:rStyle w:val="StyleUnderline"/>
          <w:highlight w:val="cyan"/>
        </w:rPr>
        <w:t>and</w:t>
      </w:r>
      <w:r w:rsidRPr="004132F2">
        <w:rPr>
          <w:sz w:val="16"/>
        </w:rPr>
        <w:t xml:space="preserve"> some have </w:t>
      </w:r>
      <w:r w:rsidRPr="004132F2">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132F2">
        <w:rPr>
          <w:rStyle w:val="StyleUnderline"/>
          <w:highlight w:val="cyan"/>
        </w:rPr>
        <w:t>even when tech</w:t>
      </w:r>
      <w:r w:rsidRPr="004132F2">
        <w:rPr>
          <w:rStyle w:val="StyleUnderline"/>
        </w:rPr>
        <w:t xml:space="preserve">nologies do </w:t>
      </w:r>
      <w:r w:rsidRPr="004132F2">
        <w:rPr>
          <w:rStyle w:val="StyleUnderline"/>
          <w:highlight w:val="cyan"/>
        </w:rPr>
        <w:t>have significant</w:t>
      </w:r>
      <w:r w:rsidRPr="004132F2">
        <w:rPr>
          <w:rStyle w:val="StyleUnderline"/>
        </w:rPr>
        <w:t xml:space="preserve"> strategic </w:t>
      </w:r>
      <w:r w:rsidRPr="004132F2">
        <w:rPr>
          <w:rStyle w:val="StyleUnderline"/>
          <w:highlight w:val="cyan"/>
        </w:rPr>
        <w:t>consequences</w:t>
      </w:r>
      <w:r w:rsidRPr="004132F2">
        <w:rPr>
          <w:rStyle w:val="StyleUnderline"/>
        </w:rPr>
        <w:t xml:space="preserve">, </w:t>
      </w:r>
      <w:r w:rsidRPr="004132F2">
        <w:rPr>
          <w:rStyle w:val="StyleUnderline"/>
          <w:highlight w:val="cyan"/>
        </w:rPr>
        <w:t>they</w:t>
      </w:r>
      <w:r w:rsidRPr="004132F2">
        <w:rPr>
          <w:rStyle w:val="StyleUnderline"/>
        </w:rPr>
        <w:t xml:space="preserve"> often </w:t>
      </w:r>
      <w:r w:rsidRPr="004132F2">
        <w:rPr>
          <w:rStyle w:val="StyleUnderline"/>
          <w:highlight w:val="cyan"/>
        </w:rPr>
        <w:t xml:space="preserve">take </w:t>
      </w:r>
      <w:r w:rsidRPr="004132F2">
        <w:rPr>
          <w:rStyle w:val="Emphasis"/>
          <w:highlight w:val="cyan"/>
        </w:rPr>
        <w:t>decades to emerge</w:t>
      </w:r>
      <w:r w:rsidRPr="004132F2">
        <w:rPr>
          <w:sz w:val="16"/>
        </w:rPr>
        <w:t xml:space="preserve">, 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4132F2">
        <w:rPr>
          <w:rStyle w:val="StyleUnderline"/>
        </w:rPr>
        <w:t xml:space="preserve">other </w:t>
      </w:r>
      <w:r w:rsidRPr="004132F2">
        <w:rPr>
          <w:rStyle w:val="StyleUnderline"/>
          <w:highlight w:val="cyan"/>
        </w:rPr>
        <w:t>factors</w:t>
      </w:r>
      <w:r w:rsidRPr="004132F2">
        <w:rPr>
          <w:rStyle w:val="StyleUnderline"/>
        </w:rPr>
        <w:t xml:space="preserve"> are likely to </w:t>
      </w:r>
      <w:r w:rsidRPr="004132F2">
        <w:rPr>
          <w:rStyle w:val="Emphasis"/>
          <w:highlight w:val="cyan"/>
        </w:rPr>
        <w:t>mediate</w:t>
      </w:r>
      <w:r w:rsidRPr="004132F2">
        <w:rPr>
          <w:rStyle w:val="StyleUnderline"/>
        </w:rPr>
        <w:t xml:space="preserve"> </w:t>
      </w:r>
      <w:r w:rsidRPr="004132F2">
        <w:rPr>
          <w:rStyle w:val="StyleUnderline"/>
          <w:highlight w:val="cyan"/>
        </w:rPr>
        <w:t xml:space="preserve">the effects of </w:t>
      </w:r>
      <w:r w:rsidRPr="004132F2">
        <w:rPr>
          <w:rStyle w:val="Emphasis"/>
          <w:highlight w:val="cyan"/>
        </w:rPr>
        <w:t>new</w:t>
      </w:r>
      <w:r w:rsidRPr="004132F2">
        <w:rPr>
          <w:rStyle w:val="Emphasis"/>
        </w:rPr>
        <w:t xml:space="preserve"> </w:t>
      </w:r>
      <w:r w:rsidRPr="004132F2">
        <w:rPr>
          <w:rStyle w:val="Emphasis"/>
          <w:highlight w:val="cyan"/>
        </w:rPr>
        <w:t>tech</w:t>
      </w:r>
      <w:r w:rsidRPr="004132F2">
        <w:rPr>
          <w:rStyle w:val="Emphasis"/>
        </w:rPr>
        <w:t>nologies</w:t>
      </w:r>
      <w:r w:rsidRPr="004132F2">
        <w:rPr>
          <w:rStyle w:val="StyleUnderline"/>
        </w:rPr>
        <w:t xml:space="preserve"> on the international system, </w:t>
      </w:r>
      <w:r w:rsidRPr="004132F2">
        <w:rPr>
          <w:rStyle w:val="StyleUnderline"/>
          <w:highlight w:val="cyan"/>
        </w:rPr>
        <w:t>including</w:t>
      </w:r>
      <w:r w:rsidRPr="004132F2">
        <w:rPr>
          <w:rStyle w:val="StyleUnderline"/>
        </w:rPr>
        <w:t xml:space="preserve"> </w:t>
      </w:r>
      <w:r w:rsidRPr="004132F2">
        <w:rPr>
          <w:rStyle w:val="Emphasis"/>
          <w:highlight w:val="cyan"/>
        </w:rPr>
        <w:t>geography</w:t>
      </w:r>
      <w:r w:rsidRPr="004132F2">
        <w:rPr>
          <w:rStyle w:val="StyleUnderline"/>
        </w:rPr>
        <w:t xml:space="preserve">, </w:t>
      </w:r>
      <w:r w:rsidRPr="004132F2">
        <w:rPr>
          <w:rStyle w:val="StyleUnderline"/>
          <w:highlight w:val="cyan"/>
        </w:rPr>
        <w:t xml:space="preserve">the </w:t>
      </w:r>
      <w:r w:rsidRPr="004132F2">
        <w:rPr>
          <w:rStyle w:val="Emphasis"/>
          <w:highlight w:val="cyan"/>
        </w:rPr>
        <w:t>distribution of</w:t>
      </w:r>
      <w:r w:rsidRPr="004132F2">
        <w:rPr>
          <w:rStyle w:val="Emphasis"/>
        </w:rPr>
        <w:t xml:space="preserve"> material </w:t>
      </w:r>
      <w:r w:rsidRPr="004132F2">
        <w:rPr>
          <w:rStyle w:val="Emphasis"/>
          <w:highlight w:val="cyan"/>
        </w:rPr>
        <w:t>power</w:t>
      </w:r>
      <w:r w:rsidRPr="004132F2">
        <w:rPr>
          <w:rStyle w:val="Emphasis"/>
        </w:rPr>
        <w:t xml:space="preserve">, </w:t>
      </w:r>
      <w:r w:rsidRPr="004132F2">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4132F2">
        <w:rPr>
          <w:rStyle w:val="StyleUnderline"/>
          <w:highlight w:val="cyan"/>
        </w:rPr>
        <w:t>and</w:t>
      </w:r>
      <w:r w:rsidRPr="004132F2">
        <w:rPr>
          <w:rStyle w:val="StyleUnderline"/>
        </w:rPr>
        <w:t xml:space="preserve"> </w:t>
      </w:r>
      <w:r w:rsidRPr="004132F2">
        <w:rPr>
          <w:rStyle w:val="Emphasis"/>
        </w:rPr>
        <w:t xml:space="preserve">organisational </w:t>
      </w:r>
      <w:r w:rsidRPr="004132F2">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709ED6C2" w14:textId="77777777" w:rsidR="00E43FBD" w:rsidRPr="004132F2" w:rsidRDefault="00E43FBD" w:rsidP="00E43FBD"/>
    <w:p w14:paraId="18A1BD9D" w14:textId="77777777" w:rsidR="00E43FBD" w:rsidRPr="004132F2" w:rsidRDefault="00E43FBD" w:rsidP="00E43FBD">
      <w:pPr>
        <w:pStyle w:val="Heading4"/>
        <w:rPr>
          <w:rFonts w:cs="Arial"/>
        </w:rPr>
      </w:pPr>
      <w:r>
        <w:rPr>
          <w:rFonts w:cs="Arial"/>
        </w:rPr>
        <w:t>*</w:t>
      </w:r>
      <w:r w:rsidRPr="004132F2">
        <w:rPr>
          <w:rFonts w:cs="Arial"/>
        </w:rPr>
        <w:t xml:space="preserve">No impact to </w:t>
      </w:r>
      <w:r w:rsidRPr="004132F2">
        <w:rPr>
          <w:rFonts w:cs="Arial"/>
          <w:u w:val="single"/>
        </w:rPr>
        <w:t>superintelligence</w:t>
      </w:r>
      <w:r w:rsidRPr="004132F2">
        <w:rPr>
          <w:rFonts w:cs="Arial"/>
        </w:rPr>
        <w:t xml:space="preserve">, </w:t>
      </w:r>
      <w:r w:rsidRPr="004132F2">
        <w:rPr>
          <w:rFonts w:cs="Arial"/>
          <w:u w:val="single"/>
        </w:rPr>
        <w:t>nano</w:t>
      </w:r>
      <w:r w:rsidRPr="004132F2">
        <w:rPr>
          <w:rFonts w:cs="Arial"/>
        </w:rPr>
        <w:t xml:space="preserve">, or </w:t>
      </w:r>
      <w:r w:rsidRPr="004132F2">
        <w:rPr>
          <w:rFonts w:cs="Arial"/>
          <w:u w:val="single"/>
        </w:rPr>
        <w:t>grey goo</w:t>
      </w:r>
      <w:r w:rsidRPr="004132F2">
        <w:rPr>
          <w:rFonts w:cs="Arial"/>
        </w:rPr>
        <w:t xml:space="preserve"> </w:t>
      </w:r>
    </w:p>
    <w:p w14:paraId="0FF3E5E9" w14:textId="77777777" w:rsidR="00E43FBD" w:rsidRPr="004132F2" w:rsidRDefault="00E43FBD" w:rsidP="00E43FBD">
      <w:r w:rsidRPr="004132F2">
        <w:t xml:space="preserve">Edward Moore </w:t>
      </w:r>
      <w:r w:rsidRPr="004132F2">
        <w:rPr>
          <w:rStyle w:val="Style13ptBold"/>
        </w:rPr>
        <w:t>Geist 15</w:t>
      </w:r>
      <w:r w:rsidRPr="004132F2">
        <w:t xml:space="preserve">, MacArthur Nuclear Security Fellow at Stanford University’s Center for International Security and Cooperation, 8/9/15, “Is artificial intelligence really an existential threat to humanity?,” </w:t>
      </w:r>
      <w:hyperlink r:id="rId19" w:history="1">
        <w:r w:rsidRPr="004132F2">
          <w:t>http://thebulletin.org/artificial-intelligence-really-existential-threat-humanity8577</w:t>
        </w:r>
      </w:hyperlink>
    </w:p>
    <w:p w14:paraId="1AC7E620" w14:textId="77777777" w:rsidR="00E43FBD" w:rsidRPr="004132F2" w:rsidRDefault="00E43FBD" w:rsidP="00E43FBD">
      <w:pPr>
        <w:rPr>
          <w:sz w:val="16"/>
        </w:rPr>
      </w:pPr>
      <w:r w:rsidRPr="004132F2">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4132F2">
        <w:rPr>
          <w:b/>
          <w:iCs/>
          <w:highlight w:val="cyan"/>
          <w:u w:val="single"/>
          <w:bdr w:val="single" w:sz="8" w:space="0" w:color="auto"/>
        </w:rPr>
        <w:t>Bostrom</w:t>
      </w:r>
      <w:r w:rsidRPr="004132F2">
        <w:rPr>
          <w:sz w:val="16"/>
        </w:rPr>
        <w:t xml:space="preserve">, who has built his reputation on the study of “existential risk,” </w:t>
      </w:r>
      <w:r w:rsidRPr="004132F2">
        <w:rPr>
          <w:highlight w:val="cyan"/>
          <w:u w:val="single"/>
        </w:rPr>
        <w:t>argues</w:t>
      </w:r>
      <w:r w:rsidRPr="004132F2">
        <w:rPr>
          <w:sz w:val="16"/>
        </w:rPr>
        <w:t xml:space="preserve"> forcefully that </w:t>
      </w:r>
      <w:r w:rsidRPr="004132F2">
        <w:rPr>
          <w:b/>
          <w:iCs/>
          <w:highlight w:val="cyan"/>
          <w:u w:val="single"/>
          <w:bdr w:val="single" w:sz="8" w:space="0" w:color="auto"/>
        </w:rPr>
        <w:t>a</w:t>
      </w:r>
      <w:r w:rsidRPr="004132F2">
        <w:rPr>
          <w:sz w:val="16"/>
        </w:rPr>
        <w:t xml:space="preserve">rtificial </w:t>
      </w:r>
      <w:r w:rsidRPr="004132F2">
        <w:rPr>
          <w:b/>
          <w:iCs/>
          <w:highlight w:val="cyan"/>
          <w:u w:val="single"/>
          <w:bdr w:val="single" w:sz="8" w:space="0" w:color="auto"/>
        </w:rPr>
        <w:t>i</w:t>
      </w:r>
      <w:r w:rsidRPr="004132F2">
        <w:rPr>
          <w:sz w:val="16"/>
        </w:rPr>
        <w:t xml:space="preserve">ntelligence </w:t>
      </w:r>
      <w:r w:rsidRPr="004132F2">
        <w:rPr>
          <w:highlight w:val="cyan"/>
          <w:u w:val="single"/>
        </w:rPr>
        <w:t>might be the most apocalyptic tech</w:t>
      </w:r>
      <w:r w:rsidRPr="004132F2">
        <w:rPr>
          <w:u w:val="single"/>
        </w:rPr>
        <w:t>nology of all</w:t>
      </w:r>
      <w:r w:rsidRPr="004132F2">
        <w:rPr>
          <w:sz w:val="16"/>
        </w:rPr>
        <w:t xml:space="preserve">. With intellectual powers beyond human comprehension, he prognosticates, </w:t>
      </w:r>
      <w:r w:rsidRPr="004132F2">
        <w:rPr>
          <w:u w:val="single"/>
        </w:rPr>
        <w:t xml:space="preserve">self-improving </w:t>
      </w:r>
      <w:r w:rsidRPr="004132F2">
        <w:rPr>
          <w:b/>
          <w:iCs/>
          <w:u w:val="single"/>
          <w:bdr w:val="single" w:sz="8" w:space="0" w:color="auto"/>
        </w:rPr>
        <w:t>a</w:t>
      </w:r>
      <w:r w:rsidRPr="004132F2">
        <w:rPr>
          <w:u w:val="single"/>
        </w:rPr>
        <w:t xml:space="preserve">rtificial </w:t>
      </w:r>
      <w:r w:rsidRPr="004132F2">
        <w:rPr>
          <w:b/>
          <w:iCs/>
          <w:u w:val="single"/>
          <w:bdr w:val="single" w:sz="8" w:space="0" w:color="auto"/>
        </w:rPr>
        <w:t>i</w:t>
      </w:r>
      <w:r w:rsidRPr="004132F2">
        <w:rPr>
          <w:u w:val="single"/>
        </w:rPr>
        <w:t>ntelligences could effortlessly enslave or destroy Homo sapiens</w:t>
      </w:r>
      <w:r w:rsidRPr="004132F2">
        <w:rPr>
          <w:sz w:val="16"/>
        </w:rPr>
        <w:t xml:space="preserve"> if they so wished. While he expresses skepticism that such machines can be controlled, </w:t>
      </w:r>
      <w:r w:rsidRPr="004132F2">
        <w:rPr>
          <w:u w:val="single"/>
        </w:rPr>
        <w:t>Bostrom claims</w:t>
      </w:r>
      <w:r w:rsidRPr="004132F2">
        <w:rPr>
          <w:sz w:val="16"/>
        </w:rPr>
        <w:t xml:space="preserve"> that </w:t>
      </w:r>
      <w:r w:rsidRPr="004132F2">
        <w:rPr>
          <w:u w:val="single"/>
        </w:rPr>
        <w:t>if we program the right “human-friendly” values</w:t>
      </w:r>
      <w:r w:rsidRPr="004132F2">
        <w:rPr>
          <w:sz w:val="16"/>
        </w:rPr>
        <w:t xml:space="preserve"> into them, </w:t>
      </w:r>
      <w:r w:rsidRPr="004132F2">
        <w:rPr>
          <w:u w:val="single"/>
        </w:rPr>
        <w:t>they will continue to uphold these virtues, no matter how powerful the machines become</w:t>
      </w:r>
      <w:r w:rsidRPr="004132F2">
        <w:rPr>
          <w:sz w:val="16"/>
        </w:rPr>
        <w:t xml:space="preserve">. These views have found an eager audience. In August 2014, PayPal cofounder and electric car magnate Elon Musk tweeted “Worth reading Superintelligence by </w:t>
      </w:r>
      <w:r w:rsidRPr="004132F2">
        <w:rPr>
          <w:b/>
          <w:iCs/>
          <w:highlight w:val="cyan"/>
          <w:u w:val="single"/>
          <w:bdr w:val="single" w:sz="8" w:space="0" w:color="auto"/>
        </w:rPr>
        <w:t>Bostrom</w:t>
      </w:r>
      <w:r w:rsidRPr="004132F2">
        <w:rPr>
          <w:sz w:val="16"/>
        </w:rPr>
        <w:t xml:space="preserve">.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 Superintelligence </w:t>
      </w:r>
      <w:r w:rsidRPr="004132F2">
        <w:rPr>
          <w:highlight w:val="cyan"/>
          <w:u w:val="single"/>
        </w:rPr>
        <w:t xml:space="preserve">is propounding a </w:t>
      </w:r>
      <w:r w:rsidRPr="004132F2">
        <w:rPr>
          <w:b/>
          <w:iCs/>
          <w:highlight w:val="cyan"/>
          <w:u w:val="single"/>
          <w:bdr w:val="single" w:sz="8" w:space="0" w:color="auto"/>
        </w:rPr>
        <w:t>solution that will not work</w:t>
      </w:r>
      <w:r w:rsidRPr="004132F2">
        <w:rPr>
          <w:highlight w:val="cyan"/>
          <w:u w:val="single"/>
        </w:rPr>
        <w:t xml:space="preserve"> to a </w:t>
      </w:r>
      <w:r w:rsidRPr="004132F2">
        <w:rPr>
          <w:b/>
          <w:iCs/>
          <w:highlight w:val="cyan"/>
          <w:u w:val="single"/>
          <w:bdr w:val="single" w:sz="8" w:space="0" w:color="auto"/>
        </w:rPr>
        <w:t>problem that</w:t>
      </w:r>
      <w:r w:rsidRPr="004132F2">
        <w:rPr>
          <w:sz w:val="16"/>
        </w:rPr>
        <w:t xml:space="preserve"> probably </w:t>
      </w:r>
      <w:r w:rsidRPr="004132F2">
        <w:rPr>
          <w:b/>
          <w:iCs/>
          <w:highlight w:val="cyan"/>
          <w:u w:val="single"/>
          <w:bdr w:val="single" w:sz="8" w:space="0" w:color="auto"/>
        </w:rPr>
        <w:t>does not exist</w:t>
      </w:r>
      <w:r w:rsidRPr="004132F2">
        <w:rPr>
          <w:sz w:val="16"/>
        </w:rPr>
        <w:t xml:space="preserve">, but Bostrom and Musk are right that now is the time to take the ethical and policy implications of artificial intelligence seriously. </w:t>
      </w:r>
      <w:r w:rsidRPr="004132F2">
        <w:rPr>
          <w:u w:val="single"/>
        </w:rPr>
        <w:t xml:space="preserve">The </w:t>
      </w:r>
      <w:r w:rsidRPr="004132F2">
        <w:rPr>
          <w:highlight w:val="cyan"/>
          <w:u w:val="single"/>
        </w:rPr>
        <w:t>extraordinary claim</w:t>
      </w:r>
      <w:r w:rsidRPr="004132F2">
        <w:rPr>
          <w:sz w:val="16"/>
        </w:rPr>
        <w:t xml:space="preserve"> that </w:t>
      </w:r>
      <w:r w:rsidRPr="004132F2">
        <w:rPr>
          <w:highlight w:val="cyan"/>
          <w:u w:val="single"/>
        </w:rPr>
        <w:t>machines can</w:t>
      </w:r>
      <w:r w:rsidRPr="004132F2">
        <w:rPr>
          <w:sz w:val="16"/>
        </w:rPr>
        <w:t xml:space="preserve"> become so intelligent as to </w:t>
      </w:r>
      <w:r w:rsidRPr="004132F2">
        <w:rPr>
          <w:highlight w:val="cyan"/>
          <w:u w:val="single"/>
        </w:rPr>
        <w:t xml:space="preserve">gain demonic powers requires </w:t>
      </w:r>
      <w:r w:rsidRPr="004132F2">
        <w:rPr>
          <w:b/>
          <w:iCs/>
          <w:highlight w:val="cyan"/>
          <w:u w:val="single"/>
          <w:bdr w:val="single" w:sz="8" w:space="0" w:color="auto"/>
        </w:rPr>
        <w:t>extraordinary ev</w:t>
      </w:r>
      <w:r w:rsidRPr="004132F2">
        <w:rPr>
          <w:b/>
          <w:iCs/>
          <w:u w:val="single"/>
          <w:bdr w:val="single" w:sz="8" w:space="0" w:color="auto"/>
        </w:rPr>
        <w:t>idence</w:t>
      </w:r>
      <w:r w:rsidRPr="004132F2">
        <w:rPr>
          <w:sz w:val="16"/>
        </w:rPr>
        <w:t xml:space="preserve">, particularly </w:t>
      </w:r>
      <w:r w:rsidRPr="004132F2">
        <w:rPr>
          <w:u w:val="single"/>
        </w:rPr>
        <w:t>since</w:t>
      </w:r>
      <w:r w:rsidRPr="004132F2">
        <w:rPr>
          <w:sz w:val="16"/>
        </w:rPr>
        <w:t xml:space="preserve"> artificial intelligence (</w:t>
      </w:r>
      <w:r w:rsidRPr="004132F2">
        <w:rPr>
          <w:u w:val="single"/>
        </w:rPr>
        <w:t xml:space="preserve">AI) </w:t>
      </w:r>
      <w:r w:rsidRPr="004132F2">
        <w:rPr>
          <w:highlight w:val="cyan"/>
          <w:u w:val="single"/>
        </w:rPr>
        <w:t>researchers</w:t>
      </w:r>
      <w:r w:rsidRPr="004132F2">
        <w:rPr>
          <w:u w:val="single"/>
        </w:rPr>
        <w:t xml:space="preserve"> have </w:t>
      </w:r>
      <w:r w:rsidRPr="004132F2">
        <w:rPr>
          <w:highlight w:val="cyan"/>
          <w:u w:val="single"/>
        </w:rPr>
        <w:t>struggled to create machines that show much</w:t>
      </w:r>
      <w:r w:rsidRPr="004132F2">
        <w:rPr>
          <w:sz w:val="16"/>
        </w:rPr>
        <w:t xml:space="preserve"> evidence of </w:t>
      </w:r>
      <w:r w:rsidRPr="004132F2">
        <w:rPr>
          <w:highlight w:val="cyan"/>
          <w:u w:val="single"/>
        </w:rPr>
        <w:t>intelligence</w:t>
      </w:r>
      <w:r w:rsidRPr="004132F2">
        <w:rPr>
          <w:u w:val="single"/>
        </w:rPr>
        <w:t xml:space="preserve"> at all</w:t>
      </w:r>
      <w:r w:rsidRPr="004132F2">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4132F2">
        <w:rPr>
          <w:u w:val="single"/>
        </w:rPr>
        <w:t>creating intelligence</w:t>
      </w:r>
      <w:r w:rsidRPr="004132F2">
        <w:rPr>
          <w:sz w:val="16"/>
        </w:rPr>
        <w:t xml:space="preserve"> is more difficult than they initially expected, but also that it </w:t>
      </w:r>
      <w:r w:rsidRPr="004132F2">
        <w:rPr>
          <w:u w:val="single"/>
        </w:rPr>
        <w:t>grows increasingly harder the smarter one tries to become</w:t>
      </w:r>
      <w:r w:rsidRPr="004132F2">
        <w:rPr>
          <w:sz w:val="16"/>
        </w:rPr>
        <w:t xml:space="preserve">. </w:t>
      </w:r>
      <w:r w:rsidRPr="004132F2">
        <w:rPr>
          <w:u w:val="single"/>
        </w:rPr>
        <w:t xml:space="preserve">Bostrom’s concept of </w:t>
      </w:r>
      <w:r w:rsidRPr="004132F2">
        <w:rPr>
          <w:highlight w:val="cyan"/>
          <w:u w:val="single"/>
        </w:rPr>
        <w:t>“superintelligence</w:t>
      </w:r>
      <w:r w:rsidRPr="004132F2">
        <w:rPr>
          <w:sz w:val="16"/>
        </w:rPr>
        <w:t xml:space="preserve">,” which he defines as “any intellect that greatly exceeds the cognitive performance of humans in virtually all domains of interest,” </w:t>
      </w:r>
      <w:r w:rsidRPr="004132F2">
        <w:rPr>
          <w:highlight w:val="cyan"/>
          <w:u w:val="single"/>
        </w:rPr>
        <w:t>builds upon</w:t>
      </w:r>
      <w:r w:rsidRPr="004132F2">
        <w:rPr>
          <w:sz w:val="16"/>
        </w:rPr>
        <w:t xml:space="preserve"> similar </w:t>
      </w:r>
      <w:r w:rsidRPr="004132F2">
        <w:rPr>
          <w:b/>
          <w:iCs/>
          <w:highlight w:val="cyan"/>
          <w:u w:val="single"/>
          <w:bdr w:val="single" w:sz="8" w:space="0" w:color="auto"/>
        </w:rPr>
        <w:t>discredited assumptions about</w:t>
      </w:r>
      <w:r w:rsidRPr="004132F2">
        <w:rPr>
          <w:b/>
          <w:iCs/>
          <w:u w:val="single"/>
          <w:bdr w:val="single" w:sz="8" w:space="0" w:color="auto"/>
        </w:rPr>
        <w:t xml:space="preserve"> the nature of </w:t>
      </w:r>
      <w:r w:rsidRPr="004132F2">
        <w:rPr>
          <w:b/>
          <w:iCs/>
          <w:highlight w:val="cyan"/>
          <w:u w:val="single"/>
          <w:bdr w:val="single" w:sz="8" w:space="0" w:color="auto"/>
        </w:rPr>
        <w:t>thought</w:t>
      </w:r>
      <w:r w:rsidRPr="004132F2">
        <w:rPr>
          <w:u w:val="single"/>
        </w:rPr>
        <w:t xml:space="preserve"> that the </w:t>
      </w:r>
      <w:r w:rsidRPr="004132F2">
        <w:rPr>
          <w:highlight w:val="cyan"/>
          <w:u w:val="single"/>
        </w:rPr>
        <w:t>pioneers of AI held decades ago</w:t>
      </w:r>
      <w:r w:rsidRPr="004132F2">
        <w:rPr>
          <w:sz w:val="16"/>
        </w:rPr>
        <w:t xml:space="preserve">.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w:t>
      </w:r>
      <w:r w:rsidRPr="004132F2">
        <w:rPr>
          <w:highlight w:val="cyan"/>
          <w:u w:val="single"/>
        </w:rPr>
        <w:t>there will</w:t>
      </w:r>
      <w:r w:rsidRPr="004132F2">
        <w:rPr>
          <w:u w:val="single"/>
        </w:rPr>
        <w:t xml:space="preserve"> always </w:t>
      </w:r>
      <w:r w:rsidRPr="004132F2">
        <w:rPr>
          <w:highlight w:val="cyan"/>
          <w:u w:val="single"/>
        </w:rPr>
        <w:t xml:space="preserve">be diminishing returns to </w:t>
      </w:r>
      <w:r w:rsidRPr="004132F2">
        <w:rPr>
          <w:u w:val="single"/>
        </w:rPr>
        <w:t xml:space="preserve">additional </w:t>
      </w:r>
      <w:r w:rsidRPr="004132F2">
        <w:rPr>
          <w:highlight w:val="cyan"/>
          <w:u w:val="single"/>
        </w:rPr>
        <w:t>processing power</w:t>
      </w:r>
      <w:r w:rsidRPr="004132F2">
        <w:rPr>
          <w:u w:val="single"/>
        </w:rPr>
        <w:t xml:space="preserve"> and data. Although these technical </w:t>
      </w:r>
      <w:r w:rsidRPr="004132F2">
        <w:rPr>
          <w:highlight w:val="cyan"/>
          <w:u w:val="single"/>
        </w:rPr>
        <w:t>hurdles</w:t>
      </w:r>
      <w:r w:rsidRPr="004132F2">
        <w:rPr>
          <w:u w:val="single"/>
        </w:rPr>
        <w:t xml:space="preserve"> pose no barrier to</w:t>
      </w:r>
      <w:r w:rsidRPr="004132F2">
        <w:rPr>
          <w:sz w:val="16"/>
        </w:rPr>
        <w:t xml:space="preserve"> the creation of </w:t>
      </w:r>
      <w:r w:rsidRPr="004132F2">
        <w:rPr>
          <w:u w:val="single"/>
        </w:rPr>
        <w:t xml:space="preserve">human-level AI, they </w:t>
      </w:r>
      <w:r w:rsidRPr="004132F2">
        <w:rPr>
          <w:highlight w:val="cyan"/>
          <w:u w:val="single"/>
        </w:rPr>
        <w:t>will</w:t>
      </w:r>
      <w:r w:rsidRPr="004132F2">
        <w:rPr>
          <w:sz w:val="16"/>
        </w:rPr>
        <w:t xml:space="preserve"> likely </w:t>
      </w:r>
      <w:r w:rsidRPr="004132F2">
        <w:rPr>
          <w:b/>
          <w:iCs/>
          <w:highlight w:val="cyan"/>
          <w:u w:val="single"/>
          <w:bdr w:val="single" w:sz="8" w:space="0" w:color="auto"/>
        </w:rPr>
        <w:t>forestall</w:t>
      </w:r>
      <w:r w:rsidRPr="004132F2">
        <w:rPr>
          <w:b/>
          <w:iCs/>
          <w:u w:val="single"/>
          <w:bdr w:val="single" w:sz="8" w:space="0" w:color="auto"/>
        </w:rPr>
        <w:t xml:space="preserve"> the </w:t>
      </w:r>
      <w:r w:rsidRPr="004132F2">
        <w:rPr>
          <w:b/>
          <w:iCs/>
          <w:highlight w:val="cyan"/>
          <w:u w:val="single"/>
          <w:bdr w:val="single" w:sz="8" w:space="0" w:color="auto"/>
        </w:rPr>
        <w:t>sudden</w:t>
      </w:r>
      <w:r w:rsidRPr="004132F2">
        <w:rPr>
          <w:b/>
          <w:iCs/>
          <w:u w:val="single"/>
          <w:bdr w:val="single" w:sz="8" w:space="0" w:color="auto"/>
        </w:rPr>
        <w:t xml:space="preserve"> emergence of an </w:t>
      </w:r>
      <w:r w:rsidRPr="004132F2">
        <w:rPr>
          <w:b/>
          <w:iCs/>
          <w:highlight w:val="cyan"/>
          <w:u w:val="single"/>
          <w:bdr w:val="single" w:sz="8" w:space="0" w:color="auto"/>
        </w:rPr>
        <w:t>unstoppable “superintelligence</w:t>
      </w:r>
      <w:r w:rsidRPr="004132F2">
        <w:rPr>
          <w:sz w:val="16"/>
        </w:rPr>
        <w:t xml:space="preserve">.” The </w:t>
      </w:r>
      <w:r w:rsidRPr="004132F2">
        <w:rPr>
          <w:u w:val="single"/>
        </w:rPr>
        <w:t xml:space="preserve">risks of self-improving </w:t>
      </w:r>
      <w:r w:rsidRPr="004132F2">
        <w:rPr>
          <w:highlight w:val="cyan"/>
          <w:u w:val="single"/>
        </w:rPr>
        <w:t xml:space="preserve">intelligent machines are </w:t>
      </w:r>
      <w:r w:rsidRPr="004132F2">
        <w:rPr>
          <w:b/>
          <w:iCs/>
          <w:highlight w:val="cyan"/>
          <w:u w:val="single"/>
          <w:bdr w:val="single" w:sz="8" w:space="0" w:color="auto"/>
        </w:rPr>
        <w:t>grossly exaggerated</w:t>
      </w:r>
      <w:r w:rsidRPr="004132F2">
        <w:rPr>
          <w:u w:val="single"/>
        </w:rPr>
        <w:t xml:space="preserve"> and </w:t>
      </w:r>
      <w:r w:rsidRPr="004132F2">
        <w:rPr>
          <w:highlight w:val="cyan"/>
          <w:u w:val="single"/>
        </w:rPr>
        <w:t>ought not</w:t>
      </w:r>
      <w:r w:rsidRPr="004132F2">
        <w:rPr>
          <w:u w:val="single"/>
        </w:rPr>
        <w:t xml:space="preserve"> serve as a </w:t>
      </w:r>
      <w:r w:rsidRPr="004132F2">
        <w:rPr>
          <w:b/>
          <w:iCs/>
          <w:highlight w:val="cyan"/>
          <w:u w:val="single"/>
          <w:bdr w:val="single" w:sz="8" w:space="0" w:color="auto"/>
        </w:rPr>
        <w:t>distract</w:t>
      </w:r>
      <w:r w:rsidRPr="004132F2">
        <w:rPr>
          <w:b/>
          <w:iCs/>
          <w:u w:val="single"/>
          <w:bdr w:val="single" w:sz="8" w:space="0" w:color="auto"/>
        </w:rPr>
        <w:t xml:space="preserve">ion </w:t>
      </w:r>
      <w:r w:rsidRPr="004132F2">
        <w:rPr>
          <w:b/>
          <w:iCs/>
          <w:highlight w:val="cyan"/>
          <w:u w:val="single"/>
          <w:bdr w:val="single" w:sz="8" w:space="0" w:color="auto"/>
        </w:rPr>
        <w:t xml:space="preserve">from </w:t>
      </w:r>
      <w:r w:rsidRPr="004132F2">
        <w:rPr>
          <w:b/>
          <w:iCs/>
          <w:u w:val="single"/>
          <w:bdr w:val="single" w:sz="8" w:space="0" w:color="auto"/>
        </w:rPr>
        <w:t xml:space="preserve">the </w:t>
      </w:r>
      <w:r w:rsidRPr="004132F2">
        <w:rPr>
          <w:b/>
          <w:iCs/>
          <w:highlight w:val="cyan"/>
          <w:u w:val="single"/>
          <w:bdr w:val="single" w:sz="8" w:space="0" w:color="auto"/>
        </w:rPr>
        <w:t>existential risks we already face</w:t>
      </w:r>
      <w:r w:rsidRPr="004132F2">
        <w:rPr>
          <w:sz w:val="16"/>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01D4223C" w14:textId="77777777" w:rsidR="00E43FBD" w:rsidRDefault="00E43FBD" w:rsidP="00E43FBD"/>
    <w:p w14:paraId="42320BA6" w14:textId="77777777" w:rsidR="00E43FBD" w:rsidRPr="004132F2" w:rsidRDefault="00E43FBD" w:rsidP="00E43FBD">
      <w:pPr>
        <w:pStyle w:val="Heading4"/>
        <w:rPr>
          <w:rFonts w:cs="Arial"/>
        </w:rPr>
      </w:pPr>
      <w:r>
        <w:rPr>
          <w:rFonts w:cs="Arial"/>
        </w:rPr>
        <w:t>*</w:t>
      </w:r>
      <w:r w:rsidRPr="004132F2">
        <w:rPr>
          <w:rFonts w:cs="Arial"/>
        </w:rPr>
        <w:t xml:space="preserve">“Existential risks first!” is shouted by </w:t>
      </w:r>
      <w:r w:rsidRPr="004132F2">
        <w:rPr>
          <w:rFonts w:cs="Arial"/>
          <w:u w:val="single"/>
        </w:rPr>
        <w:t>academic frauds</w:t>
      </w:r>
      <w:r w:rsidRPr="004132F2">
        <w:rPr>
          <w:rFonts w:cs="Arial"/>
        </w:rPr>
        <w:t>.</w:t>
      </w:r>
    </w:p>
    <w:p w14:paraId="14F5AD76" w14:textId="77777777" w:rsidR="00E43FBD" w:rsidRPr="004132F2" w:rsidRDefault="00E43FBD" w:rsidP="00E43FBD">
      <w:r w:rsidRPr="004132F2">
        <w:rPr>
          <w:rStyle w:val="Style13ptBold"/>
        </w:rPr>
        <w:t>Knutsson 19</w:t>
      </w:r>
      <w:r w:rsidRPr="004132F2">
        <w:t xml:space="preserve"> – Simon Knutsson, PhD student in philosophy at Stockholm University, master’s degree in economics at New York University.  [Problems in effective altruism and existential risk and what to do about them, published 10-16-19, republished with updates on 2-1-20, </w:t>
      </w:r>
      <w:hyperlink r:id="rId20" w:history="1">
        <w:r w:rsidRPr="004132F2">
          <w:rPr>
            <w:rStyle w:val="Hyperlink"/>
          </w:rPr>
          <w:t>https://www.simonknutsson.com/problems-in-effective-altruism-and-existential-risk-and-what-to-do-about-them/</w:t>
        </w:r>
      </w:hyperlink>
      <w:r w:rsidRPr="004132F2">
        <w:t>]//BPS</w:t>
      </w:r>
    </w:p>
    <w:p w14:paraId="300C3D4B" w14:textId="77777777" w:rsidR="00E43FBD" w:rsidRDefault="00E43FBD" w:rsidP="00E43FBD">
      <w:pPr>
        <w:rPr>
          <w:rStyle w:val="StyleUnderline"/>
          <w:highlight w:val="cyan"/>
        </w:rPr>
      </w:pPr>
      <w:r w:rsidRPr="004132F2">
        <w:rPr>
          <w:sz w:val="16"/>
        </w:rPr>
        <w:t xml:space="preserve">Some in the effective altruism (EA) and </w:t>
      </w:r>
      <w:r w:rsidRPr="004132F2">
        <w:rPr>
          <w:rStyle w:val="Emphasis"/>
          <w:highlight w:val="cyan"/>
        </w:rPr>
        <w:t>ex</w:t>
      </w:r>
      <w:r w:rsidRPr="004132F2">
        <w:rPr>
          <w:rStyle w:val="Emphasis"/>
        </w:rPr>
        <w:t xml:space="preserve">istential </w:t>
      </w:r>
      <w:r w:rsidRPr="004132F2">
        <w:rPr>
          <w:rStyle w:val="Emphasis"/>
          <w:highlight w:val="cyan"/>
        </w:rPr>
        <w:t>risk circles</w:t>
      </w:r>
      <w:r w:rsidRPr="004132F2">
        <w:rPr>
          <w:sz w:val="16"/>
        </w:rPr>
        <w:t xml:space="preserve"> seem to </w:t>
      </w:r>
      <w:r w:rsidRPr="004132F2">
        <w:rPr>
          <w:rStyle w:val="StyleUnderline"/>
        </w:rPr>
        <w:t xml:space="preserve">behave in </w:t>
      </w:r>
      <w:r w:rsidRPr="004132F2">
        <w:rPr>
          <w:rStyle w:val="Emphasis"/>
        </w:rPr>
        <w:t>problematic ways</w:t>
      </w:r>
      <w:r w:rsidRPr="004132F2">
        <w:rPr>
          <w:sz w:val="16"/>
        </w:rPr>
        <w:t xml:space="preserve">. The pattern that I think I see is that they want to have influence and therefore act in problematic and unusual ways. I bring up things that I would have wanted to be aware of if I had not already made the observations. The broad theme is acting in ways </w:t>
      </w:r>
      <w:r w:rsidRPr="004132F2">
        <w:rPr>
          <w:rStyle w:val="StyleUnderline"/>
        </w:rPr>
        <w:t xml:space="preserve">that </w:t>
      </w:r>
      <w:r w:rsidRPr="004132F2">
        <w:rPr>
          <w:rStyle w:val="StyleUnderline"/>
          <w:highlight w:val="cyan"/>
        </w:rPr>
        <w:t>appear</w:t>
      </w:r>
      <w:r w:rsidRPr="004132F2">
        <w:rPr>
          <w:rStyle w:val="StyleUnderline"/>
        </w:rPr>
        <w:t xml:space="preserve"> </w:t>
      </w:r>
      <w:r w:rsidRPr="004132F2">
        <w:rPr>
          <w:rStyle w:val="Emphasis"/>
        </w:rPr>
        <w:t>one-sided</w:t>
      </w:r>
      <w:r w:rsidRPr="004132F2">
        <w:rPr>
          <w:rStyle w:val="StyleUnderline"/>
        </w:rPr>
        <w:t xml:space="preserve">, </w:t>
      </w:r>
      <w:r w:rsidRPr="004132F2">
        <w:rPr>
          <w:rStyle w:val="Emphasis"/>
          <w:highlight w:val="cyan"/>
        </w:rPr>
        <w:t>misleading</w:t>
      </w:r>
      <w:r w:rsidRPr="004132F2">
        <w:rPr>
          <w:rStyle w:val="StyleUnderline"/>
          <w:highlight w:val="cyan"/>
        </w:rPr>
        <w:t xml:space="preserve">, </w:t>
      </w:r>
      <w:r w:rsidRPr="004132F2">
        <w:rPr>
          <w:rStyle w:val="Emphasis"/>
          <w:highlight w:val="cyan"/>
        </w:rPr>
        <w:t>manipulative</w:t>
      </w:r>
      <w:r w:rsidRPr="004132F2">
        <w:rPr>
          <w:rStyle w:val="StyleUnderline"/>
        </w:rPr>
        <w:t xml:space="preserve">, </w:t>
      </w:r>
      <w:r w:rsidRPr="004132F2">
        <w:rPr>
          <w:rStyle w:val="Emphasis"/>
        </w:rPr>
        <w:t>opaque</w:t>
      </w:r>
      <w:r w:rsidRPr="004132F2">
        <w:rPr>
          <w:rStyle w:val="StyleUnderline"/>
        </w:rPr>
        <w:t xml:space="preserve"> </w:t>
      </w:r>
      <w:r w:rsidRPr="004132F2">
        <w:rPr>
          <w:rStyle w:val="StyleUnderline"/>
          <w:highlight w:val="cyan"/>
        </w:rPr>
        <w:t>or</w:t>
      </w:r>
      <w:r w:rsidRPr="004132F2">
        <w:rPr>
          <w:rStyle w:val="StyleUnderline"/>
        </w:rPr>
        <w:t xml:space="preserve"> to </w:t>
      </w:r>
      <w:r w:rsidRPr="004132F2">
        <w:rPr>
          <w:rStyle w:val="Emphasis"/>
          <w:highlight w:val="cyan"/>
        </w:rPr>
        <w:t>lack integrity</w:t>
      </w:r>
      <w:r w:rsidRPr="004132F2">
        <w:rPr>
          <w:sz w:val="16"/>
        </w:rPr>
        <w:t xml:space="preserve">, or doing things behind the scenes that seem troublesome. Not everything I list fits all these descriptions, but this is the general pattern. I perceive the behaviours as undermining and having a negative effect and corrupting influence on the research and writing landscape, public debate, and teaching. An important point is that what I see in EA and existential risk circles look abnormal to me. For example, here are some of the troublesome-looking things that I have not seen outside of EA and existential risk circles (at least I have not seen them to nearly this extent): First, behind-the-scenes coordination, guidelines and outreach that encourage writers and researchers to mention some ideas and texts about moral philosophy and values and to keep quiet about some such ideas. This behind-the-scenes work coincides with a lot of money being granted, and neither the organisation awarding the grant or the recipient will answer my questions. Second, an organisation (the Centre for Effective Altruism, CEA) whose trustees or board members are mainly philosophers compiles a syllabus “to provide inspiration for lectures and professors” which amounts to a one-sided promotion of these philosophers’ (and a closely affiliated philosopher’s) texts and ideas to students. Third, </w:t>
      </w:r>
      <w:r w:rsidRPr="004132F2">
        <w:rPr>
          <w:rStyle w:val="Emphasis"/>
        </w:rPr>
        <w:t xml:space="preserve">the </w:t>
      </w:r>
      <w:r w:rsidRPr="004132F2">
        <w:rPr>
          <w:rStyle w:val="Emphasis"/>
          <w:highlight w:val="cyan"/>
        </w:rPr>
        <w:t>citation practices</w:t>
      </w:r>
      <w:r w:rsidRPr="004132F2">
        <w:rPr>
          <w:sz w:val="16"/>
        </w:rPr>
        <w:t xml:space="preserve"> by some in EA and existential risk circles </w:t>
      </w:r>
      <w:r w:rsidRPr="004132F2">
        <w:rPr>
          <w:rStyle w:val="StyleUnderline"/>
          <w:highlight w:val="cyan"/>
        </w:rPr>
        <w:t>are</w:t>
      </w:r>
      <w:r w:rsidRPr="004132F2">
        <w:rPr>
          <w:rStyle w:val="StyleUnderline"/>
        </w:rPr>
        <w:t xml:space="preserve"> </w:t>
      </w:r>
      <w:r w:rsidRPr="004132F2">
        <w:rPr>
          <w:rStyle w:val="StyleUnderline"/>
          <w:highlight w:val="cyan"/>
        </w:rPr>
        <w:t xml:space="preserve">problematic </w:t>
      </w:r>
      <w:r w:rsidRPr="004132F2">
        <w:rPr>
          <w:rStyle w:val="Emphasis"/>
          <w:highlight w:val="cyan"/>
        </w:rPr>
        <w:t>beyond</w:t>
      </w:r>
      <w:r w:rsidRPr="004132F2">
        <w:rPr>
          <w:rStyle w:val="Emphasis"/>
        </w:rPr>
        <w:t xml:space="preserve"> what I have seen </w:t>
      </w:r>
      <w:r w:rsidRPr="004132F2">
        <w:rPr>
          <w:rStyle w:val="Emphasis"/>
          <w:highlight w:val="cyan"/>
        </w:rPr>
        <w:t>elsewhere</w:t>
      </w:r>
      <w:r w:rsidRPr="004132F2">
        <w:rPr>
          <w:rStyle w:val="StyleUnderline"/>
        </w:rPr>
        <w:t xml:space="preserve">. The </w:t>
      </w:r>
      <w:r w:rsidRPr="004132F2">
        <w:rPr>
          <w:rStyle w:val="StyleUnderline"/>
          <w:highlight w:val="cyan"/>
        </w:rPr>
        <w:t>pattern is</w:t>
      </w:r>
      <w:r w:rsidRPr="004132F2">
        <w:rPr>
          <w:rStyle w:val="StyleUnderline"/>
        </w:rPr>
        <w:t xml:space="preserve"> to</w:t>
      </w:r>
      <w:r w:rsidRPr="004132F2">
        <w:rPr>
          <w:sz w:val="16"/>
        </w:rPr>
        <w:t xml:space="preserve"> mention and </w:t>
      </w:r>
      <w:r w:rsidRPr="004132F2">
        <w:rPr>
          <w:rStyle w:val="StyleUnderline"/>
          <w:highlight w:val="cyan"/>
        </w:rPr>
        <w:t>cite ideas one agrees</w:t>
      </w:r>
      <w:r w:rsidRPr="004132F2">
        <w:rPr>
          <w:rStyle w:val="StyleUnderline"/>
        </w:rPr>
        <w:t xml:space="preserve"> with, </w:t>
      </w:r>
      <w:r w:rsidRPr="004132F2">
        <w:rPr>
          <w:rStyle w:val="Emphasis"/>
          <w:highlight w:val="cyan"/>
        </w:rPr>
        <w:t>avoid</w:t>
      </w:r>
      <w:r w:rsidRPr="004132F2">
        <w:rPr>
          <w:rStyle w:val="StyleUnderline"/>
        </w:rPr>
        <w:t xml:space="preserve"> mentioning </w:t>
      </w:r>
      <w:r w:rsidRPr="004132F2">
        <w:rPr>
          <w:rStyle w:val="StyleUnderline"/>
          <w:highlight w:val="cyan"/>
        </w:rPr>
        <w:t>competing ideas</w:t>
      </w:r>
      <w:r w:rsidRPr="004132F2">
        <w:rPr>
          <w:rStyle w:val="StyleUnderline"/>
        </w:rPr>
        <w:t xml:space="preserve"> and texts, </w:t>
      </w:r>
      <w:r w:rsidRPr="004132F2">
        <w:rPr>
          <w:rStyle w:val="StyleUnderline"/>
          <w:highlight w:val="cyan"/>
        </w:rPr>
        <w:t>and cite</w:t>
      </w:r>
      <w:r w:rsidRPr="004132F2">
        <w:rPr>
          <w:rStyle w:val="StyleUnderline"/>
        </w:rPr>
        <w:t xml:space="preserve"> one’s allies’ or </w:t>
      </w:r>
      <w:r w:rsidRPr="004132F2">
        <w:rPr>
          <w:rStyle w:val="StyleUnderline"/>
          <w:highlight w:val="cyan"/>
        </w:rPr>
        <w:t>colleagues’</w:t>
      </w:r>
      <w:r w:rsidRPr="004132F2">
        <w:rPr>
          <w:rStyle w:val="StyleUnderline"/>
        </w:rPr>
        <w:t xml:space="preserve"> work</w:t>
      </w:r>
      <w:r w:rsidRPr="004132F2">
        <w:rPr>
          <w:sz w:val="16"/>
        </w:rPr>
        <w:t xml:space="preserve"> (maybe to promote those ideas, texts, allies and colleagues). Fourth, an Associate Professor in Philosophy at Oxford University who is also a team member of the Future of Humanity Institute (FHI) at the same university and a trustee of CEA has used at least one ghostwriter. This can, but need not, be substantially problematic, depending on what was written. Fifth, another philosopher who is Professor at Oxford University and founding Director of FHI makes a seemingly misleading and perhaps false claim on his CV (it seems no one knows whether it is false, including the philosopher himself). It may be common to exaggerate on a CV but this is at a level I have not seen before. In general, </w:t>
      </w:r>
      <w:r w:rsidRPr="004132F2">
        <w:rPr>
          <w:rStyle w:val="StyleUnderline"/>
        </w:rPr>
        <w:t xml:space="preserve">the </w:t>
      </w:r>
      <w:r w:rsidRPr="004132F2">
        <w:rPr>
          <w:rStyle w:val="StyleUnderline"/>
          <w:highlight w:val="cyan"/>
        </w:rPr>
        <w:t>writings</w:t>
      </w:r>
      <w:r w:rsidRPr="004132F2">
        <w:rPr>
          <w:sz w:val="16"/>
        </w:rPr>
        <w:t xml:space="preserve"> I often see in these circles </w:t>
      </w:r>
      <w:r w:rsidRPr="004132F2">
        <w:rPr>
          <w:rStyle w:val="StyleUnderline"/>
          <w:highlight w:val="cyan"/>
        </w:rPr>
        <w:t xml:space="preserve">remind me of </w:t>
      </w:r>
      <w:r w:rsidRPr="004132F2">
        <w:rPr>
          <w:rStyle w:val="Emphasis"/>
          <w:highlight w:val="cyan"/>
        </w:rPr>
        <w:t>lobbying</w:t>
      </w:r>
      <w:r w:rsidRPr="004132F2">
        <w:rPr>
          <w:rStyle w:val="StyleUnderline"/>
        </w:rPr>
        <w:t xml:space="preserve"> and </w:t>
      </w:r>
      <w:r w:rsidRPr="004132F2">
        <w:rPr>
          <w:rStyle w:val="Emphasis"/>
        </w:rPr>
        <w:t>political advocacy</w:t>
      </w:r>
      <w:r w:rsidRPr="004132F2">
        <w:rPr>
          <w:sz w:val="16"/>
        </w:rPr>
        <w:t xml:space="preserve"> but in EA and existential risk circles, </w:t>
      </w:r>
      <w:r w:rsidRPr="004132F2">
        <w:rPr>
          <w:rStyle w:val="StyleUnderline"/>
        </w:rPr>
        <w:t xml:space="preserve">it is done </w:t>
      </w:r>
      <w:r w:rsidRPr="004132F2">
        <w:rPr>
          <w:rStyle w:val="StyleUnderline"/>
          <w:highlight w:val="cyan"/>
        </w:rPr>
        <w:t>by</w:t>
      </w:r>
      <w:r w:rsidRPr="004132F2">
        <w:rPr>
          <w:rStyle w:val="StyleUnderline"/>
        </w:rPr>
        <w:t xml:space="preserve"> </w:t>
      </w:r>
      <w:r w:rsidRPr="004132F2">
        <w:rPr>
          <w:rStyle w:val="Emphasis"/>
        </w:rPr>
        <w:t>university faculty</w:t>
      </w:r>
      <w:r w:rsidRPr="004132F2">
        <w:rPr>
          <w:rStyle w:val="StyleUnderline"/>
        </w:rPr>
        <w:t xml:space="preserve"> and people with </w:t>
      </w:r>
      <w:r w:rsidRPr="004132F2">
        <w:rPr>
          <w:rStyle w:val="StyleUnderline"/>
          <w:highlight w:val="cyan"/>
        </w:rPr>
        <w:t>PhDs</w:t>
      </w:r>
      <w:r w:rsidRPr="004132F2">
        <w:rPr>
          <w:sz w:val="16"/>
        </w:rPr>
        <w:t xml:space="preserve"> and </w:t>
      </w:r>
      <w:r w:rsidRPr="004132F2">
        <w:rPr>
          <w:rStyle w:val="StyleUnderline"/>
          <w:highlight w:val="cyan"/>
        </w:rPr>
        <w:t xml:space="preserve">with </w:t>
      </w:r>
      <w:r w:rsidRPr="004132F2">
        <w:rPr>
          <w:rStyle w:val="Emphasis"/>
          <w:highlight w:val="cyan"/>
        </w:rPr>
        <w:t>a veneer</w:t>
      </w:r>
      <w:r w:rsidRPr="004132F2">
        <w:rPr>
          <w:rStyle w:val="StyleUnderline"/>
          <w:highlight w:val="cyan"/>
        </w:rPr>
        <w:t xml:space="preserve"> of being </w:t>
      </w:r>
      <w:r w:rsidRPr="004132F2">
        <w:rPr>
          <w:rStyle w:val="Emphasis"/>
          <w:highlight w:val="cyan"/>
        </w:rPr>
        <w:t>scientific</w:t>
      </w:r>
      <w:r w:rsidRPr="004132F2">
        <w:rPr>
          <w:rStyle w:val="Emphasis"/>
        </w:rPr>
        <w:t xml:space="preserve"> and open</w:t>
      </w:r>
      <w:r w:rsidRPr="004132F2">
        <w:rPr>
          <w:sz w:val="16"/>
        </w:rPr>
        <w:t xml:space="preserve">, while </w:t>
      </w:r>
      <w:r w:rsidRPr="004132F2">
        <w:rPr>
          <w:rStyle w:val="StyleUnderline"/>
        </w:rPr>
        <w:t xml:space="preserve">my impression is that it is not. </w:t>
      </w:r>
      <w:r w:rsidRPr="004132F2">
        <w:rPr>
          <w:rStyle w:val="StyleUnderline"/>
          <w:highlight w:val="cyan"/>
        </w:rPr>
        <w:t>If</w:t>
      </w:r>
      <w:r w:rsidRPr="004132F2">
        <w:rPr>
          <w:rStyle w:val="StyleUnderline"/>
        </w:rPr>
        <w:t xml:space="preserve"> someone </w:t>
      </w:r>
      <w:r w:rsidRPr="004132F2">
        <w:rPr>
          <w:rStyle w:val="StyleUnderline"/>
          <w:highlight w:val="cyan"/>
        </w:rPr>
        <w:t>asked</w:t>
      </w:r>
      <w:r w:rsidRPr="004132F2">
        <w:rPr>
          <w:rStyle w:val="StyleUnderline"/>
        </w:rPr>
        <w:t xml:space="preserve"> me </w:t>
      </w:r>
      <w:r w:rsidRPr="004132F2">
        <w:rPr>
          <w:rStyle w:val="Emphasis"/>
          <w:highlight w:val="cyan"/>
        </w:rPr>
        <w:t>which</w:t>
      </w:r>
      <w:r w:rsidRPr="004132F2">
        <w:rPr>
          <w:rStyle w:val="Emphasis"/>
        </w:rPr>
        <w:t xml:space="preserve"> people</w:t>
      </w:r>
      <w:r w:rsidRPr="004132F2">
        <w:rPr>
          <w:sz w:val="16"/>
        </w:rPr>
        <w:t xml:space="preserve"> in the whole world </w:t>
      </w:r>
      <w:r w:rsidRPr="004132F2">
        <w:rPr>
          <w:rStyle w:val="StyleUnderline"/>
        </w:rPr>
        <w:t xml:space="preserve">with a </w:t>
      </w:r>
      <w:r w:rsidRPr="004132F2">
        <w:rPr>
          <w:rStyle w:val="StyleUnderline"/>
          <w:highlight w:val="cyan"/>
        </w:rPr>
        <w:t>PhD</w:t>
      </w:r>
      <w:r w:rsidRPr="004132F2">
        <w:rPr>
          <w:rStyle w:val="StyleUnderline"/>
        </w:rPr>
        <w:t xml:space="preserve"> in philosophy appear to behave in </w:t>
      </w:r>
      <w:r w:rsidRPr="004132F2">
        <w:rPr>
          <w:rStyle w:val="Emphasis"/>
        </w:rPr>
        <w:t>the most troublesome ways</w:t>
      </w:r>
      <w:r w:rsidRPr="004132F2">
        <w:rPr>
          <w:rStyle w:val="StyleUnderline"/>
        </w:rPr>
        <w:t xml:space="preserve"> and which philosophers </w:t>
      </w:r>
      <w:r w:rsidRPr="004132F2">
        <w:rPr>
          <w:rStyle w:val="Emphasis"/>
          <w:highlight w:val="cyan"/>
        </w:rPr>
        <w:t>I trust the least</w:t>
      </w:r>
      <w:r w:rsidRPr="004132F2">
        <w:rPr>
          <w:rStyle w:val="StyleUnderline"/>
          <w:highlight w:val="cyan"/>
        </w:rPr>
        <w:t>,</w:t>
      </w:r>
    </w:p>
    <w:p w14:paraId="60982D47" w14:textId="77777777" w:rsidR="00E43FBD" w:rsidRDefault="00E43FBD" w:rsidP="00E43FBD">
      <w:pPr>
        <w:pStyle w:val="Heading4"/>
        <w:rPr>
          <w:rStyle w:val="StyleUnderline"/>
          <w:highlight w:val="cyan"/>
        </w:rPr>
      </w:pPr>
      <w:r>
        <w:rPr>
          <w:rStyle w:val="StyleUnderline"/>
          <w:highlight w:val="cyan"/>
        </w:rPr>
        <w:t>MARKED</w:t>
      </w:r>
    </w:p>
    <w:p w14:paraId="490DDE20" w14:textId="77777777" w:rsidR="00E43FBD" w:rsidRDefault="00E43FBD" w:rsidP="00E43FBD">
      <w:pPr>
        <w:rPr>
          <w:sz w:val="16"/>
        </w:rPr>
      </w:pPr>
      <w:r w:rsidRPr="004132F2">
        <w:rPr>
          <w:rStyle w:val="StyleUnderline"/>
          <w:highlight w:val="cyan"/>
        </w:rPr>
        <w:t xml:space="preserve"> I would rank</w:t>
      </w:r>
      <w:r w:rsidRPr="004132F2">
        <w:rPr>
          <w:rStyle w:val="StyleUnderline"/>
        </w:rPr>
        <w:t xml:space="preserve"> some</w:t>
      </w:r>
      <w:r w:rsidRPr="004132F2">
        <w:rPr>
          <w:sz w:val="16"/>
        </w:rPr>
        <w:t xml:space="preserve"> of the philosophers </w:t>
      </w:r>
      <w:r w:rsidRPr="004132F2">
        <w:rPr>
          <w:rStyle w:val="StyleUnderline"/>
        </w:rPr>
        <w:t xml:space="preserve">in </w:t>
      </w:r>
      <w:r w:rsidRPr="004132F2">
        <w:rPr>
          <w:rStyle w:val="StyleUnderline"/>
          <w:highlight w:val="cyan"/>
        </w:rPr>
        <w:t>EA</w:t>
      </w:r>
      <w:r w:rsidRPr="004132F2">
        <w:rPr>
          <w:sz w:val="16"/>
        </w:rPr>
        <w:t xml:space="preserve"> and existential risk circles </w:t>
      </w:r>
      <w:r w:rsidRPr="004132F2">
        <w:rPr>
          <w:rStyle w:val="StyleUnderline"/>
          <w:highlight w:val="cyan"/>
        </w:rPr>
        <w:t xml:space="preserve">around </w:t>
      </w:r>
      <w:r w:rsidRPr="004132F2">
        <w:rPr>
          <w:rStyle w:val="Emphasis"/>
          <w:highlight w:val="cyan"/>
        </w:rPr>
        <w:t>the top</w:t>
      </w:r>
      <w:r w:rsidRPr="004132F2">
        <w:rPr>
          <w:rStyle w:val="Emphasis"/>
        </w:rPr>
        <w:t xml:space="preserve"> of my list</w:t>
      </w:r>
      <w:r w:rsidRPr="004132F2">
        <w:rPr>
          <w:sz w:val="16"/>
        </w:rPr>
        <w:t xml:space="preserve">. My aim is not to attack specific people or point fingers and say ‘look at what that person did,’ which would be fairly uninteresting. I think </w:t>
      </w:r>
      <w:r w:rsidRPr="004132F2">
        <w:rPr>
          <w:rStyle w:val="StyleUnderline"/>
        </w:rPr>
        <w:t>people should</w:t>
      </w:r>
      <w:r w:rsidRPr="004132F2">
        <w:rPr>
          <w:sz w:val="16"/>
        </w:rPr>
        <w:t xml:space="preserve"> be aware of what I write in this essay, </w:t>
      </w:r>
      <w:r w:rsidRPr="004132F2">
        <w:rPr>
          <w:rStyle w:val="StyleUnderline"/>
        </w:rPr>
        <w:t xml:space="preserve">be </w:t>
      </w:r>
      <w:r w:rsidRPr="004132F2">
        <w:rPr>
          <w:rStyle w:val="Emphasis"/>
        </w:rPr>
        <w:t>very critical</w:t>
      </w:r>
      <w:r w:rsidRPr="004132F2">
        <w:rPr>
          <w:rStyle w:val="StyleUnderline"/>
        </w:rPr>
        <w:t xml:space="preserve"> of what they hear and read in EA and </w:t>
      </w:r>
      <w:r w:rsidRPr="004132F2">
        <w:rPr>
          <w:rStyle w:val="Emphasis"/>
        </w:rPr>
        <w:t>existential risk circles</w:t>
      </w:r>
      <w:r w:rsidRPr="004132F2">
        <w:rPr>
          <w:rStyle w:val="StyleUnderline"/>
        </w:rPr>
        <w:t>, and</w:t>
      </w:r>
      <w:r w:rsidRPr="004132F2">
        <w:rPr>
          <w:sz w:val="16"/>
        </w:rPr>
        <w:t xml:space="preserve">, importantly, </w:t>
      </w:r>
      <w:r w:rsidRPr="004132F2">
        <w:rPr>
          <w:rStyle w:val="Emphasis"/>
        </w:rPr>
        <w:t>scrutinise</w:t>
      </w:r>
      <w:r w:rsidRPr="004132F2">
        <w:rPr>
          <w:sz w:val="16"/>
        </w:rPr>
        <w:t xml:space="preserve"> what is going on. My most important point is my call for ongoing investigations and scrutiny. A remedy to the kind of behaviour I describe is to have more scrutiny so that it is in people’s interest to avoid such behaviour, and so that the public is aware of what is going on. To be clear, I do not claim to have conclusive evidence for every seemingly problematic behaviour I bring up here. Some of the things I bring up because they appear problematic and warrant further scrutiny. I hope I provide enough of my observations and impressions to show that there is a need for ongoing scrutiny. I hope others will scrutinise more, and that some people who are aware of problematic things happening, especially behind the scenes, will speak up. However, I understand if few in EA and existential risk circles will speak publicly about problems they have observed because by doing so one may harm one’s chances of being employed or funded in this sector. Also, </w:t>
      </w:r>
      <w:r w:rsidRPr="004132F2">
        <w:rPr>
          <w:rStyle w:val="StyleUnderline"/>
        </w:rPr>
        <w:t xml:space="preserve">the philosophy world is </w:t>
      </w:r>
      <w:r w:rsidRPr="004132F2">
        <w:rPr>
          <w:rStyle w:val="Emphasis"/>
        </w:rPr>
        <w:t>small</w:t>
      </w:r>
      <w:r w:rsidRPr="004132F2">
        <w:rPr>
          <w:rStyle w:val="StyleUnderline"/>
        </w:rPr>
        <w:t xml:space="preserve"> and</w:t>
      </w:r>
      <w:r w:rsidRPr="004132F2">
        <w:rPr>
          <w:sz w:val="16"/>
        </w:rPr>
        <w:t xml:space="preserve">, for example, </w:t>
      </w:r>
      <w:r w:rsidRPr="004132F2">
        <w:rPr>
          <w:rStyle w:val="StyleUnderline"/>
          <w:highlight w:val="cyan"/>
        </w:rPr>
        <w:t>by writing this text I</w:t>
      </w:r>
      <w:r w:rsidRPr="004132F2">
        <w:rPr>
          <w:rStyle w:val="StyleUnderline"/>
        </w:rPr>
        <w:t xml:space="preserve"> may </w:t>
      </w:r>
      <w:r w:rsidRPr="004132F2">
        <w:rPr>
          <w:rStyle w:val="StyleUnderline"/>
          <w:highlight w:val="cyan"/>
        </w:rPr>
        <w:t xml:space="preserve">harm </w:t>
      </w:r>
      <w:r w:rsidRPr="004132F2">
        <w:rPr>
          <w:rStyle w:val="Emphasis"/>
          <w:highlight w:val="cyan"/>
        </w:rPr>
        <w:t>my</w:t>
      </w:r>
      <w:r w:rsidRPr="004132F2">
        <w:rPr>
          <w:rStyle w:val="Emphasis"/>
        </w:rPr>
        <w:t xml:space="preserve"> academic </w:t>
      </w:r>
      <w:r w:rsidRPr="004132F2">
        <w:rPr>
          <w:rStyle w:val="Emphasis"/>
          <w:highlight w:val="cyan"/>
        </w:rPr>
        <w:t>career</w:t>
      </w:r>
      <w:r w:rsidRPr="004132F2">
        <w:rPr>
          <w:sz w:val="16"/>
        </w:rPr>
        <w:t xml:space="preserve">. Anyway, my key message is that some things in EA and existential risk circles seem to be highly problematic and abnormal and I hope people will be critical, scrutinise, fact check and speak in public about what goes on, especially about what goes on behind the scenes. The reactions to what I write in this text have been mixed. Some find my points weak, that I behave badly by writing as I do, or that I give a bad impression. One philosopher didn’t have an opinion on the behind-the-scenes activities I describe. Others react with statements such as that some behaviour I describe is ‘totally unacceptable’ or ‘This is very troubling… You (or someone else) should probably post this on the EA forum.’ One philosopher thought the behind-the-scenes activities I describe sound corrupt, another thought the EA and existential risk circles sound like a sect, a third thought I seem to point to improper things and that it was good that I wrote. One person found some of the behaviours I describe ‘manipulative.’ My background related to effective altruism and existential risk Around 2004–2005, I recall thinking about how to have an impact. I thought that instead of becoming a medical doctor, one should work on a large scale, for example, by training medical doctors to improve a health care system. I gave to a charity project in Uganda. I was interested in information about charities’ impact, but what I had seen was mainly unhelpful numbers about how much of expenses goes to administration, fundraising and programs. In the summer of 2008, I interned for the United Nations in Stockholm, and that summer I attended a lecture by Peter Singer in Stockholm who mentioned a new project called GiveWell. In July 2008, I talked to GiveWell about volunteering for the organisation, which I started doing soon thereafter. In 2010, I became a Research Analyst at GiveWell. Elie, Holden, Natalie and I were the four staff members at the time if I recall correctly. I have a good impression of all of them. They seemed nice and genuine. Most people I have worked with in EA seem nice. A few years later, I became the chair of the board of Animal Charity Evaluators. (I have donated to GiveWell, Animal Charity Evaluators and other organisations.) I then worked as a Researcher at the Foundational Research Institute (FRI) and I was the leader of the political party for animals in Sweden. FRI works, at least partly, on risks of astronomical future suffering (s-risks). There is some but not complete overlap between s-risks and existential risks: some, but not all, s-risks are also existential risks, and vice versa. I have worked on s-risks at and outside of FRI. Now I am a PhD student in philosophy. Problems </w:t>
      </w:r>
      <w:r w:rsidRPr="004132F2">
        <w:rPr>
          <w:rStyle w:val="Emphasis"/>
        </w:rPr>
        <w:t>Troublesome work</w:t>
      </w:r>
      <w:r w:rsidRPr="004132F2">
        <w:rPr>
          <w:rStyle w:val="StyleUnderline"/>
        </w:rPr>
        <w:t xml:space="preserve"> behind the scenes, including </w:t>
      </w:r>
      <w:r w:rsidRPr="004132F2">
        <w:rPr>
          <w:rStyle w:val="Emphasis"/>
          <w:highlight w:val="cyan"/>
        </w:rPr>
        <w:t>censoring research</w:t>
      </w:r>
      <w:r w:rsidRPr="004132F2">
        <w:rPr>
          <w:sz w:val="16"/>
        </w:rPr>
        <w:t xml:space="preserve"> and suppressing ideas and debates A lot seems to happen behind the scenes in EA and existential risk circles. My perhaps most important example in this essay concerns a $1,000,000 grant by the Open Philanthropy Project and two non-public communication guidelines. I provide details right below, but here is a summary. Nick Beckstead works at the Open Philanthropy Project, has a PhD in philosophy, is a trustee of CEA, and is listed as a Research Associate at FHI’s website (FHI is a research institute at Oxford University led by Nick Bostrom). Beckstead was one of the grant investigators for the $1,000,000 grant and the author of a non-public document with communication guidelines. The grant recipient was the Effective Altruism Foundation (EAF). Managers at EAF also wrote non-public communication guidelines meant both for people employed at or funded by EAF and others including university employees like me. I understand the two documents with guidelines as a pair. For example, the guidelines by Beckstead says, “EAF has written its own set of guidelines intended for people writing about longtermism from a suffering-focused perspective.” When a manager at EAF presented the two guidelines to me, he used phrases such as a “coordinated effort” and “it means that we will promote future pessimism … to a lesser extent.” A manager at EAF also communicated that they worked on this with Beckstead who wrote guidelines in turn. The guidelines by EAF encourage the reader to not write about or promote the idea that the future will likely contain more disvalue than value. I gather from a conversation that Beckstead was involved when it comes to this part of the content in the EAF guidelines. Beckstead has defended essentially the opposite idea that if humanity may survive for many years, the expected value of the future is astronomically great.1 The EAF guidelines also encourage referencing Beckstead’s PhD dissertation, as well as several texts by his colleagues (at FHI and CEA) who are also philosophers. Around the time and after the two guidelines were shared with me, management at EAF did non-public outreach to encourage people to follow the guidelines. One manager at EAF also expressed a disposition to maybe silence online discussion of an argument in my paper The World Destruction Argument. This argument is, roughly speaking, against the kinds of views Beckstead has written favourably about. I think the public should be aware of these coordinate efforts behind the scenes that are partly aimed to influence which ideas about ethics and value are written about in public. That the $1,000,000 grant was made around the time the communication guidelines were shared makes the situation look even worse. A question is whether the function of the large grant was partly to silence certain pessimistic views on ethics or value. Based on a conversation with a manager at EAF, I gather the grant might not have been made if EAF did not write their guidelines. Important questions include whether there are other cases like this in which agreements have been made that include which views on morality or value to mention and not to mention and which texts to reference and whether money has changed hands in connection with such agreements. I find all this to undermine research and public intellectual debate, and to be deceptive to those who are unaware of what goes on behind the scenes. I hope future scrutiny will reveal if there have been other agreements and behaviours like this and prevent future such behaviour. On July 18, 2019, Stefan Torges, one of the Co-Executive Directors of EAF, shared with me two communication guidelines in Google document format. One of the two documents says, Written by Nick Beckstead with input and feedback from various community members and several EA organizations. These guidelines are endorsed by the following organizations and individuals: 80,000 Hours, CEA, CFAR, MIRI, Open Phil, Nick Bostrom, Will MacAskill, Toby Ord, Carl Shulman…. This document was originally shared with staff members at the above organizations and a handful of other individuals writing on these topics. The document is intended to be shared with individuals where it seems useful to do so, but was not intended for publication. To share the document with additional people, please request permission by emailing Bastian Stern (bastian@openphilanthropy.org). The other document says, Written by the Effective Altruism Foundation (EAF) and the Foundational Research Institute (Jonas Vollmer, Stefan Torges, Lukas Gloor, and David Althaus) with input and feedback from various community members and several EA organizations. First written: March 2019; last updated: 10 September 2019. Please ask Stefan (stefan.torges@ea-foundation.org​) before sharing this document further This is, of course, a quote from a later version updated September 10 and not the version I was shown in July, which I can no longer access and which EAF is not willing to share with me now. To be clear, I do not mean to ascribe any malicious intentions to anyone at EAF or FRI. In particular, I will mention Torges often in this section, but that is merely because he is the person I was mainly in touch with regarding these guidelines and the coordination. My impression is that he is a nice guy, wants to help others, especially those who suffer, and he thinks that this is the best way to do so. I will also mention Beckstead often, but what the Open Philanthropy Project and its funders do is more important. The guidelines by EAF/FRI have been shared with people who do not work at EAF or FRI like me (I am employed by Stockholm University). Based on my conversation with Stefan, I understand the guidelines by EAF/FRI to be binding for those employed or funded by EAF/FRI, but they are also meant for independent researchers and university employees. The scope of the guidelines is wide. The EAF guidelines from Sep. 2019 say, We encourage you to follow these guidelines for all forms of public communication, including personal blogs, social media, essays, books, talks, meetups, and scholarly publications. Among other things, </w:t>
      </w:r>
      <w:r w:rsidRPr="004132F2">
        <w:rPr>
          <w:rStyle w:val="StyleUnderline"/>
        </w:rPr>
        <w:t>the guidelines</w:t>
      </w:r>
      <w:r w:rsidRPr="004132F2">
        <w:rPr>
          <w:sz w:val="16"/>
        </w:rPr>
        <w:t xml:space="preserve"> by EAF/FRI </w:t>
      </w:r>
      <w:r w:rsidRPr="004132F2">
        <w:rPr>
          <w:rStyle w:val="Emphasis"/>
        </w:rPr>
        <w:t>encourage</w:t>
      </w:r>
      <w:r w:rsidRPr="004132F2">
        <w:rPr>
          <w:rStyle w:val="StyleUnderline"/>
        </w:rPr>
        <w:t xml:space="preserve"> the reader to not write about or promote the idea that the future will</w:t>
      </w:r>
      <w:r w:rsidRPr="004132F2">
        <w:rPr>
          <w:sz w:val="16"/>
        </w:rPr>
        <w:t xml:space="preserve"> likely </w:t>
      </w:r>
      <w:r w:rsidRPr="004132F2">
        <w:rPr>
          <w:rStyle w:val="StyleUnderline"/>
        </w:rPr>
        <w:t xml:space="preserve">contain </w:t>
      </w:r>
      <w:r w:rsidRPr="004132F2">
        <w:rPr>
          <w:rStyle w:val="Emphasis"/>
        </w:rPr>
        <w:t>more disvalue</w:t>
      </w:r>
      <w:r w:rsidRPr="004132F2">
        <w:rPr>
          <w:rStyle w:val="StyleUnderline"/>
        </w:rPr>
        <w:t xml:space="preserve"> than value</w:t>
      </w:r>
      <w:r w:rsidRPr="004132F2">
        <w:rPr>
          <w:sz w:val="16"/>
        </w:rPr>
        <w:t xml:space="preserve">.2 The guidelines by EAF/FRI also lists literature that the reader may want to reference, including Beckstead’s PhD dissertation, and texts by Carl, William, and Bostrom. The guidelines also encourage the reader to mention and emphasise various ideas. For example, the EAF guidelines say, For ​normative​ questions, you could consider referencing ​Beckstead: On the Overwhelming Importance of Shaping the Far Future​, ​Pummer: The Worseness of Nonexistence​, or ​Shulman: Moments of Bliss​ for alternative views. Consider emphasizing normative uncertainty (or the anti-realist equivalent of ​valuing further reflection​), e.g. by referencing ​Bostrom (2009): Moral uncertainty – towards a solution?​, ​EA Concepts: Moral uncertainty​, ​MacAskill (2014): Normative uncertainty​, Greaves &amp; Ord: Moral uncertainty about population axiology​. [Links to texts got lost when pasting.] Several of these authors whose texts the reader is encouraged to reference either wrote or endorsed the other guidelines (​Beckstead, Bostrom, MacAskill, Ord, and Shulman), and almost all of the authors are listed online as colleagues of Beckstead. Beckstead, Bostrom, Greaves, MacAskill, Ord, and Shulman are listed on the FHI team page. Beckstead, Greaves, MacAskill, and Ord are listed as trustees or board members of CEA. I spoke with Stefan and wrote to him, David, Jonas and Lukas, and criticised the guidelines and the whole deal. On July 29, I proposed that I be removed from the FRI website, which I have been now, and I am no longer affiliated with EAF or FRI. The same month, in July 2019, EAF was awarded $1,000,000 by the Open Philanthropy Project (whose website says , “Our main funders are Cari Tuna and Dustin Moskovitz, a co-founder of Facebook and Asana”). The grant web page says “Grant investigators: Nick Beckstead and Claire Zabel.” Claire Zabel is also a trustee of CEA. I am also troubled by what influence those behind the guidelines have had and will have by direct communication with researchers and others about what to say or publish. A while back, I mentioned to Stefan Torges a seminar with a philosophy professor. The seminar was titled Pessimism about the Future, and the abstract on the web page says, It is widely believed that one of the main reasons we should seek to decrease existential risk arising from global warming, bioterrorism, and so on is that it would be very bad overall were human and other sentient beings to become extinct. In this presentation, I shall argue that it is not unreasonable to believe that extinction would be good overall. Stefan then reached out to the professor, which may be problematic. I do not know what Stefan said or tried to say to the professor. It would be fine if he said roughly “beware of how you write so that no extremists try to kill a lot of people.” But I worry that </w:t>
      </w:r>
      <w:r w:rsidRPr="004132F2">
        <w:rPr>
          <w:rStyle w:val="StyleUnderline"/>
        </w:rPr>
        <w:t>in this case or future cases</w:t>
      </w:r>
      <w:r w:rsidRPr="004132F2">
        <w:rPr>
          <w:sz w:val="16"/>
        </w:rPr>
        <w:t xml:space="preserve">, those behind the </w:t>
      </w:r>
      <w:r w:rsidRPr="004132F2">
        <w:rPr>
          <w:rStyle w:val="StyleUnderline"/>
          <w:highlight w:val="cyan"/>
        </w:rPr>
        <w:t>guidelines</w:t>
      </w:r>
      <w:r w:rsidRPr="004132F2">
        <w:rPr>
          <w:rStyle w:val="StyleUnderline"/>
        </w:rPr>
        <w:t xml:space="preserve"> will</w:t>
      </w:r>
      <w:r w:rsidRPr="004132F2">
        <w:rPr>
          <w:sz w:val="16"/>
        </w:rPr>
        <w:t xml:space="preserve"> reach out to those who write about pessimism and related topics in ethics to try to </w:t>
      </w:r>
      <w:r w:rsidRPr="004132F2">
        <w:rPr>
          <w:rStyle w:val="Emphasis"/>
          <w:highlight w:val="cyan"/>
        </w:rPr>
        <w:t>silence</w:t>
      </w:r>
      <w:r w:rsidRPr="004132F2">
        <w:rPr>
          <w:rStyle w:val="Emphasis"/>
        </w:rPr>
        <w:t xml:space="preserve"> them</w:t>
      </w:r>
      <w:r w:rsidRPr="004132F2">
        <w:rPr>
          <w:rStyle w:val="StyleUnderline"/>
        </w:rPr>
        <w:t xml:space="preserve"> </w:t>
      </w:r>
      <w:r w:rsidRPr="004132F2">
        <w:rPr>
          <w:rStyle w:val="StyleUnderline"/>
          <w:highlight w:val="cyan"/>
        </w:rPr>
        <w:t>or</w:t>
      </w:r>
      <w:r w:rsidRPr="004132F2">
        <w:rPr>
          <w:rStyle w:val="StyleUnderline"/>
        </w:rPr>
        <w:t xml:space="preserve"> see to that they </w:t>
      </w:r>
      <w:r w:rsidRPr="004132F2">
        <w:rPr>
          <w:rStyle w:val="Emphasis"/>
          <w:highlight w:val="cyan"/>
        </w:rPr>
        <w:t>edit</w:t>
      </w:r>
      <w:r w:rsidRPr="004132F2">
        <w:rPr>
          <w:rStyle w:val="Emphasis"/>
        </w:rPr>
        <w:t xml:space="preserve"> their </w:t>
      </w:r>
      <w:r w:rsidRPr="004132F2">
        <w:rPr>
          <w:rStyle w:val="Emphasis"/>
          <w:highlight w:val="cyan"/>
        </w:rPr>
        <w:t>work</w:t>
      </w:r>
      <w:r w:rsidRPr="004132F2">
        <w:rPr>
          <w:rStyle w:val="StyleUnderline"/>
          <w:highlight w:val="cyan"/>
        </w:rPr>
        <w:t xml:space="preserve"> so</w:t>
      </w:r>
      <w:r w:rsidRPr="004132F2">
        <w:rPr>
          <w:rStyle w:val="StyleUnderline"/>
        </w:rPr>
        <w:t xml:space="preserve"> that </w:t>
      </w:r>
      <w:r w:rsidRPr="004132F2">
        <w:rPr>
          <w:rStyle w:val="StyleUnderline"/>
          <w:highlight w:val="cyan"/>
        </w:rPr>
        <w:t>it is</w:t>
      </w:r>
      <w:r w:rsidRPr="004132F2">
        <w:rPr>
          <w:rStyle w:val="StyleUnderline"/>
        </w:rPr>
        <w:t xml:space="preserve"> </w:t>
      </w:r>
      <w:r w:rsidRPr="004132F2">
        <w:rPr>
          <w:rStyle w:val="Emphasis"/>
        </w:rPr>
        <w:t xml:space="preserve">more in </w:t>
      </w:r>
      <w:r w:rsidRPr="004132F2">
        <w:rPr>
          <w:rStyle w:val="Emphasis"/>
          <w:highlight w:val="cyan"/>
        </w:rPr>
        <w:t>line</w:t>
      </w:r>
      <w:r w:rsidRPr="004132F2">
        <w:rPr>
          <w:rStyle w:val="StyleUnderline"/>
          <w:highlight w:val="cyan"/>
        </w:rPr>
        <w:t xml:space="preserve"> with</w:t>
      </w:r>
      <w:r w:rsidRPr="004132F2">
        <w:rPr>
          <w:rStyle w:val="StyleUnderline"/>
        </w:rPr>
        <w:t xml:space="preserve"> what </w:t>
      </w:r>
      <w:r w:rsidRPr="004132F2">
        <w:rPr>
          <w:rStyle w:val="StyleUnderline"/>
          <w:highlight w:val="cyan"/>
        </w:rPr>
        <w:t>Beckstead</w:t>
      </w:r>
      <w:r w:rsidRPr="004132F2">
        <w:rPr>
          <w:rStyle w:val="StyleUnderline"/>
        </w:rPr>
        <w:t xml:space="preserve"> would like to see </w:t>
      </w:r>
      <w:r w:rsidRPr="004132F2">
        <w:rPr>
          <w:rStyle w:val="Emphasis"/>
        </w:rPr>
        <w:t>published</w:t>
      </w:r>
      <w:r w:rsidRPr="004132F2">
        <w:rPr>
          <w:rStyle w:val="StyleUnderline"/>
        </w:rPr>
        <w:t xml:space="preserve"> or </w:t>
      </w:r>
      <w:r w:rsidRPr="004132F2">
        <w:rPr>
          <w:rStyle w:val="Emphasis"/>
        </w:rPr>
        <w:t>said in public</w:t>
      </w:r>
      <w:r w:rsidRPr="004132F2">
        <w:rPr>
          <w:sz w:val="16"/>
        </w:rPr>
        <w:t xml:space="preserve">. Another such case relates to a post on the EA forum on September 6, 2019. The post asks ‘How do most utilitarians feel about “replacement” thought experiments?’ The post quotes my paper The World Destruction Argument. In that paper, I challenge moral views of the kind that Beckstead, MacAskill, Ord and Bostrom seem to hold. Jonas Vollmer wrote me and said he spoke with the poster one or few days before the post was published, and that Jonas might have discouraged the poster from making the post if the poster had used a “world destruction” framing. In other words, </w:t>
      </w:r>
      <w:r w:rsidRPr="004132F2">
        <w:rPr>
          <w:rStyle w:val="Emphasis"/>
        </w:rPr>
        <w:t xml:space="preserve">the </w:t>
      </w:r>
      <w:r w:rsidRPr="004132F2">
        <w:rPr>
          <w:rStyle w:val="Emphasis"/>
          <w:highlight w:val="cyan"/>
        </w:rPr>
        <w:t>organisation</w:t>
      </w:r>
      <w:r w:rsidRPr="004132F2">
        <w:rPr>
          <w:sz w:val="16"/>
        </w:rPr>
        <w:t xml:space="preserve"> where Jonas is Co-Executive Director </w:t>
      </w:r>
      <w:r w:rsidRPr="004132F2">
        <w:rPr>
          <w:rStyle w:val="StyleUnderline"/>
          <w:highlight w:val="cyan"/>
        </w:rPr>
        <w:t xml:space="preserve">receives </w:t>
      </w:r>
      <w:r w:rsidRPr="004132F2">
        <w:rPr>
          <w:rStyle w:val="Emphasis"/>
          <w:highlight w:val="cyan"/>
        </w:rPr>
        <w:t>1 million</w:t>
      </w:r>
      <w:r w:rsidRPr="004132F2">
        <w:rPr>
          <w:rStyle w:val="StyleUnderline"/>
        </w:rPr>
        <w:t xml:space="preserve"> in a grant for which Beckstead is </w:t>
      </w:r>
      <w:r w:rsidRPr="004132F2">
        <w:rPr>
          <w:rStyle w:val="Emphasis"/>
        </w:rPr>
        <w:t>a grant investigator</w:t>
      </w:r>
      <w:r w:rsidRPr="004132F2">
        <w:rPr>
          <w:rStyle w:val="StyleUnderline"/>
        </w:rPr>
        <w:t xml:space="preserve">, </w:t>
      </w:r>
      <w:r w:rsidRPr="004132F2">
        <w:rPr>
          <w:rStyle w:val="StyleUnderline"/>
          <w:highlight w:val="cyan"/>
        </w:rPr>
        <w:t>and then</w:t>
      </w:r>
      <w:r w:rsidRPr="004132F2">
        <w:rPr>
          <w:rStyle w:val="StyleUnderline"/>
        </w:rPr>
        <w:t xml:space="preserve"> Jonas may </w:t>
      </w:r>
      <w:r w:rsidRPr="004132F2">
        <w:rPr>
          <w:rStyle w:val="StyleUnderline"/>
          <w:highlight w:val="cyan"/>
        </w:rPr>
        <w:t>discourage</w:t>
      </w:r>
      <w:r w:rsidRPr="004132F2">
        <w:rPr>
          <w:rStyle w:val="StyleUnderline"/>
        </w:rPr>
        <w:t xml:space="preserve"> </w:t>
      </w:r>
      <w:r w:rsidRPr="004132F2">
        <w:rPr>
          <w:rStyle w:val="Emphasis"/>
        </w:rPr>
        <w:t>public discussion</w:t>
      </w:r>
      <w:r w:rsidRPr="004132F2">
        <w:rPr>
          <w:rStyle w:val="StyleUnderline"/>
        </w:rPr>
        <w:t xml:space="preserve"> of</w:t>
      </w:r>
      <w:r w:rsidRPr="004132F2">
        <w:rPr>
          <w:sz w:val="16"/>
        </w:rPr>
        <w:t xml:space="preserve"> my academic </w:t>
      </w:r>
      <w:r w:rsidRPr="004132F2">
        <w:rPr>
          <w:rStyle w:val="StyleUnderline"/>
          <w:highlight w:val="cyan"/>
        </w:rPr>
        <w:t xml:space="preserve">work that </w:t>
      </w:r>
      <w:r w:rsidRPr="004132F2">
        <w:rPr>
          <w:rStyle w:val="Emphasis"/>
          <w:highlight w:val="cyan"/>
        </w:rPr>
        <w:t>challenges</w:t>
      </w:r>
      <w:r w:rsidRPr="004132F2">
        <w:rPr>
          <w:rStyle w:val="StyleUnderline"/>
        </w:rPr>
        <w:t xml:space="preserve"> moral </w:t>
      </w:r>
      <w:r w:rsidRPr="004132F2">
        <w:rPr>
          <w:rStyle w:val="StyleUnderline"/>
          <w:highlight w:val="cyan"/>
        </w:rPr>
        <w:t>views</w:t>
      </w:r>
      <w:r w:rsidRPr="004132F2">
        <w:rPr>
          <w:rStyle w:val="StyleUnderline"/>
        </w:rPr>
        <w:t xml:space="preserve"> similar to Beckstead’s</w:t>
      </w:r>
      <w:r w:rsidRPr="004132F2">
        <w:rPr>
          <w:sz w:val="16"/>
        </w:rPr>
        <w:t xml:space="preserve">. Similarly, </w:t>
      </w:r>
      <w:r w:rsidRPr="004132F2">
        <w:rPr>
          <w:rStyle w:val="StyleUnderline"/>
        </w:rPr>
        <w:t>Torges wrote me</w:t>
      </w:r>
      <w:r w:rsidRPr="004132F2">
        <w:rPr>
          <w:sz w:val="16"/>
        </w:rPr>
        <w:t xml:space="preserve"> on July 26, 2019, </w:t>
      </w:r>
      <w:r w:rsidRPr="004132F2">
        <w:rPr>
          <w:rStyle w:val="StyleUnderline"/>
        </w:rPr>
        <w:t xml:space="preserve">wondering if I had </w:t>
      </w:r>
      <w:r w:rsidRPr="004132F2">
        <w:rPr>
          <w:rStyle w:val="Emphasis"/>
        </w:rPr>
        <w:t>considered changing</w:t>
      </w:r>
      <w:r w:rsidRPr="004132F2">
        <w:rPr>
          <w:rStyle w:val="StyleUnderline"/>
        </w:rPr>
        <w:t xml:space="preserve"> the title and/or abstract of my paper</w:t>
      </w:r>
      <w:r w:rsidRPr="004132F2">
        <w:rPr>
          <w:sz w:val="16"/>
        </w:rPr>
        <w:t xml:space="preserve"> on the world destruction argument, which had recently been accepted for publication in a journal. He said he would be happy to help with this. I said no and that I react negatively to his question.3 Actually, someone else also suggested that I make a change after the paper had been accepted, but I didn’t perceive that as especially problematic. When Stefan wrote to me, the circumstances make it seem like it was not just a friendly improvement suggestion. I mean, Stefan and others had just made an agreement with Beckstead, who was a grant investigator for a recent large grant to Torges’ organisation. I think Beckstead would like to see my paper not published at all or at least edited in certain ways. And then it seems like Stefan carried out that work of trying to influence this publication. That’s what I don’t like. It is fine for people, in general, to give improvement suggestions at any stage of a paper. A problem with the communication guidelines and behaviours just described is that they go against scientific ideals about freedom to pursue ideas and about pitting ideas against one another. </w:t>
      </w:r>
      <w:r w:rsidRPr="004132F2">
        <w:rPr>
          <w:rStyle w:val="StyleUnderline"/>
        </w:rPr>
        <w:t xml:space="preserve">The situation </w:t>
      </w:r>
      <w:r w:rsidRPr="004132F2">
        <w:rPr>
          <w:rStyle w:val="StyleUnderline"/>
          <w:highlight w:val="cyan"/>
        </w:rPr>
        <w:t>in</w:t>
      </w:r>
      <w:r w:rsidRPr="004132F2">
        <w:rPr>
          <w:rStyle w:val="StyleUnderline"/>
        </w:rPr>
        <w:t xml:space="preserve"> effective altruism and </w:t>
      </w:r>
      <w:r w:rsidRPr="004132F2">
        <w:rPr>
          <w:rStyle w:val="Emphasis"/>
          <w:highlight w:val="cyan"/>
        </w:rPr>
        <w:t>ex</w:t>
      </w:r>
      <w:r w:rsidRPr="004132F2">
        <w:rPr>
          <w:rStyle w:val="Emphasis"/>
        </w:rPr>
        <w:t xml:space="preserve">istential </w:t>
      </w:r>
      <w:r w:rsidRPr="004132F2">
        <w:rPr>
          <w:rStyle w:val="Emphasis"/>
          <w:highlight w:val="cyan"/>
        </w:rPr>
        <w:t>risk circles</w:t>
      </w:r>
      <w:r w:rsidRPr="004132F2">
        <w:rPr>
          <w:rStyle w:val="StyleUnderline"/>
        </w:rPr>
        <w:t xml:space="preserve"> seems to rather be</w:t>
      </w:r>
      <w:r w:rsidRPr="004132F2">
        <w:rPr>
          <w:sz w:val="16"/>
        </w:rPr>
        <w:t xml:space="preserve"> that </w:t>
      </w:r>
      <w:r w:rsidRPr="004132F2">
        <w:rPr>
          <w:rStyle w:val="StyleUnderline"/>
        </w:rPr>
        <w:t xml:space="preserve">some </w:t>
      </w:r>
      <w:r w:rsidRPr="004132F2">
        <w:rPr>
          <w:rStyle w:val="StyleUnderline"/>
          <w:highlight w:val="cyan"/>
        </w:rPr>
        <w:t xml:space="preserve">people use </w:t>
      </w:r>
      <w:r w:rsidRPr="004132F2">
        <w:rPr>
          <w:rStyle w:val="Emphasis"/>
          <w:highlight w:val="cyan"/>
        </w:rPr>
        <w:t>power</w:t>
      </w:r>
      <w:r w:rsidRPr="004132F2">
        <w:rPr>
          <w:rStyle w:val="StyleUnderline"/>
          <w:highlight w:val="cyan"/>
        </w:rPr>
        <w:t xml:space="preserve">, </w:t>
      </w:r>
      <w:r w:rsidRPr="004132F2">
        <w:rPr>
          <w:rStyle w:val="Emphasis"/>
          <w:highlight w:val="cyan"/>
        </w:rPr>
        <w:t>money</w:t>
      </w:r>
      <w:r w:rsidRPr="004132F2">
        <w:rPr>
          <w:rStyle w:val="StyleUnderline"/>
        </w:rPr>
        <w:t xml:space="preserve">, </w:t>
      </w:r>
      <w:r w:rsidRPr="004132F2">
        <w:rPr>
          <w:rStyle w:val="Emphasis"/>
        </w:rPr>
        <w:t>resources</w:t>
      </w:r>
      <w:r w:rsidRPr="004132F2">
        <w:rPr>
          <w:rStyle w:val="StyleUnderline"/>
        </w:rPr>
        <w:t xml:space="preserve"> </w:t>
      </w:r>
      <w:r w:rsidRPr="004132F2">
        <w:rPr>
          <w:rStyle w:val="StyleUnderline"/>
          <w:highlight w:val="cyan"/>
        </w:rPr>
        <w:t xml:space="preserve">and </w:t>
      </w:r>
      <w:r w:rsidRPr="004132F2">
        <w:rPr>
          <w:rStyle w:val="Emphasis"/>
          <w:highlight w:val="cyan"/>
        </w:rPr>
        <w:t>connections</w:t>
      </w:r>
      <w:r w:rsidRPr="004132F2">
        <w:rPr>
          <w:rStyle w:val="StyleUnderline"/>
        </w:rPr>
        <w:t xml:space="preserve"> in </w:t>
      </w:r>
      <w:r w:rsidRPr="004132F2">
        <w:rPr>
          <w:rStyle w:val="Emphasis"/>
        </w:rPr>
        <w:t>troublesome ways</w:t>
      </w:r>
      <w:r w:rsidRPr="004132F2">
        <w:rPr>
          <w:rStyle w:val="StyleUnderline"/>
        </w:rPr>
        <w:t xml:space="preserve"> </w:t>
      </w:r>
      <w:r w:rsidRPr="004132F2">
        <w:rPr>
          <w:rStyle w:val="StyleUnderline"/>
          <w:highlight w:val="cyan"/>
        </w:rPr>
        <w:t>to promote</w:t>
      </w:r>
      <w:r w:rsidRPr="004132F2">
        <w:rPr>
          <w:sz w:val="16"/>
        </w:rPr>
        <w:t xml:space="preserve"> themselves and </w:t>
      </w:r>
      <w:r w:rsidRPr="004132F2">
        <w:rPr>
          <w:rStyle w:val="Emphasis"/>
        </w:rPr>
        <w:t xml:space="preserve">their </w:t>
      </w:r>
      <w:r w:rsidRPr="004132F2">
        <w:rPr>
          <w:rStyle w:val="Emphasis"/>
          <w:highlight w:val="cyan"/>
        </w:rPr>
        <w:t>ideas</w:t>
      </w:r>
      <w:r>
        <w:rPr>
          <w:rStyle w:val="Emphasis"/>
        </w:rPr>
        <w:t xml:space="preserve"> </w:t>
      </w:r>
      <w:r w:rsidRPr="004132F2">
        <w:rPr>
          <w:rStyle w:val="Emphasis"/>
        </w:rPr>
        <w:t>and values</w:t>
      </w:r>
      <w:r w:rsidRPr="004132F2">
        <w:rPr>
          <w:sz w:val="16"/>
        </w:rPr>
        <w:t xml:space="preserve">. On Oct. 31 and Nov. 5, 2019, I wrote questions to the Open Philanthropy Project, including Has the Open Philanthropy Project recommended a grant and, without saying so in public, conditioned the grant on the following or encouraged the grant recipient to do the following: not publicly endorse or not publicly write favourably about the ideas that the future will be bad overall or likely contain more disvalue than value? • Was the grant to EAF explicitly or implicitly conditioned on EAF writing guidelines and/or distributing them? • Did Beckstead or someone else at the Open Philanthropy Project communicate to anyone at EAF that a grant would be more likely or larger if EAF wrote guidelines? • I wonder whether Beckstead influenced or tried to influence what Jonas Vollmer, Stefan Torges, Lukas Gloor, and David Althaus wrote in their guidelines, or the fact that they wrote guidelines at all. If so, was any such activity by Beckstead a part of his work for the Open Philanthropy Project, or was he, for example, acting only as a private person? I also asked whether I may share the replies in public. A person at the Open Philanthropy Project replied that they do not have anything to add beyond the grant page, which does not answer my questions. I also wrote similar questions to Stefan Torges, one of the Co-Executive Directors of EAF, on Nov. 2 and 5, 2019, including the following questions: • Did Nick Beckstead express a wish that the guidelines encourage referencing his PhD dissertation? • Did he edit the document [with the EAF the guidelines] or make comments in it? • Did the Open Philanthropy Project condition the grant to EAF on the following or encourage EAF to do the following: not publicly endorse or not publicly write favourably about the ideas that the future will be bad overall or likely contain more disvalue than value? • May I share my questions and your replies in public? Stefan Torges replied on Nov. 4 and 7, 2019, with no answers to any of my questions and essentially saying that they will not reply to my questions (see this page for essentially our entire exchange). I tried to contact Nick Beckstead but I did not find any contact information online. Later, on 2 Jan. 2020, I wrote Beckstead on Messenger and LinkedIn (we are 1st-degree connections on LinkedIn), but as of 29 Jan. 2020 I do not see any reply. According to the website of the Open Philanthropy Project, “Openness is a core value of the Open Philanthropy Project…. We believe philanthropy could have a greater impact by sharing more information. Very often, key discussions and decisions happen behind closed doors…” EAF writes on its website that “Effective Altruism Foundation (EAF) strives for full transparency.” These organisations appear to go against their own statements about openness or transparency given their activities and reluctance to answer questions. I think those who help these organisations with donations, work, or promotion should demand replies to the kind of questions I have asked and demand that they be open about the activities I describe. The guidelines written by Beckstead say they are endorsed by 80,000 Hours, CEA, CFAR, MIRI, Open Phil, Nick Bostrom, Will MacAskill, Toby Ord, and Carl Shulman. One may ask about all of these organisations and individuals how and to what extent they were involved in the deal. For example, why did they endorse the guidelines? Did they influence the formulation of the EAF guidelines? Were they aware that EAF also wrote and would distribute guidelines (behind the scenes) that encourage readers to not publicly endorse or not publicly write favourably about the ideas that the future will be bad overall or likely contain more disvalue than value? Did they know or encourage that the EAF guidelines encourage referencing texts by these authors? For example, when Torges shared both documents with guidelines with me on July 18, 2019, he wrote the following in the same message right below the links to two the documents: We’re excited about this coordinated effort. Even though it means that we will promote future pessimism and s-risks to a lesser extent, we think the discourse about these topics will still be improved due to other more widely-read texts taking our perspective into account more. We already saw some concrete steps in this direction: For example, we’ve been able to give input on key 80k content and Toby Ord’s upcoming book on x-risk, which are and will be among the most widely read EA-related resources on long-termism. There will be more such content in the future, and we’ll continue to give input. Nick also invited a number of people to the research retreat that we hosted in May. All of that makes us confident that this will be a win-win outcome. And on July 26, 2019, Torges wrote to me, I also wanted to check back regarding our communication with Nick. Is it okay if I told him that you don’t feel comfortable endorsing the guidelines because of your current position as an academic, similar to GPI’s reservations? A part of my reply from the same day was, It is okay that you tell Nick that a part of the reason why I don’t endorse the guidelines is that I don’t feel comfortable endorsing the guidelines because of my current position as an academic. I had many reasons for not endorsing the guidelines, and one of them was that I do not think a university employee should do so. I presume the Nick we were talking about is Nick Beckstead. One can wonder why Torges would be telling Nick about whether I, a PhD student in practical philosophy in Stockholm, endorse the guidelines, which, among other things, essentially encourage the reader to stay silent about an idea about value that Nick Beckstead seems opposed to, and that encourage referencing texts by Beckstead and his colleagues? One can guess based on this that Nick had an interest in knowing whether people like me endorse the guidelines (at least Torges seemed to think so). The official justification for the guidelines and the related cooperation or agreement by some of those involved would presumably be that they worry that talking about the future being bad or pessimistic ethics may cause some extremist to kill people. I do not believe this is the whole story for several reasons. First, Beckstead, MacAskill, Ord and Bostrom have done a lot to promote views like traditional consequentialism and utilitarianism, and Ord has written, “I am very sympathetic towards Utilitarianism, carefully construed.” </w:t>
      </w:r>
      <w:r w:rsidRPr="004132F2">
        <w:rPr>
          <w:rStyle w:val="StyleUnderline"/>
          <w:highlight w:val="cyan"/>
        </w:rPr>
        <w:t>One can</w:t>
      </w:r>
      <w:r w:rsidRPr="004132F2">
        <w:rPr>
          <w:sz w:val="16"/>
        </w:rPr>
        <w:t xml:space="preserve"> also </w:t>
      </w:r>
      <w:r w:rsidRPr="004132F2">
        <w:rPr>
          <w:rStyle w:val="StyleUnderline"/>
          <w:highlight w:val="cyan"/>
        </w:rPr>
        <w:t>accuse them of</w:t>
      </w:r>
      <w:r w:rsidRPr="004132F2">
        <w:rPr>
          <w:rStyle w:val="StyleUnderline"/>
        </w:rPr>
        <w:t xml:space="preserve"> contributing to what one might call </w:t>
      </w:r>
      <w:r w:rsidRPr="004132F2">
        <w:rPr>
          <w:rStyle w:val="Emphasis"/>
        </w:rPr>
        <w:t xml:space="preserve">far-future </w:t>
      </w:r>
      <w:r w:rsidRPr="004132F2">
        <w:rPr>
          <w:rStyle w:val="Emphasis"/>
          <w:highlight w:val="cyan"/>
        </w:rPr>
        <w:t>fanaticism</w:t>
      </w:r>
      <w:r w:rsidRPr="004132F2">
        <w:rPr>
          <w:rStyle w:val="StyleUnderline"/>
        </w:rPr>
        <w:t xml:space="preserve">, according </w:t>
      </w:r>
      <w:r w:rsidRPr="004132F2">
        <w:rPr>
          <w:rStyle w:val="StyleUnderline"/>
          <w:highlight w:val="cyan"/>
        </w:rPr>
        <w:t>to which</w:t>
      </w:r>
      <w:r w:rsidRPr="004132F2">
        <w:rPr>
          <w:sz w:val="16"/>
        </w:rPr>
        <w:t xml:space="preserve"> what happens nowadays, even </w:t>
      </w:r>
      <w:r w:rsidRPr="004132F2">
        <w:rPr>
          <w:rStyle w:val="StyleUnderline"/>
          <w:highlight w:val="cyan"/>
        </w:rPr>
        <w:t>violence</w:t>
      </w:r>
      <w:r w:rsidRPr="004132F2">
        <w:rPr>
          <w:rStyle w:val="StyleUnderline"/>
        </w:rPr>
        <w:t xml:space="preserve"> and suffering, </w:t>
      </w:r>
      <w:r w:rsidRPr="004132F2">
        <w:rPr>
          <w:rStyle w:val="StyleUnderline"/>
          <w:highlight w:val="cyan"/>
        </w:rPr>
        <w:t>is</w:t>
      </w:r>
      <w:r w:rsidRPr="004132F2">
        <w:rPr>
          <w:rStyle w:val="StyleUnderline"/>
        </w:rPr>
        <w:t xml:space="preserve"> </w:t>
      </w:r>
      <w:r w:rsidRPr="004132F2">
        <w:rPr>
          <w:rStyle w:val="Emphasis"/>
        </w:rPr>
        <w:t xml:space="preserve">essentially </w:t>
      </w:r>
      <w:r w:rsidRPr="004132F2">
        <w:rPr>
          <w:rStyle w:val="Emphasis"/>
          <w:highlight w:val="cyan"/>
        </w:rPr>
        <w:t>negligible</w:t>
      </w:r>
      <w:r w:rsidRPr="004132F2">
        <w:rPr>
          <w:rStyle w:val="StyleUnderline"/>
          <w:highlight w:val="cyan"/>
        </w:rPr>
        <w:t xml:space="preserve"> as long as </w:t>
      </w:r>
      <w:r w:rsidRPr="004132F2">
        <w:rPr>
          <w:rStyle w:val="Emphasis"/>
          <w:highlight w:val="cyan"/>
        </w:rPr>
        <w:t>the</w:t>
      </w:r>
      <w:r w:rsidRPr="004132F2">
        <w:rPr>
          <w:rStyle w:val="Emphasis"/>
        </w:rPr>
        <w:t xml:space="preserve"> far-</w:t>
      </w:r>
      <w:r w:rsidRPr="004132F2">
        <w:rPr>
          <w:rStyle w:val="Emphasis"/>
          <w:highlight w:val="cyan"/>
        </w:rPr>
        <w:t>future</w:t>
      </w:r>
      <w:r w:rsidRPr="004132F2">
        <w:rPr>
          <w:rStyle w:val="StyleUnderline"/>
          <w:highlight w:val="cyan"/>
        </w:rPr>
        <w:t xml:space="preserve"> is</w:t>
      </w:r>
      <w:r w:rsidRPr="004132F2">
        <w:rPr>
          <w:rStyle w:val="StyleUnderline"/>
        </w:rPr>
        <w:t xml:space="preserve"> </w:t>
      </w:r>
      <w:r w:rsidRPr="004132F2">
        <w:rPr>
          <w:rStyle w:val="Emphasis"/>
        </w:rPr>
        <w:t xml:space="preserve">very </w:t>
      </w:r>
      <w:r w:rsidRPr="004132F2">
        <w:rPr>
          <w:rStyle w:val="Emphasis"/>
          <w:highlight w:val="cyan"/>
        </w:rPr>
        <w:t>good</w:t>
      </w:r>
      <w:r w:rsidRPr="004132F2">
        <w:rPr>
          <w:sz w:val="16"/>
        </w:rPr>
        <w:t xml:space="preserve">. So I </w:t>
      </w:r>
      <w:r w:rsidRPr="004132F2">
        <w:rPr>
          <w:rStyle w:val="StyleUnderline"/>
        </w:rPr>
        <w:t xml:space="preserve">do not find it </w:t>
      </w:r>
      <w:r w:rsidRPr="004132F2">
        <w:rPr>
          <w:rStyle w:val="Emphasis"/>
        </w:rPr>
        <w:t>credible</w:t>
      </w:r>
      <w:r w:rsidRPr="004132F2">
        <w:rPr>
          <w:sz w:val="16"/>
        </w:rPr>
        <w:t xml:space="preserve"> that </w:t>
      </w:r>
      <w:r w:rsidRPr="004132F2">
        <w:rPr>
          <w:rStyle w:val="StyleUnderline"/>
        </w:rPr>
        <w:t xml:space="preserve">they are </w:t>
      </w:r>
      <w:r w:rsidRPr="004132F2">
        <w:rPr>
          <w:rStyle w:val="Emphasis"/>
        </w:rPr>
        <w:t>so worried</w:t>
      </w:r>
      <w:r w:rsidRPr="004132F2">
        <w:rPr>
          <w:rStyle w:val="StyleUnderline"/>
        </w:rPr>
        <w:t xml:space="preserve"> about talk of ethics or value leading to killings</w:t>
      </w:r>
      <w:r w:rsidRPr="004132F2">
        <w:rPr>
          <w:sz w:val="16"/>
        </w:rPr>
        <w:t xml:space="preserve">. More likely they have several other motives including that they are worried about the specific kind of killing that would prevent the existence of vast numbers of beings and purported value in the far future (killing everyone to replace them might even be morally obligatory, according to the moral views they promote). The following is some background. </w:t>
      </w:r>
      <w:r w:rsidRPr="004132F2">
        <w:rPr>
          <w:rStyle w:val="Emphasis"/>
        </w:rPr>
        <w:t>A standard objection</w:t>
      </w:r>
      <w:r w:rsidRPr="004132F2">
        <w:rPr>
          <w:rStyle w:val="StyleUnderline"/>
        </w:rPr>
        <w:t xml:space="preserve"> to</w:t>
      </w:r>
      <w:r w:rsidRPr="004132F2">
        <w:rPr>
          <w:sz w:val="16"/>
        </w:rPr>
        <w:t xml:space="preserve"> utilitarianism and </w:t>
      </w:r>
      <w:r w:rsidRPr="004132F2">
        <w:rPr>
          <w:rStyle w:val="StyleUnderline"/>
        </w:rPr>
        <w:t>consequentialism is</w:t>
      </w:r>
      <w:r w:rsidRPr="004132F2">
        <w:rPr>
          <w:sz w:val="16"/>
        </w:rPr>
        <w:t xml:space="preserve"> that </w:t>
      </w:r>
      <w:r w:rsidRPr="004132F2">
        <w:rPr>
          <w:rStyle w:val="StyleUnderline"/>
        </w:rPr>
        <w:t xml:space="preserve">they imply that it would be </w:t>
      </w:r>
      <w:r w:rsidRPr="004132F2">
        <w:rPr>
          <w:rStyle w:val="Emphasis"/>
        </w:rPr>
        <w:t>right to kill</w:t>
      </w:r>
      <w:r w:rsidRPr="004132F2">
        <w:rPr>
          <w:rStyle w:val="StyleUnderline"/>
        </w:rPr>
        <w:t xml:space="preserve"> if doing so would lead to </w:t>
      </w:r>
      <w:r w:rsidRPr="004132F2">
        <w:rPr>
          <w:rStyle w:val="Emphasis"/>
        </w:rPr>
        <w:t>the best results</w:t>
      </w:r>
      <w:r w:rsidRPr="004132F2">
        <w:rPr>
          <w:sz w:val="16"/>
        </w:rPr>
        <w:t xml:space="preserve">. Classical utilitarian Torbjörn Tännsjö thinks that a doctor ought to kill one healthy patient to give her organs to five other patients who need them to survive if there are no bad side effects. Philosopher Dale Jamieson wrote as early as 1984 that many philosophers have rejected TU [total utilitarianism] because it seems vulnerable to the Replacement Argument and the Repugnant Conclusion.… The Replacement Argument purports to show that a utilitarian cannot object to painlessly killing everyone now alive, so long as they are replaced with equally happy people who would not otherwise have lived. Tännsjö writes (my translation), “Suppose that we really can replace humans with beings who are … I think that it is clear that this is what in this situation should happen.… Let us rejoice with all those who one day hopefully … will take our place in the universe.” (For sources, see my web page). Years ago a young effective altruist asked me for career advice. The person self-identified as a classical utilitarian and the person’s goal was a hedonic shockwave, which I gather would fill the reachable part of the universe with pleasure. I don’t know if the person pictured that Earth would be destroyed in the process. </w:t>
      </w:r>
      <w:r w:rsidRPr="004132F2">
        <w:rPr>
          <w:rStyle w:val="Emphasis"/>
        </w:rPr>
        <w:t xml:space="preserve">The moral </w:t>
      </w:r>
      <w:r w:rsidRPr="004132F2">
        <w:rPr>
          <w:rStyle w:val="Emphasis"/>
          <w:highlight w:val="cyan"/>
        </w:rPr>
        <w:t>advocacy</w:t>
      </w:r>
      <w:r w:rsidRPr="004132F2">
        <w:rPr>
          <w:rStyle w:val="StyleUnderline"/>
        </w:rPr>
        <w:t xml:space="preserve"> by Beckstead, William, Toby and Bostrom </w:t>
      </w:r>
      <w:r w:rsidRPr="004132F2">
        <w:rPr>
          <w:rStyle w:val="StyleUnderline"/>
          <w:highlight w:val="cyan"/>
        </w:rPr>
        <w:t>may</w:t>
      </w:r>
      <w:r w:rsidRPr="004132F2">
        <w:rPr>
          <w:rStyle w:val="StyleUnderline"/>
        </w:rPr>
        <w:t xml:space="preserve"> </w:t>
      </w:r>
      <w:r w:rsidRPr="004132F2">
        <w:rPr>
          <w:rStyle w:val="Emphasis"/>
        </w:rPr>
        <w:t xml:space="preserve">already have </w:t>
      </w:r>
      <w:r w:rsidRPr="004132F2">
        <w:rPr>
          <w:rStyle w:val="Emphasis"/>
          <w:highlight w:val="cyan"/>
        </w:rPr>
        <w:t>result</w:t>
      </w:r>
      <w:r w:rsidRPr="004132F2">
        <w:rPr>
          <w:rStyle w:val="Emphasis"/>
        </w:rPr>
        <w:t>ed</w:t>
      </w:r>
      <w:r w:rsidRPr="004132F2">
        <w:rPr>
          <w:rStyle w:val="StyleUnderline"/>
        </w:rPr>
        <w:t xml:space="preserve"> </w:t>
      </w:r>
      <w:r w:rsidRPr="004132F2">
        <w:rPr>
          <w:rStyle w:val="StyleUnderline"/>
          <w:highlight w:val="cyan"/>
        </w:rPr>
        <w:t>in</w:t>
      </w:r>
      <w:r w:rsidRPr="004132F2">
        <w:rPr>
          <w:rStyle w:val="StyleUnderline"/>
        </w:rPr>
        <w:t xml:space="preserve"> </w:t>
      </w:r>
      <w:r w:rsidRPr="004132F2">
        <w:rPr>
          <w:rStyle w:val="Emphasis"/>
        </w:rPr>
        <w:t>violence</w:t>
      </w:r>
      <w:r w:rsidRPr="004132F2">
        <w:rPr>
          <w:rStyle w:val="StyleUnderline"/>
        </w:rPr>
        <w:t xml:space="preserve"> and </w:t>
      </w:r>
      <w:r w:rsidRPr="004132F2">
        <w:rPr>
          <w:rStyle w:val="Emphasis"/>
          <w:highlight w:val="cyan"/>
        </w:rPr>
        <w:t>killings</w:t>
      </w:r>
      <w:r w:rsidRPr="004132F2">
        <w:rPr>
          <w:rStyle w:val="StyleUnderline"/>
          <w:highlight w:val="cyan"/>
        </w:rPr>
        <w:t xml:space="preserve"> because people</w:t>
      </w:r>
      <w:r w:rsidRPr="004132F2">
        <w:rPr>
          <w:rStyle w:val="StyleUnderline"/>
        </w:rPr>
        <w:t xml:space="preserve"> who are </w:t>
      </w:r>
      <w:r w:rsidRPr="004132F2">
        <w:rPr>
          <w:rStyle w:val="Emphasis"/>
        </w:rPr>
        <w:t>very concerned</w:t>
      </w:r>
      <w:r w:rsidRPr="004132F2">
        <w:rPr>
          <w:rStyle w:val="StyleUnderline"/>
        </w:rPr>
        <w:t xml:space="preserve"> about ensuring that the far future</w:t>
      </w:r>
      <w:r w:rsidRPr="004132F2">
        <w:rPr>
          <w:sz w:val="16"/>
        </w:rPr>
        <w:t xml:space="preserve"> has much value in it seem to be more prone to eat animals or animal products. A reason why they seem more prone to eat animal products is plausibly that they </w:t>
      </w:r>
      <w:r w:rsidRPr="004132F2">
        <w:rPr>
          <w:rStyle w:val="StyleUnderline"/>
          <w:highlight w:val="cyan"/>
        </w:rPr>
        <w:t>think</w:t>
      </w:r>
      <w:r w:rsidRPr="004132F2">
        <w:rPr>
          <w:rStyle w:val="StyleUnderline"/>
        </w:rPr>
        <w:t xml:space="preserve"> the </w:t>
      </w:r>
      <w:r w:rsidRPr="004132F2">
        <w:rPr>
          <w:rStyle w:val="StyleUnderline"/>
          <w:highlight w:val="cyan"/>
        </w:rPr>
        <w:t>suffering</w:t>
      </w:r>
      <w:r w:rsidRPr="004132F2">
        <w:rPr>
          <w:rStyle w:val="StyleUnderline"/>
        </w:rPr>
        <w:t xml:space="preserve"> and death </w:t>
      </w:r>
      <w:r w:rsidRPr="004132F2">
        <w:rPr>
          <w:rStyle w:val="StyleUnderline"/>
          <w:highlight w:val="cyan"/>
        </w:rPr>
        <w:t>they</w:t>
      </w:r>
      <w:r w:rsidRPr="004132F2">
        <w:rPr>
          <w:sz w:val="16"/>
        </w:rPr>
        <w:t xml:space="preserve"> thereby </w:t>
      </w:r>
      <w:r w:rsidRPr="004132F2">
        <w:rPr>
          <w:rStyle w:val="StyleUnderline"/>
          <w:highlight w:val="cyan"/>
        </w:rPr>
        <w:t xml:space="preserve">cause is </w:t>
      </w:r>
      <w:r w:rsidRPr="004132F2">
        <w:rPr>
          <w:rStyle w:val="Emphasis"/>
          <w:highlight w:val="cyan"/>
        </w:rPr>
        <w:t>negligible</w:t>
      </w:r>
      <w:r w:rsidRPr="004132F2">
        <w:rPr>
          <w:rStyle w:val="StyleUnderline"/>
          <w:highlight w:val="cyan"/>
        </w:rPr>
        <w:t xml:space="preserve"> compared to </w:t>
      </w:r>
      <w:r w:rsidRPr="004132F2">
        <w:rPr>
          <w:rStyle w:val="Emphasis"/>
          <w:highlight w:val="cyan"/>
        </w:rPr>
        <w:t>the</w:t>
      </w:r>
      <w:r w:rsidRPr="004132F2">
        <w:rPr>
          <w:rStyle w:val="Emphasis"/>
        </w:rPr>
        <w:t xml:space="preserve"> vast value</w:t>
      </w:r>
      <w:r w:rsidRPr="004132F2">
        <w:rPr>
          <w:rStyle w:val="StyleUnderline"/>
        </w:rPr>
        <w:t xml:space="preserve"> that could be created in the </w:t>
      </w:r>
      <w:r w:rsidRPr="004132F2">
        <w:rPr>
          <w:rStyle w:val="StyleUnderline"/>
          <w:highlight w:val="cyan"/>
        </w:rPr>
        <w:t>future</w:t>
      </w:r>
      <w:r w:rsidRPr="004132F2">
        <w:rPr>
          <w:rStyle w:val="StyleUnderline"/>
        </w:rPr>
        <w:t xml:space="preserve">, so they prioritise trying to make such a future </w:t>
      </w:r>
      <w:r w:rsidRPr="004132F2">
        <w:rPr>
          <w:rStyle w:val="Emphasis"/>
        </w:rPr>
        <w:t>more likely</w:t>
      </w:r>
      <w:r w:rsidRPr="004132F2">
        <w:rPr>
          <w:sz w:val="16"/>
        </w:rPr>
        <w:t xml:space="preserve">. Second, if Beckstead had the power to influence the grant to EAF, he may have seen it as an opportunity to make some people at EAF write and spread communication guidelines to silence people and affect what people say so that Beckestead’s own ethical views and priorities get more widespread, while suppressing ethical views and values that compete with his own. He and others behind the guidelines may exaggerate their worry that, for example, what I write will lead to some extremist killing people, in order to get EAF to write and disseminate their guidelines. This point can also be made about the Open Philanthropy Project as an organisation, rather than merely Beckstead as an individual. The following is an older, related example of potentially problematic behaviour behind the scenes. If I recall correctly, some years ago, Lukas Gloor and William MacAskill talked about the ethics of effective altruists. Roughly, speaking Gloor’s moral view appears pessimistic and MacAskill’s appears optimistic. They discussed a compromise (roughly a middle position), according to which effective altruists would have a moral view of the kind that suffering is twice as morally important as happiness (or, e.g., three times as important; I don’t recall exactly). I do not know if any agreement was reached or if they just discussed the idea. In any case, I do not think one should make such agreements behind the scenes. Systematically problematic syllabi, reading lists, citations, writings, etc. The activities described in the previous section seem to be just another instance of a pattern that has been going on for years involving to a large extent the same people and organisations, although not every person or organisation mentioned so far. Historically, a large part of the leadership of the two closely affiliated organisations CEA and FHI have been philosophy PhDs with a specific group of similar moral views, according to which, roughly speaking, it is overwhelmingly important to ensure that there will be vast amounts of value in the future. People at and around CEA and FHI seem to try to present to the public and students the part of the ethics literature that fits their specific view about the importance of ensuring the existence of very many beings and a lot of value in the future. </w:t>
      </w:r>
      <w:r w:rsidRPr="004132F2">
        <w:rPr>
          <w:rStyle w:val="StyleUnderline"/>
        </w:rPr>
        <w:t>They</w:t>
      </w:r>
      <w:r w:rsidRPr="004132F2">
        <w:rPr>
          <w:sz w:val="16"/>
        </w:rPr>
        <w:t xml:space="preserve"> tend to </w:t>
      </w:r>
      <w:r w:rsidRPr="004132F2">
        <w:rPr>
          <w:rStyle w:val="Emphasis"/>
        </w:rPr>
        <w:t>avoid</w:t>
      </w:r>
      <w:r w:rsidRPr="004132F2">
        <w:rPr>
          <w:rStyle w:val="StyleUnderline"/>
        </w:rPr>
        <w:t xml:space="preserve"> mentioning other views, and</w:t>
      </w:r>
      <w:r w:rsidRPr="004132F2">
        <w:rPr>
          <w:sz w:val="16"/>
        </w:rPr>
        <w:t xml:space="preserve"> to </w:t>
      </w:r>
      <w:r w:rsidRPr="004132F2">
        <w:rPr>
          <w:rStyle w:val="StyleUnderline"/>
        </w:rPr>
        <w:t>cite</w:t>
      </w:r>
      <w:r w:rsidRPr="004132F2">
        <w:rPr>
          <w:sz w:val="16"/>
        </w:rPr>
        <w:t xml:space="preserve"> and refer the reader to </w:t>
      </w:r>
      <w:r w:rsidRPr="004132F2">
        <w:rPr>
          <w:rStyle w:val="Emphasis"/>
        </w:rPr>
        <w:t>a small number of authors</w:t>
      </w:r>
      <w:r w:rsidRPr="004132F2">
        <w:rPr>
          <w:sz w:val="16"/>
        </w:rPr>
        <w:t xml:space="preserve">, often </w:t>
      </w:r>
      <w:r w:rsidRPr="004132F2">
        <w:rPr>
          <w:rStyle w:val="StyleUnderline"/>
        </w:rPr>
        <w:t>themselves and their colleagues, who</w:t>
      </w:r>
      <w:r w:rsidRPr="004132F2">
        <w:rPr>
          <w:sz w:val="16"/>
        </w:rPr>
        <w:t xml:space="preserve"> essentially </w:t>
      </w:r>
      <w:r w:rsidRPr="004132F2">
        <w:rPr>
          <w:rStyle w:val="Emphasis"/>
        </w:rPr>
        <w:t>all agree with them</w:t>
      </w:r>
      <w:r w:rsidRPr="004132F2">
        <w:rPr>
          <w:sz w:val="16"/>
        </w:rPr>
        <w:t xml:space="preserve">. Another method appears to be for a philosopher at Oxford Univesity and CEA with a PhD to write an attack on a competing view in a way that is so biased and misleading that I do not recall seeing such problematic writing in ethics by an academic philosopher outside of this cluster of people at and around CEA and FHI. Importantly, many of these texts are not directed at professional philosophers who know about other views and can immediately tell how one-sided the texts are, but the texts seem to be about convincing non-philosophers, often students and young people. All this seems to be done in different troublesome ways, which I describe below. It seems to partly be done through trying to create syllabi with writings by themselves and those who agree with them and trying to establish such courses at universities. Perhaps </w:t>
      </w:r>
      <w:r w:rsidRPr="004132F2">
        <w:rPr>
          <w:rStyle w:val="Emphasis"/>
        </w:rPr>
        <w:t xml:space="preserve">the overall </w:t>
      </w:r>
      <w:r w:rsidRPr="004132F2">
        <w:rPr>
          <w:rStyle w:val="Emphasis"/>
          <w:highlight w:val="cyan"/>
        </w:rPr>
        <w:t>strategy</w:t>
      </w:r>
      <w:r w:rsidRPr="004132F2">
        <w:rPr>
          <w:rStyle w:val="StyleUnderline"/>
          <w:highlight w:val="cyan"/>
        </w:rPr>
        <w:t xml:space="preserve"> is</w:t>
      </w:r>
      <w:r w:rsidRPr="004132F2">
        <w:rPr>
          <w:rStyle w:val="StyleUnderline"/>
        </w:rPr>
        <w:t xml:space="preserve"> to</w:t>
      </w:r>
      <w:r w:rsidRPr="004132F2">
        <w:rPr>
          <w:sz w:val="16"/>
        </w:rPr>
        <w:t xml:space="preserve"> influence the values of students, </w:t>
      </w:r>
      <w:r w:rsidRPr="004132F2">
        <w:rPr>
          <w:rStyle w:val="StyleUnderline"/>
          <w:highlight w:val="cyan"/>
        </w:rPr>
        <w:t>increase</w:t>
      </w:r>
      <w:r w:rsidRPr="004132F2">
        <w:rPr>
          <w:rStyle w:val="StyleUnderline"/>
        </w:rPr>
        <w:t xml:space="preserve"> </w:t>
      </w:r>
      <w:r w:rsidRPr="004132F2">
        <w:rPr>
          <w:rStyle w:val="Emphasis"/>
        </w:rPr>
        <w:t xml:space="preserve">the </w:t>
      </w:r>
      <w:r w:rsidRPr="004132F2">
        <w:rPr>
          <w:rStyle w:val="Emphasis"/>
          <w:highlight w:val="cyan"/>
        </w:rPr>
        <w:t>citation</w:t>
      </w:r>
      <w:r w:rsidRPr="004132F2">
        <w:rPr>
          <w:rStyle w:val="Emphasis"/>
        </w:rPr>
        <w:t xml:space="preserve"> count</w:t>
      </w:r>
      <w:r w:rsidRPr="004132F2">
        <w:rPr>
          <w:rStyle w:val="StyleUnderline"/>
        </w:rPr>
        <w:t xml:space="preserve"> and prominence of one’s own researchers and allies, while avoid mentioning opposing views. </w:t>
      </w:r>
      <w:r w:rsidRPr="004132F2">
        <w:rPr>
          <w:rStyle w:val="Emphasis"/>
          <w:highlight w:val="cyan"/>
        </w:rPr>
        <w:t>The</w:t>
      </w:r>
      <w:r w:rsidRPr="004132F2">
        <w:rPr>
          <w:rStyle w:val="Emphasis"/>
        </w:rPr>
        <w:t xml:space="preserve"> EA </w:t>
      </w:r>
      <w:r w:rsidRPr="004132F2">
        <w:rPr>
          <w:rStyle w:val="Emphasis"/>
          <w:highlight w:val="cyan"/>
        </w:rPr>
        <w:t>syllabi</w:t>
      </w:r>
      <w:r w:rsidRPr="004132F2">
        <w:rPr>
          <w:rStyle w:val="StyleUnderline"/>
          <w:highlight w:val="cyan"/>
        </w:rPr>
        <w:t xml:space="preserve"> I’ve read are </w:t>
      </w:r>
      <w:r w:rsidRPr="004132F2">
        <w:rPr>
          <w:rStyle w:val="Emphasis"/>
          <w:highlight w:val="cyan"/>
        </w:rPr>
        <w:t>so one-sided</w:t>
      </w:r>
      <w:r w:rsidRPr="004132F2">
        <w:rPr>
          <w:rStyle w:val="StyleUnderline"/>
        </w:rPr>
        <w:t xml:space="preserve"> that </w:t>
      </w:r>
      <w:r w:rsidRPr="004132F2">
        <w:rPr>
          <w:rStyle w:val="StyleUnderline"/>
          <w:highlight w:val="cyan"/>
        </w:rPr>
        <w:t xml:space="preserve">I would feel </w:t>
      </w:r>
      <w:r w:rsidRPr="004132F2">
        <w:rPr>
          <w:rStyle w:val="Emphasis"/>
          <w:highlight w:val="cyan"/>
        </w:rPr>
        <w:t>dishonest</w:t>
      </w:r>
      <w:r w:rsidRPr="004132F2">
        <w:rPr>
          <w:rStyle w:val="StyleUnderline"/>
          <w:highlight w:val="cyan"/>
        </w:rPr>
        <w:t xml:space="preserve"> to teach</w:t>
      </w:r>
      <w:r w:rsidRPr="004132F2">
        <w:rPr>
          <w:rStyle w:val="StyleUnderline"/>
        </w:rPr>
        <w:t xml:space="preserve"> a course with </w:t>
      </w:r>
      <w:r w:rsidRPr="004132F2">
        <w:rPr>
          <w:rStyle w:val="Emphasis"/>
        </w:rPr>
        <w:t>such a syllabus</w:t>
      </w:r>
      <w:r w:rsidRPr="004132F2">
        <w:rPr>
          <w:sz w:val="16"/>
        </w:rPr>
        <w:t xml:space="preserve">. For example, one syllabus which says it is compiled by CEA (quote from Nov. 2, 2019): …this course syllabus, compiled by the Centre for Effective Altruism. The aim of this syllabus is not to give detailed instructions for how to run a course, but rather to provide inspiration for lectures and professors with an interest in teaching effective altruism. This syllabus is primarily intended to be used in courses in philosophy or political theory, but could also be given, in part or wholly, in courses in other subjects. The syllabus includes the following section: 10) The far future and existential risk Many effective altruists think that the lives of future people are highly ethically significant. A natural conclusion from that view is to focus one’s efforts on shaping the far future and, in particular, to reduce the risk of human extinction, posed by, e.g. synthetic biology and artificial intelligence. This module treats a number of themes related to these issues, from population ethics to strategies to reduce existential risk. Beckstead, Nicholas. On the Overwhelming Importance of Shaping the Far Future. Ph.D Thesis, Rutgers University. (Especially ch. 1.) Bostrom, Nick (2013). Existential Risk Prevention as Global Priority. Global Policy, 4, pp. 15-31. Bostrom, Nick (2002). Astronomical Waste: the Opportunity Cost of Delayed Technological Development. Utilitas 15, pp. 308-314. Greaves, Hilary. Population Axiology. (Unpublished survey manuscript.) Matheny, Jason Gaverick (2007). Reducing the Risk of Human Extinction. Risk Analysis, 27, pp. 1335-1344. Ord, Toby (2014). The Timing of Labour Aimed at Reducing Existential Risk. Blog post at Future of Humanity Institute. Rees, Martin (2015). This Crime Against Future Generations. The Times, 15 August 2015. </w:t>
      </w:r>
      <w:r w:rsidRPr="004132F2">
        <w:rPr>
          <w:rStyle w:val="StyleUnderline"/>
          <w:highlight w:val="cyan"/>
        </w:rPr>
        <w:t>All texts</w:t>
      </w:r>
      <w:r w:rsidRPr="004132F2">
        <w:rPr>
          <w:rStyle w:val="StyleUnderline"/>
        </w:rPr>
        <w:t xml:space="preserve"> listed </w:t>
      </w:r>
      <w:r w:rsidRPr="004132F2">
        <w:rPr>
          <w:rStyle w:val="Emphasis"/>
        </w:rPr>
        <w:t xml:space="preserve">essentially </w:t>
      </w:r>
      <w:r w:rsidRPr="004132F2">
        <w:rPr>
          <w:rStyle w:val="Emphasis"/>
          <w:highlight w:val="cyan"/>
        </w:rPr>
        <w:t>agree</w:t>
      </w:r>
      <w:r w:rsidRPr="004132F2">
        <w:rPr>
          <w:rStyle w:val="StyleUnderline"/>
        </w:rPr>
        <w:t xml:space="preserve"> on the ethics</w:t>
      </w:r>
      <w:r w:rsidRPr="004132F2">
        <w:rPr>
          <w:sz w:val="16"/>
        </w:rPr>
        <w:t xml:space="preserve">. Well, Greaves’ text is as an introduction to population axiology so it is not about defending a view, but it still excludes pessimistic publications on population ethics/axiology like works by professors David Benatar, Christoph Fehige and Clark Wolf. Half of the texts are by CEA trustees (Beckstead, Greaves and Ord). Bostrom leads FHI and Matheny lists FHI as a past affiliation on his CV. According to CEA’s organisation chart in a post from 2017, Pablo Stafforini was one of the people located directly below William MacAskill. In September 2016, Stafforini wrote in an e-mail that Will asked him to create a list of EA readings for a wealthy philanthropist, and after doing that Stafforini decided to expand it (here is the perhaps now broken link to the list). Pablo explained kindly that he felt GiveWell was overrepresented and EAF underrepresented so he asked for feedback before making it public and sharing it in the public Facebook EA group. As usual, the section on the long-term future, which I paste right below, was one-sided and referred only to people who agree and who are mainly at or around CEA and FHI (Sandberg is also a team member at FHI). I replied that Pablo should at least add Brian Tomasik’s https://foundational-research.org/risks-of-astronomical-future-suffering/ in this section. He replied that he added it, but when I checked later and then even later in March 2018 I did not see it. I am not saying Pablo removed it, but I did not see it so someone may have. The organisation 80,000 Hours, where MacAskill is President, is a part of CEA. The essay “Presenting the long-term value thesis” from late 2017 by Benjamin Todd, the CEO and co-founder of 80,000 Hours, was shared in the main Facebook EA group by Robert Wiblin, who works for 80,000 Hours. </w:t>
      </w:r>
      <w:r w:rsidRPr="004132F2">
        <w:rPr>
          <w:rStyle w:val="StyleUnderline"/>
          <w:highlight w:val="cyan"/>
        </w:rPr>
        <w:t>I agree with</w:t>
      </w:r>
      <w:r w:rsidRPr="004132F2">
        <w:rPr>
          <w:sz w:val="16"/>
        </w:rPr>
        <w:t xml:space="preserve"> then philosophy PhD student </w:t>
      </w:r>
      <w:r w:rsidRPr="004132F2">
        <w:rPr>
          <w:rStyle w:val="Emphasis"/>
        </w:rPr>
        <w:t xml:space="preserve">Michael </w:t>
      </w:r>
      <w:r w:rsidRPr="004132F2">
        <w:rPr>
          <w:rStyle w:val="Emphasis"/>
          <w:highlight w:val="cyan"/>
        </w:rPr>
        <w:t>Plant</w:t>
      </w:r>
      <w:r w:rsidRPr="004132F2">
        <w:rPr>
          <w:rStyle w:val="Emphasis"/>
        </w:rPr>
        <w:t>’s comment</w:t>
      </w:r>
      <w:r w:rsidRPr="004132F2">
        <w:rPr>
          <w:rStyle w:val="StyleUnderline"/>
        </w:rPr>
        <w:t xml:space="preserve">, I found this </w:t>
      </w:r>
      <w:r w:rsidRPr="004132F2">
        <w:rPr>
          <w:rStyle w:val="Emphasis"/>
        </w:rPr>
        <w:t>woefully one-sided</w:t>
      </w:r>
      <w:r w:rsidRPr="004132F2">
        <w:rPr>
          <w:rStyle w:val="StyleUnderline"/>
        </w:rPr>
        <w:t xml:space="preserve"> and </w:t>
      </w:r>
      <w:r w:rsidRPr="004132F2">
        <w:rPr>
          <w:rStyle w:val="Emphasis"/>
        </w:rPr>
        <w:t>uncharitable</w:t>
      </w:r>
      <w:r w:rsidRPr="004132F2">
        <w:rPr>
          <w:rStyle w:val="StyleUnderline"/>
        </w:rPr>
        <w:t xml:space="preserve"> towards person-affecting views </w:t>
      </w:r>
      <w:r w:rsidRPr="004132F2">
        <w:rPr>
          <w:sz w:val="16"/>
        </w:rPr>
        <w:t xml:space="preserve">(i.e. the view we should ‘make people happy, not make happy people’). I would honestly have expected a better quality of argument from effective altruists…. 1. </w:t>
      </w:r>
      <w:r w:rsidRPr="004132F2">
        <w:rPr>
          <w:rStyle w:val="StyleUnderline"/>
          <w:highlight w:val="cyan"/>
        </w:rPr>
        <w:t>Your ‘summary</w:t>
      </w:r>
      <w:r w:rsidRPr="004132F2">
        <w:rPr>
          <w:rStyle w:val="StyleUnderline"/>
        </w:rPr>
        <w:t xml:space="preserve"> of the debate’ </w:t>
      </w:r>
      <w:r w:rsidRPr="004132F2">
        <w:rPr>
          <w:rStyle w:val="StyleUnderline"/>
          <w:highlight w:val="cyan"/>
        </w:rPr>
        <w:t>was</w:t>
      </w:r>
      <w:r w:rsidRPr="004132F2">
        <w:rPr>
          <w:rStyle w:val="StyleUnderline"/>
        </w:rPr>
        <w:t xml:space="preserve"> </w:t>
      </w:r>
      <w:r w:rsidRPr="004132F2">
        <w:rPr>
          <w:rStyle w:val="Emphasis"/>
        </w:rPr>
        <w:t xml:space="preserve">entirely </w:t>
      </w:r>
      <w:r w:rsidRPr="004132F2">
        <w:rPr>
          <w:rStyle w:val="Emphasis"/>
          <w:highlight w:val="cyan"/>
        </w:rPr>
        <w:t>philosophers who</w:t>
      </w:r>
      <w:r w:rsidRPr="004132F2">
        <w:rPr>
          <w:rStyle w:val="Emphasis"/>
        </w:rPr>
        <w:t xml:space="preserve"> all </w:t>
      </w:r>
      <w:r w:rsidRPr="004132F2">
        <w:rPr>
          <w:rStyle w:val="Emphasis"/>
          <w:highlight w:val="cyan"/>
        </w:rPr>
        <w:t>agree</w:t>
      </w:r>
      <w:r w:rsidRPr="004132F2">
        <w:rPr>
          <w:rStyle w:val="StyleUnderline"/>
        </w:rPr>
        <w:t xml:space="preserve"> with your view. </w:t>
      </w:r>
      <w:r w:rsidRPr="004132F2">
        <w:rPr>
          <w:rStyle w:val="StyleUnderline"/>
          <w:highlight w:val="cyan"/>
        </w:rPr>
        <w:t xml:space="preserve">This is </w:t>
      </w:r>
      <w:r w:rsidRPr="004132F2">
        <w:rPr>
          <w:rStyle w:val="Emphasis"/>
          <w:highlight w:val="cyan"/>
        </w:rPr>
        <w:t>poor</w:t>
      </w:r>
      <w:r w:rsidRPr="004132F2">
        <w:rPr>
          <w:rStyle w:val="Emphasis"/>
        </w:rPr>
        <w:t xml:space="preserve"> academic </w:t>
      </w:r>
      <w:r w:rsidRPr="004132F2">
        <w:rPr>
          <w:rStyle w:val="Emphasis"/>
          <w:highlight w:val="cyan"/>
        </w:rPr>
        <w:t>form</w:t>
      </w:r>
      <w:r w:rsidRPr="004132F2">
        <w:rPr>
          <w:sz w:val="16"/>
        </w:rPr>
        <w:t xml:space="preserve">. A one-sided part of the essay is that </w:t>
      </w:r>
      <w:r w:rsidRPr="004132F2">
        <w:rPr>
          <w:rStyle w:val="Emphasis"/>
        </w:rPr>
        <w:t>the further reading section</w:t>
      </w:r>
      <w:r w:rsidRPr="004132F2">
        <w:rPr>
          <w:rStyle w:val="StyleUnderline"/>
        </w:rPr>
        <w:t xml:space="preserve"> at the end only lists texts by or podcasts with Bostrom, Beckstead and Ord</w:t>
      </w:r>
      <w:r w:rsidRPr="004132F2">
        <w:rPr>
          <w:sz w:val="16"/>
        </w:rPr>
        <w:t xml:space="preserve">, i.e., two trustees of CEA and Bostrom who leads FHI which 80,000 Hours is affiliated with. They all agree, and none of the other views out there are mentioned. Another problem is that Benjamin claims to be arguing for a broad thesis about the importance of the future, but actually argues for a specific version of that view that he and all the people just mentioned at CEA and FHI seemingly endorse (see my comment). Ord is a trustee at CEA and part of the team at FHI. His 2013 essay against negative utilitarianism (NU) is a one-sided and misleading attempt to convince lay people away from negative utilitarianism. I try to be polite in my response to it, but I will try to be blunter here. His text is so bad partly for the following reasons: Toby writes in the role of a university researcher with a PhD in philosophy, and he writes for non-experts. He spends the whole essay essentially trashing a moral view that is opposite to his own. He does little to refer the reader to more information, especially information that contradicts what he writes. He describes the academic literature incorrectly in a way that benefits his case. He writes that “A thorough going Negative Utilitarian would support the destruction of the world (even by violent means)” without mentioning that for many years, a published objection to his favoured view (classical utilitarianism) is that it implies that one should kill everyone and replace us, if one could thereby maximize the sum of well-being (see my paper The World Destruction Argument). Ord’s text fits very well with the overall pattern I describe, and the moral theory NU that Ord attacks is a typical example of the kind of view that the guidelines from 2019 mentioned above encourage the reader to not advocate or write favourably about. In CEA’s Effective Altruism Handbook, 2nd ed. (2017), there is a chapter titled “The Long-Term Future” by Jess Whittlestone, who seemingly has interned for 80,000 Hours, which is a part of CEA. That chapter also contains one-sided framings, citations, objections, etc. (e.g., the ethics discussion on p. 76.) The only text besides Whittlestone’s in “The Long-Term Future”-part of the EA handbook is Beckstead’s “A Proposed Adjustment to the Astronomical Waste Argument.” The decision to make these two texts make up the “The Long-Term Future” part of the book is one-sided. </w:t>
      </w:r>
      <w:r w:rsidRPr="004132F2">
        <w:rPr>
          <w:rStyle w:val="StyleUnderline"/>
        </w:rPr>
        <w:t>Let’s turn to</w:t>
      </w:r>
      <w:r w:rsidRPr="004132F2">
        <w:rPr>
          <w:sz w:val="16"/>
        </w:rPr>
        <w:t xml:space="preserve"> the text </w:t>
      </w:r>
      <w:r w:rsidRPr="004132F2">
        <w:rPr>
          <w:rStyle w:val="Emphasis"/>
        </w:rPr>
        <w:t>Farquhar et al. (2017)</w:t>
      </w:r>
      <w:r w:rsidRPr="004132F2">
        <w:rPr>
          <w:sz w:val="16"/>
        </w:rPr>
        <w:t xml:space="preserve"> “Existential Risk Diplomacy and Governance,” by the Global Priorities Project, which is or was a part of CEA. The FHI logo is also on the publication. It has a section “1.2. The ethics of existential risk,” which starts with Parfit’s (1984) idea about the importance of a populated future. Then it cites only papers by Bostrom and Beckstead, who are both affiliated with the same organisations as the authors when it makes the case that “because the value of preventing existential catastrophe is so vast, even a tiny probability of prevention has huge expected value.67” It then admirably acknowledges that there is disagreement about this: Of course, there is persisting reasonable disagreement about ethics and there are a number of ways one might resist this conclusion.68 Therefore, it would be unjustified to be overconfident in Parfit and Bostrom’s argument. But </w:t>
      </w:r>
      <w:r w:rsidRPr="004132F2">
        <w:rPr>
          <w:rStyle w:val="StyleUnderline"/>
        </w:rPr>
        <w:t xml:space="preserve">where do they point the reader to in note 68? Only to </w:t>
      </w:r>
      <w:r w:rsidRPr="004132F2">
        <w:rPr>
          <w:rStyle w:val="Emphasis"/>
        </w:rPr>
        <w:t>Beckstead’s dissertation</w:t>
      </w:r>
      <w:r w:rsidRPr="004132F2">
        <w:rPr>
          <w:rStyle w:val="StyleUnderline"/>
        </w:rPr>
        <w:t>, which argues</w:t>
      </w:r>
      <w:r w:rsidRPr="004132F2">
        <w:rPr>
          <w:sz w:val="16"/>
        </w:rPr>
        <w:t xml:space="preserve">, sometimes </w:t>
      </w:r>
      <w:r w:rsidRPr="004132F2">
        <w:rPr>
          <w:rStyle w:val="Emphasis"/>
        </w:rPr>
        <w:t>uncharitably</w:t>
      </w:r>
      <w:r w:rsidRPr="004132F2">
        <w:rPr>
          <w:rStyle w:val="StyleUnderline"/>
        </w:rPr>
        <w:t>, for the ethical view Bostrom and Farquhar et al. favour</w:t>
      </w:r>
      <w:r w:rsidRPr="004132F2">
        <w:rPr>
          <w:sz w:val="16"/>
        </w:rPr>
        <w:t xml:space="preserve">. A 2017 paper by two authors from FHI called “Existential Risk and Cost-Effective Biosecurity” was published in the journal Health Security. The paper has a section “How Bad Would Human Extinction Be?“ which has a one-sided and dubious take on the literature: Human extinction would not only end the 7 billion lives in our current generation, but also cause the loss of all future generations to come. To calculate the humanitarian cost associated with such a catastrophe, one must therefore include the welfare of these future generations. While some have argued that future generations ought to be excluded or discounted when considering ethical actions,50 most of the in-depth philosophical work around the topic has concluded that future generations should not be given less inherent value.51-55 Therefore, for our calculations, we include future lives in our cost-effectiveness estimate. The references in this passage are by Parfit, an Oxford philosopher who was broadly in line with FHI’s ethics; Ng, a classical utilitarian; Beckstead; Broome, an Oxford philosopher who seems to have an optimistic moral philosophy; Cowen; and a science paper by Lenton and von Bloh, which does not seem especially related to the value of future generations. As further reading, the authors point to the text by Matheny mentioned in syllabus above. As mentioned, Matheny has been affiliated with FHI. No mention of opposing views or the many philosophers who have done in-depth work arguing against the authors’ view here (see, e.g., Wikipedia entry on the Asymmetry or my essay). By the way, this publication Matheny (2007) “Reducing the Risk of Human Extinction” that people at CEA and FHI keep pointing to is also one-sided and inaccurate in a biased way. Section 5 is about discounting and touches on population ethics. See, for example, the problematic first paragraph of the section, which gives an inaccurate picture of the state of the philosophical debate in a way that favours his view. See also the one-sided reasoning and references in note 6, which include traditional utilitarians Hare and Ng, Holtug who has argued against the Asymmetry in population ethics, and Sikora who presents an argument for classical utilitarianism. In the end, Matheny acknowledges, among others, Nick Bostrom and Carl Shulman for comments on an earlier draft. Potentially </w:t>
      </w:r>
      <w:r w:rsidRPr="004132F2">
        <w:rPr>
          <w:rStyle w:val="Emphasis"/>
          <w:highlight w:val="cyan"/>
        </w:rPr>
        <w:t>dishonest self-promotion</w:t>
      </w:r>
      <w:r w:rsidRPr="004132F2">
        <w:rPr>
          <w:sz w:val="16"/>
        </w:rPr>
        <w:t xml:space="preserve"> On MacAskill’s profiles at ted.com and theguardian.com, and on the cover of his book Doing Good Better it says “cofounder of the effective altruism movement.” But unless I have missed some key information, he is not a cofounder of effective altruism or the effective altruism movement. When I volunteered for GiveWell in 2008–2009, the ideas of being altruistic and having an impact effectively were already established and there was a community or movement around GiveWell. Then Giving What We Can launched in November 2009. From the time I worked for GiveWell in 2010, I recall MacAskill (last name Crouch at the time) as a student who commented on the GiveWell blog. Then, in 2011, CEA was founded. Perhaps he and others started using the phrase ‘effective altruism’ but it does not really matter because using a potentially new phrase for something that already exists does not make someone a cofounder. My impression of MacAskill’s role over the years is that he has done a lot to grow the effective altruist community, movement and brand (and maybe was one of those who created the brand; I don’t know), and has spread related ideas. He has perhaps also contributed with new ideas. Importantly, he and his colleagues mentioned above, especially at CEA and Oxford University, also seem to have systematically put in a lot of effort to enter and try to shape this movement or community so that people and organisations in it share their particular moral views and priorities, and, for example, donate to the kind of activities they want to see funded (to a substantial extent because of their specific and controversial moral views). </w:t>
      </w:r>
      <w:r w:rsidRPr="004132F2">
        <w:rPr>
          <w:rStyle w:val="Emphasis"/>
        </w:rPr>
        <w:t xml:space="preserve">Nick </w:t>
      </w:r>
      <w:r w:rsidRPr="004132F2">
        <w:rPr>
          <w:rStyle w:val="Emphasis"/>
          <w:highlight w:val="cyan"/>
        </w:rPr>
        <w:t>Bostrom’s CV</w:t>
      </w:r>
      <w:r w:rsidRPr="004132F2">
        <w:rPr>
          <w:rStyle w:val="StyleUnderline"/>
          <w:highlight w:val="cyan"/>
        </w:rPr>
        <w:t xml:space="preserve"> says he set a national record</w:t>
      </w:r>
      <w:r w:rsidRPr="004132F2">
        <w:rPr>
          <w:rStyle w:val="StyleUnderline"/>
        </w:rPr>
        <w:t xml:space="preserve"> for undergraduate performance in Sweden, but I doubt he set such a record</w:t>
      </w:r>
      <w:r w:rsidRPr="004132F2">
        <w:rPr>
          <w:sz w:val="16"/>
        </w:rPr>
        <w:t xml:space="preserve"> (I think no one knows, including Bostrom himself), and I think </w:t>
      </w:r>
      <w:r w:rsidRPr="004132F2">
        <w:rPr>
          <w:rStyle w:val="StyleUnderline"/>
        </w:rPr>
        <w:t xml:space="preserve">he presents the situation in </w:t>
      </w:r>
      <w:r w:rsidRPr="004132F2">
        <w:rPr>
          <w:rStyle w:val="Emphasis"/>
        </w:rPr>
        <w:t>a misleading way</w:t>
      </w:r>
      <w:r w:rsidRPr="004132F2">
        <w:rPr>
          <w:sz w:val="16"/>
        </w:rPr>
        <w:t xml:space="preserve">. His CV says, Imaged omitted for formatting. He also used to bring up the purported record at the landing page of his website (current link https://nickbostrom.com/old/). I have a bachelor’s and two master’s degrees from the same university in Gothenburg, Sweden, and I have lived almost all of my life in Sweden. I have never heard of any national record related to undergraduate performance. </w:t>
      </w:r>
      <w:r w:rsidRPr="004132F2">
        <w:rPr>
          <w:rStyle w:val="StyleUnderline"/>
          <w:highlight w:val="cyan"/>
        </w:rPr>
        <w:t>I mentioned his statement</w:t>
      </w:r>
      <w:r w:rsidRPr="004132F2">
        <w:rPr>
          <w:sz w:val="16"/>
        </w:rPr>
        <w:t xml:space="preserve"> ‘Undergraduate performance set national record in Sweden’ </w:t>
      </w:r>
      <w:r w:rsidRPr="004132F2">
        <w:rPr>
          <w:rStyle w:val="StyleUnderline"/>
        </w:rPr>
        <w:t>to a few people in Sweden</w:t>
      </w:r>
      <w:r w:rsidRPr="004132F2">
        <w:rPr>
          <w:sz w:val="16"/>
        </w:rPr>
        <w:t xml:space="preserve"> who are familiar with the university system in Sweden. </w:t>
      </w:r>
      <w:r w:rsidRPr="004132F2">
        <w:rPr>
          <w:rStyle w:val="StyleUnderline"/>
          <w:highlight w:val="cyan"/>
        </w:rPr>
        <w:t xml:space="preserve">One person </w:t>
      </w:r>
      <w:r w:rsidRPr="004132F2">
        <w:rPr>
          <w:rStyle w:val="Emphasis"/>
          <w:highlight w:val="cyan"/>
        </w:rPr>
        <w:t>laughed</w:t>
      </w:r>
      <w:r w:rsidRPr="004132F2">
        <w:rPr>
          <w:rStyle w:val="Emphasis"/>
        </w:rPr>
        <w:t xml:space="preserve"> out loud</w:t>
      </w:r>
      <w:r w:rsidRPr="004132F2">
        <w:rPr>
          <w:rStyle w:val="StyleUnderline"/>
        </w:rPr>
        <w:t xml:space="preserve">, another found his claim amusing, and a third found it </w:t>
      </w:r>
      <w:r w:rsidRPr="004132F2">
        <w:rPr>
          <w:rStyle w:val="Emphasis"/>
        </w:rPr>
        <w:t>weird</w:t>
      </w:r>
      <w:r w:rsidRPr="004132F2">
        <w:rPr>
          <w:sz w:val="16"/>
        </w:rPr>
        <w:t xml:space="preserve">. I called </w:t>
      </w:r>
      <w:r w:rsidRPr="004132F2">
        <w:rPr>
          <w:rStyle w:val="StyleUnderline"/>
          <w:highlight w:val="cyan"/>
        </w:rPr>
        <w:t>the University</w:t>
      </w:r>
      <w:r w:rsidRPr="004132F2">
        <w:rPr>
          <w:rStyle w:val="StyleUnderline"/>
        </w:rPr>
        <w:t xml:space="preserve"> of Gothenburg</w:t>
      </w:r>
      <w:r w:rsidRPr="004132F2">
        <w:rPr>
          <w:sz w:val="16"/>
        </w:rPr>
        <w:t xml:space="preserve"> on Oct. 21, 2019, but the person there </w:t>
      </w:r>
      <w:r w:rsidRPr="004132F2">
        <w:rPr>
          <w:rStyle w:val="StyleUnderline"/>
          <w:highlight w:val="cyan"/>
        </w:rPr>
        <w:t xml:space="preserve">was </w:t>
      </w:r>
      <w:r w:rsidRPr="004132F2">
        <w:rPr>
          <w:rStyle w:val="Emphasis"/>
          <w:highlight w:val="cyan"/>
        </w:rPr>
        <w:t>not aware</w:t>
      </w:r>
      <w:r w:rsidRPr="004132F2">
        <w:rPr>
          <w:rStyle w:val="StyleUnderline"/>
          <w:highlight w:val="cyan"/>
        </w:rPr>
        <w:t xml:space="preserve"> of </w:t>
      </w:r>
      <w:r w:rsidRPr="004132F2">
        <w:rPr>
          <w:rStyle w:val="Emphasis"/>
          <w:highlight w:val="cyan"/>
        </w:rPr>
        <w:t>any</w:t>
      </w:r>
      <w:r w:rsidRPr="004132F2">
        <w:rPr>
          <w:rStyle w:val="Emphasis"/>
        </w:rPr>
        <w:t xml:space="preserve"> such </w:t>
      </w:r>
      <w:r w:rsidRPr="004132F2">
        <w:rPr>
          <w:rStyle w:val="Emphasis"/>
          <w:highlight w:val="cyan"/>
        </w:rPr>
        <w:t>records</w:t>
      </w:r>
      <w:r w:rsidRPr="004132F2">
        <w:rPr>
          <w:sz w:val="16"/>
        </w:rPr>
        <w:t xml:space="preserve">. On Oct. 21, 2019, I wrote Bostrom and asked him about his record. On Oct. 23, 2019, he replied and gave me permission to share his reply in public, the relevant part of which reads as follows: The record in question refers to the number of courses simultaneously pursued at one point during my undergraduate studies, which – if memory serves, which it might not since it is more than 25 years ago – was the equivalent of about three and a half programs of full time study, I think 74 ’study points’. (I also studied briefly at Umea Univ during the same two-year period I was enrolled in Gothenburg.) The basis for thinking this might be a record is simply that at the time I asked around in some circles of other ambitious students, and the next highest course load anybody had heard of was sufficiently lower than what I was taking that I thought statistically it looked like it was likely a record. A part of my e-mail reply to Bostrom on Oct. 24, 2019: My impression is that it may be difficult to confirm that no one else had done what you did. One would need to check what a vast number of students did at different universities potentially over many years. I don’t even know if that data is accessible before the 1990s, and to search all that data could be an enormous task. My picture of the situation is as follows: You pursued unusually many courses at some point in time during your undergraduate studies. You asked some students and the next highest course load anyone of them had heard of was sufficiently lower. You didn’t and don’t know whether anyone had done what you did before. (I do not know either; we can make guesses about whether someone else had done what you did, but that would be speculation.) Then you claim on your CV “Undergraduate performance set national record in Sweden.” I am puzzled by how you can think that is an honest and accurate claim. Will you change your CV so that you no longer claim that you set a record? Information about university studies seems publicly available in Sweden. When I called the University of Gothenburg on Oct. 21, 2019, the person there said they have the following information for Niklas Boström, born 10 March 1973: Two degrees in total (one bachelor’s and one master’s degree). The bachelor’s degree (Swedish: fil. kand.) from University of Gothenburg was awarded in January 1995. Coursework included theoretical philosophy. The master’s degree (Swedish: magister or fil. mag.) is from Stockholm University, and, according to my notes from the call, in theoretical philosophy (although I guess coursework in some other subject could perhaps be included in the degree). He also did some additional coursework. He started to study at university in Lund in fall 1992. I asked Bostrom whether this is him but he did not reply. More information that I noted from my call with the university include that the person could see information from different universities in Sweden, and there are in total 367.5 higher education credits in the system (from different Swedish universities) for Boström, according to the current method for counting credits. 60 credits is a normal academic year (assuming one does not, e.g., take summer courses). </w:t>
      </w:r>
      <w:r w:rsidRPr="004132F2">
        <w:rPr>
          <w:rStyle w:val="StyleUnderline"/>
        </w:rPr>
        <w:t xml:space="preserve">Boström bachelor’s </w:t>
      </w:r>
      <w:r w:rsidRPr="004132F2">
        <w:rPr>
          <w:rStyle w:val="StyleUnderline"/>
          <w:highlight w:val="cyan"/>
        </w:rPr>
        <w:t>degree corresponds to</w:t>
      </w:r>
      <w:r w:rsidRPr="004132F2">
        <w:rPr>
          <w:rStyle w:val="StyleUnderline"/>
        </w:rPr>
        <w:t xml:space="preserve"> </w:t>
      </w:r>
      <w:r w:rsidRPr="004132F2">
        <w:rPr>
          <w:rStyle w:val="Emphasis"/>
        </w:rPr>
        <w:t>180 credits</w:t>
      </w:r>
      <w:r w:rsidRPr="004132F2">
        <w:rPr>
          <w:rStyle w:val="StyleUnderline"/>
        </w:rPr>
        <w:t xml:space="preserve">, which is </w:t>
      </w:r>
      <w:r w:rsidRPr="004132F2">
        <w:rPr>
          <w:rStyle w:val="Emphasis"/>
          <w:highlight w:val="cyan"/>
        </w:rPr>
        <w:t>the exact requirement</w:t>
      </w:r>
      <w:r w:rsidRPr="004132F2">
        <w:rPr>
          <w:sz w:val="16"/>
        </w:rPr>
        <w:t xml:space="preserve"> for a bachelor’s degree. The total number of credits (367.5) corresponds to 6.125 years of full-time study (again, assuming, e.g., no summer courses or extra evening courses). According to the university, he started studying in 1992 and, according to Bostrom’s CV, he studied at Stockholm University until 1996. I asked Bostrom and I gather he confirmed that he only has one bachelor’s degree.</w:t>
      </w:r>
    </w:p>
    <w:p w14:paraId="340F4998" w14:textId="022500F9" w:rsidR="00E43FBD" w:rsidRDefault="00E43FBD" w:rsidP="00E43FBD"/>
    <w:p w14:paraId="663CF7A1" w14:textId="77777777" w:rsidR="00E43FBD" w:rsidRDefault="00E43FBD" w:rsidP="00E43FBD">
      <w:pPr>
        <w:pStyle w:val="Heading1"/>
      </w:pPr>
      <w:r>
        <w:t>2NC</w:t>
      </w:r>
    </w:p>
    <w:p w14:paraId="4BF4CD01" w14:textId="77777777" w:rsidR="00E43FBD" w:rsidRDefault="00E43FBD" w:rsidP="00E43FBD">
      <w:pPr>
        <w:pStyle w:val="Heading3"/>
      </w:pPr>
      <w:r>
        <w:t xml:space="preserve">2NC </w:t>
      </w:r>
      <w:r>
        <w:rPr>
          <w:rFonts w:ascii="Tahoma" w:hAnsi="Tahoma" w:cs="Tahoma"/>
        </w:rPr>
        <w:t>⁠</w:t>
      </w:r>
      <w:r>
        <w:rPr>
          <w:rFonts w:cs="Arial"/>
        </w:rPr>
        <w:t>—</w:t>
      </w:r>
      <w:r>
        <w:t xml:space="preserve"> O/V</w:t>
      </w:r>
    </w:p>
    <w:p w14:paraId="6662109C" w14:textId="77777777" w:rsidR="00E43FBD" w:rsidRDefault="00E43FBD" w:rsidP="00E43FBD">
      <w:pPr>
        <w:pStyle w:val="Heading3"/>
      </w:pPr>
      <w:r>
        <w:t>T/ Case</w:t>
      </w:r>
    </w:p>
    <w:p w14:paraId="5B240C3C" w14:textId="77777777" w:rsidR="00E43FBD" w:rsidRPr="002915FB" w:rsidRDefault="00E43FBD" w:rsidP="00E43FBD">
      <w:pPr>
        <w:pStyle w:val="Heading4"/>
      </w:pPr>
      <w:r w:rsidRPr="002915FB">
        <w:t xml:space="preserve">Capitalism causes </w:t>
      </w:r>
      <w:r w:rsidRPr="002915FB">
        <w:rPr>
          <w:u w:val="single"/>
        </w:rPr>
        <w:t>unethical AI development</w:t>
      </w:r>
      <w:r>
        <w:t xml:space="preserve"> that feeds neoliberalism.</w:t>
      </w:r>
    </w:p>
    <w:p w14:paraId="10F6324A" w14:textId="77777777" w:rsidR="00E43FBD" w:rsidRDefault="00E43FBD" w:rsidP="00E43FBD">
      <w:r>
        <w:rPr>
          <w:rStyle w:val="Style13ptBold"/>
        </w:rPr>
        <w:t>Gurumurthy 20</w:t>
      </w:r>
      <w:r>
        <w:t xml:space="preserve"> (Anita Gurumurthy works for IT for Change, an NGO that works at the intersection of digital technologies and social change, and is engaged in research and policy advocacy on network society, with a focus on governance, democracy and gender justice. “How to make AI work for people and planet” , </w:t>
      </w:r>
      <w:hyperlink r:id="rId21" w:history="1">
        <w:r>
          <w:rPr>
            <w:rStyle w:val="Hyperlink"/>
          </w:rPr>
          <w:t>https://www.opendemocracy.net/en/oureconomy/how-make-ai-work-people-and-planet/</w:t>
        </w:r>
      </w:hyperlink>
      <w:r>
        <w:t xml:space="preserve"> , 10 March 2020, date accessed 9/17/21) </w:t>
      </w:r>
    </w:p>
    <w:p w14:paraId="4FF40837" w14:textId="77777777" w:rsidR="00E43FBD" w:rsidRDefault="00E43FBD" w:rsidP="00E43FBD">
      <w:pPr>
        <w:rPr>
          <w:sz w:val="16"/>
        </w:rPr>
      </w:pPr>
      <w:r>
        <w:rPr>
          <w:sz w:val="16"/>
        </w:rPr>
        <w:t xml:space="preserve">The human body is asserting itself more than as a performative spectacle on the streets. </w:t>
      </w:r>
      <w:r>
        <w:rPr>
          <w:rStyle w:val="StyleUnderline"/>
        </w:rPr>
        <w:t xml:space="preserve">From Hong Kong to India, Catalonia, Lebonan, Chile and many more, the body is a signifier of bio-power and hope, defeating </w:t>
      </w:r>
      <w:r w:rsidRPr="00B57DED">
        <w:rPr>
          <w:rStyle w:val="StyleUnderline"/>
        </w:rPr>
        <w:t>surveillance, courting arrest and deliberately seeking the system’s panoptic gaze. The proliferation of protests suggests a tipping point – but systematic change is harder work.</w:t>
      </w:r>
      <w:r w:rsidRPr="00B57DED">
        <w:rPr>
          <w:sz w:val="16"/>
        </w:rPr>
        <w:t xml:space="preserve"> And in this regard, we know enough about what the building blocks to dismantle and recreate social structures in their</w:t>
      </w:r>
      <w:r>
        <w:rPr>
          <w:sz w:val="16"/>
        </w:rPr>
        <w:t xml:space="preserve"> entirety may look like. After all, democracy was born out of the churn that political and economic structures were put through in history. </w:t>
      </w:r>
      <w:r>
        <w:rPr>
          <w:rStyle w:val="StyleUnderline"/>
        </w:rPr>
        <w:t xml:space="preserve">The </w:t>
      </w:r>
      <w:r w:rsidRPr="004A2621">
        <w:rPr>
          <w:rStyle w:val="StyleUnderline"/>
          <w:highlight w:val="cyan"/>
        </w:rPr>
        <w:t>AI</w:t>
      </w:r>
      <w:r>
        <w:rPr>
          <w:rStyle w:val="StyleUnderline"/>
        </w:rPr>
        <w:t xml:space="preserve"> (artificial intelligence) moment</w:t>
      </w:r>
      <w:r>
        <w:rPr>
          <w:sz w:val="16"/>
        </w:rPr>
        <w:t xml:space="preserve"> as we know it </w:t>
      </w:r>
      <w:r w:rsidRPr="004A2621">
        <w:rPr>
          <w:rStyle w:val="StyleUnderline"/>
          <w:highlight w:val="cyan"/>
        </w:rPr>
        <w:t>presents a frightening challenge</w:t>
      </w:r>
      <w:r>
        <w:rPr>
          <w:sz w:val="16"/>
        </w:rPr>
        <w:t xml:space="preserve"> – </w:t>
      </w:r>
      <w:r>
        <w:rPr>
          <w:rStyle w:val="StyleUnderline"/>
        </w:rPr>
        <w:t xml:space="preserve">it </w:t>
      </w:r>
      <w:r w:rsidRPr="004A2621">
        <w:rPr>
          <w:rStyle w:val="StyleUnderline"/>
          <w:highlight w:val="cyan"/>
        </w:rPr>
        <w:t xml:space="preserve">is </w:t>
      </w:r>
      <w:r w:rsidRPr="004A2621">
        <w:rPr>
          <w:rStyle w:val="Emphasis"/>
          <w:highlight w:val="cyan"/>
        </w:rPr>
        <w:t>born of and continually feeds a global crisis of gross injustice</w:t>
      </w:r>
      <w:r w:rsidRPr="004A2621">
        <w:rPr>
          <w:rStyle w:val="StyleUnderline"/>
          <w:highlight w:val="cyan"/>
        </w:rPr>
        <w:t xml:space="preserve"> of</w:t>
      </w:r>
      <w:r>
        <w:rPr>
          <w:sz w:val="16"/>
        </w:rPr>
        <w:t xml:space="preserve"> a deep state that is led on by a deeper </w:t>
      </w:r>
      <w:r w:rsidRPr="004A2621">
        <w:rPr>
          <w:rStyle w:val="StyleUnderline"/>
          <w:highlight w:val="cyan"/>
        </w:rPr>
        <w:t>corporation</w:t>
      </w:r>
      <w:r>
        <w:rPr>
          <w:sz w:val="16"/>
        </w:rPr>
        <w:t xml:space="preserve">. Sonia </w:t>
      </w:r>
      <w:r w:rsidRPr="00586B2D">
        <w:rPr>
          <w:rStyle w:val="StyleUnderline"/>
        </w:rPr>
        <w:t xml:space="preserve">Correa, the Brazilian feminist scholar, calls attention to the wider process of de-democratisation that confronts us. The </w:t>
      </w:r>
      <w:r w:rsidRPr="004A2621">
        <w:rPr>
          <w:rStyle w:val="StyleUnderline"/>
          <w:highlight w:val="cyan"/>
        </w:rPr>
        <w:t>collusion of the neoliberals and the neoconservatives is ravaging</w:t>
      </w:r>
      <w:r>
        <w:rPr>
          <w:rStyle w:val="StyleUnderline"/>
        </w:rPr>
        <w:t xml:space="preserve"> the rights of </w:t>
      </w:r>
      <w:r w:rsidRPr="004A2621">
        <w:rPr>
          <w:rStyle w:val="StyleUnderline"/>
          <w:highlight w:val="cyan"/>
        </w:rPr>
        <w:t>the majority</w:t>
      </w:r>
      <w:r>
        <w:rPr>
          <w:rStyle w:val="StyleUnderline"/>
        </w:rPr>
        <w:t xml:space="preserve"> everywhere, constantly creating the un-deserving other. </w:t>
      </w:r>
      <w:r>
        <w:rPr>
          <w:sz w:val="16"/>
        </w:rPr>
        <w:t>Human rights activists in the digital domain are broadly of the view that the existing human rights regime is still relevant to the challenges of the 21st century. However</w:t>
      </w:r>
      <w:r w:rsidRPr="00B57DED">
        <w:rPr>
          <w:sz w:val="16"/>
        </w:rPr>
        <w:t xml:space="preserve">, </w:t>
      </w:r>
      <w:r w:rsidRPr="00B57DED">
        <w:rPr>
          <w:rStyle w:val="StyleUnderline"/>
        </w:rPr>
        <w:t>a complete failure of twentieth century institutions in promoting global democracy and the rapid evolution of the AI era seem to bring in an unforeseen complexity</w:t>
      </w:r>
      <w:r w:rsidRPr="00B57DED">
        <w:rPr>
          <w:sz w:val="16"/>
        </w:rPr>
        <w:t xml:space="preserve">. </w:t>
      </w:r>
      <w:r w:rsidRPr="00B57DED">
        <w:rPr>
          <w:rStyle w:val="StyleUnderline"/>
        </w:rPr>
        <w:t>A normative crisis characterises the systems that work the techno-economic structures</w:t>
      </w:r>
      <w:r>
        <w:rPr>
          <w:rStyle w:val="StyleUnderline"/>
        </w:rPr>
        <w:t xml:space="preserve"> of the </w:t>
      </w:r>
      <w:r w:rsidRPr="00586B2D">
        <w:rPr>
          <w:rStyle w:val="StyleUnderline"/>
        </w:rPr>
        <w:t xml:space="preserve">world. </w:t>
      </w:r>
      <w:r w:rsidRPr="00586B2D">
        <w:rPr>
          <w:rStyle w:val="StyleUnderline"/>
          <w:highlight w:val="cyan"/>
        </w:rPr>
        <w:t>Carrying</w:t>
      </w:r>
      <w:r w:rsidRPr="004A2621">
        <w:rPr>
          <w:rStyle w:val="StyleUnderline"/>
          <w:highlight w:val="cyan"/>
        </w:rPr>
        <w:t xml:space="preserve"> the DNA of cyber-libertarian and tech-utopian ambitions of</w:t>
      </w:r>
      <w:r w:rsidRPr="00586B2D">
        <w:rPr>
          <w:rStyle w:val="StyleUnderline"/>
        </w:rPr>
        <w:t xml:space="preserve"> Silicon Valley </w:t>
      </w:r>
      <w:r w:rsidRPr="004A2621">
        <w:rPr>
          <w:rStyle w:val="StyleUnderline"/>
          <w:highlight w:val="cyan"/>
        </w:rPr>
        <w:t>entrepreneurs</w:t>
      </w:r>
      <w:r w:rsidRPr="00586B2D">
        <w:rPr>
          <w:rStyle w:val="StyleUnderline"/>
        </w:rPr>
        <w:t xml:space="preserve">, these structures point to the crying need for norms-building for a new data epoch, acknowledging the strengths and limitations of the human rights framework. The fourth industrial revolution demands that the creaking </w:t>
      </w:r>
      <w:r w:rsidRPr="00586B2D">
        <w:rPr>
          <w:rStyle w:val="Emphasis"/>
        </w:rPr>
        <w:t xml:space="preserve">institutions </w:t>
      </w:r>
      <w:r w:rsidRPr="00586B2D">
        <w:rPr>
          <w:rStyle w:val="StyleUnderline"/>
        </w:rPr>
        <w:t xml:space="preserve">of twentieth century democracy </w:t>
      </w:r>
      <w:r w:rsidRPr="00586B2D">
        <w:rPr>
          <w:rStyle w:val="Emphasis"/>
        </w:rPr>
        <w:t>be dismantled</w:t>
      </w:r>
      <w:r w:rsidRPr="00586B2D">
        <w:rPr>
          <w:rStyle w:val="StyleUnderline"/>
        </w:rPr>
        <w:t>.</w:t>
      </w:r>
      <w:r w:rsidRPr="00586B2D">
        <w:rPr>
          <w:sz w:val="16"/>
        </w:rPr>
        <w:t xml:space="preserve"> This is not a romantic call for revolution, but an assertion that is historically aware and grounded in the continuities of capitalism</w:t>
      </w:r>
      <w:r>
        <w:rPr>
          <w:sz w:val="16"/>
        </w:rPr>
        <w:t xml:space="preserve">. We are compelled to look at time-space and scalar relationships afresh. We are forced to rearticulate institutional values and norms as if data is real; the data economy, the real economy. And we need to acknowledge that the virtual is institutional. </w:t>
      </w:r>
      <w:r w:rsidRPr="004A2621">
        <w:rPr>
          <w:rStyle w:val="Emphasis"/>
          <w:highlight w:val="cyan"/>
        </w:rPr>
        <w:t>Incremental approaches will not work</w:t>
      </w:r>
      <w:r>
        <w:rPr>
          <w:rStyle w:val="StyleUnderline"/>
        </w:rPr>
        <w:t xml:space="preserve">. In the long march of capitalism, </w:t>
      </w:r>
      <w:r w:rsidRPr="004A2621">
        <w:rPr>
          <w:rStyle w:val="StyleUnderline"/>
          <w:highlight w:val="cyan"/>
        </w:rPr>
        <w:t xml:space="preserve">this moment of discontinuity has produced hegemonic discourses of AI that serve neoliberal </w:t>
      </w:r>
      <w:r w:rsidRPr="00B57DED">
        <w:rPr>
          <w:rStyle w:val="StyleUnderline"/>
          <w:highlight w:val="cyan"/>
        </w:rPr>
        <w:t>capitalism</w:t>
      </w:r>
      <w:r w:rsidRPr="00B57DED">
        <w:rPr>
          <w:rStyle w:val="StyleUnderline"/>
        </w:rPr>
        <w:t>. The bi-polar geoeconomic order</w:t>
      </w:r>
      <w:r>
        <w:rPr>
          <w:rStyle w:val="StyleUnderline"/>
        </w:rPr>
        <w:t xml:space="preserve"> in which US and China are carving up the rest of the world into their economic dominion re</w:t>
      </w:r>
      <w:r w:rsidRPr="004A2621">
        <w:rPr>
          <w:rStyle w:val="StyleUnderline"/>
          <w:highlight w:val="cyan"/>
        </w:rPr>
        <w:t>quires to be countered by an ‘ideas revolution’</w:t>
      </w:r>
      <w:r>
        <w:rPr>
          <w:rStyle w:val="StyleUnderline"/>
        </w:rPr>
        <w:t xml:space="preserve"> for data and AI. </w:t>
      </w:r>
      <w:r w:rsidRPr="004A2621">
        <w:rPr>
          <w:rStyle w:val="Emphasis"/>
          <w:highlight w:val="cyan"/>
        </w:rPr>
        <w:t>The planet’s</w:t>
      </w:r>
      <w:r>
        <w:rPr>
          <w:rStyle w:val="StyleUnderline"/>
        </w:rPr>
        <w:t xml:space="preserve"> very sustenance is </w:t>
      </w:r>
      <w:r w:rsidRPr="004A2621">
        <w:rPr>
          <w:rStyle w:val="Emphasis"/>
          <w:highlight w:val="cyan"/>
        </w:rPr>
        <w:t>at stake.</w:t>
      </w:r>
      <w:r w:rsidRPr="00B57DED">
        <w:t xml:space="preserve"> </w:t>
      </w:r>
      <w:r>
        <w:rPr>
          <w:sz w:val="16"/>
          <w:szCs w:val="16"/>
        </w:rPr>
        <w:t xml:space="preserve">The intelligent corporation with its virtualized production and distribution networks can no longer be contained by the rulebook for place-bound operations. Its ceaseless data accumulation needs a new institutional framework for economic rights in data. </w:t>
      </w:r>
      <w:r w:rsidRPr="004A2621">
        <w:rPr>
          <w:rStyle w:val="StyleUnderline"/>
          <w:highlight w:val="cyan"/>
        </w:rPr>
        <w:t>The datafication and algorithmic management</w:t>
      </w:r>
      <w:r>
        <w:rPr>
          <w:rStyle w:val="StyleUnderline"/>
        </w:rPr>
        <w:t xml:space="preserve"> of citizenship </w:t>
      </w:r>
      <w:r w:rsidRPr="004A2621">
        <w:rPr>
          <w:rStyle w:val="Emphasis"/>
          <w:highlight w:val="cyan"/>
        </w:rPr>
        <w:t>cannot be mended by</w:t>
      </w:r>
      <w:r>
        <w:rPr>
          <w:rStyle w:val="Emphasis"/>
        </w:rPr>
        <w:t xml:space="preserve"> making </w:t>
      </w:r>
      <w:r w:rsidRPr="004A2621">
        <w:rPr>
          <w:rStyle w:val="Emphasis"/>
          <w:highlight w:val="cyan"/>
        </w:rPr>
        <w:t>technical choices</w:t>
      </w:r>
      <w:r>
        <w:rPr>
          <w:rStyle w:val="Emphasis"/>
        </w:rPr>
        <w:t>.</w:t>
      </w:r>
      <w:r>
        <w:rPr>
          <w:sz w:val="16"/>
        </w:rPr>
        <w:t xml:space="preserve"> Citizenship rights need to be reimagined as nested, multi-scalar and essentially political. </w:t>
      </w:r>
      <w:r>
        <w:rPr>
          <w:sz w:val="16"/>
          <w:szCs w:val="16"/>
        </w:rPr>
        <w:t xml:space="preserve">The future of work built on the present of AI-led labour substitution and worker surveillance is but a new era of bondage. It epitomises capital’s ‘final freedom’ from labour. Worker data rights need to be the cornerstone of a new social contract, not to be left to the benevolence of capital. </w:t>
      </w:r>
      <w:r>
        <w:rPr>
          <w:rStyle w:val="StyleUnderline"/>
        </w:rPr>
        <w:t xml:space="preserve">A virulent patriarchy is on the upsurge globally. </w:t>
      </w:r>
      <w:r w:rsidRPr="00B57DED">
        <w:rPr>
          <w:rStyle w:val="StyleUnderline"/>
        </w:rPr>
        <w:t>The fourth industrial revolution is blatantly sexist and mainstream public spheres are inherently misogynistic</w:t>
      </w:r>
      <w:r w:rsidRPr="00B57DED">
        <w:rPr>
          <w:sz w:val="16"/>
        </w:rPr>
        <w:t>. Women need a different world order, and they need the power to vision and create it.</w:t>
      </w:r>
    </w:p>
    <w:p w14:paraId="5FEBFCD2" w14:textId="77777777" w:rsidR="00E43FBD" w:rsidRDefault="00E43FBD" w:rsidP="00E43FBD"/>
    <w:p w14:paraId="7B4EF221" w14:textId="77777777" w:rsidR="00E43FBD" w:rsidRPr="00A04B44" w:rsidRDefault="00E43FBD" w:rsidP="00E43FBD">
      <w:pPr>
        <w:pStyle w:val="Heading3"/>
      </w:pPr>
      <w:r>
        <w:t xml:space="preserve">Framework </w:t>
      </w:r>
      <w:r>
        <w:rPr>
          <w:rFonts w:ascii="Tahoma" w:hAnsi="Tahoma" w:cs="Tahoma"/>
        </w:rPr>
        <w:t>⁠</w:t>
      </w:r>
      <w:r>
        <w:rPr>
          <w:rFonts w:cs="Arial"/>
        </w:rPr>
        <w:t>—</w:t>
      </w:r>
      <w:r>
        <w:t xml:space="preserve"> 2NC</w:t>
      </w:r>
    </w:p>
    <w:p w14:paraId="4BBDF80D" w14:textId="77777777" w:rsidR="00E43FBD" w:rsidRDefault="00E43FBD" w:rsidP="00E43FBD"/>
    <w:p w14:paraId="51E1EDDA" w14:textId="77777777" w:rsidR="00E43FBD" w:rsidRPr="00E1043E" w:rsidRDefault="00E43FBD" w:rsidP="00E43FBD">
      <w:pPr>
        <w:pStyle w:val="Heading4"/>
      </w:pPr>
      <w:r>
        <w:t>Their perm card votes for the alt and proves their conception of fiat is flawed</w:t>
      </w:r>
    </w:p>
    <w:p w14:paraId="636EA9F2" w14:textId="77777777" w:rsidR="00E43FBD" w:rsidRDefault="00E43FBD" w:rsidP="00E43FBD">
      <w:r w:rsidRPr="002B586B">
        <w:rPr>
          <w:rStyle w:val="Style13ptBold"/>
        </w:rPr>
        <w:t>Schram 15 –</w:t>
      </w:r>
      <w:r>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277A9C61" w14:textId="77777777" w:rsidR="00E43FBD" w:rsidRPr="00CC2392" w:rsidRDefault="00E43FBD" w:rsidP="00E43FBD">
      <w:pPr>
        <w:rPr>
          <w:sz w:val="16"/>
        </w:rPr>
      </w:pPr>
      <w:r w:rsidRPr="00CC2392">
        <w:rPr>
          <w:sz w:val="16"/>
        </w:rPr>
        <w:t>The Movement of Movements: The Occupy Left Versus the Organized Left</w:t>
      </w:r>
    </w:p>
    <w:p w14:paraId="25CE0B8F" w14:textId="77777777" w:rsidR="00E43FBD" w:rsidRPr="0062796C" w:rsidRDefault="00E43FBD" w:rsidP="00E43FBD">
      <w:pPr>
        <w:rPr>
          <w:sz w:val="4"/>
          <w:szCs w:val="4"/>
        </w:rPr>
      </w:pPr>
      <w:r w:rsidRPr="0062796C">
        <w:rPr>
          <w:sz w:val="4"/>
          <w:szCs w:val="4"/>
        </w:rPr>
        <w:t xml:space="preserve">In the current era, there is much intellectual, if not political, credibility to be gained by refusing to practice the multilevel mobilizing of an Occupy Left and subsequent efforts like Black Lives Matter. </w:t>
      </w:r>
      <w:r w:rsidRPr="0062796C">
        <w:rPr>
          <w:rStyle w:val="StyleUnderline"/>
          <w:sz w:val="4"/>
          <w:szCs w:val="4"/>
        </w:rPr>
        <w:t>There is a</w:t>
      </w:r>
      <w:r w:rsidRPr="0062796C">
        <w:rPr>
          <w:sz w:val="4"/>
          <w:szCs w:val="4"/>
        </w:rPr>
        <w:t xml:space="preserve"> growing </w:t>
      </w:r>
      <w:r w:rsidRPr="0062796C">
        <w:rPr>
          <w:rStyle w:val="StyleUnderline"/>
          <w:sz w:val="4"/>
          <w:szCs w:val="4"/>
        </w:rPr>
        <w:t>consensus that Occupy was a failure and its</w:t>
      </w:r>
      <w:r w:rsidRPr="0062796C">
        <w:rPr>
          <w:sz w:val="4"/>
          <w:szCs w:val="4"/>
        </w:rPr>
        <w:t xml:space="preserve"> current </w:t>
      </w:r>
      <w:r w:rsidRPr="0062796C">
        <w:rPr>
          <w:rStyle w:val="StyleUnderline"/>
          <w:sz w:val="4"/>
          <w:szCs w:val="4"/>
        </w:rPr>
        <w:t>extensions just fritter away energy that should be concentrated on building an organized Left that can push successfully for wholesale change</w:t>
      </w:r>
      <w:r w:rsidRPr="0062796C">
        <w:rPr>
          <w:sz w:val="4"/>
          <w:szCs w:val="4"/>
        </w:rPr>
        <w:t xml:space="preserve">.16 </w:t>
      </w:r>
      <w:r w:rsidRPr="0062796C">
        <w:rPr>
          <w:rStyle w:val="StyleUnderline"/>
          <w:sz w:val="4"/>
          <w:szCs w:val="4"/>
        </w:rPr>
        <w:t>Some</w:t>
      </w:r>
      <w:r w:rsidRPr="0062796C">
        <w:rPr>
          <w:sz w:val="4"/>
          <w:szCs w:val="4"/>
        </w:rPr>
        <w:t xml:space="preserve"> on the left </w:t>
      </w:r>
      <w:r w:rsidRPr="0062796C">
        <w:rPr>
          <w:rStyle w:val="StyleUnderline"/>
          <w:sz w:val="4"/>
          <w:szCs w:val="4"/>
        </w:rPr>
        <w:t>refuse to work with diverse groups</w:t>
      </w:r>
      <w:r w:rsidRPr="0062796C">
        <w:rPr>
          <w:sz w:val="4"/>
          <w:szCs w:val="4"/>
        </w:rPr>
        <w:t xml:space="preserve"> on their different issues in real time. Instead, </w:t>
      </w:r>
      <w:r w:rsidRPr="0062796C">
        <w:rPr>
          <w:rStyle w:val="StyleUnderline"/>
          <w:sz w:val="4"/>
          <w:szCs w:val="4"/>
        </w:rPr>
        <w:t>they insist</w:t>
      </w:r>
      <w:r w:rsidRPr="0062796C">
        <w:rPr>
          <w:sz w:val="4"/>
          <w:szCs w:val="4"/>
        </w:rPr>
        <w:t xml:space="preserve"> on taking the long view that </w:t>
      </w:r>
      <w:r w:rsidRPr="0062796C">
        <w:rPr>
          <w:rStyle w:val="StyleUnderline"/>
          <w:sz w:val="4"/>
          <w:szCs w:val="4"/>
        </w:rPr>
        <w:t>says</w:t>
      </w:r>
      <w:r w:rsidRPr="0062796C">
        <w:rPr>
          <w:sz w:val="4"/>
          <w:szCs w:val="4"/>
        </w:rPr>
        <w:t xml:space="preserve"> such </w:t>
      </w:r>
      <w:r w:rsidRPr="0062796C">
        <w:rPr>
          <w:rStyle w:val="StyleUnderline"/>
          <w:sz w:val="4"/>
          <w:szCs w:val="4"/>
        </w:rPr>
        <w:t>work is a distraction to the larger</w:t>
      </w:r>
      <w:r w:rsidRPr="0062796C">
        <w:rPr>
          <w:sz w:val="4"/>
          <w:szCs w:val="4"/>
        </w:rPr>
        <w:t xml:space="preserve"> and critical </w:t>
      </w:r>
      <w:r w:rsidRPr="0062796C">
        <w:rPr>
          <w:rStyle w:val="StyleUnderline"/>
          <w:sz w:val="4"/>
          <w:szCs w:val="4"/>
        </w:rPr>
        <w:t>cause of</w:t>
      </w:r>
      <w:r w:rsidRPr="0062796C">
        <w:rPr>
          <w:sz w:val="4"/>
          <w:szCs w:val="4"/>
        </w:rPr>
        <w:t xml:space="preserve"> organizing for </w:t>
      </w:r>
      <w:r w:rsidRPr="0062796C">
        <w:rPr>
          <w:rStyle w:val="StyleUnderline"/>
          <w:sz w:val="4"/>
          <w:szCs w:val="4"/>
        </w:rPr>
        <w:t>fundamental transformation of the</w:t>
      </w:r>
      <w:r w:rsidRPr="0062796C">
        <w:rPr>
          <w:sz w:val="4"/>
          <w:szCs w:val="4"/>
        </w:rPr>
        <w:t xml:space="preserve"> existing political </w:t>
      </w:r>
      <w:r w:rsidRPr="0062796C">
        <w:rPr>
          <w:rStyle w:val="StyleUnderline"/>
          <w:sz w:val="4"/>
          <w:szCs w:val="4"/>
        </w:rPr>
        <w:t>economic system</w:t>
      </w:r>
      <w:r w:rsidRPr="0062796C">
        <w:rPr>
          <w:sz w:val="4"/>
          <w:szCs w:val="4"/>
        </w:rPr>
        <w:t>.</w:t>
      </w:r>
    </w:p>
    <w:p w14:paraId="6C9E2A03" w14:textId="77777777" w:rsidR="00E43FBD" w:rsidRPr="0062796C" w:rsidRDefault="00E43FBD" w:rsidP="00E43FBD">
      <w:pPr>
        <w:rPr>
          <w:sz w:val="4"/>
          <w:szCs w:val="4"/>
        </w:rPr>
      </w:pPr>
      <w:r w:rsidRPr="0062796C">
        <w:rPr>
          <w:rStyle w:val="StyleUnderline"/>
          <w:sz w:val="4"/>
          <w:szCs w:val="4"/>
        </w:rPr>
        <w:t>A major concern</w:t>
      </w:r>
      <w:r w:rsidRPr="0062796C">
        <w:rPr>
          <w:sz w:val="4"/>
          <w:szCs w:val="4"/>
        </w:rPr>
        <w:t xml:space="preserve"> for this faction </w:t>
      </w:r>
      <w:r w:rsidRPr="0062796C">
        <w:rPr>
          <w:rStyle w:val="StyleUnderline"/>
          <w:sz w:val="4"/>
          <w:szCs w:val="4"/>
        </w:rPr>
        <w:t>is maintaining the purity of the Left</w:t>
      </w:r>
      <w:r w:rsidRPr="0062796C">
        <w:rPr>
          <w:sz w:val="4"/>
          <w:szCs w:val="4"/>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0ABEB6B8" w14:textId="77777777" w:rsidR="00E43FBD" w:rsidRPr="0062796C" w:rsidRDefault="00E43FBD" w:rsidP="00E43FBD">
      <w:pPr>
        <w:rPr>
          <w:sz w:val="4"/>
          <w:szCs w:val="4"/>
        </w:rPr>
      </w:pPr>
      <w:r w:rsidRPr="0062796C">
        <w:rPr>
          <w:sz w:val="4"/>
          <w:szCs w:val="4"/>
        </w:rPr>
        <w:t xml:space="preserve">Too much history can be matched with too much theory.20 Too often today, the organized Left is joined by the theoretical Left. </w:t>
      </w:r>
      <w:r w:rsidRPr="0062796C">
        <w:rPr>
          <w:rStyle w:val="StyleUnderline"/>
          <w:sz w:val="4"/>
          <w:szCs w:val="4"/>
        </w:rPr>
        <w:t>An overemphasis on theory produces</w:t>
      </w:r>
      <w:r w:rsidRPr="0062796C">
        <w:rPr>
          <w:sz w:val="4"/>
          <w:szCs w:val="4"/>
        </w:rPr>
        <w:t xml:space="preserve"> what John Gunnell calls </w:t>
      </w:r>
      <w:r w:rsidRPr="0062796C">
        <w:rPr>
          <w:rStyle w:val="StyleUnderline"/>
          <w:sz w:val="4"/>
          <w:szCs w:val="4"/>
        </w:rPr>
        <w:t>“epistemic privilege,”</w:t>
      </w:r>
      <w:r w:rsidRPr="0062796C">
        <w:rPr>
          <w:sz w:val="4"/>
          <w:szCs w:val="4"/>
        </w:rPr>
        <w:t xml:space="preserve"> that is, the idea that theory comes first and underwrites and authorizes the action that follows. Exercising epistemic privilege involves </w:t>
      </w:r>
      <w:r w:rsidRPr="0062796C">
        <w:rPr>
          <w:rStyle w:val="StyleUnderline"/>
          <w:sz w:val="4"/>
          <w:szCs w:val="4"/>
        </w:rPr>
        <w:t>unquestioned acceptance of the cliché that without a sound theory there can never be effective political action</w:t>
      </w:r>
      <w:r w:rsidRPr="0062796C">
        <w:rPr>
          <w:sz w:val="4"/>
          <w:szCs w:val="4"/>
        </w:rPr>
        <w:t xml:space="preserve">.21 </w:t>
      </w:r>
      <w:r w:rsidRPr="0062796C">
        <w:rPr>
          <w:rStyle w:val="StyleUnderline"/>
          <w:sz w:val="4"/>
          <w:szCs w:val="4"/>
        </w:rPr>
        <w:t>Yet it is questionable to what extent we need to be able to theorize why things are the way they are to be able to do something about them</w:t>
      </w:r>
      <w:r w:rsidRPr="0062796C">
        <w:rPr>
          <w:sz w:val="4"/>
          <w:szCs w:val="4"/>
        </w:rPr>
        <w:t xml:space="preserve">. Theory is undoubtedly important for placing political action in context, deepening meaning, and clarifying the conditions of political possibility.22 Yet </w:t>
      </w:r>
      <w:r w:rsidRPr="0062796C">
        <w:rPr>
          <w:rStyle w:val="StyleUnderline"/>
          <w:sz w:val="4"/>
          <w:szCs w:val="4"/>
        </w:rPr>
        <w:t xml:space="preserve">an </w:t>
      </w:r>
      <w:r w:rsidRPr="0062796C">
        <w:rPr>
          <w:rStyle w:val="StyleUnderline"/>
          <w:sz w:val="4"/>
          <w:szCs w:val="4"/>
          <w:highlight w:val="cyan"/>
        </w:rPr>
        <w:t>overemphasis on theory can be</w:t>
      </w:r>
      <w:r w:rsidRPr="0062796C">
        <w:rPr>
          <w:rStyle w:val="StyleUnderline"/>
          <w:sz w:val="4"/>
          <w:szCs w:val="4"/>
        </w:rPr>
        <w:t xml:space="preserve"> </w:t>
      </w:r>
      <w:r w:rsidRPr="0062796C">
        <w:rPr>
          <w:rStyle w:val="Emphasis"/>
          <w:sz w:val="4"/>
          <w:szCs w:val="4"/>
        </w:rPr>
        <w:t xml:space="preserve">politically </w:t>
      </w:r>
      <w:r w:rsidRPr="0062796C">
        <w:rPr>
          <w:rStyle w:val="Emphasis"/>
          <w:sz w:val="4"/>
          <w:szCs w:val="4"/>
          <w:highlight w:val="cyan"/>
        </w:rPr>
        <w:t>[destructive]</w:t>
      </w:r>
      <w:r w:rsidRPr="0062796C">
        <w:rPr>
          <w:sz w:val="4"/>
          <w:szCs w:val="4"/>
        </w:rPr>
        <w:t xml:space="preserve"> </w:t>
      </w:r>
      <w:r w:rsidRPr="0062796C">
        <w:rPr>
          <w:strike/>
          <w:sz w:val="4"/>
          <w:szCs w:val="4"/>
        </w:rPr>
        <w:t>paralyzing</w:t>
      </w:r>
      <w:r w:rsidRPr="0062796C">
        <w:rPr>
          <w:sz w:val="4"/>
          <w:szCs w:val="4"/>
        </w:rPr>
        <w:t xml:space="preserve">. </w:t>
      </w:r>
      <w:r w:rsidRPr="0062796C">
        <w:rPr>
          <w:rStyle w:val="StyleUnderline"/>
          <w:sz w:val="4"/>
          <w:szCs w:val="4"/>
        </w:rPr>
        <w:t xml:space="preserve">The preoccupation with </w:t>
      </w:r>
      <w:r w:rsidRPr="0062796C">
        <w:rPr>
          <w:rStyle w:val="StyleUnderline"/>
          <w:sz w:val="4"/>
          <w:szCs w:val="4"/>
          <w:highlight w:val="cyan"/>
        </w:rPr>
        <w:t>theory can undermine</w:t>
      </w:r>
      <w:r w:rsidRPr="0062796C">
        <w:rPr>
          <w:rStyle w:val="StyleUnderline"/>
          <w:sz w:val="4"/>
          <w:szCs w:val="4"/>
        </w:rPr>
        <w:t xml:space="preserve"> the needed </w:t>
      </w:r>
      <w:r w:rsidRPr="0062796C">
        <w:rPr>
          <w:rStyle w:val="StyleUnderline"/>
          <w:sz w:val="4"/>
          <w:szCs w:val="4"/>
          <w:highlight w:val="cyan"/>
        </w:rPr>
        <w:t>focus on</w:t>
      </w:r>
      <w:r w:rsidRPr="0062796C">
        <w:rPr>
          <w:rStyle w:val="StyleUnderline"/>
          <w:sz w:val="4"/>
          <w:szCs w:val="4"/>
        </w:rPr>
        <w:t xml:space="preserve"> strategy</w:t>
      </w:r>
      <w:r w:rsidRPr="0062796C">
        <w:rPr>
          <w:sz w:val="4"/>
          <w:szCs w:val="4"/>
        </w:rPr>
        <w:t xml:space="preserve">,23 especially when theory is concerned with the big picture of understanding the current situation overall and over time, and strategy is more narrowly focused </w:t>
      </w:r>
      <w:r w:rsidRPr="0062796C">
        <w:rPr>
          <w:rStyle w:val="StyleUnderline"/>
          <w:sz w:val="4"/>
          <w:szCs w:val="4"/>
        </w:rPr>
        <w:t xml:space="preserve">on what will connect with ordinary people’s </w:t>
      </w:r>
      <w:r w:rsidRPr="0062796C">
        <w:rPr>
          <w:rStyle w:val="Emphasis"/>
          <w:sz w:val="4"/>
          <w:szCs w:val="4"/>
          <w:highlight w:val="cyan"/>
        </w:rPr>
        <w:t>immediate</w:t>
      </w:r>
      <w:r w:rsidRPr="0062796C">
        <w:rPr>
          <w:rStyle w:val="StyleUnderline"/>
          <w:sz w:val="4"/>
          <w:szCs w:val="4"/>
          <w:highlight w:val="cyan"/>
        </w:rPr>
        <w:t xml:space="preserve"> concerns</w:t>
      </w:r>
      <w:r w:rsidRPr="0062796C">
        <w:rPr>
          <w:sz w:val="4"/>
          <w:szCs w:val="4"/>
        </w:rPr>
        <w:t xml:space="preserve"> as they struggle to cope with the effects of a neoliberalizing economy.24</w:t>
      </w:r>
    </w:p>
    <w:p w14:paraId="51746D9C" w14:textId="77777777" w:rsidR="00E43FBD" w:rsidRPr="0062796C" w:rsidRDefault="00E43FBD" w:rsidP="00E43FBD">
      <w:pPr>
        <w:rPr>
          <w:sz w:val="4"/>
          <w:szCs w:val="4"/>
        </w:rPr>
      </w:pPr>
      <w:r w:rsidRPr="0062796C">
        <w:rPr>
          <w:sz w:val="4"/>
          <w:szCs w:val="4"/>
        </w:rPr>
        <w:t>In other words,</w:t>
      </w:r>
      <w:r w:rsidRPr="00CC2392">
        <w:rPr>
          <w:sz w:val="16"/>
        </w:rPr>
        <w:t xml:space="preserve"> </w:t>
      </w:r>
      <w:r w:rsidRPr="008D2A32">
        <w:rPr>
          <w:rStyle w:val="StyleUnderline"/>
          <w:highlight w:val="red"/>
        </w:rPr>
        <w:t>being an academic can get in the way of being an activist</w:t>
      </w:r>
      <w:r w:rsidRPr="0062796C">
        <w:rPr>
          <w:sz w:val="4"/>
          <w:szCs w:val="4"/>
        </w:rPr>
        <w:t xml:space="preserve">. </w:t>
      </w:r>
      <w:r w:rsidRPr="0062796C">
        <w:rPr>
          <w:rStyle w:val="StyleUnderline"/>
          <w:sz w:val="4"/>
          <w:szCs w:val="4"/>
        </w:rPr>
        <w:t xml:space="preserve">A </w:t>
      </w:r>
      <w:r w:rsidRPr="0062796C">
        <w:rPr>
          <w:rStyle w:val="StyleUnderline"/>
          <w:sz w:val="4"/>
          <w:szCs w:val="4"/>
          <w:highlight w:val="cyan"/>
        </w:rPr>
        <w:t>preoccupation</w:t>
      </w:r>
      <w:r w:rsidRPr="0062796C">
        <w:rPr>
          <w:rStyle w:val="StyleUnderline"/>
          <w:sz w:val="4"/>
          <w:szCs w:val="4"/>
        </w:rPr>
        <w:t xml:space="preserve"> with theory can </w:t>
      </w:r>
      <w:r w:rsidRPr="0062796C">
        <w:rPr>
          <w:rStyle w:val="Emphasis"/>
          <w:sz w:val="4"/>
          <w:szCs w:val="4"/>
          <w:highlight w:val="cyan"/>
        </w:rPr>
        <w:t>distract us</w:t>
      </w:r>
      <w:r w:rsidRPr="0062796C">
        <w:rPr>
          <w:rStyle w:val="StyleUnderline"/>
          <w:sz w:val="4"/>
          <w:szCs w:val="4"/>
          <w:highlight w:val="cyan"/>
        </w:rPr>
        <w:t xml:space="preserve"> from</w:t>
      </w:r>
      <w:r w:rsidRPr="0062796C">
        <w:rPr>
          <w:rStyle w:val="StyleUnderline"/>
          <w:sz w:val="4"/>
          <w:szCs w:val="4"/>
        </w:rPr>
        <w:t xml:space="preserve"> working to achieve </w:t>
      </w:r>
      <w:r w:rsidRPr="0062796C">
        <w:rPr>
          <w:rStyle w:val="Emphasis"/>
          <w:sz w:val="4"/>
          <w:szCs w:val="4"/>
          <w:highlight w:val="cyan"/>
        </w:rPr>
        <w:t>modest but worthwhile reforms</w:t>
      </w:r>
      <w:r w:rsidRPr="0062796C">
        <w:rPr>
          <w:rStyle w:val="StyleUnderline"/>
          <w:sz w:val="4"/>
          <w:szCs w:val="4"/>
          <w:highlight w:val="cyan"/>
        </w:rPr>
        <w:t xml:space="preserve"> that</w:t>
      </w:r>
      <w:r w:rsidRPr="0062796C">
        <w:rPr>
          <w:rStyle w:val="StyleUnderline"/>
          <w:sz w:val="4"/>
          <w:szCs w:val="4"/>
        </w:rPr>
        <w:t xml:space="preserve"> directly address people’s </w:t>
      </w:r>
      <w:r w:rsidRPr="0062796C">
        <w:rPr>
          <w:rStyle w:val="Emphasis"/>
          <w:sz w:val="4"/>
          <w:szCs w:val="4"/>
        </w:rPr>
        <w:t>immediate</w:t>
      </w:r>
      <w:r w:rsidRPr="0062796C">
        <w:rPr>
          <w:rStyle w:val="StyleUnderline"/>
          <w:sz w:val="4"/>
          <w:szCs w:val="4"/>
        </w:rPr>
        <w:t xml:space="preserve"> concerns. This is doubly unfortunate if those reforms actually work to </w:t>
      </w:r>
      <w:r w:rsidRPr="0062796C">
        <w:rPr>
          <w:rStyle w:val="Emphasis"/>
          <w:sz w:val="4"/>
          <w:szCs w:val="4"/>
          <w:highlight w:val="cyan"/>
        </w:rPr>
        <w:t>lay the groundwork</w:t>
      </w:r>
      <w:r w:rsidRPr="0062796C">
        <w:rPr>
          <w:rStyle w:val="StyleUnderline"/>
          <w:sz w:val="4"/>
          <w:szCs w:val="4"/>
          <w:highlight w:val="cyan"/>
        </w:rPr>
        <w:t xml:space="preserve"> for larger</w:t>
      </w:r>
      <w:r w:rsidRPr="0062796C">
        <w:rPr>
          <w:rStyle w:val="StyleUnderline"/>
          <w:sz w:val="4"/>
          <w:szCs w:val="4"/>
        </w:rPr>
        <w:t xml:space="preserve">, transformational </w:t>
      </w:r>
      <w:r w:rsidRPr="0062796C">
        <w:rPr>
          <w:rStyle w:val="StyleUnderline"/>
          <w:sz w:val="4"/>
          <w:szCs w:val="4"/>
          <w:highlight w:val="cyan"/>
        </w:rPr>
        <w:t>change</w:t>
      </w:r>
      <w:r w:rsidRPr="0062796C">
        <w:rPr>
          <w:rStyle w:val="StyleUnderline"/>
          <w:sz w:val="4"/>
          <w:szCs w:val="4"/>
        </w:rPr>
        <w:t xml:space="preserve"> in the future. Epistemic privilege can lead us away from the </w:t>
      </w:r>
      <w:r w:rsidRPr="0062796C">
        <w:rPr>
          <w:rStyle w:val="Emphasis"/>
          <w:sz w:val="4"/>
          <w:szCs w:val="4"/>
        </w:rPr>
        <w:t>radical incrementalism</w:t>
      </w:r>
      <w:r w:rsidRPr="0062796C">
        <w:rPr>
          <w:rStyle w:val="StyleUnderline"/>
          <w:sz w:val="4"/>
          <w:szCs w:val="4"/>
        </w:rPr>
        <w:t xml:space="preserve"> of making small, realistic changes now that can lay the groundwork for larger ones down the road</w:t>
      </w:r>
      <w:r w:rsidRPr="0062796C">
        <w:rPr>
          <w:sz w:val="4"/>
          <w:szCs w:val="4"/>
        </w:rPr>
        <w:t>.</w:t>
      </w:r>
    </w:p>
    <w:p w14:paraId="7A9DDF6C" w14:textId="77777777" w:rsidR="00E43FBD" w:rsidRPr="0062796C" w:rsidRDefault="00E43FBD" w:rsidP="00E43FBD">
      <w:pPr>
        <w:rPr>
          <w:sz w:val="4"/>
          <w:szCs w:val="4"/>
        </w:rPr>
      </w:pPr>
      <w:r w:rsidRPr="0062796C">
        <w:rPr>
          <w:sz w:val="4"/>
          <w:szCs w:val="4"/>
        </w:rPr>
        <w:t xml:space="preserve">In fact, </w:t>
      </w:r>
      <w:r w:rsidRPr="0062796C">
        <w:rPr>
          <w:rStyle w:val="StyleUnderline"/>
          <w:sz w:val="4"/>
          <w:szCs w:val="4"/>
        </w:rPr>
        <w:t>the</w:t>
      </w:r>
      <w:r w:rsidRPr="0062796C">
        <w:rPr>
          <w:sz w:val="4"/>
          <w:szCs w:val="4"/>
        </w:rPr>
        <w:t xml:space="preserve"> very </w:t>
      </w:r>
      <w:r w:rsidRPr="0062796C">
        <w:rPr>
          <w:rStyle w:val="StyleUnderline"/>
          <w:sz w:val="4"/>
          <w:szCs w:val="4"/>
        </w:rPr>
        <w:t>idea of</w:t>
      </w:r>
      <w:r w:rsidRPr="0062796C">
        <w:rPr>
          <w:sz w:val="4"/>
          <w:szCs w:val="4"/>
        </w:rPr>
        <w:t xml:space="preserve"> modest </w:t>
      </w:r>
      <w:r w:rsidRPr="0062796C">
        <w:rPr>
          <w:rStyle w:val="StyleUnderline"/>
          <w:sz w:val="4"/>
          <w:szCs w:val="4"/>
        </w:rPr>
        <w:t>reform can be dismissed by those seeking</w:t>
      </w:r>
      <w:r w:rsidRPr="0062796C">
        <w:rPr>
          <w:sz w:val="4"/>
          <w:szCs w:val="4"/>
        </w:rPr>
        <w:t xml:space="preserve"> more </w:t>
      </w:r>
      <w:r w:rsidRPr="0062796C">
        <w:rPr>
          <w:rStyle w:val="StyleUnderline"/>
          <w:sz w:val="4"/>
          <w:szCs w:val="4"/>
        </w:rPr>
        <w:t>dramatic change because it poses the</w:t>
      </w:r>
      <w:r w:rsidRPr="0062796C">
        <w:rPr>
          <w:sz w:val="4"/>
          <w:szCs w:val="4"/>
        </w:rPr>
        <w:t xml:space="preserve"> real </w:t>
      </w:r>
      <w:r w:rsidRPr="0062796C">
        <w:rPr>
          <w:rStyle w:val="StyleUnderline"/>
          <w:sz w:val="4"/>
          <w:szCs w:val="4"/>
        </w:rPr>
        <w:t>possibility that it will defuse anger</w:t>
      </w:r>
      <w:r w:rsidRPr="0062796C">
        <w:rPr>
          <w:sz w:val="4"/>
          <w:szCs w:val="4"/>
        </w:rPr>
        <w:t xml:space="preserve"> among the politically diverse precariat </w:t>
      </w:r>
      <w:r w:rsidRPr="0062796C">
        <w:rPr>
          <w:rStyle w:val="StyleUnderline"/>
          <w:sz w:val="4"/>
          <w:szCs w:val="4"/>
        </w:rPr>
        <w:t>and</w:t>
      </w:r>
      <w:r w:rsidRPr="0062796C">
        <w:rPr>
          <w:sz w:val="4"/>
          <w:szCs w:val="4"/>
        </w:rPr>
        <w:t xml:space="preserve"> thereby </w:t>
      </w:r>
      <w:r w:rsidRPr="0062796C">
        <w:rPr>
          <w:rStyle w:val="StyleUnderline"/>
          <w:sz w:val="4"/>
          <w:szCs w:val="4"/>
        </w:rPr>
        <w:t>forestall</w:t>
      </w:r>
      <w:r w:rsidRPr="0062796C">
        <w:rPr>
          <w:sz w:val="4"/>
          <w:szCs w:val="4"/>
        </w:rPr>
        <w:t xml:space="preserve"> the </w:t>
      </w:r>
      <w:r w:rsidRPr="0062796C">
        <w:rPr>
          <w:rStyle w:val="StyleUnderline"/>
          <w:sz w:val="4"/>
          <w:szCs w:val="4"/>
        </w:rPr>
        <w:t>more dramatic systemic change</w:t>
      </w:r>
      <w:r w:rsidRPr="0062796C">
        <w:rPr>
          <w:sz w:val="4"/>
          <w:szCs w:val="4"/>
        </w:rPr>
        <w:t xml:space="preserve"> that is needed to put the inequities of the new normal of neoliberalism safely behind us. While largely limited to the ruminations of bloggers, it seems that </w:t>
      </w:r>
      <w:r w:rsidRPr="0062796C">
        <w:rPr>
          <w:rStyle w:val="StyleUnderline"/>
          <w:sz w:val="4"/>
          <w:szCs w:val="4"/>
        </w:rPr>
        <w:t>many on the left have their own crisis strategy</w:t>
      </w:r>
      <w:r w:rsidRPr="0062796C">
        <w:rPr>
          <w:sz w:val="4"/>
          <w:szCs w:val="4"/>
        </w:rPr>
        <w:t xml:space="preserve"> that is </w:t>
      </w:r>
      <w:r w:rsidRPr="0062796C">
        <w:rPr>
          <w:rStyle w:val="StyleUnderline"/>
          <w:sz w:val="4"/>
          <w:szCs w:val="4"/>
        </w:rPr>
        <w:t>premised on the idea that if things get bad enough</w:t>
      </w:r>
      <w:r w:rsidRPr="0062796C">
        <w:rPr>
          <w:sz w:val="4"/>
          <w:szCs w:val="4"/>
        </w:rPr>
        <w:t xml:space="preserve">, spreading from the lower to the middle classes, </w:t>
      </w:r>
      <w:r w:rsidRPr="0062796C">
        <w:rPr>
          <w:rStyle w:val="StyleUnderline"/>
          <w:sz w:val="4"/>
          <w:szCs w:val="4"/>
        </w:rPr>
        <w:t>mass mobilization</w:t>
      </w:r>
      <w:r w:rsidRPr="0062796C">
        <w:rPr>
          <w:sz w:val="4"/>
          <w:szCs w:val="4"/>
        </w:rPr>
        <w:t xml:space="preserve"> against the existing structure of power </w:t>
      </w:r>
      <w:r w:rsidRPr="0062796C">
        <w:rPr>
          <w:rStyle w:val="StyleUnderline"/>
          <w:sz w:val="4"/>
          <w:szCs w:val="4"/>
        </w:rPr>
        <w:t xml:space="preserve">will finally gain traction and political transformation will result. Yet this </w:t>
      </w:r>
      <w:r w:rsidRPr="0062796C">
        <w:rPr>
          <w:rStyle w:val="StyleUnderline"/>
          <w:sz w:val="4"/>
          <w:szCs w:val="4"/>
          <w:highlight w:val="cyan"/>
        </w:rPr>
        <w:t>crisis strategy is indebted to</w:t>
      </w:r>
      <w:r w:rsidRPr="0062796C">
        <w:rPr>
          <w:rStyle w:val="StyleUnderline"/>
          <w:sz w:val="4"/>
          <w:szCs w:val="4"/>
        </w:rPr>
        <w:t xml:space="preserve"> the very same </w:t>
      </w:r>
      <w:r w:rsidRPr="0062796C">
        <w:rPr>
          <w:rStyle w:val="Emphasis"/>
          <w:sz w:val="4"/>
          <w:szCs w:val="4"/>
          <w:highlight w:val="cyan"/>
        </w:rPr>
        <w:t>dichotomous thinking</w:t>
      </w:r>
      <w:r w:rsidRPr="0062796C">
        <w:rPr>
          <w:rStyle w:val="StyleUnderline"/>
          <w:sz w:val="4"/>
          <w:szCs w:val="4"/>
        </w:rPr>
        <w:t xml:space="preserve"> that prevents</w:t>
      </w:r>
      <w:r w:rsidRPr="0062796C">
        <w:rPr>
          <w:sz w:val="4"/>
          <w:szCs w:val="4"/>
        </w:rPr>
        <w:t xml:space="preserve"> some on </w:t>
      </w:r>
      <w:r w:rsidRPr="0062796C">
        <w:rPr>
          <w:rStyle w:val="StyleUnderline"/>
          <w:sz w:val="4"/>
          <w:szCs w:val="4"/>
        </w:rPr>
        <w:t>the left from appreciating the value, and even the need, to mobilize on multiple levels. It</w:t>
      </w:r>
      <w:r w:rsidRPr="0062796C">
        <w:rPr>
          <w:sz w:val="4"/>
          <w:szCs w:val="4"/>
        </w:rPr>
        <w:t xml:space="preserve"> is a crisis strategy that </w:t>
      </w:r>
      <w:r w:rsidRPr="0062796C">
        <w:rPr>
          <w:rStyle w:val="Emphasis"/>
          <w:sz w:val="4"/>
          <w:szCs w:val="4"/>
          <w:highlight w:val="cyan"/>
        </w:rPr>
        <w:t>trades off</w:t>
      </w:r>
      <w:r w:rsidRPr="0062796C">
        <w:rPr>
          <w:rStyle w:val="StyleUnderline"/>
          <w:sz w:val="4"/>
          <w:szCs w:val="4"/>
          <w:highlight w:val="cyan"/>
        </w:rPr>
        <w:t xml:space="preserve"> addressing</w:t>
      </w:r>
      <w:r w:rsidRPr="0062796C">
        <w:rPr>
          <w:sz w:val="4"/>
          <w:szCs w:val="4"/>
        </w:rPr>
        <w:t xml:space="preserve"> people’s </w:t>
      </w:r>
      <w:r w:rsidRPr="0062796C">
        <w:rPr>
          <w:rStyle w:val="StyleUnderline"/>
          <w:sz w:val="4"/>
          <w:szCs w:val="4"/>
          <w:highlight w:val="cyan"/>
        </w:rPr>
        <w:t>immediate needs</w:t>
      </w:r>
      <w:r w:rsidRPr="0062796C">
        <w:rPr>
          <w:rStyle w:val="StyleUnderline"/>
          <w:sz w:val="4"/>
          <w:szCs w:val="4"/>
        </w:rPr>
        <w:t xml:space="preserve"> in the short run for building up popular support for more dramatic change in the long run</w:t>
      </w:r>
      <w:r w:rsidRPr="0062796C">
        <w:rPr>
          <w:sz w:val="4"/>
          <w:szCs w:val="4"/>
        </w:rPr>
        <w:t>. It pits a “politics of survival” against a “politics of social change,” seeing them as mutually exclusive.25</w:t>
      </w:r>
    </w:p>
    <w:p w14:paraId="159125B4" w14:textId="77777777" w:rsidR="00E43FBD" w:rsidRPr="0062796C" w:rsidRDefault="00E43FBD" w:rsidP="00E43FBD">
      <w:pPr>
        <w:rPr>
          <w:sz w:val="4"/>
          <w:szCs w:val="4"/>
        </w:rPr>
      </w:pPr>
      <w:r w:rsidRPr="0062796C">
        <w:rPr>
          <w:rStyle w:val="StyleUnderline"/>
          <w:sz w:val="4"/>
          <w:szCs w:val="4"/>
          <w:highlight w:val="cyan"/>
        </w:rPr>
        <w:t>This</w:t>
      </w:r>
      <w:r w:rsidRPr="0062796C">
        <w:rPr>
          <w:sz w:val="4"/>
          <w:szCs w:val="4"/>
        </w:rPr>
        <w:t xml:space="preserve"> bloggers’ </w:t>
      </w:r>
      <w:r w:rsidRPr="0062796C">
        <w:rPr>
          <w:rStyle w:val="StyleUnderline"/>
          <w:sz w:val="4"/>
          <w:szCs w:val="4"/>
        </w:rPr>
        <w:t>crisis strategy</w:t>
      </w:r>
      <w:r w:rsidRPr="0062796C">
        <w:rPr>
          <w:sz w:val="4"/>
          <w:szCs w:val="4"/>
        </w:rPr>
        <w:t xml:space="preserve">, however, </w:t>
      </w:r>
      <w:r w:rsidRPr="0062796C">
        <w:rPr>
          <w:rStyle w:val="StyleUnderline"/>
          <w:sz w:val="4"/>
          <w:szCs w:val="4"/>
          <w:highlight w:val="cyan"/>
        </w:rPr>
        <w:t>seems</w:t>
      </w:r>
      <w:r w:rsidRPr="0062796C">
        <w:rPr>
          <w:rStyle w:val="StyleUnderline"/>
          <w:sz w:val="4"/>
          <w:szCs w:val="4"/>
        </w:rPr>
        <w:t xml:space="preserve"> at best an </w:t>
      </w:r>
      <w:r w:rsidRPr="0062796C">
        <w:rPr>
          <w:rStyle w:val="Emphasis"/>
          <w:sz w:val="4"/>
          <w:szCs w:val="4"/>
          <w:highlight w:val="cyan"/>
        </w:rPr>
        <w:t>imagined</w:t>
      </w:r>
      <w:r w:rsidRPr="0062796C">
        <w:rPr>
          <w:rStyle w:val="StyleUnderline"/>
          <w:sz w:val="4"/>
          <w:szCs w:val="4"/>
        </w:rPr>
        <w:t xml:space="preserve"> strategy that </w:t>
      </w:r>
      <w:r w:rsidRPr="0062796C">
        <w:rPr>
          <w:rStyle w:val="Emphasis"/>
          <w:sz w:val="4"/>
          <w:szCs w:val="4"/>
        </w:rPr>
        <w:t>no one</w:t>
      </w:r>
      <w:r w:rsidRPr="0062796C">
        <w:rPr>
          <w:rStyle w:val="StyleUnderline"/>
          <w:sz w:val="4"/>
          <w:szCs w:val="4"/>
        </w:rPr>
        <w:t xml:space="preserve"> is really actively working to execute</w:t>
      </w:r>
      <w:r w:rsidRPr="0062796C">
        <w:rPr>
          <w:sz w:val="4"/>
          <w:szCs w:val="4"/>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hyperinequality, looks to a radicalized middle class that has become frustrated with its ability to move ahead.26 Hayes writes:</w:t>
      </w:r>
    </w:p>
    <w:p w14:paraId="7C601A6B" w14:textId="77777777" w:rsidR="00E43FBD" w:rsidRPr="0062796C" w:rsidRDefault="00E43FBD" w:rsidP="00E43FBD">
      <w:pPr>
        <w:ind w:left="720"/>
        <w:rPr>
          <w:sz w:val="4"/>
          <w:szCs w:val="4"/>
        </w:rPr>
      </w:pPr>
      <w:r w:rsidRPr="0062796C">
        <w:rPr>
          <w:sz w:val="4"/>
          <w:szCs w:val="4"/>
        </w:rPr>
        <w:t>Crisis is not something to be longed for or embraced: as we’ve seen, war, financial crisis, natural disaster visit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0DE26546" w14:textId="77777777" w:rsidR="00E43FBD" w:rsidRPr="0062796C" w:rsidRDefault="00E43FBD" w:rsidP="00E43FBD">
      <w:pPr>
        <w:rPr>
          <w:sz w:val="4"/>
          <w:szCs w:val="4"/>
        </w:rPr>
      </w:pPr>
      <w:r w:rsidRPr="0062796C">
        <w:rPr>
          <w:sz w:val="4"/>
          <w:szCs w:val="4"/>
        </w:rPr>
        <w:t xml:space="preserve">Hayes sees the </w:t>
      </w:r>
      <w:r w:rsidRPr="0062796C">
        <w:rPr>
          <w:rStyle w:val="StyleUnderline"/>
          <w:sz w:val="4"/>
          <w:szCs w:val="4"/>
        </w:rPr>
        <w:t xml:space="preserve">economic </w:t>
      </w:r>
      <w:r w:rsidRPr="0062796C">
        <w:rPr>
          <w:rStyle w:val="StyleUnderline"/>
          <w:sz w:val="4"/>
          <w:szCs w:val="4"/>
          <w:highlight w:val="cyan"/>
        </w:rPr>
        <w:t>malaise spreading upward</w:t>
      </w:r>
      <w:r w:rsidRPr="0062796C">
        <w:rPr>
          <w:sz w:val="4"/>
          <w:szCs w:val="4"/>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62796C">
        <w:rPr>
          <w:rStyle w:val="StyleUnderline"/>
          <w:sz w:val="4"/>
          <w:szCs w:val="4"/>
          <w:highlight w:val="cyan"/>
        </w:rPr>
        <w:t>is</w:t>
      </w:r>
      <w:r w:rsidRPr="0062796C">
        <w:rPr>
          <w:rStyle w:val="StyleUnderline"/>
          <w:sz w:val="4"/>
          <w:szCs w:val="4"/>
        </w:rPr>
        <w:t xml:space="preserve"> vulnerable to being </w:t>
      </w:r>
      <w:r w:rsidRPr="0062796C">
        <w:rPr>
          <w:rStyle w:val="Emphasis"/>
          <w:sz w:val="4"/>
          <w:szCs w:val="4"/>
          <w:highlight w:val="cyan"/>
        </w:rPr>
        <w:t>defused</w:t>
      </w:r>
      <w:r w:rsidRPr="0062796C">
        <w:rPr>
          <w:rStyle w:val="StyleUnderline"/>
          <w:sz w:val="4"/>
          <w:szCs w:val="4"/>
          <w:highlight w:val="cyan"/>
        </w:rPr>
        <w:t xml:space="preserve"> by concessions</w:t>
      </w:r>
      <w:r w:rsidRPr="0062796C">
        <w:rPr>
          <w:rStyle w:val="StyleUnderline"/>
          <w:sz w:val="4"/>
          <w:szCs w:val="4"/>
        </w:rPr>
        <w:t xml:space="preserve"> for those higher up at </w:t>
      </w:r>
      <w:r w:rsidRPr="0062796C">
        <w:rPr>
          <w:rStyle w:val="StyleUnderline"/>
          <w:sz w:val="4"/>
          <w:szCs w:val="4"/>
          <w:highlight w:val="cyan"/>
        </w:rPr>
        <w:t>the expense of those below</w:t>
      </w:r>
      <w:r w:rsidRPr="0062796C">
        <w:rPr>
          <w:rStyle w:val="StyleUnderline"/>
          <w:sz w:val="4"/>
          <w:szCs w:val="4"/>
        </w:rPr>
        <w:t xml:space="preserve"> them</w:t>
      </w:r>
      <w:r w:rsidRPr="0062796C">
        <w:rPr>
          <w:sz w:val="4"/>
          <w:szCs w:val="4"/>
        </w:rPr>
        <w:t>.</w:t>
      </w:r>
    </w:p>
    <w:p w14:paraId="4153DF35" w14:textId="77777777" w:rsidR="00E43FBD" w:rsidRPr="0062796C" w:rsidRDefault="00E43FBD" w:rsidP="00E43FBD">
      <w:pPr>
        <w:rPr>
          <w:sz w:val="4"/>
          <w:szCs w:val="4"/>
        </w:rPr>
      </w:pPr>
      <w:r w:rsidRPr="0062796C">
        <w:rPr>
          <w:sz w:val="4"/>
          <w:szCs w:val="4"/>
        </w:rPr>
        <w:t xml:space="preserve">Yet a better crisis strategy actually was implemented. It was made famous by Richard Cloward and Frances Fox Piven as the central means of mobilizing support in the 1960s for reform of the welfare system and transition to a guaranteed income.28 It was premised on </w:t>
      </w:r>
      <w:r w:rsidRPr="0062796C">
        <w:rPr>
          <w:rStyle w:val="StyleUnderline"/>
          <w:sz w:val="4"/>
          <w:szCs w:val="4"/>
        </w:rPr>
        <w:t xml:space="preserve">a </w:t>
      </w:r>
      <w:r w:rsidRPr="0062796C">
        <w:rPr>
          <w:rStyle w:val="Emphasis"/>
          <w:sz w:val="4"/>
          <w:szCs w:val="4"/>
        </w:rPr>
        <w:t>win-win</w:t>
      </w:r>
      <w:r w:rsidRPr="0062796C">
        <w:rPr>
          <w:sz w:val="4"/>
          <w:szCs w:val="4"/>
        </w:rPr>
        <w:t xml:space="preserve"> that </w:t>
      </w:r>
      <w:r w:rsidRPr="0062796C">
        <w:rPr>
          <w:rStyle w:val="StyleUnderline"/>
          <w:sz w:val="4"/>
          <w:szCs w:val="4"/>
        </w:rPr>
        <w:t xml:space="preserve">saw a politics of survival and a politics of social change as working </w:t>
      </w:r>
      <w:r w:rsidRPr="0062796C">
        <w:rPr>
          <w:rStyle w:val="Emphasis"/>
          <w:sz w:val="4"/>
          <w:szCs w:val="4"/>
        </w:rPr>
        <w:t>synergistically</w:t>
      </w:r>
      <w:r w:rsidRPr="0062796C">
        <w:rPr>
          <w:sz w:val="4"/>
          <w:szCs w:val="4"/>
        </w:rPr>
        <w:t xml:space="preserve">. Piven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62796C">
        <w:rPr>
          <w:rStyle w:val="StyleUnderline"/>
          <w:sz w:val="4"/>
          <w:szCs w:val="4"/>
        </w:rPr>
        <w:t>politics</w:t>
      </w:r>
      <w:r w:rsidRPr="0062796C">
        <w:rPr>
          <w:sz w:val="4"/>
          <w:szCs w:val="4"/>
        </w:rPr>
        <w:t xml:space="preserve"> of survival and a politics of social change </w:t>
      </w:r>
      <w:r w:rsidRPr="0062796C">
        <w:rPr>
          <w:rStyle w:val="StyleUnderline"/>
          <w:sz w:val="4"/>
          <w:szCs w:val="4"/>
        </w:rPr>
        <w:t xml:space="preserve">were not pitted against each other; </w:t>
      </w:r>
      <w:r w:rsidRPr="0062796C">
        <w:rPr>
          <w:rStyle w:val="Emphasis"/>
          <w:sz w:val="4"/>
          <w:szCs w:val="4"/>
        </w:rPr>
        <w:t>choosing</w:t>
      </w:r>
      <w:r w:rsidRPr="0062796C">
        <w:rPr>
          <w:rStyle w:val="StyleUnderline"/>
          <w:sz w:val="4"/>
          <w:szCs w:val="4"/>
        </w:rPr>
        <w:t xml:space="preserve"> one over the other was </w:t>
      </w:r>
      <w:r w:rsidRPr="0062796C">
        <w:rPr>
          <w:rStyle w:val="Emphasis"/>
          <w:sz w:val="4"/>
          <w:szCs w:val="4"/>
        </w:rPr>
        <w:t>not required</w:t>
      </w:r>
      <w:r w:rsidRPr="0062796C">
        <w:rPr>
          <w:sz w:val="4"/>
          <w:szCs w:val="4"/>
        </w:rPr>
        <w:t>. Instead, the real crisis strategy was premised on the idea the two could work together synergistically.</w:t>
      </w:r>
    </w:p>
    <w:p w14:paraId="49A6D79C" w14:textId="77777777" w:rsidR="00E43FBD" w:rsidRPr="0062796C" w:rsidRDefault="00E43FBD" w:rsidP="00E43FBD">
      <w:pPr>
        <w:rPr>
          <w:sz w:val="4"/>
          <w:szCs w:val="4"/>
        </w:rPr>
      </w:pPr>
      <w:r w:rsidRPr="0062796C">
        <w:rPr>
          <w:sz w:val="4"/>
          <w:szCs w:val="4"/>
        </w:rPr>
        <w:t xml:space="preserve">This confusion about what is an effective crisis strategy is premised on </w:t>
      </w:r>
      <w:r w:rsidRPr="0062796C">
        <w:rPr>
          <w:rStyle w:val="Emphasis"/>
          <w:sz w:val="4"/>
          <w:szCs w:val="4"/>
        </w:rPr>
        <w:t>overly dichotomous thinking</w:t>
      </w:r>
      <w:r w:rsidRPr="0062796C">
        <w:rPr>
          <w:sz w:val="4"/>
          <w:szCs w:val="4"/>
        </w:rPr>
        <w:t xml:space="preserve"> that leads many on the left away from multilevel mobilizing. It also might </w:t>
      </w:r>
      <w:r w:rsidRPr="0062796C">
        <w:rPr>
          <w:rStyle w:val="StyleUnderline"/>
          <w:sz w:val="4"/>
          <w:szCs w:val="4"/>
        </w:rPr>
        <w:t>explain why they are</w:t>
      </w:r>
      <w:r w:rsidRPr="0062796C">
        <w:rPr>
          <w:sz w:val="4"/>
          <w:szCs w:val="4"/>
        </w:rPr>
        <w:t xml:space="preserve"> often </w:t>
      </w:r>
      <w:r w:rsidRPr="0062796C">
        <w:rPr>
          <w:rStyle w:val="StyleUnderline"/>
          <w:sz w:val="4"/>
          <w:szCs w:val="4"/>
        </w:rPr>
        <w:t>better at resisting anything less than total transformation</w:t>
      </w:r>
      <w:r w:rsidRPr="0062796C">
        <w:rPr>
          <w:sz w:val="4"/>
          <w:szCs w:val="4"/>
        </w:rPr>
        <w:t xml:space="preserve"> to a new society </w:t>
      </w:r>
      <w:r w:rsidRPr="0062796C">
        <w:rPr>
          <w:rStyle w:val="StyleUnderline"/>
          <w:sz w:val="4"/>
          <w:szCs w:val="4"/>
        </w:rPr>
        <w:t xml:space="preserve">than in finding ways to support improvements that reduce people’s suffering in the here and now. This </w:t>
      </w:r>
      <w:r w:rsidRPr="0062796C">
        <w:rPr>
          <w:rStyle w:val="StyleUnderline"/>
          <w:sz w:val="4"/>
          <w:szCs w:val="4"/>
          <w:highlight w:val="cyan"/>
        </w:rPr>
        <w:t>resistance to reform</w:t>
      </w:r>
      <w:r w:rsidRPr="0062796C">
        <w:rPr>
          <w:sz w:val="4"/>
          <w:szCs w:val="4"/>
        </w:rPr>
        <w:t xml:space="preserve"> also </w:t>
      </w:r>
      <w:r w:rsidRPr="0062796C">
        <w:rPr>
          <w:rStyle w:val="StyleUnderline"/>
          <w:sz w:val="4"/>
          <w:szCs w:val="4"/>
          <w:highlight w:val="cyan"/>
        </w:rPr>
        <w:t xml:space="preserve">reflects </w:t>
      </w:r>
      <w:r w:rsidRPr="0062796C">
        <w:rPr>
          <w:rStyle w:val="Emphasis"/>
          <w:sz w:val="4"/>
          <w:szCs w:val="4"/>
          <w:highlight w:val="cyan"/>
        </w:rPr>
        <w:t>nostalgic preoccupations</w:t>
      </w:r>
      <w:r w:rsidRPr="0062796C">
        <w:rPr>
          <w:rStyle w:val="StyleUnderline"/>
          <w:sz w:val="4"/>
          <w:szCs w:val="4"/>
          <w:highlight w:val="cyan"/>
        </w:rPr>
        <w:t xml:space="preserve"> with</w:t>
      </w:r>
      <w:r w:rsidRPr="0062796C">
        <w:rPr>
          <w:rStyle w:val="StyleUnderline"/>
          <w:sz w:val="4"/>
          <w:szCs w:val="4"/>
        </w:rPr>
        <w:t xml:space="preserve"> a lost past, </w:t>
      </w:r>
      <w:r w:rsidRPr="0062796C">
        <w:rPr>
          <w:rStyle w:val="StyleUnderline"/>
          <w:sz w:val="4"/>
          <w:szCs w:val="4"/>
          <w:highlight w:val="cyan"/>
        </w:rPr>
        <w:t>when</w:t>
      </w:r>
      <w:r w:rsidRPr="0062796C">
        <w:rPr>
          <w:sz w:val="4"/>
          <w:szCs w:val="4"/>
        </w:rPr>
        <w:t xml:space="preserve"> the </w:t>
      </w:r>
      <w:r w:rsidRPr="0062796C">
        <w:rPr>
          <w:rStyle w:val="StyleUnderline"/>
          <w:sz w:val="4"/>
          <w:szCs w:val="4"/>
          <w:highlight w:val="cyan"/>
        </w:rPr>
        <w:t>revolution</w:t>
      </w:r>
      <w:r w:rsidRPr="0062796C">
        <w:rPr>
          <w:sz w:val="4"/>
          <w:szCs w:val="4"/>
        </w:rPr>
        <w:t xml:space="preserve"> by the laboring classes </w:t>
      </w:r>
      <w:r w:rsidRPr="0062796C">
        <w:rPr>
          <w:rStyle w:val="StyleUnderline"/>
          <w:sz w:val="4"/>
          <w:szCs w:val="4"/>
          <w:highlight w:val="cyan"/>
        </w:rPr>
        <w:t>was a real possibility</w:t>
      </w:r>
      <w:r w:rsidRPr="0062796C">
        <w:rPr>
          <w:rStyle w:val="StyleUnderline"/>
          <w:sz w:val="4"/>
          <w:szCs w:val="4"/>
        </w:rPr>
        <w:t xml:space="preserve">. In contrast </w:t>
      </w:r>
      <w:r w:rsidRPr="0062796C">
        <w:rPr>
          <w:rStyle w:val="StyleUnderline"/>
          <w:sz w:val="4"/>
          <w:szCs w:val="4"/>
          <w:highlight w:val="cyan"/>
        </w:rPr>
        <w:t>today</w:t>
      </w:r>
      <w:r w:rsidRPr="0062796C">
        <w:rPr>
          <w:sz w:val="4"/>
          <w:szCs w:val="4"/>
        </w:rPr>
        <w:t xml:space="preserve"> the </w:t>
      </w:r>
      <w:r w:rsidRPr="0062796C">
        <w:rPr>
          <w:rStyle w:val="StyleUnderline"/>
          <w:sz w:val="4"/>
          <w:szCs w:val="4"/>
        </w:rPr>
        <w:t xml:space="preserve">diverse </w:t>
      </w:r>
      <w:r w:rsidRPr="0062796C">
        <w:rPr>
          <w:rStyle w:val="StyleUnderline"/>
          <w:sz w:val="4"/>
          <w:szCs w:val="4"/>
          <w:highlight w:val="cyan"/>
        </w:rPr>
        <w:t>people</w:t>
      </w:r>
      <w:r w:rsidRPr="0062796C">
        <w:rPr>
          <w:rStyle w:val="StyleUnderline"/>
          <w:sz w:val="4"/>
          <w:szCs w:val="4"/>
        </w:rPr>
        <w:t xml:space="preserve"> whose economic condition is</w:t>
      </w:r>
      <w:r w:rsidRPr="0062796C">
        <w:rPr>
          <w:sz w:val="4"/>
          <w:szCs w:val="4"/>
        </w:rPr>
        <w:t xml:space="preserve"> made </w:t>
      </w:r>
      <w:r w:rsidRPr="0062796C">
        <w:rPr>
          <w:rStyle w:val="StyleUnderline"/>
          <w:sz w:val="4"/>
          <w:szCs w:val="4"/>
          <w:highlight w:val="cyan"/>
        </w:rPr>
        <w:t>precarious</w:t>
      </w:r>
      <w:r w:rsidRPr="0062796C">
        <w:rPr>
          <w:sz w:val="4"/>
          <w:szCs w:val="4"/>
        </w:rPr>
        <w:t xml:space="preserve"> by the changing economy </w:t>
      </w:r>
      <w:r w:rsidRPr="0062796C">
        <w:rPr>
          <w:rStyle w:val="StyleUnderline"/>
          <w:sz w:val="4"/>
          <w:szCs w:val="4"/>
          <w:highlight w:val="cyan"/>
        </w:rPr>
        <w:t>are less available to be organized</w:t>
      </w:r>
      <w:r w:rsidRPr="0062796C">
        <w:rPr>
          <w:rStyle w:val="StyleUnderline"/>
          <w:sz w:val="4"/>
          <w:szCs w:val="4"/>
        </w:rPr>
        <w:t xml:space="preserve"> for mass mobilization</w:t>
      </w:r>
      <w:r w:rsidRPr="0062796C">
        <w:rPr>
          <w:sz w:val="4"/>
          <w:szCs w:val="4"/>
        </w:rPr>
        <w:t xml:space="preserve"> on behalf of a fundamental transformation of the inequitable neoliberal political economy. </w:t>
      </w:r>
      <w:r w:rsidRPr="0062796C">
        <w:rPr>
          <w:rStyle w:val="StyleUnderline"/>
          <w:sz w:val="4"/>
          <w:szCs w:val="4"/>
        </w:rPr>
        <w:t xml:space="preserve">As a result, many on </w:t>
      </w:r>
      <w:r w:rsidRPr="0062796C">
        <w:rPr>
          <w:rStyle w:val="StyleUnderline"/>
          <w:sz w:val="4"/>
          <w:szCs w:val="4"/>
          <w:highlight w:val="cyan"/>
        </w:rPr>
        <w:t>the left</w:t>
      </w:r>
      <w:r w:rsidRPr="0062796C">
        <w:rPr>
          <w:rStyle w:val="StyleUnderline"/>
          <w:sz w:val="4"/>
          <w:szCs w:val="4"/>
        </w:rPr>
        <w:t xml:space="preserve"> are at </w:t>
      </w:r>
      <w:r w:rsidRPr="0062796C">
        <w:rPr>
          <w:rStyle w:val="StyleUnderline"/>
          <w:sz w:val="4"/>
          <w:szCs w:val="4"/>
          <w:highlight w:val="cyan"/>
        </w:rPr>
        <w:t>risk</w:t>
      </w:r>
      <w:r w:rsidRPr="0062796C">
        <w:rPr>
          <w:rStyle w:val="StyleUnderline"/>
          <w:sz w:val="4"/>
          <w:szCs w:val="4"/>
        </w:rPr>
        <w:t xml:space="preserve"> of</w:t>
      </w:r>
      <w:r w:rsidRPr="0062796C">
        <w:rPr>
          <w:sz w:val="4"/>
          <w:szCs w:val="4"/>
        </w:rPr>
        <w:t xml:space="preserve"> </w:t>
      </w:r>
      <w:r w:rsidRPr="0062796C">
        <w:rPr>
          <w:rStyle w:val="Emphasis"/>
          <w:sz w:val="4"/>
          <w:szCs w:val="4"/>
          <w:highlight w:val="cyan"/>
        </w:rPr>
        <w:t>passing up</w:t>
      </w:r>
      <w:r w:rsidRPr="0062796C">
        <w:rPr>
          <w:rStyle w:val="StyleUnderline"/>
          <w:sz w:val="4"/>
          <w:szCs w:val="4"/>
        </w:rPr>
        <w:t xml:space="preserve"> on </w:t>
      </w:r>
      <w:r w:rsidRPr="0062796C">
        <w:rPr>
          <w:rStyle w:val="StyleUnderline"/>
          <w:sz w:val="4"/>
          <w:szCs w:val="4"/>
          <w:highlight w:val="cyan"/>
        </w:rPr>
        <w:t xml:space="preserve">politics as it </w:t>
      </w:r>
      <w:r w:rsidRPr="0062796C">
        <w:rPr>
          <w:rStyle w:val="Emphasis"/>
          <w:sz w:val="4"/>
          <w:szCs w:val="4"/>
          <w:highlight w:val="cyan"/>
        </w:rPr>
        <w:t>actually occurs</w:t>
      </w:r>
      <w:r w:rsidRPr="0062796C">
        <w:rPr>
          <w:rStyle w:val="StyleUnderline"/>
          <w:sz w:val="4"/>
          <w:szCs w:val="4"/>
        </w:rPr>
        <w:t xml:space="preserve"> today and instead </w:t>
      </w:r>
      <w:r w:rsidRPr="0062796C">
        <w:rPr>
          <w:rStyle w:val="StyleUnderline"/>
          <w:sz w:val="4"/>
          <w:szCs w:val="4"/>
          <w:highlight w:val="cyan"/>
        </w:rPr>
        <w:t>content</w:t>
      </w:r>
      <w:r w:rsidRPr="0062796C">
        <w:rPr>
          <w:rStyle w:val="StyleUnderline"/>
          <w:sz w:val="4"/>
          <w:szCs w:val="4"/>
        </w:rPr>
        <w:t xml:space="preserve">ing themselves </w:t>
      </w:r>
      <w:r w:rsidRPr="0062796C">
        <w:rPr>
          <w:rStyle w:val="StyleUnderline"/>
          <w:sz w:val="4"/>
          <w:szCs w:val="4"/>
          <w:highlight w:val="cyan"/>
        </w:rPr>
        <w:t>with</w:t>
      </w:r>
      <w:r w:rsidRPr="0062796C">
        <w:rPr>
          <w:rStyle w:val="StyleUnderline"/>
          <w:sz w:val="4"/>
          <w:szCs w:val="4"/>
        </w:rPr>
        <w:t xml:space="preserve"> </w:t>
      </w:r>
      <w:r w:rsidRPr="0062796C">
        <w:rPr>
          <w:rStyle w:val="Emphasis"/>
          <w:sz w:val="4"/>
          <w:szCs w:val="4"/>
        </w:rPr>
        <w:t xml:space="preserve">perfecting </w:t>
      </w:r>
      <w:r w:rsidRPr="0062796C">
        <w:rPr>
          <w:rStyle w:val="Emphasis"/>
          <w:sz w:val="4"/>
          <w:szCs w:val="4"/>
          <w:highlight w:val="cyan"/>
        </w:rPr>
        <w:t>theoretical purity</w:t>
      </w:r>
      <w:r w:rsidRPr="0062796C">
        <w:rPr>
          <w:sz w:val="4"/>
          <w:szCs w:val="4"/>
        </w:rPr>
        <w:t xml:space="preserve">. 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62796C">
        <w:rPr>
          <w:rStyle w:val="StyleUnderline"/>
          <w:sz w:val="4"/>
          <w:szCs w:val="4"/>
        </w:rPr>
        <w:t>the Left continues to practice</w:t>
      </w:r>
      <w:r w:rsidRPr="0062796C">
        <w:rPr>
          <w:sz w:val="4"/>
          <w:szCs w:val="4"/>
        </w:rPr>
        <w:t xml:space="preserve"> one of its more dominant forms of </w:t>
      </w:r>
      <w:r w:rsidRPr="0062796C">
        <w:rPr>
          <w:rStyle w:val="Emphasis"/>
          <w:sz w:val="4"/>
          <w:szCs w:val="4"/>
        </w:rPr>
        <w:t>melancholia</w:t>
      </w:r>
      <w:r w:rsidRPr="0062796C">
        <w:rPr>
          <w:sz w:val="4"/>
          <w:szCs w:val="4"/>
        </w:rPr>
        <w:t>.</w:t>
      </w:r>
    </w:p>
    <w:p w14:paraId="20AA4FF8" w14:textId="77777777" w:rsidR="00E43FBD" w:rsidRPr="0062796C" w:rsidRDefault="00E43FBD" w:rsidP="00E43FBD">
      <w:pPr>
        <w:rPr>
          <w:sz w:val="4"/>
          <w:szCs w:val="4"/>
        </w:rPr>
      </w:pPr>
      <w:r w:rsidRPr="0062796C">
        <w:rPr>
          <w:sz w:val="4"/>
          <w:szCs w:val="4"/>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40CA9DD5" w14:textId="77777777" w:rsidR="00E43FBD" w:rsidRPr="00CC2392" w:rsidRDefault="00E43FBD" w:rsidP="00E43FBD">
      <w:pPr>
        <w:rPr>
          <w:sz w:val="16"/>
        </w:rPr>
      </w:pPr>
      <w:r w:rsidRPr="0062796C">
        <w:rPr>
          <w:sz w:val="4"/>
          <w:szCs w:val="4"/>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62796C">
        <w:rPr>
          <w:rStyle w:val="StyleUnderline"/>
          <w:sz w:val="4"/>
          <w:szCs w:val="4"/>
        </w:rPr>
        <w:t>Instead activism should be more humble, accepting that not all contingencies can be anticipated and social movement mobilization is not entirely predictable and cannot be planned out before it occurs</w:t>
      </w:r>
      <w:r w:rsidRPr="0062796C">
        <w:rPr>
          <w:sz w:val="4"/>
          <w:szCs w:val="4"/>
        </w:rPr>
        <w:t xml:space="preserve">.31 </w:t>
      </w:r>
      <w:r w:rsidRPr="0062796C">
        <w:rPr>
          <w:rStyle w:val="StyleUnderline"/>
          <w:sz w:val="4"/>
          <w:szCs w:val="4"/>
        </w:rPr>
        <w:t xml:space="preserve">In particular, </w:t>
      </w:r>
      <w:r w:rsidRPr="0062796C">
        <w:rPr>
          <w:rStyle w:val="StyleUnderline"/>
          <w:sz w:val="4"/>
          <w:szCs w:val="4"/>
          <w:highlight w:val="cyan"/>
        </w:rPr>
        <w:t>the Left needs to stop making</w:t>
      </w:r>
      <w:r w:rsidRPr="0062796C">
        <w:rPr>
          <w:rStyle w:val="StyleUnderline"/>
          <w:sz w:val="4"/>
          <w:szCs w:val="4"/>
        </w:rPr>
        <w:t xml:space="preserve"> political </w:t>
      </w:r>
      <w:r w:rsidRPr="0062796C">
        <w:rPr>
          <w:rStyle w:val="StyleUnderline"/>
          <w:sz w:val="4"/>
          <w:szCs w:val="4"/>
          <w:highlight w:val="cyan"/>
        </w:rPr>
        <w:t>action</w:t>
      </w:r>
      <w:r w:rsidRPr="0062796C">
        <w:rPr>
          <w:rStyle w:val="StyleUnderline"/>
          <w:sz w:val="4"/>
          <w:szCs w:val="4"/>
        </w:rPr>
        <w:t xml:space="preserve"> an </w:t>
      </w:r>
      <w:r w:rsidRPr="0062796C">
        <w:rPr>
          <w:rStyle w:val="Emphasis"/>
          <w:sz w:val="4"/>
          <w:szCs w:val="4"/>
          <w:highlight w:val="cyan"/>
        </w:rPr>
        <w:t>either/or</w:t>
      </w:r>
      <w:r w:rsidRPr="0062796C">
        <w:rPr>
          <w:rStyle w:val="StyleUnderline"/>
          <w:sz w:val="4"/>
          <w:szCs w:val="4"/>
        </w:rPr>
        <w:t xml:space="preserve"> proposition </w:t>
      </w:r>
      <w:r w:rsidRPr="0062796C">
        <w:rPr>
          <w:rStyle w:val="StyleUnderline"/>
          <w:sz w:val="4"/>
          <w:szCs w:val="4"/>
          <w:highlight w:val="cyan"/>
        </w:rPr>
        <w:t>and</w:t>
      </w:r>
      <w:r w:rsidRPr="0062796C">
        <w:rPr>
          <w:rStyle w:val="StyleUnderline"/>
          <w:sz w:val="4"/>
          <w:szCs w:val="4"/>
        </w:rPr>
        <w:t xml:space="preserve"> begin to </w:t>
      </w:r>
      <w:r w:rsidRPr="0062796C">
        <w:rPr>
          <w:rStyle w:val="StyleUnderline"/>
          <w:sz w:val="4"/>
          <w:szCs w:val="4"/>
          <w:highlight w:val="cyan"/>
        </w:rPr>
        <w:t>think</w:t>
      </w:r>
      <w:r w:rsidRPr="0062796C">
        <w:rPr>
          <w:rStyle w:val="StyleUnderline"/>
          <w:sz w:val="4"/>
          <w:szCs w:val="4"/>
        </w:rPr>
        <w:t xml:space="preserve"> seriously about </w:t>
      </w:r>
      <w:r w:rsidRPr="0062796C">
        <w:rPr>
          <w:rStyle w:val="StyleUnderline"/>
          <w:sz w:val="4"/>
          <w:szCs w:val="4"/>
          <w:highlight w:val="cyan"/>
        </w:rPr>
        <w:t>how</w:t>
      </w:r>
      <w:r w:rsidRPr="0062796C">
        <w:rPr>
          <w:rStyle w:val="StyleUnderline"/>
          <w:sz w:val="4"/>
          <w:szCs w:val="4"/>
        </w:rPr>
        <w:t xml:space="preserve"> political mobilization on </w:t>
      </w:r>
      <w:r w:rsidRPr="0062796C">
        <w:rPr>
          <w:rStyle w:val="Emphasis"/>
          <w:sz w:val="4"/>
          <w:szCs w:val="4"/>
          <w:highlight w:val="cyan"/>
        </w:rPr>
        <w:t>multiple levels</w:t>
      </w:r>
      <w:r w:rsidRPr="0062796C">
        <w:rPr>
          <w:sz w:val="4"/>
          <w:szCs w:val="4"/>
        </w:rPr>
        <w:t>—</w:t>
      </w:r>
      <w:r w:rsidRPr="008D2A32">
        <w:rPr>
          <w:rStyle w:val="Emphasis"/>
          <w:highlight w:val="red"/>
        </w:rPr>
        <w:t>protests, parties</w:t>
      </w:r>
      <w:r w:rsidRPr="00CC2392">
        <w:rPr>
          <w:sz w:val="16"/>
        </w:rPr>
        <w:t>,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w:t>
      </w:r>
      <w:r w:rsidRPr="008D2A32">
        <w:rPr>
          <w:rStyle w:val="StyleUnderline"/>
          <w:highlight w:val="red"/>
        </w:rPr>
        <w:t>Radical movement politics in a variety of forms is what is needed today</w:t>
      </w:r>
      <w:r w:rsidRPr="00CC2392">
        <w:rPr>
          <w:sz w:val="16"/>
        </w:rPr>
        <w:t xml:space="preserve">.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neoliberalized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neoliberalized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3815CBD2" w14:textId="77777777" w:rsidR="00E43FBD" w:rsidRPr="0062796C" w:rsidRDefault="00E43FBD" w:rsidP="00E43FBD">
      <w:pPr>
        <w:rPr>
          <w:sz w:val="4"/>
          <w:szCs w:val="4"/>
        </w:rPr>
      </w:pPr>
      <w:r w:rsidRPr="00CC2392">
        <w:rPr>
          <w:sz w:val="16"/>
        </w:rPr>
        <w:t xml:space="preserve">In fact, many </w:t>
      </w:r>
      <w:r w:rsidRPr="008D2A32">
        <w:rPr>
          <w:rStyle w:val="StyleUnderline"/>
          <w:highlight w:val="red"/>
        </w:rPr>
        <w:t>activists today appreciate and participate in</w:t>
      </w:r>
      <w:r w:rsidRPr="00CC2392">
        <w:rPr>
          <w:sz w:val="16"/>
        </w:rPr>
        <w:t xml:space="preserve"> the diversity of </w:t>
      </w:r>
      <w:r w:rsidRPr="008D2A32">
        <w:rPr>
          <w:rStyle w:val="StyleUnderline"/>
          <w:highlight w:val="red"/>
        </w:rPr>
        <w:t>movements</w:t>
      </w:r>
      <w:r w:rsidRPr="00CC2392">
        <w:rPr>
          <w:sz w:val="16"/>
        </w:rPr>
        <w:t xml:space="preserve"> </w:t>
      </w:r>
      <w:r w:rsidRPr="0062796C">
        <w:rPr>
          <w:sz w:val="4"/>
          <w:szCs w:val="4"/>
        </w:rPr>
        <w:t xml:space="preserve">involved in creating noteworthy changes in cultural practices, social relations, economics and politics.33 Much of the energy of these movements comes from outside the academy where people are not weighed down with theoretical preoccupations. </w:t>
      </w:r>
      <w:r w:rsidRPr="0062796C">
        <w:rPr>
          <w:rStyle w:val="StyleUnderline"/>
          <w:sz w:val="4"/>
          <w:szCs w:val="4"/>
        </w:rPr>
        <w:t>When big ideas</w:t>
      </w:r>
      <w:r w:rsidRPr="0062796C">
        <w:rPr>
          <w:sz w:val="4"/>
          <w:szCs w:val="4"/>
        </w:rPr>
        <w:t xml:space="preserve">, theory included, </w:t>
      </w:r>
      <w:r w:rsidRPr="0062796C">
        <w:rPr>
          <w:rStyle w:val="StyleUnderline"/>
          <w:sz w:val="4"/>
          <w:szCs w:val="4"/>
        </w:rPr>
        <w:t>get to matter are when ordinary people confronting</w:t>
      </w:r>
      <w:r w:rsidRPr="0062796C">
        <w:rPr>
          <w:sz w:val="4"/>
          <w:szCs w:val="4"/>
        </w:rPr>
        <w:t xml:space="preserve"> their </w:t>
      </w:r>
      <w:r w:rsidRPr="0062796C">
        <w:rPr>
          <w:rStyle w:val="StyleUnderline"/>
          <w:sz w:val="4"/>
          <w:szCs w:val="4"/>
        </w:rPr>
        <w:t>difficulties in</w:t>
      </w:r>
      <w:r w:rsidRPr="0062796C">
        <w:rPr>
          <w:sz w:val="4"/>
          <w:szCs w:val="4"/>
        </w:rPr>
        <w:t xml:space="preserve"> their </w:t>
      </w:r>
      <w:r w:rsidRPr="0062796C">
        <w:rPr>
          <w:rStyle w:val="StyleUnderline"/>
          <w:sz w:val="4"/>
          <w:szCs w:val="4"/>
        </w:rPr>
        <w:t>everyday lives come to see the relevance of those ideas</w:t>
      </w:r>
      <w:r w:rsidRPr="0062796C">
        <w:rPr>
          <w:sz w:val="4"/>
          <w:szCs w:val="4"/>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62796C">
        <w:rPr>
          <w:rStyle w:val="StyleUnderline"/>
          <w:sz w:val="4"/>
          <w:szCs w:val="4"/>
        </w:rPr>
        <w:t>we should</w:t>
      </w:r>
      <w:r w:rsidRPr="0062796C">
        <w:rPr>
          <w:sz w:val="4"/>
          <w:szCs w:val="4"/>
        </w:rPr>
        <w:t xml:space="preserve"> not see protest politics and electoral politics as mutually exclusive, so should we learn to </w:t>
      </w:r>
      <w:r w:rsidRPr="0062796C">
        <w:rPr>
          <w:rStyle w:val="StyleUnderline"/>
          <w:sz w:val="4"/>
          <w:szCs w:val="4"/>
        </w:rPr>
        <w:t>appreciate the value of a radical incrementalism that works to address people’s problems in the here and now, while laying the groundwork for larger political transformation in the future</w:t>
      </w:r>
      <w:r w:rsidRPr="0062796C">
        <w:rPr>
          <w:sz w:val="4"/>
          <w:szCs w:val="4"/>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37391028" w14:textId="77777777" w:rsidR="00E43FBD" w:rsidRPr="0062796C" w:rsidRDefault="00E43FBD" w:rsidP="00E43FBD">
      <w:pPr>
        <w:rPr>
          <w:sz w:val="4"/>
          <w:szCs w:val="4"/>
        </w:rPr>
      </w:pPr>
      <w:r w:rsidRPr="0062796C">
        <w:rPr>
          <w:sz w:val="4"/>
          <w:szCs w:val="4"/>
        </w:rPr>
        <w:t>The Road to Radical Incrementalism</w:t>
      </w:r>
    </w:p>
    <w:p w14:paraId="232D9258" w14:textId="77777777" w:rsidR="00E43FBD" w:rsidRPr="0062796C" w:rsidRDefault="00E43FBD" w:rsidP="00E43FBD">
      <w:pPr>
        <w:rPr>
          <w:sz w:val="4"/>
          <w:szCs w:val="4"/>
        </w:rPr>
      </w:pPr>
      <w:r w:rsidRPr="0062796C">
        <w:rPr>
          <w:sz w:val="4"/>
          <w:szCs w:val="4"/>
        </w:rPr>
        <w:t xml:space="preserve">Radical incrementalism is not really an option: it is the prevailing reality of politics. It realistically recognizes the </w:t>
      </w:r>
      <w:r w:rsidRPr="0062796C">
        <w:rPr>
          <w:rStyle w:val="Emphasis"/>
          <w:sz w:val="4"/>
          <w:szCs w:val="4"/>
        </w:rPr>
        <w:t xml:space="preserve">economic, social, and political </w:t>
      </w:r>
      <w:r w:rsidRPr="0062796C">
        <w:rPr>
          <w:rStyle w:val="Emphasis"/>
          <w:sz w:val="4"/>
          <w:szCs w:val="4"/>
          <w:highlight w:val="cyan"/>
        </w:rPr>
        <w:t>constraints</w:t>
      </w:r>
      <w:r w:rsidRPr="0062796C">
        <w:rPr>
          <w:sz w:val="4"/>
          <w:szCs w:val="4"/>
        </w:rPr>
        <w:t xml:space="preserve"> that </w:t>
      </w:r>
      <w:r w:rsidRPr="0062796C">
        <w:rPr>
          <w:rStyle w:val="StyleUnderline"/>
          <w:sz w:val="4"/>
          <w:szCs w:val="4"/>
          <w:highlight w:val="cyan"/>
        </w:rPr>
        <w:t>limit</w:t>
      </w:r>
      <w:r w:rsidRPr="0062796C">
        <w:rPr>
          <w:rStyle w:val="StyleUnderline"/>
          <w:sz w:val="4"/>
          <w:szCs w:val="4"/>
        </w:rPr>
        <w:t xml:space="preserve"> mobilization on behalf of </w:t>
      </w:r>
      <w:r w:rsidRPr="0062796C">
        <w:rPr>
          <w:rStyle w:val="StyleUnderline"/>
          <w:sz w:val="4"/>
          <w:szCs w:val="4"/>
          <w:highlight w:val="cyan"/>
        </w:rPr>
        <w:t>radical change</w:t>
      </w:r>
      <w:r w:rsidRPr="0062796C">
        <w:rPr>
          <w:sz w:val="4"/>
          <w:szCs w:val="4"/>
        </w:rPr>
        <w:t xml:space="preserve">. It also is based on an appreciation often shared by proponents for radical change that </w:t>
      </w:r>
      <w:r w:rsidRPr="0062796C">
        <w:rPr>
          <w:rStyle w:val="StyleUnderline"/>
          <w:sz w:val="4"/>
          <w:szCs w:val="4"/>
          <w:highlight w:val="cyan"/>
        </w:rPr>
        <w:t>efforts</w:t>
      </w:r>
      <w:r w:rsidRPr="0062796C">
        <w:rPr>
          <w:rStyle w:val="StyleUnderline"/>
          <w:sz w:val="4"/>
          <w:szCs w:val="4"/>
        </w:rPr>
        <w:t xml:space="preserve"> at sustained</w:t>
      </w:r>
      <w:r w:rsidRPr="0062796C">
        <w:rPr>
          <w:sz w:val="4"/>
          <w:szCs w:val="4"/>
        </w:rPr>
        <w:t xml:space="preserve"> political </w:t>
      </w:r>
      <w:r w:rsidRPr="0062796C">
        <w:rPr>
          <w:rStyle w:val="StyleUnderline"/>
          <w:sz w:val="4"/>
          <w:szCs w:val="4"/>
        </w:rPr>
        <w:t xml:space="preserve">mobilization </w:t>
      </w:r>
      <w:r w:rsidRPr="0062796C">
        <w:rPr>
          <w:rStyle w:val="StyleUnderline"/>
          <w:sz w:val="4"/>
          <w:szCs w:val="4"/>
          <w:highlight w:val="cyan"/>
        </w:rPr>
        <w:t xml:space="preserve">are </w:t>
      </w:r>
      <w:r w:rsidRPr="0062796C">
        <w:rPr>
          <w:rStyle w:val="Emphasis"/>
          <w:sz w:val="4"/>
          <w:szCs w:val="4"/>
          <w:highlight w:val="cyan"/>
        </w:rPr>
        <w:t>not something that happen overnight</w:t>
      </w:r>
      <w:r w:rsidRPr="0062796C">
        <w:rPr>
          <w:rStyle w:val="StyleUnderline"/>
          <w:sz w:val="4"/>
          <w:szCs w:val="4"/>
        </w:rPr>
        <w:t xml:space="preserve">. Instead, </w:t>
      </w:r>
      <w:r w:rsidRPr="0062796C">
        <w:rPr>
          <w:rStyle w:val="StyleUnderline"/>
          <w:sz w:val="4"/>
          <w:szCs w:val="4"/>
          <w:highlight w:val="cyan"/>
        </w:rPr>
        <w:t>it works to help</w:t>
      </w:r>
      <w:r w:rsidRPr="0062796C">
        <w:rPr>
          <w:rStyle w:val="StyleUnderline"/>
          <w:sz w:val="4"/>
          <w:szCs w:val="4"/>
        </w:rPr>
        <w:t xml:space="preserve"> people </w:t>
      </w:r>
      <w:r w:rsidRPr="0062796C">
        <w:rPr>
          <w:rStyle w:val="StyleUnderline"/>
          <w:sz w:val="4"/>
          <w:szCs w:val="4"/>
          <w:highlight w:val="cyan"/>
        </w:rPr>
        <w:t xml:space="preserve">in the </w:t>
      </w:r>
      <w:r w:rsidRPr="0062796C">
        <w:rPr>
          <w:rStyle w:val="Emphasis"/>
          <w:sz w:val="4"/>
          <w:szCs w:val="4"/>
          <w:highlight w:val="cyan"/>
        </w:rPr>
        <w:t>short run</w:t>
      </w:r>
      <w:r w:rsidRPr="0062796C">
        <w:rPr>
          <w:rStyle w:val="StyleUnderline"/>
          <w:sz w:val="4"/>
          <w:szCs w:val="4"/>
          <w:highlight w:val="cyan"/>
        </w:rPr>
        <w:t xml:space="preserve"> within</w:t>
      </w:r>
      <w:r w:rsidRPr="0062796C">
        <w:rPr>
          <w:rStyle w:val="StyleUnderline"/>
          <w:sz w:val="4"/>
          <w:szCs w:val="4"/>
        </w:rPr>
        <w:t xml:space="preserve"> existing </w:t>
      </w:r>
      <w:r w:rsidRPr="0062796C">
        <w:rPr>
          <w:rStyle w:val="StyleUnderline"/>
          <w:sz w:val="4"/>
          <w:szCs w:val="4"/>
          <w:highlight w:val="cyan"/>
        </w:rPr>
        <w:t>constraints</w:t>
      </w:r>
      <w:r w:rsidRPr="0062796C">
        <w:rPr>
          <w:rStyle w:val="StyleUnderline"/>
          <w:sz w:val="4"/>
          <w:szCs w:val="4"/>
        </w:rPr>
        <w:t xml:space="preserve"> but in ways that make more dramatic political transformation eventually more likely</w:t>
      </w:r>
      <w:r w:rsidRPr="0062796C">
        <w:rPr>
          <w:sz w:val="4"/>
          <w:szCs w:val="4"/>
        </w:rPr>
        <w:t>.</w:t>
      </w:r>
    </w:p>
    <w:p w14:paraId="2653FC35" w14:textId="77777777" w:rsidR="00E43FBD" w:rsidRPr="0062796C" w:rsidRDefault="00E43FBD" w:rsidP="00E43FBD">
      <w:pPr>
        <w:rPr>
          <w:sz w:val="4"/>
          <w:szCs w:val="4"/>
        </w:rPr>
      </w:pPr>
      <w:r w:rsidRPr="0062796C">
        <w:rPr>
          <w:rStyle w:val="StyleUnderline"/>
          <w:sz w:val="4"/>
          <w:szCs w:val="4"/>
          <w:highlight w:val="cyan"/>
        </w:rPr>
        <w:t>As much as people</w:t>
      </w:r>
      <w:r w:rsidRPr="0062796C">
        <w:rPr>
          <w:sz w:val="4"/>
          <w:szCs w:val="4"/>
        </w:rPr>
        <w:t xml:space="preserve"> on the left </w:t>
      </w:r>
      <w:r w:rsidRPr="0062796C">
        <w:rPr>
          <w:rStyle w:val="StyleUnderline"/>
          <w:sz w:val="4"/>
          <w:szCs w:val="4"/>
          <w:highlight w:val="cyan"/>
        </w:rPr>
        <w:t>hope for a radical swing away</w:t>
      </w:r>
      <w:r w:rsidRPr="0062796C">
        <w:rPr>
          <w:rStyle w:val="StyleUnderline"/>
          <w:sz w:val="4"/>
          <w:szCs w:val="4"/>
        </w:rPr>
        <w:t xml:space="preserve"> from neoliberal</w:t>
      </w:r>
      <w:r w:rsidRPr="0062796C">
        <w:rPr>
          <w:sz w:val="4"/>
          <w:szCs w:val="4"/>
        </w:rPr>
        <w:t xml:space="preserve"> social welfare </w:t>
      </w:r>
      <w:r w:rsidRPr="0062796C">
        <w:rPr>
          <w:rStyle w:val="StyleUnderline"/>
          <w:sz w:val="4"/>
          <w:szCs w:val="4"/>
        </w:rPr>
        <w:t>programming</w:t>
      </w:r>
      <w:r w:rsidRPr="0062796C">
        <w:rPr>
          <w:sz w:val="4"/>
          <w:szCs w:val="4"/>
        </w:rPr>
        <w:t xml:space="preserve"> in the current era, </w:t>
      </w:r>
      <w:r w:rsidRPr="0062796C">
        <w:rPr>
          <w:rStyle w:val="StyleUnderline"/>
          <w:sz w:val="4"/>
          <w:szCs w:val="4"/>
          <w:highlight w:val="cyan"/>
        </w:rPr>
        <w:t xml:space="preserve">the </w:t>
      </w:r>
      <w:r w:rsidRPr="0062796C">
        <w:rPr>
          <w:rStyle w:val="Emphasis"/>
          <w:sz w:val="4"/>
          <w:szCs w:val="4"/>
          <w:highlight w:val="cyan"/>
        </w:rPr>
        <w:t>arc of history</w:t>
      </w:r>
      <w:r w:rsidRPr="0062796C">
        <w:rPr>
          <w:rStyle w:val="StyleUnderline"/>
          <w:sz w:val="4"/>
          <w:szCs w:val="4"/>
        </w:rPr>
        <w:t xml:space="preserve"> under U.S. capitalism </w:t>
      </w:r>
      <w:r w:rsidRPr="0062796C">
        <w:rPr>
          <w:rStyle w:val="StyleUnderline"/>
          <w:sz w:val="4"/>
          <w:szCs w:val="4"/>
          <w:highlight w:val="cyan"/>
        </w:rPr>
        <w:t>suggests</w:t>
      </w:r>
      <w:r w:rsidRPr="0062796C">
        <w:rPr>
          <w:rStyle w:val="StyleUnderline"/>
          <w:sz w:val="4"/>
          <w:szCs w:val="4"/>
        </w:rPr>
        <w:t xml:space="preserve"> a </w:t>
      </w:r>
      <w:r w:rsidRPr="0062796C">
        <w:rPr>
          <w:rStyle w:val="Emphasis"/>
          <w:sz w:val="4"/>
          <w:szCs w:val="4"/>
        </w:rPr>
        <w:t xml:space="preserve">more </w:t>
      </w:r>
      <w:r w:rsidRPr="0062796C">
        <w:rPr>
          <w:rStyle w:val="Emphasis"/>
          <w:sz w:val="4"/>
          <w:szCs w:val="4"/>
          <w:highlight w:val="cyan"/>
        </w:rPr>
        <w:t>modest</w:t>
      </w:r>
      <w:r w:rsidRPr="0062796C">
        <w:rPr>
          <w:rStyle w:val="StyleUnderline"/>
          <w:sz w:val="4"/>
          <w:szCs w:val="4"/>
        </w:rPr>
        <w:t xml:space="preserve"> process of </w:t>
      </w:r>
      <w:r w:rsidRPr="0062796C">
        <w:rPr>
          <w:rStyle w:val="StyleUnderline"/>
          <w:sz w:val="4"/>
          <w:szCs w:val="4"/>
          <w:highlight w:val="cyan"/>
        </w:rPr>
        <w:t>incrementalism</w:t>
      </w:r>
      <w:r w:rsidRPr="0062796C">
        <w:rPr>
          <w:sz w:val="4"/>
          <w:szCs w:val="4"/>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7EFF469B" w14:textId="77777777" w:rsidR="00E43FBD" w:rsidRPr="0062796C" w:rsidRDefault="00E43FBD" w:rsidP="00E43FBD">
      <w:pPr>
        <w:rPr>
          <w:sz w:val="4"/>
          <w:szCs w:val="4"/>
        </w:rPr>
      </w:pPr>
      <w:r w:rsidRPr="0062796C">
        <w:rPr>
          <w:sz w:val="4"/>
          <w:szCs w:val="4"/>
        </w:rPr>
        <w:t xml:space="preserve">Nonetheless, especially </w:t>
      </w:r>
      <w:r w:rsidRPr="0062796C">
        <w:rPr>
          <w:rStyle w:val="StyleUnderline"/>
          <w:sz w:val="4"/>
          <w:szCs w:val="4"/>
          <w:highlight w:val="cyan"/>
        </w:rPr>
        <w:t xml:space="preserve">in an age of </w:t>
      </w:r>
      <w:r w:rsidRPr="0062796C">
        <w:rPr>
          <w:rStyle w:val="Emphasis"/>
          <w:sz w:val="4"/>
          <w:szCs w:val="4"/>
          <w:highlight w:val="cyan"/>
        </w:rPr>
        <w:t>extreme</w:t>
      </w:r>
      <w:r w:rsidRPr="0062796C">
        <w:rPr>
          <w:rStyle w:val="Emphasis"/>
          <w:sz w:val="4"/>
          <w:szCs w:val="4"/>
        </w:rPr>
        <w:t xml:space="preserve"> political </w:t>
      </w:r>
      <w:r w:rsidRPr="0062796C">
        <w:rPr>
          <w:rStyle w:val="Emphasis"/>
          <w:sz w:val="4"/>
          <w:szCs w:val="4"/>
          <w:highlight w:val="cyan"/>
        </w:rPr>
        <w:t>polarization</w:t>
      </w:r>
      <w:r w:rsidRPr="0062796C">
        <w:rPr>
          <w:rStyle w:val="StyleUnderline"/>
          <w:sz w:val="4"/>
          <w:szCs w:val="4"/>
          <w:highlight w:val="cyan"/>
        </w:rPr>
        <w:t xml:space="preserve"> that begets</w:t>
      </w:r>
      <w:r w:rsidRPr="0062796C">
        <w:rPr>
          <w:rStyle w:val="StyleUnderline"/>
          <w:sz w:val="4"/>
          <w:szCs w:val="4"/>
        </w:rPr>
        <w:t xml:space="preserve"> </w:t>
      </w:r>
      <w:r w:rsidRPr="0062796C">
        <w:rPr>
          <w:rStyle w:val="Emphasis"/>
          <w:sz w:val="4"/>
          <w:szCs w:val="4"/>
        </w:rPr>
        <w:t xml:space="preserve">policy </w:t>
      </w:r>
      <w:r w:rsidRPr="0062796C">
        <w:rPr>
          <w:rStyle w:val="Emphasis"/>
          <w:sz w:val="4"/>
          <w:szCs w:val="4"/>
          <w:highlight w:val="cyan"/>
        </w:rPr>
        <w:t>gridlock</w:t>
      </w:r>
      <w:r w:rsidRPr="0062796C">
        <w:rPr>
          <w:sz w:val="4"/>
          <w:szCs w:val="4"/>
        </w:rPr>
        <w:t xml:space="preserve">, incrementalism may be the prevailing reality more than ever. Under these conditions, it may be that </w:t>
      </w:r>
      <w:r w:rsidRPr="0062796C">
        <w:rPr>
          <w:rStyle w:val="StyleUnderline"/>
          <w:sz w:val="4"/>
          <w:szCs w:val="4"/>
          <w:highlight w:val="cyan"/>
        </w:rPr>
        <w:t>ideas</w:t>
      </w:r>
      <w:r w:rsidRPr="0062796C">
        <w:rPr>
          <w:rStyle w:val="StyleUnderline"/>
          <w:sz w:val="4"/>
          <w:szCs w:val="4"/>
        </w:rPr>
        <w:t xml:space="preserve"> about more dramatic change </w:t>
      </w:r>
      <w:r w:rsidRPr="0062796C">
        <w:rPr>
          <w:rStyle w:val="StyleUnderline"/>
          <w:sz w:val="4"/>
          <w:szCs w:val="4"/>
          <w:highlight w:val="cyan"/>
        </w:rPr>
        <w:t xml:space="preserve">need to be </w:t>
      </w:r>
      <w:r w:rsidRPr="0062796C">
        <w:rPr>
          <w:rStyle w:val="Emphasis"/>
          <w:sz w:val="4"/>
          <w:szCs w:val="4"/>
          <w:highlight w:val="cyan"/>
        </w:rPr>
        <w:t>tempered</w:t>
      </w:r>
      <w:r w:rsidRPr="0062796C">
        <w:rPr>
          <w:sz w:val="4"/>
          <w:szCs w:val="4"/>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62796C">
        <w:rPr>
          <w:rStyle w:val="StyleUnderline"/>
          <w:sz w:val="4"/>
          <w:szCs w:val="4"/>
          <w:highlight w:val="cyan"/>
        </w:rPr>
        <w:t>small changes</w:t>
      </w:r>
      <w:r w:rsidRPr="0062796C">
        <w:rPr>
          <w:rStyle w:val="StyleUnderline"/>
          <w:sz w:val="4"/>
          <w:szCs w:val="4"/>
        </w:rPr>
        <w:t xml:space="preserve"> can </w:t>
      </w:r>
      <w:r w:rsidRPr="0062796C">
        <w:rPr>
          <w:rStyle w:val="Emphasis"/>
          <w:sz w:val="4"/>
          <w:szCs w:val="4"/>
          <w:highlight w:val="cyan"/>
        </w:rPr>
        <w:t>do more</w:t>
      </w:r>
      <w:r w:rsidRPr="0062796C">
        <w:rPr>
          <w:rStyle w:val="StyleUnderline"/>
          <w:sz w:val="4"/>
          <w:szCs w:val="4"/>
          <w:highlight w:val="cyan"/>
        </w:rPr>
        <w:t xml:space="preserve"> than </w:t>
      </w:r>
      <w:r w:rsidRPr="0062796C">
        <w:rPr>
          <w:rStyle w:val="Emphasis"/>
          <w:sz w:val="4"/>
          <w:szCs w:val="4"/>
          <w:highlight w:val="cyan"/>
        </w:rPr>
        <w:t>fine-tune</w:t>
      </w:r>
      <w:r w:rsidRPr="0062796C">
        <w:rPr>
          <w:rStyle w:val="StyleUnderline"/>
          <w:sz w:val="4"/>
          <w:szCs w:val="4"/>
          <w:highlight w:val="cyan"/>
        </w:rPr>
        <w:t xml:space="preserve"> the</w:t>
      </w:r>
      <w:r w:rsidRPr="0062796C">
        <w:rPr>
          <w:rStyle w:val="StyleUnderline"/>
          <w:sz w:val="4"/>
          <w:szCs w:val="4"/>
        </w:rPr>
        <w:t xml:space="preserve"> existing </w:t>
      </w:r>
      <w:r w:rsidRPr="0062796C">
        <w:rPr>
          <w:rStyle w:val="StyleUnderline"/>
          <w:sz w:val="4"/>
          <w:szCs w:val="4"/>
          <w:highlight w:val="cyan"/>
        </w:rPr>
        <w:t>system</w:t>
      </w:r>
      <w:r w:rsidRPr="0062796C">
        <w:rPr>
          <w:sz w:val="4"/>
          <w:szCs w:val="4"/>
        </w:rPr>
        <w:t xml:space="preserve">. Radical incrementalism is not about tweaking what is already in place to help perpetuate the status quo and the existing structure of power. It rejects changes that in all likelihood are going to lead to the continuation of the very problems that people are trying to address. Instead, the </w:t>
      </w:r>
      <w:r w:rsidRPr="0062796C">
        <w:rPr>
          <w:rStyle w:val="StyleUnderline"/>
          <w:sz w:val="4"/>
          <w:szCs w:val="4"/>
        </w:rPr>
        <w:t>small changes</w:t>
      </w:r>
      <w:r w:rsidRPr="0062796C">
        <w:rPr>
          <w:sz w:val="4"/>
          <w:szCs w:val="4"/>
        </w:rPr>
        <w:t xml:space="preserve"> of radical incrementalism </w:t>
      </w:r>
      <w:r w:rsidRPr="0062796C">
        <w:rPr>
          <w:rStyle w:val="Emphasis"/>
          <w:sz w:val="4"/>
          <w:szCs w:val="4"/>
        </w:rPr>
        <w:t>lay the groundwork</w:t>
      </w:r>
      <w:r w:rsidRPr="0062796C">
        <w:rPr>
          <w:rStyle w:val="StyleUnderline"/>
          <w:sz w:val="4"/>
          <w:szCs w:val="4"/>
        </w:rPr>
        <w:t xml:space="preserve"> for </w:t>
      </w:r>
      <w:r w:rsidRPr="0062796C">
        <w:rPr>
          <w:rStyle w:val="Emphasis"/>
          <w:sz w:val="4"/>
          <w:szCs w:val="4"/>
        </w:rPr>
        <w:t>further changes</w:t>
      </w:r>
      <w:r w:rsidRPr="0062796C">
        <w:rPr>
          <w:rStyle w:val="StyleUnderline"/>
          <w:sz w:val="4"/>
          <w:szCs w:val="4"/>
        </w:rPr>
        <w:t xml:space="preserve"> that over time can help </w:t>
      </w:r>
      <w:r w:rsidRPr="0062796C">
        <w:rPr>
          <w:rStyle w:val="Emphasis"/>
          <w:sz w:val="4"/>
          <w:szCs w:val="4"/>
        </w:rPr>
        <w:t>build</w:t>
      </w:r>
      <w:r w:rsidRPr="0062796C">
        <w:rPr>
          <w:rStyle w:val="StyleUnderline"/>
          <w:sz w:val="4"/>
          <w:szCs w:val="4"/>
        </w:rPr>
        <w:t xml:space="preserve"> to a transformation</w:t>
      </w:r>
      <w:r w:rsidRPr="0062796C">
        <w:rPr>
          <w:sz w:val="4"/>
          <w:szCs w:val="4"/>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easy but the goal is to try as much as possible to resist the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2244A1D8" w14:textId="77777777" w:rsidR="00E43FBD" w:rsidRPr="0062796C" w:rsidRDefault="00E43FBD" w:rsidP="00E43FBD">
      <w:pPr>
        <w:rPr>
          <w:sz w:val="4"/>
          <w:szCs w:val="4"/>
        </w:rPr>
      </w:pPr>
      <w:r w:rsidRPr="0062796C">
        <w:rPr>
          <w:sz w:val="4"/>
          <w:szCs w:val="4"/>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statusquo-reinforcing reform was not easy to always identify, but </w:t>
      </w:r>
      <w:r w:rsidRPr="0062796C">
        <w:rPr>
          <w:rStyle w:val="Emphasis"/>
          <w:sz w:val="4"/>
          <w:szCs w:val="4"/>
          <w:highlight w:val="cyan"/>
        </w:rPr>
        <w:t>nonreformist reforms</w:t>
      </w:r>
      <w:r w:rsidRPr="0062796C">
        <w:rPr>
          <w:sz w:val="4"/>
          <w:szCs w:val="4"/>
        </w:rPr>
        <w:t xml:space="preserve"> are the progressive reforms that </w:t>
      </w:r>
      <w:r w:rsidRPr="0062796C">
        <w:rPr>
          <w:rStyle w:val="StyleUnderline"/>
          <w:sz w:val="4"/>
          <w:szCs w:val="4"/>
        </w:rPr>
        <w:t xml:space="preserve">are essentially </w:t>
      </w:r>
      <w:r w:rsidRPr="0062796C">
        <w:rPr>
          <w:rStyle w:val="StyleUnderline"/>
          <w:sz w:val="4"/>
          <w:szCs w:val="4"/>
          <w:highlight w:val="cyan"/>
        </w:rPr>
        <w:t>laying the groundwork</w:t>
      </w:r>
      <w:r w:rsidRPr="0062796C">
        <w:rPr>
          <w:rStyle w:val="StyleUnderline"/>
          <w:sz w:val="4"/>
          <w:szCs w:val="4"/>
        </w:rPr>
        <w:t xml:space="preserve"> to get beyond the inequities of capitalism </w:t>
      </w:r>
      <w:r w:rsidRPr="0062796C">
        <w:rPr>
          <w:rStyle w:val="StyleUnderline"/>
          <w:sz w:val="4"/>
          <w:szCs w:val="4"/>
          <w:highlight w:val="cyan"/>
        </w:rPr>
        <w:t>by restructuring power</w:t>
      </w:r>
      <w:r w:rsidRPr="0062796C">
        <w:rPr>
          <w:rStyle w:val="StyleUnderline"/>
          <w:sz w:val="4"/>
          <w:szCs w:val="4"/>
        </w:rPr>
        <w:t xml:space="preserve"> relations</w:t>
      </w:r>
      <w:r w:rsidRPr="0062796C">
        <w:rPr>
          <w:sz w:val="4"/>
          <w:szCs w:val="4"/>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3E01A6EC" w14:textId="77777777" w:rsidR="00E43FBD" w:rsidRPr="0062796C" w:rsidRDefault="00E43FBD" w:rsidP="00E43FBD">
      <w:pPr>
        <w:rPr>
          <w:sz w:val="4"/>
          <w:szCs w:val="4"/>
        </w:rPr>
      </w:pPr>
      <w:r w:rsidRPr="0062796C">
        <w:rPr>
          <w:sz w:val="4"/>
          <w:szCs w:val="4"/>
        </w:rPr>
        <w:t xml:space="preserve">Radical incrementalism is focused on changing power relationships but it is not against the use of power, and </w:t>
      </w:r>
      <w:r w:rsidRPr="0062796C">
        <w:rPr>
          <w:rStyle w:val="StyleUnderline"/>
          <w:sz w:val="4"/>
          <w:szCs w:val="4"/>
        </w:rPr>
        <w:t>it is focused on finding ways for government</w:t>
      </w:r>
      <w:r w:rsidRPr="0062796C">
        <w:rPr>
          <w:sz w:val="4"/>
          <w:szCs w:val="4"/>
        </w:rPr>
        <w:t xml:space="preserve"> and the governance of populations </w:t>
      </w:r>
      <w:r w:rsidRPr="0062796C">
        <w:rPr>
          <w:rStyle w:val="StyleUnderline"/>
          <w:sz w:val="4"/>
          <w:szCs w:val="4"/>
        </w:rPr>
        <w:t xml:space="preserve">to work to improve the lives of ordinary people. </w:t>
      </w:r>
      <w:r w:rsidRPr="0062796C">
        <w:rPr>
          <w:rStyle w:val="StyleUnderline"/>
          <w:sz w:val="4"/>
          <w:szCs w:val="4"/>
          <w:highlight w:val="cyan"/>
        </w:rPr>
        <w:t xml:space="preserve">It does not </w:t>
      </w:r>
      <w:r w:rsidRPr="0062796C">
        <w:rPr>
          <w:rStyle w:val="Emphasis"/>
          <w:sz w:val="4"/>
          <w:szCs w:val="4"/>
          <w:highlight w:val="cyan"/>
        </w:rPr>
        <w:t>simply resist</w:t>
      </w:r>
      <w:r w:rsidRPr="0062796C">
        <w:rPr>
          <w:rStyle w:val="StyleUnderline"/>
          <w:sz w:val="4"/>
          <w:szCs w:val="4"/>
        </w:rPr>
        <w:t xml:space="preserve"> oppressive </w:t>
      </w:r>
      <w:r w:rsidRPr="0062796C">
        <w:rPr>
          <w:rStyle w:val="StyleUnderline"/>
          <w:sz w:val="4"/>
          <w:szCs w:val="4"/>
          <w:highlight w:val="cyan"/>
        </w:rPr>
        <w:t>state power, it</w:t>
      </w:r>
      <w:r w:rsidRPr="0062796C">
        <w:rPr>
          <w:rStyle w:val="StyleUnderline"/>
          <w:sz w:val="4"/>
          <w:szCs w:val="4"/>
        </w:rPr>
        <w:t xml:space="preserve"> seeks to </w:t>
      </w:r>
      <w:r w:rsidRPr="0062796C">
        <w:rPr>
          <w:rStyle w:val="Emphasis"/>
          <w:sz w:val="4"/>
          <w:szCs w:val="4"/>
          <w:highlight w:val="cyan"/>
        </w:rPr>
        <w:t>bend it</w:t>
      </w:r>
      <w:r w:rsidRPr="0062796C">
        <w:rPr>
          <w:rStyle w:val="StyleUnderline"/>
          <w:sz w:val="4"/>
          <w:szCs w:val="4"/>
          <w:highlight w:val="cyan"/>
        </w:rPr>
        <w:t xml:space="preserve"> toward enhancing</w:t>
      </w:r>
      <w:r w:rsidRPr="0062796C">
        <w:rPr>
          <w:rStyle w:val="StyleUnderline"/>
          <w:sz w:val="4"/>
          <w:szCs w:val="4"/>
        </w:rPr>
        <w:t xml:space="preserve"> the </w:t>
      </w:r>
      <w:r w:rsidRPr="0062796C">
        <w:rPr>
          <w:rStyle w:val="StyleUnderline"/>
          <w:sz w:val="4"/>
          <w:szCs w:val="4"/>
          <w:highlight w:val="cyan"/>
        </w:rPr>
        <w:t>conditions</w:t>
      </w:r>
      <w:r w:rsidRPr="0062796C">
        <w:rPr>
          <w:rStyle w:val="StyleUnderline"/>
          <w:sz w:val="4"/>
          <w:szCs w:val="4"/>
        </w:rPr>
        <w:t xml:space="preserve"> under which people live with, participate in</w:t>
      </w:r>
      <w:r w:rsidRPr="0062796C">
        <w:rPr>
          <w:sz w:val="4"/>
          <w:szCs w:val="4"/>
        </w:rPr>
        <w:t>, and benefit from state power. Radical incrementalism works to offer constructive answers to such questions as: what type of governance is appropriate for ordinary people today and how can we rework power relations to realize it?48</w:t>
      </w:r>
    </w:p>
    <w:p w14:paraId="606D8233" w14:textId="77777777" w:rsidR="00E43FBD" w:rsidRPr="0062796C" w:rsidRDefault="00E43FBD" w:rsidP="00E43FBD">
      <w:pPr>
        <w:rPr>
          <w:sz w:val="4"/>
          <w:szCs w:val="4"/>
        </w:rPr>
      </w:pPr>
      <w:r w:rsidRPr="0062796C">
        <w:rPr>
          <w:sz w:val="4"/>
          <w:szCs w:val="4"/>
        </w:rPr>
        <w:t xml:space="preserve">Radical incrementalism can be practiced on multiple levels and across different dimensions of the policy process. It can involve protest movements adroitly deciding to accept particular concessions elites offer to quell dissent.49 It can also involve participating in electoral campaigns for candidates who resist capitulating to conventional politics as usual. </w:t>
      </w:r>
      <w:r w:rsidRPr="0062796C">
        <w:rPr>
          <w:rStyle w:val="StyleUnderline"/>
          <w:sz w:val="4"/>
          <w:szCs w:val="4"/>
          <w:highlight w:val="cyan"/>
        </w:rPr>
        <w:t>It can involve</w:t>
      </w:r>
      <w:r w:rsidRPr="0062796C">
        <w:rPr>
          <w:rStyle w:val="StyleUnderline"/>
          <w:sz w:val="4"/>
          <w:szCs w:val="4"/>
        </w:rPr>
        <w:t xml:space="preserve"> pushing for </w:t>
      </w:r>
      <w:r w:rsidRPr="0062796C">
        <w:rPr>
          <w:rStyle w:val="Emphasis"/>
          <w:sz w:val="4"/>
          <w:szCs w:val="4"/>
          <w:highlight w:val="cyan"/>
        </w:rPr>
        <w:t>changes in public policy</w:t>
      </w:r>
      <w:r w:rsidRPr="0062796C">
        <w:rPr>
          <w:rStyle w:val="StyleUnderline"/>
          <w:sz w:val="4"/>
          <w:szCs w:val="4"/>
          <w:highlight w:val="cyan"/>
        </w:rPr>
        <w:t xml:space="preserve"> that redistribute power</w:t>
      </w:r>
      <w:r w:rsidRPr="0062796C">
        <w:rPr>
          <w:sz w:val="4"/>
          <w:szCs w:val="4"/>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6428CFE4" w14:textId="77777777" w:rsidR="00E43FBD" w:rsidRDefault="00E43FBD" w:rsidP="00E43FBD"/>
    <w:p w14:paraId="0CBC5737" w14:textId="77777777" w:rsidR="00E43FBD" w:rsidRDefault="00E43FBD" w:rsidP="00E43FBD">
      <w:pPr>
        <w:pStyle w:val="Heading3"/>
        <w:rPr>
          <w:rFonts w:cs="Arial"/>
        </w:rPr>
      </w:pPr>
      <w:r w:rsidRPr="00FE72BD">
        <w:rPr>
          <w:rFonts w:cs="Arial"/>
        </w:rPr>
        <w:t xml:space="preserve">AT: </w:t>
      </w:r>
      <w:r>
        <w:rPr>
          <w:rFonts w:cs="Arial"/>
        </w:rPr>
        <w:t xml:space="preserve">Util </w:t>
      </w:r>
      <w:r>
        <w:rPr>
          <w:rFonts w:ascii="Tahoma" w:hAnsi="Tahoma" w:cs="Tahoma"/>
        </w:rPr>
        <w:t>⁠</w:t>
      </w:r>
      <w:r>
        <w:rPr>
          <w:rFonts w:cs="Arial"/>
        </w:rPr>
        <w:t>— 2NC</w:t>
      </w:r>
    </w:p>
    <w:p w14:paraId="306A9659" w14:textId="77777777" w:rsidR="00E43FBD" w:rsidRPr="002F269B" w:rsidRDefault="00E43FBD" w:rsidP="00E43FBD">
      <w:pPr>
        <w:pStyle w:val="Heading4"/>
        <w:rPr>
          <w:rFonts w:cs="Arial"/>
        </w:rPr>
      </w:pPr>
      <w:r>
        <w:rPr>
          <w:rFonts w:cs="Arial"/>
        </w:rPr>
        <w:t xml:space="preserve">Their framing causes genocide AND links </w:t>
      </w:r>
    </w:p>
    <w:p w14:paraId="0416A51C" w14:textId="77777777" w:rsidR="00E43FBD" w:rsidRPr="002F269B" w:rsidRDefault="00E43FBD" w:rsidP="00E43FBD">
      <w:r w:rsidRPr="002F269B">
        <w:rPr>
          <w:rStyle w:val="Style13ptBold"/>
        </w:rPr>
        <w:t>Santos 3</w:t>
      </w:r>
      <w:r>
        <w:t>, Professor of Sociology at the University of Coimbra (</w:t>
      </w:r>
      <w:r w:rsidRPr="002F269B">
        <w:t>Boaventura de Souza Santo</w:t>
      </w:r>
      <w:r>
        <w:t>s, 2003</w:t>
      </w:r>
      <w:r w:rsidRPr="002F269B">
        <w:t>, “Collective Suicide?”, Bad Subjects, Issue # 63, http://www.ces.fe.uc.pt/opiniao/bss/072en.php</w:t>
      </w:r>
      <w:r>
        <w:t>)</w:t>
      </w:r>
    </w:p>
    <w:p w14:paraId="73C8CF4D" w14:textId="77777777" w:rsidR="00E43FBD" w:rsidRPr="002F269B" w:rsidRDefault="00E43FBD" w:rsidP="00E43FBD">
      <w:pPr>
        <w:rPr>
          <w:rStyle w:val="StyleUnderline"/>
        </w:rPr>
      </w:pPr>
      <w:r w:rsidRPr="002F269B">
        <w:rPr>
          <w:rStyle w:val="StyleUnderline"/>
        </w:rPr>
        <w:t>According to</w:t>
      </w:r>
      <w:r w:rsidRPr="002F269B">
        <w:rPr>
          <w:sz w:val="16"/>
        </w:rPr>
        <w:t xml:space="preserve"> Franz </w:t>
      </w:r>
      <w:r w:rsidRPr="002F269B">
        <w:rPr>
          <w:rStyle w:val="StyleUnderline"/>
        </w:rPr>
        <w:t xml:space="preserve">Hinkelammert, </w:t>
      </w:r>
      <w:r w:rsidRPr="00A03A16">
        <w:rPr>
          <w:rStyle w:val="StyleUnderline"/>
          <w:highlight w:val="cyan"/>
        </w:rPr>
        <w:t>the West has</w:t>
      </w:r>
      <w:r w:rsidRPr="002F269B">
        <w:rPr>
          <w:sz w:val="16"/>
        </w:rPr>
        <w:t xml:space="preserve"> repeatedly </w:t>
      </w:r>
      <w:r w:rsidRPr="00A03A16">
        <w:rPr>
          <w:rStyle w:val="StyleUnderline"/>
          <w:highlight w:val="cyan"/>
        </w:rPr>
        <w:t>been under</w:t>
      </w:r>
      <w:r w:rsidRPr="0030472F">
        <w:rPr>
          <w:rStyle w:val="StyleUnderline"/>
        </w:rPr>
        <w:t xml:space="preserve"> the </w:t>
      </w:r>
      <w:r w:rsidRPr="00A03A16">
        <w:rPr>
          <w:rStyle w:val="StyleUnderline"/>
          <w:highlight w:val="cyan"/>
        </w:rPr>
        <w:t>illusion that it should</w:t>
      </w:r>
      <w:r w:rsidRPr="002F269B">
        <w:rPr>
          <w:rStyle w:val="StyleUnderline"/>
        </w:rPr>
        <w:t xml:space="preserve"> </w:t>
      </w:r>
      <w:r w:rsidRPr="002F269B">
        <w:rPr>
          <w:rStyle w:val="Emphasis"/>
        </w:rPr>
        <w:t xml:space="preserve">try to </w:t>
      </w:r>
      <w:r w:rsidRPr="00A03A16">
        <w:rPr>
          <w:rStyle w:val="Emphasis"/>
          <w:highlight w:val="cyan"/>
        </w:rPr>
        <w:t>save humanity by destroying part of it</w:t>
      </w:r>
      <w:r w:rsidRPr="00A03A16">
        <w:rPr>
          <w:rStyle w:val="StyleUnderline"/>
          <w:highlight w:val="cyan"/>
        </w:rPr>
        <w:t>. This is a</w:t>
      </w:r>
      <w:r w:rsidRPr="002F269B">
        <w:rPr>
          <w:rStyle w:val="StyleUnderline"/>
        </w:rPr>
        <w:t xml:space="preserve"> salvific and </w:t>
      </w:r>
      <w:r w:rsidRPr="00A03A16">
        <w:rPr>
          <w:rStyle w:val="StyleUnderline"/>
          <w:highlight w:val="cyan"/>
        </w:rPr>
        <w:t>sacrificial destruction, committed</w:t>
      </w:r>
      <w:r w:rsidRPr="002F269B">
        <w:rPr>
          <w:rStyle w:val="StyleUnderline"/>
        </w:rPr>
        <w:t xml:space="preserve"> in the </w:t>
      </w:r>
      <w:r w:rsidRPr="002F269B">
        <w:rPr>
          <w:rStyle w:val="Emphasis"/>
        </w:rPr>
        <w:t>name of the need to radically materialize all the possibilities opened up by a given social and political reality</w:t>
      </w:r>
      <w:r w:rsidRPr="002F269B">
        <w:rPr>
          <w:rStyle w:val="StyleUnderline"/>
        </w:rPr>
        <w:t xml:space="preserve"> over which it is supposed to have total power. This is how it was </w:t>
      </w:r>
      <w:r w:rsidRPr="00A03A16">
        <w:rPr>
          <w:rStyle w:val="StyleUnderline"/>
          <w:highlight w:val="cyan"/>
        </w:rPr>
        <w:t xml:space="preserve">in </w:t>
      </w:r>
      <w:r w:rsidRPr="00A03A16">
        <w:rPr>
          <w:rStyle w:val="Emphasis"/>
          <w:highlight w:val="cyan"/>
        </w:rPr>
        <w:t>colonialism</w:t>
      </w:r>
      <w:r w:rsidRPr="00A03A16">
        <w:rPr>
          <w:rStyle w:val="StyleUnderline"/>
          <w:highlight w:val="cyan"/>
        </w:rPr>
        <w:t>, with</w:t>
      </w:r>
      <w:r w:rsidRPr="002F269B">
        <w:rPr>
          <w:rStyle w:val="StyleUnderline"/>
        </w:rPr>
        <w:t xml:space="preserve"> the </w:t>
      </w:r>
      <w:r w:rsidRPr="00A03A16">
        <w:rPr>
          <w:rStyle w:val="Emphasis"/>
          <w:highlight w:val="cyan"/>
        </w:rPr>
        <w:t>genocide of indigenous peoples</w:t>
      </w:r>
      <w:r w:rsidRPr="00A03A16">
        <w:rPr>
          <w:rStyle w:val="StyleUnderline"/>
          <w:highlight w:val="cyan"/>
        </w:rPr>
        <w:t>, and</w:t>
      </w:r>
      <w:r w:rsidRPr="002F269B">
        <w:rPr>
          <w:rStyle w:val="StyleUnderline"/>
        </w:rPr>
        <w:t xml:space="preserve"> </w:t>
      </w:r>
      <w:r w:rsidRPr="002F269B">
        <w:rPr>
          <w:rStyle w:val="Emphasis"/>
        </w:rPr>
        <w:t xml:space="preserve">the </w:t>
      </w:r>
      <w:r w:rsidRPr="00A03A16">
        <w:rPr>
          <w:rStyle w:val="Emphasis"/>
          <w:highlight w:val="cyan"/>
        </w:rPr>
        <w:t>African slaves</w:t>
      </w:r>
      <w:r w:rsidRPr="002F269B">
        <w:rPr>
          <w:rStyle w:val="StyleUnderline"/>
        </w:rPr>
        <w:t xml:space="preserve">. This is how it was </w:t>
      </w:r>
      <w:r w:rsidRPr="00A03A16">
        <w:rPr>
          <w:rStyle w:val="StyleUnderline"/>
          <w:highlight w:val="cyan"/>
        </w:rPr>
        <w:t>in</w:t>
      </w:r>
      <w:r w:rsidRPr="002F269B">
        <w:rPr>
          <w:rStyle w:val="StyleUnderline"/>
        </w:rPr>
        <w:t xml:space="preserve"> the </w:t>
      </w:r>
      <w:r w:rsidRPr="002F269B">
        <w:rPr>
          <w:rStyle w:val="Emphasis"/>
        </w:rPr>
        <w:t xml:space="preserve">period of </w:t>
      </w:r>
      <w:r w:rsidRPr="00A03A16">
        <w:rPr>
          <w:rStyle w:val="Emphasis"/>
          <w:highlight w:val="cyan"/>
        </w:rPr>
        <w:t>imperialist struggles</w:t>
      </w:r>
      <w:r w:rsidRPr="00A03A16">
        <w:rPr>
          <w:rStyle w:val="StyleUnderline"/>
          <w:highlight w:val="cyan"/>
        </w:rPr>
        <w:t xml:space="preserve">, which caused </w:t>
      </w:r>
      <w:r w:rsidRPr="00A03A16">
        <w:rPr>
          <w:rStyle w:val="Emphasis"/>
          <w:highlight w:val="cyan"/>
        </w:rPr>
        <w:t>millions of deaths</w:t>
      </w:r>
      <w:r w:rsidRPr="00A03A16">
        <w:rPr>
          <w:rStyle w:val="StyleUnderline"/>
          <w:highlight w:val="cyan"/>
        </w:rPr>
        <w:t xml:space="preserve"> in</w:t>
      </w:r>
      <w:r w:rsidRPr="0030472F">
        <w:rPr>
          <w:rStyle w:val="StyleUnderline"/>
        </w:rPr>
        <w:t xml:space="preserve"> two </w:t>
      </w:r>
      <w:r w:rsidRPr="00A03A16">
        <w:rPr>
          <w:rStyle w:val="StyleUnderline"/>
          <w:highlight w:val="cyan"/>
        </w:rPr>
        <w:t>world</w:t>
      </w:r>
      <w:r w:rsidRPr="0030472F">
        <w:rPr>
          <w:rStyle w:val="StyleUnderline"/>
        </w:rPr>
        <w:t xml:space="preserve"> wars </w:t>
      </w:r>
      <w:r w:rsidRPr="00A03A16">
        <w:rPr>
          <w:rStyle w:val="StyleUnderline"/>
          <w:highlight w:val="cyan"/>
        </w:rPr>
        <w:t>and</w:t>
      </w:r>
      <w:r w:rsidRPr="002F269B">
        <w:rPr>
          <w:rStyle w:val="StyleUnderline"/>
        </w:rPr>
        <w:t xml:space="preserve"> many other </w:t>
      </w:r>
      <w:r w:rsidRPr="00A03A16">
        <w:rPr>
          <w:rStyle w:val="StyleUnderline"/>
          <w:highlight w:val="cyan"/>
        </w:rPr>
        <w:t>colonial wars</w:t>
      </w:r>
      <w:r w:rsidRPr="002F269B">
        <w:rPr>
          <w:rStyle w:val="StyleUnderline"/>
        </w:rPr>
        <w:t xml:space="preserve">. This is how it was in </w:t>
      </w:r>
      <w:r w:rsidRPr="00A03A16">
        <w:rPr>
          <w:rStyle w:val="Emphasis"/>
          <w:highlight w:val="cyan"/>
        </w:rPr>
        <w:t>Stalinism</w:t>
      </w:r>
      <w:r w:rsidRPr="00A03A16">
        <w:rPr>
          <w:rStyle w:val="StyleUnderline"/>
          <w:highlight w:val="cyan"/>
        </w:rPr>
        <w:t xml:space="preserve">, with the </w:t>
      </w:r>
      <w:r w:rsidRPr="00A03A16">
        <w:rPr>
          <w:rStyle w:val="Emphasis"/>
          <w:highlight w:val="cyan"/>
        </w:rPr>
        <w:t>Gulag</w:t>
      </w:r>
      <w:r w:rsidRPr="00A03A16">
        <w:rPr>
          <w:rStyle w:val="StyleUnderline"/>
          <w:highlight w:val="cyan"/>
        </w:rPr>
        <w:t xml:space="preserve"> and</w:t>
      </w:r>
      <w:r w:rsidRPr="002F269B">
        <w:rPr>
          <w:rStyle w:val="StyleUnderline"/>
        </w:rPr>
        <w:t xml:space="preserve"> in </w:t>
      </w:r>
      <w:r w:rsidRPr="00A03A16">
        <w:rPr>
          <w:rStyle w:val="Emphasis"/>
          <w:highlight w:val="cyan"/>
        </w:rPr>
        <w:t>Nazism</w:t>
      </w:r>
      <w:r w:rsidRPr="00A03A16">
        <w:rPr>
          <w:rStyle w:val="StyleUnderline"/>
          <w:highlight w:val="cyan"/>
        </w:rPr>
        <w:t xml:space="preserve">, with the </w:t>
      </w:r>
      <w:r w:rsidRPr="00A03A16">
        <w:rPr>
          <w:rStyle w:val="Emphasis"/>
          <w:highlight w:val="cyan"/>
        </w:rPr>
        <w:t>holocaust</w:t>
      </w:r>
      <w:r w:rsidRPr="002F269B">
        <w:rPr>
          <w:sz w:val="16"/>
        </w:rPr>
        <w:t xml:space="preserve">. And now today, </w:t>
      </w:r>
      <w:r w:rsidRPr="002F269B">
        <w:rPr>
          <w:rStyle w:val="StyleUnderline"/>
        </w:rPr>
        <w:t xml:space="preserve">this is how it is in </w:t>
      </w:r>
      <w:r w:rsidRPr="00A03A16">
        <w:rPr>
          <w:rStyle w:val="StyleUnderline"/>
          <w:highlight w:val="cyan"/>
        </w:rPr>
        <w:t>neoliberalism, with</w:t>
      </w:r>
      <w:r w:rsidRPr="002F269B">
        <w:rPr>
          <w:rStyle w:val="StyleUnderline"/>
        </w:rPr>
        <w:t xml:space="preserve"> the </w:t>
      </w:r>
      <w:r w:rsidRPr="00A03A16">
        <w:rPr>
          <w:rStyle w:val="Emphasis"/>
          <w:highlight w:val="cyan"/>
        </w:rPr>
        <w:t>collective sacrifice of the periphery</w:t>
      </w:r>
      <w:r w:rsidRPr="002F269B">
        <w:rPr>
          <w:rStyle w:val="StyleUnderline"/>
        </w:rPr>
        <w:t xml:space="preserve"> and </w:t>
      </w:r>
      <w:r w:rsidRPr="002F269B">
        <w:rPr>
          <w:rStyle w:val="Emphasis"/>
        </w:rPr>
        <w:t>even the semiperiphery of the world system</w:t>
      </w:r>
      <w:r w:rsidRPr="00037BCA">
        <w:rPr>
          <w:rStyle w:val="StyleUnderline"/>
        </w:rPr>
        <w:t>.</w:t>
      </w:r>
      <w:r w:rsidRPr="002F269B">
        <w:rPr>
          <w:sz w:val="16"/>
        </w:rPr>
        <w:t xml:space="preserve"> With the war against Iraq, it is fitting to ask whether what is in progress is a new genocidal and sacrificial illusion, and what its scope might be. </w:t>
      </w:r>
      <w:r w:rsidRPr="002F269B">
        <w:rPr>
          <w:rStyle w:val="StyleUnderline"/>
        </w:rPr>
        <w:t xml:space="preserve">It is above all appropriate to ask if </w:t>
      </w:r>
      <w:r w:rsidRPr="00A03A16">
        <w:rPr>
          <w:rStyle w:val="StyleUnderline"/>
          <w:highlight w:val="cyan"/>
        </w:rPr>
        <w:t>the</w:t>
      </w:r>
      <w:r w:rsidRPr="002F269B">
        <w:rPr>
          <w:rStyle w:val="StyleUnderline"/>
        </w:rPr>
        <w:t xml:space="preserve"> new </w:t>
      </w:r>
      <w:r w:rsidRPr="00A03A16">
        <w:rPr>
          <w:rStyle w:val="StyleUnderline"/>
          <w:highlight w:val="cyan"/>
        </w:rPr>
        <w:t>illusion will</w:t>
      </w:r>
      <w:r w:rsidRPr="002F269B">
        <w:rPr>
          <w:rStyle w:val="StyleUnderline"/>
        </w:rPr>
        <w:t xml:space="preserve"> not herald the radicalization and the ultimate perversion of the western illusio</w:t>
      </w:r>
      <w:r w:rsidRPr="00AF2C39">
        <w:rPr>
          <w:rStyle w:val="StyleUnderline"/>
        </w:rPr>
        <w:t xml:space="preserve">n: </w:t>
      </w:r>
      <w:r w:rsidRPr="00A03A16">
        <w:rPr>
          <w:rStyle w:val="Emphasis"/>
          <w:highlight w:val="cyan"/>
        </w:rPr>
        <w:t>destroy</w:t>
      </w:r>
      <w:r w:rsidRPr="00AF2C39">
        <w:rPr>
          <w:rStyle w:val="StyleUnderline"/>
        </w:rPr>
        <w:t xml:space="preserve">ing </w:t>
      </w:r>
      <w:r w:rsidRPr="002F269B">
        <w:rPr>
          <w:rStyle w:val="Emphasis"/>
        </w:rPr>
        <w:t xml:space="preserve">all of </w:t>
      </w:r>
      <w:r w:rsidRPr="00A03A16">
        <w:rPr>
          <w:rStyle w:val="Emphasis"/>
          <w:highlight w:val="cyan"/>
        </w:rPr>
        <w:t>humanity</w:t>
      </w:r>
      <w:r w:rsidRPr="002F269B">
        <w:rPr>
          <w:rStyle w:val="Emphasis"/>
        </w:rPr>
        <w:t xml:space="preserve"> in the illusion of saving it</w:t>
      </w:r>
      <w:r w:rsidRPr="004F2FB8">
        <w:rPr>
          <w:rStyle w:val="StyleUnderline"/>
        </w:rPr>
        <w:t xml:space="preserve">. </w:t>
      </w:r>
      <w:r w:rsidRPr="004F2FB8">
        <w:rPr>
          <w:rStyle w:val="StyleUnderline"/>
          <w:highlight w:val="cyan"/>
        </w:rPr>
        <w:t>Sacrificial genocide arises</w:t>
      </w:r>
      <w:r w:rsidRPr="004F2FB8">
        <w:rPr>
          <w:rStyle w:val="StyleUnderline"/>
        </w:rPr>
        <w:t xml:space="preserve"> from a </w:t>
      </w:r>
      <w:r w:rsidRPr="004F2FB8">
        <w:rPr>
          <w:rStyle w:val="StyleUnderline"/>
          <w:highlight w:val="cyan"/>
        </w:rPr>
        <w:t>totalitarian illusion that</w:t>
      </w:r>
      <w:r w:rsidRPr="004F2FB8">
        <w:rPr>
          <w:rStyle w:val="StyleUnderline"/>
        </w:rPr>
        <w:t xml:space="preserve"> is manifested in the belief that </w:t>
      </w:r>
      <w:r w:rsidRPr="004F2FB8">
        <w:rPr>
          <w:rStyle w:val="Emphasis"/>
          <w:highlight w:val="cyan"/>
        </w:rPr>
        <w:t>there are no alternatives</w:t>
      </w:r>
      <w:r w:rsidRPr="004F2FB8">
        <w:rPr>
          <w:rStyle w:val="StyleUnderline"/>
        </w:rPr>
        <w:t xml:space="preserve"> to the present-day reality and that the problems and difficulties confronting it arise from failing to take its logic of development to its ultimate consequences. If there</w:t>
      </w:r>
      <w:r w:rsidRPr="002F269B">
        <w:rPr>
          <w:rStyle w:val="StyleUnderline"/>
        </w:rPr>
        <w:t xml:space="preserve"> is unemployment, </w:t>
      </w:r>
      <w:r w:rsidRPr="00A03A16">
        <w:rPr>
          <w:rStyle w:val="StyleUnderline"/>
          <w:highlight w:val="cyan"/>
        </w:rPr>
        <w:t>hunger and death in</w:t>
      </w:r>
      <w:r w:rsidRPr="00E967C2">
        <w:rPr>
          <w:rStyle w:val="StyleUnderline"/>
        </w:rPr>
        <w:t xml:space="preserve"> </w:t>
      </w:r>
      <w:r w:rsidRPr="002F269B">
        <w:rPr>
          <w:rStyle w:val="StyleUnderline"/>
        </w:rPr>
        <w:t xml:space="preserve">the </w:t>
      </w:r>
      <w:r w:rsidRPr="00A03A16">
        <w:rPr>
          <w:rStyle w:val="StyleUnderline"/>
          <w:highlight w:val="cyan"/>
        </w:rPr>
        <w:t>Third World</w:t>
      </w:r>
      <w:r w:rsidRPr="002F269B">
        <w:rPr>
          <w:rStyle w:val="StyleUnderline"/>
        </w:rPr>
        <w:t xml:space="preserve">, this </w:t>
      </w:r>
      <w:r w:rsidRPr="00A03A16">
        <w:rPr>
          <w:rStyle w:val="StyleUnderline"/>
          <w:highlight w:val="cyan"/>
        </w:rPr>
        <w:t>is not the result of market failures</w:t>
      </w:r>
      <w:r w:rsidRPr="002F269B">
        <w:rPr>
          <w:sz w:val="16"/>
        </w:rPr>
        <w:t xml:space="preserve">; instead, </w:t>
      </w:r>
      <w:r w:rsidRPr="00A03A16">
        <w:rPr>
          <w:rStyle w:val="StyleUnderline"/>
          <w:highlight w:val="cyan"/>
        </w:rPr>
        <w:t>it is the outcome of</w:t>
      </w:r>
      <w:r w:rsidRPr="002F269B">
        <w:rPr>
          <w:rStyle w:val="StyleUnderline"/>
        </w:rPr>
        <w:t xml:space="preserve"> the </w:t>
      </w:r>
      <w:r w:rsidRPr="00A03A16">
        <w:rPr>
          <w:rStyle w:val="StyleUnderline"/>
          <w:highlight w:val="cyan"/>
        </w:rPr>
        <w:t>market laws not having been</w:t>
      </w:r>
      <w:r w:rsidRPr="002F269B">
        <w:rPr>
          <w:rStyle w:val="StyleUnderline"/>
        </w:rPr>
        <w:t xml:space="preserve"> fully applied. If there is </w:t>
      </w:r>
      <w:r w:rsidRPr="00A03A16">
        <w:rPr>
          <w:rStyle w:val="StyleUnderline"/>
          <w:highlight w:val="cyan"/>
        </w:rPr>
        <w:t>terrorism</w:t>
      </w:r>
      <w:r w:rsidRPr="002F269B">
        <w:rPr>
          <w:rStyle w:val="StyleUnderline"/>
        </w:rPr>
        <w:t xml:space="preserve">, this </w:t>
      </w:r>
      <w:r w:rsidRPr="00A03A16">
        <w:rPr>
          <w:rStyle w:val="StyleUnderline"/>
          <w:highlight w:val="cyan"/>
        </w:rPr>
        <w:t>is not due to the violence</w:t>
      </w:r>
      <w:r w:rsidRPr="002F269B">
        <w:rPr>
          <w:rStyle w:val="StyleUnderline"/>
        </w:rPr>
        <w:t xml:space="preserve"> of the conditions </w:t>
      </w:r>
      <w:r w:rsidRPr="00A03A16">
        <w:rPr>
          <w:rStyle w:val="StyleUnderline"/>
          <w:highlight w:val="cyan"/>
        </w:rPr>
        <w:t>that generate it; it is due</w:t>
      </w:r>
      <w:r w:rsidRPr="002F269B">
        <w:rPr>
          <w:rStyle w:val="StyleUnderline"/>
        </w:rPr>
        <w:t xml:space="preserve">, rather, </w:t>
      </w:r>
      <w:r w:rsidRPr="00A03A16">
        <w:rPr>
          <w:rStyle w:val="StyleUnderline"/>
          <w:highlight w:val="cyan"/>
        </w:rPr>
        <w:t>to the fact that</w:t>
      </w:r>
      <w:r w:rsidRPr="002F269B">
        <w:rPr>
          <w:rStyle w:val="StyleUnderline"/>
        </w:rPr>
        <w:t xml:space="preserve"> total </w:t>
      </w:r>
      <w:r w:rsidRPr="00A03A16">
        <w:rPr>
          <w:rStyle w:val="StyleUnderline"/>
          <w:highlight w:val="cyan"/>
        </w:rPr>
        <w:t>violence has not been employed to physically eradicate all</w:t>
      </w:r>
      <w:r w:rsidRPr="002F269B">
        <w:rPr>
          <w:rStyle w:val="StyleUnderline"/>
        </w:rPr>
        <w:t xml:space="preserve"> terrorists and </w:t>
      </w:r>
      <w:r w:rsidRPr="00A03A16">
        <w:rPr>
          <w:rStyle w:val="StyleUnderline"/>
          <w:highlight w:val="cyan"/>
        </w:rPr>
        <w:t xml:space="preserve">potential terrorists. </w:t>
      </w:r>
      <w:r w:rsidRPr="00A03A16">
        <w:rPr>
          <w:rStyle w:val="Emphasis"/>
          <w:highlight w:val="cyan"/>
        </w:rPr>
        <w:t>This</w:t>
      </w:r>
      <w:r w:rsidRPr="002F269B">
        <w:rPr>
          <w:rStyle w:val="Emphasis"/>
        </w:rPr>
        <w:t xml:space="preserve"> political </w:t>
      </w:r>
      <w:r w:rsidRPr="00A03A16">
        <w:rPr>
          <w:rStyle w:val="Emphasis"/>
          <w:highlight w:val="cyan"/>
        </w:rPr>
        <w:t>logic is based on</w:t>
      </w:r>
      <w:r w:rsidRPr="00CE0094">
        <w:rPr>
          <w:rStyle w:val="Emphasis"/>
        </w:rPr>
        <w:t xml:space="preserve"> the supposition of </w:t>
      </w:r>
      <w:r w:rsidRPr="00A03A16">
        <w:rPr>
          <w:rStyle w:val="Emphasis"/>
          <w:highlight w:val="cyan"/>
        </w:rPr>
        <w:t>total power</w:t>
      </w:r>
      <w:r w:rsidRPr="00CE0094">
        <w:rPr>
          <w:rStyle w:val="StyleUnderline"/>
        </w:rPr>
        <w:t xml:space="preserve"> and </w:t>
      </w:r>
      <w:r w:rsidRPr="00CE0094">
        <w:rPr>
          <w:rStyle w:val="Emphasis"/>
        </w:rPr>
        <w:t>knowledge</w:t>
      </w:r>
      <w:r w:rsidRPr="00CE0094">
        <w:rPr>
          <w:rStyle w:val="StyleUnderline"/>
        </w:rPr>
        <w:t xml:space="preserve">, and on the radical rejection of </w:t>
      </w:r>
      <w:r w:rsidRPr="00CE0094">
        <w:rPr>
          <w:rStyle w:val="Emphasis"/>
        </w:rPr>
        <w:t>alt</w:t>
      </w:r>
      <w:r w:rsidRPr="00CE0094">
        <w:rPr>
          <w:rStyle w:val="StyleUnderline"/>
        </w:rPr>
        <w:t>ernative</w:t>
      </w:r>
      <w:r w:rsidRPr="00CE0094">
        <w:rPr>
          <w:rStyle w:val="Emphasis"/>
        </w:rPr>
        <w:t>s</w:t>
      </w:r>
      <w:r w:rsidRPr="00CE0094">
        <w:rPr>
          <w:rStyle w:val="StyleUnderline"/>
        </w:rPr>
        <w:t xml:space="preserve">; </w:t>
      </w:r>
      <w:r w:rsidRPr="00A03A16">
        <w:rPr>
          <w:rStyle w:val="StyleUnderline"/>
          <w:highlight w:val="cyan"/>
        </w:rPr>
        <w:t xml:space="preserve">it is </w:t>
      </w:r>
      <w:r w:rsidRPr="00A03A16">
        <w:rPr>
          <w:rStyle w:val="Emphasis"/>
          <w:highlight w:val="cyan"/>
        </w:rPr>
        <w:t>ultra-conservative</w:t>
      </w:r>
      <w:r w:rsidRPr="002F269B">
        <w:rPr>
          <w:rStyle w:val="StyleUnderline"/>
        </w:rPr>
        <w:t xml:space="preserve"> in that it </w:t>
      </w:r>
      <w:r w:rsidRPr="00A03A16">
        <w:rPr>
          <w:rStyle w:val="StyleUnderline"/>
          <w:highlight w:val="cyan"/>
        </w:rPr>
        <w:t xml:space="preserve">aims to </w:t>
      </w:r>
      <w:r w:rsidRPr="00A03A16">
        <w:rPr>
          <w:rStyle w:val="Emphasis"/>
          <w:highlight w:val="cyan"/>
        </w:rPr>
        <w:t>infinitely reproduce the s</w:t>
      </w:r>
      <w:r w:rsidRPr="002F269B">
        <w:rPr>
          <w:rStyle w:val="StyleUnderline"/>
        </w:rPr>
        <w:t xml:space="preserve">tatus </w:t>
      </w:r>
      <w:r w:rsidRPr="00A03A16">
        <w:rPr>
          <w:rStyle w:val="Emphasis"/>
          <w:highlight w:val="cyan"/>
        </w:rPr>
        <w:t>q</w:t>
      </w:r>
      <w:r w:rsidRPr="002F269B">
        <w:rPr>
          <w:rStyle w:val="StyleUnderline"/>
        </w:rPr>
        <w:t>uo.</w:t>
      </w:r>
      <w:r w:rsidRPr="002F269B">
        <w:rPr>
          <w:sz w:val="16"/>
        </w:rPr>
        <w:t xml:space="preserve"> </w:t>
      </w:r>
      <w:r w:rsidRPr="002F269B">
        <w:rPr>
          <w:sz w:val="16"/>
          <w:szCs w:val="16"/>
        </w:rPr>
        <w:t xml:space="preserve">Inherent </w:t>
      </w:r>
      <w:r w:rsidRPr="002F269B">
        <w:rPr>
          <w:sz w:val="16"/>
        </w:rPr>
        <w:t xml:space="preserve">to it is the notion of the end of history. During the last hundred years, </w:t>
      </w:r>
      <w:r w:rsidRPr="002F269B">
        <w:rPr>
          <w:rStyle w:val="StyleUnderline"/>
        </w:rPr>
        <w:t>the West has experienced three versions of this logic</w:t>
      </w:r>
      <w:r w:rsidRPr="002F269B">
        <w:rPr>
          <w:sz w:val="16"/>
        </w:rPr>
        <w:t xml:space="preserve">, and, therefore, seen three versions of the end of history: </w:t>
      </w:r>
      <w:r w:rsidRPr="002F269B">
        <w:rPr>
          <w:rStyle w:val="StyleUnderline"/>
        </w:rPr>
        <w:t>Stalinism</w:t>
      </w:r>
      <w:r w:rsidRPr="002F269B">
        <w:rPr>
          <w:sz w:val="16"/>
        </w:rPr>
        <w:t xml:space="preserve">, with its logic of insuperable efficiency of the plan; </w:t>
      </w:r>
      <w:r w:rsidRPr="002F269B">
        <w:rPr>
          <w:rStyle w:val="StyleUnderline"/>
        </w:rPr>
        <w:t>Nazism</w:t>
      </w:r>
      <w:r w:rsidRPr="002F269B">
        <w:rPr>
          <w:sz w:val="16"/>
        </w:rPr>
        <w:t xml:space="preserve">, with its logic of racial superiority; </w:t>
      </w:r>
      <w:r w:rsidRPr="002F269B">
        <w:rPr>
          <w:rStyle w:val="StyleUnderline"/>
        </w:rPr>
        <w:t>and neoliberalism</w:t>
      </w:r>
      <w:r w:rsidRPr="002F269B">
        <w:rPr>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2F269B">
        <w:rPr>
          <w:rStyle w:val="StyleUnderline"/>
        </w:rPr>
        <w:t xml:space="preserve">At all these </w:t>
      </w:r>
      <w:r w:rsidRPr="00037BCA">
        <w:rPr>
          <w:rStyle w:val="StyleUnderline"/>
        </w:rPr>
        <w:t>moments,</w:t>
      </w:r>
      <w:r w:rsidRPr="002F269B">
        <w:rPr>
          <w:sz w:val="16"/>
        </w:rPr>
        <w:t xml:space="preserve"> </w:t>
      </w:r>
      <w:r w:rsidRPr="002F269B">
        <w:rPr>
          <w:rStyle w:val="StyleUnderline"/>
        </w:rPr>
        <w:t xml:space="preserve">a </w:t>
      </w:r>
      <w:r w:rsidRPr="002F269B">
        <w:rPr>
          <w:rStyle w:val="Emphasis"/>
        </w:rPr>
        <w:t>death drive</w:t>
      </w:r>
      <w:r w:rsidRPr="002F269B">
        <w:rPr>
          <w:rStyle w:val="StyleUnderline"/>
        </w:rPr>
        <w:t xml:space="preserve">, a catastrophic </w:t>
      </w:r>
      <w:r w:rsidRPr="00E967C2">
        <w:rPr>
          <w:rStyle w:val="StyleUnderline"/>
        </w:rPr>
        <w:t>heroism, predominates</w:t>
      </w:r>
      <w:r w:rsidRPr="002F269B">
        <w:rPr>
          <w:rStyle w:val="StyleUnderline"/>
        </w:rPr>
        <w:t xml:space="preserve">, </w:t>
      </w:r>
      <w:r w:rsidRPr="002F269B">
        <w:rPr>
          <w:rStyle w:val="Emphasis"/>
        </w:rPr>
        <w:t>the idea of a looming collective suicide</w:t>
      </w:r>
      <w:r w:rsidRPr="002F269B">
        <w:rPr>
          <w:rStyle w:val="StyleUnderline"/>
        </w:rPr>
        <w:t xml:space="preserve">, </w:t>
      </w:r>
      <w:r w:rsidRPr="002F269B">
        <w:rPr>
          <w:rStyle w:val="Emphasis"/>
        </w:rPr>
        <w:t>only preventable by the massive destruction of the other</w:t>
      </w:r>
      <w:r w:rsidRPr="002F269B">
        <w:rPr>
          <w:rStyle w:val="StyleUnderline"/>
        </w:rPr>
        <w:t>.</w:t>
      </w:r>
      <w:r w:rsidRPr="002F269B">
        <w:rPr>
          <w:sz w:val="16"/>
        </w:rPr>
        <w:t xml:space="preserve"> Paradoxically, </w:t>
      </w:r>
      <w:r w:rsidRPr="002F269B">
        <w:rPr>
          <w:rStyle w:val="StyleUnderline"/>
        </w:rPr>
        <w:t xml:space="preserve">the broader the definition of the other and the efficacy of its destruction, the </w:t>
      </w:r>
      <w:r w:rsidRPr="002F269B">
        <w:rPr>
          <w:rStyle w:val="Emphasis"/>
        </w:rPr>
        <w:t>more likely collective suicide becomes</w:t>
      </w:r>
      <w:r w:rsidRPr="002F269B">
        <w:rPr>
          <w:rStyle w:val="StyleUnderline"/>
        </w:rPr>
        <w:t>. In its sacrificial genocide version, neoliberalism is a mixture of market radicalization, neoconservatism and Christian fundamentalism.</w:t>
      </w:r>
      <w:r w:rsidRPr="00994E4B">
        <w:rPr>
          <w:rStyle w:val="StyleUnderline"/>
        </w:rPr>
        <w:t xml:space="preserve"> </w:t>
      </w:r>
      <w:r w:rsidRPr="002F269B">
        <w:rPr>
          <w:rStyle w:val="Emphasis"/>
        </w:rPr>
        <w:t xml:space="preserve">Its death drive takes a number of forms, from the idea of </w:t>
      </w:r>
      <w:r w:rsidRPr="00A03A16">
        <w:rPr>
          <w:rStyle w:val="Emphasis"/>
          <w:highlight w:val="cyan"/>
        </w:rPr>
        <w:t>"discardable populations"</w:t>
      </w:r>
      <w:r w:rsidRPr="002F269B">
        <w:rPr>
          <w:rStyle w:val="StyleUnderline"/>
        </w:rPr>
        <w:t xml:space="preserve">, referring to citizens of the Third World not capable of being exploited as workers and consumers, to </w:t>
      </w:r>
      <w:r w:rsidRPr="002F269B">
        <w:rPr>
          <w:rStyle w:val="Emphasis"/>
        </w:rPr>
        <w:t xml:space="preserve">the concept of </w:t>
      </w:r>
      <w:r w:rsidRPr="00A03A16">
        <w:rPr>
          <w:rStyle w:val="Emphasis"/>
          <w:highlight w:val="cyan"/>
        </w:rPr>
        <w:t>"collateral damage"</w:t>
      </w:r>
      <w:r w:rsidRPr="002F269B">
        <w:rPr>
          <w:rStyle w:val="StyleUnderline"/>
        </w:rPr>
        <w:t xml:space="preserve"> , to refer to the deaths, as a result of war, of thousands of innocent civilians</w:t>
      </w:r>
      <w:r w:rsidRPr="002F269B">
        <w:rPr>
          <w:sz w:val="16"/>
        </w:rPr>
        <w:t xml:space="preserve">.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2F269B">
        <w:rPr>
          <w:rStyle w:val="StyleUnderline"/>
        </w:rPr>
        <w:t>Is it possible to fight this death drive?</w:t>
      </w:r>
      <w:r w:rsidRPr="002F269B">
        <w:rPr>
          <w:sz w:val="16"/>
        </w:rPr>
        <w:t xml:space="preserve"> We must bear in mind that, historically, </w:t>
      </w:r>
      <w:r w:rsidRPr="002F269B">
        <w:rPr>
          <w:rStyle w:val="Emphasis"/>
        </w:rPr>
        <w:t xml:space="preserve">sacrificial destruction has </w:t>
      </w:r>
      <w:r w:rsidRPr="00A03A16">
        <w:rPr>
          <w:rStyle w:val="Emphasis"/>
          <w:highlight w:val="cyan"/>
        </w:rPr>
        <w:t>always been linked to</w:t>
      </w:r>
      <w:r w:rsidRPr="002F269B">
        <w:rPr>
          <w:rStyle w:val="Emphasis"/>
        </w:rPr>
        <w:t xml:space="preserve"> the </w:t>
      </w:r>
      <w:r w:rsidRPr="00A03A16">
        <w:rPr>
          <w:rStyle w:val="Emphasis"/>
          <w:highlight w:val="cyan"/>
        </w:rPr>
        <w:t>economic pillage of natural resources and</w:t>
      </w:r>
      <w:r w:rsidRPr="002F269B">
        <w:rPr>
          <w:rStyle w:val="Emphasis"/>
        </w:rPr>
        <w:t xml:space="preserve"> the </w:t>
      </w:r>
      <w:r w:rsidRPr="00A03A16">
        <w:rPr>
          <w:rStyle w:val="Emphasis"/>
          <w:highlight w:val="cyan"/>
        </w:rPr>
        <w:t>labor</w:t>
      </w:r>
      <w:r w:rsidRPr="002F269B">
        <w:rPr>
          <w:rStyle w:val="Emphasis"/>
        </w:rPr>
        <w:t xml:space="preserve"> force</w:t>
      </w:r>
      <w:r w:rsidRPr="002F269B">
        <w:rPr>
          <w:rStyle w:val="StyleUnderline"/>
        </w:rPr>
        <w:t xml:space="preserve">, to the imperial design of </w:t>
      </w:r>
      <w:r w:rsidRPr="002F269B">
        <w:rPr>
          <w:rStyle w:val="Emphasis"/>
        </w:rPr>
        <w:t>radically changing the terms of economic</w:t>
      </w:r>
      <w:r w:rsidRPr="002F269B">
        <w:rPr>
          <w:rStyle w:val="StyleUnderline"/>
        </w:rPr>
        <w:t xml:space="preserve">, </w:t>
      </w:r>
      <w:r w:rsidRPr="002F269B">
        <w:rPr>
          <w:rStyle w:val="Emphasis"/>
        </w:rPr>
        <w:t>social</w:t>
      </w:r>
      <w:r w:rsidRPr="002F269B">
        <w:rPr>
          <w:rStyle w:val="StyleUnderline"/>
        </w:rPr>
        <w:t xml:space="preserve">, </w:t>
      </w:r>
      <w:r w:rsidRPr="002F269B">
        <w:rPr>
          <w:rStyle w:val="Emphasis"/>
        </w:rPr>
        <w:t>political</w:t>
      </w:r>
      <w:r w:rsidRPr="002F269B">
        <w:rPr>
          <w:rStyle w:val="StyleUnderline"/>
        </w:rPr>
        <w:t xml:space="preserve"> and </w:t>
      </w:r>
      <w:r w:rsidRPr="002F269B">
        <w:rPr>
          <w:rStyle w:val="Emphasis"/>
        </w:rPr>
        <w:t>cultural exchanges</w:t>
      </w:r>
      <w:r w:rsidRPr="002F269B">
        <w:rPr>
          <w:rStyle w:val="StyleUnderline"/>
        </w:rPr>
        <w:t xml:space="preserve"> in the face of falling efficiency rates postulated by the </w:t>
      </w:r>
      <w:r w:rsidRPr="002F269B">
        <w:rPr>
          <w:rStyle w:val="Emphasis"/>
        </w:rPr>
        <w:t>maximalist logic of the totalitarian illusion in operation</w:t>
      </w:r>
      <w:r w:rsidRPr="00AA7A2E">
        <w:t xml:space="preserve">. </w:t>
      </w:r>
      <w:r w:rsidRPr="00AA7A2E">
        <w:rPr>
          <w:sz w:val="16"/>
          <w:szCs w:val="16"/>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 the period of primitive accumulation consists of combining neoliberal economic globalization with the globalization of war. The machine of democracy and liberty turns into a machine of horror and destruction.</w:t>
      </w:r>
    </w:p>
    <w:p w14:paraId="79C5BCA6" w14:textId="77777777" w:rsidR="00E43FBD" w:rsidRDefault="00E43FBD" w:rsidP="00E43FBD">
      <w:pPr>
        <w:tabs>
          <w:tab w:val="left" w:pos="1467"/>
        </w:tabs>
      </w:pPr>
      <w:r>
        <w:tab/>
      </w:r>
    </w:p>
    <w:p w14:paraId="31E319ED" w14:textId="77777777" w:rsidR="00E43FBD" w:rsidRPr="00245AE3" w:rsidRDefault="00E43FBD" w:rsidP="00E43FBD">
      <w:pPr>
        <w:pStyle w:val="Heading4"/>
      </w:pPr>
      <w:r>
        <w:t xml:space="preserve">The aff’s “Extinction first” framing is a </w:t>
      </w:r>
      <w:r w:rsidRPr="005747A0">
        <w:rPr>
          <w:u w:val="single"/>
        </w:rPr>
        <w:t>new link</w:t>
      </w:r>
      <w:r>
        <w:t xml:space="preserve">---it </w:t>
      </w:r>
      <w:r w:rsidRPr="004E4DCD">
        <w:rPr>
          <w:u w:val="single"/>
        </w:rPr>
        <w:t>willingly sacrifices</w:t>
      </w:r>
      <w:r>
        <w:t xml:space="preserve"> billions in the Global South </w:t>
      </w:r>
      <w:r w:rsidRPr="004E4DCD">
        <w:rPr>
          <w:u w:val="single"/>
        </w:rPr>
        <w:t>at the altar</w:t>
      </w:r>
      <w:r>
        <w:t xml:space="preserve"> of a </w:t>
      </w:r>
      <w:r w:rsidRPr="004E4DCD">
        <w:rPr>
          <w:u w:val="single"/>
        </w:rPr>
        <w:t>miniscule</w:t>
      </w:r>
      <w:r>
        <w:t xml:space="preserve"> risk of extinction---there’s a reason </w:t>
      </w:r>
      <w:r w:rsidRPr="004E4DCD">
        <w:rPr>
          <w:u w:val="single"/>
        </w:rPr>
        <w:t>only white elites</w:t>
      </w:r>
      <w:r>
        <w:t xml:space="preserve"> like their impact framing.</w:t>
      </w:r>
    </w:p>
    <w:p w14:paraId="7066690B" w14:textId="77777777" w:rsidR="00E43FBD" w:rsidRPr="00B427A4" w:rsidRDefault="00E43FBD" w:rsidP="00E43FBD">
      <w:r w:rsidRPr="00245AE3">
        <w:rPr>
          <w:rStyle w:val="Style13ptBold"/>
        </w:rPr>
        <w:t>Torres 21</w:t>
      </w:r>
      <w:r>
        <w:t>, PhD candidate at Leibniz Universität Hannover. Previously studied at Harvard University and Brandeis University. Author of Morality, Foresight, and Human Flourishing: An Introduction to Existential Risks (Phil, July 28</w:t>
      </w:r>
      <w:r w:rsidRPr="00465EFE">
        <w:rPr>
          <w:vertAlign w:val="superscript"/>
        </w:rPr>
        <w:t>th</w:t>
      </w:r>
      <w:r>
        <w:t>, “</w:t>
      </w:r>
      <w:r w:rsidRPr="00B460CC">
        <w:rPr>
          <w:rStyle w:val="Emphasis"/>
          <w:highlight w:val="yellow"/>
        </w:rPr>
        <w:t>The Dangerous Idea</w:t>
      </w:r>
      <w:r w:rsidRPr="00245AE3">
        <w:t xml:space="preserve">s </w:t>
      </w:r>
      <w:r w:rsidRPr="00B460CC">
        <w:rPr>
          <w:rStyle w:val="Emphasis"/>
          <w:highlight w:val="yellow"/>
        </w:rPr>
        <w:t>of</w:t>
      </w:r>
      <w:r>
        <w:t xml:space="preserve"> ‘Longtermism’ and </w:t>
      </w:r>
      <w:r w:rsidRPr="00B460CC">
        <w:rPr>
          <w:rStyle w:val="Emphasis"/>
          <w:highlight w:val="yellow"/>
        </w:rPr>
        <w:t>‘Existential Risk’</w:t>
      </w:r>
      <w:r>
        <w:t xml:space="preserve">,” </w:t>
      </w:r>
      <w:r w:rsidRPr="00245AE3">
        <w:rPr>
          <w:i/>
          <w:iCs/>
        </w:rPr>
        <w:t>Current Affairs</w:t>
      </w:r>
      <w:r>
        <w:t xml:space="preserve">, </w:t>
      </w:r>
      <w:hyperlink r:id="rId22" w:history="1">
        <w:r w:rsidRPr="008E1A79">
          <w:rPr>
            <w:rStyle w:val="Hyperlink"/>
          </w:rPr>
          <w:t>https://www.currentaffairs.org/2021/07/the-dangerous-ideas-of-longtermism-and-existential-risk</w:t>
        </w:r>
      </w:hyperlink>
      <w:r>
        <w:t>, Accessed 10-27-2021)</w:t>
      </w:r>
    </w:p>
    <w:p w14:paraId="23D8C3EF" w14:textId="77777777" w:rsidR="00E43FBD" w:rsidRDefault="00E43FBD" w:rsidP="00E43FBD">
      <w:r w:rsidRPr="00245AE3">
        <w:rPr>
          <w:rStyle w:val="StyleUnderline"/>
        </w:rPr>
        <w:t xml:space="preserve">It’s this line of reasoning that leads </w:t>
      </w:r>
      <w:r w:rsidRPr="00B460CC">
        <w:rPr>
          <w:rStyle w:val="StyleUnderline"/>
          <w:highlight w:val="yellow"/>
        </w:rPr>
        <w:t>Bostrom</w:t>
      </w:r>
      <w:r>
        <w:t xml:space="preserve">, Greaves, MacAskill, </w:t>
      </w:r>
      <w:r w:rsidRPr="005840A6">
        <w:rPr>
          <w:rStyle w:val="StyleUnderline"/>
        </w:rPr>
        <w:t xml:space="preserve">and others </w:t>
      </w:r>
      <w:r w:rsidRPr="00245AE3">
        <w:rPr>
          <w:rStyle w:val="StyleUnderline"/>
        </w:rPr>
        <w:t xml:space="preserve">to </w:t>
      </w:r>
      <w:r w:rsidRPr="00B460CC">
        <w:rPr>
          <w:rStyle w:val="StyleUnderline"/>
          <w:highlight w:val="yellow"/>
        </w:rPr>
        <w:t xml:space="preserve">argue that </w:t>
      </w:r>
      <w:r w:rsidRPr="00B460CC">
        <w:rPr>
          <w:rStyle w:val="Emphasis"/>
          <w:highlight w:val="yellow"/>
        </w:rPr>
        <w:t>even the tiniest reductions</w:t>
      </w:r>
      <w:r w:rsidRPr="00B460CC">
        <w:rPr>
          <w:highlight w:val="yellow"/>
        </w:rPr>
        <w:t xml:space="preserve"> </w:t>
      </w:r>
      <w:r w:rsidRPr="00B460CC">
        <w:rPr>
          <w:rStyle w:val="StyleUnderline"/>
          <w:highlight w:val="yellow"/>
        </w:rPr>
        <w:t>in “existential risk” are morally equivalent to saving</w:t>
      </w:r>
      <w:r w:rsidRPr="005840A6">
        <w:rPr>
          <w:rStyle w:val="StyleUnderline"/>
        </w:rPr>
        <w:t xml:space="preserve"> the lives of literally </w:t>
      </w:r>
      <w:r w:rsidRPr="00B460CC">
        <w:rPr>
          <w:rStyle w:val="StyleUnderline"/>
          <w:highlight w:val="yellow"/>
        </w:rPr>
        <w:t>billions of living</w:t>
      </w:r>
      <w:r w:rsidRPr="005840A6">
        <w:rPr>
          <w:rStyle w:val="StyleUnderline"/>
        </w:rPr>
        <w:t xml:space="preserve">, breathing, actual </w:t>
      </w:r>
      <w:r w:rsidRPr="00B460CC">
        <w:rPr>
          <w:rStyle w:val="StyleUnderline"/>
          <w:highlight w:val="yellow"/>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Greaves and MacAskill echo this idea in a 2021 paper by arguing that “even if there are ‘only’ 1014 lives to come … , a reduction in near-term risk of extinction by one millionth of one percentage point would be equivalent in value to a million lives saved.”</w:t>
      </w:r>
    </w:p>
    <w:p w14:paraId="4DE161E5" w14:textId="77777777" w:rsidR="00E43FBD" w:rsidRDefault="00E43FBD" w:rsidP="00E43FBD">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hope not.) </w:t>
      </w:r>
      <w:r w:rsidRPr="00B460CC">
        <w:rPr>
          <w:rStyle w:val="Emphasis"/>
          <w:sz w:val="32"/>
          <w:szCs w:val="32"/>
          <w:highlight w:val="yellow"/>
        </w:rPr>
        <w:t>In Bostrom’s example, the morally right thing is obviously to sacrifice billions of living human beings for the sake of even tinier reductions in existential risk</w:t>
      </w:r>
      <w:r>
        <w:t>, assuming a minuscule 1 percent chance of a larger future population: 1054 people.</w:t>
      </w:r>
    </w:p>
    <w:p w14:paraId="5A755F43" w14:textId="77777777" w:rsidR="00E43FBD" w:rsidRDefault="00E43FBD" w:rsidP="00E43FBD">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63D47BB5" w14:textId="77777777" w:rsidR="00E43FBD" w:rsidRDefault="00E43FBD" w:rsidP="00E43FBD">
      <w:r w:rsidRPr="005840A6">
        <w:rPr>
          <w:rStyle w:val="StyleUnderline"/>
        </w:rPr>
        <w:t xml:space="preserve">Even worse, </w:t>
      </w:r>
      <w:r w:rsidRPr="00B460CC">
        <w:rPr>
          <w:rStyle w:val="StyleUnderline"/>
          <w:highlight w:val="yellow"/>
        </w:rPr>
        <w:t>since our resources for reducing existential risk are finite, Bostrom argues</w:t>
      </w:r>
      <w:r w:rsidRPr="005840A6">
        <w:rPr>
          <w:rStyle w:val="StyleUnderline"/>
        </w:rPr>
        <w:t xml:space="preserve"> that </w:t>
      </w:r>
      <w:r w:rsidRPr="00B460CC">
        <w:rPr>
          <w:rStyle w:val="Emphasis"/>
          <w:highlight w:val="yellow"/>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B460CC">
        <w:rPr>
          <w:rStyle w:val="Emphasis"/>
          <w:highlight w:val="yellow"/>
        </w:rPr>
        <w:t>saving people in the Global South</w:t>
      </w:r>
      <w:r>
        <w:t>—those most vulnerable, especially women—</w:t>
      </w:r>
      <w:r w:rsidRPr="00B460CC">
        <w:rPr>
          <w:rStyle w:val="Emphasis"/>
          <w:highlight w:val="yellow"/>
        </w:rPr>
        <w:t>from</w:t>
      </w:r>
      <w:r w:rsidRPr="00245AE3">
        <w:t xml:space="preserve"> the calamities of climate change, but all other </w:t>
      </w:r>
      <w:r w:rsidRPr="00B460CC">
        <w:rPr>
          <w:rStyle w:val="Emphasis"/>
          <w:highlight w:val="yellow"/>
        </w:rPr>
        <w:t>non-existential</w:t>
      </w:r>
      <w:r w:rsidRPr="00D6206B">
        <w:t xml:space="preserve"> </w:t>
      </w:r>
      <w:r w:rsidRPr="00245AE3">
        <w:t xml:space="preserve">philanthropic </w:t>
      </w:r>
      <w:r w:rsidRPr="00B460CC">
        <w:rPr>
          <w:rStyle w:val="Emphasis"/>
          <w:highlight w:val="yellow"/>
        </w:rPr>
        <w:t>causes</w:t>
      </w:r>
      <w:r w:rsidRPr="00245AE3">
        <w:t>, too</w:t>
      </w:r>
      <w:r>
        <w:t xml:space="preserve">.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 … be to reduce existential risk.” Everything else is smaller fish not worth frying</w:t>
      </w:r>
      <w:r>
        <w:t>.</w:t>
      </w:r>
    </w:p>
    <w:p w14:paraId="699ABDF2" w14:textId="77777777" w:rsidR="00E43FBD" w:rsidRPr="00BB212D" w:rsidRDefault="00E43FBD" w:rsidP="00E43FBD">
      <w:r w:rsidRPr="004E4DCD">
        <w:t>If this sounds appalling, it’s because it is appalling</w:t>
      </w:r>
      <w:r w:rsidRPr="00245AE3">
        <w:t>.</w:t>
      </w:r>
      <w:r w:rsidRPr="00B460CC">
        <w:rPr>
          <w:highlight w:val="yellow"/>
        </w:rPr>
        <w:t xml:space="preserve"> </w:t>
      </w:r>
      <w:r w:rsidRPr="00B460CC">
        <w:rPr>
          <w:rStyle w:val="StyleUnderline"/>
          <w:highlight w:val="yellow"/>
        </w:rPr>
        <w:t xml:space="preserve">By </w:t>
      </w:r>
      <w:r w:rsidRPr="00B460CC">
        <w:rPr>
          <w:rStyle w:val="Emphasis"/>
          <w:highlight w:val="yellow"/>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r w:rsidRPr="00B460CC">
        <w:rPr>
          <w:rStyle w:val="StyleUnderline"/>
          <w:highlight w:val="yellow"/>
        </w:rPr>
        <w:t>longtermists</w:t>
      </w:r>
      <w:r w:rsidRPr="005840A6">
        <w:rPr>
          <w:rStyle w:val="StyleUnderline"/>
        </w:rPr>
        <w:t xml:space="preserve"> not only trivialize past atrocities</w:t>
      </w:r>
      <w:r>
        <w:t xml:space="preserve"> like WWII (and the Holocaust) </w:t>
      </w:r>
      <w:r w:rsidRPr="005840A6">
        <w:rPr>
          <w:rStyle w:val="StyleUnderline"/>
        </w:rPr>
        <w:t xml:space="preserve">but </w:t>
      </w:r>
      <w:r w:rsidRPr="00B460CC">
        <w:rPr>
          <w:rStyle w:val="StyleUnderline"/>
          <w:highlight w:val="yellow"/>
        </w:rPr>
        <w:t xml:space="preserve">give themselves a </w:t>
      </w:r>
      <w:r w:rsidRPr="00B460CC">
        <w:rPr>
          <w:rStyle w:val="Emphasis"/>
          <w:highlight w:val="yellow"/>
        </w:rPr>
        <w:t>“moral excuse” to dismiss</w:t>
      </w:r>
      <w:r>
        <w:t xml:space="preserve"> or minimize comparable </w:t>
      </w:r>
      <w:r w:rsidRPr="00B460CC">
        <w:rPr>
          <w:rStyle w:val="Emphasis"/>
          <w:highlight w:val="yellow"/>
        </w:rPr>
        <w:t>atrocities</w:t>
      </w:r>
      <w:r>
        <w:t xml:space="preserve"> in the future. This is one reason that I’ve come to see longtermism as an immensely dangerous ideology. </w:t>
      </w:r>
      <w:r w:rsidRPr="00B460CC">
        <w:rPr>
          <w:rStyle w:val="StyleUnderline"/>
          <w:highlight w:val="yellow"/>
        </w:rPr>
        <w:t>It is</w:t>
      </w:r>
      <w:r w:rsidRPr="005840A6">
        <w:rPr>
          <w:rStyle w:val="StyleUnderline"/>
        </w:rPr>
        <w:t xml:space="preserve">, indeed, akin to </w:t>
      </w:r>
      <w:r w:rsidRPr="00B460CC">
        <w:rPr>
          <w:rStyle w:val="StyleUnderline"/>
          <w:highlight w:val="yellow"/>
        </w:rPr>
        <w:t xml:space="preserve">a </w:t>
      </w:r>
      <w:r w:rsidRPr="00B460CC">
        <w:rPr>
          <w:rStyle w:val="Emphasis"/>
          <w:highlight w:val="yellow"/>
        </w:rPr>
        <w:t>secular religion</w:t>
      </w:r>
      <w:r>
        <w:t xml:space="preserve"> </w:t>
      </w:r>
      <w:r w:rsidRPr="005840A6">
        <w:rPr>
          <w:rStyle w:val="StyleUnderline"/>
        </w:rPr>
        <w:t>built around the worship of “future value,” complete with its own “secularised doctrine of salvation,”</w:t>
      </w:r>
      <w:r>
        <w:t xml:space="preserve"> as the Future of Humanity Institute historian Thomas Moynihan approvingly writes in his book X-Risk. </w:t>
      </w:r>
      <w:r w:rsidRPr="005840A6">
        <w:rPr>
          <w:rStyle w:val="StyleUnderline"/>
        </w:rPr>
        <w:t xml:space="preserve">The </w:t>
      </w:r>
      <w:r w:rsidRPr="00B460CC">
        <w:rPr>
          <w:rStyle w:val="StyleUnderline"/>
          <w:highlight w:val="yellow"/>
        </w:rPr>
        <w:t>popular</w:t>
      </w:r>
      <w:r w:rsidRPr="00245AE3">
        <w:rPr>
          <w:rStyle w:val="StyleUnderline"/>
        </w:rPr>
        <w:t>ity</w:t>
      </w:r>
      <w:r w:rsidRPr="005840A6">
        <w:rPr>
          <w:rStyle w:val="StyleUnderline"/>
        </w:rPr>
        <w:t xml:space="preserve"> of this religion </w:t>
      </w:r>
      <w:r w:rsidRPr="00B460CC">
        <w:rPr>
          <w:rStyle w:val="StyleUnderline"/>
          <w:highlight w:val="yellow"/>
        </w:rPr>
        <w:t xml:space="preserve">among </w:t>
      </w:r>
      <w:r w:rsidRPr="00B460CC">
        <w:rPr>
          <w:rStyle w:val="Emphasis"/>
          <w:highlight w:val="yellow"/>
        </w:rPr>
        <w:t>wealthy people in the West</w:t>
      </w:r>
      <w:r>
        <w:t>—</w:t>
      </w:r>
      <w:r w:rsidRPr="005840A6">
        <w:rPr>
          <w:rStyle w:val="StyleUnderline"/>
        </w:rPr>
        <w:t>especially the socioeconomic elite</w:t>
      </w:r>
      <w:r>
        <w:t>—</w:t>
      </w:r>
      <w:r w:rsidRPr="005840A6">
        <w:rPr>
          <w:rStyle w:val="StyleUnderline"/>
        </w:rPr>
        <w:t xml:space="preserve">makes sense </w:t>
      </w:r>
      <w:r w:rsidRPr="00B460CC">
        <w:rPr>
          <w:rStyle w:val="StyleUnderline"/>
          <w:highlight w:val="yellow"/>
        </w:rPr>
        <w:t xml:space="preserve">because it </w:t>
      </w:r>
      <w:r w:rsidRPr="00B460CC">
        <w:rPr>
          <w:rStyle w:val="Emphasis"/>
          <w:highlight w:val="yellow"/>
        </w:rPr>
        <w:t>tells them exactly what they want to hear</w:t>
      </w:r>
      <w:r>
        <w:t xml:space="preserve">: </w:t>
      </w:r>
      <w:r w:rsidRPr="005840A6">
        <w:rPr>
          <w:rStyle w:val="StyleUnderline"/>
        </w:rPr>
        <w:t xml:space="preserve">not only are you </w:t>
      </w:r>
      <w:r w:rsidRPr="00B460CC">
        <w:rPr>
          <w:rStyle w:val="Emphasis"/>
          <w:highlight w:val="yellow"/>
        </w:rPr>
        <w:t>ethically excused from worrying too much about</w:t>
      </w:r>
      <w:r>
        <w:t xml:space="preserve"> sub-existential threats like non-runaway </w:t>
      </w:r>
      <w:r w:rsidRPr="00B460CC">
        <w:rPr>
          <w:rStyle w:val="Emphasis"/>
          <w:highlight w:val="yellow"/>
        </w:rPr>
        <w:t>climate change and global 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p w14:paraId="7075DC08" w14:textId="77777777" w:rsidR="00E43FBD" w:rsidRDefault="00E43FBD" w:rsidP="00E43FBD">
      <w:pPr>
        <w:tabs>
          <w:tab w:val="left" w:pos="1467"/>
        </w:tabs>
      </w:pPr>
    </w:p>
    <w:p w14:paraId="7487070E" w14:textId="77777777" w:rsidR="00E43FBD" w:rsidRDefault="00E43FBD" w:rsidP="00E43FBD">
      <w:pPr>
        <w:pStyle w:val="Heading3"/>
      </w:pPr>
      <w:r>
        <w:t xml:space="preserve">AT: PDB </w:t>
      </w:r>
      <w:r>
        <w:rPr>
          <w:rFonts w:ascii="Tahoma" w:hAnsi="Tahoma" w:cs="Tahoma"/>
        </w:rPr>
        <w:t>⁠</w:t>
      </w:r>
      <w:r>
        <w:rPr>
          <w:rFonts w:cs="Arial"/>
        </w:rPr>
        <w:t>—</w:t>
      </w:r>
      <w:r>
        <w:t xml:space="preserve"> 2NC</w:t>
      </w:r>
    </w:p>
    <w:p w14:paraId="158C8DC9" w14:textId="77777777" w:rsidR="00E43FBD" w:rsidRDefault="00E43FBD" w:rsidP="00E43FBD">
      <w:pPr>
        <w:pStyle w:val="Heading3"/>
      </w:pPr>
      <w:r>
        <w:t xml:space="preserve">Link </w:t>
      </w:r>
      <w:r>
        <w:rPr>
          <w:rFonts w:ascii="Tahoma" w:hAnsi="Tahoma" w:cs="Tahoma"/>
        </w:rPr>
        <w:t>⁠</w:t>
      </w:r>
      <w:r>
        <w:rPr>
          <w:rFonts w:cs="Arial"/>
        </w:rPr>
        <w:t>—</w:t>
      </w:r>
      <w:r>
        <w:t xml:space="preserve"> 2NC</w:t>
      </w:r>
    </w:p>
    <w:p w14:paraId="3B1F2CD7" w14:textId="77777777" w:rsidR="00E43FBD" w:rsidRPr="00E11D78" w:rsidRDefault="00E43FBD" w:rsidP="00E43FBD">
      <w:pPr>
        <w:pStyle w:val="Heading4"/>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3607F96A" w14:textId="77777777" w:rsidR="00E43FBD" w:rsidRPr="00625D18" w:rsidRDefault="00E43FBD" w:rsidP="00E43FBD">
      <w:r w:rsidRPr="00625D18">
        <w:rPr>
          <w:rStyle w:val="Style13ptBold"/>
        </w:rPr>
        <w:t>Alsbergas</w:t>
      </w:r>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23" w:history="1">
        <w:r w:rsidRPr="00B06F0D">
          <w:rPr>
            <w:rStyle w:val="Hyperlink"/>
          </w:rPr>
          <w:t>https://www.jacobinmag.com/2021/02/corporate-power-amazon-big-law-department-of-justice-biden</w:t>
        </w:r>
      </w:hyperlink>
      <w:r>
        <w:t>, Accessed 10-16-2021)</w:t>
      </w:r>
    </w:p>
    <w:p w14:paraId="6AF83205" w14:textId="77777777" w:rsidR="00E43FBD" w:rsidRDefault="00E43FBD" w:rsidP="00E43FBD">
      <w:r w:rsidRPr="00625D18">
        <w:rPr>
          <w:rStyle w:val="StyleUnderline"/>
        </w:rPr>
        <w:t xml:space="preserve">It’s kind of trite, but </w:t>
      </w:r>
      <w:r w:rsidRPr="009F7290">
        <w:rPr>
          <w:rStyle w:val="Emphasis"/>
          <w:sz w:val="32"/>
          <w:szCs w:val="32"/>
          <w:highlight w:val="yellow"/>
        </w:rPr>
        <w:t>personnel is policy</w:t>
      </w:r>
      <w:r>
        <w:t xml:space="preserve">. </w:t>
      </w:r>
      <w:r w:rsidRPr="00625D18">
        <w:rPr>
          <w:rStyle w:val="StyleUnderline"/>
        </w:rPr>
        <w:t>That goes doubly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This is how Biden is able to get away with the fact that unions helped put him in the Oval Office but some of his highest-level appointees have deep long-standing relationships with people who are anathema to labor’s agenda</w:t>
      </w:r>
      <w:r>
        <w:t>.</w:t>
      </w:r>
    </w:p>
    <w:p w14:paraId="4EA3D3D7" w14:textId="77777777" w:rsidR="00E43FBD" w:rsidRDefault="00E43FBD" w:rsidP="00E43FBD">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7E02B9D7" w14:textId="77777777" w:rsidR="00E43FBD" w:rsidRDefault="00E43FBD" w:rsidP="00E43FBD">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p w14:paraId="49A06C09" w14:textId="77777777" w:rsidR="00E43FBD" w:rsidRDefault="00E43FBD" w:rsidP="00E43FBD"/>
    <w:p w14:paraId="2A5D63B9" w14:textId="77777777" w:rsidR="00E43FBD" w:rsidRDefault="00E43FBD" w:rsidP="00E43FBD">
      <w:pPr>
        <w:pStyle w:val="Heading3"/>
      </w:pPr>
      <w:r>
        <w:t xml:space="preserve">Hc </w:t>
      </w:r>
    </w:p>
    <w:p w14:paraId="70506878" w14:textId="77777777" w:rsidR="00E43FBD" w:rsidRPr="006A7402" w:rsidRDefault="00E43FBD" w:rsidP="00E43FBD">
      <w:pPr>
        <w:pStyle w:val="Heading4"/>
      </w:pPr>
      <w:r>
        <w:t xml:space="preserve">Pandemics are </w:t>
      </w:r>
      <w:r w:rsidRPr="006A7402">
        <w:rPr>
          <w:u w:val="single"/>
        </w:rPr>
        <w:t>inevitable</w:t>
      </w:r>
      <w:r>
        <w:t xml:space="preserve"> and </w:t>
      </w:r>
      <w:r w:rsidRPr="006A7402">
        <w:rPr>
          <w:u w:val="single"/>
        </w:rPr>
        <w:t>accelerating</w:t>
      </w:r>
      <w:r>
        <w:t xml:space="preserve"> because of the neoliberal </w:t>
      </w:r>
      <w:r w:rsidRPr="007D7198">
        <w:rPr>
          <w:u w:val="single"/>
        </w:rPr>
        <w:t>pharma industry</w:t>
      </w:r>
      <w:r>
        <w:t>---it creates breeding grounds for pathogenic spread and undermines global preparedness.</w:t>
      </w:r>
    </w:p>
    <w:p w14:paraId="57C4A825" w14:textId="77777777" w:rsidR="00E43FBD" w:rsidRPr="00802966" w:rsidRDefault="00E43FBD" w:rsidP="00E43FBD">
      <w:r w:rsidRPr="00802966">
        <w:rPr>
          <w:rStyle w:val="Style13ptBold"/>
        </w:rPr>
        <w:t>Attard 20</w:t>
      </w:r>
      <w:r w:rsidRPr="00802966">
        <w:t>, Socialist Appeal activist and writer for Marxist.com, (Joe, March 24th, 2020, “Pandemics, profiteering and big pharma: how capitalism plagues public health”, https://www.marxist.com/pandemics-profiteering-and-big-pharma-how-capitalism-plagues-public-health.htm)</w:t>
      </w:r>
    </w:p>
    <w:p w14:paraId="2E738AA7" w14:textId="77777777" w:rsidR="00E43FBD" w:rsidRPr="00802966" w:rsidRDefault="00E43FBD" w:rsidP="00E43FBD">
      <w:r w:rsidRPr="00802966">
        <w:t>“Outbreaks are inevitable, pandemics are optional”</w:t>
      </w:r>
    </w:p>
    <w:p w14:paraId="219B0222" w14:textId="77777777" w:rsidR="00E43FBD" w:rsidRPr="001306A6" w:rsidRDefault="00E43FBD" w:rsidP="00E43FBD">
      <w:pPr>
        <w:rPr>
          <w:sz w:val="16"/>
        </w:rPr>
      </w:pPr>
      <w:r w:rsidRPr="001306A6">
        <w:rPr>
          <w:sz w:val="16"/>
        </w:rPr>
        <w:t xml:space="preserve">In 1994, Pulitzer-winning journalist </w:t>
      </w:r>
      <w:r w:rsidRPr="00CC189E">
        <w:rPr>
          <w:rStyle w:val="StyleUnderline"/>
        </w:rPr>
        <w:t>Laurie Garrett</w:t>
      </w:r>
      <w:r w:rsidRPr="001306A6">
        <w:rPr>
          <w:sz w:val="16"/>
        </w:rPr>
        <w:t xml:space="preserve"> wrote The Coming Plague: Newly Emerging Diseases in a World Out of Balance. This was followed in 2001 by Betrayal of Trust: The Collapse of Global Public Health. Over these two books, she </w:t>
      </w:r>
      <w:r w:rsidRPr="00CC189E">
        <w:rPr>
          <w:rStyle w:val="StyleUnderline"/>
        </w:rPr>
        <w:t>explained</w:t>
      </w:r>
      <w:r w:rsidRPr="001306A6">
        <w:rPr>
          <w:sz w:val="16"/>
        </w:rPr>
        <w:t xml:space="preserve"> that “</w:t>
      </w:r>
      <w:r w:rsidRPr="009F7290">
        <w:rPr>
          <w:rStyle w:val="StyleUnderline"/>
          <w:highlight w:val="yellow"/>
        </w:rPr>
        <w:t xml:space="preserve">human </w:t>
      </w:r>
      <w:r w:rsidRPr="009F7290">
        <w:rPr>
          <w:rStyle w:val="Emphasis"/>
          <w:highlight w:val="yellow"/>
        </w:rPr>
        <w:t>disruption</w:t>
      </w:r>
      <w:r w:rsidRPr="009F7290">
        <w:rPr>
          <w:rStyle w:val="StyleUnderline"/>
          <w:highlight w:val="yellow"/>
        </w:rPr>
        <w:t xml:space="preserve"> of the</w:t>
      </w:r>
      <w:r w:rsidRPr="00CC189E">
        <w:rPr>
          <w:rStyle w:val="StyleUnderline"/>
        </w:rPr>
        <w:t xml:space="preserve"> global </w:t>
      </w:r>
      <w:r w:rsidRPr="009F7290">
        <w:rPr>
          <w:rStyle w:val="Emphasis"/>
          <w:highlight w:val="yellow"/>
        </w:rPr>
        <w:t>environment</w:t>
      </w:r>
      <w:r w:rsidRPr="001306A6">
        <w:rPr>
          <w:sz w:val="16"/>
          <w:highlight w:val="yellow"/>
        </w:rPr>
        <w:t xml:space="preserve">, </w:t>
      </w:r>
      <w:r w:rsidRPr="009F7290">
        <w:rPr>
          <w:rStyle w:val="StyleUnderline"/>
          <w:highlight w:val="yellow"/>
        </w:rPr>
        <w:t xml:space="preserve">coupled with </w:t>
      </w:r>
      <w:r w:rsidRPr="009F7290">
        <w:rPr>
          <w:rStyle w:val="Emphasis"/>
          <w:highlight w:val="yellow"/>
        </w:rPr>
        <w:t>behaviors</w:t>
      </w:r>
      <w:r w:rsidRPr="009F7290">
        <w:rPr>
          <w:rStyle w:val="StyleUnderline"/>
          <w:highlight w:val="yellow"/>
        </w:rPr>
        <w:t xml:space="preserve"> that</w:t>
      </w:r>
      <w:r w:rsidRPr="001306A6">
        <w:rPr>
          <w:sz w:val="16"/>
        </w:rPr>
        <w:t xml:space="preserve"> readily </w:t>
      </w:r>
      <w:r w:rsidRPr="009F7290">
        <w:rPr>
          <w:rStyle w:val="Emphasis"/>
          <w:highlight w:val="yellow"/>
        </w:rPr>
        <w:t>spread microbes</w:t>
      </w:r>
      <w:r w:rsidRPr="001306A6">
        <w:rPr>
          <w:sz w:val="16"/>
        </w:rPr>
        <w:t xml:space="preserve"> between people and from animals to humans, </w:t>
      </w:r>
      <w:r w:rsidRPr="009F7290">
        <w:rPr>
          <w:rStyle w:val="StyleUnderline"/>
          <w:highlight w:val="yellow"/>
        </w:rPr>
        <w:t>guaranteed a</w:t>
      </w:r>
      <w:r w:rsidRPr="00CC189E">
        <w:rPr>
          <w:rStyle w:val="StyleUnderline"/>
        </w:rPr>
        <w:t xml:space="preserve"> global </w:t>
      </w:r>
      <w:r w:rsidRPr="009F7290">
        <w:rPr>
          <w:rStyle w:val="Emphasis"/>
          <w:highlight w:val="yellow"/>
        </w:rPr>
        <w:t>surge</w:t>
      </w:r>
      <w:r w:rsidRPr="009F7290">
        <w:rPr>
          <w:rStyle w:val="StyleUnderline"/>
          <w:highlight w:val="yellow"/>
        </w:rPr>
        <w:t xml:space="preserve"> in </w:t>
      </w:r>
      <w:r w:rsidRPr="009F7290">
        <w:rPr>
          <w:rStyle w:val="Emphasis"/>
          <w:highlight w:val="yellow"/>
        </w:rPr>
        <w:t>epidemics</w:t>
      </w:r>
      <w:r w:rsidRPr="001306A6">
        <w:rPr>
          <w:sz w:val="16"/>
        </w:rPr>
        <w:t xml:space="preserve">, </w:t>
      </w:r>
      <w:r w:rsidRPr="00CC189E">
        <w:rPr>
          <w:rStyle w:val="StyleUnderline"/>
        </w:rPr>
        <w:t>even an enormous pandemic</w:t>
      </w:r>
      <w:r w:rsidRPr="001306A6">
        <w:rPr>
          <w:sz w:val="16"/>
        </w:rPr>
        <w:t>. [</w:t>
      </w:r>
      <w:r w:rsidRPr="009F7290">
        <w:rPr>
          <w:rStyle w:val="StyleUnderline"/>
          <w:highlight w:val="yellow"/>
        </w:rPr>
        <w:t>These</w:t>
      </w:r>
      <w:r w:rsidRPr="001306A6">
        <w:rPr>
          <w:sz w:val="16"/>
        </w:rPr>
        <w:t xml:space="preserve">] outbreaks </w:t>
      </w:r>
      <w:r w:rsidRPr="009F7290">
        <w:rPr>
          <w:rStyle w:val="StyleUnderline"/>
          <w:highlight w:val="yellow"/>
        </w:rPr>
        <w:t>were</w:t>
      </w:r>
      <w:r w:rsidRPr="00CC189E">
        <w:rPr>
          <w:rStyle w:val="StyleUnderline"/>
        </w:rPr>
        <w:t xml:space="preserve"> </w:t>
      </w:r>
      <w:r w:rsidRPr="00CC189E">
        <w:rPr>
          <w:rStyle w:val="Emphasis"/>
        </w:rPr>
        <w:t>aided</w:t>
      </w:r>
      <w:r w:rsidRPr="00CC189E">
        <w:rPr>
          <w:rStyle w:val="StyleUnderline"/>
        </w:rPr>
        <w:t xml:space="preserve"> and </w:t>
      </w:r>
      <w:r w:rsidRPr="009F7290">
        <w:rPr>
          <w:rStyle w:val="Emphasis"/>
          <w:highlight w:val="yellow"/>
        </w:rPr>
        <w:t>abetted</w:t>
      </w:r>
      <w:r w:rsidRPr="009F7290">
        <w:rPr>
          <w:rStyle w:val="StyleUnderline"/>
          <w:highlight w:val="yellow"/>
        </w:rPr>
        <w:t xml:space="preserve"> by </w:t>
      </w:r>
      <w:r w:rsidRPr="009F7290">
        <w:rPr>
          <w:rStyle w:val="Emphasis"/>
          <w:highlight w:val="yellow"/>
        </w:rPr>
        <w:t>inept health systems</w:t>
      </w:r>
      <w:r w:rsidRPr="001306A6">
        <w:rPr>
          <w:sz w:val="16"/>
        </w:rPr>
        <w:t xml:space="preserve">, human behavior, </w:t>
      </w:r>
      <w:r w:rsidRPr="00CC189E">
        <w:rPr>
          <w:rStyle w:val="StyleUnderline"/>
        </w:rPr>
        <w:t>and the</w:t>
      </w:r>
      <w:r w:rsidRPr="001306A6">
        <w:rPr>
          <w:sz w:val="16"/>
        </w:rPr>
        <w:t xml:space="preserve"> complete </w:t>
      </w:r>
      <w:r w:rsidRPr="00CC189E">
        <w:rPr>
          <w:rStyle w:val="StyleUnderline"/>
        </w:rPr>
        <w:t>lack of consistent</w:t>
      </w:r>
      <w:r w:rsidRPr="001306A6">
        <w:rPr>
          <w:sz w:val="16"/>
        </w:rPr>
        <w:t xml:space="preserve"> political and financial </w:t>
      </w:r>
      <w:r w:rsidRPr="00CC189E">
        <w:rPr>
          <w:rStyle w:val="StyleUnderline"/>
        </w:rPr>
        <w:t>support for disease-fighting preparedness</w:t>
      </w:r>
      <w:r w:rsidRPr="001306A6">
        <w:rPr>
          <w:sz w:val="16"/>
        </w:rPr>
        <w:t xml:space="preserve"> everywhere in the world.”</w:t>
      </w:r>
      <w:bookmarkStart w:id="1" w:name="_ftnref74"/>
      <w:bookmarkEnd w:id="1"/>
      <w:r w:rsidRPr="001306A6">
        <w:rPr>
          <w:sz w:val="16"/>
        </w:rPr>
        <w:fldChar w:fldCharType="begin"/>
      </w:r>
      <w:r w:rsidRPr="001306A6">
        <w:rPr>
          <w:sz w:val="16"/>
        </w:rPr>
        <w:instrText xml:space="preserve"> HYPERLINK "https://www.marxist.com/pandemics-profiteering-and-big-pharma-how-capitalism-plagues-public-health.htm" \l "_ftn74" </w:instrText>
      </w:r>
      <w:r w:rsidRPr="001306A6">
        <w:rPr>
          <w:sz w:val="16"/>
        </w:rPr>
        <w:fldChar w:fldCharType="separate"/>
      </w:r>
      <w:r w:rsidRPr="001306A6">
        <w:rPr>
          <w:rStyle w:val="Hyperlink"/>
          <w:sz w:val="16"/>
        </w:rPr>
        <w:t>[74]</w:t>
      </w:r>
      <w:r w:rsidRPr="001306A6">
        <w:rPr>
          <w:sz w:val="16"/>
        </w:rPr>
        <w:fldChar w:fldCharType="end"/>
      </w:r>
      <w:r w:rsidRPr="001306A6">
        <w:rPr>
          <w:sz w:val="16"/>
        </w:rPr>
        <w:t xml:space="preserve"> Though she didn’t put it in these terms, </w:t>
      </w:r>
      <w:r w:rsidRPr="00CC189E">
        <w:rPr>
          <w:rStyle w:val="StyleUnderline"/>
        </w:rPr>
        <w:t xml:space="preserve">these books were a </w:t>
      </w:r>
      <w:r w:rsidRPr="00CC189E">
        <w:rPr>
          <w:rStyle w:val="Emphasis"/>
        </w:rPr>
        <w:t>damning indictment</w:t>
      </w:r>
      <w:r w:rsidRPr="00CC189E">
        <w:rPr>
          <w:rStyle w:val="StyleUnderline"/>
        </w:rPr>
        <w:t xml:space="preserve"> of </w:t>
      </w:r>
      <w:r w:rsidRPr="00CC189E">
        <w:rPr>
          <w:rStyle w:val="Emphasis"/>
        </w:rPr>
        <w:t>capitalism</w:t>
      </w:r>
      <w:r w:rsidRPr="00CC189E">
        <w:rPr>
          <w:rStyle w:val="StyleUnderline"/>
        </w:rPr>
        <w:t xml:space="preserve"> and its </w:t>
      </w:r>
      <w:r w:rsidRPr="00CC189E">
        <w:rPr>
          <w:rStyle w:val="Emphasis"/>
        </w:rPr>
        <w:t>corrosive effects</w:t>
      </w:r>
      <w:r w:rsidRPr="00CC189E">
        <w:rPr>
          <w:rStyle w:val="StyleUnderline"/>
        </w:rPr>
        <w:t xml:space="preserve"> on </w:t>
      </w:r>
      <w:r w:rsidRPr="00CC189E">
        <w:rPr>
          <w:rStyle w:val="Emphasis"/>
        </w:rPr>
        <w:t>public health</w:t>
      </w:r>
      <w:r w:rsidRPr="001306A6">
        <w:rPr>
          <w:sz w:val="16"/>
        </w:rPr>
        <w:t>. Garrett’s warnings were corroborated in a 2018 report by the Global Preparedness Monitoring Board, which warned that “</w:t>
      </w:r>
      <w:r w:rsidRPr="00CC189E">
        <w:rPr>
          <w:rStyle w:val="StyleUnderline"/>
        </w:rPr>
        <w:t>there is a very real threat of a</w:t>
      </w:r>
      <w:r w:rsidRPr="001306A6">
        <w:rPr>
          <w:sz w:val="16"/>
        </w:rPr>
        <w:t xml:space="preserve"> rapidly moving, highly lethal </w:t>
      </w:r>
      <w:r w:rsidRPr="00CC189E">
        <w:rPr>
          <w:rStyle w:val="StyleUnderline"/>
        </w:rPr>
        <w:t>pandemic</w:t>
      </w:r>
      <w:r w:rsidRPr="001306A6">
        <w:rPr>
          <w:sz w:val="16"/>
        </w:rPr>
        <w:t xml:space="preserve"> of a respiratory pathogen </w:t>
      </w:r>
      <w:r w:rsidRPr="00CC189E">
        <w:rPr>
          <w:rStyle w:val="StyleUnderline"/>
        </w:rPr>
        <w:t>killing 50 to 80 million people</w:t>
      </w:r>
      <w:r w:rsidRPr="001306A6">
        <w:rPr>
          <w:sz w:val="16"/>
        </w:rPr>
        <w:t xml:space="preserve"> and wiping out nearly 5% of the world’s economy”.</w:t>
      </w:r>
      <w:bookmarkStart w:id="2" w:name="_ftnref75"/>
      <w:bookmarkEnd w:id="2"/>
      <w:r w:rsidRPr="001306A6">
        <w:rPr>
          <w:sz w:val="16"/>
        </w:rPr>
        <w:fldChar w:fldCharType="begin"/>
      </w:r>
      <w:r w:rsidRPr="001306A6">
        <w:rPr>
          <w:sz w:val="16"/>
        </w:rPr>
        <w:instrText xml:space="preserve"> HYPERLINK "https://www.marxist.com/pandemics-profiteering-and-big-pharma-how-capitalism-plagues-public-health.htm" \l "_ftn75" </w:instrText>
      </w:r>
      <w:r w:rsidRPr="001306A6">
        <w:rPr>
          <w:sz w:val="16"/>
        </w:rPr>
        <w:fldChar w:fldCharType="separate"/>
      </w:r>
      <w:r w:rsidRPr="001306A6">
        <w:rPr>
          <w:rStyle w:val="Hyperlink"/>
          <w:sz w:val="16"/>
        </w:rPr>
        <w:t>[75]</w:t>
      </w:r>
      <w:r w:rsidRPr="001306A6">
        <w:rPr>
          <w:sz w:val="16"/>
        </w:rPr>
        <w:fldChar w:fldCharType="end"/>
      </w:r>
    </w:p>
    <w:p w14:paraId="52ADA78B" w14:textId="77777777" w:rsidR="00E43FBD" w:rsidRPr="00802966" w:rsidRDefault="00E43FBD" w:rsidP="00E43FBD">
      <w:r w:rsidRPr="00802966">
        <w:t>The report continues:</w:t>
      </w:r>
    </w:p>
    <w:p w14:paraId="6B016D7D" w14:textId="77777777" w:rsidR="00E43FBD" w:rsidRPr="001306A6" w:rsidRDefault="00E43FBD" w:rsidP="00E43FBD">
      <w:pPr>
        <w:rPr>
          <w:sz w:val="12"/>
        </w:rPr>
      </w:pPr>
      <w:r w:rsidRPr="001306A6">
        <w:rPr>
          <w:sz w:val="12"/>
        </w:rPr>
        <w:t xml:space="preserve">“Between 2011 and 2018, WHO tracked 1,483 epidemic events in 172 countries. </w:t>
      </w:r>
      <w:r w:rsidRPr="009F7290">
        <w:rPr>
          <w:rStyle w:val="StyleUnderline"/>
          <w:highlight w:val="yellow"/>
        </w:rPr>
        <w:t>Epidemic-prone diseases</w:t>
      </w:r>
      <w:r w:rsidRPr="001306A6">
        <w:rPr>
          <w:sz w:val="12"/>
        </w:rPr>
        <w:t xml:space="preserve"> such as influenza, severe acute respiratory syndrome (SARS), Middle East respiratory syndrome (MERS), Ebola, Zika, plague, yellow fever and others, </w:t>
      </w:r>
      <w:r w:rsidRPr="009F7290">
        <w:rPr>
          <w:rStyle w:val="StyleUnderline"/>
          <w:highlight w:val="yellow"/>
        </w:rPr>
        <w:t xml:space="preserve">are </w:t>
      </w:r>
      <w:r w:rsidRPr="009F7290">
        <w:rPr>
          <w:rStyle w:val="Emphasis"/>
          <w:highlight w:val="yellow"/>
        </w:rPr>
        <w:t>harbingers</w:t>
      </w:r>
      <w:r w:rsidRPr="009F7290">
        <w:rPr>
          <w:rStyle w:val="StyleUnderline"/>
          <w:highlight w:val="yellow"/>
        </w:rPr>
        <w:t xml:space="preserve"> of a</w:t>
      </w:r>
      <w:r w:rsidRPr="00CC189E">
        <w:rPr>
          <w:rStyle w:val="StyleUnderline"/>
        </w:rPr>
        <w:t xml:space="preserve"> </w:t>
      </w:r>
      <w:r w:rsidRPr="00CC189E">
        <w:rPr>
          <w:rStyle w:val="Emphasis"/>
        </w:rPr>
        <w:t>new era</w:t>
      </w:r>
      <w:r w:rsidRPr="00CC189E">
        <w:rPr>
          <w:rStyle w:val="StyleUnderline"/>
        </w:rPr>
        <w:t xml:space="preserve"> of </w:t>
      </w:r>
      <w:r w:rsidRPr="009F7290">
        <w:rPr>
          <w:rStyle w:val="Emphasis"/>
          <w:highlight w:val="yellow"/>
        </w:rPr>
        <w:t>high-impact</w:t>
      </w:r>
      <w:r w:rsidRPr="001306A6">
        <w:rPr>
          <w:sz w:val="12"/>
        </w:rPr>
        <w:t xml:space="preserve">, potentially </w:t>
      </w:r>
      <w:r w:rsidRPr="009F7290">
        <w:rPr>
          <w:rStyle w:val="Emphasis"/>
          <w:highlight w:val="yellow"/>
        </w:rPr>
        <w:t>fast-spreading</w:t>
      </w:r>
      <w:r w:rsidRPr="009F7290">
        <w:rPr>
          <w:rStyle w:val="StyleUnderline"/>
          <w:highlight w:val="yellow"/>
        </w:rPr>
        <w:t xml:space="preserve"> outbreaks</w:t>
      </w:r>
      <w:r w:rsidRPr="00CC189E">
        <w:rPr>
          <w:rStyle w:val="StyleUnderline"/>
        </w:rPr>
        <w:t xml:space="preserve"> that are more </w:t>
      </w:r>
      <w:r w:rsidRPr="00CC189E">
        <w:rPr>
          <w:rStyle w:val="Emphasis"/>
        </w:rPr>
        <w:t>frequently detected</w:t>
      </w:r>
      <w:r w:rsidRPr="00CC189E">
        <w:rPr>
          <w:rStyle w:val="StyleUnderline"/>
        </w:rPr>
        <w:t xml:space="preserve"> and</w:t>
      </w:r>
      <w:r w:rsidRPr="001306A6">
        <w:rPr>
          <w:sz w:val="12"/>
        </w:rPr>
        <w:t xml:space="preserve"> increasingly </w:t>
      </w:r>
      <w:r w:rsidRPr="00CC189E">
        <w:rPr>
          <w:rStyle w:val="Emphasis"/>
        </w:rPr>
        <w:t>difficult</w:t>
      </w:r>
      <w:r w:rsidRPr="00CC189E">
        <w:rPr>
          <w:rStyle w:val="StyleUnderline"/>
        </w:rPr>
        <w:t xml:space="preserve"> to </w:t>
      </w:r>
      <w:r w:rsidRPr="00CC189E">
        <w:rPr>
          <w:rStyle w:val="Emphasis"/>
        </w:rPr>
        <w:t>manage</w:t>
      </w:r>
      <w:r w:rsidRPr="001306A6">
        <w:rPr>
          <w:sz w:val="12"/>
        </w:rPr>
        <w:t xml:space="preserve">… </w:t>
      </w:r>
      <w:r w:rsidRPr="00CC189E">
        <w:rPr>
          <w:rStyle w:val="StyleUnderline"/>
        </w:rPr>
        <w:t>Any country without basic primary health care</w:t>
      </w:r>
      <w:r w:rsidRPr="001306A6">
        <w:rPr>
          <w:sz w:val="12"/>
        </w:rPr>
        <w:t xml:space="preserve">, public health services, health infrastructure and effective infection control mechanisms </w:t>
      </w:r>
      <w:r w:rsidRPr="00CC189E">
        <w:rPr>
          <w:rStyle w:val="StyleUnderline"/>
        </w:rPr>
        <w:t xml:space="preserve">faces the </w:t>
      </w:r>
      <w:r w:rsidRPr="00CC189E">
        <w:rPr>
          <w:rStyle w:val="Emphasis"/>
        </w:rPr>
        <w:t>greatest losses</w:t>
      </w:r>
      <w:r w:rsidRPr="00CC189E">
        <w:rPr>
          <w:rStyle w:val="StyleUnderline"/>
        </w:rPr>
        <w:t>,</w:t>
      </w:r>
      <w:r w:rsidRPr="001306A6">
        <w:rPr>
          <w:sz w:val="12"/>
        </w:rPr>
        <w:t xml:space="preserve"> including death, displacement and economic devastation.”</w:t>
      </w:r>
      <w:bookmarkStart w:id="3" w:name="_ftnref76"/>
      <w:bookmarkEnd w:id="3"/>
      <w:r w:rsidRPr="001306A6">
        <w:rPr>
          <w:sz w:val="12"/>
        </w:rPr>
        <w:fldChar w:fldCharType="begin"/>
      </w:r>
      <w:r w:rsidRPr="001306A6">
        <w:rPr>
          <w:sz w:val="12"/>
        </w:rPr>
        <w:instrText xml:space="preserve"> HYPERLINK "https://www.marxist.com/pandemics-profiteering-and-big-pharma-how-capitalism-plagues-public-health.htm" \l "_ftn76" </w:instrText>
      </w:r>
      <w:r w:rsidRPr="001306A6">
        <w:rPr>
          <w:sz w:val="12"/>
        </w:rPr>
        <w:fldChar w:fldCharType="separate"/>
      </w:r>
      <w:r w:rsidRPr="001306A6">
        <w:rPr>
          <w:rStyle w:val="Hyperlink"/>
          <w:sz w:val="12"/>
        </w:rPr>
        <w:t>[76]</w:t>
      </w:r>
      <w:r w:rsidRPr="001306A6">
        <w:rPr>
          <w:sz w:val="12"/>
        </w:rPr>
        <w:fldChar w:fldCharType="end"/>
      </w:r>
      <w:r w:rsidRPr="001306A6">
        <w:rPr>
          <w:sz w:val="12"/>
        </w:rPr>
        <w:t xml:space="preserve"> In other words, </w:t>
      </w:r>
      <w:r w:rsidRPr="00CC189E">
        <w:rPr>
          <w:rStyle w:val="StyleUnderline"/>
        </w:rPr>
        <w:t xml:space="preserve">the current </w:t>
      </w:r>
      <w:r w:rsidRPr="009F7290">
        <w:rPr>
          <w:rStyle w:val="StyleUnderline"/>
          <w:highlight w:val="yellow"/>
        </w:rPr>
        <w:t xml:space="preserve">COVID-19 crisis is part of a new era in which </w:t>
      </w:r>
      <w:r w:rsidRPr="009F7290">
        <w:rPr>
          <w:rStyle w:val="Emphasis"/>
          <w:highlight w:val="yellow"/>
        </w:rPr>
        <w:t>pandemics</w:t>
      </w:r>
      <w:r w:rsidRPr="009F7290">
        <w:rPr>
          <w:rStyle w:val="StyleUnderline"/>
          <w:highlight w:val="yellow"/>
        </w:rPr>
        <w:t xml:space="preserve"> will become </w:t>
      </w:r>
      <w:r w:rsidRPr="009F7290">
        <w:rPr>
          <w:rStyle w:val="Emphasis"/>
          <w:highlight w:val="yellow"/>
        </w:rPr>
        <w:t>more common</w:t>
      </w:r>
      <w:r w:rsidRPr="001306A6">
        <w:rPr>
          <w:sz w:val="12"/>
        </w:rPr>
        <w:t xml:space="preserve">, for the reasons I have described. </w:t>
      </w:r>
      <w:r w:rsidRPr="009F7290">
        <w:rPr>
          <w:rStyle w:val="StyleUnderline"/>
          <w:highlight w:val="yellow"/>
        </w:rPr>
        <w:t xml:space="preserve">The world is </w:t>
      </w:r>
      <w:r w:rsidRPr="009F7290">
        <w:rPr>
          <w:rStyle w:val="Emphasis"/>
          <w:highlight w:val="yellow"/>
        </w:rPr>
        <w:t>underprepared</w:t>
      </w:r>
      <w:r w:rsidRPr="00CC189E">
        <w:rPr>
          <w:rStyle w:val="StyleUnderline"/>
        </w:rPr>
        <w:t xml:space="preserve"> for this</w:t>
      </w:r>
      <w:r w:rsidRPr="001306A6">
        <w:rPr>
          <w:sz w:val="12"/>
        </w:rPr>
        <w:t xml:space="preserve">, </w:t>
      </w:r>
      <w:r w:rsidRPr="00CC189E">
        <w:rPr>
          <w:rStyle w:val="StyleUnderline"/>
        </w:rPr>
        <w:t xml:space="preserve">and the </w:t>
      </w:r>
      <w:r w:rsidRPr="009F7290">
        <w:rPr>
          <w:rStyle w:val="StyleUnderline"/>
          <w:highlight w:val="yellow"/>
        </w:rPr>
        <w:t xml:space="preserve">poorest countries are going to </w:t>
      </w:r>
      <w:r w:rsidRPr="009F7290">
        <w:rPr>
          <w:rStyle w:val="Emphasis"/>
          <w:highlight w:val="yellow"/>
        </w:rPr>
        <w:t>suffer</w:t>
      </w:r>
      <w:r w:rsidRPr="009F7290">
        <w:rPr>
          <w:rStyle w:val="StyleUnderline"/>
          <w:highlight w:val="yellow"/>
        </w:rPr>
        <w:t xml:space="preserve"> the </w:t>
      </w:r>
      <w:r w:rsidRPr="009F7290">
        <w:rPr>
          <w:rStyle w:val="Emphasis"/>
          <w:highlight w:val="yellow"/>
        </w:rPr>
        <w:t>most</w:t>
      </w:r>
      <w:r w:rsidRPr="001306A6">
        <w:rPr>
          <w:sz w:val="12"/>
        </w:rPr>
        <w:t xml:space="preserve">. Aside from the emergence of new pathogens, </w:t>
      </w:r>
      <w:r w:rsidRPr="00CC189E">
        <w:rPr>
          <w:rStyle w:val="StyleUnderline"/>
        </w:rPr>
        <w:t>there are other threats on the horizon</w:t>
      </w:r>
      <w:r w:rsidRPr="001306A6">
        <w:rPr>
          <w:sz w:val="12"/>
        </w:rPr>
        <w:t xml:space="preserve">, </w:t>
      </w:r>
      <w:r w:rsidRPr="00CC189E">
        <w:rPr>
          <w:rStyle w:val="StyleUnderline"/>
        </w:rPr>
        <w:t xml:space="preserve">including </w:t>
      </w:r>
      <w:r w:rsidRPr="009F7290">
        <w:rPr>
          <w:rStyle w:val="StyleUnderline"/>
          <w:highlight w:val="yellow"/>
        </w:rPr>
        <w:t>antibiotic-resistant strains</w:t>
      </w:r>
      <w:r w:rsidRPr="00CC189E">
        <w:rPr>
          <w:rStyle w:val="StyleUnderline"/>
        </w:rPr>
        <w:t xml:space="preserve"> of microbes</w:t>
      </w:r>
      <w:r w:rsidRPr="001306A6">
        <w:rPr>
          <w:sz w:val="12"/>
        </w:rPr>
        <w:t xml:space="preserve"> like streptococcus and staphylococcus, </w:t>
      </w:r>
      <w:r w:rsidRPr="009F7290">
        <w:rPr>
          <w:rStyle w:val="StyleUnderline"/>
          <w:highlight w:val="yellow"/>
        </w:rPr>
        <w:t>cultivated in</w:t>
      </w:r>
      <w:r w:rsidRPr="00CC189E">
        <w:rPr>
          <w:rStyle w:val="StyleUnderline"/>
        </w:rPr>
        <w:t xml:space="preserve"> hospitals in</w:t>
      </w:r>
      <w:r w:rsidRPr="001306A6">
        <w:rPr>
          <w:sz w:val="12"/>
        </w:rPr>
        <w:t xml:space="preserve"> the advanced </w:t>
      </w:r>
      <w:r w:rsidRPr="009F7290">
        <w:rPr>
          <w:rStyle w:val="Emphasis"/>
          <w:highlight w:val="yellow"/>
        </w:rPr>
        <w:t>capitalist</w:t>
      </w:r>
      <w:r w:rsidRPr="009F7290">
        <w:rPr>
          <w:rStyle w:val="StyleUnderline"/>
          <w:highlight w:val="yellow"/>
        </w:rPr>
        <w:t xml:space="preserve"> countries</w:t>
      </w:r>
      <w:r w:rsidRPr="001306A6">
        <w:rPr>
          <w:sz w:val="12"/>
        </w:rPr>
        <w:t xml:space="preserve">, </w:t>
      </w:r>
      <w:r w:rsidRPr="00CC189E">
        <w:rPr>
          <w:rStyle w:val="StyleUnderline"/>
        </w:rPr>
        <w:t xml:space="preserve">due to an </w:t>
      </w:r>
      <w:r w:rsidRPr="009F7290">
        <w:rPr>
          <w:rStyle w:val="Emphasis"/>
          <w:highlight w:val="yellow"/>
        </w:rPr>
        <w:t>over-reliance</w:t>
      </w:r>
      <w:r w:rsidRPr="009F7290">
        <w:rPr>
          <w:rStyle w:val="StyleUnderline"/>
          <w:highlight w:val="yellow"/>
        </w:rPr>
        <w:t xml:space="preserve"> on </w:t>
      </w:r>
      <w:r w:rsidRPr="009F7290">
        <w:rPr>
          <w:rStyle w:val="Emphasis"/>
          <w:highlight w:val="yellow"/>
        </w:rPr>
        <w:t>antibiotics</w:t>
      </w:r>
      <w:r w:rsidRPr="001306A6">
        <w:rPr>
          <w:sz w:val="12"/>
        </w:rPr>
        <w:t xml:space="preserve"> developed in the post-war period.</w:t>
      </w:r>
      <w:bookmarkStart w:id="4" w:name="_ftnref77"/>
      <w:bookmarkEnd w:id="4"/>
      <w:r w:rsidRPr="001306A6">
        <w:rPr>
          <w:sz w:val="12"/>
        </w:rPr>
        <w:fldChar w:fldCharType="begin"/>
      </w:r>
      <w:r w:rsidRPr="001306A6">
        <w:rPr>
          <w:sz w:val="12"/>
        </w:rPr>
        <w:instrText xml:space="preserve"> HYPERLINK "https://www.marxist.com/pandemics-profiteering-and-big-pharma-how-capitalism-plagues-public-health.htm" \l "_ftn77" </w:instrText>
      </w:r>
      <w:r w:rsidRPr="001306A6">
        <w:rPr>
          <w:sz w:val="12"/>
        </w:rPr>
        <w:fldChar w:fldCharType="separate"/>
      </w:r>
      <w:r w:rsidRPr="001306A6">
        <w:rPr>
          <w:rStyle w:val="Hyperlink"/>
          <w:sz w:val="12"/>
        </w:rPr>
        <w:t>[77]</w:t>
      </w:r>
      <w:r w:rsidRPr="001306A6">
        <w:rPr>
          <w:sz w:val="12"/>
        </w:rPr>
        <w:fldChar w:fldCharType="end"/>
      </w:r>
      <w:r w:rsidRPr="001306A6">
        <w:rPr>
          <w:sz w:val="12"/>
        </w:rPr>
        <w:t xml:space="preserve"> </w:t>
      </w:r>
      <w:r w:rsidRPr="00CC189E">
        <w:rPr>
          <w:rStyle w:val="StyleUnderline"/>
        </w:rPr>
        <w:t>Illnesses</w:t>
      </w:r>
      <w:r w:rsidRPr="001306A6">
        <w:rPr>
          <w:sz w:val="12"/>
        </w:rPr>
        <w:t xml:space="preserve"> of the 19th and 20th century, like TB, </w:t>
      </w:r>
      <w:r w:rsidRPr="00CC189E">
        <w:rPr>
          <w:rStyle w:val="StyleUnderline"/>
        </w:rPr>
        <w:t>are returning with a vengeance in poor communities</w:t>
      </w:r>
      <w:r w:rsidRPr="001306A6">
        <w:rPr>
          <w:sz w:val="12"/>
        </w:rPr>
        <w:t xml:space="preserve"> like Harlem in New York City – and developing antibiotic resistance.</w:t>
      </w:r>
      <w:bookmarkStart w:id="5" w:name="_ftnref78"/>
      <w:bookmarkEnd w:id="5"/>
      <w:r w:rsidRPr="001306A6">
        <w:rPr>
          <w:sz w:val="12"/>
        </w:rPr>
        <w:fldChar w:fldCharType="begin"/>
      </w:r>
      <w:r w:rsidRPr="001306A6">
        <w:rPr>
          <w:sz w:val="12"/>
        </w:rPr>
        <w:instrText xml:space="preserve"> HYPERLINK "https://www.marxist.com/pandemics-profiteering-and-big-pharma-how-capitalism-plagues-public-health.htm" \l "_ftn78" </w:instrText>
      </w:r>
      <w:r w:rsidRPr="001306A6">
        <w:rPr>
          <w:sz w:val="12"/>
        </w:rPr>
        <w:fldChar w:fldCharType="separate"/>
      </w:r>
      <w:r w:rsidRPr="001306A6">
        <w:rPr>
          <w:rStyle w:val="Hyperlink"/>
          <w:sz w:val="12"/>
        </w:rPr>
        <w:t>[78]</w:t>
      </w:r>
      <w:r w:rsidRPr="001306A6">
        <w:rPr>
          <w:sz w:val="12"/>
        </w:rPr>
        <w:fldChar w:fldCharType="end"/>
      </w:r>
      <w:r w:rsidRPr="001306A6">
        <w:rPr>
          <w:sz w:val="12"/>
        </w:rPr>
        <w:t xml:space="preserve"> In the 1990s, a forecast by the University of California predicted that by 2070 the world would have exhausted all antimicrobial drug options, as viruses, bacteria, parasites and fungi would have evolved complete resistance to the human pharmaceutical arsenal.</w:t>
      </w:r>
      <w:bookmarkStart w:id="6" w:name="_ftnref79"/>
      <w:bookmarkEnd w:id="6"/>
      <w:r w:rsidRPr="001306A6">
        <w:rPr>
          <w:sz w:val="12"/>
        </w:rPr>
        <w:fldChar w:fldCharType="begin"/>
      </w:r>
      <w:r w:rsidRPr="001306A6">
        <w:rPr>
          <w:sz w:val="12"/>
        </w:rPr>
        <w:instrText xml:space="preserve"> HYPERLINK "https://www.marxist.com/pandemics-profiteering-and-big-pharma-how-capitalism-plagues-public-health.htm" \l "_ftn79" </w:instrText>
      </w:r>
      <w:r w:rsidRPr="001306A6">
        <w:rPr>
          <w:sz w:val="12"/>
        </w:rPr>
        <w:fldChar w:fldCharType="separate"/>
      </w:r>
      <w:r w:rsidRPr="001306A6">
        <w:rPr>
          <w:rStyle w:val="Hyperlink"/>
          <w:sz w:val="12"/>
        </w:rPr>
        <w:t>[79]</w:t>
      </w:r>
      <w:r w:rsidRPr="001306A6">
        <w:rPr>
          <w:sz w:val="12"/>
        </w:rPr>
        <w:fldChar w:fldCharType="end"/>
      </w:r>
      <w:r w:rsidRPr="001306A6">
        <w:rPr>
          <w:sz w:val="12"/>
        </w:rPr>
        <w:t xml:space="preserve"> </w:t>
      </w:r>
      <w:r w:rsidRPr="00995BC8">
        <w:rPr>
          <w:rStyle w:val="StyleUnderline"/>
        </w:rPr>
        <w:t xml:space="preserve">This </w:t>
      </w:r>
      <w:r w:rsidRPr="00995BC8">
        <w:rPr>
          <w:rStyle w:val="Emphasis"/>
        </w:rPr>
        <w:t>apocalyptic</w:t>
      </w:r>
      <w:r w:rsidRPr="00995BC8">
        <w:rPr>
          <w:rStyle w:val="StyleUnderline"/>
        </w:rPr>
        <w:t xml:space="preserve"> scenario could be </w:t>
      </w:r>
      <w:r w:rsidRPr="00995BC8">
        <w:rPr>
          <w:rStyle w:val="Emphasis"/>
        </w:rPr>
        <w:t>avoided</w:t>
      </w:r>
      <w:r w:rsidRPr="001306A6">
        <w:rPr>
          <w:sz w:val="12"/>
        </w:rPr>
        <w:t xml:space="preserve">, </w:t>
      </w:r>
      <w:r w:rsidRPr="00995BC8">
        <w:rPr>
          <w:rStyle w:val="StyleUnderline"/>
        </w:rPr>
        <w:t>if more</w:t>
      </w:r>
      <w:r w:rsidRPr="00CC189E">
        <w:rPr>
          <w:rStyle w:val="StyleUnderline"/>
        </w:rPr>
        <w:t xml:space="preserve"> was </w:t>
      </w:r>
      <w:r w:rsidRPr="009F7290">
        <w:rPr>
          <w:rStyle w:val="StyleUnderline"/>
          <w:highlight w:val="yellow"/>
        </w:rPr>
        <w:t>invested in R&amp;D</w:t>
      </w:r>
      <w:r w:rsidRPr="00CC189E">
        <w:rPr>
          <w:rStyle w:val="StyleUnderline"/>
        </w:rPr>
        <w:t xml:space="preserve"> for vaccines and alternative treatments.</w:t>
      </w:r>
      <w:r w:rsidRPr="001306A6">
        <w:rPr>
          <w:sz w:val="12"/>
        </w:rPr>
        <w:t xml:space="preserve"> </w:t>
      </w:r>
      <w:r w:rsidRPr="00CC189E">
        <w:rPr>
          <w:rStyle w:val="StyleUnderline"/>
        </w:rPr>
        <w:t>But</w:t>
      </w:r>
      <w:r w:rsidRPr="001306A6">
        <w:rPr>
          <w:sz w:val="12"/>
        </w:rPr>
        <w:t xml:space="preserve"> as explained, </w:t>
      </w:r>
      <w:r w:rsidRPr="009F7290">
        <w:rPr>
          <w:rStyle w:val="StyleUnderline"/>
          <w:highlight w:val="yellow"/>
        </w:rPr>
        <w:t xml:space="preserve">this is </w:t>
      </w:r>
      <w:r w:rsidRPr="009F7290">
        <w:rPr>
          <w:rStyle w:val="Emphasis"/>
          <w:highlight w:val="yellow"/>
        </w:rPr>
        <w:t>not</w:t>
      </w:r>
      <w:r w:rsidRPr="009F7290">
        <w:rPr>
          <w:rStyle w:val="StyleUnderline"/>
          <w:highlight w:val="yellow"/>
        </w:rPr>
        <w:t xml:space="preserve"> a </w:t>
      </w:r>
      <w:r w:rsidRPr="009F7290">
        <w:rPr>
          <w:rStyle w:val="Emphasis"/>
          <w:highlight w:val="yellow"/>
        </w:rPr>
        <w:t>profitable</w:t>
      </w:r>
      <w:r w:rsidRPr="009F7290">
        <w:rPr>
          <w:rStyle w:val="StyleUnderline"/>
          <w:highlight w:val="yellow"/>
        </w:rPr>
        <w:t xml:space="preserve"> avenue for </w:t>
      </w:r>
      <w:r w:rsidRPr="009F7290">
        <w:rPr>
          <w:rStyle w:val="Emphasis"/>
          <w:highlight w:val="yellow"/>
        </w:rPr>
        <w:t>big pharma</w:t>
      </w:r>
      <w:r w:rsidRPr="001306A6">
        <w:rPr>
          <w:sz w:val="12"/>
        </w:rPr>
        <w:t xml:space="preserve">. Responding to the aforementioned GPMB report, Garrett was sceptical that any of its proposals (which amount to lobbying governments and private enterprise to cooperate more effectively on funding and research) would amount to anything. She wrote: “With no intention of degrading the GPMB’s effort, I must sadly say that </w:t>
      </w:r>
      <w:r w:rsidRPr="00CC189E">
        <w:rPr>
          <w:rStyle w:val="StyleUnderline"/>
        </w:rPr>
        <w:t xml:space="preserve">this core message has been </w:t>
      </w:r>
      <w:r w:rsidRPr="00CC189E">
        <w:rPr>
          <w:rStyle w:val="Emphasis"/>
        </w:rPr>
        <w:t>shouted</w:t>
      </w:r>
      <w:r w:rsidRPr="00CC189E">
        <w:rPr>
          <w:rStyle w:val="StyleUnderline"/>
        </w:rPr>
        <w:t xml:space="preserve"> from the </w:t>
      </w:r>
      <w:r w:rsidRPr="00CC189E">
        <w:rPr>
          <w:rStyle w:val="Emphasis"/>
        </w:rPr>
        <w:t>rafters</w:t>
      </w:r>
      <w:r w:rsidRPr="001306A6">
        <w:rPr>
          <w:sz w:val="12"/>
        </w:rPr>
        <w:t xml:space="preserve"> many times before, </w:t>
      </w:r>
      <w:r w:rsidRPr="00CC189E">
        <w:rPr>
          <w:rStyle w:val="StyleUnderline"/>
        </w:rPr>
        <w:t xml:space="preserve">with </w:t>
      </w:r>
      <w:r w:rsidRPr="00CC189E">
        <w:rPr>
          <w:rStyle w:val="Emphasis"/>
        </w:rPr>
        <w:t>little</w:t>
      </w:r>
      <w:r w:rsidRPr="00CC189E">
        <w:rPr>
          <w:rStyle w:val="StyleUnderline"/>
        </w:rPr>
        <w:t xml:space="preserve"> discernible </w:t>
      </w:r>
      <w:r w:rsidRPr="00CC189E">
        <w:rPr>
          <w:rStyle w:val="Emphasis"/>
        </w:rPr>
        <w:t>impact</w:t>
      </w:r>
      <w:r w:rsidRPr="001306A6">
        <w:rPr>
          <w:sz w:val="12"/>
        </w:rPr>
        <w:t xml:space="preserve"> </w:t>
      </w:r>
      <w:r w:rsidRPr="00CC189E">
        <w:rPr>
          <w:rStyle w:val="StyleUnderline"/>
        </w:rPr>
        <w:t>on tone-deaf political leaders</w:t>
      </w:r>
      <w:r w:rsidRPr="001306A6">
        <w:rPr>
          <w:sz w:val="12"/>
        </w:rPr>
        <w:t xml:space="preserve">, </w:t>
      </w:r>
      <w:r w:rsidRPr="00CC189E">
        <w:rPr>
          <w:rStyle w:val="StyleUnderline"/>
        </w:rPr>
        <w:t>financial enterprises</w:t>
      </w:r>
      <w:r w:rsidRPr="001306A6">
        <w:rPr>
          <w:sz w:val="12"/>
        </w:rPr>
        <w:t xml:space="preserve">, </w:t>
      </w:r>
      <w:r w:rsidRPr="00CC189E">
        <w:rPr>
          <w:rStyle w:val="StyleUnderline"/>
        </w:rPr>
        <w:t>or multinational institutions</w:t>
      </w:r>
      <w:r w:rsidRPr="001306A6">
        <w:rPr>
          <w:sz w:val="12"/>
        </w:rPr>
        <w:t>. There’s no reason to think this time will be any different.”</w:t>
      </w:r>
      <w:bookmarkStart w:id="7" w:name="_ftnref80"/>
      <w:bookmarkEnd w:id="7"/>
      <w:r w:rsidRPr="001306A6">
        <w:rPr>
          <w:sz w:val="12"/>
        </w:rPr>
        <w:fldChar w:fldCharType="begin"/>
      </w:r>
      <w:r w:rsidRPr="001306A6">
        <w:rPr>
          <w:sz w:val="12"/>
        </w:rPr>
        <w:instrText xml:space="preserve"> HYPERLINK "https://www.marxist.com/pandemics-profiteering-and-big-pharma-how-capitalism-plagues-public-health.htm" \l "_ftn80" </w:instrText>
      </w:r>
      <w:r w:rsidRPr="001306A6">
        <w:rPr>
          <w:sz w:val="12"/>
        </w:rPr>
        <w:fldChar w:fldCharType="separate"/>
      </w:r>
      <w:r w:rsidRPr="001306A6">
        <w:rPr>
          <w:rStyle w:val="Hyperlink"/>
          <w:sz w:val="12"/>
        </w:rPr>
        <w:t>[80]</w:t>
      </w:r>
      <w:r w:rsidRPr="001306A6">
        <w:rPr>
          <w:sz w:val="12"/>
        </w:rPr>
        <w:fldChar w:fldCharType="end"/>
      </w:r>
      <w:r w:rsidRPr="001306A6">
        <w:rPr>
          <w:sz w:val="12"/>
        </w:rPr>
        <w:t xml:space="preserve"> Indeed, </w:t>
      </w:r>
      <w:r w:rsidRPr="009F7290">
        <w:rPr>
          <w:rStyle w:val="StyleUnderline"/>
          <w:highlight w:val="yellow"/>
        </w:rPr>
        <w:t xml:space="preserve">on a </w:t>
      </w:r>
      <w:r w:rsidRPr="009F7290">
        <w:rPr>
          <w:rStyle w:val="Emphasis"/>
          <w:highlight w:val="yellow"/>
        </w:rPr>
        <w:t>capitalist basis</w:t>
      </w:r>
      <w:r w:rsidRPr="001306A6">
        <w:rPr>
          <w:sz w:val="12"/>
          <w:highlight w:val="yellow"/>
        </w:rPr>
        <w:t xml:space="preserve">, </w:t>
      </w:r>
      <w:r w:rsidRPr="009F7290">
        <w:rPr>
          <w:rStyle w:val="StyleUnderline"/>
          <w:highlight w:val="yellow"/>
        </w:rPr>
        <w:t xml:space="preserve">it is </w:t>
      </w:r>
      <w:r w:rsidRPr="009F7290">
        <w:rPr>
          <w:rStyle w:val="Emphasis"/>
          <w:highlight w:val="yellow"/>
        </w:rPr>
        <w:t>unlikely</w:t>
      </w:r>
      <w:r w:rsidRPr="00CC189E">
        <w:rPr>
          <w:rStyle w:val="StyleUnderline"/>
        </w:rPr>
        <w:t xml:space="preserve"> that </w:t>
      </w:r>
      <w:r w:rsidRPr="009F7290">
        <w:rPr>
          <w:rStyle w:val="StyleUnderline"/>
          <w:highlight w:val="yellow"/>
        </w:rPr>
        <w:t xml:space="preserve">the </w:t>
      </w:r>
      <w:r w:rsidRPr="009F7290">
        <w:rPr>
          <w:rStyle w:val="Emphasis"/>
          <w:highlight w:val="yellow"/>
        </w:rPr>
        <w:t>situation</w:t>
      </w:r>
      <w:r w:rsidRPr="009F7290">
        <w:rPr>
          <w:rStyle w:val="StyleUnderline"/>
          <w:highlight w:val="yellow"/>
        </w:rPr>
        <w:t xml:space="preserve"> will </w:t>
      </w:r>
      <w:r w:rsidRPr="009F7290">
        <w:rPr>
          <w:rStyle w:val="Emphasis"/>
          <w:highlight w:val="yellow"/>
        </w:rPr>
        <w:t>improve</w:t>
      </w:r>
      <w:r w:rsidRPr="001306A6">
        <w:rPr>
          <w:sz w:val="12"/>
        </w:rPr>
        <w:t xml:space="preserve">. </w:t>
      </w:r>
      <w:r w:rsidRPr="00CC189E">
        <w:rPr>
          <w:rStyle w:val="StyleUnderline"/>
        </w:rPr>
        <w:t xml:space="preserve">These </w:t>
      </w:r>
      <w:r w:rsidRPr="009F7290">
        <w:rPr>
          <w:rStyle w:val="Emphasis"/>
          <w:highlight w:val="yellow"/>
        </w:rPr>
        <w:t>diseases</w:t>
      </w:r>
      <w:r w:rsidRPr="009F7290">
        <w:rPr>
          <w:rStyle w:val="StyleUnderline"/>
          <w:highlight w:val="yellow"/>
        </w:rPr>
        <w:t xml:space="preserve"> have been </w:t>
      </w:r>
      <w:r w:rsidRPr="009F7290">
        <w:rPr>
          <w:rStyle w:val="Emphasis"/>
          <w:highlight w:val="yellow"/>
        </w:rPr>
        <w:t>conjured</w:t>
      </w:r>
      <w:r w:rsidRPr="00CC189E">
        <w:rPr>
          <w:rStyle w:val="StyleUnderline"/>
        </w:rPr>
        <w:t xml:space="preserve"> up </w:t>
      </w:r>
      <w:r w:rsidRPr="009F7290">
        <w:rPr>
          <w:rStyle w:val="StyleUnderline"/>
          <w:highlight w:val="yellow"/>
        </w:rPr>
        <w:t xml:space="preserve">by the system </w:t>
      </w:r>
      <w:r w:rsidRPr="009F7290">
        <w:rPr>
          <w:rStyle w:val="Emphasis"/>
          <w:highlight w:val="yellow"/>
        </w:rPr>
        <w:t>itself</w:t>
      </w:r>
      <w:r w:rsidRPr="001306A6">
        <w:rPr>
          <w:sz w:val="12"/>
          <w:highlight w:val="yellow"/>
        </w:rPr>
        <w:t xml:space="preserve">, </w:t>
      </w:r>
      <w:r w:rsidRPr="009F7290">
        <w:rPr>
          <w:rStyle w:val="StyleUnderline"/>
          <w:highlight w:val="yellow"/>
        </w:rPr>
        <w:t>and</w:t>
      </w:r>
      <w:r w:rsidRPr="00CC189E">
        <w:rPr>
          <w:rStyle w:val="StyleUnderline"/>
        </w:rPr>
        <w:t xml:space="preserve"> the </w:t>
      </w:r>
      <w:r w:rsidRPr="009F7290">
        <w:rPr>
          <w:rStyle w:val="StyleUnderline"/>
          <w:highlight w:val="yellow"/>
        </w:rPr>
        <w:t xml:space="preserve">living patterns of modern capitalist societies create </w:t>
      </w:r>
      <w:r w:rsidRPr="009F7290">
        <w:rPr>
          <w:rStyle w:val="Emphasis"/>
          <w:highlight w:val="yellow"/>
        </w:rPr>
        <w:t>ideal conditions</w:t>
      </w:r>
      <w:r w:rsidRPr="001306A6">
        <w:rPr>
          <w:sz w:val="12"/>
          <w:highlight w:val="yellow"/>
        </w:rPr>
        <w:t xml:space="preserve"> </w:t>
      </w:r>
      <w:r w:rsidRPr="009F7290">
        <w:rPr>
          <w:rStyle w:val="StyleUnderline"/>
          <w:highlight w:val="yellow"/>
        </w:rPr>
        <w:t>for</w:t>
      </w:r>
      <w:r w:rsidRPr="00CC189E">
        <w:rPr>
          <w:rStyle w:val="StyleUnderline"/>
        </w:rPr>
        <w:t xml:space="preserve"> them to </w:t>
      </w:r>
      <w:r w:rsidRPr="009F7290">
        <w:rPr>
          <w:rStyle w:val="Emphasis"/>
          <w:highlight w:val="yellow"/>
        </w:rPr>
        <w:t>spread</w:t>
      </w:r>
      <w:r w:rsidRPr="001306A6">
        <w:rPr>
          <w:sz w:val="12"/>
        </w:rPr>
        <w:t xml:space="preserve">. </w:t>
      </w:r>
      <w:r w:rsidRPr="00CC189E">
        <w:rPr>
          <w:rStyle w:val="StyleUnderline"/>
        </w:rPr>
        <w:t xml:space="preserve">Urbanisation has </w:t>
      </w:r>
      <w:r w:rsidRPr="00CC189E">
        <w:rPr>
          <w:rStyle w:val="Emphasis"/>
        </w:rPr>
        <w:t>concentrated</w:t>
      </w:r>
      <w:r w:rsidRPr="00CC189E">
        <w:rPr>
          <w:rStyle w:val="StyleUnderline"/>
        </w:rPr>
        <w:t xml:space="preserve"> the vast </w:t>
      </w:r>
      <w:r w:rsidRPr="00CC189E">
        <w:rPr>
          <w:rStyle w:val="Emphasis"/>
        </w:rPr>
        <w:t>majority</w:t>
      </w:r>
      <w:r w:rsidRPr="00CC189E">
        <w:rPr>
          <w:rStyle w:val="StyleUnderline"/>
        </w:rPr>
        <w:t xml:space="preserve"> of the planet’s 8bn people into </w:t>
      </w:r>
      <w:r w:rsidRPr="00CC189E">
        <w:rPr>
          <w:rStyle w:val="Emphasis"/>
        </w:rPr>
        <w:t>dense populations</w:t>
      </w:r>
      <w:r w:rsidRPr="001306A6">
        <w:rPr>
          <w:sz w:val="12"/>
        </w:rPr>
        <w:t xml:space="preserve">, </w:t>
      </w:r>
      <w:r w:rsidRPr="00CC189E">
        <w:rPr>
          <w:rStyle w:val="StyleUnderline"/>
        </w:rPr>
        <w:t xml:space="preserve">where disease can run </w:t>
      </w:r>
      <w:r w:rsidRPr="00CC189E">
        <w:rPr>
          <w:rStyle w:val="Emphasis"/>
        </w:rPr>
        <w:t>rampant</w:t>
      </w:r>
      <w:r w:rsidRPr="00CC189E">
        <w:rPr>
          <w:rStyle w:val="StyleUnderline"/>
        </w:rPr>
        <w:t>.</w:t>
      </w:r>
      <w:r w:rsidRPr="001306A6">
        <w:rPr>
          <w:sz w:val="12"/>
        </w:rPr>
        <w:t xml:space="preserve"> And </w:t>
      </w:r>
      <w:r w:rsidRPr="00CC189E">
        <w:rPr>
          <w:rStyle w:val="StyleUnderline"/>
        </w:rPr>
        <w:t>the dramatic increase in worldwide movement</w:t>
      </w:r>
      <w:r w:rsidRPr="001306A6">
        <w:rPr>
          <w:sz w:val="12"/>
        </w:rPr>
        <w:t xml:space="preserve"> of people and goods (facilitated by modern transport, and </w:t>
      </w:r>
      <w:r w:rsidRPr="00CC189E">
        <w:rPr>
          <w:rStyle w:val="StyleUnderline"/>
        </w:rPr>
        <w:t>exacerbated by war and climate change</w:t>
      </w:r>
      <w:r w:rsidRPr="001306A6">
        <w:rPr>
          <w:sz w:val="12"/>
        </w:rPr>
        <w:t xml:space="preserve">) </w:t>
      </w:r>
      <w:r w:rsidRPr="00CC189E">
        <w:rPr>
          <w:rStyle w:val="StyleUnderline"/>
        </w:rPr>
        <w:t xml:space="preserve">creates </w:t>
      </w:r>
      <w:r w:rsidRPr="00CC189E">
        <w:rPr>
          <w:rStyle w:val="Emphasis"/>
        </w:rPr>
        <w:t>viable channels</w:t>
      </w:r>
      <w:r w:rsidRPr="00CC189E">
        <w:rPr>
          <w:rStyle w:val="StyleUnderline"/>
        </w:rPr>
        <w:t xml:space="preserve"> for </w:t>
      </w:r>
      <w:r w:rsidRPr="00CC189E">
        <w:rPr>
          <w:rStyle w:val="Emphasis"/>
        </w:rPr>
        <w:t>microbes</w:t>
      </w:r>
      <w:r w:rsidRPr="001306A6">
        <w:rPr>
          <w:sz w:val="12"/>
        </w:rPr>
        <w:t xml:space="preserve"> </w:t>
      </w:r>
      <w:r w:rsidRPr="00CC189E">
        <w:rPr>
          <w:rStyle w:val="StyleUnderline"/>
        </w:rPr>
        <w:t xml:space="preserve">to </w:t>
      </w:r>
      <w:r w:rsidRPr="00CC189E">
        <w:rPr>
          <w:rStyle w:val="Emphasis"/>
        </w:rPr>
        <w:t>rage</w:t>
      </w:r>
      <w:r w:rsidRPr="001306A6">
        <w:rPr>
          <w:sz w:val="12"/>
        </w:rPr>
        <w:t xml:space="preserve"> across the planet. It only took a matter of days before COVID-19 had spread from one end of the earth to the other. Such a global problem requires an international solution. But, as described, </w:t>
      </w:r>
      <w:r w:rsidRPr="009F7290">
        <w:rPr>
          <w:rStyle w:val="Emphasis"/>
          <w:highlight w:val="yellow"/>
        </w:rPr>
        <w:t>antagonism</w:t>
      </w:r>
      <w:r w:rsidRPr="009F7290">
        <w:rPr>
          <w:rStyle w:val="StyleUnderline"/>
          <w:highlight w:val="yellow"/>
        </w:rPr>
        <w:t xml:space="preserve"> between different capitalist nations</w:t>
      </w:r>
      <w:r w:rsidRPr="001306A6">
        <w:rPr>
          <w:sz w:val="12"/>
        </w:rPr>
        <w:t xml:space="preserve">, </w:t>
      </w:r>
      <w:r w:rsidRPr="00CC189E">
        <w:rPr>
          <w:rStyle w:val="StyleUnderline"/>
        </w:rPr>
        <w:t xml:space="preserve">the </w:t>
      </w:r>
      <w:r w:rsidRPr="009F7290">
        <w:rPr>
          <w:rStyle w:val="Emphasis"/>
          <w:highlight w:val="yellow"/>
        </w:rPr>
        <w:t>private property</w:t>
      </w:r>
      <w:r w:rsidRPr="009F7290">
        <w:rPr>
          <w:rStyle w:val="StyleUnderline"/>
          <w:highlight w:val="yellow"/>
        </w:rPr>
        <w:t xml:space="preserve"> rights of</w:t>
      </w:r>
      <w:r w:rsidRPr="001306A6">
        <w:rPr>
          <w:sz w:val="12"/>
        </w:rPr>
        <w:t xml:space="preserve"> the </w:t>
      </w:r>
      <w:r w:rsidRPr="00CC189E">
        <w:rPr>
          <w:rStyle w:val="StyleUnderline"/>
        </w:rPr>
        <w:t xml:space="preserve">major </w:t>
      </w:r>
      <w:r w:rsidRPr="009F7290">
        <w:rPr>
          <w:rStyle w:val="StyleUnderline"/>
          <w:highlight w:val="yellow"/>
        </w:rPr>
        <w:t xml:space="preserve">pharmaceutical companies and the </w:t>
      </w:r>
      <w:r w:rsidRPr="009F7290">
        <w:rPr>
          <w:rStyle w:val="Emphasis"/>
          <w:highlight w:val="yellow"/>
        </w:rPr>
        <w:t>profit-based</w:t>
      </w:r>
      <w:r w:rsidRPr="009F7290">
        <w:rPr>
          <w:rStyle w:val="StyleUnderline"/>
          <w:highlight w:val="yellow"/>
        </w:rPr>
        <w:t xml:space="preserve"> mode of production </w:t>
      </w:r>
      <w:r w:rsidRPr="009F7290">
        <w:rPr>
          <w:rStyle w:val="Emphasis"/>
          <w:highlight w:val="yellow"/>
        </w:rPr>
        <w:t>prevents</w:t>
      </w:r>
      <w:r w:rsidRPr="00CC189E">
        <w:rPr>
          <w:rStyle w:val="StyleUnderline"/>
        </w:rPr>
        <w:t xml:space="preserve"> the</w:t>
      </w:r>
      <w:r w:rsidRPr="001306A6">
        <w:rPr>
          <w:sz w:val="12"/>
        </w:rPr>
        <w:t xml:space="preserve"> kind of </w:t>
      </w:r>
      <w:r w:rsidRPr="009F7290">
        <w:rPr>
          <w:rStyle w:val="Emphasis"/>
          <w:highlight w:val="yellow"/>
        </w:rPr>
        <w:t>coordinated response</w:t>
      </w:r>
      <w:r w:rsidRPr="009F7290">
        <w:rPr>
          <w:rStyle w:val="StyleUnderline"/>
          <w:highlight w:val="yellow"/>
        </w:rPr>
        <w:t xml:space="preserve"> necessary to </w:t>
      </w:r>
      <w:r w:rsidRPr="009F7290">
        <w:rPr>
          <w:rStyle w:val="Emphasis"/>
          <w:highlight w:val="yellow"/>
        </w:rPr>
        <w:t>fight pandemics</w:t>
      </w:r>
      <w:r w:rsidRPr="001306A6">
        <w:rPr>
          <w:sz w:val="12"/>
        </w:rPr>
        <w:t>.</w:t>
      </w:r>
    </w:p>
    <w:p w14:paraId="30D24720" w14:textId="77777777" w:rsidR="00E43FBD" w:rsidRPr="0086437F" w:rsidRDefault="00E43FBD" w:rsidP="00E43FBD">
      <w:pPr>
        <w:pStyle w:val="Heading4"/>
      </w:pPr>
      <w:r>
        <w:t>Turns ABR/AMR---it’s created by pharmaceutical companies.</w:t>
      </w:r>
    </w:p>
    <w:p w14:paraId="0DFF7410" w14:textId="77777777" w:rsidR="00E43FBD" w:rsidRPr="00426D23" w:rsidRDefault="00E43FBD" w:rsidP="00E43FBD">
      <w:pPr>
        <w:rPr>
          <w:rStyle w:val="Style13ptBold"/>
          <w:b w:val="0"/>
          <w:bCs w:val="0"/>
        </w:rPr>
      </w:pPr>
      <w:r>
        <w:rPr>
          <w:rStyle w:val="Style13ptBold"/>
        </w:rPr>
        <w:t>McElrath ’16</w:t>
      </w:r>
      <w:r>
        <w:t xml:space="preserve"> (KJ McElrath – Master’s Degree @ Central Washington University, Freelance Writer, , “Antibiotic Resistant “Superbugs”: is Big Pharma Responsible?” 22 September 2016, https://drugsafetynews.com/2016/09/22/antibiotic-resistant-superbugs-big-pharma-responsible/)</w:t>
      </w:r>
    </w:p>
    <w:p w14:paraId="1C1450B2" w14:textId="77777777" w:rsidR="00E43FBD" w:rsidRPr="00426D23" w:rsidRDefault="00E43FBD" w:rsidP="00E43FBD">
      <w:pPr>
        <w:rPr>
          <w:sz w:val="16"/>
        </w:rPr>
      </w:pPr>
      <w:r w:rsidRPr="00426D23">
        <w:rPr>
          <w:sz w:val="16"/>
        </w:rPr>
        <w:t xml:space="preserve">A shocking publication from the European Public Health Alliance in collaboration with the UK organization Changing Markets came out this week reporting that </w:t>
      </w:r>
      <w:r w:rsidRPr="009F7290">
        <w:rPr>
          <w:rStyle w:val="StyleUnderline"/>
          <w:highlight w:val="yellow"/>
        </w:rPr>
        <w:t>Big Pharma is</w:t>
      </w:r>
      <w:r w:rsidRPr="009F7290">
        <w:rPr>
          <w:sz w:val="16"/>
          <w:highlight w:val="yellow"/>
        </w:rPr>
        <w:t xml:space="preserve"> </w:t>
      </w:r>
      <w:r w:rsidRPr="009F7290">
        <w:rPr>
          <w:rStyle w:val="Emphasis"/>
          <w:highlight w:val="yellow"/>
        </w:rPr>
        <w:t>directly responsible</w:t>
      </w:r>
      <w:r w:rsidRPr="009F7290">
        <w:rPr>
          <w:sz w:val="16"/>
          <w:highlight w:val="yellow"/>
        </w:rPr>
        <w:t xml:space="preserve"> </w:t>
      </w:r>
      <w:r w:rsidRPr="009F7290">
        <w:rPr>
          <w:rStyle w:val="StyleUnderline"/>
          <w:highlight w:val="yellow"/>
        </w:rPr>
        <w:t>for the recent rise of</w:t>
      </w:r>
      <w:r w:rsidRPr="009F7290">
        <w:rPr>
          <w:sz w:val="16"/>
          <w:highlight w:val="yellow"/>
        </w:rPr>
        <w:t xml:space="preserve"> </w:t>
      </w:r>
      <w:r w:rsidRPr="009F7290">
        <w:rPr>
          <w:rStyle w:val="Emphasis"/>
          <w:highlight w:val="yellow"/>
        </w:rPr>
        <w:t>“superbugs;”</w:t>
      </w:r>
      <w:r w:rsidRPr="00426D23">
        <w:rPr>
          <w:sz w:val="16"/>
        </w:rPr>
        <w:t xml:space="preserve"> </w:t>
      </w:r>
      <w:r w:rsidRPr="00050090">
        <w:rPr>
          <w:rStyle w:val="StyleUnderline"/>
        </w:rPr>
        <w:t>bacteria that are resistant to most antibiotics</w:t>
      </w:r>
      <w:r w:rsidRPr="00426D23">
        <w:rPr>
          <w:sz w:val="16"/>
        </w:rPr>
        <w:t>.</w:t>
      </w:r>
    </w:p>
    <w:p w14:paraId="5268900F" w14:textId="77777777" w:rsidR="00E43FBD" w:rsidRPr="00426D23" w:rsidRDefault="00E43FBD" w:rsidP="00E43FBD">
      <w:pPr>
        <w:rPr>
          <w:sz w:val="16"/>
        </w:rPr>
      </w:pPr>
      <w:r w:rsidRPr="00426D23">
        <w:rPr>
          <w:sz w:val="16"/>
        </w:rPr>
        <w:t xml:space="preserve">This has been a growing problem for the past several decades. Most often it has been attributed to the overuse of antibiotics and sterilizing agents such as hand sanitizers. However, </w:t>
      </w:r>
      <w:r w:rsidRPr="00050090">
        <w:rPr>
          <w:rStyle w:val="StyleUnderline"/>
        </w:rPr>
        <w:t>this report</w:t>
      </w:r>
      <w:r w:rsidRPr="00426D23">
        <w:rPr>
          <w:sz w:val="16"/>
        </w:rPr>
        <w:t xml:space="preserve">, entitled “Drug Resistance Through The Back Door,” </w:t>
      </w:r>
      <w:r w:rsidRPr="00050090">
        <w:rPr>
          <w:rStyle w:val="StyleUnderline"/>
        </w:rPr>
        <w:t>identifies the</w:t>
      </w:r>
      <w:r w:rsidRPr="00426D23">
        <w:rPr>
          <w:sz w:val="16"/>
        </w:rPr>
        <w:t xml:space="preserve"> </w:t>
      </w:r>
      <w:r w:rsidRPr="00050090">
        <w:rPr>
          <w:rStyle w:val="Emphasis"/>
        </w:rPr>
        <w:t>real culprit</w:t>
      </w:r>
      <w:r w:rsidRPr="00426D23">
        <w:rPr>
          <w:sz w:val="16"/>
        </w:rPr>
        <w:t xml:space="preserve"> a</w:t>
      </w:r>
      <w:r w:rsidRPr="00050090">
        <w:rPr>
          <w:rStyle w:val="StyleUnderline"/>
        </w:rPr>
        <w:t xml:space="preserve">s </w:t>
      </w:r>
      <w:r w:rsidRPr="009F7290">
        <w:rPr>
          <w:rStyle w:val="StyleUnderline"/>
          <w:highlight w:val="yellow"/>
        </w:rPr>
        <w:t xml:space="preserve">contaminants released into the environment </w:t>
      </w:r>
      <w:r w:rsidRPr="009F7290">
        <w:rPr>
          <w:rStyle w:val="Emphasis"/>
          <w:highlight w:val="yellow"/>
        </w:rPr>
        <w:t>by large drug companies</w:t>
      </w:r>
      <w:r w:rsidRPr="00426D23">
        <w:rPr>
          <w:sz w:val="16"/>
        </w:rPr>
        <w:t xml:space="preserve"> </w:t>
      </w:r>
      <w:r w:rsidRPr="00050090">
        <w:rPr>
          <w:rStyle w:val="StyleUnderline"/>
        </w:rPr>
        <w:t>like Pfizer, Mylan, Teva and others</w:t>
      </w:r>
      <w:r w:rsidRPr="00426D23">
        <w:rPr>
          <w:sz w:val="16"/>
        </w:rPr>
        <w:t>. Most of this comes from their facilities in China and India, where most of the world’s antibiotics are manufactured.</w:t>
      </w:r>
    </w:p>
    <w:p w14:paraId="106B6FA9" w14:textId="77777777" w:rsidR="00E43FBD" w:rsidRPr="00426D23" w:rsidRDefault="00E43FBD" w:rsidP="00E43FBD">
      <w:pPr>
        <w:rPr>
          <w:sz w:val="16"/>
        </w:rPr>
      </w:pPr>
      <w:r w:rsidRPr="00426D23">
        <w:rPr>
          <w:sz w:val="16"/>
        </w:rPr>
        <w:t xml:space="preserve">Because there are few environmental regulations in those countries, </w:t>
      </w:r>
      <w:r w:rsidRPr="00050090">
        <w:rPr>
          <w:rStyle w:val="StyleUnderline"/>
        </w:rPr>
        <w:t>these drug makers are allowed to</w:t>
      </w:r>
      <w:r w:rsidRPr="00426D23">
        <w:rPr>
          <w:sz w:val="16"/>
        </w:rPr>
        <w:t xml:space="preserve"> </w:t>
      </w:r>
      <w:r w:rsidRPr="009F7290">
        <w:rPr>
          <w:rStyle w:val="Emphasis"/>
          <w:highlight w:val="yellow"/>
        </w:rPr>
        <w:t>dump their waste products</w:t>
      </w:r>
      <w:r w:rsidRPr="009F7290">
        <w:rPr>
          <w:sz w:val="16"/>
          <w:highlight w:val="yellow"/>
        </w:rPr>
        <w:t xml:space="preserve"> </w:t>
      </w:r>
      <w:r w:rsidRPr="009F7290">
        <w:rPr>
          <w:rStyle w:val="StyleUnderline"/>
          <w:highlight w:val="yellow"/>
        </w:rPr>
        <w:t>into rivers, lakes and streams</w:t>
      </w:r>
      <w:r w:rsidRPr="00426D23">
        <w:rPr>
          <w:sz w:val="16"/>
        </w:rPr>
        <w:t xml:space="preserve">. According to the report, </w:t>
      </w:r>
      <w:r w:rsidRPr="00050090">
        <w:rPr>
          <w:rStyle w:val="StyleUnderline"/>
        </w:rPr>
        <w:t>this is what has been creating antimicrobial resistance</w:t>
      </w:r>
      <w:r w:rsidRPr="00426D23">
        <w:rPr>
          <w:sz w:val="16"/>
        </w:rPr>
        <w:t xml:space="preserve"> (AMR). </w:t>
      </w:r>
      <w:r w:rsidRPr="00050090">
        <w:rPr>
          <w:rStyle w:val="StyleUnderline"/>
        </w:rPr>
        <w:t>Antibiotic waste comes into contact with naturally-occurring bacteria that live in the water, which then adapt to their new conditions – making antibiotic medications less and less effective</w:t>
      </w:r>
      <w:r w:rsidRPr="00426D23">
        <w:rPr>
          <w:sz w:val="16"/>
        </w:rPr>
        <w:t>.</w:t>
      </w:r>
    </w:p>
    <w:p w14:paraId="04A76291" w14:textId="77777777" w:rsidR="00E43FBD" w:rsidRPr="00426D23" w:rsidRDefault="00E43FBD" w:rsidP="00E43FBD">
      <w:pPr>
        <w:rPr>
          <w:sz w:val="16"/>
        </w:rPr>
      </w:pPr>
      <w:r w:rsidRPr="00050090">
        <w:rPr>
          <w:rStyle w:val="StyleUnderline"/>
        </w:rPr>
        <w:t>The implications for human health are</w:t>
      </w:r>
      <w:r w:rsidRPr="00426D23">
        <w:rPr>
          <w:sz w:val="16"/>
        </w:rPr>
        <w:t xml:space="preserve"> </w:t>
      </w:r>
      <w:r w:rsidRPr="00050090">
        <w:rPr>
          <w:rStyle w:val="Emphasis"/>
        </w:rPr>
        <w:t>grave</w:t>
      </w:r>
      <w:r w:rsidRPr="00426D23">
        <w:rPr>
          <w:sz w:val="16"/>
        </w:rPr>
        <w:t xml:space="preserve"> (literally). According to the Centers for Disease Control, two million people in the US contract antibiotic-resistant bacteria each year – and for 23,000 of them, the result is fatal. Within the next 35 years, the annual death rate around the world is expected to reach 10 million, with economic losses reaching as high as $100 trillion. Medical researchers now fear that within a few years, even relatively minor surgeries could become high-risk procedures, and common illnesses such as colds could prove fatal.</w:t>
      </w:r>
    </w:p>
    <w:p w14:paraId="247D02AF" w14:textId="77777777" w:rsidR="00E43FBD" w:rsidRDefault="00E43FBD" w:rsidP="00E43FBD">
      <w:pPr>
        <w:rPr>
          <w:sz w:val="16"/>
        </w:rPr>
      </w:pPr>
      <w:r w:rsidRPr="00426D23">
        <w:rPr>
          <w:sz w:val="16"/>
        </w:rPr>
        <w:t xml:space="preserve">Last year, the government of the UK put out its own report on AMR. That publication recognized </w:t>
      </w:r>
      <w:r w:rsidRPr="00050090">
        <w:rPr>
          <w:rStyle w:val="StyleUnderline"/>
        </w:rPr>
        <w:t>pharmaceutical waste in the environment as</w:t>
      </w:r>
      <w:r w:rsidRPr="00426D23">
        <w:rPr>
          <w:sz w:val="16"/>
        </w:rPr>
        <w:t xml:space="preserve"> “</w:t>
      </w:r>
      <w:r w:rsidRPr="00050090">
        <w:rPr>
          <w:rStyle w:val="Emphasis"/>
        </w:rPr>
        <w:t>a supply chain problem</w:t>
      </w:r>
      <w:r w:rsidRPr="00426D23">
        <w:rPr>
          <w:sz w:val="16"/>
        </w:rPr>
        <w:t xml:space="preserve"> </w:t>
      </w:r>
      <w:r w:rsidRPr="00050090">
        <w:rPr>
          <w:rStyle w:val="StyleUnderline"/>
        </w:rPr>
        <w:t>that pharmaceutical companies and their suppliers need to solve together</w:t>
      </w:r>
      <w:r w:rsidRPr="00426D23">
        <w:rPr>
          <w:sz w:val="16"/>
        </w:rPr>
        <w:t xml:space="preserve">.” Good luck on that; as </w:t>
      </w:r>
      <w:r w:rsidRPr="009F7290">
        <w:rPr>
          <w:rStyle w:val="StyleUnderline"/>
          <w:highlight w:val="yellow"/>
        </w:rPr>
        <w:t>Big Pharma has demonstrated again and again they don’t give a</w:t>
      </w:r>
      <w:r w:rsidRPr="00426D23">
        <w:rPr>
          <w:sz w:val="16"/>
        </w:rPr>
        <w:t xml:space="preserve"> </w:t>
      </w:r>
      <w:r w:rsidRPr="00426D23">
        <w:rPr>
          <w:color w:val="7030A0"/>
          <w:sz w:val="16"/>
        </w:rPr>
        <w:t xml:space="preserve">tinker’s </w:t>
      </w:r>
      <w:r w:rsidRPr="009F7290">
        <w:rPr>
          <w:rStyle w:val="StyleUnderline"/>
          <w:highlight w:val="yellow"/>
        </w:rPr>
        <w:t xml:space="preserve">damn about anything but </w:t>
      </w:r>
      <w:r w:rsidRPr="009F7290">
        <w:rPr>
          <w:rStyle w:val="Emphasis"/>
          <w:highlight w:val="yellow"/>
        </w:rPr>
        <w:t>maximizing their profits</w:t>
      </w:r>
      <w:r w:rsidRPr="00426D23">
        <w:rPr>
          <w:sz w:val="16"/>
        </w:rPr>
        <w:t>, regardless of the consequences to human health.</w:t>
      </w:r>
    </w:p>
    <w:p w14:paraId="6ADCBB47" w14:textId="77777777" w:rsidR="00E43FBD" w:rsidRDefault="00E43FBD" w:rsidP="00E43FBD">
      <w:pPr>
        <w:rPr>
          <w:sz w:val="16"/>
        </w:rPr>
      </w:pPr>
    </w:p>
    <w:p w14:paraId="31098C7A" w14:textId="77777777" w:rsidR="00E43FBD" w:rsidRPr="0062796C" w:rsidRDefault="00E43FBD" w:rsidP="00E43FBD">
      <w:pPr>
        <w:pStyle w:val="Heading3"/>
      </w:pPr>
      <w:r>
        <w:t>modeling</w:t>
      </w:r>
    </w:p>
    <w:p w14:paraId="15323D9B" w14:textId="77777777" w:rsidR="00E43FBD" w:rsidRDefault="00E43FBD" w:rsidP="00E43FBD">
      <w:pPr>
        <w:pStyle w:val="Heading4"/>
        <w:rPr>
          <w:rStyle w:val="StyleUnderline"/>
        </w:rPr>
      </w:pPr>
      <w:r>
        <w:rPr>
          <w:u w:val="single"/>
        </w:rPr>
        <w:t>Nanotech regulation serves as a mode of maximizing industry profits and preserving US leadership – their 1AC ev</w:t>
      </w:r>
    </w:p>
    <w:p w14:paraId="437210F1" w14:textId="77777777" w:rsidR="00E43FBD" w:rsidRDefault="00E43FBD" w:rsidP="00E43FBD">
      <w:r>
        <w:rPr>
          <w:rStyle w:val="Style13ptBold"/>
        </w:rPr>
        <w:t>Dennis 6</w:t>
      </w:r>
      <w:r>
        <w:t xml:space="preserve"> (Lindsay V., JD Candidate – Temple University School of Law, “Nanotechnology: Unique Science Requires Unique Solutions”, Temple Journal of Science, Technology &amp; Environmental Law, Spring, 25 Temp. J. Sci. Tech. &amp; Envtl. L. 87, Lexis)</w:t>
      </w:r>
    </w:p>
    <w:p w14:paraId="0A00B8C8" w14:textId="77777777" w:rsidR="00E43FBD" w:rsidRPr="00B50C1E" w:rsidRDefault="00E43FBD" w:rsidP="00E43FBD">
      <w:pPr>
        <w:rPr>
          <w:sz w:val="8"/>
        </w:rPr>
      </w:pPr>
      <w:r w:rsidRPr="001110FE">
        <w:rPr>
          <w:rStyle w:val="StyleUnderline"/>
        </w:rPr>
        <w:t>Nanotechnology, a newly developing field merging science and technology, promises a future of open-ended potential</w:t>
      </w:r>
      <w:r w:rsidRPr="00B50C1E">
        <w:rPr>
          <w:sz w:val="8"/>
        </w:rPr>
        <w:t xml:space="preserve">. </w:t>
      </w:r>
      <w:hyperlink r:id="rId24" w:anchor="n6" w:tgtFrame="_self" w:history="1">
        <w:r w:rsidRPr="00B50C1E">
          <w:rPr>
            <w:rStyle w:val="Hyperlink"/>
            <w:sz w:val="8"/>
          </w:rPr>
          <w:t>6</w:t>
        </w:r>
      </w:hyperlink>
      <w:r w:rsidRPr="00B50C1E">
        <w:rPr>
          <w:sz w:val="8"/>
        </w:rPr>
        <w:t xml:space="preserve"> Its scientific limits are unknown, and its myriad uses cross the boundaries of the technical, mechanical and medical fields. </w:t>
      </w:r>
      <w:hyperlink r:id="rId25" w:anchor="n7" w:tgtFrame="_self" w:history="1">
        <w:r w:rsidRPr="00B50C1E">
          <w:rPr>
            <w:rStyle w:val="Hyperlink"/>
            <w:sz w:val="8"/>
          </w:rPr>
          <w:t>7</w:t>
        </w:r>
      </w:hyperlink>
      <w:r w:rsidRPr="00B50C1E">
        <w:rPr>
          <w:sz w:val="8"/>
        </w:rPr>
        <w:t xml:space="preserve"> Substantial research </w:t>
      </w:r>
      <w:hyperlink r:id="rId26" w:anchor="n8" w:tgtFrame="_self" w:history="1">
        <w:r w:rsidRPr="00B50C1E">
          <w:rPr>
            <w:rStyle w:val="Hyperlink"/>
            <w:sz w:val="8"/>
          </w:rPr>
          <w:t>8</w:t>
        </w:r>
      </w:hyperlink>
      <w:r w:rsidRPr="00B50C1E">
        <w:rPr>
          <w:sz w:val="8"/>
        </w:rPr>
        <w:t xml:space="preserve"> has led </w:t>
      </w:r>
      <w:r w:rsidRPr="00B50C1E">
        <w:rPr>
          <w:rStyle w:val="StyleUnderline"/>
        </w:rPr>
        <w:t xml:space="preserve">scientists, </w:t>
      </w:r>
      <w:hyperlink r:id="rId27" w:anchor="n9" w:tgtFrame="_self" w:history="1">
        <w:r w:rsidRPr="00B50C1E">
          <w:rPr>
            <w:rStyle w:val="StyleUnderline"/>
          </w:rPr>
          <w:t>9</w:t>
        </w:r>
      </w:hyperlink>
      <w:r w:rsidRPr="00B50C1E">
        <w:rPr>
          <w:rStyle w:val="StyleUnderline"/>
        </w:rPr>
        <w:t xml:space="preserve"> politicians </w:t>
      </w:r>
      <w:hyperlink r:id="rId28" w:anchor="n10" w:tgtFrame="_self" w:history="1">
        <w:r w:rsidRPr="00B50C1E">
          <w:rPr>
            <w:rStyle w:val="StyleUnderline"/>
          </w:rPr>
          <w:t>10</w:t>
        </w:r>
      </w:hyperlink>
      <w:r w:rsidRPr="00B50C1E">
        <w:rPr>
          <w:rStyle w:val="StyleUnderline"/>
        </w:rPr>
        <w:t xml:space="preserve"> and academicians </w:t>
      </w:r>
      <w:hyperlink r:id="rId29" w:anchor="n11" w:tgtFrame="_self" w:history="1">
        <w:r w:rsidRPr="00B50C1E">
          <w:rPr>
            <w:rStyle w:val="StyleUnderline"/>
          </w:rPr>
          <w:t>11</w:t>
        </w:r>
      </w:hyperlink>
      <w:r w:rsidRPr="00B50C1E">
        <w:rPr>
          <w:rStyle w:val="StyleUnderline"/>
        </w:rPr>
        <w:t xml:space="preserve"> to believe that nanotechnology has the potential to profoundly change the economy and to improve the national standard of living</w:t>
      </w:r>
      <w:r w:rsidRPr="00B50C1E">
        <w:rPr>
          <w:sz w:val="8"/>
          <w:highlight w:val="green"/>
        </w:rPr>
        <w:t xml:space="preserve">. </w:t>
      </w:r>
      <w:hyperlink r:id="rId30" w:anchor="n12" w:tgtFrame="_self" w:history="1">
        <w:r w:rsidRPr="00B50C1E">
          <w:rPr>
            <w:rStyle w:val="Hyperlink"/>
            <w:sz w:val="8"/>
          </w:rPr>
          <w:t>12</w:t>
        </w:r>
      </w:hyperlink>
      <w:r w:rsidRPr="00B50C1E">
        <w:rPr>
          <w:sz w:val="8"/>
        </w:rPr>
        <w:t xml:space="preserve"> In addition, </w:t>
      </w:r>
      <w:r w:rsidRPr="001110FE">
        <w:rPr>
          <w:rStyle w:val="StyleUnderline"/>
        </w:rPr>
        <w:t>nanotechnology may touch every facet of human life</w:t>
      </w:r>
      <w:r w:rsidRPr="00B50C1E">
        <w:rPr>
          <w:sz w:val="8"/>
        </w:rPr>
        <w:t xml:space="preserve"> because its products cross the boundaries of the most important industries, including electronics, biomedical and pharmaceutical  [*89]  industries, and energy production. </w:t>
      </w:r>
      <w:hyperlink r:id="rId31" w:anchor="n13" w:tgtFrame="_self" w:history="1">
        <w:r w:rsidRPr="00B50C1E">
          <w:rPr>
            <w:rStyle w:val="Hyperlink"/>
            <w:sz w:val="8"/>
          </w:rPr>
          <w:t>13</w:t>
        </w:r>
      </w:hyperlink>
      <w:r w:rsidRPr="00B50C1E">
        <w:rPr>
          <w:sz w:val="8"/>
        </w:rPr>
        <w:t xml:space="preserve"> </w:t>
      </w:r>
      <w:r w:rsidRPr="001110FE">
        <w:rPr>
          <w:rStyle w:val="StyleUnderline"/>
        </w:rPr>
        <w:t>In the future, nanotechnology could ensure</w:t>
      </w:r>
      <w:r w:rsidRPr="00B50C1E">
        <w:rPr>
          <w:sz w:val="8"/>
        </w:rPr>
        <w:t xml:space="preserve"> longer, healthier lives with the reduction or </w:t>
      </w:r>
      <w:r w:rsidRPr="001110FE">
        <w:rPr>
          <w:rStyle w:val="StyleUnderline"/>
        </w:rPr>
        <w:t>elimination of life-threatening diseases</w:t>
      </w:r>
      <w:r w:rsidRPr="00B50C1E">
        <w:rPr>
          <w:sz w:val="8"/>
        </w:rPr>
        <w:t xml:space="preserve">, </w:t>
      </w:r>
      <w:hyperlink r:id="rId32" w:anchor="n14" w:tgtFrame="_self" w:history="1">
        <w:r w:rsidRPr="00B50C1E">
          <w:rPr>
            <w:rStyle w:val="Hyperlink"/>
            <w:sz w:val="8"/>
          </w:rPr>
          <w:t>14</w:t>
        </w:r>
      </w:hyperlink>
      <w:r w:rsidRPr="00B50C1E">
        <w:rPr>
          <w:sz w:val="8"/>
        </w:rPr>
        <w:t xml:space="preserve"> a cleaner planet with pollution remediation and emission-free energy, </w:t>
      </w:r>
      <w:hyperlink r:id="rId33" w:anchor="n15" w:tgtFrame="_self" w:history="1">
        <w:r w:rsidRPr="00B50C1E">
          <w:rPr>
            <w:rStyle w:val="Hyperlink"/>
            <w:sz w:val="8"/>
          </w:rPr>
          <w:t>15</w:t>
        </w:r>
      </w:hyperlink>
      <w:r w:rsidRPr="00B50C1E">
        <w:rPr>
          <w:sz w:val="8"/>
        </w:rPr>
        <w:t xml:space="preserve"> and the innumerable benefits of increased information technology. </w:t>
      </w:r>
      <w:hyperlink r:id="rId34" w:anchor="n16" w:tgtFrame="_self" w:history="1">
        <w:r w:rsidRPr="00B50C1E">
          <w:rPr>
            <w:rStyle w:val="Hyperlink"/>
            <w:sz w:val="8"/>
          </w:rPr>
          <w:t>16</w:t>
        </w:r>
      </w:hyperlink>
      <w:r w:rsidRPr="00B50C1E">
        <w:rPr>
          <w:sz w:val="8"/>
        </w:rPr>
        <w:t xml:space="preserve">  </w:t>
      </w:r>
      <w:r w:rsidRPr="001110FE">
        <w:rPr>
          <w:rStyle w:val="StyleUnderline"/>
        </w:rPr>
        <w:t>However</w:t>
      </w:r>
      <w:r w:rsidRPr="00B50C1E">
        <w:rPr>
          <w:sz w:val="8"/>
        </w:rPr>
        <w:t xml:space="preserve">, certain uses, such as advanced drug delivery </w:t>
      </w:r>
      <w:r w:rsidRPr="001110FE">
        <w:rPr>
          <w:rStyle w:val="StyleUnderline"/>
        </w:rPr>
        <w:t xml:space="preserve">systems, </w:t>
      </w:r>
      <w:hyperlink r:id="rId35" w:anchor="n17" w:tgtFrame="_self" w:history="1">
        <w:r w:rsidRPr="001110FE">
          <w:rPr>
            <w:rStyle w:val="StyleUnderline"/>
          </w:rPr>
          <w:t>17</w:t>
        </w:r>
      </w:hyperlink>
      <w:r w:rsidRPr="001110FE">
        <w:rPr>
          <w:rStyle w:val="StyleUnderline"/>
        </w:rPr>
        <w:t xml:space="preserve"> have given rise to an ethical debate similar to that surrounding cloning and stem cell research. </w:t>
      </w:r>
      <w:hyperlink r:id="rId36" w:anchor="n18" w:tgtFrame="_self" w:history="1">
        <w:r w:rsidRPr="001110FE">
          <w:rPr>
            <w:rStyle w:val="StyleUnderline"/>
          </w:rPr>
          <w:t>18</w:t>
        </w:r>
      </w:hyperlink>
      <w:r w:rsidRPr="001110FE">
        <w:rPr>
          <w:rStyle w:val="StyleUnderline"/>
        </w:rPr>
        <w:t xml:space="preserve"> Moreover, some analysts have theorized that </w:t>
      </w:r>
      <w:r w:rsidRPr="001110FE">
        <w:rPr>
          <w:rStyle w:val="StyleUnderline"/>
          <w:highlight w:val="cyan"/>
        </w:rPr>
        <w:t>nanotech</w:t>
      </w:r>
      <w:r w:rsidRPr="001110FE">
        <w:rPr>
          <w:rStyle w:val="StyleUnderline"/>
        </w:rPr>
        <w:t xml:space="preserve">nology </w:t>
      </w:r>
      <w:r w:rsidRPr="001110FE">
        <w:rPr>
          <w:rStyle w:val="StyleUnderline"/>
          <w:highlight w:val="cyan"/>
        </w:rPr>
        <w:t>may endanger humankind with</w:t>
      </w:r>
      <w:r w:rsidRPr="001110FE">
        <w:rPr>
          <w:rStyle w:val="StyleUnderline"/>
        </w:rPr>
        <w:t xml:space="preserve"> more </w:t>
      </w:r>
      <w:r w:rsidRPr="001110FE">
        <w:rPr>
          <w:rStyle w:val="Emphasis"/>
          <w:highlight w:val="cyan"/>
        </w:rPr>
        <w:t>dangerous warfare</w:t>
      </w:r>
      <w:r w:rsidRPr="001110FE">
        <w:rPr>
          <w:rStyle w:val="StyleUnderline"/>
        </w:rPr>
        <w:t xml:space="preserve"> and weapons of </w:t>
      </w:r>
      <w:r w:rsidRPr="001110FE">
        <w:rPr>
          <w:rStyle w:val="Emphasis"/>
          <w:highlight w:val="cyan"/>
        </w:rPr>
        <w:t>terrorism</w:t>
      </w:r>
      <w:r w:rsidRPr="001110FE">
        <w:rPr>
          <w:rStyle w:val="StyleUnderline"/>
        </w:rPr>
        <w:t xml:space="preserve">, </w:t>
      </w:r>
      <w:hyperlink r:id="rId37" w:anchor="n19" w:tgtFrame="_self" w:history="1">
        <w:r w:rsidRPr="001110FE">
          <w:rPr>
            <w:rStyle w:val="StyleUnderline"/>
          </w:rPr>
          <w:t>19</w:t>
        </w:r>
      </w:hyperlink>
      <w:r w:rsidRPr="001110FE">
        <w:rPr>
          <w:rStyle w:val="StyleUnderline"/>
        </w:rPr>
        <w:t xml:space="preserve"> </w:t>
      </w:r>
      <w:r w:rsidRPr="001110FE">
        <w:rPr>
          <w:rStyle w:val="StyleUnderline"/>
          <w:highlight w:val="cyan"/>
        </w:rPr>
        <w:t>and</w:t>
      </w:r>
      <w:r w:rsidRPr="001110FE">
        <w:rPr>
          <w:rStyle w:val="StyleUnderline"/>
        </w:rPr>
        <w:t xml:space="preserve"> that nanotechnology may lead to</w:t>
      </w:r>
      <w:r w:rsidRPr="00B50C1E">
        <w:rPr>
          <w:sz w:val="8"/>
        </w:rPr>
        <w:t xml:space="preserve"> artificial intelligence beyond human control. </w:t>
      </w:r>
      <w:hyperlink r:id="rId38" w:anchor="n20" w:tgtFrame="_self" w:history="1">
        <w:r w:rsidRPr="00B50C1E">
          <w:rPr>
            <w:rStyle w:val="Hyperlink"/>
            <w:sz w:val="8"/>
          </w:rPr>
          <w:t>20</w:t>
        </w:r>
      </w:hyperlink>
      <w:r w:rsidRPr="00B50C1E">
        <w:rPr>
          <w:sz w:val="8"/>
        </w:rPr>
        <w:t xml:space="preserve"> The widespread use of nanotechnology far in the future threatens to alter the societal framework and create what has been called </w:t>
      </w:r>
      <w:r w:rsidRPr="001110FE">
        <w:rPr>
          <w:rStyle w:val="Emphasis"/>
          <w:highlight w:val="cyan"/>
        </w:rPr>
        <w:t>"gray goo."</w:t>
      </w:r>
      <w:r w:rsidRPr="001110FE">
        <w:rPr>
          <w:rStyle w:val="StyleUnderline"/>
        </w:rPr>
        <w:t xml:space="preserve"> </w:t>
      </w:r>
      <w:hyperlink r:id="rId39" w:anchor="n21" w:tgtFrame="_self" w:history="1">
        <w:r w:rsidRPr="001110FE">
          <w:rPr>
            <w:rStyle w:val="StyleUnderline"/>
          </w:rPr>
          <w:t>21</w:t>
        </w:r>
      </w:hyperlink>
      <w:r w:rsidRPr="001110FE">
        <w:rPr>
          <w:rStyle w:val="StyleUnderline"/>
        </w:rPr>
        <w:t xml:space="preserve">  </w:t>
      </w:r>
      <w:r w:rsidRPr="001110FE">
        <w:rPr>
          <w:rStyle w:val="StyleUnderline"/>
          <w:highlight w:val="cyan"/>
        </w:rPr>
        <w:t>Because</w:t>
      </w:r>
      <w:r w:rsidRPr="001110FE">
        <w:rPr>
          <w:rStyle w:val="StyleUnderline"/>
        </w:rPr>
        <w:t xml:space="preserve"> nanotechnology has the </w:t>
      </w:r>
      <w:r w:rsidRPr="001110FE">
        <w:rPr>
          <w:rStyle w:val="StyleUnderline"/>
          <w:highlight w:val="cyan"/>
        </w:rPr>
        <w:t>potential to</w:t>
      </w:r>
      <w:r w:rsidRPr="001110FE">
        <w:rPr>
          <w:rStyle w:val="StyleUnderline"/>
        </w:rPr>
        <w:t xml:space="preserve"> improve</w:t>
      </w:r>
      <w:r w:rsidRPr="00B50C1E">
        <w:rPr>
          <w:sz w:val="8"/>
        </w:rPr>
        <w:t xml:space="preserve"> the products that most of us rely on in our daily </w:t>
      </w:r>
      <w:r w:rsidRPr="001110FE">
        <w:rPr>
          <w:rStyle w:val="StyleUnderline"/>
        </w:rPr>
        <w:t xml:space="preserve">lives, but also </w:t>
      </w:r>
      <w:r w:rsidRPr="001110FE">
        <w:rPr>
          <w:rStyle w:val="Emphasis"/>
          <w:highlight w:val="cyan"/>
        </w:rPr>
        <w:t>imperil society</w:t>
      </w:r>
      <w:r w:rsidRPr="001110FE">
        <w:rPr>
          <w:rStyle w:val="StyleUnderline"/>
        </w:rPr>
        <w:t xml:space="preserve"> as we know it, </w:t>
      </w:r>
      <w:r w:rsidRPr="001110FE">
        <w:rPr>
          <w:rStyle w:val="StyleUnderline"/>
          <w:highlight w:val="cyan"/>
        </w:rPr>
        <w:t>we should</w:t>
      </w:r>
      <w:r w:rsidRPr="001110FE">
        <w:rPr>
          <w:rStyle w:val="StyleUnderline"/>
        </w:rPr>
        <w:t xml:space="preserve"> research, monitor and </w:t>
      </w:r>
      <w:r w:rsidRPr="001110FE">
        <w:rPr>
          <w:rStyle w:val="Emphasis"/>
          <w:highlight w:val="cyan"/>
        </w:rPr>
        <w:t>regulate</w:t>
      </w:r>
      <w:r w:rsidRPr="001110FE">
        <w:rPr>
          <w:rStyle w:val="StyleUnderline"/>
        </w:rPr>
        <w:t xml:space="preserve"> nanotechnology for the public good with trustworthy systems, and set up pervasive controls</w:t>
      </w:r>
      <w:r w:rsidRPr="00B50C1E">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40" w:anchor="n22" w:tgtFrame="_self" w:history="1">
        <w:r w:rsidRPr="00B50C1E">
          <w:rPr>
            <w:rStyle w:val="Hyperlink"/>
            <w:sz w:val="8"/>
          </w:rPr>
          <w:t>22</w:t>
        </w:r>
      </w:hyperlink>
      <w:r w:rsidRPr="00B50C1E">
        <w:rPr>
          <w:sz w:val="8"/>
        </w:rPr>
        <w:t xml:space="preserve"> Called nanostructures, these are the smallest solid things possible to make. </w:t>
      </w:r>
      <w:hyperlink r:id="rId41" w:anchor="n23" w:tgtFrame="_self" w:history="1">
        <w:r w:rsidRPr="00B50C1E">
          <w:rPr>
            <w:rStyle w:val="Hyperlink"/>
            <w:sz w:val="8"/>
          </w:rPr>
          <w:t>23</w:t>
        </w:r>
      </w:hyperlink>
      <w:r w:rsidRPr="00B50C1E">
        <w:rPr>
          <w:sz w:val="8"/>
        </w:rPr>
        <w:t xml:space="preserve"> Nanofabrication, or nanoscale manufacturing, is the process by which nanostructures are built. </w:t>
      </w:r>
      <w:hyperlink r:id="rId42" w:anchor="n24" w:tgtFrame="_self" w:history="1">
        <w:r w:rsidRPr="00B50C1E">
          <w:rPr>
            <w:rStyle w:val="Hyperlink"/>
            <w:sz w:val="8"/>
          </w:rPr>
          <w:t>24</w:t>
        </w:r>
      </w:hyperlink>
      <w:r w:rsidRPr="00B50C1E">
        <w:rPr>
          <w:sz w:val="8"/>
        </w:rPr>
        <w:t xml:space="preserve"> Top-down nanofabrication creates nanostructures by taking a large structure and making it smaller, whereas bottom-up nanofabrication starts with individual atoms to build nanostructures. </w:t>
      </w:r>
      <w:hyperlink r:id="rId43" w:anchor="n25" w:tgtFrame="_self" w:history="1">
        <w:r w:rsidRPr="00B50C1E">
          <w:rPr>
            <w:rStyle w:val="Hyperlink"/>
            <w:sz w:val="8"/>
          </w:rPr>
          <w:t>25</w:t>
        </w:r>
      </w:hyperlink>
      <w:r w:rsidRPr="00B50C1E">
        <w:rPr>
          <w:sz w:val="8"/>
        </w:rPr>
        <w:t xml:space="preserve"> Nanotechnology applies nanostructures into useful nanoscale devices. </w:t>
      </w:r>
      <w:hyperlink r:id="rId44" w:anchor="n26" w:tgtFrame="_self" w:history="1">
        <w:r w:rsidRPr="00B50C1E">
          <w:rPr>
            <w:rStyle w:val="Hyperlink"/>
            <w:sz w:val="8"/>
          </w:rPr>
          <w:t>26</w:t>
        </w:r>
      </w:hyperlink>
      <w:r w:rsidRPr="00B50C1E">
        <w:rPr>
          <w:sz w:val="8"/>
        </w:rPr>
        <w:t xml:space="preserve">  The nanoscale is distinctive because it is the size scale where the properties of materials like conductivity, </w:t>
      </w:r>
      <w:hyperlink r:id="rId45" w:anchor="n27" w:tgtFrame="_self" w:history="1">
        <w:r w:rsidRPr="00B50C1E">
          <w:rPr>
            <w:rStyle w:val="Hyperlink"/>
            <w:sz w:val="8"/>
          </w:rPr>
          <w:t>27</w:t>
        </w:r>
      </w:hyperlink>
      <w:r w:rsidRPr="00B50C1E">
        <w:rPr>
          <w:sz w:val="8"/>
        </w:rPr>
        <w:t xml:space="preserve"> hardness, </w:t>
      </w:r>
      <w:hyperlink r:id="rId46" w:anchor="n28" w:tgtFrame="_self" w:history="1">
        <w:r w:rsidRPr="00B50C1E">
          <w:rPr>
            <w:rStyle w:val="Hyperlink"/>
            <w:sz w:val="8"/>
          </w:rPr>
          <w:t>28</w:t>
        </w:r>
      </w:hyperlink>
      <w:r w:rsidRPr="00B50C1E">
        <w:rPr>
          <w:sz w:val="8"/>
        </w:rPr>
        <w:t xml:space="preserve"> or melting point </w:t>
      </w:r>
      <w:hyperlink r:id="rId47" w:anchor="n29" w:tgtFrame="_self" w:history="1">
        <w:r w:rsidRPr="00B50C1E">
          <w:rPr>
            <w:rStyle w:val="Hyperlink"/>
            <w:sz w:val="8"/>
          </w:rPr>
          <w:t>29</w:t>
        </w:r>
      </w:hyperlink>
      <w:r w:rsidRPr="00B50C1E">
        <w:rPr>
          <w:sz w:val="8"/>
        </w:rPr>
        <w:t xml:space="preserve"> are no longer similar to the properties of these same materials at the macro level. </w:t>
      </w:r>
      <w:hyperlink r:id="rId48" w:anchor="n30" w:tgtFrame="_self" w:history="1">
        <w:r w:rsidRPr="00B50C1E">
          <w:rPr>
            <w:rStyle w:val="Hyperlink"/>
            <w:sz w:val="8"/>
          </w:rPr>
          <w:t>30</w:t>
        </w:r>
      </w:hyperlink>
      <w:r w:rsidRPr="00B50C1E">
        <w:rPr>
          <w:sz w:val="8"/>
        </w:rPr>
        <w:t xml:space="preserve"> Atom interactions, averaged out of existence in bulk material, give rise to unique properties. </w:t>
      </w:r>
      <w:hyperlink r:id="rId49" w:anchor="n31" w:tgtFrame="_self" w:history="1">
        <w:r w:rsidRPr="00B50C1E">
          <w:rPr>
            <w:rStyle w:val="Hyperlink"/>
            <w:sz w:val="8"/>
          </w:rPr>
          <w:t>31</w:t>
        </w:r>
      </w:hyperlink>
      <w:r w:rsidRPr="00B50C1E">
        <w:rPr>
          <w:sz w:val="8"/>
        </w:rPr>
        <w:t xml:space="preserve"> In  [*91]  nanotech research, scientists take advantage of these unique properties to develop products with applications that would not otherwise be available. </w:t>
      </w:r>
      <w:hyperlink r:id="rId50" w:anchor="n32" w:tgtFrame="_self" w:history="1">
        <w:r w:rsidRPr="00B50C1E">
          <w:rPr>
            <w:rStyle w:val="Hyperlink"/>
            <w:sz w:val="8"/>
          </w:rPr>
          <w:t>32</w:t>
        </w:r>
      </w:hyperlink>
      <w:r w:rsidRPr="00B50C1E">
        <w:rPr>
          <w:sz w:val="8"/>
        </w:rPr>
        <w:t xml:space="preserve">  Although some products using nanotechnology are currently on the market, </w:t>
      </w:r>
      <w:hyperlink r:id="rId51" w:anchor="n33" w:tgtFrame="_self" w:history="1">
        <w:r w:rsidRPr="00B50C1E">
          <w:rPr>
            <w:rStyle w:val="Hyperlink"/>
            <w:sz w:val="8"/>
          </w:rPr>
          <w:t>33</w:t>
        </w:r>
      </w:hyperlink>
      <w:r w:rsidRPr="00B50C1E">
        <w:rPr>
          <w:sz w:val="8"/>
        </w:rPr>
        <w:t xml:space="preserve"> nanotechnology is primarily in the research and development stage. </w:t>
      </w:r>
      <w:hyperlink r:id="rId52" w:anchor="n34" w:tgtFrame="_self" w:history="1">
        <w:r w:rsidRPr="00B50C1E">
          <w:rPr>
            <w:rStyle w:val="Hyperlink"/>
            <w:sz w:val="8"/>
          </w:rPr>
          <w:t>34</w:t>
        </w:r>
      </w:hyperlink>
      <w:r w:rsidRPr="00B50C1E">
        <w:rPr>
          <w:sz w:val="8"/>
        </w:rPr>
        <w:t xml:space="preserve"> Because nanoparticles are remarkably small, tools specific to nanotechnology have been created to develop useful nanostructures and devices. </w:t>
      </w:r>
      <w:hyperlink r:id="rId53" w:anchor="n35" w:tgtFrame="_self" w:history="1">
        <w:r w:rsidRPr="00B50C1E">
          <w:rPr>
            <w:rStyle w:val="Hyperlink"/>
            <w:sz w:val="8"/>
          </w:rPr>
          <w:t>35</w:t>
        </w:r>
      </w:hyperlink>
      <w:r w:rsidRPr="00B50C1E">
        <w:rPr>
          <w:sz w:val="8"/>
        </w:rPr>
        <w:t xml:space="preserve"> Two techniques exclusive to nanotechnology are self-assembly, and nanofabrication using nanotubes and nanorods. </w:t>
      </w:r>
      <w:hyperlink r:id="rId54" w:anchor="n36" w:tgtFrame="_self" w:history="1">
        <w:r w:rsidRPr="00B50C1E">
          <w:rPr>
            <w:rStyle w:val="Hyperlink"/>
            <w:sz w:val="8"/>
          </w:rPr>
          <w:t>36</w:t>
        </w:r>
      </w:hyperlink>
      <w:r w:rsidRPr="00B50C1E">
        <w:rPr>
          <w:sz w:val="8"/>
        </w:rPr>
        <w:t xml:space="preserve">   [*92]  In self-assembly, particular atoms or molecules are put on a surface or preconstructed nanostructure, causing the molecules to align themselves into particular positions. </w:t>
      </w:r>
      <w:hyperlink r:id="rId55" w:anchor="n37" w:tgtFrame="_self" w:history="1">
        <w:r w:rsidRPr="00B50C1E">
          <w:rPr>
            <w:rStyle w:val="Hyperlink"/>
            <w:sz w:val="8"/>
          </w:rPr>
          <w:t>37</w:t>
        </w:r>
      </w:hyperlink>
      <w:r w:rsidRPr="00B50C1E">
        <w:rPr>
          <w:sz w:val="8"/>
        </w:rPr>
        <w:t xml:space="preserve"> Although self-assembly is "probably the most important of the nanoscale fabrication techniques because of its generality, its ability to produce structures at different length-scales, and its low cost," </w:t>
      </w:r>
      <w:hyperlink r:id="rId56" w:anchor="n38" w:tgtFrame="_self" w:history="1">
        <w:r w:rsidRPr="00B50C1E">
          <w:rPr>
            <w:rStyle w:val="Hyperlink"/>
            <w:sz w:val="8"/>
          </w:rPr>
          <w:t>38</w:t>
        </w:r>
      </w:hyperlink>
      <w:r w:rsidRPr="00B50C1E">
        <w:rPr>
          <w:sz w:val="8"/>
        </w:rPr>
        <w:t xml:space="preserve"> most nanostructures are built starting with larger molecules as components. </w:t>
      </w:r>
      <w:hyperlink r:id="rId57" w:anchor="n39" w:tgtFrame="_self" w:history="1">
        <w:r w:rsidRPr="00B50C1E">
          <w:rPr>
            <w:rStyle w:val="Hyperlink"/>
            <w:sz w:val="8"/>
          </w:rPr>
          <w:t>39</w:t>
        </w:r>
      </w:hyperlink>
      <w:r w:rsidRPr="00B50C1E">
        <w:rPr>
          <w:sz w:val="8"/>
        </w:rPr>
        <w:t xml:space="preserve"> Nanotubes </w:t>
      </w:r>
      <w:hyperlink r:id="rId58" w:anchor="n40" w:tgtFrame="_self" w:history="1">
        <w:r w:rsidRPr="00B50C1E">
          <w:rPr>
            <w:rStyle w:val="Hyperlink"/>
            <w:sz w:val="8"/>
          </w:rPr>
          <w:t>40</w:t>
        </w:r>
      </w:hyperlink>
      <w:r w:rsidRPr="00B50C1E">
        <w:rPr>
          <w:sz w:val="8"/>
        </w:rPr>
        <w:t xml:space="preserve"> and nanorods, </w:t>
      </w:r>
      <w:hyperlink r:id="rId59" w:anchor="n41" w:tgtFrame="_self" w:history="1">
        <w:r w:rsidRPr="00B50C1E">
          <w:rPr>
            <w:rStyle w:val="Hyperlink"/>
            <w:sz w:val="8"/>
          </w:rPr>
          <w:t>41</w:t>
        </w:r>
      </w:hyperlink>
      <w:r w:rsidRPr="00B50C1E">
        <w:rPr>
          <w:sz w:val="8"/>
        </w:rPr>
        <w:t xml:space="preserve"> the first true nanomaterials engineered at the molecular level, are two examples of these building blocks. </w:t>
      </w:r>
      <w:hyperlink r:id="rId60" w:anchor="n42" w:tgtFrame="_self" w:history="1">
        <w:r w:rsidRPr="00B50C1E">
          <w:rPr>
            <w:rStyle w:val="Hyperlink"/>
            <w:sz w:val="8"/>
          </w:rPr>
          <w:t>42</w:t>
        </w:r>
      </w:hyperlink>
      <w:r w:rsidRPr="00B50C1E">
        <w:rPr>
          <w:sz w:val="8"/>
        </w:rPr>
        <w:t xml:space="preserve"> They exhibit astounding physical and electrical properties. </w:t>
      </w:r>
      <w:hyperlink r:id="rId61" w:anchor="n43" w:tgtFrame="_self" w:history="1">
        <w:r w:rsidRPr="00B50C1E">
          <w:rPr>
            <w:rStyle w:val="Hyperlink"/>
            <w:sz w:val="8"/>
          </w:rPr>
          <w:t>43</w:t>
        </w:r>
      </w:hyperlink>
      <w:r w:rsidRPr="00B50C1E">
        <w:rPr>
          <w:sz w:val="8"/>
        </w:rPr>
        <w:t xml:space="preserve"> Certain nanotubes have tensile strength in excess of 60 times high-grade steel while remaining light and flexible. </w:t>
      </w:r>
      <w:hyperlink r:id="rId62" w:anchor="n44" w:tgtFrame="_self" w:history="1">
        <w:r w:rsidRPr="00B50C1E">
          <w:rPr>
            <w:rStyle w:val="Hyperlink"/>
            <w:sz w:val="8"/>
          </w:rPr>
          <w:t>44</w:t>
        </w:r>
      </w:hyperlink>
      <w:r w:rsidRPr="00B50C1E">
        <w:rPr>
          <w:sz w:val="8"/>
        </w:rPr>
        <w:t xml:space="preserve"> Currently, nanotubes are used in tennis rackets and golf clubs to make them lighter and stronger. </w:t>
      </w:r>
      <w:hyperlink r:id="rId63" w:anchor="n45" w:tgtFrame="_self" w:history="1">
        <w:r w:rsidRPr="00B50C1E">
          <w:rPr>
            <w:rStyle w:val="Hyperlink"/>
            <w:sz w:val="8"/>
          </w:rPr>
          <w:t>45</w:t>
        </w:r>
      </w:hyperlink>
      <w:r w:rsidRPr="00B50C1E">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64" w:anchor="n46" w:tgtFrame="_self" w:history="1">
        <w:r w:rsidRPr="00B50C1E">
          <w:rPr>
            <w:rStyle w:val="Hyperlink"/>
            <w:sz w:val="8"/>
          </w:rPr>
          <w:t>46</w:t>
        </w:r>
      </w:hyperlink>
      <w:r w:rsidRPr="00B50C1E">
        <w:rPr>
          <w:sz w:val="8"/>
        </w:rPr>
        <w:t xml:space="preserve"> Nanoproducts can be divided into four general categories: </w:t>
      </w:r>
      <w:hyperlink r:id="rId65" w:anchor="n47" w:tgtFrame="_self" w:history="1">
        <w:r w:rsidRPr="00B50C1E">
          <w:rPr>
            <w:rStyle w:val="Hyperlink"/>
            <w:sz w:val="8"/>
          </w:rPr>
          <w:t>47</w:t>
        </w:r>
      </w:hyperlink>
      <w:r w:rsidRPr="00B50C1E">
        <w:rPr>
          <w:sz w:val="8"/>
        </w:rPr>
        <w:t xml:space="preserve"> smart materials, </w:t>
      </w:r>
      <w:hyperlink r:id="rId66" w:anchor="n48" w:tgtFrame="_self" w:history="1">
        <w:r w:rsidRPr="00B50C1E">
          <w:rPr>
            <w:rStyle w:val="Hyperlink"/>
            <w:sz w:val="8"/>
          </w:rPr>
          <w:t>48</w:t>
        </w:r>
      </w:hyperlink>
      <w:r w:rsidRPr="00B50C1E">
        <w:rPr>
          <w:sz w:val="8"/>
        </w:rPr>
        <w:t xml:space="preserve"> sensors, </w:t>
      </w:r>
      <w:hyperlink r:id="rId67" w:anchor="n49" w:tgtFrame="_self" w:history="1">
        <w:r w:rsidRPr="00B50C1E">
          <w:rPr>
            <w:rStyle w:val="Hyperlink"/>
            <w:sz w:val="8"/>
          </w:rPr>
          <w:t>49</w:t>
        </w:r>
      </w:hyperlink>
      <w:r w:rsidRPr="00B50C1E">
        <w:rPr>
          <w:sz w:val="8"/>
        </w:rPr>
        <w:t xml:space="preserve"> biomedical applications, </w:t>
      </w:r>
      <w:hyperlink r:id="rId68" w:anchor="n50" w:tgtFrame="_self" w:history="1">
        <w:r w:rsidRPr="00B50C1E">
          <w:rPr>
            <w:rStyle w:val="Hyperlink"/>
            <w:sz w:val="8"/>
          </w:rPr>
          <w:t>50</w:t>
        </w:r>
      </w:hyperlink>
      <w:r w:rsidRPr="00B50C1E">
        <w:rPr>
          <w:sz w:val="8"/>
        </w:rPr>
        <w:t xml:space="preserve"> and optics and electronics. </w:t>
      </w:r>
      <w:hyperlink r:id="rId69" w:anchor="n51" w:tgtFrame="_self" w:history="1">
        <w:r w:rsidRPr="00B50C1E">
          <w:rPr>
            <w:rStyle w:val="Hyperlink"/>
            <w:sz w:val="8"/>
          </w:rPr>
          <w:t>51</w:t>
        </w:r>
      </w:hyperlink>
      <w:r w:rsidRPr="00B50C1E">
        <w:rPr>
          <w:sz w:val="8"/>
        </w:rPr>
        <w:t xml:space="preserve">   [*93]  A "smart" material incorporates in its design a capability to perform several specific tasks. </w:t>
      </w:r>
      <w:hyperlink r:id="rId70" w:anchor="n52" w:tgtFrame="_self" w:history="1">
        <w:r w:rsidRPr="00B50C1E">
          <w:rPr>
            <w:rStyle w:val="Hyperlink"/>
            <w:sz w:val="8"/>
          </w:rPr>
          <w:t>52</w:t>
        </w:r>
      </w:hyperlink>
      <w:r w:rsidRPr="00B50C1E">
        <w:rPr>
          <w:sz w:val="8"/>
        </w:rPr>
        <w:t xml:space="preserve"> In nanotechnology, that design is done at the molecular level. </w:t>
      </w:r>
      <w:hyperlink r:id="rId71" w:anchor="n53" w:tgtFrame="_self" w:history="1">
        <w:r w:rsidRPr="00B50C1E">
          <w:rPr>
            <w:rStyle w:val="Hyperlink"/>
            <w:sz w:val="8"/>
          </w:rPr>
          <w:t>53</w:t>
        </w:r>
      </w:hyperlink>
      <w:r w:rsidRPr="00B50C1E">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72" w:anchor="n54" w:tgtFrame="_self" w:history="1">
        <w:r w:rsidRPr="00B50C1E">
          <w:rPr>
            <w:rStyle w:val="Hyperlink"/>
            <w:sz w:val="8"/>
          </w:rPr>
          <w:t>54</w:t>
        </w:r>
      </w:hyperlink>
      <w:r w:rsidRPr="00B50C1E">
        <w:rPr>
          <w:sz w:val="8"/>
        </w:rPr>
        <w:t xml:space="preserve"> Nano-enhanced rubber represents another application of a nanoscale smart material. </w:t>
      </w:r>
      <w:hyperlink r:id="rId73" w:anchor="n55" w:tgtFrame="_self" w:history="1">
        <w:r w:rsidRPr="00B50C1E">
          <w:rPr>
            <w:rStyle w:val="Hyperlink"/>
            <w:sz w:val="8"/>
          </w:rPr>
          <w:t>55</w:t>
        </w:r>
      </w:hyperlink>
      <w:r w:rsidRPr="00B50C1E">
        <w:rPr>
          <w:sz w:val="8"/>
        </w:rPr>
        <w:t xml:space="preserve"> Tires using nanotech-components increase skid resistance by reducing friction, which reduces abrasion and makes the tires last longer. </w:t>
      </w:r>
      <w:hyperlink r:id="rId74" w:anchor="n56" w:tgtFrame="_self" w:history="1">
        <w:r w:rsidRPr="00B50C1E">
          <w:rPr>
            <w:rStyle w:val="Hyperlink"/>
            <w:sz w:val="8"/>
          </w:rPr>
          <w:t>56</w:t>
        </w:r>
      </w:hyperlink>
      <w:r w:rsidRPr="00B50C1E">
        <w:rPr>
          <w:sz w:val="8"/>
        </w:rPr>
        <w:t xml:space="preserve"> The tires may be on the market "in the next few years" according to the National Nanotechnology Initiative (NNI). </w:t>
      </w:r>
      <w:hyperlink r:id="rId75" w:anchor="n57" w:tgtFrame="_self" w:history="1">
        <w:r w:rsidRPr="00B50C1E">
          <w:rPr>
            <w:rStyle w:val="Hyperlink"/>
            <w:sz w:val="8"/>
          </w:rPr>
          <w:t>57</w:t>
        </w:r>
      </w:hyperlink>
      <w:r w:rsidRPr="00B50C1E">
        <w:rPr>
          <w:sz w:val="8"/>
        </w:rPr>
        <w:t xml:space="preserve"> Theoretically, this rubber could be used on a variety of products, ranging from tires to windshield wiper blades to athletic shoes. </w:t>
      </w:r>
      <w:hyperlink r:id="rId76" w:anchor="n58" w:tgtFrame="_self" w:history="1">
        <w:r w:rsidRPr="00B50C1E">
          <w:rPr>
            <w:rStyle w:val="Hyperlink"/>
            <w:sz w:val="8"/>
          </w:rPr>
          <w:t>58</w:t>
        </w:r>
      </w:hyperlink>
      <w:r w:rsidRPr="00B50C1E">
        <w:rPr>
          <w:sz w:val="8"/>
        </w:rPr>
        <w:t xml:space="preserve"> A more complex nanotechnology smart material is a photorefractive polymer. </w:t>
      </w:r>
      <w:hyperlink r:id="rId77" w:anchor="n59" w:tgtFrame="_self" w:history="1">
        <w:r w:rsidRPr="00B50C1E">
          <w:rPr>
            <w:rStyle w:val="Hyperlink"/>
            <w:sz w:val="8"/>
          </w:rPr>
          <w:t>59</w:t>
        </w:r>
      </w:hyperlink>
      <w:r w:rsidRPr="00B50C1E">
        <w:rPr>
          <w:sz w:val="8"/>
        </w:rPr>
        <w:t xml:space="preserve"> Acting as a nanoscale "barcode," these polymers could be used as information storage devices with a storage density exceeding the best available magnetic storage structures. </w:t>
      </w:r>
      <w:hyperlink r:id="rId78" w:anchor="n60" w:tgtFrame="_self" w:history="1">
        <w:r w:rsidRPr="00B50C1E">
          <w:rPr>
            <w:rStyle w:val="Hyperlink"/>
            <w:sz w:val="8"/>
          </w:rPr>
          <w:t>60</w:t>
        </w:r>
      </w:hyperlink>
      <w:r w:rsidRPr="00B50C1E">
        <w:rPr>
          <w:sz w:val="8"/>
        </w:rPr>
        <w:t xml:space="preserve">  Nano-sensors may "revolutionize much of the medical care and the food packaging industries," </w:t>
      </w:r>
      <w:hyperlink r:id="rId79" w:anchor="n61" w:tgtFrame="_self" w:history="1">
        <w:r w:rsidRPr="00B50C1E">
          <w:rPr>
            <w:rStyle w:val="Hyperlink"/>
            <w:sz w:val="8"/>
          </w:rPr>
          <w:t>61</w:t>
        </w:r>
      </w:hyperlink>
      <w:r w:rsidRPr="00B50C1E">
        <w:rPr>
          <w:sz w:val="8"/>
        </w:rPr>
        <w:t xml:space="preserve"> as well as the environmental field because of their ability to detect toxins and pollutants at fewer than ten molecules. </w:t>
      </w:r>
      <w:hyperlink r:id="rId80" w:anchor="n62" w:tgtFrame="_self" w:history="1">
        <w:r w:rsidRPr="00B50C1E">
          <w:rPr>
            <w:rStyle w:val="Hyperlink"/>
            <w:sz w:val="8"/>
          </w:rPr>
          <w:t>62</w:t>
        </w:r>
      </w:hyperlink>
      <w:r w:rsidRPr="00B50C1E">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81" w:anchor="n63" w:tgtFrame="_self" w:history="1">
        <w:r w:rsidRPr="00B50C1E">
          <w:rPr>
            <w:rStyle w:val="Hyperlink"/>
            <w:sz w:val="8"/>
          </w:rPr>
          <w:t>63</w:t>
        </w:r>
      </w:hyperlink>
      <w:r w:rsidRPr="00B50C1E">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82" w:anchor="n64" w:tgtFrame="_self" w:history="1">
        <w:r w:rsidRPr="00B50C1E">
          <w:rPr>
            <w:rStyle w:val="Hyperlink"/>
            <w:sz w:val="8"/>
          </w:rPr>
          <w:t>64</w:t>
        </w:r>
      </w:hyperlink>
      <w:r w:rsidRPr="00B50C1E">
        <w:rPr>
          <w:sz w:val="8"/>
        </w:rPr>
        <w:t xml:space="preserve">  All fundamental life processes occur at the nanoscale, making it the ideal scale at which to fight diseases. </w:t>
      </w:r>
      <w:hyperlink r:id="rId83" w:anchor="n65" w:tgtFrame="_self" w:history="1">
        <w:r w:rsidRPr="00B50C1E">
          <w:rPr>
            <w:rStyle w:val="Hyperlink"/>
            <w:sz w:val="8"/>
          </w:rPr>
          <w:t>65</w:t>
        </w:r>
      </w:hyperlink>
      <w:r w:rsidRPr="00B50C1E">
        <w:rPr>
          <w:sz w:val="8"/>
        </w:rPr>
        <w:t xml:space="preserve"> Two quintessential examples of biomedical applications of nanotechnology are advanced drug delivery systems and nano-enhanced drugs. </w:t>
      </w:r>
      <w:hyperlink r:id="rId84" w:anchor="n66" w:tgtFrame="_self" w:history="1">
        <w:r w:rsidRPr="00B50C1E">
          <w:rPr>
            <w:rStyle w:val="Hyperlink"/>
            <w:sz w:val="8"/>
          </w:rPr>
          <w:t>66</w:t>
        </w:r>
      </w:hyperlink>
      <w:r w:rsidRPr="00B50C1E">
        <w:rPr>
          <w:sz w:val="8"/>
        </w:rPr>
        <w:t xml:space="preserve"> The promise of advanced drug delivery systems lies in that they direct drug molecules only to where they are needed in the body. </w:t>
      </w:r>
      <w:hyperlink r:id="rId85" w:anchor="n67" w:tgtFrame="_self" w:history="1">
        <w:r w:rsidRPr="00B50C1E">
          <w:rPr>
            <w:rStyle w:val="Hyperlink"/>
            <w:sz w:val="8"/>
          </w:rPr>
          <w:t>67</w:t>
        </w:r>
      </w:hyperlink>
      <w:r w:rsidRPr="00B50C1E">
        <w:rPr>
          <w:sz w:val="8"/>
        </w:rPr>
        <w:t xml:space="preserve"> One example is focusing chemotherapy on the site of the tumor, instead of the whole body, thereby improving the drug's effectiveness while decreasing its unpleasant side-effects. </w:t>
      </w:r>
      <w:hyperlink r:id="rId86" w:anchor="n68" w:tgtFrame="_self" w:history="1">
        <w:r w:rsidRPr="00B50C1E">
          <w:rPr>
            <w:rStyle w:val="Hyperlink"/>
            <w:sz w:val="8"/>
          </w:rPr>
          <w:t>68</w:t>
        </w:r>
      </w:hyperlink>
      <w:r w:rsidRPr="00B50C1E">
        <w:rPr>
          <w:sz w:val="8"/>
        </w:rPr>
        <w:t xml:space="preserve"> Other researchers are working to develop nanoparticles that target and trick cancer cells into absorbing certain nanoparticles. </w:t>
      </w:r>
      <w:hyperlink r:id="rId87" w:anchor="n69" w:tgtFrame="_self" w:history="1">
        <w:r w:rsidRPr="00B50C1E">
          <w:rPr>
            <w:rStyle w:val="Hyperlink"/>
            <w:sz w:val="8"/>
          </w:rPr>
          <w:t>69</w:t>
        </w:r>
      </w:hyperlink>
      <w:r w:rsidRPr="00B50C1E">
        <w:rPr>
          <w:sz w:val="8"/>
        </w:rPr>
        <w:t xml:space="preserve"> These nanoparticles would then kill tumors from within, avoiding the destruction of healthy cells, as opposed to the indiscriminate damage caused by traditional chemotherapy. </w:t>
      </w:r>
      <w:hyperlink r:id="rId88" w:anchor="n70" w:tgtFrame="_self" w:history="1">
        <w:r w:rsidRPr="00B50C1E">
          <w:rPr>
            <w:rStyle w:val="Hyperlink"/>
            <w:sz w:val="8"/>
          </w:rPr>
          <w:t>70</w:t>
        </w:r>
      </w:hyperlink>
      <w:r w:rsidRPr="00B50C1E">
        <w:rPr>
          <w:sz w:val="8"/>
        </w:rPr>
        <w:t xml:space="preserve"> Nano-enhanced suicide inhibitors </w:t>
      </w:r>
      <w:hyperlink r:id="rId89" w:anchor="n71" w:tgtFrame="_self" w:history="1">
        <w:r w:rsidRPr="00B50C1E">
          <w:rPr>
            <w:rStyle w:val="Hyperlink"/>
            <w:sz w:val="8"/>
          </w:rPr>
          <w:t>71</w:t>
        </w:r>
      </w:hyperlink>
      <w:r w:rsidRPr="00B50C1E">
        <w:rPr>
          <w:sz w:val="8"/>
        </w:rPr>
        <w:t xml:space="preserve"> limit enzymatic activity by forcing naturally occurring enzymes to form bonds with the nanostructured molecule. </w:t>
      </w:r>
      <w:hyperlink r:id="rId90" w:anchor="n72" w:tgtFrame="_self" w:history="1">
        <w:r w:rsidRPr="00B50C1E">
          <w:rPr>
            <w:rStyle w:val="Hyperlink"/>
            <w:sz w:val="8"/>
          </w:rPr>
          <w:t>72</w:t>
        </w:r>
      </w:hyperlink>
      <w:r w:rsidRPr="00B50C1E">
        <w:rPr>
          <w:sz w:val="8"/>
        </w:rPr>
        <w:t xml:space="preserve"> This may treat conditions such as epilepsy and depression because of the enzyme action component involved in these conditions. </w:t>
      </w:r>
      <w:hyperlink r:id="rId91" w:anchor="n73" w:tgtFrame="_self" w:history="1">
        <w:r w:rsidRPr="00B50C1E">
          <w:rPr>
            <w:rStyle w:val="Hyperlink"/>
            <w:sz w:val="8"/>
          </w:rPr>
          <w:t>73</w:t>
        </w:r>
      </w:hyperlink>
      <w:r w:rsidRPr="00B50C1E">
        <w:rPr>
          <w:sz w:val="8"/>
        </w:rPr>
        <w:t xml:space="preserve">  Lastly, nanotechnology has the potential to revolutionize the electronics and optics fields. </w:t>
      </w:r>
      <w:hyperlink r:id="rId92" w:anchor="n74" w:tgtFrame="_self" w:history="1">
        <w:r w:rsidRPr="00B50C1E">
          <w:rPr>
            <w:rStyle w:val="Hyperlink"/>
            <w:sz w:val="8"/>
          </w:rPr>
          <w:t>74</w:t>
        </w:r>
      </w:hyperlink>
      <w:r w:rsidRPr="00B50C1E">
        <w:rPr>
          <w:sz w:val="8"/>
        </w:rPr>
        <w:t xml:space="preserve"> For instance, nanotechnology has the potential to produce clean,  [*95]  renewable solar power. </w:t>
      </w:r>
      <w:hyperlink r:id="rId93" w:anchor="n75" w:tgtFrame="_self" w:history="1">
        <w:r w:rsidRPr="00B50C1E">
          <w:rPr>
            <w:rStyle w:val="Hyperlink"/>
            <w:sz w:val="8"/>
          </w:rPr>
          <w:t>75</w:t>
        </w:r>
      </w:hyperlink>
      <w:r w:rsidRPr="00B50C1E">
        <w:rPr>
          <w:sz w:val="8"/>
        </w:rPr>
        <w:t xml:space="preserve"> Through a process called artificial photosynthesis, solar energy is produced by using nanostructures based on molecules which capture light and separate positive and negative charges. </w:t>
      </w:r>
      <w:hyperlink r:id="rId94" w:anchor="n76" w:tgtFrame="_self" w:history="1">
        <w:r w:rsidRPr="00B50C1E">
          <w:rPr>
            <w:rStyle w:val="Hyperlink"/>
            <w:sz w:val="8"/>
          </w:rPr>
          <w:t>76</w:t>
        </w:r>
      </w:hyperlink>
      <w:r w:rsidRPr="00B50C1E">
        <w:rPr>
          <w:sz w:val="8"/>
        </w:rPr>
        <w:t xml:space="preserve"> Certain Swiss watches and bathroom scales are illuminated through a nanotech procedure that transforms captured sunlight into an electrical current. </w:t>
      </w:r>
      <w:hyperlink r:id="rId95" w:anchor="n77" w:tgtFrame="_self" w:history="1">
        <w:r w:rsidRPr="00B50C1E">
          <w:rPr>
            <w:rStyle w:val="Hyperlink"/>
            <w:sz w:val="8"/>
          </w:rPr>
          <w:t>77</w:t>
        </w:r>
      </w:hyperlink>
      <w:r w:rsidRPr="00B50C1E">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96" w:anchor="n78" w:tgtFrame="_self" w:history="1">
        <w:r w:rsidRPr="00B50C1E">
          <w:rPr>
            <w:rStyle w:val="Hyperlink"/>
            <w:sz w:val="8"/>
          </w:rPr>
          <w:t>78</w:t>
        </w:r>
      </w:hyperlink>
      <w:r w:rsidRPr="00B50C1E">
        <w:rPr>
          <w:sz w:val="8"/>
        </w:rPr>
        <w:t xml:space="preserve"> One example is storing memory bits as magnetic nanodots, which can be reduced in size until they reach the super-paramagnetic limit, the smallest possible magnetic memory structure. </w:t>
      </w:r>
      <w:hyperlink r:id="rId97" w:anchor="n79" w:tgtFrame="_self" w:history="1">
        <w:r w:rsidRPr="00B50C1E">
          <w:rPr>
            <w:rStyle w:val="Hyperlink"/>
            <w:sz w:val="8"/>
          </w:rPr>
          <w:t>79</w:t>
        </w:r>
      </w:hyperlink>
      <w:r w:rsidRPr="00B50C1E">
        <w:rPr>
          <w:sz w:val="8"/>
        </w:rPr>
        <w:t xml:space="preserve"> Advances in electronics and computing brought on by nanotechnology could allow reconfigurable, "thinking" spacecraft. </w:t>
      </w:r>
      <w:hyperlink r:id="rId98" w:anchor="n80" w:tgtFrame="_self" w:history="1">
        <w:r w:rsidRPr="00B50C1E">
          <w:rPr>
            <w:rStyle w:val="Hyperlink"/>
            <w:sz w:val="8"/>
          </w:rPr>
          <w:t>80</w:t>
        </w:r>
      </w:hyperlink>
      <w:r w:rsidRPr="00B50C1E">
        <w:rPr>
          <w:sz w:val="8"/>
        </w:rPr>
        <w:t xml:space="preserve">  Some uses of nano-products already on the market include suntan lotions and skin creams, tennis balls that bounce longer, faster-burning rocket fuel additives, and new cancer treatments. </w:t>
      </w:r>
      <w:hyperlink r:id="rId99" w:anchor="n81" w:tgtFrame="_self" w:history="1">
        <w:r w:rsidRPr="00B50C1E">
          <w:rPr>
            <w:rStyle w:val="Hyperlink"/>
            <w:sz w:val="8"/>
          </w:rPr>
          <w:t>81</w:t>
        </w:r>
      </w:hyperlink>
      <w:r w:rsidRPr="00B50C1E">
        <w:rPr>
          <w:sz w:val="8"/>
        </w:rPr>
        <w:t xml:space="preserve"> Solar cells in roofing tiles and siding that provide electricity for homes and facilities, and the prototypic tires, supra, may be on the market in the next few years. </w:t>
      </w:r>
      <w:hyperlink r:id="rId100" w:anchor="n82" w:tgtFrame="_self" w:history="1">
        <w:r w:rsidRPr="00B50C1E">
          <w:rPr>
            <w:rStyle w:val="Hyperlink"/>
            <w:sz w:val="8"/>
          </w:rPr>
          <w:t>82</w:t>
        </w:r>
      </w:hyperlink>
      <w:r w:rsidRPr="00B50C1E">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101" w:anchor="n83" w:tgtFrame="_self" w:history="1">
        <w:r w:rsidRPr="00B50C1E">
          <w:rPr>
            <w:rStyle w:val="Hyperlink"/>
            <w:sz w:val="8"/>
          </w:rPr>
          <w:t>83</w:t>
        </w:r>
      </w:hyperlink>
      <w:r w:rsidRPr="00B50C1E">
        <w:rPr>
          <w:sz w:val="8"/>
        </w:rPr>
        <w:t xml:space="preserve">  It is nearly impossible to foresee what developments to expect in nanotechnology in the decades to come. </w:t>
      </w:r>
      <w:hyperlink r:id="rId102" w:anchor="n84" w:tgtFrame="_self" w:history="1">
        <w:r w:rsidRPr="00B50C1E">
          <w:rPr>
            <w:rStyle w:val="Hyperlink"/>
            <w:sz w:val="8"/>
          </w:rPr>
          <w:t>84</w:t>
        </w:r>
      </w:hyperlink>
      <w:r w:rsidRPr="00B50C1E">
        <w:rPr>
          <w:sz w:val="8"/>
        </w:rPr>
        <w:t xml:space="preserve"> Nonetheless, the book Engines of Creation presented one vision of the possibilities of advanced nanotechnology. </w:t>
      </w:r>
      <w:hyperlink r:id="rId103" w:anchor="n85" w:tgtFrame="_self" w:history="1">
        <w:r w:rsidRPr="00B50C1E">
          <w:rPr>
            <w:rStyle w:val="Hyperlink"/>
            <w:sz w:val="8"/>
          </w:rPr>
          <w:t>85</w:t>
        </w:r>
      </w:hyperlink>
      <w:r w:rsidRPr="00B50C1E">
        <w:rPr>
          <w:sz w:val="8"/>
        </w:rPr>
        <w:t xml:space="preserve"> Nano-machines could be designed to construct any product, from mundane items such as a chair, to exciting items such as a rocket engine. </w:t>
      </w:r>
      <w:hyperlink r:id="rId104" w:anchor="n86" w:tgtFrame="_self" w:history="1">
        <w:r w:rsidRPr="00B50C1E">
          <w:rPr>
            <w:rStyle w:val="Hyperlink"/>
            <w:sz w:val="8"/>
          </w:rPr>
          <w:t>86</w:t>
        </w:r>
      </w:hyperlink>
      <w:r w:rsidRPr="00B50C1E">
        <w:rPr>
          <w:sz w:val="8"/>
        </w:rPr>
        <w:t xml:space="preserve"> These "assemblers" could also be programmed to build copies of themselves. </w:t>
      </w:r>
      <w:hyperlink r:id="rId105" w:anchor="n87" w:tgtFrame="_self" w:history="1">
        <w:r w:rsidRPr="00B50C1E">
          <w:rPr>
            <w:rStyle w:val="Hyperlink"/>
            <w:sz w:val="8"/>
          </w:rPr>
          <w:t>87</w:t>
        </w:r>
      </w:hyperlink>
      <w:r w:rsidRPr="00B50C1E">
        <w:rPr>
          <w:sz w:val="8"/>
        </w:rPr>
        <w:t xml:space="preserve"> Known as "replicators," these nano-machines could alter the world by producing an exponential quantity of themselves that are to be put to work as assemblers. </w:t>
      </w:r>
      <w:hyperlink r:id="rId106" w:anchor="n88" w:tgtFrame="_self" w:history="1">
        <w:r w:rsidRPr="00B50C1E">
          <w:rPr>
            <w:rStyle w:val="Hyperlink"/>
            <w:sz w:val="8"/>
          </w:rPr>
          <w:t>88</w:t>
        </w:r>
      </w:hyperlink>
      <w:r w:rsidRPr="00B50C1E">
        <w:rPr>
          <w:sz w:val="8"/>
        </w:rPr>
        <w:t xml:space="preserve"> The development of assemblers could advance the space  [*96]  exploration program, </w:t>
      </w:r>
      <w:hyperlink r:id="rId107" w:anchor="n89" w:tgtFrame="_self" w:history="1">
        <w:r w:rsidRPr="00B50C1E">
          <w:rPr>
            <w:rStyle w:val="Hyperlink"/>
            <w:sz w:val="8"/>
          </w:rPr>
          <w:t>89</w:t>
        </w:r>
      </w:hyperlink>
      <w:r w:rsidRPr="00B50C1E">
        <w:rPr>
          <w:sz w:val="8"/>
        </w:rPr>
        <w:t xml:space="preserve"> biomedical field, </w:t>
      </w:r>
      <w:hyperlink r:id="rId108" w:anchor="n90" w:tgtFrame="_self" w:history="1">
        <w:r w:rsidRPr="00B50C1E">
          <w:rPr>
            <w:rStyle w:val="Hyperlink"/>
            <w:sz w:val="8"/>
          </w:rPr>
          <w:t>90</w:t>
        </w:r>
      </w:hyperlink>
      <w:r w:rsidRPr="00B50C1E">
        <w:rPr>
          <w:sz w:val="8"/>
        </w:rPr>
        <w:t xml:space="preserve"> and even repair the damage done to the world's ecological systems. </w:t>
      </w:r>
      <w:hyperlink r:id="rId109" w:anchor="n91" w:tgtFrame="_self" w:history="1">
        <w:r w:rsidRPr="00B50C1E">
          <w:rPr>
            <w:rStyle w:val="Hyperlink"/>
            <w:sz w:val="8"/>
          </w:rPr>
          <w:t>91</w:t>
        </w:r>
      </w:hyperlink>
      <w:r w:rsidRPr="00B50C1E">
        <w:rPr>
          <w:sz w:val="8"/>
        </w:rPr>
        <w:t xml:space="preserve"> Over time, production costs may sharply decrease because the assemblers will be able to construct all future products from an original blueprint at virtually no additional cost. </w:t>
      </w:r>
      <w:hyperlink r:id="rId110" w:anchor="n92" w:tgtFrame="_self" w:history="1">
        <w:r w:rsidRPr="00B50C1E">
          <w:rPr>
            <w:rStyle w:val="Hyperlink"/>
            <w:sz w:val="8"/>
          </w:rPr>
          <w:t>92</w:t>
        </w:r>
      </w:hyperlink>
      <w:r w:rsidRPr="00B50C1E">
        <w:rPr>
          <w:sz w:val="8"/>
        </w:rPr>
        <w:t xml:space="preserve">  Part III: Nanotechnology's Side-Effects   </w:t>
      </w:r>
      <w:r w:rsidRPr="001110FE">
        <w:rPr>
          <w:rStyle w:val="StyleUnderline"/>
        </w:rPr>
        <w:t>With the good, however, comes the bad. The "</w:t>
      </w:r>
      <w:r w:rsidRPr="001110FE">
        <w:rPr>
          <w:rStyle w:val="StyleUnderline"/>
          <w:highlight w:val="cyan"/>
        </w:rPr>
        <w:t>gray goo</w:t>
      </w:r>
      <w:r w:rsidRPr="001110FE">
        <w:rPr>
          <w:rStyle w:val="StyleUnderline"/>
        </w:rPr>
        <w:t xml:space="preserve"> problem,"</w:t>
      </w:r>
      <w:r w:rsidRPr="00B50C1E">
        <w:rPr>
          <w:sz w:val="8"/>
        </w:rPr>
        <w:t xml:space="preserve"> the most well-known unwanted potential consequence of the spread of nanotechnology, </w:t>
      </w:r>
      <w:hyperlink r:id="rId111" w:anchor="n93" w:tgtFrame="_self" w:history="1">
        <w:r w:rsidRPr="00B50C1E">
          <w:rPr>
            <w:rStyle w:val="Hyperlink"/>
            <w:sz w:val="8"/>
          </w:rPr>
          <w:t>93</w:t>
        </w:r>
      </w:hyperlink>
      <w:r w:rsidRPr="00B50C1E">
        <w:rPr>
          <w:sz w:val="8"/>
        </w:rPr>
        <w:t xml:space="preserve"> </w:t>
      </w:r>
      <w:r w:rsidRPr="001110FE">
        <w:rPr>
          <w:rStyle w:val="StyleUnderline"/>
        </w:rPr>
        <w:t xml:space="preserve">arises when replicators and assemblers produce almost anything, and subsequently </w:t>
      </w:r>
      <w:r w:rsidRPr="001110FE">
        <w:rPr>
          <w:rStyle w:val="StyleUnderline"/>
          <w:highlight w:val="cyan"/>
        </w:rPr>
        <w:t xml:space="preserve">spread uncontrolled, </w:t>
      </w:r>
      <w:r w:rsidRPr="001110FE">
        <w:rPr>
          <w:rStyle w:val="Emphasis"/>
          <w:highlight w:val="cyan"/>
        </w:rPr>
        <w:t>obliterating</w:t>
      </w:r>
      <w:r w:rsidRPr="001110FE">
        <w:rPr>
          <w:rStyle w:val="StyleUnderline"/>
        </w:rPr>
        <w:t xml:space="preserve"> natural organisms and replacing them with nano-enhanced organisms.</w:t>
      </w:r>
      <w:r w:rsidRPr="00B50C1E">
        <w:rPr>
          <w:sz w:val="8"/>
        </w:rPr>
        <w:t xml:space="preserve"> </w:t>
      </w:r>
      <w:hyperlink r:id="rId112" w:anchor="n94" w:tgtFrame="_self" w:history="1">
        <w:r w:rsidRPr="00B50C1E">
          <w:rPr>
            <w:rStyle w:val="Hyperlink"/>
            <w:sz w:val="8"/>
          </w:rPr>
          <w:t>94</w:t>
        </w:r>
      </w:hyperlink>
      <w:r w:rsidRPr="00B50C1E">
        <w:rPr>
          <w:sz w:val="8"/>
        </w:rPr>
        <w:t xml:space="preserve"> </w:t>
      </w:r>
      <w:r w:rsidRPr="001110FE">
        <w:rPr>
          <w:rStyle w:val="StyleUnderline"/>
          <w:highlight w:val="cyan"/>
        </w:rPr>
        <w:t>A</w:t>
      </w:r>
      <w:r w:rsidRPr="001110FE">
        <w:rPr>
          <w:rStyle w:val="StyleUnderline"/>
        </w:rPr>
        <w:t xml:space="preserve"> more foreseeable </w:t>
      </w:r>
      <w:r w:rsidRPr="001110FE">
        <w:rPr>
          <w:rStyle w:val="StyleUnderline"/>
          <w:highlight w:val="cyan"/>
        </w:rPr>
        <w:t xml:space="preserve">issue is </w:t>
      </w:r>
      <w:r w:rsidRPr="001110FE">
        <w:rPr>
          <w:rStyle w:val="Emphasis"/>
          <w:highlight w:val="cyan"/>
        </w:rPr>
        <w:t>environmental contamination</w:t>
      </w:r>
      <w:r w:rsidRPr="00B50C1E">
        <w:rPr>
          <w:sz w:val="8"/>
        </w:rPr>
        <w:t xml:space="preserve">. </w:t>
      </w:r>
      <w:hyperlink r:id="rId113" w:anchor="n95" w:tgtFrame="_self" w:history="1">
        <w:r w:rsidRPr="00B50C1E">
          <w:rPr>
            <w:rStyle w:val="Hyperlink"/>
            <w:sz w:val="8"/>
          </w:rPr>
          <w:t>95</w:t>
        </w:r>
      </w:hyperlink>
      <w:r w:rsidRPr="00B50C1E">
        <w:rPr>
          <w:sz w:val="8"/>
        </w:rPr>
        <w:t xml:space="preserve"> The EPA noted     </w:t>
      </w:r>
      <w:r w:rsidRPr="00B50C1E">
        <w:rPr>
          <w:rStyle w:val="StyleUnderline"/>
        </w:rPr>
        <w:t>As nanotechnology progresses from research and development to commercialization and use, it is likely that manufactured nanomaterials and nanoproducts will be released into the environment...</w:t>
      </w:r>
      <w:r w:rsidRPr="00B50C1E">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14" w:anchor="n96" w:tgtFrame="_self" w:history="1">
        <w:r w:rsidRPr="00B50C1E">
          <w:rPr>
            <w:rStyle w:val="Hyperlink"/>
            <w:sz w:val="8"/>
          </w:rPr>
          <w:t>96</w:t>
        </w:r>
      </w:hyperlink>
      <w:r w:rsidRPr="00B50C1E">
        <w:rPr>
          <w:sz w:val="8"/>
        </w:rPr>
        <w:t xml:space="preserve">   In addition, </w:t>
      </w:r>
      <w:r w:rsidRPr="001110FE">
        <w:rPr>
          <w:rStyle w:val="StyleUnderline"/>
          <w:highlight w:val="cyan"/>
        </w:rPr>
        <w:t>nanotech</w:t>
      </w:r>
      <w:r w:rsidRPr="001110FE">
        <w:rPr>
          <w:rStyle w:val="StyleUnderline"/>
        </w:rPr>
        <w:t xml:space="preserve">nology </w:t>
      </w:r>
      <w:r w:rsidRPr="001110FE">
        <w:rPr>
          <w:rStyle w:val="StyleUnderline"/>
          <w:highlight w:val="cyan"/>
        </w:rPr>
        <w:t>could change</w:t>
      </w:r>
      <w:r w:rsidRPr="001110FE">
        <w:rPr>
          <w:rStyle w:val="StyleUnderline"/>
        </w:rPr>
        <w:t xml:space="preserve"> the face of </w:t>
      </w:r>
      <w:r w:rsidRPr="001110FE">
        <w:rPr>
          <w:rStyle w:val="Emphasis"/>
          <w:highlight w:val="cyan"/>
        </w:rPr>
        <w:t>global warfare</w:t>
      </w:r>
      <w:r w:rsidRPr="001110FE">
        <w:rPr>
          <w:rStyle w:val="StyleUnderline"/>
          <w:highlight w:val="cyan"/>
        </w:rPr>
        <w:t xml:space="preserve"> </w:t>
      </w:r>
      <w:r w:rsidRPr="001110FE">
        <w:rPr>
          <w:rStyle w:val="StyleUnderline"/>
        </w:rPr>
        <w:t xml:space="preserve">and </w:t>
      </w:r>
      <w:r w:rsidRPr="001110FE">
        <w:rPr>
          <w:rStyle w:val="Emphasis"/>
        </w:rPr>
        <w:t>terrorism</w:t>
      </w:r>
      <w:r w:rsidRPr="001110FE">
        <w:rPr>
          <w:rStyle w:val="StyleUnderline"/>
        </w:rPr>
        <w:t>.</w:t>
      </w:r>
      <w:r w:rsidRPr="00B50C1E">
        <w:rPr>
          <w:sz w:val="8"/>
        </w:rPr>
        <w:t xml:space="preserve"> </w:t>
      </w:r>
      <w:hyperlink r:id="rId115" w:anchor="n97" w:tgtFrame="_self" w:history="1">
        <w:r w:rsidRPr="00B50C1E">
          <w:rPr>
            <w:rStyle w:val="Hyperlink"/>
            <w:sz w:val="8"/>
          </w:rPr>
          <w:t>97</w:t>
        </w:r>
      </w:hyperlink>
      <w:r w:rsidRPr="00B50C1E">
        <w:rPr>
          <w:sz w:val="8"/>
        </w:rPr>
        <w:t xml:space="preserve"> Assemblers could be used to duplicate existing weapons out of superior materials, and chemical and </w:t>
      </w:r>
      <w:r w:rsidRPr="001110FE">
        <w:rPr>
          <w:rStyle w:val="StyleUnderline"/>
          <w:highlight w:val="cyan"/>
        </w:rPr>
        <w:t>bio</w:t>
      </w:r>
      <w:r w:rsidRPr="001110FE">
        <w:rPr>
          <w:rStyle w:val="StyleUnderline"/>
        </w:rPr>
        <w:t xml:space="preserve">logical </w:t>
      </w:r>
      <w:r w:rsidRPr="001110FE">
        <w:rPr>
          <w:rStyle w:val="StyleUnderline"/>
          <w:highlight w:val="cyan"/>
        </w:rPr>
        <w:t>weapons</w:t>
      </w:r>
      <w:r w:rsidRPr="001110FE">
        <w:rPr>
          <w:rStyle w:val="StyleUnderline"/>
        </w:rPr>
        <w:t xml:space="preserve"> could be created </w:t>
      </w:r>
      <w:r w:rsidRPr="001110FE">
        <w:rPr>
          <w:rStyle w:val="StyleUnderline"/>
          <w:highlight w:val="cyan"/>
        </w:rPr>
        <w:t>with nano-</w:t>
      </w:r>
      <w:r w:rsidRPr="001110FE">
        <w:rPr>
          <w:rStyle w:val="StyleUnderline"/>
        </w:rPr>
        <w:t xml:space="preserve">enhanced </w:t>
      </w:r>
      <w:r w:rsidRPr="001110FE">
        <w:rPr>
          <w:rStyle w:val="StyleUnderline"/>
          <w:highlight w:val="cyan"/>
        </w:rPr>
        <w:t>components</w:t>
      </w:r>
      <w:r w:rsidRPr="001110FE">
        <w:rPr>
          <w:rStyle w:val="StyleUnderline"/>
        </w:rPr>
        <w:t xml:space="preserve">. </w:t>
      </w:r>
      <w:hyperlink r:id="rId116" w:anchor="n98" w:tgtFrame="_self" w:history="1">
        <w:r w:rsidRPr="001110FE">
          <w:rPr>
            <w:rStyle w:val="StyleUnderline"/>
          </w:rPr>
          <w:t>98</w:t>
        </w:r>
      </w:hyperlink>
      <w:r w:rsidRPr="001110FE">
        <w:rPr>
          <w:rStyle w:val="StyleUnderline"/>
        </w:rPr>
        <w:t xml:space="preserve"> Modern </w:t>
      </w:r>
      <w:r w:rsidRPr="001110FE">
        <w:rPr>
          <w:rStyle w:val="StyleUnderline"/>
          <w:highlight w:val="cyan"/>
        </w:rPr>
        <w:t>detection</w:t>
      </w:r>
      <w:r w:rsidRPr="001110FE">
        <w:rPr>
          <w:rStyle w:val="StyleUnderline"/>
        </w:rPr>
        <w:t xml:space="preserve"> systems </w:t>
      </w:r>
      <w:r w:rsidRPr="001110FE">
        <w:rPr>
          <w:rStyle w:val="StyleUnderline"/>
          <w:highlight w:val="cyan"/>
        </w:rPr>
        <w:t>would be inadequate</w:t>
      </w:r>
      <w:r w:rsidRPr="00B50C1E">
        <w:rPr>
          <w:sz w:val="8"/>
        </w:rPr>
        <w:t xml:space="preserve"> to detect nano-enhanced weapons built with innocuous materials such as carbon. </w:t>
      </w:r>
      <w:hyperlink r:id="rId117" w:anchor="n99" w:tgtFrame="_self" w:history="1">
        <w:r w:rsidRPr="00B50C1E">
          <w:rPr>
            <w:rStyle w:val="Hyperlink"/>
            <w:sz w:val="8"/>
          </w:rPr>
          <w:t>99</w:t>
        </w:r>
      </w:hyperlink>
      <w:r w:rsidRPr="00B50C1E">
        <w:rPr>
          <w:sz w:val="8"/>
        </w:rPr>
        <w:t xml:space="preserve"> Luckily, nanotechnology offers responses to these problems, and researchers are already tackling these issues. </w:t>
      </w:r>
      <w:hyperlink r:id="rId118" w:anchor="n100" w:tgtFrame="_self" w:history="1">
        <w:r w:rsidRPr="00B50C1E">
          <w:rPr>
            <w:rStyle w:val="Hyperlink"/>
            <w:sz w:val="8"/>
          </w:rPr>
          <w:t>100</w:t>
        </w:r>
      </w:hyperlink>
      <w:r w:rsidRPr="00B50C1E">
        <w:rPr>
          <w:sz w:val="8"/>
        </w:rPr>
        <w:t xml:space="preserve"> "Labs-on-a-chip," a sensor system the size of a microchip, could be woven into soldiers' uniforms to detect toxins immediately. </w:t>
      </w:r>
      <w:hyperlink r:id="rId119" w:anchor="n101" w:tgtFrame="_self" w:history="1">
        <w:r w:rsidRPr="00B50C1E">
          <w:rPr>
            <w:rStyle w:val="StyleUnderline"/>
          </w:rPr>
          <w:t>101</w:t>
        </w:r>
      </w:hyperlink>
      <w:r w:rsidRPr="00B50C1E">
        <w:rPr>
          <w:rStyle w:val="StyleUnderline"/>
          <w:highlight w:val="green"/>
        </w:rPr>
        <w:t xml:space="preserve"> Adding smart materials could make soldiers' uniforms resistant to </w:t>
      </w:r>
      <w:r w:rsidRPr="00B50C1E">
        <w:rPr>
          <w:rStyle w:val="StyleUnderline"/>
        </w:rPr>
        <w:t xml:space="preserve">certain </w:t>
      </w:r>
      <w:r w:rsidRPr="00B50C1E">
        <w:rPr>
          <w:rStyle w:val="StyleUnderline"/>
          <w:highlight w:val="green"/>
        </w:rPr>
        <w:t>chemical and biological agents</w:t>
      </w:r>
      <w:r w:rsidRPr="00B50C1E">
        <w:rPr>
          <w:rStyle w:val="StyleUnderline"/>
        </w:rPr>
        <w:t xml:space="preserve">. </w:t>
      </w:r>
      <w:hyperlink r:id="rId120" w:anchor="n102" w:tgtFrame="_self" w:history="1">
        <w:r w:rsidRPr="00B50C1E">
          <w:rPr>
            <w:rStyle w:val="StyleUnderline"/>
          </w:rPr>
          <w:t>102</w:t>
        </w:r>
      </w:hyperlink>
      <w:r w:rsidRPr="00B50C1E">
        <w:rPr>
          <w:rStyle w:val="StyleUnderline"/>
        </w:rPr>
        <w:t xml:space="preserve">  Nanotechnology also enhances threats against citizens. </w:t>
      </w:r>
      <w:r w:rsidRPr="00B50C1E">
        <w:rPr>
          <w:rStyle w:val="StyleUnderline"/>
          <w:highlight w:val="green"/>
        </w:rPr>
        <w:t>Drugs and bugs</w:t>
      </w:r>
      <w:r w:rsidRPr="00B50C1E">
        <w:rPr>
          <w:rStyle w:val="StyleUnderline"/>
          <w:highlight w:val="cyan"/>
        </w:rPr>
        <w:t xml:space="preserve"> </w:t>
      </w:r>
      <w:r w:rsidRPr="00B50C1E">
        <w:rPr>
          <w:rStyle w:val="StyleUnderline"/>
        </w:rPr>
        <w:t xml:space="preserve">(electronic surveillance devices) </w:t>
      </w:r>
      <w:r w:rsidRPr="00B50C1E">
        <w:rPr>
          <w:rStyle w:val="StyleUnderline"/>
          <w:highlight w:val="green"/>
        </w:rPr>
        <w:t>could be used by police states to monitor and control its citizenry</w:t>
      </w:r>
      <w:r w:rsidRPr="00B50C1E">
        <w:rPr>
          <w:sz w:val="8"/>
        </w:rPr>
        <w:t xml:space="preserve">. </w:t>
      </w:r>
      <w:hyperlink r:id="rId121" w:anchor="n103" w:tgtFrame="_self" w:history="1">
        <w:r w:rsidRPr="00B50C1E">
          <w:rPr>
            <w:rStyle w:val="Hyperlink"/>
            <w:sz w:val="8"/>
          </w:rPr>
          <w:t>103</w:t>
        </w:r>
      </w:hyperlink>
      <w:r w:rsidRPr="00B50C1E">
        <w:rPr>
          <w:sz w:val="8"/>
        </w:rPr>
        <w:t xml:space="preserve"> Viruses could be created that target specific genetic characteristics. </w:t>
      </w:r>
      <w:hyperlink r:id="rId122" w:anchor="n104" w:tgtFrame="_self" w:history="1">
        <w:r w:rsidRPr="00B50C1E">
          <w:rPr>
            <w:rStyle w:val="Hyperlink"/>
            <w:sz w:val="8"/>
          </w:rPr>
          <w:t>104</w:t>
        </w:r>
      </w:hyperlink>
      <w:r w:rsidRPr="00B50C1E">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23" w:anchor="n105" w:tgtFrame="_self" w:history="1">
        <w:r w:rsidRPr="00B50C1E">
          <w:rPr>
            <w:rStyle w:val="Hyperlink"/>
            <w:sz w:val="8"/>
          </w:rPr>
          <w:t>105</w:t>
        </w:r>
      </w:hyperlink>
      <w:r w:rsidRPr="00B50C1E">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1110FE">
        <w:rPr>
          <w:rStyle w:val="StyleUnderline"/>
          <w:highlight w:val="cyan"/>
        </w:rPr>
        <w:t>To</w:t>
      </w:r>
      <w:r w:rsidRPr="001110FE">
        <w:rPr>
          <w:rStyle w:val="StyleUnderline"/>
        </w:rPr>
        <w:t xml:space="preserve"> minimize or </w:t>
      </w:r>
      <w:r w:rsidRPr="001110FE">
        <w:rPr>
          <w:rStyle w:val="StyleUnderline"/>
          <w:highlight w:val="cyan"/>
        </w:rPr>
        <w:t>eliminate</w:t>
      </w:r>
      <w:r w:rsidRPr="001110FE">
        <w:rPr>
          <w:rStyle w:val="StyleUnderline"/>
        </w:rPr>
        <w:t xml:space="preserve"> the </w:t>
      </w:r>
      <w:r w:rsidRPr="001110FE">
        <w:rPr>
          <w:rStyle w:val="StyleUnderline"/>
          <w:highlight w:val="cyan"/>
        </w:rPr>
        <w:t>problems</w:t>
      </w:r>
      <w:r w:rsidRPr="001110FE">
        <w:rPr>
          <w:rStyle w:val="StyleUnderline"/>
        </w:rPr>
        <w:t xml:space="preserve"> associated with nanotechnology, while </w:t>
      </w:r>
      <w:r w:rsidRPr="001110FE">
        <w:rPr>
          <w:rStyle w:val="StyleUnderline"/>
          <w:highlight w:val="cyan"/>
        </w:rPr>
        <w:t>maximizing</w:t>
      </w:r>
      <w:r w:rsidRPr="001110FE">
        <w:rPr>
          <w:rStyle w:val="StyleUnderline"/>
        </w:rPr>
        <w:t xml:space="preserve"> the </w:t>
      </w:r>
      <w:r w:rsidRPr="001110FE">
        <w:rPr>
          <w:rStyle w:val="StyleUnderline"/>
          <w:highlight w:val="cyan"/>
        </w:rPr>
        <w:t>beneficial effects, nanotech</w:t>
      </w:r>
      <w:r w:rsidRPr="001110FE">
        <w:rPr>
          <w:rStyle w:val="StyleUnderline"/>
        </w:rPr>
        <w:t xml:space="preserve">nology research and development </w:t>
      </w:r>
      <w:r w:rsidRPr="001110FE">
        <w:rPr>
          <w:rStyle w:val="StyleUnderline"/>
          <w:highlight w:val="cyan"/>
        </w:rPr>
        <w:t>should be</w:t>
      </w:r>
      <w:r w:rsidRPr="001110FE">
        <w:rPr>
          <w:rStyle w:val="StyleUnderline"/>
        </w:rPr>
        <w:t xml:space="preserve"> monitored and </w:t>
      </w:r>
      <w:r w:rsidRPr="001110FE">
        <w:rPr>
          <w:rStyle w:val="StyleUnderline"/>
          <w:highlight w:val="cyan"/>
        </w:rPr>
        <w:t>regulated</w:t>
      </w:r>
      <w:r w:rsidRPr="001110FE">
        <w:rPr>
          <w:rStyle w:val="StyleUnderline"/>
        </w:rPr>
        <w:t xml:space="preserve"> by "trustworthy systems." </w:t>
      </w:r>
      <w:hyperlink r:id="rId124" w:anchor="n106" w:tgtFrame="_self" w:history="1">
        <w:r w:rsidRPr="001110FE">
          <w:rPr>
            <w:rStyle w:val="StyleUnderline"/>
          </w:rPr>
          <w:t>106</w:t>
        </w:r>
      </w:hyperlink>
      <w:r w:rsidRPr="001110FE">
        <w:rPr>
          <w:rStyle w:val="StyleUnderline"/>
        </w:rPr>
        <w:t xml:space="preserve"> </w:t>
      </w:r>
      <w:r w:rsidRPr="001110FE">
        <w:rPr>
          <w:rStyle w:val="StyleUnderline"/>
          <w:highlight w:val="cyan"/>
        </w:rPr>
        <w:t>Currently, the fed</w:t>
      </w:r>
      <w:r w:rsidRPr="001110FE">
        <w:rPr>
          <w:rStyle w:val="StyleUnderline"/>
        </w:rPr>
        <w:t xml:space="preserve">eral government </w:t>
      </w:r>
      <w:r w:rsidRPr="001110FE">
        <w:rPr>
          <w:rStyle w:val="StyleUnderline"/>
          <w:highlight w:val="cyan"/>
        </w:rPr>
        <w:t>oversees</w:t>
      </w:r>
      <w:r w:rsidRPr="001110FE">
        <w:rPr>
          <w:rStyle w:val="StyleUnderline"/>
        </w:rPr>
        <w:t xml:space="preserve"> a </w:t>
      </w:r>
      <w:r w:rsidRPr="001110FE">
        <w:rPr>
          <w:rStyle w:val="StyleUnderline"/>
          <w:highlight w:val="cyan"/>
        </w:rPr>
        <w:t>massive</w:t>
      </w:r>
      <w:r w:rsidRPr="001110FE">
        <w:rPr>
          <w:rStyle w:val="StyleUnderline"/>
        </w:rPr>
        <w:t xml:space="preserve"> funding and </w:t>
      </w:r>
      <w:r w:rsidRPr="001110FE">
        <w:rPr>
          <w:rStyle w:val="StyleUnderline"/>
          <w:highlight w:val="cyan"/>
        </w:rPr>
        <w:t>research</w:t>
      </w:r>
      <w:r w:rsidRPr="001110FE">
        <w:rPr>
          <w:rStyle w:val="StyleUnderline"/>
        </w:rPr>
        <w:t xml:space="preserve"> program with the purpose of "</w:t>
      </w:r>
      <w:r w:rsidRPr="00A17115">
        <w:rPr>
          <w:rStyle w:val="Emphasis"/>
          <w:highlight w:val="green"/>
        </w:rPr>
        <w:t>ensuring United States global leadership</w:t>
      </w:r>
      <w:r w:rsidRPr="001110FE">
        <w:rPr>
          <w:rStyle w:val="StyleUnderline"/>
        </w:rPr>
        <w:t xml:space="preserve"> in the development and application of nanotechnology." </w:t>
      </w:r>
      <w:hyperlink r:id="rId125" w:anchor="n107" w:tgtFrame="_self" w:history="1">
        <w:r w:rsidRPr="001110FE">
          <w:rPr>
            <w:rStyle w:val="StyleUnderline"/>
          </w:rPr>
          <w:t>107</w:t>
        </w:r>
      </w:hyperlink>
      <w:r w:rsidRPr="001110FE">
        <w:rPr>
          <w:rStyle w:val="StyleUnderline"/>
        </w:rPr>
        <w:t xml:space="preserve"> Nonetheless, as nanotechnology becomes more prevalent, more thorough regulation may be necessary</w:t>
      </w:r>
      <w:r w:rsidRPr="00B50C1E">
        <w:rPr>
          <w:sz w:val="8"/>
        </w:rPr>
        <w:t xml:space="preserve">. </w:t>
      </w:r>
      <w:hyperlink r:id="rId126" w:anchor="n108" w:tgtFrame="_self" w:history="1">
        <w:r w:rsidRPr="00B50C1E">
          <w:rPr>
            <w:rStyle w:val="Hyperlink"/>
            <w:sz w:val="8"/>
          </w:rPr>
          <w:t>108</w:t>
        </w:r>
      </w:hyperlink>
      <w:r w:rsidRPr="00B50C1E">
        <w:rPr>
          <w:sz w:val="8"/>
        </w:rPr>
        <w:t xml:space="preserve"> </w:t>
      </w:r>
      <w:r w:rsidRPr="00B50C1E">
        <w:rPr>
          <w:rStyle w:val="StyleUnderline"/>
          <w:highlight w:val="green"/>
        </w:rPr>
        <w:t>Nanotechnology may greatly impact some of the largest revenue producing industries</w:t>
      </w:r>
      <w:r w:rsidRPr="00B50C1E">
        <w:rPr>
          <w:rStyle w:val="StyleUnderline"/>
        </w:rPr>
        <w:t xml:space="preserve"> in the United States, such as the pharmaceutical and medical fields, utilities and power generation, and computer electronics</w:t>
      </w:r>
      <w:r w:rsidRPr="00B50C1E">
        <w:rPr>
          <w:sz w:val="8"/>
        </w:rPr>
        <w:t xml:space="preserve">. </w:t>
      </w:r>
      <w:hyperlink r:id="rId127" w:anchor="n109" w:tgtFrame="_self" w:history="1">
        <w:r w:rsidRPr="00B50C1E">
          <w:rPr>
            <w:rStyle w:val="Hyperlink"/>
            <w:sz w:val="8"/>
          </w:rPr>
          <w:t>109</w:t>
        </w:r>
      </w:hyperlink>
      <w:r w:rsidRPr="00B50C1E">
        <w:rPr>
          <w:sz w:val="8"/>
        </w:rPr>
        <w:t xml:space="preserve"> Thus, it is clear that nanotechnology will likely touch every facet of human life. In addition, these powerful industries have been known to promote profits over human safety, </w:t>
      </w:r>
      <w:hyperlink r:id="rId128" w:anchor="n110" w:tgtFrame="_self" w:history="1">
        <w:r w:rsidRPr="00B50C1E">
          <w:rPr>
            <w:rStyle w:val="Hyperlink"/>
            <w:sz w:val="8"/>
          </w:rPr>
          <w:t>110</w:t>
        </w:r>
      </w:hyperlink>
      <w:r w:rsidRPr="00B50C1E">
        <w:rPr>
          <w:sz w:val="8"/>
        </w:rPr>
        <w:t xml:space="preserve"> one of the reasons for their stringent regulation.   [*99]  </w:t>
      </w:r>
    </w:p>
    <w:p w14:paraId="58BD9238" w14:textId="77777777" w:rsidR="00E43FBD" w:rsidRDefault="00E43FBD" w:rsidP="00E43FBD"/>
    <w:p w14:paraId="7697E5B2" w14:textId="77777777" w:rsidR="00E43FBD" w:rsidRDefault="00E43FBD" w:rsidP="00E43FBD"/>
    <w:p w14:paraId="3C53CCC9" w14:textId="77777777" w:rsidR="00E43FBD" w:rsidRDefault="00E43FBD" w:rsidP="00E43FBD">
      <w:pPr>
        <w:pStyle w:val="Heading3"/>
      </w:pPr>
      <w:r>
        <w:t>AT: Double Turn</w:t>
      </w:r>
    </w:p>
    <w:p w14:paraId="60ED7802" w14:textId="77777777" w:rsidR="00E43FBD" w:rsidRDefault="00E43FBD" w:rsidP="00E43FBD"/>
    <w:p w14:paraId="1121D306" w14:textId="77777777" w:rsidR="00E43FBD" w:rsidRPr="000928A3" w:rsidRDefault="00E43FBD" w:rsidP="00E43FBD">
      <w:pPr>
        <w:pStyle w:val="Heading3"/>
      </w:pPr>
      <w:r>
        <w:t xml:space="preserve">2NC </w:t>
      </w:r>
      <w:r>
        <w:rPr>
          <w:rFonts w:ascii="Tahoma" w:hAnsi="Tahoma" w:cs="Tahoma"/>
        </w:rPr>
        <w:t>⁠</w:t>
      </w:r>
      <w:r>
        <w:rPr>
          <w:rFonts w:cs="Arial"/>
        </w:rPr>
        <w:t>—</w:t>
      </w:r>
      <w:r>
        <w:t xml:space="preserve"> Alternative</w:t>
      </w:r>
    </w:p>
    <w:p w14:paraId="4F4A25DF" w14:textId="77777777" w:rsidR="00E43FBD" w:rsidRDefault="00E43FBD" w:rsidP="00E43FBD"/>
    <w:p w14:paraId="6A9BC3C9" w14:textId="77777777" w:rsidR="00E43FBD" w:rsidRDefault="00E43FBD" w:rsidP="00E43FBD">
      <w:pPr>
        <w:pStyle w:val="Heading3"/>
      </w:pPr>
      <w:r>
        <w:t>AT: sustainability</w:t>
      </w:r>
    </w:p>
    <w:p w14:paraId="74B2E5CF" w14:textId="77777777" w:rsidR="00E43FBD" w:rsidRDefault="00E43FBD" w:rsidP="00E43FBD">
      <w:pPr>
        <w:pStyle w:val="Heading4"/>
      </w:pPr>
      <w:r>
        <w:t xml:space="preserve">Can’t solve warming </w:t>
      </w:r>
      <w:r w:rsidRPr="002A21C6">
        <w:rPr>
          <w:rFonts w:ascii="Tahoma" w:hAnsi="Tahoma" w:cs="Tahoma"/>
          <w:b w:val="0"/>
          <w:bCs/>
        </w:rPr>
        <w:t>⁠</w:t>
      </w:r>
      <w:r w:rsidRPr="002A21C6">
        <w:rPr>
          <w:rFonts w:cs="Arial"/>
          <w:b w:val="0"/>
          <w:bCs/>
        </w:rPr>
        <w:t>—</w:t>
      </w:r>
      <w:r w:rsidRPr="002A21C6">
        <w:rPr>
          <w:b w:val="0"/>
          <w:bCs/>
        </w:rPr>
        <w:t xml:space="preserve"> ignores regressions, outsourcing</w:t>
      </w:r>
      <w:r>
        <w:rPr>
          <w:b w:val="0"/>
          <w:bCs/>
        </w:rPr>
        <w:t xml:space="preserve"> emissions</w:t>
      </w:r>
      <w:r w:rsidRPr="002A21C6">
        <w:rPr>
          <w:b w:val="0"/>
          <w:bCs/>
        </w:rPr>
        <w:t>, AND our ev assumes best-case scenarios</w:t>
      </w:r>
    </w:p>
    <w:p w14:paraId="0E2736B4" w14:textId="77777777" w:rsidR="00E43FBD" w:rsidRDefault="00E43FBD" w:rsidP="00E43FBD">
      <w:r w:rsidRPr="006E2B40">
        <w:rPr>
          <w:rStyle w:val="Style13ptBold"/>
        </w:rPr>
        <w:t>Schröder</w:t>
      </w:r>
      <w:r>
        <w:t xml:space="preserve"> &amp; Storm </w:t>
      </w:r>
      <w:r w:rsidRPr="006E2B40">
        <w:rPr>
          <w:rStyle w:val="Style13ptBold"/>
        </w:rPr>
        <w:t>20</w:t>
      </w:r>
      <w:r>
        <w:t>, *Faculty of Technology, Policy and Management, Delft University of Technology, Delft, The Netherlands **Faculty of Technology, Policy and Management, Delft University of Technology, Delft, The Netherlands (*Enno Schröder **Servaas Storm, 7-30-2020, "Economic Growth and Carbon Emissions: The Road to “Hothouse Earth” is Paved with Good Intentions," International Journal of Political Economy, Vol. 49, 2020, Issue 2, https://doi.org/10.1080/08911916.2020.1778866)</w:t>
      </w:r>
    </w:p>
    <w:p w14:paraId="116A5EA7" w14:textId="77777777" w:rsidR="00E43FBD" w:rsidRPr="00C96D6A" w:rsidRDefault="00E43FBD" w:rsidP="00E43FBD">
      <w:pPr>
        <w:rPr>
          <w:sz w:val="16"/>
          <w:szCs w:val="16"/>
        </w:rPr>
      </w:pPr>
      <w:r w:rsidRPr="00C96D6A">
        <w:rPr>
          <w:sz w:val="16"/>
          <w:szCs w:val="16"/>
        </w:rPr>
        <w:t>Can Economies Grow as Carbon Emissions Fall?</w:t>
      </w:r>
    </w:p>
    <w:p w14:paraId="38BDD62E" w14:textId="77777777" w:rsidR="00E43FBD" w:rsidRPr="00C96D6A" w:rsidRDefault="00E43FBD" w:rsidP="00E43FBD">
      <w:pPr>
        <w:rPr>
          <w:sz w:val="16"/>
        </w:rPr>
      </w:pPr>
      <w:r w:rsidRPr="00C96D6A">
        <w:rPr>
          <w:rStyle w:val="StyleUnderline"/>
        </w:rPr>
        <w:t>All economic activity requires energy</w:t>
      </w:r>
      <w:r w:rsidRPr="00C96D6A">
        <w:rPr>
          <w:sz w:val="16"/>
        </w:rPr>
        <w:t xml:space="preserve">; to the extent, this energy comes from fossil fuels, the energy use results in emissions of CO2.8 This linkage implies that deep emissions reduction will constrain economic growth unless there is decoupling—meaning that drastic emission reductions are possible with little or no effect on growth. An instructive device for analyzing the linkage (or decoupling) of growth and CO2 emissions is </w:t>
      </w:r>
      <w:r w:rsidRPr="00C96D6A">
        <w:rPr>
          <w:rStyle w:val="StyleUnderline"/>
        </w:rPr>
        <w:t xml:space="preserve">the </w:t>
      </w:r>
      <w:r w:rsidRPr="00C96D6A">
        <w:rPr>
          <w:rStyle w:val="Emphasis"/>
        </w:rPr>
        <w:t>well-known Kaya identity</w:t>
      </w:r>
      <w:r w:rsidRPr="00C96D6A">
        <w:rPr>
          <w:sz w:val="16"/>
        </w:rPr>
        <w:t xml:space="preserve"> (Kaya and Yokobori 1997), </w:t>
      </w:r>
      <w:r w:rsidRPr="00C96D6A">
        <w:rPr>
          <w:rStyle w:val="StyleUnderline"/>
        </w:rPr>
        <w:t>which decomposes global CO2 emissions</w:t>
      </w:r>
      <w:r w:rsidRPr="00C96D6A">
        <w:rPr>
          <w:sz w:val="16"/>
        </w:rPr>
        <w:t xml:space="preserve"> (in million tonnes), </w:t>
      </w:r>
      <w:r w:rsidRPr="00C96D6A">
        <w:rPr>
          <w:rStyle w:val="StyleUnderline"/>
        </w:rPr>
        <w:t>denoted by C, into measurable “drivers” directly relevant to climate and energy policy: C=P×YP×CE×EY=P×y×c×e (1)</w:t>
      </w:r>
      <w:r w:rsidRPr="00C96D6A">
        <w:rPr>
          <w:sz w:val="16"/>
        </w:rPr>
        <w:t xml:space="preserve"> where </w:t>
      </w:r>
      <w:r w:rsidRPr="00C96D6A">
        <w:rPr>
          <w:rStyle w:val="StyleUnderline"/>
        </w:rPr>
        <w:t>P =</w:t>
      </w:r>
      <w:r w:rsidRPr="00C96D6A">
        <w:rPr>
          <w:sz w:val="16"/>
        </w:rPr>
        <w:t xml:space="preserve"> world </w:t>
      </w:r>
      <w:r w:rsidRPr="00C96D6A">
        <w:rPr>
          <w:rStyle w:val="StyleUnderline"/>
        </w:rPr>
        <w:t>population</w:t>
      </w:r>
      <w:r w:rsidRPr="00C96D6A">
        <w:rPr>
          <w:sz w:val="16"/>
        </w:rPr>
        <w:t xml:space="preserve"> (billions of persons), </w:t>
      </w:r>
      <w:r w:rsidRPr="00C96D6A">
        <w:rPr>
          <w:rStyle w:val="StyleUnderline"/>
        </w:rPr>
        <w:t>Y =</w:t>
      </w:r>
      <w:r w:rsidRPr="00C96D6A">
        <w:rPr>
          <w:sz w:val="16"/>
        </w:rPr>
        <w:t xml:space="preserve"> world </w:t>
      </w:r>
      <w:r w:rsidRPr="00C96D6A">
        <w:rPr>
          <w:rStyle w:val="StyleUnderline"/>
        </w:rPr>
        <w:t>GDP</w:t>
      </w:r>
      <w:r w:rsidRPr="00C96D6A">
        <w:rPr>
          <w:sz w:val="16"/>
        </w:rPr>
        <w:t xml:space="preserve"> (in 2010 US$), </w:t>
      </w:r>
      <w:r w:rsidRPr="00C96D6A">
        <w:rPr>
          <w:rStyle w:val="StyleUnderline"/>
        </w:rPr>
        <w:t>E =</w:t>
      </w:r>
      <w:r w:rsidRPr="00C96D6A">
        <w:rPr>
          <w:sz w:val="16"/>
        </w:rPr>
        <w:t xml:space="preserve"> total primary </w:t>
      </w:r>
      <w:r w:rsidRPr="00C96D6A">
        <w:rPr>
          <w:rStyle w:val="StyleUnderline"/>
        </w:rPr>
        <w:t>energy supply</w:t>
      </w:r>
      <w:r w:rsidRPr="00C96D6A">
        <w:rPr>
          <w:sz w:val="16"/>
        </w:rPr>
        <w:t xml:space="preserve"> or TPES (in PJ), </w:t>
      </w:r>
      <w:r w:rsidRPr="00C96D6A">
        <w:rPr>
          <w:rStyle w:val="StyleUnderline"/>
        </w:rPr>
        <w:t>y =</w:t>
      </w:r>
      <w:r w:rsidRPr="00C96D6A">
        <w:rPr>
          <w:sz w:val="16"/>
        </w:rPr>
        <w:t xml:space="preserve"> global </w:t>
      </w:r>
      <w:r w:rsidRPr="00C96D6A">
        <w:rPr>
          <w:rStyle w:val="StyleUnderline"/>
        </w:rPr>
        <w:t>per-capita income</w:t>
      </w:r>
      <w:r w:rsidRPr="00C96D6A">
        <w:rPr>
          <w:sz w:val="16"/>
        </w:rPr>
        <w:t xml:space="preserve"> (in 2010 US$), </w:t>
      </w:r>
      <w:r w:rsidRPr="00C96D6A">
        <w:rPr>
          <w:rStyle w:val="StyleUnderline"/>
        </w:rPr>
        <w:t>c</w:t>
      </w:r>
      <w:r w:rsidRPr="00C96D6A">
        <w:rPr>
          <w:sz w:val="16"/>
        </w:rPr>
        <w:t xml:space="preserve"> = C/E </w:t>
      </w:r>
      <w:r w:rsidRPr="00C96D6A">
        <w:rPr>
          <w:rStyle w:val="StyleUnderline"/>
        </w:rPr>
        <w:t>= carbon intensity</w:t>
      </w:r>
      <w:r w:rsidRPr="00C96D6A">
        <w:rPr>
          <w:sz w:val="16"/>
        </w:rPr>
        <w:t xml:space="preserve"> of primary energy supply, or CO2 emissions per TPES, </w:t>
      </w:r>
      <w:r w:rsidRPr="00C96D6A">
        <w:rPr>
          <w:rStyle w:val="StyleUnderline"/>
        </w:rPr>
        <w:t>and e</w:t>
      </w:r>
      <w:r w:rsidRPr="00C96D6A">
        <w:rPr>
          <w:sz w:val="16"/>
        </w:rPr>
        <w:t xml:space="preserve"> = E/Y </w:t>
      </w:r>
      <w:r w:rsidRPr="00C96D6A">
        <w:rPr>
          <w:rStyle w:val="StyleUnderline"/>
        </w:rPr>
        <w:t>= energy intensity</w:t>
      </w:r>
      <w:r w:rsidRPr="00C96D6A">
        <w:rPr>
          <w:sz w:val="16"/>
        </w:rPr>
        <w:t xml:space="preserve"> </w:t>
      </w:r>
      <w:r w:rsidRPr="00C96D6A">
        <w:rPr>
          <w:sz w:val="12"/>
          <w:szCs w:val="18"/>
        </w:rPr>
        <w:t xml:space="preserve">of GDP. External factors influence the variables that make up the identity, and the variables interact with one another in various ways. Whatever the underlying causal mechanisms, the identity has to be satisfied ex-post. Carbon emissions rise, ceteris paribus when world population increases and/or when per-capita income rises. Emissions decline when energy intensity declines, for example, when higher energy prices cause firms to make energy efficiency investments that reduce the amount of energy needed to produce output. Carbon intensity declines when the share of renewable energy sources in electricity generation increases and the share of fossil-fuel energy goes down. In the growth-rate from the Kaya identity can be approximated by: Global carbon emissions growth is driven by population growth Pˆ, per-capita income growth yˆ, the growth of the carbon intensity of energy cˆ, and the growth of energy intensity of GDP eˆ. Table 1 shows the results of a decomposition of global CO2 emissions for the period 1971–2017 and our projection for the period 2017–2050, which satisfies Equation (2). We focus on CO2 emissions from the energy system which represent more than 70% of global GHG emissions in 2010.9 [Table 1 omitted] </w:t>
      </w:r>
      <w:r w:rsidRPr="00C96D6A">
        <w:rPr>
          <w:rStyle w:val="StyleUnderline"/>
        </w:rPr>
        <w:t>Let us first consider historical changes during 1971–2017 when</w:t>
      </w:r>
      <w:r w:rsidRPr="00C96D6A">
        <w:rPr>
          <w:sz w:val="16"/>
        </w:rPr>
        <w:t xml:space="preserve"> global CO2 </w:t>
      </w:r>
      <w:r w:rsidRPr="00C96D6A">
        <w:rPr>
          <w:rStyle w:val="StyleUnderline"/>
        </w:rPr>
        <w:t>emissions increased by 1.88% yr−1. Growth in</w:t>
      </w:r>
      <w:r w:rsidRPr="00C96D6A">
        <w:rPr>
          <w:sz w:val="16"/>
        </w:rPr>
        <w:t xml:space="preserve"> the </w:t>
      </w:r>
      <w:r w:rsidRPr="00C96D6A">
        <w:rPr>
          <w:rStyle w:val="StyleUnderline"/>
        </w:rPr>
        <w:t>population</w:t>
      </w:r>
      <w:r w:rsidRPr="00C96D6A">
        <w:rPr>
          <w:sz w:val="16"/>
        </w:rPr>
        <w:t xml:space="preserve"> (</w:t>
      </w:r>
      <w:r w:rsidRPr="00C96D6A">
        <w:rPr>
          <w:rStyle w:val="StyleUnderline"/>
        </w:rPr>
        <w:t>at 1.52% yr−1</w:t>
      </w:r>
      <w:r w:rsidRPr="00C96D6A">
        <w:rPr>
          <w:sz w:val="16"/>
        </w:rPr>
        <w:t xml:space="preserve">) </w:t>
      </w:r>
      <w:r w:rsidRPr="00C96D6A">
        <w:rPr>
          <w:rStyle w:val="StyleUnderline"/>
        </w:rPr>
        <w:t>and in per capita real GDP</w:t>
      </w:r>
      <w:r w:rsidRPr="00C96D6A">
        <w:rPr>
          <w:sz w:val="16"/>
        </w:rPr>
        <w:t xml:space="preserve"> (</w:t>
      </w:r>
      <w:r w:rsidRPr="00C96D6A">
        <w:rPr>
          <w:rStyle w:val="StyleUnderline"/>
        </w:rPr>
        <w:t>at 1.49% yr−1</w:t>
      </w:r>
      <w:r w:rsidRPr="00C96D6A">
        <w:rPr>
          <w:sz w:val="16"/>
        </w:rPr>
        <w:t xml:space="preserve">) </w:t>
      </w:r>
      <w:r w:rsidRPr="00C96D6A">
        <w:rPr>
          <w:rStyle w:val="Emphasis"/>
        </w:rPr>
        <w:t>exerted upward pressure on CO2 emissions</w:t>
      </w:r>
      <w:r w:rsidRPr="00C96D6A">
        <w:rPr>
          <w:rStyle w:val="StyleUnderline"/>
        </w:rPr>
        <w:t>, which was only partially offset by downward pressure from higher energy efficiency</w:t>
      </w:r>
      <w:r w:rsidRPr="00C96D6A">
        <w:rPr>
          <w:sz w:val="16"/>
        </w:rPr>
        <w:t xml:space="preserve"> (energy intensity declined by 0.96% yr−1) and lower carbon intensity (which declined by 0.17% yr−1).10 </w:t>
      </w:r>
      <w:r w:rsidRPr="00C96D6A">
        <w:rPr>
          <w:rStyle w:val="StyleUnderline"/>
        </w:rPr>
        <w:t xml:space="preserve">These </w:t>
      </w:r>
      <w:r w:rsidRPr="00E95B85">
        <w:rPr>
          <w:rStyle w:val="StyleUnderline"/>
          <w:highlight w:val="cyan"/>
        </w:rPr>
        <w:t>downward trends in energy</w:t>
      </w:r>
      <w:r w:rsidRPr="00C96D6A">
        <w:rPr>
          <w:rStyle w:val="StyleUnderline"/>
        </w:rPr>
        <w:t xml:space="preserve"> and carbon </w:t>
      </w:r>
      <w:r w:rsidRPr="00E95B85">
        <w:rPr>
          <w:rStyle w:val="StyleUnderline"/>
          <w:highlight w:val="cyan"/>
        </w:rPr>
        <w:t>intensity are</w:t>
      </w:r>
      <w:r w:rsidRPr="00C96D6A">
        <w:rPr>
          <w:rStyle w:val="StyleUnderline"/>
        </w:rPr>
        <w:t xml:space="preserve"> </w:t>
      </w:r>
      <w:r w:rsidRPr="00C96D6A">
        <w:rPr>
          <w:rStyle w:val="Emphasis"/>
        </w:rPr>
        <w:t xml:space="preserve">still </w:t>
      </w:r>
      <w:r w:rsidRPr="00E95B85">
        <w:rPr>
          <w:rStyle w:val="Emphasis"/>
          <w:highlight w:val="cyan"/>
        </w:rPr>
        <w:t>insufficient</w:t>
      </w:r>
      <w:r w:rsidRPr="00E95B85">
        <w:rPr>
          <w:rStyle w:val="StyleUnderline"/>
          <w:highlight w:val="cyan"/>
        </w:rPr>
        <w:t xml:space="preserve"> to delink</w:t>
      </w:r>
      <w:r w:rsidRPr="00C96D6A">
        <w:rPr>
          <w:rStyle w:val="StyleUnderline"/>
        </w:rPr>
        <w:t xml:space="preserve"> economic </w:t>
      </w:r>
      <w:r w:rsidRPr="00E95B85">
        <w:rPr>
          <w:rStyle w:val="StyleUnderline"/>
          <w:highlight w:val="cyan"/>
        </w:rPr>
        <w:t>growth and</w:t>
      </w:r>
      <w:r w:rsidRPr="00C96D6A">
        <w:rPr>
          <w:rStyle w:val="StyleUnderline"/>
        </w:rPr>
        <w:t xml:space="preserve"> carbon </w:t>
      </w:r>
      <w:r w:rsidRPr="00E95B85">
        <w:rPr>
          <w:rStyle w:val="StyleUnderline"/>
          <w:highlight w:val="cyan"/>
        </w:rPr>
        <w:t>emissions</w:t>
      </w:r>
      <w:r w:rsidRPr="00C96D6A">
        <w:rPr>
          <w:sz w:val="16"/>
        </w:rPr>
        <w:t xml:space="preserve">. </w:t>
      </w:r>
      <w:r w:rsidRPr="00C96D6A">
        <w:rPr>
          <w:sz w:val="8"/>
          <w:szCs w:val="14"/>
        </w:rPr>
        <w:t xml:space="preserve">Table 1 signals some improvement over time however, as energy intensity has begun to decline appreciably faster post-1990, recording a decline of 1.05% yr−1 during 1991–2017 as compared to 0.86% during 1971–1990. There is no similar sign of declining carbon intensity—the carbon intensity declined by 0.41% yr−1 during 1971–1990 but did not decline further during 1991–2017 Global average changes are the net outcomes of underlying regional changes. Table 2 shows the Kaya decomposition results for the OECD countries and the non-OECD countries, as well as separately for the U.S.A., the E.U.-28, China, India, and Indonesia, for the period 1971–2017. Country trajectories differ, but there are four general developments that are of critical importance to changes in emission trajectories. First, population growth has been lower during 1991-2017 compared to 1971-1990, leading to lower CO2 emissions growth; this declining trend will continue during the rest of this century. Second, all countries experienced negative energy intensity growth—in the OECD countries during 1991–2017, the improved energy efficiency more than offset the upward pressure on carbon emissions coming from per capita income growth. Third, the E.U.-28 and the U.S.A. exhibit negative carbon intensity growth, but somewhat worryingly, the rate of de-carbonization in the OECD has been slowing down during 1991–2017 compared to the years 1971–1990. The E.U. carbon intensity decline recorded during 1991–2017 is dominated by the growing share of (zero-carbon) renewables in total energy use, particularly due to Germany’s Energiewende (cf. Peters et al. 2017, 120). The non-OECD countries as a whole experienced somewhat lower carbon intensity growth during 1971–2017, as China, India, and Indonesia managed to substantially lower their (still high) carbon intensity growth rates. For instance, China brought down carbon intensity growth from 0.85% yr−1 during 1971–1990 to 0.27% yr−1 during 1991–2017, mostly because it reduced the share of fossil fuels in total energy use, and especially of coal (Grubb et al. 2015; Peters et al. 2017, 119; Guan et al. 2018). Finally, neither in the OECD nor in the non-OECD countries are the negative energy intensity growth and the declining carbon intensity growth large enough to ensure a decoupling of growth of CO2 emissions and growth of real GDP. The world as a whole has achieved only relative decoupling but no absolute decline in carbon emissions during 1971–1990 and 1991–2017. [Table 2 omitted] </w:t>
      </w:r>
      <w:r w:rsidRPr="00C96D6A">
        <w:rPr>
          <w:rStyle w:val="StyleUnderline"/>
        </w:rPr>
        <w:t xml:space="preserve">The greatest potential for drastic cuts in emissions lies in the </w:t>
      </w:r>
      <w:r w:rsidRPr="00C96D6A">
        <w:rPr>
          <w:rStyle w:val="Emphasis"/>
        </w:rPr>
        <w:t>deep de-carbonization of energy systems</w:t>
      </w:r>
      <w:r w:rsidRPr="00C96D6A">
        <w:rPr>
          <w:sz w:val="16"/>
        </w:rPr>
        <w:t xml:space="preserve"> </w:t>
      </w:r>
      <w:r w:rsidRPr="00C96D6A">
        <w:rPr>
          <w:sz w:val="12"/>
          <w:szCs w:val="18"/>
        </w:rPr>
        <w:t xml:space="preserve">(Geels et al. 2017), which is exactly what emission scenarios consistent with COP21 indicate (Peters et al. 2017). The potential is largest in the non-OECD countries, where “low-hanging fruit” could be harvested by means of a rapid phasing out of coal, an equally rapid “phasing in” of renewable energies, enhancing the biosphere and carbon sinks, and the large-scale deployment of CCS. But most models cannot identify emission pathways consistent with the 66% “below 2 °C” goal without a large-scale ramp-up of CCS facilities (Peters et al. 2017, 121). It should be obvious that past and current trends in energy and carbon intensity are woefully inconsistent with future pathways that would stabilize the climate at temperature rises well below 2 °C—continuing with business-as-usual will irreversibly put the Earth System onto a “Hothouse Earth” pathway (Steffen et al. 2018). “The challenge that humanity faces,” write Steffen et al. (2018, 3), “is to create a “Stabilized Earth” pathway that steers the Earth System away from its current trajectory toward the threshold beyond which is Hothouse Earth.” </w:t>
      </w:r>
      <w:r w:rsidRPr="00C96D6A">
        <w:rPr>
          <w:rStyle w:val="StyleUnderline"/>
        </w:rPr>
        <w:t>The key issue is what the deep emissions reductions will mean fo</w:t>
      </w:r>
      <w:r w:rsidRPr="00C96D6A">
        <w:rPr>
          <w:sz w:val="16"/>
        </w:rPr>
        <w:t xml:space="preserve">r economic </w:t>
      </w:r>
      <w:r w:rsidRPr="00C96D6A">
        <w:rPr>
          <w:rStyle w:val="StyleUnderline"/>
        </w:rPr>
        <w:t>growth</w:t>
      </w:r>
      <w:r w:rsidRPr="00C96D6A">
        <w:rPr>
          <w:sz w:val="16"/>
        </w:rPr>
        <w:t xml:space="preserve">. Can we stabilize the climate system while growing the economy? A tentative growth projection for the period 2017–2050 is provided in the last two columns of Table 1. </w:t>
      </w:r>
      <w:r w:rsidRPr="00C96D6A">
        <w:rPr>
          <w:rStyle w:val="StyleUnderline"/>
        </w:rPr>
        <w:t>We use</w:t>
      </w:r>
      <w:r w:rsidRPr="00C96D6A">
        <w:rPr>
          <w:sz w:val="16"/>
        </w:rPr>
        <w:t xml:space="preserve"> the transparent </w:t>
      </w:r>
      <w:r w:rsidRPr="00C96D6A">
        <w:rPr>
          <w:rStyle w:val="StyleUnderline"/>
        </w:rPr>
        <w:t>Kaya identity</w:t>
      </w:r>
      <w:r w:rsidRPr="00C96D6A">
        <w:rPr>
          <w:sz w:val="16"/>
        </w:rPr>
        <w:t xml:space="preserve"> in growth rate form to explore the scope for economic growth in a climate-constrained world: </w:t>
      </w:r>
      <w:r w:rsidRPr="00C96D6A">
        <w:rPr>
          <w:rStyle w:val="StyleUnderline"/>
        </w:rPr>
        <w:t>yˆ=Cˆ−Pˆ−cˆ−eˆ (3)</w:t>
      </w:r>
      <w:r w:rsidRPr="00C96D6A">
        <w:rPr>
          <w:sz w:val="16"/>
        </w:rPr>
        <w:t xml:space="preserve"> We assign values to the right side of Equation (3) to determine per-capita real income growth. First, we adopt the United Nation’s population projection (the “medium variant” from UN DESA 2015), which implies Pˆ = 0.79% yr−1 until 2050. Next, in line with the “2050 Low Carbon Economy Roadmap” adopted by the E.U., </w:t>
      </w:r>
      <w:r w:rsidRPr="00C96D6A">
        <w:rPr>
          <w:rStyle w:val="StyleUnderline"/>
        </w:rPr>
        <w:t>we assume that global CO2 emissions in 2050 will be 85% lower than</w:t>
      </w:r>
      <w:r w:rsidRPr="00C96D6A">
        <w:rPr>
          <w:sz w:val="16"/>
        </w:rPr>
        <w:t xml:space="preserve"> in </w:t>
      </w:r>
      <w:r w:rsidRPr="00C96D6A">
        <w:rPr>
          <w:rStyle w:val="StyleUnderline"/>
        </w:rPr>
        <w:t>1990; this implies</w:t>
      </w:r>
      <w:r w:rsidRPr="00C96D6A">
        <w:rPr>
          <w:sz w:val="16"/>
        </w:rPr>
        <w:t xml:space="preserve"> an </w:t>
      </w:r>
      <w:r w:rsidRPr="00C96D6A">
        <w:rPr>
          <w:rStyle w:val="StyleUnderline"/>
        </w:rPr>
        <w:t xml:space="preserve">annual average reduction in global carbon emissions Cˆ by </w:t>
      </w:r>
      <w:r w:rsidRPr="00C96D6A">
        <w:rPr>
          <w:rStyle w:val="Emphasis"/>
          <w:sz w:val="138"/>
          <w:szCs w:val="138"/>
        </w:rPr>
        <w:t>6.9</w:t>
      </w:r>
      <w:r w:rsidRPr="00C96D6A">
        <w:rPr>
          <w:sz w:val="16"/>
        </w:rPr>
        <w:t>2</w:t>
      </w:r>
      <w:r w:rsidRPr="00C96D6A">
        <w:rPr>
          <w:rStyle w:val="Emphasis"/>
        </w:rPr>
        <w:t>%</w:t>
      </w:r>
      <w:r w:rsidRPr="00C96D6A">
        <w:rPr>
          <w:sz w:val="16"/>
        </w:rPr>
        <w:t xml:space="preserve"> yr−1. Our numbers refer to CO2 emissions caused by the combustion of fossil fuels in the energy sector. </w:t>
      </w:r>
      <w:r w:rsidRPr="00C96D6A">
        <w:rPr>
          <w:rStyle w:val="StyleUnderline"/>
        </w:rPr>
        <w:t>The latest IPCC target</w:t>
      </w:r>
      <w:r w:rsidRPr="00C96D6A">
        <w:rPr>
          <w:sz w:val="16"/>
        </w:rPr>
        <w:t>—</w:t>
      </w:r>
      <w:r w:rsidRPr="00C96D6A">
        <w:rPr>
          <w:rStyle w:val="StyleUnderline"/>
        </w:rPr>
        <w:t>net zero emissions by 2050</w:t>
      </w:r>
      <w:r w:rsidRPr="00C96D6A">
        <w:rPr>
          <w:sz w:val="16"/>
        </w:rPr>
        <w:t>—</w:t>
      </w:r>
      <w:r w:rsidRPr="00C96D6A">
        <w:rPr>
          <w:rStyle w:val="StyleUnderline"/>
        </w:rPr>
        <w:t>refers to all climate-relevant GHGs</w:t>
      </w:r>
      <w:r w:rsidRPr="00C96D6A">
        <w:rPr>
          <w:sz w:val="16"/>
        </w:rPr>
        <w:t xml:space="preserve"> (IPCC 2018). CO2 emissions from land-use changes and the transport sector, as well as other GHG emissions, are probably harder to reduce or more expensive to reduce than energy-sector CO2 emissions; and it is doubtful that negative-emission technologies can be ramped up to the equivalent of 15% of the 1990 global emissions level. Therefore the </w:t>
      </w:r>
      <w:r w:rsidRPr="00C96D6A">
        <w:rPr>
          <w:rStyle w:val="StyleUnderline"/>
        </w:rPr>
        <w:t>85% reduction target is a soft one</w:t>
      </w:r>
      <w:r w:rsidRPr="00C96D6A">
        <w:rPr>
          <w:sz w:val="16"/>
        </w:rPr>
        <w:t xml:space="preserve"> (the IPCC target is stricter). Next, we borrow from the OECD (2017, Table 2.18) the projected decreases in energy intensity and carbon intensity: eˆ = −2.69% yr−1 and cˆ = −3.68% yr−1. These ambitious intensity reductions originally come from the IEA-IRENA 66% 2 °C scenario (IEA-IRENA 2017), which refers to the G20, and we assume they apply to the whole world. Based on the assumptions made, </w:t>
      </w:r>
      <w:r w:rsidRPr="00C96D6A">
        <w:rPr>
          <w:rStyle w:val="StyleUnderline"/>
        </w:rPr>
        <w:t>the climate-constrained growth rate of global real per-capita income is found to be negative</w:t>
      </w:r>
      <w:r w:rsidRPr="00C96D6A">
        <w:rPr>
          <w:sz w:val="16"/>
        </w:rPr>
        <w:t xml:space="preserve"> (</w:t>
      </w:r>
      <w:r w:rsidRPr="00C96D6A">
        <w:rPr>
          <w:rStyle w:val="StyleUnderline"/>
        </w:rPr>
        <w:t>−1.34%yr−1</w:t>
      </w:r>
      <w:r w:rsidRPr="00C96D6A">
        <w:rPr>
          <w:sz w:val="16"/>
        </w:rPr>
        <w:t xml:space="preserve">) </w:t>
      </w:r>
      <w:r w:rsidRPr="00C96D6A">
        <w:rPr>
          <w:rStyle w:val="StyleUnderline"/>
        </w:rPr>
        <w:t>during the next three decades: yˆ=Cˆ−Pˆ−cˆ−eˆ=−6.92%−0.79%+3.68%+2.69%=−1.34%</w:t>
      </w:r>
      <w:r w:rsidRPr="00C96D6A">
        <w:rPr>
          <w:sz w:val="16"/>
        </w:rPr>
        <w:t xml:space="preserve"> (4) </w:t>
      </w:r>
      <w:r w:rsidRPr="00E95B85">
        <w:rPr>
          <w:rStyle w:val="StyleUnderline"/>
          <w:highlight w:val="cyan"/>
        </w:rPr>
        <w:t>Even with</w:t>
      </w:r>
      <w:r w:rsidRPr="00C96D6A">
        <w:rPr>
          <w:rStyle w:val="StyleUnderline"/>
        </w:rPr>
        <w:t xml:space="preserve"> a relatively </w:t>
      </w:r>
      <w:r w:rsidRPr="00E95B85">
        <w:rPr>
          <w:rStyle w:val="Emphasis"/>
          <w:highlight w:val="cyan"/>
        </w:rPr>
        <w:t>“soft”</w:t>
      </w:r>
      <w:r w:rsidRPr="00C96D6A">
        <w:rPr>
          <w:rStyle w:val="Emphasis"/>
        </w:rPr>
        <w:t xml:space="preserve"> emission-reduction </w:t>
      </w:r>
      <w:r w:rsidRPr="00E95B85">
        <w:rPr>
          <w:rStyle w:val="Emphasis"/>
          <w:highlight w:val="cyan"/>
        </w:rPr>
        <w:t>target</w:t>
      </w:r>
      <w:r w:rsidRPr="00C96D6A">
        <w:rPr>
          <w:rStyle w:val="StyleUnderline"/>
        </w:rPr>
        <w:t>, climate-constrained growth is not</w:t>
      </w:r>
      <w:r w:rsidRPr="00C96D6A">
        <w:rPr>
          <w:sz w:val="16"/>
        </w:rPr>
        <w:t xml:space="preserve"> just well </w:t>
      </w:r>
      <w:r w:rsidRPr="00C96D6A">
        <w:rPr>
          <w:rStyle w:val="StyleUnderline"/>
        </w:rPr>
        <w:t>below</w:t>
      </w:r>
      <w:r w:rsidRPr="00C96D6A">
        <w:rPr>
          <w:sz w:val="16"/>
        </w:rPr>
        <w:t xml:space="preserve"> the historical </w:t>
      </w:r>
      <w:r w:rsidRPr="00C96D6A">
        <w:rPr>
          <w:rStyle w:val="StyleUnderline"/>
        </w:rPr>
        <w:t>income growth rate</w:t>
      </w:r>
      <w:r w:rsidRPr="00C96D6A">
        <w:rPr>
          <w:sz w:val="16"/>
        </w:rPr>
        <w:t xml:space="preserve"> (</w:t>
      </w:r>
      <w:r w:rsidRPr="00C96D6A">
        <w:rPr>
          <w:rStyle w:val="StyleUnderline"/>
        </w:rPr>
        <w:t>of 1.49%yr−1 during 1971–2017</w:t>
      </w:r>
      <w:r w:rsidRPr="00C96D6A">
        <w:rPr>
          <w:sz w:val="16"/>
        </w:rPr>
        <w:t xml:space="preserve">), </w:t>
      </w:r>
      <w:r w:rsidRPr="00C96D6A">
        <w:rPr>
          <w:rStyle w:val="StyleUnderline"/>
        </w:rPr>
        <w:t xml:space="preserve">but </w:t>
      </w:r>
      <w:r w:rsidRPr="00C96D6A">
        <w:rPr>
          <w:rStyle w:val="Emphasis"/>
        </w:rPr>
        <w:t>negative</w:t>
      </w:r>
      <w:r w:rsidRPr="00C96D6A">
        <w:rPr>
          <w:sz w:val="16"/>
        </w:rPr>
        <w:t>—</w:t>
      </w:r>
      <w:r w:rsidRPr="00C96D6A">
        <w:rPr>
          <w:rStyle w:val="StyleUnderline"/>
        </w:rPr>
        <w:t xml:space="preserve">which means </w:t>
      </w:r>
      <w:r w:rsidRPr="00E95B85">
        <w:rPr>
          <w:rStyle w:val="StyleUnderline"/>
          <w:highlight w:val="cyan"/>
        </w:rPr>
        <w:t>there is</w:t>
      </w:r>
      <w:r w:rsidRPr="00C96D6A">
        <w:rPr>
          <w:rStyle w:val="StyleUnderline"/>
        </w:rPr>
        <w:t xml:space="preserve"> a </w:t>
      </w:r>
      <w:r w:rsidRPr="00E95B85">
        <w:rPr>
          <w:rStyle w:val="Emphasis"/>
          <w:highlight w:val="cyan"/>
        </w:rPr>
        <w:t>conflict between</w:t>
      </w:r>
      <w:r w:rsidRPr="00C96D6A">
        <w:rPr>
          <w:rStyle w:val="Emphasis"/>
        </w:rPr>
        <w:t xml:space="preserve"> growing </w:t>
      </w:r>
      <w:r w:rsidRPr="00E95B85">
        <w:rPr>
          <w:rStyle w:val="Emphasis"/>
          <w:highlight w:val="cyan"/>
        </w:rPr>
        <w:t>the</w:t>
      </w:r>
      <w:r w:rsidRPr="00C96D6A">
        <w:rPr>
          <w:sz w:val="16"/>
        </w:rPr>
        <w:t xml:space="preserve"> world </w:t>
      </w:r>
      <w:r w:rsidRPr="00E95B85">
        <w:rPr>
          <w:rStyle w:val="Emphasis"/>
          <w:highlight w:val="cyan"/>
        </w:rPr>
        <w:t>economy</w:t>
      </w:r>
      <w:r w:rsidRPr="00E95B85">
        <w:rPr>
          <w:rStyle w:val="StyleUnderline"/>
          <w:highlight w:val="cyan"/>
        </w:rPr>
        <w:t xml:space="preserve"> and </w:t>
      </w:r>
      <w:r w:rsidRPr="00E95B85">
        <w:rPr>
          <w:rStyle w:val="Emphasis"/>
          <w:highlight w:val="cyan"/>
        </w:rPr>
        <w:t>keeping</w:t>
      </w:r>
      <w:r w:rsidRPr="00C96D6A">
        <w:rPr>
          <w:sz w:val="16"/>
        </w:rPr>
        <w:t xml:space="preserve"> global </w:t>
      </w:r>
      <w:r w:rsidRPr="00E95B85">
        <w:rPr>
          <w:rStyle w:val="Emphasis"/>
          <w:highlight w:val="cyan"/>
        </w:rPr>
        <w:t>warming from becoming</w:t>
      </w:r>
      <w:r w:rsidRPr="00C96D6A">
        <w:rPr>
          <w:rStyle w:val="Emphasis"/>
        </w:rPr>
        <w:t xml:space="preserve"> dangerous</w:t>
      </w:r>
      <w:r w:rsidRPr="00C96D6A">
        <w:rPr>
          <w:rStyle w:val="StyleUnderline"/>
        </w:rPr>
        <w:t xml:space="preserve"> and </w:t>
      </w:r>
      <w:r w:rsidRPr="00E95B85">
        <w:rPr>
          <w:rStyle w:val="Emphasis"/>
          <w:highlight w:val="cyan"/>
        </w:rPr>
        <w:t>unstoppable</w:t>
      </w:r>
      <w:r w:rsidRPr="00C96D6A">
        <w:rPr>
          <w:sz w:val="16"/>
        </w:rPr>
        <w:t xml:space="preserve">. The sobering bottom line is this: taking the 85% reduction target as given, </w:t>
      </w:r>
      <w:r w:rsidRPr="00E95B85">
        <w:rPr>
          <w:rStyle w:val="Emphasis"/>
          <w:highlight w:val="cyan"/>
        </w:rPr>
        <w:t>even under</w:t>
      </w:r>
      <w:r w:rsidRPr="00C96D6A">
        <w:rPr>
          <w:rStyle w:val="Emphasis"/>
        </w:rPr>
        <w:t xml:space="preserve"> the techno-</w:t>
      </w:r>
      <w:r w:rsidRPr="00E95B85">
        <w:rPr>
          <w:rStyle w:val="Emphasis"/>
          <w:highlight w:val="cyan"/>
        </w:rPr>
        <w:t>optimistic assumption</w:t>
      </w:r>
      <w:r w:rsidRPr="00C96D6A">
        <w:rPr>
          <w:sz w:val="16"/>
        </w:rPr>
        <w:t xml:space="preserve"> that </w:t>
      </w:r>
      <w:r w:rsidRPr="00E95B85">
        <w:rPr>
          <w:rStyle w:val="StyleUnderline"/>
          <w:highlight w:val="cyan"/>
        </w:rPr>
        <w:t>we</w:t>
      </w:r>
      <w:r w:rsidRPr="00C96D6A">
        <w:rPr>
          <w:rStyle w:val="StyleUnderline"/>
        </w:rPr>
        <w:t xml:space="preserve"> manage to </w:t>
      </w:r>
      <w:r w:rsidRPr="00E95B85">
        <w:rPr>
          <w:rStyle w:val="StyleUnderline"/>
          <w:highlight w:val="cyan"/>
        </w:rPr>
        <w:t>bring about</w:t>
      </w:r>
      <w:r w:rsidRPr="00C96D6A">
        <w:rPr>
          <w:rStyle w:val="StyleUnderline"/>
        </w:rPr>
        <w:t xml:space="preserve"> </w:t>
      </w:r>
      <w:r w:rsidRPr="00C96D6A">
        <w:rPr>
          <w:rStyle w:val="Emphasis"/>
        </w:rPr>
        <w:t xml:space="preserve">historically </w:t>
      </w:r>
      <w:r w:rsidRPr="00E95B85">
        <w:rPr>
          <w:rStyle w:val="Emphasis"/>
          <w:highlight w:val="cyan"/>
        </w:rPr>
        <w:t>unprecedented reductions</w:t>
      </w:r>
      <w:r w:rsidRPr="00C96D6A">
        <w:rPr>
          <w:sz w:val="16"/>
        </w:rPr>
        <w:t xml:space="preserve"> in carbon intensity and energy intensity, </w:t>
      </w:r>
      <w:r w:rsidRPr="00E95B85">
        <w:rPr>
          <w:rStyle w:val="StyleUnderline"/>
          <w:highlight w:val="cyan"/>
        </w:rPr>
        <w:t xml:space="preserve">the climate constraint is </w:t>
      </w:r>
      <w:r w:rsidRPr="00E95B85">
        <w:rPr>
          <w:rStyle w:val="Emphasis"/>
          <w:highlight w:val="cyan"/>
        </w:rPr>
        <w:t>binding</w:t>
      </w:r>
      <w:r w:rsidRPr="00C96D6A">
        <w:rPr>
          <w:sz w:val="16"/>
        </w:rPr>
        <w:t xml:space="preserve"> in the sense that </w:t>
      </w:r>
      <w:r w:rsidRPr="00C96D6A">
        <w:rPr>
          <w:rStyle w:val="StyleUnderline"/>
        </w:rPr>
        <w:t>future</w:t>
      </w:r>
      <w:r w:rsidRPr="00C96D6A">
        <w:rPr>
          <w:sz w:val="16"/>
        </w:rPr>
        <w:t xml:space="preserve"> global </w:t>
      </w:r>
      <w:r w:rsidRPr="00C96D6A">
        <w:rPr>
          <w:rStyle w:val="StyleUnderline"/>
        </w:rPr>
        <w:t xml:space="preserve">economic </w:t>
      </w:r>
      <w:r w:rsidRPr="00E95B85">
        <w:rPr>
          <w:rStyle w:val="StyleUnderline"/>
          <w:highlight w:val="cyan"/>
        </w:rPr>
        <w:t>growth would have to be</w:t>
      </w:r>
      <w:r w:rsidRPr="00C96D6A">
        <w:rPr>
          <w:sz w:val="16"/>
        </w:rPr>
        <w:t xml:space="preserve"> not just significantly lower than historical growth, but even </w:t>
      </w:r>
      <w:r w:rsidRPr="00E95B85">
        <w:rPr>
          <w:rStyle w:val="Emphasis"/>
          <w:highlight w:val="cyan"/>
        </w:rPr>
        <w:t>negative</w:t>
      </w:r>
      <w:r w:rsidRPr="00C96D6A">
        <w:rPr>
          <w:sz w:val="16"/>
        </w:rPr>
        <w:t xml:space="preserve">.11 An argument in favor of greater scope for economic growth has to rely on even more optimistic assumptions concerning technological progress—even more potent climate policies would have to be adopted to bring about even sharper reductions in carbon intensity and energy intensity. The growth implications of uncompromising climate policies are not obvious. Our plea is that we </w:t>
      </w:r>
      <w:r w:rsidRPr="00E95B85">
        <w:rPr>
          <w:rStyle w:val="StyleUnderline"/>
          <w:highlight w:val="cyan"/>
        </w:rPr>
        <w:t xml:space="preserve">do </w:t>
      </w:r>
      <w:r w:rsidRPr="00E95B85">
        <w:rPr>
          <w:rStyle w:val="Emphasis"/>
          <w:highlight w:val="cyan"/>
        </w:rPr>
        <w:t>whatever it takes</w:t>
      </w:r>
      <w:r w:rsidRPr="00E95B85">
        <w:rPr>
          <w:rStyle w:val="StyleUnderline"/>
          <w:highlight w:val="cyan"/>
        </w:rPr>
        <w:t xml:space="preserve"> to force</w:t>
      </w:r>
      <w:r w:rsidRPr="00C96D6A">
        <w:rPr>
          <w:sz w:val="16"/>
        </w:rPr>
        <w:t xml:space="preserve"> through the technological, </w:t>
      </w:r>
      <w:r w:rsidRPr="00E95B85">
        <w:rPr>
          <w:rStyle w:val="Emphasis"/>
          <w:highlight w:val="cyan"/>
        </w:rPr>
        <w:t>structural</w:t>
      </w:r>
      <w:r w:rsidRPr="00C96D6A">
        <w:rPr>
          <w:rStyle w:val="StyleUnderline"/>
        </w:rPr>
        <w:t xml:space="preserve"> and </w:t>
      </w:r>
      <w:r w:rsidRPr="00C96D6A">
        <w:rPr>
          <w:rStyle w:val="Emphasis"/>
        </w:rPr>
        <w:t xml:space="preserve">societal </w:t>
      </w:r>
      <w:r w:rsidRPr="00E95B85">
        <w:rPr>
          <w:rStyle w:val="Emphasis"/>
          <w:highlight w:val="cyan"/>
        </w:rPr>
        <w:t>changes</w:t>
      </w:r>
      <w:r w:rsidRPr="00C96D6A">
        <w:rPr>
          <w:rStyle w:val="Emphasis"/>
        </w:rPr>
        <w:t xml:space="preserve"> needed to reduce carbon emissions</w:t>
      </w:r>
      <w:r w:rsidRPr="00C96D6A">
        <w:rPr>
          <w:sz w:val="16"/>
        </w:rPr>
        <w:t xml:space="preserve"> so as to stabilize warming at 1.5 °C (Grubb 2014; Steffen et al. 2018) and just accept whatever consequences this has in terms of economic growth.</w:t>
      </w:r>
    </w:p>
    <w:p w14:paraId="65CE6E50" w14:textId="77777777" w:rsidR="00E43FBD" w:rsidRPr="00C96D6A" w:rsidRDefault="00E43FBD" w:rsidP="00E43FBD">
      <w:pPr>
        <w:rPr>
          <w:sz w:val="16"/>
          <w:szCs w:val="16"/>
        </w:rPr>
      </w:pPr>
      <w:r w:rsidRPr="00C96D6A">
        <w:rPr>
          <w:sz w:val="16"/>
          <w:szCs w:val="16"/>
        </w:rPr>
        <w:t>Is Obama Right about Decoupling?</w:t>
      </w:r>
    </w:p>
    <w:p w14:paraId="3B6AD778" w14:textId="77777777" w:rsidR="00E43FBD" w:rsidRPr="00C96D6A" w:rsidRDefault="00E43FBD" w:rsidP="00E43FBD">
      <w:pPr>
        <w:rPr>
          <w:sz w:val="16"/>
        </w:rPr>
      </w:pPr>
      <w:r w:rsidRPr="00C96D6A">
        <w:rPr>
          <w:sz w:val="8"/>
          <w:szCs w:val="14"/>
        </w:rPr>
        <w:t xml:space="preserve">The only way the world can meet the COP21 target is by a permanent absolute decoupling of growth and CO2 emissions (de Bruyn and Opschoor 1997; Ward et al. 2016). As shown in Tables 1 and 2 absolute decoupling over long periods remains elusive both in the OECD and non-OECD countries (as a whole). But what about recent individual country experiences: is there a group of leading high-income countries, including the U.S., that are growing their GDP while at the same time reducing their carbon emissions? Can we indeed put to rest the argument that halting warming requires accepting lower growth, as Obama argues? We systematically investigate the hypothesis that today’s high-income countries have crossed the turning point of the ubiquitous “inverted U-shaped” CKC (see Dinda 2004; Kaika and Zervas 2013a, 2013b; Stern 2017). The CKC hypothesis holds that CO2 emissions per person do initially increase with rising per capita income (due to industrialization), then peak and decline after a threshold level of per capita GDP, as countries arguably become more energy-efficient, more technologically sophisticated and more inclined to and able to reduce emissions by corresponding legislation and enforcement. The large empirical and methodological literature12 on the CKC does not provide unambiguous and robust evidence of a CKC peaking for carbon dioxide, if only because of well documented but yet unresolved econometric problems concerning the appropriateness of model specification and estimation strategies (e.g., Wagner 2008). We will leave these econometric issues aside however and instead focus on the fact that the majority of </w:t>
      </w:r>
      <w:r w:rsidRPr="00C96D6A">
        <w:rPr>
          <w:rStyle w:val="StyleUnderline"/>
        </w:rPr>
        <w:t>empirical</w:t>
      </w:r>
      <w:r w:rsidRPr="00C96D6A">
        <w:rPr>
          <w:sz w:val="16"/>
        </w:rPr>
        <w:t xml:space="preserve"> CKC </w:t>
      </w:r>
      <w:r w:rsidRPr="00E95B85">
        <w:rPr>
          <w:rStyle w:val="StyleUnderline"/>
          <w:highlight w:val="cyan"/>
        </w:rPr>
        <w:t>studies use territorial</w:t>
      </w:r>
      <w:r w:rsidRPr="00C96D6A">
        <w:rPr>
          <w:sz w:val="16"/>
        </w:rPr>
        <w:t xml:space="preserve"> or PB </w:t>
      </w:r>
      <w:r w:rsidRPr="00C96D6A">
        <w:rPr>
          <w:rStyle w:val="StyleUnderline"/>
        </w:rPr>
        <w:t xml:space="preserve">emissions </w:t>
      </w:r>
      <w:r w:rsidRPr="00E95B85">
        <w:rPr>
          <w:rStyle w:val="StyleUnderline"/>
          <w:highlight w:val="cyan"/>
        </w:rPr>
        <w:t>data</w:t>
      </w:r>
      <w:r w:rsidRPr="00C96D6A">
        <w:rPr>
          <w:sz w:val="16"/>
        </w:rPr>
        <w:t xml:space="preserve"> to test the CKC hypothesis (Mir and Storm 2016)—</w:t>
      </w:r>
      <w:r w:rsidRPr="00E95B85">
        <w:rPr>
          <w:rStyle w:val="StyleUnderline"/>
          <w:highlight w:val="cyan"/>
        </w:rPr>
        <w:t>and</w:t>
      </w:r>
      <w:r w:rsidRPr="00C96D6A">
        <w:rPr>
          <w:sz w:val="16"/>
        </w:rPr>
        <w:t xml:space="preserve"> hence </w:t>
      </w:r>
      <w:r w:rsidRPr="00E95B85">
        <w:rPr>
          <w:rStyle w:val="Emphasis"/>
          <w:highlight w:val="cyan"/>
        </w:rPr>
        <w:t>overlook</w:t>
      </w:r>
      <w:r w:rsidRPr="00C96D6A">
        <w:rPr>
          <w:rStyle w:val="Emphasis"/>
        </w:rPr>
        <w:t xml:space="preserve"> the </w:t>
      </w:r>
      <w:r w:rsidRPr="00E95B85">
        <w:rPr>
          <w:rStyle w:val="Emphasis"/>
          <w:highlight w:val="cyan"/>
        </w:rPr>
        <w:t>emissions embodied in</w:t>
      </w:r>
      <w:r w:rsidRPr="00C96D6A">
        <w:rPr>
          <w:rStyle w:val="Emphasis"/>
        </w:rPr>
        <w:t xml:space="preserve"> international </w:t>
      </w:r>
      <w:r w:rsidRPr="00E95B85">
        <w:rPr>
          <w:rStyle w:val="Emphasis"/>
          <w:highlight w:val="cyan"/>
        </w:rPr>
        <w:t>trade</w:t>
      </w:r>
      <w:r w:rsidRPr="00E41485">
        <w:rPr>
          <w:rStyle w:val="StyleUnderline"/>
        </w:rPr>
        <w:t xml:space="preserve"> and</w:t>
      </w:r>
      <w:r w:rsidRPr="00C96D6A">
        <w:rPr>
          <w:sz w:val="16"/>
        </w:rPr>
        <w:t xml:space="preserve"> in </w:t>
      </w:r>
      <w:r w:rsidRPr="00C96D6A">
        <w:rPr>
          <w:rStyle w:val="Emphasis"/>
        </w:rPr>
        <w:t>global commodity chains</w:t>
      </w:r>
      <w:r w:rsidRPr="00C96D6A">
        <w:rPr>
          <w:sz w:val="16"/>
        </w:rPr>
        <w:t xml:space="preserve"> (Peters et al. 2011). Based on IPCC guidelines, GHG emissions are counted as the national emissions coming from domestic production. </w:t>
      </w:r>
      <w:r w:rsidRPr="00C96D6A">
        <w:rPr>
          <w:rStyle w:val="StyleUnderline"/>
        </w:rPr>
        <w:t xml:space="preserve">This geographical definition </w:t>
      </w:r>
      <w:r w:rsidRPr="00C96D6A">
        <w:rPr>
          <w:rStyle w:val="Emphasis"/>
        </w:rPr>
        <w:t>hides</w:t>
      </w:r>
      <w:r w:rsidRPr="00C96D6A">
        <w:rPr>
          <w:sz w:val="16"/>
        </w:rPr>
        <w:t xml:space="preserve"> the </w:t>
      </w:r>
      <w:r w:rsidRPr="00C96D6A">
        <w:rPr>
          <w:rStyle w:val="Emphasis"/>
        </w:rPr>
        <w:t>GHG emissions embodied in international trade</w:t>
      </w:r>
      <w:r w:rsidRPr="00C96D6A">
        <w:rPr>
          <w:rStyle w:val="StyleUnderline"/>
        </w:rPr>
        <w:t xml:space="preserve">. </w:t>
      </w:r>
      <w:r w:rsidRPr="00E95B85">
        <w:rPr>
          <w:rStyle w:val="StyleUnderline"/>
          <w:highlight w:val="cyan"/>
        </w:rPr>
        <w:t>Rich countries</w:t>
      </w:r>
      <w:r w:rsidRPr="00C96D6A">
        <w:rPr>
          <w:sz w:val="16"/>
        </w:rPr>
        <w:t xml:space="preserve"> including the EU-27 and the United States. </w:t>
      </w:r>
      <w:r w:rsidRPr="00C96D6A">
        <w:rPr>
          <w:rStyle w:val="StyleUnderline"/>
        </w:rPr>
        <w:t xml:space="preserve">with high average consumption levels </w:t>
      </w:r>
      <w:r w:rsidRPr="00E95B85">
        <w:rPr>
          <w:rStyle w:val="StyleUnderline"/>
          <w:highlight w:val="cyan"/>
        </w:rPr>
        <w:t>are</w:t>
      </w:r>
      <w:r w:rsidRPr="00C96D6A">
        <w:rPr>
          <w:sz w:val="16"/>
        </w:rPr>
        <w:t xml:space="preserve"> known to be </w:t>
      </w:r>
      <w:r w:rsidRPr="00C96D6A">
        <w:rPr>
          <w:rStyle w:val="Emphasis"/>
        </w:rPr>
        <w:t xml:space="preserve">net </w:t>
      </w:r>
      <w:r w:rsidRPr="00E95B85">
        <w:rPr>
          <w:rStyle w:val="Emphasis"/>
          <w:highlight w:val="cyan"/>
        </w:rPr>
        <w:t>carbon importers</w:t>
      </w:r>
      <w:r w:rsidRPr="00C96D6A">
        <w:rPr>
          <w:rStyle w:val="StyleUnderline"/>
        </w:rPr>
        <w:t xml:space="preserve"> as the CO2 emissions embodied</w:t>
      </w:r>
      <w:r w:rsidRPr="00C96D6A">
        <w:rPr>
          <w:sz w:val="16"/>
        </w:rPr>
        <w:t xml:space="preserve"> </w:t>
      </w:r>
      <w:r w:rsidRPr="00C96D6A">
        <w:rPr>
          <w:sz w:val="8"/>
          <w:szCs w:val="14"/>
        </w:rPr>
        <w:t xml:space="preserve">in their exports are lower than the emissions embodied in their imports (Nakano et al. 2009; Boitier 2012; Agrawala et al. 2013). Vice versa, most developing (and industrializing) countries are net carbon exporters. What this implies is that, because of cross-border carbon leakages, CB emissions are higher than PB emissions in the OECD countries but lower in the developing countries (Aichele and Felbermayr 2012). This indicates that while there may well be a Kuznets-like delinking between per-capita income and per-capita PB emissions, it is as yet unclear whether such delinking is also occurring in terms of CB emissions (e.g., Rosa and Dietz 2012; Knight and Schor 2014; Jorgenson 2014; Mir and Storm 2016).13 If not, the notion of </w:t>
      </w:r>
      <w:r w:rsidRPr="00C96D6A">
        <w:rPr>
          <w:rStyle w:val="StyleUnderline"/>
        </w:rPr>
        <w:t>“carbon decoupling” has to be rethought</w:t>
      </w:r>
      <w:r w:rsidRPr="00C96D6A">
        <w:rPr>
          <w:sz w:val="16"/>
        </w:rPr>
        <w:t xml:space="preserve">—in terms of a delinking between income and CB emissions. After all, </w:t>
      </w:r>
      <w:r w:rsidRPr="00E95B85">
        <w:rPr>
          <w:rStyle w:val="StyleUnderline"/>
          <w:highlight w:val="cyan"/>
        </w:rPr>
        <w:t>it is no</w:t>
      </w:r>
      <w:r w:rsidRPr="00C96D6A">
        <w:rPr>
          <w:rStyle w:val="StyleUnderline"/>
        </w:rPr>
        <w:t xml:space="preserve"> great </w:t>
      </w:r>
      <w:r w:rsidRPr="00E95B85">
        <w:rPr>
          <w:rStyle w:val="StyleUnderline"/>
          <w:highlight w:val="cyan"/>
        </w:rPr>
        <w:t>achievement to reduce</w:t>
      </w:r>
      <w:r w:rsidRPr="00C96D6A">
        <w:rPr>
          <w:sz w:val="16"/>
        </w:rPr>
        <w:t xml:space="preserve"> domestic per capita carbon </w:t>
      </w:r>
      <w:r w:rsidRPr="00E95B85">
        <w:rPr>
          <w:rStyle w:val="StyleUnderline"/>
          <w:highlight w:val="cyan"/>
        </w:rPr>
        <w:t xml:space="preserve">emissions by </w:t>
      </w:r>
      <w:r w:rsidRPr="00E95B85">
        <w:rPr>
          <w:rStyle w:val="Emphasis"/>
          <w:highlight w:val="cyan"/>
        </w:rPr>
        <w:t>outsourcing carbon</w:t>
      </w:r>
      <w:r w:rsidRPr="00C96D6A">
        <w:rPr>
          <w:rStyle w:val="Emphasis"/>
        </w:rPr>
        <w:t xml:space="preserve">-intensive </w:t>
      </w:r>
      <w:r w:rsidRPr="00E95B85">
        <w:rPr>
          <w:rStyle w:val="Emphasis"/>
          <w:highlight w:val="cyan"/>
        </w:rPr>
        <w:t>activities</w:t>
      </w:r>
      <w:r w:rsidRPr="00E95B85">
        <w:rPr>
          <w:rStyle w:val="StyleUnderline"/>
          <w:highlight w:val="cyan"/>
        </w:rPr>
        <w:t xml:space="preserve"> to</w:t>
      </w:r>
      <w:r w:rsidRPr="00C96D6A">
        <w:rPr>
          <w:rStyle w:val="StyleUnderline"/>
        </w:rPr>
        <w:t xml:space="preserve"> other </w:t>
      </w:r>
      <w:r w:rsidRPr="00E95B85">
        <w:rPr>
          <w:rStyle w:val="StyleUnderline"/>
          <w:highlight w:val="cyan"/>
        </w:rPr>
        <w:t>countries and</w:t>
      </w:r>
      <w:r w:rsidRPr="00C96D6A">
        <w:rPr>
          <w:rStyle w:val="StyleUnderline"/>
        </w:rPr>
        <w:t xml:space="preserve"> by being a net importer of GHG, while </w:t>
      </w:r>
      <w:r w:rsidRPr="00E95B85">
        <w:rPr>
          <w:rStyle w:val="Emphasis"/>
          <w:highlight w:val="cyan"/>
        </w:rPr>
        <w:t>raising consumption</w:t>
      </w:r>
      <w:r w:rsidRPr="00C96D6A">
        <w:rPr>
          <w:rStyle w:val="StyleUnderline"/>
        </w:rPr>
        <w:t xml:space="preserve"> and </w:t>
      </w:r>
      <w:r w:rsidRPr="00C96D6A">
        <w:rPr>
          <w:rStyle w:val="Emphasis"/>
        </w:rPr>
        <w:t>living standards</w:t>
      </w:r>
      <w:r w:rsidRPr="00C96D6A">
        <w:rPr>
          <w:sz w:val="16"/>
        </w:rPr>
        <w:t xml:space="preserve"> (e.g., Rothman 1998; Bagliani, Bravo, and Dalmazzone 2008).</w:t>
      </w:r>
    </w:p>
    <w:p w14:paraId="0CD8D95C" w14:textId="77777777" w:rsidR="00E43FBD" w:rsidRPr="00C96D6A" w:rsidRDefault="00E43FBD" w:rsidP="00E43FBD">
      <w:pPr>
        <w:rPr>
          <w:sz w:val="16"/>
          <w:szCs w:val="16"/>
        </w:rPr>
      </w:pPr>
      <w:r w:rsidRPr="00C96D6A">
        <w:rPr>
          <w:sz w:val="16"/>
          <w:szCs w:val="16"/>
        </w:rPr>
        <w:t>Estimating the Turning Points of Production-Based and Consumption-Based CKCs</w:t>
      </w:r>
    </w:p>
    <w:p w14:paraId="76174BD3" w14:textId="77777777" w:rsidR="00E43FBD" w:rsidRPr="00C96D6A" w:rsidRDefault="00E43FBD" w:rsidP="00E43FBD">
      <w:pPr>
        <w:rPr>
          <w:sz w:val="16"/>
          <w:szCs w:val="16"/>
        </w:rPr>
      </w:pPr>
      <w:r w:rsidRPr="00C96D6A">
        <w:rPr>
          <w:sz w:val="16"/>
          <w:szCs w:val="16"/>
        </w:rPr>
        <w:t>Method</w:t>
      </w:r>
    </w:p>
    <w:p w14:paraId="76C4E0B3" w14:textId="77777777" w:rsidR="00E43FBD" w:rsidRPr="00C96D6A" w:rsidRDefault="00E43FBD" w:rsidP="00E43FBD">
      <w:pPr>
        <w:rPr>
          <w:sz w:val="16"/>
        </w:rPr>
      </w:pPr>
      <w:r w:rsidRPr="00C96D6A">
        <w:rPr>
          <w:rStyle w:val="StyleUnderline"/>
        </w:rPr>
        <w:t>To evaluate the</w:t>
      </w:r>
      <w:r w:rsidRPr="00C96D6A">
        <w:rPr>
          <w:sz w:val="16"/>
        </w:rPr>
        <w:t xml:space="preserve"> CKC </w:t>
      </w:r>
      <w:r w:rsidRPr="00C96D6A">
        <w:rPr>
          <w:rStyle w:val="StyleUnderline"/>
        </w:rPr>
        <w:t>hypothesis we run standard panel data regressions of per-capita</w:t>
      </w:r>
      <w:r w:rsidRPr="00C96D6A">
        <w:rPr>
          <w:sz w:val="16"/>
        </w:rPr>
        <w:t xml:space="preserve"> CO2 </w:t>
      </w:r>
      <w:r w:rsidRPr="00C96D6A">
        <w:rPr>
          <w:rStyle w:val="StyleUnderline"/>
        </w:rPr>
        <w:t>emissions on</w:t>
      </w:r>
      <w:r w:rsidRPr="00C96D6A">
        <w:rPr>
          <w:sz w:val="16"/>
        </w:rPr>
        <w:t xml:space="preserve"> per-capita </w:t>
      </w:r>
      <w:r w:rsidRPr="00C96D6A">
        <w:rPr>
          <w:rStyle w:val="StyleUnderline"/>
        </w:rPr>
        <w:t>income and per-capita income squared</w:t>
      </w:r>
      <w:r w:rsidRPr="00C96D6A">
        <w:rPr>
          <w:sz w:val="16"/>
        </w:rPr>
        <w:t xml:space="preserve">. The data and replication files are available as part of the supplementary materials on the article webpage. </w:t>
      </w:r>
      <w:r w:rsidRPr="00C96D6A">
        <w:rPr>
          <w:rStyle w:val="StyleUnderline"/>
        </w:rPr>
        <w:t>The population model includes country-specific effects and time-specific effects</w:t>
      </w:r>
      <w:r w:rsidRPr="00C96D6A">
        <w:rPr>
          <w:sz w:val="16"/>
        </w:rPr>
        <w:t xml:space="preserve">: </w:t>
      </w:r>
      <w:r w:rsidRPr="00C96D6A">
        <w:rPr>
          <w:sz w:val="4"/>
          <w:szCs w:val="10"/>
        </w:rPr>
        <w:t>lnco2=β0+β1</w:t>
      </w:r>
      <w:r w:rsidRPr="00C96D6A">
        <w:rPr>
          <w:rFonts w:ascii="Cambria Math" w:hAnsi="Cambria Math" w:cs="Cambria Math"/>
          <w:sz w:val="4"/>
          <w:szCs w:val="10"/>
        </w:rPr>
        <w:t>⋅</w:t>
      </w:r>
      <w:r w:rsidRPr="00C96D6A">
        <w:rPr>
          <w:sz w:val="4"/>
          <w:szCs w:val="10"/>
        </w:rPr>
        <w:t>ln y+β2</w:t>
      </w:r>
      <w:r w:rsidRPr="00C96D6A">
        <w:rPr>
          <w:rFonts w:ascii="Cambria Math" w:hAnsi="Cambria Math" w:cs="Cambria Math"/>
          <w:sz w:val="4"/>
          <w:szCs w:val="10"/>
        </w:rPr>
        <w:t>⋅</w:t>
      </w:r>
      <w:r w:rsidRPr="00C96D6A">
        <w:rPr>
          <w:sz w:val="4"/>
          <w:szCs w:val="10"/>
        </w:rPr>
        <w:t>(ln y)2+αt+ai+u (5) The dependent variable, co2, is either PB per-capita CO2 emissions or CB per-capita CO2 emissions. y is “real” per-capita GDP, and u is the unobserved disturbance term. t = 1, 2, …, T indexes time periods, and i = 1, 2, …, n</w:t>
      </w:r>
      <w:r w:rsidRPr="00C96D6A">
        <w:rPr>
          <w:rFonts w:hint="eastAsia"/>
          <w:sz w:val="4"/>
          <w:szCs w:val="10"/>
        </w:rPr>
        <w:t xml:space="preserve"> indexes countries. </w:t>
      </w:r>
      <w:r w:rsidRPr="00C96D6A">
        <w:rPr>
          <w:rFonts w:hint="eastAsia"/>
          <w:sz w:val="4"/>
          <w:szCs w:val="10"/>
        </w:rPr>
        <w:t>α</w:t>
      </w:r>
      <w:r w:rsidRPr="00C96D6A">
        <w:rPr>
          <w:rFonts w:hint="eastAsia"/>
          <w:sz w:val="4"/>
          <w:szCs w:val="10"/>
        </w:rPr>
        <w:t xml:space="preserve">t is a time-specific effect, and ai is a country-specific effect (the population model, as written here, includes a regression constant, so </w:t>
      </w:r>
      <w:r w:rsidRPr="00C96D6A">
        <w:rPr>
          <w:rFonts w:hint="eastAsia"/>
          <w:sz w:val="4"/>
          <w:szCs w:val="10"/>
        </w:rPr>
        <w:t>∑</w:t>
      </w:r>
      <w:r w:rsidRPr="00C96D6A">
        <w:rPr>
          <w:rFonts w:hint="eastAsia"/>
          <w:sz w:val="4"/>
          <w:szCs w:val="10"/>
        </w:rPr>
        <w:t>t</w:t>
      </w:r>
      <w:r w:rsidRPr="00C96D6A">
        <w:rPr>
          <w:rFonts w:hint="eastAsia"/>
          <w:sz w:val="4"/>
          <w:szCs w:val="10"/>
        </w:rPr>
        <w:t>α</w:t>
      </w:r>
      <w:r w:rsidRPr="00C96D6A">
        <w:rPr>
          <w:rFonts w:hint="eastAsia"/>
          <w:sz w:val="4"/>
          <w:szCs w:val="10"/>
        </w:rPr>
        <w:t xml:space="preserve">t=0 and </w:t>
      </w:r>
      <w:r w:rsidRPr="00C96D6A">
        <w:rPr>
          <w:rFonts w:hint="eastAsia"/>
          <w:sz w:val="4"/>
          <w:szCs w:val="10"/>
        </w:rPr>
        <w:t>∑</w:t>
      </w:r>
      <w:r w:rsidRPr="00C96D6A">
        <w:rPr>
          <w:rFonts w:hint="eastAsia"/>
          <w:sz w:val="4"/>
          <w:szCs w:val="10"/>
        </w:rPr>
        <w:t>iai=0). The model restricts all countries to have a common turning point while all</w:t>
      </w:r>
      <w:r w:rsidRPr="00C96D6A">
        <w:rPr>
          <w:sz w:val="4"/>
          <w:szCs w:val="10"/>
        </w:rPr>
        <w:t xml:space="preserve">owing the level of emissions at the turning point to differ across countries. Turning points TP are calculated as TP=exp(−βˆ12βˆ2) (6) </w:t>
      </w:r>
      <w:r w:rsidRPr="00C96D6A">
        <w:rPr>
          <w:rFonts w:hint="eastAsia"/>
          <w:sz w:val="4"/>
          <w:szCs w:val="10"/>
        </w:rPr>
        <w:t xml:space="preserve">where the hat </w:t>
      </w:r>
      <w:r w:rsidRPr="00C96D6A">
        <w:rPr>
          <w:rFonts w:hint="eastAsia"/>
          <w:sz w:val="4"/>
          <w:szCs w:val="10"/>
        </w:rPr>
        <w:t>“∧”</w:t>
      </w:r>
      <w:r w:rsidRPr="00C96D6A">
        <w:rPr>
          <w:rFonts w:hint="eastAsia"/>
          <w:sz w:val="4"/>
          <w:szCs w:val="10"/>
        </w:rPr>
        <w:t xml:space="preserve"> from now on denotes an estimate of the corresponding population parameter. </w:t>
      </w:r>
      <w:r w:rsidRPr="00C96D6A">
        <w:rPr>
          <w:sz w:val="4"/>
          <w:szCs w:val="10"/>
        </w:rPr>
        <w:t>The country-specific effect captures, for instance, a country’s endowment with fossil fuels. This interpretation immediately suggests that ai correlates with y; after all, a large resource endowment can be expected to increase a country’s income. The fixed-effect estimator (FE) addresses this endogeneity problem. The cross-country panel is short (large n, small T). The time-specific effects are estimated by the inclusion of dummy variables in the regressor vector. Equation (5) represents the “standard EKC regression model” (Stern 2017, 13), relating the log of per-capita emissions to the log of per-capita income. With the fixed-effects estimator, we are using the most common, tried, and tested estimation method. Alternative estimation methods including non-parametric ones tend to produce similar results (Stern 2017). The fixed-effects estimator exploits the variation over time to estimate the parameters of the model in Equation (5). Over a time period of one or two decades, the within-variation is relatively small compared to the variation across countries. Consequently, the standard errors will be relatively large. This is the price to pay for the ability to control for country-specific effects. Structural change means that the parameters of the model (5) will in general not be constant over time, but given our time horizon of one or two decades, there is no point in testing for structural breaks. When predicting the level of per-capita CO2 emissions for the average country, we use Duan’s smearing estimate to address the re-transformation bias (Duan 1983). Simply re-transforming the estimated conditional expectation would lead to underestimation of the per-capita emission level. We predict the per-capita emissions level at the mean of the estimated time-specific effects and the mean of the (implicitly) estimated country-specific effects: co2ˆ0=h</w:t>
      </w:r>
      <w:r w:rsidRPr="00C96D6A">
        <w:rPr>
          <w:rFonts w:ascii="Cambria Math" w:hAnsi="Cambria Math" w:cs="Cambria Math"/>
          <w:sz w:val="4"/>
          <w:szCs w:val="10"/>
        </w:rPr>
        <w:t>⋅</w:t>
      </w:r>
      <w:r w:rsidRPr="00C96D6A">
        <w:rPr>
          <w:sz w:val="4"/>
          <w:szCs w:val="10"/>
        </w:rPr>
        <w:t>exp(βˆ0+βˆ1</w:t>
      </w:r>
      <w:r w:rsidRPr="00C96D6A">
        <w:rPr>
          <w:rFonts w:ascii="Cambria Math" w:hAnsi="Cambria Math" w:cs="Cambria Math"/>
          <w:sz w:val="4"/>
          <w:szCs w:val="10"/>
        </w:rPr>
        <w:t>⋅</w:t>
      </w:r>
      <w:r w:rsidRPr="00C96D6A">
        <w:rPr>
          <w:sz w:val="4"/>
          <w:szCs w:val="10"/>
        </w:rPr>
        <w:t>ln y0+βˆ2</w:t>
      </w:r>
      <w:r w:rsidRPr="00C96D6A">
        <w:rPr>
          <w:rFonts w:ascii="Cambria Math" w:hAnsi="Cambria Math" w:cs="Cambria Math"/>
          <w:sz w:val="4"/>
          <w:szCs w:val="10"/>
        </w:rPr>
        <w:t>⋅</w:t>
      </w:r>
      <w:r w:rsidRPr="00C96D6A">
        <w:rPr>
          <w:sz w:val="4"/>
          <w:szCs w:val="10"/>
        </w:rPr>
        <w:t>(ln y0)2+1T</w:t>
      </w:r>
      <w:r w:rsidRPr="00C96D6A">
        <w:rPr>
          <w:rFonts w:hint="eastAsia"/>
          <w:sz w:val="4"/>
          <w:szCs w:val="10"/>
        </w:rPr>
        <w:t>∑</w:t>
      </w:r>
      <w:r w:rsidRPr="00C96D6A">
        <w:rPr>
          <w:sz w:val="4"/>
          <w:szCs w:val="10"/>
        </w:rPr>
        <w:t>Tt=2aˆt) (7) where h=N−1</w:t>
      </w:r>
      <w:r w:rsidRPr="00C96D6A">
        <w:rPr>
          <w:rFonts w:hint="eastAsia"/>
          <w:sz w:val="4"/>
          <w:szCs w:val="10"/>
        </w:rPr>
        <w:t>∑</w:t>
      </w:r>
      <w:r w:rsidRPr="00C96D6A">
        <w:rPr>
          <w:sz w:val="4"/>
          <w:szCs w:val="10"/>
        </w:rPr>
        <w:t>i</w:t>
      </w:r>
      <w:r w:rsidRPr="00C96D6A">
        <w:rPr>
          <w:rFonts w:hint="eastAsia"/>
          <w:sz w:val="4"/>
          <w:szCs w:val="10"/>
        </w:rPr>
        <w:t>∑</w:t>
      </w:r>
      <w:r w:rsidRPr="00C96D6A">
        <w:rPr>
          <w:sz w:val="4"/>
          <w:szCs w:val="10"/>
        </w:rPr>
        <w:t>t exp(aˆi+uˆit) is the adjustment factor. aˆi+uˆit is the combined residual, the sum of the implicitly estimated country-specific effect and the idiosyncratic residual. Duan’s assumptions (homoscedasticity and i.i.d. data) are not satisfied here (heteroscedasticity and possible dependence across time), but it is better to make the adjustment than to knowingly underestimate the per-capita emission level</w:t>
      </w:r>
      <w:r w:rsidRPr="00C96D6A">
        <w:rPr>
          <w:sz w:val="16"/>
        </w:rPr>
        <w:t xml:space="preserve">. </w:t>
      </w:r>
    </w:p>
    <w:p w14:paraId="79ED2763" w14:textId="77777777" w:rsidR="00E43FBD" w:rsidRPr="00C96D6A" w:rsidRDefault="00E43FBD" w:rsidP="00E43FBD">
      <w:pPr>
        <w:rPr>
          <w:sz w:val="16"/>
          <w:szCs w:val="16"/>
        </w:rPr>
      </w:pPr>
      <w:r w:rsidRPr="00C96D6A">
        <w:rPr>
          <w:sz w:val="16"/>
          <w:szCs w:val="16"/>
        </w:rPr>
        <w:t>Data</w:t>
      </w:r>
    </w:p>
    <w:p w14:paraId="1A0D049E" w14:textId="77777777" w:rsidR="00E43FBD" w:rsidRPr="000F4251" w:rsidRDefault="00E43FBD" w:rsidP="00E43FBD">
      <w:pPr>
        <w:rPr>
          <w:sz w:val="4"/>
          <w:szCs w:val="4"/>
        </w:rPr>
      </w:pPr>
      <w:r w:rsidRPr="000F4251">
        <w:rPr>
          <w:sz w:val="4"/>
          <w:szCs w:val="4"/>
        </w:rPr>
        <w:t xml:space="preserve">Our primary CO2 emissions data come from TECO2, the OECD’s Trade-in Embodied CO2 Database (OECD, 2019).14 The database, described in Wiebe and Yamano (2016), provides county-level estimates of CO2 emissions caused by the combustion of fossil fuels. This emissions concept excludes CO2 emissions from land-use change and forest fires, fugitive emissions, and emissions from industrial processes. The independent variable, co2, is defined as either PB emissions divided by population or CB emissions divided by population (kg CO2 per person). TECO2 covers 64 countries between 2005–2015. The GDP and population variables come from the Penn World Table (PWT) 9.1 (Feenstra, Inklaar, and Timmer 2015). The income variable, y, is defined as expenditure-side real GDP at chained PPPs in 2011 US$ (PWT variable code “rgdpe”) divided by population (“pop”). We simply write “dollars” or “dollars per person” to refer to this unit. We work with non-overlapping three-year averages to reduce measurement error and focus on structural relationships. We exclude small countries from our main estimation sample; more specifically, we exclude countries with a 1990–2015-average population below the first quartile in the PWT (fewer than 1.92 million people). The main estimation sample has N = 174 observations with n = 58 and T = 3. Table 3 reports descriptive statistics of the main sample (based on TECO2) and the other two samples. The mean per-capita income level in the main sample is $28,000, the minimum income is $2300 (Cambodia), and the maximum income is $75,000 (Singapore). The majority of countries in the main sample are high-income countries; income at the first quartile is $15,000. PB emissions range from 310 to 23,105 kg CO2 per person, and CB emissions range from 527 to 20,867 kg CO2 per person. The 58 countries account for 85% of global emissions in 2015 (both in terms of PB accounting and in terms of CB accounting). [Table 3 omitted] </w:t>
      </w:r>
    </w:p>
    <w:p w14:paraId="0076DA6C" w14:textId="77777777" w:rsidR="00E43FBD" w:rsidRPr="000F4251" w:rsidRDefault="00E43FBD" w:rsidP="00E43FBD">
      <w:pPr>
        <w:rPr>
          <w:sz w:val="16"/>
          <w:szCs w:val="16"/>
        </w:rPr>
      </w:pPr>
      <w:r w:rsidRPr="000F4251">
        <w:rPr>
          <w:sz w:val="16"/>
          <w:szCs w:val="16"/>
        </w:rPr>
        <w:t>Robustness</w:t>
      </w:r>
    </w:p>
    <w:p w14:paraId="6AA61D79" w14:textId="77777777" w:rsidR="00E43FBD" w:rsidRPr="00C96D6A" w:rsidRDefault="00E43FBD" w:rsidP="00E43FBD">
      <w:pPr>
        <w:rPr>
          <w:sz w:val="16"/>
        </w:rPr>
      </w:pPr>
      <w:r w:rsidRPr="00C96D6A">
        <w:rPr>
          <w:rStyle w:val="StyleUnderline"/>
        </w:rPr>
        <w:t>We adjust the baseline regressions</w:t>
      </w:r>
      <w:r w:rsidRPr="00C96D6A">
        <w:rPr>
          <w:sz w:val="16"/>
        </w:rPr>
        <w:t xml:space="preserve"> in a number of ways to assess the robustness of the results. </w:t>
      </w:r>
      <w:r w:rsidRPr="00C96D6A">
        <w:rPr>
          <w:rStyle w:val="StyleUnderline"/>
        </w:rPr>
        <w:t>We include linear and quadratic time trends</w:t>
      </w:r>
      <w:r w:rsidRPr="00C96D6A">
        <w:rPr>
          <w:sz w:val="16"/>
        </w:rPr>
        <w:t xml:space="preserve">; we vary the observation frequency by switching from three-year non-overlapping averages to annual data; we include the small countries that are excluded from the main estimation sample; and finally, we use several sources for the CO2 emission data. </w:t>
      </w:r>
      <w:r w:rsidRPr="00C96D6A">
        <w:rPr>
          <w:rStyle w:val="StyleUnderline"/>
        </w:rPr>
        <w:t xml:space="preserve">This last robustness check is </w:t>
      </w:r>
      <w:r w:rsidRPr="00C96D6A">
        <w:rPr>
          <w:rStyle w:val="Emphasis"/>
        </w:rPr>
        <w:t>particularly important</w:t>
      </w:r>
      <w:r w:rsidRPr="00C96D6A">
        <w:rPr>
          <w:rStyle w:val="StyleUnderline"/>
        </w:rPr>
        <w:t xml:space="preserve"> because the literature documents how country-level</w:t>
      </w:r>
      <w:r w:rsidRPr="00C96D6A">
        <w:rPr>
          <w:sz w:val="16"/>
        </w:rPr>
        <w:t xml:space="preserve"> CB </w:t>
      </w:r>
      <w:r w:rsidRPr="00C96D6A">
        <w:rPr>
          <w:rStyle w:val="StyleUnderline"/>
        </w:rPr>
        <w:t>emission estimates vary with the underlying input-output table</w:t>
      </w:r>
      <w:r w:rsidRPr="00C96D6A">
        <w:rPr>
          <w:sz w:val="16"/>
        </w:rPr>
        <w:t xml:space="preserve"> (Wiedmann et al. 2011; Moran and Wood 2014; Rodrigues et al. 2018; Wieland et al. 2018). Therefore, </w:t>
      </w:r>
      <w:r w:rsidRPr="00C96D6A">
        <w:rPr>
          <w:rStyle w:val="StyleUnderline"/>
        </w:rPr>
        <w:t>we source alternative CO2 emission data</w:t>
      </w:r>
      <w:r w:rsidRPr="00C96D6A">
        <w:rPr>
          <w:sz w:val="16"/>
        </w:rPr>
        <w:t xml:space="preserve"> from Eora15 and the OECD-ICIO-201516. </w:t>
      </w:r>
      <w:r w:rsidRPr="00C96D6A">
        <w:rPr>
          <w:rStyle w:val="StyleUnderline"/>
        </w:rPr>
        <w:t>Both databases provide country-level estimates</w:t>
      </w:r>
      <w:r w:rsidRPr="00C96D6A">
        <w:rPr>
          <w:sz w:val="16"/>
        </w:rPr>
        <w:t xml:space="preserve"> of PC and CB CO2 emissions caused by the combustion of fossil fuels. Eora (Lenzen et al. 2013) covers 190 countries between 1990 and 2015. The OECD-ICIO-2015 (OECD 2015) covers 61 countries between 1995 and 2011.</w:t>
      </w:r>
    </w:p>
    <w:p w14:paraId="01C5ACAA" w14:textId="77777777" w:rsidR="00E43FBD" w:rsidRPr="00C96D6A" w:rsidRDefault="00E43FBD" w:rsidP="00E43FBD">
      <w:pPr>
        <w:rPr>
          <w:sz w:val="16"/>
          <w:szCs w:val="16"/>
        </w:rPr>
      </w:pPr>
      <w:r w:rsidRPr="00C96D6A">
        <w:rPr>
          <w:sz w:val="16"/>
          <w:szCs w:val="16"/>
        </w:rPr>
        <w:t>Regression Results</w:t>
      </w:r>
    </w:p>
    <w:p w14:paraId="177D9E72" w14:textId="77777777" w:rsidR="00E43FBD" w:rsidRPr="00E41485" w:rsidRDefault="00E43FBD" w:rsidP="00E43FBD">
      <w:pPr>
        <w:rPr>
          <w:rStyle w:val="StyleUnderline"/>
        </w:rPr>
      </w:pPr>
      <w:r w:rsidRPr="0090610E">
        <w:rPr>
          <w:sz w:val="4"/>
          <w:szCs w:val="10"/>
        </w:rPr>
        <w:t xml:space="preserve">Figure 1 plots CKCs for the “average country” and “average time period,” that is, it shows predicted emissions at varying income levels at the mean of the country-specific effects and the mean of the time-specific effects (the country-specific effects and the time-specific effects shift the intercept, moving the curves up or down). The curves in the upper panel are derived from regressions based on the main estimation sample. The regressions provide no evidence for the existence of a CKC, neither for PB emissions nor for CB emissions. Over the sample range, emissions monotonically increase with income. There is no turning point. Figure 1. The Carbon-Kuznets-Curve. Note: Based on calculations by the authors as described in the Method section. For the underlying fixed-effect estimations results, see Table 4, column 1, and Table 5, column 1. The CKCs are drawn as solid lines inside the range of observed per-capita incomes and as dotted lines outside the sample range (dotted when higher than the sample maximum or lower than the sample minimum). </w:t>
      </w:r>
      <w:r w:rsidRPr="0090610E">
        <w:rPr>
          <w:noProof/>
          <w:sz w:val="4"/>
          <w:szCs w:val="10"/>
        </w:rPr>
        <w:drawing>
          <wp:anchor distT="0" distB="0" distL="114300" distR="114300" simplePos="0" relativeHeight="251659264" behindDoc="0" locked="0" layoutInCell="1" allowOverlap="1" wp14:anchorId="69D54627" wp14:editId="35F12EB2">
            <wp:simplePos x="0" y="0"/>
            <wp:positionH relativeFrom="column">
              <wp:posOffset>655</wp:posOffset>
            </wp:positionH>
            <wp:positionV relativeFrom="paragraph">
              <wp:posOffset>-53603724</wp:posOffset>
            </wp:positionV>
            <wp:extent cx="2120504" cy="3312597"/>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120504" cy="3312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10E">
        <w:rPr>
          <w:sz w:val="4"/>
          <w:szCs w:val="10"/>
        </w:rPr>
        <w:t xml:space="preserve"> </w:t>
      </w:r>
      <w:r w:rsidRPr="00E41485">
        <w:rPr>
          <w:rStyle w:val="StyleUnderline"/>
        </w:rPr>
        <w:t>The claim that eventually emissions will fall as income grows</w:t>
      </w:r>
      <w:r w:rsidRPr="00E41485">
        <w:rPr>
          <w:sz w:val="16"/>
        </w:rPr>
        <w:t>—</w:t>
      </w:r>
      <w:r w:rsidRPr="00E41485">
        <w:rPr>
          <w:rStyle w:val="StyleUnderline"/>
        </w:rPr>
        <w:t xml:space="preserve">there are turning </w:t>
      </w:r>
      <w:r w:rsidRPr="00E95B85">
        <w:rPr>
          <w:rStyle w:val="StyleUnderline"/>
          <w:highlight w:val="cyan"/>
        </w:rPr>
        <w:t>points</w:t>
      </w:r>
      <w:r w:rsidRPr="00E41485">
        <w:rPr>
          <w:rStyle w:val="StyleUnderline"/>
        </w:rPr>
        <w:t xml:space="preserve">, but they </w:t>
      </w:r>
      <w:r w:rsidRPr="00E95B85">
        <w:rPr>
          <w:rStyle w:val="StyleUnderline"/>
          <w:highlight w:val="cyan"/>
        </w:rPr>
        <w:t xml:space="preserve">are </w:t>
      </w:r>
      <w:r w:rsidRPr="00E95B85">
        <w:rPr>
          <w:rStyle w:val="Emphasis"/>
          <w:highlight w:val="cyan"/>
        </w:rPr>
        <w:t>outside the sample</w:t>
      </w:r>
      <w:r w:rsidRPr="00E41485">
        <w:rPr>
          <w:rStyle w:val="Emphasis"/>
        </w:rPr>
        <w:t xml:space="preserve"> range</w:t>
      </w:r>
      <w:r w:rsidRPr="00E41485">
        <w:rPr>
          <w:sz w:val="16"/>
        </w:rPr>
        <w:t>—</w:t>
      </w:r>
      <w:r w:rsidRPr="00E95B85">
        <w:rPr>
          <w:rStyle w:val="StyleUnderline"/>
          <w:highlight w:val="cyan"/>
        </w:rPr>
        <w:t>would require</w:t>
      </w:r>
      <w:r w:rsidRPr="00E41485">
        <w:rPr>
          <w:rStyle w:val="StyleUnderline"/>
        </w:rPr>
        <w:t xml:space="preserve"> a </w:t>
      </w:r>
      <w:r w:rsidRPr="00E95B85">
        <w:rPr>
          <w:rStyle w:val="StyleUnderline"/>
          <w:highlight w:val="cyan"/>
        </w:rPr>
        <w:t xml:space="preserve">willingness to </w:t>
      </w:r>
      <w:r w:rsidRPr="00E95B85">
        <w:rPr>
          <w:rStyle w:val="Emphasis"/>
          <w:highlight w:val="cyan"/>
        </w:rPr>
        <w:t>extrapolate the</w:t>
      </w:r>
      <w:r w:rsidRPr="00E41485">
        <w:rPr>
          <w:rStyle w:val="Emphasis"/>
        </w:rPr>
        <w:t xml:space="preserve"> statistical </w:t>
      </w:r>
      <w:r w:rsidRPr="00E95B85">
        <w:rPr>
          <w:rStyle w:val="Emphasis"/>
          <w:highlight w:val="cyan"/>
        </w:rPr>
        <w:t>relationship beyond</w:t>
      </w:r>
      <w:r w:rsidRPr="00E41485">
        <w:rPr>
          <w:rStyle w:val="Emphasis"/>
        </w:rPr>
        <w:t xml:space="preserve"> the </w:t>
      </w:r>
      <w:r w:rsidRPr="00E95B85">
        <w:rPr>
          <w:rStyle w:val="Emphasis"/>
          <w:highlight w:val="cyan"/>
        </w:rPr>
        <w:t>extreme values</w:t>
      </w:r>
      <w:r w:rsidRPr="00E41485">
        <w:rPr>
          <w:rStyle w:val="Emphasis"/>
        </w:rPr>
        <w:t xml:space="preserve"> in the sample </w:t>
      </w:r>
      <w:r w:rsidRPr="00E95B85">
        <w:rPr>
          <w:rStyle w:val="Emphasis"/>
          <w:highlight w:val="cyan"/>
        </w:rPr>
        <w:t>to</w:t>
      </w:r>
      <w:r w:rsidRPr="00E41485">
        <w:rPr>
          <w:rStyle w:val="Emphasis"/>
        </w:rPr>
        <w:t xml:space="preserve"> an </w:t>
      </w:r>
      <w:r w:rsidRPr="00E95B85">
        <w:rPr>
          <w:rStyle w:val="Emphasis"/>
          <w:highlight w:val="cyan"/>
        </w:rPr>
        <w:t>unobserved domain</w:t>
      </w:r>
      <w:r w:rsidRPr="00E41485">
        <w:rPr>
          <w:sz w:val="16"/>
        </w:rPr>
        <w:t xml:space="preserve">. </w:t>
      </w:r>
      <w:r w:rsidRPr="00E41485">
        <w:rPr>
          <w:sz w:val="8"/>
          <w:szCs w:val="14"/>
        </w:rPr>
        <w:t>The data determines the shape of the curve in the sample range, but it cannot tell us whether the population parameters and the functional form are stable at unobserved income levels. The statistical analysis of historical data cannot justify extrapolation. The fixed-effect regression that underpins Figure 1 is summarized in Table 4. Columns 1 and 4 report results from the baseline specification that includes time period dummies in the regressor vector. A Wald test for the joint significance of the time period dummies suggests that they should be included in the regression model (it rejects the null that the coefficients on the time period dummies are jointly zero). The signs of the regression coefficients are consistent with the existence of a CKC, but their magnitude implies turning points far outside the estimation sample range. In the case of CB emissions, the coefficient on the log of income squared is not statistically significant at the 5% level, suggesting a linear positive relationship between emissions and income.17 Replacing the time period dummies with a linear time trend (columns 2 and 5) or with a quadratic time trend (columns 3 and 6) changes little: coefficient signs, magnitudes, and their statistical significance are essentially the same as in the specification with time period dummies. [Table 4 omitted] A different source for emissions data gives different results. We postulate the same statistical model and use the same estimation method but switch the emissions data source. The use of the OECD-ICIO-2015 database leads to the CKCs shown in the lower panel of Figure 1—now the turning points fall inside the estimation sample range. The turning point for PB emissions is at $39,000–$41,000 and the turning point for CB emissions is at nearly twice that level at $71,000–$78,000, near the estimation sample’s maximum. The underlying regressions are summarized in Table 5. In general, the OECD-ICIO-2015 yields more precise coefficient estimates (in the sense that the t ratios are higher than in the baseline regressions) because it covers a longer stretch of time and the fixed-effects estimator relies on time variation. The table reports six regressions that all support the existence of a CKC: the coefficients have the “right” signs and magnitudes and are statistically significant at the 0.1% level. [Table 5 omitted] The appendix presents the results of several robustness tests. Table 6 replicates the analysis from Table 4 and 5, this time using Eora as the source for emissions data. The Eora sample contains more developing countries than the other two samples, which introduces additional variation in the dependent variable. The income variables and time dummies capture only a small fraction of this variation. The coefficients have the “right” signs, but are not statistically significant, even after excluding potential outliers (quantitative outlier tests could support the exclusion of observations from Belarus, Moldova, and Ethiopia). The lack of statistical significance stems in part from the high correlation between the log of income and the log of income squared. When either variable is included alone, its regression coefficient becomes statistically significant and indicates a positive relationship between income and emissions (regressions not reported). Table 7 adds six small countries that were excluded from the main estimation sample, meaning it uses data for all 64 countries covered by TECO2. The results are basically the same as in Table 4 and need no further commenting. Table 8 moves from the three-year non-overlapping averages to annual observations. Exploiting the high-frequency variation does improve the precision of the coefficient estimates, and the coefficient on the log of income squared turns up statistically significant. Changes to the size of the coefficients are minor. Overall TECO2 suggests that</w:t>
      </w:r>
      <w:r w:rsidRPr="00E41485">
        <w:rPr>
          <w:sz w:val="16"/>
        </w:rPr>
        <w:t xml:space="preserve"> </w:t>
      </w:r>
      <w:r w:rsidRPr="00E41485">
        <w:rPr>
          <w:rStyle w:val="StyleUnderline"/>
        </w:rPr>
        <w:t xml:space="preserve">emissions </w:t>
      </w:r>
      <w:r w:rsidRPr="00E41485">
        <w:rPr>
          <w:rStyle w:val="Emphasis"/>
        </w:rPr>
        <w:t>monotonically increase with income</w:t>
      </w:r>
      <w:r w:rsidRPr="00E41485">
        <w:rPr>
          <w:sz w:val="16"/>
        </w:rPr>
        <w:t xml:space="preserve">, </w:t>
      </w:r>
      <w:r w:rsidRPr="0090610E">
        <w:rPr>
          <w:sz w:val="8"/>
          <w:szCs w:val="8"/>
        </w:rPr>
        <w:t>for the database produces no evidence of turning points inside the sample range, neither for PB emissions nor for CB emissions. [Tables 6-8 omitted] In the case of CB emissions, the regression coefficients vary with the source data (compare the columns 4–6 in Table 4 and Table 5). In the case of PB emissions, the coefficients hardly change. Yet even small changes in the coefficients generate large changes in the turning points (e.g., compare the columns 1–3 and 4–6 in Table 5) because the turning points are calculated as an exponential function of the ratio of the regression coefficients. Given this non-linearity, an innocuous switch of the source for emissions data has dramatic implications for the turning points. Therefore, the exact quantitative implications of the CKC analysis are to be interpreted with caution. Robust quantitative interpretations would presume a level of precision that no statistical analysis can deliver. The implied turning points, whether inside the sample range or outside, are higher for CB emissions than for PB emissions—</w:t>
      </w:r>
      <w:r w:rsidRPr="00E41485">
        <w:rPr>
          <w:rStyle w:val="StyleUnderline"/>
        </w:rPr>
        <w:t xml:space="preserve">this qualitative finding is robust and </w:t>
      </w:r>
      <w:r w:rsidRPr="00E41485">
        <w:rPr>
          <w:rStyle w:val="Emphasis"/>
        </w:rPr>
        <w:t>holds across all specifications</w:t>
      </w:r>
      <w:r w:rsidRPr="00E41485">
        <w:rPr>
          <w:rStyle w:val="StyleUnderline"/>
        </w:rPr>
        <w:t>.</w:t>
      </w:r>
    </w:p>
    <w:p w14:paraId="49344718" w14:textId="77777777" w:rsidR="00E43FBD" w:rsidRPr="000356D8" w:rsidRDefault="00E43FBD" w:rsidP="00E43FBD">
      <w:pPr>
        <w:rPr>
          <w:sz w:val="16"/>
          <w:szCs w:val="16"/>
        </w:rPr>
      </w:pPr>
      <w:r w:rsidRPr="000356D8">
        <w:rPr>
          <w:sz w:val="16"/>
          <w:szCs w:val="16"/>
        </w:rPr>
        <w:t>Summing Up</w:t>
      </w:r>
    </w:p>
    <w:p w14:paraId="75983FBA" w14:textId="77777777" w:rsidR="00E43FBD" w:rsidRPr="000356D8" w:rsidRDefault="00E43FBD" w:rsidP="00E43FBD">
      <w:pPr>
        <w:rPr>
          <w:rStyle w:val="StyleUnderline"/>
        </w:rPr>
      </w:pPr>
      <w:r w:rsidRPr="000356D8">
        <w:rPr>
          <w:sz w:val="16"/>
        </w:rPr>
        <w:t xml:space="preserve">Our </w:t>
      </w:r>
      <w:r w:rsidRPr="000356D8">
        <w:rPr>
          <w:rStyle w:val="StyleUnderline"/>
        </w:rPr>
        <w:t>econometric analysis yields three conclusions</w:t>
      </w:r>
      <w:r w:rsidRPr="000356D8">
        <w:rPr>
          <w:sz w:val="16"/>
        </w:rPr>
        <w:t xml:space="preserve">. First, the </w:t>
      </w:r>
      <w:r w:rsidRPr="000356D8">
        <w:rPr>
          <w:rStyle w:val="StyleUnderline"/>
        </w:rPr>
        <w:t xml:space="preserve">evidence in support of a CKC pattern for PB emissions is </w:t>
      </w:r>
      <w:r w:rsidRPr="000356D8">
        <w:rPr>
          <w:rStyle w:val="Emphasis"/>
        </w:rPr>
        <w:t>fragile</w:t>
      </w:r>
      <w:r w:rsidRPr="000356D8">
        <w:rPr>
          <w:sz w:val="16"/>
        </w:rPr>
        <w:t xml:space="preserve"> at best. Only the OECD-ICIO-2015 database generates the inverted-U-shaped pattern. In any case, global </w:t>
      </w:r>
      <w:r w:rsidRPr="000356D8">
        <w:rPr>
          <w:rStyle w:val="StyleUnderline"/>
        </w:rPr>
        <w:t>economic development along the CKCs would not be compatible with</w:t>
      </w:r>
      <w:r w:rsidRPr="000356D8">
        <w:rPr>
          <w:sz w:val="16"/>
        </w:rPr>
        <w:t xml:space="preserve"> the IPCC (2018) pathway consistent with </w:t>
      </w:r>
      <w:r w:rsidRPr="000356D8">
        <w:rPr>
          <w:rStyle w:val="StyleUnderline"/>
        </w:rPr>
        <w:t>keeping global warming below 1.5 °C</w:t>
      </w:r>
      <w:r w:rsidRPr="000356D8">
        <w:rPr>
          <w:sz w:val="16"/>
        </w:rPr>
        <w:t xml:space="preserve">. If China developed along the path of the production-based CKC, it would exhaust a third of the global carbon budget before even reaching the turning point.18 The production-based inverted U-shaped CKC is, in other words, not a relevant framework for climate change mitigation. Second, our results suggest that </w:t>
      </w:r>
      <w:r w:rsidRPr="000356D8">
        <w:rPr>
          <w:rStyle w:val="StyleUnderline"/>
        </w:rPr>
        <w:t>economic growth has not decoupled</w:t>
      </w:r>
      <w:r w:rsidRPr="000356D8">
        <w:rPr>
          <w:sz w:val="16"/>
        </w:rPr>
        <w:t xml:space="preserve"> from CB emissions.19 Some of the OECD countries have managed to some extent to delink their production systems from CO2 emissions by relocating and outsourcing carbon-intensive production activities to the low-income countries. The generally used production-based GHG emissions data ignore the highly fragmented nature of global production chains (and networks) and are unable to reveal the ultimate driver of increasing CO2 emissions: consumption growth (Rosa and Dietz 2012; Knight and Schor 2014; Mir and Storm 2016). </w:t>
      </w:r>
      <w:r w:rsidRPr="000356D8">
        <w:rPr>
          <w:rStyle w:val="StyleUnderline"/>
        </w:rPr>
        <w:t xml:space="preserve">Corroborating evidence is </w:t>
      </w:r>
      <w:r w:rsidRPr="000356D8">
        <w:rPr>
          <w:rStyle w:val="Emphasis"/>
        </w:rPr>
        <w:t>provided</w:t>
      </w:r>
      <w:r w:rsidRPr="000356D8">
        <w:rPr>
          <w:sz w:val="16"/>
        </w:rPr>
        <w:t xml:space="preserve"> by Jorgenson (2014) who finds that in North America, Europe, and Oceania, </w:t>
      </w:r>
      <w:r w:rsidRPr="00E95B85">
        <w:rPr>
          <w:rStyle w:val="StyleUnderline"/>
          <w:highlight w:val="cyan"/>
        </w:rPr>
        <w:t>increases in</w:t>
      </w:r>
      <w:r w:rsidRPr="000356D8">
        <w:rPr>
          <w:rStyle w:val="StyleUnderline"/>
        </w:rPr>
        <w:t xml:space="preserve"> human </w:t>
      </w:r>
      <w:r w:rsidRPr="00E95B85">
        <w:rPr>
          <w:rStyle w:val="StyleUnderline"/>
          <w:highlight w:val="cyan"/>
        </w:rPr>
        <w:t>well-being</w:t>
      </w:r>
      <w:r w:rsidRPr="000356D8">
        <w:rPr>
          <w:sz w:val="16"/>
        </w:rPr>
        <w:t xml:space="preserve"> (measured as life expectancy) </w:t>
      </w:r>
      <w:r w:rsidRPr="00E95B85">
        <w:rPr>
          <w:rStyle w:val="StyleUnderline"/>
          <w:highlight w:val="cyan"/>
        </w:rPr>
        <w:t>are associated with</w:t>
      </w:r>
      <w:r w:rsidRPr="000356D8">
        <w:rPr>
          <w:rStyle w:val="StyleUnderline"/>
        </w:rPr>
        <w:t xml:space="preserve"> a </w:t>
      </w:r>
      <w:r w:rsidRPr="000356D8">
        <w:rPr>
          <w:rStyle w:val="Emphasis"/>
        </w:rPr>
        <w:t xml:space="preserve">rising </w:t>
      </w:r>
      <w:r w:rsidRPr="00E95B85">
        <w:rPr>
          <w:rStyle w:val="Emphasis"/>
          <w:highlight w:val="cyan"/>
        </w:rPr>
        <w:t>carbon intensity</w:t>
      </w:r>
      <w:r w:rsidRPr="000356D8">
        <w:rPr>
          <w:rStyle w:val="Emphasis"/>
        </w:rPr>
        <w:t xml:space="preserve"> of well-being</w:t>
      </w:r>
      <w:r w:rsidRPr="000356D8">
        <w:rPr>
          <w:sz w:val="16"/>
        </w:rPr>
        <w:t xml:space="preserve">. Third, and most importantly, what the </w:t>
      </w:r>
      <w:r w:rsidRPr="000356D8">
        <w:rPr>
          <w:rStyle w:val="StyleUnderline"/>
        </w:rPr>
        <w:t>statistical analysis shows</w:t>
      </w:r>
      <w:r w:rsidRPr="000356D8">
        <w:rPr>
          <w:sz w:val="16"/>
        </w:rPr>
        <w:t xml:space="preserve"> is </w:t>
      </w:r>
      <w:r w:rsidRPr="000356D8">
        <w:rPr>
          <w:rStyle w:val="StyleUnderline"/>
        </w:rPr>
        <w:t xml:space="preserve">that </w:t>
      </w:r>
      <w:r w:rsidRPr="00E95B85">
        <w:rPr>
          <w:rStyle w:val="Emphasis"/>
          <w:highlight w:val="cyan"/>
        </w:rPr>
        <w:t>to avoid</w:t>
      </w:r>
      <w:r w:rsidRPr="000356D8">
        <w:rPr>
          <w:rStyle w:val="Emphasis"/>
        </w:rPr>
        <w:t xml:space="preserve"> environmental </w:t>
      </w:r>
      <w:r w:rsidRPr="00E95B85">
        <w:rPr>
          <w:rStyle w:val="Emphasis"/>
          <w:highlight w:val="cyan"/>
        </w:rPr>
        <w:t>catastrophe</w:t>
      </w:r>
      <w:r w:rsidRPr="00E95B85">
        <w:rPr>
          <w:rStyle w:val="StyleUnderline"/>
          <w:highlight w:val="cyan"/>
        </w:rPr>
        <w:t xml:space="preserve">, </w:t>
      </w:r>
      <w:r w:rsidRPr="00E95B85">
        <w:rPr>
          <w:rStyle w:val="Emphasis"/>
          <w:highlight w:val="cyan"/>
        </w:rPr>
        <w:t>the future must be different</w:t>
      </w:r>
      <w:r w:rsidRPr="000356D8">
        <w:rPr>
          <w:rStyle w:val="Emphasis"/>
        </w:rPr>
        <w:t xml:space="preserve"> from the past</w:t>
      </w:r>
      <w:r w:rsidRPr="000356D8">
        <w:rPr>
          <w:sz w:val="16"/>
        </w:rPr>
        <w:t xml:space="preserve">. However, </w:t>
      </w:r>
      <w:r w:rsidRPr="000356D8">
        <w:rPr>
          <w:rStyle w:val="StyleUnderline"/>
        </w:rPr>
        <w:t xml:space="preserve">the dominant </w:t>
      </w:r>
      <w:r w:rsidRPr="00E95B85">
        <w:rPr>
          <w:rStyle w:val="StyleUnderline"/>
          <w:highlight w:val="cyan"/>
        </w:rPr>
        <w:t>“green growth”</w:t>
      </w:r>
      <w:r w:rsidRPr="000356D8">
        <w:rPr>
          <w:rStyle w:val="StyleUnderline"/>
        </w:rPr>
        <w:t xml:space="preserve"> approaches </w:t>
      </w:r>
      <w:r w:rsidRPr="00E95B85">
        <w:rPr>
          <w:rStyle w:val="StyleUnderline"/>
          <w:highlight w:val="cyan"/>
        </w:rPr>
        <w:t>remain</w:t>
      </w:r>
      <w:r w:rsidRPr="000356D8">
        <w:rPr>
          <w:rStyle w:val="StyleUnderline"/>
        </w:rPr>
        <w:t xml:space="preserve"> squarely within the realm of </w:t>
      </w:r>
      <w:r w:rsidRPr="00E95B85">
        <w:rPr>
          <w:rStyle w:val="StyleUnderline"/>
          <w:highlight w:val="cyan"/>
        </w:rPr>
        <w:t>“business-as-usual”</w:t>
      </w:r>
      <w:r w:rsidRPr="000356D8">
        <w:rPr>
          <w:rStyle w:val="StyleUnderline"/>
        </w:rPr>
        <w:t xml:space="preserve"> economics, proposing solutions which rely on </w:t>
      </w:r>
      <w:r w:rsidRPr="00E95B85">
        <w:rPr>
          <w:rStyle w:val="StyleUnderline"/>
          <w:highlight w:val="cyan"/>
        </w:rPr>
        <w:t>tech</w:t>
      </w:r>
      <w:r w:rsidRPr="000356D8">
        <w:rPr>
          <w:rStyle w:val="StyleUnderline"/>
        </w:rPr>
        <w:t>nological fixes on</w:t>
      </w:r>
      <w:r w:rsidRPr="000356D8">
        <w:rPr>
          <w:sz w:val="16"/>
        </w:rPr>
        <w:t xml:space="preserve"> the </w:t>
      </w:r>
      <w:r w:rsidRPr="000356D8">
        <w:rPr>
          <w:rStyle w:val="StyleUnderline"/>
        </w:rPr>
        <w:t>supply side</w:t>
      </w:r>
      <w:r w:rsidRPr="000356D8">
        <w:rPr>
          <w:sz w:val="16"/>
        </w:rPr>
        <w:t xml:space="preserve"> and voluntary or “nudged” behavior change on the demand side, </w:t>
      </w:r>
      <w:r w:rsidRPr="000356D8">
        <w:rPr>
          <w:rStyle w:val="StyleUnderline"/>
        </w:rPr>
        <w:t xml:space="preserve">and which </w:t>
      </w:r>
      <w:r w:rsidRPr="00E95B85">
        <w:rPr>
          <w:rStyle w:val="StyleUnderline"/>
          <w:highlight w:val="cyan"/>
        </w:rPr>
        <w:t xml:space="preserve">are bound to </w:t>
      </w:r>
      <w:r w:rsidRPr="00E95B85">
        <w:rPr>
          <w:rStyle w:val="Emphasis"/>
          <w:highlight w:val="cyan"/>
        </w:rPr>
        <w:t>extend</w:t>
      </w:r>
      <w:r w:rsidRPr="000356D8">
        <w:rPr>
          <w:rStyle w:val="Emphasis"/>
        </w:rPr>
        <w:t xml:space="preserve"> current </w:t>
      </w:r>
      <w:r w:rsidRPr="00E95B85">
        <w:rPr>
          <w:rStyle w:val="Emphasis"/>
          <w:highlight w:val="cyan"/>
        </w:rPr>
        <w:t>unsustainable</w:t>
      </w:r>
      <w:r w:rsidRPr="000356D8">
        <w:rPr>
          <w:rStyle w:val="Emphasis"/>
        </w:rPr>
        <w:t xml:space="preserve"> production</w:t>
      </w:r>
      <w:r w:rsidRPr="000356D8">
        <w:rPr>
          <w:rStyle w:val="StyleUnderline"/>
        </w:rPr>
        <w:t xml:space="preserve">, </w:t>
      </w:r>
      <w:r w:rsidRPr="000356D8">
        <w:rPr>
          <w:rStyle w:val="Emphasis"/>
        </w:rPr>
        <w:t>consumption</w:t>
      </w:r>
      <w:r w:rsidRPr="000356D8">
        <w:rPr>
          <w:rStyle w:val="StyleUnderline"/>
        </w:rPr>
        <w:t xml:space="preserve"> and </w:t>
      </w:r>
      <w:r w:rsidRPr="000356D8">
        <w:rPr>
          <w:rStyle w:val="Emphasis"/>
        </w:rPr>
        <w:t xml:space="preserve">emission </w:t>
      </w:r>
      <w:r w:rsidRPr="00E95B85">
        <w:rPr>
          <w:rStyle w:val="Emphasis"/>
          <w:highlight w:val="cyan"/>
        </w:rPr>
        <w:t>patterns</w:t>
      </w:r>
      <w:r w:rsidRPr="000356D8">
        <w:rPr>
          <w:rStyle w:val="Emphasis"/>
        </w:rPr>
        <w:t xml:space="preserve"> into the future</w:t>
      </w:r>
      <w:r w:rsidRPr="000356D8">
        <w:rPr>
          <w:sz w:val="16"/>
        </w:rPr>
        <w:t xml:space="preserve">. The belief that any of this half-hearted tinkering will lead to drastic cuts in CO2 emissions in the future is altogether too reminiscent of Saint Augustine’s “Oh Lord, make me pure, but not yet.” If past performance is relevant for future outcomes, </w:t>
      </w:r>
      <w:r w:rsidRPr="000356D8">
        <w:rPr>
          <w:rStyle w:val="StyleUnderline"/>
        </w:rPr>
        <w:t>our results should put to bed the complacency concerning</w:t>
      </w:r>
      <w:r w:rsidRPr="000356D8">
        <w:rPr>
          <w:sz w:val="16"/>
        </w:rPr>
        <w:t xml:space="preserve"> the </w:t>
      </w:r>
      <w:r w:rsidRPr="000356D8">
        <w:rPr>
          <w:rStyle w:val="StyleUnderline"/>
        </w:rPr>
        <w:t xml:space="preserve">possibility of “green growth.” We have to </w:t>
      </w:r>
      <w:r w:rsidRPr="000356D8">
        <w:rPr>
          <w:rStyle w:val="Emphasis"/>
        </w:rPr>
        <w:t>stop the self-deception</w:t>
      </w:r>
      <w:r w:rsidRPr="000356D8">
        <w:rPr>
          <w:rStyle w:val="StyleUnderline"/>
        </w:rPr>
        <w:t>.</w:t>
      </w:r>
    </w:p>
    <w:p w14:paraId="6CD1C4DE" w14:textId="77777777" w:rsidR="00E43FBD" w:rsidRPr="007D59EA" w:rsidRDefault="00E43FBD" w:rsidP="00E43FBD">
      <w:pPr>
        <w:pStyle w:val="Heading4"/>
      </w:pPr>
      <w:r>
        <w:t xml:space="preserve">Poverty is </w:t>
      </w:r>
      <w:r w:rsidRPr="005747A0">
        <w:rPr>
          <w:u w:val="single"/>
        </w:rPr>
        <w:t>increasing</w:t>
      </w:r>
      <w:r>
        <w:t xml:space="preserve"> because of capitalism---they put a </w:t>
      </w:r>
      <w:r w:rsidRPr="005747A0">
        <w:rPr>
          <w:u w:val="single"/>
        </w:rPr>
        <w:t>happy face on colonialism</w:t>
      </w:r>
      <w:r>
        <w:t>.</w:t>
      </w:r>
    </w:p>
    <w:p w14:paraId="467A740E" w14:textId="77777777" w:rsidR="00E43FBD" w:rsidRPr="00BA783F" w:rsidRDefault="00E43FBD" w:rsidP="00E43FBD">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130" w:history="1">
        <w:r w:rsidRPr="0038053B">
          <w:rPr>
            <w:rStyle w:val="Hyperlink"/>
          </w:rPr>
          <w:t>https://www.theguardian.com/commentisfree/2019/jan/29/bill-gates-davos-global-poverty-infographic-neoliberal</w:t>
        </w:r>
      </w:hyperlink>
      <w:r>
        <w:t>, Accessed 07-12-2021)</w:t>
      </w:r>
    </w:p>
    <w:p w14:paraId="62C31D38" w14:textId="77777777" w:rsidR="00E43FBD" w:rsidRDefault="00E43FBD" w:rsidP="00E43FBD">
      <w:r>
        <w:t xml:space="preserve">There are a number of problems with this graph, though. First of all, </w:t>
      </w:r>
      <w:r w:rsidRPr="00B32A12">
        <w:rPr>
          <w:rStyle w:val="StyleUnderline"/>
        </w:rPr>
        <w:t>real data on poverty has only been collected since 1981. Anything before that is extremely sketchy</w:t>
      </w:r>
      <w: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7244C8E7" w14:textId="77777777" w:rsidR="00E43FBD" w:rsidRDefault="00E43FBD" w:rsidP="00E43FBD">
      <w:r w:rsidRPr="00B32A12">
        <w:rPr>
          <w:rStyle w:val="StyleUnderline"/>
        </w:rPr>
        <w:t xml:space="preserve">What Roser’s numbers actually reveal is that the world went from a situation where most of humanity had no need of money at all to one where </w:t>
      </w:r>
      <w:r w:rsidRPr="009F7290">
        <w:rPr>
          <w:rStyle w:val="StyleUnderline"/>
          <w:highlight w:val="yellow"/>
        </w:rPr>
        <w:t>today most of humanity struggles to survive on</w:t>
      </w:r>
      <w:r w:rsidRPr="00B32A12">
        <w:rPr>
          <w:rStyle w:val="StyleUnderline"/>
        </w:rPr>
        <w:t xml:space="preserve"> extremely </w:t>
      </w:r>
      <w:r w:rsidRPr="009F7290">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reality </w:t>
      </w:r>
      <w:r w:rsidRPr="009F7290">
        <w:rPr>
          <w:rStyle w:val="StyleUnderline"/>
          <w:highlight w:val="yellow"/>
        </w:rPr>
        <w:t xml:space="preserve">what was going on was a </w:t>
      </w:r>
      <w:r w:rsidRPr="009F7290">
        <w:rPr>
          <w:rStyle w:val="Emphasis"/>
          <w:highlight w:val="yellow"/>
        </w:rPr>
        <w:t>process of dispossession</w:t>
      </w:r>
      <w:r>
        <w:t xml:space="preserve"> </w:t>
      </w:r>
      <w:r w:rsidRPr="00B32A12">
        <w:rPr>
          <w:rStyle w:val="StyleUnderline"/>
        </w:rPr>
        <w:t>that bulldozed people into the capitalist labour system</w:t>
      </w:r>
      <w:r>
        <w:t xml:space="preserve">, </w:t>
      </w:r>
      <w:r w:rsidRPr="009F7290">
        <w:rPr>
          <w:rStyle w:val="StyleUnderline"/>
          <w:highlight w:val="yellow"/>
        </w:rPr>
        <w:t>during</w:t>
      </w:r>
      <w:r w:rsidRPr="00B32A12">
        <w:rPr>
          <w:rStyle w:val="StyleUnderline"/>
        </w:rPr>
        <w:t xml:space="preserve"> the</w:t>
      </w:r>
      <w:r>
        <w:t xml:space="preserve"> enclosure movements in Europe and the </w:t>
      </w:r>
      <w:r w:rsidRPr="009F7290">
        <w:rPr>
          <w:rStyle w:val="Emphasis"/>
          <w:highlight w:val="yellow"/>
        </w:rPr>
        <w:t>colonisation</w:t>
      </w:r>
      <w:r w:rsidRPr="00B32A12">
        <w:rPr>
          <w:rStyle w:val="Emphasis"/>
        </w:rPr>
        <w:t xml:space="preserve"> of the global south</w:t>
      </w:r>
      <w:r>
        <w:t>.</w:t>
      </w:r>
    </w:p>
    <w:p w14:paraId="53DC44C5" w14:textId="77777777" w:rsidR="00E43FBD" w:rsidRDefault="00E43FBD" w:rsidP="00E43FBD">
      <w:r w:rsidRPr="00B32A12">
        <w:rPr>
          <w:rStyle w:val="StyleUnderline"/>
        </w:rPr>
        <w:t>Prior to colonisation, most people lived in subsistence economies where they enjoyed access to abundant commons</w:t>
      </w:r>
      <w:r>
        <w:t xml:space="preserve"> – land, water, forests, livestock and robust systems of sharing and reciprocity. </w:t>
      </w:r>
      <w:r w:rsidRPr="00B32A12">
        <w:rPr>
          <w:rStyle w:val="StyleUnderline"/>
        </w:rPr>
        <w:t>They had little if any money, but then they didn’t need it in order to live well</w:t>
      </w:r>
      <w:r>
        <w:t xml:space="preserve"> – so it makes little sense to claim that they were poor. </w:t>
      </w:r>
      <w:r w:rsidRPr="00B32A12">
        <w:rPr>
          <w:rStyle w:val="StyleUnderline"/>
        </w:rPr>
        <w:t>This way of life was violently destroyed by colonisers who forced people off the land and into European-owned</w:t>
      </w:r>
      <w:r>
        <w:t xml:space="preserve"> mines, </w:t>
      </w:r>
      <w:r w:rsidRPr="00B32A12">
        <w:rPr>
          <w:rStyle w:val="Emphasis"/>
        </w:rPr>
        <w:t>factories</w:t>
      </w:r>
      <w:r>
        <w:t xml:space="preserve"> and plantations, </w:t>
      </w:r>
      <w:r w:rsidRPr="00B32A12">
        <w:rPr>
          <w:rStyle w:val="StyleUnderline"/>
        </w:rPr>
        <w:t>where they were paid paltry wages for work they never wanted to do in the first place</w:t>
      </w:r>
      <w:r>
        <w:t>.</w:t>
      </w:r>
    </w:p>
    <w:p w14:paraId="44472756" w14:textId="77777777" w:rsidR="00E43FBD" w:rsidRDefault="00E43FBD" w:rsidP="00E43FBD">
      <w:r>
        <w:t xml:space="preserve">In other words, </w:t>
      </w:r>
      <w:r w:rsidRPr="009F7290">
        <w:rPr>
          <w:rStyle w:val="StyleUnderline"/>
          <w:highlight w:val="yellow"/>
        </w:rPr>
        <w:t>Roser’s graph illustrates</w:t>
      </w:r>
      <w:r w:rsidRPr="00B32A12">
        <w:rPr>
          <w:rStyle w:val="StyleUnderline"/>
        </w:rPr>
        <w:t xml:space="preserve"> a story of </w:t>
      </w:r>
      <w:r w:rsidRPr="009F7290">
        <w:rPr>
          <w:rStyle w:val="Emphasis"/>
          <w:highlight w:val="yellow"/>
        </w:rPr>
        <w:t>coerced proletarianisation</w:t>
      </w:r>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colonisers. </w:t>
      </w:r>
      <w:r w:rsidRPr="009F7290">
        <w:rPr>
          <w:rStyle w:val="StyleUnderline"/>
          <w:highlight w:val="yellow"/>
        </w:rPr>
        <w:t>Gates’s</w:t>
      </w:r>
      <w:r w:rsidRPr="00B32A12">
        <w:rPr>
          <w:rStyle w:val="StyleUnderline"/>
        </w:rPr>
        <w:t xml:space="preserve"> favourite </w:t>
      </w:r>
      <w:r w:rsidRPr="009F7290">
        <w:rPr>
          <w:rStyle w:val="StyleUnderline"/>
          <w:highlight w:val="yellow"/>
        </w:rPr>
        <w:t xml:space="preserve">infographic </w:t>
      </w:r>
      <w:r w:rsidRPr="009F7290">
        <w:rPr>
          <w:rStyle w:val="Emphasis"/>
          <w:highlight w:val="yellow"/>
        </w:rPr>
        <w:t>takes</w:t>
      </w:r>
      <w:r w:rsidRPr="00B32A12">
        <w:rPr>
          <w:rStyle w:val="Emphasis"/>
        </w:rPr>
        <w:t xml:space="preserve"> the </w:t>
      </w:r>
      <w:r w:rsidRPr="009F7290">
        <w:rPr>
          <w:rStyle w:val="Emphasis"/>
          <w:highlight w:val="yellow"/>
        </w:rPr>
        <w:t>violence of colonisation and repackages it as a happy story</w:t>
      </w:r>
      <w:r w:rsidRPr="00B32A12">
        <w:rPr>
          <w:rStyle w:val="Emphasis"/>
        </w:rPr>
        <w:t xml:space="preserve"> of progress</w:t>
      </w:r>
      <w:r>
        <w:t>.</w:t>
      </w:r>
    </w:p>
    <w:p w14:paraId="78BCEC0D" w14:textId="77777777" w:rsidR="00E43FBD" w:rsidRDefault="00E43FBD" w:rsidP="00E43FBD">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9F7290">
        <w:rPr>
          <w:rStyle w:val="StyleUnderline"/>
          <w:highlight w:val="yellow"/>
        </w:rPr>
        <w:t>people</w:t>
      </w:r>
      <w:r w:rsidRPr="00B32A12">
        <w:rPr>
          <w:rStyle w:val="StyleUnderline"/>
        </w:rPr>
        <w:t xml:space="preserve"> living just above this line </w:t>
      </w:r>
      <w:r w:rsidRPr="009F7290">
        <w:rPr>
          <w:rStyle w:val="StyleUnderline"/>
          <w:highlight w:val="yellow"/>
        </w:rPr>
        <w:t xml:space="preserve">have </w:t>
      </w:r>
      <w:r w:rsidRPr="009F7290">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02B89873" w14:textId="77777777" w:rsidR="00E43FBD" w:rsidRDefault="00E43FBD" w:rsidP="00E43FBD">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7EBD32A4" w14:textId="77777777" w:rsidR="00E43FBD" w:rsidRDefault="00E43FBD" w:rsidP="00E43FBD">
      <w:r w:rsidRPr="00B32A12">
        <w:rPr>
          <w:rStyle w:val="StyleUnderline"/>
        </w:rPr>
        <w:t>So what happens if we measure global poverty at</w:t>
      </w:r>
      <w:r>
        <w:t xml:space="preserve"> the low end of this more realistic spectrum – </w:t>
      </w:r>
      <w:r w:rsidRPr="00B32A12">
        <w:rPr>
          <w:rStyle w:val="StyleUnderline"/>
        </w:rPr>
        <w:t xml:space="preserve">$7.40 per day, to be extra conservative? Well, we see that </w:t>
      </w:r>
      <w:r w:rsidRPr="009F7290">
        <w:rPr>
          <w:rStyle w:val="StyleUnderline"/>
          <w:highlight w:val="yellow"/>
        </w:rPr>
        <w:t xml:space="preserve">the </w:t>
      </w:r>
      <w:r w:rsidRPr="009F7290">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9F7290">
        <w:rPr>
          <w:rStyle w:val="StyleUnderline"/>
          <w:highlight w:val="yellow"/>
        </w:rPr>
        <w:t>reaching</w:t>
      </w:r>
      <w:r w:rsidRPr="00B32A12">
        <w:rPr>
          <w:rStyle w:val="StyleUnderline"/>
        </w:rPr>
        <w:t xml:space="preserve"> some </w:t>
      </w:r>
      <w:r w:rsidRPr="009F7290">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3B4CA6A1" w14:textId="77777777" w:rsidR="00E43FBD" w:rsidRDefault="00E43FBD" w:rsidP="00E43FBD">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06A1525F" w14:textId="77777777" w:rsidR="00E43FBD" w:rsidRDefault="00E43FBD" w:rsidP="00E43FBD">
      <w:r w:rsidRPr="00B32A12">
        <w:rPr>
          <w:rStyle w:val="StyleUnderline"/>
        </w:rPr>
        <w:t xml:space="preserve">This is a ringing indictment of </w:t>
      </w:r>
      <w:r w:rsidRPr="009F7290">
        <w:rPr>
          <w:rStyle w:val="StyleUnderline"/>
          <w:highlight w:val="yellow"/>
        </w:rPr>
        <w:t>our</w:t>
      </w:r>
      <w:r w:rsidRPr="00B32A12">
        <w:rPr>
          <w:rStyle w:val="StyleUnderline"/>
        </w:rPr>
        <w:t xml:space="preserve"> global economic </w:t>
      </w:r>
      <w:r w:rsidRPr="009F7290">
        <w:rPr>
          <w:rStyle w:val="StyleUnderline"/>
          <w:highlight w:val="yellow"/>
        </w:rPr>
        <w:t>system</w:t>
      </w:r>
      <w:r w:rsidRPr="00B32A12">
        <w:rPr>
          <w:rStyle w:val="StyleUnderline"/>
        </w:rPr>
        <w:t xml:space="preserve">, </w:t>
      </w:r>
      <w:r w:rsidRPr="00815578">
        <w:rPr>
          <w:rStyle w:val="StyleUnderline"/>
        </w:rPr>
        <w:t xml:space="preserve">which </w:t>
      </w:r>
      <w:r w:rsidRPr="009F7290">
        <w:rPr>
          <w:rStyle w:val="StyleUnderline"/>
          <w:highlight w:val="yellow"/>
        </w:rPr>
        <w:t xml:space="preserve">is </w:t>
      </w:r>
      <w:r w:rsidRPr="009F7290">
        <w:rPr>
          <w:rStyle w:val="Emphasis"/>
          <w:highlight w:val="yellow"/>
        </w:rPr>
        <w:t>failing</w:t>
      </w:r>
      <w:r w:rsidRPr="00B32A12">
        <w:rPr>
          <w:rStyle w:val="Emphasis"/>
        </w:rPr>
        <w:t xml:space="preserve"> the vast majority of </w:t>
      </w:r>
      <w:r w:rsidRPr="009F7290">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t>.</w:t>
      </w:r>
    </w:p>
    <w:p w14:paraId="75E1BEDB" w14:textId="77777777" w:rsidR="00E43FBD" w:rsidRDefault="00E43FBD" w:rsidP="00E43FBD"/>
    <w:p w14:paraId="7063C82C" w14:textId="77777777" w:rsidR="00E43FBD" w:rsidRDefault="00E43FBD" w:rsidP="00E43FBD"/>
    <w:p w14:paraId="3F03407D" w14:textId="77777777" w:rsidR="00E43FBD" w:rsidRPr="002A75A3" w:rsidRDefault="00E43FBD" w:rsidP="00E43FBD">
      <w:pPr>
        <w:pStyle w:val="Heading4"/>
      </w:pPr>
      <w:r>
        <w:t xml:space="preserve">Global inequality is </w:t>
      </w:r>
      <w:r w:rsidRPr="002A75A3">
        <w:rPr>
          <w:u w:val="single"/>
        </w:rPr>
        <w:t>increasing</w:t>
      </w:r>
      <w:r>
        <w:t>---</w:t>
      </w:r>
      <w:r w:rsidRPr="002A75A3">
        <w:rPr>
          <w:u w:val="single"/>
        </w:rPr>
        <w:t>structural adjustment policies</w:t>
      </w:r>
      <w:r>
        <w:t xml:space="preserve"> and </w:t>
      </w:r>
      <w:r w:rsidRPr="002A75A3">
        <w:rPr>
          <w:u w:val="single"/>
        </w:rPr>
        <w:t>net outflows</w:t>
      </w:r>
      <w:r>
        <w:t xml:space="preserve"> have </w:t>
      </w:r>
      <w:r w:rsidRPr="002A75A3">
        <w:rPr>
          <w:u w:val="single"/>
        </w:rPr>
        <w:t>reversed progress</w:t>
      </w:r>
      <w:r>
        <w:t xml:space="preserve"> and </w:t>
      </w:r>
      <w:r w:rsidRPr="002A75A3">
        <w:rPr>
          <w:u w:val="single"/>
        </w:rPr>
        <w:t>stagnated growth</w:t>
      </w:r>
      <w:r>
        <w:t>.</w:t>
      </w:r>
    </w:p>
    <w:p w14:paraId="7ACDC2AA" w14:textId="77777777" w:rsidR="00E43FBD" w:rsidRPr="00C87326" w:rsidRDefault="00E43FBD" w:rsidP="00E43FBD">
      <w:pPr>
        <w:rPr>
          <w:rStyle w:val="Style13ptBold"/>
        </w:rPr>
      </w:pPr>
      <w:r>
        <w:rPr>
          <w:rStyle w:val="Style13ptBold"/>
        </w:rPr>
        <w:t>Hickel et al. 18</w:t>
      </w:r>
      <w:r w:rsidRPr="00C87326">
        <w:t xml:space="preserve">, </w:t>
      </w:r>
      <w:r w:rsidRPr="00C87326">
        <w:rPr>
          <w:u w:val="single"/>
        </w:rPr>
        <w:t>Jason Hickel</w:t>
      </w:r>
      <w:r w:rsidRPr="00C87326">
        <w:t xml:space="preserve">: Anthropologist, author, and fellow of the Royal Society of Arts. He serves on the Labour Party Task Force on International Development and works as Policy Director for The Rules collective.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xml:space="preserve">: Host, The Appeal podcast. Media analyst at FAIR.org and host of the Citations Needed podcast (November 28th, “Episode 58: The Neoliberal Optimism Industry,” </w:t>
      </w:r>
      <w:r w:rsidRPr="00C87326">
        <w:rPr>
          <w:i/>
          <w:iCs/>
        </w:rPr>
        <w:t>Citations Needed</w:t>
      </w:r>
      <w:r w:rsidRPr="00C87326">
        <w:t>, https://citationsneeded.medium.com/episode-58-the-neoliberal-optimism-industry-and-development-shaming-the-global-south-cf399e88510e, Accessed 09-25-2021)</w:t>
      </w:r>
    </w:p>
    <w:p w14:paraId="42B1E9FF" w14:textId="77777777" w:rsidR="00E43FBD" w:rsidRDefault="00E43FBD" w:rsidP="00E43FBD">
      <w: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3E6AA764" w14:textId="77777777" w:rsidR="00E43FBD" w:rsidRDefault="00E43FBD" w:rsidP="00E43FBD">
      <w:r>
        <w:t xml:space="preserve">Jason Hickel: So I think that </w:t>
      </w:r>
      <w:r w:rsidRPr="00B73A84">
        <w:rPr>
          <w:rStyle w:val="StyleUnderline"/>
        </w:rPr>
        <w:t xml:space="preserve">there’s a </w:t>
      </w:r>
      <w:r w:rsidRPr="009F7290">
        <w:rPr>
          <w:rStyle w:val="StyleUnderline"/>
          <w:highlight w:val="yellow"/>
        </w:rPr>
        <w:t>narrative</w:t>
      </w:r>
      <w:r w:rsidRPr="00B73A84">
        <w:rPr>
          <w:rStyle w:val="StyleUnderline"/>
        </w:rPr>
        <w:t xml:space="preserve"> out there </w:t>
      </w:r>
      <w:r w:rsidRPr="009F7290">
        <w:rPr>
          <w:rStyle w:val="StyleUnderline"/>
          <w:highlight w:val="yellow"/>
        </w:rPr>
        <w:t>that poor countries are</w:t>
      </w:r>
      <w:r w:rsidRPr="00B73A84">
        <w:rPr>
          <w:rStyle w:val="StyleUnderline"/>
        </w:rPr>
        <w:t xml:space="preserve"> basically effectively </w:t>
      </w:r>
      <w:r w:rsidRPr="009F7290">
        <w:rPr>
          <w:rStyle w:val="StyleUnderline"/>
          <w:highlight w:val="yellow"/>
        </w:rPr>
        <w:t>catching up</w:t>
      </w:r>
      <w:r w:rsidRPr="00B73A84">
        <w:rPr>
          <w:rStyle w:val="StyleUnderline"/>
        </w:rPr>
        <w:t xml:space="preserve"> to rich countries, right?</w:t>
      </w:r>
      <w: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t xml:space="preserve"> </w:t>
      </w:r>
      <w:r w:rsidRPr="009F7290">
        <w:rPr>
          <w:rStyle w:val="Emphasis"/>
          <w:highlight w:val="yellow"/>
        </w:rPr>
        <w:t>not true</w:t>
      </w:r>
      <w:r>
        <w:t xml:space="preserve">. </w:t>
      </w:r>
      <w:r w:rsidRPr="009F7290">
        <w:rPr>
          <w:rStyle w:val="StyleUnderline"/>
          <w:highlight w:val="yellow"/>
        </w:rPr>
        <w:t>There</w:t>
      </w:r>
      <w:r>
        <w:t xml:space="preserve"> are, in fact, </w:t>
      </w:r>
      <w:r w:rsidRPr="009F7290">
        <w:rPr>
          <w:rStyle w:val="StyleUnderline"/>
          <w:highlight w:val="yellow"/>
        </w:rPr>
        <w:t>was a period when that gap was shrinking</w:t>
      </w:r>
      <w:r>
        <w:t xml:space="preserve">, in the immediate postcolonial decades </w:t>
      </w:r>
      <w:r w:rsidRPr="00B73A84">
        <w:rPr>
          <w:rStyle w:val="StyleUnderline"/>
        </w:rPr>
        <w:t>in the 1960s and the 1970s</w:t>
      </w:r>
      <w: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9F7290">
        <w:rPr>
          <w:rStyle w:val="StyleUnderline"/>
          <w:highlight w:val="yellow"/>
        </w:rPr>
        <w:t>But</w:t>
      </w:r>
      <w:r w:rsidRPr="002A75A3">
        <w:rPr>
          <w:rStyle w:val="StyleUnderline"/>
        </w:rPr>
        <w:t xml:space="preserve"> these </w:t>
      </w:r>
      <w:r w:rsidRPr="009F7290">
        <w:rPr>
          <w:rStyle w:val="StyleUnderline"/>
          <w:highlight w:val="yellow"/>
        </w:rPr>
        <w:t xml:space="preserve">policies turned out to be a </w:t>
      </w:r>
      <w:r w:rsidRPr="009F7290">
        <w:rPr>
          <w:rStyle w:val="Emphasis"/>
          <w:highlight w:val="yellow"/>
        </w:rPr>
        <w:t>threat to Global North investors</w:t>
      </w:r>
      <w:r>
        <w:t xml:space="preserve">. Which, during the colonial years had enjoyed really </w:t>
      </w:r>
      <w:r w:rsidRPr="00B73A84">
        <w:rPr>
          <w:rStyle w:val="StyleUnderline"/>
        </w:rPr>
        <w:t>easy access to cheap labor and raw materials</w:t>
      </w:r>
      <w:r>
        <w:t xml:space="preserve"> and so on in those countries. And that </w:t>
      </w:r>
      <w:r w:rsidRPr="00B73A84">
        <w:rPr>
          <w:rStyle w:val="StyleUnderline"/>
        </w:rPr>
        <w:t>was being cut off</w:t>
      </w:r>
      <w:r>
        <w:t xml:space="preserve">. </w:t>
      </w:r>
      <w:r w:rsidRPr="009F7290">
        <w:rPr>
          <w:rStyle w:val="StyleUnderline"/>
          <w:highlight w:val="yellow"/>
        </w:rPr>
        <w:t>And so they responded</w:t>
      </w:r>
      <w:r w:rsidRPr="00B73A84">
        <w:rPr>
          <w:rStyle w:val="StyleUnderline"/>
        </w:rPr>
        <w:t xml:space="preserve"> during the 1980s and 1990s by rolling back those progressive policies </w:t>
      </w:r>
      <w:r w:rsidRPr="009F7290">
        <w:rPr>
          <w:rStyle w:val="StyleUnderline"/>
          <w:highlight w:val="yellow"/>
        </w:rPr>
        <w:t xml:space="preserve">through </w:t>
      </w:r>
      <w:r w:rsidRPr="009F7290">
        <w:rPr>
          <w:rStyle w:val="Emphasis"/>
          <w:highlight w:val="yellow"/>
        </w:rPr>
        <w:t>structural adjustments</w:t>
      </w:r>
      <w:r w:rsidRPr="00B73A84">
        <w:rPr>
          <w:rStyle w:val="StyleUnderline"/>
        </w:rPr>
        <w:t xml:space="preserve"> imposed by the World Bank and the IMF</w:t>
      </w:r>
      <w:r>
        <w:t xml:space="preserve">, right? </w:t>
      </w:r>
      <w:r w:rsidRPr="009F7290">
        <w:rPr>
          <w:rStyle w:val="StyleUnderline"/>
          <w:highlight w:val="yellow"/>
        </w:rPr>
        <w:t>Which</w:t>
      </w:r>
      <w:r w:rsidRPr="00B73A84">
        <w:rPr>
          <w:rStyle w:val="StyleUnderline"/>
        </w:rPr>
        <w:t xml:space="preserve"> basically </w:t>
      </w:r>
      <w:r w:rsidRPr="009F7290">
        <w:rPr>
          <w:rStyle w:val="StyleUnderline"/>
          <w:highlight w:val="yellow"/>
        </w:rPr>
        <w:t>forced Global South countries to privatize</w:t>
      </w:r>
      <w:r w:rsidRPr="00B73A84">
        <w:rPr>
          <w:rStyle w:val="StyleUnderline"/>
        </w:rPr>
        <w:t xml:space="preserve"> public assets, to get rid of tariff barriers and subsidies, </w:t>
      </w:r>
      <w:r w:rsidRPr="002A75A3">
        <w:rPr>
          <w:rStyle w:val="StyleUnderline"/>
        </w:rPr>
        <w:t xml:space="preserve">to </w:t>
      </w:r>
      <w:r w:rsidRPr="009F7290">
        <w:rPr>
          <w:rStyle w:val="StyleUnderline"/>
          <w:highlight w:val="yellow"/>
        </w:rPr>
        <w:t>cut spending</w:t>
      </w:r>
      <w:r w:rsidRPr="00B73A84">
        <w:rPr>
          <w:rStyle w:val="StyleUnderline"/>
        </w:rPr>
        <w:t xml:space="preserve"> on education and healthcare.</w:t>
      </w:r>
      <w:r>
        <w:t xml:space="preserve"> Like all of the crucial elements necessary for real developments were basically denied to Global South countries. The vast majority of them at least. </w:t>
      </w:r>
      <w:r w:rsidRPr="00B73A84">
        <w:rPr>
          <w:rStyle w:val="StyleUnderline"/>
        </w:rPr>
        <w:t>So that’s not true of East Asia and in China</w:t>
      </w:r>
      <w:r>
        <w:t xml:space="preserve">, and as a consequence, that region of the world did remarkably well, </w:t>
      </w:r>
      <w:r w:rsidRPr="00B73A84">
        <w:rPr>
          <w:rStyle w:val="StyleUnderline"/>
        </w:rPr>
        <w:t xml:space="preserve">but what we see in the rest of the world is that the per capita </w:t>
      </w:r>
      <w:r w:rsidRPr="009F7290">
        <w:rPr>
          <w:rStyle w:val="StyleUnderline"/>
          <w:highlight w:val="yellow"/>
        </w:rPr>
        <w:t xml:space="preserve">income gap between the Global North and the Global South has </w:t>
      </w:r>
      <w:r w:rsidRPr="009F7290">
        <w:rPr>
          <w:rStyle w:val="Emphasis"/>
          <w:highlight w:val="yellow"/>
        </w:rPr>
        <w:t>tripled since 1960</w:t>
      </w:r>
      <w:r>
        <w:t xml:space="preserve"> in real terms and shows no sign of slowing down. I mean, </w:t>
      </w:r>
      <w:r w:rsidRPr="009F7290">
        <w:rPr>
          <w:rStyle w:val="StyleUnderline"/>
          <w:highlight w:val="yellow"/>
        </w:rPr>
        <w:t>there’s basically been</w:t>
      </w:r>
      <w:r>
        <w:t xml:space="preserve">, on per capita level, virtually </w:t>
      </w:r>
      <w:r w:rsidRPr="009F7290">
        <w:rPr>
          <w:rStyle w:val="Emphasis"/>
          <w:highlight w:val="yellow"/>
        </w:rPr>
        <w:t>stagnation in the Global South</w:t>
      </w:r>
      <w:r>
        <w:t xml:space="preserve"> </w:t>
      </w:r>
      <w:r w:rsidRPr="00B73A84">
        <w:rPr>
          <w:rStyle w:val="StyleUnderline"/>
        </w:rPr>
        <w:t>since the 1980s</w:t>
      </w:r>
      <w:r>
        <w:t>. And that’s, you know, that’s really not part of our narrative and that’s something that is a structural consequence of the way that the economy was organized during those decades.</w:t>
      </w:r>
    </w:p>
    <w:p w14:paraId="1CA4734F" w14:textId="77777777" w:rsidR="00E43FBD" w:rsidRDefault="00E43FBD" w:rsidP="00E43FBD">
      <w: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B73A84">
        <w:t xml:space="preserve"> </w:t>
      </w:r>
      <w:r>
        <w:t>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6BE85837" w14:textId="77777777" w:rsidR="00E43FBD" w:rsidRDefault="00E43FBD" w:rsidP="00E43FBD">
      <w: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t xml:space="preserve">. So </w:t>
      </w:r>
      <w:r w:rsidRPr="009F7290">
        <w:rPr>
          <w:rStyle w:val="StyleUnderline"/>
          <w:highlight w:val="yellow"/>
        </w:rPr>
        <w:t xml:space="preserve">in that year there were </w:t>
      </w:r>
      <w:r w:rsidRPr="009F7290">
        <w:rPr>
          <w:rStyle w:val="Emphasis"/>
          <w:highlight w:val="yellow"/>
        </w:rPr>
        <w:t>$3 trillion in net outflows from South to North</w:t>
      </w:r>
      <w:r w:rsidRPr="009F7290">
        <w:rPr>
          <w:highlight w:val="yellow"/>
        </w:rPr>
        <w:t xml:space="preserve">, </w:t>
      </w:r>
      <w:r w:rsidRPr="009F7290">
        <w:rPr>
          <w:rStyle w:val="StyleUnderline"/>
          <w:highlight w:val="yellow"/>
        </w:rPr>
        <w:t xml:space="preserve">so the South is in fact a </w:t>
      </w:r>
      <w:r w:rsidRPr="009F7290">
        <w:rPr>
          <w:rStyle w:val="Emphasis"/>
          <w:highlight w:val="yellow"/>
        </w:rPr>
        <w:t>net creditor</w:t>
      </w:r>
      <w:r w:rsidRPr="009F7290">
        <w:rPr>
          <w:highlight w:val="yellow"/>
        </w:rPr>
        <w:t xml:space="preserve"> </w:t>
      </w:r>
      <w:r w:rsidRPr="009F7290">
        <w:rPr>
          <w:rStyle w:val="StyleUnderline"/>
          <w:highlight w:val="yellow"/>
        </w:rPr>
        <w:t>to the North</w:t>
      </w:r>
      <w:r>
        <w:t xml:space="preserve"> rather than the other way around. So we might be able to say that </w:t>
      </w:r>
      <w:r w:rsidRPr="009F7290">
        <w:rPr>
          <w:rStyle w:val="StyleUnderline"/>
          <w:highlight w:val="yellow"/>
        </w:rPr>
        <w:t>it’s</w:t>
      </w:r>
      <w:r>
        <w:t xml:space="preserve">, in fact, </w:t>
      </w:r>
      <w:r w:rsidRPr="009F7290">
        <w:rPr>
          <w:rStyle w:val="StyleUnderline"/>
          <w:highlight w:val="yellow"/>
        </w:rPr>
        <w:t xml:space="preserve">the </w:t>
      </w:r>
      <w:r w:rsidRPr="009F7290">
        <w:rPr>
          <w:rStyle w:val="Emphasis"/>
          <w:highlight w:val="yellow"/>
        </w:rPr>
        <w:t>Global South that’s developing the North</w:t>
      </w:r>
      <w:r>
        <w:t xml:space="preserve"> </w:t>
      </w:r>
      <w:r w:rsidRPr="00B73A84">
        <w:rPr>
          <w:rStyle w:val="StyleUnderline"/>
        </w:rPr>
        <w:t>rather than the North developing the South</w:t>
      </w:r>
      <w:r>
        <w:t xml:space="preserve">. And that really does flip the aid narrative on its head. And if we compare those outflows to aid, what we see is that </w:t>
      </w:r>
      <w:r w:rsidRPr="009F7290">
        <w:rPr>
          <w:rStyle w:val="StyleUnderline"/>
          <w:highlight w:val="yellow"/>
        </w:rPr>
        <w:t xml:space="preserve">for every dollar of aid that the South receives from the North, they </w:t>
      </w:r>
      <w:r w:rsidRPr="009F7290">
        <w:rPr>
          <w:rStyle w:val="Emphasis"/>
          <w:highlight w:val="yellow"/>
        </w:rPr>
        <w:t>lose $24 in net outflows</w:t>
      </w:r>
      <w:r>
        <w:t xml:space="preserve">, </w:t>
      </w:r>
      <w:r w:rsidRPr="002A75A3">
        <w:rPr>
          <w:rStyle w:val="StyleUnderline"/>
        </w:rPr>
        <w:t>which is a tremendous reversal</w:t>
      </w:r>
      <w: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t xml:space="preserve">. Sometimes even outstrips foreign direct investment flows themselves, but probably the biggest single cause of this in that outflow situation is </w:t>
      </w:r>
      <w:r w:rsidRPr="002A75A3">
        <w:rPr>
          <w:rStyle w:val="StyleUnderline"/>
        </w:rPr>
        <w:t>illicit financial flows</w:t>
      </w:r>
      <w:r>
        <w:t xml:space="preserve">, which are largely through, you know, </w:t>
      </w:r>
      <w:r w:rsidRPr="002A75A3">
        <w:rPr>
          <w:rStyle w:val="StyleUnderline"/>
        </w:rPr>
        <w:t>for the sake of tax evasion by multinational companies</w:t>
      </w:r>
      <w:r>
        <w:t xml:space="preserve"> who are using basically tax havens and secrecy jurisdictions which are almost entirely in Global North countries controlled by Global North governments in order to secret money out of developing countries into Western bank accounts.</w:t>
      </w:r>
    </w:p>
    <w:p w14:paraId="4B8D30DD" w14:textId="77777777" w:rsidR="00E43FBD" w:rsidRDefault="00E43FBD" w:rsidP="00E43FBD"/>
    <w:p w14:paraId="029863EF" w14:textId="77777777" w:rsidR="00E43FBD" w:rsidRDefault="00E43FBD" w:rsidP="00E43FBD"/>
    <w:p w14:paraId="2B3E6C8A" w14:textId="77777777" w:rsidR="00E43FBD" w:rsidRDefault="00E43FBD" w:rsidP="00E43FBD">
      <w:pPr>
        <w:pStyle w:val="Heading2"/>
      </w:pPr>
      <w:r>
        <w:t>ADV 1</w:t>
      </w:r>
    </w:p>
    <w:p w14:paraId="14D6C421" w14:textId="2FA443C2" w:rsidR="00E43FBD" w:rsidRDefault="00E43FBD" w:rsidP="00E43FBD">
      <w:pPr>
        <w:pStyle w:val="Heading3"/>
        <w:rPr>
          <w:rFonts w:asciiTheme="minorHAnsi" w:hAnsiTheme="minorHAnsi" w:cstheme="minorHAnsi"/>
        </w:rPr>
      </w:pPr>
      <w:r w:rsidRPr="001F2986">
        <w:rPr>
          <w:rFonts w:asciiTheme="minorHAnsi" w:hAnsiTheme="minorHAnsi" w:cstheme="minorHAnsi"/>
        </w:rPr>
        <w:t>2NC---!D---Emerging Tech</w:t>
      </w:r>
    </w:p>
    <w:p w14:paraId="4BC841DB" w14:textId="5C933E9E" w:rsidR="00E43FBD" w:rsidRDefault="00E43FBD" w:rsidP="00E43FBD"/>
    <w:p w14:paraId="17D623A5" w14:textId="0D22282B" w:rsidR="00E43FBD" w:rsidRDefault="00E43FBD" w:rsidP="00E43FBD"/>
    <w:p w14:paraId="271BD26C" w14:textId="77777777" w:rsidR="00E43FBD" w:rsidRPr="00F00F0E" w:rsidRDefault="00E43FBD" w:rsidP="00E43FBD">
      <w:pPr>
        <w:pStyle w:val="Heading1"/>
        <w:rPr>
          <w:rFonts w:cs="Arial"/>
        </w:rPr>
      </w:pPr>
      <w:r w:rsidRPr="00F00F0E">
        <w:rPr>
          <w:rFonts w:cs="Arial"/>
        </w:rPr>
        <w:t>1NR</w:t>
      </w:r>
    </w:p>
    <w:p w14:paraId="716433E7" w14:textId="77777777" w:rsidR="00E43FBD" w:rsidRDefault="00E43FBD" w:rsidP="00E43FBD">
      <w:pPr>
        <w:pStyle w:val="Heading2"/>
        <w:rPr>
          <w:rFonts w:cs="Arial"/>
        </w:rPr>
      </w:pPr>
      <w:r w:rsidRPr="00F00F0E">
        <w:rPr>
          <w:rFonts w:cs="Arial"/>
        </w:rPr>
        <w:t>Innovation</w:t>
      </w:r>
    </w:p>
    <w:p w14:paraId="2C280760" w14:textId="77777777" w:rsidR="00E43FBD" w:rsidRDefault="00E43FBD" w:rsidP="00E43FBD">
      <w:pPr>
        <w:pStyle w:val="Heading3"/>
      </w:pPr>
      <w:r>
        <w:t>1NR---Thumper</w:t>
      </w:r>
    </w:p>
    <w:p w14:paraId="16AFBB6E" w14:textId="77777777" w:rsidR="00E43FBD" w:rsidRDefault="00E43FBD" w:rsidP="00E43FBD">
      <w:pPr>
        <w:pStyle w:val="Heading4"/>
      </w:pPr>
      <w:r>
        <w:t>Conceded thumper---covid is the largest pandemic in the past 50 years and hasn’t caused extinction, proves the securitization links because the 1ac is fearmongering.</w:t>
      </w:r>
    </w:p>
    <w:p w14:paraId="6EB61E5C" w14:textId="77777777" w:rsidR="00E43FBD" w:rsidRDefault="00E43FBD" w:rsidP="00E43FBD">
      <w:pPr>
        <w:pStyle w:val="Heading3"/>
      </w:pPr>
      <w:r>
        <w:t>1NR---AT: DA</w:t>
      </w:r>
    </w:p>
    <w:p w14:paraId="5BB7A07D" w14:textId="77777777" w:rsidR="00E43FBD" w:rsidRDefault="00E43FBD" w:rsidP="00E43FBD">
      <w:pPr>
        <w:pStyle w:val="Heading4"/>
      </w:pPr>
      <w:r>
        <w:t>The RECNA evidence is wrong, Covid didn’t set the scene for war and the plan doesn’t solve interdependence.</w:t>
      </w:r>
    </w:p>
    <w:p w14:paraId="2E94B8FF" w14:textId="77777777" w:rsidR="00E43FBD" w:rsidRDefault="00E43FBD" w:rsidP="00E43FBD"/>
    <w:p w14:paraId="1A89E375" w14:textId="77777777" w:rsidR="00E43FBD" w:rsidRDefault="00E43FBD" w:rsidP="00E43FBD">
      <w:pPr>
        <w:pStyle w:val="Heading4"/>
      </w:pPr>
      <w:r>
        <w:t xml:space="preserve">The </w:t>
      </w:r>
      <w:r w:rsidRPr="00E479A7">
        <w:rPr>
          <w:u w:val="single"/>
        </w:rPr>
        <w:t>framework</w:t>
      </w:r>
      <w:r>
        <w:t xml:space="preserve"> argument was answered in the 2nc, but it’s solved by the </w:t>
      </w:r>
      <w:r w:rsidRPr="00E479A7">
        <w:rPr>
          <w:u w:val="single"/>
        </w:rPr>
        <w:t>alternative</w:t>
      </w:r>
      <w:r>
        <w:t xml:space="preserve">, and voting aff makes </w:t>
      </w:r>
      <w:r w:rsidRPr="00E479A7">
        <w:rPr>
          <w:u w:val="single"/>
        </w:rPr>
        <w:t>structural racism</w:t>
      </w:r>
      <w:r>
        <w:t xml:space="preserve"> in healthcare worse because it </w:t>
      </w:r>
      <w:r w:rsidRPr="00E479A7">
        <w:rPr>
          <w:u w:val="single"/>
        </w:rPr>
        <w:t>relies</w:t>
      </w:r>
      <w:r>
        <w:t xml:space="preserve"> on </w:t>
      </w:r>
      <w:r w:rsidRPr="00E479A7">
        <w:rPr>
          <w:u w:val="single"/>
        </w:rPr>
        <w:t>privatized healthcare</w:t>
      </w:r>
      <w:r>
        <w:t>.</w:t>
      </w:r>
    </w:p>
    <w:p w14:paraId="36E7CAA8" w14:textId="77777777" w:rsidR="00E43FBD" w:rsidRDefault="00E43FBD" w:rsidP="00E43FBD"/>
    <w:p w14:paraId="75566FFC" w14:textId="77777777" w:rsidR="00E43FBD" w:rsidRPr="00E479A7" w:rsidRDefault="00E43FBD" w:rsidP="00E43FBD">
      <w:pPr>
        <w:pStyle w:val="Heading4"/>
      </w:pPr>
      <w:r>
        <w:t xml:space="preserve">Also, we are winning that diseases </w:t>
      </w:r>
      <w:r w:rsidRPr="00E479A7">
        <w:rPr>
          <w:u w:val="single"/>
        </w:rPr>
        <w:t>don’t kill people</w:t>
      </w:r>
      <w:r>
        <w:t xml:space="preserve"> they just cause states to reduce military spending and focus on internal problems like healthcare, climate change, and social justice.</w:t>
      </w:r>
    </w:p>
    <w:p w14:paraId="10131867" w14:textId="77777777" w:rsidR="00E43FBD" w:rsidRPr="00F00F0E" w:rsidRDefault="00E43FBD" w:rsidP="00E43FBD">
      <w:pPr>
        <w:pStyle w:val="Heading3"/>
        <w:rPr>
          <w:rFonts w:cs="Arial"/>
        </w:rPr>
      </w:pPr>
      <w:bookmarkStart w:id="8" w:name="BlockBM32"/>
      <w:r>
        <w:rPr>
          <w:rFonts w:cs="Arial"/>
        </w:rPr>
        <w:t>1NR</w:t>
      </w:r>
      <w:r w:rsidRPr="00F00F0E">
        <w:rPr>
          <w:rFonts w:cs="Arial"/>
        </w:rPr>
        <w:t>---!D---</w:t>
      </w:r>
      <w:r>
        <w:rPr>
          <w:rFonts w:cs="Arial"/>
        </w:rPr>
        <w:t>Disease</w:t>
      </w:r>
    </w:p>
    <w:p w14:paraId="479BD2A7" w14:textId="77777777" w:rsidR="00E43FBD" w:rsidRPr="00F00F0E" w:rsidRDefault="00E43FBD" w:rsidP="00E43FBD">
      <w:pPr>
        <w:pStyle w:val="Heading4"/>
        <w:rPr>
          <w:rFonts w:cs="Arial"/>
        </w:rPr>
      </w:pPr>
      <w:r w:rsidRPr="00F00F0E">
        <w:rPr>
          <w:rFonts w:cs="Arial"/>
        </w:rPr>
        <w:t xml:space="preserve">No ABR impact---that’s </w:t>
      </w:r>
      <w:r w:rsidRPr="00F00F0E">
        <w:rPr>
          <w:rFonts w:cs="Arial"/>
          <w:u w:val="single"/>
        </w:rPr>
        <w:t>Smith</w:t>
      </w:r>
      <w:r w:rsidRPr="00F00F0E">
        <w:rPr>
          <w:rFonts w:cs="Arial"/>
        </w:rPr>
        <w:t xml:space="preserve">: </w:t>
      </w:r>
    </w:p>
    <w:p w14:paraId="3FED2317" w14:textId="77777777" w:rsidR="00E43FBD" w:rsidRPr="00F00F0E" w:rsidRDefault="00E43FBD" w:rsidP="00E43FBD">
      <w:pPr>
        <w:pStyle w:val="Heading4"/>
        <w:rPr>
          <w:rFonts w:cs="Arial"/>
        </w:rPr>
      </w:pPr>
      <w:r w:rsidRPr="00F00F0E">
        <w:rPr>
          <w:rFonts w:cs="Arial"/>
        </w:rPr>
        <w:t>1---</w:t>
      </w:r>
      <w:r w:rsidRPr="00F00F0E">
        <w:rPr>
          <w:rFonts w:cs="Arial"/>
          <w:u w:val="single"/>
        </w:rPr>
        <w:t>empirics</w:t>
      </w:r>
      <w:r w:rsidRPr="00F00F0E">
        <w:rPr>
          <w:rFonts w:cs="Arial"/>
        </w:rPr>
        <w:t xml:space="preserve">---drug-resistant diseases have existed since </w:t>
      </w:r>
      <w:r w:rsidRPr="00F00F0E">
        <w:rPr>
          <w:rFonts w:cs="Arial"/>
          <w:u w:val="single"/>
        </w:rPr>
        <w:t>2005</w:t>
      </w:r>
      <w:r w:rsidRPr="00F00F0E">
        <w:rPr>
          <w:rFonts w:cs="Arial"/>
        </w:rPr>
        <w:t xml:space="preserve"> without spreading uncontrollably. </w:t>
      </w:r>
    </w:p>
    <w:p w14:paraId="0767FBB5" w14:textId="77777777" w:rsidR="00E43FBD" w:rsidRPr="00F00F0E" w:rsidRDefault="00E43FBD" w:rsidP="00E43FBD">
      <w:pPr>
        <w:pStyle w:val="Heading4"/>
        <w:rPr>
          <w:rFonts w:cs="Arial"/>
        </w:rPr>
      </w:pPr>
      <w:r w:rsidRPr="00F00F0E">
        <w:rPr>
          <w:rFonts w:cs="Arial"/>
        </w:rPr>
        <w:t>2---</w:t>
      </w:r>
      <w:r w:rsidRPr="00F00F0E">
        <w:rPr>
          <w:rFonts w:cs="Arial"/>
          <w:u w:val="single"/>
        </w:rPr>
        <w:t>countermeasures</w:t>
      </w:r>
      <w:r w:rsidRPr="00F00F0E">
        <w:rPr>
          <w:rFonts w:cs="Arial"/>
        </w:rPr>
        <w:t xml:space="preserve">---quarantines, R&amp;D, vaccines, and basic sanitation all </w:t>
      </w:r>
      <w:r w:rsidRPr="00F00F0E">
        <w:rPr>
          <w:rFonts w:cs="Arial"/>
          <w:u w:val="single"/>
        </w:rPr>
        <w:t>obviate</w:t>
      </w:r>
      <w:r w:rsidRPr="00F00F0E">
        <w:rPr>
          <w:rFonts w:cs="Arial"/>
        </w:rPr>
        <w:t xml:space="preserve"> their impact. </w:t>
      </w:r>
    </w:p>
    <w:p w14:paraId="3B2FF3C5" w14:textId="77777777" w:rsidR="00E43FBD" w:rsidRPr="00F00F0E" w:rsidRDefault="00E43FBD" w:rsidP="00E43FBD"/>
    <w:p w14:paraId="39A79C11" w14:textId="77777777" w:rsidR="00E43FBD" w:rsidRPr="00F00F0E" w:rsidRDefault="00E43FBD" w:rsidP="00E43FBD">
      <w:pPr>
        <w:pStyle w:val="Heading4"/>
        <w:rPr>
          <w:rFonts w:cs="Arial"/>
        </w:rPr>
      </w:pPr>
      <w:r w:rsidRPr="00F00F0E">
        <w:rPr>
          <w:rFonts w:cs="Arial"/>
        </w:rPr>
        <w:t xml:space="preserve">No antibiotic apocalypse---it’s </w:t>
      </w:r>
      <w:r w:rsidRPr="00F00F0E">
        <w:rPr>
          <w:rFonts w:cs="Arial"/>
          <w:u w:val="single"/>
        </w:rPr>
        <w:t>slow</w:t>
      </w:r>
      <w:r w:rsidRPr="00F00F0E">
        <w:rPr>
          <w:rFonts w:cs="Arial"/>
        </w:rPr>
        <w:t xml:space="preserve"> and </w:t>
      </w:r>
      <w:r w:rsidRPr="00F00F0E">
        <w:rPr>
          <w:rFonts w:cs="Arial"/>
          <w:u w:val="single"/>
        </w:rPr>
        <w:t>research solves</w:t>
      </w:r>
      <w:r w:rsidRPr="00F00F0E">
        <w:rPr>
          <w:rFonts w:cs="Arial"/>
        </w:rPr>
        <w:t>.</w:t>
      </w:r>
    </w:p>
    <w:p w14:paraId="6E1B074C" w14:textId="77777777" w:rsidR="00E43FBD" w:rsidRPr="00F00F0E" w:rsidRDefault="00E43FBD" w:rsidP="00E43FBD">
      <w:r w:rsidRPr="00F00F0E">
        <w:rPr>
          <w:rStyle w:val="Style13ptBold"/>
        </w:rPr>
        <w:t>Cox 17</w:t>
      </w:r>
      <w:r w:rsidRPr="00F00F0E">
        <w:t xml:space="preserve">, Lecturer in Microbiology, Aston University. PhD, Molecular Microbiology and Drug Discovery. (Jonathan, 3-21-2017, "It’s the age of the antibiotic revolution, not apocalypse", </w:t>
      </w:r>
      <w:r w:rsidRPr="00F00F0E">
        <w:rPr>
          <w:i/>
          <w:iCs/>
        </w:rPr>
        <w:t>Conversation</w:t>
      </w:r>
      <w:r w:rsidRPr="00F00F0E">
        <w:t>, https://theconversation.com/its-the-age-of-the-antibiotic-revolution-not-apocalypse-73476)</w:t>
      </w:r>
    </w:p>
    <w:p w14:paraId="1DF3E79F" w14:textId="77777777" w:rsidR="00E43FBD" w:rsidRPr="00F00F0E" w:rsidRDefault="00E43FBD" w:rsidP="00E43FBD">
      <w:r w:rsidRPr="00F00F0E">
        <w:rPr>
          <w:rStyle w:val="Emphasis"/>
        </w:rPr>
        <w:t>Bad news sells papers</w:t>
      </w:r>
      <w:r w:rsidRPr="00F00F0E">
        <w:t xml:space="preserve">. Or as Elliot Carver, the media mogul set on world domination in the Bond film Tomorrow Never Dies put it: “There’s no news like bad news.” As a scientist, my responsibility is to separate fact from fiction, to follow evidence, not instinct. So </w:t>
      </w:r>
      <w:r w:rsidRPr="00F00F0E">
        <w:rPr>
          <w:rStyle w:val="StyleUnderline"/>
        </w:rPr>
        <w:t xml:space="preserve">when I read doomsday reports of a coming “antibiotic apocalypse”, I </w:t>
      </w:r>
      <w:r w:rsidRPr="00F00F0E">
        <w:rPr>
          <w:rStyle w:val="Emphasis"/>
        </w:rPr>
        <w:t>question their legitimacy</w:t>
      </w:r>
      <w:r w:rsidRPr="00F00F0E">
        <w:t xml:space="preserve">. </w:t>
      </w:r>
      <w:r w:rsidRPr="00F00F0E">
        <w:rPr>
          <w:rStyle w:val="StyleUnderline"/>
          <w:highlight w:val="cyan"/>
        </w:rPr>
        <w:t>Are we</w:t>
      </w:r>
      <w:r w:rsidRPr="00F00F0E">
        <w:rPr>
          <w:rStyle w:val="StyleUnderline"/>
        </w:rPr>
        <w:t xml:space="preserve"> really all standing on the edge of the </w:t>
      </w:r>
      <w:r w:rsidRPr="00F00F0E">
        <w:t>medical precipice</w:t>
      </w:r>
      <w:r w:rsidRPr="00F00F0E">
        <w:rPr>
          <w:rStyle w:val="StyleUnderline"/>
        </w:rPr>
        <w:t xml:space="preserve">, </w:t>
      </w:r>
      <w:r w:rsidRPr="00F00F0E">
        <w:rPr>
          <w:rStyle w:val="StyleUnderline"/>
          <w:highlight w:val="cyan"/>
        </w:rPr>
        <w:t xml:space="preserve">about to </w:t>
      </w:r>
      <w:r w:rsidRPr="00F00F0E">
        <w:rPr>
          <w:rStyle w:val="Emphasis"/>
          <w:highlight w:val="cyan"/>
        </w:rPr>
        <w:t>tumble</w:t>
      </w:r>
      <w:r w:rsidRPr="00F00F0E">
        <w:rPr>
          <w:rStyle w:val="StyleUnderline"/>
          <w:highlight w:val="cyan"/>
        </w:rPr>
        <w:t xml:space="preserve"> into</w:t>
      </w:r>
      <w:r w:rsidRPr="00F00F0E">
        <w:rPr>
          <w:rStyle w:val="StyleUnderline"/>
        </w:rPr>
        <w:t xml:space="preserve"> an </w:t>
      </w:r>
      <w:r w:rsidRPr="00F00F0E">
        <w:rPr>
          <w:rStyle w:val="Emphasis"/>
        </w:rPr>
        <w:t>oblivion</w:t>
      </w:r>
      <w:r w:rsidRPr="00F00F0E">
        <w:rPr>
          <w:rStyle w:val="StyleUnderline"/>
        </w:rPr>
        <w:t xml:space="preserve"> of </w:t>
      </w:r>
      <w:r w:rsidRPr="00F00F0E">
        <w:rPr>
          <w:rStyle w:val="Emphasis"/>
          <w:highlight w:val="cyan"/>
        </w:rPr>
        <w:t>death-by-superbug?</w:t>
      </w:r>
      <w:r w:rsidRPr="00F00F0E">
        <w:rPr>
          <w:rStyle w:val="StyleUnderline"/>
        </w:rPr>
        <w:t xml:space="preserve"> </w:t>
      </w:r>
      <w:r w:rsidRPr="00F00F0E">
        <w:rPr>
          <w:rStyle w:val="Emphasis"/>
        </w:rPr>
        <w:t xml:space="preserve">We most </w:t>
      </w:r>
      <w:r w:rsidRPr="00F00F0E">
        <w:rPr>
          <w:rStyle w:val="Emphasis"/>
          <w:highlight w:val="cyan"/>
        </w:rPr>
        <w:t>certainly</w:t>
      </w:r>
      <w:r w:rsidRPr="00F00F0E">
        <w:rPr>
          <w:rStyle w:val="Emphasis"/>
        </w:rPr>
        <w:t xml:space="preserve"> are </w:t>
      </w:r>
      <w:r w:rsidRPr="00F00F0E">
        <w:rPr>
          <w:rStyle w:val="Emphasis"/>
          <w:highlight w:val="cyan"/>
        </w:rPr>
        <w:t>not</w:t>
      </w:r>
      <w:r w:rsidRPr="00F00F0E">
        <w:t xml:space="preserve">. </w:t>
      </w:r>
      <w:r w:rsidRPr="00F00F0E">
        <w:rPr>
          <w:rStyle w:val="StyleUnderline"/>
        </w:rPr>
        <w:t>The end of the world</w:t>
      </w:r>
      <w:r w:rsidRPr="00F00F0E">
        <w:t xml:space="preserve"> may well be on the horizon, but it surely </w:t>
      </w:r>
      <w:r w:rsidRPr="00F00F0E">
        <w:rPr>
          <w:rStyle w:val="Emphasis"/>
        </w:rPr>
        <w:t>won’t</w:t>
      </w:r>
      <w:r w:rsidRPr="00F00F0E">
        <w:t xml:space="preserve"> </w:t>
      </w:r>
      <w:r w:rsidRPr="00F00F0E">
        <w:rPr>
          <w:rStyle w:val="StyleUnderline"/>
        </w:rPr>
        <w:t xml:space="preserve">be due to </w:t>
      </w:r>
      <w:r w:rsidRPr="00F00F0E">
        <w:rPr>
          <w:rStyle w:val="Emphasis"/>
        </w:rPr>
        <w:t>a</w:t>
      </w:r>
      <w:r w:rsidRPr="00F00F0E">
        <w:t>nti</w:t>
      </w:r>
      <w:r w:rsidRPr="00F00F0E">
        <w:rPr>
          <w:rStyle w:val="Emphasis"/>
        </w:rPr>
        <w:t>b</w:t>
      </w:r>
      <w:r w:rsidRPr="00F00F0E">
        <w:t xml:space="preserve">iotic </w:t>
      </w:r>
      <w:r w:rsidRPr="00F00F0E">
        <w:rPr>
          <w:rStyle w:val="Emphasis"/>
        </w:rPr>
        <w:t>r</w:t>
      </w:r>
      <w:r w:rsidRPr="00F00F0E">
        <w:t xml:space="preserve">esistance. In order to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F00F0E">
        <w:rPr>
          <w:rStyle w:val="StyleUnderline"/>
        </w:rPr>
        <w:t xml:space="preserve">We have also learned </w:t>
      </w:r>
      <w:r w:rsidRPr="00F00F0E">
        <w:rPr>
          <w:rStyle w:val="Emphasis"/>
        </w:rPr>
        <w:t>major lessons</w:t>
      </w:r>
      <w:r w:rsidRPr="00F00F0E">
        <w:rPr>
          <w:rStyle w:val="StyleUnderline"/>
        </w:rPr>
        <w:t xml:space="preserve"> in the last decade as to </w:t>
      </w:r>
      <w:r w:rsidRPr="00F00F0E">
        <w:rPr>
          <w:rStyle w:val="Emphasis"/>
        </w:rPr>
        <w:t>where</w:t>
      </w:r>
      <w:r w:rsidRPr="00F00F0E">
        <w:rPr>
          <w:rStyle w:val="StyleUnderline"/>
        </w:rPr>
        <w:t xml:space="preserve"> </w:t>
      </w:r>
      <w:r w:rsidRPr="00F00F0E">
        <w:rPr>
          <w:rStyle w:val="Emphasis"/>
        </w:rPr>
        <w:t>a</w:t>
      </w:r>
      <w:r w:rsidRPr="00F00F0E">
        <w:rPr>
          <w:rStyle w:val="StyleUnderline"/>
        </w:rPr>
        <w:t>nti</w:t>
      </w:r>
      <w:r w:rsidRPr="00F00F0E">
        <w:rPr>
          <w:rStyle w:val="Emphasis"/>
        </w:rPr>
        <w:t>b</w:t>
      </w:r>
      <w:r w:rsidRPr="00F00F0E">
        <w:rPr>
          <w:rStyle w:val="StyleUnderline"/>
        </w:rPr>
        <w:t xml:space="preserve">iotic </w:t>
      </w:r>
      <w:r w:rsidRPr="00F00F0E">
        <w:rPr>
          <w:rStyle w:val="Emphasis"/>
        </w:rPr>
        <w:t>r</w:t>
      </w:r>
      <w:r w:rsidRPr="00F00F0E">
        <w:rPr>
          <w:rStyle w:val="StyleUnderline"/>
        </w:rPr>
        <w:t xml:space="preserve">esistance comes from and </w:t>
      </w:r>
      <w:r w:rsidRPr="00F00F0E">
        <w:rPr>
          <w:rStyle w:val="Emphasis"/>
        </w:rPr>
        <w:t xml:space="preserve">what measures we can take </w:t>
      </w:r>
      <w:r w:rsidRPr="00F00F0E">
        <w:rPr>
          <w:rStyle w:val="StyleUnderline"/>
        </w:rPr>
        <w:t xml:space="preserve">to </w:t>
      </w:r>
      <w:r w:rsidRPr="00F00F0E">
        <w:rPr>
          <w:rStyle w:val="Emphasis"/>
        </w:rPr>
        <w:t>control it.</w:t>
      </w:r>
      <w:r w:rsidRPr="00F00F0E">
        <w:t xml:space="preserve"> Some of these, such as </w:t>
      </w:r>
      <w:r w:rsidRPr="00F00F0E">
        <w:rPr>
          <w:rStyle w:val="StyleUnderline"/>
          <w:highlight w:val="cyan"/>
        </w:rPr>
        <w:t>the</w:t>
      </w:r>
      <w:r w:rsidRPr="00F00F0E">
        <w:t xml:space="preserve"> C-reactive protein (</w:t>
      </w:r>
      <w:r w:rsidRPr="00F00F0E">
        <w:rPr>
          <w:rStyle w:val="Emphasis"/>
          <w:highlight w:val="cyan"/>
        </w:rPr>
        <w:t>CRP</w:t>
      </w:r>
      <w:r w:rsidRPr="00F00F0E">
        <w:t xml:space="preserve">) </w:t>
      </w:r>
      <w:r w:rsidRPr="00F00F0E">
        <w:rPr>
          <w:rStyle w:val="Emphasis"/>
          <w:highlight w:val="cyan"/>
        </w:rPr>
        <w:t>test</w:t>
      </w:r>
      <w:r w:rsidRPr="00F00F0E">
        <w:t xml:space="preserve"> – </w:t>
      </w:r>
      <w:r w:rsidRPr="00F00F0E">
        <w:rPr>
          <w:rStyle w:val="StyleUnderline"/>
        </w:rPr>
        <w:t>which can help detect if patients actually need antibiotic drugs or not</w:t>
      </w:r>
      <w:r w:rsidRPr="00F00F0E">
        <w:t xml:space="preserve"> – </w:t>
      </w:r>
      <w:r w:rsidRPr="00F00F0E">
        <w:rPr>
          <w:rStyle w:val="StyleUnderline"/>
          <w:highlight w:val="cyan"/>
        </w:rPr>
        <w:t>are proving</w:t>
      </w:r>
      <w:r w:rsidRPr="00F00F0E">
        <w:rPr>
          <w:rStyle w:val="StyleUnderline"/>
        </w:rPr>
        <w:t xml:space="preserve"> to be </w:t>
      </w:r>
      <w:r w:rsidRPr="00F00F0E">
        <w:rPr>
          <w:rStyle w:val="Emphasis"/>
          <w:highlight w:val="cyan"/>
        </w:rPr>
        <w:t>highly effective</w:t>
      </w:r>
      <w:r w:rsidRPr="00F00F0E">
        <w:t xml:space="preserve">, while others haven’t been and have occasionally even exacerbated the problem. Sensitivity testing before use The point is, </w:t>
      </w:r>
      <w:r w:rsidRPr="00F00F0E">
        <w:rPr>
          <w:rStyle w:val="StyleUnderline"/>
          <w:highlight w:val="cyan"/>
        </w:rPr>
        <w:t>scientists</w:t>
      </w:r>
      <w:r w:rsidRPr="00F00F0E">
        <w:rPr>
          <w:rStyle w:val="StyleUnderline"/>
        </w:rPr>
        <w:t xml:space="preserve"> all over the world </w:t>
      </w:r>
      <w:r w:rsidRPr="00F00F0E">
        <w:rPr>
          <w:rStyle w:val="StyleUnderline"/>
          <w:highlight w:val="cyan"/>
        </w:rPr>
        <w:t xml:space="preserve">are </w:t>
      </w:r>
      <w:r w:rsidRPr="00F00F0E">
        <w:rPr>
          <w:rStyle w:val="Emphasis"/>
          <w:highlight w:val="cyan"/>
        </w:rPr>
        <w:t>working</w:t>
      </w:r>
      <w:r w:rsidRPr="00F00F0E">
        <w:rPr>
          <w:rStyle w:val="Emphasis"/>
        </w:rPr>
        <w:t xml:space="preserve"> tirelessly</w:t>
      </w:r>
      <w:r w:rsidRPr="00F00F0E">
        <w:rPr>
          <w:rStyle w:val="StyleUnderline"/>
        </w:rPr>
        <w:t xml:space="preserve"> </w:t>
      </w:r>
      <w:r w:rsidRPr="00F00F0E">
        <w:rPr>
          <w:rStyle w:val="StyleUnderline"/>
          <w:highlight w:val="cyan"/>
        </w:rPr>
        <w:t>to think</w:t>
      </w:r>
      <w:r w:rsidRPr="00F00F0E">
        <w:rPr>
          <w:rStyle w:val="StyleUnderline"/>
        </w:rPr>
        <w:t xml:space="preserve"> up </w:t>
      </w:r>
      <w:r w:rsidRPr="00F00F0E">
        <w:rPr>
          <w:rStyle w:val="Emphasis"/>
        </w:rPr>
        <w:t xml:space="preserve">new and </w:t>
      </w:r>
      <w:r w:rsidRPr="00F00F0E">
        <w:rPr>
          <w:rStyle w:val="Emphasis"/>
          <w:highlight w:val="cyan"/>
        </w:rPr>
        <w:t>innovative solutions</w:t>
      </w:r>
      <w:r w:rsidRPr="00F00F0E">
        <w:rPr>
          <w:rStyle w:val="Emphasis"/>
        </w:rPr>
        <w:t xml:space="preserve"> to the problem</w:t>
      </w:r>
      <w:r w:rsidRPr="00F00F0E">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F00F0E">
        <w:rPr>
          <w:rStyle w:val="StyleUnderline"/>
        </w:rPr>
        <w:t>hospitals with microbiology labs are beginning to do this as a matter of course to better control and manage antibiotic resistance</w:t>
      </w:r>
      <w:r w:rsidRPr="00F00F0E">
        <w:t>.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early on in the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respiratory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F00F0E">
        <w:rPr>
          <w:rStyle w:val="Emphasis"/>
        </w:rPr>
        <w:t>apocalypse</w:t>
      </w:r>
      <w:r w:rsidRPr="00F00F0E">
        <w:t xml:space="preserve">” </w:t>
      </w:r>
      <w:r w:rsidRPr="00F00F0E">
        <w:rPr>
          <w:rStyle w:val="StyleUnderline"/>
        </w:rPr>
        <w:t xml:space="preserve">is the </w:t>
      </w:r>
      <w:r w:rsidRPr="00F00F0E">
        <w:rPr>
          <w:rStyle w:val="Emphasis"/>
        </w:rPr>
        <w:t>wrong word for this.</w:t>
      </w:r>
      <w:r w:rsidRPr="00F00F0E">
        <w:t xml:space="preserve"> </w:t>
      </w:r>
      <w:r w:rsidRPr="00F00F0E">
        <w:rPr>
          <w:rStyle w:val="StyleUnderline"/>
        </w:rPr>
        <w:t xml:space="preserve">The global population has </w:t>
      </w:r>
      <w:r w:rsidRPr="00F00F0E">
        <w:rPr>
          <w:rStyle w:val="Emphasis"/>
        </w:rPr>
        <w:t>doubled</w:t>
      </w:r>
      <w:r w:rsidRPr="00F00F0E">
        <w:rPr>
          <w:rStyle w:val="StyleUnderline"/>
        </w:rPr>
        <w:t xml:space="preserve"> since World War II, when around 10m people a year died</w:t>
      </w:r>
      <w:r w:rsidRPr="00F00F0E">
        <w:t xml:space="preserve">. </w:t>
      </w:r>
      <w:r w:rsidRPr="00F00F0E">
        <w:rPr>
          <w:rStyle w:val="StyleUnderline"/>
        </w:rPr>
        <w:t xml:space="preserve">Humankind </w:t>
      </w:r>
      <w:r w:rsidRPr="00F00F0E">
        <w:rPr>
          <w:rStyle w:val="Emphasis"/>
        </w:rPr>
        <w:t>certainly won’t be wiped out</w:t>
      </w:r>
      <w:r w:rsidRPr="00F00F0E">
        <w:t xml:space="preserve">. </w:t>
      </w:r>
      <w:r w:rsidRPr="00F00F0E">
        <w:rPr>
          <w:rStyle w:val="StyleUnderline"/>
          <w:highlight w:val="cyan"/>
        </w:rPr>
        <w:t>Even</w:t>
      </w:r>
      <w:r w:rsidRPr="00F00F0E">
        <w:rPr>
          <w:rStyle w:val="StyleUnderline"/>
        </w:rPr>
        <w:t xml:space="preserve"> if we were to face </w:t>
      </w:r>
      <w:r w:rsidRPr="00F00F0E">
        <w:rPr>
          <w:rStyle w:val="StyleUnderline"/>
          <w:highlight w:val="cyan"/>
        </w:rPr>
        <w:t xml:space="preserve">the </w:t>
      </w:r>
      <w:r w:rsidRPr="00F00F0E">
        <w:rPr>
          <w:rStyle w:val="Emphasis"/>
          <w:highlight w:val="cyan"/>
        </w:rPr>
        <w:t>worst case scenario by 2050</w:t>
      </w:r>
      <w:r w:rsidRPr="00F00F0E">
        <w:t xml:space="preserve">, </w:t>
      </w:r>
      <w:r w:rsidRPr="00F00F0E">
        <w:rPr>
          <w:rStyle w:val="Emphasis"/>
          <w:highlight w:val="cyan"/>
        </w:rPr>
        <w:t>a</w:t>
      </w:r>
      <w:r w:rsidRPr="00F00F0E">
        <w:t>nti</w:t>
      </w:r>
      <w:r w:rsidRPr="00F00F0E">
        <w:rPr>
          <w:rStyle w:val="Emphasis"/>
          <w:highlight w:val="cyan"/>
        </w:rPr>
        <w:t>b</w:t>
      </w:r>
      <w:r w:rsidRPr="00F00F0E">
        <w:t xml:space="preserve">iotic </w:t>
      </w:r>
      <w:r w:rsidRPr="00F00F0E">
        <w:rPr>
          <w:rStyle w:val="Emphasis"/>
          <w:highlight w:val="cyan"/>
        </w:rPr>
        <w:t>r</w:t>
      </w:r>
      <w:r w:rsidRPr="00F00F0E">
        <w:t xml:space="preserve">esistance </w:t>
      </w:r>
      <w:r w:rsidRPr="00F00F0E">
        <w:rPr>
          <w:rStyle w:val="StyleUnderline"/>
          <w:highlight w:val="cyan"/>
        </w:rPr>
        <w:t>would affect</w:t>
      </w:r>
      <w:r w:rsidRPr="00F00F0E">
        <w:rPr>
          <w:rStyle w:val="StyleUnderline"/>
        </w:rPr>
        <w:t xml:space="preserve"> about </w:t>
      </w:r>
      <w:r w:rsidRPr="00F00F0E">
        <w:rPr>
          <w:rStyle w:val="Emphasis"/>
          <w:highlight w:val="cyan"/>
        </w:rPr>
        <w:t>1% of people</w:t>
      </w:r>
      <w:r w:rsidRPr="00F00F0E">
        <w:rPr>
          <w:rStyle w:val="Emphasis"/>
        </w:rPr>
        <w:t xml:space="preserve"> on the planet</w:t>
      </w:r>
      <w:r w:rsidRPr="00F00F0E">
        <w:rPr>
          <w:rStyle w:val="StyleUnderline"/>
        </w:rPr>
        <w:t xml:space="preserve">. </w:t>
      </w:r>
      <w:r w:rsidRPr="00F00F0E">
        <w:t xml:space="preserve">And </w:t>
      </w:r>
      <w:r w:rsidRPr="00F00F0E">
        <w:rPr>
          <w:rStyle w:val="StyleUnderline"/>
          <w:highlight w:val="cyan"/>
        </w:rPr>
        <w:t xml:space="preserve">that is </w:t>
      </w:r>
      <w:r w:rsidRPr="00F00F0E">
        <w:rPr>
          <w:rStyle w:val="Emphasis"/>
          <w:highlight w:val="cyan"/>
        </w:rPr>
        <w:t>assuming</w:t>
      </w:r>
      <w:r w:rsidRPr="00F00F0E">
        <w:rPr>
          <w:rStyle w:val="StyleUnderline"/>
          <w:highlight w:val="cyan"/>
        </w:rPr>
        <w:t xml:space="preserve"> we </w:t>
      </w:r>
      <w:r w:rsidRPr="00F00F0E">
        <w:rPr>
          <w:rStyle w:val="Emphasis"/>
          <w:highlight w:val="cyan"/>
        </w:rPr>
        <w:t>sit back and do nothing</w:t>
      </w:r>
      <w:r w:rsidRPr="00F00F0E">
        <w:t xml:space="preserve">. In fact, </w:t>
      </w:r>
      <w:r w:rsidRPr="00F00F0E">
        <w:rPr>
          <w:rStyle w:val="StyleUnderline"/>
        </w:rPr>
        <w:t xml:space="preserve">1,618 scientific research papers were published on antibiotic resistance in 2015. There is </w:t>
      </w:r>
      <w:r w:rsidRPr="00F00F0E">
        <w:rPr>
          <w:rStyle w:val="Emphasis"/>
        </w:rPr>
        <w:t>lots of funding</w:t>
      </w:r>
      <w:r w:rsidRPr="00F00F0E">
        <w:rPr>
          <w:rStyle w:val="StyleUnderline"/>
        </w:rPr>
        <w:t xml:space="preserve"> into resistance and </w:t>
      </w:r>
      <w:r w:rsidRPr="00F00F0E">
        <w:rPr>
          <w:rStyle w:val="StyleUnderline"/>
          <w:highlight w:val="cyan"/>
        </w:rPr>
        <w:t xml:space="preserve">scientists are doing </w:t>
      </w:r>
      <w:r w:rsidRPr="00F00F0E">
        <w:rPr>
          <w:rStyle w:val="Emphasis"/>
          <w:highlight w:val="cyan"/>
        </w:rPr>
        <w:t>lots to tackle the problem</w:t>
      </w:r>
      <w:r w:rsidRPr="00F00F0E">
        <w:t>. Schemes such as the Longitude Prize – a prize for scientists that has currently set a challenge for creating a cost-effective, accurate, rapid and easy-to-use test for bacterial infections – are pushing the momentum of discovery in this area.</w:t>
      </w:r>
    </w:p>
    <w:p w14:paraId="31097FBA" w14:textId="77777777" w:rsidR="00E43FBD" w:rsidRPr="00F00F0E" w:rsidRDefault="00E43FBD" w:rsidP="00E43FBD">
      <w:pPr>
        <w:pStyle w:val="Heading4"/>
        <w:rPr>
          <w:rFonts w:cs="Arial"/>
        </w:rPr>
      </w:pPr>
      <w:r w:rsidRPr="00F00F0E">
        <w:rPr>
          <w:rFonts w:cs="Arial"/>
        </w:rPr>
        <w:t xml:space="preserve">ABR won’t get </w:t>
      </w:r>
      <w:r w:rsidRPr="00F00F0E">
        <w:rPr>
          <w:rFonts w:cs="Arial"/>
          <w:u w:val="single"/>
        </w:rPr>
        <w:t>close</w:t>
      </w:r>
      <w:r w:rsidRPr="00F00F0E">
        <w:rPr>
          <w:rFonts w:cs="Arial"/>
        </w:rPr>
        <w:t xml:space="preserve"> to extinction, and intervening actors solve it. </w:t>
      </w:r>
    </w:p>
    <w:p w14:paraId="5475C88D" w14:textId="77777777" w:rsidR="00E43FBD" w:rsidRPr="00F00F0E" w:rsidRDefault="00E43FBD" w:rsidP="00E43FBD">
      <w:pPr>
        <w:rPr>
          <w:sz w:val="16"/>
          <w:szCs w:val="16"/>
        </w:rPr>
      </w:pPr>
      <w:r w:rsidRPr="00F00F0E">
        <w:rPr>
          <w:rStyle w:val="Style13ptBold"/>
        </w:rPr>
        <w:t>Cara 17</w:t>
      </w:r>
      <w:r w:rsidRPr="00F00F0E">
        <w:t>, science writer for The Atlantic, Newsweek, and Vocativ. (Ed, 1-27-2017, “The Attack Of The Superbugs”, http://www.vocativ.com/394419/attack-of-the-superbugs/)</w:t>
      </w:r>
    </w:p>
    <w:p w14:paraId="459BBC16" w14:textId="77777777" w:rsidR="00E43FBD" w:rsidRPr="00F00F0E" w:rsidRDefault="00E43FBD" w:rsidP="00E43FBD">
      <w:r w:rsidRPr="00F00F0E">
        <w:rPr>
          <w:rStyle w:val="Emphasis"/>
          <w:highlight w:val="cyan"/>
        </w:rPr>
        <w:t>A</w:t>
      </w:r>
      <w:r w:rsidRPr="00F00F0E">
        <w:rPr>
          <w:rStyle w:val="StyleUnderline"/>
        </w:rPr>
        <w:t>nti</w:t>
      </w:r>
      <w:r w:rsidRPr="00F00F0E">
        <w:rPr>
          <w:rStyle w:val="Emphasis"/>
          <w:highlight w:val="cyan"/>
        </w:rPr>
        <w:t>b</w:t>
      </w:r>
      <w:r w:rsidRPr="00F00F0E">
        <w:rPr>
          <w:rStyle w:val="StyleUnderline"/>
        </w:rPr>
        <w:t>iotic-</w:t>
      </w:r>
      <w:r w:rsidRPr="00F00F0E">
        <w:rPr>
          <w:rStyle w:val="Emphasis"/>
          <w:highlight w:val="cyan"/>
        </w:rPr>
        <w:t>r</w:t>
      </w:r>
      <w:r w:rsidRPr="00F00F0E">
        <w:rPr>
          <w:rStyle w:val="StyleUnderline"/>
        </w:rPr>
        <w:t>esistant infections</w:t>
      </w:r>
      <w:r w:rsidRPr="00F00F0E">
        <w:t xml:space="preserve"> kill at least 700,000 people worldwide a year right now, according to an exhaustive report commissioned by the UK in 2014, and without any substantial medical breakthroughs or policy changes that slow down resistance, they </w:t>
      </w:r>
      <w:r w:rsidRPr="00F00F0E">
        <w:rPr>
          <w:rStyle w:val="StyleUnderline"/>
          <w:highlight w:val="cyan"/>
        </w:rPr>
        <w:t>may claim</w:t>
      </w:r>
      <w:r w:rsidRPr="00F00F0E">
        <w:t xml:space="preserve"> some </w:t>
      </w:r>
      <w:r w:rsidRPr="00F00F0E">
        <w:rPr>
          <w:rStyle w:val="Emphasis"/>
          <w:highlight w:val="cyan"/>
        </w:rPr>
        <w:t>10 million deaths</w:t>
      </w:r>
      <w:r w:rsidRPr="00F00F0E">
        <w:rPr>
          <w:rStyle w:val="Emphasis"/>
        </w:rPr>
        <w:t xml:space="preserve"> annually by 2050</w:t>
      </w:r>
      <w:r w:rsidRPr="00F00F0E">
        <w:t xml:space="preserve"> — </w:t>
      </w:r>
      <w:r w:rsidRPr="00F00F0E">
        <w:rPr>
          <w:rStyle w:val="StyleUnderline"/>
        </w:rPr>
        <w:t>eclipsing cancer</w:t>
      </w:r>
      <w:r w:rsidRPr="00F00F0E">
        <w:t xml:space="preserve"> in general as a leading cause. </w:t>
      </w:r>
      <w:r w:rsidRPr="00F00F0E">
        <w:rPr>
          <w:rStyle w:val="StyleUnderline"/>
          <w:highlight w:val="cyan"/>
        </w:rPr>
        <w:t>These</w:t>
      </w:r>
      <w:r w:rsidRPr="00F00F0E">
        <w:rPr>
          <w:rStyle w:val="StyleUnderline"/>
        </w:rPr>
        <w:t xml:space="preserve"> deaths</w:t>
      </w:r>
      <w:r w:rsidRPr="00F00F0E">
        <w:t xml:space="preserve"> largely </w:t>
      </w:r>
      <w:r w:rsidRPr="00F00F0E">
        <w:rPr>
          <w:rStyle w:val="Emphasis"/>
          <w:highlight w:val="cyan"/>
        </w:rPr>
        <w:t>won’t</w:t>
      </w:r>
      <w:r w:rsidRPr="00F00F0E">
        <w:rPr>
          <w:rStyle w:val="StyleUnderline"/>
          <w:highlight w:val="cyan"/>
        </w:rPr>
        <w:t xml:space="preserve"> come from pan-resistant infections</w:t>
      </w:r>
      <w:r w:rsidRPr="00F00F0E">
        <w:t xml:space="preserve">, just tougher ones. </w:t>
      </w:r>
      <w:r w:rsidRPr="00F00F0E">
        <w:rPr>
          <w:rStyle w:val="StyleUnderline"/>
        </w:rPr>
        <w:t>A preventable death there</w:t>
      </w:r>
      <w:r w:rsidRPr="00F00F0E">
        <w:t xml:space="preserve">, a preventable death </w:t>
      </w:r>
      <w:r w:rsidRPr="00F00F0E">
        <w:rPr>
          <w:rStyle w:val="StyleUnderline"/>
        </w:rPr>
        <w:t>here</w:t>
      </w:r>
      <w:r w:rsidRPr="00F00F0E">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F00F0E">
        <w:rPr>
          <w:rStyle w:val="StyleUnderline"/>
        </w:rPr>
        <w:t>For all the</w:t>
      </w:r>
      <w:r w:rsidRPr="00F00F0E">
        <w:t xml:space="preserve"> warranted </w:t>
      </w:r>
      <w:r w:rsidRPr="00F00F0E">
        <w:rPr>
          <w:rStyle w:val="StyleUnderline"/>
        </w:rPr>
        <w:t>gloom</w:t>
      </w:r>
      <w:r w:rsidRPr="00F00F0E">
        <w:t xml:space="preserve">, though, Farewell does think </w:t>
      </w:r>
      <w:r w:rsidRPr="00F00F0E">
        <w:rPr>
          <w:rStyle w:val="StyleUnderline"/>
        </w:rPr>
        <w:t xml:space="preserve">there are </w:t>
      </w:r>
      <w:r w:rsidRPr="00F00F0E">
        <w:rPr>
          <w:rStyle w:val="StyleUnderline"/>
          <w:highlight w:val="cyan"/>
        </w:rPr>
        <w:t>reasons to be hopeful</w:t>
      </w:r>
      <w:r w:rsidRPr="00F00F0E">
        <w:t xml:space="preserve">. “I don’t think we are doing enough, but </w:t>
      </w:r>
      <w:r w:rsidRPr="00F00F0E">
        <w:rPr>
          <w:rStyle w:val="StyleUnderline"/>
        </w:rPr>
        <w:t xml:space="preserve">the </w:t>
      </w:r>
      <w:r w:rsidRPr="00F00F0E">
        <w:rPr>
          <w:rStyle w:val="StyleUnderline"/>
          <w:highlight w:val="cyan"/>
        </w:rPr>
        <w:t>scientific community</w:t>
      </w:r>
      <w:r w:rsidRPr="00F00F0E">
        <w:rPr>
          <w:rStyle w:val="StyleUnderline"/>
        </w:rPr>
        <w:t xml:space="preserve"> along with many governmental and private foundations are </w:t>
      </w:r>
      <w:r w:rsidRPr="00F00F0E">
        <w:rPr>
          <w:rStyle w:val="Emphasis"/>
        </w:rPr>
        <w:t xml:space="preserve">very </w:t>
      </w:r>
      <w:r w:rsidRPr="00F00F0E">
        <w:rPr>
          <w:rStyle w:val="Emphasis"/>
          <w:highlight w:val="cyan"/>
        </w:rPr>
        <w:t>actively involved</w:t>
      </w:r>
      <w:r w:rsidRPr="00F00F0E">
        <w:rPr>
          <w:rStyle w:val="StyleUnderline"/>
        </w:rPr>
        <w:t xml:space="preserve"> in</w:t>
      </w:r>
      <w:r w:rsidRPr="00F00F0E">
        <w:t xml:space="preserve"> finding </w:t>
      </w:r>
      <w:r w:rsidRPr="00F00F0E">
        <w:rPr>
          <w:rStyle w:val="StyleUnderline"/>
        </w:rPr>
        <w:t>not only new antibiotics, but new solutions</w:t>
      </w:r>
      <w:r w:rsidRPr="00F00F0E">
        <w:t xml:space="preserve"> to this problem,” she said. </w:t>
      </w:r>
      <w:r w:rsidRPr="00F00F0E">
        <w:rPr>
          <w:rStyle w:val="StyleUnderline"/>
        </w:rPr>
        <w:t>There’s been a noticeable change in attitude and increased urgency</w:t>
      </w:r>
      <w:r w:rsidRPr="00F00F0E">
        <w:t xml:space="preserve"> surrounding antibiotic resistance, she said, one that she hadn’t seen even five years ago, let alone twenty. Until recently, that attitude change could be seen from places as high up as the U.S. federal government. In 2014, former President </w:t>
      </w:r>
      <w:r w:rsidRPr="00F00F0E">
        <w:rPr>
          <w:rStyle w:val="StyleUnderline"/>
        </w:rPr>
        <w:t>Obama issued an executive order aimed at addressing antibiotic resistance</w:t>
      </w:r>
      <w:r w:rsidRPr="00F00F0E">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F00F0E">
        <w:rPr>
          <w:rStyle w:val="StyleUnderline"/>
        </w:rPr>
        <w:t>There has been a lot of work</w:t>
      </w:r>
      <w:r w:rsidRPr="00F00F0E">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F00F0E">
        <w:rPr>
          <w:rStyle w:val="StyleUnderline"/>
          <w:highlight w:val="cyan"/>
        </w:rPr>
        <w:t>cooperation</w:t>
      </w:r>
      <w:r w:rsidRPr="00F00F0E">
        <w:rPr>
          <w:rStyle w:val="StyleUnderline"/>
        </w:rPr>
        <w:t xml:space="preserve"> between national and local health agencies</w:t>
      </w:r>
      <w:r w:rsidRPr="00F00F0E">
        <w:t xml:space="preserve"> that </w:t>
      </w:r>
      <w:r w:rsidRPr="00F00F0E">
        <w:rPr>
          <w:rStyle w:val="StyleUnderline"/>
        </w:rPr>
        <w:t>enabled</w:t>
      </w:r>
      <w:r w:rsidRPr="00F00F0E">
        <w:t xml:space="preserve"> Nevada </w:t>
      </w:r>
      <w:r w:rsidRPr="00F00F0E">
        <w:rPr>
          <w:rStyle w:val="StyleUnderline"/>
        </w:rPr>
        <w:t>doctors to stop the worst from happening</w:t>
      </w:r>
      <w:r w:rsidRPr="00F00F0E">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F00F0E">
        <w:rPr>
          <w:rStyle w:val="StyleUnderline"/>
        </w:rPr>
        <w:t>it may</w:t>
      </w:r>
      <w:r w:rsidRPr="00F00F0E">
        <w:t xml:space="preserve"> help </w:t>
      </w:r>
      <w:r w:rsidRPr="00F00F0E">
        <w:rPr>
          <w:rStyle w:val="Emphasis"/>
          <w:highlight w:val="cyan"/>
        </w:rPr>
        <w:t>prevent future cases from spilling into the public</w:t>
      </w:r>
      <w:r w:rsidRPr="00F00F0E">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F00F0E">
        <w:rPr>
          <w:rStyle w:val="Emphasis"/>
        </w:rPr>
        <w:t>Even with the best public policy</w:t>
      </w:r>
      <w:r w:rsidRPr="00F00F0E">
        <w:t xml:space="preserve">, however, </w:t>
      </w:r>
      <w:r w:rsidRPr="00F00F0E">
        <w:rPr>
          <w:rStyle w:val="StyleUnderline"/>
        </w:rPr>
        <w:t>there’s no clear light at the end of the tunnel. Antibiotic resistance has gradually been worsening</w:t>
      </w:r>
      <w:r w:rsidRPr="00F00F0E">
        <w:t xml:space="preserve">, even within the last 15 to 20 years, when superbugs like methicillin-resistant Staphylococcus aureus (MRSA) first became widely known, said Hyun. The </w:t>
      </w:r>
      <w:r w:rsidRPr="00F00F0E">
        <w:rPr>
          <w:rStyle w:val="StyleUnderline"/>
        </w:rPr>
        <w:t>effort</w:t>
      </w:r>
      <w:r w:rsidRPr="00F00F0E">
        <w:t xml:space="preserve"> needed </w:t>
      </w:r>
      <w:r w:rsidRPr="00F00F0E">
        <w:rPr>
          <w:rStyle w:val="StyleUnderline"/>
        </w:rPr>
        <w:t>to develop new drugs has been in short supply, hamstrung by pharmaceutical companies’ inability to recoup the costs of bringing new antibiotics to market</w:t>
      </w:r>
      <w:r w:rsidRPr="00F00F0E">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F00F0E">
        <w:rPr>
          <w:rStyle w:val="StyleUnderline"/>
        </w:rPr>
        <w:t xml:space="preserve">There’s </w:t>
      </w:r>
      <w:r w:rsidRPr="00F00F0E">
        <w:rPr>
          <w:rStyle w:val="Emphasis"/>
          <w:highlight w:val="cyan"/>
        </w:rPr>
        <w:t>no army of</w:t>
      </w:r>
      <w:r w:rsidRPr="00F00F0E">
        <w:rPr>
          <w:rStyle w:val="Emphasis"/>
        </w:rPr>
        <w:t xml:space="preserve"> </w:t>
      </w:r>
      <w:r w:rsidRPr="00F00F0E">
        <w:rPr>
          <w:rStyle w:val="Emphasis"/>
          <w:highlight w:val="cyan"/>
        </w:rPr>
        <w:t xml:space="preserve">sentient E. coli that will </w:t>
      </w:r>
      <w:r w:rsidRPr="00F00F0E">
        <w:rPr>
          <w:rStyle w:val="Emphasis"/>
        </w:rPr>
        <w:t xml:space="preserve">rise up and someday </w:t>
      </w:r>
      <w:r w:rsidRPr="00F00F0E">
        <w:rPr>
          <w:rStyle w:val="Emphasis"/>
          <w:highlight w:val="cyan"/>
        </w:rPr>
        <w:t>overthrow the human</w:t>
      </w:r>
      <w:r w:rsidRPr="00F00F0E">
        <w:rPr>
          <w:rStyle w:val="Emphasis"/>
        </w:rPr>
        <w:t xml:space="preserve"> race</w:t>
      </w:r>
      <w:r w:rsidRPr="00F00F0E">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F00F0E">
        <w:rPr>
          <w:rStyle w:val="Emphasis"/>
        </w:rPr>
        <w:t xml:space="preserve">The </w:t>
      </w:r>
      <w:r w:rsidRPr="00F00F0E">
        <w:rPr>
          <w:rStyle w:val="Emphasis"/>
          <w:highlight w:val="cyan"/>
        </w:rPr>
        <w:t>antibiotic apocalypse will be gentle</w:t>
      </w:r>
      <w:r w:rsidRPr="00F00F0E">
        <w:t>, if it fully arrives, but it won’t be any less devastating to the human spirit.</w:t>
      </w:r>
      <w:bookmarkEnd w:id="8"/>
    </w:p>
    <w:p w14:paraId="028B834B" w14:textId="77777777" w:rsidR="00E43FBD" w:rsidRPr="00F00F0E" w:rsidRDefault="00E43FBD" w:rsidP="00E43FBD">
      <w:pPr>
        <w:pStyle w:val="Heading4"/>
        <w:spacing w:before="0"/>
        <w:rPr>
          <w:rFonts w:cs="Arial"/>
        </w:rPr>
      </w:pPr>
      <w:r w:rsidRPr="00F00F0E">
        <w:rPr>
          <w:rFonts w:cs="Arial"/>
        </w:rPr>
        <w:t>Burnout and variation check disease</w:t>
      </w:r>
    </w:p>
    <w:p w14:paraId="3D388BEB" w14:textId="77777777" w:rsidR="00E43FBD" w:rsidRPr="00F00F0E" w:rsidRDefault="00E43FBD" w:rsidP="00E43FBD">
      <w:r w:rsidRPr="00F00F0E">
        <w:rPr>
          <w:rStyle w:val="Style13ptBold"/>
        </w:rPr>
        <w:t>York 14</w:t>
      </w:r>
      <w:r w:rsidRPr="00F00F0E">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3D5C8EA4" w14:textId="77777777" w:rsidR="00E43FBD" w:rsidRPr="00F00F0E" w:rsidRDefault="00E43FBD" w:rsidP="00E43FBD">
      <w:pPr>
        <w:rPr>
          <w:sz w:val="14"/>
        </w:rPr>
      </w:pPr>
      <w:r w:rsidRPr="00F00F0E">
        <w:rPr>
          <w:sz w:val="14"/>
        </w:rPr>
        <w:t xml:space="preserve">But mostly </w:t>
      </w:r>
      <w:r w:rsidRPr="00F00F0E">
        <w:rPr>
          <w:rStyle w:val="Emphasis"/>
          <w:highlight w:val="cyan"/>
        </w:rPr>
        <w:t>diseases don't drive species extinct.</w:t>
      </w:r>
      <w:r w:rsidRPr="00F00F0E">
        <w:rPr>
          <w:sz w:val="14"/>
          <w:highlight w:val="cyan"/>
        </w:rPr>
        <w:t xml:space="preserve"> </w:t>
      </w:r>
      <w:r w:rsidRPr="00F00F0E">
        <w:rPr>
          <w:rStyle w:val="StyleUnderline"/>
        </w:rPr>
        <w:t>There are</w:t>
      </w:r>
      <w:r w:rsidRPr="00F00F0E">
        <w:rPr>
          <w:sz w:val="14"/>
        </w:rPr>
        <w:t xml:space="preserve"> </w:t>
      </w:r>
      <w:r w:rsidRPr="00F00F0E">
        <w:rPr>
          <w:rStyle w:val="Emphasis"/>
        </w:rPr>
        <w:t>several reasons</w:t>
      </w:r>
      <w:r w:rsidRPr="00F00F0E">
        <w:rPr>
          <w:sz w:val="14"/>
        </w:rPr>
        <w:t xml:space="preserve"> for that. For one, </w:t>
      </w:r>
      <w:r w:rsidRPr="00F00F0E">
        <w:rPr>
          <w:rStyle w:val="StyleUnderline"/>
          <w:highlight w:val="cyan"/>
        </w:rPr>
        <w:t xml:space="preserve">the most dangerous </w:t>
      </w:r>
      <w:r w:rsidRPr="00F00F0E">
        <w:rPr>
          <w:rStyle w:val="StyleUnderline"/>
        </w:rPr>
        <w:t xml:space="preserve">diseases are those that </w:t>
      </w:r>
      <w:r w:rsidRPr="00F00F0E">
        <w:rPr>
          <w:rStyle w:val="StyleUnderline"/>
          <w:highlight w:val="cyan"/>
        </w:rPr>
        <w:t xml:space="preserve">spread from one individual to another. If </w:t>
      </w:r>
      <w:r w:rsidRPr="00F00F0E">
        <w:rPr>
          <w:rStyle w:val="StyleUnderline"/>
        </w:rPr>
        <w:t xml:space="preserve">the </w:t>
      </w:r>
      <w:r w:rsidRPr="00F00F0E">
        <w:rPr>
          <w:rStyle w:val="StyleUnderline"/>
          <w:highlight w:val="cyan"/>
        </w:rPr>
        <w:t xml:space="preserve">disease is </w:t>
      </w:r>
      <w:r w:rsidRPr="00F00F0E">
        <w:rPr>
          <w:rStyle w:val="Emphasis"/>
          <w:highlight w:val="cyan"/>
        </w:rPr>
        <w:t>highly lethal</w:t>
      </w:r>
      <w:r w:rsidRPr="00F00F0E">
        <w:rPr>
          <w:sz w:val="14"/>
        </w:rPr>
        <w:t xml:space="preserve">, then </w:t>
      </w:r>
      <w:r w:rsidRPr="00F00F0E">
        <w:rPr>
          <w:rStyle w:val="StyleUnderline"/>
        </w:rPr>
        <w:t xml:space="preserve">the </w:t>
      </w:r>
      <w:r w:rsidRPr="00F00F0E">
        <w:rPr>
          <w:rStyle w:val="StyleUnderline"/>
          <w:highlight w:val="cyan"/>
        </w:rPr>
        <w:t>population drops, and it becomes</w:t>
      </w:r>
      <w:r w:rsidRPr="00F00F0E">
        <w:rPr>
          <w:sz w:val="14"/>
          <w:highlight w:val="cyan"/>
        </w:rPr>
        <w:t xml:space="preserve"> </w:t>
      </w:r>
      <w:r w:rsidRPr="00F00F0E">
        <w:rPr>
          <w:rStyle w:val="Emphasis"/>
          <w:highlight w:val="cyan"/>
        </w:rPr>
        <w:t>less likely</w:t>
      </w:r>
      <w:r w:rsidRPr="00F00F0E">
        <w:rPr>
          <w:rStyle w:val="Emphasis"/>
        </w:rPr>
        <w:t xml:space="preserve"> that </w:t>
      </w:r>
      <w:r w:rsidRPr="00F00F0E">
        <w:rPr>
          <w:rStyle w:val="Emphasis"/>
          <w:highlight w:val="cyan"/>
        </w:rPr>
        <w:t>individuals</w:t>
      </w:r>
      <w:r w:rsidRPr="00F00F0E">
        <w:rPr>
          <w:rStyle w:val="Emphasis"/>
        </w:rPr>
        <w:t xml:space="preserve"> will </w:t>
      </w:r>
      <w:r w:rsidRPr="00F00F0E">
        <w:rPr>
          <w:rStyle w:val="Emphasis"/>
          <w:highlight w:val="cyan"/>
        </w:rPr>
        <w:t>contact each other</w:t>
      </w:r>
      <w:r w:rsidRPr="00F00F0E">
        <w:rPr>
          <w:sz w:val="14"/>
        </w:rPr>
        <w:t xml:space="preserve"> during the infectious phase. </w:t>
      </w:r>
      <w:r w:rsidRPr="00F00F0E">
        <w:rPr>
          <w:rStyle w:val="StyleUnderline"/>
        </w:rPr>
        <w:t xml:space="preserve">Highly </w:t>
      </w:r>
      <w:r w:rsidRPr="00F00F0E">
        <w:rPr>
          <w:rStyle w:val="StyleUnderline"/>
          <w:highlight w:val="cyan"/>
        </w:rPr>
        <w:t>contagious diseases</w:t>
      </w:r>
      <w:r w:rsidRPr="00F00F0E">
        <w:rPr>
          <w:rStyle w:val="StyleUnderline"/>
        </w:rPr>
        <w:t xml:space="preserve"> tend to </w:t>
      </w:r>
      <w:r w:rsidRPr="00F00F0E">
        <w:rPr>
          <w:rStyle w:val="Emphasis"/>
          <w:highlight w:val="cyan"/>
        </w:rPr>
        <w:t>burn</w:t>
      </w:r>
      <w:r w:rsidRPr="00F00F0E">
        <w:rPr>
          <w:sz w:val="14"/>
        </w:rPr>
        <w:t xml:space="preserve"> themselves </w:t>
      </w:r>
      <w:r w:rsidRPr="00F00F0E">
        <w:rPr>
          <w:rStyle w:val="Emphasis"/>
          <w:highlight w:val="cyan"/>
        </w:rPr>
        <w:t>out</w:t>
      </w:r>
      <w:r w:rsidRPr="00F00F0E">
        <w:rPr>
          <w:sz w:val="14"/>
        </w:rPr>
        <w:t xml:space="preserve"> that way.</w:t>
      </w:r>
      <w:r w:rsidRPr="00F00F0E">
        <w:rPr>
          <w:sz w:val="12"/>
        </w:rPr>
        <w:t>¶</w:t>
      </w:r>
      <w:r w:rsidRPr="00F00F0E">
        <w:rPr>
          <w:sz w:val="14"/>
        </w:rPr>
        <w:t xml:space="preserve"> Probably </w:t>
      </w:r>
      <w:r w:rsidRPr="00F00F0E">
        <w:rPr>
          <w:rStyle w:val="StyleUnderline"/>
        </w:rPr>
        <w:t xml:space="preserve">the </w:t>
      </w:r>
      <w:r w:rsidRPr="00F00F0E">
        <w:rPr>
          <w:rStyle w:val="StyleUnderline"/>
          <w:highlight w:val="cyan"/>
        </w:rPr>
        <w:t>main reason is variation</w:t>
      </w:r>
      <w:r w:rsidRPr="00F00F0E">
        <w:rPr>
          <w:rStyle w:val="StyleUnderline"/>
        </w:rPr>
        <w:t>.</w:t>
      </w:r>
      <w:r w:rsidRPr="00F00F0E">
        <w:rPr>
          <w:sz w:val="14"/>
        </w:rPr>
        <w:t xml:space="preserve"> Within the host and the pathogen population there will be a wide range of variants. </w:t>
      </w:r>
      <w:r w:rsidRPr="00F00F0E">
        <w:rPr>
          <w:rStyle w:val="StyleUnderline"/>
          <w:highlight w:val="cyan"/>
        </w:rPr>
        <w:t xml:space="preserve">Some hosts may be </w:t>
      </w:r>
      <w:r w:rsidRPr="00F00F0E">
        <w:rPr>
          <w:rStyle w:val="Emphasis"/>
          <w:highlight w:val="cyan"/>
        </w:rPr>
        <w:t>naturally resistant.</w:t>
      </w:r>
      <w:r w:rsidRPr="00F00F0E">
        <w:rPr>
          <w:sz w:val="14"/>
          <w:highlight w:val="cyan"/>
        </w:rPr>
        <w:t xml:space="preserve"> </w:t>
      </w:r>
      <w:r w:rsidRPr="00F00F0E">
        <w:rPr>
          <w:rStyle w:val="StyleUnderline"/>
          <w:highlight w:val="cyan"/>
        </w:rPr>
        <w:t xml:space="preserve">Some pathogens </w:t>
      </w:r>
      <w:r w:rsidRPr="00F00F0E">
        <w:rPr>
          <w:rStyle w:val="StyleUnderline"/>
        </w:rPr>
        <w:t xml:space="preserve">will be </w:t>
      </w:r>
      <w:r w:rsidRPr="00F00F0E">
        <w:rPr>
          <w:rStyle w:val="Emphasis"/>
          <w:highlight w:val="cyan"/>
        </w:rPr>
        <w:t>less virulent</w:t>
      </w:r>
      <w:r w:rsidRPr="00F00F0E">
        <w:rPr>
          <w:sz w:val="14"/>
        </w:rPr>
        <w:t xml:space="preserve">. And either alone or </w:t>
      </w:r>
      <w:r w:rsidRPr="00F00F0E">
        <w:rPr>
          <w:rStyle w:val="StyleUnderline"/>
        </w:rPr>
        <w:t>in combination</w:t>
      </w:r>
      <w:r w:rsidRPr="00F00F0E">
        <w:rPr>
          <w:sz w:val="14"/>
        </w:rPr>
        <w:t xml:space="preserve">, you end up with </w:t>
      </w:r>
      <w:r w:rsidRPr="00F00F0E">
        <w:rPr>
          <w:rStyle w:val="StyleUnderline"/>
          <w:highlight w:val="cyan"/>
        </w:rPr>
        <w:t>infected individuals</w:t>
      </w:r>
      <w:r w:rsidRPr="00F00F0E">
        <w:rPr>
          <w:sz w:val="14"/>
        </w:rPr>
        <w:t xml:space="preserve"> who </w:t>
      </w:r>
      <w:r w:rsidRPr="00F00F0E">
        <w:rPr>
          <w:rStyle w:val="Emphasis"/>
          <w:highlight w:val="cyan"/>
        </w:rPr>
        <w:t>survive</w:t>
      </w:r>
      <w:r w:rsidRPr="00F00F0E">
        <w:rPr>
          <w:sz w:val="14"/>
        </w:rPr>
        <w:t>.</w:t>
      </w:r>
      <w:r w:rsidRPr="00F00F0E">
        <w:rPr>
          <w:sz w:val="12"/>
        </w:rPr>
        <w:t>¶</w:t>
      </w:r>
      <w:r w:rsidRPr="00F00F0E">
        <w:rPr>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F00F0E">
        <w:rPr>
          <w:sz w:val="12"/>
        </w:rPr>
        <w:t>¶</w:t>
      </w:r>
      <w:r w:rsidRPr="00F00F0E">
        <w:rPr>
          <w:sz w:val="14"/>
        </w:rPr>
        <w:t xml:space="preserve"> We can see indications of this sort of thing happening in the past, because our genomes contain </w:t>
      </w:r>
      <w:r w:rsidRPr="00F00F0E">
        <w:rPr>
          <w:rStyle w:val="StyleUnderline"/>
        </w:rPr>
        <w:t>many</w:t>
      </w:r>
      <w:r w:rsidRPr="00F00F0E">
        <w:rPr>
          <w:sz w:val="14"/>
        </w:rPr>
        <w:t xml:space="preserve"> instances of </w:t>
      </w:r>
      <w:r w:rsidRPr="00F00F0E">
        <w:rPr>
          <w:rStyle w:val="Emphasis"/>
          <w:highlight w:val="cyan"/>
        </w:rPr>
        <w:t>pathogen resistance genes</w:t>
      </w:r>
      <w:r w:rsidRPr="00F00F0E">
        <w:rPr>
          <w:sz w:val="14"/>
        </w:rPr>
        <w:t xml:space="preserve"> that </w:t>
      </w:r>
      <w:r w:rsidRPr="00F00F0E">
        <w:rPr>
          <w:rStyle w:val="StyleUnderline"/>
          <w:highlight w:val="cyan"/>
        </w:rPr>
        <w:t>have</w:t>
      </w:r>
      <w:r w:rsidRPr="00F00F0E">
        <w:rPr>
          <w:sz w:val="14"/>
          <w:highlight w:val="cyan"/>
        </w:rPr>
        <w:t xml:space="preserve"> </w:t>
      </w:r>
      <w:r w:rsidRPr="00F00F0E">
        <w:rPr>
          <w:rStyle w:val="Emphasis"/>
          <w:highlight w:val="cyan"/>
        </w:rPr>
        <w:t>spread through the whole population</w:t>
      </w:r>
      <w:r w:rsidRPr="00F00F0E">
        <w:rPr>
          <w:rStyle w:val="Emphasis"/>
        </w:rPr>
        <w:t>.</w:t>
      </w:r>
      <w:r w:rsidRPr="00F00F0E">
        <w:rPr>
          <w:sz w:val="14"/>
        </w:rPr>
        <w:t xml:space="preserve"> </w:t>
      </w:r>
      <w:r w:rsidRPr="00F00F0E">
        <w:rPr>
          <w:rStyle w:val="StyleUnderline"/>
        </w:rPr>
        <w:t>Those</w:t>
      </w:r>
      <w:r w:rsidRPr="00F00F0E">
        <w:rPr>
          <w:sz w:val="14"/>
        </w:rPr>
        <w:t xml:space="preserve"> all started off as rare mutations that </w:t>
      </w:r>
      <w:r w:rsidRPr="00F00F0E">
        <w:rPr>
          <w:rStyle w:val="StyleUnderline"/>
        </w:rPr>
        <w:t xml:space="preserve">conferred a </w:t>
      </w:r>
      <w:r w:rsidRPr="00F00F0E">
        <w:rPr>
          <w:rStyle w:val="Emphasis"/>
        </w:rPr>
        <w:t>strong selection advantage to the carriers,</w:t>
      </w:r>
      <w:r w:rsidRPr="00F00F0E">
        <w:rPr>
          <w:sz w:val="14"/>
        </w:rPr>
        <w:t xml:space="preserve"> meaning that the specific infectious diseases were serious threats to the species.</w:t>
      </w:r>
    </w:p>
    <w:p w14:paraId="22D8F303" w14:textId="77777777" w:rsidR="00E43FBD" w:rsidRPr="00F00F0E" w:rsidRDefault="00E43FBD" w:rsidP="00E43FBD">
      <w:pPr>
        <w:pStyle w:val="Heading2"/>
        <w:rPr>
          <w:rFonts w:cs="Arial"/>
        </w:rPr>
      </w:pPr>
      <w:r w:rsidRPr="00F00F0E">
        <w:rPr>
          <w:rFonts w:cs="Arial"/>
        </w:rPr>
        <w:t>T</w:t>
      </w:r>
    </w:p>
    <w:p w14:paraId="77EF6DDD" w14:textId="77777777" w:rsidR="00E43FBD" w:rsidRPr="00F00F0E" w:rsidRDefault="00E43FBD" w:rsidP="00E43FBD">
      <w:pPr>
        <w:pStyle w:val="Heading3"/>
        <w:rPr>
          <w:rFonts w:cs="Arial"/>
        </w:rPr>
      </w:pPr>
      <w:r w:rsidRPr="00F00F0E">
        <w:rPr>
          <w:rFonts w:cs="Arial"/>
        </w:rPr>
        <w:t>1NR---T---Interp</w:t>
      </w:r>
    </w:p>
    <w:p w14:paraId="5D243AC3" w14:textId="77777777" w:rsidR="00E43FBD" w:rsidRPr="00F00F0E" w:rsidRDefault="00E43FBD" w:rsidP="00E43FBD">
      <w:pPr>
        <w:pStyle w:val="Heading3"/>
        <w:rPr>
          <w:rFonts w:cs="Arial"/>
        </w:rPr>
      </w:pPr>
      <w:r w:rsidRPr="00F00F0E">
        <w:rPr>
          <w:rFonts w:cs="Arial"/>
        </w:rPr>
        <w:t>1NR---AT---W/M</w:t>
      </w:r>
    </w:p>
    <w:p w14:paraId="60F8296E" w14:textId="77777777" w:rsidR="00E43FBD" w:rsidRPr="00F00F0E" w:rsidRDefault="00E43FBD" w:rsidP="00E43FBD"/>
    <w:p w14:paraId="2B5A3961" w14:textId="77777777" w:rsidR="00E43FBD" w:rsidRPr="00F00F0E" w:rsidRDefault="00E43FBD" w:rsidP="00E43FBD">
      <w:pPr>
        <w:pStyle w:val="Heading4"/>
        <w:rPr>
          <w:rFonts w:cs="Arial"/>
        </w:rPr>
      </w:pPr>
      <w:r w:rsidRPr="00F00F0E">
        <w:rPr>
          <w:rFonts w:cs="Arial"/>
        </w:rPr>
        <w:t>The court</w:t>
      </w:r>
      <w:r w:rsidRPr="00F00F0E">
        <w:rPr>
          <w:rFonts w:cs="Arial"/>
          <w:u w:val="single"/>
        </w:rPr>
        <w:t xml:space="preserve"> does not</w:t>
      </w:r>
      <w:r w:rsidRPr="00F00F0E">
        <w:rPr>
          <w:rFonts w:cs="Arial"/>
        </w:rPr>
        <w:t xml:space="preserve"> recognize a distinction because it is an unanswered question</w:t>
      </w:r>
    </w:p>
    <w:p w14:paraId="3F57FE9A" w14:textId="77777777" w:rsidR="00E43FBD" w:rsidRPr="00F00F0E" w:rsidRDefault="00E43FBD" w:rsidP="00E43FBD">
      <w:r w:rsidRPr="00F00F0E">
        <w:rPr>
          <w:rStyle w:val="Style13ptBold"/>
        </w:rPr>
        <w:t>Safvati 16 [</w:t>
      </w:r>
      <w:r w:rsidRPr="00F00F0E">
        <w:rPr>
          <w:rStyle w:val="Style13ptBold"/>
          <w:highlight w:val="yellow"/>
        </w:rPr>
        <w:t>KU Yellow</w:t>
      </w:r>
      <w:r w:rsidRPr="00F00F0E">
        <w:rPr>
          <w:rStyle w:val="Style13ptBold"/>
        </w:rPr>
        <w:t>]</w:t>
      </w:r>
      <w:r w:rsidRPr="00F00F0E">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2DCF34E9" w14:textId="77777777" w:rsidR="00E43FBD" w:rsidRPr="00F00F0E" w:rsidRDefault="00E43FBD" w:rsidP="00E43FBD">
      <w:r w:rsidRPr="00F00F0E">
        <w:rPr>
          <w:rStyle w:val="StyleUnderline"/>
          <w:highlight w:val="cyan"/>
        </w:rPr>
        <w:t>The public-private distinction</w:t>
      </w:r>
      <w:r w:rsidRPr="00F00F0E">
        <w:t xml:space="preserve"> </w:t>
      </w:r>
      <w:r w:rsidRPr="00F00F0E">
        <w:rPr>
          <w:rStyle w:val="StyleUnderline"/>
        </w:rPr>
        <w:t xml:space="preserve">has </w:t>
      </w:r>
      <w:r w:rsidRPr="00F00F0E">
        <w:rPr>
          <w:rStyle w:val="StyleUnderline"/>
          <w:highlight w:val="cyan"/>
        </w:rPr>
        <w:t>caused</w:t>
      </w:r>
      <w:r w:rsidRPr="00F00F0E">
        <w:rPr>
          <w:highlight w:val="cyan"/>
        </w:rPr>
        <w:t xml:space="preserve"> </w:t>
      </w:r>
      <w:r w:rsidRPr="00F00F0E">
        <w:rPr>
          <w:rStyle w:val="Emphasis"/>
          <w:highlight w:val="cyan"/>
        </w:rPr>
        <w:t>much uncertainty</w:t>
      </w:r>
      <w:r w:rsidRPr="00F00F0E">
        <w:rPr>
          <w:highlight w:val="cyan"/>
        </w:rPr>
        <w:t xml:space="preserve"> </w:t>
      </w:r>
      <w:r w:rsidRPr="00F00F0E">
        <w:rPr>
          <w:rStyle w:val="StyleUnderline"/>
          <w:highlight w:val="cyan"/>
        </w:rPr>
        <w:t>in</w:t>
      </w:r>
      <w:r w:rsidRPr="00F00F0E">
        <w:rPr>
          <w:rStyle w:val="StyleUnderline"/>
        </w:rPr>
        <w:t xml:space="preserve"> the field of </w:t>
      </w:r>
      <w:r w:rsidRPr="00F00F0E">
        <w:rPr>
          <w:rStyle w:val="StyleUnderline"/>
          <w:highlight w:val="cyan"/>
        </w:rPr>
        <w:t>Parker</w:t>
      </w:r>
      <w:r w:rsidRPr="00F00F0E">
        <w:rPr>
          <w:rStyle w:val="StyleUnderline"/>
        </w:rPr>
        <w:t xml:space="preserve"> immunity from federal antitrust laws.</w:t>
      </w:r>
      <w:r w:rsidRPr="00F00F0E">
        <w:t xml:space="preserve">1 Due to federalism concerns, </w:t>
      </w:r>
      <w:r w:rsidRPr="00F00F0E">
        <w:rPr>
          <w:rStyle w:val="StyleUnderline"/>
        </w:rPr>
        <w:t xml:space="preserve">the U.S. Supreme </w:t>
      </w:r>
      <w:r w:rsidRPr="00F00F0E">
        <w:rPr>
          <w:rStyle w:val="StyleUnderline"/>
          <w:highlight w:val="cyan"/>
        </w:rPr>
        <w:t>Court held in Parker</w:t>
      </w:r>
      <w:r w:rsidRPr="00F00F0E">
        <w:rPr>
          <w:rStyle w:val="StyleUnderline"/>
        </w:rPr>
        <w:t xml:space="preserve"> v. Brown</w:t>
      </w:r>
      <w:r w:rsidRPr="00F00F0E">
        <w:t xml:space="preserve"> </w:t>
      </w:r>
      <w:r w:rsidRPr="00F00F0E">
        <w:rPr>
          <w:rStyle w:val="StyleUnderline"/>
        </w:rPr>
        <w:t>that</w:t>
      </w:r>
      <w:r w:rsidRPr="00F00F0E">
        <w:rPr>
          <w:rStyle w:val="StyleUnderline"/>
          <w:sz w:val="40"/>
          <w:szCs w:val="40"/>
        </w:rPr>
        <w:t xml:space="preserve"> </w:t>
      </w:r>
      <w:r w:rsidRPr="00F00F0E">
        <w:rPr>
          <w:rStyle w:val="StyleUnderline"/>
          <w:sz w:val="40"/>
          <w:szCs w:val="40"/>
          <w:highlight w:val="yellow"/>
        </w:rPr>
        <w:t>states as sovereigns are exempt from federal antitrust law</w:t>
      </w:r>
      <w:r w:rsidRPr="00F00F0E">
        <w:t xml:space="preserve">.2 </w:t>
      </w:r>
      <w:r w:rsidRPr="00F00F0E">
        <w:rPr>
          <w:rStyle w:val="StyleUnderline"/>
          <w:highlight w:val="yellow"/>
        </w:rPr>
        <w:t>The question of</w:t>
      </w:r>
      <w:r w:rsidRPr="00F00F0E">
        <w:t xml:space="preserve"> </w:t>
      </w:r>
      <w:r w:rsidRPr="00F00F0E">
        <w:rPr>
          <w:rStyle w:val="StyleUnderline"/>
          <w:highlight w:val="cyan"/>
        </w:rPr>
        <w:t>when</w:t>
      </w:r>
      <w:r w:rsidRPr="00F00F0E">
        <w:t xml:space="preserve"> </w:t>
      </w:r>
      <w:r w:rsidRPr="00F00F0E">
        <w:rPr>
          <w:rStyle w:val="Emphasis"/>
          <w:highlight w:val="yellow"/>
        </w:rPr>
        <w:t>other entities</w:t>
      </w:r>
      <w:r w:rsidRPr="00F00F0E">
        <w:t xml:space="preserve"> </w:t>
      </w:r>
      <w:r w:rsidRPr="00F00F0E">
        <w:rPr>
          <w:rStyle w:val="StyleUnderline"/>
          <w:highlight w:val="cyan"/>
        </w:rPr>
        <w:t>acting under</w:t>
      </w:r>
      <w:r w:rsidRPr="00F00F0E">
        <w:rPr>
          <w:rStyle w:val="StyleUnderline"/>
        </w:rPr>
        <w:t xml:space="preserve"> the auspices of </w:t>
      </w:r>
      <w:r w:rsidRPr="00F00F0E">
        <w:rPr>
          <w:rStyle w:val="StyleUnderline"/>
          <w:highlight w:val="cyan"/>
        </w:rPr>
        <w:t>state power are</w:t>
      </w:r>
      <w:r w:rsidRPr="00F00F0E">
        <w:rPr>
          <w:rStyle w:val="StyleUnderline"/>
        </w:rPr>
        <w:t xml:space="preserve"> similarly </w:t>
      </w:r>
      <w:r w:rsidRPr="00F00F0E">
        <w:rPr>
          <w:rStyle w:val="StyleUnderline"/>
          <w:highlight w:val="yellow"/>
        </w:rPr>
        <w:t>exempt</w:t>
      </w:r>
      <w:r w:rsidRPr="00F00F0E">
        <w:rPr>
          <w:rStyle w:val="StyleUnderline"/>
        </w:rPr>
        <w:t>,</w:t>
      </w:r>
      <w:r w:rsidRPr="00F00F0E">
        <w:t xml:space="preserve"> </w:t>
      </w:r>
      <w:r w:rsidRPr="00F00F0E">
        <w:rPr>
          <w:rStyle w:val="StyleUnderline"/>
        </w:rPr>
        <w:t>however</w:t>
      </w:r>
      <w:r w:rsidRPr="00F00F0E">
        <w:t xml:space="preserve">, </w:t>
      </w:r>
      <w:r w:rsidRPr="00F00F0E">
        <w:rPr>
          <w:rStyle w:val="Emphasis"/>
          <w:highlight w:val="yellow"/>
        </w:rPr>
        <w:t>remains largely unanswered</w:t>
      </w:r>
      <w:r w:rsidRPr="00F00F0E">
        <w:t xml:space="preserve">. </w:t>
      </w:r>
      <w:r w:rsidRPr="00F00F0E">
        <w:rPr>
          <w:rStyle w:val="StyleUnderline"/>
          <w:highlight w:val="cyan"/>
        </w:rPr>
        <w:t>At which point does</w:t>
      </w:r>
      <w:r w:rsidRPr="00F00F0E">
        <w:rPr>
          <w:rStyle w:val="StyleUnderline"/>
        </w:rPr>
        <w:t xml:space="preserve"> an </w:t>
      </w:r>
      <w:r w:rsidRPr="00F00F0E">
        <w:rPr>
          <w:rStyle w:val="StyleUnderline"/>
          <w:highlight w:val="cyan"/>
        </w:rPr>
        <w:t>entity gain sufficient “publicness” to obtain</w:t>
      </w:r>
      <w:r w:rsidRPr="00F00F0E">
        <w:t xml:space="preserve"> </w:t>
      </w:r>
      <w:r w:rsidRPr="00F00F0E">
        <w:rPr>
          <w:rStyle w:val="StyleUnderline"/>
        </w:rPr>
        <w:t xml:space="preserve">Parker </w:t>
      </w:r>
      <w:r w:rsidRPr="00F00F0E">
        <w:rPr>
          <w:rStyle w:val="StyleUnderline"/>
          <w:highlight w:val="cyan"/>
        </w:rPr>
        <w:t>immunity</w:t>
      </w:r>
      <w:r w:rsidRPr="00F00F0E">
        <w:rPr>
          <w:rStyle w:val="StyleUnderline"/>
        </w:rPr>
        <w:t>?</w:t>
      </w:r>
      <w:r w:rsidRPr="00F00F0E">
        <w:t xml:space="preserve">3 [Footnote 3] See IA PHILLIP E. AREEDA &amp; HERBERT HOVENKAMP, ANTITRUST LAW: AN ANALYSIS OF ANTITRUST PRINCIPLES AND THEIR APPLICATION ¶ 226b (3d ed. 2006) </w:t>
      </w:r>
      <w:r w:rsidRPr="00F00F0E">
        <w:rPr>
          <w:rStyle w:val="StyleUnderline"/>
        </w:rPr>
        <w:t>(“[</w:t>
      </w:r>
      <w:r w:rsidRPr="00F00F0E">
        <w:rPr>
          <w:rStyle w:val="StyleUnderline"/>
          <w:highlight w:val="cyan"/>
        </w:rPr>
        <w:t>D]etermining</w:t>
      </w:r>
      <w:r w:rsidRPr="00F00F0E">
        <w:rPr>
          <w:rStyle w:val="StyleUnderline"/>
        </w:rPr>
        <w:t xml:space="preserve"> whether an actor is </w:t>
      </w:r>
      <w:r w:rsidRPr="00F00F0E">
        <w:rPr>
          <w:rStyle w:val="Emphasis"/>
          <w:highlight w:val="cyan"/>
        </w:rPr>
        <w:t>sufficiently ‘public’</w:t>
      </w:r>
      <w:r w:rsidRPr="00F00F0E">
        <w:rPr>
          <w:rStyle w:val="Emphasis"/>
        </w:rPr>
        <w:t xml:space="preserve"> </w:t>
      </w:r>
      <w:r w:rsidRPr="00F00F0E">
        <w:rPr>
          <w:rStyle w:val="StyleUnderline"/>
        </w:rPr>
        <w:t xml:space="preserve">so as not to require supervision </w:t>
      </w:r>
      <w:r w:rsidRPr="00F00F0E">
        <w:rPr>
          <w:rStyle w:val="StyleUnderline"/>
          <w:highlight w:val="cyan"/>
        </w:rPr>
        <w:t>has</w:t>
      </w:r>
      <w:r w:rsidRPr="00F00F0E">
        <w:rPr>
          <w:rStyle w:val="StyleUnderline"/>
        </w:rPr>
        <w:t xml:space="preserve"> often </w:t>
      </w:r>
      <w:r w:rsidRPr="00F00F0E">
        <w:rPr>
          <w:rStyle w:val="StyleUnderline"/>
          <w:highlight w:val="cyan"/>
        </w:rPr>
        <w:t xml:space="preserve">proven </w:t>
      </w:r>
      <w:r w:rsidRPr="00F00F0E">
        <w:rPr>
          <w:rStyle w:val="Emphasis"/>
          <w:highlight w:val="cyan"/>
        </w:rPr>
        <w:t>difficu</w:t>
      </w:r>
      <w:r w:rsidRPr="00F00F0E">
        <w:rPr>
          <w:rStyle w:val="Emphasis"/>
        </w:rPr>
        <w:t>lt</w:t>
      </w:r>
      <w:r w:rsidRPr="00F00F0E">
        <w:rPr>
          <w:rStyle w:val="StyleUnderline"/>
        </w:rPr>
        <w:t>.”).</w:t>
      </w:r>
      <w:r w:rsidRPr="00F00F0E">
        <w:t xml:space="preserve"> In North Carolina Board of Dental Examiners v. FTC, </w:t>
      </w:r>
      <w:r w:rsidRPr="00F00F0E">
        <w:rPr>
          <w:rStyle w:val="StyleUnderline"/>
          <w:highlight w:val="cyan"/>
        </w:rPr>
        <w:t>the</w:t>
      </w:r>
      <w:r w:rsidRPr="00F00F0E">
        <w:rPr>
          <w:rStyle w:val="StyleUnderline"/>
        </w:rPr>
        <w:t xml:space="preserve"> Supreme </w:t>
      </w:r>
      <w:r w:rsidRPr="00F00F0E">
        <w:rPr>
          <w:rStyle w:val="StyleUnderline"/>
          <w:highlight w:val="cyan"/>
        </w:rPr>
        <w:t>Court</w:t>
      </w:r>
      <w:r w:rsidRPr="00F00F0E">
        <w:rPr>
          <w:rStyle w:val="StyleUnderline"/>
        </w:rPr>
        <w:t xml:space="preserve"> recently </w:t>
      </w:r>
      <w:r w:rsidRPr="00F00F0E">
        <w:rPr>
          <w:rStyle w:val="StyleUnderline"/>
          <w:highlight w:val="cyan"/>
        </w:rPr>
        <w:t>attempted to bring clarity</w:t>
      </w:r>
      <w:r w:rsidRPr="00F00F0E">
        <w:t xml:space="preserve"> to this question in the context of a state occupational licensing board, labeled a state agency under state law.4 The Court held that the board, a decisive coalition of whose members were active members of the industry they were charged with regulating, was a private entity for purposes of Parker immunity.5 </w:t>
      </w:r>
      <w:r w:rsidRPr="00F00F0E">
        <w:rPr>
          <w:sz w:val="10"/>
          <w:szCs w:val="10"/>
        </w:rPr>
        <w:t xml:space="preserve">In 1950, about 5 percent of the American workforce occupied a job that required a state license.6 Today, that figure has skyrocketed to about one-third of the American workforce.7 Current market participants have incentives to lobby state legislatures to create these highly specialized licensing boards.8 The vast majority of state occupational boards consist of financially interested market participants.9 That anticompetitive policies have been on the rise can hardly be a surprise given the makeup of these boards.10 The role of Parker immunity for state occupational licensing boards therefore becomes a pivotal question. Are such entities exempt from federal antitrust law? To arrive at an answer, two threshold questions must be asked. First, does a particular state occupational licensing board fall under the “private” or “quasipublic” category in Parker immunity analysis? Second, if a board falls under the “private” category, what type of showing will suffice to satisfy the active state supervision requirement? The Court’s decision in North Carolina Board of Dental Examiners has reinvigorated antitrust suits against state licensing boards. For example, Teladoc, a company within the telehealth industry that is committed to using telecommunication technologies to provide health care services, has brought claims against the Texas Medical Board, asserting that it had committed a violation of antitrust law for its formal rulemaking that required face-to-face visitation before a physician could issue a prescription to a patient.11 The parties stipulated that because the board was “largely composed of market participants,” the Texas Medical Board was a private entity, subject to the active state supervision requirement.12 In addition, state bar associations are now under attack from businesses like LegalZoom that offer legal document-preparation services and present a threat to licensed attorneys.13 In light of the North Carolina Board of Dental Examiners decision, the North Carolina Bar, controlled by active market participants, was forced to settle an antitrust suit brought by LegalZoom, permitting the online provider of legal services to continue operating in the state.14 States have scrambled to make recommendations and issue administrative rules and executive orders to adjust to this new antitrust reality. Oklahoma’s Governor issued an executive order concluding that sufficient statutory safeguards were in place for boards’ rulemaking powers but that procedural safeguards were insufficient to show active supervision for licensure or prohibition actions.15 Accordingly, the Governor ordered all non-rulemaking actions proposed by any state board controlled by active market participants to submit licensure or prohibition actions to the Office of the Attorney General for review.16 The Alabama State Board of Medical Examiners has issued an emergency rule suspending enforcement of telehealth rules immediately and seeking passage of a telehealth statute in light of the litigation brought against the Texas Medical Board.17 The Office of the Attorney General in California has issued an opinion examining the active state supervision requirement and identifying measures the legislature should take to reduce the risk of antitrust claims.18 </w:t>
      </w:r>
      <w:r w:rsidRPr="00F00F0E">
        <w:t xml:space="preserve">Amid these developments, </w:t>
      </w:r>
      <w:r w:rsidRPr="00F00F0E">
        <w:rPr>
          <w:rStyle w:val="StyleUnderline"/>
          <w:highlight w:val="cyan"/>
        </w:rPr>
        <w:t>however</w:t>
      </w:r>
      <w:r w:rsidRPr="00F00F0E">
        <w:rPr>
          <w:highlight w:val="cyan"/>
        </w:rPr>
        <w:t xml:space="preserve">, </w:t>
      </w:r>
      <w:r w:rsidRPr="00F00F0E">
        <w:rPr>
          <w:rStyle w:val="Emphasis"/>
          <w:highlight w:val="cyan"/>
        </w:rPr>
        <w:t>confusion in Parker</w:t>
      </w:r>
      <w:r w:rsidRPr="00F00F0E">
        <w:rPr>
          <w:rStyle w:val="Emphasis"/>
        </w:rPr>
        <w:t xml:space="preserve"> immunity doctrine </w:t>
      </w:r>
      <w:r w:rsidRPr="00F00F0E">
        <w:rPr>
          <w:rStyle w:val="Emphasis"/>
          <w:highlight w:val="cyan"/>
        </w:rPr>
        <w:t>persists</w:t>
      </w:r>
      <w:r w:rsidRPr="00F00F0E">
        <w:t xml:space="preserve">. </w:t>
      </w:r>
      <w:r w:rsidRPr="00F00F0E">
        <w:rPr>
          <w:rStyle w:val="StyleUnderline"/>
        </w:rPr>
        <w:t>The</w:t>
      </w:r>
      <w:r w:rsidRPr="00F00F0E">
        <w:t xml:space="preserve"> </w:t>
      </w:r>
      <w:r w:rsidRPr="00F00F0E">
        <w:rPr>
          <w:rStyle w:val="Emphasis"/>
          <w:highlight w:val="cyan"/>
        </w:rPr>
        <w:t>uncertainty</w:t>
      </w:r>
      <w:r w:rsidRPr="00F00F0E">
        <w:rPr>
          <w:highlight w:val="cyan"/>
        </w:rPr>
        <w:t xml:space="preserve"> </w:t>
      </w:r>
      <w:r w:rsidRPr="00F00F0E">
        <w:rPr>
          <w:rStyle w:val="StyleUnderline"/>
          <w:highlight w:val="cyan"/>
        </w:rPr>
        <w:t>stems from</w:t>
      </w:r>
      <w:r w:rsidRPr="00F00F0E">
        <w:rPr>
          <w:rStyle w:val="StyleUnderline"/>
        </w:rPr>
        <w:t xml:space="preserve"> the Court’s </w:t>
      </w:r>
      <w:r w:rsidRPr="00F00F0E">
        <w:rPr>
          <w:rStyle w:val="StyleUnderline"/>
          <w:highlight w:val="cyan"/>
        </w:rPr>
        <w:t>failure to formally adopt</w:t>
      </w:r>
      <w:r w:rsidRPr="00F00F0E">
        <w:t xml:space="preserve"> the two </w:t>
      </w:r>
      <w:r w:rsidRPr="00F00F0E">
        <w:rPr>
          <w:rStyle w:val="StyleUnderline"/>
          <w:highlight w:val="cyan"/>
        </w:rPr>
        <w:t>principles</w:t>
      </w:r>
      <w:r w:rsidRPr="00F00F0E">
        <w:rPr>
          <w:rStyle w:val="StyleUnderline"/>
        </w:rPr>
        <w:t xml:space="preserve"> that have shaped Parker</w:t>
      </w:r>
      <w:r w:rsidRPr="00F00F0E">
        <w:t xml:space="preserve"> immunity jurisprudence since its inception: financial disinterest and political accountability. In pursuit of much-needed doctrinal clarity, this Comment makes a descriptive case, inspired by Professor Einer Elhauge’s seminal article on Parker immunity,19 that Parker immunity jurisprudence has been shaped by inquiring into the functional purposes the public-private distinction serves in the context of delegating state power to municipalities, prototypical state agencies, and private entities. Two principles have shaped Parker immunity jurisprudence: (1) delegation of state power compromises political accountability, and (2) delegation of regulatory authority sacrifices the essential attribute of states as disinterested government agencies looking to the public good, rather than private gain.20</w:t>
      </w:r>
    </w:p>
    <w:p w14:paraId="4CD6CF0D" w14:textId="77777777" w:rsidR="00E43FBD" w:rsidRPr="00F00F0E" w:rsidRDefault="00E43FBD" w:rsidP="00E43FBD">
      <w:pPr>
        <w:pStyle w:val="Heading3"/>
        <w:rPr>
          <w:rFonts w:cs="Arial"/>
        </w:rPr>
      </w:pPr>
      <w:r w:rsidRPr="00F00F0E">
        <w:rPr>
          <w:rFonts w:cs="Arial"/>
        </w:rPr>
        <w:t>1NR---AT: Plan in Vacuum</w:t>
      </w:r>
    </w:p>
    <w:p w14:paraId="290ECFE9" w14:textId="77777777" w:rsidR="00E43FBD" w:rsidRPr="00F00F0E" w:rsidRDefault="00E43FBD" w:rsidP="00E43FBD"/>
    <w:p w14:paraId="384AF7EF" w14:textId="77777777" w:rsidR="00E43FBD" w:rsidRPr="00F00F0E" w:rsidRDefault="00E43FBD" w:rsidP="00E43FBD">
      <w:pPr>
        <w:pStyle w:val="Heading4"/>
        <w:rPr>
          <w:rFonts w:cs="Arial"/>
          <w:u w:val="single"/>
        </w:rPr>
      </w:pPr>
      <w:r w:rsidRPr="00F00F0E">
        <w:rPr>
          <w:rFonts w:cs="Arial"/>
          <w:u w:val="single"/>
        </w:rPr>
        <w:t>First</w:t>
      </w:r>
    </w:p>
    <w:p w14:paraId="2F166C72" w14:textId="77777777" w:rsidR="00E43FBD" w:rsidRPr="00F00F0E" w:rsidRDefault="00E43FBD" w:rsidP="00E43FBD">
      <w:r w:rsidRPr="00F00F0E">
        <w:rPr>
          <w:rStyle w:val="Style13ptBold"/>
        </w:rPr>
        <w:t>Allensworth 16 [</w:t>
      </w:r>
      <w:r w:rsidRPr="00F00F0E">
        <w:rPr>
          <w:rStyle w:val="Style13ptBold"/>
          <w:highlight w:val="yellow"/>
        </w:rPr>
        <w:t>KU Yellow</w:t>
      </w:r>
      <w:r w:rsidRPr="00F00F0E">
        <w:rPr>
          <w:rStyle w:val="Style13ptBold"/>
        </w:rPr>
        <w:t>]</w:t>
      </w:r>
      <w:r w:rsidRPr="00F00F0E">
        <w:t xml:space="preserve"> [Rebecca Haw Allensworth, Associate Professor of Law, Vanderbilt Law School; J.D., Harvard Law School; M.Phil, University of Cambridge; B.A., Yale University, October 2016, ARTICLE: THE NEW ANTITRUST FEDERALISM, 102 Va. L. Rev. 1387]</w:t>
      </w:r>
    </w:p>
    <w:p w14:paraId="0A4B20B1" w14:textId="77777777" w:rsidR="00E43FBD" w:rsidRPr="00F00F0E" w:rsidRDefault="00E43FBD" w:rsidP="00E43FBD">
      <w:pPr>
        <w:rPr>
          <w:sz w:val="16"/>
        </w:rPr>
      </w:pPr>
      <w:r w:rsidRPr="00F00F0E">
        <w:rPr>
          <w:sz w:val="16"/>
        </w:rPr>
        <w:t xml:space="preserve">Introduction </w:t>
      </w:r>
      <w:r w:rsidRPr="00F00F0E">
        <w:rPr>
          <w:rStyle w:val="StyleUnderline"/>
          <w:highlight w:val="cyan"/>
        </w:rPr>
        <w:t>IN</w:t>
      </w:r>
      <w:r w:rsidRPr="00F00F0E">
        <w:rPr>
          <w:rStyle w:val="StyleUnderline"/>
        </w:rPr>
        <w:t xml:space="preserve"> just </w:t>
      </w:r>
      <w:r w:rsidRPr="00F00F0E">
        <w:rPr>
          <w:rStyle w:val="StyleUnderline"/>
          <w:highlight w:val="cyan"/>
        </w:rPr>
        <w:t>three</w:t>
      </w:r>
      <w:r w:rsidRPr="00F00F0E">
        <w:rPr>
          <w:rStyle w:val="StyleUnderline"/>
        </w:rPr>
        <w:t xml:space="preserve"> relatively obscure antitrust </w:t>
      </w:r>
      <w:r w:rsidRPr="00F00F0E">
        <w:rPr>
          <w:rStyle w:val="StyleUnderline"/>
          <w:highlight w:val="cyan"/>
        </w:rPr>
        <w:t>cases</w:t>
      </w:r>
      <w:r w:rsidRPr="00F00F0E">
        <w:rPr>
          <w:sz w:val="16"/>
        </w:rPr>
        <w:t xml:space="preserve">, 1 </w:t>
      </w:r>
      <w:r w:rsidRPr="00F00F0E">
        <w:t xml:space="preserve">[Footnote 1] </w:t>
      </w:r>
      <w:r w:rsidRPr="00F00F0E">
        <w:rPr>
          <w:rStyle w:val="StyleUnderline"/>
          <w:highlight w:val="cyan"/>
        </w:rPr>
        <w:t>N.C</w:t>
      </w:r>
      <w:r w:rsidRPr="00F00F0E">
        <w:rPr>
          <w:rStyle w:val="StyleUnderline"/>
        </w:rPr>
        <w:t>.</w:t>
      </w:r>
      <w:r w:rsidRPr="00F00F0E">
        <w:t xml:space="preserve"> State Bd. of </w:t>
      </w:r>
      <w:r w:rsidRPr="00F00F0E">
        <w:rPr>
          <w:rStyle w:val="StyleUnderline"/>
          <w:highlight w:val="cyan"/>
        </w:rPr>
        <w:t>Dental</w:t>
      </w:r>
      <w:r w:rsidRPr="00F00F0E">
        <w:t xml:space="preserve"> Exam'rs v. </w:t>
      </w:r>
      <w:r w:rsidRPr="00F00F0E">
        <w:rPr>
          <w:rStyle w:val="Style13ptBold"/>
        </w:rPr>
        <w:t>FTC</w:t>
      </w:r>
      <w:r w:rsidRPr="00F00F0E">
        <w:t xml:space="preserve">, </w:t>
      </w:r>
      <w:r w:rsidRPr="00F00F0E">
        <w:rPr>
          <w:rStyle w:val="Style13ptBold"/>
        </w:rPr>
        <w:t>135</w:t>
      </w:r>
      <w:r w:rsidRPr="00F00F0E">
        <w:t xml:space="preserve"> S. Ct. 1101 (2015) [hereinafter NC Dental]; FTC v. </w:t>
      </w:r>
      <w:r w:rsidRPr="00F00F0E">
        <w:rPr>
          <w:rStyle w:val="StyleUnderline"/>
          <w:highlight w:val="cyan"/>
        </w:rPr>
        <w:t>Phoebe Putney</w:t>
      </w:r>
      <w:r w:rsidRPr="00F00F0E">
        <w:t xml:space="preserve"> Health Sys., Inc., 133 S. Ct. 1003 (2013); FTC v. </w:t>
      </w:r>
      <w:r w:rsidRPr="00F00F0E">
        <w:rPr>
          <w:rStyle w:val="StyleUnderline"/>
          <w:highlight w:val="cyan"/>
        </w:rPr>
        <w:t>Ticor</w:t>
      </w:r>
      <w:r w:rsidRPr="00F00F0E">
        <w:t xml:space="preserve"> Title Ins. Co., 504 U.S. 621 (1992). </w:t>
      </w:r>
      <w:r w:rsidRPr="00F00F0E">
        <w:rPr>
          <w:rStyle w:val="StyleUnderline"/>
          <w:highlight w:val="cyan"/>
        </w:rPr>
        <w:t>the</w:t>
      </w:r>
      <w:r w:rsidRPr="00F00F0E">
        <w:rPr>
          <w:rStyle w:val="StyleUnderline"/>
        </w:rPr>
        <w:t xml:space="preserve"> U.S. Supreme </w:t>
      </w:r>
      <w:r w:rsidRPr="00F00F0E">
        <w:rPr>
          <w:rStyle w:val="StyleUnderline"/>
          <w:highlight w:val="cyan"/>
        </w:rPr>
        <w:t>Court</w:t>
      </w:r>
      <w:r w:rsidRPr="00F00F0E">
        <w:rPr>
          <w:rStyle w:val="StyleUnderline"/>
        </w:rPr>
        <w:t xml:space="preserve"> has</w:t>
      </w:r>
      <w:r w:rsidRPr="00F00F0E">
        <w:rPr>
          <w:sz w:val="16"/>
        </w:rPr>
        <w:t xml:space="preserve"> quietly </w:t>
      </w:r>
      <w:r w:rsidRPr="00F00F0E">
        <w:rPr>
          <w:rStyle w:val="Emphasis"/>
          <w:highlight w:val="cyan"/>
        </w:rPr>
        <w:t>revolutionized</w:t>
      </w:r>
      <w:r w:rsidRPr="00F00F0E">
        <w:rPr>
          <w:sz w:val="16"/>
        </w:rPr>
        <w:t xml:space="preserve"> </w:t>
      </w:r>
      <w:r w:rsidRPr="00F00F0E">
        <w:rPr>
          <w:rStyle w:val="StyleUnderline"/>
          <w:highlight w:val="cyan"/>
        </w:rPr>
        <w:t>how states and the fed</w:t>
      </w:r>
      <w:r w:rsidRPr="00F00F0E">
        <w:rPr>
          <w:rStyle w:val="StyleUnderline"/>
        </w:rPr>
        <w:t xml:space="preserve">eral government </w:t>
      </w:r>
      <w:r w:rsidRPr="00F00F0E">
        <w:rPr>
          <w:rStyle w:val="StyleUnderline"/>
          <w:highlight w:val="cyan"/>
        </w:rPr>
        <w:t>share power</w:t>
      </w:r>
      <w:r w:rsidRPr="00F00F0E">
        <w:rPr>
          <w:sz w:val="16"/>
        </w:rPr>
        <w:t xml:space="preserve">. </w:t>
      </w:r>
      <w:r w:rsidRPr="00F00F0E">
        <w:rPr>
          <w:rStyle w:val="StyleUnderline"/>
          <w:highlight w:val="cyan"/>
        </w:rPr>
        <w:t>These</w:t>
      </w:r>
      <w:r w:rsidRPr="00F00F0E">
        <w:rPr>
          <w:rStyle w:val="StyleUnderline"/>
        </w:rPr>
        <w:t xml:space="preserve"> cases </w:t>
      </w:r>
      <w:r w:rsidRPr="00F00F0E">
        <w:rPr>
          <w:rStyle w:val="StyleUnderline"/>
          <w:highlight w:val="cyan"/>
        </w:rPr>
        <w:t>addressed</w:t>
      </w:r>
      <w:r w:rsidRPr="00F00F0E">
        <w:rPr>
          <w:sz w:val="16"/>
        </w:rPr>
        <w:t xml:space="preserve"> a doctrine - unfamiliar to those outside of the field of antitrust law - that grants </w:t>
      </w:r>
      <w:r w:rsidRPr="00F00F0E">
        <w:rPr>
          <w:rStyle w:val="Emphasis"/>
          <w:sz w:val="40"/>
          <w:szCs w:val="40"/>
          <w:highlight w:val="yellow"/>
        </w:rPr>
        <w:t>"state action" immunity from federal antitrust liability</w:t>
      </w:r>
      <w:r w:rsidRPr="00F00F0E">
        <w:rPr>
          <w:sz w:val="16"/>
        </w:rPr>
        <w:t xml:space="preserve"> 2 </w:t>
      </w:r>
      <w:r w:rsidRPr="00F00F0E">
        <w:rPr>
          <w:rStyle w:val="StyleUnderline"/>
        </w:rPr>
        <w:t>and</w:t>
      </w:r>
      <w:r w:rsidRPr="00F00F0E">
        <w:rPr>
          <w:sz w:val="16"/>
        </w:rPr>
        <w:t xml:space="preserve"> thus </w:t>
      </w:r>
      <w:r w:rsidRPr="00F00F0E">
        <w:rPr>
          <w:rStyle w:val="StyleUnderline"/>
        </w:rPr>
        <w:t>marks the</w:t>
      </w:r>
      <w:r w:rsidRPr="00F00F0E">
        <w:rPr>
          <w:sz w:val="16"/>
        </w:rPr>
        <w:t xml:space="preserve"> </w:t>
      </w:r>
      <w:r w:rsidRPr="00F00F0E">
        <w:rPr>
          <w:rStyle w:val="Emphasis"/>
        </w:rPr>
        <w:t>thin line</w:t>
      </w:r>
      <w:r w:rsidRPr="00F00F0E">
        <w:rPr>
          <w:sz w:val="16"/>
        </w:rPr>
        <w:t xml:space="preserve"> </w:t>
      </w:r>
      <w:r w:rsidRPr="00F00F0E">
        <w:rPr>
          <w:rStyle w:val="StyleUnderline"/>
        </w:rPr>
        <w:t>that insulates state regulation from</w:t>
      </w:r>
      <w:r w:rsidRPr="00F00F0E">
        <w:rPr>
          <w:sz w:val="16"/>
        </w:rPr>
        <w:t xml:space="preserve"> </w:t>
      </w:r>
      <w:r w:rsidRPr="00F00F0E">
        <w:rPr>
          <w:rStyle w:val="Emphasis"/>
        </w:rPr>
        <w:t>wholesale invalidation</w:t>
      </w:r>
      <w:r w:rsidRPr="00F00F0E">
        <w:rPr>
          <w:sz w:val="16"/>
        </w:rPr>
        <w:t xml:space="preserve"> </w:t>
      </w:r>
      <w:r w:rsidRPr="00F00F0E">
        <w:rPr>
          <w:rStyle w:val="StyleUnderline"/>
        </w:rPr>
        <w:t>through federal antitrust</w:t>
      </w:r>
      <w:r w:rsidRPr="00F00F0E">
        <w:rPr>
          <w:sz w:val="16"/>
        </w:rPr>
        <w:t xml:space="preserve"> </w:t>
      </w:r>
      <w:r w:rsidRPr="00F00F0E">
        <w:rPr>
          <w:rStyle w:val="StyleUnderline"/>
        </w:rPr>
        <w:t>lawsuits</w:t>
      </w:r>
      <w:r w:rsidRPr="00F00F0E">
        <w:rPr>
          <w:sz w:val="16"/>
        </w:rPr>
        <w:t xml:space="preserve">. 3 </w:t>
      </w:r>
      <w:r w:rsidRPr="00F00F0E">
        <w:rPr>
          <w:rStyle w:val="StyleUnderline"/>
          <w:highlight w:val="cyan"/>
        </w:rPr>
        <w:t>For decades, the Court</w:t>
      </w:r>
      <w:r w:rsidRPr="00F00F0E">
        <w:rPr>
          <w:rStyle w:val="StyleUnderline"/>
        </w:rPr>
        <w:t xml:space="preserve"> conceived of</w:t>
      </w:r>
      <w:r w:rsidRPr="00F00F0E">
        <w:rPr>
          <w:sz w:val="16"/>
        </w:rPr>
        <w:t xml:space="preserve"> this line, and the </w:t>
      </w:r>
      <w:r w:rsidRPr="00F00F0E">
        <w:rPr>
          <w:rStyle w:val="StyleUnderline"/>
        </w:rPr>
        <w:t>"antitrust federalism"</w:t>
      </w:r>
      <w:r w:rsidRPr="00F00F0E">
        <w:rPr>
          <w:sz w:val="16"/>
        </w:rPr>
        <w:t xml:space="preserve"> it effected, </w:t>
      </w:r>
      <w:r w:rsidRPr="00F00F0E">
        <w:rPr>
          <w:rStyle w:val="StyleUnderline"/>
        </w:rPr>
        <w:t xml:space="preserve">as a formal question about where the state ended and antitrust liability began. This was the old </w:t>
      </w:r>
      <w:r w:rsidRPr="00F00F0E">
        <w:rPr>
          <w:rStyle w:val="StyleUnderline"/>
          <w:highlight w:val="cyan"/>
        </w:rPr>
        <w:t>antitrust federalism</w:t>
      </w:r>
      <w:r w:rsidRPr="00F00F0E">
        <w:rPr>
          <w:rStyle w:val="StyleUnderline"/>
        </w:rPr>
        <w:t xml:space="preserve">: a boundary-drawing exercise that </w:t>
      </w:r>
      <w:r w:rsidRPr="00F00F0E">
        <w:rPr>
          <w:rStyle w:val="StyleUnderline"/>
          <w:highlight w:val="cyan"/>
        </w:rPr>
        <w:t>gave strong deference to state regulation</w:t>
      </w:r>
      <w:r w:rsidRPr="00F00F0E">
        <w:rPr>
          <w:rStyle w:val="StyleUnderline"/>
        </w:rPr>
        <w:t xml:space="preserve">. </w:t>
      </w:r>
      <w:r w:rsidRPr="00F00F0E">
        <w:rPr>
          <w:rStyle w:val="StyleUnderline"/>
          <w:highlight w:val="cyan"/>
        </w:rPr>
        <w:t>The Court's</w:t>
      </w:r>
      <w:r w:rsidRPr="00F00F0E">
        <w:rPr>
          <w:rStyle w:val="StyleUnderline"/>
        </w:rPr>
        <w:t xml:space="preserve"> state action revolution ushers in a </w:t>
      </w:r>
      <w:r w:rsidRPr="00F00F0E">
        <w:rPr>
          <w:rStyle w:val="StyleUnderline"/>
          <w:highlight w:val="cyan"/>
        </w:rPr>
        <w:t>new antitrust federalism</w:t>
      </w:r>
      <w:r w:rsidRPr="00F00F0E">
        <w:rPr>
          <w:rStyle w:val="StyleUnderline"/>
        </w:rPr>
        <w:t xml:space="preserve">, one that all but dispenses with the notion of separate spheres in favor of something </w:t>
      </w:r>
      <w:r w:rsidRPr="00F00F0E">
        <w:rPr>
          <w:rStyle w:val="Emphasis"/>
          <w:highlight w:val="cyan"/>
        </w:rPr>
        <w:t xml:space="preserve">less deferential </w:t>
      </w:r>
      <w:r w:rsidRPr="00F00F0E">
        <w:rPr>
          <w:rStyle w:val="Emphasis"/>
        </w:rPr>
        <w:t>to the states</w:t>
      </w:r>
      <w:r w:rsidRPr="00F00F0E">
        <w:rPr>
          <w:rStyle w:val="StyleUnderline"/>
        </w:rPr>
        <w:t xml:space="preserve"> - procedural review of state regulation. </w:t>
      </w:r>
      <w:r w:rsidRPr="00F00F0E">
        <w:rPr>
          <w:rStyle w:val="StyleUnderline"/>
          <w:highlight w:val="cyan"/>
        </w:rPr>
        <w:t>Antitrust federalism</w:t>
      </w:r>
      <w:r w:rsidRPr="00F00F0E">
        <w:rPr>
          <w:rStyle w:val="StyleUnderline"/>
        </w:rPr>
        <w:t xml:space="preserve"> </w:t>
      </w:r>
      <w:r w:rsidRPr="00F00F0E">
        <w:rPr>
          <w:rStyle w:val="StyleUnderline"/>
          <w:highlight w:val="cyan"/>
        </w:rPr>
        <w:t>may be less familiar</w:t>
      </w:r>
      <w:r w:rsidRPr="00F00F0E">
        <w:rPr>
          <w:sz w:val="16"/>
        </w:rPr>
        <w:t xml:space="preserve"> than its constitutional cousin, </w:t>
      </w:r>
      <w:r w:rsidRPr="00F00F0E">
        <w:rPr>
          <w:rStyle w:val="StyleUnderline"/>
          <w:highlight w:val="cyan"/>
        </w:rPr>
        <w:t>but it is</w:t>
      </w:r>
      <w:r w:rsidRPr="00F00F0E">
        <w:rPr>
          <w:sz w:val="16"/>
          <w:highlight w:val="cyan"/>
        </w:rPr>
        <w:t xml:space="preserve"> </w:t>
      </w:r>
      <w:r w:rsidRPr="00F00F0E">
        <w:rPr>
          <w:rStyle w:val="StyleUnderline"/>
          <w:highlight w:val="cyan"/>
        </w:rPr>
        <w:t>just as important</w:t>
      </w:r>
      <w:r w:rsidRPr="00F00F0E">
        <w:rPr>
          <w:sz w:val="16"/>
        </w:rPr>
        <w:t xml:space="preserve"> - </w:t>
      </w:r>
      <w:r w:rsidRPr="00F00F0E">
        <w:rPr>
          <w:rStyle w:val="Emphasis"/>
          <w:highlight w:val="cyan"/>
        </w:rPr>
        <w:t>if not more so</w:t>
      </w:r>
      <w:r w:rsidRPr="00F00F0E">
        <w:rPr>
          <w:sz w:val="16"/>
        </w:rPr>
        <w:t xml:space="preserve"> - </w:t>
      </w:r>
      <w:r w:rsidRPr="00F00F0E">
        <w:rPr>
          <w:rStyle w:val="Emphasis"/>
          <w:highlight w:val="cyan"/>
        </w:rPr>
        <w:t>to the state-fed</w:t>
      </w:r>
      <w:r w:rsidRPr="00F00F0E">
        <w:rPr>
          <w:rStyle w:val="Emphasis"/>
        </w:rPr>
        <w:t xml:space="preserve">eral </w:t>
      </w:r>
      <w:r w:rsidRPr="00F00F0E">
        <w:rPr>
          <w:rStyle w:val="Emphasis"/>
          <w:highlight w:val="cyan"/>
        </w:rPr>
        <w:t>balance of power</w:t>
      </w:r>
      <w:r w:rsidRPr="00F00F0E">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F00F0E">
        <w:rPr>
          <w:rStyle w:val="StyleUnderline"/>
        </w:rPr>
        <w:t>when</w:t>
      </w:r>
      <w:r w:rsidRPr="00F00F0E">
        <w:rPr>
          <w:sz w:val="16"/>
        </w:rPr>
        <w:t xml:space="preserve"> [*1390] </w:t>
      </w:r>
      <w:r w:rsidRPr="00F00F0E">
        <w:rPr>
          <w:rStyle w:val="StyleUnderline"/>
        </w:rPr>
        <w:t>the Court extended the reach of the Sherman Act - along with all federal regulation passed under the Commerce Clause - during the New Deal,</w:t>
      </w:r>
      <w:r w:rsidRPr="00F00F0E">
        <w:rPr>
          <w:sz w:val="16"/>
        </w:rPr>
        <w:t xml:space="preserve"> 6 </w:t>
      </w:r>
      <w:r w:rsidRPr="00F00F0E">
        <w:rPr>
          <w:rStyle w:val="Emphasis"/>
          <w:sz w:val="32"/>
          <w:szCs w:val="32"/>
          <w:highlight w:val="yellow"/>
        </w:rPr>
        <w:t>it became necessary to define an exemption for "state action"</w:t>
      </w:r>
      <w:r w:rsidRPr="00F00F0E">
        <w:rPr>
          <w:rStyle w:val="StyleUnderline"/>
        </w:rPr>
        <w:t xml:space="preserve"> or risk the demise of state regulatory autonomy altogether.</w:t>
      </w:r>
      <w:r w:rsidRPr="00F00F0E">
        <w:rPr>
          <w:sz w:val="16"/>
        </w:rPr>
        <w:t xml:space="preserve"> </w:t>
      </w:r>
      <w:r w:rsidRPr="00F00F0E">
        <w:rPr>
          <w:rStyle w:val="StyleUnderline"/>
        </w:rPr>
        <w:t>And state action immunity from the Sherman Act was born.</w:t>
      </w:r>
      <w:r w:rsidRPr="00F00F0E">
        <w:rPr>
          <w:sz w:val="16"/>
        </w:rPr>
        <w:t xml:space="preserve"> 7 </w:t>
      </w:r>
    </w:p>
    <w:p w14:paraId="7F31E084" w14:textId="77777777" w:rsidR="00E43FBD" w:rsidRPr="00F00F0E" w:rsidRDefault="00E43FBD" w:rsidP="00E43FBD">
      <w:pPr>
        <w:pStyle w:val="Heading4"/>
        <w:rPr>
          <w:rFonts w:cs="Arial"/>
          <w:u w:val="single"/>
        </w:rPr>
      </w:pPr>
      <w:r w:rsidRPr="00F00F0E">
        <w:rPr>
          <w:rFonts w:cs="Arial"/>
          <w:u w:val="single"/>
        </w:rPr>
        <w:t>Second</w:t>
      </w:r>
    </w:p>
    <w:p w14:paraId="377F2D54" w14:textId="77777777" w:rsidR="00E43FBD" w:rsidRPr="00F00F0E" w:rsidRDefault="00E43FBD" w:rsidP="00E43FBD">
      <w:r w:rsidRPr="00F00F0E">
        <w:rPr>
          <w:rStyle w:val="Style13ptBold"/>
        </w:rPr>
        <w:t>Kobayashi 20 [</w:t>
      </w:r>
      <w:r w:rsidRPr="00F00F0E">
        <w:rPr>
          <w:rStyle w:val="Style13ptBold"/>
          <w:highlight w:val="yellow"/>
        </w:rPr>
        <w:t>KU Yellow</w:t>
      </w:r>
      <w:r w:rsidRPr="00F00F0E">
        <w:rPr>
          <w:rStyle w:val="Style13ptBold"/>
        </w:rPr>
        <w:t>]</w:t>
      </w:r>
      <w:r w:rsidRPr="00F00F0E">
        <w:t xml:space="preserve"> [Bruce H. Kobayashi, George Mason University, Antonin Scalia Law School Professor, 10-4-2020 https://gaidigitalreport.com/2020/10/04/exemptions-and-immunities/#_ftn92]</w:t>
      </w:r>
    </w:p>
    <w:p w14:paraId="24FAAF48" w14:textId="77777777" w:rsidR="00E43FBD" w:rsidRPr="00F00F0E" w:rsidRDefault="00E43FBD" w:rsidP="00E43FBD">
      <w:pPr>
        <w:rPr>
          <w:rStyle w:val="StyleUnderline"/>
        </w:rPr>
      </w:pPr>
      <w:r w:rsidRPr="00F00F0E">
        <w:rPr>
          <w:sz w:val="14"/>
        </w:rPr>
        <w:t xml:space="preserve">B. Spillover Effects and Antitrust Federalism </w:t>
      </w:r>
      <w:r w:rsidRPr="00F00F0E">
        <w:rPr>
          <w:rStyle w:val="StyleUnderline"/>
          <w:highlight w:val="cyan"/>
        </w:rPr>
        <w:t>The</w:t>
      </w:r>
      <w:r w:rsidRPr="00F00F0E">
        <w:rPr>
          <w:rStyle w:val="StyleUnderline"/>
        </w:rPr>
        <w:t xml:space="preserve"> </w:t>
      </w:r>
      <w:r w:rsidRPr="00F00F0E">
        <w:rPr>
          <w:rStyle w:val="StyleUnderline"/>
          <w:highlight w:val="cyan"/>
        </w:rPr>
        <w:t>current</w:t>
      </w:r>
      <w:r w:rsidRPr="00F00F0E">
        <w:rPr>
          <w:rStyle w:val="StyleUnderline"/>
        </w:rPr>
        <w:t xml:space="preserve"> state action </w:t>
      </w:r>
      <w:r w:rsidRPr="00F00F0E">
        <w:rPr>
          <w:rStyle w:val="StyleUnderline"/>
          <w:highlight w:val="cyan"/>
        </w:rPr>
        <w:t>doctrine does not</w:t>
      </w:r>
      <w:r w:rsidRPr="00F00F0E">
        <w:rPr>
          <w:rStyle w:val="StyleUnderline"/>
        </w:rPr>
        <w:t xml:space="preserve"> </w:t>
      </w:r>
      <w:r w:rsidRPr="00F00F0E">
        <w:rPr>
          <w:sz w:val="14"/>
        </w:rPr>
        <w:t xml:space="preserve">enable jurisdictional competition or </w:t>
      </w:r>
      <w:r w:rsidRPr="00F00F0E">
        <w:rPr>
          <w:rStyle w:val="StyleUnderline"/>
          <w:highlight w:val="cyan"/>
        </w:rPr>
        <w:t>promote</w:t>
      </w:r>
      <w:r w:rsidRPr="00F00F0E">
        <w:rPr>
          <w:rStyle w:val="StyleUnderline"/>
        </w:rPr>
        <w:t xml:space="preserve"> the principles of </w:t>
      </w:r>
      <w:r w:rsidRPr="00F00F0E">
        <w:rPr>
          <w:rStyle w:val="Emphasis"/>
          <w:highlight w:val="cyan"/>
        </w:rPr>
        <w:t>federalism</w:t>
      </w:r>
      <w:r w:rsidRPr="00F00F0E">
        <w:rPr>
          <w:sz w:val="14"/>
        </w:rPr>
        <w:t xml:space="preserve"> </w:t>
      </w:r>
      <w:r w:rsidRPr="00F00F0E">
        <w:rPr>
          <w:rStyle w:val="StyleUnderline"/>
        </w:rPr>
        <w:t xml:space="preserve">because </w:t>
      </w:r>
      <w:r w:rsidRPr="00F00F0E">
        <w:rPr>
          <w:rStyle w:val="StyleUnderline"/>
          <w:highlight w:val="cyan"/>
        </w:rPr>
        <w:t>it does not account for</w:t>
      </w:r>
      <w:r w:rsidRPr="00F00F0E">
        <w:rPr>
          <w:rStyle w:val="StyleUnderline"/>
        </w:rPr>
        <w:t xml:space="preserve"> the </w:t>
      </w:r>
      <w:r w:rsidRPr="00F00F0E">
        <w:rPr>
          <w:rStyle w:val="Emphasis"/>
          <w:highlight w:val="cyan"/>
        </w:rPr>
        <w:t>spillover</w:t>
      </w:r>
      <w:r w:rsidRPr="00F00F0E">
        <w:rPr>
          <w:rStyle w:val="Emphasis"/>
        </w:rPr>
        <w:t xml:space="preserve"> </w:t>
      </w:r>
      <w:r w:rsidRPr="00F00F0E">
        <w:rPr>
          <w:rStyle w:val="Emphasis"/>
          <w:highlight w:val="cyan"/>
        </w:rPr>
        <w:t>effects</w:t>
      </w:r>
      <w:r w:rsidRPr="00F00F0E">
        <w:rPr>
          <w:sz w:val="14"/>
        </w:rPr>
        <w:t xml:space="preserve"> </w:t>
      </w:r>
      <w:r w:rsidRPr="00F00F0E">
        <w:rPr>
          <w:rStyle w:val="StyleUnderline"/>
        </w:rPr>
        <w:t>of anticompetitive state regulation</w:t>
      </w:r>
      <w:r w:rsidRPr="00F00F0E">
        <w:rPr>
          <w:sz w:val="14"/>
        </w:rPr>
        <w:t xml:space="preserve">. Judge Easterbrook examined the Court’s state action holdings and found that </w:t>
      </w:r>
      <w:r w:rsidRPr="00F00F0E">
        <w:rPr>
          <w:rStyle w:val="StyleUnderline"/>
        </w:rPr>
        <w:t>the Court’s rulings were indifferent as to whether the effects of the regulation were actually internalized by the regulating state</w:t>
      </w:r>
      <w:r w:rsidRPr="00F00F0E">
        <w:rPr>
          <w:sz w:val="14"/>
        </w:rPr>
        <w:t xml:space="preserve">.[91] </w:t>
      </w:r>
      <w:r w:rsidRPr="00F00F0E">
        <w:rPr>
          <w:rStyle w:val="StyleUnderline"/>
          <w:sz w:val="40"/>
          <w:szCs w:val="40"/>
          <w:highlight w:val="yellow"/>
        </w:rPr>
        <w:t xml:space="preserve">Allowing states to enact anticompetitive legislation reduced the extent and effectiveness of </w:t>
      </w:r>
      <w:r w:rsidRPr="00F00F0E">
        <w:rPr>
          <w:rStyle w:val="Emphasis"/>
          <w:sz w:val="40"/>
          <w:szCs w:val="40"/>
          <w:highlight w:val="yellow"/>
        </w:rPr>
        <w:t>competition among the states</w:t>
      </w:r>
      <w:r w:rsidRPr="00F00F0E">
        <w:rPr>
          <w:rStyle w:val="StyleUnderline"/>
        </w:rPr>
        <w:t>, and thereby increased the cost of exit and relocation</w:t>
      </w:r>
      <w:r w:rsidRPr="00F00F0E">
        <w:rPr>
          <w:sz w:val="14"/>
        </w:rPr>
        <w:t xml:space="preserve">.[92] 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 </w:t>
      </w:r>
      <w:r w:rsidRPr="00F00F0E">
        <w:rPr>
          <w:rStyle w:val="StyleUnderline"/>
        </w:rPr>
        <w:t>State action doctrine, although meant to preserve that state’s independence</w:t>
      </w:r>
      <w:r w:rsidRPr="00F00F0E">
        <w:rPr>
          <w:sz w:val="14"/>
        </w:rPr>
        <w:t xml:space="preserve">, </w:t>
      </w:r>
      <w:r w:rsidRPr="00F00F0E">
        <w:rPr>
          <w:rStyle w:val="StyleUnderline"/>
        </w:rPr>
        <w:t>actually allows the state to reap the benefits of the anticompetitive regulation while displacing the costs onto other states</w:t>
      </w:r>
      <w:r w:rsidRPr="00F00F0E">
        <w:rPr>
          <w:sz w:val="14"/>
        </w:rPr>
        <w:t xml:space="preserve">.[95] Therefore, it is worth considering if </w:t>
      </w:r>
      <w:r w:rsidRPr="00F00F0E">
        <w:rPr>
          <w:rStyle w:val="StyleUnderline"/>
        </w:rPr>
        <w:t>the current state action doctrine should be thought of differently</w:t>
      </w:r>
      <w:r w:rsidRPr="00F00F0E">
        <w:rPr>
          <w:sz w:val="14"/>
        </w:rPr>
        <w:t xml:space="preserve">, </w:t>
      </w:r>
      <w:r w:rsidRPr="00F00F0E">
        <w:rPr>
          <w:rStyle w:val="StyleUnderline"/>
        </w:rPr>
        <w:t>in a way that fully takes into accounts issues of federalism.</w:t>
      </w:r>
      <w:r w:rsidRPr="00F00F0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F00F0E">
        <w:rPr>
          <w:rStyle w:val="StyleUnderline"/>
          <w:highlight w:val="cyan"/>
        </w:rPr>
        <w:t>Aligning state action</w:t>
      </w:r>
      <w:r w:rsidRPr="00F00F0E">
        <w:rPr>
          <w:rStyle w:val="StyleUnderline"/>
        </w:rPr>
        <w:t xml:space="preserve"> doctrine </w:t>
      </w:r>
      <w:r w:rsidRPr="00F00F0E">
        <w:rPr>
          <w:rStyle w:val="StyleUnderline"/>
          <w:highlight w:val="cyan"/>
        </w:rPr>
        <w:t>with</w:t>
      </w:r>
      <w:r w:rsidRPr="00F00F0E">
        <w:rPr>
          <w:rStyle w:val="StyleUnderline"/>
        </w:rPr>
        <w:t xml:space="preserve"> the economics of </w:t>
      </w:r>
      <w:r w:rsidRPr="00F00F0E">
        <w:rPr>
          <w:rStyle w:val="StyleUnderline"/>
          <w:highlight w:val="cyan"/>
        </w:rPr>
        <w:t>federalism</w:t>
      </w:r>
      <w:r w:rsidRPr="00F00F0E">
        <w:rPr>
          <w:rStyle w:val="StyleUnderline"/>
        </w:rPr>
        <w:t xml:space="preserve"> will not only </w:t>
      </w:r>
      <w:r w:rsidRPr="00F00F0E">
        <w:rPr>
          <w:rStyle w:val="Emphasis"/>
          <w:highlight w:val="cyan"/>
        </w:rPr>
        <w:t>maintain states’ roles</w:t>
      </w:r>
      <w:r w:rsidRPr="00F00F0E">
        <w:rPr>
          <w:rStyle w:val="StyleUnderline"/>
          <w:highlight w:val="cyan"/>
        </w:rPr>
        <w:t xml:space="preserve"> in antitrust</w:t>
      </w:r>
      <w:r w:rsidRPr="00F00F0E">
        <w:rPr>
          <w:rStyle w:val="StyleUnderline"/>
        </w:rPr>
        <w:t xml:space="preserve">, </w:t>
      </w:r>
      <w:r w:rsidRPr="00F00F0E">
        <w:rPr>
          <w:rStyle w:val="StyleUnderline"/>
          <w:highlight w:val="cyan"/>
        </w:rPr>
        <w:t>but</w:t>
      </w:r>
      <w:r w:rsidRPr="00F00F0E">
        <w:rPr>
          <w:rStyle w:val="StyleUnderline"/>
        </w:rPr>
        <w:t xml:space="preserve"> also </w:t>
      </w:r>
      <w:r w:rsidRPr="00F00F0E">
        <w:rPr>
          <w:rStyle w:val="StyleUnderline"/>
          <w:highlight w:val="cyan"/>
        </w:rPr>
        <w:t>ensure</w:t>
      </w:r>
      <w:r w:rsidRPr="00F00F0E">
        <w:rPr>
          <w:rStyle w:val="StyleUnderline"/>
        </w:rPr>
        <w:t xml:space="preserve"> that </w:t>
      </w:r>
      <w:r w:rsidRPr="00F00F0E">
        <w:rPr>
          <w:rStyle w:val="StyleUnderline"/>
          <w:highlight w:val="cyan"/>
        </w:rPr>
        <w:t>state</w:t>
      </w:r>
      <w:r w:rsidRPr="00F00F0E">
        <w:rPr>
          <w:rStyle w:val="StyleUnderline"/>
        </w:rPr>
        <w:t xml:space="preserve"> antitrust </w:t>
      </w:r>
      <w:r w:rsidRPr="00F00F0E">
        <w:rPr>
          <w:rStyle w:val="StyleUnderline"/>
          <w:highlight w:val="cyan"/>
        </w:rPr>
        <w:t>exemptions</w:t>
      </w:r>
      <w:r w:rsidRPr="00F00F0E">
        <w:rPr>
          <w:rStyle w:val="StyleUnderline"/>
        </w:rPr>
        <w:t xml:space="preserve"> </w:t>
      </w:r>
      <w:r w:rsidRPr="00F00F0E">
        <w:rPr>
          <w:rStyle w:val="StyleUnderline"/>
          <w:highlight w:val="cyan"/>
        </w:rPr>
        <w:t>have</w:t>
      </w:r>
      <w:r w:rsidRPr="00F00F0E">
        <w:rPr>
          <w:rStyle w:val="StyleUnderline"/>
        </w:rPr>
        <w:t xml:space="preserve"> a </w:t>
      </w:r>
      <w:r w:rsidRPr="00F00F0E">
        <w:rPr>
          <w:rStyle w:val="StyleUnderline"/>
          <w:highlight w:val="cyan"/>
        </w:rPr>
        <w:t>diminished</w:t>
      </w:r>
      <w:r w:rsidRPr="00F00F0E">
        <w:rPr>
          <w:rStyle w:val="StyleUnderline"/>
        </w:rPr>
        <w:t xml:space="preserve"> negative </w:t>
      </w:r>
      <w:r w:rsidRPr="00F00F0E">
        <w:rPr>
          <w:rStyle w:val="StyleUnderline"/>
          <w:highlight w:val="cyan"/>
        </w:rPr>
        <w:t>impact on consumer welfare</w:t>
      </w:r>
      <w:r w:rsidRPr="00F00F0E">
        <w:rPr>
          <w:sz w:val="14"/>
        </w:rPr>
        <w:t xml:space="preserve">.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 State regulation of seemingly local competition is likely to effect more than just the economy of that specific state. </w:t>
      </w:r>
      <w:r w:rsidRPr="00F00F0E">
        <w:rPr>
          <w:rStyle w:val="StyleUnderline"/>
          <w:highlight w:val="cyan"/>
        </w:rPr>
        <w:t>When states grant</w:t>
      </w:r>
      <w:r w:rsidRPr="00F00F0E">
        <w:rPr>
          <w:rStyle w:val="StyleUnderline"/>
        </w:rPr>
        <w:t xml:space="preserve"> antitrust </w:t>
      </w:r>
      <w:r w:rsidRPr="00F00F0E">
        <w:rPr>
          <w:rStyle w:val="StyleUnderline"/>
          <w:highlight w:val="cyan"/>
        </w:rPr>
        <w:t>immunities in</w:t>
      </w:r>
      <w:r w:rsidRPr="00F00F0E">
        <w:rPr>
          <w:rStyle w:val="StyleUnderline"/>
        </w:rPr>
        <w:t xml:space="preserve"> </w:t>
      </w:r>
      <w:r w:rsidRPr="00F00F0E">
        <w:rPr>
          <w:rStyle w:val="StyleUnderline"/>
          <w:highlight w:val="cyan"/>
        </w:rPr>
        <w:t>situations involving</w:t>
      </w:r>
      <w:r w:rsidRPr="00F00F0E">
        <w:rPr>
          <w:rStyle w:val="StyleUnderline"/>
        </w:rPr>
        <w:t xml:space="preserve"> </w:t>
      </w:r>
      <w:r w:rsidRPr="00F00F0E">
        <w:rPr>
          <w:rStyle w:val="StyleUnderline"/>
          <w:highlight w:val="cyan"/>
        </w:rPr>
        <w:t>interstate commerce</w:t>
      </w:r>
      <w:r w:rsidRPr="00F00F0E">
        <w:rPr>
          <w:rStyle w:val="StyleUnderline"/>
        </w:rPr>
        <w:t xml:space="preserve">, </w:t>
      </w:r>
      <w:r w:rsidRPr="00F00F0E">
        <w:rPr>
          <w:rStyle w:val="StyleUnderline"/>
          <w:highlight w:val="cyan"/>
        </w:rPr>
        <w:t>the state is exporting</w:t>
      </w:r>
      <w:r w:rsidRPr="00F00F0E">
        <w:rPr>
          <w:rStyle w:val="StyleUnderline"/>
        </w:rPr>
        <w:t xml:space="preserve"> the </w:t>
      </w:r>
      <w:r w:rsidRPr="00F00F0E">
        <w:rPr>
          <w:rStyle w:val="StyleUnderline"/>
          <w:highlight w:val="cyan"/>
        </w:rPr>
        <w:t>anticompetitive effects</w:t>
      </w:r>
      <w:r w:rsidRPr="00F00F0E">
        <w:rPr>
          <w:rStyle w:val="StyleUnderline"/>
        </w:rPr>
        <w:t xml:space="preserve"> of its regulations to citizens outside its own borders</w:t>
      </w:r>
      <w:r w:rsidRPr="00F00F0E">
        <w:rPr>
          <w:sz w:val="14"/>
        </w:rPr>
        <w:t xml:space="preserve">. </w:t>
      </w:r>
      <w:r w:rsidRPr="00F00F0E">
        <w:rPr>
          <w:rStyle w:val="StyleUnderline"/>
          <w:highlight w:val="cyan"/>
        </w:rPr>
        <w:t>Without</w:t>
      </w:r>
      <w:r w:rsidRPr="00F00F0E">
        <w:rPr>
          <w:rStyle w:val="StyleUnderline"/>
        </w:rPr>
        <w:t xml:space="preserve"> </w:t>
      </w:r>
      <w:r w:rsidRPr="00F00F0E">
        <w:rPr>
          <w:rStyle w:val="StyleUnderline"/>
          <w:highlight w:val="cyan"/>
        </w:rPr>
        <w:t>accounting for the fed</w:t>
      </w:r>
      <w:r w:rsidRPr="00F00F0E">
        <w:rPr>
          <w:rStyle w:val="StyleUnderline"/>
        </w:rPr>
        <w:t xml:space="preserve">eral </w:t>
      </w:r>
      <w:r w:rsidRPr="00F00F0E">
        <w:rPr>
          <w:rStyle w:val="StyleUnderline"/>
          <w:highlight w:val="cyan"/>
        </w:rPr>
        <w:t>interest</w:t>
      </w:r>
      <w:r w:rsidRPr="00F00F0E">
        <w:rPr>
          <w:rStyle w:val="StyleUnderline"/>
        </w:rPr>
        <w:t xml:space="preserve"> in an integrated national economy, state action doctrine far surpasses its narrow purpose of supervising local competition</w:t>
      </w:r>
      <w:r w:rsidRPr="00F00F0E">
        <w:rPr>
          <w:sz w:val="14"/>
        </w:rPr>
        <w:t xml:space="preserve">. C. The Appropriate Role of State Attorneys General in Federal Antitrust Disputes </w:t>
      </w:r>
      <w:r w:rsidRPr="00F00F0E">
        <w:rPr>
          <w:rStyle w:val="StyleUnderline"/>
        </w:rPr>
        <w:t>Federalism most often refers to the vertical relationship between the federal government and the states</w:t>
      </w:r>
      <w:r w:rsidRPr="00F00F0E">
        <w:rPr>
          <w:sz w:val="14"/>
        </w:rPr>
        <w:t xml:space="preserve">. </w:t>
      </w:r>
      <w:r w:rsidRPr="00F00F0E">
        <w:rPr>
          <w:rStyle w:val="StyleUnderline"/>
          <w:highlight w:val="cyan"/>
        </w:rPr>
        <w:t>Divergent viewpoints among</w:t>
      </w:r>
      <w:r w:rsidRPr="00F00F0E">
        <w:rPr>
          <w:rStyle w:val="StyleUnderline"/>
        </w:rPr>
        <w:t xml:space="preserve"> antitrust </w:t>
      </w:r>
      <w:r w:rsidRPr="00F00F0E">
        <w:rPr>
          <w:rStyle w:val="StyleUnderline"/>
          <w:highlight w:val="cyan"/>
        </w:rPr>
        <w:t>enforcers</w:t>
      </w:r>
      <w:r w:rsidRPr="00F00F0E">
        <w:rPr>
          <w:rStyle w:val="StyleUnderline"/>
        </w:rPr>
        <w:t xml:space="preserve"> can </w:t>
      </w:r>
      <w:r w:rsidRPr="00F00F0E">
        <w:rPr>
          <w:rStyle w:val="Emphasis"/>
          <w:highlight w:val="cyan"/>
        </w:rPr>
        <w:t>strain the system</w:t>
      </w:r>
      <w:r w:rsidRPr="00F00F0E">
        <w:rPr>
          <w:rStyle w:val="StyleUnderline"/>
        </w:rPr>
        <w:t>,</w:t>
      </w:r>
      <w:r w:rsidRPr="00F00F0E">
        <w:rPr>
          <w:sz w:val="14"/>
        </w:rPr>
        <w:t xml:space="preserve"> </w:t>
      </w:r>
      <w:r w:rsidRPr="00F00F0E">
        <w:rPr>
          <w:rStyle w:val="StyleUnderline"/>
          <w:highlight w:val="cyan"/>
        </w:rPr>
        <w:t>thus</w:t>
      </w:r>
      <w:r w:rsidRPr="00F00F0E">
        <w:rPr>
          <w:rStyle w:val="StyleUnderline"/>
        </w:rPr>
        <w:t xml:space="preserve"> </w:t>
      </w:r>
      <w:r w:rsidRPr="00F00F0E">
        <w:rPr>
          <w:rStyle w:val="StyleUnderline"/>
          <w:highlight w:val="cyan"/>
        </w:rPr>
        <w:t>comity</w:t>
      </w:r>
      <w:r w:rsidRPr="00F00F0E">
        <w:rPr>
          <w:rStyle w:val="StyleUnderline"/>
        </w:rPr>
        <w:t xml:space="preserve"> </w:t>
      </w:r>
      <w:r w:rsidRPr="00F00F0E">
        <w:rPr>
          <w:rStyle w:val="StyleUnderline"/>
          <w:highlight w:val="cyan"/>
        </w:rPr>
        <w:t xml:space="preserve">and deference are </w:t>
      </w:r>
      <w:r w:rsidRPr="00F00F0E">
        <w:rPr>
          <w:rStyle w:val="Emphasis"/>
          <w:highlight w:val="cyan"/>
        </w:rPr>
        <w:t>crucial</w:t>
      </w:r>
      <w:r w:rsidRPr="00F00F0E">
        <w:rPr>
          <w:rStyle w:val="StyleUnderline"/>
          <w:highlight w:val="cyan"/>
        </w:rPr>
        <w:t xml:space="preserve"> to efficient </w:t>
      </w:r>
      <w:r w:rsidRPr="00F00F0E">
        <w:rPr>
          <w:rStyle w:val="StyleUnderline"/>
        </w:rPr>
        <w:t xml:space="preserve">antitrust </w:t>
      </w:r>
      <w:r w:rsidRPr="00F00F0E">
        <w:rPr>
          <w:rStyle w:val="StyleUnderline"/>
          <w:highlight w:val="cyan"/>
        </w:rPr>
        <w:t>enforcement</w:t>
      </w:r>
      <w:r w:rsidRPr="00F00F0E">
        <w:rPr>
          <w:sz w:val="14"/>
        </w:rPr>
        <w:t xml:space="preserve">. A merger or acquisition is often scrutinized by multiple enforcers with multi-dimensional relationships. 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 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 On the other hand, </w:t>
      </w:r>
      <w:r w:rsidRPr="00F00F0E">
        <w:rPr>
          <w:rStyle w:val="StyleUnderline"/>
          <w:highlight w:val="cyan"/>
        </w:rPr>
        <w:t>state</w:t>
      </w:r>
      <w:r w:rsidRPr="00F00F0E">
        <w:rPr>
          <w:rStyle w:val="StyleUnderline"/>
        </w:rPr>
        <w:t xml:space="preserve"> antitrust </w:t>
      </w:r>
      <w:r w:rsidRPr="00F00F0E">
        <w:rPr>
          <w:rStyle w:val="StyleUnderline"/>
          <w:highlight w:val="cyan"/>
        </w:rPr>
        <w:t>enforcement</w:t>
      </w:r>
      <w:r w:rsidRPr="00F00F0E">
        <w:rPr>
          <w:sz w:val="14"/>
        </w:rPr>
        <w:t xml:space="preserve"> can </w:t>
      </w:r>
      <w:r w:rsidRPr="00F00F0E">
        <w:rPr>
          <w:rStyle w:val="StyleUnderline"/>
          <w:highlight w:val="cyan"/>
        </w:rPr>
        <w:t>play a useful role in</w:t>
      </w:r>
      <w:r w:rsidRPr="00F00F0E">
        <w:rPr>
          <w:rStyle w:val="StyleUnderline"/>
        </w:rPr>
        <w:t xml:space="preserve"> </w:t>
      </w:r>
      <w:r w:rsidRPr="00F00F0E">
        <w:rPr>
          <w:rStyle w:val="StyleUnderline"/>
          <w:highlight w:val="cyan"/>
        </w:rPr>
        <w:t>supplementing</w:t>
      </w:r>
      <w:r w:rsidRPr="00F00F0E">
        <w:rPr>
          <w:rStyle w:val="StyleUnderline"/>
        </w:rPr>
        <w:t xml:space="preserve"> </w:t>
      </w:r>
      <w:r w:rsidRPr="00F00F0E">
        <w:rPr>
          <w:rStyle w:val="StyleUnderline"/>
          <w:highlight w:val="cyan"/>
        </w:rPr>
        <w:t>fed</w:t>
      </w:r>
      <w:r w:rsidRPr="00F00F0E">
        <w:rPr>
          <w:rStyle w:val="StyleUnderline"/>
        </w:rPr>
        <w:t xml:space="preserve">eral antitrust </w:t>
      </w:r>
      <w:r w:rsidRPr="00F00F0E">
        <w:rPr>
          <w:rStyle w:val="StyleUnderline"/>
          <w:highlight w:val="cyan"/>
        </w:rPr>
        <w:t>enforcement</w:t>
      </w:r>
      <w:r w:rsidRPr="00F00F0E">
        <w:rPr>
          <w:sz w:val="14"/>
        </w:rPr>
        <w:t xml:space="preserve">. First, the use of </w:t>
      </w:r>
      <w:r w:rsidRPr="00F00F0E">
        <w:rPr>
          <w:rStyle w:val="StyleUnderline"/>
        </w:rPr>
        <w:t>state autonomy within a</w:t>
      </w:r>
      <w:r w:rsidRPr="00F00F0E">
        <w:rPr>
          <w:sz w:val="14"/>
        </w:rPr>
        <w:t xml:space="preserve"> </w:t>
      </w:r>
      <w:r w:rsidRPr="00F00F0E">
        <w:rPr>
          <w:rStyle w:val="StyleUnderline"/>
        </w:rPr>
        <w:t>federal system allows</w:t>
      </w:r>
      <w:r w:rsidRPr="00F00F0E">
        <w:rPr>
          <w:sz w:val="14"/>
        </w:rPr>
        <w:t xml:space="preserve"> </w:t>
      </w:r>
      <w:r w:rsidRPr="00F00F0E">
        <w:rPr>
          <w:rStyle w:val="StyleUnderline"/>
        </w:rPr>
        <w:t>state and local governments to act as social “laboratories,”</w:t>
      </w:r>
      <w:r w:rsidRPr="00F00F0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 Second, in a system of </w:t>
      </w:r>
      <w:r w:rsidRPr="00F00F0E">
        <w:rPr>
          <w:rStyle w:val="StyleUnderline"/>
          <w:highlight w:val="cyan"/>
        </w:rPr>
        <w:t>federalism</w:t>
      </w:r>
      <w:r w:rsidRPr="00F00F0E">
        <w:rPr>
          <w:sz w:val="14"/>
        </w:rPr>
        <w:t xml:space="preserve">, the </w:t>
      </w:r>
      <w:r w:rsidRPr="00F00F0E">
        <w:rPr>
          <w:rStyle w:val="StyleUnderline"/>
        </w:rPr>
        <w:t>state enforcement</w:t>
      </w:r>
      <w:r w:rsidRPr="00F00F0E">
        <w:rPr>
          <w:sz w:val="14"/>
        </w:rPr>
        <w:t xml:space="preserve"> </w:t>
      </w:r>
      <w:r w:rsidRPr="00F00F0E">
        <w:rPr>
          <w:rStyle w:val="StyleUnderline"/>
        </w:rPr>
        <w:t>of both the state and federal antitrust laws</w:t>
      </w:r>
      <w:r w:rsidRPr="00F00F0E">
        <w:rPr>
          <w:sz w:val="14"/>
        </w:rPr>
        <w:t xml:space="preserve"> </w:t>
      </w:r>
      <w:r w:rsidRPr="00F00F0E">
        <w:rPr>
          <w:rStyle w:val="StyleUnderline"/>
          <w:highlight w:val="cyan"/>
        </w:rPr>
        <w:t>can be</w:t>
      </w:r>
      <w:r w:rsidRPr="00F00F0E">
        <w:rPr>
          <w:sz w:val="14"/>
        </w:rPr>
        <w:t xml:space="preserve"> a </w:t>
      </w:r>
      <w:r w:rsidRPr="00F00F0E">
        <w:rPr>
          <w:rStyle w:val="Emphasis"/>
          <w:highlight w:val="cyan"/>
        </w:rPr>
        <w:t>valuable</w:t>
      </w:r>
      <w:r w:rsidRPr="00F00F0E">
        <w:rPr>
          <w:sz w:val="14"/>
        </w:rPr>
        <w:t xml:space="preserve"> </w:t>
      </w:r>
      <w:r w:rsidRPr="00F00F0E">
        <w:rPr>
          <w:rStyle w:val="StyleUnderline"/>
        </w:rPr>
        <w:t>complementary resource that supplements scarce federal resources</w:t>
      </w:r>
      <w:r w:rsidRPr="00F00F0E">
        <w:rPr>
          <w:sz w:val="14"/>
        </w:rPr>
        <w:t xml:space="preserve">. </w:t>
      </w:r>
      <w:r w:rsidRPr="00F00F0E">
        <w:rPr>
          <w:rStyle w:val="Emphasis"/>
          <w:highlight w:val="cyan"/>
        </w:rPr>
        <w:t>Conflicts</w:t>
      </w:r>
      <w:r w:rsidRPr="00F00F0E">
        <w:rPr>
          <w:sz w:val="14"/>
        </w:rPr>
        <w:t xml:space="preserve"> </w:t>
      </w:r>
      <w:r w:rsidRPr="00F00F0E">
        <w:rPr>
          <w:rStyle w:val="StyleUnderline"/>
          <w:highlight w:val="cyan"/>
        </w:rPr>
        <w:t>between the fed</w:t>
      </w:r>
      <w:r w:rsidRPr="00F00F0E">
        <w:rPr>
          <w:rStyle w:val="StyleUnderline"/>
        </w:rPr>
        <w:t xml:space="preserve">eral </w:t>
      </w:r>
      <w:r w:rsidRPr="00F00F0E">
        <w:rPr>
          <w:rStyle w:val="StyleUnderline"/>
          <w:highlight w:val="cyan"/>
        </w:rPr>
        <w:t>and state</w:t>
      </w:r>
      <w:r w:rsidRPr="00F00F0E">
        <w:rPr>
          <w:rStyle w:val="StyleUnderline"/>
        </w:rPr>
        <w:t xml:space="preserve"> antitrust </w:t>
      </w:r>
      <w:r w:rsidRPr="00F00F0E">
        <w:rPr>
          <w:rStyle w:val="StyleUnderline"/>
          <w:highlight w:val="cyan"/>
        </w:rPr>
        <w:t>authorities</w:t>
      </w:r>
      <w:r w:rsidRPr="00F00F0E">
        <w:rPr>
          <w:sz w:val="14"/>
        </w:rPr>
        <w:t xml:space="preserve"> </w:t>
      </w:r>
      <w:r w:rsidRPr="00F00F0E">
        <w:rPr>
          <w:rStyle w:val="StyleUnderline"/>
          <w:highlight w:val="cyan"/>
        </w:rPr>
        <w:t>are generated</w:t>
      </w:r>
      <w:r w:rsidRPr="00F00F0E">
        <w:rPr>
          <w:rStyle w:val="StyleUnderline"/>
        </w:rPr>
        <w:t xml:space="preserve"> </w:t>
      </w:r>
      <w:r w:rsidRPr="00F00F0E">
        <w:rPr>
          <w:sz w:val="14"/>
        </w:rPr>
        <w:t xml:space="preserve">by the use of a cooperative or “marble cake” approach to federalism, </w:t>
      </w:r>
      <w:r w:rsidRPr="00F00F0E">
        <w:rPr>
          <w:rStyle w:val="StyleUnderline"/>
          <w:highlight w:val="cyan"/>
        </w:rPr>
        <w:t>where</w:t>
      </w:r>
      <w:r w:rsidRPr="00F00F0E">
        <w:rPr>
          <w:sz w:val="14"/>
        </w:rPr>
        <w:t xml:space="preserve"> the </w:t>
      </w:r>
      <w:r w:rsidRPr="00F00F0E">
        <w:rPr>
          <w:rStyle w:val="StyleUnderline"/>
          <w:highlight w:val="cyan"/>
        </w:rPr>
        <w:t>tasks</w:t>
      </w:r>
      <w:r w:rsidRPr="00F00F0E">
        <w:rPr>
          <w:rStyle w:val="StyleUnderline"/>
        </w:rPr>
        <w:t xml:space="preserve"> of the state and federal agencies </w:t>
      </w:r>
      <w:r w:rsidRPr="00F00F0E">
        <w:rPr>
          <w:rStyle w:val="StyleUnderline"/>
          <w:highlight w:val="cyan"/>
        </w:rPr>
        <w:t xml:space="preserve">are relatively </w:t>
      </w:r>
      <w:r w:rsidRPr="00F00F0E">
        <w:rPr>
          <w:rStyle w:val="Emphasis"/>
          <w:highlight w:val="cyan"/>
        </w:rPr>
        <w:t>undefined</w:t>
      </w:r>
      <w:r w:rsidRPr="00F00F0E">
        <w:rPr>
          <w:sz w:val="14"/>
        </w:rPr>
        <w:t xml:space="preserve">, overlapping, </w:t>
      </w:r>
      <w:r w:rsidRPr="00F00F0E">
        <w:rPr>
          <w:rStyle w:val="StyleUnderline"/>
          <w:highlight w:val="cyan"/>
        </w:rPr>
        <w:t>and</w:t>
      </w:r>
      <w:r w:rsidRPr="00F00F0E">
        <w:rPr>
          <w:sz w:val="14"/>
        </w:rPr>
        <w:t xml:space="preserve"> </w:t>
      </w:r>
      <w:r w:rsidRPr="00F00F0E">
        <w:rPr>
          <w:rStyle w:val="Emphasis"/>
          <w:highlight w:val="cyan"/>
        </w:rPr>
        <w:t>imperfectly coordinated</w:t>
      </w:r>
      <w:r w:rsidRPr="00F00F0E">
        <w:rPr>
          <w:sz w:val="14"/>
        </w:rPr>
        <w:t xml:space="preserve">. </w:t>
      </w:r>
      <w:r w:rsidRPr="00F00F0E">
        <w:rPr>
          <w:rStyle w:val="StyleUnderline"/>
        </w:rPr>
        <w:t>In contrast</w:t>
      </w:r>
      <w:r w:rsidRPr="00F00F0E">
        <w:rPr>
          <w:sz w:val="14"/>
        </w:rPr>
        <w:t xml:space="preserve">, a “dual” or “layer cake” federalism approach, </w:t>
      </w:r>
      <w:r w:rsidRPr="00F00F0E">
        <w:rPr>
          <w:rStyle w:val="StyleUnderline"/>
        </w:rPr>
        <w:t xml:space="preserve">where </w:t>
      </w:r>
      <w:r w:rsidRPr="00F00F0E">
        <w:rPr>
          <w:rStyle w:val="StyleUnderline"/>
          <w:highlight w:val="cyan"/>
        </w:rPr>
        <w:t xml:space="preserve">power is divided </w:t>
      </w:r>
      <w:r w:rsidRPr="00F00F0E">
        <w:rPr>
          <w:rStyle w:val="Emphasis"/>
          <w:highlight w:val="cyan"/>
        </w:rPr>
        <w:t>ex-ante</w:t>
      </w:r>
      <w:r w:rsidRPr="00F00F0E">
        <w:rPr>
          <w:sz w:val="14"/>
        </w:rPr>
        <w:t xml:space="preserve"> </w:t>
      </w:r>
      <w:r w:rsidRPr="00F00F0E">
        <w:rPr>
          <w:rStyle w:val="StyleUnderline"/>
        </w:rPr>
        <w:t>between the federal and state governments</w:t>
      </w:r>
      <w:r w:rsidRPr="00F00F0E">
        <w:rPr>
          <w:sz w:val="14"/>
        </w:rPr>
        <w:t xml:space="preserve"> </w:t>
      </w:r>
      <w:r w:rsidRPr="00F00F0E">
        <w:rPr>
          <w:rStyle w:val="StyleUnderline"/>
        </w:rPr>
        <w:t>in clearly defined terms</w:t>
      </w:r>
      <w:r w:rsidRPr="00F00F0E">
        <w:rPr>
          <w:sz w:val="14"/>
        </w:rPr>
        <w:t xml:space="preserve">, </w:t>
      </w:r>
      <w:r w:rsidRPr="00F00F0E">
        <w:rPr>
          <w:rStyle w:val="StyleUnderline"/>
          <w:highlight w:val="cyan"/>
        </w:rPr>
        <w:t>can mitigate direct conflicts</w:t>
      </w:r>
      <w:r w:rsidRPr="00F00F0E">
        <w:rPr>
          <w:rStyle w:val="StyleUnderline"/>
        </w:rPr>
        <w:t xml:space="preserve"> </w:t>
      </w:r>
      <w:r w:rsidRPr="00F00F0E">
        <w:rPr>
          <w:rStyle w:val="StyleUnderline"/>
          <w:highlight w:val="cyan"/>
        </w:rPr>
        <w:t>between state and fed</w:t>
      </w:r>
      <w:r w:rsidRPr="00F00F0E">
        <w:rPr>
          <w:rStyle w:val="StyleUnderline"/>
        </w:rPr>
        <w:t xml:space="preserve">eral </w:t>
      </w:r>
      <w:r w:rsidRPr="00F00F0E">
        <w:rPr>
          <w:rStyle w:val="StyleUnderline"/>
          <w:highlight w:val="cyan"/>
        </w:rPr>
        <w:t>authorities</w:t>
      </w:r>
      <w:r w:rsidRPr="00F00F0E">
        <w:rPr>
          <w:rStyle w:val="StyleUnderline"/>
        </w:rPr>
        <w:t xml:space="preserve"> discussed above.</w:t>
      </w:r>
    </w:p>
    <w:p w14:paraId="402326BC" w14:textId="77777777" w:rsidR="00E43FBD" w:rsidRPr="00F00F0E" w:rsidRDefault="00E43FBD" w:rsidP="00E43FBD">
      <w:pPr>
        <w:pStyle w:val="Heading4"/>
        <w:rPr>
          <w:rFonts w:cs="Arial"/>
        </w:rPr>
      </w:pPr>
      <w:r w:rsidRPr="00F00F0E">
        <w:rPr>
          <w:rFonts w:cs="Arial"/>
        </w:rPr>
        <w:t>The plan would make state legislatures unable to apply state exemptions</w:t>
      </w:r>
    </w:p>
    <w:p w14:paraId="1F91E260" w14:textId="77777777" w:rsidR="00E43FBD" w:rsidRPr="00F00F0E" w:rsidRDefault="00E43FBD" w:rsidP="00E43FBD">
      <w:r w:rsidRPr="00F00F0E">
        <w:rPr>
          <w:rStyle w:val="Style13ptBold"/>
        </w:rPr>
        <w:t>Weber 16 [</w:t>
      </w:r>
      <w:r w:rsidRPr="00F00F0E">
        <w:rPr>
          <w:rStyle w:val="Style13ptBold"/>
          <w:highlight w:val="yellow"/>
        </w:rPr>
        <w:t>KU Yellow</w:t>
      </w:r>
      <w:r w:rsidRPr="00F00F0E">
        <w:rPr>
          <w:rStyle w:val="Style13ptBold"/>
        </w:rPr>
        <w:t>]</w:t>
      </w:r>
      <w:r w:rsidRPr="00F00F0E">
        <w:t xml:space="preserve"> [Jayme Weber, University of Arizona, James E. Rogers College of Law, J.D., 2016 https://www.cato.org/sites/cato.org/files/pubs/pdf/teladoc-285th-cir-29.pdf]</w:t>
      </w:r>
    </w:p>
    <w:p w14:paraId="3AA63BD1" w14:textId="77777777" w:rsidR="00E43FBD" w:rsidRPr="00F00F0E" w:rsidRDefault="00E43FBD" w:rsidP="00E43FBD">
      <w:r w:rsidRPr="00F00F0E">
        <w:t>III. REFUSING SELF-INTERESTED BOARDS IMMUNITY FROM ANTITRUST LIABILITY IS FULLY CONSISTENT WITH FEDERALISM</w:t>
      </w:r>
    </w:p>
    <w:p w14:paraId="16518A95" w14:textId="77777777" w:rsidR="00E43FBD" w:rsidRPr="00F00F0E" w:rsidRDefault="00E43FBD" w:rsidP="00E43FBD">
      <w:r w:rsidRPr="00F00F0E">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F00F0E">
        <w:rPr>
          <w:rStyle w:val="StyleUnderline"/>
        </w:rPr>
        <w:t>Antitrust laws</w:t>
      </w:r>
      <w:r w:rsidRPr="00F00F0E">
        <w:t xml:space="preserve">—particularly the Sherman Act—are “the Magna Carta of free enterprise,” and </w:t>
      </w:r>
      <w:r w:rsidRPr="00F00F0E">
        <w:rPr>
          <w:rStyle w:val="StyleUnderline"/>
        </w:rPr>
        <w:t>play a crucial role in</w:t>
      </w:r>
      <w:r w:rsidRPr="00F00F0E">
        <w:t xml:space="preserve"> </w:t>
      </w:r>
      <w:r w:rsidRPr="00F00F0E">
        <w:rPr>
          <w:rStyle w:val="StyleUnderline"/>
        </w:rPr>
        <w:t>upholding</w:t>
      </w:r>
      <w:r w:rsidRPr="00F00F0E">
        <w:t xml:space="preserve"> </w:t>
      </w:r>
      <w:r w:rsidRPr="00F00F0E">
        <w:rPr>
          <w:rStyle w:val="StyleUnderline"/>
        </w:rPr>
        <w:t>the national policy of economic freedom</w:t>
      </w:r>
      <w:r w:rsidRPr="00F00F0E">
        <w:t xml:space="preserve"> </w:t>
      </w:r>
      <w:r w:rsidRPr="00F00F0E">
        <w:rPr>
          <w:rStyle w:val="StyleUnderline"/>
        </w:rPr>
        <w:t>for anyone wishing to compete in the marketplace.</w:t>
      </w:r>
      <w:r w:rsidRPr="00F00F0E">
        <w:t xml:space="preserve"> Id.</w:t>
      </w:r>
    </w:p>
    <w:p w14:paraId="513E3ECF" w14:textId="77777777" w:rsidR="00E43FBD" w:rsidRPr="00F00F0E" w:rsidRDefault="00E43FBD" w:rsidP="00E43FBD">
      <w:r w:rsidRPr="00F00F0E">
        <w:t xml:space="preserve">In line with this national policy, the </w:t>
      </w:r>
      <w:r w:rsidRPr="00F00F0E">
        <w:rPr>
          <w:rStyle w:val="StyleUnderline"/>
        </w:rPr>
        <w:t>states</w:t>
      </w:r>
      <w:r w:rsidRPr="00F00F0E">
        <w:t xml:space="preserve"> </w:t>
      </w:r>
      <w:r w:rsidRPr="00F00F0E">
        <w:rPr>
          <w:rStyle w:val="StyleUnderline"/>
        </w:rPr>
        <w:t>clearly have an interest in preventing anticompetitive behavior</w:t>
      </w:r>
      <w:r w:rsidRPr="00F00F0E">
        <w:t xml:space="preserve"> </w:t>
      </w:r>
      <w:r w:rsidRPr="00F00F0E">
        <w:rPr>
          <w:rStyle w:val="StyleUnderline"/>
        </w:rPr>
        <w:t>and fostering robustly competitive</w:t>
      </w:r>
      <w:r w:rsidRPr="00F00F0E">
        <w:t xml:space="preserve"> </w:t>
      </w:r>
      <w:r w:rsidRPr="00F00F0E">
        <w:rPr>
          <w:rStyle w:val="StyleUnderline"/>
        </w:rPr>
        <w:t>markets within and across their borders</w:t>
      </w:r>
      <w:r w:rsidRPr="00F00F0E">
        <w:t xml:space="preserve">. </w:t>
      </w:r>
      <w:r w:rsidRPr="00F00F0E">
        <w:rPr>
          <w:rStyle w:val="StyleUnderline"/>
        </w:rPr>
        <w:t>State</w:t>
      </w:r>
      <w:r w:rsidRPr="00F00F0E">
        <w:t xml:space="preserve"> </w:t>
      </w:r>
      <w:r w:rsidRPr="00F00F0E">
        <w:rPr>
          <w:rStyle w:val="StyleUnderline"/>
        </w:rPr>
        <w:t>governments</w:t>
      </w:r>
      <w:r w:rsidRPr="00F00F0E">
        <w:t xml:space="preserve"> </w:t>
      </w:r>
      <w:r w:rsidRPr="00F00F0E">
        <w:rPr>
          <w:rStyle w:val="StyleUnderline"/>
        </w:rPr>
        <w:t>also</w:t>
      </w:r>
      <w:r w:rsidRPr="00F00F0E">
        <w:t xml:space="preserve"> </w:t>
      </w:r>
      <w:r w:rsidRPr="00F00F0E">
        <w:rPr>
          <w:rStyle w:val="StyleUnderline"/>
        </w:rPr>
        <w:t>have an interest in reserving the ability to create regulatory subdivisions to which they can delegate some of their authority to accomplish specific tasks.</w:t>
      </w:r>
      <w:r w:rsidRPr="00F00F0E">
        <w:t xml:space="preserve"> At times, the states may deem it appropriate to design a regulatory body to deliberately exempt it from antitrust laws to achieve a specialized purpose.</w:t>
      </w:r>
    </w:p>
    <w:p w14:paraId="5BFC6C61" w14:textId="77777777" w:rsidR="00E43FBD" w:rsidRPr="00F00F0E" w:rsidRDefault="00E43FBD" w:rsidP="00E43FBD">
      <w:r w:rsidRPr="00F00F0E">
        <w:t xml:space="preserve">States may confer antitrust liability on regulatory bodies—but only under certain conditions. </w:t>
      </w:r>
      <w:r w:rsidRPr="00F00F0E">
        <w:rPr>
          <w:rStyle w:val="StyleUnderline"/>
          <w:highlight w:val="cyan"/>
        </w:rPr>
        <w:t>Applying</w:t>
      </w:r>
      <w:r w:rsidRPr="00F00F0E">
        <w:t xml:space="preserve"> the </w:t>
      </w:r>
      <w:r w:rsidRPr="00F00F0E">
        <w:rPr>
          <w:rStyle w:val="StyleUnderline"/>
          <w:highlight w:val="cyan"/>
        </w:rPr>
        <w:t>state-action immunity</w:t>
      </w:r>
      <w:r w:rsidRPr="00F00F0E">
        <w:t xml:space="preserve"> doctrine </w:t>
      </w:r>
      <w:r w:rsidRPr="00F00F0E">
        <w:rPr>
          <w:rStyle w:val="Emphasis"/>
          <w:highlight w:val="cyan"/>
        </w:rPr>
        <w:t>too broadly</w:t>
      </w:r>
      <w:r w:rsidRPr="00F00F0E">
        <w:t xml:space="preserve"> </w:t>
      </w:r>
      <w:r w:rsidRPr="00F00F0E">
        <w:rPr>
          <w:rStyle w:val="StyleUnderline"/>
        </w:rPr>
        <w:t xml:space="preserve">and </w:t>
      </w:r>
      <w:r w:rsidRPr="00F00F0E">
        <w:rPr>
          <w:rStyle w:val="StyleUnderline"/>
          <w:highlight w:val="cyan"/>
        </w:rPr>
        <w:t>giv</w:t>
      </w:r>
      <w:r w:rsidRPr="00F00F0E">
        <w:rPr>
          <w:rStyle w:val="StyleUnderline"/>
        </w:rPr>
        <w:t>ing</w:t>
      </w:r>
      <w:r w:rsidRPr="00F00F0E">
        <w:rPr>
          <w:rStyle w:val="StyleUnderline"/>
          <w:highlight w:val="cyan"/>
        </w:rPr>
        <w:t xml:space="preserve"> private actors</w:t>
      </w:r>
      <w:r w:rsidRPr="00F00F0E">
        <w:t xml:space="preserve"> a </w:t>
      </w:r>
      <w:r w:rsidRPr="00F00F0E">
        <w:rPr>
          <w:rStyle w:val="Emphasis"/>
          <w:highlight w:val="cyan"/>
        </w:rPr>
        <w:t>limitless ability to claim</w:t>
      </w:r>
      <w:r w:rsidRPr="00F00F0E">
        <w:rPr>
          <w:rStyle w:val="StyleUnderline"/>
        </w:rPr>
        <w:t xml:space="preserve"> antitrust </w:t>
      </w:r>
      <w:r w:rsidRPr="00F00F0E">
        <w:rPr>
          <w:rStyle w:val="Emphasis"/>
          <w:highlight w:val="cyan"/>
        </w:rPr>
        <w:t>immunity</w:t>
      </w:r>
      <w:r w:rsidRPr="00F00F0E">
        <w:rPr>
          <w:rStyle w:val="Emphasis"/>
        </w:rPr>
        <w:t xml:space="preserve"> for themselves</w:t>
      </w:r>
      <w:r w:rsidRPr="00F00F0E">
        <w:t xml:space="preserve"> would </w:t>
      </w:r>
      <w:r w:rsidRPr="00F00F0E">
        <w:rPr>
          <w:rStyle w:val="StyleUnderline"/>
        </w:rPr>
        <w:t>empower state-created cartels to “make economic choices counseled solely by their own parochial interests and without regard to their anticompetitive effects,”</w:t>
      </w:r>
      <w:r w:rsidRPr="00F00F0E">
        <w:t xml:space="preserve"> disrupting the free enterprise system that protects the national policy of economic freedom. Lafayette, 435 U.S. at 408.</w:t>
      </w:r>
    </w:p>
    <w:p w14:paraId="7DD6B5A1" w14:textId="77777777" w:rsidR="00E43FBD" w:rsidRPr="00F00F0E" w:rsidRDefault="00E43FBD" w:rsidP="00E43FBD">
      <w:pPr>
        <w:rPr>
          <w:rStyle w:val="StyleUnderline"/>
        </w:rPr>
      </w:pPr>
      <w:r w:rsidRPr="00F00F0E">
        <w:t xml:space="preserve">Furthermore, </w:t>
      </w:r>
      <w:r w:rsidRPr="00F00F0E">
        <w:rPr>
          <w:rStyle w:val="StyleUnderline"/>
        </w:rPr>
        <w:t xml:space="preserve">broad application of the </w:t>
      </w:r>
      <w:r w:rsidRPr="00F00F0E">
        <w:rPr>
          <w:rStyle w:val="StyleUnderline"/>
          <w:sz w:val="44"/>
          <w:szCs w:val="44"/>
        </w:rPr>
        <w:t>Parker-immunity doctrine</w:t>
      </w:r>
      <w:r w:rsidRPr="00F00F0E">
        <w:t xml:space="preserve"> would </w:t>
      </w:r>
      <w:r w:rsidRPr="00F00F0E">
        <w:rPr>
          <w:rStyle w:val="Emphasis"/>
        </w:rPr>
        <w:t>actually undermine the states’ ability</w:t>
      </w:r>
      <w:r w:rsidRPr="00F00F0E">
        <w:t xml:space="preserve"> </w:t>
      </w:r>
      <w:r w:rsidRPr="00F00F0E">
        <w:rPr>
          <w:rStyle w:val="StyleUnderline"/>
        </w:rPr>
        <w:t xml:space="preserve">to effectively delegate authority to specialized or local </w:t>
      </w:r>
      <w:r w:rsidRPr="00F00F0E">
        <w:rPr>
          <w:rStyle w:val="StyleUnderline"/>
          <w:highlight w:val="cyan"/>
        </w:rPr>
        <w:t>regulat</w:t>
      </w:r>
      <w:r w:rsidRPr="00F00F0E">
        <w:rPr>
          <w:rStyle w:val="StyleUnderline"/>
        </w:rPr>
        <w:t>ory bodies</w:t>
      </w:r>
      <w:r w:rsidRPr="00F00F0E">
        <w:t xml:space="preserve"> </w:t>
      </w:r>
      <w:r w:rsidRPr="00F00F0E">
        <w:rPr>
          <w:rStyle w:val="StyleUnderline"/>
          <w:highlight w:val="cyan"/>
        </w:rPr>
        <w:t>by endowing</w:t>
      </w:r>
      <w:r w:rsidRPr="00F00F0E">
        <w:rPr>
          <w:highlight w:val="cyan"/>
        </w:rPr>
        <w:t xml:space="preserve"> </w:t>
      </w:r>
      <w:r w:rsidRPr="00F00F0E">
        <w:rPr>
          <w:rStyle w:val="StyleUnderline"/>
          <w:highlight w:val="cyan"/>
        </w:rPr>
        <w:t>these</w:t>
      </w:r>
      <w:r w:rsidRPr="00F00F0E">
        <w:rPr>
          <w:rStyle w:val="StyleUnderline"/>
        </w:rPr>
        <w:t xml:space="preserve"> bodies </w:t>
      </w:r>
      <w:r w:rsidRPr="00F00F0E">
        <w:rPr>
          <w:rStyle w:val="StyleUnderline"/>
          <w:highlight w:val="cyan"/>
        </w:rPr>
        <w:t>with</w:t>
      </w:r>
      <w:r w:rsidRPr="00F00F0E">
        <w:rPr>
          <w:rStyle w:val="StyleUnderline"/>
        </w:rPr>
        <w:t xml:space="preserve"> an antitrust </w:t>
      </w:r>
      <w:r w:rsidRPr="00F00F0E">
        <w:rPr>
          <w:rStyle w:val="StyleUnderline"/>
          <w:highlight w:val="cyan"/>
        </w:rPr>
        <w:t>immunity</w:t>
      </w:r>
      <w:r w:rsidRPr="00F00F0E">
        <w:rPr>
          <w:rStyle w:val="StyleUnderline"/>
        </w:rPr>
        <w:t xml:space="preserve"> that </w:t>
      </w:r>
      <w:r w:rsidRPr="00F00F0E">
        <w:rPr>
          <w:rStyle w:val="Emphasis"/>
          <w:highlight w:val="cyan"/>
        </w:rPr>
        <w:t>state</w:t>
      </w:r>
      <w:r w:rsidRPr="00F00F0E">
        <w:rPr>
          <w:rStyle w:val="Emphasis"/>
        </w:rPr>
        <w:t xml:space="preserve"> government</w:t>
      </w:r>
      <w:r w:rsidRPr="00F00F0E">
        <w:rPr>
          <w:rStyle w:val="Emphasis"/>
          <w:highlight w:val="cyan"/>
        </w:rPr>
        <w:t>s</w:t>
      </w:r>
      <w:r w:rsidRPr="00F00F0E">
        <w:rPr>
          <w:rStyle w:val="Emphasis"/>
        </w:rPr>
        <w:t xml:space="preserve"> may have </w:t>
      </w:r>
      <w:r w:rsidRPr="00F00F0E">
        <w:rPr>
          <w:rStyle w:val="Emphasis"/>
          <w:highlight w:val="cyan"/>
        </w:rPr>
        <w:t>never meant to give</w:t>
      </w:r>
      <w:r w:rsidRPr="00F00F0E">
        <w:rPr>
          <w:rStyle w:val="StyleUnderline"/>
        </w:rPr>
        <w:t xml:space="preserve"> them.</w:t>
      </w:r>
      <w:r w:rsidRPr="00F00F0E">
        <w:t xml:space="preserve"> “</w:t>
      </w:r>
      <w:r w:rsidRPr="00F00F0E">
        <w:rPr>
          <w:rStyle w:val="StyleUnderline"/>
          <w:highlight w:val="cyan"/>
        </w:rPr>
        <w:t>Neither federalism</w:t>
      </w:r>
      <w:r w:rsidRPr="00F00F0E">
        <w:rPr>
          <w:rStyle w:val="StyleUnderline"/>
        </w:rPr>
        <w:t xml:space="preserve"> </w:t>
      </w:r>
      <w:r w:rsidRPr="00F00F0E">
        <w:rPr>
          <w:rStyle w:val="StyleUnderline"/>
          <w:highlight w:val="cyan"/>
        </w:rPr>
        <w:t>nor political responsibility is</w:t>
      </w:r>
      <w:r w:rsidRPr="00F00F0E">
        <w:rPr>
          <w:rStyle w:val="StyleUnderline"/>
        </w:rPr>
        <w:t xml:space="preserve"> well-</w:t>
      </w:r>
      <w:r w:rsidRPr="00F00F0E">
        <w:rPr>
          <w:rStyle w:val="StyleUnderline"/>
          <w:highlight w:val="cyan"/>
        </w:rPr>
        <w:t xml:space="preserve">served </w:t>
      </w:r>
      <w:r w:rsidRPr="00F00F0E">
        <w:rPr>
          <w:rStyle w:val="StyleUnderline"/>
        </w:rPr>
        <w:t>by a rule that</w:t>
      </w:r>
      <w:r w:rsidRPr="00F00F0E">
        <w:t xml:space="preserve"> </w:t>
      </w:r>
      <w:r w:rsidRPr="00F00F0E">
        <w:rPr>
          <w:rStyle w:val="StyleUnderline"/>
        </w:rPr>
        <w:t xml:space="preserve">essential national policies are </w:t>
      </w:r>
      <w:r w:rsidRPr="00F00F0E">
        <w:rPr>
          <w:rStyle w:val="Emphasis"/>
        </w:rPr>
        <w:t>displaced</w:t>
      </w:r>
      <w:r w:rsidRPr="00F00F0E">
        <w:rPr>
          <w:rStyle w:val="StyleUnderline"/>
        </w:rPr>
        <w:t xml:space="preserve"> by state regulations intended to achieve more limited ends.</w:t>
      </w:r>
      <w:r w:rsidRPr="00F00F0E">
        <w:t xml:space="preserve">” Ticor, 504 U.S. at 636. The doctrine enables states to create regulatory subdivisions that do not interfere with the interest in preserving the benefits of competition. </w:t>
      </w:r>
      <w:r w:rsidRPr="00F00F0E">
        <w:rPr>
          <w:rStyle w:val="StyleUnderline"/>
        </w:rPr>
        <w:t>By “adhering in most cases to</w:t>
      </w:r>
      <w:r w:rsidRPr="00F00F0E">
        <w:t xml:space="preserve"> fundamental and accepted </w:t>
      </w:r>
      <w:r w:rsidRPr="00F00F0E">
        <w:rPr>
          <w:rStyle w:val="StyleUnderline"/>
        </w:rPr>
        <w:t>assumptions</w:t>
      </w:r>
      <w:r w:rsidRPr="00F00F0E">
        <w:t xml:space="preserve"> </w:t>
      </w:r>
      <w:r w:rsidRPr="00F00F0E">
        <w:rPr>
          <w:rStyle w:val="StyleUnderline"/>
        </w:rPr>
        <w:t>about the benefits of competition within</w:t>
      </w:r>
      <w:r w:rsidRPr="00F00F0E">
        <w:t xml:space="preserve"> the framework of the </w:t>
      </w:r>
      <w:r w:rsidRPr="00F00F0E">
        <w:rPr>
          <w:rStyle w:val="StyleUnderline"/>
        </w:rPr>
        <w:t>antitrust laws,” courts actually increase rather than diminish the states’ regulatory flexibility.</w:t>
      </w:r>
      <w:r w:rsidRPr="00F00F0E">
        <w:t xml:space="preserve"> Id. </w:t>
      </w:r>
      <w:r w:rsidRPr="00F00F0E">
        <w:rPr>
          <w:rStyle w:val="StyleUnderline"/>
          <w:highlight w:val="cyan"/>
        </w:rPr>
        <w:t>State</w:t>
      </w:r>
      <w:r w:rsidRPr="00F00F0E">
        <w:rPr>
          <w:rStyle w:val="StyleUnderline"/>
        </w:rPr>
        <w:t xml:space="preserve"> legislature</w:t>
      </w:r>
      <w:r w:rsidRPr="00F00F0E">
        <w:rPr>
          <w:rStyle w:val="StyleUnderline"/>
          <w:highlight w:val="cyan"/>
        </w:rPr>
        <w:t>s</w:t>
      </w:r>
      <w:r w:rsidRPr="00F00F0E">
        <w:rPr>
          <w:rStyle w:val="StyleUnderline"/>
        </w:rPr>
        <w:t xml:space="preserve"> </w:t>
      </w:r>
      <w:r w:rsidRPr="00F00F0E">
        <w:rPr>
          <w:rStyle w:val="StyleUnderline"/>
          <w:highlight w:val="cyan"/>
        </w:rPr>
        <w:t>may wish to make broad delegations</w:t>
      </w:r>
      <w:r w:rsidRPr="00F00F0E">
        <w:rPr>
          <w:rStyle w:val="StyleUnderline"/>
        </w:rPr>
        <w:t xml:space="preserve"> of authority to their political subdivisions</w:t>
      </w:r>
      <w:r w:rsidRPr="00F00F0E">
        <w:t xml:space="preserve"> </w:t>
      </w:r>
      <w:r w:rsidRPr="00F00F0E">
        <w:rPr>
          <w:rStyle w:val="StyleUnderline"/>
        </w:rPr>
        <w:t>in order to maximize the benefits of the specialized governance those bodies offer</w:t>
      </w:r>
      <w:r w:rsidRPr="00F00F0E">
        <w:t xml:space="preserve">— </w:t>
      </w:r>
      <w:r w:rsidRPr="00F00F0E">
        <w:rPr>
          <w:rStyle w:val="StyleUnderline"/>
          <w:highlight w:val="cyan"/>
        </w:rPr>
        <w:t>but that does not necessarily mean</w:t>
      </w:r>
      <w:r w:rsidRPr="00F00F0E">
        <w:rPr>
          <w:rStyle w:val="StyleUnderline"/>
        </w:rPr>
        <w:t xml:space="preserve"> that </w:t>
      </w:r>
      <w:r w:rsidRPr="00F00F0E">
        <w:rPr>
          <w:rStyle w:val="StyleUnderline"/>
          <w:highlight w:val="cyan"/>
        </w:rPr>
        <w:t>state</w:t>
      </w:r>
      <w:r w:rsidRPr="00F00F0E">
        <w:rPr>
          <w:rStyle w:val="StyleUnderline"/>
        </w:rPr>
        <w:t xml:space="preserve"> legislature</w:t>
      </w:r>
      <w:r w:rsidRPr="00F00F0E">
        <w:rPr>
          <w:rStyle w:val="StyleUnderline"/>
          <w:highlight w:val="cyan"/>
        </w:rPr>
        <w:t>s</w:t>
      </w:r>
      <w:r w:rsidRPr="00F00F0E">
        <w:rPr>
          <w:rStyle w:val="StyleUnderline"/>
        </w:rPr>
        <w:t xml:space="preserve"> </w:t>
      </w:r>
      <w:r w:rsidRPr="00F00F0E">
        <w:rPr>
          <w:rStyle w:val="Emphasis"/>
          <w:highlight w:val="cyan"/>
        </w:rPr>
        <w:t>always</w:t>
      </w:r>
      <w:r w:rsidRPr="00F00F0E">
        <w:rPr>
          <w:rStyle w:val="StyleUnderline"/>
        </w:rPr>
        <w:t xml:space="preserve"> </w:t>
      </w:r>
      <w:r w:rsidRPr="00F00F0E">
        <w:rPr>
          <w:rStyle w:val="StyleUnderline"/>
          <w:highlight w:val="cyan"/>
        </w:rPr>
        <w:t>want to give those</w:t>
      </w:r>
      <w:r w:rsidRPr="00F00F0E">
        <w:rPr>
          <w:rStyle w:val="StyleUnderline"/>
        </w:rPr>
        <w:t xml:space="preserve"> entities the </w:t>
      </w:r>
      <w:r w:rsidRPr="00F00F0E">
        <w:rPr>
          <w:rStyle w:val="StyleUnderline"/>
          <w:highlight w:val="cyan"/>
        </w:rPr>
        <w:t>ability to violate</w:t>
      </w:r>
      <w:r w:rsidRPr="00F00F0E">
        <w:rPr>
          <w:rStyle w:val="StyleUnderline"/>
        </w:rPr>
        <w:t xml:space="preserve"> the </w:t>
      </w:r>
      <w:r w:rsidRPr="00F00F0E">
        <w:rPr>
          <w:rStyle w:val="StyleUnderline"/>
          <w:highlight w:val="cyan"/>
        </w:rPr>
        <w:t>fed</w:t>
      </w:r>
      <w:r w:rsidRPr="00F00F0E">
        <w:rPr>
          <w:rStyle w:val="StyleUnderline"/>
        </w:rPr>
        <w:t xml:space="preserve">eral </w:t>
      </w:r>
      <w:r w:rsidRPr="00F00F0E">
        <w:rPr>
          <w:rStyle w:val="StyleUnderline"/>
          <w:highlight w:val="cyan"/>
        </w:rPr>
        <w:t>antitrust laws</w:t>
      </w:r>
      <w:r w:rsidRPr="00F00F0E">
        <w:rPr>
          <w:rStyle w:val="StyleUnderline"/>
        </w:rPr>
        <w:t>.</w:t>
      </w:r>
    </w:p>
    <w:p w14:paraId="3102CD03" w14:textId="77777777" w:rsidR="00E43FBD" w:rsidRPr="00F00F0E" w:rsidRDefault="00E43FBD" w:rsidP="00E43FBD">
      <w:r w:rsidRPr="00F00F0E">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F00F0E">
        <w:rPr>
          <w:rStyle w:val="StyleUnderline"/>
        </w:rPr>
        <w:t>states may enact such broad delegations</w:t>
      </w:r>
      <w:r w:rsidRPr="00F00F0E">
        <w:t xml:space="preserve"> </w:t>
      </w:r>
      <w:r w:rsidRPr="00F00F0E">
        <w:rPr>
          <w:rStyle w:val="StyleUnderline"/>
        </w:rPr>
        <w:t>that are</w:t>
      </w:r>
      <w:r w:rsidRPr="00F00F0E">
        <w:t xml:space="preserve"> nevertheless </w:t>
      </w:r>
      <w:r w:rsidRPr="00F00F0E">
        <w:rPr>
          <w:rStyle w:val="StyleUnderline"/>
        </w:rPr>
        <w:t>intended to create specific and narrow, rather</w:t>
      </w:r>
      <w:r w:rsidRPr="00F00F0E">
        <w:t xml:space="preserve"> </w:t>
      </w:r>
      <w:r w:rsidRPr="00F00F0E">
        <w:rPr>
          <w:rStyle w:val="StyleUnderline"/>
        </w:rPr>
        <w:t>than general and wide-reaching, regulatory schemes</w:t>
      </w:r>
      <w:r w:rsidRPr="00F00F0E">
        <w:t xml:space="preserve">. </w:t>
      </w:r>
      <w:r w:rsidRPr="00F00F0E">
        <w:rPr>
          <w:rStyle w:val="StyleUnderline"/>
          <w:sz w:val="36"/>
          <w:szCs w:val="36"/>
          <w:highlight w:val="yellow"/>
        </w:rPr>
        <w:t>Giving regulatory agencies state-action immunity too readil</w:t>
      </w:r>
      <w:r w:rsidRPr="00F00F0E">
        <w:rPr>
          <w:sz w:val="36"/>
          <w:szCs w:val="36"/>
          <w:highlight w:val="yellow"/>
        </w:rPr>
        <w:t xml:space="preserve">y would </w:t>
      </w:r>
      <w:r w:rsidRPr="00F00F0E">
        <w:rPr>
          <w:rStyle w:val="Emphasis"/>
          <w:sz w:val="36"/>
          <w:szCs w:val="36"/>
          <w:highlight w:val="yellow"/>
        </w:rPr>
        <w:t>undermine states’ ability to do so</w:t>
      </w:r>
      <w:r w:rsidRPr="00F00F0E">
        <w:rPr>
          <w:sz w:val="36"/>
          <w:szCs w:val="36"/>
          <w:highlight w:val="yellow"/>
        </w:rPr>
        <w:t xml:space="preserve">, </w:t>
      </w:r>
      <w:r w:rsidRPr="00F00F0E">
        <w:rPr>
          <w:rStyle w:val="StyleUnderline"/>
          <w:sz w:val="36"/>
          <w:szCs w:val="36"/>
          <w:highlight w:val="yellow"/>
        </w:rPr>
        <w:t>creating</w:t>
      </w:r>
      <w:r w:rsidRPr="00F00F0E">
        <w:rPr>
          <w:sz w:val="36"/>
          <w:szCs w:val="36"/>
          <w:highlight w:val="yellow"/>
        </w:rPr>
        <w:t xml:space="preserve"> </w:t>
      </w:r>
      <w:r w:rsidRPr="00F00F0E">
        <w:rPr>
          <w:rStyle w:val="StyleUnderline"/>
          <w:sz w:val="36"/>
          <w:szCs w:val="36"/>
          <w:highlight w:val="yellow"/>
        </w:rPr>
        <w:t>the hazard that legislatures will</w:t>
      </w:r>
      <w:r w:rsidRPr="00F00F0E">
        <w:rPr>
          <w:sz w:val="36"/>
          <w:szCs w:val="36"/>
          <w:highlight w:val="yellow"/>
        </w:rPr>
        <w:t xml:space="preserve"> </w:t>
      </w:r>
      <w:r w:rsidRPr="00F00F0E">
        <w:rPr>
          <w:rStyle w:val="Emphasis"/>
          <w:sz w:val="36"/>
          <w:szCs w:val="36"/>
          <w:highlight w:val="yellow"/>
        </w:rPr>
        <w:t>inadvertently authorize anticompetitive conduct</w:t>
      </w:r>
      <w:r w:rsidRPr="00F00F0E">
        <w:t xml:space="preserve">. </w:t>
      </w:r>
      <w:r w:rsidRPr="00F00F0E">
        <w:rPr>
          <w:rStyle w:val="StyleUnderline"/>
          <w:highlight w:val="cyan"/>
        </w:rPr>
        <w:t>State</w:t>
      </w:r>
      <w:r w:rsidRPr="00F00F0E">
        <w:rPr>
          <w:rStyle w:val="StyleUnderline"/>
        </w:rPr>
        <w:t xml:space="preserve"> legislature</w:t>
      </w:r>
      <w:r w:rsidRPr="00F00F0E">
        <w:rPr>
          <w:rStyle w:val="StyleUnderline"/>
          <w:highlight w:val="cyan"/>
        </w:rPr>
        <w:t>s</w:t>
      </w:r>
      <w:r w:rsidRPr="00F00F0E">
        <w:rPr>
          <w:rStyle w:val="StyleUnderline"/>
        </w:rPr>
        <w:t xml:space="preserve"> </w:t>
      </w:r>
      <w:r w:rsidRPr="00F00F0E">
        <w:rPr>
          <w:rStyle w:val="StyleUnderline"/>
          <w:highlight w:val="cyan"/>
        </w:rPr>
        <w:t>cannot possibly anticipate every</w:t>
      </w:r>
      <w:r w:rsidRPr="00F00F0E">
        <w:rPr>
          <w:rStyle w:val="StyleUnderline"/>
        </w:rPr>
        <w:t xml:space="preserve"> potential </w:t>
      </w:r>
      <w:r w:rsidRPr="00F00F0E">
        <w:rPr>
          <w:rStyle w:val="StyleUnderline"/>
          <w:highlight w:val="cyan"/>
        </w:rPr>
        <w:t>anticompetitive consequence</w:t>
      </w:r>
      <w:r w:rsidRPr="00F00F0E">
        <w:rPr>
          <w:rStyle w:val="StyleUnderline"/>
        </w:rPr>
        <w:t xml:space="preserve"> of</w:t>
      </w:r>
      <w:r w:rsidRPr="00F00F0E">
        <w:t xml:space="preserve"> these </w:t>
      </w:r>
      <w:r w:rsidRPr="00F00F0E">
        <w:rPr>
          <w:rStyle w:val="StyleUnderline"/>
        </w:rPr>
        <w:t>delegations</w:t>
      </w:r>
      <w:r w:rsidRPr="00F00F0E">
        <w:t xml:space="preserve"> of authority </w:t>
      </w:r>
      <w:r w:rsidRPr="00F00F0E">
        <w:rPr>
          <w:rStyle w:val="StyleUnderline"/>
          <w:highlight w:val="cyan"/>
        </w:rPr>
        <w:t>and explicitly disavow</w:t>
      </w:r>
      <w:r w:rsidRPr="00F00F0E">
        <w:rPr>
          <w:rStyle w:val="StyleUnderline"/>
        </w:rPr>
        <w:t xml:space="preserve"> antitrust </w:t>
      </w:r>
      <w:r w:rsidRPr="00F00F0E">
        <w:rPr>
          <w:rStyle w:val="StyleUnderline"/>
          <w:highlight w:val="cyan"/>
        </w:rPr>
        <w:t>immunity for every one</w:t>
      </w:r>
      <w:r w:rsidRPr="00F00F0E">
        <w:t>. “‘</w:t>
      </w:r>
      <w:r w:rsidRPr="00F00F0E">
        <w:rPr>
          <w:rStyle w:val="StyleUnderline"/>
        </w:rPr>
        <w:t xml:space="preserve">No legislature . . . can be expected to catalog all of the anticipated effects’ of a statute delegating authority to a substate governmental entity.” Phoebe Putney, </w:t>
      </w:r>
      <w:r w:rsidRPr="00F00F0E">
        <w:t xml:space="preserve">133 S. Ct. at 1012 (quoting Hallie, 471 U.S. at 43).  </w:t>
      </w:r>
    </w:p>
    <w:p w14:paraId="537FB8BE" w14:textId="77777777" w:rsidR="00E43FBD" w:rsidRPr="00F00F0E" w:rsidRDefault="00E43FBD" w:rsidP="00E43FBD">
      <w:pPr>
        <w:rPr>
          <w:rStyle w:val="StyleUnderline"/>
        </w:rPr>
      </w:pPr>
      <w:r w:rsidRPr="00F00F0E">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F00F0E">
        <w:rPr>
          <w:rStyle w:val="StyleUnderline"/>
          <w:highlight w:val="cyan"/>
        </w:rPr>
        <w:t>Otherwise</w:t>
      </w:r>
      <w:r w:rsidRPr="00F00F0E">
        <w:t xml:space="preserve">, </w:t>
      </w:r>
      <w:r w:rsidRPr="00F00F0E">
        <w:rPr>
          <w:rStyle w:val="StyleUnderline"/>
          <w:highlight w:val="cyan"/>
        </w:rPr>
        <w:t>states would be</w:t>
      </w:r>
      <w:r w:rsidRPr="00F00F0E">
        <w:rPr>
          <w:highlight w:val="cyan"/>
        </w:rPr>
        <w:t xml:space="preserve"> </w:t>
      </w:r>
      <w:r w:rsidRPr="00F00F0E">
        <w:rPr>
          <w:rStyle w:val="Emphasis"/>
          <w:highlight w:val="cyan"/>
        </w:rPr>
        <w:t>impeded in</w:t>
      </w:r>
      <w:r w:rsidRPr="00F00F0E">
        <w:rPr>
          <w:rStyle w:val="Emphasis"/>
        </w:rPr>
        <w:t xml:space="preserve"> their </w:t>
      </w:r>
      <w:r w:rsidRPr="00F00F0E">
        <w:rPr>
          <w:rStyle w:val="Emphasis"/>
          <w:highlight w:val="cyan"/>
        </w:rPr>
        <w:t>freedom of action</w:t>
      </w:r>
      <w:r w:rsidRPr="00F00F0E">
        <w:t xml:space="preserve"> </w:t>
      </w:r>
      <w:r w:rsidRPr="00F00F0E">
        <w:rPr>
          <w:rStyle w:val="StyleUnderline"/>
          <w:highlight w:val="cyan"/>
        </w:rPr>
        <w:t>because they</w:t>
      </w:r>
      <w:r w:rsidRPr="00F00F0E">
        <w:rPr>
          <w:rStyle w:val="StyleUnderline"/>
        </w:rPr>
        <w:t xml:space="preserve"> would have to </w:t>
      </w:r>
      <w:r w:rsidRPr="00F00F0E">
        <w:rPr>
          <w:rStyle w:val="StyleUnderline"/>
          <w:highlight w:val="cyan"/>
        </w:rPr>
        <w:t>act “in the shadow of state-action immunity whenever they</w:t>
      </w:r>
      <w:r w:rsidRPr="00F00F0E">
        <w:rPr>
          <w:rStyle w:val="StyleUnderline"/>
        </w:rPr>
        <w:t xml:space="preserve"> enter[ed] the realm of economic </w:t>
      </w:r>
      <w:r w:rsidRPr="00F00F0E">
        <w:rPr>
          <w:rStyle w:val="StyleUnderline"/>
          <w:highlight w:val="cyan"/>
        </w:rPr>
        <w:t>regulat</w:t>
      </w:r>
      <w:r w:rsidRPr="00F00F0E">
        <w:rPr>
          <w:rStyle w:val="StyleUnderline"/>
        </w:rPr>
        <w:t>ion.”</w:t>
      </w:r>
      <w:r w:rsidRPr="00F00F0E">
        <w:t xml:space="preserve"> Ticor, 504 U.S. at 636. The </w:t>
      </w:r>
      <w:r w:rsidRPr="00F00F0E">
        <w:rPr>
          <w:rStyle w:val="Emphasis"/>
          <w:highlight w:val="cyan"/>
        </w:rPr>
        <w:t>limited</w:t>
      </w:r>
      <w:r w:rsidRPr="00F00F0E">
        <w:t xml:space="preserve"> and careful </w:t>
      </w:r>
      <w:r w:rsidRPr="00F00F0E">
        <w:rPr>
          <w:rStyle w:val="Emphasis"/>
          <w:highlight w:val="cyan"/>
        </w:rPr>
        <w:t>application</w:t>
      </w:r>
      <w:r w:rsidRPr="00F00F0E">
        <w:rPr>
          <w:rStyle w:val="StyleUnderline"/>
        </w:rPr>
        <w:t xml:space="preserve"> of </w:t>
      </w:r>
      <w:r w:rsidRPr="00F00F0E">
        <w:t xml:space="preserve">the </w:t>
      </w:r>
      <w:r w:rsidRPr="00F00F0E">
        <w:rPr>
          <w:rStyle w:val="StyleUnderline"/>
        </w:rPr>
        <w:t>state-action immunity doctrine</w:t>
      </w:r>
      <w:r w:rsidRPr="00F00F0E">
        <w:t xml:space="preserve"> </w:t>
      </w:r>
      <w:r w:rsidRPr="00F00F0E">
        <w:rPr>
          <w:rStyle w:val="StyleUnderline"/>
          <w:highlight w:val="cyan"/>
        </w:rPr>
        <w:t>gives</w:t>
      </w:r>
      <w:r w:rsidRPr="00F00F0E">
        <w:rPr>
          <w:highlight w:val="cyan"/>
        </w:rPr>
        <w:t xml:space="preserve"> </w:t>
      </w:r>
      <w:r w:rsidRPr="00F00F0E">
        <w:rPr>
          <w:rStyle w:val="StyleUnderline"/>
          <w:highlight w:val="cyan"/>
        </w:rPr>
        <w:t>states</w:t>
      </w:r>
      <w:r w:rsidRPr="00F00F0E">
        <w:t xml:space="preserve"> </w:t>
      </w:r>
      <w:r w:rsidRPr="00F00F0E">
        <w:rPr>
          <w:rStyle w:val="Emphasis"/>
        </w:rPr>
        <w:t xml:space="preserve">the most </w:t>
      </w:r>
      <w:r w:rsidRPr="00F00F0E">
        <w:rPr>
          <w:rStyle w:val="Emphasis"/>
          <w:highlight w:val="cyan"/>
        </w:rPr>
        <w:t>freedom</w:t>
      </w:r>
      <w:r w:rsidRPr="00F00F0E">
        <w:t xml:space="preserve"> in delegating power and crafting regulatory entities, </w:t>
      </w:r>
      <w:r w:rsidRPr="00F00F0E">
        <w:rPr>
          <w:rStyle w:val="StyleUnderline"/>
          <w:highlight w:val="cyan"/>
        </w:rPr>
        <w:t>ensuring</w:t>
      </w:r>
      <w:r w:rsidRPr="00F00F0E">
        <w:rPr>
          <w:rStyle w:val="StyleUnderline"/>
        </w:rPr>
        <w:t xml:space="preserve"> </w:t>
      </w:r>
      <w:r w:rsidRPr="00F00F0E">
        <w:rPr>
          <w:rStyle w:val="StyleUnderline"/>
          <w:highlight w:val="cyan"/>
        </w:rPr>
        <w:t>legislatures</w:t>
      </w:r>
      <w:r w:rsidRPr="00F00F0E">
        <w:rPr>
          <w:rStyle w:val="StyleUnderline"/>
        </w:rPr>
        <w:t xml:space="preserve"> that they </w:t>
      </w:r>
      <w:r w:rsidRPr="00F00F0E">
        <w:rPr>
          <w:rStyle w:val="StyleUnderline"/>
          <w:highlight w:val="cyan"/>
        </w:rPr>
        <w:t xml:space="preserve">will not </w:t>
      </w:r>
      <w:r w:rsidRPr="00F00F0E">
        <w:rPr>
          <w:rStyle w:val="Emphasis"/>
          <w:highlight w:val="cyan"/>
        </w:rPr>
        <w:t>accidentally confer immunity</w:t>
      </w:r>
      <w:r w:rsidRPr="00F00F0E">
        <w:t xml:space="preserve"> </w:t>
      </w:r>
      <w:r w:rsidRPr="00F00F0E">
        <w:rPr>
          <w:rStyle w:val="StyleUnderline"/>
          <w:highlight w:val="cyan"/>
        </w:rPr>
        <w:t>and allow</w:t>
      </w:r>
      <w:r w:rsidRPr="00F00F0E">
        <w:rPr>
          <w:rStyle w:val="StyleUnderline"/>
        </w:rPr>
        <w:t xml:space="preserve"> regulatory bodies to go </w:t>
      </w:r>
      <w:r w:rsidRPr="00F00F0E">
        <w:rPr>
          <w:rStyle w:val="Emphasis"/>
          <w:highlight w:val="cyan"/>
        </w:rPr>
        <w:t>rogue</w:t>
      </w:r>
      <w:r w:rsidRPr="00F00F0E">
        <w:rPr>
          <w:rStyle w:val="StyleUnderline"/>
        </w:rPr>
        <w:t xml:space="preserve"> with </w:t>
      </w:r>
      <w:r w:rsidRPr="00F00F0E">
        <w:rPr>
          <w:rStyle w:val="Emphasis"/>
          <w:highlight w:val="cyan"/>
        </w:rPr>
        <w:t>anticompetitive conduct</w:t>
      </w:r>
      <w:r w:rsidRPr="00F00F0E">
        <w:rPr>
          <w:rStyle w:val="StyleUnderline"/>
        </w:rPr>
        <w:t xml:space="preserve"> that deviates from the states’ interest</w:t>
      </w:r>
      <w:r w:rsidRPr="00F00F0E">
        <w:t xml:space="preserve"> </w:t>
      </w:r>
      <w:r w:rsidRPr="00F00F0E">
        <w:rPr>
          <w:rStyle w:val="StyleUnderline"/>
        </w:rPr>
        <w:t>of preserving robust marketplace competition for the benefit of their residents.</w:t>
      </w:r>
    </w:p>
    <w:p w14:paraId="2A739710" w14:textId="77777777" w:rsidR="00E43FBD" w:rsidRPr="00F00F0E" w:rsidRDefault="00E43FBD" w:rsidP="00E43FBD">
      <w:pPr>
        <w:pStyle w:val="Heading3"/>
        <w:rPr>
          <w:rFonts w:cs="Arial"/>
        </w:rPr>
      </w:pPr>
      <w:r w:rsidRPr="00F00F0E">
        <w:rPr>
          <w:rFonts w:cs="Arial"/>
        </w:rPr>
        <w:t>1NR---T---Businesses</w:t>
      </w:r>
    </w:p>
    <w:p w14:paraId="2F76FACF" w14:textId="77777777" w:rsidR="00E43FBD" w:rsidRPr="00F00F0E" w:rsidRDefault="00E43FBD" w:rsidP="00E43FBD">
      <w:pPr>
        <w:pStyle w:val="Heading4"/>
        <w:rPr>
          <w:rFonts w:cs="Arial"/>
        </w:rPr>
      </w:pPr>
      <w:r w:rsidRPr="00F00F0E">
        <w:rPr>
          <w:rFonts w:cs="Arial"/>
        </w:rPr>
        <w:t xml:space="preserve">They also violate </w:t>
      </w:r>
      <w:r w:rsidRPr="00F00F0E">
        <w:rPr>
          <w:rFonts w:cs="Arial"/>
          <w:u w:val="single"/>
        </w:rPr>
        <w:t>business</w:t>
      </w:r>
      <w:r w:rsidRPr="00F00F0E">
        <w:rPr>
          <w:rFonts w:cs="Arial"/>
        </w:rPr>
        <w:t>---it’s commercial activity in the economy, not state regulations</w:t>
      </w:r>
    </w:p>
    <w:p w14:paraId="0280A14F" w14:textId="77777777" w:rsidR="00E43FBD" w:rsidRPr="00F00F0E" w:rsidRDefault="00E43FBD" w:rsidP="00E43FBD">
      <w:r w:rsidRPr="00F00F0E">
        <w:rPr>
          <w:rStyle w:val="Style13ptBold"/>
        </w:rPr>
        <w:t>Wisconsin Supreme Court 94</w:t>
      </w:r>
      <w:r w:rsidRPr="00F00F0E">
        <w:t xml:space="preserve"> (SHIRLEY S. ABRAHAMSON, J. Opinion in Sprangers v. Greatway Ins. Co., 514 N.W.2d 1, 182 Wis. 2d 521 (1994). Google scholar caselaw. Date accessed 7/20/21). </w:t>
      </w:r>
    </w:p>
    <w:p w14:paraId="1BB8F977" w14:textId="77777777" w:rsidR="00E43FBD" w:rsidRPr="00F00F0E" w:rsidRDefault="00E43FBD" w:rsidP="00E43FBD">
      <w:pPr>
        <w:rPr>
          <w:sz w:val="16"/>
        </w:rPr>
      </w:pPr>
      <w:r w:rsidRPr="00F00F0E">
        <w:rPr>
          <w:sz w:val="16"/>
        </w:rPr>
        <w:t>In Newell-Blais Post No. 443 v. Shelby Mutual Insurance, 487 N.E.2d. 1371 (Mass. 1986), the Massachusetts Supreme Judicial Court was called upon to determine the meaning of the policy exclusion "engaged in the business of ... selling ... alcoholic beverages." 534*534 Without careful analysis, the court concluded that the term "</w:t>
      </w:r>
      <w:r w:rsidRPr="00F00F0E">
        <w:rPr>
          <w:rStyle w:val="StyleUnderline"/>
          <w:highlight w:val="cyan"/>
        </w:rPr>
        <w:t>business" should be given its ordinary</w:t>
      </w:r>
      <w:r w:rsidRPr="00F00F0E">
        <w:rPr>
          <w:rStyle w:val="StyleUnderline"/>
        </w:rPr>
        <w:t xml:space="preserve"> and usual </w:t>
      </w:r>
      <w:r w:rsidRPr="00F00F0E">
        <w:rPr>
          <w:rStyle w:val="StyleUnderline"/>
          <w:highlight w:val="cyan"/>
        </w:rPr>
        <w:t>meaning</w:t>
      </w:r>
      <w:r w:rsidRPr="00F00F0E">
        <w:rPr>
          <w:rStyle w:val="StyleUnderline"/>
        </w:rPr>
        <w:t xml:space="preserve"> which is, according to a dictionary, </w:t>
      </w:r>
      <w:r w:rsidRPr="00F00F0E">
        <w:rPr>
          <w:rStyle w:val="StyleUnderline"/>
          <w:highlight w:val="cyan"/>
        </w:rPr>
        <w:t>a</w:t>
      </w:r>
      <w:r w:rsidRPr="00F00F0E">
        <w:rPr>
          <w:rStyle w:val="StyleUnderline"/>
        </w:rPr>
        <w:t xml:space="preserve"> "usually </w:t>
      </w:r>
      <w:r w:rsidRPr="00F00F0E">
        <w:rPr>
          <w:rStyle w:val="StyleUnderline"/>
          <w:highlight w:val="cyan"/>
        </w:rPr>
        <w:t>commercial</w:t>
      </w:r>
      <w:r w:rsidRPr="00F00F0E">
        <w:rPr>
          <w:rStyle w:val="StyleUnderline"/>
        </w:rPr>
        <w:t xml:space="preserve"> or mercantile </w:t>
      </w:r>
      <w:r w:rsidRPr="00F00F0E">
        <w:rPr>
          <w:rStyle w:val="StyleUnderline"/>
          <w:highlight w:val="cyan"/>
        </w:rPr>
        <w:t>activity</w:t>
      </w:r>
      <w:r w:rsidRPr="00F00F0E">
        <w:rPr>
          <w:rStyle w:val="StyleUnderline"/>
        </w:rPr>
        <w:t xml:space="preserve"> customarily engaged in as a means of livelihood</w:t>
      </w:r>
      <w:r w:rsidRPr="00F00F0E">
        <w:rPr>
          <w:sz w:val="16"/>
        </w:rPr>
        <w:t xml:space="preserve">." Thus, </w:t>
      </w:r>
      <w:r w:rsidRPr="00F00F0E">
        <w:rPr>
          <w:rStyle w:val="StyleUnderline"/>
        </w:rPr>
        <w:t xml:space="preserve">the court concluded, </w:t>
      </w:r>
      <w:r w:rsidRPr="00F00F0E">
        <w:rPr>
          <w:rStyle w:val="StyleUnderline"/>
          <w:highlight w:val="cyan"/>
        </w:rPr>
        <w:t>the common meaning</w:t>
      </w:r>
      <w:r w:rsidRPr="00F00F0E">
        <w:rPr>
          <w:rStyle w:val="StyleUnderline"/>
        </w:rPr>
        <w:t xml:space="preserve"> of the word "business" </w:t>
      </w:r>
      <w:r w:rsidRPr="00F00F0E">
        <w:rPr>
          <w:rStyle w:val="StyleUnderline"/>
          <w:highlight w:val="cyan"/>
        </w:rPr>
        <w:t>necessarily includes a purpose of</w:t>
      </w:r>
      <w:r w:rsidRPr="00F00F0E">
        <w:rPr>
          <w:sz w:val="16"/>
          <w:highlight w:val="cyan"/>
        </w:rPr>
        <w:t xml:space="preserve"> </w:t>
      </w:r>
      <w:r w:rsidRPr="00F00F0E">
        <w:rPr>
          <w:rStyle w:val="Emphasis"/>
          <w:highlight w:val="cyan"/>
        </w:rPr>
        <w:t>gain or profit</w:t>
      </w:r>
      <w:r w:rsidRPr="00F00F0E">
        <w:rPr>
          <w:sz w:val="16"/>
        </w:rPr>
        <w:t xml:space="preserve">. </w:t>
      </w:r>
      <w:r w:rsidRPr="00F00F0E">
        <w:rPr>
          <w:rStyle w:val="StyleUnderline"/>
          <w:highlight w:val="cyan"/>
        </w:rPr>
        <w:t>Because the post was a</w:t>
      </w:r>
      <w:r w:rsidRPr="00F00F0E">
        <w:rPr>
          <w:sz w:val="16"/>
          <w:highlight w:val="cyan"/>
        </w:rPr>
        <w:t xml:space="preserve"> </w:t>
      </w:r>
      <w:r w:rsidRPr="00F00F0E">
        <w:rPr>
          <w:rStyle w:val="Emphasis"/>
          <w:highlight w:val="cyan"/>
        </w:rPr>
        <w:t>non-profit</w:t>
      </w:r>
      <w:r w:rsidRPr="00F00F0E">
        <w:rPr>
          <w:sz w:val="16"/>
        </w:rPr>
        <w:t xml:space="preserve"> </w:t>
      </w:r>
      <w:r w:rsidRPr="00F00F0E">
        <w:rPr>
          <w:rStyle w:val="StyleUnderline"/>
        </w:rPr>
        <w:t xml:space="preserve">veterans organization, </w:t>
      </w:r>
      <w:r w:rsidRPr="00F00F0E">
        <w:rPr>
          <w:rStyle w:val="StyleUnderline"/>
          <w:highlight w:val="cyan"/>
        </w:rPr>
        <w:t>it could not be considered</w:t>
      </w:r>
      <w:r w:rsidRPr="00F00F0E">
        <w:rPr>
          <w:rStyle w:val="StyleUnderline"/>
        </w:rPr>
        <w:t xml:space="preserve"> to be engaged in the </w:t>
      </w:r>
      <w:r w:rsidRPr="00F00F0E">
        <w:rPr>
          <w:rStyle w:val="StyleUnderline"/>
          <w:highlight w:val="cyan"/>
        </w:rPr>
        <w:t>business</w:t>
      </w:r>
      <w:r w:rsidRPr="00F00F0E">
        <w:rPr>
          <w:sz w:val="16"/>
        </w:rPr>
        <w:t xml:space="preserve"> of selling or serving alcohol.</w:t>
      </w:r>
    </w:p>
    <w:p w14:paraId="42001183" w14:textId="77777777" w:rsidR="00E43FBD" w:rsidRPr="00F00F0E" w:rsidRDefault="00E43FBD" w:rsidP="00E43FBD">
      <w:pPr>
        <w:pStyle w:val="Heading3"/>
        <w:rPr>
          <w:rFonts w:cs="Arial"/>
        </w:rPr>
      </w:pPr>
      <w:r w:rsidRPr="00F00F0E">
        <w:rPr>
          <w:rFonts w:cs="Arial"/>
        </w:rPr>
        <w:t>1NR---AT: Overlimiting</w:t>
      </w:r>
    </w:p>
    <w:p w14:paraId="0338B352" w14:textId="77777777" w:rsidR="00E43FBD" w:rsidRPr="00F00F0E" w:rsidRDefault="00E43FBD" w:rsidP="00E43FBD">
      <w:pPr>
        <w:pStyle w:val="Heading4"/>
        <w:rPr>
          <w:rFonts w:cs="Arial"/>
        </w:rPr>
      </w:pPr>
      <w:r w:rsidRPr="00F00F0E">
        <w:rPr>
          <w:rFonts w:cs="Arial"/>
        </w:rPr>
        <w:t xml:space="preserve">3---Here’s a </w:t>
      </w:r>
      <w:r w:rsidRPr="00F00F0E">
        <w:rPr>
          <w:rFonts w:cs="Arial"/>
          <w:u w:val="single"/>
        </w:rPr>
        <w:t>case list</w:t>
      </w:r>
      <w:r w:rsidRPr="00F00F0E">
        <w:rPr>
          <w:rFonts w:cs="Arial"/>
        </w:rPr>
        <w:t>. It could affect every private business with advantages a private health care and emerging tech!</w:t>
      </w:r>
    </w:p>
    <w:p w14:paraId="3143FA13" w14:textId="77777777" w:rsidR="00E43FBD" w:rsidRPr="00F00F0E" w:rsidRDefault="00E43FBD" w:rsidP="00E43FBD">
      <w:r w:rsidRPr="00F00F0E">
        <w:rPr>
          <w:rStyle w:val="Style13ptBold"/>
        </w:rPr>
        <w:t>WTO No Date</w:t>
      </w:r>
      <w:r w:rsidRPr="00F00F0E">
        <w:t xml:space="preserve"> (“FACTUAL PRESENTATION AGREEMENT BETWEEN SINGAPORE AND THE SEPARATE CUSTOMS TERRITORY OF TAIWAN, PENGHU, KINMEN AND MATSU ON ECONOMIC PARTNERSHIP (GOODS AND SERVICES) Report by the Secretariat” , </w:t>
      </w:r>
      <w:hyperlink r:id="rId131" w:history="1">
        <w:r w:rsidRPr="00F00F0E">
          <w:rPr>
            <w:rStyle w:val="Hyperlink"/>
          </w:rPr>
          <w:t>https://docsonline.wto.org/dol2fe/Pages/SS/DirectDoc.aspx?filename=t%3A%2Fwt%2Freg%2F350-1.doc&amp;</w:t>
        </w:r>
      </w:hyperlink>
      <w:r w:rsidRPr="00F00F0E">
        <w:t xml:space="preserve"> , 19 January 2015, date accessed 8/28/21) </w:t>
      </w:r>
    </w:p>
    <w:p w14:paraId="17DD87F8" w14:textId="77777777" w:rsidR="00E43FBD" w:rsidRPr="00F00F0E" w:rsidRDefault="00E43FBD" w:rsidP="00E43FBD">
      <w:pPr>
        <w:rPr>
          <w:sz w:val="16"/>
        </w:rPr>
      </w:pPr>
      <w:r w:rsidRPr="00F00F0E">
        <w:rPr>
          <w:sz w:val="16"/>
        </w:rPr>
        <w:t xml:space="preserve">5.34. Chapter 10 deals with competition. </w:t>
      </w:r>
      <w:r w:rsidRPr="00F00F0E">
        <w:rPr>
          <w:rStyle w:val="StyleUnderline"/>
          <w:highlight w:val="cyan"/>
        </w:rPr>
        <w:t>Anti-competitive practices are defined as business conduct</w:t>
      </w:r>
      <w:r w:rsidRPr="00F00F0E">
        <w:rPr>
          <w:sz w:val="16"/>
          <w:highlight w:val="cyan"/>
        </w:rPr>
        <w:t xml:space="preserve"> </w:t>
      </w:r>
      <w:r w:rsidRPr="00F00F0E">
        <w:rPr>
          <w:rStyle w:val="StyleUnderline"/>
          <w:highlight w:val="cyan"/>
        </w:rPr>
        <w:t xml:space="preserve">or </w:t>
      </w:r>
      <w:r w:rsidRPr="00F00F0E">
        <w:rPr>
          <w:rStyle w:val="Emphasis"/>
          <w:highlight w:val="cyan"/>
        </w:rPr>
        <w:t>transactions</w:t>
      </w:r>
      <w:r w:rsidRPr="00F00F0E">
        <w:rPr>
          <w:sz w:val="16"/>
        </w:rPr>
        <w:t xml:space="preserve"> </w:t>
      </w:r>
      <w:r w:rsidRPr="00F00F0E">
        <w:rPr>
          <w:rStyle w:val="StyleUnderline"/>
          <w:highlight w:val="cyan"/>
        </w:rPr>
        <w:t>that adversely affect competition, such as: abuse of market power</w:t>
      </w:r>
      <w:r w:rsidRPr="00F00F0E">
        <w:rPr>
          <w:rStyle w:val="StyleUnderline"/>
        </w:rPr>
        <w:t xml:space="preserve">; anti-competitive </w:t>
      </w:r>
      <w:r w:rsidRPr="00F00F0E">
        <w:rPr>
          <w:rStyle w:val="StyleUnderline"/>
          <w:highlight w:val="cyan"/>
        </w:rPr>
        <w:t>mergers and acquisitions; and</w:t>
      </w:r>
      <w:r w:rsidRPr="00F00F0E">
        <w:rPr>
          <w:rStyle w:val="StyleUnderline"/>
        </w:rPr>
        <w:t xml:space="preserve"> anti-competitive </w:t>
      </w:r>
      <w:r w:rsidRPr="00F00F0E">
        <w:rPr>
          <w:rStyle w:val="StyleUnderline"/>
          <w:highlight w:val="cyan"/>
        </w:rPr>
        <w:t>horizontal arrangements</w:t>
      </w:r>
      <w:r w:rsidRPr="00F00F0E">
        <w:rPr>
          <w:rStyle w:val="StyleUnderline"/>
        </w:rPr>
        <w:t xml:space="preserve"> between competitors.</w:t>
      </w:r>
      <w:r w:rsidRPr="00F00F0E">
        <w:rPr>
          <w:sz w:val="16"/>
        </w:rPr>
        <w:t xml:space="preserve"> The Parties agree to cooperate on matters relevant to competition policy in order to further effective competition law (Article 10.2). The Parties agree to notify each other of any enforcement activity regarding anti-competitive practices if such activity is liable to substantially affect the other Party's trade interests; relates to restrictions on competition which are liable to have a direct and substantial effect in the other Party; or concerns anti-competitive acts taking place principally in the other Party (Article 10.3).</w:t>
      </w:r>
    </w:p>
    <w:p w14:paraId="1F1CD8D2" w14:textId="77777777" w:rsidR="00E43FBD" w:rsidRPr="00F00F0E" w:rsidRDefault="00E43FBD" w:rsidP="00E43FBD"/>
    <w:p w14:paraId="30B6B932" w14:textId="77777777" w:rsidR="00E43FBD" w:rsidRPr="00F00F0E" w:rsidRDefault="00E43FBD" w:rsidP="00E43FBD"/>
    <w:p w14:paraId="726BA813" w14:textId="77777777" w:rsidR="00E43FBD" w:rsidRPr="00E43FBD" w:rsidRDefault="00E43FBD" w:rsidP="00E43FBD"/>
    <w:sectPr w:rsidR="00E43FBD" w:rsidRPr="00E4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8E5C79"/>
    <w:multiLevelType w:val="hybridMultilevel"/>
    <w:tmpl w:val="A0C2CEB4"/>
    <w:lvl w:ilvl="0" w:tplc="E88004D4">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72553"/>
    <w:multiLevelType w:val="hybridMultilevel"/>
    <w:tmpl w:val="C59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008BB"/>
    <w:multiLevelType w:val="hybridMultilevel"/>
    <w:tmpl w:val="4A52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1125"/>
    <w:multiLevelType w:val="hybridMultilevel"/>
    <w:tmpl w:val="B554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22F44"/>
    <w:multiLevelType w:val="hybridMultilevel"/>
    <w:tmpl w:val="CEA4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CE1"/>
    <w:multiLevelType w:val="hybridMultilevel"/>
    <w:tmpl w:val="80F6BED6"/>
    <w:lvl w:ilvl="0" w:tplc="B638064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5"/>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43FBD"/>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43FBD"/>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8E89"/>
  <w15:chartTrackingRefBased/>
  <w15:docId w15:val="{307C0BBE-8E75-4D87-B096-A59232EB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43FBD"/>
    <w:rPr>
      <w:rFonts w:ascii="Arial" w:eastAsia="Batang" w:hAnsi="Arial" w:cs="Arial"/>
    </w:rPr>
  </w:style>
  <w:style w:type="paragraph" w:styleId="Heading1">
    <w:name w:val="heading 1"/>
    <w:aliases w:val="Pocket"/>
    <w:basedOn w:val="Normal"/>
    <w:next w:val="Normal"/>
    <w:link w:val="Heading1Char"/>
    <w:qFormat/>
    <w:rsid w:val="00E43F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43F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E43F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E43FB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43F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FBD"/>
  </w:style>
  <w:style w:type="character" w:customStyle="1" w:styleId="Heading1Char">
    <w:name w:val="Heading 1 Char"/>
    <w:aliases w:val="Pocket Char"/>
    <w:basedOn w:val="DefaultParagraphFont"/>
    <w:link w:val="Heading1"/>
    <w:rsid w:val="00E43FBD"/>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E43FBD"/>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E43FBD"/>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43FBD"/>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E43FBD"/>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43FBD"/>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E43FBD"/>
    <w:rPr>
      <w:b w:val="0"/>
      <w:sz w:val="22"/>
      <w:u w:val="single"/>
    </w:rPr>
  </w:style>
  <w:style w:type="character" w:styleId="Hyperlink">
    <w:name w:val="Hyperlink"/>
    <w:aliases w:val="heading 1 (block title),Important,Read,Card Text,Internet Link,Analytic Text,Internet link,Char Char1,Char Char Char Char Char Char Char Char1,Heading 3 Char1 Char1,No Underline Char1,Text 7 Char1,3: Cite Char1,Index Headers Char1,Block Char1"/>
    <w:basedOn w:val="DefaultParagraphFont"/>
    <w:link w:val="NoSpacing"/>
    <w:uiPriority w:val="99"/>
    <w:unhideWhenUsed/>
    <w:rsid w:val="00E43FBD"/>
    <w:rPr>
      <w:color w:val="auto"/>
      <w:u w:val="none"/>
    </w:rPr>
  </w:style>
  <w:style w:type="character" w:styleId="FollowedHyperlink">
    <w:name w:val="FollowedHyperlink"/>
    <w:basedOn w:val="DefaultParagraphFont"/>
    <w:uiPriority w:val="99"/>
    <w:semiHidden/>
    <w:unhideWhenUsed/>
    <w:rsid w:val="00E43FBD"/>
    <w:rPr>
      <w:color w:val="auto"/>
      <w:u w:val="none"/>
    </w:rPr>
  </w:style>
  <w:style w:type="paragraph" w:customStyle="1" w:styleId="textbold">
    <w:name w:val="text bold"/>
    <w:basedOn w:val="Normal"/>
    <w:link w:val="Emphasis"/>
    <w:autoRedefine/>
    <w:uiPriority w:val="7"/>
    <w:qFormat/>
    <w:rsid w:val="00E43FB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UnderlinePara">
    <w:name w:val="Underline Para"/>
    <w:basedOn w:val="Normal"/>
    <w:uiPriority w:val="6"/>
    <w:qFormat/>
    <w:rsid w:val="00E43FBD"/>
    <w:pPr>
      <w:widowControl w:val="0"/>
      <w:suppressAutoHyphens/>
      <w:spacing w:after="200" w:line="240" w:lineRule="auto"/>
      <w:contextualSpacing/>
    </w:pPr>
    <w:rPr>
      <w:rFonts w:asciiTheme="minorHAnsi" w:hAnsiTheme="minorHAnsi" w:cstheme="minorBidi"/>
      <w:u w:val="single"/>
    </w:rPr>
  </w:style>
  <w:style w:type="paragraph" w:customStyle="1" w:styleId="Emphasis1">
    <w:name w:val="Emphasis1"/>
    <w:basedOn w:val="Normal"/>
    <w:autoRedefine/>
    <w:uiPriority w:val="7"/>
    <w:qFormat/>
    <w:rsid w:val="00E43FB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E43FB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1" Type="http://schemas.openxmlformats.org/officeDocument/2006/relationships/hyperlink" Target="https://www.opendemocracy.net/en/oureconomy/how-make-ai-work-people-and-planet/"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3" Type="http://schemas.openxmlformats.org/officeDocument/2006/relationships/theme" Target="theme/theme1.xml"/><Relationship Id="rId16" Type="http://schemas.openxmlformats.org/officeDocument/2006/relationships/hyperlink" Target="https://www.fhi.ox.ac.uk/wp-content/uploads/Existential-Risks-2017-01-23.pdf"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www.mckinsey.com/business-functions/strategy-and-corporate-finance/our-insights/the-great-acceleration"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image" Target="media/image1.png"/><Relationship Id="rId22" Type="http://schemas.openxmlformats.org/officeDocument/2006/relationships/hyperlink" Target="https://www.currentaffairs.org/2021/07/the-dangerous-ideas-of-longtermism-and-existential-risk"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monthlyreview.org/2020/07/01/modern-u-s-racial-capitalism/"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styles" Target="styles.xml"/><Relationship Id="rId12" Type="http://schemas.openxmlformats.org/officeDocument/2006/relationships/hyperlink" Target="https://www.mckinsey.com/business-functions/strategy-and-corporate-finance/our-insights/innovation-in-a-crisis-why-it-is-more-critical-than-ever" TargetMode="External"/><Relationship Id="rId17" Type="http://schemas.openxmlformats.org/officeDocument/2006/relationships/hyperlink" Target="https://www.forbes.com/sites/quora/2016/06/14/the-myth-of-the-post-antibiotic-era/" TargetMode="Externa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9" Type="http://schemas.openxmlformats.org/officeDocument/2006/relationships/image" Target="media/image2.jpeg"/><Relationship Id="rId20" Type="http://schemas.openxmlformats.org/officeDocument/2006/relationships/hyperlink" Target="https://www.simonknutsson.com/problems-in-effective-altruism-and-existential-risk-and-what-to-do-about-them/"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ice.oas.org/dispute/wto/ds204/ds204r3e.asp" TargetMode="External"/><Relationship Id="rId15" Type="http://schemas.openxmlformats.org/officeDocument/2006/relationships/hyperlink" Target="https://www.mckinsey.com/industries/healthcare-systems-and-services/our-insights/telehealth-a-quarter-trillion-dollar-post-covid-19-reality" TargetMode="External"/><Relationship Id="rId23" Type="http://schemas.openxmlformats.org/officeDocument/2006/relationships/hyperlink" Target="https://www.jacobinmag.com/2021/02/corporate-power-amazon-big-law-department-of-justice-biden"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www.weforum.org/agenda/2020/11/healthcare-innovation-covid-coronavirus-pandemic-response-health"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0" Type="http://schemas.openxmlformats.org/officeDocument/2006/relationships/hyperlink" Target="https://www.theguardian.com/commentisfree/2019/jan/29/bill-gates-davos-global-poverty-infographic-neoliberal" TargetMode="Externa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www.mckinsey.com/business-functions/strategy-and-corporate-finance/our-insights/the-great-acceleration" TargetMode="External"/><Relationship Id="rId18" Type="http://schemas.openxmlformats.org/officeDocument/2006/relationships/hyperlink" Target="https://scholarship.law.wm.edu/cgi/viewcontent.cgi?article=3804&amp;context=wmlr"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 Type="http://schemas.openxmlformats.org/officeDocument/2006/relationships/hyperlink" Target="https://www.hamptonthink.org/read/on-bidens-farcical-anti-monopoly-executive-order?rq=antitrus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1" Type="http://schemas.openxmlformats.org/officeDocument/2006/relationships/hyperlink" Target="https://docsonline.wto.org/dol2fe/Pages/SS/DirectDoc.aspx?filename=t%3A%2Fwt%2Freg%2F350-1.doc&amp;"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thebulletin.org/artificial-intelligence-really-existential-threat-humanity85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57197</Words>
  <Characters>326028</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2021-11-29T22:20:00Z</dcterms:created>
  <dcterms:modified xsi:type="dcterms:W3CDTF">2021-11-29T22:23:00Z</dcterms:modified>
</cp:coreProperties>
</file>