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BD4B" w14:textId="77777777" w:rsidR="00381A00" w:rsidRDefault="00381A00" w:rsidP="00381A00">
      <w:pPr>
        <w:pStyle w:val="Heading1"/>
      </w:pPr>
      <w:r>
        <w:t>1AC</w:t>
      </w:r>
    </w:p>
    <w:p w14:paraId="2D94D750" w14:textId="77777777" w:rsidR="00381A00" w:rsidRDefault="00381A00" w:rsidP="00381A00">
      <w:pPr>
        <w:pStyle w:val="Heading2"/>
      </w:pPr>
      <w:r>
        <w:t>1AC---Extraterritoriality</w:t>
      </w:r>
    </w:p>
    <w:p w14:paraId="4214F593" w14:textId="45BD7B07" w:rsidR="00381A00" w:rsidRDefault="00381A00" w:rsidP="00381A00">
      <w:pPr>
        <w:pStyle w:val="Heading3"/>
      </w:pPr>
      <w:r>
        <w:t>1AC---</w:t>
      </w:r>
      <w:r w:rsidR="00435DF9">
        <w:t>Economic Development</w:t>
      </w:r>
    </w:p>
    <w:p w14:paraId="391DD641" w14:textId="20D34958" w:rsidR="00381A00" w:rsidRDefault="00381A00" w:rsidP="00381A00">
      <w:pPr>
        <w:pStyle w:val="Heading4"/>
      </w:pPr>
      <w:r>
        <w:t xml:space="preserve">Advantage 1 is </w:t>
      </w:r>
      <w:r w:rsidR="00435DF9">
        <w:rPr>
          <w:u w:val="single"/>
        </w:rPr>
        <w:t>Economic Development*</w:t>
      </w:r>
      <w:r>
        <w:t>:</w:t>
      </w:r>
    </w:p>
    <w:p w14:paraId="3A2B3F54" w14:textId="13C1DF96" w:rsidR="00435DF9" w:rsidRDefault="00435DF9" w:rsidP="00381A00">
      <w:r>
        <w:t>*</w:t>
      </w:r>
      <w:proofErr w:type="gramStart"/>
      <w:r>
        <w:t>we</w:t>
      </w:r>
      <w:proofErr w:type="gramEnd"/>
      <w:r>
        <w:t xml:space="preserve"> have modified some of the rhetoric in these cards to </w:t>
      </w:r>
      <w:r w:rsidR="00AF54EA">
        <w:t xml:space="preserve">strikethrough and/or </w:t>
      </w:r>
      <w:r>
        <w:t>replace the terms “developed countries” and “developing countries.”</w:t>
      </w:r>
    </w:p>
    <w:p w14:paraId="02F23476" w14:textId="77777777" w:rsidR="00435DF9" w:rsidRPr="009452A0" w:rsidRDefault="00435DF9" w:rsidP="00381A00"/>
    <w:p w14:paraId="5492C70C" w14:textId="77777777" w:rsidR="00381A00" w:rsidRPr="00335FDE" w:rsidRDefault="00381A00" w:rsidP="00381A00">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1DEAF65F" w14:textId="77777777" w:rsidR="00381A00" w:rsidRPr="00CA34CE" w:rsidRDefault="00381A00" w:rsidP="00381A00">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59FA5A46" w14:textId="77777777" w:rsidR="00381A00" w:rsidRDefault="00381A00" w:rsidP="00381A00">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74661F5F" w14:textId="77777777" w:rsidR="00381A00" w:rsidRDefault="00381A00" w:rsidP="00381A00">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CCE6797" w14:textId="77777777" w:rsidR="00381A00" w:rsidRDefault="00381A00" w:rsidP="00381A00">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6568CADE" w14:textId="77777777" w:rsidR="00381A00" w:rsidRDefault="00381A00" w:rsidP="00381A00">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003B9DA4" w14:textId="77777777" w:rsidR="00381A00" w:rsidRDefault="00381A00" w:rsidP="00381A00">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0A1B3AC7" w14:textId="77777777" w:rsidR="00381A00" w:rsidRDefault="00381A00" w:rsidP="00381A00">
      <w:pPr>
        <w:rPr>
          <w:sz w:val="16"/>
          <w:szCs w:val="16"/>
        </w:rPr>
      </w:pPr>
      <w:r w:rsidRPr="002C65D0">
        <w:rPr>
          <w:sz w:val="16"/>
          <w:szCs w:val="16"/>
        </w:rPr>
        <w:t>Background</w:t>
      </w:r>
    </w:p>
    <w:p w14:paraId="51AA9F7D" w14:textId="77777777" w:rsidR="00381A00" w:rsidRDefault="00381A00" w:rsidP="00381A00">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19B5534C" w14:textId="77777777" w:rsidR="00381A00" w:rsidRDefault="00381A00" w:rsidP="00381A00">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5C494D72" w14:textId="77777777" w:rsidR="00381A00" w:rsidRDefault="00381A00" w:rsidP="00381A00">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032CE928" w14:textId="77777777" w:rsidR="00381A00" w:rsidRDefault="00381A00" w:rsidP="00381A00">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6CF955BB" w14:textId="77777777" w:rsidR="00381A00" w:rsidRDefault="00381A00" w:rsidP="00381A00">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345ADB9A" w14:textId="77777777" w:rsidR="00381A00" w:rsidRDefault="00381A00" w:rsidP="00381A00">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1CA7664F" w14:textId="77777777" w:rsidR="00381A00" w:rsidRDefault="00381A00" w:rsidP="00381A00">
      <w:pPr>
        <w:rPr>
          <w:rStyle w:val="Emphasis"/>
        </w:rPr>
      </w:pPr>
    </w:p>
    <w:p w14:paraId="5D0CA37D" w14:textId="05175DFC" w:rsidR="00381A00" w:rsidRDefault="00381A00" w:rsidP="00381A00">
      <w:pPr>
        <w:pStyle w:val="Heading4"/>
      </w:pPr>
      <w:r>
        <w:t xml:space="preserve">Where foreign entities are </w:t>
      </w:r>
      <w:r w:rsidRPr="00E82301">
        <w:rPr>
          <w:u w:val="single"/>
        </w:rPr>
        <w:t>unwilling</w:t>
      </w:r>
      <w:r>
        <w:t xml:space="preserve"> or </w:t>
      </w:r>
      <w:r w:rsidRPr="00850E24">
        <w:rPr>
          <w:u w:val="single"/>
        </w:rPr>
        <w:t>unable</w:t>
      </w:r>
      <w:r>
        <w:t xml:space="preserve"> to prosecute cartels, the presumption against extraterritoriality leaves </w:t>
      </w:r>
      <w:r w:rsidR="00435DF9">
        <w:t>much of the Global South</w:t>
      </w:r>
      <w:r>
        <w:t xml:space="preserve"> </w:t>
      </w:r>
      <w:r w:rsidRPr="00996C0C">
        <w:rPr>
          <w:u w:val="single"/>
        </w:rPr>
        <w:t>defenseless</w:t>
      </w:r>
      <w:r>
        <w:t xml:space="preserve"> to anticompetitive predation and widens </w:t>
      </w:r>
      <w:r w:rsidRPr="007F506A">
        <w:t>gaps</w:t>
      </w:r>
      <w:r>
        <w:t xml:space="preserve"> in international cartel enforcement.  </w:t>
      </w:r>
    </w:p>
    <w:p w14:paraId="48E8D47E" w14:textId="40BD9BD6" w:rsidR="00381A00" w:rsidRDefault="00381A00" w:rsidP="00381A00">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w:t>
      </w:r>
      <w:r w:rsidR="00AF54EA">
        <w:t xml:space="preserve"> //rhetoric modified</w:t>
      </w:r>
    </w:p>
    <w:p w14:paraId="272CB6B3" w14:textId="77777777" w:rsidR="00381A00" w:rsidRPr="009542B4" w:rsidRDefault="00381A00" w:rsidP="00381A00">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7969AB18" w14:textId="77777777" w:rsidR="00381A00" w:rsidRPr="009542B4" w:rsidRDefault="00381A00" w:rsidP="00381A00">
      <w:pPr>
        <w:rPr>
          <w:sz w:val="16"/>
        </w:rPr>
      </w:pPr>
      <w:proofErr w:type="gramStart"/>
      <w:r w:rsidRPr="009542B4">
        <w:rPr>
          <w:sz w:val="16"/>
        </w:rPr>
        <w:t>Thus</w:t>
      </w:r>
      <w:proofErr w:type="gramEnd"/>
      <w:r w:rsidRPr="009542B4">
        <w:rPr>
          <w:sz w:val="16"/>
        </w:rPr>
        <w:t xml:space="preserve">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65D5AF27" w14:textId="77777777" w:rsidR="00381A00" w:rsidRPr="009542B4" w:rsidRDefault="00381A00" w:rsidP="00381A00">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51AD59B0" w14:textId="77777777" w:rsidR="00381A00" w:rsidRPr="009542B4" w:rsidRDefault="00381A00" w:rsidP="00381A00">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02568BB5" w14:textId="7ABB1EF7" w:rsidR="00381A00" w:rsidRPr="00435DF9" w:rsidRDefault="00381A00" w:rsidP="00381A00">
      <w:pPr>
        <w:rPr>
          <w:sz w:val="16"/>
        </w:rPr>
      </w:pPr>
      <w:r w:rsidRPr="00435DF9">
        <w:rPr>
          <w:strike/>
          <w:sz w:val="16"/>
        </w:rPr>
        <w:t>Developing countries</w:t>
      </w:r>
      <w:r w:rsidR="00435DF9" w:rsidRPr="00435DF9">
        <w:rPr>
          <w:sz w:val="16"/>
        </w:rPr>
        <w:t xml:space="preserve"> </w:t>
      </w:r>
      <w:r w:rsidR="00435DF9">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00435DF9" w:rsidRPr="00435DF9">
        <w:rPr>
          <w:sz w:val="16"/>
        </w:rPr>
        <w:t xml:space="preserve"> </w:t>
      </w:r>
      <w:r w:rsidR="00435DF9">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4D3A5F44" w14:textId="77777777" w:rsidR="00381A00" w:rsidRPr="009542B4" w:rsidRDefault="00381A00" w:rsidP="00381A00">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53659C9B" w14:textId="77777777" w:rsidR="00381A00" w:rsidRPr="009542B4" w:rsidRDefault="00381A00" w:rsidP="00381A00">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7C35BC2C" w14:textId="77777777" w:rsidR="00381A00" w:rsidRPr="009542B4" w:rsidRDefault="00381A00" w:rsidP="00381A00">
      <w:pPr>
        <w:rPr>
          <w:sz w:val="16"/>
          <w:szCs w:val="16"/>
        </w:rPr>
      </w:pPr>
      <w:r w:rsidRPr="009542B4">
        <w:rPr>
          <w:sz w:val="16"/>
          <w:szCs w:val="16"/>
        </w:rPr>
        <w:t>II DEVELOPING COUNTRIES AND ANTITRUST REGULATION</w:t>
      </w:r>
    </w:p>
    <w:p w14:paraId="3480EA55" w14:textId="77777777" w:rsidR="00381A00" w:rsidRPr="009542B4" w:rsidRDefault="00381A00" w:rsidP="00381A00">
      <w:pPr>
        <w:rPr>
          <w:sz w:val="16"/>
          <w:szCs w:val="16"/>
        </w:rPr>
      </w:pPr>
      <w:r w:rsidRPr="009542B4">
        <w:rPr>
          <w:sz w:val="16"/>
          <w:szCs w:val="16"/>
        </w:rPr>
        <w:t>A. Challenges</w:t>
      </w:r>
    </w:p>
    <w:p w14:paraId="50AA8C94" w14:textId="30D57F63" w:rsidR="00381A00" w:rsidRPr="00435DF9" w:rsidRDefault="00381A00" w:rsidP="00381A00">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sidR="00435DF9">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39DFF178" w14:textId="5E7F3A8D" w:rsidR="00381A00" w:rsidRPr="00435DF9" w:rsidRDefault="00381A00" w:rsidP="00381A00">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sidR="00435DF9">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5F3F4B0E" w14:textId="090B675D" w:rsidR="00381A00" w:rsidRPr="00435DF9" w:rsidRDefault="00381A00" w:rsidP="00381A00">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rStyle w:val="StyleUnderline"/>
        </w:rPr>
        <w:t xml:space="preserve">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00435DF9" w:rsidRPr="00435DF9">
        <w:rPr>
          <w:sz w:val="16"/>
        </w:rPr>
        <w:t xml:space="preserve"> </w:t>
      </w:r>
      <w:r w:rsidR="00435DF9"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A2F3659" w14:textId="77777777" w:rsidR="00381A00" w:rsidRDefault="00381A00" w:rsidP="00381A00"/>
    <w:p w14:paraId="2044BB24" w14:textId="77777777" w:rsidR="00381A00" w:rsidRDefault="00381A00" w:rsidP="00381A00">
      <w:pPr>
        <w:pStyle w:val="Heading4"/>
      </w:pPr>
      <w:r>
        <w:t xml:space="preserve">Instead, foreign plaintiffs were encouraged to rely on </w:t>
      </w:r>
      <w:r w:rsidRPr="00B32B47">
        <w:t>trickle-down enforcement</w:t>
      </w:r>
      <w:r>
        <w:t xml:space="preserve"> from developed antitrust regimes---that form of patchwork enforcement creates </w:t>
      </w:r>
      <w:r w:rsidRPr="00850E24">
        <w:rPr>
          <w:u w:val="single"/>
        </w:rPr>
        <w:t>impunity</w:t>
      </w:r>
      <w:r>
        <w:t xml:space="preserve"> for a host of transboundary and multinational cartels.  </w:t>
      </w:r>
    </w:p>
    <w:p w14:paraId="07CC2082" w14:textId="562E77D2" w:rsidR="00381A00" w:rsidRPr="00FF4FC8" w:rsidRDefault="00381A00" w:rsidP="00381A00">
      <w:bookmarkStart w:id="0" w:name="_Hlk93737044"/>
      <w:proofErr w:type="spellStart"/>
      <w:r w:rsidRPr="00FF4FC8">
        <w:rPr>
          <w:rStyle w:val="Style13ptBold"/>
        </w:rPr>
        <w:t>Martyniszyn</w:t>
      </w:r>
      <w:proofErr w:type="spellEnd"/>
      <w:r w:rsidRPr="00FF4FC8">
        <w:rPr>
          <w:rStyle w:val="Style13ptBold"/>
        </w:rPr>
        <w:t xml:space="preserve"> </w:t>
      </w:r>
      <w:bookmarkEnd w:id="0"/>
      <w:r w:rsidRPr="00FF4FC8">
        <w:rPr>
          <w:rStyle w:val="Style13ptBold"/>
        </w:rPr>
        <w:t>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00AF54EA" w:rsidRPr="00986FE3">
          <w:rPr>
            <w:rStyle w:val="Hyperlink"/>
          </w:rPr>
          <w:t>https://academic.oup.com/jcle/article/17/3/686/6095856#303280629</w:t>
        </w:r>
      </w:hyperlink>
      <w:r w:rsidRPr="00FF4FC8">
        <w:t>)</w:t>
      </w:r>
      <w:r w:rsidR="00AF54EA">
        <w:t xml:space="preserve"> //rhetoric modified</w:t>
      </w:r>
    </w:p>
    <w:p w14:paraId="3D07D931" w14:textId="77777777" w:rsidR="00381A00" w:rsidRPr="00476DA3" w:rsidRDefault="00381A00" w:rsidP="00381A00">
      <w:pPr>
        <w:rPr>
          <w:sz w:val="16"/>
          <w:szCs w:val="16"/>
        </w:rPr>
      </w:pPr>
      <w:r w:rsidRPr="00476DA3">
        <w:rPr>
          <w:sz w:val="16"/>
          <w:szCs w:val="16"/>
        </w:rPr>
        <w:t>III. PART III: SHORTCOMINGS OF THE STATUS QUO</w:t>
      </w:r>
    </w:p>
    <w:p w14:paraId="71240EF4" w14:textId="77777777" w:rsidR="00381A00" w:rsidRPr="00435DF9" w:rsidRDefault="00381A00" w:rsidP="00381A00">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0F5EA4E6" w14:textId="77777777" w:rsidR="00381A00" w:rsidRPr="00435DF9" w:rsidRDefault="00381A00" w:rsidP="00381A00">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3CE8C194" w14:textId="004A842E" w:rsidR="00381A00" w:rsidRPr="00476DA3" w:rsidRDefault="00381A00" w:rsidP="00381A00">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sidR="00435DF9">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4857232E" w14:textId="77777777" w:rsidR="00381A00" w:rsidRPr="00801248" w:rsidRDefault="00381A00" w:rsidP="00381A00">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51ED8270" w14:textId="689EAA93" w:rsidR="00381A00" w:rsidRPr="00AF54EA" w:rsidRDefault="00381A00" w:rsidP="00381A00">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00AF54EA" w:rsidRPr="00AF54EA">
        <w:rPr>
          <w:rStyle w:val="StyleUnderline"/>
          <w:strike/>
        </w:rPr>
        <w:t xml:space="preserve"> </w:t>
      </w:r>
      <w:r w:rsidR="00AF54EA">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sidR="00AF54EA">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FB1DDA7" w14:textId="77777777" w:rsidR="00381A00" w:rsidRPr="00476DA3" w:rsidRDefault="00381A00" w:rsidP="00381A00">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059116C7" w14:textId="77777777" w:rsidR="00381A00" w:rsidRDefault="00381A00" w:rsidP="00381A00">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2A23923B" w14:textId="77777777" w:rsidR="00381A00" w:rsidRDefault="00381A00" w:rsidP="00381A00">
      <w:pPr>
        <w:rPr>
          <w:sz w:val="16"/>
        </w:rPr>
      </w:pPr>
    </w:p>
    <w:p w14:paraId="31ADB548" w14:textId="77777777" w:rsidR="00381A00" w:rsidRDefault="00381A00" w:rsidP="00381A00">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70104872" w14:textId="77777777" w:rsidR="00381A00" w:rsidRPr="001C32B1" w:rsidRDefault="00381A00" w:rsidP="00381A00">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3BB82D95" w14:textId="77777777" w:rsidR="00381A00" w:rsidRPr="00C56214" w:rsidRDefault="00381A00" w:rsidP="00381A00">
      <w:pPr>
        <w:rPr>
          <w:sz w:val="16"/>
          <w:szCs w:val="16"/>
        </w:rPr>
      </w:pPr>
      <w:r w:rsidRPr="00C56214">
        <w:rPr>
          <w:sz w:val="16"/>
          <w:szCs w:val="16"/>
        </w:rPr>
        <w:t xml:space="preserve">Introduction </w:t>
      </w:r>
    </w:p>
    <w:p w14:paraId="23B983D3" w14:textId="77777777" w:rsidR="00381A00" w:rsidRPr="00C56214" w:rsidRDefault="00381A00" w:rsidP="00381A00">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1F02EF33" w14:textId="77777777" w:rsidR="00381A00" w:rsidRPr="00C56214" w:rsidRDefault="00381A00" w:rsidP="00381A00">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4E9F3E2F" w14:textId="77777777" w:rsidR="00381A00" w:rsidRPr="00C56214" w:rsidRDefault="00381A00" w:rsidP="00381A00">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4E2175ED" w14:textId="77777777" w:rsidR="00381A00" w:rsidRPr="00C56214" w:rsidRDefault="00381A00" w:rsidP="00381A00">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74B5F1AA" w14:textId="77777777" w:rsidR="00381A00" w:rsidRPr="00C56214" w:rsidRDefault="00381A00" w:rsidP="00381A00">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3050E88" w14:textId="77777777" w:rsidR="00381A00" w:rsidRDefault="00381A00" w:rsidP="00381A00">
      <w:pPr>
        <w:rPr>
          <w:sz w:val="16"/>
          <w:szCs w:val="16"/>
        </w:rPr>
      </w:pPr>
      <w:r w:rsidRPr="00C56214">
        <w:rPr>
          <w:sz w:val="16"/>
          <w:szCs w:val="16"/>
        </w:rPr>
        <w:t xml:space="preserve">II. Advantages of good faith competition </w:t>
      </w:r>
    </w:p>
    <w:p w14:paraId="740B2FF9" w14:textId="77777777" w:rsidR="00381A00" w:rsidRPr="00C56214" w:rsidRDefault="00381A00" w:rsidP="00381A00">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6C3C68FB" w14:textId="77777777" w:rsidR="00381A00" w:rsidRPr="00C56214" w:rsidRDefault="00381A00" w:rsidP="00381A00">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649449F6" w14:textId="77777777" w:rsidR="00381A00" w:rsidRPr="00C56214" w:rsidRDefault="00381A00" w:rsidP="00381A00">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27E6480C" w14:textId="77777777" w:rsidR="00381A00" w:rsidRPr="00C56214" w:rsidRDefault="00381A00" w:rsidP="00381A00">
      <w:pPr>
        <w:rPr>
          <w:sz w:val="16"/>
          <w:szCs w:val="16"/>
        </w:rPr>
      </w:pPr>
      <w:r w:rsidRPr="00C56214">
        <w:rPr>
          <w:sz w:val="16"/>
          <w:szCs w:val="16"/>
        </w:rPr>
        <w:t xml:space="preserve">Fair competition stimulates innovation, which is the main contributor to sustainable economic well-being. </w:t>
      </w:r>
    </w:p>
    <w:p w14:paraId="4866BA7E" w14:textId="77777777" w:rsidR="00381A00" w:rsidRPr="00C56214" w:rsidRDefault="00381A00" w:rsidP="00381A00">
      <w:pPr>
        <w:rPr>
          <w:sz w:val="16"/>
          <w:szCs w:val="16"/>
        </w:rPr>
      </w:pPr>
      <w:r w:rsidRPr="00C56214">
        <w:rPr>
          <w:sz w:val="16"/>
          <w:szCs w:val="16"/>
        </w:rPr>
        <w:t xml:space="preserve">III. Market failures and the need for regulation to avoid firms' misconduct </w:t>
      </w:r>
    </w:p>
    <w:p w14:paraId="280D4E37" w14:textId="77777777" w:rsidR="00381A00" w:rsidRPr="00C56214" w:rsidRDefault="00381A00" w:rsidP="00381A00">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217E50AD" w14:textId="77777777" w:rsidR="00381A00" w:rsidRDefault="00381A00" w:rsidP="00381A00">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05E9B546" w14:textId="77777777" w:rsidR="00381A00" w:rsidRPr="00C56214" w:rsidRDefault="00381A00" w:rsidP="00381A00">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71DBE949" w14:textId="77777777" w:rsidR="00381A00" w:rsidRPr="00C56214" w:rsidRDefault="00381A00" w:rsidP="00381A00">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1C9191D4" w14:textId="77777777" w:rsidR="00381A00" w:rsidRPr="00C56214" w:rsidRDefault="00381A00" w:rsidP="00381A00">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179432AE" w14:textId="77777777" w:rsidR="00381A00" w:rsidRPr="00C56214" w:rsidRDefault="00381A00" w:rsidP="00381A00">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B690DAF" w14:textId="77777777" w:rsidR="00381A00" w:rsidRPr="00C56214" w:rsidRDefault="00381A00" w:rsidP="00381A00">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783ECF8F" w14:textId="77777777" w:rsidR="00381A00" w:rsidRPr="00C56214" w:rsidRDefault="00381A00" w:rsidP="00381A00">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1CAD8AC0" w14:textId="77777777" w:rsidR="00381A00" w:rsidRPr="00C56214" w:rsidRDefault="00381A00" w:rsidP="00381A00">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48B0AD82" w14:textId="77777777" w:rsidR="00381A00" w:rsidRPr="00C56214" w:rsidRDefault="00381A00" w:rsidP="00381A00">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3CFD3230" w14:textId="77777777" w:rsidR="00381A00" w:rsidRPr="00C56214" w:rsidRDefault="00381A00" w:rsidP="00381A00">
      <w:pPr>
        <w:rPr>
          <w:sz w:val="16"/>
          <w:szCs w:val="16"/>
        </w:rPr>
      </w:pPr>
      <w:r w:rsidRPr="00C56214">
        <w:rPr>
          <w:sz w:val="16"/>
          <w:szCs w:val="16"/>
        </w:rPr>
        <w:t>IV. Conclusion</w:t>
      </w:r>
    </w:p>
    <w:p w14:paraId="587B2CBC" w14:textId="77777777" w:rsidR="00381A00" w:rsidRPr="00C56214" w:rsidRDefault="00381A00" w:rsidP="00381A00">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08700536" w14:textId="77777777" w:rsidR="00381A00" w:rsidRPr="00C56214" w:rsidRDefault="00381A00" w:rsidP="00381A00">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C84A515" w14:textId="77777777" w:rsidR="00381A00" w:rsidRPr="00C56214" w:rsidRDefault="00381A00" w:rsidP="00381A00">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17BE06E0" w14:textId="77777777" w:rsidR="00381A00" w:rsidRPr="00C56214" w:rsidRDefault="00381A00" w:rsidP="00381A00">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701A7698" w14:textId="77777777" w:rsidR="00381A00" w:rsidRPr="00C56214" w:rsidRDefault="00381A00" w:rsidP="00381A00">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4244A067" w14:textId="77777777" w:rsidR="00381A00" w:rsidRPr="00C56214" w:rsidRDefault="00381A00" w:rsidP="00381A00">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5DCA5A92" w14:textId="77777777" w:rsidR="00381A00" w:rsidRPr="00C56214" w:rsidRDefault="00381A00" w:rsidP="00381A00">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370173FF" w14:textId="77777777" w:rsidR="00381A00" w:rsidRDefault="00381A00" w:rsidP="00381A00"/>
    <w:p w14:paraId="4DCBD920" w14:textId="77777777" w:rsidR="00381A00" w:rsidRDefault="00381A00" w:rsidP="00381A00">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20557226" w14:textId="77777777" w:rsidR="00381A00" w:rsidRPr="003443C0" w:rsidRDefault="00381A00" w:rsidP="00381A00">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908E743" w14:textId="77777777" w:rsidR="00381A00" w:rsidRPr="000C5A5D" w:rsidRDefault="00381A00" w:rsidP="00381A00">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359CA572" w14:textId="77777777" w:rsidR="00381A00" w:rsidRPr="000C5A5D" w:rsidRDefault="00381A00" w:rsidP="00381A00">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5583D16B" w14:textId="77777777" w:rsidR="00381A00" w:rsidRPr="000C5A5D" w:rsidRDefault="00381A00" w:rsidP="00381A00">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3D05C8E4" w14:textId="77777777" w:rsidR="00381A00" w:rsidRPr="000C5A5D" w:rsidRDefault="00381A00" w:rsidP="00381A00">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21F8B68F" w14:textId="77777777" w:rsidR="00381A00" w:rsidRDefault="00381A00" w:rsidP="00381A00"/>
    <w:p w14:paraId="5D805CB8" w14:textId="77777777" w:rsidR="00381A00" w:rsidRDefault="00381A00" w:rsidP="00381A00">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2071F7B5" w14:textId="77777777" w:rsidR="00381A00" w:rsidRPr="00AD3515" w:rsidRDefault="00381A00" w:rsidP="00381A00">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4F388DB4" w14:textId="77777777" w:rsidR="00381A00" w:rsidRPr="007E1957" w:rsidRDefault="00381A00" w:rsidP="00381A00">
      <w:pPr>
        <w:rPr>
          <w:sz w:val="16"/>
          <w:szCs w:val="16"/>
        </w:rPr>
      </w:pPr>
      <w:r w:rsidRPr="007E1957">
        <w:rPr>
          <w:sz w:val="16"/>
          <w:szCs w:val="16"/>
        </w:rPr>
        <w:t>Prevention, Development Must Be at Centre of All Efforts Tackling Emerging Complex Threats to International Peace, Secretary-General Tells Security Council</w:t>
      </w:r>
    </w:p>
    <w:p w14:paraId="47A12003" w14:textId="77777777" w:rsidR="00381A00" w:rsidRPr="007E1957" w:rsidRDefault="00381A00" w:rsidP="00381A00">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0B55E2F8" w14:textId="77777777" w:rsidR="00381A00" w:rsidRPr="007E1957" w:rsidRDefault="00381A00" w:rsidP="00381A00">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8F0E954" w14:textId="77777777" w:rsidR="00381A00" w:rsidRPr="007E1957" w:rsidRDefault="00381A00" w:rsidP="00381A00">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4D344648" w14:textId="77777777" w:rsidR="00381A00" w:rsidRPr="007E1957" w:rsidRDefault="00381A00" w:rsidP="00381A00">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69792147" w14:textId="77777777" w:rsidR="00381A00" w:rsidRPr="007E1957" w:rsidRDefault="00381A00" w:rsidP="00381A00">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66FE9AED" w14:textId="77777777" w:rsidR="00381A00" w:rsidRPr="007E1957" w:rsidRDefault="00381A00" w:rsidP="00381A00">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508A52C9" w14:textId="77777777" w:rsidR="00381A00" w:rsidRPr="00311725" w:rsidRDefault="00381A00" w:rsidP="00381A00">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596B6F1" w14:textId="77777777" w:rsidR="00381A00" w:rsidRPr="007E1957" w:rsidRDefault="00381A00" w:rsidP="00381A00">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61F53828" w14:textId="77777777" w:rsidR="00381A00" w:rsidRDefault="00381A00" w:rsidP="00381A00">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177832FF" w14:textId="77777777" w:rsidR="00381A00" w:rsidRDefault="00381A00" w:rsidP="00381A00">
      <w:pPr>
        <w:rPr>
          <w:rStyle w:val="StyleUnderline"/>
        </w:rPr>
      </w:pPr>
    </w:p>
    <w:p w14:paraId="794919A7" w14:textId="77777777" w:rsidR="00381A00" w:rsidRDefault="00381A00" w:rsidP="00381A00">
      <w:pPr>
        <w:pStyle w:val="Heading4"/>
      </w:pPr>
      <w:r>
        <w:t xml:space="preserve">Independently, development </w:t>
      </w:r>
      <w:r w:rsidRPr="009D5619">
        <w:rPr>
          <w:u w:val="single"/>
        </w:rPr>
        <w:t>deflates wars</w:t>
      </w:r>
      <w:r>
        <w:t xml:space="preserve"> globally.  </w:t>
      </w:r>
    </w:p>
    <w:p w14:paraId="046A24A4" w14:textId="77777777" w:rsidR="00381A00" w:rsidRPr="00E243D9" w:rsidRDefault="00381A00" w:rsidP="00381A00">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70C5C8D" w14:textId="77777777" w:rsidR="00381A00" w:rsidRPr="00200483" w:rsidRDefault="00381A00" w:rsidP="00381A00">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3047772C" w14:textId="77777777" w:rsidR="00381A00" w:rsidRPr="00E243D9" w:rsidRDefault="00381A00" w:rsidP="00381A00">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40B3A6D4" w14:textId="77777777" w:rsidR="00381A00" w:rsidRPr="00200483" w:rsidRDefault="00381A00" w:rsidP="00381A00">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713F6AC" w14:textId="77777777" w:rsidR="00381A00" w:rsidRPr="00200483" w:rsidRDefault="00381A00" w:rsidP="00381A00">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63EAEE49" w14:textId="77777777" w:rsidR="00381A00" w:rsidRDefault="00381A00" w:rsidP="00381A00"/>
    <w:p w14:paraId="46C46380" w14:textId="77777777" w:rsidR="00381A00" w:rsidRDefault="00381A00" w:rsidP="00381A00">
      <w:pPr>
        <w:pStyle w:val="Heading4"/>
      </w:pPr>
      <w:r>
        <w:t xml:space="preserve">Specifically, the Middle East---sluggish growth perpetuates proxy conflicts. </w:t>
      </w:r>
    </w:p>
    <w:p w14:paraId="7729FE70" w14:textId="77777777" w:rsidR="00381A00" w:rsidRPr="00200483" w:rsidRDefault="00381A00" w:rsidP="00381A00">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12FFD5" w14:textId="77777777" w:rsidR="00381A00" w:rsidRPr="009E4DA6" w:rsidRDefault="00381A00" w:rsidP="00381A00">
      <w:pPr>
        <w:rPr>
          <w:sz w:val="16"/>
          <w:szCs w:val="16"/>
        </w:rPr>
      </w:pPr>
      <w:r w:rsidRPr="009E4DA6">
        <w:rPr>
          <w:sz w:val="16"/>
          <w:szCs w:val="16"/>
        </w:rPr>
        <w:t xml:space="preserve">1. Introduction </w:t>
      </w:r>
    </w:p>
    <w:p w14:paraId="70ED4CA4" w14:textId="77777777" w:rsidR="00381A00" w:rsidRPr="009E4DA6" w:rsidRDefault="00381A00" w:rsidP="00381A00">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5AA22D9B" w14:textId="77777777" w:rsidR="00381A00" w:rsidRPr="009E4DA6" w:rsidRDefault="00381A00" w:rsidP="00381A00">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1ABC813B" w14:textId="77777777" w:rsidR="00381A00" w:rsidRPr="009E4DA6" w:rsidRDefault="00381A00" w:rsidP="00381A00">
      <w:pPr>
        <w:rPr>
          <w:sz w:val="16"/>
          <w:szCs w:val="16"/>
        </w:rPr>
      </w:pPr>
      <w:r w:rsidRPr="009E4DA6">
        <w:rPr>
          <w:sz w:val="16"/>
          <w:szCs w:val="16"/>
        </w:rPr>
        <w:t>Identity-based discourses</w:t>
      </w:r>
    </w:p>
    <w:p w14:paraId="4CB679D1" w14:textId="77777777" w:rsidR="00381A00" w:rsidRPr="009E4DA6" w:rsidRDefault="00381A00" w:rsidP="00381A00">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0F6C2869" w14:textId="77777777" w:rsidR="00381A00" w:rsidRPr="009E4DA6" w:rsidRDefault="00381A00" w:rsidP="00381A00">
      <w:pPr>
        <w:rPr>
          <w:sz w:val="16"/>
          <w:szCs w:val="16"/>
        </w:rPr>
      </w:pPr>
      <w:r w:rsidRPr="009E4DA6">
        <w:rPr>
          <w:sz w:val="16"/>
          <w:szCs w:val="16"/>
        </w:rPr>
        <w:t>Exclusively identity-centric explanations of conflict at times miss important realities on the ground</w:t>
      </w:r>
    </w:p>
    <w:p w14:paraId="435703AF" w14:textId="77777777" w:rsidR="00381A00" w:rsidRPr="009E4DA6" w:rsidRDefault="00381A00" w:rsidP="00381A00">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7C352B9C" w14:textId="77777777" w:rsidR="00381A00" w:rsidRPr="009E4DA6" w:rsidRDefault="00381A00" w:rsidP="00381A00">
      <w:pPr>
        <w:rPr>
          <w:sz w:val="16"/>
          <w:szCs w:val="16"/>
        </w:rPr>
      </w:pPr>
      <w:r w:rsidRPr="009E4DA6">
        <w:rPr>
          <w:sz w:val="16"/>
          <w:szCs w:val="16"/>
        </w:rPr>
        <w:t>Exploring the political economy of war</w:t>
      </w:r>
    </w:p>
    <w:p w14:paraId="1ED6F41D" w14:textId="77777777" w:rsidR="00381A00" w:rsidRPr="009E4DA6" w:rsidRDefault="00381A00" w:rsidP="00381A00">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375FBA80" w14:textId="77777777" w:rsidR="00381A00" w:rsidRPr="009E4DA6" w:rsidRDefault="00381A00" w:rsidP="00381A00">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6E82A2A7" w14:textId="77777777" w:rsidR="00381A00" w:rsidRPr="009E4DA6" w:rsidRDefault="00381A00" w:rsidP="00381A00">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24A6DEED" w14:textId="77777777" w:rsidR="00381A00" w:rsidRPr="009E4DA6" w:rsidRDefault="00381A00" w:rsidP="00381A00">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30C2E01F" w14:textId="77777777" w:rsidR="00381A00" w:rsidRDefault="00381A00" w:rsidP="00381A00"/>
    <w:p w14:paraId="3F1CDDAD" w14:textId="77777777" w:rsidR="00381A00" w:rsidRDefault="00381A00" w:rsidP="00381A00">
      <w:pPr>
        <w:pStyle w:val="Heading4"/>
      </w:pPr>
      <w:r>
        <w:t xml:space="preserve">Middle East conflicts escalate to World War III.  </w:t>
      </w:r>
    </w:p>
    <w:p w14:paraId="51711C93" w14:textId="77777777" w:rsidR="00381A00" w:rsidRPr="0060368D" w:rsidRDefault="00381A00" w:rsidP="00381A00">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7B620E5D" w14:textId="77777777" w:rsidR="00381A00" w:rsidRPr="00E36C9D" w:rsidRDefault="00381A00" w:rsidP="00381A00">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7BCDF341" w14:textId="77777777" w:rsidR="00381A00" w:rsidRPr="00EF61A7" w:rsidRDefault="00381A00" w:rsidP="00381A00">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6F9ECFE" w14:textId="77777777" w:rsidR="00381A00" w:rsidRPr="00EF61A7" w:rsidRDefault="00381A00" w:rsidP="00381A00">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5D0580CC" w14:textId="77777777" w:rsidR="00381A00" w:rsidRPr="00EF61A7" w:rsidRDefault="00381A00" w:rsidP="00381A00">
      <w:pPr>
        <w:rPr>
          <w:sz w:val="16"/>
          <w:szCs w:val="16"/>
        </w:rPr>
      </w:pPr>
      <w:r w:rsidRPr="00EF61A7">
        <w:rPr>
          <w:sz w:val="16"/>
          <w:szCs w:val="16"/>
        </w:rPr>
        <w:t>Middle East Tinder Box</w:t>
      </w:r>
    </w:p>
    <w:p w14:paraId="372AF89D" w14:textId="77777777" w:rsidR="00381A00" w:rsidRPr="00E36C9D" w:rsidRDefault="00381A00" w:rsidP="00381A00">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06906519" w14:textId="77777777" w:rsidR="00381A00" w:rsidRPr="00E36C9D" w:rsidRDefault="00381A00" w:rsidP="00381A00">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6C831D30" w14:textId="77777777" w:rsidR="00381A00" w:rsidRPr="00E36C9D" w:rsidRDefault="00381A00" w:rsidP="00381A00">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7D03A19C" w14:textId="77777777" w:rsidR="00381A00" w:rsidRPr="001B36D9" w:rsidRDefault="00381A00" w:rsidP="00381A00">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0F5BE286" w14:textId="77777777" w:rsidR="00381A00" w:rsidRPr="001B36D9" w:rsidRDefault="00381A00" w:rsidP="00381A00">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530DE41A" w14:textId="77777777" w:rsidR="00381A00" w:rsidRPr="001B36D9" w:rsidRDefault="00381A00" w:rsidP="00381A00">
      <w:pPr>
        <w:rPr>
          <w:sz w:val="6"/>
          <w:szCs w:val="6"/>
        </w:rPr>
      </w:pPr>
      <w:r w:rsidRPr="001B36D9">
        <w:rPr>
          <w:sz w:val="6"/>
          <w:szCs w:val="6"/>
        </w:rPr>
        <w:t>A Brief History of the Kurds</w:t>
      </w:r>
    </w:p>
    <w:p w14:paraId="56F4A6D7" w14:textId="77777777" w:rsidR="00381A00" w:rsidRPr="001B36D9" w:rsidRDefault="00381A00" w:rsidP="00381A00">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02B16771" w14:textId="77777777" w:rsidR="00381A00" w:rsidRPr="001B36D9" w:rsidRDefault="00381A00" w:rsidP="00381A00">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6ADA0BA7" w14:textId="77777777" w:rsidR="00381A00" w:rsidRPr="001B36D9" w:rsidRDefault="00381A00" w:rsidP="00381A00">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49FDE8F3" w14:textId="77777777" w:rsidR="00381A00" w:rsidRPr="001B36D9" w:rsidRDefault="00381A00" w:rsidP="00381A00">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2CDE969C" w14:textId="77777777" w:rsidR="00381A00" w:rsidRPr="001B36D9" w:rsidRDefault="00381A00" w:rsidP="00381A00">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72449A76" w14:textId="77777777" w:rsidR="00381A00" w:rsidRPr="001B36D9" w:rsidRDefault="00381A00" w:rsidP="00381A00">
      <w:pPr>
        <w:rPr>
          <w:sz w:val="6"/>
          <w:szCs w:val="6"/>
        </w:rPr>
      </w:pPr>
      <w:r w:rsidRPr="001B36D9">
        <w:rPr>
          <w:sz w:val="6"/>
          <w:szCs w:val="6"/>
        </w:rPr>
        <w:t>Western Support for the Kurds</w:t>
      </w:r>
    </w:p>
    <w:p w14:paraId="4CE69F1F" w14:textId="77777777" w:rsidR="00381A00" w:rsidRPr="001B36D9" w:rsidRDefault="00381A00" w:rsidP="00381A00">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467344A6" w14:textId="77777777" w:rsidR="00381A00" w:rsidRPr="001B36D9" w:rsidRDefault="00381A00" w:rsidP="00381A00">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4F1D6CB8" w14:textId="77777777" w:rsidR="00381A00" w:rsidRPr="001B36D9" w:rsidRDefault="00381A00" w:rsidP="00381A00">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36E0B592" w14:textId="77777777" w:rsidR="00381A00" w:rsidRPr="001B36D9" w:rsidRDefault="00381A00" w:rsidP="00381A00">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5A27D00" w14:textId="77777777" w:rsidR="00381A00" w:rsidRPr="001B36D9" w:rsidRDefault="00381A00" w:rsidP="00381A00">
      <w:pPr>
        <w:rPr>
          <w:sz w:val="6"/>
          <w:szCs w:val="6"/>
        </w:rPr>
      </w:pPr>
      <w:r w:rsidRPr="001B36D9">
        <w:rPr>
          <w:sz w:val="6"/>
          <w:szCs w:val="6"/>
        </w:rPr>
        <w:t>The Endgame</w:t>
      </w:r>
    </w:p>
    <w:p w14:paraId="25A25679" w14:textId="77777777" w:rsidR="00381A00" w:rsidRPr="00E36C9D" w:rsidRDefault="00381A00" w:rsidP="00381A00">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5FDC21E4" w14:textId="77777777" w:rsidR="00381A00" w:rsidRDefault="00381A00" w:rsidP="00381A00"/>
    <w:p w14:paraId="1B0D220A" w14:textId="77777777" w:rsidR="00381A00" w:rsidRDefault="00381A00" w:rsidP="00381A00">
      <w:pPr>
        <w:pStyle w:val="Heading4"/>
      </w:pPr>
      <w:r>
        <w:t xml:space="preserve">The plan solves---reinvigorating antitrust enforcement in the Middle East unlocks </w:t>
      </w:r>
      <w:r w:rsidRPr="009E4DA6">
        <w:rPr>
          <w:u w:val="single"/>
        </w:rPr>
        <w:t>sweeping</w:t>
      </w:r>
      <w:r>
        <w:t xml:space="preserve"> economic improvements. </w:t>
      </w:r>
    </w:p>
    <w:p w14:paraId="61DF96EC" w14:textId="77777777" w:rsidR="00381A00" w:rsidRPr="00E53D98" w:rsidRDefault="00381A00" w:rsidP="00381A00">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59ADCBE7" w14:textId="77777777" w:rsidR="00381A00" w:rsidRPr="006C26FB" w:rsidRDefault="00381A00" w:rsidP="00381A00">
      <w:pPr>
        <w:rPr>
          <w:sz w:val="16"/>
          <w:szCs w:val="16"/>
        </w:rPr>
      </w:pPr>
      <w:r w:rsidRPr="006C26FB">
        <w:rPr>
          <w:sz w:val="16"/>
          <w:szCs w:val="16"/>
        </w:rPr>
        <w:t>1A. Making MENA Markets Competitive10</w:t>
      </w:r>
    </w:p>
    <w:p w14:paraId="7B743388" w14:textId="77777777" w:rsidR="00381A00" w:rsidRPr="009E4DA6" w:rsidRDefault="00381A00" w:rsidP="00381A00">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33E9E7B6" w14:textId="77777777" w:rsidR="00381A00" w:rsidRPr="00095349" w:rsidRDefault="00381A00" w:rsidP="00381A00">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2F6AFBF9" w14:textId="77777777" w:rsidR="00381A00" w:rsidRPr="009E4DA6" w:rsidRDefault="00381A00" w:rsidP="00381A00">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3651448B" w14:textId="77777777" w:rsidR="00381A00" w:rsidRPr="009E4DA6" w:rsidRDefault="00381A00" w:rsidP="00381A00">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6BF4E1A" w14:textId="77777777" w:rsidR="00381A00" w:rsidRPr="009E4DA6" w:rsidRDefault="00381A00" w:rsidP="00381A00">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542431D5" w14:textId="77777777" w:rsidR="00381A00" w:rsidRPr="009E4DA6" w:rsidRDefault="00381A00" w:rsidP="00381A00">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B9891EC" w14:textId="77777777" w:rsidR="00381A00" w:rsidRPr="009E4DA6" w:rsidRDefault="00381A00" w:rsidP="00381A00">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7722C088" w14:textId="77777777" w:rsidR="00381A00" w:rsidRPr="009E4DA6" w:rsidRDefault="00381A00" w:rsidP="00381A00">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0B410B49" w14:textId="77777777" w:rsidR="00381A00" w:rsidRPr="009E4DA6" w:rsidRDefault="00381A00" w:rsidP="00381A00">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95A95F5" w14:textId="77777777" w:rsidR="00381A00" w:rsidRPr="009E4DA6" w:rsidRDefault="00381A00" w:rsidP="00381A00">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0337B8D1" w14:textId="77777777" w:rsidR="00381A00" w:rsidRPr="009E4DA6" w:rsidRDefault="00381A00" w:rsidP="00381A00">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0BB9D11E" w14:textId="77777777" w:rsidR="00381A00" w:rsidRPr="009E4DA6" w:rsidRDefault="00381A00" w:rsidP="00381A00">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72981F4D" w14:textId="77777777" w:rsidR="00381A00" w:rsidRPr="009E4DA6" w:rsidRDefault="00381A00" w:rsidP="00381A00">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50F5AEAB" w14:textId="77777777" w:rsidR="00381A00" w:rsidRDefault="00381A00" w:rsidP="00381A00"/>
    <w:p w14:paraId="7C3AC1CA" w14:textId="77777777" w:rsidR="00381A00" w:rsidRPr="004A1E48" w:rsidRDefault="00381A00" w:rsidP="00381A00">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75296342" w14:textId="29F2FE22" w:rsidR="00381A00" w:rsidRPr="002030C2" w:rsidRDefault="00381A00" w:rsidP="00381A00">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00AF54EA" w:rsidRPr="00986FE3">
          <w:rPr>
            <w:rStyle w:val="Hyperlink"/>
          </w:rPr>
          <w:t>https://openknowledge.worldbank.org/bitstream/handle/10986/35985/Fixing-Markets-Not-Prices-Policy-Options-to-Tackle-Economic-Cartels-in-Latin-America-and-the-Caribbean.pdf?sequence=1&amp;isAllowed=y</w:t>
        </w:r>
      </w:hyperlink>
      <w:r w:rsidRPr="002030C2">
        <w:t>)</w:t>
      </w:r>
      <w:r w:rsidR="00AF54EA">
        <w:t xml:space="preserve"> //rhetoric modified</w:t>
      </w:r>
    </w:p>
    <w:p w14:paraId="4FD1C500" w14:textId="77777777" w:rsidR="00381A00" w:rsidRPr="002666D8" w:rsidRDefault="00381A00" w:rsidP="00381A00">
      <w:pPr>
        <w:rPr>
          <w:sz w:val="16"/>
          <w:szCs w:val="16"/>
        </w:rPr>
      </w:pPr>
      <w:r w:rsidRPr="002666D8">
        <w:rPr>
          <w:sz w:val="16"/>
          <w:szCs w:val="16"/>
        </w:rPr>
        <w:t>Cartels in LAC have affected hundreds of markets and the large majority went undetected22</w:t>
      </w:r>
    </w:p>
    <w:p w14:paraId="3D7F6BBD" w14:textId="77777777" w:rsidR="00381A00" w:rsidRPr="002666D8" w:rsidRDefault="00381A00" w:rsidP="00381A00">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5C550A39" w14:textId="77777777" w:rsidR="00381A00" w:rsidRPr="002666D8" w:rsidRDefault="00381A00" w:rsidP="00381A00">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4576215F" w14:textId="5EBC6869" w:rsidR="00381A00" w:rsidRPr="00AF54EA" w:rsidRDefault="00381A00" w:rsidP="00381A00">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sidR="00AF54EA">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El Salvador, even with limited cartel enforcement trajectory, has detected 7 cartels that affected sales in the amount to 0.4 to 0.8 percent of GDP between 2006 and 2011. </w:t>
      </w:r>
      <w:r w:rsidRPr="00417B1C">
        <w:rPr>
          <w:rStyle w:val="StyleUnderline"/>
          <w:highlight w:val="yellow"/>
        </w:rPr>
        <w:t>This does</w:t>
      </w:r>
      <w:r w:rsidRPr="0074462A">
        <w:rPr>
          <w:rStyle w:val="StyleUnderline"/>
        </w:rPr>
        <w:t xml:space="preserve"> not 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5FEB0C3B" w14:textId="77777777" w:rsidR="00381A00" w:rsidRPr="002666D8" w:rsidRDefault="00381A00" w:rsidP="00381A00">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574121A7" w14:textId="77777777" w:rsidR="00381A00" w:rsidRPr="002666D8" w:rsidRDefault="00381A00" w:rsidP="00381A00">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78B4E4EC" w14:textId="77777777" w:rsidR="00381A00" w:rsidRPr="002666D8" w:rsidRDefault="00381A00" w:rsidP="00381A00">
      <w:pPr>
        <w:rPr>
          <w:sz w:val="16"/>
          <w:szCs w:val="16"/>
        </w:rPr>
      </w:pPr>
      <w:r w:rsidRPr="002666D8">
        <w:rPr>
          <w:sz w:val="16"/>
          <w:szCs w:val="16"/>
        </w:rPr>
        <w:t>Cartels hurt the poor, stifle growth and limit policy effectiveness</w:t>
      </w:r>
    </w:p>
    <w:p w14:paraId="4EBF2918" w14:textId="77777777" w:rsidR="00381A00" w:rsidRPr="002666D8" w:rsidRDefault="00381A00" w:rsidP="00381A00">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16986533" w14:textId="77777777" w:rsidR="00381A00" w:rsidRPr="002666D8" w:rsidRDefault="00381A00" w:rsidP="00381A00">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6F6F0315" w14:textId="77777777" w:rsidR="00381A00" w:rsidRPr="002666D8" w:rsidRDefault="00381A00" w:rsidP="00381A00">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10D62741" w14:textId="77777777" w:rsidR="00381A00" w:rsidRPr="002666D8" w:rsidRDefault="00381A00" w:rsidP="00381A00">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02ACAE60" w14:textId="77777777" w:rsidR="00381A00" w:rsidRPr="002666D8" w:rsidRDefault="00381A00" w:rsidP="00381A00">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35AA5079" w14:textId="77777777" w:rsidR="00381A00" w:rsidRPr="002666D8" w:rsidRDefault="00381A00" w:rsidP="00381A00">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61DE0341" w14:textId="77777777" w:rsidR="00381A00" w:rsidRPr="002666D8" w:rsidRDefault="00381A00" w:rsidP="00381A00">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1D2FC888" w14:textId="77777777" w:rsidR="00381A00" w:rsidRPr="002666D8" w:rsidRDefault="00381A00" w:rsidP="00381A00">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4D2CBCCE" w14:textId="77777777" w:rsidR="00381A00" w:rsidRDefault="00381A00" w:rsidP="00381A00">
      <w:pPr>
        <w:rPr>
          <w:sz w:val="16"/>
        </w:rPr>
      </w:pPr>
    </w:p>
    <w:p w14:paraId="48541BE7" w14:textId="77777777" w:rsidR="00381A00" w:rsidRDefault="00381A00" w:rsidP="00381A00">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5DBF4A6D" w14:textId="77777777" w:rsidR="00381A00" w:rsidRPr="00B758FB" w:rsidRDefault="00381A00" w:rsidP="00381A00">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0E972BD1" w14:textId="77777777" w:rsidR="00381A00" w:rsidRPr="00B758FB" w:rsidRDefault="00381A00" w:rsidP="00381A00">
      <w:pPr>
        <w:rPr>
          <w:sz w:val="16"/>
          <w:szCs w:val="16"/>
        </w:rPr>
      </w:pPr>
      <w:r w:rsidRPr="00B758FB">
        <w:rPr>
          <w:sz w:val="16"/>
          <w:szCs w:val="16"/>
        </w:rPr>
        <w:t>Introduction</w:t>
      </w:r>
    </w:p>
    <w:p w14:paraId="587899D6" w14:textId="77777777" w:rsidR="00381A00" w:rsidRPr="00B758FB" w:rsidRDefault="00381A00" w:rsidP="00381A00">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25B28754" w14:textId="77777777" w:rsidR="00381A00" w:rsidRPr="00B758FB" w:rsidRDefault="00381A00" w:rsidP="00381A00">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4CFE5A29" w14:textId="77777777" w:rsidR="00381A00" w:rsidRPr="00B758FB" w:rsidRDefault="00381A00" w:rsidP="00381A00">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54D5BD05" w14:textId="77777777" w:rsidR="00381A00" w:rsidRPr="00B758FB" w:rsidRDefault="00381A00" w:rsidP="00381A00">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26C158C3" w14:textId="77777777" w:rsidR="00381A00" w:rsidRPr="00B758FB" w:rsidRDefault="00381A00" w:rsidP="00381A00">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276F28D" w14:textId="77777777" w:rsidR="00381A00" w:rsidRPr="00B758FB" w:rsidRDefault="00381A00" w:rsidP="00381A00">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0843F088" w14:textId="77777777" w:rsidR="00381A00" w:rsidRPr="00B758FB" w:rsidRDefault="00381A00" w:rsidP="00381A00">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316F34B3" w14:textId="77777777" w:rsidR="00381A00" w:rsidRDefault="00381A00" w:rsidP="00381A00"/>
    <w:p w14:paraId="12457FB6" w14:textId="77777777" w:rsidR="00381A00" w:rsidRPr="00903756" w:rsidRDefault="00381A00" w:rsidP="00381A00">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0F4123F0" w14:textId="77777777" w:rsidR="00381A00" w:rsidRPr="00485573" w:rsidRDefault="00381A00" w:rsidP="00381A00">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510C7837" w14:textId="77777777" w:rsidR="00381A00" w:rsidRPr="00B758FB" w:rsidRDefault="00381A00" w:rsidP="00381A00">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666CC180" w14:textId="77777777" w:rsidR="00381A00" w:rsidRPr="00B758FB" w:rsidRDefault="00381A00" w:rsidP="00381A00">
      <w:pPr>
        <w:rPr>
          <w:sz w:val="16"/>
          <w:szCs w:val="16"/>
        </w:rPr>
      </w:pPr>
      <w:r w:rsidRPr="00B758FB">
        <w:rPr>
          <w:sz w:val="16"/>
          <w:szCs w:val="16"/>
        </w:rPr>
        <w:t>China's Big Business in America's Backyard</w:t>
      </w:r>
    </w:p>
    <w:p w14:paraId="75483E70" w14:textId="77777777" w:rsidR="00381A00" w:rsidRPr="00B758FB" w:rsidRDefault="00381A00" w:rsidP="00381A00">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6F9040F3" w14:textId="77777777" w:rsidR="00381A00" w:rsidRPr="00B758FB" w:rsidRDefault="00381A00" w:rsidP="00381A00">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0C18AAA2" w14:textId="77777777" w:rsidR="00381A00" w:rsidRPr="00145144" w:rsidRDefault="00381A00" w:rsidP="00381A00">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2956C22C" w14:textId="77777777" w:rsidR="00381A00" w:rsidRPr="00145144" w:rsidRDefault="00381A00" w:rsidP="00381A00">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0063EA1B" w14:textId="77777777" w:rsidR="00381A00" w:rsidRPr="00145144" w:rsidRDefault="00381A00" w:rsidP="00381A00">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1418B24D" w14:textId="77777777" w:rsidR="00381A00" w:rsidRDefault="00381A00" w:rsidP="00381A00"/>
    <w:p w14:paraId="127CF910" w14:textId="77777777" w:rsidR="00381A00" w:rsidRPr="00903756" w:rsidRDefault="00381A00" w:rsidP="00381A00">
      <w:pPr>
        <w:pStyle w:val="Heading4"/>
        <w:rPr>
          <w:rFonts w:asciiTheme="minorHAnsi" w:hAnsiTheme="minorHAnsi" w:cstheme="minorHAnsi"/>
        </w:rPr>
      </w:pPr>
      <w:r w:rsidRPr="009D5619">
        <w:rPr>
          <w:rFonts w:asciiTheme="minorHAnsi" w:hAnsiTheme="minorHAnsi" w:cstheme="minorHAnsi"/>
          <w:u w:val="single"/>
        </w:rPr>
        <w:t>Extinction</w:t>
      </w:r>
      <w:r>
        <w:rPr>
          <w:rFonts w:asciiTheme="minorHAnsi" w:hAnsiTheme="minorHAnsi" w:cstheme="minorHAnsi"/>
        </w:rPr>
        <w:t xml:space="preserve"> from </w:t>
      </w:r>
      <w:r w:rsidRPr="009D5619">
        <w:rPr>
          <w:rFonts w:asciiTheme="minorHAnsi" w:hAnsiTheme="minorHAnsi" w:cstheme="minorHAnsi"/>
        </w:rPr>
        <w:t>nuclear war and rogue tech development</w:t>
      </w:r>
      <w:r>
        <w:rPr>
          <w:rFonts w:asciiTheme="minorHAnsi" w:hAnsiTheme="minorHAnsi" w:cstheme="minorHAnsi"/>
        </w:rPr>
        <w:t xml:space="preserve">. </w:t>
      </w:r>
    </w:p>
    <w:p w14:paraId="5F6B886C" w14:textId="77777777" w:rsidR="00381A00" w:rsidRPr="00903756" w:rsidRDefault="00381A00" w:rsidP="00381A00">
      <w:pPr>
        <w:rPr>
          <w:rFonts w:asciiTheme="minorHAnsi" w:hAnsiTheme="minorHAnsi" w:cstheme="minorHAnsi"/>
        </w:rPr>
      </w:pPr>
      <w:r w:rsidRPr="00903756">
        <w:rPr>
          <w:rStyle w:val="Style13ptBold"/>
          <w:rFonts w:asciiTheme="minorHAnsi" w:hAnsiTheme="minorHAnsi" w:cstheme="minorHAnsi"/>
        </w:rPr>
        <w:t>Harari 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 xml:space="preserve">Yuval Noah </w:t>
      </w:r>
      <w:r>
        <w:rPr>
          <w:rFonts w:asciiTheme="minorHAnsi" w:hAnsiTheme="minorHAnsi" w:cstheme="minorHAnsi"/>
        </w:rPr>
        <w:t xml:space="preserve">Harari, </w:t>
      </w:r>
      <w:r w:rsidRPr="00903756">
        <w:rPr>
          <w:rFonts w:asciiTheme="minorHAnsi" w:hAnsiTheme="minorHAnsi" w:cstheme="minorHAnsi"/>
        </w:rPr>
        <w:t>Professor of History at Hebrew University of Jerusalem</w:t>
      </w:r>
      <w:r>
        <w:rPr>
          <w:rFonts w:asciiTheme="minorHAnsi" w:hAnsiTheme="minorHAnsi" w:cstheme="minorHAnsi"/>
        </w:rPr>
        <w:t>;</w:t>
      </w:r>
      <w:r w:rsidRPr="00903756">
        <w:rPr>
          <w:rFonts w:asciiTheme="minorHAnsi" w:hAnsiTheme="minorHAnsi" w:cstheme="minorHAnsi"/>
        </w:rPr>
        <w:t xml:space="preserve"> </w:t>
      </w:r>
      <w:r>
        <w:rPr>
          <w:rFonts w:asciiTheme="minorHAnsi" w:hAnsiTheme="minorHAnsi" w:cstheme="minorHAnsi"/>
        </w:rPr>
        <w:t>(September 26</w:t>
      </w:r>
      <w:r w:rsidRPr="00B758FB">
        <w:rPr>
          <w:rFonts w:asciiTheme="minorHAnsi" w:hAnsiTheme="minorHAnsi" w:cstheme="minorHAnsi"/>
          <w:vertAlign w:val="superscript"/>
        </w:rPr>
        <w:t>th</w:t>
      </w:r>
      <w:r>
        <w:rPr>
          <w:rFonts w:asciiTheme="minorHAnsi" w:hAnsiTheme="minorHAnsi" w:cstheme="minorHAnsi"/>
        </w:rPr>
        <w:t>, 2018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We need a post-liberal order now,</w:t>
      </w:r>
      <w:r>
        <w:rPr>
          <w:rFonts w:asciiTheme="minorHAnsi" w:hAnsiTheme="minorHAnsi" w:cstheme="minorHAnsi"/>
        </w:rPr>
        <w:t>”</w:t>
      </w:r>
      <w:r w:rsidRPr="00903756">
        <w:rPr>
          <w:rFonts w:asciiTheme="minorHAnsi" w:hAnsiTheme="minorHAnsi" w:cstheme="minorHAnsi"/>
        </w:rPr>
        <w:t xml:space="preserve"> The Economist, </w:t>
      </w:r>
      <w:hyperlink r:id="rId39" w:history="1">
        <w:r w:rsidRPr="00903756">
          <w:rPr>
            <w:rStyle w:val="Hyperlink"/>
            <w:rFonts w:asciiTheme="minorHAnsi" w:hAnsiTheme="minorHAnsi" w:cstheme="minorHAnsi"/>
          </w:rPr>
          <w:t>https://www.economist.com/open-future/2018/09/26/we-need-a-post-liberal-order-now</w:t>
        </w:r>
      </w:hyperlink>
      <w:r>
        <w:rPr>
          <w:rStyle w:val="Hyperlink"/>
          <w:rFonts w:asciiTheme="minorHAnsi" w:hAnsiTheme="minorHAnsi" w:cstheme="minorHAnsi"/>
        </w:rPr>
        <w:t>)</w:t>
      </w:r>
    </w:p>
    <w:p w14:paraId="3B5D90AD" w14:textId="77777777" w:rsidR="00381A00" w:rsidRPr="001B36D9" w:rsidRDefault="00381A00" w:rsidP="00381A00">
      <w:pPr>
        <w:rPr>
          <w:sz w:val="16"/>
        </w:rPr>
      </w:pPr>
      <w:r w:rsidRPr="001B36D9">
        <w:rPr>
          <w:sz w:val="16"/>
        </w:rPr>
        <w:t xml:space="preserve">Though </w:t>
      </w:r>
      <w:r w:rsidRPr="00417B1C">
        <w:rPr>
          <w:rStyle w:val="StyleUnderline"/>
          <w:highlight w:val="yellow"/>
        </w:rPr>
        <w:t>the</w:t>
      </w:r>
      <w:r w:rsidRPr="009D5619">
        <w:rPr>
          <w:rStyle w:val="StyleUnderline"/>
        </w:rPr>
        <w:t xml:space="preserve"> global </w:t>
      </w:r>
      <w:r w:rsidRPr="00417B1C">
        <w:rPr>
          <w:rStyle w:val="StyleUnderline"/>
          <w:highlight w:val="yellow"/>
        </w:rPr>
        <w:t>liberal order has</w:t>
      </w:r>
      <w:r w:rsidRPr="001B36D9">
        <w:rPr>
          <w:sz w:val="16"/>
        </w:rPr>
        <w:t xml:space="preserve"> many faults and problems, it has </w:t>
      </w:r>
      <w:r w:rsidRPr="00417B1C">
        <w:rPr>
          <w:rStyle w:val="StyleUnderline"/>
          <w:highlight w:val="yellow"/>
        </w:rPr>
        <w:t xml:space="preserve">proved </w:t>
      </w:r>
      <w:r w:rsidRPr="00417B1C">
        <w:rPr>
          <w:rStyle w:val="Emphasis"/>
          <w:highlight w:val="yellow"/>
        </w:rPr>
        <w:t>superior</w:t>
      </w:r>
      <w:r w:rsidRPr="00417B1C">
        <w:rPr>
          <w:rStyle w:val="StyleUnderline"/>
          <w:highlight w:val="yellow"/>
        </w:rPr>
        <w:t xml:space="preserve"> to all </w:t>
      </w:r>
      <w:r w:rsidRPr="00417B1C">
        <w:rPr>
          <w:rStyle w:val="Emphasis"/>
          <w:highlight w:val="yellow"/>
        </w:rPr>
        <w:t>alternatives</w:t>
      </w:r>
      <w:r w:rsidRPr="001B36D9">
        <w:rPr>
          <w:sz w:val="16"/>
        </w:rPr>
        <w:t xml:space="preserve">. </w:t>
      </w:r>
      <w:r w:rsidRPr="009D5619">
        <w:rPr>
          <w:rStyle w:val="StyleUnderline"/>
        </w:rPr>
        <w:t>The liberal world</w:t>
      </w:r>
      <w:r w:rsidRPr="001B36D9">
        <w:rPr>
          <w:sz w:val="16"/>
        </w:rPr>
        <w:t xml:space="preserve"> of the early 21st century </w:t>
      </w:r>
      <w:r w:rsidRPr="009D5619">
        <w:rPr>
          <w:rStyle w:val="StyleUnderline"/>
        </w:rPr>
        <w:t xml:space="preserve">is more </w:t>
      </w:r>
      <w:r w:rsidRPr="009D5619">
        <w:rPr>
          <w:rStyle w:val="Emphasis"/>
        </w:rPr>
        <w:t>prosperous</w:t>
      </w:r>
      <w:r w:rsidRPr="001B36D9">
        <w:rPr>
          <w:sz w:val="16"/>
        </w:rPr>
        <w:t xml:space="preserve">, </w:t>
      </w:r>
      <w:proofErr w:type="gramStart"/>
      <w:r w:rsidRPr="009D5619">
        <w:rPr>
          <w:rStyle w:val="StyleUnderline"/>
        </w:rPr>
        <w:t>healthy</w:t>
      </w:r>
      <w:proofErr w:type="gramEnd"/>
      <w:r w:rsidRPr="009D5619">
        <w:rPr>
          <w:rStyle w:val="StyleUnderline"/>
        </w:rPr>
        <w:t xml:space="preserve"> and </w:t>
      </w:r>
      <w:r w:rsidRPr="009D5619">
        <w:rPr>
          <w:rStyle w:val="Emphasis"/>
        </w:rPr>
        <w:t>peaceful</w:t>
      </w:r>
      <w:r w:rsidRPr="009D5619">
        <w:rPr>
          <w:rStyle w:val="StyleUnderline"/>
        </w:rPr>
        <w:t xml:space="preserve"> than ever before</w:t>
      </w:r>
      <w:r w:rsidRPr="001B36D9">
        <w:rPr>
          <w:sz w:val="16"/>
        </w:rPr>
        <w:t xml:space="preserve">. For the first time in human history, starvation kills fewer people than obesity; plagues kill fewer people than old age; and violence kills fewer people than accidents. When I was six months </w:t>
      </w:r>
      <w:proofErr w:type="gramStart"/>
      <w:r w:rsidRPr="001B36D9">
        <w:rPr>
          <w:sz w:val="16"/>
        </w:rPr>
        <w:t>old</w:t>
      </w:r>
      <w:proofErr w:type="gramEnd"/>
      <w:r w:rsidRPr="001B36D9">
        <w:rPr>
          <w:sz w:val="16"/>
        </w:rPr>
        <w:t xml:space="preserve"> I didn’t die in an epidemic, thanks to medicines discovered by foreign scientists in distant lands. When I was </w:t>
      </w:r>
      <w:proofErr w:type="gramStart"/>
      <w:r w:rsidRPr="001B36D9">
        <w:rPr>
          <w:sz w:val="16"/>
        </w:rPr>
        <w:t>three</w:t>
      </w:r>
      <w:proofErr w:type="gramEnd"/>
      <w:r w:rsidRPr="001B36D9">
        <w:rPr>
          <w:sz w:val="16"/>
        </w:rPr>
        <w:t xml:space="preserve"> I didn’t starve to death, thanks to wheat grown by foreign farmers thousands of kilometers away. And when I was </w:t>
      </w:r>
      <w:proofErr w:type="gramStart"/>
      <w:r w:rsidRPr="001B36D9">
        <w:rPr>
          <w:sz w:val="16"/>
        </w:rPr>
        <w:t>eleven</w:t>
      </w:r>
      <w:proofErr w:type="gramEnd"/>
      <w:r w:rsidRPr="001B36D9">
        <w:rPr>
          <w:sz w:val="16"/>
        </w:rPr>
        <w:t xml:space="preserve">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w:t>
      </w:r>
    </w:p>
    <w:p w14:paraId="0F84090E" w14:textId="77777777" w:rsidR="00381A00" w:rsidRPr="001B36D9" w:rsidRDefault="00381A00" w:rsidP="00381A00">
      <w:pPr>
        <w:rPr>
          <w:sz w:val="16"/>
        </w:rPr>
      </w:pPr>
      <w:r w:rsidRPr="00417B1C">
        <w:rPr>
          <w:rStyle w:val="StyleUnderline"/>
          <w:highlight w:val="yellow"/>
        </w:rPr>
        <w:t>Nevertheless</w:t>
      </w:r>
      <w:r w:rsidRPr="00417B1C">
        <w:rPr>
          <w:sz w:val="16"/>
          <w:highlight w:val="yellow"/>
        </w:rPr>
        <w:t xml:space="preserve">, </w:t>
      </w:r>
      <w:r w:rsidRPr="00417B1C">
        <w:rPr>
          <w:rStyle w:val="StyleUnderline"/>
          <w:highlight w:val="yellow"/>
        </w:rPr>
        <w:t>people</w:t>
      </w:r>
      <w:r w:rsidRPr="001B36D9">
        <w:rPr>
          <w:sz w:val="16"/>
        </w:rPr>
        <w:t xml:space="preserve"> all over the world </w:t>
      </w:r>
      <w:r w:rsidRPr="00417B1C">
        <w:rPr>
          <w:rStyle w:val="StyleUnderline"/>
          <w:highlight w:val="yellow"/>
        </w:rPr>
        <w:t>are</w:t>
      </w:r>
      <w:r w:rsidRPr="009D5619">
        <w:rPr>
          <w:rStyle w:val="StyleUnderline"/>
        </w:rPr>
        <w:t xml:space="preserve"> now </w:t>
      </w:r>
      <w:r w:rsidRPr="00417B1C">
        <w:rPr>
          <w:rStyle w:val="Emphasis"/>
          <w:highlight w:val="yellow"/>
        </w:rPr>
        <w:t>losing faith</w:t>
      </w:r>
      <w:r w:rsidRPr="009D5619">
        <w:rPr>
          <w:rStyle w:val="StyleUnderline"/>
        </w:rPr>
        <w:t xml:space="preserve"> in the </w:t>
      </w:r>
      <w:r w:rsidRPr="009D5619">
        <w:rPr>
          <w:rStyle w:val="Emphasis"/>
        </w:rPr>
        <w:t>liberal order</w:t>
      </w:r>
      <w:r w:rsidRPr="001B36D9">
        <w:rPr>
          <w:sz w:val="16"/>
        </w:rPr>
        <w:t xml:space="preserve">. Nationalist and religious views that privilege one human group over all others are back in vogue. Governments are increasingly restricting the flow of ideas, goods, </w:t>
      </w:r>
      <w:proofErr w:type="gramStart"/>
      <w:r w:rsidRPr="001B36D9">
        <w:rPr>
          <w:sz w:val="16"/>
        </w:rPr>
        <w:t>money</w:t>
      </w:r>
      <w:proofErr w:type="gramEnd"/>
      <w:r w:rsidRPr="001B36D9">
        <w:rPr>
          <w:sz w:val="16"/>
        </w:rPr>
        <w:t xml:space="preserve"> and people. Walls are popping up everywhere, both on the ground and in cyberspace. Immigration is out, tariffs are in.</w:t>
      </w:r>
    </w:p>
    <w:p w14:paraId="575C0725" w14:textId="77777777" w:rsidR="00381A00" w:rsidRPr="001B36D9" w:rsidRDefault="00381A00" w:rsidP="00381A00">
      <w:pPr>
        <w:rPr>
          <w:sz w:val="16"/>
        </w:rPr>
      </w:pPr>
      <w:r w:rsidRPr="001B36D9">
        <w:rPr>
          <w:sz w:val="16"/>
        </w:rPr>
        <w:t xml:space="preserve">If the liberal order is collapsing, </w:t>
      </w:r>
      <w:r w:rsidRPr="00417B1C">
        <w:rPr>
          <w:rStyle w:val="StyleUnderline"/>
          <w:highlight w:val="yellow"/>
        </w:rPr>
        <w:t>what</w:t>
      </w:r>
      <w:r w:rsidRPr="001B36D9">
        <w:rPr>
          <w:sz w:val="16"/>
        </w:rPr>
        <w:t xml:space="preserve"> new </w:t>
      </w:r>
      <w:r w:rsidRPr="009D5619">
        <w:rPr>
          <w:rStyle w:val="StyleUnderline"/>
        </w:rPr>
        <w:t xml:space="preserve">kind of global </w:t>
      </w:r>
      <w:r w:rsidRPr="00417B1C">
        <w:rPr>
          <w:rStyle w:val="StyleUnderline"/>
          <w:highlight w:val="yellow"/>
        </w:rPr>
        <w:t>order might replace it</w:t>
      </w:r>
      <w:r w:rsidRPr="009D5619">
        <w:rPr>
          <w:rStyle w:val="StyleUnderline"/>
        </w:rPr>
        <w:t>?</w:t>
      </w:r>
      <w:r w:rsidRPr="001B36D9">
        <w:rPr>
          <w:sz w:val="16"/>
        </w:rPr>
        <w:t xml:space="preserve"> So far, </w:t>
      </w:r>
      <w:r w:rsidRPr="00417B1C">
        <w:rPr>
          <w:rStyle w:val="StyleUnderline"/>
          <w:highlight w:val="yellow"/>
        </w:rPr>
        <w:t>those who challenge</w:t>
      </w:r>
      <w:r w:rsidRPr="009D5619">
        <w:rPr>
          <w:rStyle w:val="StyleUnderline"/>
        </w:rPr>
        <w:t xml:space="preserve"> the liberal order </w:t>
      </w:r>
      <w:r w:rsidRPr="00417B1C">
        <w:rPr>
          <w:rStyle w:val="StyleUnderline"/>
          <w:highlight w:val="yellow"/>
        </w:rPr>
        <w:t>do so</w:t>
      </w:r>
      <w:r w:rsidRPr="001B36D9">
        <w:rPr>
          <w:sz w:val="16"/>
        </w:rPr>
        <w:t xml:space="preserve"> mainly </w:t>
      </w:r>
      <w:r w:rsidRPr="00417B1C">
        <w:rPr>
          <w:rStyle w:val="StyleUnderline"/>
          <w:highlight w:val="yellow"/>
        </w:rPr>
        <w:t xml:space="preserve">on a </w:t>
      </w:r>
      <w:r w:rsidRPr="00417B1C">
        <w:rPr>
          <w:rStyle w:val="Emphasis"/>
          <w:highlight w:val="yellow"/>
        </w:rPr>
        <w:t>national level</w:t>
      </w:r>
      <w:r w:rsidRPr="001B36D9">
        <w:rPr>
          <w:sz w:val="16"/>
        </w:rPr>
        <w:t xml:space="preserve">. They have many ideas about how to advance the interests of their </w:t>
      </w:r>
      <w:proofErr w:type="gramStart"/>
      <w:r w:rsidRPr="001B36D9">
        <w:rPr>
          <w:sz w:val="16"/>
        </w:rPr>
        <w:t>particular country</w:t>
      </w:r>
      <w:proofErr w:type="gramEnd"/>
      <w:r w:rsidRPr="001B36D9">
        <w:rPr>
          <w:sz w:val="16"/>
        </w:rPr>
        <w:t xml:space="preserve">, but they don’t have a viable vision for how the world as a whole should function. For example, Russian nationalism can be a reasonable guide for running the affairs of Russia, but </w:t>
      </w:r>
      <w:r w:rsidRPr="009D5619">
        <w:rPr>
          <w:rStyle w:val="StyleUnderline"/>
        </w:rPr>
        <w:t xml:space="preserve">Russian nationalism has </w:t>
      </w:r>
      <w:r w:rsidRPr="009D5619">
        <w:rPr>
          <w:rStyle w:val="Emphasis"/>
        </w:rPr>
        <w:t>no plan</w:t>
      </w:r>
      <w:r w:rsidRPr="001B36D9">
        <w:rPr>
          <w:sz w:val="16"/>
        </w:rPr>
        <w:t xml:space="preserve"> </w:t>
      </w:r>
      <w:r w:rsidRPr="009D5619">
        <w:rPr>
          <w:rStyle w:val="StyleUnderline"/>
        </w:rPr>
        <w:t xml:space="preserve">for the rest of </w:t>
      </w:r>
      <w:r w:rsidRPr="009D5619">
        <w:rPr>
          <w:rStyle w:val="Emphasis"/>
        </w:rPr>
        <w:t>humanity</w:t>
      </w:r>
      <w:r w:rsidRPr="001B36D9">
        <w:rPr>
          <w:sz w:val="16"/>
        </w:rPr>
        <w:t xml:space="preserve">. </w:t>
      </w:r>
      <w:r w:rsidRPr="009D5619">
        <w:rPr>
          <w:rStyle w:val="StyleUnderline"/>
        </w:rPr>
        <w:t>Unless</w:t>
      </w:r>
      <w:r w:rsidRPr="001B36D9">
        <w:rPr>
          <w:sz w:val="16"/>
        </w:rPr>
        <w:t xml:space="preserve">, of course, </w:t>
      </w:r>
      <w:r w:rsidRPr="009D5619">
        <w:rPr>
          <w:rStyle w:val="StyleUnderline"/>
        </w:rPr>
        <w:t xml:space="preserve">nationalism morphs into </w:t>
      </w:r>
      <w:r w:rsidRPr="009D5619">
        <w:rPr>
          <w:rStyle w:val="Emphasis"/>
        </w:rPr>
        <w:t>imperialism</w:t>
      </w:r>
      <w:r w:rsidRPr="001B36D9">
        <w:rPr>
          <w:sz w:val="16"/>
        </w:rPr>
        <w:t xml:space="preserve">, and calls for one nation to conquer and rule the entire world. A century ago, several nationalist movements indeed </w:t>
      </w:r>
      <w:proofErr w:type="spellStart"/>
      <w:r w:rsidRPr="001B36D9">
        <w:rPr>
          <w:sz w:val="16"/>
        </w:rPr>
        <w:t>harboured</w:t>
      </w:r>
      <w:proofErr w:type="spellEnd"/>
      <w:r w:rsidRPr="001B36D9">
        <w:rPr>
          <w:sz w:val="16"/>
        </w:rPr>
        <w:t xml:space="preserve"> such imperialist fantasies. Today’s nationalists, whether in Russia, Turkey, </w:t>
      </w:r>
      <w:proofErr w:type="gramStart"/>
      <w:r w:rsidRPr="001B36D9">
        <w:rPr>
          <w:sz w:val="16"/>
        </w:rPr>
        <w:t>Italy</w:t>
      </w:r>
      <w:proofErr w:type="gramEnd"/>
      <w:r w:rsidRPr="001B36D9">
        <w:rPr>
          <w:sz w:val="16"/>
        </w:rPr>
        <w:t xml:space="preserve"> or China, so far refrain from advocating global conquest.</w:t>
      </w:r>
    </w:p>
    <w:p w14:paraId="008B04F7" w14:textId="77777777" w:rsidR="00381A00" w:rsidRPr="001B36D9" w:rsidRDefault="00381A00" w:rsidP="00381A00">
      <w:pPr>
        <w:rPr>
          <w:sz w:val="16"/>
          <w:szCs w:val="16"/>
        </w:rPr>
      </w:pPr>
      <w:r w:rsidRPr="001B36D9">
        <w:rPr>
          <w:sz w:val="16"/>
          <w:szCs w:val="16"/>
        </w:rPr>
        <w:t xml:space="preserve">In place of violently establishing a global empire, some nationalists such as Steve Bannon, Viktor </w:t>
      </w:r>
      <w:proofErr w:type="spellStart"/>
      <w:r w:rsidRPr="001B36D9">
        <w:rPr>
          <w:sz w:val="16"/>
          <w:szCs w:val="16"/>
        </w:rPr>
        <w:t>Orban</w:t>
      </w:r>
      <w:proofErr w:type="spellEnd"/>
      <w:r w:rsidRPr="001B36D9">
        <w:rPr>
          <w:sz w:val="16"/>
          <w:szCs w:val="16"/>
        </w:rPr>
        <w:t xml:space="preserve">, the Northern League in Italy and the British Brexiteers dream about a peaceful “Nationalist International”. They argue that all nations today face the same enemies. The bogeymen of globalism, multiculturalism and immigration are threatening to destroy the traditions and identities of all nations. </w:t>
      </w:r>
      <w:proofErr w:type="gramStart"/>
      <w:r w:rsidRPr="001B36D9">
        <w:rPr>
          <w:sz w:val="16"/>
          <w:szCs w:val="16"/>
        </w:rPr>
        <w:t>Therefore</w:t>
      </w:r>
      <w:proofErr w:type="gramEnd"/>
      <w:r w:rsidRPr="001B36D9">
        <w:rPr>
          <w:sz w:val="16"/>
          <w:szCs w:val="16"/>
        </w:rPr>
        <w:t xml:space="preserve"> nationalists across the world should make common cause in opposing these global forces. Hungarians, Italians, </w:t>
      </w:r>
      <w:proofErr w:type="gramStart"/>
      <w:r w:rsidRPr="001B36D9">
        <w:rPr>
          <w:sz w:val="16"/>
          <w:szCs w:val="16"/>
        </w:rPr>
        <w:t>Turks</w:t>
      </w:r>
      <w:proofErr w:type="gramEnd"/>
      <w:r w:rsidRPr="001B36D9">
        <w:rPr>
          <w:sz w:val="16"/>
          <w:szCs w:val="16"/>
        </w:rPr>
        <w:t xml:space="preserve"> and Israelis should build walls, erect fences and slow down the movement of people, goods, money and ideas.</w:t>
      </w:r>
    </w:p>
    <w:p w14:paraId="704A2822" w14:textId="77777777" w:rsidR="00381A00" w:rsidRPr="001B36D9" w:rsidRDefault="00381A00" w:rsidP="00381A00">
      <w:pPr>
        <w:rPr>
          <w:sz w:val="16"/>
        </w:rPr>
      </w:pPr>
      <w:r w:rsidRPr="00417B1C">
        <w:rPr>
          <w:rStyle w:val="StyleUnderline"/>
          <w:highlight w:val="yellow"/>
        </w:rPr>
        <w:t xml:space="preserve">The world will </w:t>
      </w:r>
      <w:r w:rsidRPr="001B36D9">
        <w:rPr>
          <w:rStyle w:val="StyleUnderline"/>
        </w:rPr>
        <w:t>then</w:t>
      </w:r>
      <w:r w:rsidRPr="009D5619">
        <w:rPr>
          <w:rStyle w:val="StyleUnderline"/>
        </w:rPr>
        <w:t xml:space="preserve"> </w:t>
      </w:r>
      <w:r w:rsidRPr="00417B1C">
        <w:rPr>
          <w:rStyle w:val="StyleUnderline"/>
          <w:highlight w:val="yellow"/>
        </w:rPr>
        <w:t xml:space="preserve">be divided into </w:t>
      </w:r>
      <w:r w:rsidRPr="00417B1C">
        <w:rPr>
          <w:rStyle w:val="Emphasis"/>
          <w:highlight w:val="yellow"/>
        </w:rPr>
        <w:t>distinct</w:t>
      </w:r>
      <w:r w:rsidRPr="00417B1C">
        <w:rPr>
          <w:rStyle w:val="StyleUnderline"/>
          <w:highlight w:val="yellow"/>
        </w:rPr>
        <w:t xml:space="preserve"> nation-states</w:t>
      </w:r>
      <w:r w:rsidRPr="001B36D9">
        <w:rPr>
          <w:sz w:val="16"/>
        </w:rPr>
        <w:t xml:space="preserve">, </w:t>
      </w:r>
      <w:r w:rsidRPr="009D5619">
        <w:rPr>
          <w:rStyle w:val="StyleUnderline"/>
        </w:rPr>
        <w:t xml:space="preserve">each </w:t>
      </w:r>
      <w:r w:rsidRPr="001B36D9">
        <w:rPr>
          <w:rStyle w:val="StyleUnderline"/>
        </w:rPr>
        <w:t>with its own</w:t>
      </w:r>
      <w:r w:rsidRPr="009D5619">
        <w:rPr>
          <w:rStyle w:val="StyleUnderline"/>
        </w:rPr>
        <w:t xml:space="preserve"> sacred </w:t>
      </w:r>
      <w:r w:rsidRPr="009D5619">
        <w:rPr>
          <w:rStyle w:val="Emphasis"/>
        </w:rPr>
        <w:t>identity</w:t>
      </w:r>
      <w:r w:rsidRPr="009D5619">
        <w:rPr>
          <w:rStyle w:val="StyleUnderline"/>
        </w:rPr>
        <w:t xml:space="preserve"> and </w:t>
      </w:r>
      <w:r w:rsidRPr="009D5619">
        <w:rPr>
          <w:rStyle w:val="Emphasis"/>
        </w:rPr>
        <w:t>traditions</w:t>
      </w:r>
      <w:r w:rsidRPr="001B36D9">
        <w:rPr>
          <w:sz w:val="16"/>
        </w:rPr>
        <w:t>.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the “Nationalist International” envisions the world as a network of walled-but-friendly fortresses.</w:t>
      </w:r>
    </w:p>
    <w:p w14:paraId="67F2873A" w14:textId="77777777" w:rsidR="00381A00" w:rsidRPr="001B36D9" w:rsidRDefault="00381A00" w:rsidP="00381A00">
      <w:pPr>
        <w:rPr>
          <w:sz w:val="16"/>
          <w:szCs w:val="16"/>
        </w:rPr>
      </w:pPr>
      <w:r w:rsidRPr="001B36D9">
        <w:rPr>
          <w:sz w:val="16"/>
          <w:szCs w:val="16"/>
        </w:rPr>
        <w:t xml:space="preserve">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1B36D9">
        <w:rPr>
          <w:sz w:val="16"/>
          <w:szCs w:val="16"/>
        </w:rPr>
        <w:t>peacefully-coexisting</w:t>
      </w:r>
      <w:proofErr w:type="gramEnd"/>
      <w:r w:rsidRPr="001B36D9">
        <w:rPr>
          <w:sz w:val="16"/>
          <w:szCs w:val="16"/>
        </w:rPr>
        <w:t xml:space="preserve"> nations.</w:t>
      </w:r>
    </w:p>
    <w:p w14:paraId="5E3AB095" w14:textId="77777777" w:rsidR="00381A00" w:rsidRPr="001B36D9" w:rsidRDefault="00381A00" w:rsidP="00381A00">
      <w:pPr>
        <w:rPr>
          <w:sz w:val="16"/>
        </w:rPr>
      </w:pPr>
      <w:r w:rsidRPr="009D5619">
        <w:rPr>
          <w:rStyle w:val="StyleUnderline"/>
        </w:rPr>
        <w:t>The second thing to note about</w:t>
      </w:r>
      <w:r w:rsidRPr="001B36D9">
        <w:rPr>
          <w:sz w:val="16"/>
        </w:rPr>
        <w:t xml:space="preserve"> this vision of </w:t>
      </w:r>
      <w:r w:rsidRPr="00417B1C">
        <w:rPr>
          <w:rStyle w:val="StyleUnderline"/>
          <w:highlight w:val="yellow"/>
        </w:rPr>
        <w:t>friendly fortresses</w:t>
      </w:r>
      <w:r w:rsidRPr="009D5619">
        <w:rPr>
          <w:rStyle w:val="StyleUnderline"/>
        </w:rPr>
        <w:t xml:space="preserve"> is that it has been </w:t>
      </w:r>
      <w:r w:rsidRPr="009D5619">
        <w:rPr>
          <w:rStyle w:val="Emphasis"/>
        </w:rPr>
        <w:t>tried</w:t>
      </w:r>
      <w:r w:rsidRPr="001B36D9">
        <w:rPr>
          <w:sz w:val="16"/>
        </w:rPr>
        <w:t>—</w:t>
      </w:r>
      <w:r w:rsidRPr="009D5619">
        <w:rPr>
          <w:rStyle w:val="StyleUnderline"/>
        </w:rPr>
        <w:t xml:space="preserve">and it </w:t>
      </w:r>
      <w:r w:rsidRPr="00417B1C">
        <w:rPr>
          <w:rStyle w:val="Emphasis"/>
          <w:highlight w:val="yellow"/>
        </w:rPr>
        <w:t>failed spectacularly</w:t>
      </w:r>
      <w:r w:rsidRPr="00417B1C">
        <w:rPr>
          <w:sz w:val="16"/>
          <w:highlight w:val="yellow"/>
        </w:rPr>
        <w:t xml:space="preserve">. </w:t>
      </w:r>
      <w:r w:rsidRPr="00417B1C">
        <w:rPr>
          <w:rStyle w:val="StyleUnderline"/>
          <w:highlight w:val="yellow"/>
        </w:rPr>
        <w:t>All attempts</w:t>
      </w:r>
      <w:r w:rsidRPr="009D5619">
        <w:rPr>
          <w:rStyle w:val="StyleUnderline"/>
        </w:rPr>
        <w:t xml:space="preserve"> to divide the world</w:t>
      </w:r>
      <w:r w:rsidRPr="001B36D9">
        <w:rPr>
          <w:sz w:val="16"/>
        </w:rPr>
        <w:t xml:space="preserve"> into clear-cut nations </w:t>
      </w:r>
      <w:r w:rsidRPr="00417B1C">
        <w:rPr>
          <w:rStyle w:val="StyleUnderline"/>
          <w:highlight w:val="yellow"/>
        </w:rPr>
        <w:t>have</w:t>
      </w:r>
      <w:r w:rsidRPr="009D5619">
        <w:rPr>
          <w:rStyle w:val="StyleUnderline"/>
        </w:rPr>
        <w:t xml:space="preserve"> so far </w:t>
      </w:r>
      <w:r w:rsidRPr="00417B1C">
        <w:rPr>
          <w:rStyle w:val="StyleUnderline"/>
          <w:highlight w:val="yellow"/>
        </w:rPr>
        <w:t xml:space="preserve">resulted in </w:t>
      </w:r>
      <w:r w:rsidRPr="00417B1C">
        <w:rPr>
          <w:rStyle w:val="Emphasis"/>
          <w:highlight w:val="yellow"/>
        </w:rPr>
        <w:t>war</w:t>
      </w:r>
      <w:r w:rsidRPr="00417B1C">
        <w:rPr>
          <w:rStyle w:val="StyleUnderline"/>
          <w:highlight w:val="yellow"/>
        </w:rPr>
        <w:t xml:space="preserve"> and </w:t>
      </w:r>
      <w:r w:rsidRPr="00417B1C">
        <w:rPr>
          <w:rStyle w:val="Emphasis"/>
          <w:highlight w:val="yellow"/>
        </w:rPr>
        <w:t>genocide</w:t>
      </w:r>
      <w:r w:rsidRPr="001B36D9">
        <w:rPr>
          <w:sz w:val="16"/>
        </w:rPr>
        <w:t>. When the heirs of Garibaldi, Mazzini and Mickiewicz managed to overthrow the multi-ethnic Habsburg Empire, it proved impossible to find a clear line dividing Italians from Slovenes or Poles from Ukrainians.</w:t>
      </w:r>
    </w:p>
    <w:p w14:paraId="0C952F48" w14:textId="77777777" w:rsidR="00381A00" w:rsidRPr="001B36D9" w:rsidRDefault="00381A00" w:rsidP="00381A00">
      <w:pPr>
        <w:rPr>
          <w:sz w:val="16"/>
        </w:rPr>
      </w:pPr>
      <w:r w:rsidRPr="009D5619">
        <w:rPr>
          <w:rStyle w:val="StyleUnderline"/>
        </w:rPr>
        <w:t xml:space="preserve">This had set the stage for the </w:t>
      </w:r>
      <w:r w:rsidRPr="009D5619">
        <w:rPr>
          <w:rStyle w:val="Emphasis"/>
        </w:rPr>
        <w:t>second world war</w:t>
      </w:r>
      <w:r w:rsidRPr="001B36D9">
        <w:rPr>
          <w:sz w:val="16"/>
        </w:rPr>
        <w:t xml:space="preserve">. The key problem with the network of fortresses is that </w:t>
      </w:r>
      <w:r w:rsidRPr="00417B1C">
        <w:rPr>
          <w:rStyle w:val="StyleUnderline"/>
          <w:highlight w:val="yellow"/>
        </w:rPr>
        <w:t>each</w:t>
      </w:r>
      <w:r w:rsidRPr="009D5619">
        <w:rPr>
          <w:rStyle w:val="StyleUnderline"/>
        </w:rPr>
        <w:t xml:space="preserve"> national </w:t>
      </w:r>
      <w:r w:rsidRPr="00417B1C">
        <w:rPr>
          <w:rStyle w:val="StyleUnderline"/>
          <w:highlight w:val="yellow"/>
        </w:rPr>
        <w:t>fortress wants</w:t>
      </w:r>
      <w:r w:rsidRPr="009D5619">
        <w:rPr>
          <w:rStyle w:val="StyleUnderline"/>
        </w:rPr>
        <w:t xml:space="preserve"> a bit </w:t>
      </w:r>
      <w:r w:rsidRPr="00417B1C">
        <w:rPr>
          <w:rStyle w:val="StyleUnderline"/>
          <w:highlight w:val="yellow"/>
        </w:rPr>
        <w:t>more</w:t>
      </w:r>
      <w:r w:rsidRPr="001B36D9">
        <w:rPr>
          <w:sz w:val="16"/>
        </w:rPr>
        <w:t xml:space="preserve"> land, </w:t>
      </w:r>
      <w:proofErr w:type="gramStart"/>
      <w:r w:rsidRPr="00417B1C">
        <w:rPr>
          <w:rStyle w:val="Emphasis"/>
          <w:highlight w:val="yellow"/>
        </w:rPr>
        <w:t>security</w:t>
      </w:r>
      <w:proofErr w:type="gramEnd"/>
      <w:r w:rsidRPr="001B36D9">
        <w:rPr>
          <w:sz w:val="16"/>
        </w:rPr>
        <w:t xml:space="preserve"> and prosperity for itself </w:t>
      </w:r>
      <w:r w:rsidRPr="00417B1C">
        <w:rPr>
          <w:rStyle w:val="StyleUnderline"/>
          <w:highlight w:val="yellow"/>
        </w:rPr>
        <w:t xml:space="preserve">at the </w:t>
      </w:r>
      <w:r w:rsidRPr="00417B1C">
        <w:rPr>
          <w:rStyle w:val="Emphasis"/>
          <w:highlight w:val="yellow"/>
        </w:rPr>
        <w:t>expense</w:t>
      </w:r>
      <w:r w:rsidRPr="00417B1C">
        <w:rPr>
          <w:rStyle w:val="StyleUnderline"/>
          <w:highlight w:val="yellow"/>
        </w:rPr>
        <w:t xml:space="preserve"> of</w:t>
      </w:r>
      <w:r w:rsidRPr="009D5619">
        <w:rPr>
          <w:rStyle w:val="StyleUnderline"/>
        </w:rPr>
        <w:t xml:space="preserve"> the </w:t>
      </w:r>
      <w:r w:rsidRPr="00417B1C">
        <w:rPr>
          <w:rStyle w:val="Emphasis"/>
          <w:highlight w:val="yellow"/>
        </w:rPr>
        <w:t>neighbors</w:t>
      </w:r>
      <w:r w:rsidRPr="001B36D9">
        <w:rPr>
          <w:sz w:val="16"/>
        </w:rPr>
        <w:t xml:space="preserve">, and without the help of universal values and global </w:t>
      </w:r>
      <w:proofErr w:type="spellStart"/>
      <w:r w:rsidRPr="001B36D9">
        <w:rPr>
          <w:sz w:val="16"/>
        </w:rPr>
        <w:t>organisations</w:t>
      </w:r>
      <w:proofErr w:type="spellEnd"/>
      <w:r w:rsidRPr="001B36D9">
        <w:rPr>
          <w:sz w:val="16"/>
        </w:rPr>
        <w:t>, rival fortresses cannot agree on any common rules. Walled fortresses are seldom friendly.</w:t>
      </w:r>
    </w:p>
    <w:p w14:paraId="524386E4" w14:textId="77777777" w:rsidR="00381A00" w:rsidRPr="001B36D9" w:rsidRDefault="00381A00" w:rsidP="00381A00">
      <w:pPr>
        <w:rPr>
          <w:sz w:val="16"/>
          <w:szCs w:val="16"/>
        </w:rPr>
      </w:pPr>
      <w:r w:rsidRPr="001B36D9">
        <w:rPr>
          <w:sz w:val="16"/>
          <w:szCs w:val="16"/>
        </w:rPr>
        <w:t>But if you happen to live inside a particularly strong fortress, such as America or Russia, why should you care? Some nationalists indeed adopt a more extreme isolationist position. They don’t believe in either a global empire or in a global network of fortresses. Instead, they deny the necessity of any global order whatsoever.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039AB957" w14:textId="77777777" w:rsidR="00381A00" w:rsidRPr="001B36D9" w:rsidRDefault="00381A00" w:rsidP="00381A00">
      <w:pPr>
        <w:rPr>
          <w:sz w:val="16"/>
        </w:rPr>
      </w:pPr>
      <w:r w:rsidRPr="001B36D9">
        <w:rPr>
          <w:sz w:val="16"/>
        </w:rPr>
        <w:t xml:space="preserve">Such extreme isolationism, however, is completely divorced from economic realities. Without a global trade network, </w:t>
      </w:r>
      <w:r w:rsidRPr="009D5619">
        <w:rPr>
          <w:rStyle w:val="StyleUnderline"/>
        </w:rPr>
        <w:t xml:space="preserve">all existing national economies will </w:t>
      </w:r>
      <w:r w:rsidRPr="009D5619">
        <w:rPr>
          <w:rStyle w:val="Emphasis"/>
        </w:rPr>
        <w:t>collapse</w:t>
      </w:r>
      <w:r w:rsidRPr="001B36D9">
        <w:rPr>
          <w:sz w:val="16"/>
        </w:rPr>
        <w:t>—including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61C4F048" w14:textId="77777777" w:rsidR="00381A00" w:rsidRPr="001B36D9" w:rsidRDefault="00381A00" w:rsidP="00381A00">
      <w:pPr>
        <w:rPr>
          <w:sz w:val="16"/>
        </w:rPr>
      </w:pPr>
      <w:r w:rsidRPr="001B36D9">
        <w:rPr>
          <w:sz w:val="16"/>
        </w:rPr>
        <w:t xml:space="preserve">Even more importantly, whether people like it or not, </w:t>
      </w:r>
      <w:r w:rsidRPr="00417B1C">
        <w:rPr>
          <w:rStyle w:val="StyleUnderline"/>
          <w:highlight w:val="yellow"/>
        </w:rPr>
        <w:t>humankind</w:t>
      </w:r>
      <w:r w:rsidRPr="001B36D9">
        <w:rPr>
          <w:rStyle w:val="StyleUnderline"/>
        </w:rPr>
        <w:t xml:space="preserve"> today</w:t>
      </w:r>
      <w:r w:rsidRPr="009D5619">
        <w:rPr>
          <w:rStyle w:val="StyleUnderline"/>
        </w:rPr>
        <w:t xml:space="preserve"> </w:t>
      </w:r>
      <w:r w:rsidRPr="00417B1C">
        <w:rPr>
          <w:rStyle w:val="StyleUnderline"/>
          <w:highlight w:val="yellow"/>
        </w:rPr>
        <w:t>faces</w:t>
      </w:r>
      <w:r w:rsidRPr="009D5619">
        <w:rPr>
          <w:rStyle w:val="StyleUnderline"/>
        </w:rPr>
        <w:t xml:space="preserve"> three </w:t>
      </w:r>
      <w:r w:rsidRPr="009D5619">
        <w:rPr>
          <w:rStyle w:val="Emphasis"/>
        </w:rPr>
        <w:t>common problems</w:t>
      </w:r>
      <w:r w:rsidRPr="001B36D9">
        <w:rPr>
          <w:sz w:val="16"/>
        </w:rPr>
        <w:t xml:space="preserve"> </w:t>
      </w:r>
      <w:r w:rsidRPr="009D5619">
        <w:rPr>
          <w:rStyle w:val="StyleUnderline"/>
        </w:rPr>
        <w:t xml:space="preserve">that make a </w:t>
      </w:r>
      <w:r w:rsidRPr="009D5619">
        <w:rPr>
          <w:rStyle w:val="Emphasis"/>
        </w:rPr>
        <w:t>mockery</w:t>
      </w:r>
      <w:r w:rsidRPr="009D5619">
        <w:rPr>
          <w:rStyle w:val="StyleUnderline"/>
        </w:rPr>
        <w:t xml:space="preserve"> of all </w:t>
      </w:r>
      <w:r w:rsidRPr="009D5619">
        <w:rPr>
          <w:rStyle w:val="Emphasis"/>
        </w:rPr>
        <w:t>national borders</w:t>
      </w:r>
      <w:r w:rsidRPr="001B36D9">
        <w:rPr>
          <w:sz w:val="16"/>
        </w:rPr>
        <w:t xml:space="preserve">, and that can only be solved through global cooperation. </w:t>
      </w:r>
      <w:r w:rsidRPr="009D5619">
        <w:rPr>
          <w:rStyle w:val="StyleUnderline"/>
        </w:rPr>
        <w:t xml:space="preserve">These are </w:t>
      </w:r>
      <w:r w:rsidRPr="00417B1C">
        <w:rPr>
          <w:rStyle w:val="Emphasis"/>
          <w:highlight w:val="yellow"/>
        </w:rPr>
        <w:t>nuclear war</w:t>
      </w:r>
      <w:r w:rsidRPr="001B36D9">
        <w:rPr>
          <w:sz w:val="16"/>
        </w:rPr>
        <w:t xml:space="preserve">, climate change </w:t>
      </w:r>
      <w:r w:rsidRPr="00417B1C">
        <w:rPr>
          <w:rStyle w:val="StyleUnderline"/>
          <w:highlight w:val="yellow"/>
        </w:rPr>
        <w:t xml:space="preserve">and </w:t>
      </w:r>
      <w:r w:rsidRPr="00417B1C">
        <w:rPr>
          <w:rStyle w:val="Emphasis"/>
          <w:highlight w:val="yellow"/>
        </w:rPr>
        <w:t>tech</w:t>
      </w:r>
      <w:r w:rsidRPr="009D5619">
        <w:rPr>
          <w:rStyle w:val="Emphasis"/>
        </w:rPr>
        <w:t xml:space="preserve">nological </w:t>
      </w:r>
      <w:r w:rsidRPr="00417B1C">
        <w:rPr>
          <w:rStyle w:val="Emphasis"/>
          <w:highlight w:val="yellow"/>
        </w:rPr>
        <w:t>disruption</w:t>
      </w:r>
      <w:r w:rsidRPr="001B36D9">
        <w:rPr>
          <w:sz w:val="16"/>
        </w:rPr>
        <w:t xml:space="preserve">. You cannot build a wall against nuclear winter or against global warming, and </w:t>
      </w:r>
      <w:r w:rsidRPr="00417B1C">
        <w:rPr>
          <w:rStyle w:val="Emphasis"/>
          <w:highlight w:val="yellow"/>
        </w:rPr>
        <w:t>no nation</w:t>
      </w:r>
      <w:r w:rsidRPr="00417B1C">
        <w:rPr>
          <w:rStyle w:val="StyleUnderline"/>
          <w:highlight w:val="yellow"/>
        </w:rPr>
        <w:t xml:space="preserve"> can regulate</w:t>
      </w:r>
      <w:r w:rsidRPr="001B36D9">
        <w:rPr>
          <w:sz w:val="16"/>
        </w:rPr>
        <w:t xml:space="preserve"> artificial intelligence </w:t>
      </w:r>
      <w:r w:rsidRPr="00417B1C">
        <w:rPr>
          <w:sz w:val="16"/>
          <w:highlight w:val="yellow"/>
        </w:rPr>
        <w:t>(</w:t>
      </w:r>
      <w:r w:rsidRPr="00417B1C">
        <w:rPr>
          <w:rStyle w:val="StyleUnderline"/>
          <w:highlight w:val="yellow"/>
        </w:rPr>
        <w:t>AI)</w:t>
      </w:r>
      <w:r w:rsidRPr="009D5619">
        <w:rPr>
          <w:rStyle w:val="StyleUnderline"/>
        </w:rPr>
        <w:t xml:space="preserve"> or bioengineering </w:t>
      </w:r>
      <w:r w:rsidRPr="00417B1C">
        <w:rPr>
          <w:rStyle w:val="Emphasis"/>
          <w:highlight w:val="yellow"/>
        </w:rPr>
        <w:t>single-handedly</w:t>
      </w:r>
      <w:r w:rsidRPr="001B36D9">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B42E467" w14:textId="77777777" w:rsidR="00381A00" w:rsidRPr="001B36D9" w:rsidRDefault="00381A00" w:rsidP="00381A00">
      <w:pPr>
        <w:rPr>
          <w:sz w:val="16"/>
        </w:rPr>
      </w:pPr>
      <w:r w:rsidRPr="00417B1C">
        <w:rPr>
          <w:rStyle w:val="StyleUnderline"/>
          <w:highlight w:val="yellow"/>
        </w:rPr>
        <w:t>An AI arms race</w:t>
      </w:r>
      <w:r w:rsidRPr="009D5619">
        <w:rPr>
          <w:rStyle w:val="StyleUnderline"/>
        </w:rPr>
        <w:t xml:space="preserve"> or </w:t>
      </w:r>
      <w:proofErr w:type="gramStart"/>
      <w:r w:rsidRPr="009D5619">
        <w:rPr>
          <w:rStyle w:val="StyleUnderline"/>
        </w:rPr>
        <w:t>a biotechnological arms</w:t>
      </w:r>
      <w:proofErr w:type="gramEnd"/>
      <w:r w:rsidRPr="009D5619">
        <w:rPr>
          <w:rStyle w:val="StyleUnderline"/>
        </w:rPr>
        <w:t xml:space="preserve"> race</w:t>
      </w:r>
      <w:r w:rsidRPr="001B36D9">
        <w:rPr>
          <w:sz w:val="16"/>
        </w:rPr>
        <w:t xml:space="preserve"> almost </w:t>
      </w:r>
      <w:r w:rsidRPr="00417B1C">
        <w:rPr>
          <w:rStyle w:val="Emphasis"/>
          <w:highlight w:val="yellow"/>
        </w:rPr>
        <w:t>guarantees</w:t>
      </w:r>
      <w:r w:rsidRPr="00417B1C">
        <w:rPr>
          <w:sz w:val="16"/>
          <w:highlight w:val="yellow"/>
        </w:rPr>
        <w:t xml:space="preserve"> </w:t>
      </w:r>
      <w:r w:rsidRPr="00417B1C">
        <w:rPr>
          <w:rStyle w:val="StyleUnderline"/>
          <w:highlight w:val="yellow"/>
        </w:rPr>
        <w:t xml:space="preserve">the </w:t>
      </w:r>
      <w:r w:rsidRPr="00417B1C">
        <w:rPr>
          <w:rStyle w:val="Emphasis"/>
          <w:highlight w:val="yellow"/>
        </w:rPr>
        <w:t>worst outcome</w:t>
      </w:r>
      <w:r w:rsidRPr="001B36D9">
        <w:rPr>
          <w:sz w:val="16"/>
        </w:rPr>
        <w:t xml:space="preserve">. Whoever wins the arms race, </w:t>
      </w:r>
      <w:r w:rsidRPr="00417B1C">
        <w:rPr>
          <w:rStyle w:val="StyleUnderline"/>
          <w:highlight w:val="yellow"/>
        </w:rPr>
        <w:t>the loser will</w:t>
      </w:r>
      <w:r w:rsidRPr="001B36D9">
        <w:rPr>
          <w:sz w:val="16"/>
        </w:rPr>
        <w:t xml:space="preserve"> likely </w:t>
      </w:r>
      <w:r w:rsidRPr="00417B1C">
        <w:rPr>
          <w:rStyle w:val="StyleUnderline"/>
          <w:highlight w:val="yellow"/>
        </w:rPr>
        <w:t xml:space="preserve">be </w:t>
      </w:r>
      <w:r w:rsidRPr="00417B1C">
        <w:rPr>
          <w:rStyle w:val="Emphasis"/>
          <w:highlight w:val="yellow"/>
        </w:rPr>
        <w:t>humanity</w:t>
      </w:r>
      <w:r w:rsidRPr="009D5619">
        <w:rPr>
          <w:rStyle w:val="Emphasis"/>
        </w:rPr>
        <w:t xml:space="preserve"> itself</w:t>
      </w:r>
      <w:r w:rsidRPr="001B36D9">
        <w:rPr>
          <w:sz w:val="16"/>
        </w:rPr>
        <w:t xml:space="preserve">. For in an arms race, all regulations will collapse.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1B36D9">
        <w:rPr>
          <w:sz w:val="16"/>
        </w:rPr>
        <w:t>So</w:t>
      </w:r>
      <w:proofErr w:type="gramEnd"/>
      <w:r w:rsidRPr="001B36D9">
        <w:rPr>
          <w:sz w:val="16"/>
        </w:rPr>
        <w:t xml:space="preserve"> we must do it before them.”</w:t>
      </w:r>
    </w:p>
    <w:p w14:paraId="304132FD" w14:textId="77777777" w:rsidR="00381A00" w:rsidRPr="001B36D9" w:rsidRDefault="00381A00" w:rsidP="00381A00">
      <w:pPr>
        <w:rPr>
          <w:sz w:val="16"/>
          <w:szCs w:val="16"/>
        </w:rPr>
      </w:pPr>
      <w:r w:rsidRPr="001B36D9">
        <w:rPr>
          <w:sz w:val="16"/>
          <w:szCs w:val="16"/>
        </w:rPr>
        <w:t>Similarly, consider developing autonomous-weapon systems, that can decide for themselves whether to shoot and kill people. Again, every country will say: “This is a very dangerous technology, and it should be regulated carefully. But we don’t trust our rivals to regulate it, so we must develop it first”.</w:t>
      </w:r>
    </w:p>
    <w:p w14:paraId="504DD925" w14:textId="77777777" w:rsidR="00381A00" w:rsidRPr="001B36D9" w:rsidRDefault="00381A00" w:rsidP="00381A00">
      <w:pPr>
        <w:rPr>
          <w:sz w:val="16"/>
        </w:rPr>
      </w:pPr>
      <w:r w:rsidRPr="009D5619">
        <w:rPr>
          <w:rStyle w:val="StyleUnderline"/>
        </w:rPr>
        <w:t xml:space="preserve">The </w:t>
      </w:r>
      <w:r w:rsidRPr="009D5619">
        <w:rPr>
          <w:rStyle w:val="Emphasis"/>
        </w:rPr>
        <w:t>only thing</w:t>
      </w:r>
      <w:r w:rsidRPr="009D5619">
        <w:rPr>
          <w:rStyle w:val="StyleUnderline"/>
        </w:rPr>
        <w:t xml:space="preserve"> that can prevent</w:t>
      </w:r>
      <w:r w:rsidRPr="001B36D9">
        <w:rPr>
          <w:sz w:val="16"/>
        </w:rPr>
        <w:t xml:space="preserve"> such </w:t>
      </w:r>
      <w:r w:rsidRPr="009D5619">
        <w:rPr>
          <w:rStyle w:val="StyleUnderline"/>
        </w:rPr>
        <w:t xml:space="preserve">destructive arms races is </w:t>
      </w:r>
      <w:r w:rsidRPr="009D5619">
        <w:rPr>
          <w:rStyle w:val="Emphasis"/>
        </w:rPr>
        <w:t>greater trust</w:t>
      </w:r>
      <w:r w:rsidRPr="001B36D9">
        <w:rPr>
          <w:sz w:val="16"/>
        </w:rPr>
        <w:t xml:space="preserve"> between countries. This is not an impossible mission. If today the Germans promise the French: “Trust us, we aren’t developing killer robots in a secret laboratory under the Bavarian Alps,” the French are likely to believe the Germans, despite the terrible history of these two countries. We need to build such trust globally. We need to reach a point when Americans and Chinese can trust one another like the French and Germans.</w:t>
      </w:r>
    </w:p>
    <w:p w14:paraId="559033FC" w14:textId="77777777" w:rsidR="00381A00" w:rsidRPr="001B36D9" w:rsidRDefault="00381A00" w:rsidP="00381A00">
      <w:pPr>
        <w:rPr>
          <w:sz w:val="16"/>
          <w:szCs w:val="16"/>
        </w:rPr>
      </w:pPr>
      <w:r w:rsidRPr="001B36D9">
        <w:rPr>
          <w:sz w:val="16"/>
          <w:szCs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Unless we find solutions on a global level to the disruptions caused by AI, entire countries might collapse, and the resulting chaos, violence and waves of immigration will </w:t>
      </w:r>
      <w:proofErr w:type="spellStart"/>
      <w:r w:rsidRPr="001B36D9">
        <w:rPr>
          <w:sz w:val="16"/>
          <w:szCs w:val="16"/>
        </w:rPr>
        <w:t>destabilise</w:t>
      </w:r>
      <w:proofErr w:type="spellEnd"/>
      <w:r w:rsidRPr="001B36D9">
        <w:rPr>
          <w:sz w:val="16"/>
          <w:szCs w:val="16"/>
        </w:rPr>
        <w:t xml:space="preserve"> the entire world.</w:t>
      </w:r>
    </w:p>
    <w:p w14:paraId="182738B2" w14:textId="77777777" w:rsidR="00381A00" w:rsidRPr="001B36D9" w:rsidRDefault="00381A00" w:rsidP="00381A00">
      <w:pPr>
        <w:rPr>
          <w:sz w:val="16"/>
          <w:szCs w:val="16"/>
        </w:rPr>
      </w:pPr>
      <w:r w:rsidRPr="001B36D9">
        <w:rPr>
          <w:sz w:val="16"/>
          <w:szCs w:val="16"/>
        </w:rPr>
        <w:t xml:space="preserve">This is the proper perspective to look at recent developments such as Brexit. </w:t>
      </w:r>
      <w:proofErr w:type="gramStart"/>
      <w:r w:rsidRPr="001B36D9">
        <w:rPr>
          <w:sz w:val="16"/>
          <w:szCs w:val="16"/>
        </w:rPr>
        <w:t>In itself, Brexit</w:t>
      </w:r>
      <w:proofErr w:type="gramEnd"/>
      <w:r w:rsidRPr="001B36D9">
        <w:rPr>
          <w:sz w:val="16"/>
          <w:szCs w:val="16"/>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1B36D9">
        <w:rPr>
          <w:sz w:val="16"/>
          <w:szCs w:val="16"/>
        </w:rPr>
        <w:t>all of</w:t>
      </w:r>
      <w:proofErr w:type="gramEnd"/>
      <w:r w:rsidRPr="001B36D9">
        <w:rPr>
          <w:sz w:val="16"/>
          <w:szCs w:val="16"/>
        </w:rPr>
        <w:t xml:space="preserve"> these problems. Every minute that Britain and the EU spend on Brexit is one less minute they spend on preventing climate change and on regulating AI. </w:t>
      </w:r>
    </w:p>
    <w:p w14:paraId="33B6B897" w14:textId="77777777" w:rsidR="00381A00" w:rsidRPr="001B36D9" w:rsidRDefault="00381A00" w:rsidP="00381A00">
      <w:pPr>
        <w:rPr>
          <w:sz w:val="16"/>
        </w:rPr>
      </w:pPr>
      <w:r w:rsidRPr="009D5619">
        <w:rPr>
          <w:rStyle w:val="StyleUnderline"/>
        </w:rPr>
        <w:t xml:space="preserve">In order </w:t>
      </w:r>
      <w:r w:rsidRPr="00417B1C">
        <w:rPr>
          <w:rStyle w:val="StyleUnderline"/>
          <w:highlight w:val="yellow"/>
        </w:rPr>
        <w:t xml:space="preserve">to </w:t>
      </w:r>
      <w:r w:rsidRPr="00417B1C">
        <w:rPr>
          <w:rStyle w:val="Emphasis"/>
          <w:highlight w:val="yellow"/>
        </w:rPr>
        <w:t>survive</w:t>
      </w:r>
      <w:r w:rsidRPr="00417B1C">
        <w:rPr>
          <w:rStyle w:val="StyleUnderline"/>
          <w:highlight w:val="yellow"/>
        </w:rPr>
        <w:t xml:space="preserve"> and </w:t>
      </w:r>
      <w:r w:rsidRPr="00417B1C">
        <w:rPr>
          <w:rStyle w:val="Emphasis"/>
          <w:highlight w:val="yellow"/>
        </w:rPr>
        <w:t>flourish</w:t>
      </w:r>
      <w:r w:rsidRPr="001B36D9">
        <w:rPr>
          <w:sz w:val="16"/>
        </w:rPr>
        <w:t xml:space="preserve"> </w:t>
      </w:r>
      <w:r w:rsidRPr="009D5619">
        <w:rPr>
          <w:rStyle w:val="StyleUnderline"/>
        </w:rPr>
        <w:t>in the 21st century</w:t>
      </w:r>
      <w:r w:rsidRPr="001B36D9">
        <w:rPr>
          <w:sz w:val="16"/>
        </w:rPr>
        <w:t xml:space="preserve">, </w:t>
      </w:r>
      <w:r w:rsidRPr="00417B1C">
        <w:rPr>
          <w:rStyle w:val="StyleUnderline"/>
          <w:highlight w:val="yellow"/>
        </w:rPr>
        <w:t>humankind needs</w:t>
      </w:r>
      <w:r w:rsidRPr="001B36D9">
        <w:rPr>
          <w:sz w:val="16"/>
        </w:rPr>
        <w:t xml:space="preserve"> effective </w:t>
      </w:r>
      <w:r w:rsidRPr="009D5619">
        <w:rPr>
          <w:rStyle w:val="StyleUnderline"/>
        </w:rPr>
        <w:t xml:space="preserve">global </w:t>
      </w:r>
      <w:r w:rsidRPr="00417B1C">
        <w:rPr>
          <w:rStyle w:val="StyleUnderline"/>
          <w:highlight w:val="yellow"/>
        </w:rPr>
        <w:t>cooperation</w:t>
      </w:r>
      <w:r w:rsidRPr="00417B1C">
        <w:rPr>
          <w:sz w:val="16"/>
          <w:highlight w:val="yellow"/>
        </w:rPr>
        <w:t xml:space="preserve">, </w:t>
      </w:r>
      <w:r w:rsidRPr="00417B1C">
        <w:rPr>
          <w:rStyle w:val="StyleUnderline"/>
          <w:highlight w:val="yellow"/>
        </w:rPr>
        <w:t>and</w:t>
      </w:r>
      <w:r w:rsidRPr="001B36D9">
        <w:rPr>
          <w:sz w:val="16"/>
        </w:rPr>
        <w:t xml:space="preserve"> so </w:t>
      </w:r>
      <w:proofErr w:type="gramStart"/>
      <w:r w:rsidRPr="001B36D9">
        <w:rPr>
          <w:sz w:val="16"/>
        </w:rPr>
        <w:t>far</w:t>
      </w:r>
      <w:proofErr w:type="gramEnd"/>
      <w:r w:rsidRPr="001B36D9">
        <w:rPr>
          <w:sz w:val="16"/>
        </w:rPr>
        <w:t xml:space="preserve"> </w:t>
      </w:r>
      <w:r w:rsidRPr="00417B1C">
        <w:rPr>
          <w:rStyle w:val="StyleUnderline"/>
          <w:highlight w:val="yellow"/>
        </w:rPr>
        <w:t>the only</w:t>
      </w:r>
      <w:r w:rsidRPr="009D5619">
        <w:rPr>
          <w:rStyle w:val="StyleUnderline"/>
        </w:rPr>
        <w:t xml:space="preserve"> </w:t>
      </w:r>
      <w:r w:rsidRPr="009D5619">
        <w:rPr>
          <w:rStyle w:val="Emphasis"/>
        </w:rPr>
        <w:t xml:space="preserve">viable </w:t>
      </w:r>
      <w:r w:rsidRPr="00417B1C">
        <w:rPr>
          <w:rStyle w:val="Emphasis"/>
          <w:highlight w:val="yellow"/>
        </w:rPr>
        <w:t>blueprint</w:t>
      </w:r>
      <w:r w:rsidRPr="001B36D9">
        <w:rPr>
          <w:sz w:val="16"/>
        </w:rPr>
        <w:t xml:space="preserve"> </w:t>
      </w:r>
      <w:r w:rsidRPr="009D5619">
        <w:rPr>
          <w:rStyle w:val="StyleUnderline"/>
        </w:rPr>
        <w:t xml:space="preserve">for such cooperation </w:t>
      </w:r>
      <w:r w:rsidRPr="00417B1C">
        <w:rPr>
          <w:rStyle w:val="StyleUnderline"/>
          <w:highlight w:val="yellow"/>
        </w:rPr>
        <w:t>is</w:t>
      </w:r>
      <w:r w:rsidRPr="009D5619">
        <w:rPr>
          <w:rStyle w:val="StyleUnderline"/>
        </w:rPr>
        <w:t xml:space="preserve"> offered by </w:t>
      </w:r>
      <w:r w:rsidRPr="00417B1C">
        <w:rPr>
          <w:rStyle w:val="Emphasis"/>
          <w:highlight w:val="yellow"/>
        </w:rPr>
        <w:t>liberalism</w:t>
      </w:r>
      <w:r w:rsidRPr="001B36D9">
        <w:rPr>
          <w:sz w:val="16"/>
        </w:rPr>
        <w:t xml:space="preserve">. Nevertheless, governments all over the world are undermining the foundations of the liberal order, and the world is turning into a network of fortresses. The first to feel the impact are the weakest members of humanity, who find themselves without any fortress willing to protect them: refugees, illegal migrants, persecuted minorities. But if the walls keep rising, eventually </w:t>
      </w:r>
      <w:r w:rsidRPr="009D5619">
        <w:rPr>
          <w:rStyle w:val="StyleUnderline"/>
        </w:rPr>
        <w:t xml:space="preserve">the </w:t>
      </w:r>
      <w:r w:rsidRPr="009D5619">
        <w:rPr>
          <w:rStyle w:val="Emphasis"/>
        </w:rPr>
        <w:t>whole</w:t>
      </w:r>
      <w:r w:rsidRPr="009D5619">
        <w:rPr>
          <w:rStyle w:val="StyleUnderline"/>
        </w:rPr>
        <w:t xml:space="preserve"> of </w:t>
      </w:r>
      <w:r w:rsidRPr="009D5619">
        <w:rPr>
          <w:rStyle w:val="Emphasis"/>
        </w:rPr>
        <w:t>humankind</w:t>
      </w:r>
      <w:r w:rsidRPr="009D5619">
        <w:rPr>
          <w:rStyle w:val="StyleUnderline"/>
        </w:rPr>
        <w:t xml:space="preserve"> will </w:t>
      </w:r>
      <w:r w:rsidRPr="009D5619">
        <w:rPr>
          <w:rStyle w:val="Emphasis"/>
        </w:rPr>
        <w:t>feel the squeeze</w:t>
      </w:r>
      <w:r w:rsidRPr="001B36D9">
        <w:rPr>
          <w:sz w:val="16"/>
        </w:rPr>
        <w:t>.</w:t>
      </w:r>
    </w:p>
    <w:p w14:paraId="03D44DFA" w14:textId="77777777" w:rsidR="00381A00" w:rsidRPr="00850E24" w:rsidRDefault="00381A00" w:rsidP="00381A00">
      <w:pPr>
        <w:pStyle w:val="Heading3"/>
      </w:pPr>
      <w:r>
        <w:t>1AC---Resource Cartels</w:t>
      </w:r>
    </w:p>
    <w:p w14:paraId="02C0307D" w14:textId="77777777" w:rsidR="00381A00" w:rsidRDefault="00381A00" w:rsidP="00381A00">
      <w:pPr>
        <w:pStyle w:val="Heading4"/>
      </w:pPr>
      <w:r>
        <w:t xml:space="preserve">Advantage 2 is </w:t>
      </w:r>
      <w:r w:rsidRPr="003677AF">
        <w:rPr>
          <w:u w:val="single"/>
        </w:rPr>
        <w:t>Resource Cartels</w:t>
      </w:r>
      <w:r w:rsidRPr="002F2CD0">
        <w:t>:</w:t>
      </w:r>
    </w:p>
    <w:p w14:paraId="2210D586" w14:textId="77777777" w:rsidR="00381A00" w:rsidRPr="00FC14B0" w:rsidRDefault="00381A00" w:rsidP="00381A00"/>
    <w:p w14:paraId="7ADC2C4D" w14:textId="77777777" w:rsidR="00381A00" w:rsidRDefault="00381A00" w:rsidP="00381A00">
      <w:pPr>
        <w:pStyle w:val="Heading4"/>
      </w:pPr>
      <w:r>
        <w:t xml:space="preserve">International cartels </w:t>
      </w:r>
      <w:r w:rsidRPr="00737B36">
        <w:rPr>
          <w:u w:val="single"/>
        </w:rPr>
        <w:t>devastate competition</w:t>
      </w:r>
      <w:r>
        <w:t xml:space="preserve"> in metals and minerals markets. </w:t>
      </w:r>
    </w:p>
    <w:p w14:paraId="6B9C86C6" w14:textId="77777777" w:rsidR="00381A00" w:rsidRPr="00737B36"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6EEB3D0F" w14:textId="77777777" w:rsidR="00381A00" w:rsidRPr="00737B36" w:rsidRDefault="00381A00" w:rsidP="00381A00">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51924E47" w14:textId="77777777" w:rsidR="00381A00" w:rsidRDefault="00381A00" w:rsidP="00381A00"/>
    <w:p w14:paraId="74D1CDEF" w14:textId="77777777" w:rsidR="00381A00" w:rsidRDefault="00381A00" w:rsidP="00381A00">
      <w:pPr>
        <w:pStyle w:val="Heading4"/>
      </w:pPr>
      <w:r>
        <w:t xml:space="preserve">That undermines </w:t>
      </w:r>
      <w:r w:rsidRPr="002062CF">
        <w:rPr>
          <w:u w:val="single"/>
        </w:rPr>
        <w:t>efficiency innovations</w:t>
      </w:r>
      <w:r>
        <w:t xml:space="preserve"> necessary to relieve stress on the environment and global resource production. </w:t>
      </w:r>
    </w:p>
    <w:p w14:paraId="2FD6495A" w14:textId="77777777" w:rsidR="00381A00" w:rsidRPr="00617B2C"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4AC8E187" w14:textId="77777777" w:rsidR="00381A00" w:rsidRPr="0065066A" w:rsidRDefault="00381A00" w:rsidP="00381A00">
      <w:pPr>
        <w:rPr>
          <w:sz w:val="16"/>
          <w:szCs w:val="16"/>
        </w:rPr>
      </w:pPr>
      <w:r w:rsidRPr="0065066A">
        <w:rPr>
          <w:sz w:val="16"/>
          <w:szCs w:val="16"/>
        </w:rPr>
        <w:t>Introduction</w:t>
      </w:r>
    </w:p>
    <w:p w14:paraId="1780DE19" w14:textId="77777777" w:rsidR="00381A00" w:rsidRPr="00CA7026" w:rsidRDefault="00381A00" w:rsidP="00381A00">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45D527B1" w14:textId="77777777" w:rsidR="00381A00" w:rsidRPr="00CA7026" w:rsidRDefault="00381A00" w:rsidP="00381A00">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1D609D80" w14:textId="77777777" w:rsidR="00381A00" w:rsidRPr="00CA7026" w:rsidRDefault="00381A00" w:rsidP="00381A00">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1E86F611" w14:textId="77777777" w:rsidR="00381A00" w:rsidRPr="009504C1" w:rsidRDefault="00381A00" w:rsidP="00381A00">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3A9AB75A" w14:textId="77777777" w:rsidR="00381A00" w:rsidRPr="00CA7026" w:rsidRDefault="00381A00" w:rsidP="00381A00">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5C78D4FB" w14:textId="77777777" w:rsidR="00381A00" w:rsidRPr="0065066A" w:rsidRDefault="00381A00" w:rsidP="00381A00">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228F807F" w14:textId="77777777" w:rsidR="00381A00" w:rsidRPr="00CA7026" w:rsidRDefault="00381A00" w:rsidP="00381A00">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76413D68" w14:textId="77777777" w:rsidR="00381A00" w:rsidRPr="00CA7026" w:rsidRDefault="00381A00" w:rsidP="00381A00">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3FDDC49B" w14:textId="77777777" w:rsidR="00381A00" w:rsidRDefault="00381A00" w:rsidP="00381A00">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39CC31AB" w14:textId="77777777" w:rsidR="00381A00" w:rsidRDefault="00381A00" w:rsidP="00381A00">
      <w:pPr>
        <w:rPr>
          <w:sz w:val="16"/>
        </w:rPr>
      </w:pPr>
    </w:p>
    <w:p w14:paraId="699A5246" w14:textId="77777777" w:rsidR="00381A00" w:rsidRDefault="00381A00" w:rsidP="00381A00">
      <w:pPr>
        <w:pStyle w:val="Heading4"/>
      </w:pPr>
      <w:r>
        <w:t xml:space="preserve">Climate-driven resource shocks cause </w:t>
      </w:r>
      <w:r w:rsidRPr="0065066A">
        <w:rPr>
          <w:u w:val="single"/>
        </w:rPr>
        <w:t>extinction</w:t>
      </w:r>
      <w:r>
        <w:t>.</w:t>
      </w:r>
    </w:p>
    <w:p w14:paraId="60532982" w14:textId="77777777" w:rsidR="00381A00" w:rsidRPr="0065066A" w:rsidRDefault="00381A00" w:rsidP="00381A00">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716C5782" w14:textId="77777777" w:rsidR="00381A00" w:rsidRPr="00FC4BF8" w:rsidRDefault="00381A00" w:rsidP="00381A00">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64661D05" w14:textId="77777777" w:rsidR="00381A00" w:rsidRPr="00FC4BF8" w:rsidRDefault="00381A00" w:rsidP="00381A00">
      <w:pPr>
        <w:rPr>
          <w:sz w:val="16"/>
          <w:szCs w:val="16"/>
        </w:rPr>
      </w:pPr>
      <w:r w:rsidRPr="00FC4BF8">
        <w:rPr>
          <w:sz w:val="16"/>
          <w:szCs w:val="16"/>
        </w:rPr>
        <w:t xml:space="preserve">Like </w:t>
      </w:r>
      <w:hyperlink r:id="rId40"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3C744054" w14:textId="77777777" w:rsidR="00381A00" w:rsidRPr="00FC4BF8" w:rsidRDefault="00381A00" w:rsidP="00381A00">
      <w:pPr>
        <w:rPr>
          <w:sz w:val="16"/>
          <w:szCs w:val="16"/>
        </w:rPr>
      </w:pPr>
      <w:r w:rsidRPr="00FC4BF8">
        <w:rPr>
          <w:sz w:val="16"/>
          <w:szCs w:val="16"/>
        </w:rPr>
        <w:t xml:space="preserve">When, for instance, a </w:t>
      </w:r>
      <w:hyperlink r:id="rId41"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2"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52D4A57D" w14:textId="77777777" w:rsidR="00381A00" w:rsidRPr="00FC4BF8" w:rsidRDefault="00381A00" w:rsidP="00381A00">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42DD977C" w14:textId="77777777" w:rsidR="00381A00" w:rsidRPr="00FC4BF8" w:rsidRDefault="00381A00" w:rsidP="00381A00">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3"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4A09392D" w14:textId="77777777" w:rsidR="00381A00" w:rsidRPr="00FC4BF8" w:rsidRDefault="00381A00" w:rsidP="00381A00">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4"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5EE357FA" w14:textId="77777777" w:rsidR="00381A00" w:rsidRDefault="00381A00" w:rsidP="00381A00">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52B2E97C" w14:textId="77777777" w:rsidR="00381A00" w:rsidRPr="00FC4BF8" w:rsidRDefault="00381A00" w:rsidP="00381A00"/>
    <w:p w14:paraId="34B427D1" w14:textId="77777777" w:rsidR="00381A00" w:rsidRDefault="00381A00" w:rsidP="00381A00">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7E685ABC" w14:textId="77777777" w:rsidR="00381A00" w:rsidRPr="001B3A5B" w:rsidRDefault="00381A00" w:rsidP="00381A00">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046DC806" w14:textId="77777777" w:rsidR="00381A00" w:rsidRPr="007E1957" w:rsidRDefault="00381A00" w:rsidP="00381A00">
      <w:pPr>
        <w:rPr>
          <w:sz w:val="16"/>
          <w:szCs w:val="16"/>
        </w:rPr>
      </w:pPr>
      <w:r w:rsidRPr="007E1957">
        <w:rPr>
          <w:sz w:val="16"/>
          <w:szCs w:val="16"/>
        </w:rPr>
        <w:t>Introduction: 3 Messages</w:t>
      </w:r>
    </w:p>
    <w:p w14:paraId="029F4D0C" w14:textId="77777777" w:rsidR="00381A00" w:rsidRPr="007E1957" w:rsidRDefault="00381A00" w:rsidP="00381A00">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345B880C" w14:textId="77777777" w:rsidR="00381A00" w:rsidRPr="007E1957" w:rsidRDefault="00381A00" w:rsidP="00381A00">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367F012A" w14:textId="77777777" w:rsidR="00381A00" w:rsidRPr="007E1957" w:rsidRDefault="00381A00" w:rsidP="00381A00">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15C79B5" w14:textId="77777777" w:rsidR="00381A00" w:rsidRPr="007E1957" w:rsidRDefault="00381A00" w:rsidP="00381A00">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13B5D93E" w14:textId="77777777" w:rsidR="00381A00" w:rsidRPr="007E1957" w:rsidRDefault="00381A00" w:rsidP="00381A00">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425BD3C0" w14:textId="77777777" w:rsidR="00381A00" w:rsidRPr="007E1957" w:rsidRDefault="00381A00" w:rsidP="00381A00">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57D73761" w14:textId="77777777" w:rsidR="00381A00" w:rsidRDefault="00381A00" w:rsidP="00381A00"/>
    <w:p w14:paraId="76745AC7" w14:textId="77777777" w:rsidR="00381A00" w:rsidRDefault="00381A00" w:rsidP="00381A00">
      <w:pPr>
        <w:pStyle w:val="Heading4"/>
      </w:pPr>
      <w:r>
        <w:t xml:space="preserve">Food wars go </w:t>
      </w:r>
      <w:r w:rsidRPr="00956DB0">
        <w:rPr>
          <w:u w:val="single"/>
        </w:rPr>
        <w:t>nuclear</w:t>
      </w:r>
      <w:r>
        <w:t xml:space="preserve">.  </w:t>
      </w:r>
    </w:p>
    <w:p w14:paraId="68CB7CA0" w14:textId="51136611" w:rsidR="00381A00" w:rsidRPr="00716704" w:rsidRDefault="00381A00" w:rsidP="00381A00">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5" w:history="1">
        <w:r w:rsidR="00DB4400" w:rsidRPr="00986FE3">
          <w:rPr>
            <w:rStyle w:val="Hyperlink"/>
          </w:rPr>
          <w:t>https://www.cambridge.org/core/books/abs/food-or-war/food-as-an-existential-risk/8C45279588CD572FE805B7E240DE7368</w:t>
        </w:r>
      </w:hyperlink>
      <w:r w:rsidRPr="00716704">
        <w:t>)</w:t>
      </w:r>
      <w:r w:rsidR="00DB4400">
        <w:t xml:space="preserve"> //rhetoric modified </w:t>
      </w:r>
    </w:p>
    <w:p w14:paraId="6178FB89" w14:textId="77777777" w:rsidR="00381A00" w:rsidRPr="00445745" w:rsidRDefault="00381A00" w:rsidP="00381A00">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7956A8CF" w14:textId="77777777" w:rsidR="00381A00" w:rsidRPr="00445745" w:rsidRDefault="00381A00" w:rsidP="00381A00">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0C96F893" w14:textId="77777777" w:rsidR="00381A00" w:rsidRPr="00445745" w:rsidRDefault="00381A00" w:rsidP="00381A00">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16CADE1F" w14:textId="77777777" w:rsidR="00381A00" w:rsidRPr="00445745" w:rsidRDefault="00381A00" w:rsidP="00381A00">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7FB80002" w14:textId="77777777" w:rsidR="00381A00" w:rsidRPr="00445745" w:rsidRDefault="00381A00" w:rsidP="00381A00">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50E54822" w14:textId="77777777" w:rsidR="00381A00" w:rsidRPr="00445745" w:rsidRDefault="00381A00" w:rsidP="00381A00">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070D207D" w14:textId="232FAB40" w:rsidR="00381A00" w:rsidRPr="00DB4400" w:rsidRDefault="00381A00" w:rsidP="00381A00">
      <w:pPr>
        <w:rPr>
          <w:sz w:val="16"/>
        </w:rPr>
      </w:pPr>
      <w:r w:rsidRPr="00DB4400">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DB4400">
        <w:rPr>
          <w:sz w:val="16"/>
        </w:rPr>
        <w:t xml:space="preserve">, </w:t>
      </w:r>
      <w:r w:rsidRPr="00E019D4">
        <w:rPr>
          <w:rStyle w:val="StyleUnderline"/>
        </w:rPr>
        <w:t>the USA or</w:t>
      </w:r>
      <w:r w:rsidRPr="00DB4400">
        <w:rPr>
          <w:sz w:val="16"/>
        </w:rPr>
        <w:t xml:space="preserve"> even </w:t>
      </w:r>
      <w:r w:rsidRPr="00E019D4">
        <w:rPr>
          <w:rStyle w:val="StyleUnderline"/>
        </w:rPr>
        <w:t>France would</w:t>
      </w:r>
      <w:r w:rsidRPr="00DB4400">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DB4400">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DB4400">
        <w:rPr>
          <w:sz w:val="16"/>
        </w:rPr>
        <w:t xml:space="preserve"> </w:t>
      </w:r>
      <w:r w:rsidRPr="00DB4400">
        <w:rPr>
          <w:strike/>
          <w:sz w:val="16"/>
        </w:rPr>
        <w:t>invasion</w:t>
      </w:r>
      <w:r w:rsidRPr="00DB4400">
        <w:rPr>
          <w:sz w:val="16"/>
        </w:rPr>
        <w:t xml:space="preserve"> </w:t>
      </w:r>
      <w:r w:rsidR="00DB4400" w:rsidRPr="00DB4400">
        <w:rPr>
          <w:rStyle w:val="StyleUnderline"/>
          <w:highlight w:val="yellow"/>
        </w:rPr>
        <w:t xml:space="preserve">[entry] </w:t>
      </w:r>
      <w:r w:rsidRPr="00DB4400">
        <w:rPr>
          <w:rStyle w:val="StyleUnderline"/>
          <w:highlight w:val="yellow"/>
        </w:rPr>
        <w:t>b</w:t>
      </w:r>
      <w:r w:rsidRPr="00417B1C">
        <w:rPr>
          <w:rStyle w:val="StyleUnderline"/>
          <w:highlight w:val="yellow"/>
        </w:rPr>
        <w:t>y</w:t>
      </w:r>
      <w:r w:rsidRPr="00DB4400">
        <w:rPr>
          <w:sz w:val="16"/>
        </w:rPr>
        <w:t xml:space="preserve"> tens of millions of </w:t>
      </w:r>
      <w:r w:rsidRPr="00E019D4">
        <w:rPr>
          <w:rStyle w:val="StyleUnderline"/>
        </w:rPr>
        <w:t xml:space="preserve">desperate </w:t>
      </w:r>
      <w:r w:rsidRPr="00417B1C">
        <w:rPr>
          <w:rStyle w:val="StyleUnderline"/>
          <w:highlight w:val="yellow"/>
        </w:rPr>
        <w:t>refugees</w:t>
      </w:r>
      <w:r w:rsidRPr="00DB4400">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DB4400">
        <w:rPr>
          <w:sz w:val="16"/>
        </w:rPr>
        <w:t xml:space="preserve"> and climate chaos in their own homelands – but the possibility ought not to be ignored.</w:t>
      </w:r>
    </w:p>
    <w:p w14:paraId="1DA4109D" w14:textId="77777777" w:rsidR="00381A00" w:rsidRDefault="00381A00" w:rsidP="00381A00">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3A1E092A" w14:textId="77777777" w:rsidR="00381A00" w:rsidRPr="009452A0" w:rsidRDefault="00381A00" w:rsidP="00381A00"/>
    <w:p w14:paraId="2D525797" w14:textId="77777777" w:rsidR="00381A00" w:rsidRDefault="00381A00" w:rsidP="00381A00">
      <w:pPr>
        <w:pStyle w:val="Heading3"/>
      </w:pPr>
      <w:r>
        <w:t>1AC---Solvency</w:t>
      </w:r>
    </w:p>
    <w:p w14:paraId="4AF712B2" w14:textId="77777777" w:rsidR="00381A00" w:rsidRDefault="00381A00" w:rsidP="00381A00">
      <w:pPr>
        <w:pStyle w:val="Heading4"/>
      </w:pPr>
      <w:r>
        <w:t xml:space="preserve">Finally, </w:t>
      </w:r>
      <w:r w:rsidRPr="000F6E9D">
        <w:rPr>
          <w:u w:val="single"/>
        </w:rPr>
        <w:t>solvency</w:t>
      </w:r>
      <w:r>
        <w:t>:</w:t>
      </w:r>
    </w:p>
    <w:p w14:paraId="03952483" w14:textId="77777777" w:rsidR="00381A00" w:rsidRPr="001B36D9" w:rsidRDefault="00381A00" w:rsidP="00381A00"/>
    <w:p w14:paraId="0BA67402" w14:textId="77777777" w:rsidR="00381A00" w:rsidRDefault="00381A00" w:rsidP="00381A00">
      <w:pPr>
        <w:pStyle w:val="Heading4"/>
      </w:pPr>
      <w:bookmarkStart w:id="1" w:name="_Hlk93739109"/>
      <w:r>
        <w:t xml:space="preserve">Plan: The United States federal government should substantially increase prohibitions on anticompetitive private cartel practices in cases where foreign plaintiffs cannot secure adequate relief in alternative fora.  </w:t>
      </w:r>
    </w:p>
    <w:bookmarkEnd w:id="1"/>
    <w:p w14:paraId="0BBD2FF8" w14:textId="77777777" w:rsidR="00381A00" w:rsidRDefault="00381A00" w:rsidP="00381A00"/>
    <w:p w14:paraId="73E5FC41" w14:textId="77777777" w:rsidR="00381A00" w:rsidRDefault="00381A00" w:rsidP="00381A00">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590B4E89" w14:textId="77777777" w:rsidR="00381A00" w:rsidRDefault="00381A00" w:rsidP="00381A00">
      <w:bookmarkStart w:id="2" w:name="_Hlk95128749"/>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bookmarkEnd w:id="2"/>
    <w:p w14:paraId="21D0C09A" w14:textId="77777777" w:rsidR="00381A00" w:rsidRPr="00213382" w:rsidRDefault="00381A00" w:rsidP="00381A00">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60799DD3" w14:textId="77777777" w:rsidR="00381A00" w:rsidRPr="00901228" w:rsidRDefault="00381A00" w:rsidP="00381A00">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34A8853D" w14:textId="77777777" w:rsidR="00381A00" w:rsidRPr="00901228" w:rsidRDefault="00381A00" w:rsidP="00381A00">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400C49FB" w14:textId="77777777" w:rsidR="00381A00" w:rsidRPr="00901228" w:rsidRDefault="00381A00" w:rsidP="00381A00">
      <w:pPr>
        <w:rPr>
          <w:sz w:val="16"/>
        </w:rPr>
      </w:pPr>
      <w:bookmarkStart w:id="3" w:name="_Hlk95128737"/>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DB4400">
        <w:rPr>
          <w:sz w:val="16"/>
        </w:rPr>
        <w:t xml:space="preserve">nited </w:t>
      </w:r>
      <w:r w:rsidRPr="00417B1C">
        <w:rPr>
          <w:rStyle w:val="StyleUnderline"/>
          <w:highlight w:val="yellow"/>
        </w:rPr>
        <w:t>S</w:t>
      </w:r>
      <w:r w:rsidRPr="00DB4400">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DB4400">
        <w:rPr>
          <w:sz w:val="16"/>
        </w:rPr>
        <w:t>.279</w:t>
      </w:r>
    </w:p>
    <w:bookmarkEnd w:id="3"/>
    <w:p w14:paraId="327EED56" w14:textId="77777777" w:rsidR="00381A00" w:rsidRPr="00901228" w:rsidRDefault="00381A00" w:rsidP="00381A00">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4A63DD33" w14:textId="77777777" w:rsidR="00381A00" w:rsidRPr="00901228" w:rsidRDefault="00381A00" w:rsidP="00381A00">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7429C903" w14:textId="77777777" w:rsidR="00381A00" w:rsidRPr="00901228" w:rsidRDefault="00381A00" w:rsidP="00381A00">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02116FFB" w14:textId="77777777" w:rsidR="00381A00" w:rsidRDefault="00381A00" w:rsidP="00381A00">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bookmarkStart w:id="4" w:name="_Hlk92550179"/>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bookmarkEnd w:id="4"/>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72019545" w14:textId="77777777" w:rsidR="00381A00" w:rsidRPr="00D27AF5" w:rsidRDefault="00381A00" w:rsidP="00381A00">
      <w:pPr>
        <w:rPr>
          <w:rStyle w:val="Style13ptBold"/>
        </w:rPr>
      </w:pPr>
      <w:r>
        <w:rPr>
          <w:rStyle w:val="Style13ptBold"/>
        </w:rPr>
        <w:t>[FOOTNOTE 283]</w:t>
      </w:r>
    </w:p>
    <w:p w14:paraId="41C874E6" w14:textId="77777777" w:rsidR="00381A00" w:rsidRPr="00D27AF5" w:rsidRDefault="00381A00" w:rsidP="00381A00">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42397DA3" w14:textId="77777777" w:rsidR="00381A00" w:rsidRPr="00D27AF5" w:rsidRDefault="00381A00" w:rsidP="00381A00">
      <w:pPr>
        <w:rPr>
          <w:b/>
          <w:bCs/>
          <w:sz w:val="26"/>
        </w:rPr>
      </w:pPr>
      <w:r>
        <w:rPr>
          <w:rStyle w:val="Style13ptBold"/>
        </w:rPr>
        <w:t>[END FOOTNOTE 283]</w:t>
      </w:r>
    </w:p>
    <w:p w14:paraId="3295A723" w14:textId="77777777" w:rsidR="00381A00" w:rsidRDefault="00381A00" w:rsidP="00381A00">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3239CA26" w14:textId="77777777" w:rsidR="00381A00" w:rsidRDefault="00381A00" w:rsidP="00381A00">
      <w:pPr>
        <w:rPr>
          <w:sz w:val="16"/>
        </w:rPr>
      </w:pPr>
    </w:p>
    <w:p w14:paraId="6E0CE4E0" w14:textId="77777777" w:rsidR="00381A00" w:rsidRDefault="00381A00" w:rsidP="00381A00">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7FB553BE"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A5A8F4A" w14:textId="77777777" w:rsidR="00381A00" w:rsidRPr="00944A78" w:rsidRDefault="00381A00" w:rsidP="00381A00">
      <w:pPr>
        <w:rPr>
          <w:sz w:val="16"/>
          <w:szCs w:val="16"/>
        </w:rPr>
      </w:pPr>
      <w:r w:rsidRPr="00944A78">
        <w:rPr>
          <w:sz w:val="16"/>
          <w:szCs w:val="16"/>
        </w:rPr>
        <w:t>II. BACKGROUND</w:t>
      </w:r>
    </w:p>
    <w:p w14:paraId="2F38000C" w14:textId="77777777" w:rsidR="00381A00" w:rsidRPr="00944A78" w:rsidRDefault="00381A00" w:rsidP="00381A00">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26690FF" w14:textId="77777777" w:rsidR="00381A00" w:rsidRPr="00944A78" w:rsidRDefault="00381A00" w:rsidP="00381A00">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03D548CD" w14:textId="77777777" w:rsidR="00381A00" w:rsidRPr="00944A78" w:rsidRDefault="00381A00" w:rsidP="00381A00">
      <w:pPr>
        <w:rPr>
          <w:sz w:val="16"/>
          <w:szCs w:val="16"/>
        </w:rPr>
      </w:pPr>
      <w:r w:rsidRPr="00944A78">
        <w:rPr>
          <w:sz w:val="16"/>
          <w:szCs w:val="16"/>
        </w:rPr>
        <w:t>A. The Sherman and Clayton Acts</w:t>
      </w:r>
    </w:p>
    <w:p w14:paraId="2856A2DC" w14:textId="77777777" w:rsidR="00381A00" w:rsidRPr="00944A78" w:rsidRDefault="00381A00" w:rsidP="00381A00">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1EB2A937" w14:textId="77777777" w:rsidR="00381A00" w:rsidRPr="00944A78" w:rsidRDefault="00381A00" w:rsidP="00381A00">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47126DE9" w14:textId="77777777" w:rsidR="00381A00" w:rsidRPr="00992B4F" w:rsidRDefault="00381A00" w:rsidP="00381A00">
      <w:pPr>
        <w:rPr>
          <w:sz w:val="16"/>
          <w:szCs w:val="16"/>
        </w:rPr>
      </w:pPr>
      <w:r w:rsidRPr="00992B4F">
        <w:rPr>
          <w:sz w:val="16"/>
          <w:szCs w:val="16"/>
        </w:rPr>
        <w:t>B. Cartels-An Introduction</w:t>
      </w:r>
    </w:p>
    <w:p w14:paraId="290F4FB3" w14:textId="77777777" w:rsidR="00381A00" w:rsidRPr="00944A78" w:rsidRDefault="00381A00" w:rsidP="00381A00">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4B714784" w14:textId="77777777" w:rsidR="00381A00" w:rsidRPr="00944A78" w:rsidRDefault="00381A00" w:rsidP="00381A00">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53D1635A" w14:textId="77777777" w:rsidR="00381A00" w:rsidRPr="00944A78" w:rsidRDefault="00381A00" w:rsidP="00381A00">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22DD49B7" w14:textId="77777777" w:rsidR="00381A00" w:rsidRPr="00944A78" w:rsidRDefault="00381A00" w:rsidP="00381A00">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1E61B90A" w14:textId="77777777" w:rsidR="00381A00" w:rsidRPr="00944A78" w:rsidRDefault="00381A00" w:rsidP="00381A00">
      <w:pPr>
        <w:rPr>
          <w:sz w:val="16"/>
          <w:szCs w:val="16"/>
        </w:rPr>
      </w:pPr>
      <w:r w:rsidRPr="00944A78">
        <w:rPr>
          <w:sz w:val="16"/>
          <w:szCs w:val="16"/>
        </w:rPr>
        <w:t>C. International Cartels</w:t>
      </w:r>
    </w:p>
    <w:p w14:paraId="26047A05" w14:textId="77777777" w:rsidR="00381A00" w:rsidRPr="00944A78" w:rsidRDefault="00381A00" w:rsidP="00381A00">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14C9CCF0" w14:textId="77777777" w:rsidR="00381A00" w:rsidRPr="00944A78" w:rsidRDefault="00381A00" w:rsidP="00381A00">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1CC7D2BB" w14:textId="77777777" w:rsidR="00381A00" w:rsidRDefault="00381A00" w:rsidP="00381A00">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38EC049C" w14:textId="77777777" w:rsidR="00381A00" w:rsidRDefault="00381A00" w:rsidP="00381A00"/>
    <w:p w14:paraId="5179A2BF" w14:textId="77777777" w:rsidR="00381A00" w:rsidRDefault="00381A00" w:rsidP="00381A00">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42655D91"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8" w:history="1">
        <w:r w:rsidRPr="00073531">
          <w:rPr>
            <w:rStyle w:val="Hyperlink"/>
          </w:rPr>
          <w:t>https://digitalcommons.law.yale.edu/cgi/viewcontent.cgi?referer=&amp;httpsredir=1&amp;article=1266&amp;context=yjil</w:t>
        </w:r>
      </w:hyperlink>
      <w:r>
        <w:t>)</w:t>
      </w:r>
    </w:p>
    <w:p w14:paraId="45C357E5" w14:textId="77777777" w:rsidR="00381A00" w:rsidRPr="00FF4FC8" w:rsidRDefault="00381A00" w:rsidP="00381A00">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720FCC52" w14:textId="77777777" w:rsidR="00381A00" w:rsidRPr="00FF4FC8" w:rsidRDefault="00381A00" w:rsidP="00381A00">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631E67B7" w14:textId="62D53E53" w:rsidR="00381A00" w:rsidRDefault="00381A00" w:rsidP="00381A00">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22028152" w14:textId="3C00C767" w:rsidR="00D8604C" w:rsidRDefault="00D8604C" w:rsidP="00D8604C">
      <w:pPr>
        <w:pStyle w:val="Heading1"/>
      </w:pPr>
      <w:r>
        <w:t>2AC</w:t>
      </w:r>
      <w:bookmarkStart w:id="5" w:name="_Hlk93744216"/>
      <w:r>
        <w:t xml:space="preserve"> </w:t>
      </w:r>
    </w:p>
    <w:bookmarkEnd w:id="5"/>
    <w:p w14:paraId="5527DC96" w14:textId="77777777" w:rsidR="00D8604C" w:rsidRDefault="00D8604C" w:rsidP="00D8604C">
      <w:pPr>
        <w:pStyle w:val="Heading2"/>
      </w:pPr>
      <w:r>
        <w:t>DA---FTC</w:t>
      </w:r>
    </w:p>
    <w:p w14:paraId="7546505D" w14:textId="77777777" w:rsidR="00D8604C" w:rsidRDefault="00D8604C" w:rsidP="00D8604C">
      <w:pPr>
        <w:pStyle w:val="Heading3"/>
      </w:pPr>
      <w:r>
        <w:t>2AC---AT: DA---FTC Tradeoff</w:t>
      </w:r>
    </w:p>
    <w:p w14:paraId="2585F2E0" w14:textId="77777777" w:rsidR="00D8604C" w:rsidRPr="00454D0C" w:rsidRDefault="00D8604C" w:rsidP="00D8604C">
      <w:pPr>
        <w:pStyle w:val="Heading4"/>
      </w:pPr>
      <w:r>
        <w:t xml:space="preserve">The FTC doesn’t have the statutory authority to prosecute cartels. </w:t>
      </w:r>
    </w:p>
    <w:p w14:paraId="1EC35537" w14:textId="77777777" w:rsidR="00D8604C" w:rsidRPr="005F02EA" w:rsidRDefault="00D8604C" w:rsidP="00D8604C">
      <w:r w:rsidRPr="005F02EA">
        <w:rPr>
          <w:rStyle w:val="Style13ptBold"/>
        </w:rPr>
        <w:t>McCulloch 21</w:t>
      </w:r>
      <w:r>
        <w:t>, *</w:t>
      </w:r>
      <w:r w:rsidRPr="005F02EA">
        <w:t xml:space="preserve">Bruce McCulloch, Partner, Freshfields Bruckhaus Deringer LLP; </w:t>
      </w:r>
      <w:r>
        <w:t>*</w:t>
      </w:r>
      <w:r w:rsidRPr="005F02EA">
        <w:t xml:space="preserve">Meredith </w:t>
      </w:r>
      <w:proofErr w:type="spellStart"/>
      <w:r w:rsidRPr="005F02EA">
        <w:t>Mommers</w:t>
      </w:r>
      <w:proofErr w:type="spellEnd"/>
      <w:r w:rsidRPr="005F02EA">
        <w:t>, Senior Associate, Freshfields Bruckhaus Deringer LLP;</w:t>
      </w:r>
      <w:r>
        <w:t xml:space="preserve"> </w:t>
      </w:r>
      <w:r w:rsidRPr="005F02EA">
        <w:t>(February 2nd, 2021, “US: Settling Antitrust Cartel Conduct Matters with the US DOJ”, https://globalcompetitionreview.com/guide/the-settlements-guide/first-edition/article/us-settling-antitrust-cartel-conduct-matters-the-us-doj)</w:t>
      </w:r>
    </w:p>
    <w:p w14:paraId="46A8F0A7" w14:textId="77777777" w:rsidR="00D8604C" w:rsidRPr="003975E1" w:rsidRDefault="00D8604C" w:rsidP="00D8604C">
      <w:pPr>
        <w:rPr>
          <w:sz w:val="16"/>
        </w:rPr>
      </w:pPr>
      <w:r w:rsidRPr="00417B1C">
        <w:rPr>
          <w:rStyle w:val="StyleUnderline"/>
          <w:highlight w:val="yellow"/>
        </w:rPr>
        <w:t xml:space="preserve">The </w:t>
      </w:r>
      <w:r w:rsidRPr="00417B1C">
        <w:rPr>
          <w:rStyle w:val="Emphasis"/>
          <w:highlight w:val="yellow"/>
        </w:rPr>
        <w:t>DOJ</w:t>
      </w:r>
      <w:r w:rsidRPr="00417B1C">
        <w:rPr>
          <w:rStyle w:val="StyleUnderline"/>
          <w:highlight w:val="yellow"/>
        </w:rPr>
        <w:t xml:space="preserve"> has </w:t>
      </w:r>
      <w:r w:rsidRPr="00417B1C">
        <w:rPr>
          <w:rStyle w:val="Emphasis"/>
          <w:highlight w:val="yellow"/>
        </w:rPr>
        <w:t>sole</w:t>
      </w:r>
      <w:r w:rsidRPr="00454D0C">
        <w:rPr>
          <w:sz w:val="16"/>
        </w:rPr>
        <w:t xml:space="preserve"> federal </w:t>
      </w:r>
      <w:r w:rsidRPr="00417B1C">
        <w:rPr>
          <w:rStyle w:val="Emphasis"/>
          <w:highlight w:val="yellow"/>
        </w:rPr>
        <w:t>authority</w:t>
      </w:r>
      <w:r w:rsidRPr="00417B1C">
        <w:rPr>
          <w:sz w:val="16"/>
          <w:highlight w:val="yellow"/>
        </w:rPr>
        <w:t xml:space="preserve"> </w:t>
      </w:r>
      <w:r w:rsidRPr="00417B1C">
        <w:rPr>
          <w:rStyle w:val="StyleUnderline"/>
          <w:highlight w:val="yellow"/>
        </w:rPr>
        <w:t xml:space="preserve">to investigate and prosecute </w:t>
      </w:r>
      <w:r w:rsidRPr="00417B1C">
        <w:rPr>
          <w:rStyle w:val="Emphasis"/>
          <w:highlight w:val="yellow"/>
        </w:rPr>
        <w:t>antitrust cartels</w:t>
      </w:r>
      <w:r w:rsidRPr="00454D0C">
        <w:rPr>
          <w:rStyle w:val="StyleUnderline"/>
        </w:rPr>
        <w:t xml:space="preserve"> as criminal violations</w:t>
      </w:r>
      <w:r w:rsidRPr="00454D0C">
        <w:rPr>
          <w:sz w:val="16"/>
        </w:rPr>
        <w:t xml:space="preserve"> in the United States </w:t>
      </w:r>
      <w:r w:rsidRPr="00454D0C">
        <w:rPr>
          <w:rStyle w:val="StyleUnderline"/>
        </w:rPr>
        <w:t>and</w:t>
      </w:r>
      <w:r w:rsidRPr="00454D0C">
        <w:rPr>
          <w:sz w:val="16"/>
        </w:rPr>
        <w:t xml:space="preserve">, therefore, </w:t>
      </w:r>
      <w:r w:rsidRPr="00454D0C">
        <w:rPr>
          <w:rStyle w:val="StyleUnderline"/>
        </w:rPr>
        <w:t xml:space="preserve">has </w:t>
      </w:r>
      <w:r w:rsidRPr="00454D0C">
        <w:rPr>
          <w:rStyle w:val="Emphasis"/>
        </w:rPr>
        <w:t>sole authority</w:t>
      </w:r>
      <w:r w:rsidRPr="00454D0C">
        <w:rPr>
          <w:rStyle w:val="StyleUnderline"/>
        </w:rPr>
        <w:t xml:space="preserve"> to negotiate settlements</w:t>
      </w:r>
      <w:r w:rsidRPr="00454D0C">
        <w:rPr>
          <w:sz w:val="16"/>
        </w:rPr>
        <w:t xml:space="preserve">. </w:t>
      </w:r>
      <w:r w:rsidRPr="00417B1C">
        <w:rPr>
          <w:rStyle w:val="StyleUnderline"/>
          <w:highlight w:val="yellow"/>
        </w:rPr>
        <w:t>To the extent</w:t>
      </w:r>
      <w:r w:rsidRPr="00454D0C">
        <w:rPr>
          <w:sz w:val="16"/>
        </w:rPr>
        <w:t xml:space="preserve"> that </w:t>
      </w:r>
      <w:r w:rsidRPr="00417B1C">
        <w:rPr>
          <w:rStyle w:val="StyleUnderline"/>
          <w:highlight w:val="yellow"/>
        </w:rPr>
        <w:t>the F</w:t>
      </w:r>
      <w:r w:rsidRPr="00454D0C">
        <w:rPr>
          <w:rStyle w:val="StyleUnderline"/>
        </w:rPr>
        <w:t xml:space="preserve">ederal </w:t>
      </w:r>
      <w:r w:rsidRPr="00417B1C">
        <w:rPr>
          <w:rStyle w:val="StyleUnderline"/>
          <w:highlight w:val="yellow"/>
        </w:rPr>
        <w:t>T</w:t>
      </w:r>
      <w:r w:rsidRPr="00454D0C">
        <w:rPr>
          <w:rStyle w:val="StyleUnderline"/>
        </w:rPr>
        <w:t xml:space="preserve">rade </w:t>
      </w:r>
      <w:r w:rsidRPr="00417B1C">
        <w:rPr>
          <w:rStyle w:val="StyleUnderline"/>
          <w:highlight w:val="yellow"/>
        </w:rPr>
        <w:t>C</w:t>
      </w:r>
      <w:r w:rsidRPr="00454D0C">
        <w:rPr>
          <w:rStyle w:val="StyleUnderline"/>
        </w:rPr>
        <w:t xml:space="preserve">ommission </w:t>
      </w:r>
      <w:r w:rsidRPr="00417B1C">
        <w:rPr>
          <w:rStyle w:val="StyleUnderline"/>
          <w:highlight w:val="yellow"/>
        </w:rPr>
        <w:t>identifies</w:t>
      </w:r>
      <w:r w:rsidRPr="00454D0C">
        <w:rPr>
          <w:sz w:val="16"/>
        </w:rPr>
        <w:t xml:space="preserve"> cartel </w:t>
      </w:r>
      <w:r w:rsidRPr="00417B1C">
        <w:rPr>
          <w:rStyle w:val="StyleUnderline"/>
          <w:highlight w:val="yellow"/>
        </w:rPr>
        <w:t>conduct</w:t>
      </w:r>
      <w:r w:rsidRPr="00417B1C">
        <w:rPr>
          <w:sz w:val="16"/>
          <w:highlight w:val="yellow"/>
        </w:rPr>
        <w:t xml:space="preserve">, </w:t>
      </w:r>
      <w:r w:rsidRPr="00417B1C">
        <w:rPr>
          <w:rStyle w:val="StyleUnderline"/>
          <w:highlight w:val="yellow"/>
        </w:rPr>
        <w:t xml:space="preserve">it may </w:t>
      </w:r>
      <w:r w:rsidRPr="00417B1C">
        <w:rPr>
          <w:rStyle w:val="Emphasis"/>
          <w:highlight w:val="yellow"/>
        </w:rPr>
        <w:t>refer</w:t>
      </w:r>
      <w:r w:rsidRPr="00417B1C">
        <w:rPr>
          <w:rStyle w:val="StyleUnderline"/>
          <w:highlight w:val="yellow"/>
        </w:rPr>
        <w:t xml:space="preserve"> the </w:t>
      </w:r>
      <w:r w:rsidRPr="00417B1C">
        <w:rPr>
          <w:rStyle w:val="Emphasis"/>
          <w:highlight w:val="yellow"/>
        </w:rPr>
        <w:t>investigation</w:t>
      </w:r>
      <w:r w:rsidRPr="00417B1C">
        <w:rPr>
          <w:rStyle w:val="StyleUnderline"/>
          <w:highlight w:val="yellow"/>
        </w:rPr>
        <w:t xml:space="preserve"> to the DOJ</w:t>
      </w:r>
      <w:r w:rsidRPr="00454D0C">
        <w:rPr>
          <w:rStyle w:val="StyleUnderline"/>
        </w:rPr>
        <w:t xml:space="preserve"> for prosecution as a cartel offence</w:t>
      </w:r>
      <w:r w:rsidRPr="00454D0C">
        <w:rPr>
          <w:sz w:val="16"/>
        </w:rPr>
        <w:t>. Although the speed at which antitrust cartel investigations proceed varies widely, the stages of a criminal investigation are generally the same across cases, and how quickly the investigation proceeds through those steps will dictate when a settlement with the DOJ is possible.</w:t>
      </w:r>
    </w:p>
    <w:p w14:paraId="5A25100E" w14:textId="77777777" w:rsidR="00D8604C" w:rsidRPr="00E97C1A" w:rsidRDefault="00D8604C" w:rsidP="00D8604C">
      <w:pPr>
        <w:pStyle w:val="Heading3"/>
      </w:pPr>
      <w:r>
        <w:t>2AC---S---Deterrence</w:t>
      </w:r>
    </w:p>
    <w:p w14:paraId="5AE5DDAC" w14:textId="77777777" w:rsidR="00D8604C" w:rsidRDefault="00D8604C" w:rsidP="00D8604C">
      <w:pPr>
        <w:pStyle w:val="Heading4"/>
      </w:pPr>
      <w:r>
        <w:t xml:space="preserve">Extraterritorial liability in the U.S. is key to deterrence. </w:t>
      </w:r>
    </w:p>
    <w:p w14:paraId="3F76019A" w14:textId="77777777" w:rsidR="00D8604C" w:rsidRPr="00B57AD3" w:rsidRDefault="00D8604C" w:rsidP="00D8604C">
      <w:r w:rsidRPr="00B57AD3">
        <w:rPr>
          <w:rStyle w:val="Style13ptBold"/>
        </w:rPr>
        <w:t>Leonardo 16</w:t>
      </w:r>
      <w:r w:rsidRPr="00B57AD3">
        <w:t>, *</w:t>
      </w:r>
      <w:proofErr w:type="spellStart"/>
      <w:r w:rsidRPr="00B57AD3">
        <w:t>Lizl</w:t>
      </w:r>
      <w:proofErr w:type="spellEnd"/>
      <w:r w:rsidRPr="00B57AD3">
        <w:t xml:space="preserve"> Leonardo, general corporate attorney, Associate at Armstrong Teasdale; (2016, “A Proposal to the Seventh and Ninth Circuit Split: Expand the</w:t>
      </w:r>
      <w:r>
        <w:t xml:space="preserve"> </w:t>
      </w:r>
      <w:r w:rsidRPr="00B57AD3">
        <w:t>Reach of the U.S. Antitrust Laws to Extraterritorial Conduct that Reach of the U.S. Antitrust Laws to Extraterritorial Conduct that</w:t>
      </w:r>
      <w:r>
        <w:t xml:space="preserve"> </w:t>
      </w:r>
      <w:r w:rsidRPr="00B57AD3">
        <w:t>Impacts U.S. Commerce Impacts U.S. Commerce”, https://via.library.depaul.edu/cgi/viewcontent.cgi?article=4008&amp;context=law-review)</w:t>
      </w:r>
    </w:p>
    <w:p w14:paraId="2D283CED" w14:textId="77777777" w:rsidR="00D8604C" w:rsidRDefault="00D8604C" w:rsidP="00D8604C">
      <w:pPr>
        <w:rPr>
          <w:sz w:val="16"/>
        </w:rPr>
      </w:pPr>
      <w:r w:rsidRPr="00E97C1A">
        <w:rPr>
          <w:sz w:val="16"/>
        </w:rPr>
        <w:t xml:space="preserve">A U.S. Supreme Court ruling in favor of the Seventh Circuit will also prevent companies from potentially leaving the United States to avoid compliance with antitrust laws.417 </w:t>
      </w:r>
      <w:r w:rsidRPr="00CE1579">
        <w:rPr>
          <w:rStyle w:val="StyleUnderline"/>
        </w:rPr>
        <w:t xml:space="preserve">Domestic </w:t>
      </w:r>
      <w:r w:rsidRPr="00417B1C">
        <w:rPr>
          <w:rStyle w:val="StyleUnderline"/>
          <w:highlight w:val="yellow"/>
        </w:rPr>
        <w:t>companies</w:t>
      </w:r>
      <w:r w:rsidRPr="00CE1579">
        <w:rPr>
          <w:rStyle w:val="StyleUnderline"/>
        </w:rPr>
        <w:t xml:space="preserve"> with foreign subsidiaries </w:t>
      </w:r>
      <w:r w:rsidRPr="00417B1C">
        <w:rPr>
          <w:rStyle w:val="StyleUnderline"/>
          <w:highlight w:val="yellow"/>
        </w:rPr>
        <w:t>that seek to increase</w:t>
      </w:r>
      <w:r w:rsidRPr="00CE1579">
        <w:rPr>
          <w:rStyle w:val="StyleUnderline"/>
        </w:rPr>
        <w:t xml:space="preserve"> their </w:t>
      </w:r>
      <w:r w:rsidRPr="00417B1C">
        <w:rPr>
          <w:rStyle w:val="StyleUnderline"/>
          <w:highlight w:val="yellow"/>
        </w:rPr>
        <w:t>market share by colluding to fix</w:t>
      </w:r>
      <w:r w:rsidRPr="00CE1579">
        <w:rPr>
          <w:rStyle w:val="StyleUnderline"/>
        </w:rPr>
        <w:t xml:space="preserve"> the </w:t>
      </w:r>
      <w:r w:rsidRPr="00417B1C">
        <w:rPr>
          <w:rStyle w:val="StyleUnderline"/>
          <w:highlight w:val="yellow"/>
        </w:rPr>
        <w:t xml:space="preserve">prices of products will be </w:t>
      </w:r>
      <w:r w:rsidRPr="00417B1C">
        <w:rPr>
          <w:rStyle w:val="Emphasis"/>
          <w:highlight w:val="yellow"/>
        </w:rPr>
        <w:t>deterred</w:t>
      </w:r>
      <w:r w:rsidRPr="00417B1C">
        <w:rPr>
          <w:rStyle w:val="StyleUnderline"/>
          <w:highlight w:val="yellow"/>
        </w:rPr>
        <w:t xml:space="preserve"> from engaging in </w:t>
      </w:r>
      <w:r w:rsidRPr="00417B1C">
        <w:rPr>
          <w:rStyle w:val="Emphasis"/>
          <w:highlight w:val="yellow"/>
        </w:rPr>
        <w:t>illegal conduct</w:t>
      </w:r>
      <w:r w:rsidRPr="00E97C1A">
        <w:rPr>
          <w:sz w:val="16"/>
        </w:rPr>
        <w:t xml:space="preserve">, but they will also be incentivized to keep their businesses in the country.418 </w:t>
      </w:r>
      <w:r w:rsidRPr="00417B1C">
        <w:rPr>
          <w:rStyle w:val="StyleUnderline"/>
          <w:highlight w:val="yellow"/>
        </w:rPr>
        <w:t xml:space="preserve">Mere </w:t>
      </w:r>
      <w:r w:rsidRPr="00417B1C">
        <w:rPr>
          <w:rStyle w:val="Emphasis"/>
          <w:highlight w:val="yellow"/>
        </w:rPr>
        <w:t>knowledge</w:t>
      </w:r>
      <w:r w:rsidRPr="00CE1579">
        <w:rPr>
          <w:rStyle w:val="StyleUnderline"/>
        </w:rPr>
        <w:t xml:space="preserve"> that </w:t>
      </w:r>
      <w:r w:rsidRPr="00417B1C">
        <w:rPr>
          <w:rStyle w:val="StyleUnderline"/>
          <w:highlight w:val="yellow"/>
        </w:rPr>
        <w:t xml:space="preserve">companies can be </w:t>
      </w:r>
      <w:r w:rsidRPr="00417B1C">
        <w:rPr>
          <w:rStyle w:val="Emphasis"/>
          <w:highlight w:val="yellow"/>
        </w:rPr>
        <w:t>liable</w:t>
      </w:r>
      <w:r w:rsidRPr="00417B1C">
        <w:rPr>
          <w:rStyle w:val="StyleUnderline"/>
          <w:highlight w:val="yellow"/>
        </w:rPr>
        <w:t xml:space="preserve"> in the U</w:t>
      </w:r>
      <w:r w:rsidRPr="00CE1579">
        <w:rPr>
          <w:rStyle w:val="StyleUnderline"/>
        </w:rPr>
        <w:t xml:space="preserve">nited </w:t>
      </w:r>
      <w:r w:rsidRPr="00417B1C">
        <w:rPr>
          <w:rStyle w:val="StyleUnderline"/>
          <w:highlight w:val="yellow"/>
        </w:rPr>
        <w:t>S</w:t>
      </w:r>
      <w:r w:rsidRPr="00CE1579">
        <w:rPr>
          <w:rStyle w:val="StyleUnderline"/>
        </w:rPr>
        <w:t xml:space="preserve">tates </w:t>
      </w:r>
      <w:r w:rsidRPr="00417B1C">
        <w:rPr>
          <w:rStyle w:val="StyleUnderline"/>
          <w:highlight w:val="yellow"/>
        </w:rPr>
        <w:t>for</w:t>
      </w:r>
      <w:r w:rsidRPr="00CE1579">
        <w:rPr>
          <w:rStyle w:val="StyleUnderline"/>
        </w:rPr>
        <w:t xml:space="preserve"> engaging in illegal</w:t>
      </w:r>
      <w:r w:rsidRPr="00E97C1A">
        <w:rPr>
          <w:sz w:val="16"/>
        </w:rPr>
        <w:t xml:space="preserve">, </w:t>
      </w:r>
      <w:r w:rsidRPr="00417B1C">
        <w:rPr>
          <w:rStyle w:val="Emphasis"/>
          <w:highlight w:val="yellow"/>
        </w:rPr>
        <w:t>extraterritorial conduct</w:t>
      </w:r>
      <w:r w:rsidRPr="00417B1C">
        <w:rPr>
          <w:rStyle w:val="StyleUnderline"/>
          <w:highlight w:val="yellow"/>
        </w:rPr>
        <w:t xml:space="preserve"> that indirectly affects</w:t>
      </w:r>
      <w:r w:rsidRPr="00CE1579">
        <w:rPr>
          <w:rStyle w:val="StyleUnderline"/>
        </w:rPr>
        <w:t xml:space="preserve"> U.S. </w:t>
      </w:r>
      <w:r w:rsidRPr="00417B1C">
        <w:rPr>
          <w:rStyle w:val="StyleUnderline"/>
          <w:highlight w:val="yellow"/>
        </w:rPr>
        <w:t xml:space="preserve">consumers could in itself </w:t>
      </w:r>
      <w:r w:rsidRPr="00417B1C">
        <w:rPr>
          <w:rStyle w:val="Emphasis"/>
          <w:highlight w:val="yellow"/>
        </w:rPr>
        <w:t>discourage</w:t>
      </w:r>
      <w:r w:rsidRPr="00CE1579">
        <w:rPr>
          <w:rStyle w:val="StyleUnderline"/>
        </w:rPr>
        <w:t xml:space="preserve"> the </w:t>
      </w:r>
      <w:r w:rsidRPr="00417B1C">
        <w:rPr>
          <w:rStyle w:val="StyleUnderline"/>
          <w:highlight w:val="yellow"/>
        </w:rPr>
        <w:t>companies from pursuing such conduct</w:t>
      </w:r>
      <w:r w:rsidRPr="00E97C1A">
        <w:rPr>
          <w:sz w:val="16"/>
        </w:rPr>
        <w:t xml:space="preserve">.419 Likewise, without the benefit of being exculpated from any extraterritorial conduct, companies will rather stay in the United States than incur expensive costs of moving overseas. This is a win-win situation; prices of products remain controlled by the natural forces of supply and demand, and small and local companies </w:t>
      </w:r>
      <w:proofErr w:type="gramStart"/>
      <w:r w:rsidRPr="00E97C1A">
        <w:rPr>
          <w:sz w:val="16"/>
        </w:rPr>
        <w:t>are able to</w:t>
      </w:r>
      <w:proofErr w:type="gramEnd"/>
      <w:r w:rsidRPr="00E97C1A">
        <w:rPr>
          <w:sz w:val="16"/>
        </w:rPr>
        <w:t xml:space="preserve"> compete with the bigger and international companies. On the contrary, a ruling that limits the extraterritorial reach of the FTAIA to non-import commerce, </w:t>
      </w:r>
      <w:proofErr w:type="gramStart"/>
      <w:r w:rsidRPr="00E97C1A">
        <w:rPr>
          <w:sz w:val="16"/>
        </w:rPr>
        <w:t>similar to</w:t>
      </w:r>
      <w:proofErr w:type="gramEnd"/>
      <w:r w:rsidRPr="00E97C1A">
        <w:rPr>
          <w:sz w:val="16"/>
        </w:rPr>
        <w:t xml:space="preserve"> what the Seventh Circuit held, will encourage companies to move their operations overseas and strategically only deal with the United States in instances they are certain will not subject them to either the Sherman Act or FTAIA.420</w:t>
      </w:r>
    </w:p>
    <w:p w14:paraId="7BB60A9D" w14:textId="77777777" w:rsidR="00D8604C" w:rsidRDefault="00D8604C" w:rsidP="00D8604C">
      <w:pPr>
        <w:pStyle w:val="Heading2"/>
        <w:rPr>
          <w:rStyle w:val="StyleUnderline"/>
        </w:rPr>
      </w:pPr>
      <w:r>
        <w:t>DA---Litigation</w:t>
      </w:r>
    </w:p>
    <w:p w14:paraId="11C223EC" w14:textId="77777777" w:rsidR="00D8604C" w:rsidRDefault="00D8604C" w:rsidP="00D8604C">
      <w:pPr>
        <w:pStyle w:val="Heading3"/>
      </w:pPr>
      <w:r w:rsidRPr="002258D6">
        <w:t>2AC---Follow-on Innovation</w:t>
      </w:r>
    </w:p>
    <w:p w14:paraId="5FE8C403" w14:textId="77777777" w:rsidR="00D8604C" w:rsidRDefault="00D8604C" w:rsidP="00D8604C">
      <w:pPr>
        <w:pStyle w:val="Heading4"/>
      </w:pPr>
      <w:r>
        <w:t>Patents wreck growth by prohibiting follow-on innovation.</w:t>
      </w:r>
    </w:p>
    <w:p w14:paraId="7FB49887" w14:textId="77777777" w:rsidR="00D8604C" w:rsidRPr="002258D6" w:rsidRDefault="00D8604C" w:rsidP="00D8604C">
      <w:r w:rsidRPr="002258D6">
        <w:rPr>
          <w:rStyle w:val="Style13ptBold"/>
        </w:rPr>
        <w:t>WCEG 15</w:t>
      </w:r>
      <w:r>
        <w:t xml:space="preserve"> (Washington Center for Equitable Growth, “How patents might hold back innovation,” 8 January 2015, </w:t>
      </w:r>
      <w:hyperlink r:id="rId49" w:history="1">
        <w:r w:rsidRPr="00986FE3">
          <w:rPr>
            <w:rStyle w:val="Hyperlink"/>
          </w:rPr>
          <w:t>https://equitablegrowth.org/patents-might-hold-back-innovation/</w:t>
        </w:r>
      </w:hyperlink>
      <w:r>
        <w:t>, DOA: 2-18-2022) //Snowball</w:t>
      </w:r>
    </w:p>
    <w:p w14:paraId="4E4C7365" w14:textId="77777777" w:rsidR="00D8604C" w:rsidRPr="002258D6" w:rsidRDefault="00D8604C" w:rsidP="00D8604C">
      <w:pPr>
        <w:rPr>
          <w:sz w:val="16"/>
        </w:rPr>
      </w:pPr>
      <w:r w:rsidRPr="002258D6">
        <w:rPr>
          <w:rStyle w:val="StyleUnderline"/>
          <w:highlight w:val="yellow"/>
        </w:rPr>
        <w:t>Innovation</w:t>
      </w:r>
      <w:r w:rsidRPr="002258D6">
        <w:rPr>
          <w:rStyle w:val="StyleUnderline"/>
        </w:rPr>
        <w:t xml:space="preserve">, most people can agree, </w:t>
      </w:r>
      <w:r w:rsidRPr="002258D6">
        <w:rPr>
          <w:rStyle w:val="StyleUnderline"/>
          <w:highlight w:val="yellow"/>
        </w:rPr>
        <w:t>is</w:t>
      </w:r>
      <w:r w:rsidRPr="002258D6">
        <w:rPr>
          <w:rStyle w:val="StyleUnderline"/>
        </w:rPr>
        <w:t xml:space="preserve"> a </w:t>
      </w:r>
      <w:r w:rsidRPr="002258D6">
        <w:rPr>
          <w:rStyle w:val="StyleUnderline"/>
          <w:highlight w:val="yellow"/>
        </w:rPr>
        <w:t>good</w:t>
      </w:r>
      <w:r w:rsidRPr="002258D6">
        <w:rPr>
          <w:rStyle w:val="StyleUnderline"/>
        </w:rPr>
        <w:t xml:space="preserve"> thing</w:t>
      </w:r>
      <w:r w:rsidRPr="002258D6">
        <w:rPr>
          <w:sz w:val="16"/>
        </w:rPr>
        <w:t xml:space="preserve">. Continued </w:t>
      </w:r>
      <w:r w:rsidRPr="002258D6">
        <w:rPr>
          <w:rStyle w:val="StyleUnderline"/>
        </w:rPr>
        <w:t>advances in technology are critical for the long-run growth of the economy and rising living standards</w:t>
      </w:r>
      <w:r w:rsidRPr="002258D6">
        <w:rPr>
          <w:sz w:val="16"/>
        </w:rPr>
        <w:t xml:space="preserve">. The tricky thing is figuring out how to best promote innovation. </w:t>
      </w:r>
      <w:r w:rsidRPr="002258D6">
        <w:rPr>
          <w:rStyle w:val="StyleUnderline"/>
        </w:rPr>
        <w:t>One well-trodden policy tool is giving the creator</w:t>
      </w:r>
      <w:r w:rsidRPr="002258D6">
        <w:rPr>
          <w:sz w:val="16"/>
        </w:rPr>
        <w:t xml:space="preserve"> of a new technology or process an incentive by providing her with </w:t>
      </w:r>
      <w:r w:rsidRPr="002258D6">
        <w:rPr>
          <w:rStyle w:val="StyleUnderline"/>
        </w:rPr>
        <w:t xml:space="preserve">a monopoly over the invention, also known as a patent. But can there be too much of good thing. </w:t>
      </w:r>
      <w:r w:rsidRPr="002258D6">
        <w:rPr>
          <w:rStyle w:val="StyleUnderline"/>
          <w:highlight w:val="yellow"/>
        </w:rPr>
        <w:t>Patents may</w:t>
      </w:r>
      <w:r w:rsidRPr="002258D6">
        <w:rPr>
          <w:rStyle w:val="StyleUnderline"/>
        </w:rPr>
        <w:t xml:space="preserve"> help </w:t>
      </w:r>
      <w:r w:rsidRPr="002258D6">
        <w:rPr>
          <w:rStyle w:val="StyleUnderline"/>
          <w:highlight w:val="yellow"/>
        </w:rPr>
        <w:t xml:space="preserve">spur one </w:t>
      </w:r>
      <w:proofErr w:type="gramStart"/>
      <w:r w:rsidRPr="002258D6">
        <w:rPr>
          <w:rStyle w:val="StyleUnderline"/>
          <w:highlight w:val="yellow"/>
        </w:rPr>
        <w:t>innovation, but</w:t>
      </w:r>
      <w:proofErr w:type="gramEnd"/>
      <w:r w:rsidRPr="002258D6">
        <w:rPr>
          <w:rStyle w:val="StyleUnderline"/>
          <w:highlight w:val="yellow"/>
        </w:rPr>
        <w:t xml:space="preserve"> hurt overall innovation</w:t>
      </w:r>
      <w:r w:rsidRPr="002258D6">
        <w:rPr>
          <w:rStyle w:val="StyleUnderline"/>
        </w:rPr>
        <w:t xml:space="preserve"> further down the line</w:t>
      </w:r>
      <w:r w:rsidRPr="002258D6">
        <w:rPr>
          <w:sz w:val="16"/>
        </w:rPr>
        <w:t>.</w:t>
      </w:r>
    </w:p>
    <w:p w14:paraId="65F3C95F" w14:textId="77777777" w:rsidR="00D8604C" w:rsidRPr="002258D6" w:rsidRDefault="00D8604C" w:rsidP="00D8604C">
      <w:pPr>
        <w:rPr>
          <w:sz w:val="16"/>
        </w:rPr>
      </w:pPr>
      <w:r w:rsidRPr="002258D6">
        <w:rPr>
          <w:rStyle w:val="StyleUnderline"/>
        </w:rPr>
        <w:t xml:space="preserve">No innovation is an island. </w:t>
      </w:r>
      <w:r w:rsidRPr="002258D6">
        <w:rPr>
          <w:rStyle w:val="StyleUnderline"/>
          <w:highlight w:val="yellow"/>
        </w:rPr>
        <w:t xml:space="preserve">One advance </w:t>
      </w:r>
      <w:proofErr w:type="gramStart"/>
      <w:r w:rsidRPr="002258D6">
        <w:rPr>
          <w:rStyle w:val="StyleUnderline"/>
          <w:highlight w:val="yellow"/>
        </w:rPr>
        <w:t>helps</w:t>
      </w:r>
      <w:proofErr w:type="gramEnd"/>
      <w:r w:rsidRPr="002258D6">
        <w:rPr>
          <w:rStyle w:val="StyleUnderline"/>
          <w:highlight w:val="yellow"/>
        </w:rPr>
        <w:t xml:space="preserve"> spur</w:t>
      </w:r>
      <w:r w:rsidRPr="002258D6">
        <w:rPr>
          <w:rStyle w:val="StyleUnderline"/>
        </w:rPr>
        <w:t xml:space="preserve"> several </w:t>
      </w:r>
      <w:r w:rsidRPr="002258D6">
        <w:rPr>
          <w:rStyle w:val="StyleUnderline"/>
          <w:highlight w:val="yellow"/>
        </w:rPr>
        <w:t>others</w:t>
      </w:r>
      <w:r w:rsidRPr="002258D6">
        <w:rPr>
          <w:rStyle w:val="StyleUnderline"/>
        </w:rPr>
        <w:t xml:space="preserve">, either directly or indirectly, with the resulting accumulation of knowledge and technology further </w:t>
      </w:r>
      <w:r w:rsidRPr="002258D6">
        <w:rPr>
          <w:rStyle w:val="StyleUnderline"/>
          <w:highlight w:val="yellow"/>
        </w:rPr>
        <w:t>boosting</w:t>
      </w:r>
      <w:r w:rsidRPr="002258D6">
        <w:rPr>
          <w:rStyle w:val="StyleUnderline"/>
        </w:rPr>
        <w:t xml:space="preserve"> economic </w:t>
      </w:r>
      <w:r w:rsidRPr="002258D6">
        <w:rPr>
          <w:rStyle w:val="StyleUnderline"/>
          <w:highlight w:val="yellow"/>
        </w:rPr>
        <w:t>growth. But patents</w:t>
      </w:r>
      <w:r w:rsidRPr="002258D6">
        <w:rPr>
          <w:rStyle w:val="StyleUnderline"/>
        </w:rPr>
        <w:t xml:space="preserve">, if they hinder innovations based on the </w:t>
      </w:r>
      <w:proofErr w:type="gramStart"/>
      <w:r w:rsidRPr="002258D6">
        <w:rPr>
          <w:rStyle w:val="StyleUnderline"/>
        </w:rPr>
        <w:t>new innovation</w:t>
      </w:r>
      <w:proofErr w:type="gramEnd"/>
      <w:r w:rsidRPr="002258D6">
        <w:rPr>
          <w:rStyle w:val="StyleUnderline"/>
        </w:rPr>
        <w:t xml:space="preserve">, may </w:t>
      </w:r>
      <w:r w:rsidRPr="002258D6">
        <w:rPr>
          <w:rStyle w:val="StyleUnderline"/>
          <w:highlight w:val="yellow"/>
        </w:rPr>
        <w:t>slow down</w:t>
      </w:r>
      <w:r w:rsidRPr="002258D6">
        <w:rPr>
          <w:rStyle w:val="StyleUnderline"/>
        </w:rPr>
        <w:t xml:space="preserve"> the pace of </w:t>
      </w:r>
      <w:r w:rsidRPr="002258D6">
        <w:rPr>
          <w:rStyle w:val="StyleUnderline"/>
          <w:highlight w:val="yellow"/>
        </w:rPr>
        <w:t>follow-on innovation</w:t>
      </w:r>
      <w:r w:rsidRPr="002258D6">
        <w:rPr>
          <w:sz w:val="16"/>
        </w:rPr>
        <w:t>.</w:t>
      </w:r>
    </w:p>
    <w:p w14:paraId="54813FFD" w14:textId="77777777" w:rsidR="00D8604C" w:rsidRPr="002258D6" w:rsidRDefault="00D8604C" w:rsidP="00D8604C">
      <w:pPr>
        <w:rPr>
          <w:sz w:val="16"/>
        </w:rPr>
      </w:pPr>
      <w:r w:rsidRPr="002258D6">
        <w:rPr>
          <w:rStyle w:val="StyleUnderline"/>
          <w:highlight w:val="yellow"/>
        </w:rPr>
        <w:t>A paper</w:t>
      </w:r>
      <w:r w:rsidRPr="002258D6">
        <w:rPr>
          <w:rStyle w:val="StyleUnderline"/>
        </w:rPr>
        <w:t xml:space="preserve"> presented </w:t>
      </w:r>
      <w:r w:rsidRPr="002258D6">
        <w:rPr>
          <w:rStyle w:val="StyleUnderline"/>
          <w:highlight w:val="yellow"/>
        </w:rPr>
        <w:t>at the</w:t>
      </w:r>
      <w:r w:rsidRPr="002258D6">
        <w:rPr>
          <w:sz w:val="16"/>
        </w:rPr>
        <w:t xml:space="preserve"> recently completed annual </w:t>
      </w:r>
      <w:r w:rsidRPr="002258D6">
        <w:rPr>
          <w:rStyle w:val="StyleUnderline"/>
          <w:highlight w:val="yellow"/>
        </w:rPr>
        <w:t>A</w:t>
      </w:r>
      <w:r w:rsidRPr="002258D6">
        <w:rPr>
          <w:rStyle w:val="StyleUnderline"/>
        </w:rPr>
        <w:t xml:space="preserve">llied </w:t>
      </w:r>
      <w:r w:rsidRPr="002258D6">
        <w:rPr>
          <w:rStyle w:val="StyleUnderline"/>
          <w:highlight w:val="yellow"/>
        </w:rPr>
        <w:t>S</w:t>
      </w:r>
      <w:r w:rsidRPr="002258D6">
        <w:rPr>
          <w:rStyle w:val="StyleUnderline"/>
        </w:rPr>
        <w:t xml:space="preserve">ocial </w:t>
      </w:r>
      <w:r w:rsidRPr="002258D6">
        <w:rPr>
          <w:rStyle w:val="StyleUnderline"/>
          <w:highlight w:val="yellow"/>
        </w:rPr>
        <w:t>S</w:t>
      </w:r>
      <w:r w:rsidRPr="002258D6">
        <w:rPr>
          <w:rStyle w:val="StyleUnderline"/>
        </w:rPr>
        <w:t xml:space="preserve">ciences </w:t>
      </w:r>
      <w:r w:rsidRPr="002258D6">
        <w:rPr>
          <w:rStyle w:val="StyleUnderline"/>
          <w:highlight w:val="yellow"/>
        </w:rPr>
        <w:t>A</w:t>
      </w:r>
      <w:r w:rsidRPr="002258D6">
        <w:rPr>
          <w:rStyle w:val="StyleUnderline"/>
        </w:rPr>
        <w:t>ssociations meeting found a significant effect of patents on cumulative innovation</w:t>
      </w:r>
      <w:r w:rsidRPr="002258D6">
        <w:rPr>
          <w:sz w:val="16"/>
        </w:rPr>
        <w:t xml:space="preserve">. Alberto </w:t>
      </w:r>
      <w:r w:rsidRPr="002258D6">
        <w:rPr>
          <w:rStyle w:val="StyleUnderline"/>
        </w:rPr>
        <w:t>Galasso of</w:t>
      </w:r>
      <w:r w:rsidRPr="002258D6">
        <w:rPr>
          <w:sz w:val="16"/>
        </w:rPr>
        <w:t xml:space="preserve"> the University of </w:t>
      </w:r>
      <w:r w:rsidRPr="002258D6">
        <w:rPr>
          <w:rStyle w:val="StyleUnderline"/>
        </w:rPr>
        <w:t>Toronto and</w:t>
      </w:r>
      <w:r w:rsidRPr="002258D6">
        <w:rPr>
          <w:sz w:val="16"/>
        </w:rPr>
        <w:t xml:space="preserve"> Mark </w:t>
      </w:r>
      <w:proofErr w:type="spellStart"/>
      <w:r w:rsidRPr="002258D6">
        <w:rPr>
          <w:rStyle w:val="StyleUnderline"/>
        </w:rPr>
        <w:t>Schankerman</w:t>
      </w:r>
      <w:proofErr w:type="spellEnd"/>
      <w:r w:rsidRPr="002258D6">
        <w:rPr>
          <w:rStyle w:val="StyleUnderline"/>
        </w:rPr>
        <w:t xml:space="preserve"> of the London School of Economics look specifically at the effect of patent invalidations on citations of those innovations in future patents</w:t>
      </w:r>
      <w:r w:rsidRPr="002258D6">
        <w:rPr>
          <w:sz w:val="16"/>
        </w:rPr>
        <w:t>.</w:t>
      </w:r>
    </w:p>
    <w:p w14:paraId="7D80BE20" w14:textId="77777777" w:rsidR="00D8604C" w:rsidRPr="002258D6" w:rsidRDefault="00D8604C" w:rsidP="00D8604C">
      <w:pPr>
        <w:rPr>
          <w:sz w:val="16"/>
        </w:rPr>
      </w:pPr>
      <w:r w:rsidRPr="002258D6">
        <w:rPr>
          <w:rStyle w:val="StyleUnderline"/>
        </w:rPr>
        <w:t>Patents in the United States can be invalidated by a federal court as well as a special appeals court, the U.S. Court of Appeal for the Federal Circuit, which has exclusive jurisdiction over appeals cases involving patents. The authors look at what happens to citations after the patent was struck down</w:t>
      </w:r>
      <w:r w:rsidRPr="002258D6">
        <w:rPr>
          <w:sz w:val="16"/>
        </w:rPr>
        <w:t>.</w:t>
      </w:r>
    </w:p>
    <w:p w14:paraId="4F0ABD12" w14:textId="77777777" w:rsidR="00D8604C" w:rsidRPr="002258D6" w:rsidRDefault="00D8604C" w:rsidP="00D8604C">
      <w:pPr>
        <w:rPr>
          <w:sz w:val="16"/>
        </w:rPr>
      </w:pPr>
      <w:r w:rsidRPr="002258D6">
        <w:rPr>
          <w:rStyle w:val="StyleUnderline"/>
        </w:rPr>
        <w:t xml:space="preserve">Galasso and </w:t>
      </w:r>
      <w:proofErr w:type="spellStart"/>
      <w:r w:rsidRPr="002258D6">
        <w:rPr>
          <w:rStyle w:val="StyleUnderline"/>
        </w:rPr>
        <w:t>Schankerman</w:t>
      </w:r>
      <w:proofErr w:type="spellEnd"/>
      <w:r w:rsidRPr="002258D6">
        <w:rPr>
          <w:rStyle w:val="StyleUnderline"/>
        </w:rPr>
        <w:t xml:space="preserve"> </w:t>
      </w:r>
      <w:r w:rsidRPr="002258D6">
        <w:rPr>
          <w:rStyle w:val="StyleUnderline"/>
          <w:highlight w:val="yellow"/>
        </w:rPr>
        <w:t>find a large</w:t>
      </w:r>
      <w:r w:rsidRPr="002258D6">
        <w:rPr>
          <w:rStyle w:val="StyleUnderline"/>
        </w:rPr>
        <w:t xml:space="preserve"> effect from patent invalidations: </w:t>
      </w:r>
      <w:r w:rsidRPr="002258D6">
        <w:rPr>
          <w:rStyle w:val="StyleUnderline"/>
          <w:highlight w:val="yellow"/>
        </w:rPr>
        <w:t>Citations increase</w:t>
      </w:r>
      <w:r w:rsidRPr="002258D6">
        <w:rPr>
          <w:rStyle w:val="StyleUnderline"/>
        </w:rPr>
        <w:t xml:space="preserve"> by about </w:t>
      </w:r>
      <w:r w:rsidRPr="002258D6">
        <w:rPr>
          <w:rStyle w:val="StyleUnderline"/>
          <w:highlight w:val="yellow"/>
        </w:rPr>
        <w:t>50 percent</w:t>
      </w:r>
      <w:r w:rsidRPr="002258D6">
        <w:rPr>
          <w:rStyle w:val="StyleUnderline"/>
        </w:rPr>
        <w:t xml:space="preserve"> on average in the </w:t>
      </w:r>
      <w:r w:rsidRPr="002258D6">
        <w:rPr>
          <w:rStyle w:val="StyleUnderline"/>
          <w:highlight w:val="yellow"/>
        </w:rPr>
        <w:t>five years afterward</w:t>
      </w:r>
      <w:r w:rsidRPr="002258D6">
        <w:rPr>
          <w:sz w:val="16"/>
        </w:rPr>
        <w:t>. But once they dig deeper into the data, they find that the effect isn’t the same for all patents. For many fields, such as pharmaceuticals, the effect was minimal to non-existent.</w:t>
      </w:r>
    </w:p>
    <w:p w14:paraId="6A0447A9" w14:textId="77777777" w:rsidR="00D8604C" w:rsidRPr="002258D6" w:rsidRDefault="00D8604C" w:rsidP="00D8604C">
      <w:pPr>
        <w:rPr>
          <w:sz w:val="16"/>
        </w:rPr>
      </w:pPr>
      <w:r w:rsidRPr="002258D6">
        <w:rPr>
          <w:rStyle w:val="StyleUnderline"/>
        </w:rPr>
        <w:t>The fields that did see significant effects on cumulative innovation were computers and communications, electronics, and medical instruments</w:t>
      </w:r>
      <w:r w:rsidRPr="002258D6">
        <w:rPr>
          <w:sz w:val="16"/>
        </w:rPr>
        <w:t xml:space="preserve">. These fields are ones </w:t>
      </w:r>
      <w:r w:rsidRPr="002258D6">
        <w:rPr>
          <w:rStyle w:val="StyleUnderline"/>
        </w:rPr>
        <w:t>where the technology is complex and patent ownership is widely spread, making it more likely that patents can block follow-on innovations</w:t>
      </w:r>
      <w:r w:rsidRPr="002258D6">
        <w:rPr>
          <w:sz w:val="16"/>
        </w:rPr>
        <w:t>.</w:t>
      </w:r>
    </w:p>
    <w:p w14:paraId="413DFC5B" w14:textId="77777777" w:rsidR="00D8604C" w:rsidRPr="002258D6" w:rsidRDefault="00D8604C" w:rsidP="00D8604C">
      <w:pPr>
        <w:rPr>
          <w:sz w:val="16"/>
        </w:rPr>
      </w:pPr>
      <w:r w:rsidRPr="002258D6">
        <w:rPr>
          <w:sz w:val="16"/>
        </w:rPr>
        <w:t xml:space="preserve">The authors also looked at the sizes of the firms affected by these decisions. They find that </w:t>
      </w:r>
      <w:r w:rsidRPr="002258D6">
        <w:rPr>
          <w:rStyle w:val="StyleUnderline"/>
        </w:rPr>
        <w:t xml:space="preserve">the effect is entirely about the patents of large firms being invalidated and the increased citations are by small firms. </w:t>
      </w:r>
      <w:proofErr w:type="gramStart"/>
      <w:r w:rsidRPr="002258D6">
        <w:rPr>
          <w:rStyle w:val="StyleUnderline"/>
        </w:rPr>
        <w:t>So</w:t>
      </w:r>
      <w:proofErr w:type="gramEnd"/>
      <w:r w:rsidRPr="002258D6">
        <w:rPr>
          <w:rStyle w:val="StyleUnderline"/>
        </w:rPr>
        <w:t xml:space="preserve"> these </w:t>
      </w:r>
      <w:r w:rsidRPr="002258D6">
        <w:rPr>
          <w:rStyle w:val="StyleUnderline"/>
          <w:highlight w:val="yellow"/>
        </w:rPr>
        <w:t>patents were</w:t>
      </w:r>
      <w:r w:rsidRPr="002258D6">
        <w:rPr>
          <w:rStyle w:val="StyleUnderline"/>
        </w:rPr>
        <w:t xml:space="preserve"> seemingly </w:t>
      </w:r>
      <w:r w:rsidRPr="002258D6">
        <w:rPr>
          <w:rStyle w:val="StyleUnderline"/>
          <w:highlight w:val="yellow"/>
        </w:rPr>
        <w:t>restricting the innovative efforts of smaller businesses</w:t>
      </w:r>
      <w:r w:rsidRPr="002258D6">
        <w:rPr>
          <w:sz w:val="16"/>
        </w:rPr>
        <w:t>.</w:t>
      </w:r>
    </w:p>
    <w:p w14:paraId="0207005C" w14:textId="77777777" w:rsidR="00D8604C" w:rsidRDefault="00D8604C" w:rsidP="00D8604C">
      <w:pPr>
        <w:rPr>
          <w:sz w:val="16"/>
        </w:rPr>
      </w:pPr>
      <w:r w:rsidRPr="002258D6">
        <w:rPr>
          <w:sz w:val="16"/>
        </w:rPr>
        <w:t xml:space="preserve">If patents are acting as a barrier, what is to be done? Remember that the effect is only for certain kinds of technology industries. </w:t>
      </w:r>
      <w:proofErr w:type="gramStart"/>
      <w:r w:rsidRPr="002258D6">
        <w:rPr>
          <w:sz w:val="16"/>
        </w:rPr>
        <w:t>So</w:t>
      </w:r>
      <w:proofErr w:type="gramEnd"/>
      <w:r w:rsidRPr="002258D6">
        <w:rPr>
          <w:sz w:val="16"/>
        </w:rPr>
        <w:t xml:space="preserve"> the authors point out that more efficient patent arrangements for certain industries should be considered. </w:t>
      </w:r>
      <w:r w:rsidRPr="002258D6">
        <w:rPr>
          <w:rStyle w:val="StyleUnderline"/>
        </w:rPr>
        <w:t xml:space="preserve">Other </w:t>
      </w:r>
      <w:r w:rsidRPr="002258D6">
        <w:rPr>
          <w:rStyle w:val="StyleUnderline"/>
          <w:highlight w:val="yellow"/>
        </w:rPr>
        <w:t>options for spurring innovation outside of the patent system</w:t>
      </w:r>
      <w:r w:rsidRPr="002258D6">
        <w:rPr>
          <w:sz w:val="16"/>
        </w:rPr>
        <w:t xml:space="preserve">, such as innovation prizes, </w:t>
      </w:r>
      <w:r w:rsidRPr="002258D6">
        <w:rPr>
          <w:rStyle w:val="StyleUnderline"/>
          <w:highlight w:val="yellow"/>
        </w:rPr>
        <w:t>exist</w:t>
      </w:r>
      <w:r w:rsidRPr="002258D6">
        <w:rPr>
          <w:sz w:val="16"/>
        </w:rPr>
        <w:t xml:space="preserve"> as well. More federal spending on basic scientific research is fundamental, too. Regardless of the method, </w:t>
      </w:r>
      <w:r w:rsidRPr="002258D6">
        <w:rPr>
          <w:rStyle w:val="StyleUnderline"/>
        </w:rPr>
        <w:t>policymakers need to consider the best way to foster innovation now without hindering it in the future</w:t>
      </w:r>
      <w:r w:rsidRPr="002258D6">
        <w:rPr>
          <w:sz w:val="16"/>
        </w:rPr>
        <w:t>.</w:t>
      </w:r>
    </w:p>
    <w:p w14:paraId="61A57FF8" w14:textId="77777777" w:rsidR="00D8604C" w:rsidRPr="001263BF" w:rsidRDefault="00D8604C" w:rsidP="00D8604C">
      <w:pPr>
        <w:pStyle w:val="Heading3"/>
        <w:rPr>
          <w:rFonts w:asciiTheme="minorHAnsi" w:hAnsiTheme="minorHAnsi"/>
        </w:rPr>
      </w:pPr>
      <w:r w:rsidRPr="001263BF">
        <w:rPr>
          <w:rFonts w:asciiTheme="minorHAnsi" w:hAnsiTheme="minorHAnsi"/>
        </w:rPr>
        <w:t xml:space="preserve">2AC – AT: I/L – Delay </w:t>
      </w:r>
    </w:p>
    <w:p w14:paraId="252B2FEE" w14:textId="77777777" w:rsidR="00D8604C" w:rsidRPr="001263BF" w:rsidRDefault="00D8604C" w:rsidP="00D8604C">
      <w:pPr>
        <w:pStyle w:val="Heading4"/>
        <w:rPr>
          <w:rFonts w:asciiTheme="minorHAnsi" w:hAnsiTheme="minorHAnsi"/>
        </w:rPr>
      </w:pPr>
      <w:r w:rsidRPr="001263BF">
        <w:rPr>
          <w:rFonts w:asciiTheme="minorHAnsi" w:hAnsiTheme="minorHAnsi"/>
        </w:rPr>
        <w:t xml:space="preserve">Delays in patent issuance are </w:t>
      </w:r>
      <w:r w:rsidRPr="00D7424D">
        <w:rPr>
          <w:rFonts w:asciiTheme="minorHAnsi" w:hAnsiTheme="minorHAnsi"/>
          <w:u w:val="single"/>
        </w:rPr>
        <w:t>good</w:t>
      </w:r>
      <w:r w:rsidRPr="001263BF">
        <w:rPr>
          <w:rFonts w:asciiTheme="minorHAnsi" w:hAnsiTheme="minorHAnsi"/>
        </w:rPr>
        <w:t xml:space="preserve">—prevent </w:t>
      </w:r>
      <w:r w:rsidRPr="001263BF">
        <w:rPr>
          <w:rFonts w:asciiTheme="minorHAnsi" w:hAnsiTheme="minorHAnsi"/>
          <w:u w:val="single"/>
        </w:rPr>
        <w:t>abuse of the system</w:t>
      </w:r>
      <w:r w:rsidRPr="001263BF">
        <w:rPr>
          <w:rFonts w:asciiTheme="minorHAnsi" w:hAnsiTheme="minorHAnsi"/>
        </w:rPr>
        <w:t xml:space="preserve"> and </w:t>
      </w:r>
      <w:r w:rsidRPr="001263BF">
        <w:rPr>
          <w:rFonts w:asciiTheme="minorHAnsi" w:hAnsiTheme="minorHAnsi"/>
          <w:u w:val="single"/>
        </w:rPr>
        <w:t>bias</w:t>
      </w:r>
      <w:r w:rsidRPr="001263BF">
        <w:rPr>
          <w:rFonts w:asciiTheme="minorHAnsi" w:hAnsiTheme="minorHAnsi"/>
        </w:rPr>
        <w:t xml:space="preserve"> in decision-making. </w:t>
      </w:r>
    </w:p>
    <w:p w14:paraId="04DA77FC" w14:textId="77777777" w:rsidR="00D8604C" w:rsidRPr="001263BF" w:rsidRDefault="00D8604C" w:rsidP="00D8604C">
      <w:pPr>
        <w:rPr>
          <w:rFonts w:asciiTheme="minorHAnsi" w:hAnsiTheme="minorHAnsi"/>
          <w:sz w:val="16"/>
          <w:szCs w:val="16"/>
        </w:rPr>
      </w:pPr>
      <w:r w:rsidRPr="001263BF">
        <w:rPr>
          <w:rStyle w:val="Style13ptBold"/>
          <w:rFonts w:asciiTheme="minorHAnsi" w:hAnsiTheme="minorHAnsi"/>
        </w:rPr>
        <w:t xml:space="preserve">Lichtman ‘17 </w:t>
      </w:r>
      <w:r w:rsidRPr="001263BF">
        <w:rPr>
          <w:rFonts w:asciiTheme="minorHAnsi" w:hAnsiTheme="minorHAnsi"/>
          <w:sz w:val="16"/>
          <w:szCs w:val="16"/>
        </w:rPr>
        <w:t xml:space="preserve">(Doug Lichtman; Professor of Law, UCLA; June 2017; “Patient Patents: Can certain types of patent litigation be beneficially delayed?”; Accessible at: </w:t>
      </w:r>
      <w:hyperlink r:id="rId50" w:history="1">
        <w:r w:rsidRPr="001263BF">
          <w:rPr>
            <w:rStyle w:val="Hyperlink"/>
            <w:rFonts w:asciiTheme="minorHAnsi" w:hAnsiTheme="minorHAnsi"/>
            <w:sz w:val="16"/>
            <w:szCs w:val="16"/>
          </w:rPr>
          <w:t>http://www.law.nyu.edu/sites/default/files/upload_documents/Doug%20Lichtman%20Paper.pdf</w:t>
        </w:r>
      </w:hyperlink>
      <w:r w:rsidRPr="001263BF">
        <w:rPr>
          <w:rFonts w:asciiTheme="minorHAnsi" w:hAnsiTheme="minorHAnsi"/>
          <w:sz w:val="16"/>
          <w:szCs w:val="16"/>
        </w:rPr>
        <w:t>; pg. 4-5)</w:t>
      </w:r>
    </w:p>
    <w:p w14:paraId="4C39ACB4" w14:textId="77777777" w:rsidR="00D8604C" w:rsidRPr="001263BF" w:rsidRDefault="00D8604C" w:rsidP="00D8604C">
      <w:pPr>
        <w:rPr>
          <w:rStyle w:val="StyleUnderline"/>
          <w:rFonts w:asciiTheme="minorHAnsi" w:hAnsiTheme="minorHAnsi"/>
        </w:rPr>
      </w:pPr>
      <w:r w:rsidRPr="001263BF">
        <w:rPr>
          <w:rStyle w:val="StyleUnderline"/>
          <w:rFonts w:asciiTheme="minorHAnsi" w:hAnsiTheme="minorHAnsi"/>
          <w:highlight w:val="green"/>
        </w:rPr>
        <w:t xml:space="preserve">The benefits of </w:t>
      </w:r>
      <w:r w:rsidRPr="001263BF">
        <w:rPr>
          <w:rStyle w:val="Emphasis"/>
          <w:rFonts w:asciiTheme="minorHAnsi" w:hAnsiTheme="minorHAnsi"/>
          <w:highlight w:val="green"/>
        </w:rPr>
        <w:t>delay</w:t>
      </w:r>
      <w:r w:rsidRPr="001263BF">
        <w:rPr>
          <w:rStyle w:val="StyleUnderline"/>
          <w:rFonts w:asciiTheme="minorHAnsi" w:hAnsiTheme="minorHAnsi"/>
        </w:rPr>
        <w:t xml:space="preserve"> thus begin to </w:t>
      </w:r>
      <w:r w:rsidRPr="001263BF">
        <w:rPr>
          <w:rStyle w:val="Emphasis"/>
          <w:rFonts w:asciiTheme="minorHAnsi" w:hAnsiTheme="minorHAnsi"/>
          <w:highlight w:val="green"/>
        </w:rPr>
        <w:t>loom large</w:t>
      </w:r>
      <w:r w:rsidRPr="00020ABA">
        <w:rPr>
          <w:rFonts w:asciiTheme="minorHAnsi" w:hAnsiTheme="minorHAnsi"/>
          <w:sz w:val="16"/>
        </w:rPr>
        <w:t xml:space="preserve">. For example, </w:t>
      </w:r>
      <w:r w:rsidRPr="001263BF">
        <w:rPr>
          <w:rStyle w:val="StyleUnderline"/>
          <w:rFonts w:asciiTheme="minorHAnsi" w:hAnsiTheme="minorHAnsi"/>
          <w:highlight w:val="green"/>
        </w:rPr>
        <w:t xml:space="preserve">what better way to </w:t>
      </w:r>
      <w:r w:rsidRPr="001263BF">
        <w:rPr>
          <w:rStyle w:val="Emphasis"/>
          <w:rFonts w:asciiTheme="minorHAnsi" w:hAnsiTheme="minorHAnsi"/>
          <w:highlight w:val="green"/>
        </w:rPr>
        <w:t>decide</w:t>
      </w:r>
      <w:r w:rsidRPr="00020ABA">
        <w:rPr>
          <w:rFonts w:asciiTheme="minorHAnsi" w:hAnsiTheme="minorHAnsi"/>
          <w:sz w:val="16"/>
        </w:rPr>
        <w:t xml:space="preserve"> (under section 103 of the Patent Act) </w:t>
      </w:r>
      <w:r w:rsidRPr="001263BF">
        <w:rPr>
          <w:rStyle w:val="StyleUnderline"/>
          <w:rFonts w:asciiTheme="minorHAnsi" w:hAnsiTheme="minorHAnsi"/>
          <w:highlight w:val="green"/>
        </w:rPr>
        <w:t>whether a given invention was</w:t>
      </w:r>
      <w:r w:rsidRPr="00020ABA">
        <w:rPr>
          <w:rFonts w:asciiTheme="minorHAnsi" w:hAnsiTheme="minorHAnsi"/>
          <w:sz w:val="16"/>
        </w:rPr>
        <w:t xml:space="preserve"> “</w:t>
      </w:r>
      <w:r w:rsidRPr="001263BF">
        <w:rPr>
          <w:rStyle w:val="Emphasis"/>
          <w:rFonts w:asciiTheme="minorHAnsi" w:hAnsiTheme="minorHAnsi"/>
          <w:highlight w:val="green"/>
        </w:rPr>
        <w:t>obvious</w:t>
      </w:r>
      <w:r w:rsidRPr="00020ABA">
        <w:rPr>
          <w:rFonts w:asciiTheme="minorHAnsi" w:hAnsiTheme="minorHAnsi"/>
          <w:sz w:val="16"/>
          <w:highlight w:val="green"/>
        </w:rPr>
        <w:t xml:space="preserve"> </w:t>
      </w:r>
      <w:r w:rsidRPr="00020ABA">
        <w:rPr>
          <w:rFonts w:asciiTheme="minorHAnsi" w:hAnsiTheme="minorHAnsi"/>
          <w:sz w:val="16"/>
        </w:rPr>
        <w:t xml:space="preserve">to those skilled in the art” </w:t>
      </w:r>
      <w:r w:rsidRPr="001263BF">
        <w:rPr>
          <w:rStyle w:val="StyleUnderline"/>
          <w:rFonts w:asciiTheme="minorHAnsi" w:hAnsiTheme="minorHAnsi"/>
          <w:highlight w:val="green"/>
        </w:rPr>
        <w:t>than to wait</w:t>
      </w:r>
      <w:r w:rsidRPr="001263BF">
        <w:rPr>
          <w:rStyle w:val="StyleUnderline"/>
          <w:rFonts w:asciiTheme="minorHAnsi" w:hAnsiTheme="minorHAnsi"/>
        </w:rPr>
        <w:t xml:space="preserve"> a few </w:t>
      </w:r>
      <w:r w:rsidRPr="001263BF">
        <w:rPr>
          <w:rStyle w:val="StyleUnderline"/>
          <w:rFonts w:asciiTheme="minorHAnsi" w:hAnsiTheme="minorHAnsi"/>
          <w:highlight w:val="green"/>
        </w:rPr>
        <w:t>years and see if</w:t>
      </w:r>
      <w:r w:rsidRPr="001263BF">
        <w:rPr>
          <w:rStyle w:val="StyleUnderline"/>
          <w:rFonts w:asciiTheme="minorHAnsi" w:hAnsiTheme="minorHAnsi"/>
        </w:rPr>
        <w:t xml:space="preserve"> a sufficiently large number of skilled </w:t>
      </w:r>
      <w:r w:rsidRPr="001263BF">
        <w:rPr>
          <w:rStyle w:val="StyleUnderline"/>
          <w:rFonts w:asciiTheme="minorHAnsi" w:hAnsiTheme="minorHAnsi"/>
          <w:highlight w:val="green"/>
        </w:rPr>
        <w:t xml:space="preserve">practitioners </w:t>
      </w:r>
      <w:r w:rsidRPr="001263BF">
        <w:rPr>
          <w:rStyle w:val="Emphasis"/>
          <w:rFonts w:asciiTheme="minorHAnsi" w:hAnsiTheme="minorHAnsi"/>
          <w:highlight w:val="green"/>
        </w:rPr>
        <w:t>independently</w:t>
      </w:r>
      <w:r w:rsidRPr="001263BF">
        <w:rPr>
          <w:rStyle w:val="StyleUnderline"/>
          <w:rFonts w:asciiTheme="minorHAnsi" w:hAnsiTheme="minorHAnsi"/>
          <w:highlight w:val="green"/>
        </w:rPr>
        <w:t xml:space="preserve"> come up with the </w:t>
      </w:r>
      <w:r w:rsidRPr="001263BF">
        <w:rPr>
          <w:rStyle w:val="Emphasis"/>
          <w:rFonts w:asciiTheme="minorHAnsi" w:hAnsiTheme="minorHAnsi"/>
          <w:highlight w:val="green"/>
        </w:rPr>
        <w:t>same invention?</w:t>
      </w:r>
      <w:r w:rsidRPr="00020ABA">
        <w:rPr>
          <w:rFonts w:asciiTheme="minorHAnsi" w:hAnsiTheme="minorHAnsi"/>
          <w:sz w:val="16"/>
        </w:rPr>
        <w:t xml:space="preserve"> </w:t>
      </w:r>
      <w:r w:rsidRPr="001263BF">
        <w:rPr>
          <w:rStyle w:val="Emphasis"/>
          <w:rFonts w:asciiTheme="minorHAnsi" w:hAnsiTheme="minorHAnsi"/>
        </w:rPr>
        <w:t>Similarly</w:t>
      </w:r>
      <w:r w:rsidRPr="00020ABA">
        <w:rPr>
          <w:rFonts w:asciiTheme="minorHAnsi" w:hAnsiTheme="minorHAnsi"/>
          <w:sz w:val="16"/>
        </w:rPr>
        <w:t xml:space="preserve">, </w:t>
      </w:r>
      <w:r w:rsidRPr="001263BF">
        <w:rPr>
          <w:rStyle w:val="StyleUnderline"/>
          <w:rFonts w:asciiTheme="minorHAnsi" w:hAnsiTheme="minorHAnsi"/>
        </w:rPr>
        <w:t xml:space="preserve">would not court decisions on validity be </w:t>
      </w:r>
      <w:r w:rsidRPr="00020ABA">
        <w:rPr>
          <w:rStyle w:val="Emphasis"/>
        </w:rPr>
        <w:t>more reliable</w:t>
      </w:r>
      <w:r w:rsidRPr="001263BF">
        <w:rPr>
          <w:rStyle w:val="StyleUnderline"/>
          <w:rFonts w:asciiTheme="minorHAnsi" w:hAnsiTheme="minorHAnsi"/>
        </w:rPr>
        <w:t xml:space="preserve"> if they could be </w:t>
      </w:r>
      <w:r w:rsidRPr="00020ABA">
        <w:rPr>
          <w:rStyle w:val="Emphasis"/>
        </w:rPr>
        <w:t>delayed long enough</w:t>
      </w:r>
      <w:r w:rsidRPr="001263BF">
        <w:rPr>
          <w:rStyle w:val="StyleUnderline"/>
          <w:rFonts w:asciiTheme="minorHAnsi" w:hAnsiTheme="minorHAnsi"/>
        </w:rPr>
        <w:t xml:space="preserve"> for the Patent Office to first run its own </w:t>
      </w:r>
      <w:r w:rsidRPr="001263BF">
        <w:rPr>
          <w:rStyle w:val="Emphasis"/>
          <w:rFonts w:asciiTheme="minorHAnsi" w:hAnsiTheme="minorHAnsi"/>
        </w:rPr>
        <w:t>re-examination</w:t>
      </w:r>
      <w:r w:rsidRPr="00020ABA">
        <w:rPr>
          <w:rFonts w:asciiTheme="minorHAnsi" w:hAnsiTheme="minorHAnsi"/>
          <w:sz w:val="16"/>
        </w:rPr>
        <w:t xml:space="preserve"> </w:t>
      </w:r>
      <w:r w:rsidRPr="001263BF">
        <w:rPr>
          <w:rStyle w:val="StyleUnderline"/>
          <w:rFonts w:asciiTheme="minorHAnsi" w:hAnsiTheme="minorHAnsi"/>
        </w:rPr>
        <w:t xml:space="preserve">of any </w:t>
      </w:r>
      <w:r w:rsidRPr="001263BF">
        <w:rPr>
          <w:rStyle w:val="Emphasis"/>
          <w:rFonts w:asciiTheme="minorHAnsi" w:hAnsiTheme="minorHAnsi"/>
        </w:rPr>
        <w:t>disputed patent</w:t>
      </w:r>
      <w:r w:rsidRPr="00020ABA">
        <w:rPr>
          <w:rFonts w:asciiTheme="minorHAnsi" w:hAnsiTheme="minorHAnsi"/>
          <w:sz w:val="16"/>
        </w:rPr>
        <w:t xml:space="preserve">, for example under the new Inter </w:t>
      </w:r>
      <w:proofErr w:type="spellStart"/>
      <w:r w:rsidRPr="00020ABA">
        <w:rPr>
          <w:rFonts w:asciiTheme="minorHAnsi" w:hAnsiTheme="minorHAnsi"/>
          <w:sz w:val="16"/>
        </w:rPr>
        <w:t>Partes</w:t>
      </w:r>
      <w:proofErr w:type="spellEnd"/>
      <w:r w:rsidRPr="00020ABA">
        <w:rPr>
          <w:rFonts w:asciiTheme="minorHAnsi" w:hAnsiTheme="minorHAnsi"/>
          <w:sz w:val="16"/>
        </w:rPr>
        <w:t xml:space="preserve"> Review procedure? Moreover, </w:t>
      </w:r>
      <w:r w:rsidRPr="001263BF">
        <w:rPr>
          <w:rStyle w:val="Emphasis"/>
          <w:rFonts w:asciiTheme="minorHAnsi" w:hAnsiTheme="minorHAnsi"/>
          <w:highlight w:val="green"/>
        </w:rPr>
        <w:t>fast litigations</w:t>
      </w:r>
      <w:r w:rsidRPr="001263BF">
        <w:rPr>
          <w:rStyle w:val="StyleUnderline"/>
          <w:rFonts w:asciiTheme="minorHAnsi" w:hAnsiTheme="minorHAnsi"/>
          <w:highlight w:val="green"/>
        </w:rPr>
        <w:t xml:space="preserve"> are </w:t>
      </w:r>
      <w:r w:rsidRPr="001263BF">
        <w:rPr>
          <w:rStyle w:val="Emphasis"/>
          <w:rFonts w:asciiTheme="minorHAnsi" w:hAnsiTheme="minorHAnsi"/>
          <w:highlight w:val="green"/>
        </w:rPr>
        <w:t>systematically biased</w:t>
      </w:r>
      <w:r w:rsidRPr="001263BF">
        <w:rPr>
          <w:rStyle w:val="StyleUnderline"/>
          <w:rFonts w:asciiTheme="minorHAnsi" w:hAnsiTheme="minorHAnsi"/>
          <w:highlight w:val="green"/>
        </w:rPr>
        <w:t xml:space="preserve"> in favor of patent holders because a patent holder can prepare its case </w:t>
      </w:r>
      <w:r w:rsidRPr="001263BF">
        <w:rPr>
          <w:rStyle w:val="Emphasis"/>
          <w:rFonts w:asciiTheme="minorHAnsi" w:hAnsiTheme="minorHAnsi"/>
          <w:highlight w:val="green"/>
        </w:rPr>
        <w:t>long before</w:t>
      </w:r>
      <w:r w:rsidRPr="001263BF">
        <w:rPr>
          <w:rStyle w:val="StyleUnderline"/>
          <w:rFonts w:asciiTheme="minorHAnsi" w:hAnsiTheme="minorHAnsi"/>
          <w:highlight w:val="green"/>
        </w:rPr>
        <w:t xml:space="preserve"> the </w:t>
      </w:r>
      <w:r w:rsidRPr="001263BF">
        <w:rPr>
          <w:rStyle w:val="Emphasis"/>
          <w:rFonts w:asciiTheme="minorHAnsi" w:hAnsiTheme="minorHAnsi"/>
          <w:highlight w:val="green"/>
        </w:rPr>
        <w:t>complaint is filed</w:t>
      </w:r>
      <w:r w:rsidRPr="00020ABA">
        <w:rPr>
          <w:rFonts w:asciiTheme="minorHAnsi" w:hAnsiTheme="minorHAnsi"/>
          <w:sz w:val="16"/>
        </w:rPr>
        <w:t xml:space="preserve">, </w:t>
      </w:r>
      <w:r w:rsidRPr="001263BF">
        <w:rPr>
          <w:rStyle w:val="StyleUnderline"/>
          <w:rFonts w:asciiTheme="minorHAnsi" w:hAnsiTheme="minorHAnsi"/>
        </w:rPr>
        <w:t xml:space="preserve">whereas accused infringers will often not even know about the patents at issue until </w:t>
      </w:r>
      <w:r w:rsidRPr="001263BF">
        <w:rPr>
          <w:rStyle w:val="Emphasis"/>
          <w:rFonts w:asciiTheme="minorHAnsi" w:hAnsiTheme="minorHAnsi"/>
        </w:rPr>
        <w:t>after</w:t>
      </w:r>
      <w:r w:rsidRPr="001263BF">
        <w:rPr>
          <w:rStyle w:val="StyleUnderline"/>
          <w:rFonts w:asciiTheme="minorHAnsi" w:hAnsiTheme="minorHAnsi"/>
        </w:rPr>
        <w:t xml:space="preserve"> the </w:t>
      </w:r>
      <w:r w:rsidRPr="001263BF">
        <w:rPr>
          <w:rStyle w:val="Emphasis"/>
          <w:rFonts w:asciiTheme="minorHAnsi" w:hAnsiTheme="minorHAnsi"/>
        </w:rPr>
        <w:t>complaint is served</w:t>
      </w:r>
      <w:r w:rsidRPr="00020ABA">
        <w:rPr>
          <w:rFonts w:asciiTheme="minorHAnsi" w:hAnsiTheme="minorHAnsi"/>
          <w:sz w:val="16"/>
        </w:rPr>
        <w:t xml:space="preserve">. </w:t>
      </w:r>
      <w:r w:rsidRPr="001263BF">
        <w:rPr>
          <w:rStyle w:val="StyleUnderline"/>
          <w:rFonts w:asciiTheme="minorHAnsi" w:hAnsiTheme="minorHAnsi"/>
          <w:highlight w:val="green"/>
        </w:rPr>
        <w:t xml:space="preserve">Fast clocks </w:t>
      </w:r>
      <w:r w:rsidRPr="001263BF">
        <w:rPr>
          <w:rStyle w:val="Emphasis"/>
          <w:rFonts w:asciiTheme="minorHAnsi" w:hAnsiTheme="minorHAnsi"/>
          <w:highlight w:val="green"/>
        </w:rPr>
        <w:t>exacerbate this difference</w:t>
      </w:r>
      <w:r w:rsidRPr="001263BF">
        <w:rPr>
          <w:rStyle w:val="StyleUnderline"/>
          <w:rFonts w:asciiTheme="minorHAnsi" w:hAnsiTheme="minorHAnsi"/>
          <w:highlight w:val="green"/>
        </w:rPr>
        <w:t xml:space="preserve"> in time to prepare; slower clocks would </w:t>
      </w:r>
      <w:r w:rsidRPr="001263BF">
        <w:rPr>
          <w:rStyle w:val="Emphasis"/>
          <w:rFonts w:asciiTheme="minorHAnsi" w:hAnsiTheme="minorHAnsi"/>
          <w:highlight w:val="green"/>
        </w:rPr>
        <w:t>mitigate</w:t>
      </w:r>
      <w:r w:rsidRPr="001263BF">
        <w:rPr>
          <w:rStyle w:val="StyleUnderline"/>
          <w:rFonts w:asciiTheme="minorHAnsi" w:hAnsiTheme="minorHAnsi"/>
          <w:highlight w:val="green"/>
        </w:rPr>
        <w:t xml:space="preserve"> it.</w:t>
      </w:r>
    </w:p>
    <w:p w14:paraId="5BA34B08" w14:textId="77777777" w:rsidR="00D8604C" w:rsidRPr="001263BF" w:rsidRDefault="00D8604C" w:rsidP="00D8604C">
      <w:pPr>
        <w:rPr>
          <w:rStyle w:val="Emphasis"/>
          <w:rFonts w:asciiTheme="minorHAnsi" w:hAnsiTheme="minorHAnsi"/>
        </w:rPr>
      </w:pPr>
      <w:r w:rsidRPr="001263BF">
        <w:rPr>
          <w:rStyle w:val="StyleUnderline"/>
          <w:rFonts w:asciiTheme="minorHAnsi" w:hAnsiTheme="minorHAnsi"/>
          <w:highlight w:val="green"/>
        </w:rPr>
        <w:t xml:space="preserve">None of this is to imply that delay has </w:t>
      </w:r>
      <w:r w:rsidRPr="001263BF">
        <w:rPr>
          <w:rStyle w:val="Emphasis"/>
          <w:rFonts w:asciiTheme="minorHAnsi" w:hAnsiTheme="minorHAnsi"/>
          <w:highlight w:val="green"/>
        </w:rPr>
        <w:t>no</w:t>
      </w:r>
      <w:r w:rsidRPr="001263BF">
        <w:rPr>
          <w:rStyle w:val="StyleUnderline"/>
          <w:rFonts w:asciiTheme="minorHAnsi" w:hAnsiTheme="minorHAnsi"/>
          <w:highlight w:val="green"/>
        </w:rPr>
        <w:t xml:space="preserve"> costs</w:t>
      </w:r>
      <w:r w:rsidRPr="00020ABA">
        <w:rPr>
          <w:rFonts w:asciiTheme="minorHAnsi" w:hAnsiTheme="minorHAnsi"/>
          <w:sz w:val="16"/>
        </w:rPr>
        <w:t xml:space="preserve">, or that tremendously long delays are now suddenly desirable. Delay means longer periods of uncertainty for both patent holders and accused infringers. Delay also makes it more difficult for poorly capitalized patent holders to pursue even valid claims. Moreover, delay will certainly require that courts take more seriously the need to award interest to patent holders to whom payments would now be even more overdue. </w:t>
      </w:r>
      <w:r w:rsidRPr="001263BF">
        <w:rPr>
          <w:rStyle w:val="Emphasis"/>
          <w:rFonts w:asciiTheme="minorHAnsi" w:hAnsiTheme="minorHAnsi"/>
          <w:highlight w:val="green"/>
        </w:rPr>
        <w:t>That said</w:t>
      </w:r>
      <w:r w:rsidRPr="00020ABA">
        <w:rPr>
          <w:rFonts w:asciiTheme="minorHAnsi" w:hAnsiTheme="minorHAnsi"/>
          <w:sz w:val="16"/>
        </w:rPr>
        <w:t xml:space="preserve">, thanks to the change in the Supreme Court’s remedies jurisprudence, </w:t>
      </w:r>
      <w:r w:rsidRPr="001263BF">
        <w:rPr>
          <w:rStyle w:val="StyleUnderline"/>
          <w:rFonts w:asciiTheme="minorHAnsi" w:hAnsiTheme="minorHAnsi"/>
          <w:highlight w:val="green"/>
        </w:rPr>
        <w:t>these costs and benefits</w:t>
      </w:r>
      <w:r w:rsidRPr="00020ABA">
        <w:rPr>
          <w:rFonts w:asciiTheme="minorHAnsi" w:hAnsiTheme="minorHAnsi"/>
          <w:sz w:val="16"/>
        </w:rPr>
        <w:t xml:space="preserve"> newly </w:t>
      </w:r>
      <w:r w:rsidRPr="001263BF">
        <w:rPr>
          <w:rStyle w:val="Emphasis"/>
          <w:rFonts w:asciiTheme="minorHAnsi" w:hAnsiTheme="minorHAnsi"/>
          <w:highlight w:val="green"/>
        </w:rPr>
        <w:t>trade off</w:t>
      </w:r>
      <w:r w:rsidRPr="001263BF">
        <w:rPr>
          <w:rStyle w:val="StyleUnderline"/>
          <w:rFonts w:asciiTheme="minorHAnsi" w:hAnsiTheme="minorHAnsi"/>
          <w:highlight w:val="green"/>
        </w:rPr>
        <w:t xml:space="preserve"> in ways that </w:t>
      </w:r>
      <w:r w:rsidRPr="001263BF">
        <w:rPr>
          <w:rStyle w:val="Emphasis"/>
          <w:rFonts w:asciiTheme="minorHAnsi" w:hAnsiTheme="minorHAnsi"/>
          <w:highlight w:val="green"/>
        </w:rPr>
        <w:t>favor delay</w:t>
      </w:r>
      <w:r w:rsidRPr="00020ABA">
        <w:rPr>
          <w:rFonts w:asciiTheme="minorHAnsi" w:hAnsiTheme="minorHAnsi"/>
          <w:sz w:val="16"/>
        </w:rPr>
        <w:t xml:space="preserve"> in certain cases. In this Essay, </w:t>
      </w:r>
      <w:r w:rsidRPr="001263BF">
        <w:rPr>
          <w:rStyle w:val="StyleUnderline"/>
          <w:rFonts w:asciiTheme="minorHAnsi" w:hAnsiTheme="minorHAnsi"/>
        </w:rPr>
        <w:t xml:space="preserve">I set out to </w:t>
      </w:r>
      <w:r w:rsidRPr="001263BF">
        <w:rPr>
          <w:rStyle w:val="Emphasis"/>
          <w:rFonts w:asciiTheme="minorHAnsi" w:hAnsiTheme="minorHAnsi"/>
        </w:rPr>
        <w:t>make that case.</w:t>
      </w:r>
    </w:p>
    <w:p w14:paraId="2282635A" w14:textId="77777777" w:rsidR="00D8604C" w:rsidRPr="001263BF" w:rsidRDefault="00D8604C" w:rsidP="00D8604C">
      <w:pPr>
        <w:pStyle w:val="Heading3"/>
        <w:rPr>
          <w:rFonts w:asciiTheme="minorHAnsi" w:hAnsiTheme="minorHAnsi"/>
        </w:rPr>
      </w:pPr>
      <w:r w:rsidRPr="001263BF">
        <w:rPr>
          <w:rFonts w:asciiTheme="minorHAnsi" w:hAnsiTheme="minorHAnsi"/>
        </w:rPr>
        <w:t xml:space="preserve">2AC – AT: I/L – Patents </w:t>
      </w:r>
    </w:p>
    <w:p w14:paraId="7F2A2751" w14:textId="77777777" w:rsidR="00D8604C" w:rsidRPr="001263BF" w:rsidRDefault="00D8604C" w:rsidP="00D8604C">
      <w:pPr>
        <w:pStyle w:val="Heading4"/>
        <w:rPr>
          <w:rFonts w:asciiTheme="minorHAnsi" w:hAnsiTheme="minorHAnsi"/>
        </w:rPr>
      </w:pPr>
      <w:r w:rsidRPr="001263BF">
        <w:rPr>
          <w:rFonts w:asciiTheme="minorHAnsi" w:hAnsiTheme="minorHAnsi"/>
        </w:rPr>
        <w:t xml:space="preserve">Strengthening patent protection </w:t>
      </w:r>
      <w:r w:rsidRPr="001263BF">
        <w:rPr>
          <w:rFonts w:asciiTheme="minorHAnsi" w:hAnsiTheme="minorHAnsi"/>
          <w:u w:val="single"/>
        </w:rPr>
        <w:t>discourages</w:t>
      </w:r>
      <w:r w:rsidRPr="001263BF">
        <w:rPr>
          <w:rFonts w:asciiTheme="minorHAnsi" w:hAnsiTheme="minorHAnsi"/>
        </w:rPr>
        <w:t xml:space="preserve"> innovation – empirical data.  </w:t>
      </w:r>
    </w:p>
    <w:p w14:paraId="0F335467" w14:textId="77777777" w:rsidR="00D8604C" w:rsidRPr="001263BF" w:rsidRDefault="00D8604C" w:rsidP="00D8604C">
      <w:pPr>
        <w:rPr>
          <w:rFonts w:asciiTheme="minorHAnsi" w:hAnsiTheme="minorHAnsi"/>
        </w:rPr>
      </w:pPr>
      <w:r w:rsidRPr="001263BF">
        <w:rPr>
          <w:rStyle w:val="Style13ptBold"/>
          <w:rFonts w:asciiTheme="minorHAnsi" w:hAnsiTheme="minorHAnsi"/>
        </w:rPr>
        <w:t xml:space="preserve">Day &amp; </w:t>
      </w:r>
      <w:proofErr w:type="spellStart"/>
      <w:r w:rsidRPr="001263BF">
        <w:rPr>
          <w:rStyle w:val="Style13ptBold"/>
          <w:rFonts w:asciiTheme="minorHAnsi" w:hAnsiTheme="minorHAnsi"/>
        </w:rPr>
        <w:t>Udick</w:t>
      </w:r>
      <w:proofErr w:type="spellEnd"/>
      <w:r w:rsidRPr="001263BF">
        <w:rPr>
          <w:rStyle w:val="Style13ptBold"/>
          <w:rFonts w:asciiTheme="minorHAnsi" w:hAnsiTheme="minorHAnsi"/>
        </w:rPr>
        <w:t xml:space="preserve"> ’19 </w:t>
      </w:r>
      <w:r w:rsidRPr="001263BF">
        <w:rPr>
          <w:rFonts w:asciiTheme="minorHAnsi" w:hAnsiTheme="minorHAnsi"/>
          <w:sz w:val="16"/>
          <w:szCs w:val="16"/>
        </w:rPr>
        <w:t xml:space="preserve">(Gregory Day; J.D., Ph.D., is an Assistant Professor at the University of Georgia Terry College of Business with a courtesy appointment in the School of Law. Steven </w:t>
      </w:r>
      <w:proofErr w:type="spellStart"/>
      <w:r w:rsidRPr="001263BF">
        <w:rPr>
          <w:rFonts w:asciiTheme="minorHAnsi" w:hAnsiTheme="minorHAnsi"/>
          <w:sz w:val="16"/>
          <w:szCs w:val="16"/>
        </w:rPr>
        <w:t>Udick</w:t>
      </w:r>
      <w:proofErr w:type="spellEnd"/>
      <w:r w:rsidRPr="001263BF">
        <w:rPr>
          <w:rFonts w:asciiTheme="minorHAnsi" w:hAnsiTheme="minorHAnsi"/>
          <w:sz w:val="16"/>
          <w:szCs w:val="16"/>
        </w:rPr>
        <w:t xml:space="preserve">; J.D., is an Associate at </w:t>
      </w:r>
      <w:proofErr w:type="spellStart"/>
      <w:r w:rsidRPr="001263BF">
        <w:rPr>
          <w:rFonts w:asciiTheme="minorHAnsi" w:hAnsiTheme="minorHAnsi"/>
          <w:sz w:val="16"/>
          <w:szCs w:val="16"/>
        </w:rPr>
        <w:t>Skiermont</w:t>
      </w:r>
      <w:proofErr w:type="spellEnd"/>
      <w:r w:rsidRPr="001263BF">
        <w:rPr>
          <w:rFonts w:asciiTheme="minorHAnsi" w:hAnsiTheme="minorHAnsi"/>
          <w:sz w:val="16"/>
          <w:szCs w:val="16"/>
        </w:rPr>
        <w:t xml:space="preserve"> Derby, LLP; “Patent Law and the Emigration of Innovation”; </w:t>
      </w:r>
      <w:r w:rsidRPr="001263BF">
        <w:rPr>
          <w:rFonts w:asciiTheme="minorHAnsi" w:hAnsiTheme="minorHAnsi"/>
          <w:i/>
          <w:iCs/>
          <w:sz w:val="16"/>
          <w:szCs w:val="16"/>
        </w:rPr>
        <w:t>Washington Law Review</w:t>
      </w:r>
      <w:r w:rsidRPr="001263BF">
        <w:rPr>
          <w:rFonts w:asciiTheme="minorHAnsi" w:hAnsiTheme="minorHAnsi"/>
          <w:sz w:val="16"/>
          <w:szCs w:val="16"/>
        </w:rPr>
        <w:t>; Vol. 94:119; pg. 124-125)</w:t>
      </w:r>
    </w:p>
    <w:p w14:paraId="3F399E34" w14:textId="77777777" w:rsidR="00D8604C" w:rsidRPr="0069431D" w:rsidRDefault="00D8604C" w:rsidP="00D8604C">
      <w:pPr>
        <w:rPr>
          <w:rFonts w:asciiTheme="minorHAnsi" w:hAnsiTheme="minorHAnsi"/>
          <w:sz w:val="16"/>
        </w:rPr>
      </w:pPr>
      <w:r w:rsidRPr="00020ABA">
        <w:rPr>
          <w:rFonts w:asciiTheme="minorHAnsi" w:hAnsiTheme="minorHAnsi"/>
          <w:sz w:val="16"/>
        </w:rPr>
        <w:t xml:space="preserve">This Article is one of the first dedicated to the hidden incentives of patent law shopping.19 </w:t>
      </w:r>
      <w:r w:rsidRPr="001263BF">
        <w:rPr>
          <w:rStyle w:val="StyleUnderline"/>
          <w:rFonts w:asciiTheme="minorHAnsi" w:hAnsiTheme="minorHAnsi"/>
        </w:rPr>
        <w:t xml:space="preserve">Using </w:t>
      </w:r>
      <w:r w:rsidRPr="001263BF">
        <w:rPr>
          <w:rStyle w:val="Emphasis"/>
          <w:rFonts w:asciiTheme="minorHAnsi" w:hAnsiTheme="minorHAnsi"/>
        </w:rPr>
        <w:t>data</w:t>
      </w:r>
      <w:r w:rsidRPr="001263BF">
        <w:rPr>
          <w:rStyle w:val="StyleUnderline"/>
          <w:rFonts w:asciiTheme="minorHAnsi" w:hAnsiTheme="minorHAnsi"/>
        </w:rPr>
        <w:t xml:space="preserve"> provided to us from the </w:t>
      </w:r>
      <w:r w:rsidRPr="001263BF">
        <w:rPr>
          <w:rStyle w:val="Emphasis"/>
          <w:rFonts w:asciiTheme="minorHAnsi" w:hAnsiTheme="minorHAnsi"/>
        </w:rPr>
        <w:t>Global IP Project</w:t>
      </w:r>
      <w:r w:rsidRPr="00020ABA">
        <w:rPr>
          <w:rFonts w:asciiTheme="minorHAnsi" w:hAnsiTheme="minorHAnsi"/>
          <w:sz w:val="16"/>
        </w:rPr>
        <w:t xml:space="preserve">20 Darts-ip,21 </w:t>
      </w:r>
      <w:r w:rsidRPr="001263BF">
        <w:rPr>
          <w:rStyle w:val="StyleUnderline"/>
          <w:rFonts w:asciiTheme="minorHAnsi" w:hAnsiTheme="minorHAnsi"/>
        </w:rPr>
        <w:t xml:space="preserve">our analysis explores whether firms </w:t>
      </w:r>
      <w:r w:rsidRPr="001263BF">
        <w:rPr>
          <w:rStyle w:val="Emphasis"/>
          <w:rFonts w:asciiTheme="minorHAnsi" w:hAnsiTheme="minorHAnsi"/>
        </w:rPr>
        <w:t>optimize value</w:t>
      </w:r>
      <w:r w:rsidRPr="001263BF">
        <w:rPr>
          <w:rStyle w:val="StyleUnderline"/>
          <w:rFonts w:asciiTheme="minorHAnsi" w:hAnsiTheme="minorHAnsi"/>
        </w:rPr>
        <w:t xml:space="preserve"> by </w:t>
      </w:r>
      <w:r w:rsidRPr="001263BF">
        <w:rPr>
          <w:rStyle w:val="Emphasis"/>
          <w:rFonts w:asciiTheme="minorHAnsi" w:hAnsiTheme="minorHAnsi"/>
        </w:rPr>
        <w:t>placing R&amp;D</w:t>
      </w:r>
      <w:r w:rsidRPr="001263BF">
        <w:rPr>
          <w:rStyle w:val="StyleUnderline"/>
          <w:rFonts w:asciiTheme="minorHAnsi" w:hAnsiTheme="minorHAnsi"/>
        </w:rPr>
        <w:t xml:space="preserve"> and </w:t>
      </w:r>
      <w:r w:rsidRPr="001263BF">
        <w:rPr>
          <w:rStyle w:val="Emphasis"/>
          <w:rFonts w:asciiTheme="minorHAnsi" w:hAnsiTheme="minorHAnsi"/>
        </w:rPr>
        <w:t>innovation</w:t>
      </w:r>
      <w:r w:rsidRPr="001263BF">
        <w:rPr>
          <w:rStyle w:val="StyleUnderline"/>
          <w:rFonts w:asciiTheme="minorHAnsi" w:hAnsiTheme="minorHAnsi"/>
        </w:rPr>
        <w:t xml:space="preserve"> in countries with “</w:t>
      </w:r>
      <w:r w:rsidRPr="001263BF">
        <w:rPr>
          <w:rStyle w:val="Emphasis"/>
          <w:rFonts w:asciiTheme="minorHAnsi" w:hAnsiTheme="minorHAnsi"/>
        </w:rPr>
        <w:t>better</w:t>
      </w:r>
      <w:r w:rsidRPr="001263BF">
        <w:rPr>
          <w:rStyle w:val="StyleUnderline"/>
          <w:rFonts w:asciiTheme="minorHAnsi" w:hAnsiTheme="minorHAnsi"/>
        </w:rPr>
        <w:t xml:space="preserve">” </w:t>
      </w:r>
      <w:r w:rsidRPr="001263BF">
        <w:rPr>
          <w:rStyle w:val="Emphasis"/>
          <w:rFonts w:asciiTheme="minorHAnsi" w:hAnsiTheme="minorHAnsi"/>
        </w:rPr>
        <w:t>patent laws</w:t>
      </w:r>
      <w:r w:rsidRPr="00020ABA">
        <w:rPr>
          <w:rFonts w:asciiTheme="minorHAnsi" w:hAnsiTheme="minorHAnsi"/>
          <w:sz w:val="16"/>
        </w:rPr>
        <w:t xml:space="preserve">. To verify our models, </w:t>
      </w:r>
      <w:r w:rsidRPr="001263BF">
        <w:rPr>
          <w:rStyle w:val="StyleUnderline"/>
          <w:rFonts w:asciiTheme="minorHAnsi" w:hAnsiTheme="minorHAnsi"/>
        </w:rPr>
        <w:t xml:space="preserve">we </w:t>
      </w:r>
      <w:r w:rsidRPr="001263BF">
        <w:rPr>
          <w:rStyle w:val="Emphasis"/>
          <w:rFonts w:asciiTheme="minorHAnsi" w:hAnsiTheme="minorHAnsi"/>
        </w:rPr>
        <w:t>interviewed notable patent attorneys</w:t>
      </w:r>
      <w:r w:rsidRPr="00020ABA">
        <w:rPr>
          <w:rFonts w:asciiTheme="minorHAnsi" w:hAnsiTheme="minorHAnsi"/>
          <w:sz w:val="16"/>
        </w:rPr>
        <w:t xml:space="preserve"> </w:t>
      </w:r>
      <w:r w:rsidRPr="001263BF">
        <w:rPr>
          <w:rStyle w:val="StyleUnderline"/>
          <w:rFonts w:asciiTheme="minorHAnsi" w:hAnsiTheme="minorHAnsi"/>
        </w:rPr>
        <w:t xml:space="preserve">practicing in the </w:t>
      </w:r>
      <w:r w:rsidRPr="001263BF">
        <w:rPr>
          <w:rStyle w:val="Emphasis"/>
          <w:rFonts w:asciiTheme="minorHAnsi" w:hAnsiTheme="minorHAnsi"/>
        </w:rPr>
        <w:t>U</w:t>
      </w:r>
      <w:r w:rsidRPr="001263BF">
        <w:rPr>
          <w:rStyle w:val="StyleUnderline"/>
          <w:rFonts w:asciiTheme="minorHAnsi" w:hAnsiTheme="minorHAnsi"/>
        </w:rPr>
        <w:t xml:space="preserve">nited </w:t>
      </w:r>
      <w:r w:rsidRPr="001263BF">
        <w:rPr>
          <w:rStyle w:val="Emphasis"/>
          <w:rFonts w:asciiTheme="minorHAnsi" w:hAnsiTheme="minorHAnsi"/>
        </w:rPr>
        <w:t>S</w:t>
      </w:r>
      <w:r w:rsidRPr="001263BF">
        <w:rPr>
          <w:rStyle w:val="StyleUnderline"/>
          <w:rFonts w:asciiTheme="minorHAnsi" w:hAnsiTheme="minorHAnsi"/>
        </w:rPr>
        <w:t xml:space="preserve">tates, </w:t>
      </w:r>
      <w:r w:rsidRPr="001263BF">
        <w:rPr>
          <w:rStyle w:val="Emphasis"/>
          <w:rFonts w:asciiTheme="minorHAnsi" w:hAnsiTheme="minorHAnsi"/>
        </w:rPr>
        <w:t>Europe</w:t>
      </w:r>
      <w:r w:rsidRPr="001263BF">
        <w:rPr>
          <w:rStyle w:val="StyleUnderline"/>
          <w:rFonts w:asciiTheme="minorHAnsi" w:hAnsiTheme="minorHAnsi"/>
        </w:rPr>
        <w:t xml:space="preserve">, and </w:t>
      </w:r>
      <w:r w:rsidRPr="001263BF">
        <w:rPr>
          <w:rStyle w:val="Emphasis"/>
          <w:rFonts w:asciiTheme="minorHAnsi" w:hAnsiTheme="minorHAnsi"/>
        </w:rPr>
        <w:t>Asia</w:t>
      </w:r>
      <w:r w:rsidRPr="00020ABA">
        <w:rPr>
          <w:rFonts w:asciiTheme="minorHAnsi" w:hAnsiTheme="minorHAnsi"/>
          <w:sz w:val="16"/>
        </w:rPr>
        <w:t xml:space="preserve">. Our hypothesis is that foreign patent environments offer inventors meaningful options influencing where they choose to innovate but not in the expected ways. </w:t>
      </w:r>
      <w:r w:rsidRPr="001263BF">
        <w:rPr>
          <w:rStyle w:val="StyleUnderline"/>
          <w:rFonts w:asciiTheme="minorHAnsi" w:hAnsiTheme="minorHAnsi"/>
        </w:rPr>
        <w:t>We find that</w:t>
      </w:r>
      <w:r w:rsidRPr="00020ABA">
        <w:rPr>
          <w:rFonts w:asciiTheme="minorHAnsi" w:hAnsiTheme="minorHAnsi"/>
          <w:sz w:val="16"/>
        </w:rPr>
        <w:t xml:space="preserve"> inventors are heterogeneous with contrasting preferences depending on their stage of innovation.22 </w:t>
      </w:r>
      <w:r w:rsidRPr="001263BF">
        <w:rPr>
          <w:rStyle w:val="StyleUnderline"/>
          <w:rFonts w:asciiTheme="minorHAnsi" w:hAnsiTheme="minorHAnsi"/>
        </w:rPr>
        <w:t xml:space="preserve">Entrenched patent owners </w:t>
      </w:r>
      <w:r w:rsidRPr="001263BF">
        <w:rPr>
          <w:rStyle w:val="Emphasis"/>
          <w:rFonts w:asciiTheme="minorHAnsi" w:hAnsiTheme="minorHAnsi"/>
        </w:rPr>
        <w:t>value</w:t>
      </w:r>
      <w:r w:rsidRPr="001263BF">
        <w:rPr>
          <w:rStyle w:val="StyleUnderline"/>
          <w:rFonts w:asciiTheme="minorHAnsi" w:hAnsiTheme="minorHAnsi"/>
        </w:rPr>
        <w:t xml:space="preserve"> stronger patent rights</w:t>
      </w:r>
      <w:r w:rsidRPr="00020ABA">
        <w:rPr>
          <w:rFonts w:asciiTheme="minorHAnsi" w:hAnsiTheme="minorHAnsi"/>
          <w:sz w:val="16"/>
        </w:rPr>
        <w:t>—reflected by sizeable royalty awards, treble damages, and equitable remedies—</w:t>
      </w:r>
      <w:r w:rsidRPr="001263BF">
        <w:rPr>
          <w:rStyle w:val="StyleUnderline"/>
          <w:rFonts w:asciiTheme="minorHAnsi" w:hAnsiTheme="minorHAnsi"/>
        </w:rPr>
        <w:t xml:space="preserve">to deter and punish </w:t>
      </w:r>
      <w:r w:rsidRPr="001263BF">
        <w:rPr>
          <w:rStyle w:val="Emphasis"/>
          <w:rFonts w:asciiTheme="minorHAnsi" w:hAnsiTheme="minorHAnsi"/>
        </w:rPr>
        <w:t>acts of infringement</w:t>
      </w:r>
      <w:r w:rsidRPr="00020ABA">
        <w:rPr>
          <w:rFonts w:asciiTheme="minorHAnsi" w:hAnsiTheme="minorHAnsi"/>
          <w:sz w:val="16"/>
        </w:rPr>
        <w:t xml:space="preserve">.23 </w:t>
      </w:r>
      <w:r w:rsidRPr="001263BF">
        <w:rPr>
          <w:rStyle w:val="StyleUnderline"/>
          <w:rFonts w:asciiTheme="minorHAnsi" w:hAnsiTheme="minorHAnsi"/>
          <w:highlight w:val="green"/>
        </w:rPr>
        <w:t>Inventors</w:t>
      </w:r>
      <w:r w:rsidRPr="001263BF">
        <w:rPr>
          <w:rStyle w:val="StyleUnderline"/>
          <w:rFonts w:asciiTheme="minorHAnsi" w:hAnsiTheme="minorHAnsi"/>
        </w:rPr>
        <w:t xml:space="preserve"> during the </w:t>
      </w:r>
      <w:r w:rsidRPr="001263BF">
        <w:rPr>
          <w:rStyle w:val="Emphasis"/>
          <w:rFonts w:asciiTheme="minorHAnsi" w:hAnsiTheme="minorHAnsi"/>
        </w:rPr>
        <w:t>innovation stage</w:t>
      </w:r>
      <w:r w:rsidRPr="001263BF">
        <w:rPr>
          <w:rStyle w:val="StyleUnderline"/>
          <w:rFonts w:asciiTheme="minorHAnsi" w:hAnsiTheme="minorHAnsi"/>
        </w:rPr>
        <w:t>,</w:t>
      </w:r>
      <w:r w:rsidRPr="00020ABA">
        <w:rPr>
          <w:rFonts w:asciiTheme="minorHAnsi" w:hAnsiTheme="minorHAnsi"/>
          <w:sz w:val="16"/>
        </w:rPr>
        <w:t xml:space="preserve"> on the other hand, </w:t>
      </w:r>
      <w:r w:rsidRPr="001263BF">
        <w:rPr>
          <w:rStyle w:val="StyleUnderline"/>
          <w:rFonts w:asciiTheme="minorHAnsi" w:hAnsiTheme="minorHAnsi"/>
          <w:highlight w:val="green"/>
        </w:rPr>
        <w:t>have incentives to develop tech</w:t>
      </w:r>
      <w:r w:rsidRPr="001263BF">
        <w:rPr>
          <w:rStyle w:val="StyleUnderline"/>
          <w:rFonts w:asciiTheme="minorHAnsi" w:hAnsiTheme="minorHAnsi"/>
        </w:rPr>
        <w:t xml:space="preserve">nology </w:t>
      </w:r>
      <w:r w:rsidRPr="001263BF">
        <w:rPr>
          <w:rStyle w:val="StyleUnderline"/>
          <w:rFonts w:asciiTheme="minorHAnsi" w:hAnsiTheme="minorHAnsi"/>
          <w:highlight w:val="green"/>
        </w:rPr>
        <w:t xml:space="preserve">where patent rights are </w:t>
      </w:r>
      <w:r w:rsidRPr="001263BF">
        <w:rPr>
          <w:rStyle w:val="Emphasis"/>
          <w:rFonts w:asciiTheme="minorHAnsi" w:hAnsiTheme="minorHAnsi"/>
          <w:i/>
          <w:iCs w:val="0"/>
          <w:highlight w:val="green"/>
        </w:rPr>
        <w:t>weaker</w:t>
      </w:r>
      <w:r w:rsidRPr="00020ABA">
        <w:rPr>
          <w:rFonts w:asciiTheme="minorHAnsi" w:hAnsiTheme="minorHAnsi"/>
          <w:sz w:val="16"/>
        </w:rPr>
        <w:t xml:space="preserve">. </w:t>
      </w:r>
      <w:r w:rsidRPr="001263BF">
        <w:rPr>
          <w:rStyle w:val="StyleUnderline"/>
          <w:rFonts w:asciiTheme="minorHAnsi" w:hAnsiTheme="minorHAnsi"/>
        </w:rPr>
        <w:t xml:space="preserve">This is because the </w:t>
      </w:r>
      <w:r w:rsidRPr="001263BF">
        <w:rPr>
          <w:rStyle w:val="Emphasis"/>
          <w:rFonts w:asciiTheme="minorHAnsi" w:hAnsiTheme="minorHAnsi"/>
          <w:highlight w:val="green"/>
        </w:rPr>
        <w:t>innovation</w:t>
      </w:r>
      <w:r w:rsidRPr="001263BF">
        <w:rPr>
          <w:rStyle w:val="Emphasis"/>
          <w:rFonts w:asciiTheme="minorHAnsi" w:hAnsiTheme="minorHAnsi"/>
        </w:rPr>
        <w:t xml:space="preserve"> process</w:t>
      </w:r>
      <w:r w:rsidRPr="001263BF">
        <w:rPr>
          <w:rStyle w:val="StyleUnderline"/>
          <w:rFonts w:asciiTheme="minorHAnsi" w:hAnsiTheme="minorHAnsi"/>
        </w:rPr>
        <w:t xml:space="preserve"> </w:t>
      </w:r>
      <w:r w:rsidRPr="001263BF">
        <w:rPr>
          <w:rStyle w:val="StyleUnderline"/>
          <w:rFonts w:asciiTheme="minorHAnsi" w:hAnsiTheme="minorHAnsi"/>
          <w:highlight w:val="green"/>
        </w:rPr>
        <w:t xml:space="preserve">exposes the typical inventor to </w:t>
      </w:r>
      <w:r w:rsidRPr="001263BF">
        <w:rPr>
          <w:rStyle w:val="Emphasis"/>
          <w:rFonts w:asciiTheme="minorHAnsi" w:hAnsiTheme="minorHAnsi"/>
          <w:highlight w:val="green"/>
        </w:rPr>
        <w:t>liability</w:t>
      </w:r>
      <w:r w:rsidRPr="001263BF">
        <w:rPr>
          <w:rStyle w:val="StyleUnderline"/>
          <w:rFonts w:asciiTheme="minorHAnsi" w:hAnsiTheme="minorHAnsi"/>
          <w:highlight w:val="green"/>
        </w:rPr>
        <w:t xml:space="preserve"> if</w:t>
      </w:r>
      <w:r w:rsidRPr="001263BF">
        <w:rPr>
          <w:rStyle w:val="StyleUnderline"/>
          <w:rFonts w:asciiTheme="minorHAnsi" w:hAnsiTheme="minorHAnsi"/>
        </w:rPr>
        <w:t xml:space="preserve"> the inventor’s </w:t>
      </w:r>
      <w:r w:rsidRPr="001263BF">
        <w:rPr>
          <w:rStyle w:val="StyleUnderline"/>
          <w:rFonts w:asciiTheme="minorHAnsi" w:hAnsiTheme="minorHAnsi"/>
          <w:highlight w:val="green"/>
        </w:rPr>
        <w:t xml:space="preserve">R&amp;D has </w:t>
      </w:r>
      <w:r w:rsidRPr="001263BF">
        <w:rPr>
          <w:rStyle w:val="Emphasis"/>
          <w:rFonts w:asciiTheme="minorHAnsi" w:hAnsiTheme="minorHAnsi"/>
          <w:highlight w:val="green"/>
        </w:rPr>
        <w:t>unwittingly</w:t>
      </w:r>
      <w:r w:rsidRPr="00020ABA">
        <w:rPr>
          <w:rFonts w:asciiTheme="minorHAnsi" w:hAnsiTheme="minorHAnsi"/>
          <w:sz w:val="16"/>
        </w:rPr>
        <w:t xml:space="preserve"> (or intentionally) </w:t>
      </w:r>
      <w:r w:rsidRPr="001263BF">
        <w:rPr>
          <w:rStyle w:val="Emphasis"/>
          <w:rFonts w:asciiTheme="minorHAnsi" w:hAnsiTheme="minorHAnsi"/>
          <w:highlight w:val="green"/>
        </w:rPr>
        <w:t>incorporated</w:t>
      </w:r>
      <w:r w:rsidRPr="001263BF">
        <w:rPr>
          <w:rStyle w:val="StyleUnderline"/>
          <w:rFonts w:asciiTheme="minorHAnsi" w:hAnsiTheme="minorHAnsi"/>
        </w:rPr>
        <w:t xml:space="preserve"> </w:t>
      </w:r>
      <w:r w:rsidRPr="001263BF">
        <w:rPr>
          <w:rStyle w:val="StyleUnderline"/>
          <w:rFonts w:asciiTheme="minorHAnsi" w:hAnsiTheme="minorHAnsi"/>
          <w:highlight w:val="green"/>
        </w:rPr>
        <w:t xml:space="preserve">another’s </w:t>
      </w:r>
      <w:r w:rsidRPr="001263BF">
        <w:rPr>
          <w:rStyle w:val="Emphasis"/>
          <w:rFonts w:asciiTheme="minorHAnsi" w:hAnsiTheme="minorHAnsi"/>
          <w:highlight w:val="green"/>
        </w:rPr>
        <w:t>patented tech</w:t>
      </w:r>
      <w:r w:rsidRPr="001263BF">
        <w:rPr>
          <w:rStyle w:val="Emphasis"/>
          <w:rFonts w:asciiTheme="minorHAnsi" w:hAnsiTheme="minorHAnsi"/>
        </w:rPr>
        <w:t>nology</w:t>
      </w:r>
      <w:r w:rsidRPr="001263BF">
        <w:rPr>
          <w:rStyle w:val="StyleUnderline"/>
          <w:rFonts w:asciiTheme="minorHAnsi" w:hAnsiTheme="minorHAnsi"/>
        </w:rPr>
        <w:t xml:space="preserve"> without permission</w:t>
      </w:r>
      <w:r w:rsidRPr="00020ABA">
        <w:rPr>
          <w:rFonts w:asciiTheme="minorHAnsi" w:hAnsiTheme="minorHAnsi"/>
          <w:sz w:val="16"/>
        </w:rPr>
        <w:t xml:space="preserve">.24 </w:t>
      </w:r>
      <w:r w:rsidRPr="001263BF">
        <w:rPr>
          <w:rStyle w:val="StyleUnderline"/>
          <w:rFonts w:asciiTheme="minorHAnsi" w:hAnsiTheme="minorHAnsi"/>
        </w:rPr>
        <w:t xml:space="preserve">Increasing this issue’s saliency, there are both practicing and non-practicing </w:t>
      </w:r>
      <w:r w:rsidRPr="001263BF">
        <w:rPr>
          <w:rStyle w:val="StyleUnderline"/>
          <w:rFonts w:asciiTheme="minorHAnsi" w:hAnsiTheme="minorHAnsi"/>
          <w:highlight w:val="green"/>
        </w:rPr>
        <w:t>entities</w:t>
      </w:r>
      <w:r w:rsidRPr="001263BF">
        <w:rPr>
          <w:rStyle w:val="StyleUnderline"/>
          <w:rFonts w:asciiTheme="minorHAnsi" w:hAnsiTheme="minorHAnsi"/>
        </w:rPr>
        <w:t xml:space="preserve"> that, </w:t>
      </w:r>
      <w:r w:rsidRPr="001263BF">
        <w:rPr>
          <w:rStyle w:val="StyleUnderline"/>
          <w:rFonts w:asciiTheme="minorHAnsi" w:hAnsiTheme="minorHAnsi"/>
          <w:highlight w:val="green"/>
        </w:rPr>
        <w:t xml:space="preserve">in asserting </w:t>
      </w:r>
      <w:r w:rsidRPr="001263BF">
        <w:rPr>
          <w:rStyle w:val="Emphasis"/>
          <w:rFonts w:asciiTheme="minorHAnsi" w:hAnsiTheme="minorHAnsi"/>
          <w:highlight w:val="green"/>
        </w:rPr>
        <w:t>meritless patent infringement claims</w:t>
      </w:r>
      <w:r w:rsidRPr="001263BF">
        <w:rPr>
          <w:rStyle w:val="StyleUnderline"/>
          <w:rFonts w:asciiTheme="minorHAnsi" w:hAnsiTheme="minorHAnsi"/>
          <w:highlight w:val="green"/>
        </w:rPr>
        <w:t>,</w:t>
      </w:r>
      <w:r w:rsidRPr="001263BF">
        <w:rPr>
          <w:rStyle w:val="StyleUnderline"/>
          <w:rFonts w:asciiTheme="minorHAnsi" w:hAnsiTheme="minorHAnsi"/>
        </w:rPr>
        <w:t xml:space="preserve"> </w:t>
      </w:r>
      <w:r w:rsidRPr="001263BF">
        <w:rPr>
          <w:rStyle w:val="Emphasis"/>
          <w:rFonts w:asciiTheme="minorHAnsi" w:hAnsiTheme="minorHAnsi"/>
          <w:highlight w:val="green"/>
        </w:rPr>
        <w:t>exploit</w:t>
      </w:r>
      <w:r w:rsidRPr="001263BF">
        <w:rPr>
          <w:rStyle w:val="StyleUnderline"/>
          <w:rFonts w:asciiTheme="minorHAnsi" w:hAnsiTheme="minorHAnsi"/>
          <w:highlight w:val="green"/>
        </w:rPr>
        <w:t xml:space="preserve"> the </w:t>
      </w:r>
      <w:r w:rsidRPr="001263BF">
        <w:rPr>
          <w:rStyle w:val="Emphasis"/>
          <w:rFonts w:asciiTheme="minorHAnsi" w:hAnsiTheme="minorHAnsi"/>
          <w:highlight w:val="green"/>
        </w:rPr>
        <w:t>high costs of</w:t>
      </w:r>
      <w:r w:rsidRPr="001263BF">
        <w:rPr>
          <w:rStyle w:val="Emphasis"/>
          <w:rFonts w:asciiTheme="minorHAnsi" w:hAnsiTheme="minorHAnsi"/>
        </w:rPr>
        <w:t xml:space="preserve"> U.S. </w:t>
      </w:r>
      <w:r w:rsidRPr="001263BF">
        <w:rPr>
          <w:rStyle w:val="Emphasis"/>
          <w:rFonts w:asciiTheme="minorHAnsi" w:hAnsiTheme="minorHAnsi"/>
          <w:highlight w:val="green"/>
        </w:rPr>
        <w:t>patent litigation</w:t>
      </w:r>
      <w:r w:rsidRPr="00020ABA">
        <w:rPr>
          <w:rFonts w:asciiTheme="minorHAnsi" w:hAnsiTheme="minorHAnsi"/>
          <w:sz w:val="16"/>
        </w:rPr>
        <w:t xml:space="preserve">; </w:t>
      </w:r>
      <w:r w:rsidRPr="001263BF">
        <w:rPr>
          <w:rStyle w:val="StyleUnderline"/>
          <w:rFonts w:asciiTheme="minorHAnsi" w:hAnsiTheme="minorHAnsi"/>
          <w:highlight w:val="green"/>
        </w:rPr>
        <w:t>this</w:t>
      </w:r>
      <w:r w:rsidRPr="001263BF">
        <w:rPr>
          <w:rStyle w:val="StyleUnderline"/>
          <w:rFonts w:asciiTheme="minorHAnsi" w:hAnsiTheme="minorHAnsi"/>
        </w:rPr>
        <w:t xml:space="preserve"> strategy </w:t>
      </w:r>
      <w:r w:rsidRPr="001263BF">
        <w:rPr>
          <w:rStyle w:val="StyleUnderline"/>
          <w:rFonts w:asciiTheme="minorHAnsi" w:hAnsiTheme="minorHAnsi"/>
          <w:highlight w:val="green"/>
        </w:rPr>
        <w:t>is</w:t>
      </w:r>
      <w:r w:rsidRPr="001263BF">
        <w:rPr>
          <w:rStyle w:val="StyleUnderline"/>
          <w:rFonts w:asciiTheme="minorHAnsi" w:hAnsiTheme="minorHAnsi"/>
        </w:rPr>
        <w:t xml:space="preserve"> typically </w:t>
      </w:r>
      <w:r w:rsidRPr="001263BF">
        <w:rPr>
          <w:rStyle w:val="StyleUnderline"/>
          <w:rFonts w:asciiTheme="minorHAnsi" w:hAnsiTheme="minorHAnsi"/>
          <w:highlight w:val="green"/>
        </w:rPr>
        <w:t>meant to</w:t>
      </w:r>
      <w:r w:rsidRPr="001263BF">
        <w:rPr>
          <w:rStyle w:val="StyleUnderline"/>
          <w:rFonts w:asciiTheme="minorHAnsi" w:hAnsiTheme="minorHAnsi"/>
        </w:rPr>
        <w:t xml:space="preserve"> either </w:t>
      </w:r>
      <w:r w:rsidRPr="001263BF">
        <w:rPr>
          <w:rStyle w:val="Emphasis"/>
          <w:rFonts w:asciiTheme="minorHAnsi" w:hAnsiTheme="minorHAnsi"/>
          <w:highlight w:val="green"/>
        </w:rPr>
        <w:t>extract rents</w:t>
      </w:r>
      <w:r w:rsidRPr="001263BF">
        <w:rPr>
          <w:rStyle w:val="StyleUnderline"/>
          <w:rFonts w:asciiTheme="minorHAnsi" w:hAnsiTheme="minorHAnsi"/>
          <w:highlight w:val="green"/>
        </w:rPr>
        <w:t xml:space="preserve"> </w:t>
      </w:r>
      <w:r w:rsidRPr="001263BF">
        <w:rPr>
          <w:rStyle w:val="StyleUnderline"/>
          <w:rFonts w:asciiTheme="minorHAnsi" w:hAnsiTheme="minorHAnsi"/>
        </w:rPr>
        <w:t xml:space="preserve">from </w:t>
      </w:r>
      <w:r w:rsidRPr="001263BF">
        <w:rPr>
          <w:rStyle w:val="Emphasis"/>
          <w:rFonts w:asciiTheme="minorHAnsi" w:hAnsiTheme="minorHAnsi"/>
        </w:rPr>
        <w:t>inventors</w:t>
      </w:r>
      <w:r w:rsidRPr="001263BF">
        <w:rPr>
          <w:rStyle w:val="StyleUnderline"/>
          <w:rFonts w:asciiTheme="minorHAnsi" w:hAnsiTheme="minorHAnsi"/>
        </w:rPr>
        <w:t xml:space="preserve"> </w:t>
      </w:r>
      <w:r w:rsidRPr="001263BF">
        <w:rPr>
          <w:rStyle w:val="StyleUnderline"/>
          <w:rFonts w:asciiTheme="minorHAnsi" w:hAnsiTheme="minorHAnsi"/>
          <w:highlight w:val="green"/>
        </w:rPr>
        <w:t xml:space="preserve">or </w:t>
      </w:r>
      <w:r w:rsidRPr="001263BF">
        <w:rPr>
          <w:rStyle w:val="Emphasis"/>
          <w:rFonts w:asciiTheme="minorHAnsi" w:hAnsiTheme="minorHAnsi"/>
          <w:highlight w:val="green"/>
        </w:rPr>
        <w:t>frustrate</w:t>
      </w:r>
      <w:r w:rsidRPr="001263BF">
        <w:rPr>
          <w:rStyle w:val="StyleUnderline"/>
          <w:rFonts w:asciiTheme="minorHAnsi" w:hAnsiTheme="minorHAnsi"/>
          <w:highlight w:val="green"/>
        </w:rPr>
        <w:t xml:space="preserve"> </w:t>
      </w:r>
      <w:r w:rsidRPr="001263BF">
        <w:rPr>
          <w:rStyle w:val="StyleUnderline"/>
          <w:rFonts w:asciiTheme="minorHAnsi" w:hAnsiTheme="minorHAnsi"/>
        </w:rPr>
        <w:t xml:space="preserve">efforts to develop </w:t>
      </w:r>
      <w:r w:rsidRPr="001263BF">
        <w:rPr>
          <w:rStyle w:val="Emphasis"/>
          <w:rFonts w:asciiTheme="minorHAnsi" w:hAnsiTheme="minorHAnsi"/>
          <w:highlight w:val="green"/>
        </w:rPr>
        <w:t>competing tech</w:t>
      </w:r>
      <w:r w:rsidRPr="001263BF">
        <w:rPr>
          <w:rStyle w:val="Emphasis"/>
          <w:rFonts w:asciiTheme="minorHAnsi" w:hAnsiTheme="minorHAnsi"/>
        </w:rPr>
        <w:t>nology</w:t>
      </w:r>
      <w:r w:rsidRPr="001263BF">
        <w:rPr>
          <w:rStyle w:val="StyleUnderline"/>
          <w:rFonts w:asciiTheme="minorHAnsi" w:hAnsiTheme="minorHAnsi"/>
        </w:rPr>
        <w:t>,</w:t>
      </w:r>
      <w:r w:rsidRPr="00020ABA">
        <w:rPr>
          <w:rFonts w:asciiTheme="minorHAnsi" w:hAnsiTheme="minorHAnsi"/>
          <w:sz w:val="16"/>
        </w:rPr>
        <w:t xml:space="preserve"> </w:t>
      </w:r>
      <w:r w:rsidRPr="001263BF">
        <w:rPr>
          <w:rStyle w:val="StyleUnderline"/>
          <w:rFonts w:asciiTheme="minorHAnsi" w:hAnsiTheme="minorHAnsi"/>
        </w:rPr>
        <w:t xml:space="preserve">which may lead early stage innovators to seek out </w:t>
      </w:r>
      <w:r w:rsidRPr="001263BF">
        <w:rPr>
          <w:rStyle w:val="Emphasis"/>
          <w:rFonts w:asciiTheme="minorHAnsi" w:hAnsiTheme="minorHAnsi"/>
        </w:rPr>
        <w:t>foreign patent regimes</w:t>
      </w:r>
      <w:r w:rsidRPr="00020ABA">
        <w:rPr>
          <w:rFonts w:asciiTheme="minorHAnsi" w:hAnsiTheme="minorHAnsi"/>
          <w:sz w:val="16"/>
        </w:rPr>
        <w:t xml:space="preserve">.25 As a partner at an international law firm confirmed to us, </w:t>
      </w:r>
      <w:r w:rsidRPr="001263BF">
        <w:rPr>
          <w:rStyle w:val="StyleUnderline"/>
          <w:rFonts w:asciiTheme="minorHAnsi" w:hAnsiTheme="minorHAnsi"/>
        </w:rPr>
        <w:t xml:space="preserve">patent litigation is a common strategy used against </w:t>
      </w:r>
      <w:r w:rsidRPr="001263BF">
        <w:rPr>
          <w:rStyle w:val="Emphasis"/>
          <w:rFonts w:asciiTheme="minorHAnsi" w:hAnsiTheme="minorHAnsi"/>
        </w:rPr>
        <w:t>upstart companies</w:t>
      </w:r>
      <w:r w:rsidRPr="001263BF">
        <w:rPr>
          <w:rStyle w:val="StyleUnderline"/>
          <w:rFonts w:asciiTheme="minorHAnsi" w:hAnsiTheme="minorHAnsi"/>
        </w:rPr>
        <w:t xml:space="preserve"> who have “</w:t>
      </w:r>
      <w:r w:rsidRPr="001263BF">
        <w:rPr>
          <w:rStyle w:val="Emphasis"/>
          <w:rFonts w:asciiTheme="minorHAnsi" w:hAnsiTheme="minorHAnsi"/>
        </w:rPr>
        <w:t>stepped on the toes</w:t>
      </w:r>
      <w:r w:rsidRPr="001263BF">
        <w:rPr>
          <w:rStyle w:val="StyleUnderline"/>
          <w:rFonts w:asciiTheme="minorHAnsi" w:hAnsiTheme="minorHAnsi"/>
        </w:rPr>
        <w:t xml:space="preserve">” of </w:t>
      </w:r>
      <w:r w:rsidRPr="001263BF">
        <w:rPr>
          <w:rStyle w:val="Emphasis"/>
          <w:rFonts w:asciiTheme="minorHAnsi" w:hAnsiTheme="minorHAnsi"/>
        </w:rPr>
        <w:t>dominant players</w:t>
      </w:r>
      <w:r w:rsidRPr="00020ABA">
        <w:rPr>
          <w:rFonts w:asciiTheme="minorHAnsi" w:hAnsiTheme="minorHAnsi"/>
          <w:sz w:val="16"/>
        </w:rPr>
        <w:t xml:space="preserve">.26 </w:t>
      </w:r>
      <w:r w:rsidRPr="001263BF">
        <w:rPr>
          <w:rStyle w:val="StyleUnderline"/>
          <w:rFonts w:asciiTheme="minorHAnsi" w:hAnsiTheme="minorHAnsi"/>
        </w:rPr>
        <w:t>Another practitioner witnessed “</w:t>
      </w:r>
      <w:r w:rsidRPr="001263BF">
        <w:rPr>
          <w:rStyle w:val="Emphasis"/>
          <w:rFonts w:asciiTheme="minorHAnsi" w:hAnsiTheme="minorHAnsi"/>
        </w:rPr>
        <w:t>egregious</w:t>
      </w:r>
      <w:r w:rsidRPr="001263BF">
        <w:rPr>
          <w:rStyle w:val="StyleUnderline"/>
          <w:rFonts w:asciiTheme="minorHAnsi" w:hAnsiTheme="minorHAnsi"/>
        </w:rPr>
        <w:t xml:space="preserve">” </w:t>
      </w:r>
      <w:r w:rsidRPr="001263BF">
        <w:rPr>
          <w:rStyle w:val="Emphasis"/>
          <w:rFonts w:asciiTheme="minorHAnsi" w:hAnsiTheme="minorHAnsi"/>
        </w:rPr>
        <w:t>examples</w:t>
      </w:r>
      <w:r w:rsidRPr="001263BF">
        <w:rPr>
          <w:rStyle w:val="StyleUnderline"/>
          <w:rFonts w:asciiTheme="minorHAnsi" w:hAnsiTheme="minorHAnsi"/>
        </w:rPr>
        <w:t xml:space="preserve"> of </w:t>
      </w:r>
      <w:r w:rsidRPr="001263BF">
        <w:rPr>
          <w:rStyle w:val="StyleUnderline"/>
          <w:rFonts w:asciiTheme="minorHAnsi" w:hAnsiTheme="minorHAnsi"/>
          <w:highlight w:val="green"/>
        </w:rPr>
        <w:t>large companies</w:t>
      </w:r>
      <w:r w:rsidRPr="001263BF">
        <w:rPr>
          <w:rStyle w:val="StyleUnderline"/>
          <w:rFonts w:asciiTheme="minorHAnsi" w:hAnsiTheme="minorHAnsi"/>
        </w:rPr>
        <w:t xml:space="preserve"> </w:t>
      </w:r>
      <w:r w:rsidRPr="001263BF">
        <w:rPr>
          <w:rStyle w:val="Emphasis"/>
          <w:rFonts w:asciiTheme="minorHAnsi" w:hAnsiTheme="minorHAnsi"/>
        </w:rPr>
        <w:t>“</w:t>
      </w:r>
      <w:r w:rsidRPr="001263BF">
        <w:rPr>
          <w:rStyle w:val="Emphasis"/>
          <w:rFonts w:asciiTheme="minorHAnsi" w:hAnsiTheme="minorHAnsi"/>
          <w:highlight w:val="green"/>
        </w:rPr>
        <w:t>steamroll</w:t>
      </w:r>
      <w:r w:rsidRPr="001263BF">
        <w:rPr>
          <w:rStyle w:val="Emphasis"/>
          <w:rFonts w:asciiTheme="minorHAnsi" w:hAnsiTheme="minorHAnsi"/>
        </w:rPr>
        <w:t xml:space="preserve">ing” </w:t>
      </w:r>
      <w:r w:rsidRPr="001263BF">
        <w:rPr>
          <w:rStyle w:val="Emphasis"/>
          <w:rFonts w:asciiTheme="minorHAnsi" w:hAnsiTheme="minorHAnsi"/>
          <w:highlight w:val="green"/>
        </w:rPr>
        <w:t>smaller inventors</w:t>
      </w:r>
      <w:r w:rsidRPr="001263BF">
        <w:rPr>
          <w:rStyle w:val="StyleUnderline"/>
          <w:rFonts w:asciiTheme="minorHAnsi" w:hAnsiTheme="minorHAnsi"/>
        </w:rPr>
        <w:t xml:space="preserve"> </w:t>
      </w:r>
      <w:r w:rsidRPr="001263BF">
        <w:rPr>
          <w:rStyle w:val="StyleUnderline"/>
          <w:rFonts w:asciiTheme="minorHAnsi" w:hAnsiTheme="minorHAnsi"/>
          <w:highlight w:val="green"/>
        </w:rPr>
        <w:t xml:space="preserve">using </w:t>
      </w:r>
      <w:r w:rsidRPr="001263BF">
        <w:rPr>
          <w:rStyle w:val="Emphasis"/>
          <w:rFonts w:asciiTheme="minorHAnsi" w:hAnsiTheme="minorHAnsi"/>
          <w:highlight w:val="green"/>
        </w:rPr>
        <w:t>patent litigation</w:t>
      </w:r>
      <w:r w:rsidRPr="00020ABA">
        <w:rPr>
          <w:rFonts w:asciiTheme="minorHAnsi" w:hAnsiTheme="minorHAnsi"/>
          <w:sz w:val="16"/>
        </w:rPr>
        <w:t xml:space="preserve">.27 </w:t>
      </w:r>
      <w:r w:rsidRPr="001263BF">
        <w:rPr>
          <w:rStyle w:val="StyleUnderline"/>
          <w:rFonts w:asciiTheme="minorHAnsi" w:hAnsiTheme="minorHAnsi"/>
        </w:rPr>
        <w:t xml:space="preserve">Given </w:t>
      </w:r>
      <w:r w:rsidRPr="001263BF">
        <w:rPr>
          <w:rStyle w:val="StyleUnderline"/>
          <w:rFonts w:asciiTheme="minorHAnsi" w:hAnsiTheme="minorHAnsi"/>
          <w:highlight w:val="green"/>
        </w:rPr>
        <w:t>the average cost to defend a</w:t>
      </w:r>
      <w:r w:rsidRPr="001263BF">
        <w:rPr>
          <w:rStyle w:val="StyleUnderline"/>
          <w:rFonts w:asciiTheme="minorHAnsi" w:hAnsiTheme="minorHAnsi"/>
        </w:rPr>
        <w:t>n infringement law</w:t>
      </w:r>
      <w:r w:rsidRPr="001263BF">
        <w:rPr>
          <w:rStyle w:val="StyleUnderline"/>
          <w:rFonts w:asciiTheme="minorHAnsi" w:hAnsiTheme="minorHAnsi"/>
          <w:highlight w:val="green"/>
        </w:rPr>
        <w:t>suit</w:t>
      </w:r>
      <w:r w:rsidRPr="001263BF">
        <w:rPr>
          <w:rStyle w:val="StyleUnderline"/>
          <w:rFonts w:asciiTheme="minorHAnsi" w:hAnsiTheme="minorHAnsi"/>
        </w:rPr>
        <w:t xml:space="preserve"> </w:t>
      </w:r>
      <w:r w:rsidRPr="001263BF">
        <w:rPr>
          <w:rStyle w:val="StyleUnderline"/>
          <w:rFonts w:asciiTheme="minorHAnsi" w:hAnsiTheme="minorHAnsi"/>
          <w:highlight w:val="green"/>
        </w:rPr>
        <w:t>in the U</w:t>
      </w:r>
      <w:r w:rsidRPr="00020ABA">
        <w:rPr>
          <w:rFonts w:asciiTheme="minorHAnsi" w:hAnsiTheme="minorHAnsi"/>
          <w:sz w:val="16"/>
        </w:rPr>
        <w:t xml:space="preserve">nited </w:t>
      </w:r>
      <w:r w:rsidRPr="001263BF">
        <w:rPr>
          <w:rStyle w:val="StyleUnderline"/>
          <w:rFonts w:asciiTheme="minorHAnsi" w:hAnsiTheme="minorHAnsi"/>
          <w:highlight w:val="green"/>
        </w:rPr>
        <w:t>S</w:t>
      </w:r>
      <w:r w:rsidRPr="00020ABA">
        <w:rPr>
          <w:rFonts w:asciiTheme="minorHAnsi" w:hAnsiTheme="minorHAnsi"/>
          <w:sz w:val="16"/>
        </w:rPr>
        <w:t xml:space="preserve">tates </w:t>
      </w:r>
      <w:r w:rsidRPr="001263BF">
        <w:rPr>
          <w:rStyle w:val="StyleUnderline"/>
          <w:rFonts w:asciiTheme="minorHAnsi" w:hAnsiTheme="minorHAnsi"/>
          <w:highlight w:val="green"/>
        </w:rPr>
        <w:t>is</w:t>
      </w:r>
      <w:r w:rsidRPr="001263BF">
        <w:rPr>
          <w:rStyle w:val="StyleUnderline"/>
          <w:rFonts w:asciiTheme="minorHAnsi" w:hAnsiTheme="minorHAnsi"/>
        </w:rPr>
        <w:t xml:space="preserve"> roughly </w:t>
      </w:r>
      <w:r w:rsidRPr="001263BF">
        <w:rPr>
          <w:rStyle w:val="Emphasis"/>
          <w:rFonts w:asciiTheme="minorHAnsi" w:hAnsiTheme="minorHAnsi"/>
          <w:highlight w:val="green"/>
        </w:rPr>
        <w:t>$3.5 million</w:t>
      </w:r>
      <w:r w:rsidRPr="00020ABA">
        <w:rPr>
          <w:rFonts w:asciiTheme="minorHAnsi" w:hAnsiTheme="minorHAnsi"/>
          <w:sz w:val="16"/>
        </w:rPr>
        <w:t xml:space="preserve">28 and royalty awards have surpassed $2.5 billion29— </w:t>
      </w:r>
      <w:r w:rsidRPr="001263BF">
        <w:rPr>
          <w:rStyle w:val="StyleUnderline"/>
          <w:rFonts w:asciiTheme="minorHAnsi" w:hAnsiTheme="minorHAnsi"/>
          <w:highlight w:val="green"/>
        </w:rPr>
        <w:t xml:space="preserve">which inventors can potentially </w:t>
      </w:r>
      <w:r w:rsidRPr="001263BF">
        <w:rPr>
          <w:rStyle w:val="Emphasis"/>
          <w:rFonts w:asciiTheme="minorHAnsi" w:hAnsiTheme="minorHAnsi"/>
          <w:highlight w:val="green"/>
        </w:rPr>
        <w:t>mitigate</w:t>
      </w:r>
      <w:r w:rsidRPr="001263BF">
        <w:rPr>
          <w:rStyle w:val="StyleUnderline"/>
          <w:rFonts w:asciiTheme="minorHAnsi" w:hAnsiTheme="minorHAnsi"/>
          <w:highlight w:val="green"/>
        </w:rPr>
        <w:t xml:space="preserve"> by innovating</w:t>
      </w:r>
      <w:r w:rsidRPr="001263BF">
        <w:rPr>
          <w:rStyle w:val="StyleUnderline"/>
          <w:rFonts w:asciiTheme="minorHAnsi" w:hAnsiTheme="minorHAnsi"/>
        </w:rPr>
        <w:t xml:space="preserve"> almost </w:t>
      </w:r>
      <w:r w:rsidRPr="001263BF">
        <w:rPr>
          <w:rStyle w:val="Emphasis"/>
          <w:rFonts w:asciiTheme="minorHAnsi" w:hAnsiTheme="minorHAnsi"/>
          <w:highlight w:val="green"/>
        </w:rPr>
        <w:t>anywhere but the U</w:t>
      </w:r>
      <w:r w:rsidRPr="001263BF">
        <w:rPr>
          <w:rStyle w:val="StyleUnderline"/>
          <w:rFonts w:asciiTheme="minorHAnsi" w:hAnsiTheme="minorHAnsi"/>
        </w:rPr>
        <w:t xml:space="preserve">nited </w:t>
      </w:r>
      <w:r w:rsidRPr="001263BF">
        <w:rPr>
          <w:rStyle w:val="Emphasis"/>
          <w:rFonts w:asciiTheme="minorHAnsi" w:hAnsiTheme="minorHAnsi"/>
          <w:highlight w:val="green"/>
        </w:rPr>
        <w:t>S</w:t>
      </w:r>
      <w:r w:rsidRPr="001263BF">
        <w:rPr>
          <w:rStyle w:val="StyleUnderline"/>
          <w:rFonts w:asciiTheme="minorHAnsi" w:hAnsiTheme="minorHAnsi"/>
        </w:rPr>
        <w:t>tates</w:t>
      </w:r>
      <w:r w:rsidRPr="00020ABA">
        <w:rPr>
          <w:rFonts w:asciiTheme="minorHAnsi" w:hAnsiTheme="minorHAnsi"/>
          <w:sz w:val="16"/>
        </w:rPr>
        <w:t>—</w:t>
      </w:r>
      <w:r w:rsidRPr="001263BF">
        <w:rPr>
          <w:rStyle w:val="StyleUnderline"/>
          <w:rFonts w:asciiTheme="minorHAnsi" w:hAnsiTheme="minorHAnsi"/>
        </w:rPr>
        <w:t>this may explain why the U</w:t>
      </w:r>
      <w:r w:rsidRPr="00020ABA">
        <w:rPr>
          <w:rFonts w:asciiTheme="minorHAnsi" w:hAnsiTheme="minorHAnsi"/>
          <w:sz w:val="16"/>
        </w:rPr>
        <w:t xml:space="preserve">nited </w:t>
      </w:r>
      <w:r w:rsidRPr="001263BF">
        <w:rPr>
          <w:rStyle w:val="StyleUnderline"/>
          <w:rFonts w:asciiTheme="minorHAnsi" w:hAnsiTheme="minorHAnsi"/>
        </w:rPr>
        <w:t>S</w:t>
      </w:r>
      <w:r w:rsidRPr="00020ABA">
        <w:rPr>
          <w:rFonts w:asciiTheme="minorHAnsi" w:hAnsiTheme="minorHAnsi"/>
          <w:sz w:val="16"/>
        </w:rPr>
        <w:t xml:space="preserve">tates </w:t>
      </w:r>
      <w:r w:rsidRPr="001263BF">
        <w:rPr>
          <w:rStyle w:val="StyleUnderline"/>
          <w:rFonts w:asciiTheme="minorHAnsi" w:hAnsiTheme="minorHAnsi"/>
        </w:rPr>
        <w:t>has</w:t>
      </w:r>
      <w:r w:rsidRPr="00020ABA">
        <w:rPr>
          <w:rFonts w:asciiTheme="minorHAnsi" w:hAnsiTheme="minorHAnsi"/>
          <w:sz w:val="16"/>
        </w:rPr>
        <w:t xml:space="preserve"> reportedly </w:t>
      </w:r>
      <w:r w:rsidRPr="001263BF">
        <w:rPr>
          <w:rStyle w:val="Emphasis"/>
          <w:rFonts w:asciiTheme="minorHAnsi" w:hAnsiTheme="minorHAnsi"/>
        </w:rPr>
        <w:t>lost innovation</w:t>
      </w:r>
      <w:r w:rsidRPr="00020ABA">
        <w:rPr>
          <w:rFonts w:asciiTheme="minorHAnsi" w:hAnsiTheme="minorHAnsi"/>
          <w:sz w:val="16"/>
        </w:rPr>
        <w:t xml:space="preserve">. Our results generate novel empirical and theoretical insights into the way patent rights incentivize innovation. </w:t>
      </w:r>
      <w:r w:rsidRPr="001263BF">
        <w:rPr>
          <w:rStyle w:val="StyleUnderline"/>
          <w:rFonts w:asciiTheme="minorHAnsi" w:hAnsiTheme="minorHAnsi"/>
          <w:highlight w:val="green"/>
        </w:rPr>
        <w:t>According to</w:t>
      </w:r>
      <w:r w:rsidRPr="00020ABA">
        <w:rPr>
          <w:rFonts w:asciiTheme="minorHAnsi" w:hAnsiTheme="minorHAnsi"/>
          <w:sz w:val="16"/>
        </w:rPr>
        <w:t xml:space="preserve"> our </w:t>
      </w:r>
      <w:r w:rsidRPr="001263BF">
        <w:rPr>
          <w:rStyle w:val="Emphasis"/>
          <w:rFonts w:asciiTheme="minorHAnsi" w:hAnsiTheme="minorHAnsi"/>
          <w:highlight w:val="green"/>
        </w:rPr>
        <w:t>quantitative analysis</w:t>
      </w:r>
      <w:r w:rsidRPr="001263BF">
        <w:rPr>
          <w:rStyle w:val="Emphasis"/>
          <w:rFonts w:asciiTheme="minorHAnsi" w:hAnsiTheme="minorHAnsi"/>
        </w:rPr>
        <w:t>,</w:t>
      </w:r>
      <w:r w:rsidRPr="00020ABA">
        <w:rPr>
          <w:rFonts w:asciiTheme="minorHAnsi" w:hAnsiTheme="minorHAnsi"/>
          <w:sz w:val="16"/>
        </w:rPr>
        <w:t xml:space="preserve"> some </w:t>
      </w:r>
      <w:r w:rsidRPr="001263BF">
        <w:rPr>
          <w:rStyle w:val="StyleUnderline"/>
          <w:rFonts w:asciiTheme="minorHAnsi" w:hAnsiTheme="minorHAnsi"/>
          <w:highlight w:val="green"/>
        </w:rPr>
        <w:t>firms</w:t>
      </w:r>
      <w:r w:rsidRPr="00020ABA">
        <w:rPr>
          <w:rFonts w:asciiTheme="minorHAnsi" w:hAnsiTheme="minorHAnsi"/>
          <w:sz w:val="16"/>
          <w:highlight w:val="green"/>
        </w:rPr>
        <w:t xml:space="preserve"> </w:t>
      </w:r>
      <w:r w:rsidRPr="001263BF">
        <w:rPr>
          <w:rStyle w:val="Emphasis"/>
          <w:rFonts w:asciiTheme="minorHAnsi" w:hAnsiTheme="minorHAnsi"/>
          <w:highlight w:val="green"/>
        </w:rPr>
        <w:t>avoid</w:t>
      </w:r>
      <w:r w:rsidRPr="001263BF">
        <w:rPr>
          <w:rStyle w:val="StyleUnderline"/>
          <w:rFonts w:asciiTheme="minorHAnsi" w:hAnsiTheme="minorHAnsi"/>
        </w:rPr>
        <w:t xml:space="preserve"> the </w:t>
      </w:r>
      <w:r w:rsidRPr="001263BF">
        <w:rPr>
          <w:rStyle w:val="StyleUnderline"/>
          <w:rFonts w:asciiTheme="minorHAnsi" w:hAnsiTheme="minorHAnsi"/>
          <w:highlight w:val="green"/>
        </w:rPr>
        <w:t>litigation risks</w:t>
      </w:r>
      <w:r w:rsidRPr="001263BF">
        <w:rPr>
          <w:rStyle w:val="StyleUnderline"/>
          <w:rFonts w:asciiTheme="minorHAnsi" w:hAnsiTheme="minorHAnsi"/>
        </w:rPr>
        <w:t xml:space="preserve"> of U.S. patent law by developing technology </w:t>
      </w:r>
      <w:r w:rsidRPr="001263BF">
        <w:rPr>
          <w:rStyle w:val="StyleUnderline"/>
          <w:rFonts w:asciiTheme="minorHAnsi" w:hAnsiTheme="minorHAnsi"/>
          <w:highlight w:val="green"/>
        </w:rPr>
        <w:t xml:space="preserve">in countries that have </w:t>
      </w:r>
      <w:r w:rsidRPr="001263BF">
        <w:rPr>
          <w:rStyle w:val="Emphasis"/>
          <w:rFonts w:asciiTheme="minorHAnsi" w:hAnsiTheme="minorHAnsi"/>
          <w:highlight w:val="green"/>
        </w:rPr>
        <w:t>lessened</w:t>
      </w:r>
      <w:r w:rsidRPr="001263BF">
        <w:rPr>
          <w:rStyle w:val="StyleUnderline"/>
          <w:rFonts w:asciiTheme="minorHAnsi" w:hAnsiTheme="minorHAnsi"/>
        </w:rPr>
        <w:t xml:space="preserve"> </w:t>
      </w:r>
      <w:r w:rsidRPr="001263BF">
        <w:rPr>
          <w:rStyle w:val="Emphasis"/>
          <w:rFonts w:asciiTheme="minorHAnsi" w:hAnsiTheme="minorHAnsi"/>
        </w:rPr>
        <w:t>the costs and risks</w:t>
      </w:r>
      <w:r w:rsidRPr="001263BF">
        <w:rPr>
          <w:rStyle w:val="StyleUnderline"/>
          <w:rFonts w:asciiTheme="minorHAnsi" w:hAnsiTheme="minorHAnsi"/>
        </w:rPr>
        <w:t xml:space="preserve"> of </w:t>
      </w:r>
      <w:r w:rsidRPr="001263BF">
        <w:rPr>
          <w:rStyle w:val="StyleUnderline"/>
          <w:rFonts w:asciiTheme="minorHAnsi" w:hAnsiTheme="minorHAnsi"/>
          <w:highlight w:val="green"/>
        </w:rPr>
        <w:t>patent enforcement</w:t>
      </w:r>
      <w:r w:rsidRPr="00020ABA">
        <w:rPr>
          <w:rFonts w:asciiTheme="minorHAnsi" w:hAnsiTheme="minorHAnsi"/>
          <w:sz w:val="16"/>
        </w:rPr>
        <w:t xml:space="preserve"> (i.e., all the costs borne from the patent assertion and litigation processes).30 </w:t>
      </w:r>
      <w:r w:rsidRPr="001263BF">
        <w:rPr>
          <w:rStyle w:val="StyleUnderline"/>
          <w:rFonts w:asciiTheme="minorHAnsi" w:hAnsiTheme="minorHAnsi"/>
        </w:rPr>
        <w:t xml:space="preserve">We deduce, then, that a </w:t>
      </w:r>
      <w:r w:rsidRPr="001263BF">
        <w:rPr>
          <w:rStyle w:val="Emphasis"/>
          <w:rFonts w:asciiTheme="minorHAnsi" w:hAnsiTheme="minorHAnsi"/>
        </w:rPr>
        <w:t>critical</w:t>
      </w:r>
      <w:r w:rsidRPr="001263BF">
        <w:rPr>
          <w:rStyle w:val="StyleUnderline"/>
          <w:rFonts w:asciiTheme="minorHAnsi" w:hAnsiTheme="minorHAnsi"/>
        </w:rPr>
        <w:t xml:space="preserve"> and </w:t>
      </w:r>
      <w:r w:rsidRPr="001263BF">
        <w:rPr>
          <w:rStyle w:val="Emphasis"/>
          <w:rFonts w:asciiTheme="minorHAnsi" w:hAnsiTheme="minorHAnsi"/>
        </w:rPr>
        <w:t>generally ignored</w:t>
      </w:r>
      <w:r w:rsidRPr="001263BF">
        <w:rPr>
          <w:rStyle w:val="StyleUnderline"/>
          <w:rFonts w:asciiTheme="minorHAnsi" w:hAnsiTheme="minorHAnsi"/>
        </w:rPr>
        <w:t xml:space="preserve"> element of patent law’s ability to promote innovation concerns </w:t>
      </w:r>
      <w:r w:rsidRPr="001263BF">
        <w:rPr>
          <w:rStyle w:val="Emphasis"/>
          <w:rFonts w:asciiTheme="minorHAnsi" w:hAnsiTheme="minorHAnsi"/>
        </w:rPr>
        <w:t>where</w:t>
      </w:r>
      <w:r w:rsidRPr="001263BF">
        <w:rPr>
          <w:rStyle w:val="StyleUnderline"/>
          <w:rFonts w:asciiTheme="minorHAnsi" w:hAnsiTheme="minorHAnsi"/>
        </w:rPr>
        <w:t xml:space="preserve"> the </w:t>
      </w:r>
      <w:r w:rsidRPr="001263BF">
        <w:rPr>
          <w:rStyle w:val="Emphasis"/>
          <w:rFonts w:asciiTheme="minorHAnsi" w:hAnsiTheme="minorHAnsi"/>
        </w:rPr>
        <w:t xml:space="preserve">resulting innovation takes </w:t>
      </w:r>
      <w:r w:rsidRPr="00020ABA">
        <w:rPr>
          <w:rFonts w:asciiTheme="minorHAnsi" w:hAnsiTheme="minorHAnsi"/>
          <w:sz w:val="16"/>
        </w:rPr>
        <w:t xml:space="preserve">place. It seems </w:t>
      </w:r>
      <w:r w:rsidRPr="001263BF">
        <w:rPr>
          <w:rStyle w:val="Emphasis"/>
          <w:rFonts w:asciiTheme="minorHAnsi" w:hAnsiTheme="minorHAnsi"/>
        </w:rPr>
        <w:t>industry advocates</w:t>
      </w:r>
      <w:r w:rsidRPr="00020ABA">
        <w:rPr>
          <w:rFonts w:asciiTheme="minorHAnsi" w:hAnsiTheme="minorHAnsi"/>
          <w:sz w:val="16"/>
        </w:rPr>
        <w:t xml:space="preserve"> and </w:t>
      </w:r>
      <w:r w:rsidRPr="001263BF">
        <w:rPr>
          <w:rStyle w:val="StyleUnderline"/>
          <w:rFonts w:asciiTheme="minorHAnsi" w:hAnsiTheme="minorHAnsi"/>
        </w:rPr>
        <w:t xml:space="preserve">patent scholars </w:t>
      </w:r>
      <w:r w:rsidRPr="001263BF">
        <w:rPr>
          <w:rStyle w:val="Emphasis"/>
          <w:rFonts w:asciiTheme="minorHAnsi" w:hAnsiTheme="minorHAnsi"/>
        </w:rPr>
        <w:t>overestimate</w:t>
      </w:r>
      <w:r w:rsidRPr="001263BF">
        <w:rPr>
          <w:rStyle w:val="StyleUnderline"/>
          <w:rFonts w:asciiTheme="minorHAnsi" w:hAnsiTheme="minorHAnsi"/>
        </w:rPr>
        <w:t xml:space="preserve"> how much innovation </w:t>
      </w:r>
      <w:r w:rsidRPr="001263BF">
        <w:rPr>
          <w:rStyle w:val="Emphasis"/>
          <w:rFonts w:asciiTheme="minorHAnsi" w:hAnsiTheme="minorHAnsi"/>
        </w:rPr>
        <w:t>strong patent protection</w:t>
      </w:r>
      <w:r w:rsidRPr="001263BF">
        <w:rPr>
          <w:rStyle w:val="StyleUnderline"/>
          <w:rFonts w:asciiTheme="minorHAnsi" w:hAnsiTheme="minorHAnsi"/>
        </w:rPr>
        <w:t xml:space="preserve"> generates, while </w:t>
      </w:r>
      <w:r w:rsidRPr="001263BF">
        <w:rPr>
          <w:rStyle w:val="Emphasis"/>
          <w:rFonts w:asciiTheme="minorHAnsi" w:hAnsiTheme="minorHAnsi"/>
        </w:rPr>
        <w:t>underestimating</w:t>
      </w:r>
      <w:r w:rsidRPr="001263BF">
        <w:rPr>
          <w:rStyle w:val="StyleUnderline"/>
          <w:rFonts w:asciiTheme="minorHAnsi" w:hAnsiTheme="minorHAnsi"/>
        </w:rPr>
        <w:t xml:space="preserve"> the </w:t>
      </w:r>
      <w:r w:rsidRPr="001263BF">
        <w:rPr>
          <w:rStyle w:val="Emphasis"/>
          <w:rFonts w:asciiTheme="minorHAnsi" w:hAnsiTheme="minorHAnsi"/>
        </w:rPr>
        <w:t>deterrent effect</w:t>
      </w:r>
      <w:r w:rsidRPr="001263BF">
        <w:rPr>
          <w:rStyle w:val="StyleUnderline"/>
          <w:rFonts w:asciiTheme="minorHAnsi" w:hAnsiTheme="minorHAnsi"/>
        </w:rPr>
        <w:t xml:space="preserve"> of the </w:t>
      </w:r>
      <w:r w:rsidRPr="001263BF">
        <w:rPr>
          <w:rStyle w:val="Emphasis"/>
          <w:rFonts w:asciiTheme="minorHAnsi" w:hAnsiTheme="minorHAnsi"/>
        </w:rPr>
        <w:t>high costs</w:t>
      </w:r>
      <w:r w:rsidRPr="001263BF">
        <w:rPr>
          <w:rStyle w:val="StyleUnderline"/>
          <w:rFonts w:asciiTheme="minorHAnsi" w:hAnsiTheme="minorHAnsi"/>
        </w:rPr>
        <w:t xml:space="preserve"> associated with patent enforcement</w:t>
      </w:r>
      <w:r w:rsidRPr="00020ABA">
        <w:rPr>
          <w:rFonts w:asciiTheme="minorHAnsi" w:hAnsiTheme="minorHAnsi"/>
          <w:sz w:val="16"/>
        </w:rPr>
        <w:t xml:space="preserve">. So, </w:t>
      </w:r>
      <w:r w:rsidRPr="001263BF">
        <w:rPr>
          <w:rStyle w:val="Emphasis"/>
          <w:rFonts w:asciiTheme="minorHAnsi" w:hAnsiTheme="minorHAnsi"/>
        </w:rPr>
        <w:t>contrary</w:t>
      </w:r>
      <w:r w:rsidRPr="001263BF">
        <w:rPr>
          <w:rStyle w:val="StyleUnderline"/>
          <w:rFonts w:asciiTheme="minorHAnsi" w:hAnsiTheme="minorHAnsi"/>
        </w:rPr>
        <w:t xml:space="preserve"> to </w:t>
      </w:r>
      <w:r w:rsidRPr="001263BF">
        <w:rPr>
          <w:rStyle w:val="Emphasis"/>
          <w:rFonts w:asciiTheme="minorHAnsi" w:hAnsiTheme="minorHAnsi"/>
        </w:rPr>
        <w:t>popular logic</w:t>
      </w:r>
      <w:r w:rsidRPr="00020ABA">
        <w:rPr>
          <w:rFonts w:asciiTheme="minorHAnsi" w:hAnsiTheme="minorHAnsi"/>
          <w:sz w:val="16"/>
        </w:rPr>
        <w:t xml:space="preserve">, recent congressional efforts, and industry advocates,31 </w:t>
      </w:r>
      <w:r w:rsidRPr="001263BF">
        <w:rPr>
          <w:rStyle w:val="StyleUnderline"/>
          <w:rFonts w:asciiTheme="minorHAnsi" w:hAnsiTheme="minorHAnsi"/>
        </w:rPr>
        <w:t xml:space="preserve">our findings indicate that </w:t>
      </w:r>
      <w:r w:rsidRPr="001263BF">
        <w:rPr>
          <w:rStyle w:val="StyleUnderline"/>
          <w:rFonts w:asciiTheme="minorHAnsi" w:hAnsiTheme="minorHAnsi"/>
          <w:highlight w:val="green"/>
        </w:rPr>
        <w:t>the</w:t>
      </w:r>
      <w:r w:rsidRPr="001263BF">
        <w:rPr>
          <w:rStyle w:val="StyleUnderline"/>
          <w:rFonts w:asciiTheme="minorHAnsi" w:hAnsiTheme="minorHAnsi"/>
        </w:rPr>
        <w:t xml:space="preserve"> increasingly common </w:t>
      </w:r>
      <w:r w:rsidRPr="001263BF">
        <w:rPr>
          <w:rStyle w:val="StyleUnderline"/>
          <w:rFonts w:asciiTheme="minorHAnsi" w:hAnsiTheme="minorHAnsi"/>
          <w:highlight w:val="green"/>
        </w:rPr>
        <w:t xml:space="preserve">proposal to </w:t>
      </w:r>
      <w:r w:rsidRPr="001263BF">
        <w:rPr>
          <w:rStyle w:val="Emphasis"/>
          <w:rFonts w:asciiTheme="minorHAnsi" w:hAnsiTheme="minorHAnsi"/>
          <w:highlight w:val="green"/>
        </w:rPr>
        <w:t>strengthen patent rights</w:t>
      </w:r>
      <w:r w:rsidRPr="001263BF">
        <w:rPr>
          <w:rStyle w:val="StyleUnderline"/>
          <w:rFonts w:asciiTheme="minorHAnsi" w:hAnsiTheme="minorHAnsi"/>
          <w:highlight w:val="green"/>
        </w:rPr>
        <w:t xml:space="preserve"> would have the </w:t>
      </w:r>
      <w:r w:rsidRPr="001263BF">
        <w:rPr>
          <w:rStyle w:val="Emphasis"/>
          <w:rFonts w:asciiTheme="minorHAnsi" w:hAnsiTheme="minorHAnsi"/>
          <w:highlight w:val="green"/>
        </w:rPr>
        <w:t>opposite effect</w:t>
      </w:r>
      <w:r w:rsidRPr="001263BF">
        <w:rPr>
          <w:rStyle w:val="StyleUnderline"/>
          <w:rFonts w:asciiTheme="minorHAnsi" w:hAnsiTheme="minorHAnsi"/>
          <w:highlight w:val="green"/>
        </w:rPr>
        <w:t xml:space="preserve"> of </w:t>
      </w:r>
      <w:r w:rsidRPr="001263BF">
        <w:rPr>
          <w:rStyle w:val="Emphasis"/>
          <w:rFonts w:asciiTheme="minorHAnsi" w:hAnsiTheme="minorHAnsi"/>
          <w:highlight w:val="green"/>
        </w:rPr>
        <w:t>diminishing innovation</w:t>
      </w:r>
      <w:r w:rsidRPr="001263BF">
        <w:rPr>
          <w:rStyle w:val="Emphasis"/>
          <w:rFonts w:asciiTheme="minorHAnsi" w:hAnsiTheme="minorHAnsi"/>
        </w:rPr>
        <w:t xml:space="preserve"> in the U</w:t>
      </w:r>
      <w:r w:rsidRPr="00020ABA">
        <w:rPr>
          <w:rFonts w:asciiTheme="minorHAnsi" w:hAnsiTheme="minorHAnsi"/>
          <w:sz w:val="16"/>
        </w:rPr>
        <w:t xml:space="preserve">nited </w:t>
      </w:r>
      <w:r w:rsidRPr="001263BF">
        <w:rPr>
          <w:rStyle w:val="Emphasis"/>
          <w:rFonts w:asciiTheme="minorHAnsi" w:hAnsiTheme="minorHAnsi"/>
        </w:rPr>
        <w:t>S</w:t>
      </w:r>
      <w:r w:rsidRPr="00020ABA">
        <w:rPr>
          <w:rFonts w:asciiTheme="minorHAnsi" w:hAnsiTheme="minorHAnsi"/>
          <w:sz w:val="16"/>
        </w:rPr>
        <w:t>tates</w:t>
      </w:r>
    </w:p>
    <w:p w14:paraId="2076FFDE" w14:textId="77777777" w:rsidR="00D8604C" w:rsidRDefault="00D8604C" w:rsidP="00D8604C">
      <w:pPr>
        <w:pStyle w:val="Heading2"/>
      </w:pPr>
      <w:r>
        <w:t>PIC---OPEC</w:t>
      </w:r>
    </w:p>
    <w:p w14:paraId="36CA1BDA" w14:textId="51164A00" w:rsidR="00D8604C" w:rsidRDefault="00D8604C" w:rsidP="00D8604C">
      <w:pPr>
        <w:pStyle w:val="Heading3"/>
      </w:pPr>
      <w:r>
        <w:t>2AC---“Private Sector”</w:t>
      </w:r>
    </w:p>
    <w:p w14:paraId="029B51DE" w14:textId="77777777" w:rsidR="00D8604C" w:rsidRDefault="00D8604C" w:rsidP="00D8604C">
      <w:pPr>
        <w:pStyle w:val="Heading4"/>
      </w:pPr>
      <w:r w:rsidRPr="00BA0959">
        <w:t>Private sector is</w:t>
      </w:r>
      <w:r>
        <w:t xml:space="preserve"> non-governmental.</w:t>
      </w:r>
    </w:p>
    <w:p w14:paraId="1BA052B2" w14:textId="77777777" w:rsidR="00D8604C" w:rsidRDefault="00D8604C" w:rsidP="00D8604C">
      <w:r w:rsidRPr="00BA0959">
        <w:rPr>
          <w:rStyle w:val="Style13ptBold"/>
        </w:rPr>
        <w:t>Black’s Law 14</w:t>
      </w:r>
      <w:r>
        <w:t xml:space="preserve">   Black's Law Dictionary (10th ed. 2014), private sector PRIVATE SECTOR Bryan A. Garner, Editor in Chief</w:t>
      </w:r>
    </w:p>
    <w:p w14:paraId="70912E1C" w14:textId="77777777" w:rsidR="00D8604C" w:rsidRPr="003975E1" w:rsidRDefault="00D8604C" w:rsidP="00D8604C">
      <w:r w:rsidRPr="00BA0959">
        <w:rPr>
          <w:rStyle w:val="StyleUnderline"/>
          <w:highlight w:val="cyan"/>
        </w:rPr>
        <w:t>Private sector</w:t>
      </w:r>
      <w:r>
        <w:t xml:space="preserve"> (1930) </w:t>
      </w:r>
      <w:r w:rsidRPr="00BA0959">
        <w:rPr>
          <w:rStyle w:val="StyleUnderline"/>
          <w:highlight w:val="cyan"/>
        </w:rPr>
        <w:t>The part of the economy or an industry that is free from direct governmental control</w:t>
      </w:r>
      <w:r>
        <w:t>. Cf.  public sector.</w:t>
      </w:r>
    </w:p>
    <w:p w14:paraId="0CA2E8E7" w14:textId="77777777" w:rsidR="00D8604C" w:rsidRPr="003975E1" w:rsidRDefault="00D8604C" w:rsidP="00D8604C"/>
    <w:p w14:paraId="60CD9BCA" w14:textId="77777777" w:rsidR="00D8604C" w:rsidRDefault="00D8604C" w:rsidP="00D8604C">
      <w:pPr>
        <w:pStyle w:val="Heading4"/>
      </w:pPr>
      <w:r>
        <w:t>OPEC is governmental.</w:t>
      </w:r>
    </w:p>
    <w:p w14:paraId="4ADE8539" w14:textId="77777777" w:rsidR="00D8604C" w:rsidRPr="003975E1" w:rsidRDefault="00D8604C" w:rsidP="00D8604C">
      <w:r w:rsidRPr="003975E1">
        <w:rPr>
          <w:rStyle w:val="Style13ptBold"/>
        </w:rPr>
        <w:t>Dictionary.com no date</w:t>
      </w:r>
      <w:r>
        <w:t xml:space="preserve"> (https://www.dictionary.com/browse/opec)</w:t>
      </w:r>
    </w:p>
    <w:p w14:paraId="55A9CAAD" w14:textId="77777777" w:rsidR="00D8604C" w:rsidRDefault="00D8604C" w:rsidP="00D8604C">
      <w:r>
        <w:t>noun</w:t>
      </w:r>
    </w:p>
    <w:p w14:paraId="5C6AC6AF" w14:textId="2C21996D" w:rsidR="00D8604C" w:rsidRPr="00914CEA" w:rsidRDefault="00D8604C" w:rsidP="00D8604C">
      <w:r w:rsidRPr="003975E1">
        <w:rPr>
          <w:rStyle w:val="StyleUnderline"/>
          <w:highlight w:val="yellow"/>
        </w:rPr>
        <w:t>an organization</w:t>
      </w:r>
      <w:r>
        <w:t xml:space="preserve"> founded in 1960 </w:t>
      </w:r>
      <w:r w:rsidRPr="003975E1">
        <w:rPr>
          <w:rStyle w:val="StyleUnderline"/>
          <w:highlight w:val="yellow"/>
        </w:rPr>
        <w:t>of nations</w:t>
      </w:r>
      <w:r>
        <w:t xml:space="preserve"> that export large amounts of petroleum: formed to establish oil-exporting policies and set prices.</w:t>
      </w:r>
    </w:p>
    <w:p w14:paraId="07551918" w14:textId="77777777" w:rsidR="00D8604C" w:rsidRPr="003975E1" w:rsidRDefault="00D8604C" w:rsidP="00D8604C">
      <w:pPr>
        <w:pStyle w:val="Heading2"/>
      </w:pPr>
      <w:r>
        <w:t>CP---State AG</w:t>
      </w:r>
    </w:p>
    <w:p w14:paraId="66B06850" w14:textId="77777777" w:rsidR="00D8604C" w:rsidRPr="0088358E" w:rsidRDefault="00D8604C" w:rsidP="00D8604C">
      <w:pPr>
        <w:pStyle w:val="Heading3"/>
      </w:pPr>
      <w:r>
        <w:t>2AC---AT: CP---State Antitrust</w:t>
      </w:r>
    </w:p>
    <w:p w14:paraId="189EA08D" w14:textId="77777777" w:rsidR="00D8604C" w:rsidRDefault="00D8604C" w:rsidP="00D8604C">
      <w:pPr>
        <w:pStyle w:val="Heading4"/>
      </w:pPr>
      <w:r>
        <w:t xml:space="preserve">The presumption against extraterritorial antitrust </w:t>
      </w:r>
      <w:r w:rsidRPr="005A2D57">
        <w:rPr>
          <w:u w:val="single"/>
        </w:rPr>
        <w:t>denies states</w:t>
      </w:r>
      <w:r>
        <w:t xml:space="preserve"> the ability to remand foreign conduct.  </w:t>
      </w:r>
    </w:p>
    <w:p w14:paraId="188212BF" w14:textId="77777777" w:rsidR="00D8604C" w:rsidRPr="00783593" w:rsidRDefault="00D8604C" w:rsidP="00D8604C">
      <w:r w:rsidRPr="00783593">
        <w:rPr>
          <w:rStyle w:val="Style13ptBold"/>
        </w:rPr>
        <w:t>Buxbaum 17</w:t>
      </w:r>
      <w:r w:rsidRPr="00783593">
        <w:t>, *Hannah L. Buxbaum, vice president for international affairs at Indiana University. She is a professor at the Indiana University Maurer School of Law in Bloomington, Indiana, where she holds the John E. Schiller Chair in Legal Ethics. She was appointed vice president for international affairs in 2018. (2017, “Determining the Territorial Scope of State Law in Interstate and</w:t>
      </w:r>
      <w:r>
        <w:t xml:space="preserve"> </w:t>
      </w:r>
      <w:r w:rsidRPr="00783593">
        <w:t>International Conflicts: Comments on the Draft Restatement International Conflicts: Comments on the Draft Restatement</w:t>
      </w:r>
      <w:r>
        <w:t xml:space="preserve"> </w:t>
      </w:r>
      <w:r w:rsidRPr="00783593">
        <w:t>(Third) and on the Role of Party Autonomy (Third) and on the Role of Party Autonomy”, https://www.repository.law.indiana.edu/cgi/viewcontent.cgi?article=3548&amp;context=facpub)</w:t>
      </w:r>
    </w:p>
    <w:p w14:paraId="5115F4D7" w14:textId="77777777" w:rsidR="00D8604C" w:rsidRPr="00596839" w:rsidRDefault="00D8604C" w:rsidP="00D8604C">
      <w:r w:rsidRPr="00596839">
        <w:t>B. The Presumption Against Extraterritorial Application of State Law in</w:t>
      </w:r>
      <w:r>
        <w:t xml:space="preserve"> </w:t>
      </w:r>
      <w:r w:rsidRPr="00596839">
        <w:t>International Conflicts</w:t>
      </w:r>
    </w:p>
    <w:p w14:paraId="525EB292" w14:textId="77777777" w:rsidR="00D8604C" w:rsidRPr="005A2D57" w:rsidRDefault="00D8604C" w:rsidP="00D8604C">
      <w:pPr>
        <w:rPr>
          <w:sz w:val="16"/>
        </w:rPr>
      </w:pPr>
      <w:r w:rsidRPr="005A2D57">
        <w:rPr>
          <w:sz w:val="16"/>
        </w:rPr>
        <w:t xml:space="preserve">The </w:t>
      </w:r>
      <w:r w:rsidRPr="00417B1C">
        <w:rPr>
          <w:rStyle w:val="StyleUnderline"/>
          <w:highlight w:val="yellow"/>
        </w:rPr>
        <w:t xml:space="preserve">application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417B1C">
        <w:rPr>
          <w:sz w:val="16"/>
          <w:highlight w:val="yellow"/>
        </w:rPr>
        <w:t xml:space="preserve"> </w:t>
      </w:r>
      <w:r w:rsidRPr="00417B1C">
        <w:rPr>
          <w:rStyle w:val="StyleUnderline"/>
          <w:highlight w:val="yellow"/>
        </w:rPr>
        <w:t>creates</w:t>
      </w:r>
      <w:r w:rsidRPr="000D7E5B">
        <w:rPr>
          <w:rStyle w:val="StyleUnderline"/>
        </w:rPr>
        <w:t xml:space="preserve"> the potential for </w:t>
      </w:r>
      <w:r w:rsidRPr="00417B1C">
        <w:rPr>
          <w:rStyle w:val="Emphasis"/>
          <w:highlight w:val="yellow"/>
        </w:rPr>
        <w:t>conflict</w:t>
      </w:r>
      <w:r w:rsidRPr="005A2D57">
        <w:rPr>
          <w:sz w:val="16"/>
        </w:rPr>
        <w:t xml:space="preserve"> </w:t>
      </w:r>
      <w:r w:rsidRPr="000D7E5B">
        <w:rPr>
          <w:rStyle w:val="StyleUnderline"/>
        </w:rPr>
        <w:t xml:space="preserve">between that law and the law of a </w:t>
      </w:r>
      <w:r w:rsidRPr="000D7E5B">
        <w:rPr>
          <w:rStyle w:val="Emphasis"/>
        </w:rPr>
        <w:t>foreign nation</w:t>
      </w:r>
      <w:r w:rsidRPr="005A2D57">
        <w:rPr>
          <w:sz w:val="16"/>
        </w:rPr>
        <w:t xml:space="preserve">. In two critical respects, such cases present the same problems as the application of federal law in international cases. First, they create the possibility of international discord. Second, </w:t>
      </w:r>
      <w:r w:rsidRPr="00417B1C">
        <w:rPr>
          <w:rStyle w:val="StyleUnderline"/>
          <w:highlight w:val="yellow"/>
        </w:rPr>
        <w:t>due to foreign affairs</w:t>
      </w:r>
      <w:r w:rsidRPr="000D7E5B">
        <w:rPr>
          <w:rStyle w:val="StyleUnderline"/>
        </w:rPr>
        <w:t xml:space="preserve"> concerns</w:t>
      </w:r>
      <w:r w:rsidRPr="005A2D57">
        <w:rPr>
          <w:sz w:val="16"/>
        </w:rPr>
        <w:t xml:space="preserve">, </w:t>
      </w:r>
      <w:r w:rsidRPr="00417B1C">
        <w:rPr>
          <w:rStyle w:val="StyleUnderline"/>
          <w:highlight w:val="yellow"/>
        </w:rPr>
        <w:t>they create a</w:t>
      </w:r>
      <w:r w:rsidRPr="005A2D57">
        <w:rPr>
          <w:sz w:val="16"/>
        </w:rPr>
        <w:t xml:space="preserve"> potential </w:t>
      </w:r>
      <w:r w:rsidRPr="00417B1C">
        <w:rPr>
          <w:rStyle w:val="StyleUnderline"/>
          <w:highlight w:val="yellow"/>
        </w:rPr>
        <w:t>problem regarding</w:t>
      </w:r>
      <w:r w:rsidRPr="000D7E5B">
        <w:rPr>
          <w:rStyle w:val="StyleUnderline"/>
        </w:rPr>
        <w:t xml:space="preserve"> the </w:t>
      </w:r>
      <w:r w:rsidRPr="00417B1C">
        <w:rPr>
          <w:rStyle w:val="Emphasis"/>
          <w:highlight w:val="yellow"/>
        </w:rPr>
        <w:t>allocation</w:t>
      </w:r>
      <w:r w:rsidRPr="00417B1C">
        <w:rPr>
          <w:rStyle w:val="StyleUnderline"/>
          <w:highlight w:val="yellow"/>
        </w:rPr>
        <w:t xml:space="preserve"> of </w:t>
      </w:r>
      <w:r w:rsidRPr="00417B1C">
        <w:rPr>
          <w:rStyle w:val="Emphasis"/>
          <w:highlight w:val="yellow"/>
        </w:rPr>
        <w:t>power</w:t>
      </w:r>
      <w:r w:rsidRPr="005A2D57">
        <w:rPr>
          <w:sz w:val="16"/>
        </w:rPr>
        <w:t xml:space="preserve"> </w:t>
      </w:r>
      <w:r w:rsidRPr="000D7E5B">
        <w:rPr>
          <w:rStyle w:val="StyleUnderline"/>
        </w:rPr>
        <w:t>withi</w:t>
      </w:r>
      <w:r w:rsidRPr="005A2D57">
        <w:rPr>
          <w:rStyle w:val="StyleUnderline"/>
        </w:rPr>
        <w:t>n</w:t>
      </w:r>
      <w:r w:rsidRPr="000D7E5B">
        <w:rPr>
          <w:rStyle w:val="StyleUnderline"/>
        </w:rPr>
        <w:t xml:space="preserve"> the U.S. </w:t>
      </w:r>
      <w:r w:rsidRPr="000D7E5B">
        <w:rPr>
          <w:rStyle w:val="Emphasis"/>
        </w:rPr>
        <w:t>political system</w:t>
      </w:r>
      <w:r w:rsidRPr="005A2D57">
        <w:rPr>
          <w:sz w:val="16"/>
        </w:rPr>
        <w:t xml:space="preserve"> (although, as we will see, of a slightly different nature than in the federal context). Many courts applying a presumption against the application of state law in international cases acknowledge the difference between interpretation of federal and state </w:t>
      </w:r>
      <w:proofErr w:type="gramStart"/>
      <w:r w:rsidRPr="005A2D57">
        <w:rPr>
          <w:sz w:val="16"/>
        </w:rPr>
        <w:t>legislation, but</w:t>
      </w:r>
      <w:proofErr w:type="gramEnd"/>
      <w:r w:rsidRPr="005A2D57">
        <w:rPr>
          <w:sz w:val="16"/>
        </w:rPr>
        <w:t xml:space="preserve"> recognize these similarities.30 </w:t>
      </w:r>
      <w:r w:rsidRPr="000D7E5B">
        <w:rPr>
          <w:rStyle w:val="StyleUnderline"/>
        </w:rPr>
        <w:t xml:space="preserve">In addressing the need to </w:t>
      </w:r>
      <w:r w:rsidRPr="000D7E5B">
        <w:rPr>
          <w:rStyle w:val="Emphasis"/>
        </w:rPr>
        <w:t>avoid friction</w:t>
      </w:r>
      <w:r w:rsidRPr="000D7E5B">
        <w:rPr>
          <w:rStyle w:val="StyleUnderline"/>
        </w:rPr>
        <w:t xml:space="preserve"> with </w:t>
      </w:r>
      <w:r w:rsidRPr="000D7E5B">
        <w:rPr>
          <w:rStyle w:val="Emphasis"/>
        </w:rPr>
        <w:t>foreign sovereigns</w:t>
      </w:r>
      <w:r w:rsidRPr="005A2D57">
        <w:rPr>
          <w:sz w:val="16"/>
        </w:rPr>
        <w:t xml:space="preserve">, for instance, </w:t>
      </w:r>
      <w:r w:rsidRPr="005A2D57">
        <w:rPr>
          <w:rStyle w:val="StyleUnderline"/>
        </w:rPr>
        <w:t xml:space="preserve">courts invoke </w:t>
      </w:r>
      <w:r w:rsidRPr="00417B1C">
        <w:rPr>
          <w:rStyle w:val="Emphasis"/>
          <w:highlight w:val="yellow"/>
        </w:rPr>
        <w:t>international comity</w:t>
      </w:r>
      <w:r w:rsidRPr="005A2D57">
        <w:rPr>
          <w:sz w:val="16"/>
        </w:rPr>
        <w:t xml:space="preserve"> </w:t>
      </w:r>
      <w:r w:rsidRPr="005A2D57">
        <w:rPr>
          <w:rStyle w:val="StyleUnderline"/>
        </w:rPr>
        <w:t xml:space="preserve">as a </w:t>
      </w:r>
      <w:r w:rsidRPr="005A2D57">
        <w:rPr>
          <w:rStyle w:val="Emphasis"/>
        </w:rPr>
        <w:t>reason</w:t>
      </w:r>
      <w:r w:rsidRPr="005A2D57">
        <w:rPr>
          <w:rStyle w:val="StyleUnderline"/>
        </w:rPr>
        <w:t xml:space="preserve"> for the </w:t>
      </w:r>
      <w:r w:rsidRPr="005A2D57">
        <w:rPr>
          <w:rStyle w:val="Emphasis"/>
        </w:rPr>
        <w:t>presumption</w:t>
      </w:r>
      <w:r w:rsidRPr="005A2D57">
        <w:rPr>
          <w:sz w:val="16"/>
        </w:rPr>
        <w:t>. In an age discrimination claim brought under Pennsylvania human rights law, for example, a federal district court stated:</w:t>
      </w:r>
    </w:p>
    <w:p w14:paraId="15F57C69" w14:textId="77777777" w:rsidR="00D8604C" w:rsidRPr="005A2D57" w:rsidRDefault="00D8604C" w:rsidP="00D8604C">
      <w:pPr>
        <w:rPr>
          <w:sz w:val="16"/>
        </w:rPr>
      </w:pPr>
      <w:r w:rsidRPr="005A2D57">
        <w:rPr>
          <w:sz w:val="16"/>
        </w:rPr>
        <w:t>[F]</w:t>
      </w:r>
      <w:proofErr w:type="spellStart"/>
      <w:r w:rsidRPr="005A2D57">
        <w:rPr>
          <w:sz w:val="16"/>
        </w:rPr>
        <w:t>ederal</w:t>
      </w:r>
      <w:proofErr w:type="spellEnd"/>
      <w:r w:rsidRPr="005A2D57">
        <w:rPr>
          <w:sz w:val="16"/>
        </w:rPr>
        <w:t xml:space="preserve"> courts will only attribute to Congress an intent to apply federal law outside the United States when Congress has very explicitly expressed such an intention. </w:t>
      </w:r>
      <w:r w:rsidRPr="005A2D57">
        <w:rPr>
          <w:rStyle w:val="StyleUnderline"/>
        </w:rPr>
        <w:t>The rationale for</w:t>
      </w:r>
      <w:r w:rsidRPr="000D7E5B">
        <w:rPr>
          <w:rStyle w:val="StyleUnderline"/>
        </w:rPr>
        <w:t xml:space="preserve"> </w:t>
      </w:r>
      <w:r w:rsidRPr="005A2D57">
        <w:rPr>
          <w:rStyle w:val="StyleUnderline"/>
        </w:rPr>
        <w:t xml:space="preserve">this </w:t>
      </w:r>
      <w:r w:rsidRPr="005A2D57">
        <w:rPr>
          <w:rStyle w:val="Emphasis"/>
        </w:rPr>
        <w:t>reluctance</w:t>
      </w:r>
      <w:r w:rsidRPr="005A2D57">
        <w:rPr>
          <w:sz w:val="16"/>
        </w:rPr>
        <w:t>—respect for the sovereignty of other nations within their territories—</w:t>
      </w:r>
      <w:r w:rsidRPr="00417B1C">
        <w:rPr>
          <w:rStyle w:val="StyleUnderline"/>
          <w:highlight w:val="yellow"/>
        </w:rPr>
        <w:t>should make courts</w:t>
      </w:r>
      <w:r w:rsidRPr="000D7E5B">
        <w:rPr>
          <w:rStyle w:val="StyleUnderline"/>
        </w:rPr>
        <w:t xml:space="preserve"> even </w:t>
      </w:r>
      <w:r w:rsidRPr="000D7E5B">
        <w:rPr>
          <w:rStyle w:val="Emphasis"/>
        </w:rPr>
        <w:t xml:space="preserve">more </w:t>
      </w:r>
      <w:r w:rsidRPr="00417B1C">
        <w:rPr>
          <w:rStyle w:val="Emphasis"/>
          <w:highlight w:val="yellow"/>
        </w:rPr>
        <w:t>reluctant</w:t>
      </w:r>
      <w:r w:rsidRPr="00417B1C">
        <w:rPr>
          <w:sz w:val="16"/>
          <w:highlight w:val="yellow"/>
        </w:rPr>
        <w:t xml:space="preserve"> </w:t>
      </w:r>
      <w:r w:rsidRPr="00417B1C">
        <w:rPr>
          <w:rStyle w:val="StyleUnderline"/>
          <w:highlight w:val="yellow"/>
        </w:rPr>
        <w:t xml:space="preserve">to apply state law </w:t>
      </w:r>
      <w:r w:rsidRPr="00417B1C">
        <w:rPr>
          <w:rStyle w:val="Emphasis"/>
          <w:highlight w:val="yellow"/>
        </w:rPr>
        <w:t>outside</w:t>
      </w:r>
      <w:r w:rsidRPr="000D7E5B">
        <w:rPr>
          <w:rStyle w:val="StyleUnderline"/>
        </w:rPr>
        <w:t xml:space="preserve"> the </w:t>
      </w:r>
      <w:r w:rsidRPr="000D7E5B">
        <w:rPr>
          <w:rStyle w:val="Emphasis"/>
        </w:rPr>
        <w:t>boundaries</w:t>
      </w:r>
      <w:r w:rsidRPr="000D7E5B">
        <w:rPr>
          <w:rStyle w:val="StyleUnderline"/>
        </w:rPr>
        <w:t xml:space="preserve"> of </w:t>
      </w:r>
      <w:r w:rsidRPr="00417B1C">
        <w:rPr>
          <w:rStyle w:val="StyleUnderline"/>
          <w:highlight w:val="yellow"/>
        </w:rPr>
        <w:t xml:space="preserve">the </w:t>
      </w:r>
      <w:r w:rsidRPr="00417B1C">
        <w:rPr>
          <w:rStyle w:val="Emphasis"/>
          <w:highlight w:val="yellow"/>
        </w:rPr>
        <w:t>U</w:t>
      </w:r>
      <w:r w:rsidRPr="000D7E5B">
        <w:rPr>
          <w:rStyle w:val="StyleUnderline"/>
        </w:rPr>
        <w:t xml:space="preserve">nited </w:t>
      </w:r>
      <w:r w:rsidRPr="00417B1C">
        <w:rPr>
          <w:rStyle w:val="Emphasis"/>
          <w:highlight w:val="yellow"/>
        </w:rPr>
        <w:t>S</w:t>
      </w:r>
      <w:r w:rsidRPr="000D7E5B">
        <w:rPr>
          <w:rStyle w:val="StyleUnderline"/>
        </w:rPr>
        <w:t>tates</w:t>
      </w:r>
      <w:r w:rsidRPr="005A2D57">
        <w:rPr>
          <w:sz w:val="16"/>
        </w:rPr>
        <w:t>.31</w:t>
      </w:r>
    </w:p>
    <w:p w14:paraId="05B274CE" w14:textId="77777777" w:rsidR="00D8604C" w:rsidRPr="005A2D57" w:rsidRDefault="00D8604C" w:rsidP="00D8604C">
      <w:pPr>
        <w:rPr>
          <w:sz w:val="16"/>
        </w:rPr>
      </w:pPr>
      <w:r w:rsidRPr="005A2D57">
        <w:rPr>
          <w:sz w:val="16"/>
        </w:rPr>
        <w:t xml:space="preserve">With respect to the allocation of authority to address matters of foreign relations, where the federal cases focus on separation of powers between the political branches and the judiciary, the state cases focus on the division of power between state and federal lawmakers. The Supreme Court has held that, as a general matter, the sovereign authority of U.S. states to regulate extraterritorially is analogous to that of the federal government.32 However, </w:t>
      </w:r>
      <w:r w:rsidRPr="000D7E5B">
        <w:rPr>
          <w:rStyle w:val="StyleUnderline"/>
        </w:rPr>
        <w:t xml:space="preserve">several constitutional doctrines </w:t>
      </w:r>
      <w:r w:rsidRPr="000D7E5B">
        <w:rPr>
          <w:rStyle w:val="Emphasis"/>
        </w:rPr>
        <w:t>limit</w:t>
      </w:r>
      <w:r w:rsidRPr="000D7E5B">
        <w:rPr>
          <w:rStyle w:val="StyleUnderline"/>
        </w:rPr>
        <w:t xml:space="preserve"> the role of the </w:t>
      </w:r>
      <w:r w:rsidRPr="000D7E5B">
        <w:rPr>
          <w:rStyle w:val="Emphasis"/>
        </w:rPr>
        <w:t>states</w:t>
      </w:r>
      <w:r w:rsidRPr="000D7E5B">
        <w:rPr>
          <w:rStyle w:val="StyleUnderline"/>
        </w:rPr>
        <w:t xml:space="preserve"> in matters of </w:t>
      </w:r>
      <w:r w:rsidRPr="000D7E5B">
        <w:rPr>
          <w:rStyle w:val="Emphasis"/>
        </w:rPr>
        <w:t>foreign affairs</w:t>
      </w:r>
      <w:r w:rsidRPr="005A2D57">
        <w:rPr>
          <w:sz w:val="16"/>
        </w:rPr>
        <w:t xml:space="preserve">. </w:t>
      </w:r>
      <w:r w:rsidRPr="00417B1C">
        <w:rPr>
          <w:rStyle w:val="StyleUnderline"/>
          <w:highlight w:val="yellow"/>
        </w:rPr>
        <w:t>Courts</w:t>
      </w:r>
      <w:r w:rsidRPr="005A2D57">
        <w:rPr>
          <w:sz w:val="16"/>
        </w:rPr>
        <w:t xml:space="preserve"> often </w:t>
      </w:r>
      <w:r w:rsidRPr="00417B1C">
        <w:rPr>
          <w:rStyle w:val="StyleUnderline"/>
          <w:highlight w:val="yellow"/>
        </w:rPr>
        <w:t xml:space="preserve">invoke these limitations in justifying a presumption </w:t>
      </w:r>
      <w:r w:rsidRPr="00417B1C">
        <w:rPr>
          <w:rStyle w:val="Emphasis"/>
          <w:highlight w:val="yellow"/>
        </w:rPr>
        <w:t>against</w:t>
      </w:r>
      <w:r w:rsidRPr="005A2D57">
        <w:rPr>
          <w:sz w:val="16"/>
        </w:rPr>
        <w:t xml:space="preserve"> </w:t>
      </w:r>
      <w:r w:rsidRPr="000D7E5B">
        <w:rPr>
          <w:rStyle w:val="StyleUnderline"/>
        </w:rPr>
        <w:t xml:space="preserve">the </w:t>
      </w:r>
      <w:r w:rsidRPr="00417B1C">
        <w:rPr>
          <w:rStyle w:val="Emphasis"/>
          <w:highlight w:val="yellow"/>
        </w:rPr>
        <w:t>extraterritorial application</w:t>
      </w:r>
      <w:r w:rsidRPr="00417B1C">
        <w:rPr>
          <w:rStyle w:val="StyleUnderline"/>
          <w:highlight w:val="yellow"/>
        </w:rPr>
        <w:t xml:space="preserve">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5A2D57">
        <w:rPr>
          <w:sz w:val="16"/>
        </w:rPr>
        <w:t>. In one representative case, the Fourth Circuit Court of Appeals considered the application of state tort law in an international case.33 It noted that the classic presumption against extraterritoriality applies only to federal legislation, and reasoned that “given that the Constitution entrusts foreign affairs to the federal political branches, limits state power over foreign affairs, and establishes the supremacy of federal enactments over state law, the presumption against extraterritorial application is even stronger in the context of state tort law.”34 Other cases have similarly invoked the limited role of states in matters of foreign affairs.35</w:t>
      </w:r>
    </w:p>
    <w:p w14:paraId="2A37C034" w14:textId="77777777" w:rsidR="00D8604C" w:rsidRPr="005A2D57" w:rsidRDefault="00D8604C" w:rsidP="00D8604C">
      <w:pPr>
        <w:rPr>
          <w:sz w:val="16"/>
          <w:szCs w:val="16"/>
        </w:rPr>
      </w:pPr>
      <w:r w:rsidRPr="005A2D57">
        <w:rPr>
          <w:sz w:val="16"/>
          <w:szCs w:val="16"/>
        </w:rPr>
        <w:t>For similar reasons, courts addressing the applicability of state regulatory law in international cases often decide that the geographic scope of those laws is coterminous with the geographic scope of their federal counterparts. In one case, a court considered the geographic scope of the Donnelly Act, New York’s antitrust statute.36 The court concluded:</w:t>
      </w:r>
    </w:p>
    <w:p w14:paraId="37D55BAA" w14:textId="77777777" w:rsidR="00D8604C" w:rsidRPr="005A2D57" w:rsidRDefault="00D8604C" w:rsidP="00D8604C">
      <w:pPr>
        <w:rPr>
          <w:sz w:val="16"/>
        </w:rPr>
      </w:pPr>
      <w:r w:rsidRPr="005A2D57">
        <w:rPr>
          <w:sz w:val="16"/>
        </w:rPr>
        <w:t xml:space="preserve">It is not necessary to </w:t>
      </w:r>
      <w:proofErr w:type="gramStart"/>
      <w:r w:rsidRPr="005A2D57">
        <w:rPr>
          <w:sz w:val="16"/>
        </w:rPr>
        <w:t>know precisely</w:t>
      </w:r>
      <w:proofErr w:type="gramEnd"/>
      <w:r w:rsidRPr="005A2D57">
        <w:rPr>
          <w:sz w:val="16"/>
        </w:rPr>
        <w:t xml:space="preserve"> the extent of the Donnelly Act’s extraterritorial reach to understand that it cannot reach foreign conduct deliberately placed by Congress beyond the Sherman Act’s jurisdiction. </w:t>
      </w:r>
      <w:r w:rsidRPr="00417B1C">
        <w:rPr>
          <w:rStyle w:val="StyleUnderline"/>
          <w:highlight w:val="yellow"/>
        </w:rPr>
        <w:t xml:space="preserve">The </w:t>
      </w:r>
      <w:r w:rsidRPr="00417B1C">
        <w:rPr>
          <w:rStyle w:val="Emphasis"/>
          <w:highlight w:val="yellow"/>
        </w:rPr>
        <w:t>federal limitation</w:t>
      </w:r>
      <w:r w:rsidRPr="005A2D57">
        <w:rPr>
          <w:sz w:val="16"/>
        </w:rPr>
        <w:t xml:space="preserve"> </w:t>
      </w:r>
      <w:r w:rsidRPr="00417B1C">
        <w:rPr>
          <w:rStyle w:val="StyleUnderline"/>
          <w:highlight w:val="yellow"/>
        </w:rPr>
        <w:t>upon the reach of</w:t>
      </w:r>
      <w:r w:rsidRPr="000D7E5B">
        <w:rPr>
          <w:rStyle w:val="StyleUnderline"/>
        </w:rPr>
        <w:t xml:space="preserve"> the </w:t>
      </w:r>
      <w:r w:rsidRPr="00417B1C">
        <w:rPr>
          <w:rStyle w:val="StyleUnderline"/>
          <w:highlight w:val="yellow"/>
        </w:rPr>
        <w:t>Sherman</w:t>
      </w:r>
      <w:r w:rsidRPr="000D7E5B">
        <w:rPr>
          <w:rStyle w:val="StyleUnderline"/>
        </w:rPr>
        <w:t xml:space="preserve"> Act</w:t>
      </w:r>
      <w:r w:rsidRPr="005A2D57">
        <w:rPr>
          <w:sz w:val="16"/>
        </w:rPr>
        <w:t xml:space="preserve">, predicated upon and an expression of the essentially federal power to regulate foreign commerce, </w:t>
      </w:r>
      <w:r w:rsidRPr="00417B1C">
        <w:rPr>
          <w:rStyle w:val="StyleUnderline"/>
          <w:highlight w:val="yellow"/>
        </w:rPr>
        <w:t xml:space="preserve">would be </w:t>
      </w:r>
      <w:r w:rsidRPr="00417B1C">
        <w:rPr>
          <w:rStyle w:val="Emphasis"/>
          <w:highlight w:val="yellow"/>
        </w:rPr>
        <w:t>undone</w:t>
      </w:r>
      <w:r w:rsidRPr="00417B1C">
        <w:rPr>
          <w:sz w:val="16"/>
          <w:highlight w:val="yellow"/>
        </w:rPr>
        <w:t xml:space="preserve"> </w:t>
      </w:r>
      <w:r w:rsidRPr="00417B1C">
        <w:rPr>
          <w:rStyle w:val="StyleUnderline"/>
          <w:highlight w:val="yellow"/>
        </w:rPr>
        <w:t xml:space="preserve">if states remained free to authorize </w:t>
      </w:r>
      <w:r w:rsidRPr="00417B1C">
        <w:rPr>
          <w:rStyle w:val="Emphasis"/>
          <w:highlight w:val="yellow"/>
        </w:rPr>
        <w:t>“little Sherman Act”</w:t>
      </w:r>
      <w:r w:rsidRPr="00417B1C">
        <w:rPr>
          <w:sz w:val="16"/>
          <w:highlight w:val="yellow"/>
        </w:rPr>
        <w:t xml:space="preserve"> </w:t>
      </w:r>
      <w:r w:rsidRPr="00417B1C">
        <w:rPr>
          <w:rStyle w:val="StyleUnderline"/>
          <w:highlight w:val="yellow"/>
        </w:rPr>
        <w:t xml:space="preserve">claims that </w:t>
      </w:r>
      <w:r w:rsidRPr="00417B1C">
        <w:rPr>
          <w:rStyle w:val="Emphasis"/>
          <w:highlight w:val="yellow"/>
        </w:rPr>
        <w:t>went beyond it.</w:t>
      </w:r>
      <w:r w:rsidRPr="005A2D57">
        <w:rPr>
          <w:sz w:val="16"/>
        </w:rPr>
        <w:t xml:space="preserve"> The established presumption is, of course, against the extraterritorial operation of New York law, and </w:t>
      </w:r>
      <w:r w:rsidRPr="00417B1C">
        <w:rPr>
          <w:rStyle w:val="Emphasis"/>
          <w:sz w:val="26"/>
          <w:szCs w:val="26"/>
          <w:highlight w:val="yellow"/>
        </w:rPr>
        <w:t>we do not see how it could be overcome</w:t>
      </w:r>
      <w:r w:rsidRPr="005A2D57">
        <w:rPr>
          <w:sz w:val="16"/>
        </w:rPr>
        <w:t xml:space="preserve"> in a situation where the analogue federal claim would be barred by congressional enactment.37</w:t>
      </w:r>
    </w:p>
    <w:p w14:paraId="0F2A5B42" w14:textId="77777777" w:rsidR="00D8604C" w:rsidRDefault="00D8604C" w:rsidP="00D8604C">
      <w:pPr>
        <w:rPr>
          <w:rStyle w:val="markedcontent"/>
          <w:rFonts w:ascii="Arial" w:hAnsi="Arial" w:cs="Arial"/>
          <w:sz w:val="17"/>
          <w:szCs w:val="17"/>
        </w:rPr>
      </w:pPr>
    </w:p>
    <w:p w14:paraId="66FBA5ED" w14:textId="77777777" w:rsidR="00D8604C" w:rsidRPr="00CE3184" w:rsidRDefault="00D8604C" w:rsidP="00D8604C">
      <w:pPr>
        <w:pStyle w:val="Heading4"/>
        <w:rPr>
          <w:rFonts w:cs="Arial"/>
        </w:rPr>
      </w:pPr>
      <w:r>
        <w:rPr>
          <w:rFonts w:cs="Arial"/>
        </w:rPr>
        <w:t xml:space="preserve">The FTAIA limits overreach---state action will be preempted. </w:t>
      </w:r>
    </w:p>
    <w:p w14:paraId="5F1962B7" w14:textId="77777777" w:rsidR="00D8604C" w:rsidRPr="00CE3184" w:rsidRDefault="00D8604C" w:rsidP="00D8604C">
      <w:r w:rsidRPr="00CE3184">
        <w:rPr>
          <w:rStyle w:val="Style13ptBold"/>
        </w:rPr>
        <w:t>O’Rourke 10</w:t>
      </w:r>
      <w:r>
        <w:t>, *Ken O’Rourke</w:t>
      </w:r>
      <w:r w:rsidRPr="00CE3184">
        <w:t xml:space="preserve"> Senior Partner, O'Melveny &amp; Myers LLP, an international law firm specializing in antitrust; </w:t>
      </w:r>
      <w:r>
        <w:t>(March 3</w:t>
      </w:r>
      <w:r w:rsidRPr="0088358E">
        <w:rPr>
          <w:vertAlign w:val="superscript"/>
        </w:rPr>
        <w:t>rd</w:t>
      </w:r>
      <w:r>
        <w:t xml:space="preserve">, 2010, </w:t>
      </w:r>
      <w:r w:rsidRPr="00CE3184">
        <w:t>“United States: The FTAIA In State Court: A Defense Perspective,” https://www.mondaq.com/unitedstates/trade-regulation-practices/95030/the-ftaia-in-state-court-a-defense-perspective?utm_source=pocket_mylist</w:t>
      </w:r>
      <w:r>
        <w:t>)</w:t>
      </w:r>
    </w:p>
    <w:p w14:paraId="6BECFCB7" w14:textId="77777777" w:rsidR="00D8604C" w:rsidRPr="00C26A29" w:rsidRDefault="00D8604C" w:rsidP="00D8604C">
      <w:pPr>
        <w:rPr>
          <w:sz w:val="16"/>
        </w:rPr>
      </w:pPr>
      <w:r w:rsidRPr="00C26A29">
        <w:rPr>
          <w:sz w:val="16"/>
        </w:rPr>
        <w:t xml:space="preserve">As federal courts tighten the reins on private antitrust actions, some antitrust plaintiffs are focusing their attention on litigating in state court. And they are being creative about how to avoid removal to federal court.1 Yet, </w:t>
      </w:r>
      <w:r w:rsidRPr="00417B1C">
        <w:rPr>
          <w:rStyle w:val="StyleUnderline"/>
          <w:highlight w:val="yellow"/>
        </w:rPr>
        <w:t xml:space="preserve">as antitrust plaintiffs turn to </w:t>
      </w:r>
      <w:r w:rsidRPr="00417B1C">
        <w:rPr>
          <w:rStyle w:val="Emphasis"/>
          <w:highlight w:val="yellow"/>
        </w:rPr>
        <w:t>state court</w:t>
      </w:r>
      <w:r w:rsidRPr="00C26A29">
        <w:rPr>
          <w:sz w:val="16"/>
        </w:rPr>
        <w:t xml:space="preserve"> </w:t>
      </w:r>
      <w:r w:rsidRPr="00C26A29">
        <w:rPr>
          <w:rStyle w:val="StyleUnderline"/>
        </w:rPr>
        <w:t xml:space="preserve">and </w:t>
      </w:r>
      <w:r w:rsidRPr="00C26A29">
        <w:rPr>
          <w:rStyle w:val="Emphasis"/>
        </w:rPr>
        <w:t>state law</w:t>
      </w:r>
      <w:r w:rsidRPr="00C26A29">
        <w:rPr>
          <w:sz w:val="16"/>
        </w:rPr>
        <w:t xml:space="preserve">, </w:t>
      </w:r>
      <w:r w:rsidRPr="00417B1C">
        <w:rPr>
          <w:rStyle w:val="StyleUnderline"/>
          <w:highlight w:val="yellow"/>
        </w:rPr>
        <w:t>they are likely to face</w:t>
      </w:r>
      <w:r w:rsidRPr="00C26A29">
        <w:rPr>
          <w:sz w:val="16"/>
        </w:rPr>
        <w:t xml:space="preserve"> some of the same federal doctrines they would prefer to avoid.</w:t>
      </w:r>
    </w:p>
    <w:p w14:paraId="7DA7EA71" w14:textId="77777777" w:rsidR="00D8604C" w:rsidRPr="00C26A29" w:rsidRDefault="00D8604C" w:rsidP="00D8604C">
      <w:pPr>
        <w:rPr>
          <w:sz w:val="16"/>
        </w:rPr>
      </w:pPr>
      <w:r w:rsidRPr="00C26A29">
        <w:rPr>
          <w:sz w:val="16"/>
        </w:rPr>
        <w:t xml:space="preserve">One federal doctrine sure to arise in state court antitrust actions when there are allegations or damages based on cross-border conduct is </w:t>
      </w:r>
      <w:r w:rsidRPr="00417B1C">
        <w:rPr>
          <w:rStyle w:val="StyleUnderline"/>
          <w:highlight w:val="yellow"/>
        </w:rPr>
        <w:t>the</w:t>
      </w:r>
      <w:r w:rsidRPr="00C26A29">
        <w:rPr>
          <w:sz w:val="16"/>
        </w:rPr>
        <w:t xml:space="preserve"> Foreign Trade Antitrust Improvements Act ("</w:t>
      </w:r>
      <w:r w:rsidRPr="00417B1C">
        <w:rPr>
          <w:rStyle w:val="Emphasis"/>
          <w:highlight w:val="yellow"/>
        </w:rPr>
        <w:t>FTAIA</w:t>
      </w:r>
      <w:r w:rsidRPr="00C26A29">
        <w:rPr>
          <w:sz w:val="16"/>
        </w:rPr>
        <w:t>").2 The FTAIA defines the limits on the reach of the Sherman Act in cases involving foreign trade and commerce.</w:t>
      </w:r>
    </w:p>
    <w:p w14:paraId="2DD9FBE5" w14:textId="77777777" w:rsidR="00D8604C" w:rsidRPr="00CE3184" w:rsidRDefault="00D8604C" w:rsidP="00D8604C">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1EA14A00" w14:textId="77777777" w:rsidR="00D8604C" w:rsidRPr="00CE3184" w:rsidRDefault="00D8604C" w:rsidP="00D8604C">
      <w:pPr>
        <w:rPr>
          <w:sz w:val="16"/>
        </w:rPr>
      </w:pPr>
      <w:r w:rsidRPr="00CE3184">
        <w:rPr>
          <w:sz w:val="16"/>
        </w:rPr>
        <w:t xml:space="preserve">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w:t>
      </w:r>
      <w:proofErr w:type="gramStart"/>
      <w:r w:rsidRPr="00CE3184">
        <w:rPr>
          <w:sz w:val="16"/>
        </w:rPr>
        <w:t>foreseeable</w:t>
      </w:r>
      <w:proofErr w:type="gramEnd"/>
      <w:r w:rsidRPr="00CE3184">
        <w:rPr>
          <w:sz w:val="16"/>
        </w:rPr>
        <w:t xml:space="preserve"> and substantial injury to domestic trade or commerce within the United States, U.S. import commerce, or exporting activities of American exporters.3</w:t>
      </w:r>
    </w:p>
    <w:p w14:paraId="2CA09241" w14:textId="77777777" w:rsidR="00D8604C" w:rsidRPr="00CE3184" w:rsidRDefault="00D8604C" w:rsidP="00D8604C">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2717A08E" w14:textId="77777777" w:rsidR="00D8604C" w:rsidRPr="00C26A29" w:rsidRDefault="00D8604C" w:rsidP="00D8604C">
      <w:pPr>
        <w:rPr>
          <w:sz w:val="16"/>
        </w:rPr>
      </w:pPr>
      <w:r w:rsidRPr="00C26A29">
        <w:rPr>
          <w:sz w:val="16"/>
        </w:rPr>
        <w:t xml:space="preserve">The defendants' argument goes like this. First, under the Supremacy Clause of the U.S. Constitution,4 </w:t>
      </w:r>
      <w:r w:rsidRPr="00417B1C">
        <w:rPr>
          <w:rStyle w:val="StyleUnderline"/>
          <w:highlight w:val="yellow"/>
        </w:rPr>
        <w:t>federal law preempts state law</w:t>
      </w:r>
      <w:r w:rsidRPr="00C26A29">
        <w:rPr>
          <w:sz w:val="16"/>
        </w:rPr>
        <w:t xml:space="preserve"> even in the absence of an express preemption provision </w:t>
      </w:r>
      <w:r w:rsidRPr="00417B1C">
        <w:rPr>
          <w:rStyle w:val="StyleUnderline"/>
          <w:highlight w:val="yellow"/>
        </w:rPr>
        <w:t>when</w:t>
      </w:r>
      <w:r w:rsidRPr="00C26A29">
        <w:rPr>
          <w:sz w:val="16"/>
        </w:rPr>
        <w:t xml:space="preserve">, "under the circumstances of [a] particular case, </w:t>
      </w:r>
      <w:r w:rsidRPr="00417B1C">
        <w:rPr>
          <w:rStyle w:val="StyleUnderline"/>
          <w:highlight w:val="yellow"/>
        </w:rPr>
        <w:t>[the challenged</w:t>
      </w:r>
      <w:r w:rsidRPr="00C26A29">
        <w:rPr>
          <w:rStyle w:val="StyleUnderline"/>
        </w:rPr>
        <w:t xml:space="preserve"> state </w:t>
      </w:r>
      <w:r w:rsidRPr="00417B1C">
        <w:rPr>
          <w:rStyle w:val="StyleUnderline"/>
          <w:highlight w:val="yellow"/>
        </w:rPr>
        <w:t xml:space="preserve">law] stands as an </w:t>
      </w:r>
      <w:r w:rsidRPr="00417B1C">
        <w:rPr>
          <w:rStyle w:val="Emphasis"/>
          <w:highlight w:val="yellow"/>
        </w:rPr>
        <w:t>obstacle</w:t>
      </w:r>
      <w:r w:rsidRPr="00417B1C">
        <w:rPr>
          <w:sz w:val="16"/>
          <w:highlight w:val="yellow"/>
        </w:rPr>
        <w:t xml:space="preserve"> </w:t>
      </w:r>
      <w:r w:rsidRPr="00417B1C">
        <w:rPr>
          <w:rStyle w:val="StyleUnderline"/>
          <w:highlight w:val="yellow"/>
        </w:rPr>
        <w:t>to</w:t>
      </w:r>
      <w:r w:rsidRPr="00C26A29">
        <w:rPr>
          <w:rStyle w:val="StyleUnderline"/>
        </w:rPr>
        <w:t xml:space="preserve"> the </w:t>
      </w:r>
      <w:r w:rsidRPr="00417B1C">
        <w:rPr>
          <w:rStyle w:val="Emphasis"/>
          <w:highlight w:val="yellow"/>
        </w:rPr>
        <w:t>accomplishment</w:t>
      </w:r>
      <w:r w:rsidRPr="00C26A29">
        <w:rPr>
          <w:sz w:val="16"/>
        </w:rPr>
        <w:t xml:space="preserve"> and execution of the full purposes and objectives </w:t>
      </w:r>
      <w:r w:rsidRPr="00417B1C">
        <w:rPr>
          <w:rStyle w:val="StyleUnderline"/>
          <w:highlight w:val="yellow"/>
        </w:rPr>
        <w:t>of Congress</w:t>
      </w:r>
      <w:r w:rsidRPr="00C26A29">
        <w:rPr>
          <w:sz w:val="16"/>
        </w:rPr>
        <w:t>."5</w:t>
      </w:r>
    </w:p>
    <w:p w14:paraId="5077325D" w14:textId="77777777" w:rsidR="00D8604C" w:rsidRPr="00C26A29" w:rsidRDefault="00D8604C" w:rsidP="00D8604C">
      <w:pPr>
        <w:rPr>
          <w:sz w:val="16"/>
          <w:szCs w:val="16"/>
        </w:rPr>
      </w:pPr>
      <w:r w:rsidRPr="00C26A29">
        <w:rPr>
          <w:sz w:val="16"/>
          <w:szCs w:val="16"/>
        </w:rPr>
        <w:t xml:space="preserve">Second, the FTAIA's legislative history establishes that Congress had multiple objectives when enacting the statute. One objective was to ensure that the risk of Sherman Act liability did not prevent American exporters and other firms doing business abroad from </w:t>
      </w:r>
      <w:proofErr w:type="gramStart"/>
      <w:r w:rsidRPr="00C26A29">
        <w:rPr>
          <w:sz w:val="16"/>
          <w:szCs w:val="16"/>
        </w:rPr>
        <w:t>entering into</w:t>
      </w:r>
      <w:proofErr w:type="gramEnd"/>
      <w:r w:rsidRPr="00C26A29">
        <w:rPr>
          <w:sz w:val="16"/>
          <w:szCs w:val="16"/>
        </w:rPr>
        <w:t xml:space="preserve"> advantageous "business arrangements (such as joint selling arrangements), however anticompetitive, as long as those arrangements adversely affect only foreign markets."6</w:t>
      </w:r>
    </w:p>
    <w:p w14:paraId="07D3FE45" w14:textId="77777777" w:rsidR="00D8604C" w:rsidRPr="00C26A29" w:rsidRDefault="00D8604C" w:rsidP="00D8604C">
      <w:pPr>
        <w:rPr>
          <w:sz w:val="16"/>
          <w:szCs w:val="16"/>
        </w:rPr>
      </w:pPr>
      <w:r w:rsidRPr="00C26A29">
        <w:rPr>
          <w:sz w:val="16"/>
          <w:szCs w:val="16"/>
        </w:rPr>
        <w:t>Another objective was to eliminate "ambiguity in the precise legal standard to be employed in determining whether American antitrust law is to be applied to a particular transaction."7</w:t>
      </w:r>
    </w:p>
    <w:p w14:paraId="6ACE406E" w14:textId="77777777" w:rsidR="00D8604C" w:rsidRPr="00C26A29" w:rsidRDefault="00D8604C" w:rsidP="00D8604C">
      <w:pPr>
        <w:rPr>
          <w:sz w:val="16"/>
          <w:szCs w:val="16"/>
        </w:rPr>
      </w:pPr>
      <w:r w:rsidRPr="00C26A29">
        <w:rPr>
          <w:sz w:val="16"/>
          <w:szCs w:val="16"/>
        </w:rPr>
        <w:t>Congress sought to adopt a "clear benchmark ... for businessmen, attorneys and judges as well as [U.S.] trading partners"8 with the "ultimate purpose" of "</w:t>
      </w:r>
      <w:proofErr w:type="spellStart"/>
      <w:r w:rsidRPr="00C26A29">
        <w:rPr>
          <w:sz w:val="16"/>
          <w:szCs w:val="16"/>
        </w:rPr>
        <w:t>promot</w:t>
      </w:r>
      <w:proofErr w:type="spellEnd"/>
      <w:r w:rsidRPr="00C26A29">
        <w:rPr>
          <w:sz w:val="16"/>
          <w:szCs w:val="16"/>
        </w:rPr>
        <w:t>[ing] certainty in assessing the applicability of American antitrust law to international business transactions and proposed transactions."9</w:t>
      </w:r>
    </w:p>
    <w:p w14:paraId="058AB1FA" w14:textId="77777777" w:rsidR="00D8604C" w:rsidRPr="00C26A29" w:rsidRDefault="00D8604C" w:rsidP="00D8604C">
      <w:pPr>
        <w:rPr>
          <w:sz w:val="16"/>
        </w:rPr>
      </w:pPr>
      <w:r w:rsidRPr="00C26A29">
        <w:rPr>
          <w:rStyle w:val="StyleUnderline"/>
        </w:rPr>
        <w:t>A third objective was to promote</w:t>
      </w:r>
      <w:r w:rsidRPr="00C26A29">
        <w:rPr>
          <w:sz w:val="16"/>
        </w:rPr>
        <w:t xml:space="preserve"> international </w:t>
      </w:r>
      <w:r w:rsidRPr="00C26A29">
        <w:rPr>
          <w:rStyle w:val="Emphasis"/>
        </w:rPr>
        <w:t>comity</w:t>
      </w:r>
      <w:r w:rsidRPr="00C26A29">
        <w:rPr>
          <w:sz w:val="16"/>
        </w:rPr>
        <w:t xml:space="preserve"> by acknowledging and respecting the prerogatives of other nations to establish and apply their own standards for regulating and remediating alleged restraints of trade in their own markets.10</w:t>
      </w:r>
    </w:p>
    <w:p w14:paraId="34DA7A98" w14:textId="77777777" w:rsidR="00D8604C" w:rsidRPr="00C26A29" w:rsidRDefault="00D8604C" w:rsidP="00D8604C">
      <w:pPr>
        <w:rPr>
          <w:sz w:val="16"/>
        </w:rPr>
      </w:pPr>
      <w:r w:rsidRPr="00C26A29">
        <w:rPr>
          <w:rStyle w:val="StyleUnderline"/>
        </w:rPr>
        <w:t>Congress believed</w:t>
      </w:r>
      <w:r w:rsidRPr="00C26A29">
        <w:rPr>
          <w:sz w:val="16"/>
        </w:rPr>
        <w:t xml:space="preserve"> that </w:t>
      </w:r>
      <w:r w:rsidRPr="00C26A29">
        <w:rPr>
          <w:rStyle w:val="StyleUnderline"/>
        </w:rPr>
        <w:t xml:space="preserve">respecting such foreign sovereign regulatory prerogatives would ultimately </w:t>
      </w:r>
      <w:r w:rsidRPr="00C26A29">
        <w:rPr>
          <w:rStyle w:val="Emphasis"/>
        </w:rPr>
        <w:t>best serve</w:t>
      </w:r>
      <w:r w:rsidRPr="00C26A29">
        <w:rPr>
          <w:rStyle w:val="StyleUnderline"/>
        </w:rPr>
        <w:t xml:space="preserve"> U.S. interests</w:t>
      </w:r>
      <w:r w:rsidRPr="00C26A29">
        <w:rPr>
          <w:sz w:val="16"/>
        </w:rPr>
        <w:t xml:space="preserve"> by "encourage[ing] our trading partners to take more effective steps to protect competition in their markets."11</w:t>
      </w:r>
    </w:p>
    <w:p w14:paraId="3C9DEA97" w14:textId="77777777" w:rsidR="00D8604C" w:rsidRPr="00C26A29" w:rsidRDefault="00D8604C" w:rsidP="00D8604C">
      <w:pPr>
        <w:rPr>
          <w:rStyle w:val="StyleUnderline"/>
        </w:rPr>
      </w:pPr>
      <w:r w:rsidRPr="00417B1C">
        <w:rPr>
          <w:rStyle w:val="StyleUnderline"/>
          <w:highlight w:val="yellow"/>
        </w:rPr>
        <w:t xml:space="preserve">Applying </w:t>
      </w:r>
      <w:r w:rsidRPr="00417B1C">
        <w:rPr>
          <w:rStyle w:val="Emphasis"/>
          <w:highlight w:val="yellow"/>
        </w:rPr>
        <w:t>state antitrust laws</w:t>
      </w:r>
      <w:r w:rsidRPr="00417B1C">
        <w:rPr>
          <w:sz w:val="16"/>
          <w:highlight w:val="yellow"/>
        </w:rPr>
        <w:t xml:space="preserve"> </w:t>
      </w:r>
      <w:r w:rsidRPr="00417B1C">
        <w:rPr>
          <w:rStyle w:val="StyleUnderline"/>
          <w:highlight w:val="yellow"/>
        </w:rPr>
        <w:t>to regulate</w:t>
      </w:r>
      <w:r w:rsidRPr="00C26A29">
        <w:rPr>
          <w:rStyle w:val="StyleUnderline"/>
        </w:rPr>
        <w:t xml:space="preserve"> foreign </w:t>
      </w:r>
      <w:r w:rsidRPr="00417B1C">
        <w:rPr>
          <w:rStyle w:val="StyleUnderline"/>
          <w:highlight w:val="yellow"/>
        </w:rPr>
        <w:t>trade</w:t>
      </w:r>
      <w:r w:rsidRPr="00C26A29">
        <w:rPr>
          <w:sz w:val="16"/>
        </w:rPr>
        <w:t xml:space="preserve"> or commerce </w:t>
      </w:r>
      <w:r w:rsidRPr="00C26A29">
        <w:rPr>
          <w:rStyle w:val="Emphasis"/>
        </w:rPr>
        <w:t>excluded</w:t>
      </w:r>
      <w:r w:rsidRPr="00C26A29">
        <w:rPr>
          <w:rStyle w:val="StyleUnderline"/>
        </w:rPr>
        <w:t xml:space="preserve"> from </w:t>
      </w:r>
      <w:r w:rsidRPr="00C26A29">
        <w:rPr>
          <w:rStyle w:val="Emphasis"/>
        </w:rPr>
        <w:t>federal</w:t>
      </w:r>
      <w:r w:rsidRPr="00C26A29">
        <w:rPr>
          <w:rStyle w:val="StyleUnderline"/>
        </w:rPr>
        <w:t xml:space="preserve"> antitrust </w:t>
      </w:r>
      <w:r w:rsidRPr="00C26A29">
        <w:rPr>
          <w:rStyle w:val="Emphasis"/>
        </w:rPr>
        <w:t>jurisdiction</w:t>
      </w:r>
      <w:r w:rsidRPr="00C26A29">
        <w:rPr>
          <w:rStyle w:val="StyleUnderline"/>
        </w:rPr>
        <w:t xml:space="preserve"> by the </w:t>
      </w:r>
      <w:r w:rsidRPr="00C26A29">
        <w:rPr>
          <w:rStyle w:val="Emphasis"/>
        </w:rPr>
        <w:t>FTAIA</w:t>
      </w:r>
      <w:r w:rsidRPr="00C26A29">
        <w:rPr>
          <w:rStyle w:val="StyleUnderline"/>
        </w:rPr>
        <w:t xml:space="preserve"> arguably </w:t>
      </w:r>
      <w:r w:rsidRPr="00417B1C">
        <w:rPr>
          <w:rStyle w:val="StyleUnderline"/>
          <w:highlight w:val="yellow"/>
        </w:rPr>
        <w:t xml:space="preserve">would </w:t>
      </w:r>
      <w:r w:rsidRPr="00417B1C">
        <w:rPr>
          <w:rStyle w:val="Emphasis"/>
          <w:highlight w:val="yellow"/>
        </w:rPr>
        <w:t>frustrate</w:t>
      </w:r>
      <w:r w:rsidRPr="00417B1C">
        <w:rPr>
          <w:rStyle w:val="StyleUnderline"/>
          <w:highlight w:val="yellow"/>
        </w:rPr>
        <w:t xml:space="preserve"> every one of these </w:t>
      </w:r>
      <w:r w:rsidRPr="00417B1C">
        <w:rPr>
          <w:rStyle w:val="Emphasis"/>
          <w:highlight w:val="yellow"/>
        </w:rPr>
        <w:t>objectives</w:t>
      </w:r>
      <w:r w:rsidRPr="00417B1C">
        <w:rPr>
          <w:rStyle w:val="StyleUnderline"/>
          <w:highlight w:val="yellow"/>
        </w:rPr>
        <w:t>.</w:t>
      </w:r>
    </w:p>
    <w:p w14:paraId="113D86BD" w14:textId="77777777" w:rsidR="00D8604C" w:rsidRPr="00C26A29" w:rsidRDefault="00D8604C" w:rsidP="00D8604C">
      <w:pPr>
        <w:rPr>
          <w:sz w:val="16"/>
          <w:szCs w:val="16"/>
        </w:rPr>
      </w:pPr>
      <w:r w:rsidRPr="00C26A29">
        <w:rPr>
          <w:sz w:val="16"/>
          <w:szCs w:val="16"/>
        </w:rPr>
        <w:t xml:space="preserve">American exporters and other businesses engaged in foreign trade or commerce could have no confidence that restraints exempted from federal antitrust attack would not be subject to alternative antitrust attack under the laws of one or more U.S. states. Businesses, therefore, would be deterred from </w:t>
      </w:r>
      <w:proofErr w:type="gramStart"/>
      <w:r w:rsidRPr="00C26A29">
        <w:rPr>
          <w:sz w:val="16"/>
          <w:szCs w:val="16"/>
        </w:rPr>
        <w:t>entering into</w:t>
      </w:r>
      <w:proofErr w:type="gramEnd"/>
      <w:r w:rsidRPr="00C26A29">
        <w:rPr>
          <w:sz w:val="16"/>
          <w:szCs w:val="16"/>
        </w:rPr>
        <w:t xml:space="preserve"> arrangements that Congress intended to enable.</w:t>
      </w:r>
    </w:p>
    <w:p w14:paraId="0066B903" w14:textId="77777777" w:rsidR="00D8604C" w:rsidRPr="00CE3184" w:rsidRDefault="00D8604C" w:rsidP="00D8604C">
      <w:pPr>
        <w:rPr>
          <w:sz w:val="16"/>
        </w:rPr>
      </w:pPr>
      <w:r w:rsidRPr="00CE3184">
        <w:rPr>
          <w:sz w:val="16"/>
        </w:rPr>
        <w:t xml:space="preserve">Likewise, ambiguity in the "standard to be employed" for assessing the extraterritorial application of "American antitrust law" would not only </w:t>
      </w:r>
      <w:proofErr w:type="gramStart"/>
      <w:r w:rsidRPr="00CE3184">
        <w:rPr>
          <w:sz w:val="16"/>
        </w:rPr>
        <w:t>persist, but</w:t>
      </w:r>
      <w:proofErr w:type="gramEnd"/>
      <w:r w:rsidRPr="00CE3184">
        <w:rPr>
          <w:sz w:val="16"/>
        </w:rPr>
        <w:t xml:space="preserve"> would be multiplied fifty times.</w:t>
      </w:r>
    </w:p>
    <w:p w14:paraId="7FD44BFA" w14:textId="77777777" w:rsidR="00D8604C" w:rsidRPr="00C26A29" w:rsidRDefault="00D8604C" w:rsidP="00D8604C">
      <w:pPr>
        <w:rPr>
          <w:rStyle w:val="StyleUnderline"/>
        </w:rPr>
      </w:pPr>
      <w:r w:rsidRPr="00C26A29">
        <w:rPr>
          <w:sz w:val="16"/>
        </w:rPr>
        <w:t xml:space="preserve">And the </w:t>
      </w:r>
      <w:r w:rsidRPr="00417B1C">
        <w:rPr>
          <w:rStyle w:val="StyleUnderline"/>
          <w:highlight w:val="yellow"/>
        </w:rPr>
        <w:t>imposition of</w:t>
      </w:r>
      <w:r w:rsidRPr="00C26A29">
        <w:rPr>
          <w:rStyle w:val="StyleUnderline"/>
        </w:rPr>
        <w:t xml:space="preserve"> as many as </w:t>
      </w:r>
      <w:r w:rsidRPr="00417B1C">
        <w:rPr>
          <w:rStyle w:val="StyleUnderline"/>
          <w:highlight w:val="yellow"/>
        </w:rPr>
        <w:t>50 states'</w:t>
      </w:r>
      <w:r w:rsidRPr="00C26A29">
        <w:rPr>
          <w:rStyle w:val="StyleUnderline"/>
        </w:rPr>
        <w:t xml:space="preserve"> antitrust </w:t>
      </w:r>
      <w:r w:rsidRPr="00417B1C">
        <w:rPr>
          <w:rStyle w:val="StyleUnderline"/>
          <w:highlight w:val="yellow"/>
        </w:rPr>
        <w:t>laws</w:t>
      </w:r>
      <w:r w:rsidRPr="00C26A29">
        <w:rPr>
          <w:rStyle w:val="StyleUnderline"/>
        </w:rPr>
        <w:t xml:space="preserve"> on foreign trade</w:t>
      </w:r>
      <w:r w:rsidRPr="00C26A29">
        <w:rPr>
          <w:sz w:val="16"/>
        </w:rPr>
        <w:t xml:space="preserve"> or commerce clearly </w:t>
      </w:r>
      <w:r w:rsidRPr="00417B1C">
        <w:rPr>
          <w:rStyle w:val="StyleUnderline"/>
          <w:highlight w:val="yellow"/>
        </w:rPr>
        <w:t xml:space="preserve">would </w:t>
      </w:r>
      <w:r w:rsidRPr="00417B1C">
        <w:rPr>
          <w:rStyle w:val="Emphasis"/>
          <w:highlight w:val="yellow"/>
        </w:rPr>
        <w:t>negate</w:t>
      </w:r>
      <w:r w:rsidRPr="00417B1C">
        <w:rPr>
          <w:rStyle w:val="StyleUnderline"/>
          <w:highlight w:val="yellow"/>
        </w:rPr>
        <w:t xml:space="preserve"> the federal </w:t>
      </w:r>
      <w:r w:rsidRPr="00417B1C">
        <w:rPr>
          <w:rStyle w:val="Emphasis"/>
          <w:highlight w:val="yellow"/>
        </w:rPr>
        <w:t>objectives</w:t>
      </w:r>
      <w:r w:rsidRPr="00417B1C">
        <w:rPr>
          <w:rStyle w:val="StyleUnderline"/>
          <w:highlight w:val="yellow"/>
        </w:rPr>
        <w:t xml:space="preserve"> of</w:t>
      </w:r>
      <w:r w:rsidRPr="00C26A29">
        <w:rPr>
          <w:rStyle w:val="StyleUnderline"/>
        </w:rPr>
        <w:t xml:space="preserve"> </w:t>
      </w:r>
      <w:r w:rsidRPr="00C26A29">
        <w:rPr>
          <w:rStyle w:val="Emphasis"/>
        </w:rPr>
        <w:t xml:space="preserve">international </w:t>
      </w:r>
      <w:r w:rsidRPr="00417B1C">
        <w:rPr>
          <w:rStyle w:val="Emphasis"/>
          <w:highlight w:val="yellow"/>
        </w:rPr>
        <w:t>comity</w:t>
      </w:r>
      <w:r w:rsidRPr="00417B1C">
        <w:rPr>
          <w:rStyle w:val="StyleUnderline"/>
          <w:highlight w:val="yellow"/>
        </w:rPr>
        <w:t xml:space="preserve"> and </w:t>
      </w:r>
      <w:r w:rsidRPr="00417B1C">
        <w:rPr>
          <w:rStyle w:val="Emphasis"/>
          <w:highlight w:val="yellow"/>
        </w:rPr>
        <w:t>respect</w:t>
      </w:r>
      <w:r w:rsidRPr="00417B1C">
        <w:rPr>
          <w:rStyle w:val="StyleUnderline"/>
          <w:highlight w:val="yellow"/>
        </w:rPr>
        <w:t xml:space="preserve"> for </w:t>
      </w:r>
      <w:r w:rsidRPr="00417B1C">
        <w:rPr>
          <w:rStyle w:val="Emphasis"/>
          <w:highlight w:val="yellow"/>
        </w:rPr>
        <w:t>foreign regulation</w:t>
      </w:r>
      <w:r w:rsidRPr="00C26A29">
        <w:rPr>
          <w:rStyle w:val="StyleUnderline"/>
        </w:rPr>
        <w:t xml:space="preserve"> of foreign markets.</w:t>
      </w:r>
    </w:p>
    <w:p w14:paraId="0E73B641" w14:textId="77777777" w:rsidR="00D8604C" w:rsidRDefault="00D8604C" w:rsidP="00D8604C"/>
    <w:p w14:paraId="082383DA" w14:textId="77777777" w:rsidR="00D8604C" w:rsidRDefault="00D8604C" w:rsidP="00D8604C">
      <w:pPr>
        <w:pStyle w:val="Heading4"/>
      </w:pPr>
      <w:r>
        <w:t xml:space="preserve">Foreign defendants can </w:t>
      </w:r>
      <w:r w:rsidRPr="005A2D57">
        <w:rPr>
          <w:u w:val="single"/>
        </w:rPr>
        <w:t>remove cases</w:t>
      </w:r>
      <w:r>
        <w:t xml:space="preserve"> to the federal level. </w:t>
      </w:r>
    </w:p>
    <w:p w14:paraId="55860A6D" w14:textId="77777777" w:rsidR="00D8604C" w:rsidRDefault="00D8604C" w:rsidP="00D8604C">
      <w:r w:rsidRPr="00A07BAE">
        <w:rPr>
          <w:rStyle w:val="Style13ptBold"/>
        </w:rPr>
        <w:t xml:space="preserve">Crowell and Moring </w:t>
      </w:r>
      <w:r>
        <w:rPr>
          <w:rStyle w:val="Style13ptBold"/>
        </w:rPr>
        <w:t xml:space="preserve">08, </w:t>
      </w:r>
      <w:r>
        <w:t xml:space="preserve">*Crowell and Moring LLP provide legal services across the world and specialize in antitrust, (2008, “THE ABCs OF CROSS-BORDER LITIGATION IN THE UNITED STATES”, </w:t>
      </w:r>
      <w:r w:rsidRPr="00A07BAE">
        <w:t>https://www.crowell.com/files/ABC-Guide-to-Cross-Border-Litigation_Crowell-Moring.pdf</w:t>
      </w:r>
      <w:r>
        <w:t>)</w:t>
      </w:r>
    </w:p>
    <w:p w14:paraId="124AD556" w14:textId="77777777" w:rsidR="00D8604C" w:rsidRPr="00B820BC" w:rsidRDefault="00D8604C" w:rsidP="00D8604C">
      <w:pPr>
        <w:rPr>
          <w:sz w:val="16"/>
          <w:szCs w:val="16"/>
        </w:rPr>
      </w:pPr>
      <w:r w:rsidRPr="00B820BC">
        <w:rPr>
          <w:sz w:val="16"/>
          <w:szCs w:val="16"/>
        </w:rPr>
        <w:t>FEDERAL COURT JURISDICTION</w:t>
      </w:r>
    </w:p>
    <w:p w14:paraId="5BE700A2" w14:textId="77777777" w:rsidR="00D8604C" w:rsidRPr="00B820BC" w:rsidRDefault="00D8604C" w:rsidP="00D8604C">
      <w:pPr>
        <w:rPr>
          <w:sz w:val="16"/>
        </w:rPr>
      </w:pPr>
      <w:r w:rsidRPr="00417B1C">
        <w:rPr>
          <w:rStyle w:val="StyleUnderline"/>
          <w:highlight w:val="yellow"/>
        </w:rPr>
        <w:t>Jurisdiction in</w:t>
      </w:r>
      <w:r w:rsidRPr="00B820BC">
        <w:rPr>
          <w:sz w:val="16"/>
        </w:rPr>
        <w:t xml:space="preserve"> the U.S. </w:t>
      </w:r>
      <w:r w:rsidRPr="00417B1C">
        <w:rPr>
          <w:rStyle w:val="StyleUnderline"/>
          <w:highlight w:val="yellow"/>
        </w:rPr>
        <w:t>federal courts is</w:t>
      </w:r>
      <w:r w:rsidRPr="00B820BC">
        <w:rPr>
          <w:rStyle w:val="StyleUnderline"/>
        </w:rPr>
        <w:t xml:space="preserve"> somewhat </w:t>
      </w:r>
      <w:r w:rsidRPr="00417B1C">
        <w:rPr>
          <w:rStyle w:val="Emphasis"/>
          <w:highlight w:val="yellow"/>
        </w:rPr>
        <w:t>more restrictive</w:t>
      </w:r>
      <w:r w:rsidRPr="00B820BC">
        <w:rPr>
          <w:sz w:val="16"/>
        </w:rPr>
        <w:t>. The federal courts are called courts of “limited jurisdiction” because they are available only for certain limited types of disputes, including cases involving the U.S. or foreign governments, questions relating to international treaties or agreements, cases arising under federal laws or regulations, and cases between residents of different states.</w:t>
      </w:r>
    </w:p>
    <w:p w14:paraId="48103020" w14:textId="77777777" w:rsidR="00D8604C" w:rsidRPr="00B820BC" w:rsidRDefault="00D8604C" w:rsidP="00D8604C">
      <w:pPr>
        <w:rPr>
          <w:sz w:val="16"/>
          <w:szCs w:val="16"/>
        </w:rPr>
      </w:pPr>
      <w:r w:rsidRPr="00B820BC">
        <w:rPr>
          <w:sz w:val="16"/>
          <w:szCs w:val="16"/>
        </w:rPr>
        <w:t>Still, the jurisdiction of federal courts remains broad, especially for disputes between U.S. and non-U.S. parties. The procedural rules governing the federal courts expressly grant subject matter jurisdiction over claims between U.S. and non-U.S. citizens. While the text appears simple, this rule in practice can present many complexities. For example, what is the citizenship of an entity that is incorporated in Hungary but has its primary place of business in the U.S.? What about a corporation that is separately incorporated in the U.S. and in the E.U.? There are a range of legal strategies that may be available to a non-U.S. company in this regard. It is important to discuss these options with U.S. counsel to be able to make an informed judgment regarding how to proceed in the U.S. litigation.</w:t>
      </w:r>
    </w:p>
    <w:p w14:paraId="30131D55" w14:textId="77777777" w:rsidR="00D8604C" w:rsidRPr="00B820BC" w:rsidRDefault="00D8604C" w:rsidP="00D8604C">
      <w:pPr>
        <w:rPr>
          <w:sz w:val="16"/>
          <w:szCs w:val="16"/>
        </w:rPr>
      </w:pPr>
      <w:r w:rsidRPr="00B820BC">
        <w:rPr>
          <w:sz w:val="16"/>
          <w:szCs w:val="16"/>
        </w:rPr>
        <w:t>It is important to bear in mind that some federal statutes may apply to conduct abroad of both foreign and U.S. corporations. For example, certain federal antitrust laws may apply where the conduct was meant to produce and in fact did produce a substantial effect in the United States. Other examples of laws that may be applied extraterritorially include certain federal securities and international banking laws, the Alien Tort Claims Act, suits against foreign states, various federal civil rights acts, and claims related to international arbitration agreements.</w:t>
      </w:r>
    </w:p>
    <w:p w14:paraId="68591A52" w14:textId="77777777" w:rsidR="00D8604C" w:rsidRPr="00B820BC" w:rsidRDefault="00D8604C" w:rsidP="00D8604C">
      <w:pPr>
        <w:rPr>
          <w:sz w:val="16"/>
          <w:szCs w:val="16"/>
        </w:rPr>
      </w:pPr>
      <w:r w:rsidRPr="00B820BC">
        <w:rPr>
          <w:sz w:val="16"/>
          <w:szCs w:val="16"/>
        </w:rPr>
        <w:t>REMOVAL FROM STATE COURT TO FEDERAL COURT</w:t>
      </w:r>
    </w:p>
    <w:p w14:paraId="3D53B0D4" w14:textId="77777777" w:rsidR="00D8604C" w:rsidRDefault="00D8604C" w:rsidP="00D8604C">
      <w:pPr>
        <w:rPr>
          <w:sz w:val="16"/>
        </w:rPr>
      </w:pPr>
      <w:r w:rsidRPr="00417B1C">
        <w:rPr>
          <w:rStyle w:val="StyleUnderline"/>
          <w:highlight w:val="yellow"/>
        </w:rPr>
        <w:t xml:space="preserve">“Removal” permits defendants sued in state court to </w:t>
      </w:r>
      <w:r w:rsidRPr="00417B1C">
        <w:rPr>
          <w:rStyle w:val="Emphasis"/>
          <w:highlight w:val="yellow"/>
        </w:rPr>
        <w:t>“remove”</w:t>
      </w:r>
      <w:r w:rsidRPr="00417B1C">
        <w:rPr>
          <w:rStyle w:val="StyleUnderline"/>
          <w:highlight w:val="yellow"/>
        </w:rPr>
        <w:t xml:space="preserve"> the case from </w:t>
      </w:r>
      <w:r w:rsidRPr="00417B1C">
        <w:rPr>
          <w:rStyle w:val="Emphasis"/>
          <w:highlight w:val="yellow"/>
        </w:rPr>
        <w:t>state court</w:t>
      </w:r>
      <w:r w:rsidRPr="00B820BC">
        <w:rPr>
          <w:sz w:val="16"/>
        </w:rPr>
        <w:t xml:space="preserve">, in certain circumstances, </w:t>
      </w:r>
      <w:r w:rsidRPr="00417B1C">
        <w:rPr>
          <w:rStyle w:val="StyleUnderline"/>
          <w:highlight w:val="yellow"/>
        </w:rPr>
        <w:t xml:space="preserve">so that it may be adjudicated by a </w:t>
      </w:r>
      <w:r w:rsidRPr="00417B1C">
        <w:rPr>
          <w:rStyle w:val="Emphasis"/>
          <w:highlight w:val="yellow"/>
        </w:rPr>
        <w:t>federal court</w:t>
      </w:r>
      <w:r w:rsidRPr="00B820BC">
        <w:rPr>
          <w:sz w:val="16"/>
        </w:rPr>
        <w:t xml:space="preserve">. A party sued in state court may favor proceeding in federal court for many reasons: </w:t>
      </w:r>
      <w:r w:rsidRPr="00417B1C">
        <w:rPr>
          <w:rStyle w:val="StyleUnderline"/>
          <w:highlight w:val="yellow"/>
        </w:rPr>
        <w:t>federal courts may be more predictable</w:t>
      </w:r>
      <w:r w:rsidRPr="00417B1C">
        <w:rPr>
          <w:sz w:val="16"/>
          <w:highlight w:val="yellow"/>
        </w:rPr>
        <w:t xml:space="preserve">, </w:t>
      </w:r>
      <w:r w:rsidRPr="00417B1C">
        <w:rPr>
          <w:rStyle w:val="StyleUnderline"/>
          <w:highlight w:val="yellow"/>
        </w:rPr>
        <w:t>consistent</w:t>
      </w:r>
      <w:r w:rsidRPr="00417B1C">
        <w:rPr>
          <w:sz w:val="16"/>
          <w:highlight w:val="yellow"/>
        </w:rPr>
        <w:t xml:space="preserve">, </w:t>
      </w:r>
      <w:r w:rsidRPr="00417B1C">
        <w:rPr>
          <w:rStyle w:val="StyleUnderline"/>
          <w:highlight w:val="yellow"/>
        </w:rPr>
        <w:t>and experienced</w:t>
      </w:r>
      <w:r w:rsidRPr="00B820BC">
        <w:rPr>
          <w:sz w:val="16"/>
        </w:rPr>
        <w:t xml:space="preserve"> in certain matters than state courts; however, federal court litigation also may be more expensive and time-consuming than litigation in the state courts. As usual, with each rule there are exceptions. For example, federal courts in the Eastern District of Virginia are known for moving extremely quickly while some judges in other jurisdictions can take months or even years to resolve threshold questions in a case.</w:t>
      </w:r>
    </w:p>
    <w:p w14:paraId="2CFF4AC0" w14:textId="2007B23B" w:rsidR="00D8604C" w:rsidRDefault="00D8604C" w:rsidP="00D8604C">
      <w:pPr>
        <w:pStyle w:val="Heading2"/>
      </w:pPr>
      <w:r>
        <w:t>K---Capitalism</w:t>
      </w:r>
    </w:p>
    <w:p w14:paraId="58E385DC" w14:textId="77777777" w:rsidR="00D8604C" w:rsidRDefault="00D8604C" w:rsidP="00D8604C">
      <w:pPr>
        <w:pStyle w:val="Heading3"/>
      </w:pPr>
      <w:r>
        <w:t>2AC---Capitalism Good</w:t>
      </w:r>
    </w:p>
    <w:p w14:paraId="2B932828" w14:textId="77777777" w:rsidR="00D8604C" w:rsidRDefault="00D8604C" w:rsidP="00D8604C">
      <w:pPr>
        <w:pStyle w:val="Heading4"/>
      </w:pPr>
      <w:r>
        <w:t>Cap is good:</w:t>
      </w:r>
    </w:p>
    <w:p w14:paraId="47785B33" w14:textId="77777777" w:rsidR="00D8604C" w:rsidRDefault="00D8604C" w:rsidP="00D8604C">
      <w:pPr>
        <w:pStyle w:val="Heading4"/>
      </w:pPr>
      <w:r>
        <w:t>1---</w:t>
      </w:r>
      <w:r>
        <w:rPr>
          <w:u w:val="single"/>
        </w:rPr>
        <w:t>D</w:t>
      </w:r>
      <w:r w:rsidRPr="00E55220">
        <w:rPr>
          <w:u w:val="single"/>
        </w:rPr>
        <w:t>evelopment</w:t>
      </w:r>
      <w:r>
        <w:t>---</w:t>
      </w:r>
      <w:r w:rsidRPr="00E55220">
        <w:rPr>
          <w:u w:val="single"/>
        </w:rPr>
        <w:t>market competition</w:t>
      </w:r>
      <w:r w:rsidRPr="00E55220">
        <w:t xml:space="preserve"> </w:t>
      </w:r>
      <w:r>
        <w:t xml:space="preserve">is a critical predictor of growth---cartels diminish fair pricing, </w:t>
      </w:r>
      <w:proofErr w:type="gramStart"/>
      <w:r>
        <w:t>production</w:t>
      </w:r>
      <w:proofErr w:type="gramEnd"/>
      <w:r>
        <w:t xml:space="preserve"> and R&amp;D, which creates </w:t>
      </w:r>
      <w:r w:rsidRPr="003A0059">
        <w:rPr>
          <w:u w:val="single"/>
        </w:rPr>
        <w:t>breeding grounds</w:t>
      </w:r>
      <w:r>
        <w:t xml:space="preserve"> for violent conflict---that’s </w:t>
      </w:r>
      <w:proofErr w:type="spellStart"/>
      <w:r>
        <w:t>Cortright</w:t>
      </w:r>
      <w:proofErr w:type="spellEnd"/>
      <w:r>
        <w:t xml:space="preserve">---independently, competition alleviates poverty, inequality, and improves quality of life---that’s </w:t>
      </w:r>
      <w:proofErr w:type="spellStart"/>
      <w:r w:rsidRPr="00EB57EF">
        <w:t>Khameni</w:t>
      </w:r>
      <w:proofErr w:type="spellEnd"/>
      <w:r>
        <w:t>.</w:t>
      </w:r>
    </w:p>
    <w:p w14:paraId="6F4F971B" w14:textId="77777777" w:rsidR="00D8604C" w:rsidRDefault="00D8604C" w:rsidP="00D8604C">
      <w:pPr>
        <w:pStyle w:val="Heading4"/>
      </w:pPr>
      <w:r>
        <w:t xml:space="preserve">Alt can’t solve it---decline </w:t>
      </w:r>
      <w:r w:rsidRPr="003A0059">
        <w:rPr>
          <w:u w:val="single"/>
        </w:rPr>
        <w:t>hammers</w:t>
      </w:r>
      <w:r>
        <w:t xml:space="preserve"> global development, causes poverty to </w:t>
      </w:r>
      <w:r w:rsidRPr="003A0059">
        <w:rPr>
          <w:u w:val="single"/>
        </w:rPr>
        <w:t>skyrocket</w:t>
      </w:r>
      <w:r>
        <w:t xml:space="preserve">. </w:t>
      </w:r>
    </w:p>
    <w:p w14:paraId="5B64D002" w14:textId="77777777" w:rsidR="00D8604C" w:rsidRPr="003B127A" w:rsidRDefault="00D8604C" w:rsidP="00D8604C">
      <w:r w:rsidRPr="003B127A">
        <w:rPr>
          <w:rStyle w:val="Style13ptBold"/>
        </w:rPr>
        <w:t>Piper 21</w:t>
      </w:r>
      <w:r w:rsidRPr="003B127A">
        <w:t xml:space="preserve">, *Kelsey Piper, a Staff Writer for Vox's new vertical; (August 3rd, </w:t>
      </w:r>
      <w:proofErr w:type="gramStart"/>
      <w:r w:rsidRPr="003B127A">
        <w:t>2021,“</w:t>
      </w:r>
      <w:proofErr w:type="gramEnd"/>
      <w:r w:rsidRPr="003B127A">
        <w:t>Can we save the planet by shrinking the economy?”, https://www.vox.com/future-perfect/22408556/save-planet-shrink-economy-degrowth)</w:t>
      </w:r>
    </w:p>
    <w:p w14:paraId="458CB777" w14:textId="77777777" w:rsidR="00D8604C" w:rsidRPr="007C3E7D" w:rsidRDefault="00D8604C" w:rsidP="00D8604C">
      <w:pPr>
        <w:rPr>
          <w:sz w:val="16"/>
          <w:szCs w:val="16"/>
        </w:rPr>
      </w:pPr>
      <w:r w:rsidRPr="007C3E7D">
        <w:rPr>
          <w:sz w:val="16"/>
          <w:szCs w:val="16"/>
        </w:rPr>
        <w:t>The tension at the heart of degrowth: Can we fix global poverty without economic growth?</w:t>
      </w:r>
    </w:p>
    <w:p w14:paraId="426728CC" w14:textId="77777777" w:rsidR="00D8604C" w:rsidRPr="007C3E7D" w:rsidRDefault="00D8604C" w:rsidP="00D8604C">
      <w:pPr>
        <w:rPr>
          <w:sz w:val="16"/>
        </w:rPr>
      </w:pPr>
      <w:r w:rsidRPr="003B127A">
        <w:rPr>
          <w:rStyle w:val="StyleUnderline"/>
        </w:rPr>
        <w:t xml:space="preserve">One big </w:t>
      </w:r>
      <w:r w:rsidRPr="003B127A">
        <w:rPr>
          <w:rStyle w:val="Emphasis"/>
        </w:rPr>
        <w:t>problem</w:t>
      </w:r>
      <w:r w:rsidRPr="003B127A">
        <w:rPr>
          <w:rStyle w:val="StyleUnderline"/>
        </w:rPr>
        <w:t xml:space="preserve"> with </w:t>
      </w:r>
      <w:r w:rsidRPr="003B127A">
        <w:rPr>
          <w:rStyle w:val="Emphasis"/>
        </w:rPr>
        <w:t>degrowth</w:t>
      </w:r>
      <w:r w:rsidRPr="007C3E7D">
        <w:rPr>
          <w:sz w:val="16"/>
        </w:rPr>
        <w:t xml:space="preserve"> </w:t>
      </w:r>
      <w:r w:rsidRPr="003B127A">
        <w:rPr>
          <w:rStyle w:val="StyleUnderline"/>
        </w:rPr>
        <w:t>is this simple fact</w:t>
      </w:r>
      <w:r w:rsidRPr="007C3E7D">
        <w:rPr>
          <w:sz w:val="16"/>
        </w:rPr>
        <w:t xml:space="preserve">: In the coming </w:t>
      </w:r>
      <w:r w:rsidRPr="005B3B39">
        <w:rPr>
          <w:sz w:val="16"/>
        </w:rPr>
        <w:t xml:space="preserve">decades, </w:t>
      </w:r>
      <w:r w:rsidRPr="005B3B39">
        <w:rPr>
          <w:rStyle w:val="StyleUnderline"/>
        </w:rPr>
        <w:t xml:space="preserve">most carbon emissions won’t be coming from </w:t>
      </w:r>
      <w:r w:rsidRPr="005B3B39">
        <w:rPr>
          <w:rStyle w:val="Emphasis"/>
        </w:rPr>
        <w:t>rich countries</w:t>
      </w:r>
      <w:r w:rsidRPr="005B3B39">
        <w:rPr>
          <w:rStyle w:val="StyleUnderline"/>
        </w:rPr>
        <w:t xml:space="preserve"> like the US — they’ll be happening in newly </w:t>
      </w:r>
      <w:r w:rsidRPr="005B3B39">
        <w:rPr>
          <w:rStyle w:val="Emphasis"/>
        </w:rPr>
        <w:t>middle-income</w:t>
      </w:r>
      <w:r w:rsidRPr="005B3B39">
        <w:rPr>
          <w:rStyle w:val="StyleUnderline"/>
        </w:rPr>
        <w:t xml:space="preserve"> countries</w:t>
      </w:r>
      <w:r w:rsidRPr="005B3B39">
        <w:rPr>
          <w:sz w:val="16"/>
        </w:rPr>
        <w:t>, like India, China, or Indonesia. Alr</w:t>
      </w:r>
      <w:r w:rsidRPr="007C3E7D">
        <w:rPr>
          <w:sz w:val="16"/>
        </w:rPr>
        <w:t xml:space="preserve">eady, </w:t>
      </w:r>
      <w:r w:rsidRPr="007C3E7D">
        <w:rPr>
          <w:rStyle w:val="StyleUnderline"/>
          <w:highlight w:val="yellow"/>
        </w:rPr>
        <w:t xml:space="preserve">developing nations account for </w:t>
      </w:r>
      <w:r w:rsidRPr="007C3E7D">
        <w:rPr>
          <w:rStyle w:val="Emphasis"/>
          <w:highlight w:val="yellow"/>
        </w:rPr>
        <w:t xml:space="preserve">63 </w:t>
      </w:r>
      <w:r w:rsidRPr="005B3B39">
        <w:rPr>
          <w:rStyle w:val="Emphasis"/>
          <w:highlight w:val="yellow"/>
        </w:rPr>
        <w:t>percent</w:t>
      </w:r>
      <w:r w:rsidRPr="005B3B39">
        <w:rPr>
          <w:sz w:val="16"/>
          <w:highlight w:val="yellow"/>
        </w:rPr>
        <w:t xml:space="preserve"> </w:t>
      </w:r>
      <w:r w:rsidRPr="005B3B39">
        <w:rPr>
          <w:rStyle w:val="StyleUnderline"/>
          <w:highlight w:val="yellow"/>
        </w:rPr>
        <w:t>of emissions</w:t>
      </w:r>
      <w:r w:rsidRPr="007C3E7D">
        <w:rPr>
          <w:sz w:val="16"/>
        </w:rPr>
        <w:t xml:space="preserve">, and </w:t>
      </w:r>
      <w:r w:rsidRPr="003B127A">
        <w:rPr>
          <w:rStyle w:val="StyleUnderline"/>
        </w:rPr>
        <w:t xml:space="preserve">they’re expected to account for </w:t>
      </w:r>
      <w:r w:rsidRPr="003B127A">
        <w:rPr>
          <w:rStyle w:val="Emphasis"/>
        </w:rPr>
        <w:t>even more</w:t>
      </w:r>
      <w:r w:rsidRPr="007C3E7D">
        <w:rPr>
          <w:sz w:val="16"/>
        </w:rPr>
        <w:t xml:space="preserve"> </w:t>
      </w:r>
      <w:r w:rsidRPr="003B127A">
        <w:rPr>
          <w:rStyle w:val="StyleUnderline"/>
        </w:rPr>
        <w:t>as they develop further</w:t>
      </w:r>
      <w:r w:rsidRPr="007C3E7D">
        <w:rPr>
          <w:sz w:val="16"/>
        </w:rPr>
        <w:t xml:space="preserve"> and as the rich world decarbonizes. </w:t>
      </w:r>
    </w:p>
    <w:p w14:paraId="0A94E86A" w14:textId="77777777" w:rsidR="00D8604C" w:rsidRPr="007C3E7D" w:rsidRDefault="00D8604C" w:rsidP="00D8604C">
      <w:pPr>
        <w:rPr>
          <w:sz w:val="16"/>
          <w:szCs w:val="16"/>
        </w:rPr>
      </w:pPr>
      <w:r w:rsidRPr="007C3E7D">
        <w:rPr>
          <w:sz w:val="16"/>
          <w:szCs w:val="16"/>
        </w:rPr>
        <w:t>Even if emissions in rich countries go to zero very soon, climate change is set to worsen as poorer countries increase their own emissions.</w:t>
      </w:r>
    </w:p>
    <w:p w14:paraId="0DA4D6DE" w14:textId="77777777" w:rsidR="00D8604C" w:rsidRPr="007C3E7D" w:rsidRDefault="00D8604C" w:rsidP="00D8604C">
      <w:pPr>
        <w:rPr>
          <w:sz w:val="16"/>
        </w:rPr>
      </w:pPr>
      <w:r w:rsidRPr="007C3E7D">
        <w:rPr>
          <w:sz w:val="16"/>
        </w:rPr>
        <w:t xml:space="preserve">That will, of course, have deeply negative climate impacts. </w:t>
      </w:r>
      <w:r w:rsidRPr="005B3B39">
        <w:rPr>
          <w:sz w:val="16"/>
        </w:rPr>
        <w:t xml:space="preserve">But </w:t>
      </w:r>
      <w:r w:rsidRPr="005B3B39">
        <w:rPr>
          <w:rStyle w:val="StyleUnderline"/>
        </w:rPr>
        <w:t xml:space="preserve">the alternative is a </w:t>
      </w:r>
      <w:r w:rsidRPr="003A0059">
        <w:rPr>
          <w:rStyle w:val="StyleUnderline"/>
        </w:rPr>
        <w:t>nonstarter</w:t>
      </w:r>
      <w:r w:rsidRPr="003A0059">
        <w:rPr>
          <w:sz w:val="16"/>
        </w:rPr>
        <w:t xml:space="preserve"> — </w:t>
      </w:r>
      <w:r w:rsidRPr="003A0059">
        <w:rPr>
          <w:rStyle w:val="StyleUnderline"/>
        </w:rPr>
        <w:t>should the world really prioritize</w:t>
      </w:r>
      <w:r w:rsidRPr="003A0059">
        <w:rPr>
          <w:sz w:val="16"/>
        </w:rPr>
        <w:t xml:space="preserve"> </w:t>
      </w:r>
      <w:r w:rsidRPr="003A0059">
        <w:rPr>
          <w:rStyle w:val="Emphasis"/>
        </w:rPr>
        <w:t>curbing emissions</w:t>
      </w:r>
      <w:r w:rsidRPr="003A0059">
        <w:rPr>
          <w:sz w:val="16"/>
        </w:rPr>
        <w:t xml:space="preserve"> </w:t>
      </w:r>
      <w:r w:rsidRPr="003A0059">
        <w:rPr>
          <w:rStyle w:val="StyleUnderline"/>
        </w:rPr>
        <w:t xml:space="preserve">and economic growth if it meant </w:t>
      </w:r>
      <w:r w:rsidRPr="003A0059">
        <w:rPr>
          <w:rStyle w:val="Emphasis"/>
        </w:rPr>
        <w:t>suppressing</w:t>
      </w:r>
      <w:r w:rsidRPr="003A0059">
        <w:rPr>
          <w:rStyle w:val="StyleUnderline"/>
        </w:rPr>
        <w:t xml:space="preserve"> the </w:t>
      </w:r>
      <w:r w:rsidRPr="003A0059">
        <w:rPr>
          <w:rStyle w:val="Emphasis"/>
        </w:rPr>
        <w:t>growth</w:t>
      </w:r>
      <w:r w:rsidRPr="003A0059">
        <w:rPr>
          <w:rStyle w:val="StyleUnderline"/>
        </w:rPr>
        <w:t xml:space="preserve"> of those countries?</w:t>
      </w:r>
    </w:p>
    <w:p w14:paraId="07D3CA82" w14:textId="77777777" w:rsidR="00D8604C" w:rsidRPr="00EB0AFF" w:rsidRDefault="00D8604C" w:rsidP="00D8604C">
      <w:pPr>
        <w:rPr>
          <w:sz w:val="16"/>
        </w:rPr>
      </w:pPr>
      <w:proofErr w:type="spellStart"/>
      <w:r w:rsidRPr="007C3E7D">
        <w:rPr>
          <w:sz w:val="16"/>
        </w:rPr>
        <w:t>Degrowthers</w:t>
      </w:r>
      <w:proofErr w:type="spellEnd"/>
      <w:r w:rsidRPr="007C3E7D">
        <w:rPr>
          <w:sz w:val="16"/>
        </w:rPr>
        <w:t xml:space="preserve"> see no dilemma here. </w:t>
      </w:r>
      <w:r w:rsidRPr="00EB0AFF">
        <w:rPr>
          <w:rStyle w:val="StyleUnderline"/>
        </w:rPr>
        <w:t>What Hickel envisions is</w:t>
      </w:r>
      <w:r w:rsidRPr="00EB0AFF">
        <w:rPr>
          <w:sz w:val="16"/>
        </w:rPr>
        <w:t xml:space="preserve"> global </w:t>
      </w:r>
      <w:r w:rsidRPr="00EB0AFF">
        <w:rPr>
          <w:rStyle w:val="StyleUnderline"/>
        </w:rPr>
        <w:t>movement in two directions</w:t>
      </w:r>
      <w:r w:rsidRPr="00EB0AFF">
        <w:rPr>
          <w:sz w:val="16"/>
        </w:rPr>
        <w:t xml:space="preserve">: </w:t>
      </w:r>
      <w:r w:rsidRPr="00EB0AFF">
        <w:rPr>
          <w:rStyle w:val="StyleUnderline"/>
        </w:rPr>
        <w:t>Poor countries could develop</w:t>
      </w:r>
      <w:r w:rsidRPr="00EB0AFF">
        <w:rPr>
          <w:sz w:val="16"/>
        </w:rPr>
        <w:t xml:space="preserve"> up to a certain level of prosperity and </w:t>
      </w:r>
      <w:r w:rsidRPr="00EB0AFF">
        <w:rPr>
          <w:rStyle w:val="StyleUnderline"/>
        </w:rPr>
        <w:t>then stop</w:t>
      </w:r>
      <w:r w:rsidRPr="00EB0AFF">
        <w:rPr>
          <w:sz w:val="16"/>
        </w:rPr>
        <w:t xml:space="preserve">; </w:t>
      </w:r>
      <w:r w:rsidRPr="00EB0AFF">
        <w:rPr>
          <w:rStyle w:val="StyleUnderline"/>
        </w:rPr>
        <w:t>rich countries could develop down</w:t>
      </w:r>
      <w:r w:rsidRPr="00EB0AFF">
        <w:rPr>
          <w:sz w:val="16"/>
        </w:rPr>
        <w:t xml:space="preserve"> to that level and </w:t>
      </w:r>
      <w:r w:rsidRPr="00EB0AFF">
        <w:rPr>
          <w:rStyle w:val="StyleUnderline"/>
        </w:rPr>
        <w:t>then stop</w:t>
      </w:r>
      <w:r w:rsidRPr="00EB0AFF">
        <w:rPr>
          <w:sz w:val="16"/>
        </w:rPr>
        <w:t>. Thus, climate catastrophe could be averted, all while making the world’s poor more prosperous.</w:t>
      </w:r>
    </w:p>
    <w:p w14:paraId="630C981E" w14:textId="77777777" w:rsidR="00D8604C" w:rsidRPr="00EB0AFF" w:rsidRDefault="00D8604C" w:rsidP="00D8604C">
      <w:pPr>
        <w:rPr>
          <w:sz w:val="16"/>
          <w:szCs w:val="16"/>
        </w:rPr>
      </w:pPr>
      <w:r w:rsidRPr="00EB0AFF">
        <w:rPr>
          <w:sz w:val="16"/>
          <w:szCs w:val="16"/>
        </w:rPr>
        <w:t xml:space="preserve">“Rich countries urgently need to reduce their excess energy and resource use to sustainable levels so our sisters and brothers in the global South can live well too,” Hickel put it. “We live on an abundant </w:t>
      </w:r>
      <w:proofErr w:type="gramStart"/>
      <w:r w:rsidRPr="00EB0AFF">
        <w:rPr>
          <w:sz w:val="16"/>
          <w:szCs w:val="16"/>
        </w:rPr>
        <w:t>planet</w:t>
      </w:r>
      <w:proofErr w:type="gramEnd"/>
      <w:r w:rsidRPr="00EB0AFF">
        <w:rPr>
          <w:sz w:val="16"/>
          <w:szCs w:val="16"/>
        </w:rPr>
        <w:t xml:space="preserve"> and we can all flourish on it together, but to do so we have to share it more fairly, and build economies that are designed around meeting human needs rather than around perpetual growth.”</w:t>
      </w:r>
    </w:p>
    <w:p w14:paraId="7534AE42" w14:textId="77777777" w:rsidR="00D8604C" w:rsidRPr="007C3E7D" w:rsidRDefault="00D8604C" w:rsidP="00D8604C">
      <w:pPr>
        <w:rPr>
          <w:sz w:val="16"/>
        </w:rPr>
      </w:pPr>
      <w:r w:rsidRPr="00EB0AFF">
        <w:rPr>
          <w:rStyle w:val="StyleUnderline"/>
        </w:rPr>
        <w:t>From a climate change perspective</w:t>
      </w:r>
      <w:r w:rsidRPr="00EB0AFF">
        <w:rPr>
          <w:sz w:val="16"/>
        </w:rPr>
        <w:t xml:space="preserve">, </w:t>
      </w:r>
      <w:r w:rsidRPr="00EB0AFF">
        <w:rPr>
          <w:rStyle w:val="StyleUnderline"/>
        </w:rPr>
        <w:t xml:space="preserve">though, there’s a </w:t>
      </w:r>
      <w:r w:rsidRPr="00EB0AFF">
        <w:rPr>
          <w:rStyle w:val="Emphasis"/>
        </w:rPr>
        <w:t>problem</w:t>
      </w:r>
      <w:r w:rsidRPr="00EB0AFF">
        <w:rPr>
          <w:sz w:val="16"/>
        </w:rPr>
        <w:t>. First</w:t>
      </w:r>
      <w:r w:rsidRPr="007C3E7D">
        <w:rPr>
          <w:sz w:val="16"/>
        </w:rPr>
        <w:t xml:space="preserve">, </w:t>
      </w:r>
      <w:r w:rsidRPr="007C3E7D">
        <w:rPr>
          <w:rStyle w:val="StyleUnderline"/>
          <w:highlight w:val="yellow"/>
        </w:rPr>
        <w:t>it means</w:t>
      </w:r>
      <w:r w:rsidRPr="003B127A">
        <w:rPr>
          <w:rStyle w:val="StyleUnderline"/>
        </w:rPr>
        <w:t xml:space="preserve"> that </w:t>
      </w:r>
      <w:r w:rsidRPr="007C3E7D">
        <w:rPr>
          <w:rStyle w:val="Emphasis"/>
          <w:highlight w:val="yellow"/>
        </w:rPr>
        <w:t>degrowth</w:t>
      </w:r>
      <w:r w:rsidRPr="007C3E7D">
        <w:rPr>
          <w:sz w:val="16"/>
          <w:highlight w:val="yellow"/>
        </w:rPr>
        <w:t xml:space="preserve"> </w:t>
      </w:r>
      <w:r w:rsidRPr="007C3E7D">
        <w:rPr>
          <w:rStyle w:val="StyleUnderline"/>
          <w:highlight w:val="yellow"/>
        </w:rPr>
        <w:t xml:space="preserve">would do </w:t>
      </w:r>
      <w:r w:rsidRPr="007C3E7D">
        <w:rPr>
          <w:rStyle w:val="Emphasis"/>
          <w:highlight w:val="yellow"/>
        </w:rPr>
        <w:t>nothing</w:t>
      </w:r>
      <w:r w:rsidRPr="007C3E7D">
        <w:rPr>
          <w:sz w:val="16"/>
          <w:highlight w:val="yellow"/>
        </w:rPr>
        <w:t xml:space="preserve"> </w:t>
      </w:r>
      <w:r w:rsidRPr="007C3E7D">
        <w:rPr>
          <w:rStyle w:val="StyleUnderline"/>
          <w:highlight w:val="yellow"/>
        </w:rPr>
        <w:t>about</w:t>
      </w:r>
      <w:r w:rsidRPr="003B127A">
        <w:rPr>
          <w:rStyle w:val="StyleUnderline"/>
        </w:rPr>
        <w:t xml:space="preserve"> the bulk of </w:t>
      </w:r>
      <w:r w:rsidRPr="007C3E7D">
        <w:rPr>
          <w:rStyle w:val="StyleUnderline"/>
          <w:highlight w:val="yellow"/>
        </w:rPr>
        <w:t>emissions</w:t>
      </w:r>
      <w:r w:rsidRPr="007C3E7D">
        <w:rPr>
          <w:sz w:val="16"/>
        </w:rPr>
        <w:t xml:space="preserve">, </w:t>
      </w:r>
      <w:hyperlink r:id="rId51" w:history="1">
        <w:r w:rsidRPr="007C3E7D">
          <w:rPr>
            <w:rStyle w:val="Hyperlink"/>
            <w:sz w:val="16"/>
          </w:rPr>
          <w:t>which are occurring in developing countries</w:t>
        </w:r>
      </w:hyperlink>
      <w:r w:rsidRPr="007C3E7D">
        <w:rPr>
          <w:sz w:val="16"/>
        </w:rPr>
        <w:t>.</w:t>
      </w:r>
    </w:p>
    <w:p w14:paraId="010E0162" w14:textId="77777777" w:rsidR="00D8604C" w:rsidRPr="003B127A" w:rsidRDefault="00D8604C" w:rsidP="00D8604C">
      <w:pPr>
        <w:rPr>
          <w:rStyle w:val="StyleUnderline"/>
        </w:rPr>
      </w:pPr>
      <w:r w:rsidRPr="00EB0AFF">
        <w:rPr>
          <w:sz w:val="16"/>
        </w:rPr>
        <w:t xml:space="preserve">Second, </w:t>
      </w:r>
      <w:r w:rsidRPr="007C3E7D">
        <w:rPr>
          <w:rStyle w:val="StyleUnderline"/>
          <w:highlight w:val="yellow"/>
        </w:rPr>
        <w:t>the</w:t>
      </w:r>
      <w:r w:rsidRPr="003B127A">
        <w:rPr>
          <w:rStyle w:val="StyleUnderline"/>
        </w:rPr>
        <w:t xml:space="preserve"> global </w:t>
      </w:r>
      <w:r w:rsidRPr="007C3E7D">
        <w:rPr>
          <w:rStyle w:val="StyleUnderline"/>
          <w:highlight w:val="yellow"/>
        </w:rPr>
        <w:t>economy is</w:t>
      </w:r>
      <w:r w:rsidRPr="003B127A">
        <w:rPr>
          <w:rStyle w:val="StyleUnderline"/>
        </w:rPr>
        <w:t xml:space="preserve"> more </w:t>
      </w:r>
      <w:r w:rsidRPr="007C3E7D">
        <w:rPr>
          <w:rStyle w:val="Emphasis"/>
          <w:highlight w:val="yellow"/>
        </w:rPr>
        <w:t>interconnected</w:t>
      </w:r>
      <w:r w:rsidRPr="003B127A">
        <w:rPr>
          <w:rStyle w:val="StyleUnderline"/>
        </w:rPr>
        <w:t xml:space="preserve"> than Hickel implies</w:t>
      </w:r>
      <w:r w:rsidRPr="00EB0AFF">
        <w:rPr>
          <w:sz w:val="16"/>
        </w:rPr>
        <w:t xml:space="preserve">. </w:t>
      </w:r>
      <w:r w:rsidRPr="007C3E7D">
        <w:rPr>
          <w:rStyle w:val="StyleUnderline"/>
          <w:highlight w:val="yellow"/>
        </w:rPr>
        <w:t>When Covid-</w:t>
      </w:r>
      <w:r w:rsidRPr="003A0059">
        <w:rPr>
          <w:rStyle w:val="StyleUnderline"/>
          <w:highlight w:val="yellow"/>
        </w:rPr>
        <w:t>19 hit</w:t>
      </w:r>
      <w:r w:rsidRPr="003A0059">
        <w:rPr>
          <w:sz w:val="16"/>
          <w:highlight w:val="yellow"/>
        </w:rPr>
        <w:t xml:space="preserve">, </w:t>
      </w:r>
      <w:r w:rsidRPr="003A0059">
        <w:rPr>
          <w:rStyle w:val="StyleUnderline"/>
          <w:highlight w:val="yellow"/>
        </w:rPr>
        <w:t xml:space="preserve">poor </w:t>
      </w:r>
      <w:r w:rsidRPr="007C3E7D">
        <w:rPr>
          <w:rStyle w:val="StyleUnderline"/>
          <w:highlight w:val="yellow"/>
        </w:rPr>
        <w:t xml:space="preserve">countries were </w:t>
      </w:r>
      <w:r w:rsidRPr="007C3E7D">
        <w:rPr>
          <w:rStyle w:val="Emphasis"/>
          <w:highlight w:val="yellow"/>
        </w:rPr>
        <w:t>devastated</w:t>
      </w:r>
      <w:r w:rsidRPr="003B127A">
        <w:rPr>
          <w:rStyle w:val="StyleUnderline"/>
        </w:rPr>
        <w:t xml:space="preserve"> not just </w:t>
      </w:r>
      <w:r w:rsidRPr="007C3E7D">
        <w:rPr>
          <w:rStyle w:val="StyleUnderline"/>
          <w:highlight w:val="yellow"/>
        </w:rPr>
        <w:t>by</w:t>
      </w:r>
      <w:r w:rsidRPr="003B127A">
        <w:rPr>
          <w:rStyle w:val="StyleUnderline"/>
        </w:rPr>
        <w:t xml:space="preserve"> the virus but by the </w:t>
      </w:r>
      <w:hyperlink r:id="rId52" w:history="1">
        <w:r w:rsidRPr="007C3E7D">
          <w:rPr>
            <w:rStyle w:val="Emphasis"/>
            <w:highlight w:val="yellow"/>
          </w:rPr>
          <w:t>aftershocks</w:t>
        </w:r>
        <w:r w:rsidRPr="007C3E7D">
          <w:rPr>
            <w:rStyle w:val="StyleUnderline"/>
            <w:highlight w:val="yellow"/>
          </w:rPr>
          <w:t xml:space="preserve"> of virus-induced </w:t>
        </w:r>
        <w:r w:rsidRPr="007C3E7D">
          <w:rPr>
            <w:rStyle w:val="Emphasis"/>
            <w:highlight w:val="yellow"/>
          </w:rPr>
          <w:t>slowdowns</w:t>
        </w:r>
        <w:r w:rsidRPr="007C3E7D">
          <w:rPr>
            <w:rStyle w:val="StyleUnderline"/>
            <w:highlight w:val="yellow"/>
          </w:rPr>
          <w:t xml:space="preserve"> in </w:t>
        </w:r>
        <w:r w:rsidRPr="007C3E7D">
          <w:rPr>
            <w:rStyle w:val="Emphasis"/>
            <w:highlight w:val="yellow"/>
          </w:rPr>
          <w:t>consumption</w:t>
        </w:r>
        <w:r w:rsidRPr="007C3E7D">
          <w:rPr>
            <w:rStyle w:val="StyleUnderline"/>
            <w:highlight w:val="yellow"/>
          </w:rPr>
          <w:t xml:space="preserve"> in rich countries</w:t>
        </w:r>
      </w:hyperlink>
      <w:r w:rsidRPr="007C3E7D">
        <w:rPr>
          <w:rStyle w:val="StyleUnderline"/>
          <w:highlight w:val="yellow"/>
        </w:rPr>
        <w:t>.</w:t>
      </w:r>
      <w:r w:rsidRPr="003B127A">
        <w:rPr>
          <w:rStyle w:val="StyleUnderline"/>
        </w:rPr>
        <w:t xml:space="preserve"> </w:t>
      </w:r>
    </w:p>
    <w:p w14:paraId="1157B331" w14:textId="77777777" w:rsidR="00D8604C" w:rsidRPr="007C3E7D" w:rsidRDefault="00D8604C" w:rsidP="00D8604C">
      <w:pPr>
        <w:rPr>
          <w:sz w:val="16"/>
        </w:rPr>
      </w:pPr>
      <w:r w:rsidRPr="007C3E7D">
        <w:rPr>
          <w:sz w:val="16"/>
        </w:rPr>
        <w:t xml:space="preserve">There’s some genuine appeal to the idea of an end to “consumerism,” but </w:t>
      </w:r>
      <w:r w:rsidRPr="003B127A">
        <w:rPr>
          <w:rStyle w:val="StyleUnderline"/>
        </w:rPr>
        <w:t xml:space="preserve">the pandemic offered a taste of how </w:t>
      </w:r>
      <w:r w:rsidRPr="007C3E7D">
        <w:rPr>
          <w:rStyle w:val="StyleUnderline"/>
          <w:highlight w:val="yellow"/>
        </w:rPr>
        <w:t xml:space="preserve">a </w:t>
      </w:r>
      <w:r w:rsidRPr="007C3E7D">
        <w:rPr>
          <w:rStyle w:val="Emphasis"/>
          <w:highlight w:val="yellow"/>
        </w:rPr>
        <w:t>sudden drop</w:t>
      </w:r>
      <w:r w:rsidRPr="007C3E7D">
        <w:rPr>
          <w:sz w:val="16"/>
          <w:highlight w:val="yellow"/>
        </w:rPr>
        <w:t xml:space="preserve"> </w:t>
      </w:r>
      <w:r w:rsidRPr="007C3E7D">
        <w:rPr>
          <w:rStyle w:val="StyleUnderline"/>
          <w:highlight w:val="yellow"/>
        </w:rPr>
        <w:t>in</w:t>
      </w:r>
      <w:r w:rsidRPr="003B127A">
        <w:rPr>
          <w:rStyle w:val="StyleUnderline"/>
        </w:rPr>
        <w:t xml:space="preserve"> rich-world </w:t>
      </w:r>
      <w:r w:rsidRPr="007C3E7D">
        <w:rPr>
          <w:rStyle w:val="StyleUnderline"/>
          <w:highlight w:val="yellow"/>
        </w:rPr>
        <w:t>consumption would</w:t>
      </w:r>
      <w:r w:rsidRPr="003B127A">
        <w:rPr>
          <w:rStyle w:val="StyleUnderline"/>
        </w:rPr>
        <w:t xml:space="preserve"> </w:t>
      </w:r>
      <w:proofErr w:type="gramStart"/>
      <w:r w:rsidRPr="003B127A">
        <w:rPr>
          <w:rStyle w:val="StyleUnderline"/>
        </w:rPr>
        <w:t xml:space="preserve">actually </w:t>
      </w:r>
      <w:r w:rsidRPr="007C3E7D">
        <w:rPr>
          <w:rStyle w:val="Emphasis"/>
          <w:highlight w:val="yellow"/>
        </w:rPr>
        <w:t>affect</w:t>
      </w:r>
      <w:proofErr w:type="gramEnd"/>
      <w:r w:rsidRPr="007C3E7D">
        <w:rPr>
          <w:rStyle w:val="StyleUnderline"/>
          <w:highlight w:val="yellow"/>
        </w:rPr>
        <w:t xml:space="preserve"> the </w:t>
      </w:r>
      <w:r w:rsidRPr="007C3E7D">
        <w:rPr>
          <w:rStyle w:val="Emphasis"/>
          <w:highlight w:val="yellow"/>
        </w:rPr>
        <w:t>developing world</w:t>
      </w:r>
      <w:r w:rsidRPr="007C3E7D">
        <w:rPr>
          <w:sz w:val="16"/>
        </w:rPr>
        <w:t xml:space="preserve">. </w:t>
      </w:r>
      <w:r w:rsidRPr="003B127A">
        <w:rPr>
          <w:rStyle w:val="StyleUnderline"/>
        </w:rPr>
        <w:t xml:space="preserve">Covid-19 </w:t>
      </w:r>
      <w:hyperlink r:id="rId53" w:history="1">
        <w:r w:rsidRPr="003B127A">
          <w:rPr>
            <w:rStyle w:val="StyleUnderline"/>
          </w:rPr>
          <w:t xml:space="preserve">dramatically curtailed Western </w:t>
        </w:r>
        <w:r w:rsidRPr="003B127A">
          <w:rPr>
            <w:rStyle w:val="Emphasis"/>
          </w:rPr>
          <w:t>imports</w:t>
        </w:r>
        <w:r w:rsidRPr="003B127A">
          <w:rPr>
            <w:rStyle w:val="StyleUnderline"/>
          </w:rPr>
          <w:t xml:space="preserve"> and </w:t>
        </w:r>
        <w:r w:rsidRPr="003B127A">
          <w:rPr>
            <w:rStyle w:val="Emphasis"/>
          </w:rPr>
          <w:t>tourism</w:t>
        </w:r>
        <w:r w:rsidRPr="003B127A">
          <w:rPr>
            <w:rStyle w:val="StyleUnderline"/>
          </w:rPr>
          <w:t xml:space="preserve"> for a time</w:t>
        </w:r>
      </w:hyperlink>
      <w:r w:rsidRPr="007C3E7D">
        <w:rPr>
          <w:sz w:val="16"/>
        </w:rPr>
        <w:t xml:space="preserve">. </w:t>
      </w:r>
      <w:r w:rsidRPr="003B127A">
        <w:rPr>
          <w:rStyle w:val="StyleUnderline"/>
        </w:rPr>
        <w:t xml:space="preserve">The consequences in poor countries were </w:t>
      </w:r>
      <w:r w:rsidRPr="003B127A">
        <w:rPr>
          <w:rStyle w:val="Emphasis"/>
        </w:rPr>
        <w:t>devastating</w:t>
      </w:r>
      <w:r w:rsidRPr="007C3E7D">
        <w:rPr>
          <w:sz w:val="16"/>
        </w:rPr>
        <w:t xml:space="preserve">. </w:t>
      </w:r>
      <w:r w:rsidRPr="007C3E7D">
        <w:rPr>
          <w:rStyle w:val="StyleUnderline"/>
          <w:highlight w:val="yellow"/>
        </w:rPr>
        <w:t>Hunger rose</w:t>
      </w:r>
      <w:r w:rsidRPr="007C3E7D">
        <w:rPr>
          <w:sz w:val="16"/>
          <w:highlight w:val="yellow"/>
        </w:rPr>
        <w:t xml:space="preserve">, </w:t>
      </w:r>
      <w:r w:rsidRPr="007C3E7D">
        <w:rPr>
          <w:rStyle w:val="StyleUnderline"/>
          <w:highlight w:val="yellow"/>
        </w:rPr>
        <w:t>and</w:t>
      </w:r>
      <w:r w:rsidRPr="003B127A">
        <w:rPr>
          <w:rStyle w:val="StyleUnderline"/>
        </w:rPr>
        <w:t xml:space="preserve"> child </w:t>
      </w:r>
      <w:r w:rsidRPr="007C3E7D">
        <w:rPr>
          <w:rStyle w:val="StyleUnderline"/>
          <w:highlight w:val="yellow"/>
        </w:rPr>
        <w:t>mortality followed</w:t>
      </w:r>
      <w:r w:rsidRPr="007C3E7D">
        <w:rPr>
          <w:sz w:val="16"/>
        </w:rPr>
        <w:t xml:space="preserve">. </w:t>
      </w:r>
    </w:p>
    <w:p w14:paraId="6C82272E" w14:textId="77777777" w:rsidR="00D8604C" w:rsidRPr="007C3E7D" w:rsidRDefault="00D8604C" w:rsidP="00D8604C">
      <w:pPr>
        <w:rPr>
          <w:sz w:val="16"/>
        </w:rPr>
      </w:pPr>
      <w:r w:rsidRPr="007C3E7D">
        <w:rPr>
          <w:sz w:val="16"/>
        </w:rPr>
        <w:t xml:space="preserve">Covid-19, of course, wreaked direct economic havoc at the same time, with lockdowns having an </w:t>
      </w:r>
      <w:hyperlink r:id="rId54" w:history="1">
        <w:r w:rsidRPr="007C3E7D">
          <w:rPr>
            <w:rStyle w:val="Hyperlink"/>
            <w:sz w:val="16"/>
          </w:rPr>
          <w:t>especially negative impact on some poor countries</w:t>
        </w:r>
      </w:hyperlink>
      <w:r w:rsidRPr="007C3E7D">
        <w:rPr>
          <w:sz w:val="16"/>
        </w:rPr>
        <w:t xml:space="preserve">; the effects of the pandemic and international demand shock were combined, and in some cases they’re hard to separate. But </w:t>
      </w:r>
      <w:r w:rsidRPr="003B127A">
        <w:rPr>
          <w:rStyle w:val="StyleUnderline"/>
        </w:rPr>
        <w:t>the United Nations</w:t>
      </w:r>
      <w:r w:rsidRPr="007C3E7D">
        <w:rPr>
          <w:sz w:val="16"/>
        </w:rPr>
        <w:t xml:space="preserve">, </w:t>
      </w:r>
      <w:r w:rsidRPr="003B127A">
        <w:rPr>
          <w:rStyle w:val="StyleUnderline"/>
        </w:rPr>
        <w:t xml:space="preserve">the </w:t>
      </w:r>
      <w:hyperlink r:id="rId55" w:history="1">
        <w:r w:rsidRPr="003B127A">
          <w:rPr>
            <w:rStyle w:val="StyleUnderline"/>
          </w:rPr>
          <w:t>World Bank</w:t>
        </w:r>
      </w:hyperlink>
      <w:r w:rsidRPr="007C3E7D">
        <w:rPr>
          <w:sz w:val="16"/>
        </w:rPr>
        <w:t xml:space="preserve">, </w:t>
      </w:r>
      <w:r w:rsidRPr="003B127A">
        <w:rPr>
          <w:rStyle w:val="StyleUnderline"/>
        </w:rPr>
        <w:t xml:space="preserve">and expert analyses point to the </w:t>
      </w:r>
      <w:r w:rsidRPr="003B127A">
        <w:rPr>
          <w:rStyle w:val="Emphasis"/>
        </w:rPr>
        <w:t>decline</w:t>
      </w:r>
      <w:r w:rsidRPr="007C3E7D">
        <w:rPr>
          <w:sz w:val="16"/>
        </w:rPr>
        <w:t xml:space="preserve"> </w:t>
      </w:r>
      <w:r w:rsidRPr="003B127A">
        <w:rPr>
          <w:rStyle w:val="StyleUnderline"/>
        </w:rPr>
        <w:t xml:space="preserve">in global </w:t>
      </w:r>
      <w:r w:rsidRPr="003B127A">
        <w:rPr>
          <w:rStyle w:val="Emphasis"/>
        </w:rPr>
        <w:t>consumption</w:t>
      </w:r>
      <w:r w:rsidRPr="007C3E7D">
        <w:rPr>
          <w:sz w:val="16"/>
        </w:rPr>
        <w:t xml:space="preserve"> </w:t>
      </w:r>
      <w:r w:rsidRPr="003B127A">
        <w:rPr>
          <w:rStyle w:val="StyleUnderline"/>
        </w:rPr>
        <w:t xml:space="preserve">as a </w:t>
      </w:r>
      <w:r w:rsidRPr="003B127A">
        <w:rPr>
          <w:rStyle w:val="Emphasis"/>
        </w:rPr>
        <w:t>significant part</w:t>
      </w:r>
      <w:r w:rsidRPr="003B127A">
        <w:rPr>
          <w:rStyle w:val="StyleUnderline"/>
        </w:rPr>
        <w:t xml:space="preserve"> of the </w:t>
      </w:r>
      <w:r w:rsidRPr="003B127A">
        <w:rPr>
          <w:rStyle w:val="Emphasis"/>
        </w:rPr>
        <w:t>picture</w:t>
      </w:r>
      <w:r w:rsidRPr="007C3E7D">
        <w:rPr>
          <w:sz w:val="16"/>
        </w:rPr>
        <w:t>.</w:t>
      </w:r>
    </w:p>
    <w:p w14:paraId="582606E2" w14:textId="77777777" w:rsidR="00D8604C" w:rsidRPr="007C3E7D" w:rsidRDefault="00D8604C" w:rsidP="00D8604C">
      <w:pPr>
        <w:rPr>
          <w:sz w:val="16"/>
          <w:szCs w:val="16"/>
        </w:rPr>
      </w:pPr>
      <w:proofErr w:type="spellStart"/>
      <w:r w:rsidRPr="007C3E7D">
        <w:rPr>
          <w:sz w:val="16"/>
          <w:szCs w:val="16"/>
        </w:rPr>
        <w:t>Degrowthers</w:t>
      </w:r>
      <w:proofErr w:type="spellEnd"/>
      <w:r w:rsidRPr="007C3E7D">
        <w:rPr>
          <w:sz w:val="16"/>
          <w:szCs w:val="16"/>
        </w:rPr>
        <w:t xml:space="preserve"> reject this concern on two fronts: First, they argue that a sustained, deliberate reduction in consumption wouldn’t be anything like a recession. Recessions, they agree, are </w:t>
      </w:r>
      <w:proofErr w:type="gramStart"/>
      <w:r w:rsidRPr="007C3E7D">
        <w:rPr>
          <w:sz w:val="16"/>
          <w:szCs w:val="16"/>
        </w:rPr>
        <w:t>really bad</w:t>
      </w:r>
      <w:proofErr w:type="gramEnd"/>
      <w:r w:rsidRPr="007C3E7D">
        <w:rPr>
          <w:sz w:val="16"/>
          <w:szCs w:val="16"/>
        </w:rPr>
        <w:t xml:space="preserve">, but that’s because consumption falls in affected sectors, instead of being targeted at things that don’t improve well-being. Degrowth, they say, would be different. </w:t>
      </w:r>
    </w:p>
    <w:p w14:paraId="45E2F560" w14:textId="77777777" w:rsidR="00D8604C" w:rsidRPr="007C3E7D" w:rsidRDefault="00D8604C" w:rsidP="00D8604C">
      <w:pPr>
        <w:rPr>
          <w:sz w:val="16"/>
          <w:szCs w:val="16"/>
        </w:rPr>
      </w:pPr>
      <w:r w:rsidRPr="007C3E7D">
        <w:rPr>
          <w:sz w:val="16"/>
          <w:szCs w:val="16"/>
        </w:rPr>
        <w:t xml:space="preserve">Second, they contend that there is some path to economic growth in poor countries that doesn’t rely on trade with rich ones — certainly some countries managed economic growth when the whole world was poor, after all. </w:t>
      </w:r>
    </w:p>
    <w:p w14:paraId="2EEC4595" w14:textId="77777777" w:rsidR="00D8604C" w:rsidRPr="00EF7EE8" w:rsidRDefault="00D8604C" w:rsidP="00D8604C">
      <w:pPr>
        <w:rPr>
          <w:sz w:val="16"/>
        </w:rPr>
      </w:pPr>
      <w:r w:rsidRPr="007C3E7D">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it means that </w:t>
      </w:r>
      <w:r w:rsidRPr="007C3E7D">
        <w:rPr>
          <w:rStyle w:val="StyleUnderline"/>
          <w:highlight w:val="yellow"/>
        </w:rPr>
        <w:t xml:space="preserve">degrowth’s case for not </w:t>
      </w:r>
      <w:r w:rsidRPr="007C3E7D">
        <w:rPr>
          <w:rStyle w:val="Emphasis"/>
          <w:highlight w:val="yellow"/>
        </w:rPr>
        <w:t>crushing</w:t>
      </w:r>
      <w:r w:rsidRPr="007C3E7D">
        <w:rPr>
          <w:rStyle w:val="StyleUnderline"/>
          <w:highlight w:val="yellow"/>
        </w:rPr>
        <w:t xml:space="preserve"> the </w:t>
      </w:r>
      <w:r w:rsidRPr="007C3E7D">
        <w:rPr>
          <w:rStyle w:val="Emphasis"/>
          <w:highlight w:val="yellow"/>
        </w:rPr>
        <w:t>poor world</w:t>
      </w:r>
      <w:r w:rsidRPr="007C3E7D">
        <w:rPr>
          <w:sz w:val="16"/>
          <w:highlight w:val="yellow"/>
        </w:rPr>
        <w:t xml:space="preserve"> </w:t>
      </w:r>
      <w:r w:rsidRPr="007C3E7D">
        <w:rPr>
          <w:rStyle w:val="StyleUnderline"/>
          <w:highlight w:val="yellow"/>
        </w:rPr>
        <w:t xml:space="preserve">is predicated on a </w:t>
      </w:r>
      <w:r w:rsidRPr="007C3E7D">
        <w:rPr>
          <w:rStyle w:val="Emphasis"/>
          <w:highlight w:val="yellow"/>
        </w:rPr>
        <w:t>speculative take</w:t>
      </w:r>
      <w:r w:rsidRPr="007C3E7D">
        <w:rPr>
          <w:rStyle w:val="StyleUnderline"/>
          <w:highlight w:val="yellow"/>
        </w:rPr>
        <w:t xml:space="preserve"> on how</w:t>
      </w:r>
      <w:r w:rsidRPr="003B127A">
        <w:rPr>
          <w:rStyle w:val="StyleUnderline"/>
        </w:rPr>
        <w:t xml:space="preserve"> those </w:t>
      </w:r>
      <w:r w:rsidRPr="007C3E7D">
        <w:rPr>
          <w:rStyle w:val="StyleUnderline"/>
          <w:highlight w:val="yellow"/>
        </w:rPr>
        <w:t>countries can grow</w:t>
      </w:r>
      <w:r w:rsidRPr="007C3E7D">
        <w:rPr>
          <w:sz w:val="16"/>
        </w:rPr>
        <w:t xml:space="preserve"> — </w:t>
      </w:r>
      <w:r w:rsidRPr="007C3E7D">
        <w:rPr>
          <w:rStyle w:val="StyleUnderline"/>
          <w:highlight w:val="yellow"/>
        </w:rPr>
        <w:t>one</w:t>
      </w:r>
      <w:r w:rsidRPr="003B127A">
        <w:rPr>
          <w:rStyle w:val="StyleUnderline"/>
        </w:rPr>
        <w:t xml:space="preserve"> that democratically elected </w:t>
      </w:r>
      <w:r w:rsidRPr="007C3E7D">
        <w:rPr>
          <w:rStyle w:val="StyleUnderline"/>
          <w:highlight w:val="yellow"/>
        </w:rPr>
        <w:t>leaders in those countries</w:t>
      </w:r>
      <w:r w:rsidRPr="003B127A">
        <w:rPr>
          <w:rStyle w:val="StyleUnderline"/>
        </w:rPr>
        <w:t xml:space="preserve"> largely </w:t>
      </w:r>
      <w:r w:rsidRPr="007C3E7D">
        <w:rPr>
          <w:rStyle w:val="Emphasis"/>
          <w:highlight w:val="yellow"/>
        </w:rPr>
        <w:t>don’t share</w:t>
      </w:r>
      <w:r w:rsidRPr="007C3E7D">
        <w:rPr>
          <w:sz w:val="16"/>
        </w:rPr>
        <w:t>.</w:t>
      </w:r>
    </w:p>
    <w:p w14:paraId="39363993" w14:textId="77777777" w:rsidR="00D8604C" w:rsidRPr="00EF7EE8" w:rsidRDefault="00D8604C" w:rsidP="00D8604C">
      <w:pPr>
        <w:rPr>
          <w:sz w:val="16"/>
          <w:szCs w:val="16"/>
        </w:rPr>
      </w:pPr>
      <w:r w:rsidRPr="00EF7EE8">
        <w:rPr>
          <w:sz w:val="16"/>
          <w:szCs w:val="16"/>
        </w:rPr>
        <w:t xml:space="preserve">What GDP doesn’t capture — and what it can tell us </w:t>
      </w:r>
    </w:p>
    <w:p w14:paraId="704B8B13" w14:textId="77777777" w:rsidR="00D8604C" w:rsidRPr="00EF7EE8" w:rsidRDefault="00D8604C" w:rsidP="00D8604C">
      <w:pPr>
        <w:rPr>
          <w:sz w:val="16"/>
          <w:szCs w:val="16"/>
        </w:rPr>
      </w:pPr>
      <w:r w:rsidRPr="00EF7EE8">
        <w:rPr>
          <w:sz w:val="16"/>
          <w:szCs w:val="16"/>
        </w:rPr>
        <w:t xml:space="preserve">In a way, the debate over degrowth is a debate over the meaning of one economic indicator: gross domestic product (GDP). </w:t>
      </w:r>
    </w:p>
    <w:p w14:paraId="1D234D78" w14:textId="77777777" w:rsidR="00D8604C" w:rsidRPr="00EF7EE8" w:rsidRDefault="00D8604C" w:rsidP="00D8604C">
      <w:pPr>
        <w:rPr>
          <w:sz w:val="16"/>
          <w:szCs w:val="16"/>
        </w:rPr>
      </w:pPr>
      <w:r w:rsidRPr="00EF7EE8">
        <w:rPr>
          <w:sz w:val="16"/>
          <w:szCs w:val="16"/>
        </w:rPr>
        <w:t xml:space="preserve">GDP measures the transactions within an economy — all the occasions when money changes hands in exchange for goods and services. It’s not wealth, but it’s one of the primary ways we measure wealth. </w:t>
      </w:r>
    </w:p>
    <w:p w14:paraId="6E5FA7EB" w14:textId="77777777" w:rsidR="00D8604C" w:rsidRPr="00EF7EE8" w:rsidRDefault="00D8604C" w:rsidP="00D8604C">
      <w:pPr>
        <w:rPr>
          <w:sz w:val="16"/>
          <w:szCs w:val="16"/>
        </w:rPr>
      </w:pPr>
      <w:r w:rsidRPr="00EF7EE8">
        <w:rPr>
          <w:sz w:val="16"/>
          <w:szCs w:val="16"/>
        </w:rPr>
        <w:t xml:space="preserve">It certainly doesn’t capture everything of value. When parents spend a quiet weekend at home teaching their children to read, for example, nothing GDP-generating has happened — but value has certainly been created. </w:t>
      </w:r>
    </w:p>
    <w:p w14:paraId="66B9CC78" w14:textId="77777777" w:rsidR="00D8604C" w:rsidRPr="00EF7EE8" w:rsidRDefault="00D8604C" w:rsidP="00D8604C">
      <w:pPr>
        <w:rPr>
          <w:sz w:val="16"/>
          <w:szCs w:val="16"/>
        </w:rPr>
      </w:pPr>
      <w:r w:rsidRPr="00EF7EE8">
        <w:rPr>
          <w:sz w:val="16"/>
          <w:szCs w:val="16"/>
        </w:rPr>
        <w:t xml:space="preserve">Degrowth articles burst with such examples. GDP, they love to point out, includes the production of things like nerve gas, even though that has no social value. And it doesn’t include storytelling, singing, gardening, and other simple human pleasures. </w:t>
      </w:r>
    </w:p>
    <w:p w14:paraId="00E5F93B" w14:textId="77777777" w:rsidR="00D8604C" w:rsidRPr="00EF7EE8" w:rsidRDefault="00D8604C" w:rsidP="00D8604C">
      <w:pPr>
        <w:rPr>
          <w:sz w:val="16"/>
          <w:szCs w:val="16"/>
        </w:rPr>
      </w:pPr>
      <w:r w:rsidRPr="00EF7EE8">
        <w:rPr>
          <w:sz w:val="16"/>
          <w:szCs w:val="16"/>
        </w:rPr>
        <w:t xml:space="preserve">“If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 </w:t>
      </w:r>
    </w:p>
    <w:p w14:paraId="1196F38D" w14:textId="77777777" w:rsidR="00D8604C" w:rsidRPr="00EF7EE8" w:rsidRDefault="00D8604C" w:rsidP="00D8604C">
      <w:pPr>
        <w:rPr>
          <w:sz w:val="16"/>
          <w:szCs w:val="16"/>
        </w:rPr>
      </w:pPr>
      <w:r w:rsidRPr="00EF7EE8">
        <w:rPr>
          <w:sz w:val="16"/>
          <w:szCs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670A14A7" w14:textId="77777777" w:rsidR="00D8604C" w:rsidRPr="00EF7EE8" w:rsidRDefault="00D8604C" w:rsidP="00D8604C">
      <w:pPr>
        <w:rPr>
          <w:sz w:val="16"/>
        </w:rPr>
      </w:pPr>
      <w:r w:rsidRPr="00EF7EE8">
        <w:rPr>
          <w:sz w:val="16"/>
        </w:rPr>
        <w:t xml:space="preserve">There’s a lot of speculation here, and a lot of what degrowth’s critics would call hand-waving. </w:t>
      </w:r>
      <w:r w:rsidRPr="00EF7EE8">
        <w:rPr>
          <w:rStyle w:val="StyleUnderline"/>
          <w:highlight w:val="yellow"/>
        </w:rPr>
        <w:t>Degrowth is</w:t>
      </w:r>
      <w:r w:rsidRPr="00EF7EE8">
        <w:rPr>
          <w:sz w:val="16"/>
        </w:rPr>
        <w:t xml:space="preserve"> fundamentally </w:t>
      </w:r>
      <w:r w:rsidRPr="007C3E7D">
        <w:rPr>
          <w:rStyle w:val="StyleUnderline"/>
        </w:rPr>
        <w:t>premised on the claim</w:t>
      </w:r>
      <w:r w:rsidRPr="00EF7EE8">
        <w:rPr>
          <w:sz w:val="16"/>
        </w:rPr>
        <w:t xml:space="preserve"> that </w:t>
      </w:r>
      <w:r w:rsidRPr="007C3E7D">
        <w:rPr>
          <w:rStyle w:val="StyleUnderline"/>
        </w:rPr>
        <w:t>we can cease to focus on growth while getting better</w:t>
      </w:r>
      <w:r w:rsidRPr="00EF7EE8">
        <w:rPr>
          <w:sz w:val="16"/>
        </w:rPr>
        <w:t xml:space="preserve"> than ever </w:t>
      </w:r>
      <w:r w:rsidRPr="007C3E7D">
        <w:rPr>
          <w:rStyle w:val="StyleUnderline"/>
        </w:rPr>
        <w:t>at addressing human needs</w:t>
      </w:r>
      <w:r w:rsidRPr="00EF7EE8">
        <w:rPr>
          <w:sz w:val="16"/>
        </w:rPr>
        <w:t xml:space="preserve">. If that’s true, then that would certainly be great news. </w:t>
      </w:r>
    </w:p>
    <w:p w14:paraId="08C74B5C" w14:textId="77777777" w:rsidR="00D8604C" w:rsidRPr="00EF7EE8" w:rsidRDefault="00D8604C" w:rsidP="00D8604C">
      <w:pPr>
        <w:rPr>
          <w:sz w:val="16"/>
        </w:rPr>
      </w:pPr>
      <w:r w:rsidRPr="00EF7EE8">
        <w:rPr>
          <w:sz w:val="16"/>
        </w:rPr>
        <w:t xml:space="preserve">But in many ways, </w:t>
      </w:r>
      <w:r w:rsidRPr="00EF7EE8">
        <w:rPr>
          <w:rStyle w:val="StyleUnderline"/>
        </w:rPr>
        <w:t>it’s a vision</w:t>
      </w:r>
      <w:r w:rsidRPr="007C3E7D">
        <w:rPr>
          <w:rStyle w:val="StyleUnderline"/>
        </w:rPr>
        <w:t xml:space="preserve"> more </w:t>
      </w:r>
      <w:r w:rsidRPr="00EF7EE8">
        <w:rPr>
          <w:rStyle w:val="Emphasis"/>
          <w:highlight w:val="yellow"/>
        </w:rPr>
        <w:t>wildly optimistic</w:t>
      </w:r>
      <w:r w:rsidRPr="00EF7EE8">
        <w:rPr>
          <w:sz w:val="16"/>
        </w:rPr>
        <w:t xml:space="preserve"> — </w:t>
      </w:r>
      <w:r w:rsidRPr="00EF7EE8">
        <w:rPr>
          <w:rStyle w:val="Emphasis"/>
          <w:highlight w:val="yellow"/>
        </w:rPr>
        <w:t>disconnected</w:t>
      </w:r>
      <w:r w:rsidRPr="00EF7EE8">
        <w:rPr>
          <w:sz w:val="16"/>
          <w:highlight w:val="yellow"/>
        </w:rPr>
        <w:t xml:space="preserve"> </w:t>
      </w:r>
      <w:r w:rsidRPr="00EF7EE8">
        <w:rPr>
          <w:rStyle w:val="StyleUnderline"/>
          <w:highlight w:val="yellow"/>
        </w:rPr>
        <w:t>from</w:t>
      </w:r>
      <w:r w:rsidRPr="007C3E7D">
        <w:rPr>
          <w:rStyle w:val="StyleUnderline"/>
        </w:rPr>
        <w:t xml:space="preserve"> actual </w:t>
      </w:r>
      <w:r w:rsidRPr="00EF7EE8">
        <w:rPr>
          <w:rStyle w:val="Emphasis"/>
          <w:highlight w:val="yellow"/>
        </w:rPr>
        <w:t>policy results</w:t>
      </w:r>
      <w:r w:rsidRPr="00EF7EE8">
        <w:rPr>
          <w:sz w:val="16"/>
        </w:rPr>
        <w:t xml:space="preserve"> — </w:t>
      </w:r>
      <w:r w:rsidRPr="007C3E7D">
        <w:rPr>
          <w:rStyle w:val="StyleUnderline"/>
        </w:rPr>
        <w:t>than</w:t>
      </w:r>
      <w:r w:rsidRPr="00EF7EE8">
        <w:rPr>
          <w:sz w:val="16"/>
        </w:rPr>
        <w:t xml:space="preserve"> any of the more standard “</w:t>
      </w:r>
      <w:r w:rsidRPr="007C3E7D">
        <w:rPr>
          <w:rStyle w:val="StyleUnderline"/>
        </w:rPr>
        <w:t>sustainable development</w:t>
      </w:r>
      <w:r w:rsidRPr="00EF7EE8">
        <w:rPr>
          <w:sz w:val="16"/>
        </w:rPr>
        <w:t xml:space="preserve">” </w:t>
      </w:r>
      <w:r w:rsidRPr="007C3E7D">
        <w:rPr>
          <w:rStyle w:val="StyleUnderline"/>
        </w:rPr>
        <w:t xml:space="preserve">models </w:t>
      </w:r>
      <w:proofErr w:type="spellStart"/>
      <w:r w:rsidRPr="007C3E7D">
        <w:rPr>
          <w:rStyle w:val="StyleUnderline"/>
        </w:rPr>
        <w:t>degrowthers</w:t>
      </w:r>
      <w:proofErr w:type="spellEnd"/>
      <w:r w:rsidRPr="007C3E7D">
        <w:rPr>
          <w:rStyle w:val="StyleUnderline"/>
        </w:rPr>
        <w:t xml:space="preserve"> criticize for being </w:t>
      </w:r>
      <w:r w:rsidRPr="007C3E7D">
        <w:rPr>
          <w:rStyle w:val="Emphasis"/>
        </w:rPr>
        <w:t>out of touch</w:t>
      </w:r>
      <w:r w:rsidRPr="00EF7EE8">
        <w:rPr>
          <w:sz w:val="16"/>
        </w:rPr>
        <w:t>.</w:t>
      </w:r>
    </w:p>
    <w:p w14:paraId="60A2CDCE" w14:textId="77777777" w:rsidR="00D8604C" w:rsidRPr="00EF7EE8" w:rsidRDefault="00D8604C" w:rsidP="00D8604C">
      <w:pPr>
        <w:rPr>
          <w:sz w:val="16"/>
        </w:rPr>
      </w:pPr>
      <w:r w:rsidRPr="00EF7EE8">
        <w:rPr>
          <w:sz w:val="16"/>
        </w:rPr>
        <w:t xml:space="preserve">First, </w:t>
      </w:r>
      <w:r w:rsidRPr="007C3E7D">
        <w:rPr>
          <w:rStyle w:val="StyleUnderline"/>
        </w:rPr>
        <w:t>in the world</w:t>
      </w:r>
      <w:r w:rsidRPr="00EF7EE8">
        <w:rPr>
          <w:sz w:val="16"/>
        </w:rPr>
        <w:t xml:space="preserve"> today, </w:t>
      </w:r>
      <w:r w:rsidRPr="00EF7EE8">
        <w:rPr>
          <w:rStyle w:val="StyleUnderline"/>
          <w:highlight w:val="yellow"/>
        </w:rPr>
        <w:t xml:space="preserve">there’s an extremely </w:t>
      </w:r>
      <w:r w:rsidRPr="00EF7EE8">
        <w:rPr>
          <w:rStyle w:val="Emphasis"/>
          <w:highlight w:val="yellow"/>
        </w:rPr>
        <w:t>strong association</w:t>
      </w:r>
      <w:r w:rsidRPr="00EF7EE8">
        <w:rPr>
          <w:sz w:val="16"/>
          <w:highlight w:val="yellow"/>
        </w:rPr>
        <w:t xml:space="preserve"> </w:t>
      </w:r>
      <w:r w:rsidRPr="00EF7EE8">
        <w:rPr>
          <w:rStyle w:val="StyleUnderline"/>
          <w:highlight w:val="yellow"/>
        </w:rPr>
        <w:t>between growth and welfare</w:t>
      </w:r>
      <w:r w:rsidRPr="007C3E7D">
        <w:rPr>
          <w:rStyle w:val="StyleUnderline"/>
        </w:rPr>
        <w:t xml:space="preserve"> outcomes</w:t>
      </w:r>
      <w:r w:rsidRPr="00EF7EE8">
        <w:rPr>
          <w:sz w:val="16"/>
        </w:rPr>
        <w:t xml:space="preserve"> of every kind. </w:t>
      </w:r>
      <w:r w:rsidRPr="00EF7EE8">
        <w:rPr>
          <w:rStyle w:val="StyleUnderline"/>
          <w:highlight w:val="yellow"/>
        </w:rPr>
        <w:t>GDP</w:t>
      </w:r>
      <w:r w:rsidRPr="00EF7EE8">
        <w:rPr>
          <w:sz w:val="16"/>
        </w:rPr>
        <w:t xml:space="preserve">, while imperfect, </w:t>
      </w:r>
      <w:r w:rsidRPr="00EF7EE8">
        <w:rPr>
          <w:rStyle w:val="StyleUnderline"/>
          <w:highlight w:val="yellow"/>
        </w:rPr>
        <w:t xml:space="preserve">is a </w:t>
      </w:r>
      <w:r w:rsidRPr="00EF7EE8">
        <w:rPr>
          <w:rStyle w:val="Emphasis"/>
          <w:highlight w:val="yellow"/>
        </w:rPr>
        <w:t>better predictor</w:t>
      </w:r>
      <w:r w:rsidRPr="00EF7EE8">
        <w:rPr>
          <w:rStyle w:val="StyleUnderline"/>
          <w:highlight w:val="yellow"/>
        </w:rPr>
        <w:t xml:space="preserve"> of</w:t>
      </w:r>
      <w:r w:rsidRPr="007C3E7D">
        <w:rPr>
          <w:rStyle w:val="StyleUnderline"/>
        </w:rPr>
        <w:t xml:space="preserve"> a country’s </w:t>
      </w:r>
      <w:r w:rsidRPr="00EF7EE8">
        <w:rPr>
          <w:rStyle w:val="Emphasis"/>
          <w:highlight w:val="yellow"/>
        </w:rPr>
        <w:t>welfare state</w:t>
      </w:r>
      <w:r w:rsidRPr="00EF7EE8">
        <w:rPr>
          <w:sz w:val="16"/>
        </w:rPr>
        <w:t xml:space="preserve">, </w:t>
      </w:r>
      <w:r w:rsidRPr="00EF7EE8">
        <w:rPr>
          <w:rStyle w:val="Emphasis"/>
          <w:highlight w:val="yellow"/>
        </w:rPr>
        <w:t>outcomes</w:t>
      </w:r>
      <w:r w:rsidRPr="007C3E7D">
        <w:rPr>
          <w:rStyle w:val="StyleUnderline"/>
        </w:rPr>
        <w:t xml:space="preserve"> for poor citizens</w:t>
      </w:r>
      <w:r w:rsidRPr="00EF7EE8">
        <w:rPr>
          <w:sz w:val="16"/>
        </w:rPr>
        <w:t xml:space="preserve"> in that country, </w:t>
      </w:r>
      <w:r w:rsidRPr="00EF7EE8">
        <w:rPr>
          <w:rStyle w:val="StyleUnderline"/>
          <w:highlight w:val="yellow"/>
        </w:rPr>
        <w:t xml:space="preserve">and </w:t>
      </w:r>
      <w:r w:rsidRPr="00EF7EE8">
        <w:rPr>
          <w:rStyle w:val="Emphasis"/>
          <w:highlight w:val="yellow"/>
        </w:rPr>
        <w:t>well-being</w:t>
      </w:r>
      <w:r w:rsidRPr="007C3E7D">
        <w:rPr>
          <w:rStyle w:val="StyleUnderline"/>
        </w:rPr>
        <w:t xml:space="preserve"> measures</w:t>
      </w:r>
      <w:r w:rsidRPr="00EF7EE8">
        <w:rPr>
          <w:sz w:val="16"/>
        </w:rPr>
        <w:t xml:space="preserve"> like leisure time and life expectancy than any other measure. </w:t>
      </w:r>
    </w:p>
    <w:p w14:paraId="60BE3951" w14:textId="77777777" w:rsidR="00D8604C" w:rsidRPr="00EF7EE8" w:rsidRDefault="00D8604C" w:rsidP="00D8604C">
      <w:pPr>
        <w:rPr>
          <w:sz w:val="16"/>
          <w:szCs w:val="16"/>
        </w:rPr>
      </w:pPr>
      <w:r w:rsidRPr="00EF7EE8">
        <w:rPr>
          <w:sz w:val="16"/>
          <w:szCs w:val="16"/>
        </w:rPr>
        <w:t xml:space="preserve">“GDP does leave out non-commercialized activities that are welfare-enhancing,” economist </w:t>
      </w:r>
      <w:proofErr w:type="spellStart"/>
      <w:r w:rsidRPr="00EF7EE8">
        <w:rPr>
          <w:sz w:val="16"/>
          <w:szCs w:val="16"/>
        </w:rPr>
        <w:t>Branko</w:t>
      </w:r>
      <w:proofErr w:type="spellEnd"/>
      <w:r w:rsidRPr="00EF7EE8">
        <w:rPr>
          <w:sz w:val="16"/>
          <w:szCs w:val="16"/>
        </w:rPr>
        <w:t xml:space="preserve"> Milanovic writes in a </w:t>
      </w:r>
      <w:hyperlink r:id="rId56" w:history="1">
        <w:r w:rsidRPr="00EF7EE8">
          <w:rPr>
            <w:rStyle w:val="Hyperlink"/>
            <w:sz w:val="16"/>
            <w:szCs w:val="16"/>
          </w:rPr>
          <w:t>rebuttal of degrowth</w:t>
        </w:r>
      </w:hyperlink>
      <w:r w:rsidRPr="00EF7EE8">
        <w:rPr>
          <w:sz w:val="16"/>
          <w:szCs w:val="16"/>
        </w:rPr>
        <w:t>:</w:t>
      </w:r>
    </w:p>
    <w:p w14:paraId="7CA9BE53" w14:textId="77777777" w:rsidR="00D8604C" w:rsidRPr="00EF7EE8" w:rsidRDefault="00D8604C" w:rsidP="00D8604C">
      <w:pPr>
        <w:rPr>
          <w:sz w:val="16"/>
        </w:rPr>
      </w:pPr>
      <w:r w:rsidRPr="00EF7EE8">
        <w:rPr>
          <w:sz w:val="16"/>
        </w:rPr>
        <w:t xml:space="preserve">It is, like every other measure, imperfect and one-dimensional. But ... </w:t>
      </w:r>
      <w:r w:rsidRPr="007C3E7D">
        <w:rPr>
          <w:rStyle w:val="StyleUnderline"/>
        </w:rPr>
        <w:t xml:space="preserve">it is </w:t>
      </w:r>
      <w:r w:rsidRPr="007C3E7D">
        <w:rPr>
          <w:rStyle w:val="Emphasis"/>
        </w:rPr>
        <w:t>imperfect</w:t>
      </w:r>
      <w:r w:rsidRPr="007C3E7D">
        <w:rPr>
          <w:rStyle w:val="StyleUnderline"/>
        </w:rPr>
        <w:t xml:space="preserve"> at the </w:t>
      </w:r>
      <w:r w:rsidRPr="007C3E7D">
        <w:rPr>
          <w:rStyle w:val="Emphasis"/>
        </w:rPr>
        <w:t>edges</w:t>
      </w:r>
      <w:r w:rsidRPr="007C3E7D">
        <w:rPr>
          <w:rStyle w:val="StyleUnderline"/>
        </w:rPr>
        <w:t xml:space="preserve"> while fairly </w:t>
      </w:r>
      <w:r w:rsidRPr="007C3E7D">
        <w:rPr>
          <w:rStyle w:val="Emphasis"/>
        </w:rPr>
        <w:t>accurate overall</w:t>
      </w:r>
      <w:r w:rsidRPr="00EF7EE8">
        <w:rPr>
          <w:sz w:val="16"/>
        </w:rPr>
        <w:t xml:space="preserve">. </w:t>
      </w:r>
      <w:r w:rsidRPr="007C3E7D">
        <w:rPr>
          <w:rStyle w:val="StyleUnderline"/>
        </w:rPr>
        <w:t xml:space="preserve">Richer countries are countries that are generally </w:t>
      </w:r>
      <w:r w:rsidRPr="007C3E7D">
        <w:rPr>
          <w:rStyle w:val="Emphasis"/>
        </w:rPr>
        <w:t>better-off</w:t>
      </w:r>
      <w:r w:rsidRPr="007C3E7D">
        <w:rPr>
          <w:rStyle w:val="StyleUnderline"/>
        </w:rPr>
        <w:t xml:space="preserve"> in almost </w:t>
      </w:r>
      <w:r w:rsidRPr="007C3E7D">
        <w:rPr>
          <w:rStyle w:val="Emphasis"/>
        </w:rPr>
        <w:t>all metrics</w:t>
      </w:r>
      <w:r w:rsidRPr="00EF7EE8">
        <w:rPr>
          <w:sz w:val="16"/>
        </w:rPr>
        <w:t xml:space="preserve">, from education, life expectancy, child mortality to women’s employment etc. Not only that: </w:t>
      </w:r>
      <w:r w:rsidRPr="007C3E7D">
        <w:rPr>
          <w:rStyle w:val="StyleUnderline"/>
        </w:rPr>
        <w:t>richer people are also on average healthier</w:t>
      </w:r>
      <w:r w:rsidRPr="00EF7EE8">
        <w:rPr>
          <w:sz w:val="16"/>
        </w:rPr>
        <w:t xml:space="preserve">, </w:t>
      </w:r>
      <w:r w:rsidRPr="007C3E7D">
        <w:rPr>
          <w:rStyle w:val="StyleUnderline"/>
        </w:rPr>
        <w:t>better educated</w:t>
      </w:r>
      <w:r w:rsidRPr="00EF7EE8">
        <w:rPr>
          <w:sz w:val="16"/>
        </w:rPr>
        <w:t xml:space="preserve">, </w:t>
      </w:r>
      <w:r w:rsidRPr="007C3E7D">
        <w:rPr>
          <w:rStyle w:val="StyleUnderline"/>
        </w:rPr>
        <w:t>and happier</w:t>
      </w:r>
      <w:r w:rsidRPr="00EF7EE8">
        <w:rPr>
          <w:sz w:val="16"/>
        </w:rPr>
        <w:t xml:space="preserve">. </w:t>
      </w:r>
      <w:r w:rsidRPr="007C3E7D">
        <w:rPr>
          <w:rStyle w:val="StyleUnderline"/>
        </w:rPr>
        <w:t xml:space="preserve">Income indeed buys </w:t>
      </w:r>
      <w:proofErr w:type="spellStart"/>
      <w:r w:rsidRPr="007C3E7D">
        <w:rPr>
          <w:rStyle w:val="StyleUnderline"/>
        </w:rPr>
        <w:t>you</w:t>
      </w:r>
      <w:proofErr w:type="spellEnd"/>
      <w:r w:rsidRPr="007C3E7D">
        <w:rPr>
          <w:rStyle w:val="StyleUnderline"/>
        </w:rPr>
        <w:t xml:space="preserve"> </w:t>
      </w:r>
      <w:r w:rsidRPr="007C3E7D">
        <w:rPr>
          <w:rStyle w:val="Emphasis"/>
        </w:rPr>
        <w:t>health</w:t>
      </w:r>
      <w:r w:rsidRPr="007C3E7D">
        <w:rPr>
          <w:rStyle w:val="StyleUnderline"/>
        </w:rPr>
        <w:t xml:space="preserve"> and </w:t>
      </w:r>
      <w:r w:rsidRPr="007C3E7D">
        <w:rPr>
          <w:rStyle w:val="Emphasis"/>
        </w:rPr>
        <w:t>happiness</w:t>
      </w:r>
      <w:r w:rsidRPr="00EF7EE8">
        <w:rPr>
          <w:sz w:val="16"/>
        </w:rPr>
        <w:t xml:space="preserve">. (It does not guarantee that you are a better person; but that’s a different topic.) The metric of income or GDP is strongly associated with positive outcomes, whether we compare countries to each other, or people (within a country) to each other. </w:t>
      </w:r>
    </w:p>
    <w:p w14:paraId="16F7778E" w14:textId="77777777" w:rsidR="00D8604C" w:rsidRPr="00EF7EE8" w:rsidRDefault="00D8604C" w:rsidP="00D8604C">
      <w:pPr>
        <w:rPr>
          <w:sz w:val="16"/>
        </w:rPr>
      </w:pPr>
      <w:r w:rsidRPr="00EF7EE8">
        <w:rPr>
          <w:rStyle w:val="StyleUnderline"/>
          <w:highlight w:val="yellow"/>
        </w:rPr>
        <w:t xml:space="preserve">The things </w:t>
      </w:r>
      <w:proofErr w:type="spellStart"/>
      <w:r w:rsidRPr="00EF7EE8">
        <w:rPr>
          <w:rStyle w:val="StyleUnderline"/>
          <w:highlight w:val="yellow"/>
        </w:rPr>
        <w:t>degrowthers</w:t>
      </w:r>
      <w:proofErr w:type="spellEnd"/>
      <w:r w:rsidRPr="00EF7EE8">
        <w:rPr>
          <w:rStyle w:val="StyleUnderline"/>
          <w:highlight w:val="yellow"/>
        </w:rPr>
        <w:t xml:space="preserve"> care about</w:t>
      </w:r>
      <w:r w:rsidRPr="00EF7EE8">
        <w:rPr>
          <w:sz w:val="16"/>
        </w:rPr>
        <w:t xml:space="preserve"> — </w:t>
      </w:r>
      <w:r w:rsidRPr="007C3E7D">
        <w:rPr>
          <w:rStyle w:val="StyleUnderline"/>
        </w:rPr>
        <w:t xml:space="preserve">leisure </w:t>
      </w:r>
      <w:r w:rsidRPr="00EB0AFF">
        <w:rPr>
          <w:rStyle w:val="StyleUnderline"/>
        </w:rPr>
        <w:t>time</w:t>
      </w:r>
      <w:r w:rsidRPr="00EB0AFF">
        <w:rPr>
          <w:sz w:val="16"/>
        </w:rPr>
        <w:t xml:space="preserve">, </w:t>
      </w:r>
      <w:r w:rsidRPr="00EB0AFF">
        <w:rPr>
          <w:rStyle w:val="StyleUnderline"/>
        </w:rPr>
        <w:t>health care</w:t>
      </w:r>
      <w:r w:rsidRPr="00EB0AFF">
        <w:rPr>
          <w:sz w:val="16"/>
        </w:rPr>
        <w:t xml:space="preserve">, </w:t>
      </w:r>
      <w:r w:rsidRPr="00EB0AFF">
        <w:rPr>
          <w:rStyle w:val="StyleUnderline"/>
        </w:rPr>
        <w:t>life expectancy</w:t>
      </w:r>
      <w:r w:rsidRPr="00EB0AFF">
        <w:rPr>
          <w:sz w:val="16"/>
        </w:rPr>
        <w:t xml:space="preserve"> —</w:t>
      </w:r>
      <w:r w:rsidRPr="00EF7EE8">
        <w:rPr>
          <w:sz w:val="16"/>
        </w:rPr>
        <w:t xml:space="preserve"> </w:t>
      </w:r>
      <w:r w:rsidRPr="00EF7EE8">
        <w:rPr>
          <w:rStyle w:val="StyleUnderline"/>
          <w:highlight w:val="yellow"/>
        </w:rPr>
        <w:t>are</w:t>
      </w:r>
      <w:r w:rsidRPr="00EF7EE8">
        <w:rPr>
          <w:sz w:val="16"/>
          <w:highlight w:val="yellow"/>
        </w:rPr>
        <w:t xml:space="preserve"> </w:t>
      </w:r>
      <w:r w:rsidRPr="00EF7EE8">
        <w:rPr>
          <w:rStyle w:val="Emphasis"/>
          <w:highlight w:val="yellow"/>
        </w:rPr>
        <w:t>strongly correlated</w:t>
      </w:r>
      <w:r w:rsidRPr="00EF7EE8">
        <w:rPr>
          <w:rStyle w:val="StyleUnderline"/>
          <w:highlight w:val="yellow"/>
        </w:rPr>
        <w:t xml:space="preserve"> with</w:t>
      </w:r>
      <w:r w:rsidRPr="007C3E7D">
        <w:rPr>
          <w:rStyle w:val="StyleUnderline"/>
        </w:rPr>
        <w:t xml:space="preserve"> </w:t>
      </w:r>
      <w:r w:rsidRPr="007C3E7D">
        <w:rPr>
          <w:rStyle w:val="Emphasis"/>
        </w:rPr>
        <w:t xml:space="preserve">societal </w:t>
      </w:r>
      <w:r w:rsidRPr="00EF7EE8">
        <w:rPr>
          <w:rStyle w:val="Emphasis"/>
          <w:highlight w:val="yellow"/>
        </w:rPr>
        <w:t>wealth</w:t>
      </w:r>
      <w:r w:rsidRPr="00EF7EE8">
        <w:rPr>
          <w:sz w:val="16"/>
        </w:rPr>
        <w:t xml:space="preserve">. The </w:t>
      </w:r>
      <w:r w:rsidRPr="007C3E7D">
        <w:rPr>
          <w:rStyle w:val="StyleUnderline"/>
        </w:rPr>
        <w:t xml:space="preserve">generosity of a </w:t>
      </w:r>
      <w:r w:rsidRPr="007C3E7D">
        <w:rPr>
          <w:rStyle w:val="Emphasis"/>
        </w:rPr>
        <w:t>welfare state</w:t>
      </w:r>
      <w:r w:rsidRPr="007C3E7D">
        <w:rPr>
          <w:rStyle w:val="StyleUnderline"/>
        </w:rPr>
        <w:t xml:space="preserve"> </w:t>
      </w:r>
      <w:r w:rsidRPr="00EF7EE8">
        <w:rPr>
          <w:sz w:val="16"/>
        </w:rPr>
        <w:t xml:space="preserve">and the availability of transfers to a state’s poorest people </w:t>
      </w:r>
      <w:r w:rsidRPr="007C3E7D">
        <w:rPr>
          <w:rStyle w:val="StyleUnderline"/>
        </w:rPr>
        <w:t xml:space="preserve">are also </w:t>
      </w:r>
      <w:r w:rsidRPr="007C3E7D">
        <w:rPr>
          <w:rStyle w:val="Emphasis"/>
        </w:rPr>
        <w:t>strongly correlated</w:t>
      </w:r>
      <w:r w:rsidRPr="007C3E7D">
        <w:rPr>
          <w:rStyle w:val="StyleUnderline"/>
        </w:rPr>
        <w:t xml:space="preserve"> with societal wealth</w:t>
      </w:r>
      <w:r w:rsidRPr="00EF7EE8">
        <w:rPr>
          <w:sz w:val="16"/>
        </w:rPr>
        <w:t xml:space="preserve">. Innovation, discovery, invention, and medical technology improvements are also strongly correlated with societal wealth. </w:t>
      </w:r>
    </w:p>
    <w:p w14:paraId="2EB250BD" w14:textId="77777777" w:rsidR="00D8604C" w:rsidRPr="00EF7EE8" w:rsidRDefault="00D8604C" w:rsidP="00D8604C">
      <w:pPr>
        <w:rPr>
          <w:sz w:val="16"/>
        </w:rPr>
      </w:pPr>
      <w:r w:rsidRPr="00EF7EE8">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EF7EE8">
        <w:rPr>
          <w:rStyle w:val="StyleUnderline"/>
        </w:rPr>
        <w:t>wealth</w:t>
      </w:r>
      <w:r w:rsidRPr="007C3E7D">
        <w:rPr>
          <w:rStyle w:val="StyleUnderline"/>
        </w:rPr>
        <w:t xml:space="preserve"> </w:t>
      </w:r>
      <w:r w:rsidRPr="007C3E7D">
        <w:rPr>
          <w:rStyle w:val="Emphasis"/>
        </w:rPr>
        <w:t>strongly predicts</w:t>
      </w:r>
      <w:r w:rsidRPr="007C3E7D">
        <w:rPr>
          <w:rStyle w:val="StyleUnderline"/>
        </w:rPr>
        <w:t xml:space="preserve"> child survival</w:t>
      </w:r>
      <w:r w:rsidRPr="00EF7EE8">
        <w:rPr>
          <w:sz w:val="16"/>
        </w:rPr>
        <w:t xml:space="preserve">. No single, simple medical intervention causes the difference. </w:t>
      </w:r>
      <w:r w:rsidRPr="00EF7EE8">
        <w:rPr>
          <w:rStyle w:val="StyleUnderline"/>
          <w:highlight w:val="yellow"/>
        </w:rPr>
        <w:t>Wealthier societies</w:t>
      </w:r>
      <w:r w:rsidRPr="007C3E7D">
        <w:rPr>
          <w:rStyle w:val="StyleUnderline"/>
        </w:rPr>
        <w:t xml:space="preserve"> on average </w:t>
      </w:r>
      <w:r w:rsidRPr="00EF7EE8">
        <w:rPr>
          <w:rStyle w:val="StyleUnderline"/>
          <w:highlight w:val="yellow"/>
        </w:rPr>
        <w:t xml:space="preserve">get </w:t>
      </w:r>
      <w:r w:rsidRPr="00EF7EE8">
        <w:rPr>
          <w:rStyle w:val="Emphasis"/>
          <w:highlight w:val="yellow"/>
        </w:rPr>
        <w:t>better health outcomes</w:t>
      </w:r>
      <w:r w:rsidRPr="00EF7EE8">
        <w:rPr>
          <w:sz w:val="16"/>
          <w:highlight w:val="yellow"/>
        </w:rPr>
        <w:t xml:space="preserve"> </w:t>
      </w:r>
      <w:r w:rsidRPr="00EF7EE8">
        <w:rPr>
          <w:rStyle w:val="StyleUnderline"/>
          <w:highlight w:val="yellow"/>
        </w:rPr>
        <w:t>across the board</w:t>
      </w:r>
      <w:r w:rsidRPr="00EF7EE8">
        <w:rPr>
          <w:sz w:val="16"/>
          <w:highlight w:val="yellow"/>
        </w:rPr>
        <w:t>.</w:t>
      </w:r>
      <w:r w:rsidRPr="00EF7EE8">
        <w:rPr>
          <w:sz w:val="16"/>
        </w:rPr>
        <w:t xml:space="preserve"> </w:t>
      </w:r>
    </w:p>
    <w:p w14:paraId="09D02773" w14:textId="77777777" w:rsidR="00D8604C" w:rsidRPr="00EF7EE8" w:rsidRDefault="00D8604C" w:rsidP="00D8604C">
      <w:pPr>
        <w:rPr>
          <w:sz w:val="16"/>
          <w:szCs w:val="16"/>
        </w:rPr>
      </w:pPr>
      <w:r w:rsidRPr="00EF7EE8">
        <w:rPr>
          <w:sz w:val="16"/>
          <w:szCs w:val="16"/>
        </w:rPr>
        <w:t>This graph looks at child mortality not just by comparing rich countries to poor ones but also by comparing countries over time, as they get richer: Getting richer improves outcomes for children.</w:t>
      </w:r>
    </w:p>
    <w:p w14:paraId="11861084" w14:textId="77777777" w:rsidR="00D8604C" w:rsidRPr="00EF7EE8" w:rsidRDefault="00D8604C" w:rsidP="00D8604C">
      <w:pPr>
        <w:rPr>
          <w:sz w:val="16"/>
          <w:szCs w:val="16"/>
        </w:rPr>
      </w:pPr>
      <w:r w:rsidRPr="00EF7EE8">
        <w:rPr>
          <w:sz w:val="16"/>
          <w:szCs w:val="16"/>
        </w:rPr>
        <w:t>Leisure time, too, has increased — and hours worked have declined — as the world has gotten wealthier.</w:t>
      </w:r>
    </w:p>
    <w:p w14:paraId="5F345219" w14:textId="77777777" w:rsidR="00D8604C" w:rsidRPr="00EF7EE8" w:rsidRDefault="00D8604C" w:rsidP="00D8604C">
      <w:pPr>
        <w:rPr>
          <w:sz w:val="16"/>
        </w:rPr>
      </w:pPr>
      <w:r w:rsidRPr="007C3E7D">
        <w:rPr>
          <w:rStyle w:val="StyleUnderline"/>
        </w:rPr>
        <w:t>It might be possible in principle to do better</w:t>
      </w:r>
      <w:r w:rsidRPr="00EF7EE8">
        <w:rPr>
          <w:sz w:val="16"/>
        </w:rPr>
        <w:t xml:space="preserve"> — </w:t>
      </w:r>
      <w:r w:rsidRPr="007C3E7D">
        <w:rPr>
          <w:rStyle w:val="StyleUnderline"/>
        </w:rPr>
        <w:t>to decouple</w:t>
      </w:r>
      <w:r w:rsidRPr="00EF7EE8">
        <w:rPr>
          <w:sz w:val="16"/>
        </w:rPr>
        <w:t xml:space="preserve">, if you will, health and well-being from access to material resources, so that everyone is well-off with many fewer resources. </w:t>
      </w:r>
    </w:p>
    <w:p w14:paraId="753E611F" w14:textId="77777777" w:rsidR="00D8604C" w:rsidRPr="00EF7EE8" w:rsidRDefault="00D8604C" w:rsidP="00D8604C">
      <w:pPr>
        <w:rPr>
          <w:sz w:val="16"/>
        </w:rPr>
      </w:pPr>
      <w:r w:rsidRPr="00EF7EE8">
        <w:rPr>
          <w:sz w:val="16"/>
        </w:rPr>
        <w:t xml:space="preserve">But </w:t>
      </w:r>
      <w:r w:rsidRPr="007C3E7D">
        <w:rPr>
          <w:rStyle w:val="StyleUnderline"/>
        </w:rPr>
        <w:t xml:space="preserve">the </w:t>
      </w:r>
      <w:r w:rsidRPr="00EF7EE8">
        <w:rPr>
          <w:rStyle w:val="StyleUnderline"/>
        </w:rPr>
        <w:t xml:space="preserve">examples </w:t>
      </w:r>
      <w:proofErr w:type="spellStart"/>
      <w:r w:rsidRPr="00EF7EE8">
        <w:rPr>
          <w:rStyle w:val="StyleUnderline"/>
        </w:rPr>
        <w:t>degrowthers</w:t>
      </w:r>
      <w:proofErr w:type="spellEnd"/>
      <w:r w:rsidRPr="00EF7EE8">
        <w:rPr>
          <w:rStyle w:val="StyleUnderline"/>
        </w:rPr>
        <w:t xml:space="preserve"> point to remain </w:t>
      </w:r>
      <w:r w:rsidRPr="00EF7EE8">
        <w:rPr>
          <w:rStyle w:val="Emphasis"/>
        </w:rPr>
        <w:t>speculative</w:t>
      </w:r>
      <w:r w:rsidRPr="007C3E7D">
        <w:rPr>
          <w:rStyle w:val="Emphasis"/>
        </w:rPr>
        <w:t xml:space="preserve"> ones</w:t>
      </w:r>
      <w:r w:rsidRPr="00EF7EE8">
        <w:rPr>
          <w:sz w:val="16"/>
        </w:rPr>
        <w:t xml:space="preserve">; if we ought to be skeptical, as </w:t>
      </w:r>
      <w:proofErr w:type="spellStart"/>
      <w:r w:rsidRPr="00EF7EE8">
        <w:rPr>
          <w:sz w:val="16"/>
        </w:rPr>
        <w:t>degrowthers</w:t>
      </w:r>
      <w:proofErr w:type="spellEnd"/>
      <w:r w:rsidRPr="00EF7EE8">
        <w:rPr>
          <w:sz w:val="16"/>
        </w:rPr>
        <w:t xml:space="preserve"> argue we should be, about the decoupling of wealth from ecological impact, </w:t>
      </w:r>
      <w:r w:rsidRPr="00EF7EE8">
        <w:rPr>
          <w:rStyle w:val="StyleUnderline"/>
          <w:highlight w:val="yellow"/>
        </w:rPr>
        <w:t>we ought</w:t>
      </w:r>
      <w:r w:rsidRPr="007C3E7D">
        <w:rPr>
          <w:rStyle w:val="StyleUnderline"/>
        </w:rPr>
        <w:t xml:space="preserve"> to </w:t>
      </w:r>
      <w:r w:rsidRPr="00EF7EE8">
        <w:rPr>
          <w:rStyle w:val="StyleUnderline"/>
          <w:highlight w:val="yellow"/>
        </w:rPr>
        <w:t xml:space="preserve">be </w:t>
      </w:r>
      <w:r w:rsidRPr="00EF7EE8">
        <w:rPr>
          <w:rStyle w:val="Emphasis"/>
          <w:highlight w:val="yellow"/>
        </w:rPr>
        <w:t>at least as skeptical</w:t>
      </w:r>
      <w:r w:rsidRPr="00EF7EE8">
        <w:rPr>
          <w:sz w:val="16"/>
          <w:highlight w:val="yellow"/>
        </w:rPr>
        <w:t xml:space="preserve"> </w:t>
      </w:r>
      <w:r w:rsidRPr="00EF7EE8">
        <w:rPr>
          <w:rStyle w:val="StyleUnderline"/>
          <w:highlight w:val="yellow"/>
        </w:rPr>
        <w:t>about</w:t>
      </w:r>
      <w:r w:rsidRPr="007C3E7D">
        <w:rPr>
          <w:rStyle w:val="StyleUnderline"/>
        </w:rPr>
        <w:t xml:space="preserve"> the prospects of </w:t>
      </w:r>
      <w:r w:rsidRPr="00EF7EE8">
        <w:rPr>
          <w:rStyle w:val="StyleUnderline"/>
          <w:highlight w:val="yellow"/>
        </w:rPr>
        <w:t xml:space="preserve">decoupling </w:t>
      </w:r>
      <w:r w:rsidRPr="00EF7EE8">
        <w:rPr>
          <w:rStyle w:val="Emphasis"/>
          <w:highlight w:val="yellow"/>
        </w:rPr>
        <w:t>wealth</w:t>
      </w:r>
      <w:r w:rsidRPr="00EF7EE8">
        <w:rPr>
          <w:rStyle w:val="StyleUnderline"/>
          <w:highlight w:val="yellow"/>
        </w:rPr>
        <w:t xml:space="preserve"> from </w:t>
      </w:r>
      <w:r w:rsidRPr="00EF7EE8">
        <w:rPr>
          <w:rStyle w:val="Emphasis"/>
          <w:highlight w:val="yellow"/>
        </w:rPr>
        <w:t>living standards</w:t>
      </w:r>
      <w:r w:rsidRPr="00EF7EE8">
        <w:rPr>
          <w:sz w:val="16"/>
        </w:rPr>
        <w:t>.</w:t>
      </w:r>
    </w:p>
    <w:p w14:paraId="7520CC82" w14:textId="77777777" w:rsidR="00D8604C" w:rsidRPr="00EF7EE8" w:rsidRDefault="00D8604C" w:rsidP="00D8604C">
      <w:pPr>
        <w:rPr>
          <w:sz w:val="16"/>
        </w:rPr>
      </w:pPr>
      <w:r w:rsidRPr="00EF7EE8">
        <w:rPr>
          <w:sz w:val="16"/>
        </w:rPr>
        <w:t xml:space="preserve">“In the end, </w:t>
      </w:r>
      <w:r w:rsidRPr="00EF7EE8">
        <w:rPr>
          <w:rStyle w:val="StyleUnderline"/>
        </w:rPr>
        <w:t xml:space="preserve">economic growth is about the </w:t>
      </w:r>
      <w:r w:rsidRPr="00EF7EE8">
        <w:rPr>
          <w:rStyle w:val="Emphasis"/>
        </w:rPr>
        <w:t>production</w:t>
      </w:r>
      <w:r w:rsidRPr="00EF7EE8">
        <w:rPr>
          <w:sz w:val="16"/>
        </w:rPr>
        <w:t xml:space="preserve"> </w:t>
      </w:r>
      <w:r w:rsidRPr="00EF7EE8">
        <w:rPr>
          <w:rStyle w:val="StyleUnderline"/>
        </w:rPr>
        <w:t xml:space="preserve">of </w:t>
      </w:r>
      <w:r w:rsidRPr="00EF7EE8">
        <w:rPr>
          <w:rStyle w:val="Emphasis"/>
        </w:rPr>
        <w:t>stuff</w:t>
      </w:r>
      <w:r w:rsidRPr="00EF7EE8">
        <w:rPr>
          <w:sz w:val="16"/>
        </w:rPr>
        <w:t xml:space="preserve"> </w:t>
      </w:r>
      <w:r w:rsidRPr="00EF7EE8">
        <w:rPr>
          <w:rStyle w:val="StyleUnderline"/>
        </w:rPr>
        <w:t>that people need and</w:t>
      </w:r>
      <w:r w:rsidRPr="00EF7EE8">
        <w:rPr>
          <w:sz w:val="16"/>
        </w:rPr>
        <w:t xml:space="preserve"> then </w:t>
      </w:r>
      <w:r w:rsidRPr="00EF7EE8">
        <w:rPr>
          <w:rStyle w:val="StyleUnderline"/>
        </w:rPr>
        <w:t>the consumption of</w:t>
      </w:r>
      <w:r w:rsidRPr="00EF7EE8">
        <w:rPr>
          <w:sz w:val="16"/>
        </w:rPr>
        <w:t xml:space="preserve"> those </w:t>
      </w:r>
      <w:r w:rsidRPr="00EF7EE8">
        <w:rPr>
          <w:rStyle w:val="StyleUnderline"/>
        </w:rPr>
        <w:t>things by the people who need it</w:t>
      </w:r>
      <w:r w:rsidRPr="00EF7EE8">
        <w:rPr>
          <w:sz w:val="16"/>
        </w:rPr>
        <w:t xml:space="preserve">,” Max </w:t>
      </w:r>
      <w:proofErr w:type="spellStart"/>
      <w:r w:rsidRPr="00EF7EE8">
        <w:rPr>
          <w:sz w:val="16"/>
        </w:rPr>
        <w:t>Roser</w:t>
      </w:r>
      <w:proofErr w:type="spellEnd"/>
      <w:r w:rsidRPr="00EF7EE8">
        <w:rPr>
          <w:sz w:val="16"/>
        </w:rPr>
        <w:t xml:space="preserve"> at Our World in Data, a research institute focused on finding, visualizing, and communicating historical economic and health data, told me. He added:</w:t>
      </w:r>
    </w:p>
    <w:p w14:paraId="065286F3" w14:textId="77777777" w:rsidR="00D8604C" w:rsidRPr="00EF7EE8" w:rsidRDefault="00D8604C" w:rsidP="00D8604C">
      <w:pPr>
        <w:rPr>
          <w:sz w:val="16"/>
        </w:rPr>
      </w:pPr>
      <w:r w:rsidRPr="00EF7EE8">
        <w:rPr>
          <w:sz w:val="16"/>
        </w:rPr>
        <w:t xml:space="preserve">The money aspect, and the abstract concept of GDP, distract us and make it less obvious what it’s </w:t>
      </w:r>
      <w:proofErr w:type="gramStart"/>
      <w:r w:rsidRPr="00EF7EE8">
        <w:rPr>
          <w:sz w:val="16"/>
        </w:rPr>
        <w:t>actually about</w:t>
      </w:r>
      <w:proofErr w:type="gramEnd"/>
      <w:r w:rsidRPr="00EF7EE8">
        <w:rPr>
          <w:sz w:val="16"/>
        </w:rPr>
        <w:t xml:space="preserve">. </w:t>
      </w:r>
      <w:r w:rsidRPr="00EF7EE8">
        <w:rPr>
          <w:rStyle w:val="StyleUnderline"/>
          <w:highlight w:val="yellow"/>
        </w:rPr>
        <w:t>People want</w:t>
      </w:r>
      <w:r w:rsidRPr="00EF7EE8">
        <w:rPr>
          <w:rStyle w:val="StyleUnderline"/>
        </w:rPr>
        <w:t xml:space="preserve"> to have enough </w:t>
      </w:r>
      <w:r w:rsidRPr="00EF7EE8">
        <w:rPr>
          <w:rStyle w:val="Emphasis"/>
          <w:highlight w:val="yellow"/>
        </w:rPr>
        <w:t>food</w:t>
      </w:r>
      <w:r w:rsidRPr="00EF7EE8">
        <w:rPr>
          <w:sz w:val="16"/>
        </w:rPr>
        <w:t xml:space="preserve">, </w:t>
      </w:r>
      <w:r w:rsidRPr="00EF7EE8">
        <w:rPr>
          <w:rStyle w:val="StyleUnderline"/>
        </w:rPr>
        <w:t xml:space="preserve">they </w:t>
      </w:r>
      <w:r w:rsidRPr="00EF7EE8">
        <w:rPr>
          <w:rStyle w:val="StyleUnderline"/>
          <w:highlight w:val="yellow"/>
        </w:rPr>
        <w:t xml:space="preserve">need to go to the </w:t>
      </w:r>
      <w:r w:rsidRPr="00EF7EE8">
        <w:rPr>
          <w:rStyle w:val="Emphasis"/>
          <w:highlight w:val="yellow"/>
        </w:rPr>
        <w:t>doctor</w:t>
      </w:r>
      <w:r w:rsidRPr="00EF7EE8">
        <w:rPr>
          <w:sz w:val="16"/>
        </w:rPr>
        <w:t xml:space="preserve">, </w:t>
      </w:r>
      <w:r w:rsidRPr="00EF7EE8">
        <w:rPr>
          <w:rStyle w:val="StyleUnderline"/>
        </w:rPr>
        <w:t xml:space="preserve">they </w:t>
      </w:r>
      <w:r w:rsidRPr="00EF7EE8">
        <w:rPr>
          <w:rStyle w:val="StyleUnderline"/>
          <w:highlight w:val="yellow"/>
        </w:rPr>
        <w:t xml:space="preserve">need </w:t>
      </w:r>
      <w:r w:rsidRPr="00EF7EE8">
        <w:rPr>
          <w:rStyle w:val="Emphasis"/>
          <w:highlight w:val="yellow"/>
        </w:rPr>
        <w:t>childcare</w:t>
      </w:r>
      <w:r w:rsidRPr="00EF7EE8">
        <w:rPr>
          <w:sz w:val="16"/>
        </w:rPr>
        <w:t xml:space="preserve">, </w:t>
      </w:r>
      <w:r w:rsidRPr="00EF7EE8">
        <w:rPr>
          <w:rStyle w:val="StyleUnderline"/>
        </w:rPr>
        <w:t xml:space="preserve">they want a </w:t>
      </w:r>
      <w:r w:rsidRPr="00EF7EE8">
        <w:rPr>
          <w:rStyle w:val="Emphasis"/>
        </w:rPr>
        <w:t>good education</w:t>
      </w:r>
      <w:r w:rsidRPr="00EF7EE8">
        <w:rPr>
          <w:sz w:val="16"/>
        </w:rPr>
        <w:t>. People need lots of stuff, and one thing that people care about are goods and services, and they need to be produced, and economic growth is about an increase in the quality and quantity of the goods and services that people need.</w:t>
      </w:r>
    </w:p>
    <w:p w14:paraId="270FC529" w14:textId="77777777" w:rsidR="00D8604C" w:rsidRDefault="00D8604C" w:rsidP="00D8604C">
      <w:pPr>
        <w:pStyle w:val="Heading4"/>
      </w:pPr>
      <w:r>
        <w:t>2---</w:t>
      </w:r>
      <w:r w:rsidRPr="0014078F">
        <w:rPr>
          <w:u w:val="single"/>
        </w:rPr>
        <w:t>War</w:t>
      </w:r>
      <w:r>
        <w:t xml:space="preserve">---Cap solves </w:t>
      </w:r>
      <w:r w:rsidRPr="0014078F">
        <w:rPr>
          <w:u w:val="single"/>
        </w:rPr>
        <w:t>nuclear war</w:t>
      </w:r>
      <w:r>
        <w:t xml:space="preserve"> through </w:t>
      </w:r>
      <w:r w:rsidRPr="0014078F">
        <w:rPr>
          <w:u w:val="single"/>
        </w:rPr>
        <w:t>interdependence</w:t>
      </w:r>
      <w:r>
        <w:t xml:space="preserve">---the alt’s disruption causes a </w:t>
      </w:r>
      <w:r w:rsidRPr="0014078F">
        <w:rPr>
          <w:u w:val="single"/>
        </w:rPr>
        <w:t>transition war</w:t>
      </w:r>
      <w:r>
        <w:t>.</w:t>
      </w:r>
    </w:p>
    <w:p w14:paraId="230B882B" w14:textId="77777777" w:rsidR="00D8604C" w:rsidRDefault="00D8604C" w:rsidP="00D8604C">
      <w:pPr>
        <w:rPr>
          <w:rStyle w:val="Style13ptBold"/>
        </w:rPr>
      </w:pPr>
      <w:proofErr w:type="spellStart"/>
      <w:r>
        <w:rPr>
          <w:rStyle w:val="Style13ptBold"/>
        </w:rPr>
        <w:t>Drezner</w:t>
      </w:r>
      <w:proofErr w:type="spellEnd"/>
      <w:r>
        <w:rPr>
          <w:rStyle w:val="Style13ptBold"/>
        </w:rPr>
        <w:t xml:space="preserve"> ’16 </w:t>
      </w:r>
      <w:r>
        <w:t>[</w:t>
      </w:r>
      <w:r w:rsidRPr="00EF5E69">
        <w:t xml:space="preserve">Daniel; May 2016; Professor of International Politics at Tufts University, Ph.D. in Political Science and M.A. in Economics in Stanford University, B.A. in Political Economy from Williams College; Brookings Institution, “Five Known Unknowns about the Next Generation Global Political Economy,” </w:t>
      </w:r>
      <w:hyperlink r:id="rId57" w:history="1">
        <w:r w:rsidRPr="00EF5E69">
          <w:rPr>
            <w:rStyle w:val="Hyperlink"/>
          </w:rPr>
          <w:t>https://www.brookings.edu/wp-content/uploads/2016/07/IOS-Drezner-web.pdf</w:t>
        </w:r>
      </w:hyperlink>
      <w:r>
        <w:t>]</w:t>
      </w:r>
    </w:p>
    <w:p w14:paraId="0C739E09" w14:textId="77777777" w:rsidR="00D8604C" w:rsidRPr="008A67C7" w:rsidRDefault="00D8604C" w:rsidP="00D8604C">
      <w:pPr>
        <w:rPr>
          <w:rStyle w:val="StyleUnderline"/>
          <w:highlight w:val="yellow"/>
        </w:rPr>
      </w:pPr>
      <w:r w:rsidRPr="00AB7AF7">
        <w:rPr>
          <w:sz w:val="16"/>
        </w:rPr>
        <w:t xml:space="preserve">Multiple </w:t>
      </w:r>
      <w:r w:rsidRPr="00570304">
        <w:rPr>
          <w:rStyle w:val="StyleUnderline"/>
        </w:rPr>
        <w:t>scholars</w:t>
      </w:r>
      <w:r w:rsidRPr="00AB7AF7">
        <w:rPr>
          <w:sz w:val="16"/>
        </w:rPr>
        <w:t xml:space="preserve"> have observed a </w:t>
      </w:r>
      <w:r w:rsidRPr="00570304">
        <w:rPr>
          <w:rStyle w:val="StyleUnderline"/>
        </w:rPr>
        <w:t xml:space="preserve">secular </w:t>
      </w:r>
      <w:r w:rsidRPr="008A67C7">
        <w:rPr>
          <w:rStyle w:val="Emphasis"/>
          <w:bCs/>
          <w:highlight w:val="yellow"/>
        </w:rPr>
        <w:t>decline in interstate violence</w:t>
      </w:r>
      <w:r w:rsidRPr="00570304">
        <w:rPr>
          <w:rStyle w:val="StyleUnderline"/>
        </w:rPr>
        <w:t xml:space="preserve"> in</w:t>
      </w:r>
      <w:r w:rsidRPr="00AB7AF7">
        <w:rPr>
          <w:sz w:val="16"/>
        </w:rPr>
        <w:t xml:space="preserve"> recent </w:t>
      </w:r>
      <w:r w:rsidRPr="00570304">
        <w:rPr>
          <w:rStyle w:val="StyleUnderline"/>
        </w:rPr>
        <w:t>decades</w:t>
      </w:r>
      <w:r w:rsidRPr="00AB7AF7">
        <w:rPr>
          <w:sz w:val="16"/>
        </w:rPr>
        <w:t>.105 The Kantian triad of more democracies</w:t>
      </w:r>
      <w:r w:rsidRPr="00570304">
        <w:rPr>
          <w:rStyle w:val="StyleUnderline"/>
        </w:rPr>
        <w:t xml:space="preserve">, </w:t>
      </w:r>
      <w:r w:rsidRPr="008A67C7">
        <w:rPr>
          <w:rStyle w:val="StyleUnderline"/>
          <w:highlight w:val="yellow"/>
        </w:rPr>
        <w:t xml:space="preserve">stronger </w:t>
      </w:r>
      <w:r w:rsidRPr="008A67C7">
        <w:rPr>
          <w:rStyle w:val="Emphasis"/>
          <w:bCs/>
          <w:highlight w:val="yellow"/>
        </w:rPr>
        <w:t>multilateral institutions</w:t>
      </w:r>
      <w:r w:rsidRPr="000C73D5">
        <w:rPr>
          <w:rStyle w:val="StyleUnderline"/>
        </w:rPr>
        <w:t xml:space="preserve">, </w:t>
      </w:r>
      <w:r w:rsidRPr="008A67C7">
        <w:rPr>
          <w:rStyle w:val="StyleUnderline"/>
          <w:highlight w:val="yellow"/>
        </w:rPr>
        <w:t>and greater</w:t>
      </w:r>
      <w:r w:rsidRPr="00AB7AF7">
        <w:rPr>
          <w:sz w:val="16"/>
        </w:rPr>
        <w:t xml:space="preserve"> levels of </w:t>
      </w:r>
      <w:r w:rsidRPr="008A67C7">
        <w:rPr>
          <w:rStyle w:val="Emphasis"/>
          <w:bCs/>
          <w:highlight w:val="yellow"/>
        </w:rPr>
        <w:t>cross-border trade</w:t>
      </w:r>
      <w:r w:rsidRPr="008A67C7">
        <w:rPr>
          <w:rStyle w:val="StyleUnderline"/>
          <w:highlight w:val="yellow"/>
        </w:rPr>
        <w:t xml:space="preserve"> is well known</w:t>
      </w:r>
      <w:r w:rsidRPr="00AB7AF7">
        <w:rPr>
          <w:sz w:val="16"/>
        </w:rPr>
        <w:t xml:space="preserve">. In recent years, international relations </w:t>
      </w:r>
      <w:r w:rsidRPr="00570304">
        <w:rPr>
          <w:rStyle w:val="StyleUnderline"/>
        </w:rPr>
        <w:t>theorists</w:t>
      </w:r>
      <w:r w:rsidRPr="00AB7AF7">
        <w:rPr>
          <w:sz w:val="16"/>
        </w:rPr>
        <w:t xml:space="preserve"> have </w:t>
      </w:r>
      <w:r w:rsidRPr="00570304">
        <w:rPr>
          <w:rStyle w:val="StyleUnderline"/>
        </w:rPr>
        <w:t>stressed</w:t>
      </w:r>
      <w:r w:rsidRPr="00AB7AF7">
        <w:rPr>
          <w:sz w:val="16"/>
        </w:rPr>
        <w:t xml:space="preserve"> that </w:t>
      </w:r>
      <w:r w:rsidRPr="000C73D5">
        <w:rPr>
          <w:rStyle w:val="Emphasis"/>
          <w:bCs/>
        </w:rPr>
        <w:t>commercial interdependence</w:t>
      </w:r>
      <w:r w:rsidRPr="00570304">
        <w:rPr>
          <w:rStyle w:val="StyleUnderline"/>
        </w:rPr>
        <w:t xml:space="preserve"> is a bigger driver</w:t>
      </w:r>
      <w:r w:rsidRPr="00AB7AF7">
        <w:rPr>
          <w:sz w:val="16"/>
        </w:rPr>
        <w:t xml:space="preserve"> of this phenomenon </w:t>
      </w:r>
      <w:r w:rsidRPr="00570304">
        <w:rPr>
          <w:rStyle w:val="StyleUnderline"/>
        </w:rPr>
        <w:t>than</w:t>
      </w:r>
      <w:r w:rsidRPr="00AB7AF7">
        <w:rPr>
          <w:sz w:val="16"/>
        </w:rPr>
        <w:t xml:space="preserve"> previously </w:t>
      </w:r>
      <w:r w:rsidRPr="00570304">
        <w:rPr>
          <w:rStyle w:val="StyleUnderline"/>
        </w:rPr>
        <w:t>thought</w:t>
      </w:r>
      <w:r w:rsidRPr="00AB7AF7">
        <w:rPr>
          <w:sz w:val="16"/>
        </w:rPr>
        <w:t xml:space="preserve">.106 </w:t>
      </w:r>
      <w:r w:rsidRPr="00570304">
        <w:rPr>
          <w:rStyle w:val="StyleUnderline"/>
        </w:rPr>
        <w:t>The</w:t>
      </w:r>
      <w:r w:rsidRPr="00AB7AF7">
        <w:rPr>
          <w:sz w:val="16"/>
        </w:rPr>
        <w:t xml:space="preserve"> liberal </w:t>
      </w:r>
      <w:r w:rsidRPr="00570304">
        <w:rPr>
          <w:rStyle w:val="StyleUnderline"/>
        </w:rPr>
        <w:t xml:space="preserve">logic is straightforward. The benefits of </w:t>
      </w:r>
      <w:r w:rsidRPr="000C73D5">
        <w:rPr>
          <w:rStyle w:val="Emphasis"/>
          <w:bCs/>
        </w:rPr>
        <w:t>cross-</w:t>
      </w:r>
      <w:r w:rsidRPr="008A67C7">
        <w:rPr>
          <w:rStyle w:val="Emphasis"/>
          <w:bCs/>
          <w:highlight w:val="yellow"/>
        </w:rPr>
        <w:t>border exchange</w:t>
      </w:r>
      <w:r w:rsidRPr="008A67C7">
        <w:rPr>
          <w:rStyle w:val="StyleUnderline"/>
          <w:highlight w:val="yellow"/>
        </w:rPr>
        <w:t xml:space="preserve"> and</w:t>
      </w:r>
      <w:r w:rsidRPr="00AB7AF7">
        <w:rPr>
          <w:sz w:val="16"/>
        </w:rPr>
        <w:t xml:space="preserve"> economic </w:t>
      </w:r>
      <w:r w:rsidRPr="008A67C7">
        <w:rPr>
          <w:rStyle w:val="Emphasis"/>
          <w:bCs/>
          <w:highlight w:val="yellow"/>
        </w:rPr>
        <w:t>interdependence</w:t>
      </w:r>
      <w:r w:rsidRPr="008A67C7">
        <w:rPr>
          <w:rStyle w:val="StyleUnderline"/>
          <w:highlight w:val="yellow"/>
        </w:rPr>
        <w:t xml:space="preserve"> act as a</w:t>
      </w:r>
      <w:r w:rsidRPr="00570304">
        <w:rPr>
          <w:rStyle w:val="StyleUnderline"/>
        </w:rPr>
        <w:t xml:space="preserve"> </w:t>
      </w:r>
      <w:r w:rsidRPr="000C73D5">
        <w:rPr>
          <w:rStyle w:val="Emphasis"/>
          <w:bCs/>
        </w:rPr>
        <w:t xml:space="preserve">powerful </w:t>
      </w:r>
      <w:r w:rsidRPr="008A67C7">
        <w:rPr>
          <w:rStyle w:val="Emphasis"/>
          <w:bCs/>
          <w:highlight w:val="yellow"/>
        </w:rPr>
        <w:t>brake</w:t>
      </w:r>
      <w:r w:rsidRPr="008A67C7">
        <w:rPr>
          <w:rStyle w:val="StyleUnderline"/>
          <w:highlight w:val="yellow"/>
        </w:rPr>
        <w:t xml:space="preserve"> on</w:t>
      </w:r>
      <w:r w:rsidRPr="00570304">
        <w:rPr>
          <w:rStyle w:val="StyleUnderline"/>
        </w:rPr>
        <w:t xml:space="preserve"> the utility of </w:t>
      </w:r>
      <w:r w:rsidRPr="008A67C7">
        <w:rPr>
          <w:rStyle w:val="StyleUnderline"/>
          <w:highlight w:val="yellow"/>
        </w:rPr>
        <w:t>violence</w:t>
      </w:r>
      <w:r w:rsidRPr="00570304">
        <w:rPr>
          <w:rStyle w:val="StyleUnderline"/>
        </w:rPr>
        <w:t xml:space="preserve"> in international politics</w:t>
      </w:r>
      <w:r w:rsidRPr="00621F63">
        <w:rPr>
          <w:rStyle w:val="StyleUnderline"/>
        </w:rPr>
        <w:t xml:space="preserve">. The global </w:t>
      </w:r>
      <w:r w:rsidRPr="00621F63">
        <w:rPr>
          <w:rStyle w:val="Emphasis"/>
          <w:bCs/>
        </w:rPr>
        <w:t>supply chain</w:t>
      </w:r>
      <w:r w:rsidRPr="00621F63">
        <w:rPr>
          <w:rStyle w:val="StyleUnderline"/>
        </w:rPr>
        <w:t xml:space="preserve"> and</w:t>
      </w:r>
      <w:r w:rsidRPr="00621F63">
        <w:rPr>
          <w:sz w:val="16"/>
        </w:rPr>
        <w:t xml:space="preserve"> “just in time” </w:t>
      </w:r>
      <w:r w:rsidRPr="00621F63">
        <w:rPr>
          <w:rStyle w:val="StyleUnderline"/>
        </w:rPr>
        <w:t>delivery systems have</w:t>
      </w:r>
      <w:r w:rsidRPr="00621F63">
        <w:rPr>
          <w:sz w:val="16"/>
        </w:rPr>
        <w:t xml:space="preserve"> further </w:t>
      </w:r>
      <w:r w:rsidRPr="00621F63">
        <w:rPr>
          <w:rStyle w:val="StyleUnderline"/>
        </w:rPr>
        <w:t xml:space="preserve">imbricated national economies into the </w:t>
      </w:r>
      <w:r w:rsidRPr="00621F63">
        <w:rPr>
          <w:rStyle w:val="Emphasis"/>
        </w:rPr>
        <w:t>international system</w:t>
      </w:r>
      <w:r w:rsidRPr="00621F63">
        <w:rPr>
          <w:rStyle w:val="StyleUnderline"/>
        </w:rPr>
        <w:t>. This creates incentives</w:t>
      </w:r>
      <w:r w:rsidRPr="00621F63">
        <w:rPr>
          <w:sz w:val="16"/>
        </w:rPr>
        <w:t xml:space="preserve"> for </w:t>
      </w:r>
      <w:r w:rsidRPr="00621F63">
        <w:rPr>
          <w:rStyle w:val="StyleUnderline"/>
        </w:rPr>
        <w:t xml:space="preserve">governments to </w:t>
      </w:r>
      <w:r w:rsidRPr="00621F63">
        <w:rPr>
          <w:rStyle w:val="Emphasis"/>
          <w:bCs/>
        </w:rPr>
        <w:t>preserve an open economy</w:t>
      </w:r>
      <w:r w:rsidRPr="00621F63">
        <w:rPr>
          <w:sz w:val="16"/>
        </w:rPr>
        <w:t xml:space="preserve"> even </w:t>
      </w:r>
      <w:r w:rsidRPr="00621F63">
        <w:rPr>
          <w:rStyle w:val="StyleUnderline"/>
        </w:rPr>
        <w:t>during</w:t>
      </w:r>
      <w:r w:rsidRPr="00621F63">
        <w:rPr>
          <w:sz w:val="16"/>
        </w:rPr>
        <w:t xml:space="preserve"> times of </w:t>
      </w:r>
      <w:r w:rsidRPr="00621F63">
        <w:rPr>
          <w:rStyle w:val="StyleUnderline"/>
        </w:rPr>
        <w:t>crisis. The more</w:t>
      </w:r>
      <w:r w:rsidRPr="00621F63">
        <w:rPr>
          <w:sz w:val="16"/>
        </w:rPr>
        <w:t xml:space="preserve"> that a country’s economy was </w:t>
      </w:r>
      <w:r w:rsidRPr="00621F63">
        <w:rPr>
          <w:rStyle w:val="StyleUnderline"/>
        </w:rPr>
        <w:t xml:space="preserve">enmeshed in the </w:t>
      </w:r>
      <w:r w:rsidRPr="00621F63">
        <w:rPr>
          <w:rStyle w:val="Emphasis"/>
          <w:bCs/>
        </w:rPr>
        <w:t>global supply chain</w:t>
      </w:r>
      <w:r w:rsidRPr="00621F63">
        <w:rPr>
          <w:sz w:val="16"/>
        </w:rPr>
        <w:t xml:space="preserve">, for example, </w:t>
      </w:r>
      <w:r w:rsidRPr="00621F63">
        <w:rPr>
          <w:rStyle w:val="StyleUnderline"/>
        </w:rPr>
        <w:t>the less likely it was to raise tariffs</w:t>
      </w:r>
      <w:r w:rsidRPr="00AB7AF7">
        <w:rPr>
          <w:sz w:val="16"/>
        </w:rPr>
        <w:t xml:space="preserve"> after the 2008 financial crisis.107 Similarly, </w:t>
      </w:r>
      <w:r w:rsidRPr="008A67C7">
        <w:rPr>
          <w:rStyle w:val="StyleUnderline"/>
          <w:highlight w:val="yellow"/>
        </w:rPr>
        <w:t>global financiers</w:t>
      </w:r>
      <w:r w:rsidRPr="00570304">
        <w:rPr>
          <w:rStyle w:val="StyleUnderline"/>
        </w:rPr>
        <w:t xml:space="preserve"> are</w:t>
      </w:r>
      <w:r w:rsidRPr="00AB7AF7">
        <w:rPr>
          <w:sz w:val="16"/>
        </w:rPr>
        <w:t xml:space="preserve"> strongly interested in </w:t>
      </w:r>
      <w:r w:rsidRPr="008A67C7">
        <w:rPr>
          <w:rStyle w:val="StyleUnderline"/>
          <w:highlight w:val="yellow"/>
        </w:rPr>
        <w:t xml:space="preserve">minimizing </w:t>
      </w:r>
      <w:r w:rsidRPr="008A67C7">
        <w:rPr>
          <w:rStyle w:val="Emphasis"/>
          <w:bCs/>
          <w:highlight w:val="yellow"/>
        </w:rPr>
        <w:t>political risk</w:t>
      </w:r>
      <w:r w:rsidRPr="00570304">
        <w:rPr>
          <w:rStyle w:val="StyleUnderline"/>
        </w:rPr>
        <w:t>; historically, the</w:t>
      </w:r>
      <w:r w:rsidRPr="00AB7AF7">
        <w:rPr>
          <w:sz w:val="16"/>
        </w:rPr>
        <w:t xml:space="preserve"> financial </w:t>
      </w:r>
      <w:r w:rsidRPr="00570304">
        <w:rPr>
          <w:rStyle w:val="StyleUnderline"/>
        </w:rPr>
        <w:t>sector</w:t>
      </w:r>
      <w:r w:rsidRPr="00AB7AF7">
        <w:rPr>
          <w:sz w:val="16"/>
        </w:rPr>
        <w:t xml:space="preserve"> has </w:t>
      </w:r>
      <w:r w:rsidRPr="000C73D5">
        <w:rPr>
          <w:rStyle w:val="Emphasis"/>
          <w:bCs/>
        </w:rPr>
        <w:t>staunchly opposed</w:t>
      </w:r>
      <w:r w:rsidRPr="00AB7AF7">
        <w:rPr>
          <w:sz w:val="16"/>
        </w:rPr>
        <w:t xml:space="preserve"> initiating </w:t>
      </w:r>
      <w:r w:rsidRPr="00570304">
        <w:rPr>
          <w:rStyle w:val="StyleUnderline"/>
        </w:rPr>
        <w:t>the use of force in world politics</w:t>
      </w:r>
      <w:r w:rsidRPr="00AB7AF7">
        <w:rPr>
          <w:sz w:val="16"/>
        </w:rPr>
        <w:t xml:space="preserve">.108 Even </w:t>
      </w:r>
      <w:r w:rsidRPr="008A67C7">
        <w:rPr>
          <w:rStyle w:val="StyleUnderline"/>
          <w:highlight w:val="yellow"/>
        </w:rPr>
        <w:t>militaril</w:t>
      </w:r>
      <w:r w:rsidRPr="00570304">
        <w:rPr>
          <w:rStyle w:val="StyleUnderline"/>
        </w:rPr>
        <w:t xml:space="preserve">y powerful </w:t>
      </w:r>
      <w:r w:rsidRPr="008A67C7">
        <w:rPr>
          <w:rStyle w:val="StyleUnderline"/>
          <w:highlight w:val="yellow"/>
        </w:rPr>
        <w:t xml:space="preserve">actors must be wary of </w:t>
      </w:r>
      <w:r w:rsidRPr="008A67C7">
        <w:rPr>
          <w:rStyle w:val="Emphasis"/>
          <w:highlight w:val="yellow"/>
        </w:rPr>
        <w:t>alienating</w:t>
      </w:r>
      <w:r w:rsidRPr="00570304">
        <w:rPr>
          <w:rStyle w:val="Emphasis"/>
        </w:rPr>
        <w:t xml:space="preserve"> global </w:t>
      </w:r>
      <w:r w:rsidRPr="008A67C7">
        <w:rPr>
          <w:rStyle w:val="Emphasis"/>
          <w:highlight w:val="yellow"/>
        </w:rPr>
        <w:t>capital</w:t>
      </w:r>
      <w:r w:rsidRPr="00AB7AF7">
        <w:rPr>
          <w:sz w:val="16"/>
        </w:rPr>
        <w:t xml:space="preserve">. </w:t>
      </w:r>
    </w:p>
    <w:p w14:paraId="4A826C87" w14:textId="77777777" w:rsidR="00D8604C" w:rsidRPr="00EF5E69" w:rsidRDefault="00D8604C" w:rsidP="00D8604C">
      <w:pPr>
        <w:rPr>
          <w:sz w:val="16"/>
        </w:rPr>
      </w:pPr>
      <w:r w:rsidRPr="008A67C7">
        <w:rPr>
          <w:rStyle w:val="StyleUnderline"/>
          <w:highlight w:val="yellow"/>
        </w:rPr>
        <w:t>Globalization</w:t>
      </w:r>
      <w:r w:rsidRPr="00EF5E69">
        <w:rPr>
          <w:sz w:val="16"/>
        </w:rPr>
        <w:t xml:space="preserve"> therefore </w:t>
      </w:r>
      <w:r w:rsidRPr="008A67C7">
        <w:rPr>
          <w:rStyle w:val="StyleUnderline"/>
          <w:highlight w:val="yellow"/>
        </w:rPr>
        <w:t>creates</w:t>
      </w:r>
      <w:r w:rsidRPr="00570304">
        <w:rPr>
          <w:rStyle w:val="StyleUnderline"/>
        </w:rPr>
        <w:t xml:space="preserve"> </w:t>
      </w:r>
      <w:r w:rsidRPr="000C73D5">
        <w:rPr>
          <w:rStyle w:val="Emphasis"/>
          <w:bCs/>
        </w:rPr>
        <w:t xml:space="preserve">powerful </w:t>
      </w:r>
      <w:r w:rsidRPr="008A67C7">
        <w:rPr>
          <w:rStyle w:val="Emphasis"/>
          <w:bCs/>
          <w:highlight w:val="yellow"/>
        </w:rPr>
        <w:t>pressures</w:t>
      </w:r>
      <w:r w:rsidRPr="00EF5E69">
        <w:rPr>
          <w:sz w:val="16"/>
        </w:rPr>
        <w:t xml:space="preserve"> on governments </w:t>
      </w:r>
      <w:r w:rsidRPr="008A67C7">
        <w:rPr>
          <w:rStyle w:val="StyleUnderline"/>
          <w:highlight w:val="yellow"/>
        </w:rPr>
        <w:t>not to</w:t>
      </w:r>
      <w:r w:rsidRPr="00570304">
        <w:rPr>
          <w:rStyle w:val="StyleUnderline"/>
        </w:rPr>
        <w:t xml:space="preserve"> close off</w:t>
      </w:r>
      <w:r w:rsidRPr="00EF5E69">
        <w:rPr>
          <w:sz w:val="16"/>
        </w:rPr>
        <w:t xml:space="preserve"> their </w:t>
      </w:r>
      <w:r w:rsidRPr="00570304">
        <w:rPr>
          <w:rStyle w:val="StyleUnderline"/>
        </w:rPr>
        <w:t xml:space="preserve">economies through protectionism or </w:t>
      </w:r>
      <w:r w:rsidRPr="008A67C7">
        <w:rPr>
          <w:rStyle w:val="Emphasis"/>
          <w:bCs/>
          <w:highlight w:val="yellow"/>
        </w:rPr>
        <w:t>military aggression</w:t>
      </w:r>
      <w:r w:rsidRPr="008A67C7">
        <w:rPr>
          <w:rStyle w:val="StyleUnderline"/>
          <w:highlight w:val="yellow"/>
        </w:rPr>
        <w:t>. Interdependence</w:t>
      </w:r>
      <w:r w:rsidRPr="00570304">
        <w:rPr>
          <w:rStyle w:val="StyleUnderline"/>
        </w:rPr>
        <w:t xml:space="preserve"> can</w:t>
      </w:r>
      <w:r w:rsidRPr="00EF5E69">
        <w:rPr>
          <w:sz w:val="16"/>
        </w:rPr>
        <w:t xml:space="preserve"> also </w:t>
      </w:r>
      <w:r w:rsidRPr="008A67C7">
        <w:rPr>
          <w:rStyle w:val="Emphasis"/>
          <w:bCs/>
          <w:highlight w:val="yellow"/>
        </w:rPr>
        <w:t>tamp</w:t>
      </w:r>
      <w:r w:rsidRPr="000C73D5">
        <w:rPr>
          <w:rStyle w:val="Emphasis"/>
          <w:bCs/>
        </w:rPr>
        <w:t xml:space="preserve"> down </w:t>
      </w:r>
      <w:r w:rsidRPr="008A67C7">
        <w:rPr>
          <w:rStyle w:val="Emphasis"/>
          <w:bCs/>
          <w:highlight w:val="yellow"/>
        </w:rPr>
        <w:t>conflicts</w:t>
      </w:r>
      <w:r w:rsidRPr="008A67C7">
        <w:rPr>
          <w:rStyle w:val="StyleUnderline"/>
          <w:highlight w:val="yellow"/>
        </w:rPr>
        <w:t xml:space="preserve"> that</w:t>
      </w:r>
      <w:r w:rsidRPr="00570304">
        <w:rPr>
          <w:rStyle w:val="StyleUnderline"/>
        </w:rPr>
        <w:t xml:space="preserve"> would</w:t>
      </w:r>
      <w:r w:rsidRPr="00EF5E69">
        <w:rPr>
          <w:sz w:val="16"/>
        </w:rPr>
        <w:t xml:space="preserve"> otherwise be likely to </w:t>
      </w:r>
      <w:r w:rsidRPr="008A67C7">
        <w:rPr>
          <w:rStyle w:val="StyleUnderline"/>
          <w:highlight w:val="yellow"/>
        </w:rPr>
        <w:t>break</w:t>
      </w:r>
      <w:r w:rsidRPr="00570304">
        <w:rPr>
          <w:rStyle w:val="StyleUnderline"/>
        </w:rPr>
        <w:t xml:space="preserve"> out </w:t>
      </w:r>
      <w:r w:rsidRPr="00B64DE8">
        <w:rPr>
          <w:rStyle w:val="StyleUnderline"/>
        </w:rPr>
        <w:t>during</w:t>
      </w:r>
      <w:r w:rsidRPr="00570304">
        <w:rPr>
          <w:rStyle w:val="StyleUnderline"/>
        </w:rPr>
        <w:t xml:space="preserve"> a </w:t>
      </w:r>
      <w:r w:rsidRPr="008A67C7">
        <w:rPr>
          <w:rStyle w:val="Emphasis"/>
          <w:bCs/>
          <w:highlight w:val="yellow"/>
        </w:rPr>
        <w:t>great power transition</w:t>
      </w:r>
      <w:r w:rsidRPr="00570304">
        <w:rPr>
          <w:rStyle w:val="StyleUnderline"/>
        </w:rPr>
        <w:t>. Of the 15 times a rising power</w:t>
      </w:r>
      <w:r w:rsidRPr="00EF5E69">
        <w:rPr>
          <w:sz w:val="16"/>
        </w:rPr>
        <w:t xml:space="preserve"> has </w:t>
      </w:r>
      <w:r w:rsidRPr="00570304">
        <w:rPr>
          <w:rStyle w:val="StyleUnderline"/>
        </w:rPr>
        <w:t>emerged to challenge</w:t>
      </w:r>
      <w:r w:rsidRPr="00EF5E69">
        <w:rPr>
          <w:sz w:val="16"/>
        </w:rPr>
        <w:t xml:space="preserve"> a ruling power between 1500 and </w:t>
      </w:r>
      <w:r w:rsidRPr="00621F63">
        <w:rPr>
          <w:sz w:val="16"/>
        </w:rPr>
        <w:t xml:space="preserve">2000, </w:t>
      </w:r>
      <w:r w:rsidRPr="00621F63">
        <w:rPr>
          <w:rStyle w:val="StyleUnderline"/>
        </w:rPr>
        <w:t xml:space="preserve">war broke out </w:t>
      </w:r>
      <w:r w:rsidRPr="00621F63">
        <w:rPr>
          <w:rStyle w:val="Emphasis"/>
          <w:bCs/>
        </w:rPr>
        <w:t>11 times</w:t>
      </w:r>
      <w:r w:rsidRPr="00621F63">
        <w:rPr>
          <w:sz w:val="16"/>
        </w:rPr>
        <w:t>.109 Despite</w:t>
      </w:r>
      <w:r w:rsidRPr="00EF5E69">
        <w:rPr>
          <w:sz w:val="16"/>
        </w:rPr>
        <w:t xml:space="preserve"> these odds, </w:t>
      </w:r>
      <w:r w:rsidRPr="00570304">
        <w:rPr>
          <w:rStyle w:val="StyleUnderline"/>
        </w:rPr>
        <w:t>China’s recent rise</w:t>
      </w:r>
      <w:r w:rsidRPr="00EF5E69">
        <w:rPr>
          <w:sz w:val="16"/>
        </w:rPr>
        <w:t xml:space="preserve"> to great power status has </w:t>
      </w:r>
      <w:r w:rsidRPr="00570304">
        <w:rPr>
          <w:rStyle w:val="StyleUnderline"/>
        </w:rPr>
        <w:t>elevated tensions without leading to</w:t>
      </w:r>
      <w:r w:rsidRPr="00EF5E69">
        <w:rPr>
          <w:sz w:val="16"/>
        </w:rPr>
        <w:t xml:space="preserve"> anything approaching </w:t>
      </w:r>
      <w:r w:rsidRPr="00570304">
        <w:rPr>
          <w:rStyle w:val="StyleUnderline"/>
        </w:rPr>
        <w:t>war</w:t>
      </w:r>
      <w:r w:rsidRPr="00EF5E69">
        <w:rPr>
          <w:sz w:val="16"/>
        </w:rPr>
        <w:t xml:space="preserve">. It could be argued that </w:t>
      </w:r>
      <w:r w:rsidRPr="008A67C7">
        <w:rPr>
          <w:rStyle w:val="StyleUnderline"/>
          <w:highlight w:val="yellow"/>
        </w:rPr>
        <w:t xml:space="preserve">the </w:t>
      </w:r>
      <w:r w:rsidRPr="008A67C7">
        <w:rPr>
          <w:rStyle w:val="Emphasis"/>
          <w:bCs/>
          <w:highlight w:val="yellow"/>
        </w:rPr>
        <w:t>Sino-American</w:t>
      </w:r>
      <w:r w:rsidRPr="000C73D5">
        <w:rPr>
          <w:rStyle w:val="Emphasis"/>
          <w:bCs/>
        </w:rPr>
        <w:t xml:space="preserve"> economic </w:t>
      </w:r>
      <w:r w:rsidRPr="008A67C7">
        <w:rPr>
          <w:rStyle w:val="Emphasis"/>
          <w:bCs/>
          <w:highlight w:val="yellow"/>
        </w:rPr>
        <w:t>relationship</w:t>
      </w:r>
      <w:r w:rsidRPr="008A67C7">
        <w:rPr>
          <w:rStyle w:val="StyleUnderline"/>
          <w:highlight w:val="yellow"/>
        </w:rPr>
        <w:t xml:space="preserve"> is</w:t>
      </w:r>
      <w:r w:rsidRPr="00570304">
        <w:rPr>
          <w:rStyle w:val="StyleUnderline"/>
        </w:rPr>
        <w:t xml:space="preserve"> so </w:t>
      </w:r>
      <w:r w:rsidRPr="008A67C7">
        <w:rPr>
          <w:rStyle w:val="StyleUnderline"/>
          <w:highlight w:val="yellow"/>
        </w:rPr>
        <w:t>deep</w:t>
      </w:r>
      <w:r w:rsidRPr="00570304">
        <w:rPr>
          <w:rStyle w:val="StyleUnderline"/>
        </w:rPr>
        <w:t xml:space="preserve"> </w:t>
      </w:r>
      <w:r w:rsidRPr="00EF5E69">
        <w:rPr>
          <w:sz w:val="16"/>
        </w:rPr>
        <w:t xml:space="preserve">that </w:t>
      </w:r>
      <w:r w:rsidRPr="008A67C7">
        <w:rPr>
          <w:rStyle w:val="StyleUnderline"/>
          <w:highlight w:val="yellow"/>
        </w:rPr>
        <w:t>it</w:t>
      </w:r>
      <w:r w:rsidRPr="00EF5E69">
        <w:rPr>
          <w:sz w:val="16"/>
        </w:rPr>
        <w:t xml:space="preserve"> has </w:t>
      </w:r>
      <w:r w:rsidRPr="00570304">
        <w:rPr>
          <w:rStyle w:val="StyleUnderline"/>
        </w:rPr>
        <w:t>tamped down</w:t>
      </w:r>
      <w:r w:rsidRPr="00EF5E69">
        <w:rPr>
          <w:sz w:val="16"/>
        </w:rPr>
        <w:t xml:space="preserve"> the </w:t>
      </w:r>
      <w:r w:rsidRPr="00570304">
        <w:rPr>
          <w:rStyle w:val="StyleUnderline"/>
        </w:rPr>
        <w:t>great power conflict that would</w:t>
      </w:r>
      <w:r w:rsidRPr="00EF5E69">
        <w:rPr>
          <w:sz w:val="16"/>
        </w:rPr>
        <w:t xml:space="preserve"> otherwise </w:t>
      </w:r>
      <w:r w:rsidRPr="00570304">
        <w:rPr>
          <w:rStyle w:val="StyleUnderline"/>
        </w:rPr>
        <w:t>have been in full bloom</w:t>
      </w:r>
      <w:r w:rsidRPr="00EF5E69">
        <w:rPr>
          <w:sz w:val="16"/>
        </w:rPr>
        <w:t xml:space="preserve"> over the past two decades. Instead, </w:t>
      </w:r>
      <w:r w:rsidRPr="00570304">
        <w:rPr>
          <w:rStyle w:val="StyleUnderline"/>
        </w:rPr>
        <w:t>both China and the U</w:t>
      </w:r>
      <w:r w:rsidRPr="00EF5E69">
        <w:rPr>
          <w:sz w:val="16"/>
        </w:rPr>
        <w:t xml:space="preserve">nited </w:t>
      </w:r>
      <w:r w:rsidRPr="00570304">
        <w:rPr>
          <w:rStyle w:val="StyleUnderline"/>
        </w:rPr>
        <w:t>S</w:t>
      </w:r>
      <w:r w:rsidRPr="00EF5E69">
        <w:rPr>
          <w:sz w:val="16"/>
        </w:rPr>
        <w:t xml:space="preserve">tates </w:t>
      </w:r>
      <w:r w:rsidRPr="00570304">
        <w:rPr>
          <w:rStyle w:val="StyleUnderline"/>
        </w:rPr>
        <w:t>have taken pains to talk about</w:t>
      </w:r>
      <w:r w:rsidRPr="00EF5E69">
        <w:rPr>
          <w:sz w:val="16"/>
        </w:rPr>
        <w:t xml:space="preserve"> the need for </w:t>
      </w:r>
      <w:r w:rsidRPr="00570304">
        <w:rPr>
          <w:rStyle w:val="StyleUnderline"/>
        </w:rPr>
        <w:t>a new</w:t>
      </w:r>
      <w:r w:rsidRPr="00EF5E69">
        <w:rPr>
          <w:sz w:val="16"/>
        </w:rPr>
        <w:t xml:space="preserve"> kind of </w:t>
      </w:r>
      <w:r w:rsidRPr="00570304">
        <w:rPr>
          <w:rStyle w:val="StyleUnderline"/>
        </w:rPr>
        <w:t>great power relationship. Interdependence</w:t>
      </w:r>
      <w:r w:rsidRPr="00EF5E69">
        <w:rPr>
          <w:sz w:val="16"/>
        </w:rPr>
        <w:t xml:space="preserve"> can help to </w:t>
      </w:r>
      <w:r w:rsidRPr="008A67C7">
        <w:rPr>
          <w:rStyle w:val="StyleUnderline"/>
          <w:highlight w:val="yellow"/>
        </w:rPr>
        <w:t>reduce</w:t>
      </w:r>
      <w:r w:rsidRPr="00570304">
        <w:rPr>
          <w:rStyle w:val="StyleUnderline"/>
        </w:rPr>
        <w:t xml:space="preserve"> the likelihood of</w:t>
      </w:r>
      <w:r w:rsidRPr="00EF5E69">
        <w:rPr>
          <w:sz w:val="16"/>
        </w:rPr>
        <w:t xml:space="preserve"> an extreme event—such as a </w:t>
      </w:r>
      <w:r w:rsidRPr="008A67C7">
        <w:rPr>
          <w:rStyle w:val="Emphasis"/>
          <w:bCs/>
          <w:highlight w:val="yellow"/>
        </w:rPr>
        <w:t>g</w:t>
      </w:r>
      <w:r w:rsidRPr="000C73D5">
        <w:rPr>
          <w:rStyle w:val="Emphasis"/>
          <w:bCs/>
        </w:rPr>
        <w:t xml:space="preserve">reat </w:t>
      </w:r>
      <w:r w:rsidRPr="008A67C7">
        <w:rPr>
          <w:rStyle w:val="Emphasis"/>
          <w:bCs/>
          <w:highlight w:val="yellow"/>
        </w:rPr>
        <w:t>p</w:t>
      </w:r>
      <w:r w:rsidRPr="000C73D5">
        <w:rPr>
          <w:rStyle w:val="Emphasis"/>
          <w:bCs/>
        </w:rPr>
        <w:t xml:space="preserve">ower </w:t>
      </w:r>
      <w:r w:rsidRPr="008A67C7">
        <w:rPr>
          <w:rStyle w:val="Emphasis"/>
          <w:bCs/>
          <w:highlight w:val="yellow"/>
        </w:rPr>
        <w:t>w</w:t>
      </w:r>
      <w:r w:rsidRPr="000C73D5">
        <w:rPr>
          <w:rStyle w:val="Emphasis"/>
          <w:bCs/>
        </w:rPr>
        <w:t>ar</w:t>
      </w:r>
      <w:r w:rsidRPr="00EF5E69">
        <w:rPr>
          <w:sz w:val="16"/>
        </w:rPr>
        <w:t xml:space="preserve">—from taking place. </w:t>
      </w:r>
    </w:p>
    <w:p w14:paraId="088A45CC" w14:textId="77777777" w:rsidR="00D8604C" w:rsidRDefault="00D8604C" w:rsidP="00D8604C">
      <w:pPr>
        <w:pStyle w:val="Heading4"/>
      </w:pPr>
      <w:r>
        <w:t>3---</w:t>
      </w:r>
      <w:r w:rsidRPr="0014078F">
        <w:rPr>
          <w:u w:val="single"/>
        </w:rPr>
        <w:t>Warming</w:t>
      </w:r>
      <w:r>
        <w:t xml:space="preserve">---clean energy is </w:t>
      </w:r>
      <w:r w:rsidRPr="0014078F">
        <w:rPr>
          <w:u w:val="single"/>
        </w:rPr>
        <w:t>rapidly superseding</w:t>
      </w:r>
      <w:r>
        <w:t xml:space="preserve"> fossil fuels which is sufficient to </w:t>
      </w:r>
      <w:r w:rsidRPr="0014078F">
        <w:rPr>
          <w:u w:val="single"/>
        </w:rPr>
        <w:t>avoid tipping points</w:t>
      </w:r>
      <w:r>
        <w:t xml:space="preserve">. </w:t>
      </w:r>
    </w:p>
    <w:p w14:paraId="3BA452EA" w14:textId="77777777" w:rsidR="00D8604C" w:rsidRPr="00DA09AD" w:rsidRDefault="00D8604C" w:rsidP="00D8604C">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2A0DB081" w14:textId="77777777" w:rsidR="00D8604C" w:rsidRPr="00B61FBA" w:rsidRDefault="00D8604C" w:rsidP="00D8604C">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8A67C7">
        <w:rPr>
          <w:rStyle w:val="StyleUnderline"/>
          <w:highlight w:val="yellow"/>
        </w:rPr>
        <w:t>thanks to</w:t>
      </w:r>
      <w:r w:rsidRPr="00DA09AD">
        <w:rPr>
          <w:rStyle w:val="StyleUnderline"/>
        </w:rPr>
        <w:t xml:space="preserve"> the </w:t>
      </w:r>
      <w:r w:rsidRPr="008A67C7">
        <w:rPr>
          <w:rStyle w:val="Emphasis"/>
          <w:highlight w:val="yellow"/>
        </w:rPr>
        <w:t>rapid death</w:t>
      </w:r>
      <w:r w:rsidRPr="008A67C7">
        <w:rPr>
          <w:rStyle w:val="StyleUnderline"/>
          <w:highlight w:val="yellow"/>
        </w:rPr>
        <w:t xml:space="preserve"> of coal</w:t>
      </w:r>
      <w:r w:rsidRPr="00B61FBA">
        <w:rPr>
          <w:sz w:val="16"/>
        </w:rPr>
        <w:t xml:space="preserve">, the </w:t>
      </w:r>
      <w:r w:rsidRPr="008A67C7">
        <w:rPr>
          <w:rStyle w:val="Emphasis"/>
          <w:highlight w:val="yellow"/>
        </w:rPr>
        <w:t>revolution</w:t>
      </w:r>
      <w:r w:rsidRPr="008A67C7">
        <w:rPr>
          <w:rStyle w:val="StyleUnderline"/>
          <w:highlight w:val="yellow"/>
        </w:rPr>
        <w:t xml:space="preserve"> in</w:t>
      </w:r>
      <w:r w:rsidRPr="00DA09AD">
        <w:rPr>
          <w:rStyle w:val="StyleUnderline"/>
        </w:rPr>
        <w:t xml:space="preserve"> the price of </w:t>
      </w:r>
      <w:r w:rsidRPr="008A67C7">
        <w:rPr>
          <w:rStyle w:val="StyleUnderline"/>
          <w:highlight w:val="yellow"/>
        </w:rPr>
        <w:t>renewable energy</w:t>
      </w:r>
      <w:r w:rsidRPr="008A67C7">
        <w:rPr>
          <w:sz w:val="16"/>
          <w:highlight w:val="yellow"/>
        </w:rPr>
        <w:t xml:space="preserve">, </w:t>
      </w:r>
      <w:r w:rsidRPr="008A67C7">
        <w:rPr>
          <w:rStyle w:val="StyleUnderline"/>
          <w:highlight w:val="yellow"/>
        </w:rPr>
        <w:t>and</w:t>
      </w:r>
      <w:r w:rsidRPr="00DA09AD">
        <w:rPr>
          <w:rStyle w:val="StyleUnderline"/>
        </w:rPr>
        <w:t xml:space="preserve"> a </w:t>
      </w:r>
      <w:r w:rsidRPr="008A67C7">
        <w:rPr>
          <w:rStyle w:val="Emphasis"/>
          <w:highlight w:val="yellow"/>
        </w:rPr>
        <w:t>global</w:t>
      </w:r>
      <w:r w:rsidRPr="00DA09AD">
        <w:rPr>
          <w:rStyle w:val="StyleUnderline"/>
        </w:rPr>
        <w:t xml:space="preserve"> climate </w:t>
      </w:r>
      <w:r w:rsidRPr="008A67C7">
        <w:rPr>
          <w:rStyle w:val="Emphasis"/>
          <w:highlight w:val="yellow"/>
        </w:rPr>
        <w:t>politics</w:t>
      </w:r>
      <w:r w:rsidRPr="00B61FBA">
        <w:rPr>
          <w:sz w:val="16"/>
        </w:rPr>
        <w:t xml:space="preserve"> forged by a generational awakening, </w:t>
      </w:r>
      <w:r w:rsidRPr="008A67C7">
        <w:rPr>
          <w:rStyle w:val="StyleUnderline"/>
          <w:highlight w:val="yellow"/>
        </w:rPr>
        <w:t xml:space="preserve">the </w:t>
      </w:r>
      <w:hyperlink r:id="rId58" w:history="1">
        <w:r w:rsidRPr="008A67C7">
          <w:rPr>
            <w:rStyle w:val="StyleUnderline"/>
            <w:highlight w:val="yellow"/>
          </w:rPr>
          <w:t>expectation</w:t>
        </w:r>
      </w:hyperlink>
      <w:r w:rsidRPr="008A67C7">
        <w:rPr>
          <w:rStyle w:val="StyleUnderline"/>
          <w:highlight w:val="yellow"/>
        </w:rPr>
        <w:t xml:space="preserve"> is</w:t>
      </w:r>
      <w:r w:rsidRPr="00B61FBA">
        <w:rPr>
          <w:sz w:val="16"/>
        </w:rPr>
        <w:t xml:space="preserve"> for about </w:t>
      </w:r>
      <w:r w:rsidRPr="008A67C7">
        <w:rPr>
          <w:rStyle w:val="Emphasis"/>
          <w:highlight w:val="yellow"/>
        </w:rPr>
        <w:t>three degrees</w:t>
      </w:r>
      <w:r w:rsidRPr="00B61FBA">
        <w:rPr>
          <w:sz w:val="16"/>
        </w:rPr>
        <w:t xml:space="preserve">. Recent </w:t>
      </w:r>
      <w:r w:rsidRPr="008A67C7">
        <w:rPr>
          <w:rStyle w:val="StyleUnderline"/>
          <w:highlight w:val="yellow"/>
        </w:rPr>
        <w:t xml:space="preserve">pledges </w:t>
      </w:r>
      <w:hyperlink r:id="rId59" w:history="1">
        <w:r w:rsidRPr="008A67C7">
          <w:rPr>
            <w:rStyle w:val="StyleUnderline"/>
            <w:highlight w:val="yellow"/>
          </w:rPr>
          <w:t xml:space="preserve">could bring us closer to </w:t>
        </w:r>
        <w:r w:rsidRPr="008A67C7">
          <w:rPr>
            <w:rStyle w:val="Emphasis"/>
            <w:highlight w:val="yellow"/>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A67C7">
        <w:rPr>
          <w:rStyle w:val="StyleUnderline"/>
          <w:highlight w:val="yellow"/>
        </w:rPr>
        <w:t>if each half-degree</w:t>
      </w:r>
      <w:r w:rsidRPr="00DA09AD">
        <w:rPr>
          <w:rStyle w:val="StyleUnderline"/>
        </w:rPr>
        <w:t xml:space="preserve"> of warming </w:t>
      </w:r>
      <w:r w:rsidRPr="008A67C7">
        <w:rPr>
          <w:rStyle w:val="StyleUnderline"/>
          <w:highlight w:val="yellow"/>
        </w:rPr>
        <w:t>marks</w:t>
      </w:r>
      <w:r w:rsidRPr="00DA09AD">
        <w:rPr>
          <w:rStyle w:val="StyleUnderline"/>
        </w:rPr>
        <w:t xml:space="preserve"> an entirely </w:t>
      </w:r>
      <w:r w:rsidRPr="008A67C7">
        <w:rPr>
          <w:rStyle w:val="Emphasis"/>
          <w:highlight w:val="yellow"/>
        </w:rPr>
        <w:t>different level</w:t>
      </w:r>
      <w:r w:rsidRPr="008A67C7">
        <w:rPr>
          <w:rStyle w:val="StyleUnderline"/>
          <w:highlight w:val="yellow"/>
        </w:rPr>
        <w:t xml:space="preserve"> of suffering</w:t>
      </w:r>
      <w:r w:rsidRPr="008A67C7">
        <w:rPr>
          <w:sz w:val="16"/>
          <w:highlight w:val="yellow"/>
        </w:rPr>
        <w:t xml:space="preserve">, </w:t>
      </w:r>
      <w:r w:rsidRPr="008A67C7">
        <w:rPr>
          <w:rStyle w:val="StyleUnderline"/>
          <w:highlight w:val="yellow"/>
        </w:rPr>
        <w:t>we</w:t>
      </w:r>
      <w:r w:rsidRPr="00DA09AD">
        <w:rPr>
          <w:rStyle w:val="StyleUnderline"/>
        </w:rPr>
        <w:t xml:space="preserve"> appear to have </w:t>
      </w:r>
      <w:r w:rsidRPr="008A67C7">
        <w:rPr>
          <w:rStyle w:val="Emphasis"/>
          <w:highlight w:val="yellow"/>
        </w:rPr>
        <w:t>shaved a few</w:t>
      </w:r>
      <w:r w:rsidRPr="00DA09AD">
        <w:rPr>
          <w:rStyle w:val="StyleUnderline"/>
        </w:rPr>
        <w:t xml:space="preserve"> of them off our likeliest end stage </w:t>
      </w:r>
      <w:r w:rsidRPr="008A67C7">
        <w:rPr>
          <w:rStyle w:val="StyleUnderline"/>
          <w:highlight w:val="yellow"/>
        </w:rPr>
        <w:t xml:space="preserve">in </w:t>
      </w:r>
      <w:r w:rsidRPr="008A67C7">
        <w:rPr>
          <w:rStyle w:val="Emphasis"/>
          <w:highlight w:val="yellow"/>
        </w:rPr>
        <w:t>not much time</w:t>
      </w:r>
      <w:r w:rsidRPr="00DA09AD">
        <w:rPr>
          <w:rStyle w:val="StyleUnderline"/>
        </w:rPr>
        <w:t xml:space="preserve"> at all</w:t>
      </w:r>
      <w:r w:rsidRPr="00B61FBA">
        <w:rPr>
          <w:sz w:val="16"/>
        </w:rPr>
        <w:t>.</w:t>
      </w:r>
    </w:p>
    <w:p w14:paraId="6A390201" w14:textId="77777777" w:rsidR="00D8604C" w:rsidRPr="00DA09AD" w:rsidRDefault="00D8604C" w:rsidP="00D8604C">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280EC299" w14:textId="77777777" w:rsidR="00D8604C" w:rsidRPr="00B61FBA" w:rsidRDefault="00D8604C" w:rsidP="00D8604C">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594C2014" w14:textId="77777777" w:rsidR="00D8604C" w:rsidRPr="00B61FBA" w:rsidRDefault="00D8604C" w:rsidP="00D8604C">
      <w:pPr>
        <w:rPr>
          <w:sz w:val="16"/>
        </w:rPr>
      </w:pPr>
      <w:r w:rsidRPr="00B61FBA">
        <w:rPr>
          <w:sz w:val="16"/>
        </w:rPr>
        <w:t xml:space="preserve">They have also been the five years in which the </w:t>
      </w:r>
      <w:r w:rsidRPr="008A67C7">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8A67C7">
        <w:rPr>
          <w:rStyle w:val="StyleUnderline"/>
          <w:highlight w:val="yellow"/>
        </w:rPr>
        <w:t>have made</w:t>
      </w:r>
      <w:r w:rsidRPr="00B61FBA">
        <w:rPr>
          <w:sz w:val="16"/>
        </w:rPr>
        <w:t xml:space="preserve"> the most </w:t>
      </w:r>
      <w:r w:rsidRPr="008A67C7">
        <w:rPr>
          <w:rStyle w:val="Emphasis"/>
          <w:highlight w:val="yellow"/>
        </w:rPr>
        <w:t>ambitious</w:t>
      </w:r>
      <w:r w:rsidRPr="008A67C7">
        <w:rPr>
          <w:rStyle w:val="StyleUnderline"/>
          <w:highlight w:val="yellow"/>
        </w:rPr>
        <w:t xml:space="preserve"> pledges of future</w:t>
      </w:r>
      <w:r w:rsidRPr="00B61FBA">
        <w:rPr>
          <w:sz w:val="16"/>
        </w:rPr>
        <w:t xml:space="preserve"> climate </w:t>
      </w:r>
      <w:r w:rsidRPr="008A67C7">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w:t>
      </w:r>
      <w:proofErr w:type="gramStart"/>
      <w:r w:rsidRPr="00621F63">
        <w:rPr>
          <w:sz w:val="16"/>
        </w:rPr>
        <w:t>policy-makers</w:t>
      </w:r>
      <w:proofErr w:type="gramEnd"/>
      <w:r w:rsidRPr="00621F63">
        <w:rPr>
          <w:sz w:val="16"/>
        </w:rPr>
        <w:t xml:space="preserve">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58777774" w14:textId="77777777" w:rsidR="00D8604C" w:rsidRPr="00B61FBA" w:rsidRDefault="00D8604C" w:rsidP="00D8604C">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60"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7A2E9553" w14:textId="77777777" w:rsidR="00D8604C" w:rsidRPr="00B61FBA" w:rsidRDefault="00D8604C" w:rsidP="00D8604C">
      <w:pPr>
        <w:rPr>
          <w:sz w:val="16"/>
        </w:rPr>
      </w:pP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61"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A67C7">
        <w:rPr>
          <w:rStyle w:val="StyleUnderline"/>
          <w:highlight w:val="yellow"/>
        </w:rPr>
        <w:t xml:space="preserve">solar power “the </w:t>
      </w:r>
      <w:r w:rsidRPr="008A67C7">
        <w:rPr>
          <w:rStyle w:val="Emphasis"/>
          <w:highlight w:val="yellow"/>
        </w:rPr>
        <w:t>cheapest</w:t>
      </w:r>
      <w:r w:rsidRPr="00DA09AD">
        <w:rPr>
          <w:rStyle w:val="StyleUnderline"/>
        </w:rPr>
        <w:t xml:space="preserve"> electricity </w:t>
      </w:r>
      <w:r w:rsidRPr="008A67C7">
        <w:rPr>
          <w:rStyle w:val="StyleUnderline"/>
          <w:highlight w:val="yellow"/>
        </w:rPr>
        <w:t>in history</w:t>
      </w:r>
      <w:r w:rsidRPr="00DA09AD">
        <w:rPr>
          <w:rStyle w:val="StyleUnderline"/>
        </w:rPr>
        <w:t>” and projected</w:t>
      </w:r>
      <w:r w:rsidRPr="00B61FBA">
        <w:rPr>
          <w:sz w:val="16"/>
        </w:rPr>
        <w:t xml:space="preserve"> that </w:t>
      </w:r>
      <w:r w:rsidRPr="008A67C7">
        <w:rPr>
          <w:rStyle w:val="StyleUnderline"/>
          <w:highlight w:val="yellow"/>
        </w:rPr>
        <w:t>India will build</w:t>
      </w:r>
      <w:r w:rsidRPr="00DA09AD">
        <w:rPr>
          <w:rStyle w:val="StyleUnderline"/>
        </w:rPr>
        <w:t xml:space="preserve"> 86 percent </w:t>
      </w:r>
      <w:r w:rsidRPr="008A67C7">
        <w:rPr>
          <w:rStyle w:val="Emphasis"/>
          <w:highlight w:val="yellow"/>
        </w:rPr>
        <w:t>less</w:t>
      </w:r>
      <w:r w:rsidRPr="00B61FBA">
        <w:rPr>
          <w:sz w:val="16"/>
        </w:rPr>
        <w:t xml:space="preserve"> new </w:t>
      </w:r>
      <w:r w:rsidRPr="008A67C7">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A67C7">
        <w:rPr>
          <w:rStyle w:val="StyleUnderline"/>
          <w:highlight w:val="yellow"/>
        </w:rPr>
        <w:t>It means</w:t>
      </w:r>
      <w:r w:rsidRPr="00DA09AD">
        <w:rPr>
          <w:rStyle w:val="StyleUnderline"/>
        </w:rPr>
        <w:t xml:space="preserve"> </w:t>
      </w:r>
      <w:proofErr w:type="gramStart"/>
      <w:r w:rsidRPr="00DA09AD">
        <w:rPr>
          <w:rStyle w:val="StyleUnderline"/>
        </w:rPr>
        <w:t xml:space="preserve">pretty </w:t>
      </w:r>
      <w:r w:rsidRPr="008A67C7">
        <w:rPr>
          <w:rStyle w:val="Emphasis"/>
          <w:highlight w:val="yellow"/>
        </w:rPr>
        <w:t>rapid</w:t>
      </w:r>
      <w:proofErr w:type="gramEnd"/>
      <w:r w:rsidRPr="008A67C7">
        <w:rPr>
          <w:rStyle w:val="Emphasis"/>
          <w:highlight w:val="yellow"/>
        </w:rPr>
        <w:t xml:space="preserve">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6823787A" w14:textId="77777777" w:rsidR="00D8604C" w:rsidRPr="00DA09AD" w:rsidRDefault="00D8604C" w:rsidP="00D8604C">
      <w:pPr>
        <w:rPr>
          <w:rStyle w:val="Emphasis"/>
        </w:rPr>
      </w:pPr>
      <w:proofErr w:type="gramStart"/>
      <w:r w:rsidRPr="00B61FBA">
        <w:rPr>
          <w:sz w:val="16"/>
        </w:rPr>
        <w:t>Both of these</w:t>
      </w:r>
      <w:proofErr w:type="gramEnd"/>
      <w:r w:rsidRPr="00B61FBA">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33D1CCBE" w14:textId="77777777" w:rsidR="00D8604C" w:rsidRPr="00B61FBA" w:rsidRDefault="00D8604C" w:rsidP="00D8604C">
      <w:pPr>
        <w:rPr>
          <w:sz w:val="16"/>
        </w:rPr>
      </w:pPr>
      <w:r w:rsidRPr="00B61FBA">
        <w:rPr>
          <w:sz w:val="16"/>
        </w:rPr>
        <w:t xml:space="preserve">This is not exactly a climate revolution; the strikers and their allies didn’t win in the way they wanted to, at least not yet. But they did win something. </w:t>
      </w:r>
      <w:r w:rsidRPr="008A67C7">
        <w:rPr>
          <w:rStyle w:val="StyleUnderline"/>
          <w:highlight w:val="yellow"/>
        </w:rPr>
        <w:t>Environmental anxieties haven’t toppled neoliberalism</w:t>
      </w:r>
      <w:r w:rsidRPr="00B61FBA">
        <w:rPr>
          <w:sz w:val="16"/>
        </w:rPr>
        <w:t xml:space="preserve">. Instead, to an unprecedented degree, </w:t>
      </w:r>
      <w:r w:rsidRPr="008A67C7">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62" w:history="1">
        <w:r w:rsidRPr="00B61FBA">
          <w:rPr>
            <w:rStyle w:val="Hyperlink"/>
            <w:sz w:val="16"/>
          </w:rPr>
          <w:t>a recent Bloomberg review</w:t>
        </w:r>
      </w:hyperlink>
      <w:r w:rsidRPr="00B61FBA">
        <w:rPr>
          <w:sz w:val="16"/>
        </w:rPr>
        <w:t xml:space="preserve">, </w:t>
      </w:r>
      <w:r w:rsidRPr="008A67C7">
        <w:rPr>
          <w:rStyle w:val="StyleUnderline"/>
          <w:highlight w:val="yellow"/>
        </w:rPr>
        <w:t>of 187 corporate</w:t>
      </w:r>
      <w:r w:rsidRPr="00DA09AD">
        <w:rPr>
          <w:rStyle w:val="StyleUnderline"/>
        </w:rPr>
        <w:t xml:space="preserve"> climate </w:t>
      </w:r>
      <w:r w:rsidRPr="008A67C7">
        <w:rPr>
          <w:rStyle w:val="StyleUnderline"/>
          <w:highlight w:val="yellow"/>
        </w:rPr>
        <w:t>pledges</w:t>
      </w:r>
      <w:r w:rsidRPr="00DA09AD">
        <w:rPr>
          <w:rStyle w:val="StyleUnderline"/>
        </w:rPr>
        <w:t xml:space="preserve"> made for 2020</w:t>
      </w:r>
      <w:r w:rsidRPr="00B61FBA">
        <w:rPr>
          <w:sz w:val="16"/>
        </w:rPr>
        <w:t xml:space="preserve"> in 2015, </w:t>
      </w:r>
      <w:r w:rsidRPr="008A67C7">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63" w:history="1">
        <w:r w:rsidRPr="00B61FBA">
          <w:rPr>
            <w:rStyle w:val="Hyperlink"/>
            <w:sz w:val="16"/>
          </w:rPr>
          <w:t>judged</w:t>
        </w:r>
      </w:hyperlink>
      <w:r w:rsidRPr="00B61FBA">
        <w:rPr>
          <w:sz w:val="16"/>
        </w:rPr>
        <w:t xml:space="preserve"> fully “compatible” with the 1.5-degree goal, and only six more with the 2-degree target).</w:t>
      </w:r>
    </w:p>
    <w:p w14:paraId="12A8687F" w14:textId="77777777" w:rsidR="00D8604C" w:rsidRPr="00B61FBA" w:rsidRDefault="00D8604C" w:rsidP="00D8604C">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64"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61BD90F3" w14:textId="77777777" w:rsidR="00D8604C" w:rsidRPr="00B61FBA" w:rsidRDefault="00D8604C" w:rsidP="00D8604C">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65"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66"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67"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406E98B0" w14:textId="77777777" w:rsidR="00D8604C" w:rsidRPr="00B61FBA" w:rsidRDefault="00D8604C" w:rsidP="00D8604C">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6DE46CAE" w14:textId="77777777" w:rsidR="00D8604C" w:rsidRPr="00B61FBA" w:rsidRDefault="00D8604C" w:rsidP="00D8604C">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6F2A39C2" w14:textId="77777777" w:rsidR="00D8604C" w:rsidRPr="00B61FBA" w:rsidRDefault="00D8604C" w:rsidP="00D8604C">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68" w:history="1">
        <w:r w:rsidRPr="00B61FBA">
          <w:rPr>
            <w:rStyle w:val="Hyperlink"/>
            <w:sz w:val="16"/>
          </w:rPr>
          <w:t>calculated</w:t>
        </w:r>
      </w:hyperlink>
      <w:r w:rsidRPr="00B61FBA">
        <w:rPr>
          <w:sz w:val="16"/>
        </w:rPr>
        <w:t xml:space="preserve"> that </w:t>
      </w:r>
      <w:r w:rsidRPr="008A67C7">
        <w:rPr>
          <w:rStyle w:val="StyleUnderline"/>
          <w:highlight w:val="yellow"/>
        </w:rPr>
        <w:t>just one-tenth of</w:t>
      </w:r>
      <w:r w:rsidRPr="00BB167C">
        <w:rPr>
          <w:rStyle w:val="StyleUnderline"/>
        </w:rPr>
        <w:t xml:space="preserve"> the</w:t>
      </w:r>
      <w:r w:rsidRPr="00B61FBA">
        <w:rPr>
          <w:sz w:val="16"/>
        </w:rPr>
        <w:t xml:space="preserve"> COVID-19 </w:t>
      </w:r>
      <w:r w:rsidRPr="008A67C7">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8A67C7">
        <w:rPr>
          <w:rStyle w:val="StyleUnderline"/>
          <w:highlight w:val="yellow"/>
        </w:rPr>
        <w:t xml:space="preserve">would be </w:t>
      </w:r>
      <w:r w:rsidRPr="008A67C7">
        <w:rPr>
          <w:rStyle w:val="Emphasis"/>
          <w:highlight w:val="yellow"/>
        </w:rPr>
        <w:t>sufficient</w:t>
      </w:r>
      <w:r w:rsidRPr="008A67C7">
        <w:rPr>
          <w:sz w:val="16"/>
          <w:highlight w:val="yellow"/>
        </w:rPr>
        <w:t xml:space="preserve"> </w:t>
      </w:r>
      <w:r w:rsidRPr="008A67C7">
        <w:rPr>
          <w:rStyle w:val="StyleUnderline"/>
          <w:highlight w:val="yellow"/>
        </w:rPr>
        <w:t>to deliver</w:t>
      </w:r>
      <w:r w:rsidRPr="00BB167C">
        <w:rPr>
          <w:rStyle w:val="StyleUnderline"/>
        </w:rPr>
        <w:t xml:space="preserve"> the goals of</w:t>
      </w:r>
      <w:r w:rsidRPr="00B61FBA">
        <w:rPr>
          <w:sz w:val="16"/>
        </w:rPr>
        <w:t xml:space="preserve"> the </w:t>
      </w:r>
      <w:r w:rsidRPr="008A67C7">
        <w:rPr>
          <w:rStyle w:val="StyleUnderline"/>
          <w:highlight w:val="yellow"/>
        </w:rPr>
        <w:t>Paris</w:t>
      </w:r>
      <w:r w:rsidRPr="00B61FBA">
        <w:rPr>
          <w:sz w:val="16"/>
        </w:rPr>
        <w:t xml:space="preserve"> agreement </w:t>
      </w:r>
      <w:r w:rsidRPr="008A67C7">
        <w:rPr>
          <w:rStyle w:val="StyleUnderline"/>
          <w:highlight w:val="yellow"/>
        </w:rPr>
        <w:t xml:space="preserve">and </w:t>
      </w:r>
      <w:r w:rsidRPr="008A67C7">
        <w:rPr>
          <w:rStyle w:val="Emphasis"/>
          <w:highlight w:val="yellow"/>
        </w:rPr>
        <w:t>stop</w:t>
      </w:r>
      <w:r w:rsidRPr="00BB167C">
        <w:rPr>
          <w:rStyle w:val="StyleUnderline"/>
        </w:rPr>
        <w:t xml:space="preserve"> global </w:t>
      </w:r>
      <w:r w:rsidRPr="008A67C7">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8A67C7">
        <w:rPr>
          <w:rStyle w:val="StyleUnderline"/>
          <w:highlight w:val="yellow"/>
        </w:rPr>
        <w:t>spending seems</w:t>
      </w:r>
      <w:r w:rsidRPr="00B61FBA">
        <w:rPr>
          <w:sz w:val="16"/>
        </w:rPr>
        <w:t xml:space="preserve">, now, </w:t>
      </w:r>
      <w:r w:rsidRPr="008A67C7">
        <w:rPr>
          <w:rStyle w:val="Emphasis"/>
          <w:highlight w:val="yellow"/>
        </w:rPr>
        <w:t>doable</w:t>
      </w:r>
      <w:r w:rsidRPr="00B61FBA">
        <w:rPr>
          <w:sz w:val="16"/>
        </w:rPr>
        <w:t>.</w:t>
      </w:r>
    </w:p>
    <w:p w14:paraId="41F6ACB4" w14:textId="77777777" w:rsidR="00D8604C" w:rsidRPr="00B61FBA" w:rsidRDefault="00D8604C" w:rsidP="00D8604C">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2F4C5E84" w14:textId="77777777" w:rsidR="00D8604C" w:rsidRPr="00B61FBA" w:rsidRDefault="00D8604C" w:rsidP="00D8604C">
      <w:pPr>
        <w:rPr>
          <w:sz w:val="16"/>
        </w:rPr>
      </w:pPr>
      <w:r w:rsidRPr="00BB167C">
        <w:rPr>
          <w:rStyle w:val="StyleUnderline"/>
        </w:rPr>
        <w:t xml:space="preserve">The </w:t>
      </w:r>
      <w:r w:rsidRPr="008A67C7">
        <w:rPr>
          <w:rStyle w:val="StyleUnderline"/>
          <w:highlight w:val="yellow"/>
        </w:rPr>
        <w:t>price of solar</w:t>
      </w:r>
      <w:r w:rsidRPr="00BB167C">
        <w:rPr>
          <w:rStyle w:val="StyleUnderline"/>
        </w:rPr>
        <w:t xml:space="preserve"> energy </w:t>
      </w:r>
      <w:r w:rsidRPr="008A67C7">
        <w:rPr>
          <w:rStyle w:val="StyleUnderline"/>
          <w:highlight w:val="yellow"/>
        </w:rPr>
        <w:t xml:space="preserve">has fallen </w:t>
      </w:r>
      <w:r w:rsidRPr="008A67C7">
        <w:rPr>
          <w:rStyle w:val="Emphasis"/>
          <w:highlight w:val="yellow"/>
        </w:rPr>
        <w:t>ninefold</w:t>
      </w:r>
      <w:r w:rsidRPr="00B61FBA">
        <w:rPr>
          <w:sz w:val="16"/>
        </w:rPr>
        <w:t xml:space="preserve"> over the past decade, </w:t>
      </w:r>
      <w:r w:rsidRPr="008A67C7">
        <w:rPr>
          <w:rStyle w:val="StyleUnderline"/>
          <w:highlight w:val="yellow"/>
        </w:rPr>
        <w:t>as has</w:t>
      </w:r>
      <w:r w:rsidRPr="00BB167C">
        <w:rPr>
          <w:rStyle w:val="StyleUnderline"/>
        </w:rPr>
        <w:t xml:space="preserve"> the price of </w:t>
      </w:r>
      <w:r w:rsidRPr="008A67C7">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A67C7">
        <w:rPr>
          <w:rStyle w:val="StyleUnderline"/>
          <w:highlight w:val="yellow"/>
        </w:rPr>
        <w:t xml:space="preserve">renewable energy is </w:t>
      </w:r>
      <w:r w:rsidRPr="008A67C7">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8A67C7">
        <w:rPr>
          <w:rStyle w:val="StyleUnderline"/>
          <w:highlight w:val="yellow"/>
        </w:rPr>
        <w:t>Oil demand and</w:t>
      </w:r>
      <w:r w:rsidRPr="00BB167C">
        <w:rPr>
          <w:rStyle w:val="StyleUnderline"/>
        </w:rPr>
        <w:t xml:space="preserve"> carbon </w:t>
      </w:r>
      <w:r w:rsidRPr="008A67C7">
        <w:rPr>
          <w:rStyle w:val="StyleUnderline"/>
          <w:highlight w:val="yellow"/>
        </w:rPr>
        <w:t>emissions</w:t>
      </w:r>
      <w:r w:rsidRPr="00BB167C">
        <w:rPr>
          <w:rStyle w:val="StyleUnderline"/>
        </w:rPr>
        <w:t xml:space="preserve"> may both have </w:t>
      </w:r>
      <w:r w:rsidRPr="008A67C7">
        <w:rPr>
          <w:rStyle w:val="Emphasis"/>
          <w:highlight w:val="yellow"/>
        </w:rPr>
        <w:t>peaked this year</w:t>
      </w:r>
      <w:r w:rsidRPr="00B61FBA">
        <w:rPr>
          <w:sz w:val="16"/>
        </w:rPr>
        <w:t xml:space="preserve">. </w:t>
      </w:r>
      <w:r w:rsidRPr="00BB167C">
        <w:rPr>
          <w:rStyle w:val="StyleUnderline"/>
        </w:rPr>
        <w:t xml:space="preserve">Eighty percent of </w:t>
      </w:r>
      <w:r w:rsidRPr="008A67C7">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A67C7">
        <w:rPr>
          <w:rStyle w:val="StyleUnderline"/>
          <w:highlight w:val="yellow"/>
        </w:rPr>
        <w:t xml:space="preserve">have been </w:t>
      </w:r>
      <w:r w:rsidRPr="008A67C7">
        <w:rPr>
          <w:rStyle w:val="Emphasis"/>
          <w:highlight w:val="yellow"/>
        </w:rPr>
        <w:t>shelved</w:t>
      </w:r>
      <w:r w:rsidRPr="00B61FBA">
        <w:rPr>
          <w:sz w:val="16"/>
        </w:rPr>
        <w:t>.</w:t>
      </w:r>
    </w:p>
    <w:p w14:paraId="1FD2C1BA" w14:textId="77777777" w:rsidR="00D8604C" w:rsidRPr="00B61FBA" w:rsidRDefault="00D8604C" w:rsidP="00D8604C">
      <w:pPr>
        <w:rPr>
          <w:sz w:val="16"/>
          <w:szCs w:val="16"/>
        </w:rPr>
      </w:pP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p>
    <w:p w14:paraId="735EB2E4" w14:textId="77777777" w:rsidR="00D8604C" w:rsidRPr="00B61FBA" w:rsidRDefault="00D8604C" w:rsidP="00D8604C">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p>
    <w:p w14:paraId="1301C91F" w14:textId="77777777" w:rsidR="00D8604C" w:rsidRPr="00BB167C" w:rsidRDefault="00D8604C" w:rsidP="00D8604C">
      <w:pPr>
        <w:rPr>
          <w:rStyle w:val="StyleUnderline"/>
        </w:rPr>
      </w:pPr>
      <w:proofErr w:type="gramStart"/>
      <w:r w:rsidRPr="00B61FBA">
        <w:rPr>
          <w:sz w:val="16"/>
        </w:rPr>
        <w:t>In the midst of</w:t>
      </w:r>
      <w:proofErr w:type="gramEnd"/>
      <w:r w:rsidRPr="00B61FBA">
        <w:rPr>
          <w:sz w:val="16"/>
        </w:rPr>
        <w:t xml:space="preserve"> the pandemic, </w:t>
      </w:r>
      <w:r w:rsidRPr="008A67C7">
        <w:rPr>
          <w:rStyle w:val="StyleUnderline"/>
          <w:highlight w:val="yellow"/>
        </w:rPr>
        <w:t xml:space="preserve">new </w:t>
      </w:r>
      <w:r w:rsidRPr="008A67C7">
        <w:rPr>
          <w:rStyle w:val="Emphasis"/>
          <w:highlight w:val="yellow"/>
        </w:rPr>
        <w:t>net-zero pledges</w:t>
      </w:r>
      <w:r w:rsidRPr="00B61FBA">
        <w:rPr>
          <w:sz w:val="16"/>
        </w:rPr>
        <w:t xml:space="preserve">, far </w:t>
      </w:r>
      <w:r w:rsidRPr="008A67C7">
        <w:rPr>
          <w:rStyle w:val="StyleUnderline"/>
          <w:highlight w:val="yellow"/>
        </w:rPr>
        <w:t xml:space="preserve">more </w:t>
      </w:r>
      <w:r w:rsidRPr="008A67C7">
        <w:rPr>
          <w:rStyle w:val="Emphasis"/>
          <w:highlight w:val="yellow"/>
        </w:rPr>
        <w:t>ambitious</w:t>
      </w:r>
      <w:r w:rsidRPr="008A67C7">
        <w:rPr>
          <w:rStyle w:val="StyleUnderline"/>
          <w:highlight w:val="yellow"/>
        </w:rPr>
        <w:t xml:space="preserve"> than</w:t>
      </w:r>
      <w:r w:rsidRPr="00B61FBA">
        <w:rPr>
          <w:sz w:val="16"/>
        </w:rPr>
        <w:t xml:space="preserve"> those offered at </w:t>
      </w:r>
      <w:r w:rsidRPr="008A67C7">
        <w:rPr>
          <w:rStyle w:val="StyleUnderline"/>
          <w:highlight w:val="yellow"/>
        </w:rPr>
        <w:t>Paris</w:t>
      </w:r>
      <w:r w:rsidRPr="008A67C7">
        <w:rPr>
          <w:sz w:val="16"/>
          <w:highlight w:val="yellow"/>
        </w:rPr>
        <w:t xml:space="preserve">, </w:t>
      </w:r>
      <w:r w:rsidRPr="008A67C7">
        <w:rPr>
          <w:rStyle w:val="StyleUnderline"/>
          <w:highlight w:val="yellow"/>
        </w:rPr>
        <w:t>were</w:t>
      </w:r>
      <w:r w:rsidRPr="00B61FBA">
        <w:rPr>
          <w:sz w:val="16"/>
        </w:rPr>
        <w:t xml:space="preserve"> independently </w:t>
      </w:r>
      <w:r w:rsidRPr="008A67C7">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A67C7">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8A67C7">
        <w:rPr>
          <w:rStyle w:val="StyleUnderline"/>
          <w:highlight w:val="yellow"/>
        </w:rPr>
        <w:t>new</w:t>
      </w:r>
      <w:r w:rsidRPr="00BB167C">
        <w:rPr>
          <w:rStyle w:val="StyleUnderline"/>
        </w:rPr>
        <w:t xml:space="preserve"> net-zero </w:t>
      </w:r>
      <w:r w:rsidRPr="008A67C7">
        <w:rPr>
          <w:rStyle w:val="StyleUnderline"/>
          <w:highlight w:val="yellow"/>
        </w:rPr>
        <w:t>pledges</w:t>
      </w:r>
      <w:r w:rsidRPr="00B61FBA">
        <w:rPr>
          <w:sz w:val="16"/>
        </w:rPr>
        <w:t xml:space="preserve"> may </w:t>
      </w:r>
      <w:r w:rsidRPr="00BB167C">
        <w:rPr>
          <w:rStyle w:val="StyleUnderline"/>
        </w:rPr>
        <w:t xml:space="preserve">have </w:t>
      </w:r>
      <w:r w:rsidRPr="008A67C7">
        <w:rPr>
          <w:rStyle w:val="StyleUnderline"/>
          <w:highlight w:val="yellow"/>
        </w:rPr>
        <w:t xml:space="preserve">subtracted a full </w:t>
      </w:r>
      <w:r w:rsidRPr="008A67C7">
        <w:rPr>
          <w:rStyle w:val="Emphasis"/>
          <w:highlight w:val="yellow"/>
        </w:rPr>
        <w:t>half-degree</w:t>
      </w:r>
      <w:r w:rsidRPr="00BB167C">
        <w:rPr>
          <w:rStyle w:val="StyleUnderline"/>
        </w:rPr>
        <w:t xml:space="preserve"> from ultimate warming</w:t>
      </w:r>
      <w:r w:rsidRPr="00B61FBA">
        <w:rPr>
          <w:sz w:val="16"/>
        </w:rPr>
        <w:t xml:space="preserve">. </w:t>
      </w:r>
      <w:r w:rsidRPr="008A67C7">
        <w:rPr>
          <w:rStyle w:val="StyleUnderline"/>
          <w:highlight w:val="yellow"/>
        </w:rPr>
        <w:t>Add Biden’s</w:t>
      </w:r>
      <w:r w:rsidRPr="00B61FBA">
        <w:rPr>
          <w:sz w:val="16"/>
        </w:rPr>
        <w:t xml:space="preserve"> campaign </w:t>
      </w:r>
      <w:r w:rsidRPr="008A67C7">
        <w:rPr>
          <w:rStyle w:val="StyleUnderline"/>
          <w:highlight w:val="yellow"/>
        </w:rPr>
        <w:t>pledge</w:t>
      </w:r>
      <w:r w:rsidRPr="00B61FBA">
        <w:rPr>
          <w:sz w:val="16"/>
        </w:rPr>
        <w:t xml:space="preserve"> of net zero by 2050, and </w:t>
      </w:r>
      <w:r w:rsidRPr="008A67C7">
        <w:rPr>
          <w:rStyle w:val="StyleUnderline"/>
          <w:highlight w:val="yellow"/>
        </w:rPr>
        <w:t>you’ve got</w:t>
      </w:r>
      <w:r w:rsidRPr="00BB167C">
        <w:rPr>
          <w:rStyle w:val="StyleUnderline"/>
        </w:rPr>
        <w:t xml:space="preserve"> </w:t>
      </w:r>
      <w:r w:rsidRPr="00B61FBA">
        <w:rPr>
          <w:sz w:val="16"/>
        </w:rPr>
        <w:t xml:space="preserve">about </w:t>
      </w:r>
      <w:r w:rsidRPr="008A67C7">
        <w:rPr>
          <w:rStyle w:val="Emphasis"/>
          <w:highlight w:val="yellow"/>
        </w:rPr>
        <w:t>two-thirds</w:t>
      </w:r>
      <w:r w:rsidRPr="008A67C7">
        <w:rPr>
          <w:sz w:val="16"/>
          <w:highlight w:val="yellow"/>
        </w:rPr>
        <w:t xml:space="preserve"> </w:t>
      </w:r>
      <w:r w:rsidRPr="008A67C7">
        <w:rPr>
          <w:rStyle w:val="StyleUnderline"/>
          <w:highlight w:val="yellow"/>
        </w:rPr>
        <w:t>of</w:t>
      </w:r>
      <w:r w:rsidRPr="00BB167C">
        <w:rPr>
          <w:rStyle w:val="StyleUnderline"/>
        </w:rPr>
        <w:t xml:space="preserve"> global </w:t>
      </w:r>
      <w:r w:rsidRPr="008A67C7">
        <w:rPr>
          <w:rStyle w:val="StyleUnderline"/>
          <w:highlight w:val="yellow"/>
        </w:rPr>
        <w:t>emissions</w:t>
      </w:r>
      <w:r w:rsidRPr="00B61FBA">
        <w:rPr>
          <w:sz w:val="16"/>
        </w:rPr>
        <w:t xml:space="preserve"> at least </w:t>
      </w:r>
      <w:r w:rsidRPr="00BB167C">
        <w:rPr>
          <w:rStyle w:val="StyleUnderline"/>
        </w:rPr>
        <w:t xml:space="preserve">nominally </w:t>
      </w:r>
      <w:r w:rsidRPr="008A67C7">
        <w:rPr>
          <w:rStyle w:val="StyleUnderline"/>
          <w:highlight w:val="yellow"/>
        </w:rPr>
        <w:t>committed to</w:t>
      </w:r>
      <w:r w:rsidRPr="00B61FBA">
        <w:rPr>
          <w:sz w:val="16"/>
        </w:rPr>
        <w:t xml:space="preserve"> firm, </w:t>
      </w:r>
      <w:r w:rsidRPr="008A67C7">
        <w:rPr>
          <w:rStyle w:val="Emphasis"/>
          <w:highlight w:val="yellow"/>
        </w:rPr>
        <w:t>aggressive timelines</w:t>
      </w:r>
      <w:r w:rsidRPr="00BB167C">
        <w:rPr>
          <w:rStyle w:val="StyleUnderline"/>
        </w:rPr>
        <w:t xml:space="preserve"> to zero.</w:t>
      </w:r>
    </w:p>
    <w:p w14:paraId="468D5A24" w14:textId="77777777" w:rsidR="00D8604C" w:rsidRPr="00B61FBA" w:rsidRDefault="00D8604C" w:rsidP="00D8604C">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37C7F38A" w14:textId="77777777" w:rsidR="00D8604C" w:rsidRPr="00B61FBA" w:rsidRDefault="00D8604C" w:rsidP="00D8604C">
      <w:pPr>
        <w:rPr>
          <w:sz w:val="16"/>
        </w:rPr>
      </w:pP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p>
    <w:p w14:paraId="0CD6D485" w14:textId="77777777" w:rsidR="00D8604C" w:rsidRPr="00C06E9B" w:rsidRDefault="00D8604C" w:rsidP="00D8604C">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28A3AE8F" w14:textId="77777777" w:rsidR="00D8604C" w:rsidRPr="00C06E9B" w:rsidRDefault="00D8604C" w:rsidP="00D8604C">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69" w:history="1">
        <w:r w:rsidRPr="00C06E9B">
          <w:rPr>
            <w:rStyle w:val="Hyperlink"/>
            <w:sz w:val="16"/>
          </w:rPr>
          <w:t>report</w:t>
        </w:r>
      </w:hyperlink>
      <w:r w:rsidRPr="00C06E9B">
        <w:rPr>
          <w:sz w:val="16"/>
        </w:rPr>
        <w:t>: “Net-Zero Emissions at Net-Zero Cost.”)</w:t>
      </w:r>
    </w:p>
    <w:p w14:paraId="2A6C7F4A" w14:textId="77777777" w:rsidR="00D8604C" w:rsidRPr="00C06E9B" w:rsidRDefault="00D8604C" w:rsidP="00D8604C">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C06E9B">
        <w:rPr>
          <w:sz w:val="16"/>
          <w:szCs w:val="16"/>
        </w:rPr>
        <w:t>Shindell</w:t>
      </w:r>
      <w:proofErr w:type="spellEnd"/>
      <w:r w:rsidRPr="00C06E9B">
        <w:rPr>
          <w:sz w:val="16"/>
          <w:szCs w:val="16"/>
        </w:rPr>
        <w:t xml:space="preserve"> </w:t>
      </w:r>
      <w:hyperlink r:id="rId70"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1F5BFD78" w14:textId="77777777" w:rsidR="00D8604C" w:rsidRPr="00C06E9B" w:rsidRDefault="00D8604C" w:rsidP="00D8604C">
      <w:pPr>
        <w:rPr>
          <w:sz w:val="16"/>
          <w:szCs w:val="16"/>
        </w:rPr>
      </w:pPr>
      <w:r w:rsidRPr="00C06E9B">
        <w:rPr>
          <w:sz w:val="16"/>
          <w:szCs w:val="16"/>
        </w:rPr>
        <w:t xml:space="preserve">A decade ago, capitalists deemed decarbonization too expensive. Suddenly, it appears too good a deal to pass up. </w:t>
      </w:r>
    </w:p>
    <w:p w14:paraId="2717B84A" w14:textId="77777777" w:rsidR="00D8604C" w:rsidRPr="00C06E9B" w:rsidRDefault="00D8604C" w:rsidP="00D8604C">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C06E9B">
        <w:rPr>
          <w:sz w:val="16"/>
        </w:rPr>
        <w:t>all of</w:t>
      </w:r>
      <w:proofErr w:type="gramEnd"/>
      <w:r w:rsidRPr="00C06E9B">
        <w:rPr>
          <w:sz w:val="16"/>
        </w:rPr>
        <w:t xml:space="preserve"> their peers did too. But a </w:t>
      </w:r>
      <w:hyperlink r:id="rId71" w:history="1">
        <w:r w:rsidRPr="00C06E9B">
          <w:rPr>
            <w:rStyle w:val="Hyperlink"/>
            <w:sz w:val="16"/>
          </w:rPr>
          <w:t>recent paper</w:t>
        </w:r>
      </w:hyperlink>
      <w:r w:rsidRPr="00C06E9B">
        <w:rPr>
          <w:sz w:val="16"/>
        </w:rPr>
        <w:t xml:space="preserve"> by </w:t>
      </w:r>
      <w:proofErr w:type="spellStart"/>
      <w:r w:rsidRPr="00C06E9B">
        <w:rPr>
          <w:sz w:val="16"/>
        </w:rPr>
        <w:t>Matto</w:t>
      </w:r>
      <w:proofErr w:type="spellEnd"/>
      <w:r w:rsidRPr="00C06E9B">
        <w:rPr>
          <w:sz w:val="16"/>
        </w:rPr>
        <w:t xml:space="preserve"> </w:t>
      </w:r>
      <w:proofErr w:type="spellStart"/>
      <w:r w:rsidRPr="00C06E9B">
        <w:rPr>
          <w:sz w:val="16"/>
        </w:rPr>
        <w:t>Mildenberger</w:t>
      </w:r>
      <w:proofErr w:type="spellEnd"/>
      <w:r w:rsidRPr="00C06E9B">
        <w:rPr>
          <w:sz w:val="16"/>
        </w:rPr>
        <w:t xml:space="preserve"> and Michaël </w:t>
      </w:r>
      <w:proofErr w:type="spellStart"/>
      <w:r w:rsidRPr="00C06E9B">
        <w:rPr>
          <w:sz w:val="16"/>
        </w:rPr>
        <w:t>Alkin</w:t>
      </w:r>
      <w:proofErr w:type="spellEnd"/>
      <w:r w:rsidRPr="00C06E9B">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5405C49A" w14:textId="77777777" w:rsidR="00D8604C" w:rsidRPr="00BB167C" w:rsidRDefault="00D8604C" w:rsidP="00D8604C">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xml:space="preserve">. </w:t>
      </w:r>
      <w:proofErr w:type="gramStart"/>
      <w:r w:rsidRPr="00C06E9B">
        <w:rPr>
          <w:sz w:val="16"/>
        </w:rPr>
        <w:t>This</w:t>
      </w:r>
      <w:r w:rsidRPr="00B61FBA">
        <w:rPr>
          <w:sz w:val="16"/>
        </w:rPr>
        <w:t xml:space="preserve">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A67C7">
        <w:rPr>
          <w:rStyle w:val="StyleUnderline"/>
          <w:highlight w:val="yellow"/>
        </w:rPr>
        <w:t xml:space="preserve">keeping it below </w:t>
      </w:r>
      <w:r w:rsidRPr="008A67C7">
        <w:rPr>
          <w:rStyle w:val="Emphasis"/>
          <w:highlight w:val="yellow"/>
        </w:rPr>
        <w:t>2.5 degrees</w:t>
      </w:r>
      <w:r w:rsidRPr="00B61FBA">
        <w:rPr>
          <w:sz w:val="16"/>
        </w:rPr>
        <w:t xml:space="preserve"> </w:t>
      </w:r>
      <w:r w:rsidRPr="00BB167C">
        <w:rPr>
          <w:rStyle w:val="StyleUnderline"/>
        </w:rPr>
        <w:t xml:space="preserve">now </w:t>
      </w:r>
      <w:r w:rsidRPr="008A67C7">
        <w:rPr>
          <w:rStyle w:val="StyleUnderline"/>
          <w:highlight w:val="yellow"/>
        </w:rPr>
        <w:t xml:space="preserve">looks like a </w:t>
      </w:r>
      <w:r w:rsidRPr="008A67C7">
        <w:rPr>
          <w:rStyle w:val="Emphasis"/>
          <w:highlight w:val="yellow"/>
        </w:rPr>
        <w:t>walk</w:t>
      </w:r>
      <w:r w:rsidRPr="008A67C7">
        <w:rPr>
          <w:rStyle w:val="StyleUnderline"/>
          <w:highlight w:val="yellow"/>
        </w:rPr>
        <w:t xml:space="preserve"> in the </w:t>
      </w:r>
      <w:r w:rsidRPr="008A67C7">
        <w:rPr>
          <w:rStyle w:val="Emphasis"/>
          <w:highlight w:val="yellow"/>
        </w:rPr>
        <w:t>park</w:t>
      </w:r>
      <w:r w:rsidRPr="00BB167C">
        <w:rPr>
          <w:rStyle w:val="StyleUnderline"/>
        </w:rPr>
        <w:t>.</w:t>
      </w:r>
    </w:p>
    <w:p w14:paraId="7C5419FD" w14:textId="77777777" w:rsidR="00D8604C" w:rsidRPr="00C06E9B" w:rsidRDefault="00D8604C" w:rsidP="00D8604C">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4175FB24" w14:textId="77777777" w:rsidR="00D8604C" w:rsidRDefault="00D8604C" w:rsidP="00D8604C">
      <w:pPr>
        <w:rPr>
          <w:rStyle w:val="StyleUnderlin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66307436" w14:textId="77777777" w:rsidR="00D8604C" w:rsidRDefault="00D8604C" w:rsidP="00D8604C">
      <w:pPr>
        <w:pStyle w:val="Heading3"/>
      </w:pPr>
      <w:r>
        <w:t>2AC---Food DA</w:t>
      </w:r>
    </w:p>
    <w:p w14:paraId="6BE7172D" w14:textId="77777777" w:rsidR="00D8604C" w:rsidRDefault="00D8604C" w:rsidP="00D8604C">
      <w:pPr>
        <w:pStyle w:val="Heading4"/>
      </w:pPr>
      <w:r>
        <w:t>The alt would immediately starve 80% of humanity.</w:t>
      </w:r>
    </w:p>
    <w:p w14:paraId="1B711834" w14:textId="77777777" w:rsidR="00D8604C" w:rsidRPr="00CE0D0A" w:rsidRDefault="00D8604C" w:rsidP="00D8604C">
      <w:r w:rsidRPr="00F951EF">
        <w:rPr>
          <w:rStyle w:val="Style13ptBold"/>
        </w:rPr>
        <w:t>Harvey 19</w:t>
      </w:r>
      <w:r>
        <w:t xml:space="preserve"> (David, British-born Marxist economic geographer, podcaster and Distinguished Professor of anthropology and geography at the Graduate Center of the City University of New York. He received his PhD in geography from the University of Cambridge, “Anti-Capitalist Chronicles: Global Unrest,” 19 December 2019</w:t>
      </w:r>
      <w:r w:rsidRPr="00CE0D0A">
        <w:t xml:space="preserve">, </w:t>
      </w:r>
      <w:hyperlink r:id="rId72" w:history="1">
        <w:r w:rsidRPr="00CE0D0A">
          <w:rPr>
            <w:rStyle w:val="Hyperlink"/>
          </w:rPr>
          <w:t>https://www.democracyatwork.info/acc_global_unrest</w:t>
        </w:r>
      </w:hyperlink>
      <w:r w:rsidRPr="00CE0D0A">
        <w:t>, DOA: 11-20-2021)</w:t>
      </w:r>
    </w:p>
    <w:p w14:paraId="5CBA4A4C" w14:textId="77777777" w:rsidR="00D8604C" w:rsidRPr="00775E12" w:rsidRDefault="00D8604C" w:rsidP="00D8604C">
      <w:pPr>
        <w:rPr>
          <w:sz w:val="16"/>
        </w:rPr>
      </w:pPr>
      <w:r w:rsidRPr="00CE0D0A">
        <w:rPr>
          <w:sz w:val="16"/>
        </w:rPr>
        <w:t xml:space="preserve">So that is, if you like, one half of the problem. But the other part of the problem is this: that </w:t>
      </w:r>
      <w:r w:rsidRPr="00CE0D0A">
        <w:rPr>
          <w:rStyle w:val="StyleUnderline"/>
        </w:rPr>
        <w:t xml:space="preserve">in Marx's time if there was </w:t>
      </w:r>
      <w:proofErr w:type="gramStart"/>
      <w:r w:rsidRPr="00CE0D0A">
        <w:rPr>
          <w:rStyle w:val="StyleUnderline"/>
        </w:rPr>
        <w:t>a sudden collapse</w:t>
      </w:r>
      <w:proofErr w:type="gramEnd"/>
      <w:r w:rsidRPr="00CE0D0A">
        <w:rPr>
          <w:rStyle w:val="StyleUnderline"/>
        </w:rPr>
        <w:t xml:space="preserve"> of capitalism, most people in the world would be able to feed themselves</w:t>
      </w:r>
      <w:r w:rsidRPr="00CE0D0A">
        <w:rPr>
          <w:sz w:val="16"/>
        </w:rPr>
        <w:t xml:space="preserve"> and reproduce. </w:t>
      </w:r>
      <w:r w:rsidRPr="00CE0D0A">
        <w:rPr>
          <w:rStyle w:val="StyleUnderline"/>
        </w:rPr>
        <w:t xml:space="preserve">Because most people were self-sufficient in their local area with the kinds of, you know, things they needed to live on – in other words, people could put breakfast on their table irrespective of what was going on in the global economy. Right </w:t>
      </w:r>
      <w:proofErr w:type="gramStart"/>
      <w:r w:rsidRPr="00CE0D0A">
        <w:rPr>
          <w:rStyle w:val="StyleUnderline"/>
        </w:rPr>
        <w:t>now</w:t>
      </w:r>
      <w:proofErr w:type="gramEnd"/>
      <w:r w:rsidRPr="00CE0D0A">
        <w:rPr>
          <w:rStyle w:val="StyleUnderline"/>
        </w:rPr>
        <w:t xml:space="preserve"> that's no longer the case. </w:t>
      </w:r>
      <w:r w:rsidRPr="00F951EF">
        <w:rPr>
          <w:rStyle w:val="StyleUnderline"/>
          <w:highlight w:val="yellow"/>
        </w:rPr>
        <w:t>Most people</w:t>
      </w:r>
      <w:r w:rsidRPr="00775E12">
        <w:rPr>
          <w:sz w:val="16"/>
        </w:rPr>
        <w:t xml:space="preserve"> in the United States, but increasingly, of course, in Europe, and in Japan, and now increasingly in China, and India, and Indonesia, and </w:t>
      </w:r>
      <w:r w:rsidRPr="00775E12">
        <w:rPr>
          <w:rStyle w:val="StyleUnderline"/>
        </w:rPr>
        <w:t>everywhere are dependent entirely upon the delivery of food to them, so that they get the food from the circulation of capital</w:t>
      </w:r>
      <w:r w:rsidRPr="00775E12">
        <w:rPr>
          <w:sz w:val="16"/>
        </w:rPr>
        <w:t xml:space="preserve">. Now, in Marx's time, like I say, that would have not been true but now this is a situation where probably around 70 or maybe </w:t>
      </w:r>
      <w:r w:rsidRPr="00F951EF">
        <w:rPr>
          <w:rStyle w:val="StyleUnderline"/>
        </w:rPr>
        <w:t xml:space="preserve">80 percent of the world's people </w:t>
      </w:r>
      <w:r w:rsidRPr="00F951EF">
        <w:rPr>
          <w:rStyle w:val="StyleUnderline"/>
          <w:highlight w:val="yellow"/>
        </w:rPr>
        <w:t>are dependent upon</w:t>
      </w:r>
      <w:r w:rsidRPr="00775E12">
        <w:rPr>
          <w:rStyle w:val="StyleUnderline"/>
        </w:rPr>
        <w:t xml:space="preserve"> the </w:t>
      </w:r>
      <w:r w:rsidRPr="00F951EF">
        <w:rPr>
          <w:rStyle w:val="StyleUnderline"/>
          <w:highlight w:val="yellow"/>
        </w:rPr>
        <w:t>circulation of capital</w:t>
      </w:r>
      <w:r w:rsidRPr="00775E12">
        <w:rPr>
          <w:rStyle w:val="StyleUnderline"/>
        </w:rPr>
        <w:t xml:space="preserve"> in order </w:t>
      </w:r>
      <w:r w:rsidRPr="00F951EF">
        <w:rPr>
          <w:rStyle w:val="StyleUnderline"/>
          <w:highlight w:val="yellow"/>
        </w:rPr>
        <w:t>to assure</w:t>
      </w:r>
      <w:r w:rsidRPr="00775E12">
        <w:rPr>
          <w:rStyle w:val="StyleUnderline"/>
        </w:rPr>
        <w:t xml:space="preserve"> their </w:t>
      </w:r>
      <w:r w:rsidRPr="00F951EF">
        <w:rPr>
          <w:rStyle w:val="StyleUnderline"/>
          <w:highlight w:val="yellow"/>
        </w:rPr>
        <w:t>foo</w:t>
      </w:r>
      <w:r w:rsidRPr="00CE0D0A">
        <w:rPr>
          <w:rStyle w:val="StyleUnderline"/>
          <w:highlight w:val="yellow"/>
        </w:rPr>
        <w:t>d supply</w:t>
      </w:r>
      <w:r w:rsidRPr="00775E12">
        <w:rPr>
          <w:sz w:val="16"/>
        </w:rPr>
        <w:t>, in order to deliver them the kinds of fuels which are going to allow them mobility, going to actually deliver them all the necessities to be able to reproduce their daily life.</w:t>
      </w:r>
    </w:p>
    <w:p w14:paraId="71C1236B" w14:textId="624D4DC9" w:rsidR="00D8604C" w:rsidRDefault="00D8604C" w:rsidP="00D8604C">
      <w:pPr>
        <w:rPr>
          <w:sz w:val="16"/>
        </w:rPr>
      </w:pPr>
      <w:proofErr w:type="gramStart"/>
      <w:r w:rsidRPr="00F951EF">
        <w:rPr>
          <w:sz w:val="16"/>
        </w:rPr>
        <w:t>So</w:t>
      </w:r>
      <w:proofErr w:type="gramEnd"/>
      <w:r w:rsidRPr="00F951EF">
        <w:rPr>
          <w:sz w:val="16"/>
        </w:rPr>
        <w:t xml:space="preserve"> this is a, I think, a situation which I can really summarize in the following kind of way: that capital right now is too big to fail. </w:t>
      </w:r>
      <w:r w:rsidRPr="00F951EF">
        <w:rPr>
          <w:rStyle w:val="StyleUnderline"/>
        </w:rPr>
        <w:t xml:space="preserve">We cannot imagine a situation where we would shut down the flow of capital, because </w:t>
      </w:r>
      <w:r w:rsidRPr="00F951EF">
        <w:rPr>
          <w:rStyle w:val="StyleUnderline"/>
          <w:highlight w:val="yellow"/>
        </w:rPr>
        <w:t>if we shut down the flow of capital, 80 percent of the world's population would immediately starve</w:t>
      </w:r>
      <w:r w:rsidRPr="00F951EF">
        <w:rPr>
          <w:sz w:val="16"/>
        </w:rPr>
        <w:t xml:space="preserve">, would be rendered immobile, would not be able to reproduce themselves in very effective ways. </w:t>
      </w:r>
      <w:proofErr w:type="gramStart"/>
      <w:r w:rsidRPr="00CE0D0A">
        <w:rPr>
          <w:rStyle w:val="StyleUnderline"/>
          <w:highlight w:val="yellow"/>
        </w:rPr>
        <w:t>So</w:t>
      </w:r>
      <w:proofErr w:type="gramEnd"/>
      <w:r w:rsidRPr="00CE0D0A">
        <w:rPr>
          <w:rStyle w:val="StyleUnderline"/>
          <w:highlight w:val="yellow"/>
        </w:rPr>
        <w:t xml:space="preserve"> we </w:t>
      </w:r>
      <w:r w:rsidRPr="00F951EF">
        <w:rPr>
          <w:rStyle w:val="StyleUnderline"/>
          <w:highlight w:val="yellow"/>
        </w:rPr>
        <w:t>cannot afford</w:t>
      </w:r>
      <w:r w:rsidRPr="00CE0D0A">
        <w:rPr>
          <w:rStyle w:val="StyleUnderline"/>
        </w:rPr>
        <w:t xml:space="preserve"> any</w:t>
      </w:r>
      <w:r w:rsidRPr="00F951EF">
        <w:rPr>
          <w:rStyle w:val="StyleUnderline"/>
        </w:rPr>
        <w:t xml:space="preserve"> kind of </w:t>
      </w:r>
      <w:r w:rsidRPr="00F951EF">
        <w:rPr>
          <w:rStyle w:val="StyleUnderline"/>
          <w:highlight w:val="yellow"/>
        </w:rPr>
        <w:t>sustained attack upon</w:t>
      </w:r>
      <w:r w:rsidRPr="00CE0D0A">
        <w:rPr>
          <w:rStyle w:val="StyleUnderline"/>
        </w:rPr>
        <w:t xml:space="preserve"> capital </w:t>
      </w:r>
      <w:r w:rsidRPr="00F951EF">
        <w:rPr>
          <w:rStyle w:val="StyleUnderline"/>
          <w:highlight w:val="yellow"/>
        </w:rPr>
        <w:t>accumulation</w:t>
      </w:r>
      <w:r w:rsidRPr="00F951EF">
        <w:rPr>
          <w:rStyle w:val="StyleUnderline"/>
        </w:rPr>
        <w:t xml:space="preserve">. </w:t>
      </w:r>
      <w:proofErr w:type="gramStart"/>
      <w:r w:rsidRPr="00F951EF">
        <w:rPr>
          <w:rStyle w:val="StyleUnderline"/>
        </w:rPr>
        <w:t>So</w:t>
      </w:r>
      <w:proofErr w:type="gramEnd"/>
      <w:r w:rsidRPr="00F951EF">
        <w:rPr>
          <w:rStyle w:val="StyleUnderline"/>
        </w:rPr>
        <w:t xml:space="preserve"> the kind of fantasy that you might have had – socialists, or communists, and so on, might have had back in 1850, which is that well, okay, we can destroy this capitalist system and we can build something entirely different – that is an impossibility right now. We </w:t>
      </w:r>
      <w:proofErr w:type="gramStart"/>
      <w:r w:rsidRPr="00F951EF">
        <w:rPr>
          <w:rStyle w:val="StyleUnderline"/>
        </w:rPr>
        <w:t>have to</w:t>
      </w:r>
      <w:proofErr w:type="gramEnd"/>
      <w:r w:rsidRPr="00F951EF">
        <w:rPr>
          <w:rStyle w:val="StyleUnderline"/>
        </w:rPr>
        <w:t xml:space="preserve"> keep the circulation of capital in motion, we have to keep things moving, because if we don't do that, we are actually stuck with a situation in which, as I've said, almost all of us would starve</w:t>
      </w:r>
      <w:r w:rsidRPr="00F951EF">
        <w:rPr>
          <w:sz w:val="16"/>
        </w:rPr>
        <w:t xml:space="preserve">. </w:t>
      </w:r>
    </w:p>
    <w:p w14:paraId="4AADF561" w14:textId="16331FA3" w:rsidR="00D8604C" w:rsidRDefault="00D8604C" w:rsidP="00D8604C">
      <w:pPr>
        <w:pStyle w:val="Heading1"/>
      </w:pPr>
      <w:r>
        <w:t>1AR</w:t>
      </w:r>
    </w:p>
    <w:p w14:paraId="42516377" w14:textId="2CDF6E2D" w:rsidR="00D8604C" w:rsidRPr="00D8604C" w:rsidRDefault="00D8604C" w:rsidP="00D8604C">
      <w:pPr>
        <w:pStyle w:val="Heading2"/>
      </w:pPr>
      <w:r>
        <w:t>K---Capitalism</w:t>
      </w:r>
    </w:p>
    <w:p w14:paraId="14EACA9C" w14:textId="1292704B" w:rsidR="00D8604C" w:rsidRPr="000A08CA" w:rsidRDefault="00D8604C" w:rsidP="00D8604C">
      <w:pPr>
        <w:pStyle w:val="Heading3"/>
      </w:pPr>
      <w:r>
        <w:t>1AR---Cap Good 2---War</w:t>
      </w:r>
    </w:p>
    <w:p w14:paraId="0E6B7E05" w14:textId="77777777" w:rsidR="00D8604C" w:rsidRPr="00864D9E" w:rsidRDefault="00D8604C" w:rsidP="00D8604C">
      <w:pPr>
        <w:pStyle w:val="Heading4"/>
      </w:pPr>
      <w:r>
        <w:t>2---</w:t>
      </w:r>
      <w:r w:rsidRPr="00864D9E">
        <w:rPr>
          <w:u w:val="single"/>
        </w:rPr>
        <w:t>transition wars</w:t>
      </w:r>
      <w:r>
        <w:t>---</w:t>
      </w:r>
      <w:r w:rsidRPr="00A95783">
        <w:t xml:space="preserve">turns environment </w:t>
      </w:r>
      <w:r w:rsidRPr="00A95783">
        <w:rPr>
          <w:u w:val="single"/>
        </w:rPr>
        <w:t>quicky</w:t>
      </w:r>
      <w:r>
        <w:t xml:space="preserve">. </w:t>
      </w:r>
    </w:p>
    <w:p w14:paraId="4CCE33E6" w14:textId="77777777" w:rsidR="00D8604C" w:rsidRPr="007A4032" w:rsidRDefault="00D8604C" w:rsidP="00D8604C">
      <w:pPr>
        <w:rPr>
          <w:b/>
          <w:bCs/>
          <w:sz w:val="32"/>
        </w:rPr>
      </w:pPr>
      <w:r>
        <w:rPr>
          <w:rStyle w:val="Style13ptBold"/>
        </w:rPr>
        <w:t>Smith 19</w:t>
      </w:r>
      <w:r>
        <w:t>, a</w:t>
      </w:r>
      <w:r w:rsidRPr="007A4032">
        <w:t xml:space="preserve">ssistant professor of finance </w:t>
      </w:r>
      <w:r>
        <w:t>@</w:t>
      </w:r>
      <w:r w:rsidRPr="007A4032">
        <w:t xml:space="preserve"> Stony Brook University</w:t>
      </w:r>
      <w:r>
        <w:t xml:space="preserve"> (Noah,</w:t>
      </w:r>
      <w:r w:rsidRPr="007A4032">
        <w:t xml:space="preserve"> April 5</w:t>
      </w:r>
      <w:r w:rsidRPr="00864D9E">
        <w:rPr>
          <w:vertAlign w:val="superscript"/>
        </w:rPr>
        <w:t>th</w:t>
      </w:r>
      <w:r>
        <w:t>,</w:t>
      </w:r>
      <w:r w:rsidRPr="007A4032">
        <w:t xml:space="preserve"> “Dumping Capitalism Won’t Save the Planet</w:t>
      </w:r>
      <w:r>
        <w:t>,”</w:t>
      </w:r>
      <w:r w:rsidRPr="007A4032">
        <w:t xml:space="preserve"> </w:t>
      </w:r>
      <w:r w:rsidRPr="00864D9E">
        <w:rPr>
          <w:i/>
          <w:iCs/>
        </w:rPr>
        <w:t>Bloomberg</w:t>
      </w:r>
      <w:r>
        <w:t xml:space="preserve">, </w:t>
      </w:r>
      <w:hyperlink r:id="rId73" w:history="1">
        <w:r w:rsidRPr="00F73B39">
          <w:rPr>
            <w:rStyle w:val="Hyperlink"/>
          </w:rPr>
          <w:t>https://www.bloomberg.com/opinion/articles/2019-04-05/capitalism-is-more-likely-to-limit-climate-change-than-socialism</w:t>
        </w:r>
      </w:hyperlink>
      <w:r>
        <w:t>, A</w:t>
      </w:r>
      <w:r w:rsidRPr="007A4032">
        <w:t>ccessed</w:t>
      </w:r>
      <w:r>
        <w:t>:</w:t>
      </w:r>
      <w:r w:rsidRPr="007A4032">
        <w:t xml:space="preserve"> </w:t>
      </w:r>
      <w:r>
        <w:t>07-15-19)</w:t>
      </w:r>
    </w:p>
    <w:p w14:paraId="1DA9CD3B" w14:textId="5096906D" w:rsidR="00D8604C" w:rsidRDefault="00D8604C" w:rsidP="00D8604C">
      <w:r w:rsidRPr="00864D9E">
        <w:t>The climate threat is certainly dire, and carbon taxes are unlikely to be enough to solve the problem. But eco-</w:t>
      </w:r>
      <w:r w:rsidRPr="00864D9E">
        <w:rPr>
          <w:rStyle w:val="StyleUnderline"/>
        </w:rPr>
        <w:t>socialism is probably not going to be an effective method of addressing that threat</w:t>
      </w:r>
      <w:r w:rsidRPr="00864D9E">
        <w:t xml:space="preserve">. </w:t>
      </w:r>
      <w:r w:rsidRPr="00347E20">
        <w:rPr>
          <w:rStyle w:val="Emphasis"/>
          <w:highlight w:val="yellow"/>
        </w:rPr>
        <w:t>Dismantling an entire economic system</w:t>
      </w:r>
      <w:r w:rsidRPr="00864D9E">
        <w:t xml:space="preserve"> is never easy, and </w:t>
      </w:r>
      <w:r w:rsidRPr="00864D9E">
        <w:rPr>
          <w:rStyle w:val="StyleUnderline"/>
        </w:rPr>
        <w:t xml:space="preserve">probably </w:t>
      </w:r>
      <w:r w:rsidRPr="00347E20">
        <w:rPr>
          <w:rStyle w:val="StyleUnderline"/>
          <w:highlight w:val="yellow"/>
        </w:rPr>
        <w:t xml:space="preserve">would </w:t>
      </w:r>
      <w:r w:rsidRPr="00347E20">
        <w:rPr>
          <w:rStyle w:val="Emphasis"/>
          <w:highlight w:val="yellow"/>
        </w:rPr>
        <w:t>touch off armed conflict</w:t>
      </w:r>
      <w:r w:rsidRPr="00347E20">
        <w:rPr>
          <w:highlight w:val="yellow"/>
        </w:rPr>
        <w:t xml:space="preserve"> </w:t>
      </w:r>
      <w:r w:rsidRPr="00347E20">
        <w:rPr>
          <w:rStyle w:val="StyleUnderline"/>
          <w:highlight w:val="yellow"/>
        </w:rPr>
        <w:t>and</w:t>
      </w:r>
      <w:r w:rsidRPr="00347E20">
        <w:rPr>
          <w:highlight w:val="yellow"/>
        </w:rPr>
        <w:t xml:space="preserve"> </w:t>
      </w:r>
      <w:r w:rsidRPr="00347E20">
        <w:rPr>
          <w:rStyle w:val="Emphasis"/>
          <w:highlight w:val="yellow"/>
        </w:rPr>
        <w:t>major political upheaval</w:t>
      </w:r>
      <w:r w:rsidRPr="00864D9E">
        <w:t xml:space="preserve">. </w:t>
      </w:r>
      <w:r w:rsidRPr="00864D9E">
        <w:rPr>
          <w:rStyle w:val="StyleUnderline"/>
        </w:rPr>
        <w:t xml:space="preserve">In the scramble to win those battles, </w:t>
      </w:r>
      <w:r w:rsidRPr="00347E20">
        <w:rPr>
          <w:rStyle w:val="StyleUnderline"/>
          <w:highlight w:val="yellow"/>
        </w:rPr>
        <w:t>even</w:t>
      </w:r>
      <w:r w:rsidRPr="00864D9E">
        <w:rPr>
          <w:rStyle w:val="StyleUnderline"/>
        </w:rPr>
        <w:t xml:space="preserve"> the </w:t>
      </w:r>
      <w:r w:rsidRPr="00347E20">
        <w:rPr>
          <w:rStyle w:val="StyleUnderline"/>
          <w:highlight w:val="yellow"/>
        </w:rPr>
        <w:t>socialists would</w:t>
      </w:r>
      <w:r w:rsidRPr="00864D9E">
        <w:rPr>
          <w:rStyle w:val="StyleUnderline"/>
        </w:rPr>
        <w:t xml:space="preserve"> almost </w:t>
      </w:r>
      <w:r w:rsidRPr="00347E20">
        <w:rPr>
          <w:rStyle w:val="StyleUnderline"/>
          <w:highlight w:val="yellow"/>
        </w:rPr>
        <w:t xml:space="preserve">certainly </w:t>
      </w:r>
      <w:r w:rsidRPr="00347E20">
        <w:rPr>
          <w:rStyle w:val="Emphasis"/>
          <w:highlight w:val="yellow"/>
        </w:rPr>
        <w:t>abandon their limitation on fossil-fuel use</w:t>
      </w:r>
      <w:r w:rsidRPr="00864D9E">
        <w:t xml:space="preserve"> — </w:t>
      </w:r>
      <w:r w:rsidRPr="00864D9E">
        <w:rPr>
          <w:rStyle w:val="StyleUnderline"/>
        </w:rPr>
        <w:t xml:space="preserve">either </w:t>
      </w:r>
      <w:r w:rsidRPr="00F50A45">
        <w:rPr>
          <w:rStyle w:val="StyleUnderline"/>
          <w:highlight w:val="yellow"/>
        </w:rPr>
        <w:t xml:space="preserve">to </w:t>
      </w:r>
      <w:r w:rsidRPr="00F50A45">
        <w:rPr>
          <w:rStyle w:val="Emphasis"/>
          <w:highlight w:val="yellow"/>
        </w:rPr>
        <w:t>support military efforts</w:t>
      </w:r>
      <w:r w:rsidRPr="00864D9E">
        <w:t xml:space="preserve">, </w:t>
      </w:r>
      <w:r w:rsidRPr="00864D9E">
        <w:rPr>
          <w:rStyle w:val="StyleUnderline"/>
        </w:rPr>
        <w:t>or to keep the population from turning against them</w:t>
      </w:r>
      <w:r w:rsidRPr="00864D9E">
        <w:t xml:space="preserve">. </w:t>
      </w:r>
      <w:r w:rsidRPr="00864D9E">
        <w:rPr>
          <w:rStyle w:val="StyleUnderline"/>
        </w:rPr>
        <w:t>The precedent here is the Soviet Union</w:t>
      </w:r>
      <w:r w:rsidRPr="00864D9E">
        <w:t xml:space="preserve">, whose multidecade effort to reshape its economy </w:t>
      </w:r>
      <w:r w:rsidRPr="00864D9E">
        <w:rPr>
          <w:rStyle w:val="StyleUnderline"/>
        </w:rPr>
        <w:t xml:space="preserve">by </w:t>
      </w:r>
      <w:r w:rsidRPr="00F50A45">
        <w:rPr>
          <w:rStyle w:val="StyleUnderline"/>
          <w:highlight w:val="yellow"/>
        </w:rPr>
        <w:t>force</w:t>
      </w:r>
      <w:r w:rsidRPr="00864D9E">
        <w:rPr>
          <w:rStyle w:val="StyleUnderline"/>
        </w:rPr>
        <w:t xml:space="preserve"> amid confrontation with the West </w:t>
      </w:r>
      <w:r w:rsidRPr="00F50A45">
        <w:rPr>
          <w:rStyle w:val="StyleUnderline"/>
          <w:highlight w:val="yellow"/>
        </w:rPr>
        <w:t xml:space="preserve">led to </w:t>
      </w:r>
      <w:r w:rsidRPr="00F50A45">
        <w:rPr>
          <w:rStyle w:val="Emphasis"/>
          <w:highlight w:val="yellow"/>
        </w:rPr>
        <w:t>profound environmental degradation</w:t>
      </w:r>
      <w:r w:rsidRPr="00864D9E">
        <w:rPr>
          <w:rStyle w:val="StyleUnderline"/>
        </w:rPr>
        <w:t xml:space="preserve">. The world's </w:t>
      </w:r>
      <w:r w:rsidRPr="00F50A45">
        <w:rPr>
          <w:rStyle w:val="StyleUnderline"/>
          <w:highlight w:val="yellow"/>
        </w:rPr>
        <w:t xml:space="preserve">climate </w:t>
      </w:r>
      <w:r w:rsidRPr="00F50A45">
        <w:rPr>
          <w:rStyle w:val="Emphasis"/>
          <w:highlight w:val="yellow"/>
        </w:rPr>
        <w:t>does not have</w:t>
      </w:r>
      <w:r w:rsidRPr="004F0DCD">
        <w:rPr>
          <w:rStyle w:val="Emphasis"/>
        </w:rPr>
        <w:t xml:space="preserve"> several </w:t>
      </w:r>
      <w:r w:rsidRPr="00F50A45">
        <w:rPr>
          <w:rStyle w:val="Emphasis"/>
          <w:highlight w:val="yellow"/>
        </w:rPr>
        <w:t>decades to spare</w:t>
      </w:r>
      <w:r w:rsidRPr="00864D9E">
        <w:t>.</w:t>
      </w:r>
    </w:p>
    <w:p w14:paraId="3B2F7313" w14:textId="62FEBA6B" w:rsidR="00D8604C" w:rsidRPr="00864D9E" w:rsidRDefault="00D8604C" w:rsidP="00D8604C">
      <w:pPr>
        <w:pStyle w:val="Heading3"/>
      </w:pPr>
      <w:r>
        <w:t>1AR---Cap Good 3---Environment</w:t>
      </w:r>
    </w:p>
    <w:p w14:paraId="4A8007A8" w14:textId="77777777" w:rsidR="00D8604C" w:rsidRPr="0017184D" w:rsidRDefault="00D8604C" w:rsidP="00D8604C">
      <w:pPr>
        <w:pStyle w:val="Heading4"/>
        <w:rPr>
          <w:rFonts w:asciiTheme="minorHAnsi" w:hAnsiTheme="minorHAnsi" w:cstheme="minorHAnsi"/>
        </w:rPr>
      </w:pP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2CB28FC6" w14:textId="77777777" w:rsidR="00D8604C" w:rsidRPr="0017184D" w:rsidRDefault="00D8604C" w:rsidP="00D8604C">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59426D4E" w14:textId="77777777" w:rsidR="00D8604C" w:rsidRPr="00E8037B" w:rsidRDefault="00D8604C" w:rsidP="00D8604C">
      <w:pPr>
        <w:rPr>
          <w:rFonts w:asciiTheme="minorHAnsi" w:hAnsiTheme="minorHAnsi" w:cstheme="minorHAnsi"/>
          <w:sz w:val="12"/>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E8037B">
        <w:rPr>
          <w:rFonts w:asciiTheme="minorHAnsi" w:hAnsiTheme="minorHAnsi" w:cstheme="minorHAnsi"/>
          <w:sz w:val="12"/>
        </w:rPr>
        <w:t>all of</w:t>
      </w:r>
      <w:proofErr w:type="gramEnd"/>
      <w:r w:rsidRPr="00E8037B">
        <w:rPr>
          <w:rFonts w:asciiTheme="minorHAnsi" w:hAnsiTheme="minorHAnsi" w:cstheme="minorHAnsi"/>
          <w:sz w:val="12"/>
        </w:rPr>
        <w:t xml:space="preserve"> the world’s buildings, remaking the planet’s agricultural practices, and revolutionizing transportation systems. It is difficult to see how this can be accomplished without </w:t>
      </w:r>
      <w:proofErr w:type="gramStart"/>
      <w:r w:rsidRPr="00E8037B">
        <w:rPr>
          <w:rFonts w:asciiTheme="minorHAnsi" w:hAnsiTheme="minorHAnsi" w:cstheme="minorHAnsi"/>
          <w:sz w:val="12"/>
        </w:rPr>
        <w:t>some kind of global</w:t>
      </w:r>
      <w:proofErr w:type="gramEnd"/>
      <w:r w:rsidRPr="00E8037B">
        <w:rPr>
          <w:rFonts w:asciiTheme="minorHAnsi" w:hAnsiTheme="minorHAnsi" w:cstheme="minorHAnsi"/>
          <w:sz w:val="12"/>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1304D5">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1304D5">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E8037B">
        <w:rPr>
          <w:rFonts w:asciiTheme="minorHAnsi" w:hAnsiTheme="minorHAnsi" w:cstheme="minorHAnsi"/>
          <w:sz w:val="12"/>
        </w:rPr>
        <w:t>So</w:t>
      </w:r>
      <w:proofErr w:type="gramEnd"/>
      <w:r w:rsidRPr="00E8037B">
        <w:rPr>
          <w:rFonts w:asciiTheme="minorHAnsi" w:hAnsiTheme="minorHAnsi" w:cstheme="minorHAnsi"/>
          <w:sz w:val="12"/>
        </w:rPr>
        <w:t xml:space="preserve">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1304D5">
        <w:rPr>
          <w:rStyle w:val="StyleUnderline"/>
          <w:rFonts w:asciiTheme="minorHAnsi" w:hAnsiTheme="minorHAnsi" w:cstheme="minorHAnsi"/>
          <w:highlight w:val="cyan"/>
        </w:rPr>
        <w:t xml:space="preserve">asset owners are starting to </w:t>
      </w:r>
      <w:r w:rsidRPr="001304D5">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1304D5">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1304D5">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1304D5">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1304D5">
        <w:rPr>
          <w:rStyle w:val="StyleUnderline"/>
          <w:rFonts w:asciiTheme="minorHAnsi" w:hAnsiTheme="minorHAnsi" w:cstheme="minorHAnsi"/>
          <w:highlight w:val="cyan"/>
        </w:rPr>
        <w:t xml:space="preserve">creating </w:t>
      </w:r>
      <w:r w:rsidRPr="001304D5">
        <w:rPr>
          <w:rStyle w:val="Emphasis"/>
          <w:rFonts w:asciiTheme="minorHAnsi" w:hAnsiTheme="minorHAnsi" w:cstheme="minorHAnsi"/>
          <w:highlight w:val="cyan"/>
        </w:rPr>
        <w:t>increasingly strong incentives</w:t>
      </w:r>
      <w:r w:rsidRPr="001304D5">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1304D5">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1304D5">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E8037B">
        <w:rPr>
          <w:rFonts w:asciiTheme="minorHAnsi" w:hAnsiTheme="minorHAnsi" w:cstheme="minorHAnsi"/>
          <w:sz w:val="12"/>
        </w:rPr>
        <w:t>lag behind</w:t>
      </w:r>
      <w:proofErr w:type="gramEnd"/>
      <w:r w:rsidRPr="00E8037B">
        <w:rPr>
          <w:rFonts w:asciiTheme="minorHAnsi" w:hAnsiTheme="minorHAnsi" w:cstheme="minorHAnsi"/>
          <w:sz w:val="12"/>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1304D5">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1304D5">
        <w:rPr>
          <w:rStyle w:val="StyleUnderline"/>
          <w:rFonts w:asciiTheme="minorHAnsi" w:hAnsiTheme="minorHAnsi" w:cstheme="minorHAnsi"/>
          <w:highlight w:val="cyan"/>
        </w:rPr>
        <w:t xml:space="preserve">finally </w:t>
      </w:r>
      <w:r w:rsidRPr="001304D5">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1304D5">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1304D5">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1304D5">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1304D5">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1304D5">
        <w:rPr>
          <w:rStyle w:val="Emphasis"/>
          <w:rFonts w:asciiTheme="minorHAnsi" w:hAnsiTheme="minorHAnsi" w:cstheme="minorHAnsi"/>
          <w:highlight w:val="cyan"/>
        </w:rPr>
        <w:t>Shifting public attitudes</w:t>
      </w:r>
      <w:r w:rsidRPr="001304D5">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1304D5">
        <w:rPr>
          <w:rStyle w:val="Emphasis"/>
          <w:rFonts w:asciiTheme="minorHAnsi" w:hAnsiTheme="minorHAnsi" w:cstheme="minorHAnsi"/>
          <w:highlight w:val="cyan"/>
        </w:rPr>
        <w:t>created clear business opportunities</w:t>
      </w:r>
      <w:r w:rsidRPr="001304D5">
        <w:rPr>
          <w:rFonts w:asciiTheme="minorHAnsi" w:hAnsiTheme="minorHAnsi" w:cstheme="minorHAnsi"/>
          <w:sz w:val="12"/>
          <w:highlight w:val="cyan"/>
        </w:rPr>
        <w:t xml:space="preserve">. </w:t>
      </w:r>
      <w:r w:rsidRPr="001304D5">
        <w:rPr>
          <w:rStyle w:val="Emphasis"/>
          <w:rFonts w:asciiTheme="minorHAnsi" w:hAnsiTheme="minorHAnsi" w:cstheme="minorHAnsi"/>
          <w:highlight w:val="cyan"/>
        </w:rPr>
        <w:t>Solar and wind energy</w:t>
      </w:r>
      <w:r w:rsidRPr="001304D5">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1304D5">
        <w:rPr>
          <w:rStyle w:val="StyleUnderline"/>
          <w:rFonts w:asciiTheme="minorHAnsi" w:hAnsiTheme="minorHAnsi" w:cstheme="minorHAnsi"/>
          <w:highlight w:val="cyan"/>
        </w:rPr>
        <w:t xml:space="preserve">The market for </w:t>
      </w:r>
      <w:r w:rsidRPr="001304D5">
        <w:rPr>
          <w:rStyle w:val="Emphasis"/>
          <w:rFonts w:asciiTheme="minorHAnsi" w:hAnsiTheme="minorHAnsi" w:cstheme="minorHAnsi"/>
          <w:highlight w:val="cyan"/>
        </w:rPr>
        <w:t>plant-based alternatives to meat</w:t>
      </w:r>
      <w:r w:rsidRPr="001304D5">
        <w:rPr>
          <w:rFonts w:asciiTheme="minorHAnsi" w:hAnsiTheme="minorHAnsi" w:cstheme="minorHAnsi"/>
          <w:sz w:val="12"/>
          <w:highlight w:val="cyan"/>
        </w:rPr>
        <w:t xml:space="preserve"> </w:t>
      </w:r>
      <w:r w:rsidRPr="001304D5">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w:t>
      </w:r>
      <w:proofErr w:type="gramStart"/>
      <w:r w:rsidRPr="00E8037B">
        <w:rPr>
          <w:rFonts w:asciiTheme="minorHAnsi" w:hAnsiTheme="minorHAnsi" w:cstheme="minorHAnsi"/>
          <w:sz w:val="12"/>
        </w:rPr>
        <w:t>transformational in itself, since</w:t>
      </w:r>
      <w:proofErr w:type="gramEnd"/>
      <w:r w:rsidRPr="00E8037B">
        <w:rPr>
          <w:rFonts w:asciiTheme="minorHAnsi" w:hAnsiTheme="minorHAnsi" w:cstheme="minorHAnsi"/>
          <w:sz w:val="12"/>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1304D5">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1304D5">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1304D5">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1304D5">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1304D5">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1304D5">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1304D5">
        <w:rPr>
          <w:rStyle w:val="StyleUnderline"/>
          <w:rFonts w:asciiTheme="minorHAnsi" w:hAnsiTheme="minorHAnsi" w:cstheme="minorHAnsi"/>
          <w:highlight w:val="cyan"/>
        </w:rPr>
        <w:t>2,000 companies have joined a collaborative effort called “We Are Still In,”</w:t>
      </w:r>
      <w:r>
        <w:rPr>
          <w:rStyle w:val="StyleUnderline"/>
          <w:rFonts w:asciiTheme="minorHAnsi" w:hAnsiTheme="minorHAnsi" w:cstheme="minorHAnsi"/>
        </w:rPr>
        <w:t xml:space="preserve"> </w:t>
      </w:r>
      <w:r w:rsidRPr="00E8037B">
        <w:rPr>
          <w:rFonts w:asciiTheme="minorHAnsi" w:hAnsiTheme="minorHAnsi" w:cstheme="minorHAnsi"/>
          <w:sz w:val="12"/>
        </w:rPr>
        <w:t xml:space="preserve">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1304D5">
        <w:rPr>
          <w:rStyle w:val="StyleUnderline"/>
          <w:rFonts w:asciiTheme="minorHAnsi" w:hAnsiTheme="minorHAnsi" w:cstheme="minorHAnsi"/>
          <w:highlight w:val="cyan"/>
        </w:rPr>
        <w:t xml:space="preserve">they represent </w:t>
      </w:r>
      <w:r w:rsidRPr="001304D5">
        <w:rPr>
          <w:rStyle w:val="Emphasis"/>
          <w:rFonts w:asciiTheme="minorHAnsi" w:hAnsiTheme="minorHAnsi" w:cstheme="minorHAnsi"/>
          <w:highlight w:val="cyan"/>
        </w:rPr>
        <w:t>68 percent of U.S. GDP</w:t>
      </w: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1304D5">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1304D5">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1304D5">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1304D5">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1304D5">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1304D5">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1304D5">
        <w:rPr>
          <w:rStyle w:val="StyleUnderline"/>
          <w:rFonts w:asciiTheme="minorHAnsi" w:hAnsiTheme="minorHAnsi" w:cstheme="minorHAnsi"/>
          <w:highlight w:val="cyan"/>
        </w:rPr>
        <w:t xml:space="preserve">leading-edge firms could trigger a cascade of reinforcing reforms, transforming the economics of individual </w:t>
      </w:r>
      <w:proofErr w:type="gramStart"/>
      <w:r w:rsidRPr="001304D5">
        <w:rPr>
          <w:rStyle w:val="StyleUnderline"/>
          <w:rFonts w:asciiTheme="minorHAnsi" w:hAnsiTheme="minorHAnsi" w:cstheme="minorHAnsi"/>
          <w:highlight w:val="cyan"/>
        </w:rPr>
        <w:t>industries</w:t>
      </w:r>
      <w:proofErr w:type="gramEnd"/>
      <w:r w:rsidRPr="001304D5">
        <w:rPr>
          <w:rStyle w:val="StyleUnderline"/>
          <w:rFonts w:asciiTheme="minorHAnsi" w:hAnsiTheme="minorHAnsi" w:cstheme="minorHAnsi"/>
          <w:highlight w:val="cyan"/>
        </w:rPr>
        <w:t xml:space="preserve">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4850B66E" w14:textId="4499BAFC" w:rsidR="00D8604C" w:rsidRDefault="00D8604C" w:rsidP="00D8604C">
      <w:pPr>
        <w:pStyle w:val="Heading2"/>
      </w:pPr>
      <w:r>
        <w:t>DA---Litigation</w:t>
      </w:r>
    </w:p>
    <w:p w14:paraId="1FAF67B3" w14:textId="77777777" w:rsidR="00D8604C" w:rsidRPr="001263BF" w:rsidRDefault="00D8604C" w:rsidP="00D8604C">
      <w:pPr>
        <w:pStyle w:val="Heading3"/>
        <w:rPr>
          <w:rFonts w:asciiTheme="minorHAnsi" w:hAnsiTheme="minorHAnsi"/>
        </w:rPr>
      </w:pPr>
      <w:r>
        <w:rPr>
          <w:rFonts w:asciiTheme="minorHAnsi" w:hAnsiTheme="minorHAnsi"/>
        </w:rPr>
        <w:t>1AR---Patents Bad Turn</w:t>
      </w:r>
    </w:p>
    <w:p w14:paraId="272A11A6" w14:textId="77777777" w:rsidR="00D8604C" w:rsidRPr="001263BF" w:rsidRDefault="00D8604C" w:rsidP="00D8604C">
      <w:pPr>
        <w:pStyle w:val="Heading4"/>
        <w:rPr>
          <w:rFonts w:asciiTheme="minorHAnsi" w:hAnsiTheme="minorHAnsi"/>
        </w:rPr>
      </w:pPr>
      <w:r>
        <w:rPr>
          <w:rFonts w:asciiTheme="minorHAnsi" w:hAnsiTheme="minorHAnsi"/>
        </w:rPr>
        <w:t>Strong</w:t>
      </w:r>
      <w:r w:rsidRPr="001263BF">
        <w:rPr>
          <w:rFonts w:asciiTheme="minorHAnsi" w:hAnsiTheme="minorHAnsi"/>
        </w:rPr>
        <w:t xml:space="preserve"> patent </w:t>
      </w:r>
      <w:r>
        <w:rPr>
          <w:rFonts w:asciiTheme="minorHAnsi" w:hAnsiTheme="minorHAnsi"/>
        </w:rPr>
        <w:t>processing</w:t>
      </w:r>
      <w:r w:rsidRPr="001263BF">
        <w:rPr>
          <w:rFonts w:asciiTheme="minorHAnsi" w:hAnsiTheme="minorHAnsi"/>
        </w:rPr>
        <w:t xml:space="preserve"> </w:t>
      </w:r>
      <w:r w:rsidRPr="001263BF">
        <w:rPr>
          <w:rFonts w:asciiTheme="minorHAnsi" w:hAnsiTheme="minorHAnsi"/>
          <w:u w:val="single"/>
        </w:rPr>
        <w:t>deters</w:t>
      </w:r>
      <w:r w:rsidRPr="001263BF">
        <w:rPr>
          <w:rFonts w:asciiTheme="minorHAnsi" w:hAnsiTheme="minorHAnsi"/>
        </w:rPr>
        <w:t xml:space="preserve"> innovation by exposing investors to lawsuits from </w:t>
      </w:r>
      <w:r w:rsidRPr="001263BF">
        <w:rPr>
          <w:rFonts w:asciiTheme="minorHAnsi" w:hAnsiTheme="minorHAnsi"/>
          <w:u w:val="single"/>
        </w:rPr>
        <w:t>bad faith actors</w:t>
      </w:r>
      <w:r w:rsidRPr="001263BF">
        <w:rPr>
          <w:rFonts w:asciiTheme="minorHAnsi" w:hAnsiTheme="minorHAnsi"/>
        </w:rPr>
        <w:t xml:space="preserve"> </w:t>
      </w:r>
    </w:p>
    <w:p w14:paraId="13F3DC0F" w14:textId="77777777" w:rsidR="00D8604C" w:rsidRDefault="00D8604C" w:rsidP="00D8604C">
      <w:pPr>
        <w:rPr>
          <w:rFonts w:asciiTheme="minorHAnsi" w:hAnsiTheme="minorHAnsi"/>
        </w:rPr>
      </w:pPr>
      <w:r w:rsidRPr="001263BF">
        <w:rPr>
          <w:rStyle w:val="Style13ptBold"/>
          <w:rFonts w:asciiTheme="minorHAnsi" w:hAnsiTheme="minorHAnsi"/>
        </w:rPr>
        <w:t>Day</w:t>
      </w:r>
      <w:r w:rsidRPr="00D05648">
        <w:t xml:space="preserve"> &amp; </w:t>
      </w:r>
      <w:proofErr w:type="spellStart"/>
      <w:r w:rsidRPr="00D05648">
        <w:t>Udick</w:t>
      </w:r>
      <w:proofErr w:type="spellEnd"/>
      <w:r w:rsidRPr="00D05648">
        <w:t xml:space="preserve"> </w:t>
      </w:r>
      <w:r w:rsidRPr="001263BF">
        <w:rPr>
          <w:rStyle w:val="Style13ptBold"/>
          <w:rFonts w:asciiTheme="minorHAnsi" w:hAnsiTheme="minorHAnsi"/>
        </w:rPr>
        <w:t>19</w:t>
      </w:r>
      <w:r w:rsidRPr="00D05648">
        <w:t xml:space="preserve">, </w:t>
      </w:r>
      <w:r>
        <w:t>*</w:t>
      </w:r>
      <w:r w:rsidRPr="00D05648">
        <w:rPr>
          <w:rFonts w:asciiTheme="minorHAnsi" w:hAnsiTheme="minorHAnsi"/>
        </w:rPr>
        <w:t xml:space="preserve">Gregory Day; J.D., Ph.D., Assistant Professor at the University of Georgia Terry College of Business with a courtesy appointment in the School of Law. </w:t>
      </w:r>
      <w:r>
        <w:rPr>
          <w:rFonts w:asciiTheme="minorHAnsi" w:hAnsiTheme="minorHAnsi"/>
        </w:rPr>
        <w:t>**</w:t>
      </w:r>
      <w:r w:rsidRPr="00D05648">
        <w:rPr>
          <w:rFonts w:asciiTheme="minorHAnsi" w:hAnsiTheme="minorHAnsi"/>
        </w:rPr>
        <w:t xml:space="preserve">Steven </w:t>
      </w:r>
      <w:proofErr w:type="spellStart"/>
      <w:r w:rsidRPr="00D05648">
        <w:rPr>
          <w:rFonts w:asciiTheme="minorHAnsi" w:hAnsiTheme="minorHAnsi"/>
        </w:rPr>
        <w:t>Udick</w:t>
      </w:r>
      <w:proofErr w:type="spellEnd"/>
      <w:r w:rsidRPr="00D05648">
        <w:rPr>
          <w:rFonts w:asciiTheme="minorHAnsi" w:hAnsiTheme="minorHAnsi"/>
        </w:rPr>
        <w:t xml:space="preserve">; J.D., is an Associate at </w:t>
      </w:r>
      <w:proofErr w:type="spellStart"/>
      <w:r w:rsidRPr="00D05648">
        <w:rPr>
          <w:rFonts w:asciiTheme="minorHAnsi" w:hAnsiTheme="minorHAnsi"/>
        </w:rPr>
        <w:t>Skiermont</w:t>
      </w:r>
      <w:proofErr w:type="spellEnd"/>
      <w:r w:rsidRPr="00D05648">
        <w:rPr>
          <w:rFonts w:asciiTheme="minorHAnsi" w:hAnsiTheme="minorHAnsi"/>
        </w:rPr>
        <w:t xml:space="preserve"> Derby, LLP</w:t>
      </w:r>
      <w:r>
        <w:rPr>
          <w:rFonts w:asciiTheme="minorHAnsi" w:hAnsiTheme="minorHAnsi"/>
        </w:rPr>
        <w:t>.</w:t>
      </w:r>
      <w:r w:rsidRPr="00D05648">
        <w:rPr>
          <w:rFonts w:asciiTheme="minorHAnsi" w:hAnsiTheme="minorHAnsi"/>
        </w:rPr>
        <w:t xml:space="preserve"> </w:t>
      </w:r>
      <w:r>
        <w:rPr>
          <w:rFonts w:asciiTheme="minorHAnsi" w:hAnsiTheme="minorHAnsi"/>
        </w:rPr>
        <w:t>(</w:t>
      </w:r>
      <w:r w:rsidRPr="00D05648">
        <w:rPr>
          <w:rFonts w:asciiTheme="minorHAnsi" w:hAnsiTheme="minorHAnsi"/>
        </w:rPr>
        <w:t>“Patent Law and the Emigration of Innovation”</w:t>
      </w:r>
      <w:r>
        <w:rPr>
          <w:rFonts w:asciiTheme="minorHAnsi" w:hAnsiTheme="minorHAnsi"/>
        </w:rPr>
        <w:t>,</w:t>
      </w:r>
      <w:r w:rsidRPr="00D05648">
        <w:rPr>
          <w:rFonts w:asciiTheme="minorHAnsi" w:hAnsiTheme="minorHAnsi"/>
        </w:rPr>
        <w:t xml:space="preserve"> </w:t>
      </w:r>
      <w:r w:rsidRPr="00D05648">
        <w:rPr>
          <w:rFonts w:asciiTheme="minorHAnsi" w:hAnsiTheme="minorHAnsi"/>
          <w:i/>
          <w:iCs/>
        </w:rPr>
        <w:t>Washington Law Review</w:t>
      </w:r>
      <w:r>
        <w:rPr>
          <w:rFonts w:asciiTheme="minorHAnsi" w:hAnsiTheme="minorHAnsi"/>
        </w:rPr>
        <w:t>,</w:t>
      </w:r>
      <w:r w:rsidRPr="00D05648">
        <w:rPr>
          <w:rFonts w:asciiTheme="minorHAnsi" w:hAnsiTheme="minorHAnsi"/>
        </w:rPr>
        <w:t xml:space="preserve"> Vol. 94:119</w:t>
      </w:r>
      <w:r>
        <w:rPr>
          <w:rFonts w:asciiTheme="minorHAnsi" w:hAnsiTheme="minorHAnsi"/>
        </w:rPr>
        <w:t>,</w:t>
      </w:r>
      <w:r w:rsidRPr="00D05648">
        <w:rPr>
          <w:rFonts w:asciiTheme="minorHAnsi" w:hAnsiTheme="minorHAnsi"/>
        </w:rPr>
        <w:t xml:space="preserve"> pg. 155-157)</w:t>
      </w:r>
    </w:p>
    <w:p w14:paraId="0D4DDB42" w14:textId="77777777" w:rsidR="00D8604C" w:rsidRPr="00D05648" w:rsidRDefault="00D8604C" w:rsidP="00D8604C">
      <w:pPr>
        <w:rPr>
          <w:rFonts w:asciiTheme="minorHAnsi" w:hAnsiTheme="minorHAnsi"/>
        </w:rPr>
      </w:pPr>
    </w:p>
    <w:p w14:paraId="7EE1221A" w14:textId="77777777" w:rsidR="00D8604C" w:rsidRDefault="00D8604C" w:rsidP="00D8604C">
      <w:pPr>
        <w:rPr>
          <w:rFonts w:asciiTheme="minorHAnsi" w:hAnsiTheme="minorHAnsi"/>
        </w:rPr>
      </w:pPr>
      <w:r w:rsidRPr="001263BF">
        <w:rPr>
          <w:rFonts w:asciiTheme="minorHAnsi" w:hAnsiTheme="minorHAnsi"/>
        </w:rPr>
        <w:t xml:space="preserve">C. Results The results provide fresh insights into how patent laws influence where firms innovate, and it spells trouble for the U.S. Patent Act. According to the random effects and OLS </w:t>
      </w:r>
      <w:r w:rsidRPr="00D05648">
        <w:rPr>
          <w:rFonts w:asciiTheme="minorHAnsi" w:hAnsiTheme="minorHAnsi"/>
        </w:rPr>
        <w:t xml:space="preserve">analyses, </w:t>
      </w:r>
      <w:r w:rsidRPr="00D05648">
        <w:rPr>
          <w:rStyle w:val="StyleUnderline"/>
          <w:rFonts w:asciiTheme="minorHAnsi" w:hAnsiTheme="minorHAnsi"/>
        </w:rPr>
        <w:t xml:space="preserve">firms </w:t>
      </w:r>
      <w:r w:rsidRPr="00D05648">
        <w:rPr>
          <w:rStyle w:val="Emphasis"/>
          <w:rFonts w:asciiTheme="minorHAnsi" w:hAnsiTheme="minorHAnsi"/>
        </w:rPr>
        <w:t>strongly consider</w:t>
      </w:r>
      <w:r w:rsidRPr="00D05648">
        <w:rPr>
          <w:rStyle w:val="StyleUnderline"/>
          <w:rFonts w:asciiTheme="minorHAnsi" w:hAnsiTheme="minorHAnsi"/>
        </w:rPr>
        <w:t xml:space="preserve"> the nature of a country’s patent enforcement system when deciding </w:t>
      </w:r>
      <w:r w:rsidRPr="00D05648">
        <w:rPr>
          <w:rStyle w:val="Emphasis"/>
          <w:rFonts w:asciiTheme="minorHAnsi" w:hAnsiTheme="minorHAnsi"/>
        </w:rPr>
        <w:t>where to innovate</w:t>
      </w:r>
      <w:r w:rsidRPr="00D05648">
        <w:rPr>
          <w:rFonts w:asciiTheme="minorHAnsi" w:hAnsiTheme="minorHAnsi"/>
        </w:rPr>
        <w:t>. For example, the random effects analysis in Mo</w:t>
      </w:r>
      <w:r w:rsidRPr="001263BF">
        <w:rPr>
          <w:rFonts w:asciiTheme="minorHAnsi" w:hAnsiTheme="minorHAnsi"/>
        </w:rPr>
        <w:t xml:space="preserve">del 1 </w:t>
      </w:r>
      <w:r w:rsidRPr="00D05648">
        <w:rPr>
          <w:rFonts w:asciiTheme="minorHAnsi" w:hAnsiTheme="minorHAnsi"/>
        </w:rPr>
        <w:t xml:space="preserve">indicates that </w:t>
      </w:r>
      <w:r w:rsidRPr="00D05648">
        <w:rPr>
          <w:rStyle w:val="StyleUnderline"/>
          <w:rFonts w:asciiTheme="minorHAnsi" w:hAnsiTheme="minorHAnsi"/>
        </w:rPr>
        <w:t xml:space="preserve">firms are </w:t>
      </w:r>
      <w:r w:rsidRPr="00D05648">
        <w:rPr>
          <w:rStyle w:val="Emphasis"/>
          <w:rFonts w:asciiTheme="minorHAnsi" w:hAnsiTheme="minorHAnsi"/>
        </w:rPr>
        <w:t>more likely</w:t>
      </w:r>
      <w:r w:rsidRPr="00D05648">
        <w:rPr>
          <w:rStyle w:val="StyleUnderline"/>
          <w:rFonts w:asciiTheme="minorHAnsi" w:hAnsiTheme="minorHAnsi"/>
        </w:rPr>
        <w:t xml:space="preserve"> to place their R&amp;D operations in countries where the </w:t>
      </w:r>
      <w:r w:rsidRPr="00D05648">
        <w:rPr>
          <w:rStyle w:val="Emphasis"/>
          <w:rFonts w:asciiTheme="minorHAnsi" w:hAnsiTheme="minorHAnsi"/>
        </w:rPr>
        <w:t>costs of losing an infringement lawsuit</w:t>
      </w:r>
      <w:r w:rsidRPr="00D05648">
        <w:rPr>
          <w:rStyle w:val="StyleUnderline"/>
          <w:rFonts w:asciiTheme="minorHAnsi" w:hAnsiTheme="minorHAnsi"/>
        </w:rPr>
        <w:t xml:space="preserve"> are </w:t>
      </w:r>
      <w:r w:rsidRPr="00D05648">
        <w:rPr>
          <w:rStyle w:val="Emphasis"/>
          <w:rFonts w:asciiTheme="minorHAnsi" w:hAnsiTheme="minorHAnsi"/>
        </w:rPr>
        <w:t>minimized</w:t>
      </w:r>
      <w:r w:rsidRPr="00D05648">
        <w:rPr>
          <w:rStyle w:val="StyleUnderline"/>
          <w:rFonts w:asciiTheme="minorHAnsi" w:hAnsiTheme="minorHAnsi"/>
        </w:rPr>
        <w:t xml:space="preserve">, as measured by the </w:t>
      </w:r>
      <w:r w:rsidRPr="00D05648">
        <w:rPr>
          <w:rStyle w:val="Emphasis"/>
          <w:rFonts w:asciiTheme="minorHAnsi" w:hAnsiTheme="minorHAnsi"/>
        </w:rPr>
        <w:t>negative</w:t>
      </w:r>
      <w:r w:rsidRPr="00D05648">
        <w:rPr>
          <w:rStyle w:val="StyleUnderline"/>
          <w:rFonts w:asciiTheme="minorHAnsi" w:hAnsiTheme="minorHAnsi"/>
        </w:rPr>
        <w:t xml:space="preserve"> and </w:t>
      </w:r>
      <w:r w:rsidRPr="00D05648">
        <w:rPr>
          <w:rStyle w:val="Emphasis"/>
          <w:rFonts w:asciiTheme="minorHAnsi" w:hAnsiTheme="minorHAnsi"/>
        </w:rPr>
        <w:t>statistically significant variable</w:t>
      </w:r>
      <w:r w:rsidRPr="00D05648">
        <w:rPr>
          <w:rStyle w:val="StyleUnderline"/>
          <w:rFonts w:asciiTheme="minorHAnsi" w:hAnsiTheme="minorHAnsi"/>
        </w:rPr>
        <w:t xml:space="preserve"> of Average Damages</w:t>
      </w:r>
      <w:r w:rsidRPr="00D05648">
        <w:rPr>
          <w:rFonts w:asciiTheme="minorHAnsi" w:hAnsiTheme="minorHAnsi"/>
        </w:rPr>
        <w:t>. 194 This result was expected by our research, as those innovating a patentable good are more</w:t>
      </w:r>
      <w:r w:rsidRPr="001263BF">
        <w:rPr>
          <w:rFonts w:asciiTheme="minorHAnsi" w:hAnsiTheme="minorHAnsi"/>
        </w:rPr>
        <w:t xml:space="preserve"> likely to be sued by those owning pre-existing patented technology than to sue them. As such, </w:t>
      </w:r>
      <w:r w:rsidRPr="001263BF">
        <w:rPr>
          <w:rStyle w:val="StyleUnderline"/>
          <w:rFonts w:asciiTheme="minorHAnsi" w:hAnsiTheme="minorHAnsi"/>
        </w:rPr>
        <w:t xml:space="preserve">we find that inventors </w:t>
      </w:r>
      <w:r w:rsidRPr="001263BF">
        <w:rPr>
          <w:rStyle w:val="Emphasis"/>
          <w:rFonts w:asciiTheme="minorHAnsi" w:hAnsiTheme="minorHAnsi"/>
        </w:rPr>
        <w:t>prefer jurisdictions</w:t>
      </w:r>
      <w:r w:rsidRPr="001263BF">
        <w:rPr>
          <w:rStyle w:val="StyleUnderline"/>
          <w:rFonts w:asciiTheme="minorHAnsi" w:hAnsiTheme="minorHAnsi"/>
        </w:rPr>
        <w:t xml:space="preserve"> where the prospective damages a court may issue are </w:t>
      </w:r>
      <w:r w:rsidRPr="001263BF">
        <w:rPr>
          <w:rStyle w:val="Emphasis"/>
          <w:rFonts w:asciiTheme="minorHAnsi" w:hAnsiTheme="minorHAnsi"/>
        </w:rPr>
        <w:t>lessened</w:t>
      </w:r>
      <w:r w:rsidRPr="001263BF">
        <w:rPr>
          <w:rFonts w:asciiTheme="minorHAnsi" w:hAnsiTheme="minorHAnsi"/>
        </w:rPr>
        <w:t xml:space="preserve">. </w:t>
      </w:r>
      <w:r w:rsidRPr="001263BF">
        <w:rPr>
          <w:rFonts w:asciiTheme="minorHAnsi" w:hAnsiTheme="minorHAnsi"/>
          <w:b/>
          <w:bCs/>
        </w:rPr>
        <w:t xml:space="preserve">[table omitted] </w:t>
      </w:r>
      <w:r w:rsidRPr="001263BF">
        <w:rPr>
          <w:rStyle w:val="StyleUnderline"/>
          <w:rFonts w:asciiTheme="minorHAnsi" w:hAnsiTheme="minorHAnsi"/>
        </w:rPr>
        <w:t xml:space="preserve">A similar conclusion is that the </w:t>
      </w:r>
      <w:r w:rsidRPr="001263BF">
        <w:rPr>
          <w:rStyle w:val="Emphasis"/>
          <w:rFonts w:asciiTheme="minorHAnsi" w:hAnsiTheme="minorHAnsi"/>
        </w:rPr>
        <w:t>actual cost</w:t>
      </w:r>
      <w:r w:rsidRPr="001263BF">
        <w:rPr>
          <w:rStyle w:val="StyleUnderline"/>
          <w:rFonts w:asciiTheme="minorHAnsi" w:hAnsiTheme="minorHAnsi"/>
        </w:rPr>
        <w:t xml:space="preserve"> of </w:t>
      </w:r>
      <w:r w:rsidRPr="001263BF">
        <w:rPr>
          <w:rStyle w:val="Emphasis"/>
          <w:rFonts w:asciiTheme="minorHAnsi" w:hAnsiTheme="minorHAnsi"/>
        </w:rPr>
        <w:t>litigating the lawsuit</w:t>
      </w:r>
      <w:r w:rsidRPr="001263BF">
        <w:rPr>
          <w:rFonts w:asciiTheme="minorHAnsi" w:hAnsiTheme="minorHAnsi"/>
        </w:rPr>
        <w:t>— ignoring the size of the judgment and damages rendered—</w:t>
      </w:r>
      <w:r w:rsidRPr="001263BF">
        <w:rPr>
          <w:rStyle w:val="StyleUnderline"/>
          <w:rFonts w:asciiTheme="minorHAnsi" w:hAnsiTheme="minorHAnsi"/>
        </w:rPr>
        <w:t xml:space="preserve">helps to determine </w:t>
      </w:r>
      <w:r w:rsidRPr="001263BF">
        <w:rPr>
          <w:rStyle w:val="Emphasis"/>
          <w:rFonts w:asciiTheme="minorHAnsi" w:hAnsiTheme="minorHAnsi"/>
        </w:rPr>
        <w:t>where firms innovate</w:t>
      </w:r>
      <w:r w:rsidRPr="001263BF">
        <w:rPr>
          <w:rFonts w:asciiTheme="minorHAnsi" w:hAnsiTheme="minorHAnsi"/>
        </w:rPr>
        <w:t xml:space="preserve">. Model 2 illustrates the negative and statistically significant relationship that average cost of patent litigation has on R&amp;D Spending. This finding indicates that </w:t>
      </w:r>
      <w:r w:rsidRPr="001263BF">
        <w:rPr>
          <w:rStyle w:val="StyleUnderline"/>
          <w:rFonts w:asciiTheme="minorHAnsi" w:hAnsiTheme="minorHAnsi"/>
        </w:rPr>
        <w:t>the</w:t>
      </w:r>
      <w:r w:rsidRPr="001263BF">
        <w:rPr>
          <w:rFonts w:asciiTheme="minorHAnsi" w:hAnsiTheme="minorHAnsi"/>
        </w:rPr>
        <w:t xml:space="preserve"> actual </w:t>
      </w:r>
      <w:r w:rsidRPr="001263BF">
        <w:rPr>
          <w:rStyle w:val="StyleUnderline"/>
          <w:rFonts w:asciiTheme="minorHAnsi" w:hAnsiTheme="minorHAnsi"/>
        </w:rPr>
        <w:t xml:space="preserve">cost of </w:t>
      </w:r>
      <w:r w:rsidRPr="00D05648">
        <w:rPr>
          <w:rStyle w:val="StyleUnderline"/>
          <w:rFonts w:asciiTheme="minorHAnsi" w:hAnsiTheme="minorHAnsi"/>
          <w:highlight w:val="cyan"/>
        </w:rPr>
        <w:t xml:space="preserve">defending a lawsuit </w:t>
      </w:r>
      <w:r w:rsidRPr="00D05648">
        <w:rPr>
          <w:rStyle w:val="Emphasis"/>
          <w:rFonts w:asciiTheme="minorHAnsi" w:hAnsiTheme="minorHAnsi"/>
          <w:highlight w:val="cyan"/>
        </w:rPr>
        <w:t>deters innovation</w:t>
      </w:r>
      <w:r w:rsidRPr="001263BF">
        <w:rPr>
          <w:rFonts w:asciiTheme="minorHAnsi" w:hAnsiTheme="minorHAnsi"/>
        </w:rPr>
        <w:t>—</w:t>
      </w:r>
      <w:r w:rsidRPr="001263BF">
        <w:rPr>
          <w:rStyle w:val="StyleUnderline"/>
          <w:rFonts w:asciiTheme="minorHAnsi" w:hAnsiTheme="minorHAnsi"/>
        </w:rPr>
        <w:t>or</w:t>
      </w:r>
      <w:r w:rsidRPr="001263BF">
        <w:rPr>
          <w:rFonts w:asciiTheme="minorHAnsi" w:hAnsiTheme="minorHAnsi"/>
        </w:rPr>
        <w:t xml:space="preserve">, more articulately, </w:t>
      </w:r>
      <w:r w:rsidRPr="001263BF">
        <w:rPr>
          <w:rStyle w:val="StyleUnderline"/>
          <w:rFonts w:asciiTheme="minorHAnsi" w:hAnsiTheme="minorHAnsi"/>
        </w:rPr>
        <w:t xml:space="preserve">causes inventors to place their R&amp;D in jurisdictions where </w:t>
      </w:r>
      <w:r w:rsidRPr="001263BF">
        <w:rPr>
          <w:rStyle w:val="Emphasis"/>
          <w:rFonts w:asciiTheme="minorHAnsi" w:hAnsiTheme="minorHAnsi"/>
        </w:rPr>
        <w:t>patent litigation</w:t>
      </w:r>
      <w:r w:rsidRPr="001263BF">
        <w:rPr>
          <w:rFonts w:asciiTheme="minorHAnsi" w:hAnsiTheme="minorHAnsi"/>
        </w:rPr>
        <w:t xml:space="preserve"> </w:t>
      </w:r>
      <w:r w:rsidRPr="001263BF">
        <w:rPr>
          <w:rStyle w:val="StyleUnderline"/>
          <w:rFonts w:asciiTheme="minorHAnsi" w:hAnsiTheme="minorHAnsi"/>
        </w:rPr>
        <w:t xml:space="preserve">is </w:t>
      </w:r>
      <w:r w:rsidRPr="001263BF">
        <w:rPr>
          <w:rStyle w:val="Emphasis"/>
          <w:rFonts w:asciiTheme="minorHAnsi" w:hAnsiTheme="minorHAnsi"/>
        </w:rPr>
        <w:t>less costly</w:t>
      </w:r>
      <w:r w:rsidRPr="001263BF">
        <w:rPr>
          <w:rFonts w:asciiTheme="minorHAnsi" w:hAnsiTheme="minorHAnsi"/>
        </w:rPr>
        <w:t xml:space="preserve">. The OLS regressions produced similar results as the Random effects models. In Models 3 and 4, </w:t>
      </w:r>
      <w:r w:rsidRPr="00D05648">
        <w:rPr>
          <w:rStyle w:val="StyleUnderline"/>
          <w:rFonts w:asciiTheme="minorHAnsi" w:hAnsiTheme="minorHAnsi"/>
          <w:highlight w:val="cyan"/>
        </w:rPr>
        <w:t xml:space="preserve">average damages </w:t>
      </w:r>
      <w:proofErr w:type="gramStart"/>
      <w:r w:rsidRPr="00D05648">
        <w:rPr>
          <w:rStyle w:val="StyleUnderline"/>
          <w:rFonts w:asciiTheme="minorHAnsi" w:hAnsiTheme="minorHAnsi"/>
          <w:highlight w:val="cyan"/>
        </w:rPr>
        <w:t>was</w:t>
      </w:r>
      <w:proofErr w:type="gramEnd"/>
      <w:r w:rsidRPr="00D05648">
        <w:rPr>
          <w:rStyle w:val="StyleUnderline"/>
          <w:rFonts w:asciiTheme="minorHAnsi" w:hAnsiTheme="minorHAnsi"/>
          <w:highlight w:val="cyan"/>
        </w:rPr>
        <w:t xml:space="preserve"> </w:t>
      </w:r>
      <w:r w:rsidRPr="00D05648">
        <w:rPr>
          <w:rStyle w:val="Emphasis"/>
          <w:rFonts w:asciiTheme="minorHAnsi" w:hAnsiTheme="minorHAnsi"/>
          <w:highlight w:val="cyan"/>
        </w:rPr>
        <w:t>statistically significant</w:t>
      </w:r>
      <w:r w:rsidRPr="00D05648">
        <w:rPr>
          <w:rStyle w:val="StyleUnderline"/>
          <w:rFonts w:asciiTheme="minorHAnsi" w:hAnsiTheme="minorHAnsi"/>
          <w:highlight w:val="cyan"/>
        </w:rPr>
        <w:t xml:space="preserve"> and </w:t>
      </w:r>
      <w:r w:rsidRPr="00D05648">
        <w:rPr>
          <w:rStyle w:val="Emphasis"/>
          <w:rFonts w:asciiTheme="minorHAnsi" w:hAnsiTheme="minorHAnsi"/>
          <w:highlight w:val="cyan"/>
        </w:rPr>
        <w:t>negative</w:t>
      </w:r>
      <w:r w:rsidRPr="001263BF">
        <w:rPr>
          <w:rFonts w:asciiTheme="minorHAnsi" w:hAnsiTheme="minorHAnsi"/>
        </w:rPr>
        <w:t xml:space="preserve">, </w:t>
      </w:r>
      <w:r w:rsidRPr="001263BF">
        <w:rPr>
          <w:rStyle w:val="StyleUnderline"/>
          <w:rFonts w:asciiTheme="minorHAnsi" w:hAnsiTheme="minorHAnsi"/>
        </w:rPr>
        <w:t xml:space="preserve">as was average cost to </w:t>
      </w:r>
      <w:r w:rsidRPr="001263BF">
        <w:rPr>
          <w:rStyle w:val="Emphasis"/>
          <w:rFonts w:asciiTheme="minorHAnsi" w:hAnsiTheme="minorHAnsi"/>
        </w:rPr>
        <w:t>defend a lawsuit</w:t>
      </w:r>
      <w:r w:rsidRPr="001263BF">
        <w:rPr>
          <w:rFonts w:asciiTheme="minorHAnsi" w:hAnsiTheme="minorHAnsi"/>
        </w:rPr>
        <w:t xml:space="preserve">, </w:t>
      </w:r>
      <w:r w:rsidRPr="001263BF">
        <w:rPr>
          <w:rStyle w:val="StyleUnderline"/>
          <w:rFonts w:asciiTheme="minorHAnsi" w:hAnsiTheme="minorHAnsi"/>
        </w:rPr>
        <w:t xml:space="preserve">meaning that </w:t>
      </w:r>
      <w:r w:rsidRPr="00D05648">
        <w:rPr>
          <w:rStyle w:val="Emphasis"/>
          <w:highlight w:val="cyan"/>
        </w:rPr>
        <w:t>firms</w:t>
      </w:r>
      <w:r w:rsidRPr="001263BF">
        <w:rPr>
          <w:rStyle w:val="StyleUnderline"/>
          <w:rFonts w:asciiTheme="minorHAnsi" w:hAnsiTheme="minorHAnsi"/>
        </w:rPr>
        <w:t xml:space="preserve"> are likely to resist </w:t>
      </w:r>
      <w:r w:rsidRPr="00D05648">
        <w:rPr>
          <w:rStyle w:val="StyleUnderline"/>
          <w:rFonts w:asciiTheme="minorHAnsi" w:hAnsiTheme="minorHAnsi"/>
          <w:highlight w:val="cyan"/>
        </w:rPr>
        <w:t xml:space="preserve">spending on R&amp;D in countries that impose </w:t>
      </w:r>
      <w:r w:rsidRPr="00D05648">
        <w:rPr>
          <w:rStyle w:val="Emphasis"/>
          <w:rFonts w:asciiTheme="minorHAnsi" w:hAnsiTheme="minorHAnsi"/>
          <w:highlight w:val="cyan"/>
        </w:rPr>
        <w:t>high costs on innovation</w:t>
      </w:r>
      <w:r w:rsidRPr="001263BF">
        <w:rPr>
          <w:rFonts w:asciiTheme="minorHAnsi" w:hAnsiTheme="minorHAnsi"/>
        </w:rPr>
        <w:t xml:space="preserve"> </w:t>
      </w:r>
    </w:p>
    <w:p w14:paraId="1DE64951" w14:textId="77777777" w:rsidR="00D8604C" w:rsidRDefault="00D8604C" w:rsidP="00D8604C">
      <w:pPr>
        <w:rPr>
          <w:rFonts w:asciiTheme="minorHAnsi" w:hAnsiTheme="minorHAnsi"/>
        </w:rPr>
      </w:pPr>
    </w:p>
    <w:p w14:paraId="2697644C" w14:textId="77777777" w:rsidR="00D8604C" w:rsidRDefault="00D8604C" w:rsidP="00D8604C">
      <w:pPr>
        <w:rPr>
          <w:rFonts w:asciiTheme="minorHAnsi" w:hAnsiTheme="minorHAnsi"/>
        </w:rPr>
      </w:pPr>
    </w:p>
    <w:p w14:paraId="18EF701C" w14:textId="77777777" w:rsidR="00D8604C" w:rsidRDefault="00D8604C" w:rsidP="00D8604C">
      <w:pPr>
        <w:rPr>
          <w:rFonts w:asciiTheme="minorHAnsi" w:hAnsiTheme="minorHAnsi"/>
        </w:rPr>
      </w:pPr>
    </w:p>
    <w:p w14:paraId="0A148748" w14:textId="175DC31B" w:rsidR="00D8604C" w:rsidRPr="00D8604C" w:rsidRDefault="00D8604C" w:rsidP="00D8604C">
      <w:r w:rsidRPr="001263BF">
        <w:rPr>
          <w:rStyle w:val="StyleUnderline"/>
          <w:rFonts w:asciiTheme="minorHAnsi" w:hAnsiTheme="minorHAnsi"/>
        </w:rPr>
        <w:t xml:space="preserve">in terms of both </w:t>
      </w:r>
      <w:r w:rsidRPr="001263BF">
        <w:rPr>
          <w:rStyle w:val="Emphasis"/>
          <w:rFonts w:asciiTheme="minorHAnsi" w:hAnsiTheme="minorHAnsi"/>
        </w:rPr>
        <w:t>litigation</w:t>
      </w:r>
      <w:r w:rsidRPr="001263BF">
        <w:rPr>
          <w:rStyle w:val="StyleUnderline"/>
          <w:rFonts w:asciiTheme="minorHAnsi" w:hAnsiTheme="minorHAnsi"/>
        </w:rPr>
        <w:t xml:space="preserve"> and </w:t>
      </w:r>
      <w:r w:rsidRPr="001263BF">
        <w:rPr>
          <w:rStyle w:val="Emphasis"/>
          <w:rFonts w:asciiTheme="minorHAnsi" w:hAnsiTheme="minorHAnsi"/>
        </w:rPr>
        <w:t>damages</w:t>
      </w:r>
      <w:r w:rsidRPr="001263BF">
        <w:rPr>
          <w:rFonts w:asciiTheme="minorHAnsi" w:hAnsiTheme="minorHAnsi"/>
        </w:rPr>
        <w:t xml:space="preserve">. </w:t>
      </w:r>
      <w:r w:rsidRPr="001263BF">
        <w:rPr>
          <w:rStyle w:val="StyleUnderline"/>
          <w:rFonts w:asciiTheme="minorHAnsi" w:hAnsiTheme="minorHAnsi"/>
        </w:rPr>
        <w:t xml:space="preserve">These results have </w:t>
      </w:r>
      <w:r w:rsidRPr="001263BF">
        <w:rPr>
          <w:rStyle w:val="Emphasis"/>
          <w:rFonts w:asciiTheme="minorHAnsi" w:hAnsiTheme="minorHAnsi"/>
        </w:rPr>
        <w:t>powerful implications</w:t>
      </w:r>
      <w:r w:rsidRPr="001263BF">
        <w:rPr>
          <w:rStyle w:val="StyleUnderline"/>
          <w:rFonts w:asciiTheme="minorHAnsi" w:hAnsiTheme="minorHAnsi"/>
        </w:rPr>
        <w:t xml:space="preserve"> for the </w:t>
      </w:r>
      <w:r w:rsidRPr="001263BF">
        <w:rPr>
          <w:rStyle w:val="Emphasis"/>
          <w:rFonts w:asciiTheme="minorHAnsi" w:hAnsiTheme="minorHAnsi"/>
        </w:rPr>
        <w:t>U.S. patent system</w:t>
      </w:r>
      <w:r w:rsidRPr="001263BF">
        <w:rPr>
          <w:rFonts w:asciiTheme="minorHAnsi" w:hAnsiTheme="minorHAnsi"/>
        </w:rPr>
        <w:t xml:space="preserve">. </w:t>
      </w:r>
      <w:r w:rsidRPr="00D05648">
        <w:rPr>
          <w:rStyle w:val="StyleUnderline"/>
          <w:rFonts w:asciiTheme="minorHAnsi" w:hAnsiTheme="minorHAnsi"/>
        </w:rPr>
        <w:t xml:space="preserve">Not only is the </w:t>
      </w:r>
      <w:r w:rsidRPr="00D05648">
        <w:rPr>
          <w:rStyle w:val="Emphasis"/>
        </w:rPr>
        <w:t>typical infringement lawsuit</w:t>
      </w:r>
      <w:r w:rsidRPr="00D05648">
        <w:rPr>
          <w:rStyle w:val="StyleUnderline"/>
          <w:rFonts w:asciiTheme="minorHAnsi" w:hAnsiTheme="minorHAnsi"/>
        </w:rPr>
        <w:t xml:space="preserve"> in the United States </w:t>
      </w:r>
      <w:r w:rsidRPr="00D05648">
        <w:rPr>
          <w:rStyle w:val="Emphasis"/>
          <w:rFonts w:asciiTheme="minorHAnsi" w:hAnsiTheme="minorHAnsi"/>
        </w:rPr>
        <w:t>costly</w:t>
      </w:r>
      <w:r w:rsidRPr="00D05648">
        <w:t xml:space="preserve"> and drawn out, </w:t>
      </w:r>
      <w:r w:rsidRPr="00D05648">
        <w:rPr>
          <w:rStyle w:val="StyleUnderline"/>
          <w:rFonts w:asciiTheme="minorHAnsi" w:hAnsiTheme="minorHAnsi"/>
        </w:rPr>
        <w:t xml:space="preserve">but </w:t>
      </w:r>
      <w:r w:rsidRPr="00D05648">
        <w:rPr>
          <w:rStyle w:val="Emphasis"/>
          <w:rFonts w:asciiTheme="minorHAnsi" w:hAnsiTheme="minorHAnsi"/>
          <w:highlight w:val="cyan"/>
        </w:rPr>
        <w:t>bad faith litigants</w:t>
      </w:r>
      <w:r w:rsidRPr="00D05648">
        <w:rPr>
          <w:rStyle w:val="StyleUnderline"/>
          <w:rFonts w:asciiTheme="minorHAnsi" w:hAnsiTheme="minorHAnsi"/>
          <w:highlight w:val="cyan"/>
        </w:rPr>
        <w:t xml:space="preserve"> have devised ways to </w:t>
      </w:r>
      <w:r w:rsidRPr="00D05648">
        <w:rPr>
          <w:rStyle w:val="Emphasis"/>
          <w:rFonts w:asciiTheme="minorHAnsi" w:hAnsiTheme="minorHAnsi"/>
          <w:highlight w:val="cyan"/>
        </w:rPr>
        <w:t>exploit</w:t>
      </w:r>
      <w:r w:rsidRPr="00D05648">
        <w:rPr>
          <w:rStyle w:val="StyleUnderline"/>
          <w:rFonts w:asciiTheme="minorHAnsi" w:hAnsiTheme="minorHAnsi"/>
        </w:rPr>
        <w:t xml:space="preserve"> these </w:t>
      </w:r>
      <w:r w:rsidRPr="00D05648">
        <w:rPr>
          <w:rStyle w:val="Emphasis"/>
          <w:rFonts w:asciiTheme="minorHAnsi" w:hAnsiTheme="minorHAnsi"/>
          <w:highlight w:val="cyan"/>
        </w:rPr>
        <w:t>extraordinary costs</w:t>
      </w:r>
      <w:r w:rsidRPr="001263BF">
        <w:rPr>
          <w:rStyle w:val="Emphasis"/>
          <w:rFonts w:asciiTheme="minorHAnsi" w:hAnsiTheme="minorHAnsi"/>
        </w:rPr>
        <w:t>,</w:t>
      </w:r>
      <w:r w:rsidRPr="001263BF">
        <w:rPr>
          <w:rFonts w:asciiTheme="minorHAnsi" w:hAnsiTheme="minorHAnsi"/>
        </w:rPr>
        <w:t xml:space="preserve"> namely, </w:t>
      </w:r>
      <w:r w:rsidRPr="00D05648">
        <w:rPr>
          <w:rStyle w:val="StyleUnderline"/>
          <w:rFonts w:asciiTheme="minorHAnsi" w:hAnsiTheme="minorHAnsi"/>
          <w:highlight w:val="cyan"/>
        </w:rPr>
        <w:t xml:space="preserve">by waging </w:t>
      </w:r>
      <w:r w:rsidRPr="00D05648">
        <w:rPr>
          <w:rStyle w:val="Emphasis"/>
          <w:rFonts w:asciiTheme="minorHAnsi" w:hAnsiTheme="minorHAnsi"/>
          <w:highlight w:val="cyan"/>
        </w:rPr>
        <w:t>patent litigation</w:t>
      </w:r>
      <w:r w:rsidRPr="001263BF">
        <w:rPr>
          <w:rStyle w:val="StyleUnderline"/>
          <w:rFonts w:asciiTheme="minorHAnsi" w:hAnsiTheme="minorHAnsi"/>
        </w:rPr>
        <w:t xml:space="preserve"> </w:t>
      </w:r>
      <w:proofErr w:type="gramStart"/>
      <w:r w:rsidRPr="001263BF">
        <w:rPr>
          <w:rStyle w:val="StyleUnderline"/>
          <w:rFonts w:asciiTheme="minorHAnsi" w:hAnsiTheme="minorHAnsi"/>
        </w:rPr>
        <w:t xml:space="preserve">as a means </w:t>
      </w:r>
      <w:r w:rsidRPr="00D05648">
        <w:rPr>
          <w:rStyle w:val="StyleUnderline"/>
          <w:rFonts w:asciiTheme="minorHAnsi" w:hAnsiTheme="minorHAnsi"/>
          <w:highlight w:val="cyan"/>
        </w:rPr>
        <w:t>to</w:t>
      </w:r>
      <w:proofErr w:type="gramEnd"/>
      <w:r w:rsidRPr="00D05648">
        <w:rPr>
          <w:rStyle w:val="StyleUnderline"/>
          <w:rFonts w:asciiTheme="minorHAnsi" w:hAnsiTheme="minorHAnsi"/>
          <w:highlight w:val="cyan"/>
        </w:rPr>
        <w:t xml:space="preserve"> </w:t>
      </w:r>
      <w:r w:rsidRPr="00D05648">
        <w:rPr>
          <w:rStyle w:val="Emphasis"/>
          <w:rFonts w:asciiTheme="minorHAnsi" w:hAnsiTheme="minorHAnsi"/>
          <w:highlight w:val="cyan"/>
        </w:rPr>
        <w:t>extract settlements</w:t>
      </w:r>
      <w:r w:rsidRPr="00D05648">
        <w:rPr>
          <w:rStyle w:val="StyleUnderline"/>
          <w:rFonts w:asciiTheme="minorHAnsi" w:hAnsiTheme="minorHAnsi"/>
          <w:highlight w:val="cyan"/>
        </w:rPr>
        <w:t xml:space="preserve"> and </w:t>
      </w:r>
      <w:r w:rsidRPr="00D05648">
        <w:rPr>
          <w:rStyle w:val="Emphasis"/>
          <w:rFonts w:asciiTheme="minorHAnsi" w:hAnsiTheme="minorHAnsi"/>
          <w:highlight w:val="cyan"/>
        </w:rPr>
        <w:t>impede competition</w:t>
      </w:r>
      <w:r w:rsidRPr="001263BF">
        <w:rPr>
          <w:rFonts w:asciiTheme="minorHAnsi" w:hAnsiTheme="minorHAnsi"/>
        </w:rPr>
        <w:t xml:space="preserve">.196 In comparison, </w:t>
      </w:r>
      <w:r w:rsidRPr="001263BF">
        <w:rPr>
          <w:rStyle w:val="StyleUnderline"/>
          <w:rFonts w:asciiTheme="minorHAnsi" w:hAnsiTheme="minorHAnsi"/>
        </w:rPr>
        <w:t xml:space="preserve">the cost of litigating a patent infringement lawsuit in </w:t>
      </w:r>
      <w:r w:rsidRPr="001263BF">
        <w:rPr>
          <w:rStyle w:val="Emphasis"/>
          <w:rFonts w:asciiTheme="minorHAnsi" w:hAnsiTheme="minorHAnsi"/>
        </w:rPr>
        <w:t>other countries</w:t>
      </w:r>
      <w:r w:rsidRPr="001263BF">
        <w:rPr>
          <w:rStyle w:val="StyleUnderline"/>
          <w:rFonts w:asciiTheme="minorHAnsi" w:hAnsiTheme="minorHAnsi"/>
        </w:rPr>
        <w:t xml:space="preserve"> can be less than $50,000, which is only </w:t>
      </w:r>
      <w:r w:rsidRPr="001263BF">
        <w:rPr>
          <w:rStyle w:val="Emphasis"/>
          <w:rFonts w:asciiTheme="minorHAnsi" w:hAnsiTheme="minorHAnsi"/>
        </w:rPr>
        <w:t>2%</w:t>
      </w:r>
      <w:r w:rsidRPr="001263BF">
        <w:rPr>
          <w:rStyle w:val="StyleUnderline"/>
          <w:rFonts w:asciiTheme="minorHAnsi" w:hAnsiTheme="minorHAnsi"/>
        </w:rPr>
        <w:t xml:space="preserve"> of the cost in the U</w:t>
      </w:r>
      <w:r w:rsidRPr="001263BF">
        <w:rPr>
          <w:rFonts w:asciiTheme="minorHAnsi" w:hAnsiTheme="minorHAnsi"/>
        </w:rPr>
        <w:t xml:space="preserve">nited </w:t>
      </w:r>
      <w:r w:rsidRPr="001263BF">
        <w:rPr>
          <w:rStyle w:val="StyleUnderline"/>
          <w:rFonts w:asciiTheme="minorHAnsi" w:hAnsiTheme="minorHAnsi"/>
        </w:rPr>
        <w:t>S</w:t>
      </w:r>
      <w:r w:rsidRPr="001263BF">
        <w:rPr>
          <w:rFonts w:asciiTheme="minorHAnsi" w:hAnsiTheme="minorHAnsi"/>
        </w:rPr>
        <w:t xml:space="preserve">tates. </w:t>
      </w:r>
      <w:r w:rsidRPr="001263BF">
        <w:rPr>
          <w:rStyle w:val="StyleUnderline"/>
          <w:rFonts w:asciiTheme="minorHAnsi" w:hAnsiTheme="minorHAnsi"/>
        </w:rPr>
        <w:t>This explains why</w:t>
      </w:r>
      <w:r w:rsidRPr="001263BF">
        <w:rPr>
          <w:rFonts w:asciiTheme="minorHAnsi" w:hAnsiTheme="minorHAnsi"/>
        </w:rPr>
        <w:t xml:space="preserve">, as we have found, </w:t>
      </w:r>
      <w:r w:rsidRPr="00D05648">
        <w:rPr>
          <w:rStyle w:val="StyleUnderline"/>
          <w:rFonts w:asciiTheme="minorHAnsi" w:hAnsiTheme="minorHAnsi"/>
          <w:highlight w:val="cyan"/>
        </w:rPr>
        <w:t>inventors place</w:t>
      </w:r>
      <w:r w:rsidRPr="001263BF">
        <w:rPr>
          <w:rStyle w:val="StyleUnderline"/>
          <w:rFonts w:asciiTheme="minorHAnsi" w:hAnsiTheme="minorHAnsi"/>
        </w:rPr>
        <w:t xml:space="preserve"> their </w:t>
      </w:r>
      <w:r w:rsidRPr="00D05648">
        <w:rPr>
          <w:rStyle w:val="StyleUnderline"/>
          <w:rFonts w:asciiTheme="minorHAnsi" w:hAnsiTheme="minorHAnsi"/>
          <w:highlight w:val="cyan"/>
        </w:rPr>
        <w:t>R&amp;D</w:t>
      </w:r>
      <w:r w:rsidRPr="001263BF">
        <w:rPr>
          <w:rStyle w:val="StyleUnderline"/>
          <w:rFonts w:asciiTheme="minorHAnsi" w:hAnsiTheme="minorHAnsi"/>
        </w:rPr>
        <w:t xml:space="preserve"> programs </w:t>
      </w:r>
      <w:r w:rsidRPr="00D05648">
        <w:rPr>
          <w:rStyle w:val="StyleUnderline"/>
          <w:rFonts w:asciiTheme="minorHAnsi" w:hAnsiTheme="minorHAnsi"/>
          <w:highlight w:val="cyan"/>
        </w:rPr>
        <w:t xml:space="preserve">in countries with </w:t>
      </w:r>
      <w:r w:rsidRPr="00D05648">
        <w:rPr>
          <w:rStyle w:val="Emphasis"/>
          <w:rFonts w:asciiTheme="minorHAnsi" w:hAnsiTheme="minorHAnsi"/>
          <w:sz w:val="32"/>
          <w:szCs w:val="32"/>
          <w:highlight w:val="cyan"/>
        </w:rPr>
        <w:t>less</w:t>
      </w:r>
      <w:r w:rsidRPr="00D05648">
        <w:t xml:space="preserve"> costly </w:t>
      </w:r>
      <w:r w:rsidRPr="00D05648">
        <w:rPr>
          <w:rStyle w:val="Emphasis"/>
          <w:rFonts w:asciiTheme="minorHAnsi" w:hAnsiTheme="minorHAnsi"/>
          <w:sz w:val="32"/>
          <w:szCs w:val="32"/>
          <w:highlight w:val="cyan"/>
        </w:rPr>
        <w:t>patent enforcement</w:t>
      </w:r>
      <w:r w:rsidRPr="00D05648">
        <w:t xml:space="preserve"> regimes</w:t>
      </w:r>
      <w:r w:rsidRPr="001263BF">
        <w:rPr>
          <w:rStyle w:val="StyleUnderline"/>
          <w:rFonts w:asciiTheme="minorHAnsi" w:hAnsiTheme="minorHAnsi"/>
        </w:rPr>
        <w:t xml:space="preserve"> than the U</w:t>
      </w:r>
      <w:r w:rsidRPr="001263BF">
        <w:rPr>
          <w:rFonts w:asciiTheme="minorHAnsi" w:hAnsiTheme="minorHAnsi"/>
        </w:rPr>
        <w:t xml:space="preserve">nited </w:t>
      </w:r>
      <w:r w:rsidRPr="001263BF">
        <w:rPr>
          <w:rStyle w:val="StyleUnderline"/>
          <w:rFonts w:asciiTheme="minorHAnsi" w:hAnsiTheme="minorHAnsi"/>
        </w:rPr>
        <w:t>S</w:t>
      </w:r>
      <w:r w:rsidRPr="001263BF">
        <w:rPr>
          <w:rFonts w:asciiTheme="minorHAnsi" w:hAnsiTheme="minorHAnsi"/>
        </w:rPr>
        <w:t>tates. If the United States would like to better incentivize and retain innovation, then reforms must be made to the litigious and expensive nature of patent enforcement</w:t>
      </w:r>
      <w:r>
        <w:rPr>
          <w:rFonts w:asciiTheme="minorHAnsi" w:hAnsiTheme="minorHAnsi"/>
        </w:rPr>
        <w:t>.</w:t>
      </w:r>
    </w:p>
    <w:sectPr w:rsidR="00D8604C" w:rsidRPr="00D8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1A0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604C"/>
    <w:rsid w:val="00DA1C92"/>
    <w:rsid w:val="00DA25D4"/>
    <w:rsid w:val="00DA6538"/>
    <w:rsid w:val="00DB440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8604C"/>
    <w:rPr>
      <w:rFonts w:ascii="Times New Roman" w:hAnsi="Times New Roman" w:cs="Times New Roman"/>
      <w:sz w:val="24"/>
    </w:rPr>
  </w:style>
  <w:style w:type="paragraph" w:styleId="Heading1">
    <w:name w:val="heading 1"/>
    <w:aliases w:val="Pocket"/>
    <w:basedOn w:val="Normal"/>
    <w:next w:val="Normal"/>
    <w:link w:val="Heading1Char"/>
    <w:qFormat/>
    <w:rsid w:val="00D860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860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860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D8604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860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604C"/>
  </w:style>
  <w:style w:type="character" w:customStyle="1" w:styleId="Heading1Char">
    <w:name w:val="Heading 1 Char"/>
    <w:aliases w:val="Pocket Char"/>
    <w:basedOn w:val="DefaultParagraphFont"/>
    <w:link w:val="Heading1"/>
    <w:rsid w:val="00D8604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8604C"/>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8604C"/>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8604C"/>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D8604C"/>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8604C"/>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D8604C"/>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D8604C"/>
    <w:rPr>
      <w:color w:val="auto"/>
      <w:u w:val="none"/>
    </w:rPr>
  </w:style>
  <w:style w:type="character" w:styleId="FollowedHyperlink">
    <w:name w:val="FollowedHyperlink"/>
    <w:basedOn w:val="DefaultParagraphFont"/>
    <w:uiPriority w:val="99"/>
    <w:unhideWhenUsed/>
    <w:rsid w:val="00D8604C"/>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tomdispatch.com/archive/175419"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climateactiontracker.org/countries/" TargetMode="External"/><Relationship Id="rId68" Type="http://schemas.openxmlformats.org/officeDocument/2006/relationships/hyperlink" Target="https://www.reuters.com/article/climate-change-stimulus/tenth-of-pandemic-stimulus-spend-could-help-world-reach-climate-goals-study-idUSKBN271098" TargetMode="Externa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guardian.co.uk/global-development/2013/apr/13/climate-change-millions-starvation-scientists" TargetMode="External"/><Relationship Id="rId45" Type="http://schemas.openxmlformats.org/officeDocument/2006/relationships/hyperlink" Target="https://www.cambridge.org/core/books/abs/food-or-war/food-as-an-existential-risk/8C45279588CD572FE805B7E240DE7368" TargetMode="External"/><Relationship Id="rId53" Type="http://schemas.openxmlformats.org/officeDocument/2006/relationships/hyperlink" Target="https://documents1.worldbank.org/curated/en/799701589552654684/pdf/Costs-and-Trade-Offs-in-the-Fight-Against-the-COVID-19-Pandemic-A-Developing-Country-Perspective.pdf" TargetMode="External"/><Relationship Id="rId58" Type="http://schemas.openxmlformats.org/officeDocument/2006/relationships/hyperlink" Target="https://climateactiontracker.org/global/temperatures/" TargetMode="External"/><Relationship Id="rId66" Type="http://schemas.openxmlformats.org/officeDocument/2006/relationships/hyperlink" Target="https://www.bloomberg.com/news/articles/2021-01-05/climate-action-is-embedding-into-how-the-world-work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carbonbrief.org/solar-is-now-cheapest-electricity-in-history-confirms-iea"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upi.com/Top_News/US/2013/03/13/Official-US-faces-diverse-threats/UPI-15151363156505/" TargetMode="External"/><Relationship Id="rId48" Type="http://schemas.openxmlformats.org/officeDocument/2006/relationships/hyperlink" Target="https://digitalcommons.law.yale.edu/cgi/viewcontent.cgi?referer=&amp;httpsredir=1&amp;article=1266&amp;context=yjil" TargetMode="External"/><Relationship Id="rId56" Type="http://schemas.openxmlformats.org/officeDocument/2006/relationships/hyperlink" Target="https://brankomilanovic.substack.com/p/degrowth-solving-the-impasse-by-magical" TargetMode="External"/><Relationship Id="rId64" Type="http://schemas.openxmlformats.org/officeDocument/2006/relationships/hyperlink" Target="https://www.sunrisemovement.org/" TargetMode="External"/><Relationship Id="rId69" Type="http://schemas.openxmlformats.org/officeDocument/2006/relationships/hyperlink" Target="https://www.mckinsey.com/business-functions/sustainability/our-insights/how-the-european-union-could-achieve-net-zero-emissions-at-net-zero-cost"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www.cgdev.org/media/developing-countries-are-responsible-63-percent-current-carbon-emissions" TargetMode="External"/><Relationship Id="rId72" Type="http://schemas.openxmlformats.org/officeDocument/2006/relationships/hyperlink" Target="https://www.democracyatwork.info/acc_global_unrest"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climateactiontracker.org/publications/global-update-paris-agreement-turning-point/" TargetMode="External"/><Relationship Id="rId67" Type="http://schemas.openxmlformats.org/officeDocument/2006/relationships/hyperlink" Target="https://nymag.com/intelligencer/2020/12/what-is-in-covid-stimulus-omnibus-climate-pell-grants-medical-billing.html"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bbc.co.uk/news/business-10977955" TargetMode="External"/><Relationship Id="rId54" Type="http://schemas.openxmlformats.org/officeDocument/2006/relationships/hyperlink" Target="https://www.vox.com/future-perfect/2020/4/18/21212688/coronavirus-lockdowns-developing-world" TargetMode="External"/><Relationship Id="rId62" Type="http://schemas.openxmlformats.org/officeDocument/2006/relationships/hyperlink" Target="https://www.bloomberg.com/graphics/2020-company-emissions-pledges/" TargetMode="External"/><Relationship Id="rId70" Type="http://schemas.openxmlformats.org/officeDocument/2006/relationships/hyperlink" Target="https://www.vox.com/energy-and-environment/2020/8/12/21361498/climate-change-air-pollution-us-india-china-death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equitablegrowth.org/patents-might-hold-back-innovation/" TargetMode="External"/><Relationship Id="rId57" Type="http://schemas.openxmlformats.org/officeDocument/2006/relationships/hyperlink" Target="https://www.brookings.edu/wp-content/uploads/2016/07/IOS-Drezner-web.pdf"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www.dni.gov/index.php/newsroom/testimonies" TargetMode="External"/><Relationship Id="rId52" Type="http://schemas.openxmlformats.org/officeDocument/2006/relationships/hyperlink" Target="https://documents1.worldbank.org/curated/en/799701589552654684/pdf/Costs-and-Trade-Offs-in-the-Fight-Against-the-COVID-19-Pandemic-A-Developing-Country-Perspective.pdf" TargetMode="External"/><Relationship Id="rId60" Type="http://schemas.openxmlformats.org/officeDocument/2006/relationships/hyperlink" Target="https://www.unenvironment.org/emissions-gap-report-2020" TargetMode="External"/><Relationship Id="rId65" Type="http://schemas.openxmlformats.org/officeDocument/2006/relationships/hyperlink" Target="https://www.businessgreen.com/blog-post/4025199/2020-crisis-crossroads-alternative-histories" TargetMode="External"/><Relationship Id="rId73" Type="http://schemas.openxmlformats.org/officeDocument/2006/relationships/hyperlink" Target="https://www.bloomberg.com/opinion/articles/2019-04-05/capitalism-is-more-likely-to-limit-climate-change-than-socialism"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s://www.economist.com/open-future/2018/09/26/we-need-a-post-liberal-order-now"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www.law.nyu.edu/sites/default/files/upload_documents/Doug%20Lichtman%20Paper.pdf" TargetMode="External"/><Relationship Id="rId55" Type="http://schemas.openxmlformats.org/officeDocument/2006/relationships/hyperlink" Target="https://documents1.worldbank.org/curated/en/799701589552654684/pdf/Costs-and-Trade-Offs-in-the-Fight-Against-the-COVID-19-Pandemic-A-Developing-Country-Perspective.pdf"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mitpressjournals.org/doi/full/10.1162/glep_a_005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37093</Words>
  <Characters>211434</Characters>
  <Application>Microsoft Office Word</Application>
  <DocSecurity>0</DocSecurity>
  <Lines>1761</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2022-02-19T00:47:00Z</dcterms:created>
  <dcterms:modified xsi:type="dcterms:W3CDTF">2022-02-19T00:47:00Z</dcterms:modified>
</cp:coreProperties>
</file>