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5447" w14:textId="22731D8E" w:rsidR="00BE7295" w:rsidRDefault="00BE7295" w:rsidP="00BE7295">
      <w:pPr>
        <w:pStyle w:val="Heading1"/>
      </w:pPr>
      <w:r>
        <w:t>1AC</w:t>
      </w:r>
    </w:p>
    <w:p w14:paraId="302BCC30" w14:textId="77777777" w:rsidR="00BE7295" w:rsidRDefault="00BE7295" w:rsidP="00BE7295">
      <w:pPr>
        <w:pStyle w:val="Heading2"/>
      </w:pPr>
      <w:r>
        <w:t>1AC---Extraterritoriality</w:t>
      </w:r>
    </w:p>
    <w:p w14:paraId="1B4526FB" w14:textId="77777777" w:rsidR="00BE7295" w:rsidRDefault="00BE7295" w:rsidP="00BE7295">
      <w:pPr>
        <w:pStyle w:val="Heading3"/>
      </w:pPr>
      <w:r>
        <w:t>1AC---Economic Development</w:t>
      </w:r>
    </w:p>
    <w:p w14:paraId="46F520FB" w14:textId="77777777" w:rsidR="00BE7295" w:rsidRDefault="00BE7295" w:rsidP="00BE7295">
      <w:pPr>
        <w:pStyle w:val="Heading4"/>
      </w:pPr>
      <w:r>
        <w:t xml:space="preserve">Advantage 1 is </w:t>
      </w:r>
      <w:r>
        <w:rPr>
          <w:u w:val="single"/>
        </w:rPr>
        <w:t>Economic Development*</w:t>
      </w:r>
      <w:r>
        <w:t>:</w:t>
      </w:r>
    </w:p>
    <w:p w14:paraId="44FF270F" w14:textId="77777777" w:rsidR="00BE7295" w:rsidRDefault="00BE7295" w:rsidP="00BE7295">
      <w:r>
        <w:t>*we have modified some of the rhetoric in these cards to strikethrough and/or replace the terms “developed countries” and “developing countries.”</w:t>
      </w:r>
    </w:p>
    <w:p w14:paraId="0B8A372E" w14:textId="77777777" w:rsidR="00BE7295" w:rsidRPr="009452A0" w:rsidRDefault="00BE7295" w:rsidP="00BE7295"/>
    <w:p w14:paraId="50739330" w14:textId="77777777" w:rsidR="00BE7295" w:rsidRPr="00335FDE" w:rsidRDefault="00BE7295" w:rsidP="00BE7295">
      <w:pPr>
        <w:pStyle w:val="Heading4"/>
      </w:pPr>
      <w:r>
        <w:t xml:space="preserve">The Supreme Court’s ruling in </w:t>
      </w:r>
      <w:r w:rsidRPr="00FC14B0">
        <w:rPr>
          <w:i/>
          <w:iCs w:val="0"/>
        </w:rPr>
        <w:t>Empagran</w:t>
      </w:r>
      <w:r>
        <w:t xml:space="preserve"> </w:t>
      </w:r>
      <w:r w:rsidRPr="00E82301">
        <w:rPr>
          <w:u w:val="single"/>
        </w:rPr>
        <w:t>denied standing</w:t>
      </w:r>
      <w:r>
        <w:t xml:space="preserve"> to foreign plaintiffs seeking remedy for antitrust injury </w:t>
      </w:r>
      <w:r w:rsidRPr="00C300C2">
        <w:rPr>
          <w:u w:val="single"/>
        </w:rPr>
        <w:t>sustained abroad</w:t>
      </w:r>
      <w:r>
        <w:t>.</w:t>
      </w:r>
    </w:p>
    <w:p w14:paraId="7CE26A1B" w14:textId="77777777" w:rsidR="00BE7295" w:rsidRPr="00CA34CE" w:rsidRDefault="00BE7295" w:rsidP="00BE7295">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150D8D90" w14:textId="77777777" w:rsidR="00BE7295" w:rsidRDefault="00BE7295" w:rsidP="00BE7295">
      <w:pPr>
        <w:rPr>
          <w:sz w:val="16"/>
        </w:rPr>
      </w:pPr>
      <w:r w:rsidRPr="00417B1C">
        <w:rPr>
          <w:highlight w:val="yellow"/>
          <w:u w:val="single"/>
        </w:rPr>
        <w:t>In</w:t>
      </w:r>
      <w:r w:rsidRPr="00BB54E9">
        <w:rPr>
          <w:sz w:val="16"/>
        </w:rPr>
        <w:t xml:space="preserve"> F. Hoffman LaRoche Ltd. v. </w:t>
      </w:r>
      <w:r w:rsidRPr="00417B1C">
        <w:rPr>
          <w:rStyle w:val="Emphasis"/>
          <w:highlight w:val="yellow"/>
        </w:rPr>
        <w:t>Empagran</w:t>
      </w:r>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43FC9B9D" w14:textId="77777777" w:rsidR="00BE7295" w:rsidRDefault="00BE7295" w:rsidP="00BE7295">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4CEAA8C1" w14:textId="77777777" w:rsidR="00BE7295" w:rsidRDefault="00BE7295" w:rsidP="00BE7295">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Empagran may not eliminate antitrust actions by foreign purchasers, but the decision is a major hurdle to their successful prosecution. </w:t>
      </w:r>
    </w:p>
    <w:p w14:paraId="6158E255" w14:textId="77777777" w:rsidR="00BE7295" w:rsidRDefault="00BE7295" w:rsidP="00BE7295">
      <w:pPr>
        <w:rPr>
          <w:sz w:val="16"/>
          <w:szCs w:val="16"/>
        </w:rPr>
      </w:pPr>
      <w:r w:rsidRPr="002C65D0">
        <w:rPr>
          <w:sz w:val="16"/>
          <w:szCs w:val="16"/>
        </w:rPr>
        <w:t>IN EMPAGRAN, 1 THE SUPREME COURT construed the Foreign Trade Antitrust Improvements Act 2 (FTAIA) to severely limit the extraterritorial reach of the Sherman Act. In the wake of Empagran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9EFB823" w14:textId="77777777" w:rsidR="00BE7295" w:rsidRDefault="00BE7295" w:rsidP="00BE7295">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6C77E7B6" w14:textId="77777777" w:rsidR="00BE7295" w:rsidRDefault="00BE7295" w:rsidP="00BE7295">
      <w:pPr>
        <w:rPr>
          <w:sz w:val="16"/>
          <w:szCs w:val="16"/>
        </w:rPr>
      </w:pPr>
      <w:r w:rsidRPr="002C65D0">
        <w:rPr>
          <w:sz w:val="16"/>
          <w:szCs w:val="16"/>
        </w:rPr>
        <w:t>Background</w:t>
      </w:r>
    </w:p>
    <w:p w14:paraId="4F011885" w14:textId="77777777" w:rsidR="00BE7295" w:rsidRDefault="00BE7295" w:rsidP="00BE7295">
      <w:pPr>
        <w:rPr>
          <w:sz w:val="16"/>
          <w:szCs w:val="16"/>
        </w:rPr>
      </w:pPr>
      <w:r w:rsidRPr="002C65D0">
        <w:rPr>
          <w:sz w:val="16"/>
          <w:szCs w:val="16"/>
        </w:rPr>
        <w:t>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hard-line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78167344" w14:textId="77777777" w:rsidR="00BE7295" w:rsidRDefault="00BE7295" w:rsidP="00BE7295">
      <w:pPr>
        <w:rPr>
          <w:sz w:val="16"/>
          <w:szCs w:val="16"/>
        </w:rPr>
      </w:pPr>
      <w:r w:rsidRPr="002C65D0">
        <w:rPr>
          <w:sz w:val="16"/>
          <w:szCs w:val="16"/>
        </w:rPr>
        <w:t>Congress enacted the FTAIA in 1982 to clarify the reach of the Sherman Act in matters involving foreign commerce. The statute, however, was inartfully drafted and led to more confusion than clarity among courts and litigants. The Supreme Court in Empagran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1050E673" w14:textId="77777777" w:rsidR="00BE7295" w:rsidRDefault="00BE7295" w:rsidP="00BE7295">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0AA58F3D" w14:textId="77777777" w:rsidR="00BE7295" w:rsidRDefault="00BE7295" w:rsidP="00BE7295">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0C74D940" w14:textId="77777777" w:rsidR="00BE7295" w:rsidRDefault="00BE7295" w:rsidP="00BE7295">
      <w:pPr>
        <w:rPr>
          <w:sz w:val="16"/>
          <w:szCs w:val="16"/>
        </w:rPr>
      </w:pPr>
      <w:r w:rsidRPr="002C65D0">
        <w:rPr>
          <w:sz w:val="16"/>
          <w:szCs w:val="16"/>
        </w:rPr>
        <w:t>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supracompetitive prices. By incorporating the U.S market, the cartel cut off that avenue of arbitrage. Accordingly, the plaintiffs argued that the domestic effect of the cartel caused the plaintiffs’ foreign injury.</w:t>
      </w:r>
    </w:p>
    <w:p w14:paraId="79BF27AA" w14:textId="77777777" w:rsidR="00BE7295" w:rsidRDefault="00BE7295" w:rsidP="00BE7295">
      <w:pPr>
        <w:rPr>
          <w:rStyle w:val="Emphasis"/>
        </w:rPr>
      </w:pPr>
      <w:r w:rsidRPr="002C65D0">
        <w:rPr>
          <w:sz w:val="16"/>
          <w:szCs w:val="16"/>
        </w:rPr>
        <w:t>The D.C. Circuit disagreed. The court did acknowledge that the plaintiffs had painted a plausible scenario that but for supracompetitive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3561A689" w14:textId="77777777" w:rsidR="00BE7295" w:rsidRDefault="00BE7295" w:rsidP="00BE7295">
      <w:pPr>
        <w:rPr>
          <w:rStyle w:val="Emphasis"/>
        </w:rPr>
      </w:pPr>
    </w:p>
    <w:p w14:paraId="7E3EA052" w14:textId="77777777" w:rsidR="00BE7295" w:rsidRPr="006F4E5F" w:rsidRDefault="00BE7295" w:rsidP="00BE7295">
      <w:pPr>
        <w:pStyle w:val="Heading4"/>
      </w:pPr>
      <w:r>
        <w:t>Gaps in enforcement and the presumption against extraterritoriality leave much of the Global South vulnerable to anticompetitive predation.</w:t>
      </w:r>
    </w:p>
    <w:p w14:paraId="43995FBA" w14:textId="77777777" w:rsidR="00BE7295" w:rsidRDefault="00BE7295" w:rsidP="00BE7295">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 //rhetoric modified</w:t>
      </w:r>
    </w:p>
    <w:p w14:paraId="6DFA38CF" w14:textId="77777777" w:rsidR="00BE7295" w:rsidRPr="009542B4" w:rsidRDefault="00BE7295" w:rsidP="00BE7295">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33626006" w14:textId="77777777" w:rsidR="00BE7295" w:rsidRPr="009542B4" w:rsidRDefault="00BE7295" w:rsidP="00BE7295">
      <w:pPr>
        <w:rPr>
          <w:sz w:val="16"/>
        </w:rPr>
      </w:pPr>
      <w:r w:rsidRPr="009542B4">
        <w:rPr>
          <w:sz w:val="16"/>
        </w:rPr>
        <w:t xml:space="preserve">Thus asked Justice </w:t>
      </w:r>
      <w:r w:rsidRPr="002D2C13">
        <w:rPr>
          <w:rStyle w:val="StyleUnderline"/>
        </w:rPr>
        <w:t>Breyer in his 2004 opinion in</w:t>
      </w:r>
      <w:r w:rsidRPr="009542B4">
        <w:rPr>
          <w:sz w:val="16"/>
        </w:rPr>
        <w:t xml:space="preserve"> F. Hoffman-La Roche, Ltd. v. </w:t>
      </w:r>
      <w:r w:rsidRPr="002D2C13">
        <w:rPr>
          <w:rStyle w:val="StyleUnderline"/>
        </w:rPr>
        <w:t>Empagran</w:t>
      </w:r>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600AA5B6" w14:textId="77777777" w:rsidR="00BE7295" w:rsidRPr="009542B4" w:rsidRDefault="00BE7295" w:rsidP="00BE7295">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138427AA" w14:textId="77777777" w:rsidR="00BE7295" w:rsidRPr="009542B4" w:rsidRDefault="00BE7295" w:rsidP="00BE7295">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4FF2517D" w14:textId="77777777" w:rsidR="00BE7295" w:rsidRPr="00435DF9" w:rsidRDefault="00BE7295" w:rsidP="00BE7295">
      <w:pPr>
        <w:rPr>
          <w:sz w:val="16"/>
        </w:rPr>
      </w:pPr>
      <w:r w:rsidRPr="00435DF9">
        <w:rPr>
          <w:strike/>
          <w:sz w:val="16"/>
        </w:rPr>
        <w:t>Developing countries</w:t>
      </w:r>
      <w:r w:rsidRPr="00435DF9">
        <w:rPr>
          <w:sz w:val="16"/>
        </w:rPr>
        <w:t xml:space="preserve"> </w:t>
      </w:r>
      <w:r>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Pr="00435DF9">
        <w:rPr>
          <w:sz w:val="16"/>
        </w:rPr>
        <w:t xml:space="preserve"> </w:t>
      </w:r>
      <w:r>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This is the situation this article addresses. It develops an argument for when and why a developed country’s antitrust regime should supplant the regime of a developing country. The question is, essentially, when and why the developed country should take over, in part, regulation of the developing country’s market.</w:t>
      </w:r>
    </w:p>
    <w:p w14:paraId="1E2D131C" w14:textId="77777777" w:rsidR="00BE7295" w:rsidRPr="009542B4" w:rsidRDefault="00BE7295" w:rsidP="00BE7295">
      <w:pPr>
        <w:rPr>
          <w:sz w:val="16"/>
          <w:szCs w:val="16"/>
        </w:rPr>
      </w:pPr>
      <w:r w:rsidRPr="009542B4">
        <w:rPr>
          <w:sz w:val="16"/>
          <w:szCs w:val="16"/>
        </w:rPr>
        <w:t>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small developed countries with limited resources.7</w:t>
      </w:r>
    </w:p>
    <w:p w14:paraId="4242E5D3" w14:textId="77777777" w:rsidR="00BE7295" w:rsidRPr="009542B4" w:rsidRDefault="00BE7295" w:rsidP="00BE7295">
      <w:pPr>
        <w:rPr>
          <w:sz w:val="16"/>
          <w:szCs w:val="16"/>
        </w:rPr>
      </w:pPr>
      <w:r w:rsidRPr="009542B4">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1B77A287" w14:textId="77777777" w:rsidR="00BE7295" w:rsidRPr="009542B4" w:rsidRDefault="00BE7295" w:rsidP="00BE7295">
      <w:pPr>
        <w:rPr>
          <w:sz w:val="16"/>
          <w:szCs w:val="16"/>
        </w:rPr>
      </w:pPr>
      <w:r w:rsidRPr="009542B4">
        <w:rPr>
          <w:sz w:val="16"/>
          <w:szCs w:val="16"/>
        </w:rPr>
        <w:t>II DEVELOPING COUNTRIES AND ANTITRUST REGULATION</w:t>
      </w:r>
    </w:p>
    <w:p w14:paraId="57A2C479" w14:textId="77777777" w:rsidR="00BE7295" w:rsidRPr="009542B4" w:rsidRDefault="00BE7295" w:rsidP="00BE7295">
      <w:pPr>
        <w:rPr>
          <w:sz w:val="16"/>
          <w:szCs w:val="16"/>
        </w:rPr>
      </w:pPr>
      <w:r w:rsidRPr="009542B4">
        <w:rPr>
          <w:sz w:val="16"/>
          <w:szCs w:val="16"/>
        </w:rPr>
        <w:t>A. Challenges</w:t>
      </w:r>
    </w:p>
    <w:p w14:paraId="1A582EF9" w14:textId="77777777" w:rsidR="00BE7295" w:rsidRPr="00435DF9" w:rsidRDefault="00BE7295" w:rsidP="00BE7295">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440ED834" w14:textId="77777777" w:rsidR="00BE7295" w:rsidRPr="00435DF9" w:rsidRDefault="00BE7295" w:rsidP="00BE7295">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Levenstein and Suslow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Büthe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08892341" w14:textId="77777777" w:rsidR="00BE7295" w:rsidRPr="00435DF9" w:rsidRDefault="00BE7295" w:rsidP="00BE7295">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Pr="00435DF9">
        <w:rPr>
          <w:sz w:val="16"/>
        </w:rPr>
        <w:t xml:space="preserve"> </w:t>
      </w:r>
      <w:r w:rsidRPr="00435DF9">
        <w:rPr>
          <w:rStyle w:val="StyleUnderline"/>
        </w:rPr>
        <w:t xml:space="preserve">[Global South]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Pr="00435DF9">
        <w:rPr>
          <w:sz w:val="16"/>
        </w:rPr>
        <w:t xml:space="preserve"> </w:t>
      </w:r>
      <w:r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Pr="00435DF9">
        <w:rPr>
          <w:sz w:val="16"/>
        </w:rPr>
        <w:t xml:space="preserve"> </w:t>
      </w:r>
      <w:r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01A185B" w14:textId="77777777" w:rsidR="00BE7295" w:rsidRDefault="00BE7295" w:rsidP="00BE7295"/>
    <w:p w14:paraId="5425272F" w14:textId="77777777" w:rsidR="00BE7295" w:rsidRDefault="00BE7295" w:rsidP="00BE7295">
      <w:pPr>
        <w:pStyle w:val="Heading4"/>
      </w:pPr>
      <w:r>
        <w:t xml:space="preserve">Instead, foreign plaintiffs were encouraged to rely on </w:t>
      </w:r>
      <w:r w:rsidRPr="00B32B47">
        <w:t>trickle-down enforcement</w:t>
      </w:r>
      <w:r>
        <w:t xml:space="preserve"> from more developed antitrust regimes, which creates </w:t>
      </w:r>
      <w:r w:rsidRPr="00850E24">
        <w:rPr>
          <w:u w:val="single"/>
        </w:rPr>
        <w:t>impunity</w:t>
      </w:r>
      <w:r>
        <w:t xml:space="preserve"> for transboundary and multinational cartels.  </w:t>
      </w:r>
    </w:p>
    <w:p w14:paraId="305D24E5" w14:textId="77777777" w:rsidR="00BE7295" w:rsidRPr="00FF4FC8" w:rsidRDefault="00BE7295" w:rsidP="00BE7295">
      <w:r w:rsidRPr="00FF4FC8">
        <w:rPr>
          <w:rStyle w:val="Style13ptBold"/>
        </w:rPr>
        <w:t>Martyniszyn 21</w:t>
      </w:r>
      <w:r w:rsidRPr="00FF4FC8">
        <w:t>, *Dr</w:t>
      </w:r>
      <w:r>
        <w:t>.</w:t>
      </w:r>
      <w:r w:rsidRPr="00FF4FC8">
        <w:t xml:space="preserve">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Pr="00986FE3">
          <w:rPr>
            <w:rStyle w:val="Hyperlink"/>
          </w:rPr>
          <w:t>https://academic.oup.com/jcle/article/17/3/686/6095856#303280629</w:t>
        </w:r>
      </w:hyperlink>
      <w:r w:rsidRPr="00FF4FC8">
        <w:t>)</w:t>
      </w:r>
      <w:r>
        <w:t xml:space="preserve"> //rhetoric modified</w:t>
      </w:r>
    </w:p>
    <w:p w14:paraId="005D3179" w14:textId="77777777" w:rsidR="00BE7295" w:rsidRPr="00476DA3" w:rsidRDefault="00BE7295" w:rsidP="00BE7295">
      <w:pPr>
        <w:rPr>
          <w:sz w:val="16"/>
          <w:szCs w:val="16"/>
        </w:rPr>
      </w:pPr>
      <w:r w:rsidRPr="00476DA3">
        <w:rPr>
          <w:sz w:val="16"/>
          <w:szCs w:val="16"/>
        </w:rPr>
        <w:t>III. PART III: SHORTCOMINGS OF THE STATUS QUO</w:t>
      </w:r>
    </w:p>
    <w:p w14:paraId="123F9EFD" w14:textId="77777777" w:rsidR="00BE7295" w:rsidRPr="00435DF9" w:rsidRDefault="00BE7295" w:rsidP="00BE7295">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2DC313F3" w14:textId="77777777" w:rsidR="00BE7295" w:rsidRPr="00435DF9" w:rsidRDefault="00BE7295" w:rsidP="00BE7295">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unfavourable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2FE1106D" w14:textId="77777777" w:rsidR="00BE7295" w:rsidRPr="00476DA3" w:rsidRDefault="00BE7295" w:rsidP="00BE7295">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is: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683FE5A9" w14:textId="77777777" w:rsidR="00BE7295" w:rsidRPr="00801248" w:rsidRDefault="00BE7295" w:rsidP="00BE7295">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It shows that enforcement free-riding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trickle down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765A69D8" w14:textId="77777777" w:rsidR="00BE7295" w:rsidRPr="00AF54EA" w:rsidRDefault="00BE7295" w:rsidP="00BE7295">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Pr="00AF54EA">
        <w:rPr>
          <w:rStyle w:val="StyleUnderline"/>
          <w:strike/>
        </w:rPr>
        <w:t xml:space="preserve"> </w:t>
      </w:r>
      <w:r>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059B816D" w14:textId="77777777" w:rsidR="00BE7295" w:rsidRPr="00476DA3" w:rsidRDefault="00BE7295" w:rsidP="00BE7295">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39C0F31D" w14:textId="77777777" w:rsidR="00BE7295" w:rsidRDefault="00BE7295" w:rsidP="00BE7295">
      <w:pPr>
        <w:rPr>
          <w:sz w:val="16"/>
        </w:rPr>
      </w:pPr>
      <w:r w:rsidRPr="00476DA3">
        <w:rPr>
          <w:sz w:val="16"/>
        </w:rPr>
        <w:t xml:space="preserve">Furthermore, even if </w:t>
      </w:r>
      <w:r w:rsidRPr="00417B1C">
        <w:rPr>
          <w:rStyle w:val="StyleUnderline"/>
          <w:highlight w:val="yellow"/>
        </w:rPr>
        <w:t>free-riding</w:t>
      </w:r>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 w:val="26"/>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taking into account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dynamic, but does not fundamentally resolve the problem.</w:t>
      </w:r>
    </w:p>
    <w:p w14:paraId="3A3B6212" w14:textId="77777777" w:rsidR="00BE7295" w:rsidRDefault="00BE7295" w:rsidP="00BE7295">
      <w:pPr>
        <w:rPr>
          <w:sz w:val="16"/>
        </w:rPr>
      </w:pPr>
    </w:p>
    <w:p w14:paraId="132E31C5" w14:textId="77777777" w:rsidR="00BE7295" w:rsidRDefault="00BE7295" w:rsidP="00BE7295">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6E381540" w14:textId="77777777" w:rsidR="00BE7295" w:rsidRPr="001C32B1" w:rsidRDefault="00BE7295" w:rsidP="00BE7295">
      <w:r w:rsidRPr="001C32B1">
        <w:rPr>
          <w:rStyle w:val="Style13ptBold"/>
        </w:rPr>
        <w:t>Bunkanwanicha 21</w:t>
      </w:r>
      <w:r w:rsidRPr="001C32B1">
        <w:t>, *Pramuan Bunkanwanicha is a full Professor of Finance at ESCP Europe - Paris Campus, where he teaches Corporate Finance, Emerging Markets Finance, and International Finance.</w:t>
      </w:r>
      <w:r>
        <w:t xml:space="preserve"> </w:t>
      </w:r>
      <w:r w:rsidRPr="001C32B1">
        <w:t>He received a Doctorate in Economics from the Université Paris 1 Panthéon-Sorbonne in 2006 with an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Hitotsubashi University.</w:t>
      </w:r>
      <w:r>
        <w:t xml:space="preserve"> </w:t>
      </w:r>
      <w:r w:rsidRPr="001C32B1">
        <w:t>He is "Dean of Research"; (2021, “Good Faith Competition as a Natural Mechanism for Sustainable Economic Growth”, https://academ.escpeurope.eu/pub/IP%202021-31-EN.pdf)</w:t>
      </w:r>
    </w:p>
    <w:p w14:paraId="78942B69" w14:textId="77777777" w:rsidR="00BE7295" w:rsidRPr="00C56214" w:rsidRDefault="00BE7295" w:rsidP="00BE7295">
      <w:pPr>
        <w:rPr>
          <w:sz w:val="16"/>
          <w:szCs w:val="16"/>
        </w:rPr>
      </w:pPr>
      <w:r w:rsidRPr="00C56214">
        <w:rPr>
          <w:sz w:val="16"/>
          <w:szCs w:val="16"/>
        </w:rPr>
        <w:t xml:space="preserve">Introduction </w:t>
      </w:r>
    </w:p>
    <w:p w14:paraId="67526263" w14:textId="77777777" w:rsidR="00BE7295" w:rsidRPr="00C56214" w:rsidRDefault="00BE7295" w:rsidP="00BE7295">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5E956AEC" w14:textId="77777777" w:rsidR="00BE7295" w:rsidRPr="00C56214" w:rsidRDefault="00BE7295" w:rsidP="00BE7295">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2533BC59" w14:textId="77777777" w:rsidR="00BE7295" w:rsidRPr="00C56214" w:rsidRDefault="00BE7295" w:rsidP="00BE7295">
      <w:pPr>
        <w:rPr>
          <w:sz w:val="16"/>
        </w:rPr>
      </w:pPr>
      <w:r w:rsidRPr="00C56214">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4CCD694A" w14:textId="77777777" w:rsidR="00BE7295" w:rsidRPr="00C56214" w:rsidRDefault="00BE7295" w:rsidP="00BE7295">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7F4D163E" w14:textId="77777777" w:rsidR="00BE7295" w:rsidRPr="00C56214" w:rsidRDefault="00BE7295" w:rsidP="00BE7295">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Sala-i-Martin 2004, Sala-i-Martin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have to ensure the fair functioning of markets. </w:t>
      </w:r>
    </w:p>
    <w:p w14:paraId="4B5B4AF9" w14:textId="77777777" w:rsidR="00BE7295" w:rsidRDefault="00BE7295" w:rsidP="00BE7295">
      <w:pPr>
        <w:rPr>
          <w:sz w:val="16"/>
          <w:szCs w:val="16"/>
        </w:rPr>
      </w:pPr>
      <w:r w:rsidRPr="00C56214">
        <w:rPr>
          <w:sz w:val="16"/>
          <w:szCs w:val="16"/>
        </w:rPr>
        <w:t xml:space="preserve">II. Advantages of good faith competition </w:t>
      </w:r>
    </w:p>
    <w:p w14:paraId="08581571" w14:textId="77777777" w:rsidR="00BE7295" w:rsidRPr="00C56214" w:rsidRDefault="00BE7295" w:rsidP="00BE7295">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363B4181" w14:textId="77777777" w:rsidR="00BE7295" w:rsidRPr="00C56214" w:rsidRDefault="00BE7295" w:rsidP="00BE7295">
      <w:pPr>
        <w:rPr>
          <w:sz w:val="16"/>
          <w:szCs w:val="16"/>
        </w:rPr>
      </w:pPr>
      <w:r w:rsidRPr="00C56214">
        <w:rPr>
          <w:sz w:val="16"/>
          <w:szCs w:val="16"/>
        </w:rPr>
        <w:t>Fair market competition is one of the pillars for obtaining positive effects from rivalry. National and supranational organizations acknowledge the benefits of good faith competition. The Autorité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1A4CC736" w14:textId="77777777" w:rsidR="00BE7295" w:rsidRPr="00C56214" w:rsidRDefault="00BE7295" w:rsidP="00BE7295">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i Martin 2004). Arguably, designing good faith competition markets is a natural mechanism to promote sustainable economic growth. </w:t>
      </w:r>
    </w:p>
    <w:p w14:paraId="0E8311D3" w14:textId="77777777" w:rsidR="00BE7295" w:rsidRPr="00C56214" w:rsidRDefault="00BE7295" w:rsidP="00BE7295">
      <w:pPr>
        <w:rPr>
          <w:sz w:val="16"/>
          <w:szCs w:val="16"/>
        </w:rPr>
      </w:pPr>
      <w:r w:rsidRPr="00C56214">
        <w:rPr>
          <w:sz w:val="16"/>
          <w:szCs w:val="16"/>
        </w:rPr>
        <w:t xml:space="preserve">Fair competition stimulates innovation, which is the main contributor to sustainable economic well-being. </w:t>
      </w:r>
    </w:p>
    <w:p w14:paraId="554F8FC3" w14:textId="77777777" w:rsidR="00BE7295" w:rsidRPr="00C56214" w:rsidRDefault="00BE7295" w:rsidP="00BE7295">
      <w:pPr>
        <w:rPr>
          <w:sz w:val="16"/>
          <w:szCs w:val="16"/>
        </w:rPr>
      </w:pPr>
      <w:r w:rsidRPr="00C56214">
        <w:rPr>
          <w:sz w:val="16"/>
          <w:szCs w:val="16"/>
        </w:rPr>
        <w:t xml:space="preserve">III. Market failures and the need for regulation to avoid firms' misconduct </w:t>
      </w:r>
    </w:p>
    <w:p w14:paraId="684B09F3" w14:textId="77777777" w:rsidR="00BE7295" w:rsidRPr="00C56214" w:rsidRDefault="00BE7295" w:rsidP="00BE7295">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Smuda 2014; Boyer and Kotchoni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21C98E83" w14:textId="77777777" w:rsidR="00BE7295" w:rsidRDefault="00BE7295" w:rsidP="00BE7295">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4C6D0C42" w14:textId="77777777" w:rsidR="00BE7295" w:rsidRPr="00C56214" w:rsidRDefault="00BE7295" w:rsidP="00BE7295">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is based on the assumption that government can solve inefficiencies caused by monopolistic conduct and externalities through intervention. The second stream of thought states that competition and private enforcement mitigate market failures within strong legal systems and well functioning courts (Coase 1960). Shleifer (2005) highlights that the enforcement environment determines the optimal intervention system (public regulation or court-based system). </w:t>
      </w:r>
    </w:p>
    <w:p w14:paraId="0E7C238F" w14:textId="77777777" w:rsidR="00BE7295" w:rsidRPr="00C56214" w:rsidRDefault="00BE7295" w:rsidP="00BE7295">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4B6CE7C9" w14:textId="77777777" w:rsidR="00BE7295" w:rsidRPr="00C56214" w:rsidRDefault="00BE7295" w:rsidP="00BE7295">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2C04E4C2" w14:textId="77777777" w:rsidR="00BE7295" w:rsidRPr="00C56214" w:rsidRDefault="00BE7295" w:rsidP="00BE7295">
      <w:pPr>
        <w:rPr>
          <w:sz w:val="16"/>
          <w:szCs w:val="16"/>
        </w:rPr>
      </w:pPr>
      <w:r w:rsidRPr="00C56214">
        <w:rPr>
          <w:sz w:val="16"/>
          <w:szCs w:val="16"/>
        </w:rPr>
        <w:t xml:space="preserve">Among other changes, the Directive establishes that the competition regulators' final decision is binding before courts. It also states that there is a presumption that cartels cause harm3 ,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52C8BF0A" w14:textId="77777777" w:rsidR="00BE7295" w:rsidRPr="00C56214" w:rsidRDefault="00BE7295" w:rsidP="00BE7295">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are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7A55D74B" w14:textId="77777777" w:rsidR="00BE7295" w:rsidRPr="00C56214" w:rsidRDefault="00BE7295" w:rsidP="00BE7295">
      <w:pPr>
        <w:rPr>
          <w:sz w:val="16"/>
          <w:szCs w:val="16"/>
        </w:rPr>
      </w:pPr>
      <w:r w:rsidRPr="00C56214">
        <w:rPr>
          <w:sz w:val="16"/>
          <w:szCs w:val="16"/>
        </w:rPr>
        <w:t xml:space="preserve">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claims4 . </w:t>
      </w:r>
    </w:p>
    <w:p w14:paraId="4A315154" w14:textId="77777777" w:rsidR="00BE7295" w:rsidRPr="00C56214" w:rsidRDefault="00BE7295" w:rsidP="00BE7295">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6109F1BC" w14:textId="77777777" w:rsidR="00BE7295" w:rsidRPr="00C56214" w:rsidRDefault="00BE7295" w:rsidP="00BE7295">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558B9A8E" w14:textId="77777777" w:rsidR="00BE7295" w:rsidRPr="00C56214" w:rsidRDefault="00BE7295" w:rsidP="00BE7295">
      <w:pPr>
        <w:rPr>
          <w:sz w:val="16"/>
          <w:szCs w:val="16"/>
        </w:rPr>
      </w:pPr>
      <w:r w:rsidRPr="00C56214">
        <w:rPr>
          <w:sz w:val="16"/>
          <w:szCs w:val="16"/>
        </w:rPr>
        <w:t>IV. Conclusion</w:t>
      </w:r>
    </w:p>
    <w:p w14:paraId="67B50A95" w14:textId="77777777" w:rsidR="00BE7295" w:rsidRPr="00C56214" w:rsidRDefault="00BE7295" w:rsidP="00BE7295">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2763DD88" w14:textId="77777777" w:rsidR="00BE7295" w:rsidRPr="00C56214" w:rsidRDefault="00BE7295" w:rsidP="00BE7295">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3D36775C" w14:textId="77777777" w:rsidR="00BE7295" w:rsidRPr="00C56214" w:rsidRDefault="00BE7295" w:rsidP="00BE7295">
      <w:pPr>
        <w:rPr>
          <w:sz w:val="16"/>
        </w:rPr>
      </w:pPr>
      <w:r w:rsidRPr="00433C91">
        <w:rPr>
          <w:rStyle w:val="StyleUnderline"/>
        </w:rPr>
        <w:t xml:space="preserve">Markets have to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have to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6D8DCCCD" w14:textId="77777777" w:rsidR="00BE7295" w:rsidRPr="00C56214" w:rsidRDefault="00BE7295" w:rsidP="00BE7295">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73F6C024" w14:textId="77777777" w:rsidR="00BE7295" w:rsidRPr="00C56214" w:rsidRDefault="00BE7295" w:rsidP="00BE7295">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5C362607" w14:textId="77777777" w:rsidR="00BE7295" w:rsidRPr="00C56214" w:rsidRDefault="00BE7295" w:rsidP="00BE7295">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Einsenmenger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245DCB9D" w14:textId="77777777" w:rsidR="00BE7295" w:rsidRPr="00C56214" w:rsidRDefault="00BE7295" w:rsidP="00BE7295">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 w:val="26"/>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3D58FD2F" w14:textId="77777777" w:rsidR="00BE7295" w:rsidRDefault="00BE7295" w:rsidP="00BE7295"/>
    <w:p w14:paraId="19F5C1ED" w14:textId="77777777" w:rsidR="00BE7295" w:rsidRDefault="00BE7295" w:rsidP="00BE7295">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041D7060" w14:textId="77777777" w:rsidR="00BE7295" w:rsidRPr="003443C0" w:rsidRDefault="00BE7295" w:rsidP="00BE7295">
      <w:r w:rsidRPr="003443C0">
        <w:rPr>
          <w:rStyle w:val="Style13ptBold"/>
        </w:rPr>
        <w:t>Khameni 7</w:t>
      </w:r>
      <w:r>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786CCD17" w14:textId="77777777" w:rsidR="00BE7295" w:rsidRPr="000C5A5D" w:rsidRDefault="00BE7295" w:rsidP="00BE7295">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r w:rsidRPr="00417B1C">
        <w:rPr>
          <w:rStyle w:val="StyleUnderline"/>
          <w:highlight w:val="yellow"/>
        </w:rPr>
        <w:t>is</w:t>
      </w:r>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0104F0BB" w14:textId="77777777" w:rsidR="00BE7295" w:rsidRPr="000C5A5D" w:rsidRDefault="00BE7295" w:rsidP="00BE7295">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3593F5B3" w14:textId="77777777" w:rsidR="00BE7295" w:rsidRPr="000C5A5D" w:rsidRDefault="00BE7295" w:rsidP="00BE7295">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08459D9D" w14:textId="77777777" w:rsidR="00BE7295" w:rsidRPr="000C5A5D" w:rsidRDefault="00BE7295" w:rsidP="00BE7295">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71BC36D8" w14:textId="77777777" w:rsidR="00BE7295" w:rsidRDefault="00BE7295" w:rsidP="00BE7295"/>
    <w:p w14:paraId="5C91001E" w14:textId="77777777" w:rsidR="00BE7295" w:rsidRDefault="00BE7295" w:rsidP="00BE7295">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41BE5E48" w14:textId="77777777" w:rsidR="00BE7295" w:rsidRPr="00AD3515" w:rsidRDefault="00BE7295" w:rsidP="00BE7295">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3F33D2C3" w14:textId="77777777" w:rsidR="00BE7295" w:rsidRPr="007E1957" w:rsidRDefault="00BE7295" w:rsidP="00BE7295">
      <w:pPr>
        <w:rPr>
          <w:sz w:val="16"/>
          <w:szCs w:val="16"/>
        </w:rPr>
      </w:pPr>
      <w:r w:rsidRPr="007E1957">
        <w:rPr>
          <w:sz w:val="16"/>
          <w:szCs w:val="16"/>
        </w:rPr>
        <w:t>Prevention, Development Must Be at Centre of All Efforts Tackling Emerging Complex Threats to International Peace, Secretary-General Tells Security Council</w:t>
      </w:r>
    </w:p>
    <w:p w14:paraId="42295E2D" w14:textId="77777777" w:rsidR="00BE7295" w:rsidRPr="007E1957" w:rsidRDefault="00BE7295" w:rsidP="00BE7295">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r w:rsidRPr="00417B1C">
        <w:rPr>
          <w:rStyle w:val="Emphasis"/>
          <w:highlight w:val="yellow"/>
        </w:rPr>
        <w:t>centre</w:t>
      </w:r>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480ECE4C" w14:textId="77777777" w:rsidR="00BE7295" w:rsidRPr="007E1957" w:rsidRDefault="00BE7295" w:rsidP="00BE7295">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front and centre</w:t>
      </w:r>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B0D0D4D" w14:textId="77777777" w:rsidR="00BE7295" w:rsidRPr="007E1957" w:rsidRDefault="00BE7295" w:rsidP="00BE7295">
      <w:pPr>
        <w:rPr>
          <w:sz w:val="16"/>
        </w:rPr>
      </w:pPr>
      <w:r w:rsidRPr="007E1957">
        <w:rPr>
          <w:sz w:val="16"/>
        </w:rPr>
        <w:t xml:space="preserve">The changing nature of conflict meant rethinking approaches that included integrated action, he said, stressing that prevention must be at the centre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3EC43F0E" w14:textId="77777777" w:rsidR="00BE7295" w:rsidRPr="007E1957" w:rsidRDefault="00BE7295" w:rsidP="00BE7295">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09B3CE23" w14:textId="77777777" w:rsidR="00BE7295" w:rsidRPr="007E1957" w:rsidRDefault="00BE7295" w:rsidP="00BE7295">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t>centred and holistic and emphasized the need to act early and prioritize the most vulnerable.</w:t>
      </w:r>
    </w:p>
    <w:p w14:paraId="51F7C438" w14:textId="77777777" w:rsidR="00BE7295" w:rsidRPr="007E1957" w:rsidRDefault="00BE7295" w:rsidP="00BE7295">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292F7854" w14:textId="77777777" w:rsidR="00BE7295" w:rsidRPr="00311725" w:rsidRDefault="00BE7295" w:rsidP="00BE7295">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1D27FC25" w14:textId="77777777" w:rsidR="00BE7295" w:rsidRPr="007E1957" w:rsidRDefault="00BE7295" w:rsidP="00BE7295">
      <w:pPr>
        <w:rPr>
          <w:sz w:val="16"/>
          <w:szCs w:val="16"/>
        </w:rPr>
      </w:pPr>
      <w:r w:rsidRPr="007E1957">
        <w:rPr>
          <w:sz w:val="16"/>
          <w:szCs w:val="16"/>
        </w:rPr>
        <w:t>While the Council had been tackling those challenges, in most cases through a country or region</w:t>
      </w:r>
      <w:r w:rsidRPr="007E1957">
        <w:rPr>
          <w:sz w:val="16"/>
          <w:szCs w:val="16"/>
        </w:rPr>
        <w:noBreakHyphen/>
        <w:t>specific context, he stressed that a human security approach was highly relevant when addressing complex contemporary challenges to international peace and security.  Such an approach placed the individual at the centre, based on a cross</w:t>
      </w:r>
      <w:r w:rsidRPr="007E1957">
        <w:rPr>
          <w:sz w:val="16"/>
          <w:szCs w:val="16"/>
        </w:rPr>
        <w:noBreakHyphen/>
        <w:t>sectoral understanding of insecurities.  It also entailed a broadened understanding of threats and challenges. </w:t>
      </w:r>
    </w:p>
    <w:p w14:paraId="2200D1D0" w14:textId="77777777" w:rsidR="00BE7295" w:rsidRDefault="00BE7295" w:rsidP="00BE7295">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extremism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147DDF26" w14:textId="77777777" w:rsidR="00BE7295" w:rsidRDefault="00BE7295" w:rsidP="00BE7295">
      <w:pPr>
        <w:rPr>
          <w:rStyle w:val="StyleUnderline"/>
        </w:rPr>
      </w:pPr>
    </w:p>
    <w:p w14:paraId="3BE66C54" w14:textId="77777777" w:rsidR="00BE7295" w:rsidRDefault="00BE7295" w:rsidP="00BE7295">
      <w:pPr>
        <w:pStyle w:val="Heading4"/>
      </w:pPr>
      <w:r>
        <w:t xml:space="preserve">Independently, development </w:t>
      </w:r>
      <w:r w:rsidRPr="009D5619">
        <w:rPr>
          <w:u w:val="single"/>
        </w:rPr>
        <w:t>deflates wars</w:t>
      </w:r>
      <w:r>
        <w:t xml:space="preserve"> globally.  </w:t>
      </w:r>
    </w:p>
    <w:p w14:paraId="11D69CD9" w14:textId="77777777" w:rsidR="00BE7295" w:rsidRPr="00E243D9" w:rsidRDefault="00BE7295" w:rsidP="00BE7295">
      <w:r w:rsidRPr="00E243D9">
        <w:rPr>
          <w:rStyle w:val="Style13ptBold"/>
        </w:rPr>
        <w:t>Cortright 16</w:t>
      </w:r>
      <w:r w:rsidRPr="00E243D9">
        <w:t>, *David Cortright,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14BEB80" w14:textId="77777777" w:rsidR="00BE7295" w:rsidRPr="00200483" w:rsidRDefault="00BE7295" w:rsidP="00BE7295">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 w:val="26"/>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08966FF6" w14:textId="77777777" w:rsidR="00BE7295" w:rsidRPr="00E243D9" w:rsidRDefault="00BE7295" w:rsidP="00BE7295">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r w:rsidRPr="00E243D9">
        <w:rPr>
          <w:rStyle w:val="StyleUnderline"/>
        </w:rPr>
        <w:t xml:space="preserve">poverty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 w:val="26"/>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0E51D78F" w14:textId="77777777" w:rsidR="00BE7295" w:rsidRPr="00200483" w:rsidRDefault="00BE7295" w:rsidP="00BE7295">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74C73C59" w14:textId="77777777" w:rsidR="00BE7295" w:rsidRPr="00200483" w:rsidRDefault="00BE7295" w:rsidP="00BE7295">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1A631367" w14:textId="77777777" w:rsidR="00BE7295" w:rsidRDefault="00BE7295" w:rsidP="00BE7295"/>
    <w:p w14:paraId="65EC0DA3" w14:textId="77777777" w:rsidR="00BE7295" w:rsidRDefault="00BE7295" w:rsidP="00BE7295">
      <w:pPr>
        <w:pStyle w:val="Heading4"/>
      </w:pPr>
      <w:r>
        <w:t xml:space="preserve">Specifically, the Middle East---sluggish growth perpetuates proxy conflicts. </w:t>
      </w:r>
    </w:p>
    <w:p w14:paraId="2BD42166" w14:textId="77777777" w:rsidR="00BE7295" w:rsidRPr="00200483" w:rsidRDefault="00BE7295" w:rsidP="00BE7295">
      <w:r w:rsidRPr="00200483">
        <w:rPr>
          <w:rStyle w:val="Style13ptBold"/>
        </w:rPr>
        <w:t>Eaton et al. 19</w:t>
      </w:r>
      <w:r>
        <w:t xml:space="preserve">, </w:t>
      </w:r>
      <w:r w:rsidRPr="00200483">
        <w:t>*Tim Eaton, Senior Research Fellow, Middle East and North Africa Programme; *Dr Renad Mansour, Senior Research Fellow, Middle East and North Africa Programme; Project Director, Iraq Initiative; *</w:t>
      </w:r>
      <w:hyperlink r:id="rId21" w:history="1">
        <w:r w:rsidRPr="00200483">
          <w:rPr>
            <w:rStyle w:val="Hyperlink"/>
          </w:rPr>
          <w:t>Dr Lina Khatib,</w:t>
        </w:r>
      </w:hyperlink>
      <w:r w:rsidRPr="00200483">
        <w:t xml:space="preserve"> Director, Middle East and North Africa Programme; *Dr Christine Cheng, Lecturer in War Studies, King's College London;</w:t>
      </w:r>
      <w:r>
        <w:t xml:space="preserve"> </w:t>
      </w:r>
      <w:r w:rsidRPr="00200483">
        <w:t>*Jihad Yazigi,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04121136" w14:textId="77777777" w:rsidR="00BE7295" w:rsidRPr="009E4DA6" w:rsidRDefault="00BE7295" w:rsidP="00BE7295">
      <w:pPr>
        <w:rPr>
          <w:sz w:val="16"/>
          <w:szCs w:val="16"/>
        </w:rPr>
      </w:pPr>
      <w:r w:rsidRPr="009E4DA6">
        <w:rPr>
          <w:sz w:val="16"/>
          <w:szCs w:val="16"/>
        </w:rPr>
        <w:t xml:space="preserve">1. Introduction </w:t>
      </w:r>
    </w:p>
    <w:p w14:paraId="442AFF36" w14:textId="77777777" w:rsidR="00BE7295" w:rsidRPr="009E4DA6" w:rsidRDefault="00BE7295" w:rsidP="00BE7295">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r w:rsidRPr="00636EBC">
        <w:rPr>
          <w:rStyle w:val="StyleUnderline"/>
        </w:rPr>
        <w:t xml:space="preserve">Syria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Baghouz,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408D961B" w14:textId="77777777" w:rsidR="00BE7295" w:rsidRPr="009E4DA6" w:rsidRDefault="00BE7295" w:rsidP="00BE7295">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12C45B55" w14:textId="77777777" w:rsidR="00BE7295" w:rsidRPr="009E4DA6" w:rsidRDefault="00BE7295" w:rsidP="00BE7295">
      <w:pPr>
        <w:rPr>
          <w:sz w:val="16"/>
          <w:szCs w:val="16"/>
        </w:rPr>
      </w:pPr>
      <w:r w:rsidRPr="009E4DA6">
        <w:rPr>
          <w:sz w:val="16"/>
          <w:szCs w:val="16"/>
        </w:rPr>
        <w:t>Identity-based discourses</w:t>
      </w:r>
    </w:p>
    <w:p w14:paraId="11F09756" w14:textId="77777777" w:rsidR="00BE7295" w:rsidRPr="009E4DA6" w:rsidRDefault="00BE7295" w:rsidP="00BE7295">
      <w:pPr>
        <w:rPr>
          <w:sz w:val="16"/>
          <w:szCs w:val="16"/>
        </w:rPr>
      </w:pPr>
      <w:r w:rsidRPr="009E4DA6">
        <w:rPr>
          <w:sz w:val="16"/>
          <w:szCs w:val="16"/>
        </w:rPr>
        <w:t>To explain the violence that has struck the region, many scholars, policymakers, journalists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55EA6E58" w14:textId="77777777" w:rsidR="00BE7295" w:rsidRPr="009E4DA6" w:rsidRDefault="00BE7295" w:rsidP="00BE7295">
      <w:pPr>
        <w:rPr>
          <w:sz w:val="16"/>
          <w:szCs w:val="16"/>
        </w:rPr>
      </w:pPr>
      <w:r w:rsidRPr="009E4DA6">
        <w:rPr>
          <w:sz w:val="16"/>
          <w:szCs w:val="16"/>
        </w:rPr>
        <w:t>Exclusively identity-centric explanations of conflict at times miss important realities on the ground</w:t>
      </w:r>
    </w:p>
    <w:p w14:paraId="1D981756" w14:textId="77777777" w:rsidR="00BE7295" w:rsidRPr="009E4DA6" w:rsidRDefault="00BE7295" w:rsidP="00BE7295">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6EC41143" w14:textId="77777777" w:rsidR="00BE7295" w:rsidRPr="009E4DA6" w:rsidRDefault="00BE7295" w:rsidP="00BE7295">
      <w:pPr>
        <w:rPr>
          <w:sz w:val="16"/>
          <w:szCs w:val="16"/>
        </w:rPr>
      </w:pPr>
      <w:r w:rsidRPr="009E4DA6">
        <w:rPr>
          <w:sz w:val="16"/>
          <w:szCs w:val="16"/>
        </w:rPr>
        <w:t>Exploring the political economy of war</w:t>
      </w:r>
    </w:p>
    <w:p w14:paraId="72D71B11" w14:textId="77777777" w:rsidR="00BE7295" w:rsidRPr="009E4DA6" w:rsidRDefault="00BE7295" w:rsidP="00BE7295">
      <w:pPr>
        <w:rPr>
          <w:sz w:val="16"/>
          <w:szCs w:val="16"/>
        </w:rPr>
      </w:pPr>
      <w:r w:rsidRPr="009E4DA6">
        <w:rPr>
          <w:sz w:val="16"/>
          <w:szCs w:val="16"/>
        </w:rPr>
        <w:t>Against this backdrop, this report seeks to expand the discourse by analysing economic drivers of conflict in Iraq, Libya, Syria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41365263" w14:textId="77777777" w:rsidR="00BE7295" w:rsidRPr="009E4DA6" w:rsidRDefault="00BE7295" w:rsidP="00BE7295">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5C037981" w14:textId="77777777" w:rsidR="00BE7295" w:rsidRPr="009E4DA6" w:rsidRDefault="00BE7295" w:rsidP="00BE7295">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reasons, and stay for an entirely different set of reasons.</w:t>
      </w:r>
    </w:p>
    <w:p w14:paraId="0C592607" w14:textId="77777777" w:rsidR="00BE7295" w:rsidRPr="009E4DA6" w:rsidRDefault="00BE7295" w:rsidP="00BE7295">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For many more, these motivations are tied together, and separating out ‘greed’ and ‘grievance’ is a difficult, if not impossible, task. By focusing on conflict economies in a localized way, we aim to rebalance how the wars in Iraq, Libya, Syria and Yemen are portrayed and analysed.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r w:rsidRPr="00417B1C">
        <w:rPr>
          <w:rStyle w:val="Emphasis"/>
          <w:highlight w:val="yellow"/>
        </w:rPr>
        <w:t>violence</w:t>
      </w:r>
      <w:r w:rsidRPr="00417B1C">
        <w:rPr>
          <w:rStyle w:val="StyleUnderline"/>
          <w:highlight w:val="yellow"/>
        </w:rPr>
        <w:t xml:space="preserve"> and </w:t>
      </w:r>
      <w:r w:rsidRPr="00417B1C">
        <w:rPr>
          <w:rStyle w:val="Emphasis"/>
          <w:highlight w:val="yellow"/>
        </w:rPr>
        <w:t>coercion</w:t>
      </w:r>
      <w:r w:rsidRPr="009E4DA6">
        <w:rPr>
          <w:sz w:val="16"/>
        </w:rPr>
        <w:t>.</w:t>
      </w:r>
    </w:p>
    <w:p w14:paraId="53149E0D" w14:textId="77777777" w:rsidR="00BE7295" w:rsidRDefault="00BE7295" w:rsidP="00BE7295"/>
    <w:p w14:paraId="59004BD0" w14:textId="77777777" w:rsidR="00BE7295" w:rsidRDefault="00BE7295" w:rsidP="00BE7295">
      <w:pPr>
        <w:pStyle w:val="Heading4"/>
      </w:pPr>
      <w:r>
        <w:t xml:space="preserve">Middle East conflicts escalate to World War III.  </w:t>
      </w:r>
    </w:p>
    <w:p w14:paraId="7B694466" w14:textId="77777777" w:rsidR="00BE7295" w:rsidRPr="0060368D" w:rsidRDefault="00BE7295" w:rsidP="00BE7295">
      <w:r w:rsidRPr="0060368D">
        <w:rPr>
          <w:rStyle w:val="Style13ptBold"/>
        </w:rPr>
        <w:t>Tonhnor 18</w:t>
      </w:r>
      <w:r w:rsidRPr="0060368D">
        <w:t>, *Author at Proutist Universal; (March 27th, 2018, “A Ticking Time Bomb: Proxy Wars and the Tragedy of the Kurds”, https://prout.info/blog/2018/03/27/a-ticking-time-bomb-proxy-wars-and-the-tragedy-of-the-kurds/)</w:t>
      </w:r>
    </w:p>
    <w:p w14:paraId="1071F518" w14:textId="77777777" w:rsidR="00BE7295" w:rsidRPr="00E36C9D" w:rsidRDefault="00BE7295" w:rsidP="00BE7295">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 w:val="26"/>
          <w:szCs w:val="26"/>
          <w:highlight w:val="yellow"/>
        </w:rPr>
        <w:t>greatest risk to world peace</w:t>
      </w:r>
      <w:r w:rsidRPr="00E36C9D">
        <w:rPr>
          <w:sz w:val="16"/>
        </w:rPr>
        <w:t xml:space="preserve"> in our times.</w:t>
      </w:r>
    </w:p>
    <w:p w14:paraId="7ED44CE4" w14:textId="77777777" w:rsidR="00BE7295" w:rsidRPr="00EF61A7" w:rsidRDefault="00BE7295" w:rsidP="00BE7295">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3196C95B" w14:textId="77777777" w:rsidR="00BE7295" w:rsidRPr="00EF61A7" w:rsidRDefault="00BE7295" w:rsidP="00BE7295">
      <w:pPr>
        <w:rPr>
          <w:sz w:val="16"/>
          <w:szCs w:val="16"/>
        </w:rPr>
      </w:pPr>
      <w:r w:rsidRPr="00EF61A7">
        <w:rPr>
          <w:sz w:val="16"/>
          <w:szCs w:val="16"/>
        </w:rPr>
        <w:t>By developing proven nuclear capabilities his negotiating power has vastly increased, and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00B76BB9" w14:textId="77777777" w:rsidR="00BE7295" w:rsidRPr="00EF61A7" w:rsidRDefault="00BE7295" w:rsidP="00BE7295">
      <w:pPr>
        <w:rPr>
          <w:sz w:val="16"/>
          <w:szCs w:val="16"/>
        </w:rPr>
      </w:pPr>
      <w:r w:rsidRPr="00EF61A7">
        <w:rPr>
          <w:sz w:val="16"/>
          <w:szCs w:val="16"/>
        </w:rPr>
        <w:t>Middle East Tinder Box</w:t>
      </w:r>
    </w:p>
    <w:p w14:paraId="17AC4C83" w14:textId="77777777" w:rsidR="00BE7295" w:rsidRPr="00E36C9D" w:rsidRDefault="00BE7295" w:rsidP="00BE7295">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a number of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47FFE8D3" w14:textId="77777777" w:rsidR="00BE7295" w:rsidRPr="00E36C9D" w:rsidRDefault="00BE7295" w:rsidP="00BE7295">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r w:rsidRPr="00EF61A7">
        <w:rPr>
          <w:rStyle w:val="StyleUnderline"/>
        </w:rPr>
        <w:t>Turkey</w:t>
      </w:r>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3F93C493" w14:textId="77777777" w:rsidR="00BE7295" w:rsidRPr="00E36C9D" w:rsidRDefault="00BE7295" w:rsidP="00BE7295">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The United States has since decades had troops in Iraq and Afghanistan, and Russia now has a strong military presence in Syria. Depending on how the situation develops, the United States may increase its number of troops in Iraq, and may even decide to put troops on the ground in Syria to protect its strategic interests.</w:t>
      </w:r>
    </w:p>
    <w:p w14:paraId="22E91C5D" w14:textId="77777777" w:rsidR="00BE7295" w:rsidRPr="001B36D9" w:rsidRDefault="00BE7295" w:rsidP="00BE7295">
      <w:pPr>
        <w:rPr>
          <w:sz w:val="6"/>
          <w:szCs w:val="6"/>
        </w:rPr>
      </w:pPr>
      <w:r w:rsidRPr="001B36D9">
        <w:rPr>
          <w:sz w:val="6"/>
          <w:szCs w:val="6"/>
        </w:rPr>
        <w:t>Most recently Turkey has launched a full scale offensive into Syria, attacking the Kurdish guerrilla fighters which are supported by the United States. This creates an unprecedented situation where two NATO allies are coming in direct military conflict with each other. The long term consequences of this is hard to foresee, but it could potentially destabilize an institution that has been the main military force in Europe since the Second World War.</w:t>
      </w:r>
    </w:p>
    <w:p w14:paraId="63F1D0E8" w14:textId="77777777" w:rsidR="00BE7295" w:rsidRPr="001B36D9" w:rsidRDefault="00BE7295" w:rsidP="00BE7295">
      <w:pPr>
        <w:rPr>
          <w:sz w:val="6"/>
          <w:szCs w:val="6"/>
        </w:rPr>
      </w:pPr>
      <w:r w:rsidRPr="001B36D9">
        <w:rPr>
          <w:sz w:val="6"/>
          <w:szCs w:val="6"/>
        </w:rPr>
        <w:t>Why is Turkey so keen on attacking the Kurds? To understand this, we need to take a look back in history.</w:t>
      </w:r>
    </w:p>
    <w:p w14:paraId="4EE84C2A" w14:textId="77777777" w:rsidR="00BE7295" w:rsidRPr="001B36D9" w:rsidRDefault="00BE7295" w:rsidP="00BE7295">
      <w:pPr>
        <w:rPr>
          <w:sz w:val="6"/>
          <w:szCs w:val="6"/>
        </w:rPr>
      </w:pPr>
      <w:r w:rsidRPr="001B36D9">
        <w:rPr>
          <w:sz w:val="6"/>
          <w:szCs w:val="6"/>
        </w:rPr>
        <w:t>A Brief History of the Kurds</w:t>
      </w:r>
    </w:p>
    <w:p w14:paraId="40BED913" w14:textId="77777777" w:rsidR="00BE7295" w:rsidRPr="001B36D9" w:rsidRDefault="00BE7295" w:rsidP="00BE7295">
      <w:pPr>
        <w:rPr>
          <w:sz w:val="6"/>
          <w:szCs w:val="6"/>
        </w:rPr>
      </w:pPr>
      <w:r w:rsidRPr="001B36D9">
        <w:rPr>
          <w:sz w:val="6"/>
          <w:szCs w:val="6"/>
        </w:rPr>
        <w:t>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Utba ibn Farqad, who in 641 AD conquered a number of Kurdish forts. Since then the Kurds have throughout the centuries participated in many revolts, but although they managed to establish a number of Kurdish Principalities, mainly in the mountains, they never managed to get a state of their own.</w:t>
      </w:r>
    </w:p>
    <w:p w14:paraId="749A845E" w14:textId="77777777" w:rsidR="00BE7295" w:rsidRPr="001B36D9" w:rsidRDefault="00BE7295" w:rsidP="00BE7295">
      <w:pPr>
        <w:rPr>
          <w:sz w:val="6"/>
          <w:szCs w:val="6"/>
        </w:rPr>
      </w:pPr>
      <w:r w:rsidRPr="001B36D9">
        <w:rPr>
          <w:sz w:val="6"/>
          <w:szCs w:val="6"/>
        </w:rPr>
        <w:t>Apart from wars, they have also been subjected to massacres, including the Massacre of Ganja in 1606, when all men, women and children of the Sunni Kurdish tribe of Jekirlu were killed.</w:t>
      </w:r>
    </w:p>
    <w:p w14:paraId="66D4FB83" w14:textId="77777777" w:rsidR="00BE7295" w:rsidRPr="001B36D9" w:rsidRDefault="00BE7295" w:rsidP="00BE7295">
      <w:pPr>
        <w:rPr>
          <w:sz w:val="6"/>
          <w:szCs w:val="6"/>
        </w:rPr>
      </w:pPr>
      <w:r w:rsidRPr="001B36D9">
        <w:rPr>
          <w:sz w:val="6"/>
          <w:szCs w:val="6"/>
        </w:rPr>
        <w:t>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Syria and Turkey, this is not possible to achieve with the Kurds. For example, 19% of the population in Turkey is Kurdish, some 5 million people.</w:t>
      </w:r>
    </w:p>
    <w:p w14:paraId="13C1CA0D" w14:textId="77777777" w:rsidR="00BE7295" w:rsidRPr="001B36D9" w:rsidRDefault="00BE7295" w:rsidP="00BE7295">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0C711910" w14:textId="77777777" w:rsidR="00BE7295" w:rsidRPr="001B36D9" w:rsidRDefault="00BE7295" w:rsidP="00BE7295">
      <w:pPr>
        <w:rPr>
          <w:sz w:val="6"/>
          <w:szCs w:val="6"/>
        </w:rPr>
      </w:pPr>
      <w:r w:rsidRPr="001B36D9">
        <w:rPr>
          <w:sz w:val="6"/>
          <w:szCs w:val="6"/>
        </w:rPr>
        <w:t>Fearing that the Kurds will use their newly gained territories in Northern Syria as a spring board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government controlled areas to resupply the areas attacked by Turkey. It seems everyone is fighting everyone and nobody really knows who is an enemy and who is a friend.</w:t>
      </w:r>
    </w:p>
    <w:p w14:paraId="69DB2119" w14:textId="77777777" w:rsidR="00BE7295" w:rsidRPr="001B36D9" w:rsidRDefault="00BE7295" w:rsidP="00BE7295">
      <w:pPr>
        <w:rPr>
          <w:sz w:val="6"/>
          <w:szCs w:val="6"/>
        </w:rPr>
      </w:pPr>
      <w:r w:rsidRPr="001B36D9">
        <w:rPr>
          <w:sz w:val="6"/>
          <w:szCs w:val="6"/>
        </w:rPr>
        <w:t>Western Support for the Kurds</w:t>
      </w:r>
    </w:p>
    <w:p w14:paraId="1691B552" w14:textId="77777777" w:rsidR="00BE7295" w:rsidRPr="001B36D9" w:rsidRDefault="00BE7295" w:rsidP="00BE7295">
      <w:pPr>
        <w:rPr>
          <w:sz w:val="6"/>
          <w:szCs w:val="6"/>
        </w:rPr>
      </w:pPr>
      <w:r w:rsidRPr="001B36D9">
        <w:rPr>
          <w:sz w:val="6"/>
          <w:szCs w:val="6"/>
        </w:rPr>
        <w:t>While the vast majority of Kurds are Sunni Muslims, there are also Shiites, Christians and even Jews among them. They are one of the few cultural groups in the Middle East which practice religious tolerance. For example, the Kurdish Regional Government in Northern Iraq rejected Islamic teachers from Bagdad, and declared that their schools should be religiously neutral. The bonds that keep the Kurdish nation together is cultural, and not religious. The Kurds have all the hallmarks of a distinct Samaj.</w:t>
      </w:r>
    </w:p>
    <w:p w14:paraId="6EE5BA37" w14:textId="77777777" w:rsidR="00BE7295" w:rsidRPr="001B36D9" w:rsidRDefault="00BE7295" w:rsidP="00BE7295">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7E25CF5B" w14:textId="77777777" w:rsidR="00BE7295" w:rsidRPr="001B36D9" w:rsidRDefault="00BE7295" w:rsidP="00BE7295">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0B90CE2C" w14:textId="77777777" w:rsidR="00BE7295" w:rsidRPr="001B36D9" w:rsidRDefault="00BE7295" w:rsidP="00BE7295">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4D42280E" w14:textId="77777777" w:rsidR="00BE7295" w:rsidRPr="001B36D9" w:rsidRDefault="00BE7295" w:rsidP="00BE7295">
      <w:pPr>
        <w:rPr>
          <w:sz w:val="6"/>
          <w:szCs w:val="6"/>
        </w:rPr>
      </w:pPr>
      <w:r w:rsidRPr="001B36D9">
        <w:rPr>
          <w:sz w:val="6"/>
          <w:szCs w:val="6"/>
        </w:rPr>
        <w:t>The Endgame</w:t>
      </w:r>
    </w:p>
    <w:p w14:paraId="7E077228" w14:textId="77777777" w:rsidR="00BE7295" w:rsidRPr="00E36C9D" w:rsidRDefault="00BE7295" w:rsidP="00BE7295">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best case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7EB356E6" w14:textId="77777777" w:rsidR="00BE7295" w:rsidRDefault="00BE7295" w:rsidP="00BE7295"/>
    <w:p w14:paraId="4119A4D3" w14:textId="77777777" w:rsidR="00BE7295" w:rsidRDefault="00BE7295" w:rsidP="00BE7295">
      <w:pPr>
        <w:pStyle w:val="Heading4"/>
      </w:pPr>
      <w:r>
        <w:t xml:space="preserve">The plan solves---reinvigorating antitrust enforcement in the Middle East unlocks </w:t>
      </w:r>
      <w:r w:rsidRPr="009E4DA6">
        <w:rPr>
          <w:u w:val="single"/>
        </w:rPr>
        <w:t>sweeping</w:t>
      </w:r>
      <w:r>
        <w:t xml:space="preserve"> economic improvements. </w:t>
      </w:r>
    </w:p>
    <w:p w14:paraId="0FD50274" w14:textId="77777777" w:rsidR="00BE7295" w:rsidRPr="00E53D98" w:rsidRDefault="00BE7295" w:rsidP="00BE7295">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79CBE0C6" w14:textId="77777777" w:rsidR="00BE7295" w:rsidRPr="006C26FB" w:rsidRDefault="00BE7295" w:rsidP="00BE7295">
      <w:pPr>
        <w:rPr>
          <w:sz w:val="16"/>
          <w:szCs w:val="16"/>
        </w:rPr>
      </w:pPr>
      <w:r w:rsidRPr="006C26FB">
        <w:rPr>
          <w:sz w:val="16"/>
          <w:szCs w:val="16"/>
        </w:rPr>
        <w:t>1A. Making MENA Markets Competitive10</w:t>
      </w:r>
    </w:p>
    <w:p w14:paraId="1D7AF475" w14:textId="77777777" w:rsidR="00BE7295" w:rsidRPr="009E4DA6" w:rsidRDefault="00BE7295" w:rsidP="00BE7295">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1100EEF8" w14:textId="77777777" w:rsidR="00BE7295" w:rsidRPr="00095349" w:rsidRDefault="00BE7295" w:rsidP="00BE7295">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6BDC57FD" w14:textId="77777777" w:rsidR="00BE7295" w:rsidRPr="009E4DA6" w:rsidRDefault="00BE7295" w:rsidP="00BE7295">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consumers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7F287214" w14:textId="77777777" w:rsidR="00BE7295" w:rsidRPr="009E4DA6" w:rsidRDefault="00BE7295" w:rsidP="00BE7295">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4DAD5C21" w14:textId="77777777" w:rsidR="00BE7295" w:rsidRPr="009E4DA6" w:rsidRDefault="00BE7295" w:rsidP="00BE7295">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0EB4495D" w14:textId="77777777" w:rsidR="00BE7295" w:rsidRPr="009E4DA6" w:rsidRDefault="00BE7295" w:rsidP="00BE7295">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purchasing power of incomes</w:t>
      </w:r>
      <w:r w:rsidRPr="009E4DA6">
        <w:rPr>
          <w:sz w:val="16"/>
        </w:rPr>
        <w:t xml:space="preserve">, because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356F336D" w14:textId="77777777" w:rsidR="00BE7295" w:rsidRPr="009E4DA6" w:rsidRDefault="00BE7295" w:rsidP="00BE7295">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0614B0BF" w14:textId="77777777" w:rsidR="00BE7295" w:rsidRPr="009E4DA6" w:rsidRDefault="00BE7295" w:rsidP="00BE7295">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62CD4230" w14:textId="77777777" w:rsidR="00BE7295" w:rsidRPr="009E4DA6" w:rsidRDefault="00BE7295" w:rsidP="00BE7295">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77710B1E" w14:textId="77777777" w:rsidR="00BE7295" w:rsidRPr="009E4DA6" w:rsidRDefault="00BE7295" w:rsidP="00BE7295">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46C47C61" w14:textId="77777777" w:rsidR="00BE7295" w:rsidRPr="009E4DA6" w:rsidRDefault="00BE7295" w:rsidP="00BE7295">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7AE46017" w14:textId="77777777" w:rsidR="00BE7295" w:rsidRPr="009E4DA6" w:rsidRDefault="00BE7295" w:rsidP="00BE7295">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Facebook and Google (as it did to the competing web-browser Netscape, which sparked the antitrust action).</w:t>
      </w:r>
    </w:p>
    <w:p w14:paraId="26473DCE" w14:textId="77777777" w:rsidR="00BE7295" w:rsidRPr="009E4DA6" w:rsidRDefault="00BE7295" w:rsidP="00BE7295">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161ACD99" w14:textId="77777777" w:rsidR="00BE7295" w:rsidRDefault="00BE7295" w:rsidP="00BE7295"/>
    <w:p w14:paraId="1D4E1E2E" w14:textId="77777777" w:rsidR="00BE7295" w:rsidRPr="004A1E48" w:rsidRDefault="00BE7295" w:rsidP="00BE7295">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58E89C02" w14:textId="77777777" w:rsidR="00BE7295" w:rsidRPr="002030C2" w:rsidRDefault="00BE7295" w:rsidP="00BE7295">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Pr="00986FE3">
          <w:rPr>
            <w:rStyle w:val="Hyperlink"/>
          </w:rPr>
          <w:t>https://openknowledge.worldbank.org/bitstream/handle/10986/35985/Fixing-Markets-Not-Prices-Policy-Options-to-Tackle-Economic-Cartels-in-Latin-America-and-the-Caribbean.pdf?sequence=1&amp;isAllowed=y</w:t>
        </w:r>
      </w:hyperlink>
      <w:r w:rsidRPr="002030C2">
        <w:t>)</w:t>
      </w:r>
      <w:r>
        <w:t xml:space="preserve"> //rhetoric modified</w:t>
      </w:r>
    </w:p>
    <w:p w14:paraId="6EB5D5A3" w14:textId="77777777" w:rsidR="00BE7295" w:rsidRPr="002666D8" w:rsidRDefault="00BE7295" w:rsidP="00BE7295">
      <w:pPr>
        <w:rPr>
          <w:sz w:val="16"/>
          <w:szCs w:val="16"/>
        </w:rPr>
      </w:pPr>
      <w:r w:rsidRPr="002666D8">
        <w:rPr>
          <w:sz w:val="16"/>
          <w:szCs w:val="16"/>
        </w:rPr>
        <w:t>Cartels in LAC have affected hundreds of markets and the large majority went undetected22</w:t>
      </w:r>
    </w:p>
    <w:p w14:paraId="50D1B10B" w14:textId="77777777" w:rsidR="00BE7295" w:rsidRPr="002666D8" w:rsidRDefault="00BE7295" w:rsidP="00BE7295">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divide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1781E351" w14:textId="77777777" w:rsidR="00BE7295" w:rsidRPr="002666D8" w:rsidRDefault="00BE7295" w:rsidP="00BE7295">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6CFA589D" w14:textId="77777777" w:rsidR="00BE7295" w:rsidRPr="00AF54EA" w:rsidRDefault="00BE7295" w:rsidP="00BE7295">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(Levenstein, Suslow, &amp; Oswald, 2003). New evidence for LAC now reveals that the Competition Watchdog in </w:t>
      </w:r>
      <w:r w:rsidRPr="006F4E5F">
        <w:rPr>
          <w:sz w:val="16"/>
        </w:rPr>
        <w:t xml:space="preserve">El Salvador, even with limited cartel enforcement trajectory, has detected 7 cartels that affected sales in the amount to 0.4 to 0.8 percent of GDP between 2006 and 2011. </w:t>
      </w:r>
      <w:r w:rsidRPr="006F4E5F">
        <w:rPr>
          <w:rStyle w:val="StyleUnderline"/>
        </w:rPr>
        <w:t>This does not e</w:t>
      </w:r>
      <w:r w:rsidRPr="0074462A">
        <w:rPr>
          <w:rStyle w:val="StyleUnderline"/>
        </w:rPr>
        <w:t xml:space="preserve">ven </w:t>
      </w:r>
      <w:r w:rsidRPr="00417B1C">
        <w:rPr>
          <w:rStyle w:val="StyleUnderline"/>
          <w:highlight w:val="yellow"/>
        </w:rPr>
        <w:t>take into account</w:t>
      </w:r>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5B267618" w14:textId="77777777" w:rsidR="00BE7295" w:rsidRPr="002666D8" w:rsidRDefault="00BE7295" w:rsidP="00BE7295">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6D8D68AF" w14:textId="77777777" w:rsidR="00BE7295" w:rsidRPr="002666D8" w:rsidRDefault="00BE7295" w:rsidP="00BE7295">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64F5E5FA" w14:textId="77777777" w:rsidR="00BE7295" w:rsidRPr="002666D8" w:rsidRDefault="00BE7295" w:rsidP="00BE7295">
      <w:pPr>
        <w:rPr>
          <w:sz w:val="16"/>
          <w:szCs w:val="16"/>
        </w:rPr>
      </w:pPr>
      <w:r w:rsidRPr="002666D8">
        <w:rPr>
          <w:sz w:val="16"/>
          <w:szCs w:val="16"/>
        </w:rPr>
        <w:t>Cartels hurt the poor, stifle growth and limit policy effectiveness</w:t>
      </w:r>
    </w:p>
    <w:p w14:paraId="488490F2" w14:textId="77777777" w:rsidR="00BE7295" w:rsidRPr="002666D8" w:rsidRDefault="00BE7295" w:rsidP="00BE7295">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20B967B0" w14:textId="77777777" w:rsidR="00BE7295" w:rsidRPr="002666D8" w:rsidRDefault="00BE7295" w:rsidP="00BE7295">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 w:val="26"/>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(Purfield, et al., 2016).</w:t>
      </w:r>
    </w:p>
    <w:p w14:paraId="03CB8144" w14:textId="77777777" w:rsidR="00BE7295" w:rsidRPr="002666D8" w:rsidRDefault="00BE7295" w:rsidP="00BE7295">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Sinderen,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312AB544" w14:textId="77777777" w:rsidR="00BE7295" w:rsidRPr="002666D8" w:rsidRDefault="00BE7295" w:rsidP="00BE7295">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4E78C7F2" w14:textId="77777777" w:rsidR="00BE7295" w:rsidRPr="002666D8" w:rsidRDefault="00BE7295" w:rsidP="00BE7295">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Licetti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(Ruta del Sol II), due to an anticompetitive agreement that favored a particular group of firms in the concession process.36</w:t>
      </w:r>
    </w:p>
    <w:p w14:paraId="0A9B6B61" w14:textId="77777777" w:rsidR="00BE7295" w:rsidRPr="002666D8" w:rsidRDefault="00BE7295" w:rsidP="00BE7295">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response in form of an “anti-abuse agenda”, the executive submitted four bills to Congress in March 2020 aiming at increased enforcement of the laws against white collar crimes, including cartels.</w:t>
      </w:r>
    </w:p>
    <w:p w14:paraId="07732143" w14:textId="77777777" w:rsidR="00BE7295" w:rsidRPr="002666D8" w:rsidRDefault="00BE7295" w:rsidP="00BE7295">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Brener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66CFC395" w14:textId="77777777" w:rsidR="00BE7295" w:rsidRPr="002666D8" w:rsidRDefault="00BE7295" w:rsidP="00BE7295">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4B8F0677" w14:textId="77777777" w:rsidR="00BE7295" w:rsidRDefault="00BE7295" w:rsidP="00BE7295">
      <w:pPr>
        <w:rPr>
          <w:sz w:val="16"/>
        </w:rPr>
      </w:pPr>
    </w:p>
    <w:p w14:paraId="48F7ED2E" w14:textId="77777777" w:rsidR="00BE7295" w:rsidRDefault="00BE7295" w:rsidP="00BE7295">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6A52D167" w14:textId="77777777" w:rsidR="00BE7295" w:rsidRPr="00B758FB" w:rsidRDefault="00BE7295" w:rsidP="00BE7295">
      <w:r w:rsidRPr="00B758FB">
        <w:rPr>
          <w:rStyle w:val="Style13ptBold"/>
        </w:rPr>
        <w:t>Merke et al. 21</w:t>
      </w:r>
      <w:r>
        <w:t xml:space="preserve">, </w:t>
      </w:r>
      <w:r w:rsidRPr="00B758FB">
        <w:t xml:space="preserve">*Federico Merke is an associate professor of international relations at the Universidad de San Andrés, Argentina. He is also a researcher for the National Council for Scientific Research; *Oliver Stuenkel is an associate professor at the School of International Relations at Fundação Getulio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06385881" w14:textId="77777777" w:rsidR="00BE7295" w:rsidRPr="00B758FB" w:rsidRDefault="00BE7295" w:rsidP="00BE7295">
      <w:pPr>
        <w:rPr>
          <w:sz w:val="16"/>
          <w:szCs w:val="16"/>
        </w:rPr>
      </w:pPr>
      <w:r w:rsidRPr="00B758FB">
        <w:rPr>
          <w:sz w:val="16"/>
          <w:szCs w:val="16"/>
        </w:rPr>
        <w:t>Introduction</w:t>
      </w:r>
    </w:p>
    <w:p w14:paraId="3AA7F88C" w14:textId="77777777" w:rsidR="00BE7295" w:rsidRPr="00B758FB" w:rsidRDefault="00BE7295" w:rsidP="00BE7295">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58F6E8BA" w14:textId="77777777" w:rsidR="00BE7295" w:rsidRPr="00B758FB" w:rsidRDefault="00BE7295" w:rsidP="00BE7295">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134B078E" w14:textId="77777777" w:rsidR="00BE7295" w:rsidRPr="00B758FB" w:rsidRDefault="00BE7295" w:rsidP="00BE7295">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406DA036" w14:textId="77777777" w:rsidR="00BE7295" w:rsidRPr="00B758FB" w:rsidRDefault="00BE7295" w:rsidP="00BE7295">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2010s, and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like President Jair Bolsonaro in Brazil or President Nayib Bukele in El Salvador.</w:t>
      </w:r>
    </w:p>
    <w:p w14:paraId="48A81859" w14:textId="77777777" w:rsidR="00BE7295" w:rsidRPr="00B758FB" w:rsidRDefault="00BE7295" w:rsidP="00BE7295">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Bukele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Vizcarra in 2020.</w:t>
      </w:r>
    </w:p>
    <w:p w14:paraId="73BAFB46" w14:textId="77777777" w:rsidR="00BE7295" w:rsidRPr="00B758FB" w:rsidRDefault="00BE7295" w:rsidP="00BE7295">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6746B0AD" w14:textId="77777777" w:rsidR="00BE7295" w:rsidRPr="00B758FB" w:rsidRDefault="00BE7295" w:rsidP="00BE7295">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antiglobalism</w:t>
      </w:r>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1DF4CD9E" w14:textId="77777777" w:rsidR="00BE7295" w:rsidRDefault="00BE7295" w:rsidP="00BE7295"/>
    <w:p w14:paraId="5380E809" w14:textId="77777777" w:rsidR="00BE7295" w:rsidRPr="00903756" w:rsidRDefault="00BE7295" w:rsidP="00BE7295">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enable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13527F9B" w14:textId="77777777" w:rsidR="00BE7295" w:rsidRPr="00485573" w:rsidRDefault="00BE7295" w:rsidP="00BE7295">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5EF62B15" w14:textId="77777777" w:rsidR="00BE7295" w:rsidRPr="00B758FB" w:rsidRDefault="00BE7295" w:rsidP="00BE7295">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24DFB34D" w14:textId="77777777" w:rsidR="00BE7295" w:rsidRPr="00B758FB" w:rsidRDefault="00BE7295" w:rsidP="00BE7295">
      <w:pPr>
        <w:rPr>
          <w:sz w:val="16"/>
          <w:szCs w:val="16"/>
        </w:rPr>
      </w:pPr>
      <w:r w:rsidRPr="00B758FB">
        <w:rPr>
          <w:sz w:val="16"/>
          <w:szCs w:val="16"/>
        </w:rPr>
        <w:t>China's Big Business in America's Backyard</w:t>
      </w:r>
    </w:p>
    <w:p w14:paraId="34EE4F50" w14:textId="77777777" w:rsidR="00BE7295" w:rsidRPr="00B758FB" w:rsidRDefault="00BE7295" w:rsidP="00BE7295">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has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35658EB3" w14:textId="77777777" w:rsidR="00BE7295" w:rsidRPr="00B758FB" w:rsidRDefault="00BE7295" w:rsidP="00BE7295">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Maduro and other </w:t>
      </w:r>
      <w:r w:rsidRPr="00417B1C">
        <w:rPr>
          <w:rStyle w:val="Emphasis"/>
          <w:highlight w:val="yellow"/>
        </w:rPr>
        <w:t>autocratic rulers</w:t>
      </w:r>
      <w:r w:rsidRPr="00B758FB">
        <w:rPr>
          <w:sz w:val="16"/>
        </w:rPr>
        <w:t xml:space="preserve"> such as Nicaragua’s Daniel Ortega. It has sold jets, tanks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14202C51" w14:textId="77777777" w:rsidR="00BE7295" w:rsidRPr="00145144" w:rsidRDefault="00BE7295" w:rsidP="00BE7295">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3150D740" w14:textId="77777777" w:rsidR="00BE7295" w:rsidRPr="00145144" w:rsidRDefault="00BE7295" w:rsidP="00BE7295">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 w:val="26"/>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055E7218" w14:textId="77777777" w:rsidR="00BE7295" w:rsidRDefault="00BE7295" w:rsidP="00BE7295">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Guiadó, the Trump administration is seeking to deprive Moscow, Beijing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134BACE8" w14:textId="77777777" w:rsidR="00BE7295" w:rsidRDefault="00BE7295" w:rsidP="00BE7295">
      <w:pPr>
        <w:rPr>
          <w:sz w:val="16"/>
        </w:rPr>
      </w:pPr>
    </w:p>
    <w:p w14:paraId="5934FDDF" w14:textId="77777777" w:rsidR="00BE7295" w:rsidRPr="00206861" w:rsidRDefault="00BE7295" w:rsidP="00BE7295">
      <w:pPr>
        <w:pStyle w:val="Heading4"/>
      </w:pPr>
      <w:r>
        <w:t xml:space="preserve">Democratic failure </w:t>
      </w:r>
      <w:r w:rsidRPr="003364D3">
        <w:rPr>
          <w:u w:val="single"/>
        </w:rPr>
        <w:t>cascades</w:t>
      </w:r>
      <w:r>
        <w:t xml:space="preserve"> and causes </w:t>
      </w:r>
      <w:r w:rsidRPr="003364D3">
        <w:rPr>
          <w:u w:val="single"/>
        </w:rPr>
        <w:t>nuclear war</w:t>
      </w:r>
      <w:r>
        <w:t>.</w:t>
      </w:r>
    </w:p>
    <w:p w14:paraId="60FC39B0" w14:textId="77777777" w:rsidR="00BE7295" w:rsidRPr="003364D3" w:rsidRDefault="00BE7295" w:rsidP="00BE7295">
      <w:r w:rsidRPr="003364D3">
        <w:rPr>
          <w:rStyle w:val="Style13ptBold"/>
        </w:rPr>
        <w:t>Diamond 1</w:t>
      </w:r>
      <w:r>
        <w:rPr>
          <w:rStyle w:val="Style13ptBold"/>
        </w:rPr>
        <w:t>9</w:t>
      </w:r>
      <w:r>
        <w:t xml:space="preserve">, is a professor of Sociology and Political Science at Stanford University, PhD in Sociology. (Larry, 2019, </w:t>
      </w:r>
      <w:r w:rsidRPr="004711AE">
        <w:t>Ill Winds: Saving Democracy from Russian Rage, Chinese Ambition, and American Complacency, p. 199-202</w:t>
      </w:r>
      <w:r>
        <w:t>)</w:t>
      </w:r>
    </w:p>
    <w:p w14:paraId="473E016F" w14:textId="77777777" w:rsidR="00BE7295" w:rsidRDefault="00BE7295" w:rsidP="00BE7295">
      <w:pPr>
        <w:rPr>
          <w:rFonts w:asciiTheme="minorHAnsi" w:hAnsiTheme="minorHAnsi" w:cstheme="minorBidi"/>
          <w:sz w:val="22"/>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364D3">
        <w:rPr>
          <w:sz w:val="16"/>
        </w:rPr>
        <w:t xml:space="preserve">. The </w:t>
      </w:r>
      <w:r w:rsidRPr="009379AB">
        <w:rPr>
          <w:rStyle w:val="StyleUnderline"/>
        </w:rPr>
        <w:t>democracies</w:t>
      </w:r>
      <w:r w:rsidRPr="003364D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364D3">
        <w:rPr>
          <w:sz w:val="16"/>
        </w:rPr>
        <w:t xml:space="preserve">. </w:t>
      </w:r>
      <w:r w:rsidRPr="009379AB">
        <w:rPr>
          <w:rStyle w:val="StyleUnderline"/>
        </w:rPr>
        <w:t>This is truer now than ever</w:t>
      </w:r>
      <w:r w:rsidRPr="003364D3">
        <w:rPr>
          <w:sz w:val="16"/>
        </w:rPr>
        <w:t xml:space="preserve">, for several reasons. </w:t>
      </w:r>
      <w:r w:rsidRPr="009379AB">
        <w:rPr>
          <w:rStyle w:val="StyleUnderline"/>
        </w:rPr>
        <w:t xml:space="preserve">We live </w:t>
      </w:r>
      <w:r w:rsidRPr="00206861">
        <w:rPr>
          <w:rStyle w:val="StyleUnderline"/>
          <w:highlight w:val="yellow"/>
        </w:rPr>
        <w:t>in a globalized world</w:t>
      </w:r>
      <w:r w:rsidRPr="009379AB">
        <w:rPr>
          <w:rStyle w:val="StyleUnderline"/>
        </w:rPr>
        <w:t xml:space="preserve">, one in which </w:t>
      </w:r>
      <w:r w:rsidRPr="00206861">
        <w:rPr>
          <w:rStyle w:val="Emphasis"/>
          <w:highlight w:val="yellow"/>
        </w:rPr>
        <w:t>models</w:t>
      </w:r>
      <w:r w:rsidRPr="003364D3">
        <w:rPr>
          <w:sz w:val="16"/>
        </w:rPr>
        <w:t xml:space="preserve">, trends, and ideas </w:t>
      </w:r>
      <w:r w:rsidRPr="00206861">
        <w:rPr>
          <w:rStyle w:val="Emphasis"/>
          <w:highlight w:val="yellow"/>
        </w:rPr>
        <w:t>cascade across borders</w:t>
      </w:r>
      <w:r w:rsidRPr="009379AB">
        <w:rPr>
          <w:rStyle w:val="StyleUnderline"/>
        </w:rPr>
        <w:t xml:space="preserve">. </w:t>
      </w:r>
      <w:r w:rsidRPr="00206861">
        <w:rPr>
          <w:rStyle w:val="StyleUnderline"/>
        </w:rPr>
        <w:t xml:space="preserve">Any wind of change may gather </w:t>
      </w:r>
      <w:r w:rsidRPr="00206861">
        <w:rPr>
          <w:rStyle w:val="Emphasis"/>
        </w:rPr>
        <w:t>quickly</w:t>
      </w:r>
      <w:r w:rsidRPr="00206861">
        <w:rPr>
          <w:rStyle w:val="StyleUnderline"/>
        </w:rPr>
        <w:t xml:space="preserve"> and blow with </w:t>
      </w:r>
      <w:r w:rsidRPr="00206861">
        <w:rPr>
          <w:rStyle w:val="Emphasis"/>
        </w:rPr>
        <w:t>gale force</w:t>
      </w:r>
      <w:r w:rsidRPr="00206861">
        <w:rPr>
          <w:rStyle w:val="StyleUnderline"/>
        </w:rPr>
        <w:t xml:space="preserve">. People everywhere </w:t>
      </w:r>
      <w:r w:rsidRPr="00206861">
        <w:rPr>
          <w:rStyle w:val="Emphasis"/>
        </w:rPr>
        <w:t>form ideas</w:t>
      </w:r>
      <w:r w:rsidRPr="00206861">
        <w:rPr>
          <w:rStyle w:val="StyleUnderline"/>
        </w:rPr>
        <w:t xml:space="preserve"> about how to govern</w:t>
      </w:r>
      <w:r w:rsidRPr="00206861">
        <w:rPr>
          <w:sz w:val="16"/>
        </w:rPr>
        <w:t>—or simply about which forms of government and sources of power may be irresistible—</w:t>
      </w:r>
      <w:r w:rsidRPr="00206861">
        <w:rPr>
          <w:rStyle w:val="StyleUnderline"/>
        </w:rPr>
        <w:t xml:space="preserve">based on what they </w:t>
      </w:r>
      <w:r w:rsidRPr="00206861">
        <w:rPr>
          <w:rStyle w:val="Emphasis"/>
        </w:rPr>
        <w:t>see happening elsewhere</w:t>
      </w:r>
      <w:r w:rsidRPr="00206861">
        <w:rPr>
          <w:rStyle w:val="StyleUnderline"/>
        </w:rPr>
        <w:t xml:space="preserve">. </w:t>
      </w:r>
      <w:r w:rsidRPr="00206861">
        <w:rPr>
          <w:rStyle w:val="StyleUnderline"/>
          <w:highlight w:val="yellow"/>
        </w:rPr>
        <w:t>We are</w:t>
      </w:r>
      <w:r w:rsidRPr="009379AB">
        <w:rPr>
          <w:rStyle w:val="StyleUnderline"/>
        </w:rPr>
        <w:t xml:space="preserve"> now immersed </w:t>
      </w:r>
      <w:r w:rsidRPr="00206861">
        <w:rPr>
          <w:rStyle w:val="StyleUnderline"/>
          <w:highlight w:val="yellow"/>
        </w:rPr>
        <w:t>in a</w:t>
      </w:r>
      <w:r w:rsidRPr="009379AB">
        <w:rPr>
          <w:rStyle w:val="StyleUnderline"/>
        </w:rPr>
        <w:t xml:space="preserve"> fierce </w:t>
      </w:r>
      <w:r w:rsidRPr="00206861">
        <w:rPr>
          <w:rStyle w:val="Emphasis"/>
          <w:highlight w:val="yellow"/>
        </w:rPr>
        <w:t>global contest of ideas</w:t>
      </w:r>
      <w:r w:rsidRPr="009379AB">
        <w:rPr>
          <w:rStyle w:val="StyleUnderline"/>
        </w:rPr>
        <w:t>, information, and norms</w:t>
      </w:r>
      <w:r w:rsidRPr="003364D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364D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364D3">
        <w:rPr>
          <w:sz w:val="16"/>
        </w:rPr>
        <w:t xml:space="preserve"> power and </w:t>
      </w:r>
      <w:r w:rsidRPr="009379AB">
        <w:rPr>
          <w:rStyle w:val="Emphasis"/>
        </w:rPr>
        <w:t>security</w:t>
      </w:r>
      <w:r w:rsidRPr="009379AB">
        <w:rPr>
          <w:rStyle w:val="StyleUnderline"/>
        </w:rPr>
        <w:t xml:space="preserve"> argue for more democracy, not less</w:t>
      </w:r>
      <w:r w:rsidRPr="003364D3">
        <w:rPr>
          <w:sz w:val="16"/>
        </w:rPr>
        <w:t xml:space="preserve">. For one thing, </w:t>
      </w:r>
      <w:r w:rsidRPr="009379AB">
        <w:rPr>
          <w:rStyle w:val="StyleUnderline"/>
        </w:rPr>
        <w:t>if we do not worry about</w:t>
      </w:r>
      <w:r w:rsidRPr="003364D3">
        <w:rPr>
          <w:sz w:val="16"/>
        </w:rPr>
        <w:t xml:space="preserve"> the </w:t>
      </w:r>
      <w:r w:rsidRPr="009379AB">
        <w:rPr>
          <w:rStyle w:val="StyleUnderline"/>
        </w:rPr>
        <w:t>quality of governance</w:t>
      </w:r>
      <w:r w:rsidRPr="003364D3">
        <w:rPr>
          <w:sz w:val="16"/>
        </w:rPr>
        <w:t xml:space="preserve"> in lower-income countries, </w:t>
      </w:r>
      <w:r w:rsidRPr="00206861">
        <w:rPr>
          <w:rStyle w:val="StyleUnderline"/>
          <w:highlight w:val="yellow"/>
        </w:rPr>
        <w:t>we will face</w:t>
      </w:r>
      <w:r w:rsidRPr="009379AB">
        <w:rPr>
          <w:rStyle w:val="StyleUnderline"/>
        </w:rPr>
        <w:t xml:space="preserve"> more and more </w:t>
      </w:r>
      <w:r w:rsidRPr="009379AB">
        <w:rPr>
          <w:rStyle w:val="Emphasis"/>
        </w:rPr>
        <w:t xml:space="preserve">troubled and </w:t>
      </w:r>
      <w:r w:rsidRPr="00206861">
        <w:rPr>
          <w:rStyle w:val="Emphasis"/>
          <w:highlight w:val="yellow"/>
        </w:rPr>
        <w:t>failing states</w:t>
      </w:r>
      <w:r w:rsidRPr="00206861">
        <w:rPr>
          <w:rStyle w:val="StyleUnderline"/>
          <w:highlight w:val="yellow"/>
        </w:rPr>
        <w:t xml:space="preserve">. </w:t>
      </w:r>
      <w:r w:rsidRPr="00206861">
        <w:rPr>
          <w:rStyle w:val="Emphasis"/>
          <w:highlight w:val="yellow"/>
        </w:rPr>
        <w:t>Famine</w:t>
      </w:r>
      <w:r w:rsidRPr="00206861">
        <w:rPr>
          <w:rStyle w:val="StyleUnderline"/>
          <w:highlight w:val="yellow"/>
        </w:rPr>
        <w:t xml:space="preserve"> and </w:t>
      </w:r>
      <w:r w:rsidRPr="00206861">
        <w:rPr>
          <w:rStyle w:val="Emphasis"/>
          <w:highlight w:val="yellow"/>
        </w:rPr>
        <w:t>genocide</w:t>
      </w:r>
      <w:r w:rsidRPr="009379AB">
        <w:rPr>
          <w:rStyle w:val="StyleUnderline"/>
        </w:rPr>
        <w:t xml:space="preserve"> are the curse of authoritarian states, not democratic ones. Outright </w:t>
      </w:r>
      <w:r w:rsidRPr="00206861">
        <w:rPr>
          <w:rStyle w:val="Emphasis"/>
          <w:highlight w:val="yellow"/>
        </w:rPr>
        <w:t>state collapse</w:t>
      </w:r>
      <w:r w:rsidRPr="009379AB">
        <w:rPr>
          <w:rStyle w:val="StyleUnderline"/>
        </w:rPr>
        <w:t xml:space="preserve"> is the ultimate, bitter fruit of tyranny. When countries like </w:t>
      </w:r>
      <w:r w:rsidRPr="00206861">
        <w:rPr>
          <w:rStyle w:val="Emphasis"/>
          <w:highlight w:val="yellow"/>
        </w:rPr>
        <w:t>Syria</w:t>
      </w:r>
      <w:r w:rsidRPr="00206861">
        <w:rPr>
          <w:rStyle w:val="StyleUnderline"/>
          <w:highlight w:val="yellow"/>
        </w:rPr>
        <w:t xml:space="preserve">, </w:t>
      </w:r>
      <w:r w:rsidRPr="00206861">
        <w:rPr>
          <w:rStyle w:val="Emphasis"/>
          <w:highlight w:val="yellow"/>
        </w:rPr>
        <w:t>Libya</w:t>
      </w:r>
      <w:r w:rsidRPr="00206861">
        <w:rPr>
          <w:rStyle w:val="StyleUnderline"/>
          <w:highlight w:val="yellow"/>
        </w:rPr>
        <w:t xml:space="preserve">, and </w:t>
      </w:r>
      <w:r w:rsidRPr="00206861">
        <w:rPr>
          <w:rStyle w:val="Emphasis"/>
          <w:highlight w:val="yellow"/>
        </w:rPr>
        <w:t>Afghanistan</w:t>
      </w:r>
      <w:r w:rsidRPr="009379AB">
        <w:rPr>
          <w:rStyle w:val="StyleUnderline"/>
        </w:rPr>
        <w:t xml:space="preserve"> desce</w:t>
      </w:r>
      <w:r w:rsidRPr="00206861">
        <w:rPr>
          <w:rStyle w:val="StyleUnderline"/>
        </w:rPr>
        <w:t xml:space="preserve">nd into </w:t>
      </w:r>
      <w:r w:rsidRPr="00206861">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364D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364D3">
        <w:rPr>
          <w:sz w:val="16"/>
        </w:rPr>
        <w:t xml:space="preserve"> simply </w:t>
      </w:r>
      <w:r w:rsidRPr="009379AB">
        <w:rPr>
          <w:rStyle w:val="StyleUnderline"/>
        </w:rPr>
        <w:t>grown too small</w:t>
      </w:r>
      <w:r w:rsidRPr="003364D3">
        <w:rPr>
          <w:sz w:val="16"/>
        </w:rPr>
        <w:t xml:space="preserve">, too flat, and too fast </w:t>
      </w:r>
      <w:r w:rsidRPr="009379AB">
        <w:rPr>
          <w:rStyle w:val="StyleUnderline"/>
        </w:rPr>
        <w:t xml:space="preserve">to </w:t>
      </w:r>
      <w:r w:rsidRPr="009379AB">
        <w:rPr>
          <w:rStyle w:val="Emphasis"/>
        </w:rPr>
        <w:t>wall off</w:t>
      </w:r>
      <w:r w:rsidRPr="003364D3">
        <w:rPr>
          <w:sz w:val="16"/>
        </w:rPr>
        <w:t xml:space="preserve"> rotten </w:t>
      </w:r>
      <w:r w:rsidRPr="009379AB">
        <w:rPr>
          <w:rStyle w:val="StyleUnderline"/>
        </w:rPr>
        <w:t>states</w:t>
      </w:r>
      <w:r w:rsidRPr="003364D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364D3">
        <w:rPr>
          <w:sz w:val="16"/>
        </w:rPr>
        <w:t xml:space="preserve">. As even the Trump administration’s 2017 National Security Strategy makes clear, </w:t>
      </w:r>
      <w:r w:rsidRPr="009379AB">
        <w:rPr>
          <w:rStyle w:val="StyleUnderline"/>
        </w:rPr>
        <w:t xml:space="preserve">the </w:t>
      </w:r>
      <w:r w:rsidRPr="00206861">
        <w:rPr>
          <w:rStyle w:val="Emphasis"/>
          <w:highlight w:val="yellow"/>
        </w:rPr>
        <w:t>main threats</w:t>
      </w:r>
      <w:r w:rsidRPr="003364D3">
        <w:rPr>
          <w:sz w:val="16"/>
        </w:rPr>
        <w:t xml:space="preserve"> to U.S. national security </w:t>
      </w:r>
      <w:r w:rsidRPr="009379AB">
        <w:rPr>
          <w:rStyle w:val="StyleUnderline"/>
        </w:rPr>
        <w:t xml:space="preserve">all </w:t>
      </w:r>
      <w:r w:rsidRPr="00206861">
        <w:rPr>
          <w:rStyle w:val="StyleUnderline"/>
          <w:highlight w:val="yellow"/>
        </w:rPr>
        <w:t xml:space="preserve">stem from </w:t>
      </w:r>
      <w:r w:rsidRPr="00206861">
        <w:rPr>
          <w:rStyle w:val="Emphasis"/>
          <w:highlight w:val="yellow"/>
        </w:rPr>
        <w:t>authoritarianism</w:t>
      </w:r>
      <w:r w:rsidRPr="009379AB">
        <w:rPr>
          <w:rStyle w:val="StyleUnderline"/>
        </w:rPr>
        <w:t xml:space="preserve">, whether in the form of tyrannies </w:t>
      </w:r>
      <w:r w:rsidRPr="00206861">
        <w:rPr>
          <w:rStyle w:val="StyleUnderline"/>
          <w:highlight w:val="yellow"/>
        </w:rPr>
        <w:t xml:space="preserve">from </w:t>
      </w:r>
      <w:r w:rsidRPr="00206861">
        <w:rPr>
          <w:rStyle w:val="Emphasis"/>
          <w:highlight w:val="yellow"/>
        </w:rPr>
        <w:t>Russia</w:t>
      </w:r>
      <w:r w:rsidRPr="009379AB">
        <w:rPr>
          <w:rStyle w:val="StyleUnderline"/>
        </w:rPr>
        <w:t xml:space="preserve"> and </w:t>
      </w:r>
      <w:r w:rsidRPr="00206861">
        <w:rPr>
          <w:rStyle w:val="Emphasis"/>
          <w:highlight w:val="yellow"/>
        </w:rPr>
        <w:t>China</w:t>
      </w:r>
      <w:r w:rsidRPr="009379AB">
        <w:rPr>
          <w:rStyle w:val="StyleUnderline"/>
        </w:rPr>
        <w:t xml:space="preserve"> to </w:t>
      </w:r>
      <w:r w:rsidRPr="00206861">
        <w:rPr>
          <w:rStyle w:val="Emphasis"/>
          <w:highlight w:val="yellow"/>
        </w:rPr>
        <w:t>Iran</w:t>
      </w:r>
      <w:r w:rsidRPr="00206861">
        <w:rPr>
          <w:rStyle w:val="StyleUnderline"/>
          <w:highlight w:val="yellow"/>
        </w:rPr>
        <w:t xml:space="preserve"> and </w:t>
      </w:r>
      <w:r w:rsidRPr="00206861">
        <w:rPr>
          <w:rStyle w:val="Emphasis"/>
          <w:highlight w:val="yellow"/>
        </w:rPr>
        <w:t>North Korea</w:t>
      </w:r>
      <w:r w:rsidRPr="00206861">
        <w:rPr>
          <w:rStyle w:val="StyleUnderline"/>
          <w:highlight w:val="yellow"/>
        </w:rPr>
        <w:t xml:space="preserve"> or</w:t>
      </w:r>
      <w:r w:rsidRPr="009379AB">
        <w:rPr>
          <w:rStyle w:val="StyleUnderline"/>
        </w:rPr>
        <w:t xml:space="preserve"> in the guise of antidemocratic terrorist movements such as </w:t>
      </w:r>
      <w:r w:rsidRPr="00206861">
        <w:rPr>
          <w:rStyle w:val="Emphasis"/>
          <w:highlight w:val="yellow"/>
        </w:rPr>
        <w:t>ISIS</w:t>
      </w:r>
      <w:r w:rsidRPr="003364D3">
        <w:rPr>
          <w:sz w:val="16"/>
        </w:rPr>
        <w:t xml:space="preserve">.1 </w:t>
      </w:r>
      <w:r w:rsidRPr="00206861">
        <w:rPr>
          <w:rStyle w:val="StyleUnderline"/>
          <w:highlight w:val="yellow"/>
        </w:rPr>
        <w:t>By supporting</w:t>
      </w:r>
      <w:r w:rsidRPr="009379AB">
        <w:rPr>
          <w:rStyle w:val="StyleUnderline"/>
        </w:rPr>
        <w:t xml:space="preserve"> the development of </w:t>
      </w:r>
      <w:r w:rsidRPr="00206861">
        <w:rPr>
          <w:rStyle w:val="StyleUnderline"/>
          <w:highlight w:val="yellow"/>
        </w:rPr>
        <w:t>democracy</w:t>
      </w:r>
      <w:r w:rsidRPr="009379AB">
        <w:rPr>
          <w:rStyle w:val="StyleUnderline"/>
        </w:rPr>
        <w:t xml:space="preserve"> around the world, </w:t>
      </w:r>
      <w:r w:rsidRPr="00206861">
        <w:rPr>
          <w:rStyle w:val="StyleUnderline"/>
          <w:highlight w:val="yellow"/>
        </w:rPr>
        <w:t>we can deny these</w:t>
      </w:r>
      <w:r w:rsidRPr="009379AB">
        <w:rPr>
          <w:rStyle w:val="StyleUnderline"/>
        </w:rPr>
        <w:t xml:space="preserve"> authoritarian adversaries the </w:t>
      </w:r>
      <w:r w:rsidRPr="00206861">
        <w:rPr>
          <w:rStyle w:val="Emphasis"/>
          <w:highlight w:val="yellow"/>
        </w:rPr>
        <w:t>geopolitical running room</w:t>
      </w:r>
      <w:r w:rsidRPr="009379AB">
        <w:rPr>
          <w:rStyle w:val="StyleUnderline"/>
        </w:rPr>
        <w:t xml:space="preserve"> they seek</w:t>
      </w:r>
      <w:r w:rsidRPr="003364D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364D3">
        <w:rPr>
          <w:sz w:val="16"/>
        </w:rPr>
        <w:t xml:space="preserve"> these </w:t>
      </w:r>
      <w:r w:rsidRPr="009379AB">
        <w:rPr>
          <w:rStyle w:val="StyleUnderline"/>
        </w:rPr>
        <w:t>autocrats’ ambitions by helping</w:t>
      </w:r>
      <w:r w:rsidRPr="003364D3">
        <w:rPr>
          <w:sz w:val="16"/>
        </w:rPr>
        <w:t xml:space="preserve"> other countries </w:t>
      </w:r>
      <w:r w:rsidRPr="009379AB">
        <w:rPr>
          <w:rStyle w:val="StyleUnderline"/>
        </w:rPr>
        <w:t>build effective</w:t>
      </w:r>
      <w:r w:rsidRPr="003364D3">
        <w:rPr>
          <w:sz w:val="16"/>
        </w:rPr>
        <w:t xml:space="preserve">, resilient </w:t>
      </w:r>
      <w:r w:rsidRPr="009379AB">
        <w:rPr>
          <w:rStyle w:val="StyleUnderline"/>
        </w:rPr>
        <w:t>democracies</w:t>
      </w:r>
      <w:r w:rsidRPr="003364D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206861">
        <w:rPr>
          <w:rStyle w:val="Emphasis"/>
          <w:highlight w:val="yellow"/>
        </w:rPr>
        <w:t>no two democracies</w:t>
      </w:r>
      <w:r w:rsidRPr="00206861">
        <w:rPr>
          <w:rStyle w:val="StyleUnderline"/>
          <w:highlight w:val="yellow"/>
        </w:rPr>
        <w:t xml:space="preserve"> have </w:t>
      </w:r>
      <w:r w:rsidRPr="00206861">
        <w:rPr>
          <w:rStyle w:val="Emphasis"/>
          <w:highlight w:val="yellow"/>
        </w:rPr>
        <w:t>ever gone to war</w:t>
      </w:r>
      <w:r w:rsidRPr="009379AB">
        <w:rPr>
          <w:rStyle w:val="StyleUnderline"/>
        </w:rPr>
        <w:t xml:space="preserve"> with each other—</w:t>
      </w:r>
      <w:r w:rsidRPr="00206861">
        <w:rPr>
          <w:rStyle w:val="Emphasis"/>
          <w:highlight w:val="yellow"/>
        </w:rPr>
        <w:t>ever</w:t>
      </w:r>
      <w:r w:rsidRPr="00206861">
        <w:rPr>
          <w:rStyle w:val="StyleUnderline"/>
          <w:highlight w:val="yellow"/>
        </w:rPr>
        <w:t>. It is not</w:t>
      </w:r>
      <w:r w:rsidRPr="009379AB">
        <w:rPr>
          <w:rStyle w:val="StyleUnderline"/>
        </w:rPr>
        <w:t xml:space="preserve"> the </w:t>
      </w:r>
      <w:r w:rsidRPr="00206861">
        <w:rPr>
          <w:rStyle w:val="StyleUnderline"/>
          <w:highlight w:val="yellow"/>
        </w:rPr>
        <w:t>democracies</w:t>
      </w:r>
      <w:r w:rsidRPr="009379AB">
        <w:rPr>
          <w:rStyle w:val="StyleUnderline"/>
        </w:rPr>
        <w:t xml:space="preserve"> of the world that are </w:t>
      </w:r>
      <w:r w:rsidRPr="00206861">
        <w:rPr>
          <w:rStyle w:val="StyleUnderline"/>
          <w:highlight w:val="yellow"/>
        </w:rPr>
        <w:t>supporting</w:t>
      </w:r>
      <w:r w:rsidRPr="009379AB">
        <w:rPr>
          <w:rStyle w:val="StyleUnderline"/>
        </w:rPr>
        <w:t xml:space="preserve"> international </w:t>
      </w:r>
      <w:r w:rsidRPr="00206861">
        <w:rPr>
          <w:rStyle w:val="Emphasis"/>
          <w:highlight w:val="yellow"/>
        </w:rPr>
        <w:t>terrorism</w:t>
      </w:r>
      <w:r w:rsidRPr="00206861">
        <w:rPr>
          <w:rStyle w:val="StyleUnderline"/>
          <w:highlight w:val="yellow"/>
        </w:rPr>
        <w:t xml:space="preserve">, proliferating </w:t>
      </w:r>
      <w:r w:rsidRPr="00206861">
        <w:rPr>
          <w:rStyle w:val="Emphasis"/>
          <w:highlight w:val="yellow"/>
        </w:rPr>
        <w:t>w</w:t>
      </w:r>
      <w:r w:rsidRPr="003364D3">
        <w:rPr>
          <w:sz w:val="16"/>
        </w:rPr>
        <w:t xml:space="preserve">eapons of </w:t>
      </w:r>
      <w:r w:rsidRPr="00206861">
        <w:rPr>
          <w:rStyle w:val="Emphasis"/>
          <w:highlight w:val="yellow"/>
        </w:rPr>
        <w:t>m</w:t>
      </w:r>
      <w:r w:rsidRPr="003364D3">
        <w:rPr>
          <w:sz w:val="16"/>
        </w:rPr>
        <w:t xml:space="preserve">ass </w:t>
      </w:r>
      <w:r w:rsidRPr="00206861">
        <w:rPr>
          <w:rStyle w:val="Emphasis"/>
          <w:highlight w:val="yellow"/>
        </w:rPr>
        <w:t>d</w:t>
      </w:r>
      <w:r w:rsidRPr="003364D3">
        <w:rPr>
          <w:sz w:val="16"/>
        </w:rPr>
        <w:t xml:space="preserve">estruction, </w:t>
      </w:r>
      <w:r w:rsidRPr="009379AB">
        <w:rPr>
          <w:rStyle w:val="StyleUnderline"/>
        </w:rPr>
        <w:t>or threatening the territory of their neighbors</w:t>
      </w:r>
      <w:r w:rsidRPr="003364D3">
        <w:rPr>
          <w:sz w:val="16"/>
        </w:rPr>
        <w:t>.</w:t>
      </w:r>
    </w:p>
    <w:p w14:paraId="30C9D9C4" w14:textId="77777777" w:rsidR="00BE7295" w:rsidRPr="00850E24" w:rsidRDefault="00BE7295" w:rsidP="00BE7295">
      <w:pPr>
        <w:pStyle w:val="Heading3"/>
      </w:pPr>
      <w:r>
        <w:t>1AC---Resource Cartels</w:t>
      </w:r>
    </w:p>
    <w:p w14:paraId="4AB3F0E5" w14:textId="77777777" w:rsidR="00BE7295" w:rsidRDefault="00BE7295" w:rsidP="00BE7295">
      <w:pPr>
        <w:pStyle w:val="Heading4"/>
      </w:pPr>
      <w:r>
        <w:t xml:space="preserve">Advantage 2 is </w:t>
      </w:r>
      <w:r w:rsidRPr="003677AF">
        <w:rPr>
          <w:u w:val="single"/>
        </w:rPr>
        <w:t>Resource Cartels</w:t>
      </w:r>
      <w:r w:rsidRPr="002F2CD0">
        <w:t>:</w:t>
      </w:r>
    </w:p>
    <w:p w14:paraId="742D5FF9" w14:textId="77777777" w:rsidR="00BE7295" w:rsidRPr="00FC14B0" w:rsidRDefault="00BE7295" w:rsidP="00BE7295"/>
    <w:p w14:paraId="0BC7CB0C" w14:textId="77777777" w:rsidR="00BE7295" w:rsidRDefault="00BE7295" w:rsidP="00BE7295">
      <w:pPr>
        <w:pStyle w:val="Heading4"/>
      </w:pPr>
      <w:r>
        <w:t xml:space="preserve">International cartels </w:t>
      </w:r>
      <w:r w:rsidRPr="00737B36">
        <w:rPr>
          <w:u w:val="single"/>
        </w:rPr>
        <w:t>devastate competition</w:t>
      </w:r>
      <w:r>
        <w:t xml:space="preserve"> in metals and minerals markets. </w:t>
      </w:r>
    </w:p>
    <w:p w14:paraId="0AC53AF1" w14:textId="77777777" w:rsidR="00BE7295" w:rsidRPr="00737B36" w:rsidRDefault="00BE7295" w:rsidP="00BE7295">
      <w:r w:rsidRPr="00617B2C">
        <w:rPr>
          <w:rStyle w:val="Style13ptBold"/>
        </w:rPr>
        <w:t>Kooroshy et al. 14</w:t>
      </w:r>
      <w:r w:rsidRPr="00617B2C">
        <w:t>, *Jaakko Kooroshy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4B72F023" w14:textId="77777777" w:rsidR="00BE7295" w:rsidRPr="00737B36" w:rsidRDefault="00BE7295" w:rsidP="00BE7295">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 w:val="26"/>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13735E96" w14:textId="77777777" w:rsidR="00BE7295" w:rsidRDefault="00BE7295" w:rsidP="00BE7295"/>
    <w:p w14:paraId="4C005B3C" w14:textId="77777777" w:rsidR="00BE7295" w:rsidRDefault="00BE7295" w:rsidP="00BE7295">
      <w:pPr>
        <w:pStyle w:val="Heading4"/>
      </w:pPr>
      <w:r>
        <w:t xml:space="preserve">That undermines </w:t>
      </w:r>
      <w:r w:rsidRPr="002062CF">
        <w:rPr>
          <w:u w:val="single"/>
        </w:rPr>
        <w:t>efficiency innovations</w:t>
      </w:r>
      <w:r>
        <w:t xml:space="preserve"> necessary to relieve stress on the environment and global resource production. </w:t>
      </w:r>
    </w:p>
    <w:p w14:paraId="44B8F639" w14:textId="77777777" w:rsidR="00BE7295" w:rsidRPr="00617B2C" w:rsidRDefault="00BE7295" w:rsidP="00BE7295">
      <w:r w:rsidRPr="00617B2C">
        <w:rPr>
          <w:rStyle w:val="Style13ptBold"/>
        </w:rPr>
        <w:t>Kooroshy et al. 14</w:t>
      </w:r>
      <w:r w:rsidRPr="00617B2C">
        <w:t>, *Jaakko Kooroshy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06CAB1FE" w14:textId="77777777" w:rsidR="00BE7295" w:rsidRPr="0065066A" w:rsidRDefault="00BE7295" w:rsidP="00BE7295">
      <w:pPr>
        <w:rPr>
          <w:sz w:val="16"/>
          <w:szCs w:val="16"/>
        </w:rPr>
      </w:pPr>
      <w:r w:rsidRPr="0065066A">
        <w:rPr>
          <w:sz w:val="16"/>
          <w:szCs w:val="16"/>
        </w:rPr>
        <w:t>Introduction</w:t>
      </w:r>
    </w:p>
    <w:p w14:paraId="291B031D" w14:textId="77777777" w:rsidR="00BE7295" w:rsidRPr="00CA7026" w:rsidRDefault="00BE7295" w:rsidP="00BE7295">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r w:rsidRPr="00417B1C">
        <w:rPr>
          <w:rStyle w:val="Emphasis"/>
          <w:highlight w:val="yellow"/>
        </w:rPr>
        <w:t>sustainable</w:t>
      </w:r>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0C533EF6" w14:textId="77777777" w:rsidR="00BE7295" w:rsidRPr="00CA7026" w:rsidRDefault="00BE7295" w:rsidP="00BE7295">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70A32B85" w14:textId="77777777" w:rsidR="00BE7295" w:rsidRPr="00CA7026" w:rsidRDefault="00BE7295" w:rsidP="00BE7295">
      <w:pPr>
        <w:rPr>
          <w:sz w:val="16"/>
        </w:rPr>
      </w:pPr>
      <w:r w:rsidRPr="00CA7026">
        <w:rPr>
          <w:sz w:val="16"/>
        </w:rPr>
        <w:t xml:space="preserve">Policy debates on natural resources have often focused on energy, food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Large volumes are needed by emerging economies such as China and India for infrastructure, construction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3EC98A72" w14:textId="77777777" w:rsidR="00BE7295" w:rsidRPr="009504C1" w:rsidRDefault="00BE7295" w:rsidP="00BE7295">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r w:rsidRPr="009504C1">
        <w:rPr>
          <w:rStyle w:val="StyleUnderline"/>
        </w:rPr>
        <w:t xml:space="preserve">supplies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54D11E71" w14:textId="77777777" w:rsidR="00BE7295" w:rsidRPr="00CA7026" w:rsidRDefault="00BE7295" w:rsidP="00BE7295">
      <w:pPr>
        <w:rPr>
          <w:sz w:val="16"/>
        </w:rPr>
      </w:pPr>
      <w:r w:rsidRPr="009504C1">
        <w:rPr>
          <w:rStyle w:val="StyleUnderline"/>
        </w:rPr>
        <w:t xml:space="preserve">Such distortions can be </w:t>
      </w:r>
      <w:r w:rsidRPr="009504C1">
        <w:rPr>
          <w:rStyle w:val="Emphasis"/>
        </w:rPr>
        <w:t>considerable</w:t>
      </w:r>
      <w:r w:rsidRPr="00CA7026">
        <w:rPr>
          <w:sz w:val="16"/>
        </w:rPr>
        <w:t>, as recent examples demonstrate. Companies that consume aluminium have calculated that artificial constraints on warehousing deliveries on the LME cost them at least $3bn a year.9 The moratoria on iron ore exports imposed by two Indian states to combat illegal mining in 2010 may have added as much as $40 per tonne,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7589A585" w14:textId="77777777" w:rsidR="00BE7295" w:rsidRPr="0065066A" w:rsidRDefault="00BE7295" w:rsidP="00BE7295">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r w:rsidRPr="00417B1C">
        <w:rPr>
          <w:rStyle w:val="Emphasis"/>
          <w:highlight w:val="yellow"/>
        </w:rPr>
        <w:t>Speciality</w:t>
      </w:r>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e.g.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3C9FE2AB" w14:textId="77777777" w:rsidR="00BE7295" w:rsidRPr="00CA7026" w:rsidRDefault="00BE7295" w:rsidP="00BE7295">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(e.g.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5CC77DA1" w14:textId="77777777" w:rsidR="00BE7295" w:rsidRPr="00CA7026" w:rsidRDefault="00BE7295" w:rsidP="00BE7295">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6C2B7C93" w14:textId="77777777" w:rsidR="00BE7295" w:rsidRDefault="00BE7295" w:rsidP="00BE7295">
      <w:pPr>
        <w:rPr>
          <w:sz w:val="16"/>
        </w:rPr>
      </w:pPr>
      <w:r w:rsidRPr="00CA7026">
        <w:rPr>
          <w:sz w:val="16"/>
        </w:rPr>
        <w:t xml:space="preserve">The purpose of this research paper is to identify and analyse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unilateral export restrictions and more sophisticated forms of manipulation of physical and associated financial markets, e.g. through warehousing practices. In particular, the paper will address the following questions:</w:t>
      </w:r>
    </w:p>
    <w:p w14:paraId="5B57139A" w14:textId="77777777" w:rsidR="00BE7295" w:rsidRDefault="00BE7295" w:rsidP="00BE7295">
      <w:pPr>
        <w:rPr>
          <w:sz w:val="16"/>
        </w:rPr>
      </w:pPr>
    </w:p>
    <w:p w14:paraId="3697F30E" w14:textId="77777777" w:rsidR="00BE7295" w:rsidRDefault="00BE7295" w:rsidP="00BE7295">
      <w:pPr>
        <w:pStyle w:val="Heading4"/>
      </w:pPr>
      <w:r>
        <w:t xml:space="preserve">Climate-driven resource shocks cause </w:t>
      </w:r>
      <w:r w:rsidRPr="0065066A">
        <w:rPr>
          <w:u w:val="single"/>
        </w:rPr>
        <w:t>extinction</w:t>
      </w:r>
      <w:r>
        <w:t>.</w:t>
      </w:r>
    </w:p>
    <w:p w14:paraId="7E544071" w14:textId="77777777" w:rsidR="00BE7295" w:rsidRPr="0065066A" w:rsidRDefault="00BE7295" w:rsidP="00BE7295">
      <w:r w:rsidRPr="0065066A">
        <w:rPr>
          <w:rStyle w:val="Style13ptBold"/>
        </w:rPr>
        <w:t>Klare 13</w:t>
      </w:r>
      <w:r w:rsidRPr="0065066A">
        <w:t xml:space="preserve">, </w:t>
      </w:r>
      <w:r>
        <w:t>*</w:t>
      </w:r>
      <w:r w:rsidRPr="0065066A">
        <w:t>Michael T. Klare,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01391F86" w14:textId="77777777" w:rsidR="00BE7295" w:rsidRPr="00FC4BF8" w:rsidRDefault="00BE7295" w:rsidP="00BE7295">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077AFD86" w14:textId="77777777" w:rsidR="00BE7295" w:rsidRPr="00FC4BF8" w:rsidRDefault="00BE7295" w:rsidP="00BE7295">
      <w:pPr>
        <w:rPr>
          <w:sz w:val="16"/>
          <w:szCs w:val="16"/>
        </w:rPr>
      </w:pPr>
      <w:r w:rsidRPr="00FC4BF8">
        <w:rPr>
          <w:sz w:val="16"/>
          <w:szCs w:val="16"/>
        </w:rPr>
        <w:t xml:space="preserve">Like </w:t>
      </w:r>
      <w:hyperlink r:id="rId39"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world….These shocks will affect global food prices whenever key centers of agricultural production area are hit—further amplifying global food price volatility.” This, in turn, will increase the likelihood of civil unrest. </w:t>
      </w:r>
    </w:p>
    <w:p w14:paraId="145CA6BF" w14:textId="77777777" w:rsidR="00BE7295" w:rsidRPr="00FC4BF8" w:rsidRDefault="00BE7295" w:rsidP="00BE7295">
      <w:pPr>
        <w:rPr>
          <w:sz w:val="16"/>
          <w:szCs w:val="16"/>
        </w:rPr>
      </w:pPr>
      <w:r w:rsidRPr="00FC4BF8">
        <w:rPr>
          <w:sz w:val="16"/>
          <w:szCs w:val="16"/>
        </w:rPr>
        <w:t xml:space="preserve">When, for instance, a </w:t>
      </w:r>
      <w:hyperlink r:id="rId40"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1"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41759AAE" w14:textId="77777777" w:rsidR="00BE7295" w:rsidRPr="00FC4BF8" w:rsidRDefault="00BE7295" w:rsidP="00BE7295">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57BBEAA0" w14:textId="77777777" w:rsidR="00BE7295" w:rsidRPr="00FC4BF8" w:rsidRDefault="00BE7295" w:rsidP="00BE7295">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5F24E360" w14:textId="77777777" w:rsidR="00BE7295" w:rsidRPr="00FC4BF8" w:rsidRDefault="00BE7295" w:rsidP="00BE7295">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3"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2533BF41" w14:textId="77777777" w:rsidR="00BE7295" w:rsidRDefault="00BE7295" w:rsidP="00BE7295">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down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4D3CF13C" w14:textId="77777777" w:rsidR="00BE7295" w:rsidRPr="00FC4BF8" w:rsidRDefault="00BE7295" w:rsidP="00BE7295"/>
    <w:p w14:paraId="35FF75B8" w14:textId="77777777" w:rsidR="00BE7295" w:rsidRDefault="00BE7295" w:rsidP="00BE7295">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2453F567" w14:textId="77777777" w:rsidR="00BE7295" w:rsidRPr="001B3A5B" w:rsidRDefault="00BE7295" w:rsidP="00BE7295">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43FA36ED" w14:textId="77777777" w:rsidR="00BE7295" w:rsidRPr="007E1957" w:rsidRDefault="00BE7295" w:rsidP="00BE7295">
      <w:pPr>
        <w:rPr>
          <w:sz w:val="16"/>
          <w:szCs w:val="16"/>
        </w:rPr>
      </w:pPr>
      <w:r w:rsidRPr="007E1957">
        <w:rPr>
          <w:sz w:val="16"/>
          <w:szCs w:val="16"/>
        </w:rPr>
        <w:t>Introduction: 3 Messages</w:t>
      </w:r>
    </w:p>
    <w:p w14:paraId="7119F903" w14:textId="77777777" w:rsidR="00BE7295" w:rsidRPr="007E1957" w:rsidRDefault="00BE7295" w:rsidP="00BE7295">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0C72DCE8" w14:textId="77777777" w:rsidR="00BE7295" w:rsidRPr="007E1957" w:rsidRDefault="00BE7295" w:rsidP="00BE7295">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2D916AA7" w14:textId="77777777" w:rsidR="00BE7295" w:rsidRPr="007E1957" w:rsidRDefault="00BE7295" w:rsidP="00BE7295">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3EB54F40" w14:textId="77777777" w:rsidR="00BE7295" w:rsidRPr="007E1957" w:rsidRDefault="00BE7295" w:rsidP="00BE7295">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4CAE2822" w14:textId="77777777" w:rsidR="00BE7295" w:rsidRPr="007E1957" w:rsidRDefault="00BE7295" w:rsidP="00BE7295">
      <w:pPr>
        <w:rPr>
          <w:sz w:val="16"/>
          <w:szCs w:val="16"/>
        </w:rPr>
      </w:pPr>
      <w:r w:rsidRPr="007E1957">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5046910B" w14:textId="77777777" w:rsidR="00BE7295" w:rsidRPr="007E1957" w:rsidRDefault="00BE7295" w:rsidP="00BE7295">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r w:rsidRPr="00417B1C">
        <w:rPr>
          <w:rStyle w:val="StyleUnderline"/>
          <w:highlight w:val="yellow"/>
        </w:rPr>
        <w:t>aid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fervour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3E373407" w14:textId="77777777" w:rsidR="00BE7295" w:rsidRDefault="00BE7295" w:rsidP="00BE7295"/>
    <w:p w14:paraId="66D3D2FF" w14:textId="77777777" w:rsidR="00BE7295" w:rsidRDefault="00BE7295" w:rsidP="00BE7295">
      <w:pPr>
        <w:pStyle w:val="Heading4"/>
      </w:pPr>
      <w:r>
        <w:t xml:space="preserve">Food wars go </w:t>
      </w:r>
      <w:r w:rsidRPr="00956DB0">
        <w:rPr>
          <w:u w:val="single"/>
        </w:rPr>
        <w:t>nuclear</w:t>
      </w:r>
      <w:r>
        <w:t xml:space="preserve">.  </w:t>
      </w:r>
    </w:p>
    <w:p w14:paraId="67527466" w14:textId="77777777" w:rsidR="00BE7295" w:rsidRPr="00716704" w:rsidRDefault="00BE7295" w:rsidP="00BE7295">
      <w:r w:rsidRPr="00716704">
        <w:rPr>
          <w:rStyle w:val="Style13ptBold"/>
        </w:rPr>
        <w:t>Cribb 19</w:t>
      </w:r>
      <w:r w:rsidRPr="00716704">
        <w:t>, *Julian</w:t>
      </w:r>
      <w:r>
        <w:t xml:space="preserve"> Cribb</w:t>
      </w:r>
      <w:r w:rsidRPr="00716704">
        <w:t>, Principal of Julian Cribb &amp; Associates, Fellow of the Australian Academy of Technological Sciences and Engineering, former Director of National Awareness at the Commonwealth Scientific and Industrial Research Organisation; (August 23rd, 2019, “FOOD AS AN</w:t>
      </w:r>
      <w:r>
        <w:t xml:space="preserve"> </w:t>
      </w:r>
      <w:r w:rsidRPr="00716704">
        <w:t xml:space="preserve">EXISTENTIAL RISK”, </w:t>
      </w:r>
      <w:hyperlink r:id="rId44" w:history="1">
        <w:r w:rsidRPr="00145733">
          <w:rPr>
            <w:rStyle w:val="Hyperlink"/>
          </w:rPr>
          <w:t>https://www.cambridge.org/core/books/abs/food-or-war/food-as-an-existential-risk/8C45279588CD572FE805B7E240DE7368</w:t>
        </w:r>
      </w:hyperlink>
      <w:r w:rsidRPr="00716704">
        <w:t>)</w:t>
      </w:r>
      <w:r>
        <w:t xml:space="preserve"> //rhetoric modified</w:t>
      </w:r>
    </w:p>
    <w:p w14:paraId="61485F3E" w14:textId="77777777" w:rsidR="00BE7295" w:rsidRPr="00445745" w:rsidRDefault="00BE7295" w:rsidP="00BE7295">
      <w:pPr>
        <w:rPr>
          <w:sz w:val="16"/>
        </w:rPr>
      </w:pPr>
      <w:r w:rsidRPr="00445745">
        <w:rPr>
          <w:sz w:val="16"/>
        </w:rPr>
        <w:t xml:space="preserve">Although actual numbers of warheads have continued to fall from its peak of 70,000 weapons in the mid 1980s,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twentyfirst century. This was </w:t>
      </w:r>
      <w:r w:rsidRPr="00417B1C">
        <w:rPr>
          <w:rStyle w:val="StyleUnderline"/>
          <w:highlight w:val="yellow"/>
        </w:rPr>
        <w:t>due to</w:t>
      </w:r>
      <w:r w:rsidRPr="00716704">
        <w:rPr>
          <w:rStyle w:val="StyleUnderline"/>
        </w:rPr>
        <w:t xml:space="preserve"> the </w:t>
      </w:r>
      <w:r w:rsidRPr="00417B1C">
        <w:rPr>
          <w:rStyle w:val="Emphasis"/>
          <w:highlight w:val="yellow"/>
        </w:rPr>
        <w:t>modernisation</w:t>
      </w:r>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organisations.</w:t>
      </w:r>
    </w:p>
    <w:p w14:paraId="307AC6D5" w14:textId="77777777" w:rsidR="00BE7295" w:rsidRPr="00445745" w:rsidRDefault="00BE7295" w:rsidP="00BE7295">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712AB623" w14:textId="77777777" w:rsidR="00BE7295" w:rsidRPr="00445745" w:rsidRDefault="00BE7295" w:rsidP="00BE7295">
      <w:pPr>
        <w:rPr>
          <w:sz w:val="16"/>
          <w:szCs w:val="16"/>
        </w:rPr>
      </w:pPr>
      <w:r w:rsidRPr="00445745">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0E9A57FA" w14:textId="77777777" w:rsidR="00BE7295" w:rsidRPr="00445745" w:rsidRDefault="00BE7295" w:rsidP="00BE7295">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522DBDA7" w14:textId="77777777" w:rsidR="00BE7295" w:rsidRPr="00445745" w:rsidRDefault="00BE7295" w:rsidP="00BE7295">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as a result of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 ism. The question is what to replace them with.</w:t>
      </w:r>
    </w:p>
    <w:p w14:paraId="3FD19379" w14:textId="77777777" w:rsidR="00BE7295" w:rsidRPr="00445745" w:rsidRDefault="00BE7295" w:rsidP="00BE7295">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twentyfirst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agricultural failure</w:t>
      </w:r>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661360B2" w14:textId="77777777" w:rsidR="00BE7295" w:rsidRPr="00730BC6" w:rsidRDefault="00BE7295" w:rsidP="00BE7295">
      <w:pPr>
        <w:rPr>
          <w:sz w:val="16"/>
        </w:rPr>
      </w:pPr>
      <w:r w:rsidRPr="00730BC6">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730BC6">
        <w:rPr>
          <w:sz w:val="16"/>
        </w:rPr>
        <w:t xml:space="preserve">, </w:t>
      </w:r>
      <w:r w:rsidRPr="00E019D4">
        <w:rPr>
          <w:rStyle w:val="StyleUnderline"/>
        </w:rPr>
        <w:t>the USA or</w:t>
      </w:r>
      <w:r w:rsidRPr="00730BC6">
        <w:rPr>
          <w:sz w:val="16"/>
        </w:rPr>
        <w:t xml:space="preserve"> even </w:t>
      </w:r>
      <w:r w:rsidRPr="00E019D4">
        <w:rPr>
          <w:rStyle w:val="StyleUnderline"/>
        </w:rPr>
        <w:t>France would</w:t>
      </w:r>
      <w:r w:rsidRPr="00730BC6">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730BC6">
        <w:rPr>
          <w:sz w:val="16"/>
        </w:rPr>
        <w:t xml:space="preserve"> </w:t>
      </w:r>
      <w:r w:rsidRPr="00E019D4">
        <w:rPr>
          <w:rStyle w:val="StyleUnderline"/>
        </w:rPr>
        <w:t xml:space="preserve">in an attempt </w:t>
      </w:r>
      <w:r w:rsidRPr="00417B1C">
        <w:rPr>
          <w:rStyle w:val="StyleUnderline"/>
          <w:highlight w:val="yellow"/>
        </w:rPr>
        <w:t xml:space="preserve">to </w:t>
      </w:r>
      <w:r w:rsidRPr="00417B1C">
        <w:rPr>
          <w:rStyle w:val="Emphasis"/>
          <w:highlight w:val="yellow"/>
        </w:rPr>
        <w:t>quell</w:t>
      </w:r>
      <w:r w:rsidRPr="00730BC6">
        <w:rPr>
          <w:sz w:val="16"/>
        </w:rPr>
        <w:t xml:space="preserve"> </w:t>
      </w:r>
      <w:r w:rsidRPr="00730BC6">
        <w:rPr>
          <w:strike/>
          <w:sz w:val="16"/>
        </w:rPr>
        <w:t>invasion</w:t>
      </w:r>
      <w:r w:rsidRPr="00730BC6">
        <w:rPr>
          <w:sz w:val="16"/>
        </w:rPr>
        <w:t xml:space="preserve"> </w:t>
      </w:r>
      <w:r w:rsidRPr="00730BC6">
        <w:rPr>
          <w:rStyle w:val="StyleUnderline"/>
          <w:highlight w:val="yellow"/>
        </w:rPr>
        <w:t xml:space="preserve">[entry] </w:t>
      </w:r>
      <w:r w:rsidRPr="00417B1C">
        <w:rPr>
          <w:rStyle w:val="StyleUnderline"/>
          <w:highlight w:val="yellow"/>
        </w:rPr>
        <w:t>by</w:t>
      </w:r>
      <w:r w:rsidRPr="00730BC6">
        <w:rPr>
          <w:sz w:val="16"/>
        </w:rPr>
        <w:t xml:space="preserve"> tens of millions of </w:t>
      </w:r>
      <w:r w:rsidRPr="00E019D4">
        <w:rPr>
          <w:rStyle w:val="StyleUnderline"/>
        </w:rPr>
        <w:t xml:space="preserve">desperate </w:t>
      </w:r>
      <w:r w:rsidRPr="00417B1C">
        <w:rPr>
          <w:rStyle w:val="StyleUnderline"/>
          <w:highlight w:val="yellow"/>
        </w:rPr>
        <w:t>refugees</w:t>
      </w:r>
      <w:r w:rsidRPr="00730BC6">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730BC6">
        <w:rPr>
          <w:sz w:val="16"/>
        </w:rPr>
        <w:t xml:space="preserve"> and climate chaos in their own homelands – but the possibility ought not to be ignored.</w:t>
      </w:r>
    </w:p>
    <w:p w14:paraId="10718168" w14:textId="77777777" w:rsidR="00BE7295" w:rsidRDefault="00BE7295" w:rsidP="00BE7295">
      <w:pPr>
        <w:rPr>
          <w:sz w:val="16"/>
        </w:rPr>
      </w:pPr>
      <w:r w:rsidRPr="0044574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6D7E261B" w14:textId="77777777" w:rsidR="00BE7295" w:rsidRPr="009452A0" w:rsidRDefault="00BE7295" w:rsidP="00BE7295"/>
    <w:p w14:paraId="1B88C3E9" w14:textId="77777777" w:rsidR="00BE7295" w:rsidRDefault="00BE7295" w:rsidP="00BE7295">
      <w:pPr>
        <w:pStyle w:val="Heading3"/>
      </w:pPr>
      <w:r>
        <w:t>1AC---Solvency</w:t>
      </w:r>
    </w:p>
    <w:p w14:paraId="68D07CE9" w14:textId="77777777" w:rsidR="00BE7295" w:rsidRDefault="00BE7295" w:rsidP="00BE7295">
      <w:pPr>
        <w:pStyle w:val="Heading4"/>
      </w:pPr>
      <w:r>
        <w:t xml:space="preserve">Finally, </w:t>
      </w:r>
      <w:r w:rsidRPr="000F6E9D">
        <w:rPr>
          <w:u w:val="single"/>
        </w:rPr>
        <w:t>solvency</w:t>
      </w:r>
      <w:r>
        <w:t>:</w:t>
      </w:r>
    </w:p>
    <w:p w14:paraId="2154EA7C" w14:textId="77777777" w:rsidR="00BE7295" w:rsidRPr="001B36D9" w:rsidRDefault="00BE7295" w:rsidP="00BE7295"/>
    <w:p w14:paraId="51B469D8" w14:textId="77777777" w:rsidR="00BE7295" w:rsidRDefault="00BE7295" w:rsidP="00BE7295">
      <w:pPr>
        <w:pStyle w:val="Heading4"/>
      </w:pPr>
      <w:r>
        <w:t xml:space="preserve">Plan: The United States federal government should substantially increase prohibitions on anticompetitive private cartel practices in cases where foreign plaintiffs cannot secure adequate relief in alternative fora.  </w:t>
      </w:r>
    </w:p>
    <w:p w14:paraId="114D524C" w14:textId="77777777" w:rsidR="00BE7295" w:rsidRDefault="00BE7295" w:rsidP="00BE7295"/>
    <w:p w14:paraId="5E5AE461" w14:textId="77777777" w:rsidR="00BE7295" w:rsidRDefault="00BE7295" w:rsidP="00BE7295">
      <w:pPr>
        <w:pStyle w:val="Heading4"/>
      </w:pPr>
      <w:r>
        <w:t xml:space="preserve">The plan permits jurisdiction over </w:t>
      </w:r>
      <w:r w:rsidRPr="007F506A">
        <w:rPr>
          <w:i/>
          <w:iCs w:val="0"/>
        </w:rPr>
        <w:t>Empagran</w:t>
      </w:r>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5FF854F9" w14:textId="77777777" w:rsidR="00BE7295" w:rsidRDefault="00BE7295" w:rsidP="00BE7295">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5" w:history="1">
        <w:r w:rsidRPr="00073531">
          <w:rPr>
            <w:rStyle w:val="Hyperlink"/>
          </w:rPr>
          <w:t>https://digitalcommons.law.yale.edu/cgi/viewcontent.cgi?referer=&amp;httpsredir=1&amp;article=1266&amp;context=yjil</w:t>
        </w:r>
      </w:hyperlink>
      <w:r>
        <w:t>)</w:t>
      </w:r>
    </w:p>
    <w:p w14:paraId="54E0B856" w14:textId="77777777" w:rsidR="00BE7295" w:rsidRPr="00213382" w:rsidRDefault="00BE7295" w:rsidP="00BE7295">
      <w:pPr>
        <w:rPr>
          <w:sz w:val="16"/>
          <w:szCs w:val="16"/>
        </w:rPr>
      </w:pPr>
      <w:r w:rsidRPr="00213382">
        <w:rPr>
          <w:sz w:val="16"/>
          <w:szCs w:val="16"/>
        </w:rPr>
        <w:t>5. A New Approach to the Empagran Problem: Legislative Authorization to the Executive Branch To Limit Jurisdiction Based on the Principles of Foreign Non Conveniens</w:t>
      </w:r>
    </w:p>
    <w:p w14:paraId="4C0C99F3" w14:textId="77777777" w:rsidR="00BE7295" w:rsidRPr="00901228" w:rsidRDefault="00BE7295" w:rsidP="00BE7295">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1A7AEFE6" w14:textId="77777777" w:rsidR="00BE7295" w:rsidRPr="00901228" w:rsidRDefault="00BE7295" w:rsidP="00BE7295">
      <w:pPr>
        <w:rPr>
          <w:sz w:val="16"/>
        </w:rPr>
      </w:pPr>
      <w:r w:rsidRPr="00901228">
        <w:rPr>
          <w:sz w:val="16"/>
        </w:rPr>
        <w:t xml:space="preserve">The principles underlying this proposed law are those of the doctrine of forum non conveniens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7951FE41" w14:textId="77777777" w:rsidR="00BE7295" w:rsidRPr="00901228" w:rsidRDefault="00BE7295" w:rsidP="00BE7295">
      <w:pPr>
        <w:rPr>
          <w:sz w:val="16"/>
        </w:rPr>
      </w:pPr>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042D57">
        <w:rPr>
          <w:sz w:val="16"/>
        </w:rPr>
        <w:t xml:space="preserve">nited </w:t>
      </w:r>
      <w:r w:rsidRPr="00417B1C">
        <w:rPr>
          <w:rStyle w:val="StyleUnderline"/>
          <w:highlight w:val="yellow"/>
        </w:rPr>
        <w:t>S</w:t>
      </w:r>
      <w:r w:rsidRPr="00042D57">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042D57">
        <w:rPr>
          <w:sz w:val="16"/>
        </w:rPr>
        <w:t>.279</w:t>
      </w:r>
    </w:p>
    <w:p w14:paraId="5993EA30" w14:textId="77777777" w:rsidR="00BE7295" w:rsidRPr="00901228" w:rsidRDefault="00BE7295" w:rsidP="00BE7295">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1A8C26E8" w14:textId="77777777" w:rsidR="00BE7295" w:rsidRPr="00901228" w:rsidRDefault="00BE7295" w:rsidP="00BE7295">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conveniens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0DBD423D" w14:textId="77777777" w:rsidR="00BE7295" w:rsidRPr="00901228" w:rsidRDefault="00BE7295" w:rsidP="00BE7295">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30A2DB3A" w14:textId="77777777" w:rsidR="00BE7295" w:rsidRDefault="00BE7295" w:rsidP="00BE7295">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72C11B55" w14:textId="77777777" w:rsidR="00BE7295" w:rsidRPr="00D27AF5" w:rsidRDefault="00BE7295" w:rsidP="00BE7295">
      <w:pPr>
        <w:rPr>
          <w:rStyle w:val="Style13ptBold"/>
        </w:rPr>
      </w:pPr>
      <w:r>
        <w:rPr>
          <w:rStyle w:val="Style13ptBold"/>
        </w:rPr>
        <w:t>[FOOTNOTE 283]</w:t>
      </w:r>
    </w:p>
    <w:p w14:paraId="75426EDB" w14:textId="77777777" w:rsidR="00BE7295" w:rsidRPr="00D27AF5" w:rsidRDefault="00BE7295" w:rsidP="00BE7295">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Empagran-type suits.</w:t>
      </w:r>
    </w:p>
    <w:p w14:paraId="10A3C5D1" w14:textId="77777777" w:rsidR="00BE7295" w:rsidRPr="00D27AF5" w:rsidRDefault="00BE7295" w:rsidP="00BE7295">
      <w:pPr>
        <w:rPr>
          <w:b/>
          <w:bCs/>
          <w:sz w:val="26"/>
        </w:rPr>
      </w:pPr>
      <w:r>
        <w:rPr>
          <w:rStyle w:val="Style13ptBold"/>
        </w:rPr>
        <w:t>[END FOOTNOTE 283]</w:t>
      </w:r>
    </w:p>
    <w:p w14:paraId="75E898F2" w14:textId="77777777" w:rsidR="00BE7295" w:rsidRDefault="00BE7295" w:rsidP="00BE7295">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77407AB1" w14:textId="77777777" w:rsidR="00BE7295" w:rsidRDefault="00BE7295" w:rsidP="00BE7295">
      <w:pPr>
        <w:rPr>
          <w:sz w:val="16"/>
        </w:rPr>
      </w:pPr>
    </w:p>
    <w:p w14:paraId="7FAFBF06" w14:textId="77777777" w:rsidR="00BE7295" w:rsidRDefault="00BE7295" w:rsidP="00BE7295">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14404A95" w14:textId="77777777" w:rsidR="00BE7295" w:rsidRDefault="00BE7295" w:rsidP="00BE7295">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p w14:paraId="017A0449" w14:textId="77777777" w:rsidR="00BE7295" w:rsidRPr="00944A78" w:rsidRDefault="00BE7295" w:rsidP="00BE7295">
      <w:pPr>
        <w:rPr>
          <w:sz w:val="16"/>
          <w:szCs w:val="16"/>
        </w:rPr>
      </w:pPr>
      <w:r w:rsidRPr="00944A78">
        <w:rPr>
          <w:sz w:val="16"/>
          <w:szCs w:val="16"/>
        </w:rPr>
        <w:t>II. BACKGROUND</w:t>
      </w:r>
    </w:p>
    <w:p w14:paraId="410302F1" w14:textId="77777777" w:rsidR="00BE7295" w:rsidRPr="00944A78" w:rsidRDefault="00BE7295" w:rsidP="00BE7295">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 w:val="26"/>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behavior</w:t>
      </w:r>
      <w:r w:rsidRPr="00944A78">
        <w:rPr>
          <w:sz w:val="16"/>
        </w:rPr>
        <w:t xml:space="preserve">, </w:t>
      </w:r>
      <w:r w:rsidRPr="00417B1C">
        <w:rPr>
          <w:rStyle w:val="StyleUnderline"/>
          <w:highlight w:val="yellow"/>
        </w:rPr>
        <w:t xml:space="preserve">and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 w:val="26"/>
          <w:szCs w:val="26"/>
          <w:highlight w:val="yellow"/>
        </w:rPr>
        <w:t>maximum deterrence</w:t>
      </w:r>
      <w:r w:rsidRPr="00944A78">
        <w:rPr>
          <w:rStyle w:val="StyleUnderline"/>
        </w:rPr>
        <w:t xml:space="preserve"> of cartels</w:t>
      </w:r>
      <w:r w:rsidRPr="00944A78">
        <w:rPr>
          <w:sz w:val="16"/>
        </w:rPr>
        <w:t>.26</w:t>
      </w:r>
    </w:p>
    <w:p w14:paraId="2B94A7A7" w14:textId="77777777" w:rsidR="00BE7295" w:rsidRPr="00944A78" w:rsidRDefault="00BE7295" w:rsidP="00BE7295">
      <w:pPr>
        <w:rPr>
          <w:sz w:val="16"/>
          <w:szCs w:val="16"/>
        </w:rPr>
      </w:pPr>
      <w:r w:rsidRPr="00944A78">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00F07748" w14:textId="77777777" w:rsidR="00BE7295" w:rsidRPr="00944A78" w:rsidRDefault="00BE7295" w:rsidP="00BE7295">
      <w:pPr>
        <w:rPr>
          <w:sz w:val="16"/>
          <w:szCs w:val="16"/>
        </w:rPr>
      </w:pPr>
      <w:r w:rsidRPr="00944A78">
        <w:rPr>
          <w:sz w:val="16"/>
          <w:szCs w:val="16"/>
        </w:rPr>
        <w:t>A. The Sherman and Clayton Acts</w:t>
      </w:r>
    </w:p>
    <w:p w14:paraId="241CAED2" w14:textId="77777777" w:rsidR="00BE7295" w:rsidRPr="00944A78" w:rsidRDefault="00BE7295" w:rsidP="00BE7295">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7B6B6177" w14:textId="77777777" w:rsidR="00BE7295" w:rsidRPr="00944A78" w:rsidRDefault="00BE7295" w:rsidP="00BE7295">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6186F9E4" w14:textId="77777777" w:rsidR="00BE7295" w:rsidRPr="00992B4F" w:rsidRDefault="00BE7295" w:rsidP="00BE7295">
      <w:pPr>
        <w:rPr>
          <w:sz w:val="16"/>
          <w:szCs w:val="16"/>
        </w:rPr>
      </w:pPr>
      <w:r w:rsidRPr="00992B4F">
        <w:rPr>
          <w:sz w:val="16"/>
          <w:szCs w:val="16"/>
        </w:rPr>
        <w:t>B. Cartels-An Introduction</w:t>
      </w:r>
    </w:p>
    <w:p w14:paraId="122D9864" w14:textId="77777777" w:rsidR="00BE7295" w:rsidRPr="00944A78" w:rsidRDefault="00BE7295" w:rsidP="00BE7295">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7A3BF1C4" w14:textId="77777777" w:rsidR="00BE7295" w:rsidRPr="00944A78" w:rsidRDefault="00BE7295" w:rsidP="00BE7295">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68B6EA4E" w14:textId="77777777" w:rsidR="00BE7295" w:rsidRPr="00944A78" w:rsidRDefault="00BE7295" w:rsidP="00BE7295">
      <w:pPr>
        <w:rPr>
          <w:sz w:val="16"/>
          <w:szCs w:val="16"/>
        </w:rPr>
      </w:pPr>
      <w:r w:rsidRPr="00944A78">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4C47A726" w14:textId="77777777" w:rsidR="00BE7295" w:rsidRPr="00944A78" w:rsidRDefault="00BE7295" w:rsidP="00BE7295">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73E43D76" w14:textId="77777777" w:rsidR="00BE7295" w:rsidRPr="00944A78" w:rsidRDefault="00BE7295" w:rsidP="00BE7295">
      <w:pPr>
        <w:rPr>
          <w:sz w:val="16"/>
          <w:szCs w:val="16"/>
        </w:rPr>
      </w:pPr>
      <w:r w:rsidRPr="00944A78">
        <w:rPr>
          <w:sz w:val="16"/>
          <w:szCs w:val="16"/>
        </w:rPr>
        <w:t>C. International Cartels</w:t>
      </w:r>
    </w:p>
    <w:p w14:paraId="1616BDD9" w14:textId="77777777" w:rsidR="00BE7295" w:rsidRPr="00944A78" w:rsidRDefault="00BE7295" w:rsidP="00BE7295">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017DE98E" w14:textId="77777777" w:rsidR="00BE7295" w:rsidRPr="00944A78" w:rsidRDefault="00BE7295" w:rsidP="00BE7295">
      <w:pPr>
        <w:rPr>
          <w:sz w:val="16"/>
          <w:szCs w:val="16"/>
        </w:rPr>
      </w:pPr>
      <w:r w:rsidRPr="00944A78">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56759725" w14:textId="77777777" w:rsidR="00BE7295" w:rsidRDefault="00BE7295" w:rsidP="00BE7295">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"[tihe</w:t>
      </w:r>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r w:rsidRPr="00A608F5">
        <w:rPr>
          <w:rStyle w:val="StyleUnderline"/>
        </w:rPr>
        <w:t>S</w:t>
      </w:r>
      <w:r w:rsidRPr="00944A78">
        <w:rPr>
          <w:sz w:val="16"/>
        </w:rPr>
        <w:t>tates'</w:t>
      </w:r>
      <w:r w:rsidRPr="00A608F5">
        <w:rPr>
          <w:rStyle w:val="StyleUnderline"/>
        </w:rPr>
        <w:t>s</w:t>
      </w:r>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783446DF" w14:textId="77777777" w:rsidR="00BE7295" w:rsidRDefault="00BE7295" w:rsidP="00BE7295"/>
    <w:p w14:paraId="088FDBEA" w14:textId="77777777" w:rsidR="00BE7295" w:rsidRDefault="00BE7295" w:rsidP="00BE7295">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11F46013" w14:textId="77777777" w:rsidR="00BE7295" w:rsidRDefault="00BE7295" w:rsidP="00BE7295">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71677FD" w14:textId="77777777" w:rsidR="00BE7295" w:rsidRPr="00FF4FC8" w:rsidRDefault="00BE7295" w:rsidP="00BE7295">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 "</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640622DD" w14:textId="77777777" w:rsidR="00BE7295" w:rsidRPr="00FF4FC8" w:rsidRDefault="00BE7295" w:rsidP="00BE7295">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5A745F16" w14:textId="77777777" w:rsidR="00BE7295" w:rsidRDefault="00BE7295" w:rsidP="00BE7295">
      <w:pPr>
        <w:rPr>
          <w:sz w:val="16"/>
        </w:rPr>
      </w:pPr>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r w:rsidRPr="007F3C8E">
        <w:rPr>
          <w:rStyle w:val="StyleUnderline"/>
        </w:rPr>
        <w:t>Empagran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Accordingly, I reject the view that the absence of conflict, such as would result by closing our courts to Empagran-type suits, is equivalent to harmony. Instead, the closing of our courts to all Empagran-type suits would represent a surrender of America's interest in protecting its consumers from the harms of international cartels. At the least, such a capitulation of America's vital economic interests should not be achieved by judicial fiat.</w:t>
      </w:r>
    </w:p>
    <w:p w14:paraId="35419632" w14:textId="77777777" w:rsidR="00BE7295" w:rsidRPr="00BE7295" w:rsidRDefault="00BE7295" w:rsidP="00BE7295"/>
    <w:p w14:paraId="56E8FAA2" w14:textId="4B89ACFD" w:rsidR="00792F5A" w:rsidRDefault="00792F5A" w:rsidP="00BE7295">
      <w:pPr>
        <w:pStyle w:val="Heading1"/>
      </w:pPr>
      <w:r>
        <w:t>2AC---</w:t>
      </w:r>
      <w:r w:rsidR="00BE7295">
        <w:t>R3</w:t>
      </w:r>
    </w:p>
    <w:p w14:paraId="48C55092" w14:textId="368BD2A8" w:rsidR="00792F5A" w:rsidRDefault="003940CA" w:rsidP="00BE7295">
      <w:pPr>
        <w:pStyle w:val="Heading2"/>
      </w:pPr>
      <w:r>
        <w:t>K---Settler Colonialism</w:t>
      </w:r>
    </w:p>
    <w:p w14:paraId="4C436772" w14:textId="77777777" w:rsidR="00E351D8" w:rsidRDefault="00E351D8" w:rsidP="00E351D8">
      <w:pPr>
        <w:pStyle w:val="Heading3"/>
      </w:pPr>
      <w:r>
        <w:t>2AC---Util</w:t>
      </w:r>
    </w:p>
    <w:p w14:paraId="50E45695" w14:textId="77777777" w:rsidR="00E351D8" w:rsidRDefault="00E351D8" w:rsidP="00E351D8">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62DA679F" w14:textId="77777777" w:rsidR="00E351D8" w:rsidRPr="004E3432" w:rsidRDefault="00E351D8" w:rsidP="00E351D8">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6FC62244" w14:textId="77777777" w:rsidR="00E351D8" w:rsidRPr="004851FA" w:rsidRDefault="00E351D8" w:rsidP="00E351D8">
      <w:pPr>
        <w:rPr>
          <w:sz w:val="16"/>
        </w:rPr>
      </w:pPr>
      <w:r w:rsidRPr="004851FA">
        <w:rPr>
          <w:sz w:val="16"/>
        </w:rPr>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1F1D6CF0" w14:textId="77777777" w:rsidR="00E351D8" w:rsidRPr="005671EE" w:rsidRDefault="00E351D8" w:rsidP="00E351D8">
      <w:pPr>
        <w:rPr>
          <w:rStyle w:val="StyleUnderline"/>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417B1C">
        <w:rPr>
          <w:rStyle w:val="StyleUnderline"/>
          <w:highlight w:val="yellow"/>
        </w:rPr>
        <w:t>danger of</w:t>
      </w:r>
      <w:r w:rsidRPr="004851FA">
        <w:rPr>
          <w:sz w:val="16"/>
        </w:rPr>
        <w:t xml:space="preserve"> some sort of a </w:t>
      </w:r>
      <w:r w:rsidRPr="00417B1C">
        <w:rPr>
          <w:rStyle w:val="StyleUnderline"/>
          <w:highlight w:val="yellow"/>
        </w:rPr>
        <w:t xml:space="preserve">nuclear catastrophe is </w:t>
      </w:r>
      <w:r w:rsidRPr="00417B1C">
        <w:rPr>
          <w:rStyle w:val="Emphasis"/>
          <w:highlight w:val="yellow"/>
        </w:rPr>
        <w:t>greater</w:t>
      </w:r>
      <w:r w:rsidRPr="00417B1C">
        <w:rPr>
          <w:rStyle w:val="StyleUnderline"/>
          <w:highlight w:val="yellow"/>
        </w:rPr>
        <w:t xml:space="preserve"> than</w:t>
      </w:r>
      <w:r w:rsidRPr="004851FA">
        <w:rPr>
          <w:sz w:val="16"/>
        </w:rPr>
        <w:t xml:space="preserve"> it was during </w:t>
      </w:r>
      <w:r w:rsidRPr="00417B1C">
        <w:rPr>
          <w:rStyle w:val="StyleUnderline"/>
          <w:highlight w:val="yellow"/>
        </w:rPr>
        <w:t>the Cold War</w:t>
      </w:r>
      <w:r w:rsidRPr="004851FA">
        <w:rPr>
          <w:sz w:val="16"/>
        </w:rPr>
        <w:t xml:space="preserve">,” Perry said in an interview in his Stanford office, “and </w:t>
      </w:r>
      <w:r w:rsidRPr="005671EE">
        <w:rPr>
          <w:rStyle w:val="StyleUnderline"/>
        </w:rPr>
        <w:t xml:space="preserve">most </w:t>
      </w:r>
      <w:r w:rsidRPr="00417B1C">
        <w:rPr>
          <w:rStyle w:val="StyleUnderline"/>
          <w:highlight w:val="yellow"/>
        </w:rPr>
        <w:t xml:space="preserve">people are </w:t>
      </w:r>
      <w:r w:rsidRPr="00417B1C">
        <w:rPr>
          <w:rStyle w:val="Emphasis"/>
          <w:highlight w:val="yellow"/>
        </w:rPr>
        <w:t>blissfully unaware</w:t>
      </w:r>
      <w:r w:rsidRPr="005671EE">
        <w:rPr>
          <w:rStyle w:val="StyleUnderline"/>
        </w:rPr>
        <w:t xml:space="preserve"> of this </w:t>
      </w:r>
      <w:r w:rsidRPr="005671EE">
        <w:rPr>
          <w:rStyle w:val="Emphasis"/>
        </w:rPr>
        <w:t>danger</w:t>
      </w:r>
      <w:r w:rsidRPr="005671EE">
        <w:rPr>
          <w:rStyle w:val="StyleUnderline"/>
        </w:rPr>
        <w:t>.”</w:t>
      </w:r>
    </w:p>
    <w:p w14:paraId="46E8EBC2" w14:textId="77777777" w:rsidR="00E351D8" w:rsidRPr="004851FA" w:rsidRDefault="00E351D8" w:rsidP="00E351D8">
      <w:pPr>
        <w:rPr>
          <w:sz w:val="16"/>
          <w:szCs w:val="16"/>
        </w:rPr>
      </w:pPr>
      <w:r w:rsidRPr="004851FA">
        <w:rPr>
          <w:sz w:val="16"/>
          <w:szCs w:val="16"/>
        </w:rPr>
        <w:t>It is a turn of events that has an old man newly obsessed with a question: Why isn’t everyone as terrified as he is?</w:t>
      </w:r>
    </w:p>
    <w:p w14:paraId="70A950A2" w14:textId="77777777" w:rsidR="00E351D8" w:rsidRPr="004851FA" w:rsidRDefault="00E351D8" w:rsidP="00E351D8">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417B1C">
        <w:rPr>
          <w:rStyle w:val="StyleUnderline"/>
          <w:highlight w:val="yellow"/>
        </w:rPr>
        <w:t>Even a single</w:t>
      </w:r>
      <w:r w:rsidRPr="004851FA">
        <w:rPr>
          <w:sz w:val="16"/>
        </w:rPr>
        <w:t xml:space="preserve"> nuclear </w:t>
      </w:r>
      <w:r w:rsidRPr="00417B1C">
        <w:rPr>
          <w:rStyle w:val="StyleUnderline"/>
          <w:highlight w:val="yellow"/>
        </w:rPr>
        <w:t>explosion</w:t>
      </w:r>
      <w:r w:rsidRPr="004851FA">
        <w:rPr>
          <w:sz w:val="16"/>
        </w:rPr>
        <w:t xml:space="preserve"> in a major city </w:t>
      </w:r>
      <w:r w:rsidRPr="00417B1C">
        <w:rPr>
          <w:rStyle w:val="StyleUnderline"/>
          <w:highlight w:val="yellow"/>
        </w:rPr>
        <w:t xml:space="preserve">would represent an </w:t>
      </w:r>
      <w:r w:rsidRPr="00417B1C">
        <w:rPr>
          <w:rStyle w:val="Emphasis"/>
          <w:highlight w:val="yellow"/>
        </w:rPr>
        <w:t>abrupt</w:t>
      </w:r>
      <w:r w:rsidRPr="00417B1C">
        <w:rPr>
          <w:rStyle w:val="StyleUnderline"/>
          <w:highlight w:val="yellow"/>
        </w:rPr>
        <w:t xml:space="preserve"> and</w:t>
      </w:r>
      <w:r w:rsidRPr="005671EE">
        <w:rPr>
          <w:rStyle w:val="StyleUnderline"/>
        </w:rPr>
        <w:t xml:space="preserve"> possibly </w:t>
      </w:r>
      <w:r w:rsidRPr="00417B1C">
        <w:rPr>
          <w:rStyle w:val="Emphasis"/>
          <w:highlight w:val="yellow"/>
        </w:rPr>
        <w:t>irreversible</w:t>
      </w:r>
      <w:r w:rsidRPr="00417B1C">
        <w:rPr>
          <w:rStyle w:val="StyleUnderline"/>
          <w:highlight w:val="yellow"/>
        </w:rPr>
        <w:t xml:space="preserve"> turn</w:t>
      </w:r>
      <w:r w:rsidRPr="005671EE">
        <w:rPr>
          <w:rStyle w:val="StyleUnderline"/>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rPr>
          <w:sz w:val="16"/>
        </w:rPr>
        <w:t xml:space="preserve"> scenario </w:t>
      </w:r>
      <w:r w:rsidRPr="005671EE">
        <w:rPr>
          <w:rStyle w:val="StyleUnderline"/>
        </w:rPr>
        <w:t>in roughly the same category as the meteor strike that</w:t>
      </w:r>
      <w:r w:rsidRPr="004851FA">
        <w:rPr>
          <w:sz w:val="16"/>
        </w:rPr>
        <w:t xml:space="preserve"> supposedly </w:t>
      </w:r>
      <w:r w:rsidRPr="005671EE">
        <w:rPr>
          <w:rStyle w:val="StyleUnderline"/>
        </w:rPr>
        <w:t>wiped out the dinosaurs</w:t>
      </w:r>
      <w:r w:rsidRPr="004851FA">
        <w:rPr>
          <w:sz w:val="16"/>
        </w:rPr>
        <w:t>—frightening, to be sure, but something of an abstraction.</w:t>
      </w:r>
    </w:p>
    <w:p w14:paraId="2A874AEB" w14:textId="77777777" w:rsidR="00E351D8" w:rsidRPr="00BA11FA" w:rsidRDefault="00E351D8" w:rsidP="00E351D8">
      <w:pPr>
        <w:rPr>
          <w:sz w:val="6"/>
          <w:szCs w:val="6"/>
        </w:rPr>
      </w:pPr>
      <w:r w:rsidRPr="00BA11FA">
        <w:rPr>
          <w:sz w:val="6"/>
          <w:szCs w:val="6"/>
        </w:rPr>
        <w:t xml:space="preserve">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48"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If this particular scenario does not resonate with you, Perry can easily rattle off a long roster of others—a regional war that escalates into a nuclear exchange, a miscalculation between Moscow and Washington, a computer glitch at the exact wrong moment. They are all ilks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49"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“I want to be very clear,” he said. “I do not think it is a probability this year or next year or anytime in the foreseeable future. But the consequence is so great, we have to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2351DAC9" w14:textId="77777777" w:rsidR="00E351D8" w:rsidRPr="004851FA" w:rsidRDefault="00E351D8" w:rsidP="00E351D8">
      <w:pPr>
        <w:rPr>
          <w:sz w:val="16"/>
        </w:rPr>
      </w:pPr>
      <w:r w:rsidRPr="004851FA">
        <w:rPr>
          <w:sz w:val="16"/>
        </w:rPr>
        <w:t>“</w:t>
      </w:r>
      <w:r w:rsidRPr="005671EE">
        <w:rPr>
          <w:rStyle w:val="StyleUnderline"/>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Underline"/>
        </w:rPr>
        <w:t xml:space="preserve">but I have always believed that </w:t>
      </w:r>
      <w:r w:rsidRPr="00417B1C">
        <w:rPr>
          <w:rStyle w:val="StyleUnderline"/>
          <w:highlight w:val="yellow"/>
        </w:rPr>
        <w:t xml:space="preserve">the </w:t>
      </w:r>
      <w:r w:rsidRPr="00417B1C">
        <w:rPr>
          <w:rStyle w:val="Emphasis"/>
          <w:highlight w:val="yellow"/>
        </w:rPr>
        <w:t>rigorous way</w:t>
      </w:r>
      <w:r w:rsidRPr="00417B1C">
        <w:rPr>
          <w:rStyle w:val="StyleUnderline"/>
          <w:highlight w:val="yellow"/>
        </w:rPr>
        <w:t xml:space="preserve"> of thinking about a </w:t>
      </w:r>
      <w:r w:rsidRPr="00417B1C">
        <w:rPr>
          <w:rStyle w:val="Emphasis"/>
          <w:highlight w:val="yellow"/>
        </w:rPr>
        <w:t>problem</w:t>
      </w:r>
      <w:r w:rsidRPr="00417B1C">
        <w:rPr>
          <w:rStyle w:val="StyleUnderline"/>
          <w:highlight w:val="yellow"/>
        </w:rPr>
        <w:t xml:space="preserve"> was </w:t>
      </w:r>
      <w:r w:rsidRPr="00417B1C">
        <w:rPr>
          <w:rStyle w:val="Emphasis"/>
          <w:highlight w:val="yellow"/>
        </w:rPr>
        <w:t>good</w:t>
      </w:r>
      <w:r w:rsidRPr="004851FA">
        <w:rPr>
          <w:sz w:val="16"/>
        </w:rPr>
        <w:t xml:space="preserve">. It separated the fact from the bullshit, and </w:t>
      </w:r>
      <w:r w:rsidRPr="005671EE">
        <w:rPr>
          <w:rStyle w:val="StyleUnderline"/>
        </w:rPr>
        <w:t>that’s</w:t>
      </w:r>
      <w:r w:rsidRPr="004851FA">
        <w:rPr>
          <w:sz w:val="16"/>
        </w:rPr>
        <w:t xml:space="preserve"> very </w:t>
      </w:r>
      <w:r w:rsidRPr="005671EE">
        <w:rPr>
          <w:rStyle w:val="Emphasis"/>
        </w:rPr>
        <w:t>important</w:t>
      </w:r>
      <w:r w:rsidRPr="004851FA">
        <w:rPr>
          <w:sz w:val="16"/>
        </w:rPr>
        <w:t xml:space="preserve"> sometimes, </w:t>
      </w:r>
      <w:r w:rsidRPr="005671EE">
        <w:rPr>
          <w:rStyle w:val="StyleUnderline"/>
        </w:rPr>
        <w:t>to separate what you can from what you would hope you can do</w:t>
      </w:r>
      <w:r w:rsidRPr="004851FA">
        <w:rPr>
          <w:sz w:val="16"/>
        </w:rPr>
        <w:t>.”</w:t>
      </w:r>
    </w:p>
    <w:p w14:paraId="16431A74" w14:textId="77777777" w:rsidR="00E351D8" w:rsidRPr="004851FA" w:rsidRDefault="00E351D8" w:rsidP="00E351D8">
      <w:pPr>
        <w:rPr>
          <w:sz w:val="16"/>
        </w:rPr>
      </w:pPr>
      <w:r w:rsidRPr="005671EE">
        <w:rPr>
          <w:rStyle w:val="StyleUnderline"/>
        </w:rPr>
        <w:t xml:space="preserve">Just </w:t>
      </w:r>
      <w:r w:rsidRPr="00417B1C">
        <w:rPr>
          <w:rStyle w:val="StyleUnderline"/>
          <w:highlight w:val="yellow"/>
        </w:rPr>
        <w:t>how high</w:t>
      </w:r>
      <w:r w:rsidRPr="005671EE">
        <w:rPr>
          <w:rStyle w:val="StyleUnderline"/>
        </w:rPr>
        <w:t xml:space="preserve"> is </w:t>
      </w:r>
      <w:r w:rsidRPr="00417B1C">
        <w:rPr>
          <w:rStyle w:val="StyleUnderline"/>
          <w:highlight w:val="yellow"/>
        </w:rPr>
        <w:t>the risk</w:t>
      </w:r>
      <w:r w:rsidRPr="005671EE">
        <w:rPr>
          <w:rStyle w:val="StyleUnderline"/>
        </w:rPr>
        <w:t>?</w:t>
      </w:r>
      <w:r w:rsidRPr="004851FA">
        <w:rPr>
          <w:sz w:val="16"/>
        </w:rPr>
        <w:t xml:space="preserve"> </w:t>
      </w:r>
      <w:r w:rsidRPr="005671EE">
        <w:rPr>
          <w:rStyle w:val="StyleUnderline"/>
        </w:rPr>
        <w:t xml:space="preserve">The answer </w:t>
      </w:r>
      <w:r w:rsidRPr="00417B1C">
        <w:rPr>
          <w:rStyle w:val="StyleUnderline"/>
          <w:highlight w:val="yellow"/>
        </w:rPr>
        <w:t>is</w:t>
      </w:r>
      <w:r w:rsidRPr="004851FA">
        <w:rPr>
          <w:sz w:val="16"/>
        </w:rPr>
        <w:t xml:space="preserve"> ultimately </w:t>
      </w:r>
      <w:r w:rsidRPr="00417B1C">
        <w:rPr>
          <w:rStyle w:val="Emphasis"/>
          <w:highlight w:val="yellow"/>
        </w:rPr>
        <w:t>unknowable</w:t>
      </w:r>
      <w:r w:rsidRPr="004851FA">
        <w:rPr>
          <w:sz w:val="16"/>
        </w:rPr>
        <w:t xml:space="preserve">. Perry’s point, though, is that </w:t>
      </w:r>
      <w:r w:rsidRPr="00417B1C">
        <w:rPr>
          <w:rStyle w:val="StyleUnderline"/>
          <w:highlight w:val="yellow"/>
        </w:rPr>
        <w:t>it’s</w:t>
      </w:r>
      <w:r w:rsidRPr="005671EE">
        <w:rPr>
          <w:rStyle w:val="StyleUnderline"/>
        </w:rPr>
        <w:t xml:space="preserve"> a hell of a </w:t>
      </w:r>
      <w:r w:rsidRPr="005671EE">
        <w:rPr>
          <w:rStyle w:val="Emphasis"/>
        </w:rPr>
        <w:t xml:space="preserve">lot </w:t>
      </w:r>
      <w:r w:rsidRPr="00417B1C">
        <w:rPr>
          <w:rStyle w:val="Emphasis"/>
          <w:highlight w:val="yellow"/>
        </w:rPr>
        <w:t>higher</w:t>
      </w:r>
      <w:r w:rsidRPr="00417B1C">
        <w:rPr>
          <w:rStyle w:val="StyleUnderline"/>
          <w:highlight w:val="yellow"/>
        </w:rPr>
        <w:t xml:space="preserve"> than you think</w:t>
      </w:r>
      <w:r w:rsidRPr="004851FA">
        <w:rPr>
          <w:sz w:val="16"/>
        </w:rPr>
        <w:t>. | M. Scott Mahaskey/POLITICO</w:t>
      </w:r>
    </w:p>
    <w:p w14:paraId="275A87EB" w14:textId="77777777" w:rsidR="00E351D8" w:rsidRPr="005671EE" w:rsidRDefault="00E351D8" w:rsidP="00E351D8">
      <w:pPr>
        <w:rPr>
          <w:rStyle w:val="StyleUnderline"/>
        </w:rPr>
      </w:pPr>
      <w:r w:rsidRPr="004851FA">
        <w:rPr>
          <w:sz w:val="16"/>
        </w:rPr>
        <w:t>Perry wishes more people were familiar with the concept of “</w:t>
      </w:r>
      <w:r w:rsidRPr="00417B1C">
        <w:rPr>
          <w:rStyle w:val="StyleUnderline"/>
          <w:highlight w:val="yellow"/>
        </w:rPr>
        <w:t>expected value</w:t>
      </w:r>
      <w:r w:rsidRPr="004851FA">
        <w:rPr>
          <w:sz w:val="16"/>
        </w:rPr>
        <w:t xml:space="preserve">.” That </w:t>
      </w:r>
      <w:r w:rsidRPr="00417B1C">
        <w:rPr>
          <w:rStyle w:val="StyleUnderline"/>
          <w:highlight w:val="yellow"/>
        </w:rPr>
        <w:t xml:space="preserve">is a </w:t>
      </w:r>
      <w:r w:rsidRPr="00417B1C">
        <w:rPr>
          <w:rStyle w:val="Emphasis"/>
          <w:highlight w:val="yellow"/>
        </w:rPr>
        <w:t>statistical way</w:t>
      </w:r>
      <w:r w:rsidRPr="00417B1C">
        <w:rPr>
          <w:sz w:val="16"/>
          <w:highlight w:val="yellow"/>
        </w:rPr>
        <w:t xml:space="preserve"> </w:t>
      </w:r>
      <w:r w:rsidRPr="00417B1C">
        <w:rPr>
          <w:rStyle w:val="StyleUnderline"/>
          <w:highlight w:val="yellow"/>
        </w:rPr>
        <w:t>of understanding events</w:t>
      </w:r>
      <w:r w:rsidRPr="005671EE">
        <w:rPr>
          <w:rStyle w:val="StyleUnderline"/>
        </w:rPr>
        <w:t xml:space="preserve"> of very large magnitude </w:t>
      </w:r>
      <w:r w:rsidRPr="00417B1C">
        <w:rPr>
          <w:rStyle w:val="StyleUnderline"/>
          <w:highlight w:val="yellow"/>
        </w:rPr>
        <w:t>that have a</w:t>
      </w:r>
      <w:r w:rsidRPr="00417B1C">
        <w:rPr>
          <w:sz w:val="16"/>
          <w:highlight w:val="yellow"/>
        </w:rPr>
        <w:t xml:space="preserve"> </w:t>
      </w:r>
      <w:r w:rsidRPr="00417B1C">
        <w:rPr>
          <w:rStyle w:val="Emphasis"/>
          <w:highlight w:val="yellow"/>
        </w:rPr>
        <w:t>low probability</w:t>
      </w:r>
      <w:r w:rsidRPr="00417B1C">
        <w:rPr>
          <w:sz w:val="16"/>
          <w:highlight w:val="yellow"/>
        </w:rPr>
        <w:t xml:space="preserve">. </w:t>
      </w:r>
      <w:r w:rsidRPr="00417B1C">
        <w:rPr>
          <w:rStyle w:val="StyleUnderline"/>
          <w:highlight w:val="yellow"/>
        </w:rPr>
        <w:t xml:space="preserve">The </w:t>
      </w:r>
      <w:r w:rsidRPr="00417B1C">
        <w:rPr>
          <w:rStyle w:val="Emphasis"/>
          <w:highlight w:val="yellow"/>
        </w:rPr>
        <w:t>large magnitude event</w:t>
      </w:r>
      <w:r w:rsidRPr="00417B1C">
        <w:rPr>
          <w:rStyle w:val="StyleUnderline"/>
          <w:highlight w:val="yellow"/>
        </w:rPr>
        <w:t xml:space="preserve"> could be</w:t>
      </w:r>
      <w:r w:rsidRPr="004851FA">
        <w:rPr>
          <w:sz w:val="16"/>
        </w:rPr>
        <w:t xml:space="preserve"> something good, like winning a lottery ticket. Or it could be </w:t>
      </w:r>
      <w:r w:rsidRPr="005671EE">
        <w:rPr>
          <w:rStyle w:val="StyleUnderline"/>
        </w:rPr>
        <w:t>something bad</w:t>
      </w:r>
      <w:r w:rsidRPr="004851FA">
        <w:rPr>
          <w:sz w:val="16"/>
        </w:rPr>
        <w:t xml:space="preserve">, </w:t>
      </w:r>
      <w:r w:rsidRPr="005671EE">
        <w:rPr>
          <w:rStyle w:val="StyleUnderline"/>
        </w:rPr>
        <w:t xml:space="preserve">like </w:t>
      </w:r>
      <w:r w:rsidRPr="00417B1C">
        <w:rPr>
          <w:rStyle w:val="StyleUnderline"/>
          <w:highlight w:val="yellow"/>
        </w:rPr>
        <w:t xml:space="preserve">a </w:t>
      </w:r>
      <w:r w:rsidRPr="00417B1C">
        <w:rPr>
          <w:rStyle w:val="Emphasis"/>
          <w:highlight w:val="yellow"/>
        </w:rPr>
        <w:t>nuclear bomb</w:t>
      </w:r>
      <w:r w:rsidRPr="005671EE">
        <w:rPr>
          <w:rStyle w:val="StyleUnderline"/>
        </w:rPr>
        <w:t xml:space="preserve"> exploding</w:t>
      </w:r>
      <w:r w:rsidRPr="004851FA">
        <w:rPr>
          <w:sz w:val="16"/>
        </w:rPr>
        <w:t xml:space="preserve">. Because the odds of winning the lottery are so low, the rational thing is to save your money and not buy the ticket. As for a nuclear explosion, by Perry’s lights, </w:t>
      </w:r>
      <w:r w:rsidRPr="005671EE">
        <w:rPr>
          <w:rStyle w:val="StyleUnderline"/>
        </w:rPr>
        <w:t xml:space="preserve">the </w:t>
      </w:r>
      <w:r w:rsidRPr="00417B1C">
        <w:rPr>
          <w:rStyle w:val="StyleUnderline"/>
          <w:highlight w:val="yellow"/>
        </w:rPr>
        <w:t xml:space="preserve">consequences are </w:t>
      </w:r>
      <w:r w:rsidRPr="00417B1C">
        <w:rPr>
          <w:rStyle w:val="Emphasis"/>
          <w:highlight w:val="yellow"/>
        </w:rPr>
        <w:t>so grave</w:t>
      </w:r>
      <w:r w:rsidRPr="004851FA">
        <w:rPr>
          <w:sz w:val="16"/>
        </w:rPr>
        <w:t xml:space="preserve"> that </w:t>
      </w:r>
      <w:r w:rsidRPr="00417B1C">
        <w:rPr>
          <w:rStyle w:val="StyleUnderline"/>
          <w:highlight w:val="yellow"/>
        </w:rPr>
        <w:t>the rational thing would be</w:t>
      </w:r>
      <w:r w:rsidRPr="005671EE">
        <w:rPr>
          <w:rStyle w:val="StyleUnderline"/>
        </w:rPr>
        <w:t xml:space="preserve"> for people in the U</w:t>
      </w:r>
      <w:r w:rsidRPr="004851FA">
        <w:rPr>
          <w:sz w:val="16"/>
        </w:rPr>
        <w:t xml:space="preserve">nited </w:t>
      </w:r>
      <w:r w:rsidRPr="005671EE">
        <w:rPr>
          <w:rStyle w:val="StyleUnderline"/>
        </w:rPr>
        <w:t>S</w:t>
      </w:r>
      <w:r w:rsidRPr="004851FA">
        <w:rPr>
          <w:sz w:val="16"/>
        </w:rPr>
        <w:t xml:space="preserve">tates and everywhere </w:t>
      </w:r>
      <w:r w:rsidRPr="00417B1C">
        <w:rPr>
          <w:rStyle w:val="StyleUnderline"/>
          <w:highlight w:val="yellow"/>
        </w:rPr>
        <w:t xml:space="preserve">to be in a state of </w:t>
      </w:r>
      <w:r w:rsidRPr="00417B1C">
        <w:rPr>
          <w:rStyle w:val="Emphasis"/>
          <w:highlight w:val="yellow"/>
        </w:rPr>
        <w:t>peak alarm</w:t>
      </w:r>
      <w:r w:rsidRPr="00417B1C">
        <w:rPr>
          <w:rStyle w:val="StyleUnderline"/>
          <w:highlight w:val="yellow"/>
        </w:rPr>
        <w:t xml:space="preserve"> about</w:t>
      </w:r>
      <w:r w:rsidRPr="005671EE">
        <w:rPr>
          <w:rStyle w:val="StyleUnderline"/>
        </w:rPr>
        <w:t xml:space="preserve"> their </w:t>
      </w:r>
      <w:r w:rsidRPr="00417B1C">
        <w:rPr>
          <w:rStyle w:val="Emphasis"/>
          <w:highlight w:val="yellow"/>
        </w:rPr>
        <w:t>vulnerability</w:t>
      </w:r>
      <w:r w:rsidRPr="004851FA">
        <w:rPr>
          <w:sz w:val="16"/>
        </w:rPr>
        <w:t xml:space="preserve">, </w:t>
      </w:r>
      <w:r w:rsidRPr="005671EE">
        <w:rPr>
          <w:rStyle w:val="StyleUnderline"/>
        </w:rPr>
        <w:t xml:space="preserve">and </w:t>
      </w:r>
      <w:r w:rsidRPr="00417B1C">
        <w:rPr>
          <w:rStyle w:val="StyleUnderline"/>
          <w:highlight w:val="yellow"/>
        </w:rPr>
        <w:t>for</w:t>
      </w:r>
      <w:r w:rsidRPr="005671EE">
        <w:rPr>
          <w:rStyle w:val="StyleUnderline"/>
        </w:rPr>
        <w:t xml:space="preserve"> political </w:t>
      </w:r>
      <w:r w:rsidRPr="00417B1C">
        <w:rPr>
          <w:rStyle w:val="StyleUnderline"/>
          <w:highlight w:val="yellow"/>
        </w:rPr>
        <w:t xml:space="preserve">debate to be </w:t>
      </w:r>
      <w:r w:rsidRPr="00417B1C">
        <w:rPr>
          <w:rStyle w:val="Emphasis"/>
          <w:highlight w:val="yellow"/>
        </w:rPr>
        <w:t>dominated</w:t>
      </w:r>
      <w:r w:rsidRPr="00417B1C">
        <w:rPr>
          <w:rStyle w:val="StyleUnderline"/>
          <w:highlight w:val="yellow"/>
        </w:rPr>
        <w:t xml:space="preserve"> by</w:t>
      </w:r>
      <w:r w:rsidRPr="005671EE">
        <w:rPr>
          <w:rStyle w:val="StyleUnderline"/>
        </w:rPr>
        <w:t xml:space="preserve"> discussion of </w:t>
      </w:r>
      <w:r w:rsidRPr="00417B1C">
        <w:rPr>
          <w:rStyle w:val="StyleUnderline"/>
          <w:highlight w:val="yellow"/>
        </w:rPr>
        <w:t xml:space="preserve">how to </w:t>
      </w:r>
      <w:r w:rsidRPr="00417B1C">
        <w:rPr>
          <w:rStyle w:val="Emphasis"/>
          <w:highlight w:val="yellow"/>
        </w:rPr>
        <w:t>reduce</w:t>
      </w:r>
      <w:r w:rsidRPr="005671EE">
        <w:rPr>
          <w:rStyle w:val="StyleUnderline"/>
        </w:rPr>
        <w:t xml:space="preserve"> the </w:t>
      </w:r>
      <w:r w:rsidRPr="00417B1C">
        <w:rPr>
          <w:rStyle w:val="Emphasis"/>
          <w:highlight w:val="yellow"/>
        </w:rPr>
        <w:t>risk</w:t>
      </w:r>
      <w:r w:rsidRPr="005671EE">
        <w:rPr>
          <w:rStyle w:val="StyleUnderline"/>
        </w:rPr>
        <w:t xml:space="preserve">. </w:t>
      </w:r>
    </w:p>
    <w:p w14:paraId="571D098D" w14:textId="77777777" w:rsidR="00E351D8" w:rsidRPr="004851FA" w:rsidRDefault="00E351D8" w:rsidP="00E351D8">
      <w:pPr>
        <w:rPr>
          <w:sz w:val="16"/>
          <w:szCs w:val="16"/>
        </w:rPr>
      </w:pPr>
      <w:r w:rsidRPr="004851FA">
        <w:rPr>
          <w:sz w:val="16"/>
          <w:szCs w:val="16"/>
        </w:rPr>
        <w:t>And just how high is the risk? The answer of course is ultimately unknowable. Perry’s point, though, is that it’s a hell of a lot higher than you think.</w:t>
      </w:r>
    </w:p>
    <w:p w14:paraId="1004557F" w14:textId="77777777" w:rsidR="00E351D8" w:rsidRPr="004851FA" w:rsidRDefault="00E351D8" w:rsidP="00E351D8">
      <w:pPr>
        <w:rPr>
          <w:sz w:val="16"/>
        </w:rPr>
      </w:pPr>
      <w:r w:rsidRPr="004851FA">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StyleUnderline"/>
        </w:rPr>
        <w:t>twenty years and each time this possibility repeats itself</w:t>
      </w:r>
      <w:r w:rsidRPr="004851FA">
        <w:rPr>
          <w:sz w:val="16"/>
        </w:rPr>
        <w:t xml:space="preserve">, and then </w:t>
      </w:r>
      <w:r w:rsidRPr="005671EE">
        <w:rPr>
          <w:rStyle w:val="StyleUnderline"/>
        </w:rPr>
        <w:t xml:space="preserve">it starts to become a </w:t>
      </w:r>
      <w:r w:rsidRPr="005671EE">
        <w:rPr>
          <w:rStyle w:val="Emphasis"/>
        </w:rPr>
        <w:t>probability</w:t>
      </w:r>
      <w:r w:rsidRPr="004851FA">
        <w:rPr>
          <w:sz w:val="16"/>
        </w:rPr>
        <w:t xml:space="preserve">. How much time we have to get those possibility numbers lower, I don’t know. But </w:t>
      </w:r>
      <w:r w:rsidRPr="00417B1C">
        <w:rPr>
          <w:rStyle w:val="Emphasis"/>
          <w:highlight w:val="yellow"/>
        </w:rPr>
        <w:t>sooner</w:t>
      </w:r>
      <w:r w:rsidRPr="00417B1C">
        <w:rPr>
          <w:rStyle w:val="StyleUnderline"/>
          <w:highlight w:val="yellow"/>
        </w:rPr>
        <w:t xml:space="preserve"> or </w:t>
      </w:r>
      <w:r w:rsidRPr="00417B1C">
        <w:rPr>
          <w:rStyle w:val="Emphasis"/>
          <w:highlight w:val="yellow"/>
        </w:rPr>
        <w:t>later</w:t>
      </w:r>
      <w:r w:rsidRPr="00417B1C">
        <w:rPr>
          <w:rStyle w:val="StyleUnderline"/>
          <w:highlight w:val="yellow"/>
        </w:rPr>
        <w:t xml:space="preserve"> the odds are going to </w:t>
      </w:r>
      <w:r w:rsidRPr="00417B1C">
        <w:rPr>
          <w:rStyle w:val="Emphasis"/>
          <w:highlight w:val="yellow"/>
        </w:rPr>
        <w:t>get us</w:t>
      </w:r>
      <w:r w:rsidRPr="004851FA">
        <w:rPr>
          <w:sz w:val="16"/>
        </w:rPr>
        <w:t>, I am afraid.”</w:t>
      </w:r>
    </w:p>
    <w:p w14:paraId="11509280" w14:textId="77777777" w:rsidR="00E351D8" w:rsidRPr="00BA11FA" w:rsidRDefault="00E351D8" w:rsidP="00E351D8">
      <w:pPr>
        <w:rPr>
          <w:sz w:val="16"/>
          <w:szCs w:val="16"/>
        </w:rPr>
      </w:pPr>
      <w:r w:rsidRPr="00BA11FA">
        <w:rPr>
          <w:sz w:val="16"/>
          <w:szCs w:val="16"/>
        </w:rPr>
        <w:t>***</w:t>
      </w:r>
    </w:p>
    <w:p w14:paraId="5B10F62A" w14:textId="77777777" w:rsidR="00E351D8" w:rsidRPr="00BA11FA" w:rsidRDefault="00E351D8" w:rsidP="00E351D8">
      <w:pPr>
        <w:rPr>
          <w:sz w:val="6"/>
          <w:szCs w:val="6"/>
        </w:rPr>
      </w:pPr>
      <w:r w:rsidRPr="00BA11FA">
        <w:rPr>
          <w:sz w:val="6"/>
          <w:szCs w:val="6"/>
        </w:rPr>
        <w:t>Almost uniquely among living Americans, Bill Perry has actually faced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r w:rsidRPr="00BA11FA">
        <w:rPr>
          <w:sz w:val="6"/>
          <w:szCs w:val="6"/>
        </w:rPr>
        <w:t>So it was not a surprise, one bright October day, for Perry to get a call from Albert “Bud” Wheelon, a friend at the Central Intelligence Agency. Wheelon said he wanted Perry in Washington for a consultation. Perry said he’d juggle his schedule and be there the next week.</w:t>
      </w:r>
      <w:r>
        <w:rPr>
          <w:sz w:val="6"/>
          <w:szCs w:val="6"/>
        </w:rPr>
        <w:t xml:space="preserve"> </w:t>
      </w:r>
      <w:r w:rsidRPr="00BA11FA">
        <w:rPr>
          <w:sz w:val="6"/>
          <w:szCs w:val="6"/>
        </w:rPr>
        <w:t>“No,” Wheelon responded. “I need to see you right away.”</w:t>
      </w:r>
      <w:r>
        <w:rPr>
          <w:sz w:val="6"/>
          <w:szCs w:val="6"/>
        </w:rPr>
        <w:t xml:space="preserve"> </w:t>
      </w:r>
      <w:r w:rsidRPr="00BA11FA">
        <w:rPr>
          <w:sz w:val="6"/>
          <w:szCs w:val="6"/>
        </w:rPr>
        <w:t>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Left: A January 1963 aerial photo showing that the Soviets had disbanded medium- and intermediate-range ballistic missile sites in Cuba. Right: Soviet freighter Polzunov (top) loaded with nuclear missiles removed from Cuba, is escorted by American destroyer Vesole outside Cuban waters on trek back to Russia near end of Cuban Missile Crisis. | Defense Department; Carl Mydans/The LIFE Picture Collection/Getty Images</w:t>
      </w:r>
      <w:r>
        <w:rPr>
          <w:sz w:val="6"/>
          <w:szCs w:val="6"/>
        </w:rPr>
        <w:t xml:space="preserve"> </w:t>
      </w:r>
      <w:r w:rsidRPr="00BA11FA">
        <w:rPr>
          <w:sz w:val="6"/>
          <w:szCs w:val="6"/>
        </w:rPr>
        <w:t>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w:t>
      </w:r>
      <w:hyperlink r:id="rId50" w:tgtFrame="_blank" w:history="1">
        <w:r w:rsidRPr="00BA11FA">
          <w:rPr>
            <w:rStyle w:val="Style13ptBold"/>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ago—halting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Even if more influential people wake up to Perry’s message—a nuclear event is more likely and will be more terrible than you realize—a hard questions remains: Now what?</w:t>
      </w:r>
      <w:r>
        <w:rPr>
          <w:sz w:val="6"/>
          <w:szCs w:val="6"/>
        </w:rPr>
        <w:t xml:space="preserve"> </w:t>
      </w:r>
      <w:r w:rsidRPr="00BA11FA">
        <w:rPr>
          <w:sz w:val="6"/>
          <w:szCs w:val="6"/>
        </w:rPr>
        <w:t>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w:t>
      </w:r>
    </w:p>
    <w:p w14:paraId="34C095E8" w14:textId="77777777" w:rsidR="00E351D8" w:rsidRPr="004851FA" w:rsidRDefault="00E351D8" w:rsidP="00E351D8">
      <w:pPr>
        <w:rPr>
          <w:sz w:val="16"/>
        </w:rPr>
      </w:pPr>
      <w:r w:rsidRPr="005671EE">
        <w:rPr>
          <w:rStyle w:val="StyleUnderline"/>
        </w:rPr>
        <w:t>The problem</w:t>
      </w:r>
      <w:r w:rsidRPr="004851FA">
        <w:rPr>
          <w:sz w:val="16"/>
        </w:rPr>
        <w:t xml:space="preserve">, he knows, </w:t>
      </w:r>
      <w:r w:rsidRPr="005671EE">
        <w:rPr>
          <w:rStyle w:val="StyleUnderline"/>
        </w:rPr>
        <w:t xml:space="preserve">is that logic is </w:t>
      </w:r>
      <w:r w:rsidRPr="005671EE">
        <w:rPr>
          <w:rStyle w:val="Emphasis"/>
        </w:rPr>
        <w:t>not necessarily</w:t>
      </w:r>
      <w:r w:rsidRPr="005671EE">
        <w:rPr>
          <w:rStyle w:val="StyleUnderline"/>
        </w:rPr>
        <w:t xml:space="preserve"> the </w:t>
      </w:r>
      <w:r w:rsidRPr="005671EE">
        <w:rPr>
          <w:rStyle w:val="Emphasis"/>
        </w:rPr>
        <w:t>prevailing force</w:t>
      </w:r>
      <w:r w:rsidRPr="005671EE">
        <w:rPr>
          <w:rStyle w:val="StyleUnderline"/>
        </w:rPr>
        <w:t xml:space="preserve"> in political debates.</w:t>
      </w:r>
      <w:r w:rsidRPr="004851FA">
        <w:rPr>
          <w:sz w:val="16"/>
        </w:rPr>
        <w:t xml:space="preserve"> Psychology is, and this seems to be dictating not merely that we deter a Russian military force that is modernizing its weapons but that we have a force that is self-evidently superior to them.</w:t>
      </w:r>
    </w:p>
    <w:p w14:paraId="5B43A74B" w14:textId="77777777" w:rsidR="00E351D8" w:rsidRPr="004851FA" w:rsidRDefault="00E351D8" w:rsidP="00E351D8">
      <w:pPr>
        <w:rPr>
          <w:sz w:val="16"/>
          <w:szCs w:val="16"/>
        </w:rPr>
      </w:pPr>
      <w:r w:rsidRPr="004851FA">
        <w:rPr>
          <w:sz w:val="16"/>
          <w:szCs w:val="16"/>
        </w:rPr>
        <w:t>It is an argument that strikes Perry as drearily familiar to the old days. Which leads him the conclusion that the only long-term way out is to persuade a younger generation to make a different choice.</w:t>
      </w:r>
    </w:p>
    <w:p w14:paraId="4D75C30F" w14:textId="77777777" w:rsidR="00E351D8" w:rsidRPr="004851FA" w:rsidRDefault="00E351D8" w:rsidP="00E351D8">
      <w:pPr>
        <w:rPr>
          <w:sz w:val="16"/>
          <w:szCs w:val="16"/>
        </w:rPr>
      </w:pPr>
      <w:r w:rsidRPr="004851FA">
        <w:rPr>
          <w:sz w:val="16"/>
          <w:szCs w:val="16"/>
        </w:rPr>
        <w:t xml:space="preserve">His granddaughter, Lisa Perry, is precisely in the cohort he needs to reach. At first she had some uncomfortable news for her grandfather: Not many in her generation thought much about the issue. </w:t>
      </w:r>
    </w:p>
    <w:p w14:paraId="39C8F5FC" w14:textId="77777777" w:rsidR="00E351D8" w:rsidRPr="004851FA" w:rsidRDefault="00E351D8" w:rsidP="00E351D8">
      <w:pPr>
        <w:rPr>
          <w:sz w:val="16"/>
          <w:szCs w:val="16"/>
        </w:rPr>
      </w:pPr>
      <w:r w:rsidRPr="004851FA">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6D918EB9" w14:textId="77777777" w:rsidR="00E351D8" w:rsidRPr="004851FA" w:rsidRDefault="00E351D8" w:rsidP="00E351D8">
      <w:pPr>
        <w:rPr>
          <w:sz w:val="16"/>
        </w:rPr>
      </w:pPr>
      <w:r w:rsidRPr="004851FA">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StyleUnderline"/>
        </w:rPr>
        <w:t>nuclear weapons are</w:t>
      </w:r>
      <w:r w:rsidRPr="004851FA">
        <w:rPr>
          <w:sz w:val="16"/>
        </w:rPr>
        <w:t xml:space="preserve"> actually </w:t>
      </w:r>
      <w:r w:rsidRPr="005671EE">
        <w:rPr>
          <w:rStyle w:val="StyleUnderline"/>
        </w:rPr>
        <w:t>something</w:t>
      </w:r>
      <w:r w:rsidRPr="004851FA">
        <w:rPr>
          <w:sz w:val="16"/>
        </w:rPr>
        <w:t xml:space="preserve"> that </w:t>
      </w:r>
      <w:r w:rsidRPr="005671EE">
        <w:rPr>
          <w:rStyle w:val="StyleUnderline"/>
        </w:rPr>
        <w:t>we as humans can control</w:t>
      </w:r>
      <w:r w:rsidRPr="004851FA">
        <w:rPr>
          <w:sz w:val="16"/>
        </w:rPr>
        <w:t>...</w:t>
      </w:r>
      <w:r w:rsidRPr="005671EE">
        <w:rPr>
          <w:rStyle w:val="StyleUnderline"/>
        </w:rPr>
        <w:t xml:space="preserve">but first we need to </w:t>
      </w:r>
      <w:r w:rsidRPr="005671EE">
        <w:rPr>
          <w:rStyle w:val="Emphasis"/>
        </w:rPr>
        <w:t>start</w:t>
      </w:r>
      <w:r w:rsidRPr="005671EE">
        <w:rPr>
          <w:rStyle w:val="StyleUnderline"/>
        </w:rPr>
        <w:t xml:space="preserve"> the </w:t>
      </w:r>
      <w:r w:rsidRPr="005671EE">
        <w:rPr>
          <w:rStyle w:val="Emphasis"/>
        </w:rPr>
        <w:t>conversation</w:t>
      </w:r>
      <w:r w:rsidRPr="004851FA">
        <w:rPr>
          <w:sz w:val="16"/>
        </w:rPr>
        <w:t>.”</w:t>
      </w:r>
    </w:p>
    <w:p w14:paraId="041D48AB" w14:textId="77777777" w:rsidR="00E351D8" w:rsidRPr="004851FA" w:rsidRDefault="00E351D8" w:rsidP="00E351D8">
      <w:pPr>
        <w:rPr>
          <w:sz w:val="16"/>
          <w:szCs w:val="16"/>
        </w:rPr>
      </w:pPr>
      <w:r w:rsidRPr="004851FA">
        <w:rPr>
          <w:sz w:val="16"/>
          <w:szCs w:val="16"/>
        </w:rPr>
        <w:t xml:space="preserve">It was with her help that Perry went on Reddit to </w:t>
      </w:r>
      <w:hyperlink r:id="rId51" w:tgtFrame="_blank" w:history="1">
        <w:r w:rsidRPr="004851FA">
          <w:rPr>
            <w:rStyle w:val="Hyperlink"/>
            <w:sz w:val="16"/>
            <w:szCs w:val="16"/>
          </w:rPr>
          <w:t>field questions</w:t>
        </w:r>
      </w:hyperlink>
      <w:r w:rsidRPr="004851FA">
        <w:rPr>
          <w:sz w:val="16"/>
          <w:szCs w:val="16"/>
        </w:rPr>
        <w:t xml:space="preserve"> ranging from how his PhD in mathematics prepared him to what young people need to understand.</w:t>
      </w:r>
    </w:p>
    <w:p w14:paraId="72798C87" w14:textId="77777777" w:rsidR="00E351D8" w:rsidRPr="004851FA" w:rsidRDefault="00E351D8" w:rsidP="00E351D8">
      <w:pPr>
        <w:rPr>
          <w:sz w:val="16"/>
          <w:szCs w:val="16"/>
        </w:rPr>
      </w:pPr>
      <w:r w:rsidRPr="004851FA">
        <w:rPr>
          <w:sz w:val="16"/>
          <w:szCs w:val="16"/>
        </w:rPr>
        <w:t>“As a 90s baby I never lived in the Cold War era,” wrote one participant, with the Reddit username BobinForApples. “What is one thing today's generations will never understand about life during the Cold War?”</w:t>
      </w:r>
    </w:p>
    <w:p w14:paraId="3C111107" w14:textId="77777777" w:rsidR="00E351D8" w:rsidRPr="004851FA" w:rsidRDefault="00E351D8" w:rsidP="00E351D8">
      <w:pPr>
        <w:rPr>
          <w:sz w:val="16"/>
        </w:rPr>
      </w:pPr>
      <w:r w:rsidRPr="004851FA">
        <w:rPr>
          <w:sz w:val="16"/>
        </w:rPr>
        <w:t xml:space="preserve">Perry answered, as SecDef19: “Because you were born in the 1990s, you did not experience the daily terror of ‘duck and cover’ drills as my children did. Therefore </w:t>
      </w:r>
      <w:r w:rsidRPr="005671EE">
        <w:rPr>
          <w:rStyle w:val="StyleUnderline"/>
        </w:rPr>
        <w:t xml:space="preserve">the </w:t>
      </w:r>
      <w:r w:rsidRPr="005671EE">
        <w:rPr>
          <w:rStyle w:val="Emphasis"/>
        </w:rPr>
        <w:t>appropriate fear</w:t>
      </w:r>
      <w:r w:rsidRPr="005671EE">
        <w:rPr>
          <w:rStyle w:val="StyleUnderline"/>
        </w:rPr>
        <w:t xml:space="preserve"> of </w:t>
      </w:r>
      <w:r w:rsidRPr="005671EE">
        <w:rPr>
          <w:rStyle w:val="Emphasis"/>
        </w:rPr>
        <w:t>nuclear weapons</w:t>
      </w:r>
      <w:r w:rsidRPr="005671EE">
        <w:rPr>
          <w:rStyle w:val="StyleUnderline"/>
        </w:rPr>
        <w:t xml:space="preserve"> is not part of your heritage, but the </w:t>
      </w:r>
      <w:r w:rsidRPr="005671EE">
        <w:rPr>
          <w:rStyle w:val="Emphasis"/>
        </w:rPr>
        <w:t>danger</w:t>
      </w:r>
      <w:r w:rsidRPr="005671EE">
        <w:rPr>
          <w:rStyle w:val="StyleUnderline"/>
        </w:rPr>
        <w:t xml:space="preserve"> is </w:t>
      </w:r>
      <w:r w:rsidRPr="005671EE">
        <w:rPr>
          <w:rStyle w:val="Emphasis"/>
        </w:rPr>
        <w:t>just as real</w:t>
      </w:r>
      <w:r w:rsidRPr="005671EE">
        <w:rPr>
          <w:rStyle w:val="StyleUnderline"/>
        </w:rPr>
        <w:t xml:space="preserve"> now as it was then.</w:t>
      </w:r>
      <w:r w:rsidRPr="004851FA">
        <w:rPr>
          <w:sz w:val="16"/>
        </w:rPr>
        <w:t xml:space="preserve"> It will be up to your generation to develop the policies to deal with the deadly nuclear legacy that is still very much with us.”</w:t>
      </w:r>
    </w:p>
    <w:p w14:paraId="75C7084A" w14:textId="77777777" w:rsidR="00E351D8" w:rsidRPr="004851FA" w:rsidRDefault="00E351D8" w:rsidP="00E351D8">
      <w:pPr>
        <w:rPr>
          <w:sz w:val="16"/>
          <w:szCs w:val="16"/>
        </w:rPr>
      </w:pPr>
      <w:r w:rsidRPr="004851FA">
        <w:rPr>
          <w:sz w:val="16"/>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41B75D3C" w14:textId="2D1D46FB" w:rsidR="00792F5A" w:rsidRPr="00792F5A" w:rsidRDefault="00E351D8" w:rsidP="00BE7295">
      <w:r w:rsidRPr="004851FA">
        <w:rPr>
          <w:sz w:val="16"/>
        </w:rPr>
        <w:t xml:space="preserve">In Perry’s view </w:t>
      </w:r>
      <w:r w:rsidRPr="00417B1C">
        <w:rPr>
          <w:rStyle w:val="StyleUnderline"/>
          <w:highlight w:val="yellow"/>
        </w:rPr>
        <w:t xml:space="preserve">the only way to avoid it is by directly </w:t>
      </w:r>
      <w:r w:rsidRPr="00417B1C">
        <w:rPr>
          <w:rStyle w:val="Emphasis"/>
          <w:highlight w:val="yellow"/>
        </w:rPr>
        <w:t>contemplating catastrophe</w:t>
      </w:r>
      <w:r w:rsidRPr="004851FA">
        <w:rPr>
          <w:sz w:val="16"/>
        </w:rPr>
        <w:t>—and doing so face to face with the world’s largest nuclear power, Russia, as he recently did in a forum in Luxembourg with several like-minded Russians he says are brave enough to speak out about nuclear dangers in the era of Putin.</w:t>
      </w:r>
      <w:r w:rsidR="00792F5A">
        <w:t xml:space="preserve"> </w:t>
      </w:r>
    </w:p>
    <w:p w14:paraId="2DC20AEA" w14:textId="011F966D" w:rsidR="0067572E" w:rsidRDefault="0067572E" w:rsidP="0067572E">
      <w:pPr>
        <w:pStyle w:val="Heading3"/>
      </w:pPr>
      <w:r>
        <w:t>2AC---AT 1NC 1 (Robinson)</w:t>
      </w:r>
    </w:p>
    <w:p w14:paraId="08296ECE" w14:textId="77777777" w:rsidR="0067572E" w:rsidRDefault="0067572E" w:rsidP="0067572E">
      <w:pPr>
        <w:pStyle w:val="Heading4"/>
      </w:pPr>
      <w:r>
        <w:t xml:space="preserve">Capitalism is </w:t>
      </w:r>
      <w:r w:rsidRPr="00CD3E2B">
        <w:rPr>
          <w:u w:val="single"/>
        </w:rPr>
        <w:t>antithetical</w:t>
      </w:r>
      <w:r w:rsidRPr="008F534B">
        <w:t xml:space="preserve"> </w:t>
      </w:r>
      <w:r>
        <w:t xml:space="preserve">to </w:t>
      </w:r>
      <w:r w:rsidRPr="008F534B">
        <w:t>fascism---</w:t>
      </w:r>
      <w:r>
        <w:t xml:space="preserve">it </w:t>
      </w:r>
      <w:r w:rsidRPr="008F534B">
        <w:t>strengthen</w:t>
      </w:r>
      <w:r>
        <w:t xml:space="preserve">s autonomy and freedom from oppression.  </w:t>
      </w:r>
    </w:p>
    <w:p w14:paraId="388C91DE" w14:textId="77777777" w:rsidR="0067572E" w:rsidRDefault="0067572E" w:rsidP="0067572E">
      <w:r w:rsidRPr="001359D8">
        <w:rPr>
          <w:rStyle w:val="Style13ptBold"/>
        </w:rPr>
        <w:t>Cudd 10</w:t>
      </w:r>
      <w:r w:rsidRPr="001359D8">
        <w:t>, Anne Cudd is Professor of Philosophy and Associate Dean for</w:t>
      </w:r>
      <w:r>
        <w:t xml:space="preserve"> </w:t>
      </w:r>
      <w:r w:rsidRPr="001359D8">
        <w:t>Humanities, University of Kansas. She is the author of Analyzing</w:t>
      </w:r>
      <w:r>
        <w:t xml:space="preserve"> </w:t>
      </w:r>
      <w:r w:rsidRPr="001359D8">
        <w:t>Oppression (2006), and co-edited (with Anita Superson) Theorizing</w:t>
      </w:r>
      <w:r>
        <w:t xml:space="preserve"> </w:t>
      </w:r>
      <w:r w:rsidRPr="001359D8">
        <w:t>Backlash (2002) and (with Robin Andreason) Feminist Theory (2005). (2010, “Capitalism, For and Against</w:t>
      </w:r>
      <w:r>
        <w:t xml:space="preserve"> </w:t>
      </w:r>
      <w:r w:rsidRPr="001359D8">
        <w:t>A Feminist Debate”, Cambridge University Press)</w:t>
      </w:r>
    </w:p>
    <w:p w14:paraId="03C4B640" w14:textId="77777777" w:rsidR="0067572E" w:rsidRPr="00DE7D75" w:rsidRDefault="0067572E" w:rsidP="0067572E">
      <w:pPr>
        <w:rPr>
          <w:sz w:val="16"/>
          <w:szCs w:val="16"/>
        </w:rPr>
      </w:pPr>
      <w:r w:rsidRPr="00DE7D75">
        <w:rPr>
          <w:sz w:val="16"/>
          <w:szCs w:val="16"/>
        </w:rPr>
        <w:t>Capitalist markets and freedom</w:t>
      </w:r>
    </w:p>
    <w:p w14:paraId="2C9060B6" w14:textId="77777777" w:rsidR="0067572E" w:rsidRPr="00DE7D75" w:rsidRDefault="0067572E" w:rsidP="0067572E">
      <w:pPr>
        <w:rPr>
          <w:sz w:val="16"/>
        </w:rPr>
      </w:pPr>
      <w:r w:rsidRPr="00F97246">
        <w:rPr>
          <w:rStyle w:val="StyleUnderline"/>
          <w:highlight w:val="cyan"/>
        </w:rPr>
        <w:t xml:space="preserve">Freedom is the </w:t>
      </w:r>
      <w:r w:rsidRPr="00F97246">
        <w:rPr>
          <w:rStyle w:val="Emphasis"/>
          <w:sz w:val="26"/>
          <w:szCs w:val="26"/>
          <w:highlight w:val="cyan"/>
        </w:rPr>
        <w:t>ultimate appeal</w:t>
      </w:r>
      <w:r w:rsidRPr="00F97246">
        <w:rPr>
          <w:rStyle w:val="StyleUnderline"/>
          <w:highlight w:val="cyan"/>
        </w:rPr>
        <w:t xml:space="preserve"> of cap</w:t>
      </w:r>
      <w:r w:rsidRPr="00CD3E2B">
        <w:rPr>
          <w:rStyle w:val="StyleUnderline"/>
        </w:rPr>
        <w:t>italism</w:t>
      </w:r>
      <w:r w:rsidRPr="00CD3E2B">
        <w:rPr>
          <w:sz w:val="16"/>
        </w:rPr>
        <w:t>.</w:t>
      </w:r>
      <w:r w:rsidRPr="00DE7D75">
        <w:rPr>
          <w:sz w:val="16"/>
        </w:rPr>
        <w:t xml:space="preserve"> The early proponents of capitalism, such as Adam Smith , as well as more recent defenders, including economists from such diverse political motivations as Milton Friedman and Amartya Sen, have all defended capitalism on this ground. While efficiency and the ability to raise living standards is an important reason to maintain free markets, and an aspect of the freedom that Sen extols, the </w:t>
      </w:r>
      <w:r w:rsidRPr="00F97246">
        <w:rPr>
          <w:rStyle w:val="StyleUnderline"/>
          <w:highlight w:val="cyan"/>
        </w:rPr>
        <w:t>freedoms provided</w:t>
      </w:r>
      <w:r w:rsidRPr="00FD1F92">
        <w:rPr>
          <w:rStyle w:val="StyleUnderline"/>
        </w:rPr>
        <w:t xml:space="preserve"> by capitalism </w:t>
      </w:r>
      <w:r w:rsidRPr="00F97246">
        <w:rPr>
          <w:rStyle w:val="StyleUnderline"/>
          <w:highlight w:val="cyan"/>
        </w:rPr>
        <w:t xml:space="preserve">are </w:t>
      </w:r>
      <w:r w:rsidRPr="00F97246">
        <w:rPr>
          <w:rStyle w:val="Emphasis"/>
          <w:highlight w:val="cyan"/>
        </w:rPr>
        <w:t>intrinsically valuable</w:t>
      </w:r>
      <w:r w:rsidRPr="00FD1F92">
        <w:rPr>
          <w:rStyle w:val="StyleUnderline"/>
        </w:rPr>
        <w:t xml:space="preserve"> and</w:t>
      </w:r>
      <w:r w:rsidRPr="00DE7D75">
        <w:rPr>
          <w:sz w:val="16"/>
        </w:rPr>
        <w:t xml:space="preserve"> partially</w:t>
      </w:r>
      <w:r w:rsidRPr="00FD1F92">
        <w:rPr>
          <w:rStyle w:val="StyleUnderline"/>
        </w:rPr>
        <w:t xml:space="preserve"> </w:t>
      </w:r>
      <w:r w:rsidRPr="00FD1F92">
        <w:rPr>
          <w:rStyle w:val="Emphasis"/>
        </w:rPr>
        <w:t>constitutive</w:t>
      </w:r>
      <w:r w:rsidRPr="00FD1F92">
        <w:rPr>
          <w:rStyle w:val="StyleUnderline"/>
        </w:rPr>
        <w:t xml:space="preserve"> of freedom</w:t>
      </w:r>
      <w:r w:rsidRPr="00DE7D75">
        <w:rPr>
          <w:sz w:val="16"/>
        </w:rPr>
        <w:t xml:space="preserve">. As Sen argues, regardless of the efficiencies of the market, “the more immediate case for the freedom of market transaction lies in the basic importance of that freedom itself.” 97 While securing this freedom is straight- forward and simple for middle and upper class men of the First World, </w:t>
      </w:r>
      <w:r w:rsidRPr="00F97246">
        <w:rPr>
          <w:rStyle w:val="StyleUnderline"/>
          <w:highlight w:val="cyan"/>
        </w:rPr>
        <w:t>for</w:t>
      </w:r>
      <w:r w:rsidRPr="00DE7D75">
        <w:rPr>
          <w:sz w:val="16"/>
        </w:rPr>
        <w:t xml:space="preserve"> women and </w:t>
      </w:r>
      <w:r w:rsidRPr="00F97246">
        <w:rPr>
          <w:rStyle w:val="StyleUnderline"/>
          <w:highlight w:val="cyan"/>
        </w:rPr>
        <w:t>others oppressed</w:t>
      </w:r>
      <w:r w:rsidRPr="00FD1F92">
        <w:rPr>
          <w:rStyle w:val="StyleUnderline"/>
        </w:rPr>
        <w:t xml:space="preserve"> by traditional norms</w:t>
      </w:r>
      <w:r w:rsidRPr="00DE7D75">
        <w:rPr>
          <w:sz w:val="16"/>
        </w:rPr>
        <w:t xml:space="preserve"> of their cultures, the </w:t>
      </w:r>
      <w:r w:rsidRPr="00F97246">
        <w:rPr>
          <w:rStyle w:val="StyleUnderline"/>
          <w:highlight w:val="cyan"/>
        </w:rPr>
        <w:t xml:space="preserve">freedom to </w:t>
      </w:r>
      <w:r w:rsidRPr="00F97246">
        <w:rPr>
          <w:rStyle w:val="Emphasis"/>
          <w:highlight w:val="cyan"/>
        </w:rPr>
        <w:t>transact</w:t>
      </w:r>
      <w:r w:rsidRPr="00DE7D75">
        <w:rPr>
          <w:sz w:val="16"/>
        </w:rPr>
        <w:t xml:space="preserve"> </w:t>
      </w:r>
      <w:r w:rsidRPr="00FD1F92">
        <w:rPr>
          <w:rStyle w:val="StyleUnderline"/>
        </w:rPr>
        <w:t xml:space="preserve">in the marketplace </w:t>
      </w:r>
      <w:r w:rsidRPr="00F97246">
        <w:rPr>
          <w:rStyle w:val="StyleUnderline"/>
          <w:highlight w:val="cyan"/>
        </w:rPr>
        <w:t>can be liberating on a</w:t>
      </w:r>
      <w:r w:rsidRPr="00F97246">
        <w:rPr>
          <w:sz w:val="16"/>
          <w:highlight w:val="cyan"/>
        </w:rPr>
        <w:t xml:space="preserve"> </w:t>
      </w:r>
      <w:r w:rsidRPr="00F97246">
        <w:rPr>
          <w:rStyle w:val="Emphasis"/>
          <w:highlight w:val="cyan"/>
        </w:rPr>
        <w:t>far wider</w:t>
      </w:r>
      <w:r w:rsidRPr="00F97246">
        <w:rPr>
          <w:rStyle w:val="StyleUnderline"/>
          <w:highlight w:val="cyan"/>
        </w:rPr>
        <w:t xml:space="preserve"> scale</w:t>
      </w:r>
      <w:r w:rsidRPr="00DE7D75">
        <w:rPr>
          <w:sz w:val="16"/>
        </w:rPr>
        <w:t>. Thus, I will argue as well that capitalism enhances women’s freedom.</w:t>
      </w:r>
    </w:p>
    <w:p w14:paraId="39DAE715" w14:textId="77777777" w:rsidR="0067572E" w:rsidRPr="00DE7D75" w:rsidRDefault="0067572E" w:rsidP="0067572E">
      <w:pPr>
        <w:rPr>
          <w:sz w:val="16"/>
        </w:rPr>
      </w:pPr>
      <w:r w:rsidRPr="00DE7D75">
        <w:rPr>
          <w:sz w:val="16"/>
        </w:rPr>
        <w:t xml:space="preserve">The free market system of capitalism enhances freedom in three ways. Traditionally </w:t>
      </w:r>
      <w:r w:rsidRPr="00FD1F92">
        <w:rPr>
          <w:rStyle w:val="StyleUnderline"/>
        </w:rPr>
        <w:t>freedom of exchange</w:t>
      </w:r>
      <w:r w:rsidRPr="00DE7D75">
        <w:rPr>
          <w:sz w:val="16"/>
        </w:rPr>
        <w:t xml:space="preserve"> has been seen as a basic form of individual freedom, with which it would be wrong to interfere, and in this sense </w:t>
      </w:r>
      <w:r w:rsidRPr="00FD1F92">
        <w:rPr>
          <w:rStyle w:val="StyleUnderline"/>
        </w:rPr>
        <w:t>is a basic</w:t>
      </w:r>
      <w:r w:rsidRPr="00DE7D75">
        <w:rPr>
          <w:sz w:val="16"/>
        </w:rPr>
        <w:t xml:space="preserve">, </w:t>
      </w:r>
      <w:r w:rsidRPr="00FD1F92">
        <w:rPr>
          <w:rStyle w:val="Emphasis"/>
        </w:rPr>
        <w:t>negative freedom</w:t>
      </w:r>
      <w:r w:rsidRPr="00FD1F92">
        <w:rPr>
          <w:rStyle w:val="StyleUnderline"/>
        </w:rPr>
        <w:t xml:space="preserve"> like</w:t>
      </w:r>
      <w:r w:rsidRPr="00DE7D75">
        <w:rPr>
          <w:sz w:val="16"/>
        </w:rPr>
        <w:t xml:space="preserve"> the </w:t>
      </w:r>
      <w:r w:rsidRPr="00FD1F92">
        <w:rPr>
          <w:rStyle w:val="StyleUnderline"/>
        </w:rPr>
        <w:t>freedom of speech</w:t>
      </w:r>
      <w:r w:rsidRPr="00DE7D75">
        <w:rPr>
          <w:sz w:val="16"/>
        </w:rPr>
        <w:t xml:space="preserve">, </w:t>
      </w:r>
      <w:r w:rsidRPr="00FD1F92">
        <w:rPr>
          <w:rStyle w:val="StyleUnderline"/>
        </w:rPr>
        <w:t>assembly</w:t>
      </w:r>
      <w:r w:rsidRPr="00DE7D75">
        <w:rPr>
          <w:sz w:val="16"/>
        </w:rPr>
        <w:t xml:space="preserve">, the </w:t>
      </w:r>
      <w:r w:rsidRPr="00FD1F92">
        <w:rPr>
          <w:rStyle w:val="StyleUnderline"/>
        </w:rPr>
        <w:t>press</w:t>
      </w:r>
      <w:r w:rsidRPr="00DE7D75">
        <w:rPr>
          <w:sz w:val="16"/>
        </w:rPr>
        <w:t xml:space="preserve">, </w:t>
      </w:r>
      <w:r w:rsidRPr="00FD1F92">
        <w:rPr>
          <w:rStyle w:val="StyleUnderline"/>
        </w:rPr>
        <w:t>or conscience</w:t>
      </w:r>
      <w:r w:rsidRPr="00DE7D75">
        <w:rPr>
          <w:sz w:val="16"/>
        </w:rPr>
        <w:t>. Gerald Gaus, a liberal defender of the morality of markets, summarizes the liberal case for freedom in capitalism: “</w:t>
      </w:r>
      <w:r w:rsidRPr="00FD1F92">
        <w:rPr>
          <w:rStyle w:val="StyleUnderline"/>
        </w:rPr>
        <w:t xml:space="preserve">classical liberalism embraces </w:t>
      </w:r>
      <w:r w:rsidRPr="00F97246">
        <w:rPr>
          <w:rStyle w:val="Emphasis"/>
          <w:highlight w:val="cyan"/>
        </w:rPr>
        <w:t>market relations</w:t>
      </w:r>
      <w:r w:rsidRPr="00FD1F92">
        <w:rPr>
          <w:rStyle w:val="StyleUnderline"/>
        </w:rPr>
        <w:t xml:space="preserve"> because</w:t>
      </w:r>
      <w:r w:rsidRPr="00DE7D75">
        <w:rPr>
          <w:sz w:val="16"/>
        </w:rPr>
        <w:t xml:space="preserve"> (but not, of course, only </w:t>
      </w:r>
      <w:r w:rsidRPr="00CD3E2B">
        <w:rPr>
          <w:sz w:val="16"/>
        </w:rPr>
        <w:t xml:space="preserve">because) </w:t>
      </w:r>
      <w:r w:rsidRPr="00CD3E2B">
        <w:rPr>
          <w:rStyle w:val="StyleUnderline"/>
        </w:rPr>
        <w:t>they</w:t>
      </w:r>
      <w:r w:rsidRPr="00CD3E2B">
        <w:rPr>
          <w:sz w:val="16"/>
        </w:rPr>
        <w:t xml:space="preserve"> (1) </w:t>
      </w:r>
      <w:r w:rsidRPr="00CD3E2B">
        <w:rPr>
          <w:rStyle w:val="StyleUnderline"/>
        </w:rPr>
        <w:t>are</w:t>
      </w:r>
      <w:r w:rsidRPr="00CD3E2B">
        <w:rPr>
          <w:sz w:val="16"/>
        </w:rPr>
        <w:t xml:space="preserve"> essentially </w:t>
      </w:r>
      <w:r w:rsidRPr="00CD3E2B">
        <w:rPr>
          <w:rStyle w:val="StyleUnderline"/>
        </w:rPr>
        <w:t>free</w:t>
      </w:r>
      <w:r w:rsidRPr="00CD3E2B">
        <w:rPr>
          <w:sz w:val="16"/>
        </w:rPr>
        <w:t xml:space="preserve">, (2) </w:t>
      </w:r>
      <w:r w:rsidRPr="00CD3E2B">
        <w:rPr>
          <w:rStyle w:val="StyleUnderline"/>
        </w:rPr>
        <w:t>respect</w:t>
      </w:r>
      <w:r w:rsidRPr="00CD3E2B">
        <w:rPr>
          <w:sz w:val="16"/>
        </w:rPr>
        <w:t xml:space="preserve"> the actual </w:t>
      </w:r>
      <w:r w:rsidRPr="00CD3E2B">
        <w:rPr>
          <w:rStyle w:val="StyleUnderline"/>
        </w:rPr>
        <w:t>choices of individuals</w:t>
      </w:r>
      <w:r w:rsidRPr="00CD3E2B">
        <w:rPr>
          <w:sz w:val="16"/>
        </w:rPr>
        <w:t xml:space="preserve">, </w:t>
      </w:r>
      <w:r w:rsidRPr="00CD3E2B">
        <w:rPr>
          <w:rStyle w:val="StyleUnderline"/>
        </w:rPr>
        <w:t>and</w:t>
      </w:r>
      <w:r w:rsidRPr="00CD3E2B">
        <w:rPr>
          <w:sz w:val="16"/>
        </w:rPr>
        <w:t xml:space="preserve"> (3) legiti</w:t>
      </w:r>
      <w:r w:rsidRPr="00DE7D75">
        <w:rPr>
          <w:sz w:val="16"/>
        </w:rPr>
        <w:t xml:space="preserve">mately </w:t>
      </w:r>
      <w:r w:rsidRPr="00F97246">
        <w:rPr>
          <w:rStyle w:val="StyleUnderline"/>
          <w:highlight w:val="cyan"/>
        </w:rPr>
        <w:t>express</w:t>
      </w:r>
      <w:r w:rsidRPr="00DE7D75">
        <w:rPr>
          <w:sz w:val="16"/>
        </w:rPr>
        <w:t xml:space="preserve"> different </w:t>
      </w:r>
      <w:r w:rsidRPr="00F97246">
        <w:rPr>
          <w:rStyle w:val="StyleUnderline"/>
          <w:highlight w:val="cyan"/>
        </w:rPr>
        <w:t>individuals’</w:t>
      </w:r>
      <w:r w:rsidRPr="00FD1F92">
        <w:rPr>
          <w:rStyle w:val="StyleUnderline"/>
        </w:rPr>
        <w:t xml:space="preserve"> rational </w:t>
      </w:r>
      <w:r w:rsidRPr="00F97246">
        <w:rPr>
          <w:rStyle w:val="StyleUnderline"/>
          <w:highlight w:val="cyan"/>
        </w:rPr>
        <w:t xml:space="preserve">decisions about the </w:t>
      </w:r>
      <w:r w:rsidRPr="00F97246">
        <w:rPr>
          <w:rStyle w:val="Emphasis"/>
          <w:highlight w:val="cyan"/>
        </w:rPr>
        <w:t>proper choice</w:t>
      </w:r>
      <w:r w:rsidRPr="00F97246">
        <w:rPr>
          <w:rStyle w:val="StyleUnderline"/>
          <w:highlight w:val="cyan"/>
        </w:rPr>
        <w:t xml:space="preserve"> between competing</w:t>
      </w:r>
      <w:r w:rsidRPr="00DE7D75">
        <w:rPr>
          <w:sz w:val="16"/>
        </w:rPr>
        <w:t xml:space="preserve"> ends, goods, and </w:t>
      </w:r>
      <w:r w:rsidRPr="00F97246">
        <w:rPr>
          <w:rStyle w:val="StyleUnderline"/>
          <w:highlight w:val="cyan"/>
        </w:rPr>
        <w:t>values</w:t>
      </w:r>
      <w:r w:rsidRPr="00DE7D75">
        <w:rPr>
          <w:sz w:val="16"/>
        </w:rPr>
        <w:t xml:space="preserve">.” 98 Market freedom is necessary to respect individuals as free choosers and designers of their own “experiments in living,” as Mill famously puts it. 99 Free markets also have positive aspects, however, in providing opportunities by increasing persons’ material wealth in order to choose things that they value. Another aspect of the positive freedom that </w:t>
      </w:r>
      <w:r w:rsidRPr="00F97246">
        <w:rPr>
          <w:rStyle w:val="StyleUnderline"/>
          <w:highlight w:val="cyan"/>
        </w:rPr>
        <w:t>markets promote</w:t>
      </w:r>
      <w:r w:rsidRPr="00DE7D75">
        <w:rPr>
          <w:sz w:val="16"/>
        </w:rPr>
        <w:t xml:space="preserve"> is the </w:t>
      </w:r>
      <w:r w:rsidRPr="00F97246">
        <w:rPr>
          <w:rStyle w:val="StyleUnderline"/>
          <w:highlight w:val="cyan"/>
        </w:rPr>
        <w:t>freedom</w:t>
      </w:r>
      <w:r w:rsidRPr="00FD1F92">
        <w:rPr>
          <w:rStyle w:val="StyleUnderline"/>
        </w:rPr>
        <w:t xml:space="preserve"> of persons </w:t>
      </w:r>
      <w:r w:rsidRPr="00F97246">
        <w:rPr>
          <w:rStyle w:val="StyleUnderline"/>
          <w:highlight w:val="cyan"/>
        </w:rPr>
        <w:t>to develop</w:t>
      </w:r>
      <w:r w:rsidRPr="00DE7D75">
        <w:rPr>
          <w:sz w:val="16"/>
        </w:rPr>
        <w:t xml:space="preserve"> their </w:t>
      </w:r>
      <w:r w:rsidRPr="00F97246">
        <w:rPr>
          <w:rStyle w:val="Emphasis"/>
          <w:highlight w:val="cyan"/>
        </w:rPr>
        <w:t>autonomy</w:t>
      </w:r>
      <w:r w:rsidRPr="00DE7D75">
        <w:rPr>
          <w:sz w:val="16"/>
        </w:rPr>
        <w:t xml:space="preserve"> </w:t>
      </w:r>
      <w:r w:rsidRPr="00FD1F92">
        <w:rPr>
          <w:rStyle w:val="StyleUnderline"/>
        </w:rPr>
        <w:t>as decision makers</w:t>
      </w:r>
      <w:r w:rsidRPr="00DE7D75">
        <w:rPr>
          <w:sz w:val="16"/>
        </w:rPr>
        <w:t xml:space="preserve">, </w:t>
      </w:r>
      <w:r w:rsidRPr="00F97246">
        <w:rPr>
          <w:rStyle w:val="StyleUnderline"/>
          <w:highlight w:val="cyan"/>
        </w:rPr>
        <w:t>and</w:t>
      </w:r>
      <w:r w:rsidRPr="00DE7D75">
        <w:rPr>
          <w:sz w:val="16"/>
        </w:rPr>
        <w:t xml:space="preserve"> to </w:t>
      </w:r>
      <w:r w:rsidRPr="00F97246">
        <w:rPr>
          <w:rStyle w:val="StyleUnderline"/>
          <w:highlight w:val="cyan"/>
        </w:rPr>
        <w:t>find opportunities to escape</w:t>
      </w:r>
      <w:r w:rsidRPr="00DE7D75">
        <w:rPr>
          <w:sz w:val="16"/>
        </w:rPr>
        <w:t xml:space="preserve"> from </w:t>
      </w:r>
      <w:r w:rsidRPr="00F97246">
        <w:rPr>
          <w:rStyle w:val="Emphasis"/>
          <w:highlight w:val="cyan"/>
        </w:rPr>
        <w:t>oppressive</w:t>
      </w:r>
      <w:r w:rsidRPr="00FD1F92">
        <w:rPr>
          <w:rStyle w:val="StyleUnderline"/>
        </w:rPr>
        <w:t xml:space="preserve"> traditional </w:t>
      </w:r>
      <w:r w:rsidRPr="00F97246">
        <w:rPr>
          <w:rStyle w:val="StyleUnderline"/>
          <w:highlight w:val="cyan"/>
        </w:rPr>
        <w:t>roles</w:t>
      </w:r>
      <w:r w:rsidRPr="00DE7D75">
        <w:rPr>
          <w:sz w:val="16"/>
        </w:rPr>
        <w:t xml:space="preserve">. Markets also promote a third, more controversial, sense of freedom in that they allow persons to interact in mutually beneficial ways even when they do not know each other or have any other traditional reason to care about the other. I call this sense of freedom “social freedom.” In each of these ways – negative, positive, and social – markets have much, and in some cases even more, to offer to women, as women have been more confined by traditional roles to a con- strained family life, deprived of a fair distribution of benefits and burdens of family life, and treated as second-class citizens in their communities. While </w:t>
      </w:r>
      <w:r w:rsidRPr="00FD1F92">
        <w:rPr>
          <w:rStyle w:val="StyleUnderline"/>
        </w:rPr>
        <w:t>capitalism has</w:t>
      </w:r>
      <w:r w:rsidRPr="00DE7D75">
        <w:rPr>
          <w:sz w:val="16"/>
        </w:rPr>
        <w:t xml:space="preserve"> already, as we have seen, </w:t>
      </w:r>
      <w:r w:rsidRPr="00FD1F92">
        <w:rPr>
          <w:rStyle w:val="StyleUnderline"/>
        </w:rPr>
        <w:t xml:space="preserve">brought </w:t>
      </w:r>
      <w:r w:rsidRPr="00FD1F92">
        <w:rPr>
          <w:rStyle w:val="Emphasis"/>
        </w:rPr>
        <w:t>great advances</w:t>
      </w:r>
      <w:r w:rsidRPr="00DE7D75">
        <w:rPr>
          <w:sz w:val="16"/>
        </w:rPr>
        <w:t xml:space="preserve"> </w:t>
      </w:r>
      <w:r w:rsidRPr="00FD1F92">
        <w:rPr>
          <w:rStyle w:val="StyleUnderline"/>
        </w:rPr>
        <w:t>in</w:t>
      </w:r>
      <w:r w:rsidRPr="00DE7D75">
        <w:rPr>
          <w:sz w:val="16"/>
        </w:rPr>
        <w:t xml:space="preserve"> the realm of </w:t>
      </w:r>
      <w:r w:rsidRPr="00FD1F92">
        <w:rPr>
          <w:rStyle w:val="StyleUnderline"/>
        </w:rPr>
        <w:t>negative and positive liberties</w:t>
      </w:r>
      <w:r w:rsidRPr="00DE7D75">
        <w:rPr>
          <w:sz w:val="16"/>
        </w:rPr>
        <w:t xml:space="preserve">, </w:t>
      </w:r>
      <w:r w:rsidRPr="00FD1F92">
        <w:rPr>
          <w:rStyle w:val="StyleUnderline"/>
        </w:rPr>
        <w:t>capitalism’s ability to</w:t>
      </w:r>
      <w:r w:rsidRPr="00DE7D75">
        <w:rPr>
          <w:sz w:val="16"/>
        </w:rPr>
        <w:t xml:space="preserve"> destruct the old and </w:t>
      </w:r>
      <w:r w:rsidRPr="00FD1F92">
        <w:rPr>
          <w:rStyle w:val="StyleUnderline"/>
        </w:rPr>
        <w:t xml:space="preserve">create </w:t>
      </w:r>
      <w:r w:rsidRPr="00FD1F92">
        <w:rPr>
          <w:rStyle w:val="Emphasis"/>
        </w:rPr>
        <w:t>new forms</w:t>
      </w:r>
      <w:r w:rsidRPr="00FD1F92">
        <w:rPr>
          <w:rStyle w:val="StyleUnderline"/>
        </w:rPr>
        <w:t xml:space="preserve"> of </w:t>
      </w:r>
      <w:r w:rsidRPr="00FD1F92">
        <w:rPr>
          <w:rStyle w:val="Emphasis"/>
        </w:rPr>
        <w:t>community</w:t>
      </w:r>
      <w:r w:rsidRPr="00FD1F92">
        <w:rPr>
          <w:rStyle w:val="StyleUnderline"/>
        </w:rPr>
        <w:t xml:space="preserve"> offer a vision of freedom</w:t>
      </w:r>
      <w:r w:rsidRPr="00DE7D75">
        <w:rPr>
          <w:sz w:val="16"/>
        </w:rPr>
        <w:t xml:space="preserve"> that is </w:t>
      </w:r>
      <w:r w:rsidRPr="00FD1F92">
        <w:rPr>
          <w:rStyle w:val="StyleUnderline"/>
        </w:rPr>
        <w:t>yet to be fulfilled</w:t>
      </w:r>
      <w:r w:rsidRPr="00DE7D75">
        <w:rPr>
          <w:sz w:val="16"/>
        </w:rPr>
        <w:t>. In what follows I will explore each of the three senses of freedom to see how capitalism is related to its realization.</w:t>
      </w:r>
    </w:p>
    <w:p w14:paraId="1DDFD69D" w14:textId="77777777" w:rsidR="0067572E" w:rsidRPr="00DE7D75" w:rsidRDefault="0067572E" w:rsidP="0067572E">
      <w:pPr>
        <w:rPr>
          <w:sz w:val="16"/>
        </w:rPr>
      </w:pPr>
      <w:r w:rsidRPr="00DE7D75">
        <w:rPr>
          <w:sz w:val="16"/>
        </w:rPr>
        <w:t xml:space="preserve">Negative freedom is the freedom not to be interfered with, and a list of such freedoms typically includes civil and political freedoms, but also the economic freedoms to engage in market transactions and to use or benefit from one’s legitimately owned property. These latter two – the </w:t>
      </w:r>
      <w:r w:rsidRPr="00FD1F92">
        <w:rPr>
          <w:rStyle w:val="StyleUnderline"/>
        </w:rPr>
        <w:t>freedom to exchange and</w:t>
      </w:r>
      <w:r w:rsidRPr="00DE7D75">
        <w:rPr>
          <w:sz w:val="16"/>
        </w:rPr>
        <w:t xml:space="preserve"> the </w:t>
      </w:r>
      <w:r w:rsidRPr="00FD1F92">
        <w:rPr>
          <w:rStyle w:val="StyleUnderline"/>
        </w:rPr>
        <w:t>freedom to</w:t>
      </w:r>
      <w:r w:rsidRPr="00DE7D75">
        <w:rPr>
          <w:sz w:val="16"/>
        </w:rPr>
        <w:t xml:space="preserve"> use or </w:t>
      </w:r>
      <w:r w:rsidRPr="00FD1F92">
        <w:rPr>
          <w:rStyle w:val="StyleUnderline"/>
        </w:rPr>
        <w:t>benefit from one’s property</w:t>
      </w:r>
      <w:r w:rsidRPr="00DE7D75">
        <w:rPr>
          <w:sz w:val="16"/>
        </w:rPr>
        <w:t xml:space="preserve"> – </w:t>
      </w:r>
      <w:r w:rsidRPr="00FD1F92">
        <w:rPr>
          <w:rStyle w:val="StyleUnderline"/>
        </w:rPr>
        <w:t xml:space="preserve">are two of the </w:t>
      </w:r>
      <w:r w:rsidRPr="00FD1F92">
        <w:rPr>
          <w:rStyle w:val="Emphasis"/>
        </w:rPr>
        <w:t>hallmarks</w:t>
      </w:r>
      <w:r w:rsidRPr="00DE7D75">
        <w:rPr>
          <w:sz w:val="16"/>
        </w:rPr>
        <w:t xml:space="preserve"> </w:t>
      </w:r>
      <w:r w:rsidRPr="00FD1F92">
        <w:rPr>
          <w:rStyle w:val="StyleUnderline"/>
        </w:rPr>
        <w:t>of capitalism</w:t>
      </w:r>
      <w:r w:rsidRPr="00DE7D75">
        <w:rPr>
          <w:sz w:val="16"/>
        </w:rPr>
        <w:t xml:space="preserve"> as I have defined it in terms of the private ownership of capital, free wage labor, and free market conditions. I also added the freedom from discrimination constraint, which is another aspect of negative freedom. Capitalist systems, whether any of the forms discussed at the beginning of my contribution or the enlightened form that I defend, do place some constraints on trade. Taxation by government to provide public goods that the market does not efficiently provide or to internalize negative externalities that traders would otherwise ignore to the detriment of bystanders places legitimate constraints on trade. So, too, do reasonable restrictions on trade designed to certify the quality of some goods. But capitalism by definition defends the basic freedom to open or close a business, to contract one’s labor with the highest bidder, and to exchange goods without attend- ing to the social status of the trading partners. Negative freedoms for the serf, the bonded laborer, or the slave would be freedom to leave the master – to not be impeded, whether by custom or law – to freely engage in wage labor. The nondiscrimination constraint also comprises this freedom; it is the freedom not to be constrained by features about one that are fixed at birth and that have nothing to do with one’s talents or abilities.</w:t>
      </w:r>
    </w:p>
    <w:p w14:paraId="2F39118A" w14:textId="77777777" w:rsidR="0067572E" w:rsidRPr="00DE7D75" w:rsidRDefault="0067572E" w:rsidP="0067572E">
      <w:pPr>
        <w:rPr>
          <w:sz w:val="16"/>
        </w:rPr>
      </w:pPr>
      <w:r w:rsidRPr="00DE7D75">
        <w:rPr>
          <w:sz w:val="16"/>
        </w:rPr>
        <w:t xml:space="preserve">As Sen explains, </w:t>
      </w:r>
      <w:r w:rsidRPr="00FD1F92">
        <w:rPr>
          <w:rStyle w:val="StyleUnderline"/>
        </w:rPr>
        <w:t xml:space="preserve">there are </w:t>
      </w:r>
      <w:r w:rsidRPr="00FD1F92">
        <w:rPr>
          <w:rStyle w:val="Emphasis"/>
        </w:rPr>
        <w:t>four ways</w:t>
      </w:r>
      <w:r w:rsidRPr="00DE7D75">
        <w:rPr>
          <w:sz w:val="16"/>
        </w:rPr>
        <w:t xml:space="preserve"> </w:t>
      </w:r>
      <w:r w:rsidRPr="00FD1F92">
        <w:rPr>
          <w:rStyle w:val="StyleUnderline"/>
        </w:rPr>
        <w:t xml:space="preserve">in which </w:t>
      </w:r>
      <w:r w:rsidRPr="00F97246">
        <w:rPr>
          <w:rStyle w:val="StyleUnderline"/>
          <w:highlight w:val="cyan"/>
        </w:rPr>
        <w:t>free markets</w:t>
      </w:r>
      <w:r w:rsidRPr="00CD3E2B">
        <w:rPr>
          <w:rStyle w:val="StyleUnderline"/>
        </w:rPr>
        <w:t xml:space="preserve"> are needed now to </w:t>
      </w:r>
      <w:r w:rsidRPr="00CD3E2B">
        <w:rPr>
          <w:rStyle w:val="Emphasis"/>
        </w:rPr>
        <w:t>uphold</w:t>
      </w:r>
      <w:r w:rsidRPr="00CD3E2B">
        <w:rPr>
          <w:rStyle w:val="StyleUnderline"/>
        </w:rPr>
        <w:t xml:space="preserve"> negative </w:t>
      </w:r>
      <w:r w:rsidRPr="00CD3E2B">
        <w:rPr>
          <w:rStyle w:val="Emphasis"/>
        </w:rPr>
        <w:t>freedom</w:t>
      </w:r>
      <w:r w:rsidRPr="00CD3E2B">
        <w:rPr>
          <w:rStyle w:val="StyleUnderline"/>
        </w:rPr>
        <w:t xml:space="preserve"> or</w:t>
      </w:r>
      <w:r w:rsidRPr="00CD3E2B">
        <w:rPr>
          <w:sz w:val="16"/>
        </w:rPr>
        <w:t xml:space="preserve">, put another way, to </w:t>
      </w:r>
      <w:r w:rsidRPr="00CD3E2B">
        <w:rPr>
          <w:rStyle w:val="StyleUnderline"/>
        </w:rPr>
        <w:t xml:space="preserve">resist </w:t>
      </w:r>
      <w:r w:rsidRPr="00CD3E2B">
        <w:rPr>
          <w:rStyle w:val="Emphasis"/>
        </w:rPr>
        <w:t>tyranny</w:t>
      </w:r>
      <w:r w:rsidRPr="00CD3E2B">
        <w:rPr>
          <w:rStyle w:val="StyleUnderline"/>
        </w:rPr>
        <w:t xml:space="preserve"> and </w:t>
      </w:r>
      <w:r w:rsidRPr="00CD3E2B">
        <w:rPr>
          <w:rStyle w:val="Emphasis"/>
        </w:rPr>
        <w:t>enslavement</w:t>
      </w:r>
      <w:r w:rsidRPr="00CD3E2B">
        <w:rPr>
          <w:sz w:val="16"/>
        </w:rPr>
        <w:t xml:space="preserve">. 100 First, </w:t>
      </w:r>
      <w:r w:rsidRPr="00CD3E2B">
        <w:rPr>
          <w:rStyle w:val="StyleUnderline"/>
        </w:rPr>
        <w:t xml:space="preserve">they </w:t>
      </w:r>
      <w:r w:rsidRPr="00F97246">
        <w:rPr>
          <w:rStyle w:val="StyleUnderline"/>
          <w:highlight w:val="cyan"/>
        </w:rPr>
        <w:t xml:space="preserve">allow persons to </w:t>
      </w:r>
      <w:r w:rsidRPr="00F97246">
        <w:rPr>
          <w:rStyle w:val="Emphasis"/>
          <w:highlight w:val="cyan"/>
        </w:rPr>
        <w:t>escape</w:t>
      </w:r>
      <w:r w:rsidRPr="00DE7D75">
        <w:rPr>
          <w:sz w:val="16"/>
        </w:rPr>
        <w:t xml:space="preserve"> the bonds of </w:t>
      </w:r>
      <w:r w:rsidRPr="00FD1F92">
        <w:rPr>
          <w:rStyle w:val="StyleUnderline"/>
        </w:rPr>
        <w:t xml:space="preserve">traditional </w:t>
      </w:r>
      <w:r w:rsidRPr="00F97246">
        <w:rPr>
          <w:rStyle w:val="StyleUnderline"/>
          <w:highlight w:val="cyan"/>
        </w:rPr>
        <w:t xml:space="preserve">labor </w:t>
      </w:r>
      <w:r w:rsidRPr="00F97246">
        <w:rPr>
          <w:rStyle w:val="Emphasis"/>
          <w:highlight w:val="cyan"/>
        </w:rPr>
        <w:t>bondage</w:t>
      </w:r>
      <w:r w:rsidRPr="00F97246">
        <w:rPr>
          <w:rStyle w:val="StyleUnderline"/>
          <w:highlight w:val="cyan"/>
        </w:rPr>
        <w:t xml:space="preserve"> by being able to seek</w:t>
      </w:r>
      <w:r w:rsidRPr="00FD1F92">
        <w:rPr>
          <w:rStyle w:val="StyleUnderline"/>
        </w:rPr>
        <w:t xml:space="preserve"> wage </w:t>
      </w:r>
      <w:r w:rsidRPr="00F97246">
        <w:rPr>
          <w:rStyle w:val="StyleUnderline"/>
          <w:highlight w:val="cyan"/>
        </w:rPr>
        <w:t>employment away from</w:t>
      </w:r>
      <w:r w:rsidRPr="00FD1F92">
        <w:rPr>
          <w:rStyle w:val="StyleUnderline"/>
        </w:rPr>
        <w:t xml:space="preserve"> traditional </w:t>
      </w:r>
      <w:r w:rsidRPr="00F97246">
        <w:rPr>
          <w:rStyle w:val="StyleUnderline"/>
          <w:highlight w:val="cyan"/>
        </w:rPr>
        <w:t>bosses</w:t>
      </w:r>
      <w:r w:rsidRPr="00DE7D75">
        <w:rPr>
          <w:sz w:val="16"/>
        </w:rPr>
        <w:t xml:space="preserve">. In many rural areas people farm land for traditional landowners, and markets for labor allow them to escape this bondage. </w:t>
      </w:r>
      <w:r w:rsidRPr="00FD1F92">
        <w:rPr>
          <w:rStyle w:val="StyleUnderline"/>
        </w:rPr>
        <w:t>This is the freedom capitalism offers</w:t>
      </w:r>
      <w:r w:rsidRPr="00DE7D75">
        <w:rPr>
          <w:sz w:val="16"/>
        </w:rPr>
        <w:t xml:space="preserve"> that </w:t>
      </w:r>
      <w:r w:rsidRPr="00FD1F92">
        <w:rPr>
          <w:rStyle w:val="StyleUnderline"/>
        </w:rPr>
        <w:t xml:space="preserve">Marx recognized as an </w:t>
      </w:r>
      <w:r w:rsidRPr="00FD1F92">
        <w:rPr>
          <w:rStyle w:val="Emphasis"/>
        </w:rPr>
        <w:t>improvement</w:t>
      </w:r>
      <w:r w:rsidRPr="00FD1F92">
        <w:rPr>
          <w:rStyle w:val="StyleUnderline"/>
        </w:rPr>
        <w:t xml:space="preserve"> over feudalism</w:t>
      </w:r>
      <w:r w:rsidRPr="00DE7D75">
        <w:rPr>
          <w:sz w:val="16"/>
        </w:rPr>
        <w:t xml:space="preserve">, where serfs had no choice in their place or way of life. Second, the </w:t>
      </w:r>
      <w:r w:rsidRPr="00F97246">
        <w:rPr>
          <w:rStyle w:val="StyleUnderline"/>
          <w:highlight w:val="cyan"/>
        </w:rPr>
        <w:t>communism</w:t>
      </w:r>
      <w:r w:rsidRPr="00DE7D75">
        <w:rPr>
          <w:sz w:val="16"/>
        </w:rPr>
        <w:t xml:space="preserve"> of Eastern Europe and the former Soviet Union, and still existing in North Korea and Cuba, </w:t>
      </w:r>
      <w:r w:rsidRPr="00F97246">
        <w:rPr>
          <w:rStyle w:val="StyleUnderline"/>
          <w:highlight w:val="cyan"/>
        </w:rPr>
        <w:t>denied</w:t>
      </w:r>
      <w:r w:rsidRPr="00DE7D75">
        <w:rPr>
          <w:sz w:val="16"/>
        </w:rPr>
        <w:t xml:space="preserve"> the </w:t>
      </w:r>
      <w:r w:rsidRPr="00F97246">
        <w:rPr>
          <w:rStyle w:val="StyleUnderline"/>
          <w:highlight w:val="cyan"/>
        </w:rPr>
        <w:t>freedoms to engage in exchange</w:t>
      </w:r>
      <w:r w:rsidRPr="00DE7D75">
        <w:rPr>
          <w:sz w:val="16"/>
        </w:rPr>
        <w:t xml:space="preserve"> or choose where one lives. That these freedoms are </w:t>
      </w:r>
      <w:r w:rsidRPr="00CD3E2B">
        <w:rPr>
          <w:sz w:val="16"/>
        </w:rPr>
        <w:t xml:space="preserve">now less abridged makes it no less important to recognize that they are important negative freedoms that capitalism upholds. Third, </w:t>
      </w:r>
      <w:r w:rsidRPr="00CD3E2B">
        <w:rPr>
          <w:rStyle w:val="StyleUnderline"/>
        </w:rPr>
        <w:t xml:space="preserve">free markets help to </w:t>
      </w:r>
      <w:r w:rsidRPr="00CD3E2B">
        <w:rPr>
          <w:rStyle w:val="Emphasis"/>
        </w:rPr>
        <w:t>liberate children</w:t>
      </w:r>
      <w:r w:rsidRPr="00CD3E2B">
        <w:rPr>
          <w:sz w:val="16"/>
        </w:rPr>
        <w:t xml:space="preserve"> </w:t>
      </w:r>
      <w:r w:rsidRPr="00CD3E2B">
        <w:rPr>
          <w:rStyle w:val="StyleUnderline"/>
        </w:rPr>
        <w:t xml:space="preserve">from bonded labor </w:t>
      </w:r>
      <w:r w:rsidRPr="00CD3E2B">
        <w:rPr>
          <w:sz w:val="16"/>
        </w:rPr>
        <w:t xml:space="preserve">. </w:t>
      </w:r>
      <w:r w:rsidRPr="00CD3E2B">
        <w:rPr>
          <w:rStyle w:val="StyleUnderline"/>
        </w:rPr>
        <w:t>Children in</w:t>
      </w:r>
      <w:r w:rsidRPr="00DE7D75">
        <w:rPr>
          <w:sz w:val="16"/>
        </w:rPr>
        <w:t xml:space="preserve"> parts of </w:t>
      </w:r>
      <w:r w:rsidRPr="00FD1F92">
        <w:rPr>
          <w:rStyle w:val="StyleUnderline"/>
        </w:rPr>
        <w:t>South Asia are</w:t>
      </w:r>
      <w:r w:rsidRPr="00DE7D75">
        <w:rPr>
          <w:sz w:val="16"/>
        </w:rPr>
        <w:t xml:space="preserve"> particularly </w:t>
      </w:r>
      <w:r w:rsidRPr="00FD1F92">
        <w:rPr>
          <w:rStyle w:val="StyleUnderline"/>
        </w:rPr>
        <w:t>susceptible to being placed in bondage</w:t>
      </w:r>
      <w:r w:rsidRPr="00DE7D75">
        <w:rPr>
          <w:sz w:val="16"/>
        </w:rPr>
        <w:t xml:space="preserve"> to higher caste men, </w:t>
      </w:r>
      <w:r w:rsidRPr="00FD1F92">
        <w:rPr>
          <w:rStyle w:val="StyleUnderline"/>
        </w:rPr>
        <w:t>who put them to work making carpets or bricks for a</w:t>
      </w:r>
      <w:r w:rsidRPr="00DE7D75">
        <w:rPr>
          <w:sz w:val="16"/>
        </w:rPr>
        <w:t xml:space="preserve"> very </w:t>
      </w:r>
      <w:r w:rsidRPr="00FD1F92">
        <w:rPr>
          <w:rStyle w:val="Emphasis"/>
        </w:rPr>
        <w:t>small pittance</w:t>
      </w:r>
      <w:r w:rsidRPr="00DE7D75">
        <w:rPr>
          <w:sz w:val="16"/>
        </w:rPr>
        <w:t xml:space="preserve"> paid to their parents. </w:t>
      </w:r>
      <w:r w:rsidRPr="00FD1F92">
        <w:rPr>
          <w:rStyle w:val="StyleUnderline"/>
        </w:rPr>
        <w:t xml:space="preserve">The </w:t>
      </w:r>
      <w:r w:rsidRPr="00F97246">
        <w:rPr>
          <w:rStyle w:val="StyleUnderline"/>
          <w:highlight w:val="cyan"/>
        </w:rPr>
        <w:t>main reason for child labor is</w:t>
      </w:r>
      <w:r w:rsidRPr="00FD1F92">
        <w:rPr>
          <w:rStyle w:val="StyleUnderline"/>
        </w:rPr>
        <w:t xml:space="preserve"> parental </w:t>
      </w:r>
      <w:r w:rsidRPr="00F97246">
        <w:rPr>
          <w:rStyle w:val="Emphasis"/>
          <w:highlight w:val="cyan"/>
        </w:rPr>
        <w:t>poverty</w:t>
      </w:r>
      <w:r w:rsidRPr="00CD3E2B">
        <w:rPr>
          <w:sz w:val="16"/>
        </w:rPr>
        <w:t xml:space="preserve">. </w:t>
      </w:r>
      <w:r w:rsidRPr="00CD3E2B">
        <w:rPr>
          <w:rStyle w:val="StyleUnderline"/>
        </w:rPr>
        <w:t>Where parents can earn more</w:t>
      </w:r>
      <w:r w:rsidRPr="00CD3E2B">
        <w:rPr>
          <w:sz w:val="16"/>
        </w:rPr>
        <w:t xml:space="preserve"> by their labor, </w:t>
      </w:r>
      <w:r w:rsidRPr="00CD3E2B">
        <w:rPr>
          <w:rStyle w:val="StyleUnderline"/>
        </w:rPr>
        <w:t>they send their children to school</w:t>
      </w:r>
      <w:r w:rsidRPr="00CD3E2B">
        <w:rPr>
          <w:sz w:val="16"/>
        </w:rPr>
        <w:t xml:space="preserve">. Even if the parents are still too poor or shortsighted or lack schools, </w:t>
      </w:r>
      <w:r w:rsidRPr="00CD3E2B">
        <w:rPr>
          <w:rStyle w:val="StyleUnderline"/>
        </w:rPr>
        <w:t xml:space="preserve">if the children can earn </w:t>
      </w:r>
      <w:r w:rsidRPr="00CD3E2B">
        <w:rPr>
          <w:rStyle w:val="Emphasis"/>
        </w:rPr>
        <w:t>wages</w:t>
      </w:r>
      <w:r w:rsidRPr="00CD3E2B">
        <w:rPr>
          <w:sz w:val="16"/>
        </w:rPr>
        <w:t xml:space="preserve"> by their labor, </w:t>
      </w:r>
      <w:r w:rsidRPr="00CD3E2B">
        <w:rPr>
          <w:rStyle w:val="StyleUnderline"/>
        </w:rPr>
        <w:t xml:space="preserve">then they can do </w:t>
      </w:r>
      <w:r w:rsidRPr="00CD3E2B">
        <w:rPr>
          <w:rStyle w:val="Emphasis"/>
        </w:rPr>
        <w:t>better</w:t>
      </w:r>
      <w:r w:rsidRPr="00CD3E2B">
        <w:rPr>
          <w:rStyle w:val="StyleUnderline"/>
        </w:rPr>
        <w:t xml:space="preserve"> than they do in bondage</w:t>
      </w:r>
      <w:r w:rsidRPr="00CD3E2B">
        <w:rPr>
          <w:sz w:val="16"/>
        </w:rPr>
        <w:t xml:space="preserve">, </w:t>
      </w:r>
      <w:r w:rsidRPr="00CD3E2B">
        <w:rPr>
          <w:rStyle w:val="StyleUnderline"/>
        </w:rPr>
        <w:t xml:space="preserve">where they have </w:t>
      </w:r>
      <w:r w:rsidRPr="00CD3E2B">
        <w:rPr>
          <w:rStyle w:val="Emphasis"/>
        </w:rPr>
        <w:t>no income</w:t>
      </w:r>
      <w:r w:rsidRPr="00CD3E2B">
        <w:rPr>
          <w:sz w:val="16"/>
        </w:rPr>
        <w:t xml:space="preserve"> and no ability to resist harsh, violent treatment. Fourth, market employment for women is crucially important for their economic independence and for getting a better deal in intra-household distributions.</w:t>
      </w:r>
    </w:p>
    <w:p w14:paraId="3B62A011" w14:textId="77777777" w:rsidR="0067572E" w:rsidRPr="00DE7D75" w:rsidRDefault="0067572E" w:rsidP="0067572E">
      <w:pPr>
        <w:rPr>
          <w:sz w:val="16"/>
          <w:szCs w:val="16"/>
        </w:rPr>
      </w:pPr>
      <w:r w:rsidRPr="00DE7D75">
        <w:rPr>
          <w:sz w:val="16"/>
          <w:szCs w:val="16"/>
        </w:rPr>
        <w:t>Outside employment gives women opportunities that are not directly tied to their menfolk. It makes them able to bargain for a better share of the family wealth and income, but also for less of the burden of chores, or enables them to pay others to do some of the work. The opportunity to work in the same kinds of jobs as men eventually wears away gender distinctions, or makes those distinctions less confining and more equal in terms of status. In this way, enlarging women’s negative freedom also tends toward enlarging their positive freedom.</w:t>
      </w:r>
    </w:p>
    <w:p w14:paraId="51A38A36" w14:textId="77777777" w:rsidR="0067572E" w:rsidRPr="00DE7D75" w:rsidRDefault="0067572E" w:rsidP="0067572E">
      <w:pPr>
        <w:rPr>
          <w:sz w:val="16"/>
        </w:rPr>
      </w:pPr>
      <w:r w:rsidRPr="00CD3E2B">
        <w:rPr>
          <w:sz w:val="16"/>
        </w:rPr>
        <w:t xml:space="preserve">Positive freedom is defined in two different ways: either as simply the positive supports that individual persons need in order to live a life with enough good choices to deserve the name freedom, or as also including the internal qualities of character that allow persons to be autonomous or self-lawmakers. The two are connected in that persons are typically unable to develop their capacities to plan their lives or live according to principles if they do not have enough to eat, or they have to worry about their physical health and security, or if they have not had an adequate education. Positive freedom in the sense of autonomy recognizes that completely unconstrained behavior is not necessarily action motivated by desires that are one’s own. And positive freedom in the sense of social supports recognizes that without the wherewithal (material and psychological) to act on one’s own desires, there can be no freedom. Sen refers to these as the process and opportunity aspects of freedom. 101 In this book I do not take a stand on which is the proper sense of positive freedom; both are clearly desirable as described. Instead, I argue that </w:t>
      </w:r>
      <w:r w:rsidRPr="00CD3E2B">
        <w:rPr>
          <w:rStyle w:val="StyleUnderline"/>
        </w:rPr>
        <w:t xml:space="preserve">both senses of positive freedom are supported in </w:t>
      </w:r>
      <w:r w:rsidRPr="00CD3E2B">
        <w:rPr>
          <w:rStyle w:val="Emphasis"/>
        </w:rPr>
        <w:t>capitalism</w:t>
      </w:r>
      <w:r w:rsidRPr="00CD3E2B">
        <w:rPr>
          <w:sz w:val="16"/>
        </w:rPr>
        <w:t xml:space="preserve">, though not necessarily guaranteed. In the first sense, capitalism </w:t>
      </w:r>
      <w:r w:rsidRPr="00CD3E2B">
        <w:rPr>
          <w:rStyle w:val="StyleUnderline"/>
        </w:rPr>
        <w:t>supports</w:t>
      </w:r>
      <w:r w:rsidRPr="00CD3E2B">
        <w:rPr>
          <w:sz w:val="16"/>
        </w:rPr>
        <w:t xml:space="preserve">, but does not guarantee, </w:t>
      </w:r>
      <w:r w:rsidRPr="00CD3E2B">
        <w:rPr>
          <w:rStyle w:val="StyleUnderline"/>
        </w:rPr>
        <w:t>the ability of persons to secure their</w:t>
      </w:r>
      <w:r w:rsidRPr="00CD3E2B">
        <w:rPr>
          <w:sz w:val="16"/>
        </w:rPr>
        <w:t xml:space="preserve"> own </w:t>
      </w:r>
      <w:r w:rsidRPr="00CD3E2B">
        <w:rPr>
          <w:rStyle w:val="StyleUnderline"/>
        </w:rPr>
        <w:t xml:space="preserve">livelihood and material </w:t>
      </w:r>
      <w:r w:rsidRPr="00CD3E2B">
        <w:rPr>
          <w:rStyle w:val="Emphasis"/>
        </w:rPr>
        <w:t>well-being</w:t>
      </w:r>
      <w:r w:rsidRPr="00CD3E2B">
        <w:rPr>
          <w:sz w:val="16"/>
        </w:rPr>
        <w:t xml:space="preserve">. As we have seen, </w:t>
      </w:r>
      <w:r w:rsidRPr="00CD3E2B">
        <w:rPr>
          <w:rStyle w:val="StyleUnderline"/>
        </w:rPr>
        <w:t xml:space="preserve">capitalism has increased </w:t>
      </w:r>
      <w:r w:rsidRPr="00CD3E2B">
        <w:rPr>
          <w:rStyle w:val="Emphasis"/>
        </w:rPr>
        <w:t>life expectancy</w:t>
      </w:r>
      <w:r w:rsidRPr="00CD3E2B">
        <w:rPr>
          <w:sz w:val="16"/>
        </w:rPr>
        <w:t xml:space="preserve">, </w:t>
      </w:r>
      <w:r w:rsidRPr="00CD3E2B">
        <w:rPr>
          <w:rStyle w:val="StyleUnderline"/>
        </w:rPr>
        <w:t xml:space="preserve">improved </w:t>
      </w:r>
      <w:r w:rsidRPr="00CD3E2B">
        <w:rPr>
          <w:rStyle w:val="Emphasis"/>
        </w:rPr>
        <w:t>health</w:t>
      </w:r>
      <w:r w:rsidRPr="00CD3E2B">
        <w:rPr>
          <w:sz w:val="16"/>
        </w:rPr>
        <w:t xml:space="preserve">, </w:t>
      </w:r>
      <w:r w:rsidRPr="00CD3E2B">
        <w:rPr>
          <w:rStyle w:val="StyleUnderline"/>
        </w:rPr>
        <w:t xml:space="preserve">and decreased </w:t>
      </w:r>
      <w:r w:rsidRPr="00CD3E2B">
        <w:rPr>
          <w:rStyle w:val="Emphasis"/>
        </w:rPr>
        <w:t>fertility</w:t>
      </w:r>
      <w:r w:rsidRPr="00CD3E2B">
        <w:rPr>
          <w:rStyle w:val="StyleUnderline"/>
        </w:rPr>
        <w:t xml:space="preserve"> and child </w:t>
      </w:r>
      <w:r w:rsidRPr="00CD3E2B">
        <w:rPr>
          <w:rStyle w:val="Emphasis"/>
        </w:rPr>
        <w:t>mortality</w:t>
      </w:r>
      <w:r w:rsidRPr="00CD3E2B">
        <w:rPr>
          <w:sz w:val="16"/>
        </w:rPr>
        <w:t xml:space="preserve"> on average. </w:t>
      </w:r>
      <w:r w:rsidRPr="00CD3E2B">
        <w:rPr>
          <w:rStyle w:val="StyleUnderline"/>
        </w:rPr>
        <w:t>Increasing wealth is</w:t>
      </w:r>
      <w:r w:rsidRPr="00CD3E2B">
        <w:rPr>
          <w:sz w:val="16"/>
        </w:rPr>
        <w:t xml:space="preserve"> also </w:t>
      </w:r>
      <w:r w:rsidRPr="00CD3E2B">
        <w:rPr>
          <w:rStyle w:val="StyleUnderline"/>
        </w:rPr>
        <w:t>correlated with increasing educational levels</w:t>
      </w:r>
      <w:r w:rsidRPr="00CD3E2B">
        <w:rPr>
          <w:sz w:val="16"/>
        </w:rPr>
        <w:t xml:space="preserve">, </w:t>
      </w:r>
      <w:r w:rsidRPr="00CD3E2B">
        <w:rPr>
          <w:rStyle w:val="StyleUnderline"/>
        </w:rPr>
        <w:t xml:space="preserve">and decreased fertility is correlated </w:t>
      </w:r>
      <w:r w:rsidRPr="00CD3E2B">
        <w:rPr>
          <w:sz w:val="16"/>
        </w:rPr>
        <w:t xml:space="preserve">specifically </w:t>
      </w:r>
      <w:r w:rsidRPr="00CD3E2B">
        <w:rPr>
          <w:rStyle w:val="StyleUnderline"/>
        </w:rPr>
        <w:t>with</w:t>
      </w:r>
      <w:r w:rsidRPr="00CD3E2B">
        <w:rPr>
          <w:sz w:val="16"/>
        </w:rPr>
        <w:t xml:space="preserve"> increasing female </w:t>
      </w:r>
      <w:r w:rsidRPr="00CD3E2B">
        <w:rPr>
          <w:rStyle w:val="StyleUnderline"/>
        </w:rPr>
        <w:t>education</w:t>
      </w:r>
      <w:r w:rsidRPr="00CD3E2B">
        <w:rPr>
          <w:sz w:val="16"/>
        </w:rPr>
        <w:t xml:space="preserve">. 102 Capitalism, as a highly cooperative and social form of production, requires socially coordinated and regulated efforts. Thus, capitalism is clearly a form of social provision in design as well as in outcome. </w:t>
      </w:r>
      <w:r w:rsidRPr="00CD3E2B">
        <w:rPr>
          <w:rStyle w:val="StyleUnderline"/>
        </w:rPr>
        <w:t>Capitalism</w:t>
      </w:r>
      <w:r w:rsidRPr="00CD3E2B">
        <w:rPr>
          <w:sz w:val="16"/>
        </w:rPr>
        <w:t xml:space="preserve"> does not guarantee that any given individual will develop or exercise autonomy, but rather </w:t>
      </w:r>
      <w:r w:rsidRPr="00CD3E2B">
        <w:rPr>
          <w:rStyle w:val="StyleUnderline"/>
        </w:rPr>
        <w:t xml:space="preserve">supplies </w:t>
      </w:r>
      <w:r w:rsidRPr="00CD3E2B">
        <w:rPr>
          <w:rStyle w:val="Emphasis"/>
        </w:rPr>
        <w:t>external supports</w:t>
      </w:r>
      <w:r w:rsidRPr="00CD3E2B">
        <w:rPr>
          <w:sz w:val="16"/>
        </w:rPr>
        <w:t xml:space="preserve"> </w:t>
      </w:r>
      <w:r w:rsidRPr="00CD3E2B">
        <w:rPr>
          <w:rStyle w:val="StyleUnderline"/>
        </w:rPr>
        <w:t>for autonomy by offering opportunities to</w:t>
      </w:r>
      <w:r w:rsidRPr="00CD3E2B">
        <w:rPr>
          <w:sz w:val="16"/>
        </w:rPr>
        <w:t xml:space="preserve"> plan and to </w:t>
      </w:r>
      <w:r w:rsidRPr="00CD3E2B">
        <w:rPr>
          <w:rStyle w:val="StyleUnderline"/>
        </w:rPr>
        <w:t>raise one’s level</w:t>
      </w:r>
      <w:r w:rsidRPr="00CD3E2B">
        <w:rPr>
          <w:sz w:val="16"/>
        </w:rPr>
        <w:t xml:space="preserve"> </w:t>
      </w:r>
      <w:r w:rsidRPr="00CD3E2B">
        <w:rPr>
          <w:rStyle w:val="StyleUnderline"/>
        </w:rPr>
        <w:t>of material well-being</w:t>
      </w:r>
      <w:r w:rsidRPr="00CD3E2B">
        <w:rPr>
          <w:sz w:val="16"/>
        </w:rPr>
        <w:t>. In particular, capitalism does not guarantee that persons will develop autonomous desires, and in some ways may be seen as encouraging nonautonomous or what Kant would have called heteronomous desires, a point I will return to in section 6.</w:t>
      </w:r>
    </w:p>
    <w:p w14:paraId="09FA11E3" w14:textId="77777777" w:rsidR="0067572E" w:rsidRPr="00DE7D75" w:rsidRDefault="0067572E" w:rsidP="0067572E">
      <w:pPr>
        <w:rPr>
          <w:sz w:val="16"/>
        </w:rPr>
      </w:pPr>
      <w:r w:rsidRPr="00CD3E2B">
        <w:rPr>
          <w:rStyle w:val="StyleUnderline"/>
        </w:rPr>
        <w:t>The most important objection</w:t>
      </w:r>
      <w:r w:rsidRPr="00CD3E2B">
        <w:rPr>
          <w:sz w:val="16"/>
        </w:rPr>
        <w:t xml:space="preserve"> against capitalism, however, </w:t>
      </w:r>
      <w:r w:rsidRPr="00CD3E2B">
        <w:rPr>
          <w:rStyle w:val="StyleUnderline"/>
        </w:rPr>
        <w:t xml:space="preserve">is that it enables gross </w:t>
      </w:r>
      <w:r w:rsidRPr="00CD3E2B">
        <w:rPr>
          <w:rStyle w:val="Emphasis"/>
        </w:rPr>
        <w:t>inequalities</w:t>
      </w:r>
      <w:r w:rsidRPr="00CD3E2B">
        <w:rPr>
          <w:sz w:val="16"/>
        </w:rPr>
        <w:t xml:space="preserve"> in wealth and income. When these inequalities also entail absolute impoverishment, so that persons do not have the ability to choose between decent ways of life, then this is clearly a failure. But </w:t>
      </w:r>
      <w:r w:rsidRPr="00CD3E2B">
        <w:rPr>
          <w:rStyle w:val="StyleUnderline"/>
        </w:rPr>
        <w:t xml:space="preserve">capitalism raises the </w:t>
      </w:r>
      <w:r w:rsidRPr="00CD3E2B">
        <w:rPr>
          <w:rStyle w:val="Emphasis"/>
        </w:rPr>
        <w:t>overall level</w:t>
      </w:r>
      <w:r w:rsidRPr="00CD3E2B">
        <w:rPr>
          <w:rStyle w:val="StyleUnderline"/>
        </w:rPr>
        <w:t xml:space="preserve"> of material </w:t>
      </w:r>
      <w:r w:rsidRPr="00CD3E2B">
        <w:rPr>
          <w:rStyle w:val="Emphasis"/>
        </w:rPr>
        <w:t>wealth</w:t>
      </w:r>
      <w:r w:rsidRPr="00CD3E2B">
        <w:rPr>
          <w:rStyle w:val="StyleUnderline"/>
        </w:rPr>
        <w:t xml:space="preserve"> in a </w:t>
      </w:r>
      <w:r w:rsidRPr="00CD3E2B">
        <w:rPr>
          <w:rStyle w:val="Emphasis"/>
        </w:rPr>
        <w:t>society</w:t>
      </w:r>
      <w:r w:rsidRPr="00CD3E2B">
        <w:rPr>
          <w:sz w:val="16"/>
        </w:rPr>
        <w:t xml:space="preserve">, </w:t>
      </w:r>
      <w:r w:rsidRPr="00CD3E2B">
        <w:rPr>
          <w:rStyle w:val="StyleUnderline"/>
        </w:rPr>
        <w:t>and</w:t>
      </w:r>
      <w:r w:rsidRPr="00CD3E2B">
        <w:rPr>
          <w:sz w:val="16"/>
        </w:rPr>
        <w:t xml:space="preserve"> so </w:t>
      </w:r>
      <w:r w:rsidRPr="00CD3E2B">
        <w:rPr>
          <w:rStyle w:val="StyleUnderline"/>
        </w:rPr>
        <w:t>allows for the possibility of addressing such abject poverty</w:t>
      </w:r>
      <w:r w:rsidRPr="00CD3E2B">
        <w:rPr>
          <w:sz w:val="16"/>
        </w:rPr>
        <w:t xml:space="preserve">. </w:t>
      </w:r>
      <w:r w:rsidRPr="00CD3E2B">
        <w:rPr>
          <w:rStyle w:val="StyleUnderline"/>
        </w:rPr>
        <w:t>The fact</w:t>
      </w:r>
      <w:r w:rsidRPr="00CD3E2B">
        <w:rPr>
          <w:sz w:val="16"/>
        </w:rPr>
        <w:t xml:space="preserve"> that </w:t>
      </w:r>
      <w:r w:rsidRPr="00CD3E2B">
        <w:rPr>
          <w:rStyle w:val="StyleUnderline"/>
        </w:rPr>
        <w:t xml:space="preserve">market interactions lead to inequalities </w:t>
      </w:r>
      <w:r w:rsidRPr="00CD3E2B">
        <w:rPr>
          <w:rStyle w:val="Emphasis"/>
        </w:rPr>
        <w:t>is not</w:t>
      </w:r>
      <w:r w:rsidRPr="00CD3E2B">
        <w:rPr>
          <w:sz w:val="16"/>
        </w:rPr>
        <w:t xml:space="preserve">, in itself, </w:t>
      </w:r>
      <w:r w:rsidRPr="00CD3E2B">
        <w:rPr>
          <w:rStyle w:val="StyleUnderline"/>
        </w:rPr>
        <w:t xml:space="preserve">a denial of </w:t>
      </w:r>
      <w:r w:rsidRPr="00CD3E2B">
        <w:rPr>
          <w:rStyle w:val="Emphasis"/>
        </w:rPr>
        <w:t>freedom</w:t>
      </w:r>
      <w:r w:rsidRPr="00CD3E2B">
        <w:rPr>
          <w:sz w:val="16"/>
        </w:rPr>
        <w:t>. But it does pose the possibility of inequalities in power that can lead to positive and social unfreedoms, and indeed this is borne out in the actual world in many ways. Perhaps the worst sort is where wealth buys political influence in a nominally democratic country.</w:t>
      </w:r>
    </w:p>
    <w:p w14:paraId="598CE3E4" w14:textId="77777777" w:rsidR="0067572E" w:rsidRPr="00DE7D75" w:rsidRDefault="0067572E" w:rsidP="0067572E">
      <w:pPr>
        <w:rPr>
          <w:sz w:val="16"/>
        </w:rPr>
      </w:pPr>
      <w:r w:rsidRPr="00DE7D75">
        <w:rPr>
          <w:sz w:val="16"/>
        </w:rPr>
        <w:t xml:space="preserve">Before leaving the topic of inequality, however, it is important to point </w:t>
      </w:r>
      <w:r w:rsidRPr="00CD3E2B">
        <w:rPr>
          <w:sz w:val="16"/>
        </w:rPr>
        <w:t xml:space="preserve">out that </w:t>
      </w:r>
      <w:r w:rsidRPr="00CD3E2B">
        <w:rPr>
          <w:rStyle w:val="StyleUnderline"/>
        </w:rPr>
        <w:t xml:space="preserve">capitalism is </w:t>
      </w:r>
      <w:r w:rsidRPr="00CD3E2B">
        <w:rPr>
          <w:rStyle w:val="Emphasis"/>
        </w:rPr>
        <w:t>not alone</w:t>
      </w:r>
      <w:r w:rsidRPr="00CD3E2B">
        <w:rPr>
          <w:rStyle w:val="StyleUnderline"/>
        </w:rPr>
        <w:t xml:space="preserve"> in supporting gross inequalities</w:t>
      </w:r>
      <w:r w:rsidRPr="00CD3E2B">
        <w:rPr>
          <w:sz w:val="16"/>
        </w:rPr>
        <w:t xml:space="preserve">, but </w:t>
      </w:r>
      <w:r w:rsidRPr="00CD3E2B">
        <w:rPr>
          <w:rStyle w:val="StyleUnderline"/>
        </w:rPr>
        <w:t>the way in which it doe</w:t>
      </w:r>
      <w:r w:rsidRPr="00CD3E2B">
        <w:rPr>
          <w:sz w:val="16"/>
        </w:rPr>
        <w:t xml:space="preserve">s so </w:t>
      </w:r>
      <w:r w:rsidRPr="00CD3E2B">
        <w:rPr>
          <w:rStyle w:val="StyleUnderline"/>
        </w:rPr>
        <w:t xml:space="preserve">is </w:t>
      </w:r>
      <w:r w:rsidRPr="00CD3E2B">
        <w:rPr>
          <w:rStyle w:val="Emphasis"/>
        </w:rPr>
        <w:t>acceptable</w:t>
      </w:r>
      <w:r w:rsidRPr="00CD3E2B">
        <w:rPr>
          <w:sz w:val="16"/>
        </w:rPr>
        <w:t xml:space="preserve"> </w:t>
      </w:r>
      <w:r w:rsidRPr="00CD3E2B">
        <w:rPr>
          <w:rStyle w:val="StyleUnderline"/>
        </w:rPr>
        <w:t>where it is not in other systems</w:t>
      </w:r>
      <w:r w:rsidRPr="00CD3E2B">
        <w:rPr>
          <w:sz w:val="16"/>
        </w:rPr>
        <w:t xml:space="preserve">. </w:t>
      </w:r>
      <w:r w:rsidRPr="00CD3E2B">
        <w:rPr>
          <w:rStyle w:val="StyleUnderline"/>
        </w:rPr>
        <w:t>North Korea</w:t>
      </w:r>
      <w:r w:rsidRPr="00CD3E2B">
        <w:rPr>
          <w:sz w:val="16"/>
        </w:rPr>
        <w:t xml:space="preserve">, a socialist totalitarian system, </w:t>
      </w:r>
      <w:r w:rsidRPr="00CD3E2B">
        <w:rPr>
          <w:rStyle w:val="StyleUnderline"/>
        </w:rPr>
        <w:t>creates</w:t>
      </w:r>
      <w:r w:rsidRPr="00CD3E2B">
        <w:rPr>
          <w:sz w:val="16"/>
        </w:rPr>
        <w:t xml:space="preserve"> gross </w:t>
      </w:r>
      <w:r w:rsidRPr="00CD3E2B">
        <w:rPr>
          <w:rStyle w:val="StyleUnderline"/>
        </w:rPr>
        <w:t>inequalities of wealth through political power</w:t>
      </w:r>
      <w:r w:rsidRPr="00CD3E2B">
        <w:rPr>
          <w:sz w:val="16"/>
        </w:rPr>
        <w:t xml:space="preserve"> that controls resources. The leader and his minions live in vast wealth while much of the population teeters on the brink of famine. The</w:t>
      </w:r>
      <w:r w:rsidRPr="00DE7D75">
        <w:rPr>
          <w:sz w:val="16"/>
        </w:rPr>
        <w:t xml:space="preserve"> </w:t>
      </w:r>
      <w:r w:rsidRPr="00F97246">
        <w:rPr>
          <w:rStyle w:val="StyleUnderline"/>
          <w:highlight w:val="cyan"/>
        </w:rPr>
        <w:t>communist systems</w:t>
      </w:r>
      <w:r w:rsidRPr="00DE7D75">
        <w:rPr>
          <w:sz w:val="16"/>
        </w:rPr>
        <w:t xml:space="preserve"> of the Soviet Union and China </w:t>
      </w:r>
      <w:r w:rsidRPr="00F97246">
        <w:rPr>
          <w:rStyle w:val="StyleUnderline"/>
          <w:highlight w:val="cyan"/>
        </w:rPr>
        <w:t>were</w:t>
      </w:r>
      <w:r w:rsidRPr="00DE7D75">
        <w:rPr>
          <w:sz w:val="16"/>
        </w:rPr>
        <w:t xml:space="preserve"> also </w:t>
      </w:r>
      <w:r w:rsidRPr="00F97246">
        <w:rPr>
          <w:rStyle w:val="Emphasis"/>
          <w:highlight w:val="cyan"/>
        </w:rPr>
        <w:t>notorious</w:t>
      </w:r>
      <w:r w:rsidRPr="00F97246">
        <w:rPr>
          <w:sz w:val="16"/>
          <w:highlight w:val="cyan"/>
        </w:rPr>
        <w:t xml:space="preserve"> </w:t>
      </w:r>
      <w:r w:rsidRPr="00F97246">
        <w:rPr>
          <w:rStyle w:val="StyleUnderline"/>
          <w:highlight w:val="cyan"/>
        </w:rPr>
        <w:t>for</w:t>
      </w:r>
      <w:r w:rsidRPr="00A6178B">
        <w:rPr>
          <w:rStyle w:val="StyleUnderline"/>
        </w:rPr>
        <w:t xml:space="preserve"> the </w:t>
      </w:r>
      <w:r w:rsidRPr="00F97246">
        <w:rPr>
          <w:rStyle w:val="StyleUnderline"/>
          <w:highlight w:val="cyan"/>
        </w:rPr>
        <w:t>vast consumption</w:t>
      </w:r>
      <w:r w:rsidRPr="00DE7D75">
        <w:rPr>
          <w:sz w:val="16"/>
        </w:rPr>
        <w:t xml:space="preserve"> and indulgence </w:t>
      </w:r>
      <w:r w:rsidRPr="00F97246">
        <w:rPr>
          <w:rStyle w:val="StyleUnderline"/>
          <w:highlight w:val="cyan"/>
        </w:rPr>
        <w:t>of their leaders</w:t>
      </w:r>
      <w:r w:rsidRPr="00DE7D75">
        <w:rPr>
          <w:sz w:val="16"/>
        </w:rPr>
        <w:t xml:space="preserve"> compared with the average citizen, and notoriously one had to be a party member in the Soviet Union in order to own a car. Traditional societies are no better; the patriarchs of many such societies are rich while the young and the less powerful labor for far less. But </w:t>
      </w:r>
      <w:r w:rsidRPr="00A6178B">
        <w:rPr>
          <w:rStyle w:val="StyleUnderline"/>
        </w:rPr>
        <w:t>in each of these cases</w:t>
      </w:r>
      <w:r w:rsidRPr="00DE7D75">
        <w:rPr>
          <w:sz w:val="16"/>
        </w:rPr>
        <w:t xml:space="preserve"> the </w:t>
      </w:r>
      <w:r w:rsidRPr="00A6178B">
        <w:rPr>
          <w:rStyle w:val="StyleUnderline"/>
        </w:rPr>
        <w:t>wealth comes</w:t>
      </w:r>
      <w:r w:rsidRPr="00DE7D75">
        <w:rPr>
          <w:sz w:val="16"/>
        </w:rPr>
        <w:t xml:space="preserve"> not through productive effort, but rather </w:t>
      </w:r>
      <w:r w:rsidRPr="00A6178B">
        <w:rPr>
          <w:rStyle w:val="StyleUnderline"/>
        </w:rPr>
        <w:t xml:space="preserve">through political </w:t>
      </w:r>
      <w:r w:rsidRPr="00A6178B">
        <w:rPr>
          <w:rStyle w:val="Emphasis"/>
        </w:rPr>
        <w:t>control</w:t>
      </w:r>
      <w:r w:rsidRPr="00DE7D75">
        <w:rPr>
          <w:sz w:val="16"/>
        </w:rPr>
        <w:t xml:space="preserve">, and in some cases through inheritance. While the leader of North Korea is in charge simply by virtue of being the son of the previous leader, the richest capitalists in the world were not born to the previous generation of the wealthiest. It is true that Bill Gates and Warren Buffet were born to upper-middle-class families, but their vast wealth was earned through innovation, skills, and talents, and not through inheritance. This is not to say that inequality in wealth is not a problem, nor to say that opportunities to achieve great wealth are fairly distributed in capitalism. They are not, and that is a serious moral issue. But it is to say that </w:t>
      </w:r>
      <w:r w:rsidRPr="00A6178B">
        <w:rPr>
          <w:rStyle w:val="StyleUnderline"/>
        </w:rPr>
        <w:t xml:space="preserve">socialist and traditional </w:t>
      </w:r>
      <w:r w:rsidRPr="00F97246">
        <w:rPr>
          <w:rStyle w:val="StyleUnderline"/>
          <w:highlight w:val="cyan"/>
        </w:rPr>
        <w:t>societies have</w:t>
      </w:r>
      <w:r w:rsidRPr="00DE7D75">
        <w:rPr>
          <w:sz w:val="16"/>
        </w:rPr>
        <w:t xml:space="preserve"> at least </w:t>
      </w:r>
      <w:r w:rsidRPr="00F97246">
        <w:rPr>
          <w:rStyle w:val="Emphasis"/>
          <w:highlight w:val="cyan"/>
        </w:rPr>
        <w:t>equally difficult</w:t>
      </w:r>
      <w:r w:rsidRPr="00F97246">
        <w:rPr>
          <w:sz w:val="16"/>
          <w:highlight w:val="cyan"/>
        </w:rPr>
        <w:t xml:space="preserve"> </w:t>
      </w:r>
      <w:r w:rsidRPr="00F97246">
        <w:rPr>
          <w:rStyle w:val="StyleUnderline"/>
          <w:highlight w:val="cyan"/>
        </w:rPr>
        <w:t>problems to address</w:t>
      </w:r>
      <w:r w:rsidRPr="00DE7D75">
        <w:rPr>
          <w:sz w:val="16"/>
        </w:rPr>
        <w:t xml:space="preserve"> in terms of </w:t>
      </w:r>
      <w:r w:rsidRPr="00A6178B">
        <w:rPr>
          <w:rStyle w:val="StyleUnderline"/>
        </w:rPr>
        <w:t>inequality in wealth and power</w:t>
      </w:r>
      <w:r w:rsidRPr="00DE7D75">
        <w:rPr>
          <w:sz w:val="16"/>
        </w:rPr>
        <w:t xml:space="preserve"> . In the final section of my contribution, I will argue that an enlightened capitalism must do better to address inequalities that either amount to absolute poverty or cause political and social inequalities that deny free- dom. It is also important to note, however, that inequality that does not rule out good options for life does not seriously interfere with individual positive freedom, in either sense of the term. One need not live in the best of all possible worlds, after all, in order to be free enough to pursue one’s own projects.</w:t>
      </w:r>
    </w:p>
    <w:p w14:paraId="0D0F8509" w14:textId="77777777" w:rsidR="0067572E" w:rsidRPr="00DE7D75" w:rsidRDefault="0067572E" w:rsidP="0067572E">
      <w:pPr>
        <w:rPr>
          <w:sz w:val="16"/>
          <w:szCs w:val="16"/>
        </w:rPr>
      </w:pPr>
      <w:r w:rsidRPr="00DE7D75">
        <w:rPr>
          <w:sz w:val="16"/>
          <w:szCs w:val="16"/>
        </w:rPr>
        <w:t>Positive freedom as autonomy requires that one is not manipulated by the social structure under which one lives. One’s desires must be one’s own and one’s beliefs must be rationally generated for one’s actions to be entirely autonomous. Isaiah Berlin , who draws the distinction between negative and positive freedom in this latter way, ultimately rejects the idea of positive freedom because, he argues, to posit a breach of positive freedom one would have to impose desires on individuals that they do not acknowledge. 103 For governments to attempt to guarantee positive freedom, then, they would have to posit a good for their citizens and entice them to seek it, that is, in Rousseau’s famous phrase, to force their citizens to be free. Berlin, as a liberal, argues that freedom requires merely imposing no impediments to individuals’ given preferences. Positive freedom, Berlin concludes, insinuates a totalitarian menace.</w:t>
      </w:r>
    </w:p>
    <w:p w14:paraId="276F70A1" w14:textId="77777777" w:rsidR="0067572E" w:rsidRPr="00DE7D75" w:rsidRDefault="0067572E" w:rsidP="0067572E">
      <w:pPr>
        <w:rPr>
          <w:sz w:val="16"/>
        </w:rPr>
      </w:pPr>
      <w:r w:rsidRPr="00DE7D75">
        <w:rPr>
          <w:sz w:val="16"/>
        </w:rPr>
        <w:t xml:space="preserve">Although Berlin’s is a commonly cited libertarian line of argument that is often aligned with defenders of capitalism, I want to argue that Berlin’s distinction between positive and negative freedom is drawn incorrectly, and that </w:t>
      </w:r>
      <w:r w:rsidRPr="00DE7D75">
        <w:rPr>
          <w:rStyle w:val="StyleUnderline"/>
        </w:rPr>
        <w:t xml:space="preserve">positive freedom in the sense of </w:t>
      </w:r>
      <w:r w:rsidRPr="00DE7D75">
        <w:rPr>
          <w:rStyle w:val="Emphasis"/>
        </w:rPr>
        <w:t>autonomy</w:t>
      </w:r>
      <w:r w:rsidRPr="00DE7D75">
        <w:rPr>
          <w:sz w:val="16"/>
        </w:rPr>
        <w:t xml:space="preserve"> </w:t>
      </w:r>
      <w:r w:rsidRPr="00DE7D75">
        <w:rPr>
          <w:rStyle w:val="StyleUnderline"/>
        </w:rPr>
        <w:t>is not hostile to capitalism</w:t>
      </w:r>
      <w:r w:rsidRPr="00DE7D75">
        <w:rPr>
          <w:sz w:val="16"/>
        </w:rPr>
        <w:t>. It is especially important for women and other oppressed groups to attend to internal, psychological impediments to freedom that are generated by social constraints on what they can do and be. Negative and positive freedom cannot be easily separated for two reasons. First, a persistent lack of negative freedom for a social group harms the individuals of that group psychologically, causing them to lack positive freedom. Second, even though the idea that a government might posit an individual’s good for her raises the specter of totalitarianism, that fact does not vitiate the claim that an individual’s freedom can be compromised by a lack of vision of viable alternative options. A person can lack freedom with- out there being a clear way for the person to attain freedom in the future. Violations of negative freedom turn out to result in deeper harms that slide over into the kinds of harms that violations of positive freedom entail.</w:t>
      </w:r>
    </w:p>
    <w:p w14:paraId="79409977" w14:textId="77777777" w:rsidR="0067572E" w:rsidRPr="00DE7D75" w:rsidRDefault="0067572E" w:rsidP="0067572E">
      <w:pPr>
        <w:rPr>
          <w:sz w:val="16"/>
        </w:rPr>
      </w:pPr>
      <w:r w:rsidRPr="00DE7D75">
        <w:rPr>
          <w:sz w:val="16"/>
        </w:rPr>
        <w:t xml:space="preserve">This is particularly the case for victims of oppression, and particularly for women. 104 Women are often convinced by many different social norms, expectations, and incentives to live within constraints that similarly placed (in terms of race, class, culture, and time period) men need not consider. This sort of internally constrained vision, whether it is because of false consciousness , shame, stereotype, or trauma, is the kind of violation of their positive freedom that should most concern feminists. </w:t>
      </w:r>
      <w:r w:rsidRPr="00DE7D75">
        <w:rPr>
          <w:rStyle w:val="StyleUnderline"/>
        </w:rPr>
        <w:t>Capitalism</w:t>
      </w:r>
      <w:r w:rsidRPr="00DE7D75">
        <w:rPr>
          <w:sz w:val="16"/>
        </w:rPr>
        <w:t xml:space="preserve">, </w:t>
      </w:r>
      <w:r w:rsidRPr="00DE7D75">
        <w:rPr>
          <w:rStyle w:val="StyleUnderline"/>
        </w:rPr>
        <w:t>by providing an option outside kin and traditional</w:t>
      </w:r>
      <w:r w:rsidRPr="00DE7D75">
        <w:rPr>
          <w:sz w:val="16"/>
        </w:rPr>
        <w:t xml:space="preserve"> community </w:t>
      </w:r>
      <w:r w:rsidRPr="00DE7D75">
        <w:rPr>
          <w:rStyle w:val="StyleUnderline"/>
        </w:rPr>
        <w:t>norms for independence and social power</w:t>
      </w:r>
      <w:r w:rsidRPr="00DE7D75">
        <w:rPr>
          <w:sz w:val="16"/>
        </w:rPr>
        <w:t xml:space="preserve">, </w:t>
      </w:r>
      <w:r w:rsidRPr="00DE7D75">
        <w:rPr>
          <w:rStyle w:val="StyleUnderline"/>
        </w:rPr>
        <w:t xml:space="preserve">can allow women the wherewithal to </w:t>
      </w:r>
      <w:r w:rsidRPr="00DE7D75">
        <w:rPr>
          <w:rStyle w:val="Emphasis"/>
        </w:rPr>
        <w:t>escape</w:t>
      </w:r>
      <w:r w:rsidRPr="00DE7D75">
        <w:rPr>
          <w:rStyle w:val="StyleUnderline"/>
        </w:rPr>
        <w:t xml:space="preserve"> these </w:t>
      </w:r>
      <w:r w:rsidRPr="00DE7D75">
        <w:rPr>
          <w:rStyle w:val="Emphasis"/>
        </w:rPr>
        <w:t>constraints</w:t>
      </w:r>
      <w:r w:rsidRPr="00DE7D75">
        <w:rPr>
          <w:sz w:val="16"/>
        </w:rPr>
        <w:t>. Even if a particular woman does not choose to work outside the home or compete in the marketplace as an entrepreneur, the fact that women have this option under capitalism increases the freedom of all women. Enlarging the set of things that women are seen as cap- able of can reduce the sense that women have that they are inferior, and this can increase their confidence in a wider set of social circumstances. It puts the lie to the idea that women are incapable, and helps women to stand up to ill-treatment and violence.</w:t>
      </w:r>
    </w:p>
    <w:p w14:paraId="3E4C6749" w14:textId="77777777" w:rsidR="0067572E" w:rsidRPr="00DE7D75" w:rsidRDefault="0067572E" w:rsidP="0067572E">
      <w:pPr>
        <w:rPr>
          <w:sz w:val="10"/>
          <w:szCs w:val="10"/>
        </w:rPr>
      </w:pPr>
      <w:r w:rsidRPr="00DE7D75">
        <w:rPr>
          <w:sz w:val="10"/>
          <w:szCs w:val="10"/>
        </w:rPr>
        <w:t>While many philosophers recognize negative and positive freedoms in quite similar ways, a third concept of freedom has been proposed by different philosophers in quite different ways. Quentin Skinner’s third concept of liberty is the lack of an ongoing threat to one’s freedom of thought and expression. 105 Skinner argues that this requires the existence of a noncoercive government or absence of a threat of domination by one. This form, however, is reducible to negative freedom from interference by government, insofar as it refers to legitimate forms of coercion. A legitimate government may legitimately apply coercive measures to assure the good of the whole or the protection of others who have a rightful claim to such protection, provided that the measures are, in Thomas Scanlon’s terms, something that no reason- able person could reject. Skinner clearly does not mean to rule that out, but rather to rule out coercion that is wrongful. Yet this is already covered under the concept of negative freedom; one is not free in the negative sense if one is coercively dominated by one’s government. However, it goes too far to suggest that one is not free if one is threatened by domination of a coercive government. In this sense Skinner’s third concept of freedom is similar to Philip Pettit’s view of freedom as nondomination. Both are mistaken to take the (implied) ability to pose a threat to be the same thing as a coercive threat.</w:t>
      </w:r>
    </w:p>
    <w:p w14:paraId="14233B81" w14:textId="77777777" w:rsidR="0067572E" w:rsidRPr="00DE7D75" w:rsidRDefault="0067572E" w:rsidP="0067572E">
      <w:pPr>
        <w:rPr>
          <w:sz w:val="10"/>
          <w:szCs w:val="10"/>
        </w:rPr>
      </w:pPr>
      <w:r w:rsidRPr="00DE7D75">
        <w:rPr>
          <w:sz w:val="10"/>
          <w:szCs w:val="10"/>
        </w:rPr>
        <w:t>If freedom in this third sense is compromised by even the threat of coercion or domination, then the free market is not free in this sense. But both Skinner and Pettit claim too much for a concept of freedom. As Gaus argues, it fails to distinguish between power to and power over. 106 Wealth gives one the power to afford many trades, but it does not give one the ability to exercise power over another by forcing a person to make a trade she or he does not want, and thereby limit that person’s liberty. While the classical liberal claims that market transactions are free as long as there is no force, fraud, or coercive threat, Pettit denies this with an argument that freedom requires nondomination, and one dominates another if one has the ability to exercise power over another (including by means of financial clout, technical advantage, or political power). To avoid domination, he argues, one has to have anti-power. Rule of law gives anti-power. Gaus argues that Pettit’s view is profoundly anti-market because the market will inevitably lead to unequal wealth and income, and this would always involves domination on Pettit’s understand- ing, since greater success would allow one to potentially exercise power over another. Thus, the market is full of relations of domination – everyone except Bill Gates is dominated, after all, on this analysis. Furthermore, since equals have equal ability to attack each other, if we all had equal power to achieve our ends, we would all be unfree. Such an analysis trivializes the concept of domination. If Skinner or Pettit are understood to sim- ply mean that freedom requires that there is no active threat or active domination, then this requirement can be seen as entailed already by negative freedom, since an active threat or domination is a direct constraint of one’s basic civil, political, and property rights. If Skinner or Pettit are taken to mean that there can be no potential threat, however, then their concept of freedom falls prey to this triviality objection. And insofar as these concepts are positive, that is, perhaps requiring social supports for individuals to be able to fully participate in social cooperation, they are reducible to positive freedom.</w:t>
      </w:r>
    </w:p>
    <w:p w14:paraId="26AE917E" w14:textId="77777777" w:rsidR="0067572E" w:rsidRPr="00DE7D75" w:rsidRDefault="0067572E" w:rsidP="0067572E">
      <w:pPr>
        <w:rPr>
          <w:sz w:val="10"/>
          <w:szCs w:val="10"/>
        </w:rPr>
      </w:pPr>
      <w:r w:rsidRPr="00DE7D75">
        <w:rPr>
          <w:sz w:val="10"/>
          <w:szCs w:val="10"/>
        </w:rPr>
        <w:t>Berlin discussed and rejected a third sense of freedom that he finds in the claims of colonial oppressed persons, and which emerged in the writings of philosophers writing about colonial oppression, such as Jean-Paul Sartre and Frantz Fanon . Freeing oneself from oppression requires negative freedoms in the form of freedom of protest, and positive freedom. In progressive hands, “negative freedom is the capacity to destabilize identities and interrupt norms.” 107 This form of freedom, defended as well in Cynthia Willett’s Irony in the Age of Empire , is the desire for sociality and belonging within one’s group, and recognition of one’s social group and its distinctive values and norms from out- siders. She calls this third form of freedom, “solidarity.” Willett’s third freedom as solidarity requires something more than those two concepts, though. In particular, it requires the existence of social bonds that tie the individuals beyond their ability to resist and set themselves free. I want to resist the notion that this is a form of freedom, regardless of how good social bonds might feel. For they are the very forces of unfreedom in many cases. Bonds of solidarity both enable and constrain. The first, enabling, is indeed freedom, but the second, constraint, is not; it is the dark, exclusionary side of solidarity. Willett does not embrace any particular terms on which social solidarity might be forged. Cornel West’s appeal to nuclear family norms as form of third freedom raises her suspicions. She writes, “West’s appeal to the virtues of sacrifice may not subjugate women to patriarchal control, but it doesn’t sound like the battle cry for liberation that we might desire.” 108 But her suspicions here raise for me the question of why, then, she would align social bonds with freedom. If concepts of freedom proceed from sources of anxiety, I cannot think of anything that produces more anxiety than the requirement that I follow the norms of some particular community, without any opportunity to opt out of that community.</w:t>
      </w:r>
    </w:p>
    <w:p w14:paraId="12104925" w14:textId="77777777" w:rsidR="0067572E" w:rsidRPr="00DE7D75" w:rsidRDefault="0067572E" w:rsidP="0067572E">
      <w:pPr>
        <w:rPr>
          <w:sz w:val="16"/>
        </w:rPr>
      </w:pPr>
      <w:r w:rsidRPr="00DE7D75">
        <w:rPr>
          <w:sz w:val="16"/>
        </w:rPr>
        <w:t xml:space="preserve">In my view </w:t>
      </w:r>
      <w:r w:rsidRPr="00F97246">
        <w:rPr>
          <w:rStyle w:val="StyleUnderline"/>
          <w:highlight w:val="cyan"/>
        </w:rPr>
        <w:t xml:space="preserve">we want freedom to </w:t>
      </w:r>
      <w:r w:rsidRPr="00F97246">
        <w:rPr>
          <w:rStyle w:val="Emphasis"/>
          <w:highlight w:val="cyan"/>
        </w:rPr>
        <w:t>pursue</w:t>
      </w:r>
      <w:r w:rsidRPr="00F97246">
        <w:rPr>
          <w:rStyle w:val="StyleUnderline"/>
          <w:highlight w:val="cyan"/>
        </w:rPr>
        <w:t xml:space="preserve"> or </w:t>
      </w:r>
      <w:r w:rsidRPr="00F97246">
        <w:rPr>
          <w:rStyle w:val="Emphasis"/>
          <w:highlight w:val="cyan"/>
        </w:rPr>
        <w:t>reject</w:t>
      </w:r>
      <w:r w:rsidRPr="00A6178B">
        <w:rPr>
          <w:rStyle w:val="StyleUnderline"/>
        </w:rPr>
        <w:t xml:space="preserve"> social </w:t>
      </w:r>
      <w:r w:rsidRPr="00F97246">
        <w:rPr>
          <w:rStyle w:val="StyleUnderline"/>
          <w:highlight w:val="cyan"/>
        </w:rPr>
        <w:t>bonds</w:t>
      </w:r>
      <w:r w:rsidRPr="00DE7D75">
        <w:rPr>
          <w:sz w:val="16"/>
        </w:rPr>
        <w:t xml:space="preserve"> – </w:t>
      </w:r>
      <w:r w:rsidRPr="00F97246">
        <w:rPr>
          <w:rStyle w:val="StyleUnderline"/>
          <w:highlight w:val="cyan"/>
        </w:rPr>
        <w:t xml:space="preserve">not to be </w:t>
      </w:r>
      <w:r w:rsidRPr="00F97246">
        <w:rPr>
          <w:rStyle w:val="Emphasis"/>
          <w:highlight w:val="cyan"/>
        </w:rPr>
        <w:t>dominated</w:t>
      </w:r>
      <w:r w:rsidRPr="00F97246">
        <w:rPr>
          <w:sz w:val="16"/>
          <w:highlight w:val="cyan"/>
        </w:rPr>
        <w:t xml:space="preserve"> </w:t>
      </w:r>
      <w:r w:rsidRPr="00F97246">
        <w:rPr>
          <w:rStyle w:val="StyleUnderline"/>
          <w:highlight w:val="cyan"/>
        </w:rPr>
        <w:t xml:space="preserve">or </w:t>
      </w:r>
      <w:r w:rsidRPr="00F97246">
        <w:rPr>
          <w:rStyle w:val="Emphasis"/>
          <w:highlight w:val="cyan"/>
        </w:rPr>
        <w:t>threatened</w:t>
      </w:r>
      <w:r w:rsidRPr="00DE7D75">
        <w:rPr>
          <w:sz w:val="16"/>
        </w:rPr>
        <w:t xml:space="preserve"> </w:t>
      </w:r>
      <w:r w:rsidRPr="00A6178B">
        <w:rPr>
          <w:rStyle w:val="StyleUnderline"/>
        </w:rPr>
        <w:t>with constraints</w:t>
      </w:r>
      <w:r w:rsidRPr="00DE7D75">
        <w:rPr>
          <w:sz w:val="16"/>
        </w:rPr>
        <w:t xml:space="preserve"> by others who would prevent our ability to pursue or imagine them. </w:t>
      </w:r>
      <w:r w:rsidRPr="00A6178B">
        <w:rPr>
          <w:rStyle w:val="StyleUnderline"/>
        </w:rPr>
        <w:t>This is most important for</w:t>
      </w:r>
      <w:r w:rsidRPr="00DE7D75">
        <w:rPr>
          <w:sz w:val="16"/>
        </w:rPr>
        <w:t xml:space="preserve"> members of </w:t>
      </w:r>
      <w:r w:rsidRPr="00A6178B">
        <w:rPr>
          <w:rStyle w:val="StyleUnderline"/>
        </w:rPr>
        <w:t xml:space="preserve">social groups that have been </w:t>
      </w:r>
      <w:r w:rsidRPr="00A6178B">
        <w:rPr>
          <w:rStyle w:val="Emphasis"/>
        </w:rPr>
        <w:t>oppressed</w:t>
      </w:r>
      <w:r w:rsidRPr="00DE7D75">
        <w:rPr>
          <w:sz w:val="16"/>
        </w:rPr>
        <w:t xml:space="preserve"> </w:t>
      </w:r>
      <w:r w:rsidRPr="00A6178B">
        <w:rPr>
          <w:rStyle w:val="StyleUnderline"/>
        </w:rPr>
        <w:t xml:space="preserve">for </w:t>
      </w:r>
      <w:r w:rsidRPr="00A6178B">
        <w:rPr>
          <w:rStyle w:val="Emphasis"/>
        </w:rPr>
        <w:t>generations</w:t>
      </w:r>
      <w:r w:rsidRPr="00DE7D75">
        <w:rPr>
          <w:sz w:val="16"/>
        </w:rPr>
        <w:t xml:space="preserve">, as women have been. Such persons have a constrained vision of what is possible for them, and need to be able to see beyond these constraints that have been erected by others, but reinforced internally. Nonetheless, a third form of freedom can emerge under the right circumstances, namely the social conditions which allow and support individual autonomy for each person, which I call “social freedom.” Social freedom transcends positive freedom by considering the needs of each, not just of individuals one at a time. </w:t>
      </w:r>
      <w:r w:rsidRPr="00A6178B">
        <w:rPr>
          <w:rStyle w:val="StyleUnderline"/>
        </w:rPr>
        <w:t>Autonomy requires</w:t>
      </w:r>
      <w:r w:rsidRPr="00DE7D75">
        <w:rPr>
          <w:sz w:val="16"/>
        </w:rPr>
        <w:t xml:space="preserve"> an </w:t>
      </w:r>
      <w:r w:rsidRPr="00A6178B">
        <w:rPr>
          <w:rStyle w:val="StyleUnderline"/>
        </w:rPr>
        <w:t>absence of oppressive social constraints that</w:t>
      </w:r>
      <w:r w:rsidRPr="00DE7D75">
        <w:rPr>
          <w:sz w:val="16"/>
        </w:rPr>
        <w:t xml:space="preserve"> prevent free </w:t>
      </w:r>
      <w:r w:rsidRPr="00A6178B">
        <w:rPr>
          <w:rStyle w:val="StyleUnderline"/>
        </w:rPr>
        <w:t>self- development</w:t>
      </w:r>
      <w:r w:rsidRPr="00DE7D75">
        <w:rPr>
          <w:sz w:val="16"/>
        </w:rPr>
        <w:t>. Systematic violence, economic discrimination and segregation, social shaming, and vicious stereotyping are among the most autonomy-defeating forces. Social freedom poses a collective obligation to provide for the education of the next generation, not because they are “our children,” as if we own them or they are our personal, genetic or property-inheriting legacy, but because children are at that stage where they need to be taught to develop their capacities if they are to be autonomous adults. Mill argued for this on the utilitarian grounds that more and higher quality pleasure is created that way. 109 Other moral and political theories can generate this obligation as well. For example, a contractarian can argue that by educating children in this way we provide more and better opportunities for cooperation for mutual advantage. A Kantian can simply argue that it is the only way to treat children as ends in themselves. Social freedom can be described as the Rawlsian union of social unions , which he argues arises in the society that is structured by his two principles of justice, and involves each taking pleasure in the achievements, the flourishing, of others. I take it that this is true of the society of free persons, which is not only free of cur- rent oppressions, but whose members seek to free all persons from oppression. For in such a society the individuals are able to seek their own good with good will toward others as well. They seek to encourage diversity and enhance the freedom of others. They take pleasure in and identify with the accomplishments of others. And further, they come to see their own freedom as connected to that of the others.</w:t>
      </w:r>
    </w:p>
    <w:p w14:paraId="15D2D707" w14:textId="77777777" w:rsidR="0067572E" w:rsidRPr="00DE7D75" w:rsidRDefault="0067572E" w:rsidP="0067572E">
      <w:pPr>
        <w:rPr>
          <w:sz w:val="16"/>
        </w:rPr>
      </w:pPr>
      <w:r w:rsidRPr="00CD3E2B">
        <w:rPr>
          <w:rStyle w:val="StyleUnderline"/>
        </w:rPr>
        <w:t xml:space="preserve">Capitalism supports </w:t>
      </w:r>
      <w:r w:rsidRPr="00CD3E2B">
        <w:rPr>
          <w:rStyle w:val="Emphasis"/>
        </w:rPr>
        <w:t>social freedom</w:t>
      </w:r>
      <w:r w:rsidRPr="00CD3E2B">
        <w:rPr>
          <w:sz w:val="16"/>
        </w:rPr>
        <w:t xml:space="preserve">, </w:t>
      </w:r>
      <w:r w:rsidRPr="00CD3E2B">
        <w:rPr>
          <w:rStyle w:val="StyleUnderline"/>
        </w:rPr>
        <w:t>but</w:t>
      </w:r>
      <w:r w:rsidRPr="00CD3E2B">
        <w:rPr>
          <w:sz w:val="16"/>
        </w:rPr>
        <w:t xml:space="preserve">, as with positive freedom, </w:t>
      </w:r>
      <w:r w:rsidRPr="00CD3E2B">
        <w:rPr>
          <w:rStyle w:val="StyleUnderline"/>
        </w:rPr>
        <w:t>does not guarantee it</w:t>
      </w:r>
      <w:r w:rsidRPr="00CD3E2B">
        <w:rPr>
          <w:sz w:val="16"/>
        </w:rPr>
        <w:t xml:space="preserve">. </w:t>
      </w:r>
      <w:r w:rsidRPr="00CD3E2B">
        <w:rPr>
          <w:rStyle w:val="StyleUnderline"/>
        </w:rPr>
        <w:t xml:space="preserve">That would be </w:t>
      </w:r>
      <w:r w:rsidRPr="00CD3E2B">
        <w:rPr>
          <w:rStyle w:val="Emphasis"/>
        </w:rPr>
        <w:t>too much</w:t>
      </w:r>
      <w:r w:rsidRPr="00CD3E2B">
        <w:rPr>
          <w:rStyle w:val="StyleUnderline"/>
        </w:rPr>
        <w:t xml:space="preserve"> to ask of an economic system </w:t>
      </w:r>
      <w:r w:rsidRPr="00CD3E2B">
        <w:rPr>
          <w:rStyle w:val="Emphasis"/>
        </w:rPr>
        <w:t>alone</w:t>
      </w:r>
      <w:r w:rsidRPr="00CD3E2B">
        <w:rPr>
          <w:sz w:val="16"/>
        </w:rPr>
        <w:t xml:space="preserve">. As I have argued elsewhere, capitalism embraces the positive aspects of competition. 110 </w:t>
      </w:r>
      <w:r w:rsidRPr="00CD3E2B">
        <w:rPr>
          <w:rStyle w:val="StyleUnderline"/>
        </w:rPr>
        <w:t>Competition</w:t>
      </w:r>
      <w:r w:rsidRPr="00CD3E2B">
        <w:rPr>
          <w:sz w:val="16"/>
        </w:rPr>
        <w:t xml:space="preserve"> in capitalism </w:t>
      </w:r>
      <w:r w:rsidRPr="00CD3E2B">
        <w:rPr>
          <w:rStyle w:val="StyleUnderline"/>
        </w:rPr>
        <w:t xml:space="preserve">is </w:t>
      </w:r>
      <w:r w:rsidRPr="00CD3E2B">
        <w:rPr>
          <w:rStyle w:val="Emphasis"/>
        </w:rPr>
        <w:t>valuable</w:t>
      </w:r>
      <w:r w:rsidRPr="00CD3E2B">
        <w:rPr>
          <w:sz w:val="16"/>
        </w:rPr>
        <w:t xml:space="preserve"> </w:t>
      </w:r>
      <w:r w:rsidRPr="00CD3E2B">
        <w:rPr>
          <w:rStyle w:val="StyleUnderline"/>
        </w:rPr>
        <w:t>because it allows</w:t>
      </w:r>
      <w:r w:rsidRPr="00CD3E2B">
        <w:rPr>
          <w:sz w:val="16"/>
        </w:rPr>
        <w:t xml:space="preserve"> many </w:t>
      </w:r>
      <w:r w:rsidRPr="00CD3E2B">
        <w:rPr>
          <w:rStyle w:val="StyleUnderline"/>
        </w:rPr>
        <w:t>different persons to succeed</w:t>
      </w:r>
      <w:r w:rsidRPr="00CD3E2B">
        <w:rPr>
          <w:sz w:val="16"/>
        </w:rPr>
        <w:t xml:space="preserve"> at least in part. For businesses to be profitable there must be consumers to buy their products, and for there to be consumers to buy products, there must be a large sector of the population that earns enough through their labor to consume, and a significant number who can invest and create new opportunities for work. </w:t>
      </w:r>
      <w:r w:rsidRPr="00CD3E2B">
        <w:rPr>
          <w:rStyle w:val="StyleUnderline"/>
        </w:rPr>
        <w:t>Capitalism thrives where the situation is</w:t>
      </w:r>
      <w:r w:rsidRPr="00CD3E2B">
        <w:rPr>
          <w:sz w:val="16"/>
        </w:rPr>
        <w:t xml:space="preserve"> more like what game theorists call a </w:t>
      </w:r>
      <w:r w:rsidRPr="00CD3E2B">
        <w:rPr>
          <w:rStyle w:val="Emphasis"/>
        </w:rPr>
        <w:t>cooperative</w:t>
      </w:r>
      <w:r w:rsidRPr="00CD3E2B">
        <w:rPr>
          <w:rStyle w:val="StyleUnderline"/>
        </w:rPr>
        <w:t xml:space="preserve"> competition</w:t>
      </w:r>
      <w:r w:rsidRPr="00CD3E2B">
        <w:rPr>
          <w:sz w:val="16"/>
        </w:rPr>
        <w:t xml:space="preserve">; that is, </w:t>
      </w:r>
      <w:r w:rsidRPr="00CD3E2B">
        <w:rPr>
          <w:rStyle w:val="StyleUnderline"/>
        </w:rPr>
        <w:t>the players of the game have interests that are partly shared and</w:t>
      </w:r>
      <w:r w:rsidRPr="00CD3E2B">
        <w:rPr>
          <w:sz w:val="16"/>
        </w:rPr>
        <w:t xml:space="preserve"> partly </w:t>
      </w:r>
      <w:r w:rsidRPr="00CD3E2B">
        <w:rPr>
          <w:rStyle w:val="StyleUnderline"/>
        </w:rPr>
        <w:t>opposed</w:t>
      </w:r>
      <w:r w:rsidRPr="00CD3E2B">
        <w:rPr>
          <w:sz w:val="16"/>
        </w:rPr>
        <w:t>. The optimal and equilibrium outcome arises when each pursues a strategy that both maximizes their outcome, but also leads to the others being better off, as WE1 suggests. This contrasts sharply with the situation of either the zero-sum game, where there is only one winner and all the others are losers, or worse, a game in which, when each of the players pursues their own best strategies, a socially suboptimal outcome arises (such as in the Prisoner’s Dilemma).</w:t>
      </w:r>
    </w:p>
    <w:p w14:paraId="548FDF10" w14:textId="33DA728B" w:rsidR="0067572E" w:rsidRDefault="0067572E" w:rsidP="0067572E">
      <w:pPr>
        <w:rPr>
          <w:sz w:val="16"/>
        </w:rPr>
      </w:pPr>
      <w:r w:rsidRPr="00A6178B">
        <w:rPr>
          <w:rStyle w:val="StyleUnderline"/>
        </w:rPr>
        <w:t xml:space="preserve">This </w:t>
      </w:r>
      <w:r w:rsidRPr="00F97246">
        <w:rPr>
          <w:rStyle w:val="Emphasis"/>
          <w:highlight w:val="cyan"/>
        </w:rPr>
        <w:t>optimism</w:t>
      </w:r>
      <w:r w:rsidRPr="00DE7D75">
        <w:rPr>
          <w:sz w:val="16"/>
        </w:rPr>
        <w:t xml:space="preserve"> </w:t>
      </w:r>
      <w:r w:rsidRPr="00A6178B">
        <w:rPr>
          <w:rStyle w:val="StyleUnderline"/>
        </w:rPr>
        <w:t>about capitalism</w:t>
      </w:r>
      <w:r w:rsidRPr="00DE7D75">
        <w:rPr>
          <w:sz w:val="16"/>
        </w:rPr>
        <w:t xml:space="preserve"> and its role in raising the sights of women </w:t>
      </w:r>
      <w:r w:rsidRPr="00F97246">
        <w:rPr>
          <w:rStyle w:val="StyleUnderline"/>
          <w:highlight w:val="cyan"/>
        </w:rPr>
        <w:t>is as applicable in</w:t>
      </w:r>
      <w:r w:rsidRPr="00A6178B">
        <w:rPr>
          <w:rStyle w:val="StyleUnderline"/>
        </w:rPr>
        <w:t xml:space="preserve"> poor</w:t>
      </w:r>
      <w:r w:rsidRPr="00DE7D75">
        <w:rPr>
          <w:sz w:val="16"/>
        </w:rPr>
        <w:t xml:space="preserve">, </w:t>
      </w:r>
      <w:r w:rsidRPr="00F97246">
        <w:rPr>
          <w:rStyle w:val="StyleUnderline"/>
          <w:highlight w:val="cyan"/>
        </w:rPr>
        <w:t>developing countries as it is in rich</w:t>
      </w:r>
      <w:r w:rsidRPr="00DE7D75">
        <w:rPr>
          <w:sz w:val="16"/>
        </w:rPr>
        <w:t xml:space="preserve">, First World </w:t>
      </w:r>
      <w:r w:rsidRPr="00F97246">
        <w:rPr>
          <w:rStyle w:val="StyleUnderline"/>
          <w:highlight w:val="cyan"/>
        </w:rPr>
        <w:t>ones</w:t>
      </w:r>
      <w:r w:rsidRPr="00DE7D75">
        <w:rPr>
          <w:sz w:val="16"/>
        </w:rPr>
        <w:t xml:space="preserve">. As Sen has argued, </w:t>
      </w:r>
      <w:r w:rsidRPr="00F97246">
        <w:rPr>
          <w:rStyle w:val="StyleUnderline"/>
          <w:highlight w:val="cyan"/>
        </w:rPr>
        <w:t>freedom is</w:t>
      </w:r>
      <w:r w:rsidRPr="00A6178B">
        <w:rPr>
          <w:rStyle w:val="StyleUnderline"/>
        </w:rPr>
        <w:t xml:space="preserve"> </w:t>
      </w:r>
      <w:r w:rsidRPr="00DE7D75">
        <w:rPr>
          <w:sz w:val="16"/>
        </w:rPr>
        <w:t xml:space="preserve">both </w:t>
      </w:r>
      <w:r w:rsidRPr="00F97246">
        <w:rPr>
          <w:rStyle w:val="Emphasis"/>
          <w:highlight w:val="cyan"/>
        </w:rPr>
        <w:t>constitutive</w:t>
      </w:r>
      <w:r w:rsidRPr="00F97246">
        <w:rPr>
          <w:sz w:val="16"/>
          <w:highlight w:val="cyan"/>
        </w:rPr>
        <w:t xml:space="preserve"> </w:t>
      </w:r>
      <w:r w:rsidRPr="00F97246">
        <w:rPr>
          <w:rStyle w:val="StyleUnderline"/>
          <w:highlight w:val="cyan"/>
        </w:rPr>
        <w:t>of development</w:t>
      </w:r>
      <w:r w:rsidRPr="00DE7D75">
        <w:rPr>
          <w:sz w:val="16"/>
        </w:rPr>
        <w:t xml:space="preserve"> seen </w:t>
      </w:r>
      <w:r w:rsidRPr="00A6178B">
        <w:rPr>
          <w:rStyle w:val="StyleUnderline"/>
        </w:rPr>
        <w:t>in a progressive light</w:t>
      </w:r>
      <w:r w:rsidRPr="00DE7D75">
        <w:rPr>
          <w:sz w:val="16"/>
        </w:rPr>
        <w:t xml:space="preserve">, </w:t>
      </w:r>
      <w:r w:rsidRPr="00F97246">
        <w:rPr>
          <w:rStyle w:val="StyleUnderline"/>
          <w:highlight w:val="cyan"/>
        </w:rPr>
        <w:t xml:space="preserve">but also </w:t>
      </w:r>
      <w:r w:rsidRPr="00F97246">
        <w:rPr>
          <w:rStyle w:val="Emphasis"/>
          <w:highlight w:val="cyan"/>
        </w:rPr>
        <w:t>instrumental</w:t>
      </w:r>
      <w:r w:rsidRPr="00F97246">
        <w:rPr>
          <w:sz w:val="16"/>
          <w:highlight w:val="cyan"/>
        </w:rPr>
        <w:t xml:space="preserve"> </w:t>
      </w:r>
      <w:r w:rsidRPr="00F97246">
        <w:rPr>
          <w:rStyle w:val="StyleUnderline"/>
          <w:highlight w:val="cyan"/>
        </w:rPr>
        <w:t>toward</w:t>
      </w:r>
      <w:r w:rsidRPr="00A6178B">
        <w:rPr>
          <w:rStyle w:val="StyleUnderline"/>
        </w:rPr>
        <w:t xml:space="preserve"> that</w:t>
      </w:r>
      <w:r w:rsidRPr="00DE7D75">
        <w:rPr>
          <w:sz w:val="16"/>
        </w:rPr>
        <w:t xml:space="preserve"> form of </w:t>
      </w:r>
      <w:r w:rsidRPr="00CD3E2B">
        <w:rPr>
          <w:rStyle w:val="StyleUnderline"/>
        </w:rPr>
        <w:t>development</w:t>
      </w:r>
      <w:r w:rsidRPr="00DE7D75">
        <w:rPr>
          <w:sz w:val="16"/>
        </w:rPr>
        <w:t xml:space="preserve">. Development as he understands it requires making human lives better on a variety of levels that he calls “capabilities.” Included among these capabilities are the abilities that I have listed as the interests of persons, and as the requirements of autonomy. Not only are negative and positive freedoms constitutive of development, though. </w:t>
      </w:r>
      <w:r w:rsidRPr="00DE7D75">
        <w:rPr>
          <w:rStyle w:val="StyleUnderline"/>
        </w:rPr>
        <w:t>Social freedom arises from</w:t>
      </w:r>
      <w:r w:rsidRPr="00DE7D75">
        <w:rPr>
          <w:sz w:val="16"/>
        </w:rPr>
        <w:t xml:space="preserve"> the </w:t>
      </w:r>
      <w:r w:rsidRPr="00DE7D75">
        <w:rPr>
          <w:rStyle w:val="StyleUnderline"/>
        </w:rPr>
        <w:t>development of these freedoms as well</w:t>
      </w:r>
      <w:r w:rsidRPr="00DE7D75">
        <w:rPr>
          <w:sz w:val="16"/>
        </w:rPr>
        <w:t xml:space="preserve">. Capitalism is not the only route to development, but </w:t>
      </w:r>
      <w:r w:rsidRPr="00F97246">
        <w:rPr>
          <w:rStyle w:val="StyleUnderline"/>
          <w:highlight w:val="cyan"/>
        </w:rPr>
        <w:t>development seems</w:t>
      </w:r>
      <w:r w:rsidRPr="00F97246">
        <w:rPr>
          <w:sz w:val="16"/>
          <w:highlight w:val="cyan"/>
        </w:rPr>
        <w:t xml:space="preserve">, </w:t>
      </w:r>
      <w:r w:rsidRPr="00F97246">
        <w:rPr>
          <w:rStyle w:val="Emphasis"/>
          <w:highlight w:val="cyan"/>
        </w:rPr>
        <w:t>empirically</w:t>
      </w:r>
      <w:r w:rsidRPr="00F97246">
        <w:rPr>
          <w:sz w:val="16"/>
          <w:highlight w:val="cyan"/>
        </w:rPr>
        <w:t xml:space="preserve">, </w:t>
      </w:r>
      <w:r w:rsidRPr="00F97246">
        <w:rPr>
          <w:rStyle w:val="StyleUnderline"/>
          <w:highlight w:val="cyan"/>
        </w:rPr>
        <w:t>not to be complete without</w:t>
      </w:r>
      <w:r w:rsidRPr="00DE7D75">
        <w:rPr>
          <w:rStyle w:val="StyleUnderline"/>
        </w:rPr>
        <w:t xml:space="preserve"> opening up </w:t>
      </w:r>
      <w:r w:rsidRPr="00F97246">
        <w:rPr>
          <w:rStyle w:val="StyleUnderline"/>
          <w:highlight w:val="cyan"/>
        </w:rPr>
        <w:t>markets</w:t>
      </w:r>
      <w:r w:rsidRPr="00DE7D75">
        <w:rPr>
          <w:rStyle w:val="StyleUnderline"/>
        </w:rPr>
        <w:t xml:space="preserve"> to</w:t>
      </w:r>
      <w:r w:rsidRPr="00DE7D75">
        <w:rPr>
          <w:sz w:val="16"/>
        </w:rPr>
        <w:t xml:space="preserve"> relatively </w:t>
      </w:r>
      <w:r w:rsidRPr="00DE7D75">
        <w:rPr>
          <w:rStyle w:val="StyleUnderline"/>
        </w:rPr>
        <w:t>free trade</w:t>
      </w:r>
      <w:r w:rsidRPr="00DE7D75">
        <w:rPr>
          <w:sz w:val="16"/>
        </w:rPr>
        <w:t xml:space="preserve">. Sen illustrates this by pointing to the development in China , which moved to a market-oriented economy in 1991. 111 While </w:t>
      </w:r>
      <w:r w:rsidRPr="00F97246">
        <w:rPr>
          <w:rStyle w:val="StyleUnderline"/>
          <w:highlight w:val="cyan"/>
        </w:rPr>
        <w:t>pre-reform China</w:t>
      </w:r>
      <w:r w:rsidRPr="00DE7D75">
        <w:rPr>
          <w:sz w:val="16"/>
        </w:rPr>
        <w:t xml:space="preserve"> pursued basic education and health care for all, it </w:t>
      </w:r>
      <w:r w:rsidRPr="00F97246">
        <w:rPr>
          <w:rStyle w:val="StyleUnderline"/>
          <w:highlight w:val="cyan"/>
        </w:rPr>
        <w:t>lacked</w:t>
      </w:r>
      <w:r w:rsidRPr="00DE7D75">
        <w:rPr>
          <w:rStyle w:val="StyleUnderline"/>
        </w:rPr>
        <w:t xml:space="preserve"> democratic </w:t>
      </w:r>
      <w:r w:rsidRPr="00F97246">
        <w:rPr>
          <w:rStyle w:val="StyleUnderline"/>
          <w:highlight w:val="cyan"/>
        </w:rPr>
        <w:t>freedoms</w:t>
      </w:r>
      <w:r w:rsidRPr="00DE7D75">
        <w:rPr>
          <w:sz w:val="16"/>
        </w:rPr>
        <w:t xml:space="preserve">, </w:t>
      </w:r>
      <w:r w:rsidRPr="00DE7D75">
        <w:rPr>
          <w:rStyle w:val="StyleUnderline"/>
        </w:rPr>
        <w:t xml:space="preserve">and </w:t>
      </w:r>
      <w:r w:rsidRPr="00F97246">
        <w:rPr>
          <w:rStyle w:val="StyleUnderline"/>
          <w:highlight w:val="cyan"/>
        </w:rPr>
        <w:t xml:space="preserve">this meant less responsiveness to </w:t>
      </w:r>
      <w:r w:rsidRPr="00F97246">
        <w:rPr>
          <w:rStyle w:val="Emphasis"/>
          <w:highlight w:val="cyan"/>
        </w:rPr>
        <w:t>famine</w:t>
      </w:r>
      <w:r w:rsidRPr="00F97246">
        <w:rPr>
          <w:rStyle w:val="StyleUnderline"/>
          <w:highlight w:val="cyan"/>
        </w:rPr>
        <w:t xml:space="preserve"> and</w:t>
      </w:r>
      <w:r w:rsidRPr="00DE7D75">
        <w:rPr>
          <w:rStyle w:val="StyleUnderline"/>
        </w:rPr>
        <w:t xml:space="preserve"> </w:t>
      </w:r>
      <w:r w:rsidRPr="00DE7D75">
        <w:rPr>
          <w:rStyle w:val="Emphasis"/>
        </w:rPr>
        <w:t xml:space="preserve">social </w:t>
      </w:r>
      <w:r w:rsidRPr="00F97246">
        <w:rPr>
          <w:rStyle w:val="Emphasis"/>
          <w:highlight w:val="cyan"/>
        </w:rPr>
        <w:t>crises</w:t>
      </w:r>
      <w:r w:rsidRPr="00DE7D75">
        <w:rPr>
          <w:sz w:val="16"/>
        </w:rPr>
        <w:t xml:space="preserve">. China suffered an enormous famine, in which 30 million people died, during the Great Leap Forward of 1958–61. </w:t>
      </w:r>
      <w:r w:rsidRPr="00DE7D75">
        <w:rPr>
          <w:rStyle w:val="StyleUnderline"/>
        </w:rPr>
        <w:t xml:space="preserve">Sen credits </w:t>
      </w:r>
      <w:r w:rsidRPr="00DE7D75">
        <w:rPr>
          <w:rStyle w:val="Emphasis"/>
        </w:rPr>
        <w:t>democracy</w:t>
      </w:r>
      <w:r w:rsidRPr="00DE7D75">
        <w:rPr>
          <w:rStyle w:val="StyleUnderline"/>
        </w:rPr>
        <w:t xml:space="preserve"> with preventing any famine in India since independence in </w:t>
      </w:r>
      <w:r w:rsidRPr="00CD3E2B">
        <w:rPr>
          <w:rStyle w:val="StyleUnderline"/>
        </w:rPr>
        <w:t>1947</w:t>
      </w:r>
      <w:r w:rsidRPr="00CD3E2B">
        <w:rPr>
          <w:sz w:val="16"/>
        </w:rPr>
        <w:t xml:space="preserve">. The </w:t>
      </w:r>
      <w:r w:rsidRPr="00CD3E2B">
        <w:rPr>
          <w:rStyle w:val="StyleUnderline"/>
        </w:rPr>
        <w:t>development of capitalist markets</w:t>
      </w:r>
      <w:r w:rsidRPr="00CD3E2B">
        <w:rPr>
          <w:sz w:val="16"/>
        </w:rPr>
        <w:t xml:space="preserve"> has </w:t>
      </w:r>
      <w:r w:rsidRPr="00CD3E2B">
        <w:rPr>
          <w:rStyle w:val="Emphasis"/>
        </w:rPr>
        <w:t>raised</w:t>
      </w:r>
      <w:r w:rsidRPr="00CD3E2B">
        <w:rPr>
          <w:rStyle w:val="StyleUnderline"/>
        </w:rPr>
        <w:t xml:space="preserve"> the overall level of income in China</w:t>
      </w:r>
      <w:r w:rsidRPr="00CD3E2B">
        <w:rPr>
          <w:sz w:val="16"/>
        </w:rPr>
        <w:t xml:space="preserve"> , however, </w:t>
      </w:r>
      <w:r w:rsidRPr="00CD3E2B">
        <w:rPr>
          <w:rStyle w:val="StyleUnderline"/>
        </w:rPr>
        <w:t xml:space="preserve">to the point where it is </w:t>
      </w:r>
      <w:r w:rsidRPr="00CD3E2B">
        <w:rPr>
          <w:rStyle w:val="Emphasis"/>
        </w:rPr>
        <w:t>unlikely</w:t>
      </w:r>
      <w:r w:rsidRPr="00CD3E2B">
        <w:rPr>
          <w:sz w:val="16"/>
        </w:rPr>
        <w:t xml:space="preserve"> </w:t>
      </w:r>
      <w:r w:rsidRPr="00CD3E2B">
        <w:rPr>
          <w:rStyle w:val="StyleUnderline"/>
        </w:rPr>
        <w:t>to suffer another</w:t>
      </w:r>
      <w:r w:rsidRPr="00CD3E2B">
        <w:rPr>
          <w:sz w:val="16"/>
        </w:rPr>
        <w:t xml:space="preserve"> such </w:t>
      </w:r>
      <w:r w:rsidRPr="00CD3E2B">
        <w:rPr>
          <w:rStyle w:val="StyleUnderline"/>
        </w:rPr>
        <w:t>catastrophe</w:t>
      </w:r>
      <w:r w:rsidRPr="00CD3E2B">
        <w:rPr>
          <w:sz w:val="16"/>
        </w:rPr>
        <w:t>, despite the lack</w:t>
      </w:r>
      <w:r w:rsidRPr="00DE7D75">
        <w:rPr>
          <w:sz w:val="16"/>
        </w:rPr>
        <w:t xml:space="preserve"> of democracy .</w:t>
      </w:r>
    </w:p>
    <w:p w14:paraId="379A4406" w14:textId="41413AE0" w:rsidR="00527C30" w:rsidRDefault="00527C30" w:rsidP="00527C30">
      <w:pPr>
        <w:pStyle w:val="Heading3"/>
      </w:pPr>
      <w:r>
        <w:t>2AC---AT</w:t>
      </w:r>
      <w:r w:rsidR="00E351D8">
        <w:t xml:space="preserve"> 1NC</w:t>
      </w:r>
      <w:r>
        <w:t xml:space="preserve"> 2 (Hickel)</w:t>
      </w:r>
    </w:p>
    <w:p w14:paraId="34306256" w14:textId="77777777" w:rsidR="00527C30" w:rsidRDefault="00527C30" w:rsidP="00527C30">
      <w:pPr>
        <w:pStyle w:val="Heading4"/>
      </w:pPr>
      <w:r>
        <w:t xml:space="preserve">Capitalism is </w:t>
      </w:r>
      <w:r w:rsidRPr="00FD67E2">
        <w:rPr>
          <w:u w:val="single"/>
        </w:rPr>
        <w:t>economically decolonizing</w:t>
      </w:r>
      <w:r>
        <w:t xml:space="preserve"> now. </w:t>
      </w:r>
    </w:p>
    <w:p w14:paraId="3F395402" w14:textId="77777777" w:rsidR="00527C30" w:rsidRPr="00700E05" w:rsidRDefault="00527C30" w:rsidP="00527C30">
      <w:r w:rsidRPr="00700E05">
        <w:rPr>
          <w:rStyle w:val="Style13ptBold"/>
        </w:rPr>
        <w:t>Smith 21</w:t>
      </w:r>
      <w:r w:rsidRPr="00700E05">
        <w:t>, *Noah Smith, Bloomberg Opinion columnist. He was an assistant professor of finance at Stony Brook University, and he blogs at Noahpinion; (April 2nd, 2021, “Against Hickelism”, https://noahpinion.substack.com/p/against-hickelism)</w:t>
      </w:r>
    </w:p>
    <w:p w14:paraId="1558B79B" w14:textId="77777777" w:rsidR="00527C30" w:rsidRPr="00FD67E2" w:rsidRDefault="00527C30" w:rsidP="00527C30">
      <w:pPr>
        <w:rPr>
          <w:rStyle w:val="StyleUnderline"/>
        </w:rPr>
      </w:pPr>
      <w:r w:rsidRPr="00FD67E2">
        <w:rPr>
          <w:rStyle w:val="StyleUnderline"/>
        </w:rPr>
        <w:t xml:space="preserve">What </w:t>
      </w:r>
      <w:r w:rsidRPr="00013FE7">
        <w:rPr>
          <w:rStyle w:val="StyleUnderline"/>
          <w:highlight w:val="yellow"/>
        </w:rPr>
        <w:t>Hickel gets wrong</w:t>
      </w:r>
      <w:r w:rsidRPr="00FD67E2">
        <w:rPr>
          <w:rStyle w:val="StyleUnderline"/>
        </w:rPr>
        <w:t xml:space="preserve"> is </w:t>
      </w:r>
      <w:r w:rsidRPr="00013FE7">
        <w:rPr>
          <w:rStyle w:val="StyleUnderline"/>
          <w:highlight w:val="yellow"/>
        </w:rPr>
        <w:t>his idea</w:t>
      </w:r>
      <w:r w:rsidRPr="00FD67E2">
        <w:rPr>
          <w:rStyle w:val="StyleUnderline"/>
        </w:rPr>
        <w:t xml:space="preserve"> that </w:t>
      </w:r>
      <w:r w:rsidRPr="00013FE7">
        <w:rPr>
          <w:rStyle w:val="StyleUnderline"/>
          <w:highlight w:val="yellow"/>
        </w:rPr>
        <w:t>Western powers</w:t>
      </w:r>
      <w:r w:rsidRPr="00FD67E2">
        <w:t xml:space="preserve">, </w:t>
      </w:r>
      <w:r w:rsidRPr="00FD67E2">
        <w:rPr>
          <w:rStyle w:val="StyleUnderline"/>
        </w:rPr>
        <w:t>libertarian ideology</w:t>
      </w:r>
      <w:r w:rsidRPr="00FD67E2">
        <w:t xml:space="preserve">, </w:t>
      </w:r>
      <w:r w:rsidRPr="00FD67E2">
        <w:rPr>
          <w:rStyle w:val="StyleUnderline"/>
        </w:rPr>
        <w:t xml:space="preserve">and international institutions </w:t>
      </w:r>
      <w:r w:rsidRPr="00013FE7">
        <w:rPr>
          <w:rStyle w:val="StyleUnderline"/>
          <w:highlight w:val="yellow"/>
        </w:rPr>
        <w:t xml:space="preserve">have </w:t>
      </w:r>
      <w:r w:rsidRPr="00013FE7">
        <w:rPr>
          <w:rStyle w:val="Emphasis"/>
          <w:highlight w:val="yellow"/>
        </w:rPr>
        <w:t>conspired</w:t>
      </w:r>
      <w:r w:rsidRPr="00013FE7">
        <w:rPr>
          <w:rStyle w:val="StyleUnderline"/>
          <w:highlight w:val="yellow"/>
        </w:rPr>
        <w:t xml:space="preserve"> to </w:t>
      </w:r>
      <w:r w:rsidRPr="00013FE7">
        <w:rPr>
          <w:rStyle w:val="Emphasis"/>
          <w:highlight w:val="yellow"/>
        </w:rPr>
        <w:t>keep poor countries</w:t>
      </w:r>
      <w:r w:rsidRPr="00013FE7">
        <w:rPr>
          <w:rStyle w:val="StyleUnderline"/>
          <w:highlight w:val="yellow"/>
        </w:rPr>
        <w:t xml:space="preserve"> from adopting</w:t>
      </w:r>
      <w:r w:rsidRPr="00FD67E2">
        <w:rPr>
          <w:rStyle w:val="StyleUnderline"/>
        </w:rPr>
        <w:t xml:space="preserve"> </w:t>
      </w:r>
      <w:r w:rsidRPr="00013FE7">
        <w:rPr>
          <w:rStyle w:val="Emphasis"/>
          <w:highlight w:val="yellow"/>
        </w:rPr>
        <w:t>mixed approaches</w:t>
      </w:r>
      <w:r w:rsidRPr="00013FE7">
        <w:rPr>
          <w:rStyle w:val="StyleUnderline"/>
          <w:highlight w:val="yellow"/>
        </w:rPr>
        <w:t xml:space="preserve"> to</w:t>
      </w:r>
      <w:r w:rsidRPr="00FD67E2">
        <w:rPr>
          <w:rStyle w:val="StyleUnderline"/>
        </w:rPr>
        <w:t xml:space="preserve"> their </w:t>
      </w:r>
      <w:r w:rsidRPr="00013FE7">
        <w:rPr>
          <w:rStyle w:val="Emphasis"/>
          <w:highlight w:val="yellow"/>
        </w:rPr>
        <w:t>economies</w:t>
      </w:r>
      <w:r w:rsidRPr="00FD67E2">
        <w:t xml:space="preserve">. In fact, </w:t>
      </w:r>
      <w:r w:rsidRPr="00013FE7">
        <w:rPr>
          <w:rStyle w:val="StyleUnderline"/>
          <w:highlight w:val="yellow"/>
        </w:rPr>
        <w:t>activist</w:t>
      </w:r>
      <w:r w:rsidRPr="00FD67E2">
        <w:rPr>
          <w:rStyle w:val="StyleUnderline"/>
        </w:rPr>
        <w:t xml:space="preserve"> state </w:t>
      </w:r>
      <w:r w:rsidRPr="00013FE7">
        <w:rPr>
          <w:rStyle w:val="StyleUnderline"/>
          <w:highlight w:val="yellow"/>
        </w:rPr>
        <w:t xml:space="preserve">policies are </w:t>
      </w:r>
      <w:r w:rsidRPr="00013FE7">
        <w:rPr>
          <w:rStyle w:val="Emphasis"/>
          <w:highlight w:val="yellow"/>
        </w:rPr>
        <w:t>quite common</w:t>
      </w:r>
      <w:r w:rsidRPr="00013FE7">
        <w:rPr>
          <w:highlight w:val="yellow"/>
        </w:rPr>
        <w:t xml:space="preserve">, </w:t>
      </w:r>
      <w:r w:rsidRPr="00013FE7">
        <w:rPr>
          <w:rStyle w:val="StyleUnderline"/>
          <w:highlight w:val="yellow"/>
        </w:rPr>
        <w:t>and have contributed</w:t>
      </w:r>
      <w:r w:rsidRPr="00FD67E2">
        <w:rPr>
          <w:rStyle w:val="StyleUnderline"/>
        </w:rPr>
        <w:t xml:space="preserve"> </w:t>
      </w:r>
      <w:r w:rsidRPr="00FD67E2">
        <w:rPr>
          <w:rStyle w:val="Emphasis"/>
        </w:rPr>
        <w:t>substantially</w:t>
      </w:r>
      <w:r w:rsidRPr="00FD67E2">
        <w:rPr>
          <w:rStyle w:val="StyleUnderline"/>
        </w:rPr>
        <w:t xml:space="preserve"> </w:t>
      </w:r>
      <w:r w:rsidRPr="00013FE7">
        <w:rPr>
          <w:rStyle w:val="StyleUnderline"/>
          <w:highlight w:val="yellow"/>
        </w:rPr>
        <w:t xml:space="preserve">to </w:t>
      </w:r>
      <w:r w:rsidRPr="00013FE7">
        <w:rPr>
          <w:rStyle w:val="StyleUnderline"/>
        </w:rPr>
        <w:t xml:space="preserve">the </w:t>
      </w:r>
      <w:r w:rsidRPr="00013FE7">
        <w:rPr>
          <w:rStyle w:val="Emphasis"/>
          <w:highlight w:val="yellow"/>
        </w:rPr>
        <w:t>poverty reduction</w:t>
      </w:r>
      <w:r w:rsidRPr="00FD67E2">
        <w:rPr>
          <w:rStyle w:val="StyleUnderline"/>
        </w:rPr>
        <w:t xml:space="preserve"> </w:t>
      </w:r>
      <w:r w:rsidRPr="00FD67E2">
        <w:t>documented above.</w:t>
      </w:r>
    </w:p>
    <w:p w14:paraId="078877D9" w14:textId="77777777" w:rsidR="00527C30" w:rsidRPr="00FD67E2" w:rsidRDefault="00527C30" w:rsidP="00527C30">
      <w:r w:rsidRPr="00FD67E2">
        <w:t xml:space="preserve">For example, take India. Dani Rodrik and Arvind Subramanian, in </w:t>
      </w:r>
      <w:hyperlink r:id="rId52" w:history="1">
        <w:r w:rsidRPr="00FD67E2">
          <w:rPr>
            <w:rStyle w:val="Hyperlink"/>
          </w:rPr>
          <w:t>a 2004 paper about India’s growth surge</w:t>
        </w:r>
      </w:hyperlink>
      <w:r w:rsidRPr="00FD67E2">
        <w:t>, write the following:</w:t>
      </w:r>
    </w:p>
    <w:p w14:paraId="196A7EB3" w14:textId="77777777" w:rsidR="00527C30" w:rsidRPr="00FD67E2" w:rsidRDefault="00527C30" w:rsidP="00527C30">
      <w:r w:rsidRPr="00FD67E2">
        <w:t xml:space="preserve">Most conventional accounts of </w:t>
      </w:r>
      <w:r w:rsidRPr="00013FE7">
        <w:rPr>
          <w:rStyle w:val="StyleUnderline"/>
          <w:highlight w:val="yellow"/>
        </w:rPr>
        <w:t>India’s</w:t>
      </w:r>
      <w:r w:rsidRPr="00FD67E2">
        <w:rPr>
          <w:rStyle w:val="StyleUnderline"/>
        </w:rPr>
        <w:t xml:space="preserve"> recent economic </w:t>
      </w:r>
      <w:r w:rsidRPr="00013FE7">
        <w:rPr>
          <w:rStyle w:val="StyleUnderline"/>
          <w:highlight w:val="yellow"/>
        </w:rPr>
        <w:t>performance</w:t>
      </w:r>
      <w:r w:rsidRPr="00FD67E2">
        <w:t xml:space="preserve"> associate the pick-up in economic growth with the liberalization of 1991. This paper demonstrates that the transition to high growth occurred around 1980, a full decade before economic liberalization. We investigate a number of hypotheses about the causes of this growth—favorable external environment, fiscal stimulus, trade liberalization, internal liberalization, the green revolution, public investment—and find them wanting. We argue that growth </w:t>
      </w:r>
      <w:r w:rsidRPr="00013FE7">
        <w:rPr>
          <w:rStyle w:val="StyleUnderline"/>
          <w:highlight w:val="yellow"/>
        </w:rPr>
        <w:t>was triggered by</w:t>
      </w:r>
      <w:r w:rsidRPr="00FD67E2">
        <w:t xml:space="preserve"> an </w:t>
      </w:r>
      <w:r w:rsidRPr="00013FE7">
        <w:rPr>
          <w:rStyle w:val="Emphasis"/>
          <w:highlight w:val="yellow"/>
        </w:rPr>
        <w:t>attitudinal shift</w:t>
      </w:r>
      <w:r w:rsidRPr="00FD67E2">
        <w:t xml:space="preserve"> </w:t>
      </w:r>
      <w:r w:rsidRPr="00FD67E2">
        <w:rPr>
          <w:rStyle w:val="StyleUnderline"/>
        </w:rPr>
        <w:t xml:space="preserve">on the part of the national government </w:t>
      </w:r>
      <w:r w:rsidRPr="00013FE7">
        <w:rPr>
          <w:rStyle w:val="StyleUnderline"/>
          <w:highlight w:val="yellow"/>
        </w:rPr>
        <w:t xml:space="preserve">towards a </w:t>
      </w:r>
      <w:r w:rsidRPr="00013FE7">
        <w:rPr>
          <w:rStyle w:val="Emphasis"/>
          <w:highlight w:val="yellow"/>
        </w:rPr>
        <w:t>pro-business</w:t>
      </w:r>
      <w:r w:rsidRPr="00FD67E2">
        <w:t xml:space="preserve"> (as opposed to pro-liberalization) </w:t>
      </w:r>
      <w:r w:rsidRPr="00013FE7">
        <w:rPr>
          <w:rStyle w:val="StyleUnderline"/>
          <w:highlight w:val="yellow"/>
        </w:rPr>
        <w:t>approach</w:t>
      </w:r>
      <w:r w:rsidRPr="00FD67E2">
        <w:t xml:space="preserve">. We provide some evidence that is consistent with this argument. We also find that registered manufacturing built up in previous decades played an important role in influencing the pattern of growth across the Indian states. </w:t>
      </w:r>
    </w:p>
    <w:p w14:paraId="258B5BB7" w14:textId="77777777" w:rsidR="00527C30" w:rsidRPr="00FD67E2" w:rsidRDefault="00527C30" w:rsidP="00527C30">
      <w:r w:rsidRPr="00FD67E2">
        <w:t xml:space="preserve">In other words, </w:t>
      </w:r>
      <w:r w:rsidRPr="00FD67E2">
        <w:rPr>
          <w:rStyle w:val="StyleUnderline"/>
        </w:rPr>
        <w:t>India didn’t just liberalize things</w:t>
      </w:r>
      <w:r w:rsidRPr="00FD67E2">
        <w:t xml:space="preserve">; </w:t>
      </w:r>
      <w:r w:rsidRPr="00FD67E2">
        <w:rPr>
          <w:rStyle w:val="StyleUnderline"/>
        </w:rPr>
        <w:t xml:space="preserve">it implemented its </w:t>
      </w:r>
      <w:r w:rsidRPr="00FD67E2">
        <w:rPr>
          <w:rStyle w:val="Emphasis"/>
        </w:rPr>
        <w:t>own version</w:t>
      </w:r>
      <w:r w:rsidRPr="00FD67E2">
        <w:rPr>
          <w:rStyle w:val="StyleUnderline"/>
        </w:rPr>
        <w:t xml:space="preserve"> of a </w:t>
      </w:r>
      <w:r w:rsidRPr="00FD67E2">
        <w:rPr>
          <w:rStyle w:val="Emphasis"/>
        </w:rPr>
        <w:t>development state</w:t>
      </w:r>
      <w:r w:rsidRPr="00FD67E2">
        <w:t xml:space="preserve">, and prospered as a result. </w:t>
      </w:r>
      <w:r w:rsidRPr="00013FE7">
        <w:rPr>
          <w:rStyle w:val="StyleUnderline"/>
          <w:highlight w:val="yellow"/>
        </w:rPr>
        <w:t>The same is true of</w:t>
      </w:r>
      <w:r w:rsidRPr="00FD67E2">
        <w:rPr>
          <w:rStyle w:val="StyleUnderline"/>
        </w:rPr>
        <w:t xml:space="preserve"> Southeast Asia</w:t>
      </w:r>
      <w:r w:rsidRPr="00FD67E2">
        <w:t xml:space="preserve">, </w:t>
      </w:r>
      <w:r w:rsidRPr="00FD67E2">
        <w:rPr>
          <w:rStyle w:val="StyleUnderline"/>
        </w:rPr>
        <w:t xml:space="preserve">where </w:t>
      </w:r>
      <w:r w:rsidRPr="00013FE7">
        <w:rPr>
          <w:rStyle w:val="StyleUnderline"/>
          <w:highlight w:val="yellow"/>
        </w:rPr>
        <w:t>Malaysia</w:t>
      </w:r>
      <w:r w:rsidRPr="00013FE7">
        <w:rPr>
          <w:highlight w:val="yellow"/>
        </w:rPr>
        <w:t xml:space="preserve">, </w:t>
      </w:r>
      <w:r w:rsidRPr="00013FE7">
        <w:rPr>
          <w:rStyle w:val="StyleUnderline"/>
          <w:highlight w:val="yellow"/>
        </w:rPr>
        <w:t>Thailand</w:t>
      </w:r>
      <w:r w:rsidRPr="00013FE7">
        <w:rPr>
          <w:highlight w:val="yellow"/>
        </w:rPr>
        <w:t xml:space="preserve">, </w:t>
      </w:r>
      <w:r w:rsidRPr="00013FE7">
        <w:rPr>
          <w:rStyle w:val="StyleUnderline"/>
          <w:highlight w:val="yellow"/>
        </w:rPr>
        <w:t>and</w:t>
      </w:r>
      <w:r w:rsidRPr="00FD67E2">
        <w:t xml:space="preserve"> to a lesser degree </w:t>
      </w:r>
      <w:r w:rsidRPr="00013FE7">
        <w:rPr>
          <w:rStyle w:val="StyleUnderline"/>
          <w:highlight w:val="yellow"/>
        </w:rPr>
        <w:t>Indonesia</w:t>
      </w:r>
      <w:r w:rsidRPr="00FD67E2">
        <w:rPr>
          <w:rStyle w:val="StyleUnderline"/>
        </w:rPr>
        <w:t xml:space="preserve"> have emerged </w:t>
      </w:r>
      <w:r w:rsidRPr="00013FE7">
        <w:rPr>
          <w:rStyle w:val="StyleUnderline"/>
          <w:highlight w:val="yellow"/>
        </w:rPr>
        <w:t xml:space="preserve">as </w:t>
      </w:r>
      <w:r w:rsidRPr="00013FE7">
        <w:rPr>
          <w:rStyle w:val="Emphasis"/>
          <w:highlight w:val="yellow"/>
        </w:rPr>
        <w:t>success stories</w:t>
      </w:r>
      <w:r w:rsidRPr="00FD67E2">
        <w:t xml:space="preserve"> </w:t>
      </w:r>
      <w:r w:rsidRPr="00FD67E2">
        <w:rPr>
          <w:rStyle w:val="StyleUnderline"/>
        </w:rPr>
        <w:t xml:space="preserve">and </w:t>
      </w:r>
      <w:hyperlink r:id="rId53" w:history="1">
        <w:r w:rsidRPr="00FD67E2">
          <w:rPr>
            <w:rStyle w:val="StyleUnderline"/>
          </w:rPr>
          <w:t>have relied thoroughly</w:t>
        </w:r>
      </w:hyperlink>
      <w:r w:rsidRPr="00FD67E2">
        <w:rPr>
          <w:rStyle w:val="StyleUnderline"/>
        </w:rPr>
        <w:t xml:space="preserve"> on </w:t>
      </w:r>
      <w:r w:rsidRPr="00FD67E2">
        <w:rPr>
          <w:rStyle w:val="Emphasis"/>
        </w:rPr>
        <w:t>development states</w:t>
      </w:r>
      <w:r w:rsidRPr="00FD67E2">
        <w:rPr>
          <w:rStyle w:val="StyleUnderline"/>
        </w:rPr>
        <w:t xml:space="preserve"> and </w:t>
      </w:r>
      <w:r w:rsidRPr="00FD67E2">
        <w:rPr>
          <w:rStyle w:val="Emphasis"/>
        </w:rPr>
        <w:t>industrial policy</w:t>
      </w:r>
      <w:r w:rsidRPr="00FD67E2">
        <w:t>. See Vietnam’s recent growth for another example.</w:t>
      </w:r>
    </w:p>
    <w:p w14:paraId="6E4A4848" w14:textId="77777777" w:rsidR="00527C30" w:rsidRPr="00FD67E2" w:rsidRDefault="00527C30" w:rsidP="00527C30">
      <w:pPr>
        <w:rPr>
          <w:rStyle w:val="StyleUnderline"/>
        </w:rPr>
      </w:pPr>
      <w:r w:rsidRPr="00FD67E2">
        <w:t xml:space="preserve">In Latin America, it’s true that the Washington Consensus </w:t>
      </w:r>
      <w:hyperlink r:id="rId54" w:history="1">
        <w:r w:rsidRPr="00FD67E2">
          <w:rPr>
            <w:rStyle w:val="Hyperlink"/>
          </w:rPr>
          <w:t>slowed down structural change and productivity growth</w:t>
        </w:r>
      </w:hyperlink>
      <w:r w:rsidRPr="00FD67E2">
        <w:t xml:space="preserve">. But that doesn’t mean Latin American governments had no role in reducing poverty. Bad advice may have held back the development state in </w:t>
      </w:r>
      <w:r w:rsidRPr="00013FE7">
        <w:rPr>
          <w:rStyle w:val="StyleUnderline"/>
          <w:highlight w:val="yellow"/>
        </w:rPr>
        <w:t>Latin America</w:t>
      </w:r>
      <w:r w:rsidRPr="00FD67E2">
        <w:t xml:space="preserve">, but </w:t>
      </w:r>
      <w:r w:rsidRPr="00FD67E2">
        <w:rPr>
          <w:rStyle w:val="StyleUnderline"/>
        </w:rPr>
        <w:t xml:space="preserve">governments there </w:t>
      </w:r>
      <w:r w:rsidRPr="00013FE7">
        <w:rPr>
          <w:rStyle w:val="StyleUnderline"/>
          <w:highlight w:val="yellow"/>
        </w:rPr>
        <w:t xml:space="preserve">have engaged in </w:t>
      </w:r>
      <w:r w:rsidRPr="00013FE7">
        <w:rPr>
          <w:rStyle w:val="Emphasis"/>
        </w:rPr>
        <w:t xml:space="preserve">extensive </w:t>
      </w:r>
      <w:r w:rsidRPr="00013FE7">
        <w:rPr>
          <w:rStyle w:val="Emphasis"/>
          <w:highlight w:val="yellow"/>
        </w:rPr>
        <w:t>redistribution</w:t>
      </w:r>
      <w:r w:rsidRPr="00013FE7">
        <w:rPr>
          <w:rStyle w:val="StyleUnderline"/>
          <w:highlight w:val="yellow"/>
        </w:rPr>
        <w:t xml:space="preserve"> and </w:t>
      </w:r>
      <w:r w:rsidRPr="00013FE7">
        <w:rPr>
          <w:rStyle w:val="Emphasis"/>
          <w:highlight w:val="yellow"/>
        </w:rPr>
        <w:t>better education</w:t>
      </w:r>
      <w:r w:rsidRPr="00013FE7">
        <w:rPr>
          <w:rStyle w:val="StyleUnderline"/>
          <w:highlight w:val="yellow"/>
        </w:rPr>
        <w:t>.</w:t>
      </w:r>
      <w:r w:rsidRPr="00FD67E2">
        <w:rPr>
          <w:rStyle w:val="StyleUnderline"/>
        </w:rPr>
        <w:t xml:space="preserve"> </w:t>
      </w:r>
    </w:p>
    <w:p w14:paraId="32C3D2F7" w14:textId="77777777" w:rsidR="00527C30" w:rsidRPr="00FD67E2" w:rsidRDefault="00527C30" w:rsidP="00527C30">
      <w:pPr>
        <w:rPr>
          <w:rStyle w:val="StyleUnderline"/>
        </w:rPr>
      </w:pPr>
      <w:r w:rsidRPr="00FD67E2">
        <w:t xml:space="preserve">A </w:t>
      </w:r>
      <w:hyperlink r:id="rId55" w:history="1">
        <w:r w:rsidRPr="00FD67E2">
          <w:rPr>
            <w:rStyle w:val="Hyperlink"/>
          </w:rPr>
          <w:t>series</w:t>
        </w:r>
      </w:hyperlink>
      <w:r w:rsidRPr="00FD67E2">
        <w:t xml:space="preserve"> of </w:t>
      </w:r>
      <w:hyperlink r:id="rId56" w:history="1">
        <w:r w:rsidRPr="00FD67E2">
          <w:rPr>
            <w:rStyle w:val="Hyperlink"/>
          </w:rPr>
          <w:t>papers</w:t>
        </w:r>
      </w:hyperlink>
      <w:r w:rsidRPr="00FD67E2">
        <w:t xml:space="preserve"> by Nora Lustig, Luis F. Lopez-Calva, and Eduardo Ortiz-Juarez documents these policies. </w:t>
      </w:r>
      <w:r w:rsidRPr="00013FE7">
        <w:rPr>
          <w:rStyle w:val="StyleUnderline"/>
          <w:highlight w:val="yellow"/>
        </w:rPr>
        <w:t>Inequality</w:t>
      </w:r>
      <w:r w:rsidRPr="00FD67E2">
        <w:rPr>
          <w:rStyle w:val="StyleUnderline"/>
        </w:rPr>
        <w:t xml:space="preserve"> in Latin American countries </w:t>
      </w:r>
      <w:r w:rsidRPr="00013FE7">
        <w:rPr>
          <w:rStyle w:val="StyleUnderline"/>
          <w:highlight w:val="yellow"/>
        </w:rPr>
        <w:t xml:space="preserve">fell </w:t>
      </w:r>
      <w:r w:rsidRPr="00013FE7">
        <w:rPr>
          <w:rStyle w:val="Emphasis"/>
          <w:highlight w:val="yellow"/>
        </w:rPr>
        <w:t>substantially</w:t>
      </w:r>
      <w:r w:rsidRPr="00FD67E2">
        <w:rPr>
          <w:rStyle w:val="StyleUnderline"/>
        </w:rPr>
        <w:t xml:space="preserve"> during the 2000s:</w:t>
      </w:r>
    </w:p>
    <w:p w14:paraId="1D811B49" w14:textId="2B816152" w:rsidR="00527C30" w:rsidRDefault="00527C30" w:rsidP="00527C30">
      <w:r w:rsidRPr="00FD67E2">
        <w:t xml:space="preserve">Lustig et al. find that roughly half of this was due to government transfers and pension policies, while the other half was due to increasing incomes for workers at the bottom of the distribution — which in turn was due to better education. So </w:t>
      </w:r>
      <w:r w:rsidRPr="00FD67E2">
        <w:rPr>
          <w:rStyle w:val="StyleUnderline"/>
        </w:rPr>
        <w:t>Latin American governments</w:t>
      </w:r>
      <w:r w:rsidRPr="00FD67E2">
        <w:t xml:space="preserve">, though they didn’t pursue the kind of manufacturing-intensive, export-led development policy used by many Asian countries, </w:t>
      </w:r>
      <w:r w:rsidRPr="00FD67E2">
        <w:rPr>
          <w:rStyle w:val="StyleUnderline"/>
        </w:rPr>
        <w:t xml:space="preserve">did manage to </w:t>
      </w:r>
      <w:r w:rsidRPr="00FD67E2">
        <w:rPr>
          <w:rStyle w:val="Emphasis"/>
        </w:rPr>
        <w:t>cut poverty</w:t>
      </w:r>
      <w:r w:rsidRPr="00FD67E2">
        <w:rPr>
          <w:rStyle w:val="StyleUnderline"/>
        </w:rPr>
        <w:t xml:space="preserve"> with </w:t>
      </w:r>
      <w:r w:rsidRPr="00FD67E2">
        <w:rPr>
          <w:rStyle w:val="Emphasis"/>
        </w:rPr>
        <w:t>government action</w:t>
      </w:r>
      <w:r w:rsidRPr="00FD67E2">
        <w:t xml:space="preserve">. </w:t>
      </w:r>
    </w:p>
    <w:p w14:paraId="1D7F5F6F" w14:textId="77777777" w:rsidR="00527C30" w:rsidRPr="0067572E" w:rsidRDefault="00527C30" w:rsidP="00527C30"/>
    <w:p w14:paraId="6AE9706C" w14:textId="77777777" w:rsidR="00527C30" w:rsidRPr="008A3A66" w:rsidRDefault="00527C30" w:rsidP="00527C30">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188AC524" w14:textId="77777777" w:rsidR="00527C30" w:rsidRDefault="00527C30" w:rsidP="00527C30">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 DOA: 11-12-2020) //Snowball //strikethrough of rhetoric</w:t>
      </w:r>
    </w:p>
    <w:p w14:paraId="1EB9AAC1" w14:textId="77777777" w:rsidR="00527C30" w:rsidRPr="008A3A66" w:rsidRDefault="00527C30" w:rsidP="00527C30">
      <w:pPr>
        <w:rPr>
          <w:sz w:val="16"/>
        </w:rPr>
      </w:pPr>
      <w:r w:rsidRPr="008A3A66">
        <w:rPr>
          <w:rStyle w:val="StyleUnderline"/>
        </w:rPr>
        <w:t>Citizen surveys further reveal dramatic changes in attitudes to globalisation across and within the global North and South</w:t>
      </w:r>
      <w:r w:rsidRPr="008A3A66">
        <w:rPr>
          <w:sz w:val="16"/>
        </w:rPr>
        <w:t xml:space="preserve">. While such surveys have methodological limitations,1 the results indicate distinctive trends that support the thesis of the ‘big switch’. </w:t>
      </w:r>
      <w:r w:rsidRPr="008A3A66">
        <w:rPr>
          <w:rStyle w:val="StyleUnderline"/>
          <w:highlight w:val="yellow"/>
        </w:rPr>
        <w:t>Among people in the global South, polls</w:t>
      </w:r>
      <w:r w:rsidRPr="002C1F50">
        <w:rPr>
          <w:rStyle w:val="StyleUnderline"/>
        </w:rPr>
        <w:t xml:space="preserve"> have </w:t>
      </w:r>
      <w:r w:rsidRPr="008A3A66">
        <w:rPr>
          <w:rStyle w:val="StyleUnderline"/>
          <w:highlight w:val="yellow"/>
        </w:rPr>
        <w:t>consistently found</w:t>
      </w:r>
      <w:r w:rsidRPr="002C1F50">
        <w:rPr>
          <w:rStyle w:val="StyleUnderline"/>
        </w:rPr>
        <w:t xml:space="preserve"> quite </w:t>
      </w:r>
      <w:r w:rsidRPr="008A3A66">
        <w:rPr>
          <w:rStyle w:val="StyleUnderline"/>
          <w:highlight w:val="yellow"/>
        </w:rPr>
        <w:t>positive attitudes towards globalisation</w:t>
      </w:r>
      <w:r w:rsidRPr="002C1F50">
        <w:rPr>
          <w:rStyle w:val="StyleUnderline"/>
        </w:rPr>
        <w:t>. 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w:t>
      </w:r>
      <w:r w:rsidRPr="008A3A66">
        <w:rPr>
          <w:sz w:val="16"/>
        </w:rPr>
        <w:t xml:space="preserve"> More recently, </w:t>
      </w:r>
      <w:r w:rsidRPr="002C1F50">
        <w:rPr>
          <w:rStyle w:val="StyleUnderline"/>
        </w:rPr>
        <w:t>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w:t>
      </w:r>
      <w:r w:rsidRPr="008A3A66">
        <w:rPr>
          <w:sz w:val="16"/>
        </w:rPr>
        <w:t xml:space="preserve"> (Smith, 2017).</w:t>
      </w:r>
    </w:p>
    <w:p w14:paraId="53D87C30" w14:textId="77777777" w:rsidR="00527C30" w:rsidRPr="008A3A66" w:rsidRDefault="00527C30" w:rsidP="00527C30">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3321219E" w14:textId="77777777" w:rsidR="00527C30" w:rsidRPr="008A3A66" w:rsidRDefault="00527C30" w:rsidP="00527C30">
      <w:pPr>
        <w:rPr>
          <w:sz w:val="16"/>
          <w:szCs w:val="14"/>
        </w:rPr>
      </w:pPr>
      <w:r w:rsidRPr="008A3A66">
        <w:rPr>
          <w:sz w:val="16"/>
          <w:szCs w:val="14"/>
        </w:rPr>
        <w:t>The ‘big switch’ and the geography of uneven development</w:t>
      </w:r>
    </w:p>
    <w:p w14:paraId="19137E9F" w14:textId="77777777" w:rsidR="00527C30" w:rsidRPr="008A3A66" w:rsidRDefault="00527C30" w:rsidP="00527C30">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8A3A66">
        <w:rPr>
          <w:rStyle w:val="StyleUnderline"/>
          <w:highlight w:val="yellow"/>
        </w:rPr>
        <w:t>it is</w:t>
      </w:r>
      <w:r w:rsidRPr="008A3A66">
        <w:rPr>
          <w:sz w:val="16"/>
        </w:rPr>
        <w:t xml:space="preserve"> also </w:t>
      </w:r>
      <w:r w:rsidRPr="008A3A66">
        <w:rPr>
          <w:rStyle w:val="StyleUnderline"/>
          <w:highlight w:val="yellow"/>
        </w:rPr>
        <w:t>insufficient to suggest</w:t>
      </w:r>
      <w:r w:rsidRPr="002C1F50">
        <w:rPr>
          <w:rStyle w:val="StyleUnderline"/>
        </w:rPr>
        <w:t xml:space="preserve"> that </w:t>
      </w:r>
      <w:r w:rsidRPr="008A3A66">
        <w:rPr>
          <w:rStyle w:val="StyleUnderline"/>
          <w:highlight w:val="yellow"/>
        </w:rPr>
        <w:t>globalisation</w:t>
      </w:r>
      <w:r w:rsidRPr="002C1F50">
        <w:rPr>
          <w:rStyle w:val="StyleUnderline"/>
        </w:rPr>
        <w:t xml:space="preserve"> simply </w:t>
      </w:r>
      <w:r w:rsidRPr="008A3A66">
        <w:rPr>
          <w:rStyle w:val="StyleUnderline"/>
          <w:highlight w:val="yellow"/>
        </w:rPr>
        <w:t>leads to</w:t>
      </w:r>
      <w:r w:rsidRPr="008A3A66">
        <w:rPr>
          <w:rStyle w:val="StyleUnderline"/>
        </w:rPr>
        <w:t xml:space="preserve"> a </w:t>
      </w:r>
      <w:r w:rsidRPr="008A3A66">
        <w:rPr>
          <w:rStyle w:val="StyleUnderline"/>
          <w:highlight w:val="yellow"/>
        </w:rPr>
        <w:t>reproduction of</w:t>
      </w:r>
      <w:r w:rsidRPr="008A3A66">
        <w:rPr>
          <w:rStyle w:val="StyleUnderline"/>
        </w:rPr>
        <w:t xml:space="preserve"> existing </w:t>
      </w:r>
      <w:r w:rsidRPr="008A3A66">
        <w:rPr>
          <w:rStyle w:val="StyleUnderline"/>
          <w:highlight w:val="yellow"/>
        </w:rPr>
        <w:t>inequalities</w:t>
      </w:r>
      <w:r w:rsidRPr="002C1F50">
        <w:rPr>
          <w:rStyle w:val="StyleUnderline"/>
        </w:rPr>
        <w:t>, overlooking how that unevenness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8A3A66">
        <w:rPr>
          <w:rStyle w:val="StyleUnderline"/>
          <w:highlight w:val="yellow"/>
        </w:rPr>
        <w:t>for those who embraced Marxian political economy</w:t>
      </w:r>
      <w:r w:rsidRPr="008A3A66">
        <w:rPr>
          <w:rStyle w:val="StyleUnderline"/>
        </w:rPr>
        <w:t xml:space="preserve">, and warned of its negative consequences in the South, the </w:t>
      </w:r>
      <w:r w:rsidRPr="008A3A66">
        <w:rPr>
          <w:rStyle w:val="StyleUnderline"/>
          <w:highlight w:val="yellow"/>
        </w:rPr>
        <w:t>apparent optimism</w:t>
      </w:r>
      <w:r w:rsidRPr="008A3A66">
        <w:rPr>
          <w:rStyle w:val="StyleUnderline"/>
        </w:rPr>
        <w:t xml:space="preserve"> and support </w:t>
      </w:r>
      <w:r w:rsidRPr="008A3A66">
        <w:rPr>
          <w:rStyle w:val="StyleUnderline"/>
          <w:highlight w:val="yellow"/>
        </w:rPr>
        <w:t>for globalisation in the South may have been unexpected</w:t>
      </w:r>
      <w:r w:rsidRPr="008A3A66">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8A3A66">
        <w:rPr>
          <w:rStyle w:val="StyleUnderline"/>
          <w:highlight w:val="yellow"/>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8A3A66">
        <w:rPr>
          <w:rStyle w:val="StyleUnderline"/>
          <w:highlight w:val="yellow"/>
        </w:rPr>
        <w:t>experienced 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1BED5389" w14:textId="77777777" w:rsidR="00527C30" w:rsidRPr="008A3A66" w:rsidRDefault="00527C30" w:rsidP="00527C30">
      <w:pPr>
        <w:rPr>
          <w:sz w:val="16"/>
          <w:szCs w:val="14"/>
        </w:rPr>
      </w:pPr>
      <w:r w:rsidRPr="008A3A66">
        <w:rPr>
          <w:sz w:val="16"/>
          <w:szCs w:val="14"/>
        </w:rPr>
        <w:t>The new geography of global uneven development</w:t>
      </w:r>
    </w:p>
    <w:p w14:paraId="7AAA63F7" w14:textId="77777777" w:rsidR="00527C30" w:rsidRPr="008A3A66" w:rsidRDefault="00527C30" w:rsidP="00527C30">
      <w:pPr>
        <w:rPr>
          <w:sz w:val="16"/>
        </w:rPr>
      </w:pPr>
      <w:r w:rsidRPr="008A3A66">
        <w:rPr>
          <w:sz w:val="16"/>
        </w:rPr>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8A3A66">
        <w:rPr>
          <w:rStyle w:val="StyleUnderline"/>
          <w:highlight w:val="yellow"/>
        </w:rPr>
        <w:t>the</w:t>
      </w:r>
      <w:r w:rsidRPr="008A3A66">
        <w:rPr>
          <w:rStyle w:val="StyleUnderline"/>
        </w:rPr>
        <w:t xml:space="preserve"> global </w:t>
      </w:r>
      <w:r w:rsidRPr="008A3A66">
        <w:rPr>
          <w:rStyle w:val="StyleUnderline"/>
          <w:highlight w:val="yellow"/>
        </w:rPr>
        <w:t>North’s dominance</w:t>
      </w:r>
      <w:r w:rsidRPr="002C1F50">
        <w:rPr>
          <w:rStyle w:val="StyleUnderline"/>
        </w:rPr>
        <w:t xml:space="preserve"> in the global economy </w:t>
      </w:r>
      <w:r w:rsidRPr="008A3A66">
        <w:rPr>
          <w:rStyle w:val="StyleUnderline"/>
          <w:highlight w:val="yellow"/>
        </w:rPr>
        <w:t>is receding</w:t>
      </w:r>
      <w:r w:rsidRPr="008A3A66">
        <w:rPr>
          <w:sz w:val="16"/>
        </w:rPr>
        <w:t>, with the share of high-income countries in global GDP having fallen from 76.8% in 2000 to 65.2% in 2015 (see Figure 1).</w:t>
      </w:r>
    </w:p>
    <w:p w14:paraId="75C9F995" w14:textId="77777777" w:rsidR="00527C30" w:rsidRPr="008A3A66" w:rsidRDefault="00527C30" w:rsidP="00527C30">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(Lakner and Milanovic, 2016, 223). The UNDP has remarked that</w:t>
      </w:r>
    </w:p>
    <w:p w14:paraId="6078B6E6" w14:textId="77777777" w:rsidR="00527C30" w:rsidRPr="008A3A66" w:rsidRDefault="00527C30" w:rsidP="00527C30">
      <w:pPr>
        <w:ind w:left="720"/>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nto dynamic economies…doing well in economic growth and trade … they are collectively bolstering world economic growth,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120D7371" w14:textId="77777777" w:rsidR="00527C30" w:rsidRPr="008A3A66" w:rsidRDefault="00527C30" w:rsidP="00527C30">
      <w:pPr>
        <w:rPr>
          <w:sz w:val="16"/>
        </w:rPr>
      </w:pPr>
      <w:r w:rsidRPr="002C1F50">
        <w:rPr>
          <w:rStyle w:val="StyleUnderline"/>
        </w:rPr>
        <w:t>The share of global GDP of low and middleincome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29128062" w14:textId="77777777" w:rsidR="00527C30" w:rsidRPr="008A3A66" w:rsidRDefault="00527C30" w:rsidP="00527C30">
      <w:pPr>
        <w:rPr>
          <w:sz w:val="16"/>
        </w:rPr>
      </w:pPr>
      <w:r w:rsidRPr="008A3A66">
        <w:rPr>
          <w:rStyle w:val="StyleUnderline"/>
        </w:rPr>
        <w:t>The development context of the global South has changed significantly since t</w:t>
      </w:r>
      <w:r w:rsidRPr="002C1F50">
        <w:rPr>
          <w:rStyle w:val="StyleUnderline"/>
        </w:rPr>
        <w:t xml:space="preserve">he turn of the Millennium, across a variety of important indicators. The total number of people in the world living on less than $1.90 per day (i.e. </w:t>
      </w:r>
      <w:r w:rsidRPr="008A3A66">
        <w:rPr>
          <w:rStyle w:val="StyleUnderline"/>
          <w:highlight w:val="yellow"/>
        </w:rPr>
        <w:t>extreme poverty) has more than 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the share of the population in the global South who are living in extreme poverty has fallen considerably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2C1F50">
        <w:rPr>
          <w:rStyle w:val="StyleUnderline"/>
        </w:rPr>
        <w:t>more than halved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has fallen considerably, from 42 in 2000 to 29 in 2015, or from 34.1% to 23.2%</w:t>
      </w:r>
      <w:r w:rsidRPr="008A3A66">
        <w:rPr>
          <w:sz w:val="16"/>
        </w:rPr>
        <w:t xml:space="preserve"> of all low and middle-income countries with data available over that period.3</w:t>
      </w:r>
    </w:p>
    <w:p w14:paraId="45D3EA45" w14:textId="77777777" w:rsidR="00527C30" w:rsidRPr="008A3A66" w:rsidRDefault="00527C30" w:rsidP="00527C30">
      <w:pPr>
        <w:rPr>
          <w:sz w:val="16"/>
        </w:rPr>
      </w:pPr>
      <w:r w:rsidRPr="008A3A66">
        <w:rPr>
          <w:sz w:val="16"/>
        </w:rPr>
        <w:t xml:space="preserve">Considered overall, in comparison with the 1990s, </w:t>
      </w:r>
      <w:r w:rsidRPr="008A3A66">
        <w:rPr>
          <w:rStyle w:val="StyleUnderline"/>
          <w:highlight w:val="yellow"/>
        </w:rPr>
        <w:t>the global South</w:t>
      </w:r>
      <w:r w:rsidRPr="008A3A66">
        <w:rPr>
          <w:rStyle w:val="StyleUnderline"/>
        </w:rPr>
        <w:t xml:space="preserve">, in aggregate, now </w:t>
      </w:r>
      <w:r w:rsidRPr="008A3A66">
        <w:rPr>
          <w:rStyle w:val="StyleUnderline"/>
          <w:highlight w:val="yellow"/>
        </w:rPr>
        <w:t>earns a much larger share of world GDP, has</w:t>
      </w:r>
      <w:r w:rsidRPr="008A3A66">
        <w:rPr>
          <w:rStyle w:val="StyleUnderline"/>
        </w:rPr>
        <w:t xml:space="preserve"> more middle-income countries, more middleclass people, </w:t>
      </w:r>
      <w:r w:rsidRPr="008A3A66">
        <w:rPr>
          <w:rStyle w:val="StyleUnderline"/>
          <w:highlight w:val="yellow"/>
        </w:rPr>
        <w:t>less aid dependency</w:t>
      </w:r>
      <w:r w:rsidRPr="008A3A66">
        <w:rPr>
          <w:rStyle w:val="StyleUnderline"/>
        </w:rPr>
        <w:t xml:space="preserve">, considerably </w:t>
      </w:r>
      <w:r w:rsidRPr="008A3A66">
        <w:rPr>
          <w:rStyle w:val="StyleUnderline"/>
          <w:highlight w:val="yellow"/>
        </w:rPr>
        <w:t>greater life expectancy and lower child</w:t>
      </w:r>
      <w:r w:rsidRPr="008A3A66">
        <w:rPr>
          <w:rStyle w:val="StyleUnderline"/>
        </w:rPr>
        <w:t xml:space="preserve"> and maternal </w:t>
      </w:r>
      <w:r w:rsidRPr="008A3A66">
        <w:rPr>
          <w:rStyle w:val="StyleUnderline"/>
          <w:highlight w:val="yellow"/>
        </w:rPr>
        <w:t>mortality</w:t>
      </w:r>
      <w:r w:rsidRPr="008A3A66">
        <w:rPr>
          <w:sz w:val="16"/>
        </w:rPr>
        <w:t>. Table 1 provides some summary indicators for high-income countries (HICs) and low and middle-income countries (L&amp;MICs), as somewhat imperfect approximations for global North and South.</w:t>
      </w:r>
    </w:p>
    <w:p w14:paraId="1EB1FE9D" w14:textId="5738DDC1" w:rsidR="00527C30" w:rsidRDefault="00527C30" w:rsidP="00BE7295">
      <w:pPr>
        <w:rPr>
          <w:sz w:val="16"/>
        </w:rPr>
      </w:pPr>
      <w:r w:rsidRPr="008A3A66">
        <w:rPr>
          <w:rStyle w:val="StyleUnderline"/>
          <w:highlight w:val="yellow"/>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8A3A66">
        <w:rPr>
          <w:rStyle w:val="StyleUnderline"/>
          <w:highlight w:val="yellow"/>
        </w:rPr>
        <w:t>recent measurements suggest a change</w:t>
      </w:r>
      <w:r w:rsidRPr="008A3A66">
        <w:rPr>
          <w:rStyle w:val="StyleUnderline"/>
        </w:rPr>
        <w:t xml:space="preserve"> in the pattern of global inequality </w:t>
      </w:r>
      <w:r w:rsidRPr="008A3A66">
        <w:rPr>
          <w:rStyle w:val="StyleUnderline"/>
          <w:highlight w:val="yellow"/>
        </w:rPr>
        <w:t>across a number of indicators</w:t>
      </w:r>
      <w:r w:rsidRPr="008A3A66">
        <w:rPr>
          <w:sz w:val="16"/>
        </w:rPr>
        <w:t xml:space="preserve"> (Horner and Hulme, 2017). </w:t>
      </w:r>
      <w:r w:rsidRPr="008A3A66">
        <w:rPr>
          <w:rStyle w:val="StyleUnderline"/>
        </w:rPr>
        <w:t>The Global GINI of income distribution across all individuals in the world has fallen from 69.7 in 1988 to 66.8 in 2008 and 62.5 in 2013</w:t>
      </w:r>
      <w:r w:rsidRPr="008A3A66">
        <w:rPr>
          <w:sz w:val="16"/>
        </w:rPr>
        <w:t xml:space="preserve"> (World Bank, 2016, 81). Analysis presented in the World Bank’s Taking on Inequality (2016) suggests that, </w:t>
      </w:r>
      <w:r w:rsidRPr="008A3A66">
        <w:rPr>
          <w:rStyle w:val="StyleUnderline"/>
        </w:rPr>
        <w:t>in 1998, 26% of global income inequality was related to differences within countries, with the remaining 74% relating to differences among countries. By 2013, these shares were 35 and 65%. Two hundred years of a great divergence between global North and South now seems to have had some reversal</w:t>
      </w:r>
      <w:r w:rsidRPr="008A3A66">
        <w:rPr>
          <w:sz w:val="16"/>
        </w:rPr>
        <w:t xml:space="preserve">, although more than half of an individual’s income can be accounted for by the country where he/she lives or was born (Milanovic, 2013). </w:t>
      </w:r>
      <w:r w:rsidRPr="008A3A66">
        <w:rPr>
          <w:rStyle w:val="StyleUnderline"/>
        </w:rPr>
        <w:t>Inter-country inequality</w:t>
      </w:r>
      <w:r w:rsidRPr="008A3A66">
        <w:rPr>
          <w:sz w:val="16"/>
        </w:rPr>
        <w:t xml:space="preserve">, rather than intra-country inequality, is still dominant, but it </w:t>
      </w:r>
      <w:r w:rsidRPr="008A3A66">
        <w:rPr>
          <w:rStyle w:val="StyleUnderline"/>
        </w:rPr>
        <w:t>accounts for a diminished share of income-based and other inequalities</w:t>
      </w:r>
      <w:r w:rsidRPr="008A3A66">
        <w:rPr>
          <w:sz w:val="16"/>
        </w:rPr>
        <w:t xml:space="preserve"> (World Bank, 2016).</w:t>
      </w:r>
    </w:p>
    <w:p w14:paraId="40015C93" w14:textId="0761AD32" w:rsidR="00527C30" w:rsidRPr="00527C30" w:rsidRDefault="00527C30" w:rsidP="00BE7295">
      <w:pPr>
        <w:pStyle w:val="Heading3"/>
      </w:pPr>
      <w:r>
        <w:t>2AC---AT 1NC 3 (Hicks)</w:t>
      </w:r>
    </w:p>
    <w:p w14:paraId="67C0938B" w14:textId="444C4889" w:rsidR="00527C30" w:rsidRDefault="00527C30" w:rsidP="00527C30">
      <w:pPr>
        <w:pStyle w:val="Heading4"/>
      </w:pPr>
      <w:r>
        <w:t xml:space="preserve">Card’s about IP, which is not intrinsically colonial. </w:t>
      </w:r>
    </w:p>
    <w:p w14:paraId="61E93328" w14:textId="77777777" w:rsidR="00527C30" w:rsidRPr="00740AE9" w:rsidRDefault="00527C30" w:rsidP="00527C30">
      <w:r w:rsidRPr="00740AE9">
        <w:rPr>
          <w:rStyle w:val="Style13ptBold"/>
        </w:rPr>
        <w:t>Gilden 18</w:t>
      </w:r>
      <w:r>
        <w:t xml:space="preserve"> (Andrew, Assistant Professor of Law, Willamette University College of Law, “SEX, DEATH, AND INTELLECTUAL PROPERTY,” Harvard Journal of Law &amp; Technology Volume 32, Number 1 Fall 2018, Accessed via HeinOnline, DOA: 9-13-2021) //Snowball</w:t>
      </w:r>
    </w:p>
    <w:p w14:paraId="4A5C6271" w14:textId="77777777" w:rsidR="00527C30" w:rsidRPr="00C000E5" w:rsidRDefault="00527C30" w:rsidP="00527C30">
      <w:pPr>
        <w:rPr>
          <w:sz w:val="16"/>
        </w:rPr>
      </w:pPr>
      <w:r w:rsidRPr="00C000E5">
        <w:rPr>
          <w:rStyle w:val="StyleUnderline"/>
          <w:highlight w:val="cyan"/>
        </w:rPr>
        <w:t>The most robust embrace of IP ownership as a pathway to</w:t>
      </w:r>
      <w:r w:rsidRPr="001B6057">
        <w:rPr>
          <w:rStyle w:val="StyleUnderline"/>
        </w:rPr>
        <w:t xml:space="preserve"> autonomy, community, equality, and </w:t>
      </w:r>
      <w:r w:rsidRPr="00C000E5">
        <w:rPr>
          <w:rStyle w:val="StyleUnderline"/>
          <w:highlight w:val="cyan"/>
        </w:rPr>
        <w:t>cultural participation has emerged in the context of IP protections for indigenous peoples and racial minorities</w:t>
      </w:r>
      <w:r w:rsidRPr="00C000E5">
        <w:rPr>
          <w:sz w:val="16"/>
        </w:rPr>
        <w:t xml:space="preserve">. Professor Madhavi </w:t>
      </w:r>
      <w:r w:rsidRPr="001B6057">
        <w:rPr>
          <w:rStyle w:val="StyleUnderline"/>
        </w:rPr>
        <w:t xml:space="preserve">Sunder's work has embraced the "affirmative" use of IP rights by traditional communities, </w:t>
      </w:r>
      <w:r w:rsidRPr="00C000E5">
        <w:rPr>
          <w:rStyle w:val="StyleUnderline"/>
          <w:highlight w:val="cyan"/>
        </w:rPr>
        <w:t>such as</w:t>
      </w:r>
      <w:r w:rsidRPr="001B6057">
        <w:rPr>
          <w:rStyle w:val="StyleUnderline"/>
        </w:rPr>
        <w:t xml:space="preserve"> by </w:t>
      </w:r>
      <w:r w:rsidRPr="00C000E5">
        <w:rPr>
          <w:rStyle w:val="StyleUnderline"/>
          <w:highlight w:val="cyan"/>
        </w:rPr>
        <w:t>Indian artisans seeking protections for Darjeeling tea and Mysore silk, Native American tribes seeking protection of their spiritual symbols, and Australian Aboriginals seeking collective copyrights in their artistic work</w:t>
      </w:r>
      <w:r w:rsidRPr="00C000E5">
        <w:rPr>
          <w:sz w:val="16"/>
        </w:rPr>
        <w:t xml:space="preserve">.243 Sunder observes that these groups' IP claims utilize the narrative of identity politics, cultural survival, and human rights, 244 mirroring how they assert IP rights for recognition and redistribution both for individual creators and the communities in which they are situated. 245 Professors Kristen Carpenter, Sonia Katyal, and Angela Riley similarly embrace IP ownership for indigenous cultural groups, conceiving of such rights as a form of "property in peoplehood.1 241 IP can be a tool for reshaping prejudicial public representations of certain groups, for example, where a Native American child "recognizes that using the Indian race as a mascot is a badge of inferiority" and does not see any other race similarly caricatured on a daily basis. 247 Professor K.J. </w:t>
      </w:r>
      <w:r w:rsidRPr="00C000E5">
        <w:rPr>
          <w:rStyle w:val="StyleUnderline"/>
        </w:rPr>
        <w:t>Greene has critiqued the historical failure of the copyright system to protect the work of black artists, connecting this lack of recognition and compensation to "the systemic subordination based on race that characterized most of U.S. history."</w:t>
      </w:r>
      <w:r w:rsidRPr="00C000E5">
        <w:rPr>
          <w:sz w:val="16"/>
        </w:rPr>
        <w:t xml:space="preserve"> 248 </w:t>
      </w:r>
      <w:r w:rsidRPr="00C000E5">
        <w:rPr>
          <w:rStyle w:val="StyleUnderline"/>
        </w:rPr>
        <w:t xml:space="preserve">For these scholars, the </w:t>
      </w:r>
      <w:r w:rsidRPr="00C000E5">
        <w:rPr>
          <w:rStyle w:val="StyleUnderline"/>
          <w:highlight w:val="cyan"/>
        </w:rPr>
        <w:t>rights of exclusion afforded by IP are crucial steps toward cultural inclusion, fair representation, and equality</w:t>
      </w:r>
      <w:r w:rsidRPr="00C000E5">
        <w:rPr>
          <w:sz w:val="16"/>
        </w:rPr>
        <w:t>.</w:t>
      </w:r>
    </w:p>
    <w:p w14:paraId="581F5F3B" w14:textId="61EE2766" w:rsidR="00527C30" w:rsidRDefault="00527C30" w:rsidP="00527C30">
      <w:pPr>
        <w:rPr>
          <w:sz w:val="16"/>
        </w:rPr>
      </w:pPr>
      <w:r w:rsidRPr="00C000E5">
        <w:rPr>
          <w:rStyle w:val="StyleUnderline"/>
        </w:rPr>
        <w:t>Contemporary IP disputes emphasize that this desire for recognition, community, cultural participation, and dignified representation is even more universal</w:t>
      </w:r>
      <w:r w:rsidRPr="00C000E5">
        <w:rPr>
          <w:sz w:val="16"/>
        </w:rPr>
        <w:t xml:space="preserve">. 249 Although vulnerabilities in social media environments certainly track social hierarchies more broadly, 250 vulnerabilities are nonetheless experienced across the lines of race, gender, class, and sexual orientation. 251 ' Anyone who releases cultural artifacts into a digital network- whether via text message, cloud storage, or Facebook - risks that artifact being used by others in ways that reshape their work, family, and romantic relationships and limit their ability to set the terms of their own cultural participation.252 When someone's public representation marks them merely as a source of sexual pleasure or as a consumable commercial resource, it ignores, debases, and potentially weakens the more complex web of cultural relationships in which that person is enmeshed.253 One might respond that such loss of control is sadly the price we pay by constantly using "free" digital networks, but such resignation cedes far too much power to those who seek to exploit our potential vulnerabilities.254 Disputes around sex, death, and IP reveal a diverse group of individuals looking to our legal system for ways to reassert agency in the face of vulnerability. </w:t>
      </w:r>
      <w:r w:rsidRPr="00C000E5">
        <w:rPr>
          <w:rStyle w:val="StyleUnderline"/>
          <w:highlight w:val="cyan"/>
        </w:rPr>
        <w:t>IP laws</w:t>
      </w:r>
      <w:r w:rsidRPr="00C000E5">
        <w:rPr>
          <w:rStyle w:val="StyleUnderline"/>
        </w:rPr>
        <w:t xml:space="preserve">, as written, often match these needs quite closely. These laws may </w:t>
      </w:r>
      <w:r w:rsidRPr="00C000E5">
        <w:rPr>
          <w:rStyle w:val="StyleUnderline"/>
          <w:highlight w:val="cyan"/>
        </w:rPr>
        <w:t>have been designed with a narrow set of market-oriented concerns</w:t>
      </w:r>
      <w:r w:rsidRPr="00C000E5">
        <w:rPr>
          <w:rStyle w:val="StyleUnderline"/>
        </w:rPr>
        <w:t xml:space="preserve"> in mind, </w:t>
      </w:r>
      <w:r w:rsidRPr="00C000E5">
        <w:rPr>
          <w:rStyle w:val="StyleUnderline"/>
          <w:highlight w:val="cyan"/>
        </w:rPr>
        <w:t>but they can evolve into a more capacious tool</w:t>
      </w:r>
      <w:r w:rsidRPr="00C000E5">
        <w:rPr>
          <w:rStyle w:val="StyleUnderline"/>
        </w:rPr>
        <w:t xml:space="preserve"> for managing boundaries in a social media environment and addressing a broader set of concerns</w:t>
      </w:r>
      <w:r w:rsidRPr="00C000E5">
        <w:rPr>
          <w:sz w:val="16"/>
        </w:rPr>
        <w:t xml:space="preserve">. 255 </w:t>
      </w:r>
      <w:r w:rsidRPr="00C000E5">
        <w:rPr>
          <w:rStyle w:val="StyleUnderline"/>
        </w:rPr>
        <w:t>The Internet lets us play, and IP provides some protection</w:t>
      </w:r>
      <w:r w:rsidRPr="00C000E5">
        <w:rPr>
          <w:sz w:val="16"/>
        </w:rPr>
        <w:t>. 256</w:t>
      </w:r>
    </w:p>
    <w:p w14:paraId="7FBA6E76" w14:textId="493E010C" w:rsidR="00E351D8" w:rsidRDefault="00E351D8" w:rsidP="00BE7295">
      <w:pPr>
        <w:pStyle w:val="Heading3"/>
      </w:pPr>
      <w:r>
        <w:t xml:space="preserve">2AC---AT 1NC 4 (Koch) </w:t>
      </w:r>
    </w:p>
    <w:p w14:paraId="2E2C8EBE" w14:textId="77777777" w:rsidR="00E351D8" w:rsidRDefault="00E351D8" w:rsidP="00E351D8">
      <w:pPr>
        <w:pStyle w:val="Heading4"/>
      </w:pPr>
      <w:r>
        <w:t xml:space="preserve">4---Techno optimism good. Clean energy is </w:t>
      </w:r>
      <w:r w:rsidRPr="0014078F">
        <w:rPr>
          <w:u w:val="single"/>
        </w:rPr>
        <w:t>rapidly superseding</w:t>
      </w:r>
      <w:r>
        <w:t xml:space="preserve"> fossil fuels which is sufficient to </w:t>
      </w:r>
      <w:r w:rsidRPr="0014078F">
        <w:rPr>
          <w:u w:val="single"/>
        </w:rPr>
        <w:t>avoid tipping points</w:t>
      </w:r>
      <w:r>
        <w:t xml:space="preserve">. </w:t>
      </w:r>
    </w:p>
    <w:p w14:paraId="7E6CDBD2" w14:textId="77777777" w:rsidR="00E351D8" w:rsidRPr="00DA09AD" w:rsidRDefault="00E351D8" w:rsidP="00E351D8">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313A0E76" w14:textId="77777777" w:rsidR="00E351D8" w:rsidRPr="00B61FBA" w:rsidRDefault="00E351D8" w:rsidP="00E351D8">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8A67C7">
        <w:rPr>
          <w:rStyle w:val="StyleUnderline"/>
          <w:highlight w:val="yellow"/>
        </w:rPr>
        <w:t>thanks to</w:t>
      </w:r>
      <w:r w:rsidRPr="00DA09AD">
        <w:rPr>
          <w:rStyle w:val="StyleUnderline"/>
        </w:rPr>
        <w:t xml:space="preserve"> the </w:t>
      </w:r>
      <w:r w:rsidRPr="008A67C7">
        <w:rPr>
          <w:rStyle w:val="Emphasis"/>
          <w:highlight w:val="yellow"/>
        </w:rPr>
        <w:t>rapid death</w:t>
      </w:r>
      <w:r w:rsidRPr="008A67C7">
        <w:rPr>
          <w:rStyle w:val="StyleUnderline"/>
          <w:highlight w:val="yellow"/>
        </w:rPr>
        <w:t xml:space="preserve"> of coal</w:t>
      </w:r>
      <w:r w:rsidRPr="00B61FBA">
        <w:rPr>
          <w:sz w:val="16"/>
        </w:rPr>
        <w:t xml:space="preserve">, the </w:t>
      </w:r>
      <w:r w:rsidRPr="008A67C7">
        <w:rPr>
          <w:rStyle w:val="Emphasis"/>
          <w:highlight w:val="yellow"/>
        </w:rPr>
        <w:t>revolution</w:t>
      </w:r>
      <w:r w:rsidRPr="008A67C7">
        <w:rPr>
          <w:rStyle w:val="StyleUnderline"/>
          <w:highlight w:val="yellow"/>
        </w:rPr>
        <w:t xml:space="preserve"> in</w:t>
      </w:r>
      <w:r w:rsidRPr="00DA09AD">
        <w:rPr>
          <w:rStyle w:val="StyleUnderline"/>
        </w:rPr>
        <w:t xml:space="preserve"> the price of </w:t>
      </w:r>
      <w:r w:rsidRPr="008A67C7">
        <w:rPr>
          <w:rStyle w:val="StyleUnderline"/>
          <w:highlight w:val="yellow"/>
        </w:rPr>
        <w:t>renewable energy</w:t>
      </w:r>
      <w:r w:rsidRPr="008A67C7">
        <w:rPr>
          <w:sz w:val="16"/>
          <w:highlight w:val="yellow"/>
        </w:rPr>
        <w:t xml:space="preserve">, </w:t>
      </w:r>
      <w:r w:rsidRPr="008A67C7">
        <w:rPr>
          <w:rStyle w:val="StyleUnderline"/>
          <w:highlight w:val="yellow"/>
        </w:rPr>
        <w:t>and</w:t>
      </w:r>
      <w:r w:rsidRPr="00DA09AD">
        <w:rPr>
          <w:rStyle w:val="StyleUnderline"/>
        </w:rPr>
        <w:t xml:space="preserve"> a </w:t>
      </w:r>
      <w:r w:rsidRPr="008A67C7">
        <w:rPr>
          <w:rStyle w:val="Emphasis"/>
          <w:highlight w:val="yellow"/>
        </w:rPr>
        <w:t>global</w:t>
      </w:r>
      <w:r w:rsidRPr="00DA09AD">
        <w:rPr>
          <w:rStyle w:val="StyleUnderline"/>
        </w:rPr>
        <w:t xml:space="preserve"> climate </w:t>
      </w:r>
      <w:r w:rsidRPr="008A67C7">
        <w:rPr>
          <w:rStyle w:val="Emphasis"/>
          <w:highlight w:val="yellow"/>
        </w:rPr>
        <w:t>politics</w:t>
      </w:r>
      <w:r w:rsidRPr="00B61FBA">
        <w:rPr>
          <w:sz w:val="16"/>
        </w:rPr>
        <w:t xml:space="preserve"> forged by a generational awakening, </w:t>
      </w:r>
      <w:r w:rsidRPr="008A67C7">
        <w:rPr>
          <w:rStyle w:val="StyleUnderline"/>
          <w:highlight w:val="yellow"/>
        </w:rPr>
        <w:t xml:space="preserve">the </w:t>
      </w:r>
      <w:hyperlink r:id="rId57" w:history="1">
        <w:r w:rsidRPr="008A67C7">
          <w:rPr>
            <w:rStyle w:val="StyleUnderline"/>
            <w:highlight w:val="yellow"/>
          </w:rPr>
          <w:t>expectation</w:t>
        </w:r>
      </w:hyperlink>
      <w:r w:rsidRPr="008A67C7">
        <w:rPr>
          <w:rStyle w:val="StyleUnderline"/>
          <w:highlight w:val="yellow"/>
        </w:rPr>
        <w:t xml:space="preserve"> is</w:t>
      </w:r>
      <w:r w:rsidRPr="00B61FBA">
        <w:rPr>
          <w:sz w:val="16"/>
        </w:rPr>
        <w:t xml:space="preserve"> for about </w:t>
      </w:r>
      <w:r w:rsidRPr="008A67C7">
        <w:rPr>
          <w:rStyle w:val="Emphasis"/>
          <w:highlight w:val="yellow"/>
        </w:rPr>
        <w:t>three degrees</w:t>
      </w:r>
      <w:r w:rsidRPr="00B61FBA">
        <w:rPr>
          <w:sz w:val="16"/>
        </w:rPr>
        <w:t xml:space="preserve">. Recent </w:t>
      </w:r>
      <w:r w:rsidRPr="008A67C7">
        <w:rPr>
          <w:rStyle w:val="StyleUnderline"/>
          <w:highlight w:val="yellow"/>
        </w:rPr>
        <w:t xml:space="preserve">pledges </w:t>
      </w:r>
      <w:hyperlink r:id="rId58" w:history="1">
        <w:r w:rsidRPr="008A67C7">
          <w:rPr>
            <w:rStyle w:val="StyleUnderline"/>
            <w:highlight w:val="yellow"/>
          </w:rPr>
          <w:t xml:space="preserve">could bring us closer to </w:t>
        </w:r>
        <w:r w:rsidRPr="008A67C7">
          <w:rPr>
            <w:rStyle w:val="Emphasis"/>
            <w:highlight w:val="yellow"/>
          </w:rPr>
          <w:t>two</w:t>
        </w:r>
      </w:hyperlink>
      <w:r w:rsidRPr="00B61FBA">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8A67C7">
        <w:rPr>
          <w:rStyle w:val="StyleUnderline"/>
          <w:highlight w:val="yellow"/>
        </w:rPr>
        <w:t>if each half-degree</w:t>
      </w:r>
      <w:r w:rsidRPr="00DA09AD">
        <w:rPr>
          <w:rStyle w:val="StyleUnderline"/>
        </w:rPr>
        <w:t xml:space="preserve"> of warming </w:t>
      </w:r>
      <w:r w:rsidRPr="008A67C7">
        <w:rPr>
          <w:rStyle w:val="StyleUnderline"/>
          <w:highlight w:val="yellow"/>
        </w:rPr>
        <w:t>marks</w:t>
      </w:r>
      <w:r w:rsidRPr="00DA09AD">
        <w:rPr>
          <w:rStyle w:val="StyleUnderline"/>
        </w:rPr>
        <w:t xml:space="preserve"> an entirely </w:t>
      </w:r>
      <w:r w:rsidRPr="008A67C7">
        <w:rPr>
          <w:rStyle w:val="Emphasis"/>
          <w:highlight w:val="yellow"/>
        </w:rPr>
        <w:t>different level</w:t>
      </w:r>
      <w:r w:rsidRPr="008A67C7">
        <w:rPr>
          <w:rStyle w:val="StyleUnderline"/>
          <w:highlight w:val="yellow"/>
        </w:rPr>
        <w:t xml:space="preserve"> of suffering</w:t>
      </w:r>
      <w:r w:rsidRPr="008A67C7">
        <w:rPr>
          <w:sz w:val="16"/>
          <w:highlight w:val="yellow"/>
        </w:rPr>
        <w:t xml:space="preserve">, </w:t>
      </w:r>
      <w:r w:rsidRPr="008A67C7">
        <w:rPr>
          <w:rStyle w:val="StyleUnderline"/>
          <w:highlight w:val="yellow"/>
        </w:rPr>
        <w:t>we</w:t>
      </w:r>
      <w:r w:rsidRPr="00DA09AD">
        <w:rPr>
          <w:rStyle w:val="StyleUnderline"/>
        </w:rPr>
        <w:t xml:space="preserve"> appear to have </w:t>
      </w:r>
      <w:r w:rsidRPr="008A67C7">
        <w:rPr>
          <w:rStyle w:val="Emphasis"/>
          <w:highlight w:val="yellow"/>
        </w:rPr>
        <w:t>shaved a few</w:t>
      </w:r>
      <w:r w:rsidRPr="00DA09AD">
        <w:rPr>
          <w:rStyle w:val="StyleUnderline"/>
        </w:rPr>
        <w:t xml:space="preserve"> of them off our likeliest end stage </w:t>
      </w:r>
      <w:r w:rsidRPr="008A67C7">
        <w:rPr>
          <w:rStyle w:val="StyleUnderline"/>
          <w:highlight w:val="yellow"/>
        </w:rPr>
        <w:t xml:space="preserve">in </w:t>
      </w:r>
      <w:r w:rsidRPr="008A67C7">
        <w:rPr>
          <w:rStyle w:val="Emphasis"/>
          <w:highlight w:val="yellow"/>
        </w:rPr>
        <w:t>not much time</w:t>
      </w:r>
      <w:r w:rsidRPr="00DA09AD">
        <w:rPr>
          <w:rStyle w:val="StyleUnderline"/>
        </w:rPr>
        <w:t xml:space="preserve"> at all</w:t>
      </w:r>
      <w:r w:rsidRPr="00B61FBA">
        <w:rPr>
          <w:sz w:val="16"/>
        </w:rPr>
        <w:t>.</w:t>
      </w:r>
    </w:p>
    <w:p w14:paraId="1B49926C" w14:textId="77777777" w:rsidR="00E351D8" w:rsidRPr="00DA09AD" w:rsidRDefault="00E351D8" w:rsidP="00E351D8">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r w:rsidRPr="00DA09AD">
        <w:rPr>
          <w:rStyle w:val="StyleUnderline"/>
        </w:rPr>
        <w:t>seeing</w:t>
      </w:r>
      <w:r w:rsidRPr="00B61FBA">
        <w:rPr>
          <w:sz w:val="16"/>
        </w:rPr>
        <w:t xml:space="preserve"> clearly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7082ECA2" w14:textId="77777777" w:rsidR="00E351D8" w:rsidRPr="00B61FBA" w:rsidRDefault="00E351D8" w:rsidP="00E351D8">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69BCF3EB" w14:textId="77777777" w:rsidR="00E351D8" w:rsidRPr="00B61FBA" w:rsidRDefault="00E351D8" w:rsidP="00E351D8">
      <w:pPr>
        <w:rPr>
          <w:sz w:val="16"/>
        </w:rPr>
      </w:pPr>
      <w:r w:rsidRPr="00B61FBA">
        <w:rPr>
          <w:sz w:val="16"/>
        </w:rPr>
        <w:t xml:space="preserve">They have also been the five years in which the </w:t>
      </w:r>
      <w:r w:rsidRPr="008A67C7">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corporations and central banks — </w:t>
      </w:r>
      <w:r w:rsidRPr="008A67C7">
        <w:rPr>
          <w:rStyle w:val="StyleUnderline"/>
          <w:highlight w:val="yellow"/>
        </w:rPr>
        <w:t>have made</w:t>
      </w:r>
      <w:r w:rsidRPr="00B61FBA">
        <w:rPr>
          <w:sz w:val="16"/>
        </w:rPr>
        <w:t xml:space="preserve"> the most </w:t>
      </w:r>
      <w:r w:rsidRPr="008A67C7">
        <w:rPr>
          <w:rStyle w:val="Emphasis"/>
          <w:highlight w:val="yellow"/>
        </w:rPr>
        <w:t>ambitious</w:t>
      </w:r>
      <w:r w:rsidRPr="008A67C7">
        <w:rPr>
          <w:rStyle w:val="StyleUnderline"/>
          <w:highlight w:val="yellow"/>
        </w:rPr>
        <w:t xml:space="preserve"> pledges of future</w:t>
      </w:r>
      <w:r w:rsidRPr="00B61FBA">
        <w:rPr>
          <w:sz w:val="16"/>
        </w:rPr>
        <w:t xml:space="preserve"> climate </w:t>
      </w:r>
      <w:r w:rsidRPr="008A67C7">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w:t>
      </w:r>
      <w:r w:rsidRPr="00621F63">
        <w:rPr>
          <w:sz w:val="16"/>
        </w:rPr>
        <w:t xml:space="preserve">perspective on debt, and a much greater openness to large-scale actions and investments of the kind that might plausibly reshape the world. And because </w:t>
      </w:r>
      <w:r w:rsidRPr="00621F63">
        <w:rPr>
          <w:rStyle w:val="StyleUnderline"/>
        </w:rPr>
        <w:t>decarbonization has come to seem</w:t>
      </w:r>
      <w:r w:rsidRPr="00621F63">
        <w:rPr>
          <w:sz w:val="16"/>
        </w:rPr>
        <w:t xml:space="preserve">, even to those economists and policy-makers blinded for decades to the moral and humanitarian cases for reform, </w:t>
      </w:r>
      <w:r w:rsidRPr="00621F63">
        <w:rPr>
          <w:rStyle w:val="StyleUnderline"/>
        </w:rPr>
        <w:t xml:space="preserve">a </w:t>
      </w:r>
      <w:r w:rsidRPr="00621F63">
        <w:rPr>
          <w:rStyle w:val="Emphasis"/>
        </w:rPr>
        <w:t>rational</w:t>
      </w:r>
      <w:r w:rsidRPr="00621F63">
        <w:rPr>
          <w:rStyle w:val="StyleUnderline"/>
        </w:rPr>
        <w:t xml:space="preserve"> investment</w:t>
      </w:r>
      <w:r w:rsidRPr="00621F63">
        <w:rPr>
          <w:sz w:val="16"/>
        </w:rPr>
        <w:t>. “When I think about climate change,” Biden is fond of saying, “the word I think of is jobs.”</w:t>
      </w:r>
    </w:p>
    <w:p w14:paraId="10E65BF6" w14:textId="77777777" w:rsidR="00E351D8" w:rsidRPr="00B61FBA" w:rsidRDefault="00E351D8" w:rsidP="00E351D8">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59"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70629AD2" w14:textId="77777777" w:rsidR="00E351D8" w:rsidRPr="00B61FBA" w:rsidRDefault="00E351D8" w:rsidP="00E351D8">
      <w:pPr>
        <w:rPr>
          <w:sz w:val="16"/>
        </w:rPr>
      </w:pPr>
      <w:r w:rsidRPr="00B61FBA">
        <w:rPr>
          <w:sz w:val="16"/>
        </w:rPr>
        <w:t xml:space="preserve">The second is that </w:t>
      </w:r>
      <w:r w:rsidRPr="00B61FBA">
        <w:rPr>
          <w:rStyle w:val="StyleUnderline"/>
        </w:rPr>
        <w:t xml:space="preserve">all of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621F63">
        <w:rPr>
          <w:rStyle w:val="Emphasis"/>
        </w:rPr>
        <w:t>right direction</w:t>
      </w:r>
      <w:r w:rsidRPr="00621F63">
        <w:rPr>
          <w:sz w:val="16"/>
        </w:rPr>
        <w:t xml:space="preserve">. </w:t>
      </w:r>
      <w:r w:rsidRPr="00621F63">
        <w:rPr>
          <w:rStyle w:val="StyleUnderline"/>
        </w:rPr>
        <w:t>The I</w:t>
      </w:r>
      <w:r w:rsidRPr="00621F63">
        <w:rPr>
          <w:sz w:val="16"/>
        </w:rPr>
        <w:t xml:space="preserve">nternational </w:t>
      </w:r>
      <w:r w:rsidRPr="00621F63">
        <w:rPr>
          <w:rStyle w:val="StyleUnderline"/>
        </w:rPr>
        <w:t>E</w:t>
      </w:r>
      <w:r w:rsidRPr="00621F63">
        <w:rPr>
          <w:sz w:val="16"/>
        </w:rPr>
        <w:t xml:space="preserve">nergy </w:t>
      </w:r>
      <w:r w:rsidRPr="00621F63">
        <w:rPr>
          <w:rStyle w:val="StyleUnderline"/>
        </w:rPr>
        <w:t>A</w:t>
      </w:r>
      <w:r w:rsidRPr="00621F63">
        <w:rPr>
          <w:sz w:val="16"/>
        </w:rPr>
        <w:t>gency</w:t>
      </w:r>
      <w:r w:rsidRPr="00B61FBA">
        <w:rPr>
          <w:sz w:val="16"/>
        </w:rPr>
        <w:t xml:space="preserve">, a notoriously conservative forecaster, recently </w:t>
      </w:r>
      <w:hyperlink r:id="rId60"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8A67C7">
        <w:rPr>
          <w:rStyle w:val="StyleUnderline"/>
          <w:highlight w:val="yellow"/>
        </w:rPr>
        <w:t xml:space="preserve">solar power “the </w:t>
      </w:r>
      <w:r w:rsidRPr="008A67C7">
        <w:rPr>
          <w:rStyle w:val="Emphasis"/>
          <w:highlight w:val="yellow"/>
        </w:rPr>
        <w:t>cheapest</w:t>
      </w:r>
      <w:r w:rsidRPr="00DA09AD">
        <w:rPr>
          <w:rStyle w:val="StyleUnderline"/>
        </w:rPr>
        <w:t xml:space="preserve"> electricity </w:t>
      </w:r>
      <w:r w:rsidRPr="008A67C7">
        <w:rPr>
          <w:rStyle w:val="StyleUnderline"/>
          <w:highlight w:val="yellow"/>
        </w:rPr>
        <w:t>in history</w:t>
      </w:r>
      <w:r w:rsidRPr="00DA09AD">
        <w:rPr>
          <w:rStyle w:val="StyleUnderline"/>
        </w:rPr>
        <w:t>” and projected</w:t>
      </w:r>
      <w:r w:rsidRPr="00B61FBA">
        <w:rPr>
          <w:sz w:val="16"/>
        </w:rPr>
        <w:t xml:space="preserve"> that </w:t>
      </w:r>
      <w:r w:rsidRPr="008A67C7">
        <w:rPr>
          <w:rStyle w:val="StyleUnderline"/>
          <w:highlight w:val="yellow"/>
        </w:rPr>
        <w:t>India will build</w:t>
      </w:r>
      <w:r w:rsidRPr="00DA09AD">
        <w:rPr>
          <w:rStyle w:val="StyleUnderline"/>
        </w:rPr>
        <w:t xml:space="preserve"> 86 percent </w:t>
      </w:r>
      <w:r w:rsidRPr="008A67C7">
        <w:rPr>
          <w:rStyle w:val="Emphasis"/>
          <w:highlight w:val="yellow"/>
        </w:rPr>
        <w:t>less</w:t>
      </w:r>
      <w:r w:rsidRPr="00B61FBA">
        <w:rPr>
          <w:sz w:val="16"/>
        </w:rPr>
        <w:t xml:space="preserve"> new </w:t>
      </w:r>
      <w:r w:rsidRPr="008A67C7">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8A67C7">
        <w:rPr>
          <w:rStyle w:val="StyleUnderline"/>
          <w:highlight w:val="yellow"/>
        </w:rPr>
        <w:t>It means</w:t>
      </w:r>
      <w:r w:rsidRPr="00DA09AD">
        <w:rPr>
          <w:rStyle w:val="StyleUnderline"/>
        </w:rPr>
        <w:t xml:space="preserve"> pretty </w:t>
      </w:r>
      <w:r w:rsidRPr="008A67C7">
        <w:rPr>
          <w:rStyle w:val="Emphasis"/>
          <w:highlight w:val="yellow"/>
        </w:rPr>
        <w:t>rapid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11DA5BCF" w14:textId="77777777" w:rsidR="00E351D8" w:rsidRPr="00DA09AD" w:rsidRDefault="00E351D8" w:rsidP="00E351D8">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Underline"/>
        </w:rPr>
        <w:t xml:space="preserve">the citadels presiding over the ancien régime of </w:t>
      </w:r>
      <w:r w:rsidRPr="00DA09AD">
        <w:rPr>
          <w:rStyle w:val="Emphasis"/>
        </w:rPr>
        <w:t>fossil capital.</w:t>
      </w:r>
    </w:p>
    <w:p w14:paraId="0100CEDF" w14:textId="77777777" w:rsidR="00E351D8" w:rsidRPr="00B61FBA" w:rsidRDefault="00E351D8" w:rsidP="00E351D8">
      <w:pPr>
        <w:rPr>
          <w:sz w:val="16"/>
        </w:rPr>
      </w:pPr>
      <w:r w:rsidRPr="00B61FBA">
        <w:rPr>
          <w:sz w:val="16"/>
        </w:rPr>
        <w:t xml:space="preserve">This is not exactly a climate revolution; the strikers and their allies didn’t win in the way they wanted to, at least not yet. But they did win something. </w:t>
      </w:r>
      <w:r w:rsidRPr="008A67C7">
        <w:rPr>
          <w:rStyle w:val="StyleUnderline"/>
          <w:highlight w:val="yellow"/>
        </w:rPr>
        <w:t>Environmental anxieties haven’t toppled neoliberalism</w:t>
      </w:r>
      <w:r w:rsidRPr="00B61FBA">
        <w:rPr>
          <w:sz w:val="16"/>
        </w:rPr>
        <w:t xml:space="preserve">. Instead, to an unprecedented degree, </w:t>
      </w:r>
      <w:r w:rsidRPr="008A67C7">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61" w:history="1">
        <w:r w:rsidRPr="00B61FBA">
          <w:rPr>
            <w:rStyle w:val="Hyperlink"/>
            <w:sz w:val="16"/>
          </w:rPr>
          <w:t>a recent Bloomberg review</w:t>
        </w:r>
      </w:hyperlink>
      <w:r w:rsidRPr="00B61FBA">
        <w:rPr>
          <w:sz w:val="16"/>
        </w:rPr>
        <w:t xml:space="preserve">, </w:t>
      </w:r>
      <w:r w:rsidRPr="008A67C7">
        <w:rPr>
          <w:rStyle w:val="StyleUnderline"/>
          <w:highlight w:val="yellow"/>
        </w:rPr>
        <w:t>of 187 corporate</w:t>
      </w:r>
      <w:r w:rsidRPr="00DA09AD">
        <w:rPr>
          <w:rStyle w:val="StyleUnderline"/>
        </w:rPr>
        <w:t xml:space="preserve"> climate </w:t>
      </w:r>
      <w:r w:rsidRPr="008A67C7">
        <w:rPr>
          <w:rStyle w:val="StyleUnderline"/>
          <w:highlight w:val="yellow"/>
        </w:rPr>
        <w:t>pledges</w:t>
      </w:r>
      <w:r w:rsidRPr="00DA09AD">
        <w:rPr>
          <w:rStyle w:val="StyleUnderline"/>
        </w:rPr>
        <w:t xml:space="preserve"> made for 2020</w:t>
      </w:r>
      <w:r w:rsidRPr="00B61FBA">
        <w:rPr>
          <w:sz w:val="16"/>
        </w:rPr>
        <w:t xml:space="preserve"> in 2015, </w:t>
      </w:r>
      <w:r w:rsidRPr="008A67C7">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62" w:history="1">
        <w:r w:rsidRPr="00B61FBA">
          <w:rPr>
            <w:rStyle w:val="Hyperlink"/>
            <w:sz w:val="16"/>
          </w:rPr>
          <w:t>judged</w:t>
        </w:r>
      </w:hyperlink>
      <w:r w:rsidRPr="00B61FBA">
        <w:rPr>
          <w:sz w:val="16"/>
        </w:rPr>
        <w:t xml:space="preserve"> fully “compatible” with the 1.5-degree goal, and only six more with the 2-degree target).</w:t>
      </w:r>
    </w:p>
    <w:p w14:paraId="170CFD1B" w14:textId="77777777" w:rsidR="00E351D8" w:rsidRPr="00B61FBA" w:rsidRDefault="00E351D8" w:rsidP="00E351D8">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Varshini Prakash, whose </w:t>
      </w:r>
      <w:hyperlink r:id="rId63"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6856C235" w14:textId="77777777" w:rsidR="00E351D8" w:rsidRPr="00B61FBA" w:rsidRDefault="00E351D8" w:rsidP="00E351D8">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64"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65"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66"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Sivaram has estimated, on the innovation spending needed for a full electrification of the country. Did you even notice?</w:t>
      </w:r>
    </w:p>
    <w:p w14:paraId="636568F2" w14:textId="77777777" w:rsidR="00E351D8" w:rsidRPr="00B61FBA" w:rsidRDefault="00E351D8" w:rsidP="00E351D8">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4477ED79" w14:textId="77777777" w:rsidR="00E351D8" w:rsidRPr="00B61FBA" w:rsidRDefault="00E351D8" w:rsidP="00E351D8">
      <w:pPr>
        <w:rPr>
          <w:sz w:val="10"/>
          <w:szCs w:val="10"/>
        </w:rPr>
      </w:pPr>
      <w:r w:rsidRPr="00B61FBA">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47DE0177" w14:textId="77777777" w:rsidR="00E351D8" w:rsidRPr="00B61FBA" w:rsidRDefault="00E351D8" w:rsidP="00E351D8">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67" w:history="1">
        <w:r w:rsidRPr="00B61FBA">
          <w:rPr>
            <w:rStyle w:val="Hyperlink"/>
            <w:sz w:val="16"/>
          </w:rPr>
          <w:t>calculated</w:t>
        </w:r>
      </w:hyperlink>
      <w:r w:rsidRPr="00B61FBA">
        <w:rPr>
          <w:sz w:val="16"/>
        </w:rPr>
        <w:t xml:space="preserve"> that </w:t>
      </w:r>
      <w:r w:rsidRPr="008A67C7">
        <w:rPr>
          <w:rStyle w:val="StyleUnderline"/>
          <w:highlight w:val="yellow"/>
        </w:rPr>
        <w:t>just one-tenth of</w:t>
      </w:r>
      <w:r w:rsidRPr="00BB167C">
        <w:rPr>
          <w:rStyle w:val="StyleUnderline"/>
        </w:rPr>
        <w:t xml:space="preserve"> the</w:t>
      </w:r>
      <w:r w:rsidRPr="00B61FBA">
        <w:rPr>
          <w:sz w:val="16"/>
        </w:rPr>
        <w:t xml:space="preserve"> COVID-19 </w:t>
      </w:r>
      <w:r w:rsidRPr="008A67C7">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t>
      </w:r>
      <w:r w:rsidRPr="00C06E9B">
        <w:rPr>
          <w:sz w:val="16"/>
        </w:rPr>
        <w:t xml:space="preserve">world, </w:t>
      </w:r>
      <w:r w:rsidRPr="00C06E9B">
        <w:rPr>
          <w:rStyle w:val="StyleUnderline"/>
        </w:rPr>
        <w:t>directed toward decarbonization</w:t>
      </w:r>
      <w:r w:rsidRPr="00C06E9B">
        <w:rPr>
          <w:sz w:val="16"/>
        </w:rPr>
        <w:t xml:space="preserve"> during</w:t>
      </w:r>
      <w:r w:rsidRPr="00B61FBA">
        <w:rPr>
          <w:sz w:val="16"/>
        </w:rPr>
        <w:t xml:space="preserve"> each of the next five years, </w:t>
      </w:r>
      <w:r w:rsidRPr="008A67C7">
        <w:rPr>
          <w:rStyle w:val="StyleUnderline"/>
          <w:highlight w:val="yellow"/>
        </w:rPr>
        <w:t xml:space="preserve">would be </w:t>
      </w:r>
      <w:r w:rsidRPr="008A67C7">
        <w:rPr>
          <w:rStyle w:val="Emphasis"/>
          <w:highlight w:val="yellow"/>
        </w:rPr>
        <w:t>sufficient</w:t>
      </w:r>
      <w:r w:rsidRPr="008A67C7">
        <w:rPr>
          <w:sz w:val="16"/>
          <w:highlight w:val="yellow"/>
        </w:rPr>
        <w:t xml:space="preserve"> </w:t>
      </w:r>
      <w:r w:rsidRPr="008A67C7">
        <w:rPr>
          <w:rStyle w:val="StyleUnderline"/>
          <w:highlight w:val="yellow"/>
        </w:rPr>
        <w:t>to deliver</w:t>
      </w:r>
      <w:r w:rsidRPr="00BB167C">
        <w:rPr>
          <w:rStyle w:val="StyleUnderline"/>
        </w:rPr>
        <w:t xml:space="preserve"> the goals of</w:t>
      </w:r>
      <w:r w:rsidRPr="00B61FBA">
        <w:rPr>
          <w:sz w:val="16"/>
        </w:rPr>
        <w:t xml:space="preserve"> the </w:t>
      </w:r>
      <w:r w:rsidRPr="008A67C7">
        <w:rPr>
          <w:rStyle w:val="StyleUnderline"/>
          <w:highlight w:val="yellow"/>
        </w:rPr>
        <w:t>Paris</w:t>
      </w:r>
      <w:r w:rsidRPr="00B61FBA">
        <w:rPr>
          <w:sz w:val="16"/>
        </w:rPr>
        <w:t xml:space="preserve"> agreement </w:t>
      </w:r>
      <w:r w:rsidRPr="008A67C7">
        <w:rPr>
          <w:rStyle w:val="StyleUnderline"/>
          <w:highlight w:val="yellow"/>
        </w:rPr>
        <w:t xml:space="preserve">and </w:t>
      </w:r>
      <w:r w:rsidRPr="008A67C7">
        <w:rPr>
          <w:rStyle w:val="Emphasis"/>
          <w:highlight w:val="yellow"/>
        </w:rPr>
        <w:t>stop</w:t>
      </w:r>
      <w:r w:rsidRPr="00BB167C">
        <w:rPr>
          <w:rStyle w:val="StyleUnderline"/>
        </w:rPr>
        <w:t xml:space="preserve"> global </w:t>
      </w:r>
      <w:r w:rsidRPr="008A67C7">
        <w:rPr>
          <w:rStyle w:val="Emphasis"/>
          <w:highlight w:val="yellow"/>
        </w:rPr>
        <w:t>warming</w:t>
      </w:r>
      <w:r w:rsidRPr="00B61FBA">
        <w:rPr>
          <w:sz w:val="16"/>
        </w:rPr>
        <w:t xml:space="preserve"> </w:t>
      </w:r>
      <w:r w:rsidRPr="00C06E9B">
        <w:rPr>
          <w:rStyle w:val="StyleUnderline"/>
        </w:rPr>
        <w:t>well below two degrees</w:t>
      </w:r>
      <w:r w:rsidRPr="00C06E9B">
        <w:rPr>
          <w:sz w:val="16"/>
        </w:rPr>
        <w:t>.</w:t>
      </w:r>
      <w:r w:rsidRPr="00B61FBA">
        <w:rPr>
          <w:sz w:val="16"/>
        </w:rPr>
        <w:t xml:space="preserve"> That analysis may be a touch optimistic, but </w:t>
      </w:r>
      <w:r w:rsidRPr="00B61FBA">
        <w:rPr>
          <w:rStyle w:val="StyleUnderline"/>
        </w:rPr>
        <w:t xml:space="preserve">the level of </w:t>
      </w:r>
      <w:r w:rsidRPr="008A67C7">
        <w:rPr>
          <w:rStyle w:val="StyleUnderline"/>
          <w:highlight w:val="yellow"/>
        </w:rPr>
        <w:t>spending seems</w:t>
      </w:r>
      <w:r w:rsidRPr="00B61FBA">
        <w:rPr>
          <w:sz w:val="16"/>
        </w:rPr>
        <w:t xml:space="preserve">, now, </w:t>
      </w:r>
      <w:r w:rsidRPr="008A67C7">
        <w:rPr>
          <w:rStyle w:val="Emphasis"/>
          <w:highlight w:val="yellow"/>
        </w:rPr>
        <w:t>doable</w:t>
      </w:r>
      <w:r w:rsidRPr="00B61FBA">
        <w:rPr>
          <w:sz w:val="16"/>
        </w:rPr>
        <w:t>.</w:t>
      </w:r>
    </w:p>
    <w:p w14:paraId="2AEB0926" w14:textId="77777777" w:rsidR="00E351D8" w:rsidRPr="00B61FBA" w:rsidRDefault="00E351D8" w:rsidP="00E351D8">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15CAC542" w14:textId="77777777" w:rsidR="00E351D8" w:rsidRPr="00B61FBA" w:rsidRDefault="00E351D8" w:rsidP="00E351D8">
      <w:pPr>
        <w:rPr>
          <w:sz w:val="16"/>
        </w:rPr>
      </w:pPr>
      <w:r w:rsidRPr="00BB167C">
        <w:rPr>
          <w:rStyle w:val="StyleUnderline"/>
        </w:rPr>
        <w:t xml:space="preserve">The </w:t>
      </w:r>
      <w:r w:rsidRPr="008A67C7">
        <w:rPr>
          <w:rStyle w:val="StyleUnderline"/>
          <w:highlight w:val="yellow"/>
        </w:rPr>
        <w:t>price of solar</w:t>
      </w:r>
      <w:r w:rsidRPr="00BB167C">
        <w:rPr>
          <w:rStyle w:val="StyleUnderline"/>
        </w:rPr>
        <w:t xml:space="preserve"> energy </w:t>
      </w:r>
      <w:r w:rsidRPr="008A67C7">
        <w:rPr>
          <w:rStyle w:val="StyleUnderline"/>
          <w:highlight w:val="yellow"/>
        </w:rPr>
        <w:t xml:space="preserve">has fallen </w:t>
      </w:r>
      <w:r w:rsidRPr="008A67C7">
        <w:rPr>
          <w:rStyle w:val="Emphasis"/>
          <w:highlight w:val="yellow"/>
        </w:rPr>
        <w:t>ninefold</w:t>
      </w:r>
      <w:r w:rsidRPr="00B61FBA">
        <w:rPr>
          <w:sz w:val="16"/>
        </w:rPr>
        <w:t xml:space="preserve"> over the past decade, </w:t>
      </w:r>
      <w:r w:rsidRPr="008A67C7">
        <w:rPr>
          <w:rStyle w:val="StyleUnderline"/>
          <w:highlight w:val="yellow"/>
        </w:rPr>
        <w:t>as has</w:t>
      </w:r>
      <w:r w:rsidRPr="00BB167C">
        <w:rPr>
          <w:rStyle w:val="StyleUnderline"/>
        </w:rPr>
        <w:t xml:space="preserve"> the price of </w:t>
      </w:r>
      <w:r w:rsidRPr="008A67C7">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8A67C7">
        <w:rPr>
          <w:rStyle w:val="StyleUnderline"/>
          <w:highlight w:val="yellow"/>
        </w:rPr>
        <w:t xml:space="preserve">renewable energy is </w:t>
      </w:r>
      <w:r w:rsidRPr="008A67C7">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places it is simply cheaper to build new renewable capacity than to continue running the old fossil-fuel infrastructure. </w:t>
      </w:r>
      <w:r w:rsidRPr="008A67C7">
        <w:rPr>
          <w:rStyle w:val="StyleUnderline"/>
          <w:highlight w:val="yellow"/>
        </w:rPr>
        <w:t>Oil demand and</w:t>
      </w:r>
      <w:r w:rsidRPr="00BB167C">
        <w:rPr>
          <w:rStyle w:val="StyleUnderline"/>
        </w:rPr>
        <w:t xml:space="preserve"> carbon </w:t>
      </w:r>
      <w:r w:rsidRPr="008A67C7">
        <w:rPr>
          <w:rStyle w:val="StyleUnderline"/>
          <w:highlight w:val="yellow"/>
        </w:rPr>
        <w:t>emissions</w:t>
      </w:r>
      <w:r w:rsidRPr="00BB167C">
        <w:rPr>
          <w:rStyle w:val="StyleUnderline"/>
        </w:rPr>
        <w:t xml:space="preserve"> may both have </w:t>
      </w:r>
      <w:r w:rsidRPr="008A67C7">
        <w:rPr>
          <w:rStyle w:val="Emphasis"/>
          <w:highlight w:val="yellow"/>
        </w:rPr>
        <w:t>peaked this year</w:t>
      </w:r>
      <w:r w:rsidRPr="00B61FBA">
        <w:rPr>
          <w:sz w:val="16"/>
        </w:rPr>
        <w:t xml:space="preserve">. </w:t>
      </w:r>
      <w:r w:rsidRPr="00BB167C">
        <w:rPr>
          <w:rStyle w:val="StyleUnderline"/>
        </w:rPr>
        <w:t xml:space="preserve">Eighty percent of </w:t>
      </w:r>
      <w:r w:rsidRPr="008A67C7">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8A67C7">
        <w:rPr>
          <w:rStyle w:val="StyleUnderline"/>
          <w:highlight w:val="yellow"/>
        </w:rPr>
        <w:t xml:space="preserve">have been </w:t>
      </w:r>
      <w:r w:rsidRPr="008A67C7">
        <w:rPr>
          <w:rStyle w:val="Emphasis"/>
          <w:highlight w:val="yellow"/>
        </w:rPr>
        <w:t>shelved</w:t>
      </w:r>
      <w:r w:rsidRPr="00B61FBA">
        <w:rPr>
          <w:sz w:val="16"/>
        </w:rPr>
        <w:t>.</w:t>
      </w:r>
    </w:p>
    <w:p w14:paraId="1EFE2F46" w14:textId="77777777" w:rsidR="00E351D8" w:rsidRPr="00B61FBA" w:rsidRDefault="00E351D8" w:rsidP="00E351D8">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1868500C" w14:textId="77777777" w:rsidR="00E351D8" w:rsidRPr="00B61FBA" w:rsidRDefault="00E351D8" w:rsidP="00E351D8">
      <w:pPr>
        <w:rPr>
          <w:sz w:val="16"/>
          <w:szCs w:val="16"/>
        </w:rPr>
      </w:pPr>
      <w:r w:rsidRPr="00B61FBA">
        <w:rPr>
          <w:sz w:val="16"/>
          <w:szCs w:val="16"/>
        </w:rPr>
        <w:t>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74D39800" w14:textId="77777777" w:rsidR="00E351D8" w:rsidRPr="00BB167C" w:rsidRDefault="00E351D8" w:rsidP="00E351D8">
      <w:pPr>
        <w:rPr>
          <w:rStyle w:val="StyleUnderline"/>
        </w:rPr>
      </w:pPr>
      <w:r w:rsidRPr="00B61FBA">
        <w:rPr>
          <w:sz w:val="16"/>
        </w:rPr>
        <w:t xml:space="preserve">In the midst of the pandemic, </w:t>
      </w:r>
      <w:r w:rsidRPr="008A67C7">
        <w:rPr>
          <w:rStyle w:val="StyleUnderline"/>
          <w:highlight w:val="yellow"/>
        </w:rPr>
        <w:t xml:space="preserve">new </w:t>
      </w:r>
      <w:r w:rsidRPr="008A67C7">
        <w:rPr>
          <w:rStyle w:val="Emphasis"/>
          <w:highlight w:val="yellow"/>
        </w:rPr>
        <w:t>net-zero pledges</w:t>
      </w:r>
      <w:r w:rsidRPr="00B61FBA">
        <w:rPr>
          <w:sz w:val="16"/>
        </w:rPr>
        <w:t xml:space="preserve">, far </w:t>
      </w:r>
      <w:r w:rsidRPr="008A67C7">
        <w:rPr>
          <w:rStyle w:val="StyleUnderline"/>
          <w:highlight w:val="yellow"/>
        </w:rPr>
        <w:t xml:space="preserve">more </w:t>
      </w:r>
      <w:r w:rsidRPr="008A67C7">
        <w:rPr>
          <w:rStyle w:val="Emphasis"/>
          <w:highlight w:val="yellow"/>
        </w:rPr>
        <w:t>ambitious</w:t>
      </w:r>
      <w:r w:rsidRPr="008A67C7">
        <w:rPr>
          <w:rStyle w:val="StyleUnderline"/>
          <w:highlight w:val="yellow"/>
        </w:rPr>
        <w:t xml:space="preserve"> than</w:t>
      </w:r>
      <w:r w:rsidRPr="00B61FBA">
        <w:rPr>
          <w:sz w:val="16"/>
        </w:rPr>
        <w:t xml:space="preserve"> those offered at </w:t>
      </w:r>
      <w:r w:rsidRPr="008A67C7">
        <w:rPr>
          <w:rStyle w:val="StyleUnderline"/>
          <w:highlight w:val="yellow"/>
        </w:rPr>
        <w:t>Paris</w:t>
      </w:r>
      <w:r w:rsidRPr="008A67C7">
        <w:rPr>
          <w:sz w:val="16"/>
          <w:highlight w:val="yellow"/>
        </w:rPr>
        <w:t xml:space="preserve">, </w:t>
      </w:r>
      <w:r w:rsidRPr="008A67C7">
        <w:rPr>
          <w:rStyle w:val="StyleUnderline"/>
          <w:highlight w:val="yellow"/>
        </w:rPr>
        <w:t>were</w:t>
      </w:r>
      <w:r w:rsidRPr="00B61FBA">
        <w:rPr>
          <w:sz w:val="16"/>
        </w:rPr>
        <w:t xml:space="preserve"> independently </w:t>
      </w:r>
      <w:r w:rsidRPr="008A67C7">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8A67C7">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BB167C">
        <w:rPr>
          <w:rStyle w:val="StyleUnderline"/>
        </w:rPr>
        <w:t xml:space="preserve">the </w:t>
      </w:r>
      <w:r w:rsidRPr="008A67C7">
        <w:rPr>
          <w:rStyle w:val="StyleUnderline"/>
          <w:highlight w:val="yellow"/>
        </w:rPr>
        <w:t>new</w:t>
      </w:r>
      <w:r w:rsidRPr="00BB167C">
        <w:rPr>
          <w:rStyle w:val="StyleUnderline"/>
        </w:rPr>
        <w:t xml:space="preserve"> net-zero </w:t>
      </w:r>
      <w:r w:rsidRPr="008A67C7">
        <w:rPr>
          <w:rStyle w:val="StyleUnderline"/>
          <w:highlight w:val="yellow"/>
        </w:rPr>
        <w:t>pledges</w:t>
      </w:r>
      <w:r w:rsidRPr="00B61FBA">
        <w:rPr>
          <w:sz w:val="16"/>
        </w:rPr>
        <w:t xml:space="preserve"> may </w:t>
      </w:r>
      <w:r w:rsidRPr="00BB167C">
        <w:rPr>
          <w:rStyle w:val="StyleUnderline"/>
        </w:rPr>
        <w:t xml:space="preserve">have </w:t>
      </w:r>
      <w:r w:rsidRPr="008A67C7">
        <w:rPr>
          <w:rStyle w:val="StyleUnderline"/>
          <w:highlight w:val="yellow"/>
        </w:rPr>
        <w:t xml:space="preserve">subtracted a full </w:t>
      </w:r>
      <w:r w:rsidRPr="008A67C7">
        <w:rPr>
          <w:rStyle w:val="Emphasis"/>
          <w:highlight w:val="yellow"/>
        </w:rPr>
        <w:t>half-degree</w:t>
      </w:r>
      <w:r w:rsidRPr="00BB167C">
        <w:rPr>
          <w:rStyle w:val="StyleUnderline"/>
        </w:rPr>
        <w:t xml:space="preserve"> from ultimate warming</w:t>
      </w:r>
      <w:r w:rsidRPr="00B61FBA">
        <w:rPr>
          <w:sz w:val="16"/>
        </w:rPr>
        <w:t xml:space="preserve">. </w:t>
      </w:r>
      <w:r w:rsidRPr="008A67C7">
        <w:rPr>
          <w:rStyle w:val="StyleUnderline"/>
          <w:highlight w:val="yellow"/>
        </w:rPr>
        <w:t>Add Biden’s</w:t>
      </w:r>
      <w:r w:rsidRPr="00B61FBA">
        <w:rPr>
          <w:sz w:val="16"/>
        </w:rPr>
        <w:t xml:space="preserve"> campaign </w:t>
      </w:r>
      <w:r w:rsidRPr="008A67C7">
        <w:rPr>
          <w:rStyle w:val="StyleUnderline"/>
          <w:highlight w:val="yellow"/>
        </w:rPr>
        <w:t>pledge</w:t>
      </w:r>
      <w:r w:rsidRPr="00B61FBA">
        <w:rPr>
          <w:sz w:val="16"/>
        </w:rPr>
        <w:t xml:space="preserve"> of net zero by 2050, and </w:t>
      </w:r>
      <w:r w:rsidRPr="008A67C7">
        <w:rPr>
          <w:rStyle w:val="StyleUnderline"/>
          <w:highlight w:val="yellow"/>
        </w:rPr>
        <w:t>you’ve got</w:t>
      </w:r>
      <w:r w:rsidRPr="00BB167C">
        <w:rPr>
          <w:rStyle w:val="StyleUnderline"/>
        </w:rPr>
        <w:t xml:space="preserve"> </w:t>
      </w:r>
      <w:r w:rsidRPr="00B61FBA">
        <w:rPr>
          <w:sz w:val="16"/>
        </w:rPr>
        <w:t xml:space="preserve">about </w:t>
      </w:r>
      <w:r w:rsidRPr="008A67C7">
        <w:rPr>
          <w:rStyle w:val="Emphasis"/>
          <w:highlight w:val="yellow"/>
        </w:rPr>
        <w:t>two-thirds</w:t>
      </w:r>
      <w:r w:rsidRPr="008A67C7">
        <w:rPr>
          <w:sz w:val="16"/>
          <w:highlight w:val="yellow"/>
        </w:rPr>
        <w:t xml:space="preserve"> </w:t>
      </w:r>
      <w:r w:rsidRPr="008A67C7">
        <w:rPr>
          <w:rStyle w:val="StyleUnderline"/>
          <w:highlight w:val="yellow"/>
        </w:rPr>
        <w:t>of</w:t>
      </w:r>
      <w:r w:rsidRPr="00BB167C">
        <w:rPr>
          <w:rStyle w:val="StyleUnderline"/>
        </w:rPr>
        <w:t xml:space="preserve"> global </w:t>
      </w:r>
      <w:r w:rsidRPr="008A67C7">
        <w:rPr>
          <w:rStyle w:val="StyleUnderline"/>
          <w:highlight w:val="yellow"/>
        </w:rPr>
        <w:t>emissions</w:t>
      </w:r>
      <w:r w:rsidRPr="00B61FBA">
        <w:rPr>
          <w:sz w:val="16"/>
        </w:rPr>
        <w:t xml:space="preserve"> at least </w:t>
      </w:r>
      <w:r w:rsidRPr="00BB167C">
        <w:rPr>
          <w:rStyle w:val="StyleUnderline"/>
        </w:rPr>
        <w:t xml:space="preserve">nominally </w:t>
      </w:r>
      <w:r w:rsidRPr="008A67C7">
        <w:rPr>
          <w:rStyle w:val="StyleUnderline"/>
          <w:highlight w:val="yellow"/>
        </w:rPr>
        <w:t>committed to</w:t>
      </w:r>
      <w:r w:rsidRPr="00B61FBA">
        <w:rPr>
          <w:sz w:val="16"/>
        </w:rPr>
        <w:t xml:space="preserve"> firm, </w:t>
      </w:r>
      <w:r w:rsidRPr="008A67C7">
        <w:rPr>
          <w:rStyle w:val="Emphasis"/>
          <w:highlight w:val="yellow"/>
        </w:rPr>
        <w:t>aggressive timelines</w:t>
      </w:r>
      <w:r w:rsidRPr="00BB167C">
        <w:rPr>
          <w:rStyle w:val="StyleUnderline"/>
        </w:rPr>
        <w:t xml:space="preserve"> to zero.</w:t>
      </w:r>
    </w:p>
    <w:p w14:paraId="747B2851" w14:textId="77777777" w:rsidR="00E351D8" w:rsidRPr="00B61FBA" w:rsidRDefault="00E351D8" w:rsidP="00E351D8">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33C6900E" w14:textId="77777777" w:rsidR="00E351D8" w:rsidRPr="00B61FBA" w:rsidRDefault="00E351D8" w:rsidP="00E351D8">
      <w:pPr>
        <w:rPr>
          <w:sz w:val="16"/>
        </w:rPr>
      </w:pPr>
      <w:r w:rsidRPr="00B61FBA">
        <w:rPr>
          <w:sz w:val="16"/>
        </w:rPr>
        <w:t xml:space="preserve">But </w:t>
      </w:r>
      <w:r w:rsidRPr="00BB167C">
        <w:rPr>
          <w:rStyle w:val="StyleUnderline"/>
        </w:rPr>
        <w:t>alarmists have to take the good news where they find it</w:t>
      </w:r>
      <w:r w:rsidRPr="00B61FBA">
        <w:rPr>
          <w:sz w:val="16"/>
        </w:rPr>
        <w:t>. And while mood affiliation is not always the best guide to the state of the world, in 2020, for me, there were three main sources of hope.</w:t>
      </w:r>
    </w:p>
    <w:p w14:paraId="639140D3" w14:textId="77777777" w:rsidR="00E351D8" w:rsidRPr="00C06E9B" w:rsidRDefault="00E351D8" w:rsidP="00E351D8">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w:t>
      </w:r>
      <w:r w:rsidRPr="00C06E9B">
        <w:rPr>
          <w:sz w:val="16"/>
        </w:rPr>
        <w:t>new.</w:t>
      </w:r>
    </w:p>
    <w:p w14:paraId="5670D364" w14:textId="77777777" w:rsidR="00E351D8" w:rsidRPr="00C06E9B" w:rsidRDefault="00E351D8" w:rsidP="00E351D8">
      <w:pPr>
        <w:rPr>
          <w:sz w:val="16"/>
        </w:rPr>
      </w:pPr>
      <w:r w:rsidRPr="00C06E9B">
        <w:rPr>
          <w:rStyle w:val="StyleUnderline"/>
        </w:rPr>
        <w:t>The second source of good news is the arrival</w:t>
      </w:r>
      <w:r w:rsidRPr="00C06E9B">
        <w:rPr>
          <w:sz w:val="16"/>
        </w:rPr>
        <w:t xml:space="preserve"> on the global stage </w:t>
      </w:r>
      <w:r w:rsidRPr="00C06E9B">
        <w:rPr>
          <w:rStyle w:val="StyleUnderline"/>
        </w:rPr>
        <w:t xml:space="preserve">of climate </w:t>
      </w:r>
      <w:r w:rsidRPr="00C06E9B">
        <w:rPr>
          <w:rStyle w:val="Emphasis"/>
        </w:rPr>
        <w:t>self-interest</w:t>
      </w:r>
      <w:r w:rsidRPr="00C06E9B">
        <w:rPr>
          <w:sz w:val="16"/>
        </w:rPr>
        <w:t xml:space="preserve">. By this I don’t mean the profiteering logic of BlackRock, which opportunistically announced some half-hearted climate commitments last year, but rather </w:t>
      </w:r>
      <w:r w:rsidRPr="00C06E9B">
        <w:rPr>
          <w:rStyle w:val="StyleUnderline"/>
        </w:rPr>
        <w:t>the growing consensus</w:t>
      </w:r>
      <w:r w:rsidRPr="00C06E9B">
        <w:rPr>
          <w:sz w:val="16"/>
        </w:rPr>
        <w:t xml:space="preserve"> in almost every part of the globe, and at almost every level of society and governance, that </w:t>
      </w:r>
      <w:r w:rsidRPr="00C06E9B">
        <w:rPr>
          <w:rStyle w:val="StyleUnderline"/>
        </w:rPr>
        <w:t xml:space="preserve">the world will be made </w:t>
      </w:r>
      <w:r w:rsidRPr="00C06E9B">
        <w:rPr>
          <w:rStyle w:val="Emphasis"/>
        </w:rPr>
        <w:t>better</w:t>
      </w:r>
      <w:r w:rsidRPr="00C06E9B">
        <w:rPr>
          <w:rStyle w:val="StyleUnderline"/>
        </w:rPr>
        <w:t xml:space="preserve"> through </w:t>
      </w:r>
      <w:r w:rsidRPr="00C06E9B">
        <w:rPr>
          <w:rStyle w:val="Emphasis"/>
        </w:rPr>
        <w:t>decarbonization</w:t>
      </w:r>
      <w:r w:rsidRPr="00C06E9B">
        <w:rPr>
          <w:sz w:val="16"/>
        </w:rPr>
        <w:t xml:space="preserve">. A decade ago, many of the more ruthless capitalists to analyze that project deemed it too expensive to undertake. Today, </w:t>
      </w:r>
      <w:r w:rsidRPr="00C06E9B">
        <w:rPr>
          <w:rStyle w:val="StyleUnderline"/>
        </w:rPr>
        <w:t xml:space="preserve">it suddenly appears almost </w:t>
      </w:r>
      <w:r w:rsidRPr="00C06E9B">
        <w:rPr>
          <w:rStyle w:val="Emphasis"/>
        </w:rPr>
        <w:t>too good a deal</w:t>
      </w:r>
      <w:r w:rsidRPr="00C06E9B">
        <w:rPr>
          <w:rStyle w:val="StyleUnderline"/>
        </w:rPr>
        <w:t xml:space="preserve"> to </w:t>
      </w:r>
      <w:r w:rsidRPr="00C06E9B">
        <w:rPr>
          <w:rStyle w:val="Emphasis"/>
        </w:rPr>
        <w:t>pass up</w:t>
      </w:r>
      <w:r w:rsidRPr="00C06E9B">
        <w:rPr>
          <w:sz w:val="16"/>
        </w:rPr>
        <w:t xml:space="preserve">. (A recent McKinsey </w:t>
      </w:r>
      <w:hyperlink r:id="rId68" w:history="1">
        <w:r w:rsidRPr="00C06E9B">
          <w:rPr>
            <w:rStyle w:val="Hyperlink"/>
            <w:sz w:val="16"/>
          </w:rPr>
          <w:t>report</w:t>
        </w:r>
      </w:hyperlink>
      <w:r w:rsidRPr="00C06E9B">
        <w:rPr>
          <w:sz w:val="16"/>
        </w:rPr>
        <w:t>: “Net-Zero Emissions at Net-Zero Cost.”)</w:t>
      </w:r>
    </w:p>
    <w:p w14:paraId="416A7D04" w14:textId="77777777" w:rsidR="00E351D8" w:rsidRPr="00C06E9B" w:rsidRDefault="00E351D8" w:rsidP="00E351D8">
      <w:pPr>
        <w:rPr>
          <w:sz w:val="16"/>
          <w:szCs w:val="16"/>
        </w:rPr>
      </w:pPr>
      <w:r w:rsidRPr="00C06E9B">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69" w:history="1">
        <w:r w:rsidRPr="00C06E9B">
          <w:rPr>
            <w:rStyle w:val="Hyperlink"/>
            <w:sz w:val="16"/>
            <w:szCs w:val="16"/>
          </w:rPr>
          <w:t>recently testified</w:t>
        </w:r>
      </w:hyperlink>
      <w:r w:rsidRPr="00C06E9B">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2D4AEC8E" w14:textId="77777777" w:rsidR="00E351D8" w:rsidRPr="00C06E9B" w:rsidRDefault="00E351D8" w:rsidP="00E351D8">
      <w:pPr>
        <w:rPr>
          <w:sz w:val="16"/>
          <w:szCs w:val="16"/>
        </w:rPr>
      </w:pPr>
      <w:r w:rsidRPr="00C06E9B">
        <w:rPr>
          <w:sz w:val="16"/>
          <w:szCs w:val="16"/>
        </w:rPr>
        <w:t xml:space="preserve">A decade ago, capitalists deemed decarbonization too expensive. Suddenly, it appears too good a deal to pass up. </w:t>
      </w:r>
    </w:p>
    <w:p w14:paraId="2E61BEDB" w14:textId="77777777" w:rsidR="00E351D8" w:rsidRPr="00C06E9B" w:rsidRDefault="00E351D8" w:rsidP="00E351D8">
      <w:pPr>
        <w:rPr>
          <w:sz w:val="16"/>
        </w:rPr>
      </w:pPr>
      <w:r w:rsidRPr="00C06E9B">
        <w:rPr>
          <w:sz w:val="16"/>
        </w:rPr>
        <w:t xml:space="preserve">What is perhaps most striking about all the new </w:t>
      </w:r>
      <w:r w:rsidRPr="00C06E9B">
        <w:rPr>
          <w:rStyle w:val="StyleUnderline"/>
        </w:rPr>
        <w:t>climate pledges</w:t>
      </w:r>
      <w:r w:rsidRPr="00C06E9B">
        <w:rPr>
          <w:sz w:val="16"/>
        </w:rPr>
        <w:t xml:space="preserve"> is not just that they were made in the absence of American leadership but that they </w:t>
      </w:r>
      <w:r w:rsidRPr="00C06E9B">
        <w:rPr>
          <w:rStyle w:val="StyleUnderline"/>
        </w:rPr>
        <w:t xml:space="preserve">were made </w:t>
      </w:r>
      <w:r w:rsidRPr="00C06E9B">
        <w:rPr>
          <w:rStyle w:val="Emphasis"/>
        </w:rPr>
        <w:t>outside</w:t>
      </w:r>
      <w:r w:rsidRPr="00C06E9B">
        <w:rPr>
          <w:rStyle w:val="StyleUnderline"/>
        </w:rPr>
        <w:t xml:space="preserve"> the boundaries of the Paris framework</w:t>
      </w:r>
      <w:r w:rsidRPr="00C06E9B">
        <w:rPr>
          <w:sz w:val="16"/>
        </w:rPr>
        <w:t xml:space="preserve">. They are not the result of geopolitical strong-arming or “Kumbaya” consensus. </w:t>
      </w:r>
      <w:r w:rsidRPr="00C06E9B">
        <w:rPr>
          <w:rStyle w:val="StyleUnderline"/>
        </w:rPr>
        <w:t>They are</w:t>
      </w:r>
      <w:r w:rsidRPr="00C06E9B">
        <w:rPr>
          <w:sz w:val="16"/>
        </w:rPr>
        <w:t xml:space="preserve">, instead, </w:t>
      </w:r>
      <w:r w:rsidRPr="00C06E9B">
        <w:rPr>
          <w:rStyle w:val="StyleUnderline"/>
        </w:rPr>
        <w:t xml:space="preserve">plans arrived at </w:t>
      </w:r>
      <w:r w:rsidRPr="00C06E9B">
        <w:rPr>
          <w:rStyle w:val="Emphasis"/>
        </w:rPr>
        <w:t>internally</w:t>
      </w:r>
      <w:r w:rsidRPr="00C06E9B">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70" w:history="1">
        <w:r w:rsidRPr="00C06E9B">
          <w:rPr>
            <w:rStyle w:val="Hyperlink"/>
            <w:sz w:val="16"/>
          </w:rPr>
          <w:t>recent paper</w:t>
        </w:r>
      </w:hyperlink>
      <w:r w:rsidRPr="00C06E9B">
        <w:rPr>
          <w:sz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C06E9B">
        <w:rPr>
          <w:rStyle w:val="StyleUnderline"/>
        </w:rPr>
        <w:t xml:space="preserve">the argument for climate action was made on a </w:t>
      </w:r>
      <w:r w:rsidRPr="00C06E9B">
        <w:rPr>
          <w:rStyle w:val="Emphasis"/>
        </w:rPr>
        <w:t>moral basis</w:t>
      </w:r>
      <w:r w:rsidRPr="00C06E9B">
        <w:rPr>
          <w:sz w:val="16"/>
        </w:rPr>
        <w:t xml:space="preserve">. </w:t>
      </w:r>
      <w:r w:rsidRPr="00C06E9B">
        <w:rPr>
          <w:rStyle w:val="StyleUnderline"/>
        </w:rPr>
        <w:t xml:space="preserve">That case has only grown </w:t>
      </w:r>
      <w:r w:rsidRPr="00C06E9B">
        <w:rPr>
          <w:rStyle w:val="Emphasis"/>
        </w:rPr>
        <w:t>stronger</w:t>
      </w:r>
      <w:r w:rsidRPr="00C06E9B">
        <w:rPr>
          <w:sz w:val="16"/>
        </w:rPr>
        <w:t>. And now there are other powerful, more mercenary arguments to offer.</w:t>
      </w:r>
    </w:p>
    <w:p w14:paraId="76E3A508" w14:textId="77777777" w:rsidR="00E351D8" w:rsidRPr="00BB167C" w:rsidRDefault="00E351D8" w:rsidP="00E351D8">
      <w:pPr>
        <w:rPr>
          <w:rStyle w:val="StyleUnderline"/>
        </w:rPr>
      </w:pPr>
      <w:r w:rsidRPr="00C06E9B">
        <w:rPr>
          <w:sz w:val="16"/>
        </w:rPr>
        <w:t xml:space="preserve">The third cause for optimism is that, while the timelines to tolerably disruptive climate outcomes have already evaporated, </w:t>
      </w:r>
      <w:r w:rsidRPr="00C06E9B">
        <w:rPr>
          <w:rStyle w:val="StyleUnderline"/>
        </w:rPr>
        <w:t xml:space="preserve">the timelines to the </w:t>
      </w:r>
      <w:r w:rsidRPr="00C06E9B">
        <w:rPr>
          <w:rStyle w:val="Emphasis"/>
        </w:rPr>
        <w:t>next set</w:t>
      </w:r>
      <w:r w:rsidRPr="00C06E9B">
        <w:rPr>
          <w:rStyle w:val="StyleUnderline"/>
        </w:rPr>
        <w:t xml:space="preserve"> of </w:t>
      </w:r>
      <w:r w:rsidRPr="00C06E9B">
        <w:rPr>
          <w:rStyle w:val="Emphasis"/>
        </w:rPr>
        <w:t>benchmarks</w:t>
      </w:r>
      <w:r w:rsidRPr="00C06E9B">
        <w:rPr>
          <w:rStyle w:val="StyleUnderline"/>
        </w:rPr>
        <w:t xml:space="preserve"> is much more </w:t>
      </w:r>
      <w:r w:rsidRPr="00C06E9B">
        <w:rPr>
          <w:rStyle w:val="Emphasis"/>
        </w:rPr>
        <w:t>forgiving</w:t>
      </w:r>
      <w:r w:rsidRPr="00C06E9B">
        <w:rPr>
          <w:sz w:val="16"/>
        </w:rPr>
        <w:t>. This</w:t>
      </w:r>
      <w:r w:rsidRPr="00B61FBA">
        <w:rPr>
          <w:sz w:val="16"/>
        </w:rPr>
        <w:t xml:space="preserve"> is why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8A67C7">
        <w:rPr>
          <w:rStyle w:val="StyleUnderline"/>
          <w:highlight w:val="yellow"/>
        </w:rPr>
        <w:t xml:space="preserve">keeping it below </w:t>
      </w:r>
      <w:r w:rsidRPr="008A67C7">
        <w:rPr>
          <w:rStyle w:val="Emphasis"/>
          <w:highlight w:val="yellow"/>
        </w:rPr>
        <w:t>2.5 degrees</w:t>
      </w:r>
      <w:r w:rsidRPr="00B61FBA">
        <w:rPr>
          <w:sz w:val="16"/>
        </w:rPr>
        <w:t xml:space="preserve"> </w:t>
      </w:r>
      <w:r w:rsidRPr="00BB167C">
        <w:rPr>
          <w:rStyle w:val="StyleUnderline"/>
        </w:rPr>
        <w:t xml:space="preserve">now </w:t>
      </w:r>
      <w:r w:rsidRPr="008A67C7">
        <w:rPr>
          <w:rStyle w:val="StyleUnderline"/>
          <w:highlight w:val="yellow"/>
        </w:rPr>
        <w:t xml:space="preserve">looks like a </w:t>
      </w:r>
      <w:r w:rsidRPr="008A67C7">
        <w:rPr>
          <w:rStyle w:val="Emphasis"/>
          <w:highlight w:val="yellow"/>
        </w:rPr>
        <w:t>walk</w:t>
      </w:r>
      <w:r w:rsidRPr="008A67C7">
        <w:rPr>
          <w:rStyle w:val="StyleUnderline"/>
          <w:highlight w:val="yellow"/>
        </w:rPr>
        <w:t xml:space="preserve"> in the </w:t>
      </w:r>
      <w:r w:rsidRPr="008A67C7">
        <w:rPr>
          <w:rStyle w:val="Emphasis"/>
          <w:highlight w:val="yellow"/>
        </w:rPr>
        <w:t>park</w:t>
      </w:r>
      <w:r w:rsidRPr="00BB167C">
        <w:rPr>
          <w:rStyle w:val="StyleUnderline"/>
        </w:rPr>
        <w:t>.</w:t>
      </w:r>
    </w:p>
    <w:p w14:paraId="163F1D11" w14:textId="77777777" w:rsidR="00E351D8" w:rsidRPr="00C06E9B" w:rsidRDefault="00E351D8" w:rsidP="00E351D8">
      <w:pPr>
        <w:rPr>
          <w:sz w:val="16"/>
          <w:szCs w:val="16"/>
        </w:rPr>
      </w:pPr>
      <w:r w:rsidRPr="00B61FBA">
        <w:rPr>
          <w:sz w:val="16"/>
          <w:szCs w:val="16"/>
        </w:rPr>
        <w:t xml:space="preserve">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w:t>
      </w:r>
      <w:r w:rsidRPr="00C06E9B">
        <w:rPr>
          <w:sz w:val="16"/>
          <w:szCs w:val="16"/>
        </w:rPr>
        <w:t>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086A5611" w14:textId="6ABB17CD" w:rsidR="00E351D8" w:rsidRPr="00BE7295" w:rsidRDefault="00E351D8" w:rsidP="00527C30">
      <w:pPr>
        <w:rPr>
          <w:b/>
          <w:u w:val="single"/>
        </w:rPr>
      </w:pPr>
      <w:r w:rsidRPr="00C06E9B">
        <w:rPr>
          <w:rStyle w:val="StyleUnderline"/>
        </w:rPr>
        <w:t>A two-degree target</w:t>
      </w:r>
      <w:r w:rsidRPr="00C06E9B">
        <w:rPr>
          <w:sz w:val="16"/>
        </w:rPr>
        <w:t xml:space="preserve">, by contrast, </w:t>
      </w:r>
      <w:r w:rsidRPr="00C06E9B">
        <w:rPr>
          <w:rStyle w:val="StyleUnderline"/>
        </w:rPr>
        <w:t xml:space="preserve">yields a much </w:t>
      </w:r>
      <w:r w:rsidRPr="00C06E9B">
        <w:rPr>
          <w:rStyle w:val="Emphasis"/>
        </w:rPr>
        <w:t>longer timeline</w:t>
      </w:r>
      <w:r w:rsidRPr="00C06E9B">
        <w:rPr>
          <w:sz w:val="16"/>
        </w:rPr>
        <w:t xml:space="preserve">, </w:t>
      </w:r>
      <w:r w:rsidRPr="00C06E9B">
        <w:rPr>
          <w:rStyle w:val="StyleUnderline"/>
        </w:rPr>
        <w:t>requiring</w:t>
      </w:r>
      <w:r w:rsidRPr="00C06E9B">
        <w:rPr>
          <w:sz w:val="16"/>
        </w:rPr>
        <w:t xml:space="preserve"> the world to achieve </w:t>
      </w:r>
      <w:r w:rsidRPr="00C06E9B">
        <w:rPr>
          <w:rStyle w:val="StyleUnderline"/>
        </w:rPr>
        <w:t>net-zero by 2070 or 2080</w:t>
      </w:r>
      <w:r w:rsidRPr="00C06E9B">
        <w:rPr>
          <w:sz w:val="16"/>
        </w:rPr>
        <w:t xml:space="preserve"> — </w:t>
      </w:r>
      <w:r w:rsidRPr="00C06E9B">
        <w:rPr>
          <w:rStyle w:val="Emphasis"/>
        </w:rPr>
        <w:t>without</w:t>
      </w:r>
      <w:r w:rsidRPr="00C06E9B">
        <w:rPr>
          <w:sz w:val="16"/>
        </w:rPr>
        <w:t xml:space="preserve"> even </w:t>
      </w:r>
      <w:r w:rsidRPr="00C06E9B">
        <w:rPr>
          <w:rStyle w:val="StyleUnderline"/>
        </w:rPr>
        <w:t xml:space="preserve">the help of </w:t>
      </w:r>
      <w:r w:rsidRPr="00C06E9B">
        <w:rPr>
          <w:rStyle w:val="Emphasis"/>
        </w:rPr>
        <w:t>negative emissions</w:t>
      </w:r>
      <w:r w:rsidRPr="00C06E9B">
        <w:rPr>
          <w:sz w:val="16"/>
        </w:rPr>
        <w:t xml:space="preserve">. We’d have to cut carbon production in half in about three decades, rather than one. That pathway will almost certainly prove harder than it looks. </w:t>
      </w:r>
      <w:r w:rsidRPr="00C06E9B">
        <w:rPr>
          <w:rStyle w:val="StyleUnderline"/>
        </w:rPr>
        <w:t xml:space="preserve">The good news is that we seem to be </w:t>
      </w:r>
      <w:r w:rsidRPr="00C06E9B">
        <w:rPr>
          <w:rStyle w:val="Emphasis"/>
        </w:rPr>
        <w:t>beginning</w:t>
      </w:r>
      <w:r w:rsidRPr="00C06E9B">
        <w:rPr>
          <w:sz w:val="16"/>
        </w:rPr>
        <w:t xml:space="preserve">, at least, </w:t>
      </w:r>
      <w:r w:rsidRPr="00C06E9B">
        <w:rPr>
          <w:rStyle w:val="StyleUnderline"/>
        </w:rPr>
        <w:t>to try.</w:t>
      </w:r>
    </w:p>
    <w:p w14:paraId="552AA81A" w14:textId="49883CC6" w:rsidR="00527C30" w:rsidRDefault="00527C30" w:rsidP="00527C30">
      <w:pPr>
        <w:pStyle w:val="Heading3"/>
      </w:pPr>
      <w:r>
        <w:t>2AC---AT 1NC 5 (King)</w:t>
      </w:r>
    </w:p>
    <w:p w14:paraId="5E0AFF53" w14:textId="77777777" w:rsidR="00527C30" w:rsidRDefault="00527C30" w:rsidP="00527C30">
      <w:pPr>
        <w:pStyle w:val="Heading4"/>
        <w:rPr>
          <w:u w:val="single"/>
        </w:rPr>
      </w:pPr>
      <w:r>
        <w:t xml:space="preserve">The alt’s an </w:t>
      </w:r>
      <w:r w:rsidRPr="00E425B1">
        <w:rPr>
          <w:u w:val="single"/>
        </w:rPr>
        <w:t>overarching solution</w:t>
      </w:r>
      <w:r>
        <w:t xml:space="preserve"> that </w:t>
      </w:r>
      <w:r w:rsidRPr="00E425B1">
        <w:rPr>
          <w:u w:val="single"/>
        </w:rPr>
        <w:t xml:space="preserve">shuts down </w:t>
      </w:r>
      <w:r>
        <w:rPr>
          <w:u w:val="single"/>
        </w:rPr>
        <w:t>I</w:t>
      </w:r>
      <w:r w:rsidRPr="00E425B1">
        <w:rPr>
          <w:u w:val="single"/>
        </w:rPr>
        <w:t>ndigenous futures</w:t>
      </w:r>
      <w:r>
        <w:t xml:space="preserve"> and </w:t>
      </w:r>
      <w:r w:rsidRPr="00E425B1">
        <w:rPr>
          <w:u w:val="single"/>
        </w:rPr>
        <w:t>reifies settler dominance</w:t>
      </w:r>
    </w:p>
    <w:p w14:paraId="66F1E965" w14:textId="77777777" w:rsidR="00527C30" w:rsidRPr="00BD1853" w:rsidRDefault="00527C30" w:rsidP="00527C30">
      <w:r w:rsidRPr="00BD1853">
        <w:rPr>
          <w:rStyle w:val="Style13ptBold"/>
        </w:rPr>
        <w:t>Busbridge 18</w:t>
      </w:r>
      <w:r>
        <w:t>, Research Fellow at the Centre for Dialogue, La Trobe University</w:t>
      </w:r>
      <w:r w:rsidRPr="00BD1853">
        <w:t xml:space="preserve"> </w:t>
      </w:r>
      <w:r>
        <w:t>(</w:t>
      </w:r>
      <w:r w:rsidRPr="00BD1853">
        <w:t>Rachel Busbridge, 2018, “Israel-Palestine and the Settler Colonial ‘Turn’: From Interpretation to Decolonization,” Theory, Culture &amp; Society Vol 35, Issue 1</w:t>
      </w:r>
      <w:r>
        <w:t>)</w:t>
      </w:r>
    </w:p>
    <w:p w14:paraId="4E3BD306" w14:textId="77777777" w:rsidR="00BE7295" w:rsidRDefault="00527C30" w:rsidP="00527C30">
      <w:pPr>
        <w:rPr>
          <w:rStyle w:val="Emphasis"/>
        </w:rPr>
      </w:pPr>
      <w:r w:rsidRPr="00E81AED">
        <w:rPr>
          <w:rStyle w:val="StyleUnderline"/>
        </w:rPr>
        <w:t>The prescription for decolonisation</w:t>
      </w:r>
      <w:r w:rsidRPr="00236AB1">
        <w:rPr>
          <w:sz w:val="16"/>
        </w:rPr>
        <w:t xml:space="preserve">—that is, </w:t>
      </w:r>
      <w:r w:rsidRPr="00E81AED">
        <w:rPr>
          <w:rStyle w:val="StyleUnderline"/>
        </w:rPr>
        <w:t xml:space="preserve">a normative project committed to the </w:t>
      </w:r>
      <w:r w:rsidRPr="00E81AED">
        <w:rPr>
          <w:rStyle w:val="Emphasis"/>
        </w:rPr>
        <w:t>liberation of the colonised</w:t>
      </w:r>
      <w:r w:rsidRPr="00E81AED">
        <w:rPr>
          <w:rStyle w:val="StyleUnderline"/>
        </w:rPr>
        <w:t xml:space="preserve"> and the </w:t>
      </w:r>
      <w:r w:rsidRPr="00E81AED">
        <w:rPr>
          <w:rStyle w:val="Emphasis"/>
        </w:rPr>
        <w:t>overturning of colonial relationships of power</w:t>
      </w:r>
      <w:r w:rsidRPr="00236AB1">
        <w:rPr>
          <w:sz w:val="16"/>
        </w:rPr>
        <w:t xml:space="preserve"> (Kohn &amp; McBride, 2011: 3)—</w:t>
      </w:r>
      <w:r w:rsidRPr="00E81AED">
        <w:rPr>
          <w:rStyle w:val="StyleUnderline"/>
        </w:rPr>
        <w:t>is</w:t>
      </w:r>
      <w:r w:rsidRPr="00236AB1">
        <w:rPr>
          <w:sz w:val="16"/>
        </w:rPr>
        <w:t xml:space="preserve"> indeed </w:t>
      </w:r>
      <w:r w:rsidRPr="00E81AED">
        <w:rPr>
          <w:rStyle w:val="StyleUnderline"/>
        </w:rPr>
        <w:t xml:space="preserve">one of the </w:t>
      </w:r>
      <w:r w:rsidRPr="00E81AED">
        <w:rPr>
          <w:rStyle w:val="Emphasis"/>
        </w:rPr>
        <w:t>most counterhegemonic implications</w:t>
      </w:r>
      <w:r w:rsidRPr="00E81AED">
        <w:rPr>
          <w:rStyle w:val="StyleUnderline"/>
        </w:rPr>
        <w:t xml:space="preserve"> of the settler colonial paradigm</w:t>
      </w:r>
      <w:r w:rsidRPr="00236AB1">
        <w:rPr>
          <w:sz w:val="16"/>
        </w:rPr>
        <w:t xml:space="preserve"> as applied to Israel</w:t>
      </w:r>
      <w:r>
        <w:rPr>
          <w:sz w:val="16"/>
        </w:rPr>
        <w:t>-</w:t>
      </w:r>
      <w:r w:rsidRPr="00236AB1">
        <w:rPr>
          <w:sz w:val="16"/>
        </w:rPr>
        <w:t xml:space="preserve">Palestine, </w:t>
      </w:r>
      <w:r w:rsidRPr="00E81AED">
        <w:rPr>
          <w:rStyle w:val="StyleUnderline"/>
        </w:rPr>
        <w:t>potentially shifting it from a diagnostic frame to a prognostic one which offers a ‘proposed solution to the problem, or at least a plan of attack’</w:t>
      </w:r>
      <w:r w:rsidRPr="00236AB1">
        <w:rPr>
          <w:sz w:val="16"/>
        </w:rPr>
        <w:t xml:space="preserve"> (Benford &amp; Snow, 2000: 616). </w:t>
      </w:r>
      <w:r w:rsidRPr="00E81AED">
        <w:rPr>
          <w:rStyle w:val="StyleUnderline"/>
        </w:rPr>
        <w:t>What</w:t>
      </w:r>
      <w:r w:rsidRPr="00236AB1">
        <w:rPr>
          <w:sz w:val="16"/>
        </w:rPr>
        <w:t xml:space="preserve">, however, </w:t>
      </w:r>
      <w:r w:rsidRPr="00E81AED">
        <w:rPr>
          <w:rStyle w:val="StyleUnderline"/>
        </w:rPr>
        <w:t xml:space="preserve">does the settler colonial paradigm offer by way of </w:t>
      </w:r>
      <w:r w:rsidRPr="00E81AED">
        <w:rPr>
          <w:rStyle w:val="Emphasis"/>
        </w:rPr>
        <w:t>envisioning decolonisation</w:t>
      </w:r>
      <w:r w:rsidRPr="00E81AED">
        <w:rPr>
          <w:rStyle w:val="StyleUnderline"/>
        </w:rPr>
        <w:t>?</w:t>
      </w:r>
      <w:r w:rsidRPr="00236AB1">
        <w:rPr>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3D5C2B">
        <w:rPr>
          <w:rStyle w:val="StyleUnderline"/>
          <w:highlight w:val="cyan"/>
        </w:rPr>
        <w:t>there is</w:t>
      </w:r>
      <w:r w:rsidRPr="00236AB1">
        <w:rPr>
          <w:sz w:val="16"/>
        </w:rPr>
        <w:t xml:space="preserve"> nevertheless </w:t>
      </w:r>
      <w:r w:rsidRPr="003D5C2B">
        <w:rPr>
          <w:rStyle w:val="StyleUnderline"/>
          <w:highlight w:val="cyan"/>
        </w:rPr>
        <w:t>a ‘</w:t>
      </w:r>
      <w:r w:rsidRPr="003D5C2B">
        <w:rPr>
          <w:rStyle w:val="Emphasis"/>
          <w:highlight w:val="cyan"/>
        </w:rPr>
        <w:t>narrative deficit</w:t>
      </w:r>
      <w:r w:rsidRPr="003D5C2B">
        <w:rPr>
          <w:rStyle w:val="StyleUnderline"/>
          <w:highlight w:val="cyan"/>
        </w:rPr>
        <w:t xml:space="preserve">’ when </w:t>
      </w:r>
      <w:r w:rsidRPr="002D69D7">
        <w:rPr>
          <w:rStyle w:val="StyleUnderline"/>
        </w:rPr>
        <w:t xml:space="preserve">it comes to </w:t>
      </w:r>
      <w:r w:rsidRPr="003D5C2B">
        <w:rPr>
          <w:rStyle w:val="Emphasis"/>
          <w:highlight w:val="cyan"/>
        </w:rPr>
        <w:t>imagining</w:t>
      </w:r>
      <w:r w:rsidRPr="00E81AED">
        <w:rPr>
          <w:rStyle w:val="Emphasis"/>
        </w:rPr>
        <w:t xml:space="preserve"> settler </w:t>
      </w:r>
      <w:r w:rsidRPr="003D5C2B">
        <w:rPr>
          <w:rStyle w:val="Emphasis"/>
          <w:highlight w:val="cyan"/>
        </w:rPr>
        <w:t>decolonisation</w:t>
      </w:r>
      <w:r w:rsidRPr="00236AB1">
        <w:rPr>
          <w:sz w:val="16"/>
        </w:rPr>
        <w:t xml:space="preserve">. While Veracini (2007) relates this deficit to a matter of conceptualisation, it is apparent that </w:t>
      </w:r>
      <w:r w:rsidRPr="003D5C2B">
        <w:rPr>
          <w:rStyle w:val="StyleUnderline"/>
          <w:highlight w:val="cyan"/>
        </w:rPr>
        <w:t xml:space="preserve">the </w:t>
      </w:r>
      <w:r w:rsidRPr="003D5C2B">
        <w:rPr>
          <w:rStyle w:val="Emphasis"/>
          <w:highlight w:val="cyan"/>
        </w:rPr>
        <w:t>structural</w:t>
      </w:r>
      <w:r w:rsidRPr="004D264A">
        <w:rPr>
          <w:rStyle w:val="Emphasis"/>
        </w:rPr>
        <w:t xml:space="preserve"> </w:t>
      </w:r>
      <w:r w:rsidRPr="002D69D7">
        <w:rPr>
          <w:rStyle w:val="Emphasis"/>
        </w:rPr>
        <w:t>perspective</w:t>
      </w:r>
      <w:r w:rsidRPr="00E81AED">
        <w:rPr>
          <w:rStyle w:val="StyleUnderline"/>
        </w:rPr>
        <w:t xml:space="preserve"> of the </w:t>
      </w:r>
      <w:r w:rsidRPr="003D5C2B">
        <w:rPr>
          <w:rStyle w:val="StyleUnderline"/>
          <w:highlight w:val="cyan"/>
        </w:rPr>
        <w:t>paradigm</w:t>
      </w:r>
      <w:r w:rsidRPr="00236AB1">
        <w:rPr>
          <w:sz w:val="16"/>
        </w:rPr>
        <w:t xml:space="preserve"> in many ways </w:t>
      </w:r>
      <w:r w:rsidRPr="003D5C2B">
        <w:rPr>
          <w:rStyle w:val="Emphasis"/>
          <w:highlight w:val="cyan"/>
        </w:rPr>
        <w:t>closes down</w:t>
      </w:r>
      <w:r w:rsidRPr="00E81AED">
        <w:rPr>
          <w:rStyle w:val="Emphasis"/>
        </w:rPr>
        <w:t xml:space="preserve"> possibilities</w:t>
      </w:r>
      <w:r w:rsidRPr="00E81AED">
        <w:rPr>
          <w:rStyle w:val="StyleUnderline"/>
        </w:rPr>
        <w:t xml:space="preserve"> of </w:t>
      </w:r>
      <w:r w:rsidRPr="00E81AED">
        <w:rPr>
          <w:rStyle w:val="Emphasis"/>
        </w:rPr>
        <w:t xml:space="preserve">imagining </w:t>
      </w:r>
      <w:r w:rsidRPr="003D5C2B">
        <w:rPr>
          <w:rStyle w:val="Emphasis"/>
          <w:highlight w:val="cyan"/>
        </w:rPr>
        <w:t>the type of social</w:t>
      </w:r>
      <w:r w:rsidRPr="003D5C2B">
        <w:rPr>
          <w:rStyle w:val="StyleUnderline"/>
          <w:highlight w:val="cyan"/>
        </w:rPr>
        <w:t xml:space="preserve"> and </w:t>
      </w:r>
      <w:r w:rsidRPr="003D5C2B">
        <w:rPr>
          <w:rStyle w:val="Emphasis"/>
          <w:highlight w:val="cyan"/>
        </w:rPr>
        <w:t>political transformation</w:t>
      </w:r>
      <w:r w:rsidRPr="003D5C2B">
        <w:rPr>
          <w:rStyle w:val="StyleUnderline"/>
          <w:highlight w:val="cyan"/>
        </w:rPr>
        <w:t xml:space="preserve"> to which</w:t>
      </w:r>
      <w:r w:rsidRPr="00E81AED">
        <w:rPr>
          <w:rStyle w:val="StyleUnderline"/>
        </w:rPr>
        <w:t xml:space="preserve"> the </w:t>
      </w:r>
      <w:r w:rsidRPr="00E81AED">
        <w:rPr>
          <w:rStyle w:val="Emphasis"/>
        </w:rPr>
        <w:t xml:space="preserve">notion of </w:t>
      </w:r>
      <w:r w:rsidRPr="003D5C2B">
        <w:rPr>
          <w:rStyle w:val="Emphasis"/>
          <w:highlight w:val="cyan"/>
        </w:rPr>
        <w:t>decolonisation aspires</w:t>
      </w:r>
      <w:r w:rsidRPr="00236AB1">
        <w:rPr>
          <w:sz w:val="16"/>
        </w:rPr>
        <w:t xml:space="preserve">. In this regard, </w:t>
      </w:r>
      <w:r w:rsidRPr="00E81AED">
        <w:rPr>
          <w:rStyle w:val="StyleUnderline"/>
        </w:rPr>
        <w:t xml:space="preserve">there is a </w:t>
      </w:r>
      <w:r w:rsidRPr="00E81AED">
        <w:rPr>
          <w:rStyle w:val="Emphasis"/>
        </w:rPr>
        <w:t xml:space="preserve">worrying </w:t>
      </w:r>
      <w:r w:rsidRPr="00236AB1">
        <w:rPr>
          <w:rStyle w:val="Emphasis"/>
        </w:rPr>
        <w:t>tendency</w:t>
      </w:r>
      <w:r w:rsidRPr="00236AB1">
        <w:rPr>
          <w:rStyle w:val="StyleUnderline"/>
        </w:rPr>
        <w:t xml:space="preserve"> (if</w:t>
      </w:r>
      <w:r w:rsidRPr="00E81AED">
        <w:rPr>
          <w:rStyle w:val="StyleUnderline"/>
        </w:rPr>
        <w:t xml:space="preserve"> not </w:t>
      </w:r>
      <w:r w:rsidRPr="00E81AED">
        <w:rPr>
          <w:rStyle w:val="Emphasis"/>
        </w:rPr>
        <w:t>tautological discrepancy</w:t>
      </w:r>
      <w:r w:rsidRPr="00236AB1">
        <w:rPr>
          <w:rStyle w:val="StyleUnderline"/>
        </w:rPr>
        <w:t>) i</w:t>
      </w:r>
      <w:r w:rsidRPr="00E81AED">
        <w:rPr>
          <w:rStyle w:val="StyleUnderline"/>
        </w:rPr>
        <w:t xml:space="preserve">n settler colonial studies, where the </w:t>
      </w:r>
      <w:r w:rsidRPr="00E81AED">
        <w:rPr>
          <w:rStyle w:val="Emphasis"/>
        </w:rPr>
        <w:t>only solution to settler colonialism is decolonisation</w:t>
      </w:r>
      <w:r w:rsidRPr="00E81AED">
        <w:rPr>
          <w:rStyle w:val="StyleUnderline"/>
        </w:rPr>
        <w:t xml:space="preserve">—which a faithful adherence to the paradigm </w:t>
      </w:r>
      <w:r w:rsidRPr="00E81AED">
        <w:rPr>
          <w:rStyle w:val="Emphasis"/>
        </w:rPr>
        <w:t>renders largely unachievable</w:t>
      </w:r>
      <w:r w:rsidRPr="00E81AED">
        <w:rPr>
          <w:rStyle w:val="StyleUnderline"/>
        </w:rPr>
        <w:t xml:space="preserve">, if not </w:t>
      </w:r>
      <w:r w:rsidRPr="00E81AED">
        <w:rPr>
          <w:rStyle w:val="Emphasis"/>
        </w:rPr>
        <w:t>impossible</w:t>
      </w:r>
      <w:r w:rsidRPr="00367CE6">
        <w:rPr>
          <w:rStyle w:val="StyleUnderline"/>
        </w:rPr>
        <w:t>.</w:t>
      </w:r>
      <w:r w:rsidRPr="00236AB1">
        <w:rPr>
          <w:sz w:val="16"/>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E81AED">
        <w:rPr>
          <w:rStyle w:val="StyleUnderline"/>
        </w:rPr>
        <w:t>structuralism</w:t>
      </w:r>
      <w:r w:rsidRPr="00236AB1">
        <w:rPr>
          <w:sz w:val="16"/>
        </w:rPr>
        <w:t xml:space="preserve"> of this account </w:t>
      </w:r>
      <w:r w:rsidRPr="00E81AED">
        <w:rPr>
          <w:rStyle w:val="StyleUnderline"/>
        </w:rPr>
        <w:t xml:space="preserve">has </w:t>
      </w:r>
      <w:r w:rsidRPr="00E81AED">
        <w:rPr>
          <w:rStyle w:val="Emphasis"/>
        </w:rPr>
        <w:t>immense power</w:t>
      </w:r>
      <w:r w:rsidRPr="00E81AED">
        <w:rPr>
          <w:rStyle w:val="StyleUnderline"/>
        </w:rPr>
        <w:t xml:space="preserve"> as a means of mapping forms of injustice and indignity as well as strategies of resistance and refusal</w:t>
      </w:r>
      <w:r w:rsidRPr="00236AB1">
        <w:rPr>
          <w:sz w:val="16"/>
        </w:rPr>
        <w:t xml:space="preserve">, and Wolfe is careful to show how transmutations of the logic of elimination are complex, variable, discontinuous and uneven. </w:t>
      </w:r>
      <w:r w:rsidRPr="00E81AED">
        <w:rPr>
          <w:rStyle w:val="StyleUnderline"/>
        </w:rPr>
        <w:t xml:space="preserve">Yet, </w:t>
      </w:r>
      <w:r w:rsidRPr="003D5C2B">
        <w:rPr>
          <w:rStyle w:val="StyleUnderline"/>
          <w:highlight w:val="cyan"/>
        </w:rPr>
        <w:t xml:space="preserve">in seeking to </w:t>
      </w:r>
      <w:r w:rsidRPr="003D5C2B">
        <w:rPr>
          <w:rStyle w:val="Emphasis"/>
          <w:highlight w:val="cyan"/>
        </w:rPr>
        <w:t>elucidate the logic of elimination</w:t>
      </w:r>
      <w:r w:rsidRPr="003D5C2B">
        <w:rPr>
          <w:rStyle w:val="StyleUnderline"/>
          <w:highlight w:val="cyan"/>
        </w:rPr>
        <w:t xml:space="preserve"> as the </w:t>
      </w:r>
      <w:r w:rsidRPr="003D5C2B">
        <w:rPr>
          <w:rStyle w:val="Emphasis"/>
          <w:highlight w:val="cyan"/>
        </w:rPr>
        <w:t>overarching</w:t>
      </w:r>
      <w:r w:rsidRPr="00E81AED">
        <w:rPr>
          <w:rStyle w:val="Emphasis"/>
        </w:rPr>
        <w:t xml:space="preserve"> historical </w:t>
      </w:r>
      <w:r w:rsidRPr="003D5C2B">
        <w:rPr>
          <w:rStyle w:val="Emphasis"/>
          <w:highlight w:val="cyan"/>
        </w:rPr>
        <w:t>force</w:t>
      </w:r>
      <w:r w:rsidRPr="003D5C2B">
        <w:rPr>
          <w:rStyle w:val="StyleUnderline"/>
          <w:highlight w:val="cyan"/>
        </w:rPr>
        <w:t xml:space="preserve"> guiding settler-native relations there is an </w:t>
      </w:r>
      <w:r w:rsidRPr="003D5C2B">
        <w:rPr>
          <w:rStyle w:val="Emphasis"/>
          <w:highlight w:val="cyan"/>
        </w:rPr>
        <w:t>operational weakness</w:t>
      </w:r>
      <w:r w:rsidRPr="00E81AED">
        <w:rPr>
          <w:rStyle w:val="StyleUnderline"/>
        </w:rPr>
        <w:t xml:space="preserve"> in the theory, </w:t>
      </w:r>
      <w:r w:rsidRPr="003D5C2B">
        <w:rPr>
          <w:rStyle w:val="StyleUnderline"/>
          <w:highlight w:val="cyan"/>
        </w:rPr>
        <w:t>whereby such a logic is</w:t>
      </w:r>
      <w:r w:rsidRPr="007C03A3">
        <w:rPr>
          <w:rStyle w:val="StyleUnderline"/>
        </w:rPr>
        <w:t xml:space="preserve"> </w:t>
      </w:r>
      <w:r w:rsidRPr="007C03A3">
        <w:rPr>
          <w:rStyle w:val="Emphasis"/>
        </w:rPr>
        <w:t xml:space="preserve">simply </w:t>
      </w:r>
      <w:r w:rsidRPr="003D5C2B">
        <w:rPr>
          <w:rStyle w:val="Emphasis"/>
          <w:highlight w:val="cyan"/>
        </w:rPr>
        <w:t>there</w:t>
      </w:r>
      <w:r w:rsidRPr="003D5C2B">
        <w:rPr>
          <w:rStyle w:val="StyleUnderline"/>
          <w:highlight w:val="cyan"/>
        </w:rPr>
        <w:t xml:space="preserve">, </w:t>
      </w:r>
      <w:r w:rsidRPr="003D5C2B">
        <w:rPr>
          <w:rStyle w:val="Emphasis"/>
          <w:highlight w:val="cyan"/>
        </w:rPr>
        <w:t>omnipresent</w:t>
      </w:r>
      <w:r w:rsidRPr="00E81AED">
        <w:rPr>
          <w:rStyle w:val="StyleUnderline"/>
        </w:rPr>
        <w:t xml:space="preserve"> and </w:t>
      </w:r>
      <w:r w:rsidRPr="00E81AED">
        <w:rPr>
          <w:rStyle w:val="Emphasis"/>
        </w:rPr>
        <w:t>manifest</w:t>
      </w:r>
      <w:r w:rsidRPr="00E81AED">
        <w:rPr>
          <w:rStyle w:val="StyleUnderline"/>
        </w:rPr>
        <w:t xml:space="preserve"> </w:t>
      </w:r>
      <w:r w:rsidRPr="003D5C2B">
        <w:rPr>
          <w:rStyle w:val="StyleUnderline"/>
          <w:highlight w:val="cyan"/>
        </w:rPr>
        <w:t>even when</w:t>
      </w:r>
      <w:r w:rsidRPr="00E81AED">
        <w:rPr>
          <w:rStyle w:val="StyleUnderline"/>
        </w:rPr>
        <w:t xml:space="preserve"> (and perhaps especially when) </w:t>
      </w:r>
      <w:r w:rsidRPr="003D5C2B">
        <w:rPr>
          <w:rStyle w:val="StyleUnderline"/>
          <w:highlight w:val="cyan"/>
        </w:rPr>
        <w:t xml:space="preserve">it </w:t>
      </w:r>
      <w:r w:rsidRPr="003D5C2B">
        <w:rPr>
          <w:rStyle w:val="Emphasis"/>
          <w:highlight w:val="cyan"/>
        </w:rPr>
        <w:t>appears not to be</w:t>
      </w:r>
      <w:r w:rsidRPr="00E81AED">
        <w:rPr>
          <w:rStyle w:val="StyleUnderline"/>
        </w:rPr>
        <w:t xml:space="preserve">; the settler colonial studies scholar need only </w:t>
      </w:r>
      <w:r w:rsidRPr="00E81AED">
        <w:rPr>
          <w:rStyle w:val="Emphasis"/>
        </w:rPr>
        <w:t>read it into a situation</w:t>
      </w:r>
      <w:r w:rsidRPr="00E81AED">
        <w:rPr>
          <w:rStyle w:val="StyleUnderline"/>
        </w:rPr>
        <w:t xml:space="preserve"> or </w:t>
      </w:r>
      <w:r w:rsidRPr="00E81AED">
        <w:rPr>
          <w:rStyle w:val="Emphasis"/>
        </w:rPr>
        <w:t>context</w:t>
      </w:r>
      <w:r w:rsidRPr="00E81AED">
        <w:rPr>
          <w:rStyle w:val="StyleUnderline"/>
        </w:rPr>
        <w:t>. It</w:t>
      </w:r>
      <w:r w:rsidRPr="00236AB1">
        <w:rPr>
          <w:sz w:val="16"/>
        </w:rPr>
        <w:t xml:space="preserve"> thus </w:t>
      </w:r>
      <w:r w:rsidRPr="00E81AED">
        <w:rPr>
          <w:rStyle w:val="Emphasis"/>
        </w:rPr>
        <w:t>hurtles from the past</w:t>
      </w:r>
      <w:r w:rsidRPr="00E81AED">
        <w:rPr>
          <w:rStyle w:val="StyleUnderline"/>
        </w:rPr>
        <w:t xml:space="preserve"> to the </w:t>
      </w:r>
      <w:r w:rsidRPr="00E81AED">
        <w:rPr>
          <w:rStyle w:val="Emphasis"/>
        </w:rPr>
        <w:t>present</w:t>
      </w:r>
      <w:r w:rsidRPr="00E81AED">
        <w:rPr>
          <w:rStyle w:val="StyleUnderline"/>
        </w:rPr>
        <w:t xml:space="preserve"> into the </w:t>
      </w:r>
      <w:r w:rsidRPr="00E81AED">
        <w:rPr>
          <w:rStyle w:val="Emphasis"/>
        </w:rPr>
        <w:t>future</w:t>
      </w:r>
      <w:r w:rsidRPr="00E81AED">
        <w:rPr>
          <w:rStyle w:val="StyleUnderline"/>
        </w:rPr>
        <w:t xml:space="preserve">, never to be fully extinguished until the native is, or until history itself </w:t>
      </w:r>
      <w:r w:rsidRPr="007C03A3">
        <w:rPr>
          <w:rStyle w:val="StyleUnderline"/>
        </w:rPr>
        <w:t xml:space="preserve">ends. There is thus a </w:t>
      </w:r>
      <w:r w:rsidRPr="007C03A3">
        <w:rPr>
          <w:rStyle w:val="Emphasis"/>
        </w:rPr>
        <w:t>powerful ontological</w:t>
      </w:r>
      <w:r w:rsidRPr="007C03A3">
        <w:rPr>
          <w:sz w:val="16"/>
        </w:rPr>
        <w:t xml:space="preserve"> (if not metaphysical) </w:t>
      </w:r>
      <w:r w:rsidRPr="007C03A3">
        <w:rPr>
          <w:rStyle w:val="Emphasis"/>
        </w:rPr>
        <w:t>dimension</w:t>
      </w:r>
      <w:r w:rsidRPr="007C03A3">
        <w:rPr>
          <w:sz w:val="16"/>
        </w:rPr>
        <w:t xml:space="preserve"> to Wolfe’s account, </w:t>
      </w:r>
      <w:r w:rsidRPr="007C03A3">
        <w:rPr>
          <w:rStyle w:val="StyleUnderline"/>
        </w:rPr>
        <w:t>where there is such thing as a ‘</w:t>
      </w:r>
      <w:r w:rsidRPr="007C03A3">
        <w:rPr>
          <w:rStyle w:val="Emphasis"/>
        </w:rPr>
        <w:t>settler will</w:t>
      </w:r>
      <w:r w:rsidRPr="007C03A3">
        <w:rPr>
          <w:rStyle w:val="StyleUnderline"/>
        </w:rPr>
        <w:t xml:space="preserve">’ that </w:t>
      </w:r>
      <w:r w:rsidRPr="007C03A3">
        <w:rPr>
          <w:rStyle w:val="Emphasis"/>
        </w:rPr>
        <w:t>inherently desires the elimination of the native</w:t>
      </w:r>
      <w:r w:rsidRPr="007C03A3">
        <w:rPr>
          <w:rStyle w:val="StyleUnderline"/>
        </w:rPr>
        <w:t xml:space="preserve"> and the distinction between the settler an</w:t>
      </w:r>
      <w:r w:rsidRPr="00E81AED">
        <w:rPr>
          <w:rStyle w:val="StyleUnderline"/>
        </w:rPr>
        <w:t xml:space="preserve">d native </w:t>
      </w:r>
      <w:r w:rsidRPr="00E81AED">
        <w:rPr>
          <w:rStyle w:val="Emphasis"/>
        </w:rPr>
        <w:t>can only ever be categorical</w:t>
      </w:r>
      <w:r w:rsidRPr="00E81AED">
        <w:rPr>
          <w:rStyle w:val="StyleUnderline"/>
        </w:rPr>
        <w:t>, founded as it is on the ‘primal binarism of the frontier’</w:t>
      </w:r>
      <w:r w:rsidRPr="00236AB1">
        <w:rPr>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w:t>
      </w:r>
      <w:r w:rsidRPr="007C03A3">
        <w:rPr>
          <w:rStyle w:val="StyleUnderline"/>
          <w:highlight w:val="cyan"/>
        </w:rPr>
        <w:t>the</w:t>
      </w:r>
      <w:r w:rsidRPr="00236AB1">
        <w:rPr>
          <w:sz w:val="16"/>
        </w:rPr>
        <w:t xml:space="preserve"> struggle between </w:t>
      </w:r>
      <w:r w:rsidRPr="00E81AED">
        <w:rPr>
          <w:rStyle w:val="StyleUnderline"/>
        </w:rPr>
        <w:t>settler</w:t>
      </w:r>
      <w:r w:rsidRPr="00236AB1">
        <w:rPr>
          <w:sz w:val="16"/>
        </w:rPr>
        <w:t xml:space="preserve">, who </w:t>
      </w:r>
      <w:r w:rsidRPr="00E81AED">
        <w:rPr>
          <w:rStyle w:val="StyleUnderline"/>
        </w:rPr>
        <w:t xml:space="preserve">seeks to </w:t>
      </w:r>
      <w:r w:rsidRPr="00E81AED">
        <w:rPr>
          <w:rStyle w:val="Emphasis"/>
        </w:rPr>
        <w:t>destroy</w:t>
      </w:r>
      <w:r w:rsidRPr="00E81AED">
        <w:rPr>
          <w:rStyle w:val="StyleUnderline"/>
        </w:rPr>
        <w:t xml:space="preserve"> and </w:t>
      </w:r>
      <w:r w:rsidRPr="00E81AED">
        <w:rPr>
          <w:rStyle w:val="Emphasis"/>
        </w:rPr>
        <w:t>replace the native</w:t>
      </w:r>
      <w:r w:rsidRPr="00E81AED">
        <w:rPr>
          <w:rStyle w:val="StyleUnderline"/>
        </w:rPr>
        <w:t xml:space="preserve">, and </w:t>
      </w:r>
      <w:r w:rsidRPr="003D5C2B">
        <w:rPr>
          <w:rStyle w:val="StyleUnderline"/>
          <w:highlight w:val="cyan"/>
        </w:rPr>
        <w:t>native</w:t>
      </w:r>
      <w:r w:rsidRPr="00236AB1">
        <w:rPr>
          <w:sz w:val="16"/>
        </w:rPr>
        <w:t xml:space="preserve">, who </w:t>
      </w:r>
      <w:r w:rsidRPr="003D5C2B">
        <w:rPr>
          <w:rStyle w:val="Emphasis"/>
          <w:highlight w:val="cyan"/>
        </w:rPr>
        <w:t>can only</w:t>
      </w:r>
      <w:r w:rsidRPr="007C03A3">
        <w:rPr>
          <w:rStyle w:val="Emphasis"/>
        </w:rPr>
        <w:t xml:space="preserve"> ever </w:t>
      </w:r>
      <w:r w:rsidRPr="003D5C2B">
        <w:rPr>
          <w:rStyle w:val="Emphasis"/>
          <w:highlight w:val="cyan"/>
        </w:rPr>
        <w:t>push back</w:t>
      </w:r>
      <w:r w:rsidRPr="00236AB1">
        <w:rPr>
          <w:sz w:val="16"/>
        </w:rPr>
        <w:t xml:space="preserve">. Indeed, </w:t>
      </w:r>
      <w:r w:rsidRPr="00E81AED">
        <w:rPr>
          <w:rStyle w:val="StyleUnderline"/>
        </w:rPr>
        <w:t>if the settler colonial paradigm views history in</w:t>
      </w:r>
      <w:r w:rsidRPr="00236AB1">
        <w:rPr>
          <w:sz w:val="16"/>
        </w:rPr>
        <w:t xml:space="preserve"> similar </w:t>
      </w:r>
      <w:r w:rsidRPr="00E81AED">
        <w:rPr>
          <w:rStyle w:val="StyleUnderline"/>
        </w:rPr>
        <w:t>teleological terms</w:t>
      </w:r>
      <w:r w:rsidRPr="00236AB1">
        <w:rPr>
          <w:sz w:val="16"/>
        </w:rPr>
        <w:t xml:space="preserve"> to the Marxist framework, </w:t>
      </w:r>
      <w:r w:rsidRPr="003D5C2B">
        <w:rPr>
          <w:rStyle w:val="StyleUnderline"/>
          <w:highlight w:val="cyan"/>
        </w:rPr>
        <w:t xml:space="preserve">it </w:t>
      </w:r>
      <w:r w:rsidRPr="003D5C2B">
        <w:rPr>
          <w:rStyle w:val="Emphasis"/>
          <w:highlight w:val="cyan"/>
        </w:rPr>
        <w:t>does not offer</w:t>
      </w:r>
      <w:r w:rsidRPr="003D5C2B">
        <w:rPr>
          <w:rStyle w:val="StyleUnderline"/>
          <w:highlight w:val="cyan"/>
        </w:rPr>
        <w:t xml:space="preserve"> the</w:t>
      </w:r>
      <w:r w:rsidRPr="00E81AED">
        <w:rPr>
          <w:rStyle w:val="StyleUnderline"/>
        </w:rPr>
        <w:t xml:space="preserve"> same </w:t>
      </w:r>
      <w:r w:rsidRPr="003D5C2B">
        <w:rPr>
          <w:rStyle w:val="StyleUnderline"/>
          <w:highlight w:val="cyan"/>
        </w:rPr>
        <w:t>hopeful</w:t>
      </w:r>
      <w:r>
        <w:rPr>
          <w:rStyle w:val="StyleUnderline"/>
        </w:rPr>
        <w:t xml:space="preserve"> [construction]</w:t>
      </w:r>
      <w:r w:rsidRPr="007C03A3">
        <w:t xml:space="preserve"> </w:t>
      </w:r>
      <w:r w:rsidRPr="007C03A3">
        <w:rPr>
          <w:strike/>
          <w:sz w:val="16"/>
          <w:szCs w:val="16"/>
        </w:rPr>
        <w:t>vision</w:t>
      </w:r>
      <w:r w:rsidRPr="007C03A3">
        <w:t xml:space="preserve"> </w:t>
      </w:r>
      <w:r w:rsidRPr="003D5C2B">
        <w:rPr>
          <w:rStyle w:val="StyleUnderline"/>
          <w:highlight w:val="cyan"/>
        </w:rPr>
        <w:t>of a liberated future</w:t>
      </w:r>
      <w:r w:rsidRPr="00236AB1">
        <w:rPr>
          <w:sz w:val="16"/>
        </w:rPr>
        <w:t xml:space="preserve">. After all, </w:t>
      </w:r>
      <w:r w:rsidRPr="004F221C">
        <w:rPr>
          <w:rStyle w:val="StyleUnderline"/>
          <w:highlight w:val="cyan"/>
        </w:rPr>
        <w:t>settler colonialism has</w:t>
      </w:r>
      <w:r w:rsidRPr="007C03A3">
        <w:rPr>
          <w:rStyle w:val="StyleUnderline"/>
        </w:rPr>
        <w:t xml:space="preserve"> </w:t>
      </w:r>
      <w:r w:rsidRPr="007C03A3">
        <w:rPr>
          <w:rStyle w:val="Emphasis"/>
          <w:sz w:val="32"/>
          <w:szCs w:val="32"/>
        </w:rPr>
        <w:t>only one story</w:t>
      </w:r>
      <w:r w:rsidRPr="004F221C">
        <w:rPr>
          <w:rStyle w:val="Emphasis"/>
          <w:sz w:val="32"/>
          <w:szCs w:val="32"/>
        </w:rPr>
        <w:t xml:space="preserve"> to tell</w:t>
      </w:r>
      <w:r w:rsidRPr="009F6BE5">
        <w:rPr>
          <w:rStyle w:val="StyleUnderline"/>
        </w:rPr>
        <w:t>— ‘</w:t>
      </w:r>
      <w:r w:rsidRPr="002342E2">
        <w:rPr>
          <w:rStyle w:val="StyleUnderline"/>
        </w:rPr>
        <w:t xml:space="preserve">either </w:t>
      </w:r>
      <w:r w:rsidRPr="004F221C">
        <w:rPr>
          <w:rStyle w:val="Emphasis"/>
          <w:sz w:val="32"/>
          <w:szCs w:val="32"/>
          <w:highlight w:val="cyan"/>
        </w:rPr>
        <w:t>total victory</w:t>
      </w:r>
      <w:r w:rsidRPr="004F221C">
        <w:rPr>
          <w:rStyle w:val="StyleUnderline"/>
          <w:sz w:val="32"/>
          <w:szCs w:val="32"/>
          <w:highlight w:val="cyan"/>
        </w:rPr>
        <w:t xml:space="preserve"> or</w:t>
      </w:r>
      <w:r w:rsidRPr="007C03A3">
        <w:rPr>
          <w:rStyle w:val="StyleUnderline"/>
          <w:sz w:val="32"/>
          <w:szCs w:val="32"/>
        </w:rPr>
        <w:t xml:space="preserve"> </w:t>
      </w:r>
      <w:r w:rsidRPr="007C03A3">
        <w:rPr>
          <w:rStyle w:val="Emphasis"/>
          <w:sz w:val="32"/>
          <w:szCs w:val="32"/>
        </w:rPr>
        <w:t xml:space="preserve">total </w:t>
      </w:r>
      <w:r w:rsidRPr="004F221C">
        <w:rPr>
          <w:rStyle w:val="Emphasis"/>
          <w:sz w:val="32"/>
          <w:szCs w:val="32"/>
          <w:highlight w:val="cyan"/>
        </w:rPr>
        <w:t>failure</w:t>
      </w:r>
      <w:r w:rsidRPr="009F6BE5">
        <w:rPr>
          <w:rStyle w:val="StyleUnderline"/>
          <w:szCs w:val="32"/>
          <w:highlight w:val="cyan"/>
        </w:rPr>
        <w:t>’</w:t>
      </w:r>
      <w:r w:rsidRPr="00236AB1">
        <w:rPr>
          <w:sz w:val="16"/>
          <w:szCs w:val="32"/>
        </w:rPr>
        <w:t xml:space="preserve"> </w:t>
      </w:r>
      <w:r w:rsidRPr="00236AB1">
        <w:rPr>
          <w:sz w:val="16"/>
        </w:rPr>
        <w:t xml:space="preserve">(Veracini,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E81AED">
        <w:rPr>
          <w:rStyle w:val="StyleUnderline"/>
        </w:rPr>
        <w:t xml:space="preserve">the </w:t>
      </w:r>
      <w:r w:rsidRPr="00E81AED">
        <w:rPr>
          <w:rStyle w:val="Emphasis"/>
        </w:rPr>
        <w:t>categorical distinction</w:t>
      </w:r>
      <w:r w:rsidRPr="00E81AED">
        <w:rPr>
          <w:rStyle w:val="StyleUnderline"/>
        </w:rPr>
        <w:t xml:space="preserve"> between settler and native </w:t>
      </w:r>
      <w:r w:rsidRPr="00E81AED">
        <w:rPr>
          <w:rStyle w:val="Emphasis"/>
        </w:rPr>
        <w:t>obstructs</w:t>
      </w:r>
      <w:r w:rsidRPr="00E81AED">
        <w:rPr>
          <w:rStyle w:val="StyleUnderline"/>
        </w:rPr>
        <w:t xml:space="preserve"> the ‘possibility of a genuinely decolonised relationship’</w:t>
      </w:r>
      <w:r w:rsidRPr="00236AB1">
        <w:rPr>
          <w:sz w:val="16"/>
        </w:rPr>
        <w:t xml:space="preserve"> (by virtue of its lopsidedness) </w:t>
      </w:r>
      <w:r w:rsidRPr="00E81AED">
        <w:rPr>
          <w:rStyle w:val="StyleUnderline"/>
        </w:rPr>
        <w:t xml:space="preserve">yet is a </w:t>
      </w:r>
      <w:r w:rsidRPr="00E81AED">
        <w:rPr>
          <w:rStyle w:val="Emphasis"/>
        </w:rPr>
        <w:t>necessary political strategy</w:t>
      </w:r>
      <w:r w:rsidRPr="00E81AED">
        <w:rPr>
          <w:rStyle w:val="StyleUnderline"/>
        </w:rPr>
        <w:t xml:space="preserve"> to </w:t>
      </w:r>
      <w:r w:rsidRPr="00E81AED">
        <w:rPr>
          <w:rStyle w:val="Emphasis"/>
        </w:rPr>
        <w:t>guard against the absorption</w:t>
      </w:r>
      <w:r w:rsidRPr="00E81AED">
        <w:rPr>
          <w:rStyle w:val="StyleUnderline"/>
        </w:rPr>
        <w:t xml:space="preserve"> of Indigenous people into the settler fold, which would </w:t>
      </w:r>
      <w:r w:rsidRPr="00E81AED">
        <w:rPr>
          <w:rStyle w:val="Emphasis"/>
        </w:rPr>
        <w:t>represent settler colonialism’s final victory</w:t>
      </w:r>
      <w:r w:rsidRPr="001E7AC6">
        <w:rPr>
          <w:rStyle w:val="StyleUnderline"/>
        </w:rPr>
        <w:t xml:space="preserve">. </w:t>
      </w:r>
      <w:r w:rsidRPr="00E81AED">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E81AED">
        <w:rPr>
          <w:rStyle w:val="Emphasis"/>
        </w:rPr>
        <w:t>must aim to keep the settler-indigenous relationship going</w:t>
      </w:r>
      <w:r w:rsidRPr="00E81AED">
        <w:rPr>
          <w:rStyle w:val="StyleUnderline"/>
        </w:rPr>
        <w:t>’</w:t>
      </w:r>
      <w:r w:rsidRPr="00236AB1">
        <w:rPr>
          <w:sz w:val="16"/>
        </w:rPr>
        <w:t xml:space="preserve"> (2011: 7). In other words, </w:t>
      </w:r>
      <w:r w:rsidRPr="00E81AED">
        <w:rPr>
          <w:rStyle w:val="StyleUnderline"/>
        </w:rPr>
        <w:t xml:space="preserve">the categorical distinction produced by the frontier </w:t>
      </w:r>
      <w:r w:rsidRPr="00E81AED">
        <w:rPr>
          <w:rStyle w:val="Emphasis"/>
        </w:rPr>
        <w:t>must be maintained in order to struggle against its effects</w:t>
      </w:r>
      <w:r w:rsidRPr="00236AB1">
        <w:rPr>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2D69D7">
        <w:rPr>
          <w:rStyle w:val="StyleUnderline"/>
        </w:rPr>
        <w:t>Given the generally dreadful</w:t>
      </w:r>
      <w:r w:rsidRPr="00236AB1">
        <w:rPr>
          <w:sz w:val="16"/>
        </w:rPr>
        <w:t xml:space="preserve"> Fourth World </w:t>
      </w:r>
      <w:r w:rsidRPr="002D69D7">
        <w:rPr>
          <w:rStyle w:val="StyleUnderline"/>
        </w:rPr>
        <w:t>circumstances facing many Indigenous peoples</w:t>
      </w:r>
      <w:r w:rsidRPr="00236AB1">
        <w:rPr>
          <w:sz w:val="16"/>
        </w:rPr>
        <w:t xml:space="preserve"> in settler societies, </w:t>
      </w:r>
      <w:r w:rsidRPr="002D69D7">
        <w:rPr>
          <w:rStyle w:val="StyleUnderline"/>
        </w:rPr>
        <w:t xml:space="preserve">it </w:t>
      </w:r>
      <w:r w:rsidRPr="002D69D7">
        <w:rPr>
          <w:rStyle w:val="Emphasis"/>
        </w:rPr>
        <w:t>could be argued</w:t>
      </w:r>
      <w:r w:rsidRPr="002D69D7">
        <w:rPr>
          <w:rStyle w:val="StyleUnderline"/>
        </w:rPr>
        <w:t xml:space="preserve"> that there is good reason for</w:t>
      </w:r>
      <w:r w:rsidRPr="00236AB1">
        <w:rPr>
          <w:sz w:val="16"/>
        </w:rPr>
        <w:t xml:space="preserve"> such </w:t>
      </w:r>
      <w:r w:rsidRPr="002D69D7">
        <w:rPr>
          <w:rStyle w:val="Emphasis"/>
        </w:rPr>
        <w:t>pessimism</w:t>
      </w:r>
      <w:r w:rsidRPr="00236AB1">
        <w:rPr>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E81AED">
        <w:rPr>
          <w:rStyle w:val="Emphasis"/>
        </w:rPr>
        <w:t>Nonetheless</w:t>
      </w:r>
      <w:r w:rsidRPr="00E81AED">
        <w:rPr>
          <w:rStyle w:val="StyleUnderline"/>
        </w:rPr>
        <w:t xml:space="preserve">, the </w:t>
      </w:r>
      <w:r w:rsidRPr="003D5C2B">
        <w:rPr>
          <w:rStyle w:val="Emphasis"/>
          <w:highlight w:val="cyan"/>
        </w:rPr>
        <w:t>fatalism</w:t>
      </w:r>
      <w:r w:rsidRPr="00E81AED">
        <w:rPr>
          <w:rStyle w:val="StyleUnderline"/>
        </w:rPr>
        <w:t xml:space="preserve"> of the settler colonial paradigm</w:t>
      </w:r>
      <w:r w:rsidRPr="00236AB1">
        <w:rPr>
          <w:sz w:val="16"/>
        </w:rPr>
        <w:t>—whereby decolonisation is by and large put beyond the realms of possibility—</w:t>
      </w:r>
      <w:r w:rsidRPr="003D5C2B">
        <w:rPr>
          <w:rStyle w:val="StyleUnderline"/>
          <w:highlight w:val="cyan"/>
        </w:rPr>
        <w:t>has</w:t>
      </w:r>
      <w:r w:rsidRPr="00236AB1">
        <w:rPr>
          <w:sz w:val="16"/>
        </w:rPr>
        <w:t xml:space="preserve"> seen it </w:t>
      </w:r>
      <w:r w:rsidRPr="003D5C2B">
        <w:rPr>
          <w:rStyle w:val="StyleUnderline"/>
          <w:highlight w:val="cyan"/>
        </w:rPr>
        <w:t>come under</w:t>
      </w:r>
      <w:r w:rsidRPr="00E81AED">
        <w:rPr>
          <w:rStyle w:val="StyleUnderline"/>
        </w:rPr>
        <w:t xml:space="preserve"> </w:t>
      </w:r>
      <w:r w:rsidRPr="004F221C">
        <w:rPr>
          <w:rStyle w:val="Emphasis"/>
          <w:sz w:val="32"/>
          <w:szCs w:val="32"/>
        </w:rPr>
        <w:t xml:space="preserve">considerable </w:t>
      </w:r>
      <w:r w:rsidRPr="004F221C">
        <w:rPr>
          <w:rStyle w:val="Emphasis"/>
          <w:sz w:val="32"/>
          <w:szCs w:val="32"/>
          <w:highlight w:val="cyan"/>
        </w:rPr>
        <w:t>critique</w:t>
      </w:r>
      <w:r w:rsidRPr="003D5C2B">
        <w:rPr>
          <w:rStyle w:val="StyleUnderline"/>
          <w:highlight w:val="cyan"/>
        </w:rPr>
        <w:t xml:space="preserve"> for </w:t>
      </w:r>
      <w:r w:rsidRPr="00CA0CD6">
        <w:rPr>
          <w:rStyle w:val="Emphasis"/>
          <w:sz w:val="32"/>
          <w:szCs w:val="32"/>
          <w:highlight w:val="cyan"/>
        </w:rPr>
        <w:t>reifying settler colonialism</w:t>
      </w:r>
      <w:r w:rsidRPr="00CA0CD6">
        <w:rPr>
          <w:rStyle w:val="StyleUnderline"/>
          <w:highlight w:val="cyan"/>
        </w:rPr>
        <w:t xml:space="preserve"> </w:t>
      </w:r>
      <w:r w:rsidRPr="003D5C2B">
        <w:rPr>
          <w:rStyle w:val="StyleUnderline"/>
          <w:highlight w:val="cyan"/>
        </w:rPr>
        <w:t>as a</w:t>
      </w:r>
      <w:r w:rsidRPr="00E81AED">
        <w:rPr>
          <w:rStyle w:val="StyleUnderline"/>
        </w:rPr>
        <w:t xml:space="preserve"> transhistorical </w:t>
      </w:r>
      <w:r w:rsidRPr="00CA0CD6">
        <w:rPr>
          <w:rStyle w:val="StyleUnderline"/>
        </w:rPr>
        <w:t>meta-</w:t>
      </w:r>
      <w:r w:rsidRPr="003D5C2B">
        <w:rPr>
          <w:rStyle w:val="StyleUnderline"/>
          <w:highlight w:val="cyan"/>
        </w:rPr>
        <w:t>structure where colonial relations</w:t>
      </w:r>
      <w:r w:rsidRPr="00E81AED">
        <w:rPr>
          <w:rStyle w:val="StyleUnderline"/>
        </w:rPr>
        <w:t xml:space="preserve"> of domination </w:t>
      </w:r>
      <w:r w:rsidRPr="003D5C2B">
        <w:rPr>
          <w:rStyle w:val="StyleUnderline"/>
          <w:highlight w:val="cyan"/>
        </w:rPr>
        <w:t xml:space="preserve">are </w:t>
      </w:r>
      <w:r w:rsidRPr="003D5C2B">
        <w:rPr>
          <w:rStyle w:val="Emphasis"/>
          <w:highlight w:val="cyan"/>
        </w:rPr>
        <w:t>inevitable</w:t>
      </w:r>
    </w:p>
    <w:p w14:paraId="7D7A25ED" w14:textId="77777777" w:rsidR="00BE7295" w:rsidRDefault="00BE7295" w:rsidP="00527C30">
      <w:pPr>
        <w:rPr>
          <w:rStyle w:val="Emphasis"/>
        </w:rPr>
      </w:pPr>
    </w:p>
    <w:p w14:paraId="7B8E47E4" w14:textId="77777777" w:rsidR="00BE7295" w:rsidRDefault="00BE7295" w:rsidP="00527C30">
      <w:pPr>
        <w:rPr>
          <w:rStyle w:val="Emphasis"/>
        </w:rPr>
      </w:pPr>
    </w:p>
    <w:p w14:paraId="0A90549F" w14:textId="67F2CACE" w:rsidR="00527C30" w:rsidRPr="00527C30" w:rsidRDefault="00527C30" w:rsidP="00527C30">
      <w:r w:rsidRPr="00236AB1">
        <w:rPr>
          <w:sz w:val="16"/>
        </w:rPr>
        <w:t xml:space="preserve"> (Macoun &amp; Strakosch, 2013: 435; Snelgrove et al., 2014: 9). </w:t>
      </w:r>
      <w:r w:rsidRPr="003D5C2B">
        <w:rPr>
          <w:rStyle w:val="StyleUnderline"/>
          <w:highlight w:val="cyan"/>
        </w:rPr>
        <w:t>Not only does</w:t>
      </w:r>
      <w:r w:rsidRPr="00236AB1">
        <w:rPr>
          <w:sz w:val="16"/>
        </w:rPr>
        <w:t xml:space="preserve"> </w:t>
      </w:r>
      <w:r w:rsidRPr="001E7AC6">
        <w:rPr>
          <w:sz w:val="4"/>
          <w:szCs w:val="10"/>
        </w:rPr>
        <w:t xml:space="preserve">Wolfe’s </w:t>
      </w:r>
      <w:r w:rsidRPr="003D5C2B">
        <w:rPr>
          <w:rStyle w:val="StyleUnderline"/>
          <w:highlight w:val="cyan"/>
        </w:rPr>
        <w:t xml:space="preserve">ontology </w:t>
      </w:r>
      <w:r w:rsidRPr="004F221C">
        <w:rPr>
          <w:rStyle w:val="Emphasis"/>
          <w:sz w:val="32"/>
          <w:szCs w:val="32"/>
          <w:highlight w:val="cyan"/>
        </w:rPr>
        <w:t>erase contingency</w:t>
      </w:r>
      <w:r w:rsidRPr="00E81AED">
        <w:rPr>
          <w:rStyle w:val="StyleUnderline"/>
        </w:rPr>
        <w:t xml:space="preserve">, </w:t>
      </w:r>
      <w:r w:rsidRPr="00E81AED">
        <w:rPr>
          <w:rStyle w:val="Emphasis"/>
        </w:rPr>
        <w:t>heterogeneity</w:t>
      </w:r>
      <w:r w:rsidRPr="00E81AED">
        <w:rPr>
          <w:rStyle w:val="StyleUnderline"/>
        </w:rPr>
        <w:t xml:space="preserve"> </w:t>
      </w:r>
      <w:r w:rsidRPr="003D5C2B">
        <w:rPr>
          <w:rStyle w:val="StyleUnderline"/>
          <w:highlight w:val="cyan"/>
        </w:rPr>
        <w:t>and</w:t>
      </w:r>
      <w:r w:rsidRPr="00E81AED">
        <w:rPr>
          <w:rStyle w:val="StyleUnderline"/>
        </w:rPr>
        <w:t xml:space="preserve"> (crucially) </w:t>
      </w:r>
      <w:r w:rsidRPr="004F221C">
        <w:rPr>
          <w:rStyle w:val="Emphasis"/>
          <w:sz w:val="32"/>
          <w:szCs w:val="32"/>
          <w:highlight w:val="cyan"/>
        </w:rPr>
        <w:t>agency</w:t>
      </w:r>
      <w:r w:rsidRPr="00236AB1">
        <w:rPr>
          <w:sz w:val="16"/>
        </w:rPr>
        <w:t xml:space="preserve"> (Merlan, 1997; Rowse, 2014), </w:t>
      </w:r>
      <w:r w:rsidRPr="00CA0CD6">
        <w:rPr>
          <w:rStyle w:val="StyleUnderline"/>
        </w:rPr>
        <w:t xml:space="preserve">but </w:t>
      </w:r>
      <w:r w:rsidRPr="00CA0CD6">
        <w:rPr>
          <w:rStyle w:val="Emphasis"/>
          <w:highlight w:val="cyan"/>
        </w:rPr>
        <w:t>it</w:t>
      </w:r>
      <w:r w:rsidRPr="00CA0CD6">
        <w:rPr>
          <w:rStyle w:val="StyleUnderline"/>
        </w:rPr>
        <w:t>s</w:t>
      </w:r>
      <w:r w:rsidRPr="00E81AED">
        <w:rPr>
          <w:rStyle w:val="StyleUnderline"/>
        </w:rPr>
        <w:t xml:space="preserve"> polarised </w:t>
      </w:r>
      <w:r w:rsidRPr="00CA0CD6">
        <w:rPr>
          <w:rStyle w:val="StyleUnderline"/>
        </w:rPr>
        <w:t>framework</w:t>
      </w:r>
      <w:r w:rsidRPr="00E81AED">
        <w:rPr>
          <w:rStyle w:val="StyleUnderline"/>
        </w:rPr>
        <w:t xml:space="preserve"> effectively ‘</w:t>
      </w:r>
      <w:r w:rsidRPr="004F221C">
        <w:rPr>
          <w:rStyle w:val="Emphasis"/>
          <w:sz w:val="32"/>
          <w:szCs w:val="32"/>
          <w:highlight w:val="cyan"/>
        </w:rPr>
        <w:t>puts politics to death</w:t>
      </w:r>
      <w:r w:rsidRPr="00CA0CD6">
        <w:rPr>
          <w:rStyle w:val="StyleUnderline"/>
        </w:rPr>
        <w:t>’</w:t>
      </w:r>
      <w:r w:rsidRPr="00236AB1">
        <w:rPr>
          <w:sz w:val="16"/>
        </w:rPr>
        <w:t xml:space="preserve"> (Svirsky, 2014: 327). </w:t>
      </w:r>
      <w:r w:rsidRPr="001E7AC6">
        <w:rPr>
          <w:sz w:val="12"/>
          <w:szCs w:val="18"/>
        </w:rPr>
        <w:t xml:space="preserve">In response to such critiques, Wolfe (2013a: 213) suggests that ‘the repudiation of binarism’ may just represent a ‘settler perspective’. However, as Elizabeth Povinelli (1997: 22) has astutely shown, it is in this regard that </w:t>
      </w:r>
      <w:r w:rsidRPr="003D5C2B">
        <w:rPr>
          <w:rStyle w:val="StyleUnderline"/>
          <w:highlight w:val="cyan"/>
        </w:rPr>
        <w:t xml:space="preserve">the </w:t>
      </w:r>
      <w:r w:rsidRPr="004F221C">
        <w:rPr>
          <w:rStyle w:val="Emphasis"/>
          <w:sz w:val="32"/>
          <w:szCs w:val="32"/>
          <w:highlight w:val="cyan"/>
        </w:rPr>
        <w:t>totalising logic</w:t>
      </w:r>
      <w:r w:rsidRPr="00E81AED">
        <w:rPr>
          <w:rStyle w:val="StyleUnderline"/>
        </w:rPr>
        <w:t xml:space="preserve"> of</w:t>
      </w:r>
      <w:r w:rsidRPr="00236AB1">
        <w:rPr>
          <w:sz w:val="16"/>
        </w:rPr>
        <w:t xml:space="preserve"> Wolfe’s </w:t>
      </w:r>
      <w:r w:rsidRPr="00E81AED">
        <w:rPr>
          <w:rStyle w:val="StyleUnderline"/>
        </w:rPr>
        <w:t xml:space="preserve">structure of invasion </w:t>
      </w:r>
      <w:r w:rsidRPr="003D5C2B">
        <w:rPr>
          <w:rStyle w:val="Emphasis"/>
          <w:highlight w:val="cyan"/>
        </w:rPr>
        <w:t>rests on a disciplinary gesture</w:t>
      </w:r>
      <w:r w:rsidRPr="003D5C2B">
        <w:rPr>
          <w:rStyle w:val="StyleUnderline"/>
          <w:highlight w:val="cyan"/>
        </w:rPr>
        <w:t xml:space="preserve"> where ‘</w:t>
      </w:r>
      <w:r w:rsidRPr="004F221C">
        <w:rPr>
          <w:rStyle w:val="Emphasis"/>
          <w:sz w:val="32"/>
          <w:highlight w:val="cyan"/>
        </w:rPr>
        <w:t>any discussion</w:t>
      </w:r>
      <w:r w:rsidRPr="004F221C">
        <w:rPr>
          <w:rStyle w:val="StyleUnderline"/>
          <w:sz w:val="32"/>
          <w:highlight w:val="cyan"/>
        </w:rPr>
        <w:t xml:space="preserve"> </w:t>
      </w:r>
      <w:r w:rsidRPr="003D5C2B">
        <w:rPr>
          <w:rStyle w:val="StyleUnderline"/>
          <w:highlight w:val="cyan"/>
        </w:rPr>
        <w:t xml:space="preserve">which </w:t>
      </w:r>
      <w:r w:rsidRPr="003D5C2B">
        <w:rPr>
          <w:rStyle w:val="Emphasis"/>
          <w:highlight w:val="cyan"/>
        </w:rPr>
        <w:t>does not insist</w:t>
      </w:r>
      <w:r w:rsidRPr="003D5C2B">
        <w:rPr>
          <w:rStyle w:val="StyleUnderline"/>
          <w:highlight w:val="cyan"/>
        </w:rPr>
        <w:t xml:space="preserve"> on</w:t>
      </w:r>
      <w:r w:rsidRPr="00E81AED">
        <w:rPr>
          <w:rStyle w:val="StyleUnderline"/>
        </w:rPr>
        <w:t xml:space="preserve"> the </w:t>
      </w:r>
      <w:r w:rsidRPr="003D5C2B">
        <w:rPr>
          <w:rStyle w:val="StyleUnderline"/>
          <w:highlight w:val="cyan"/>
        </w:rPr>
        <w:t>polarity</w:t>
      </w:r>
      <w:r w:rsidRPr="00E81AED">
        <w:rPr>
          <w:rStyle w:val="StyleUnderline"/>
        </w:rPr>
        <w:t xml:space="preserve"> of the [settler] colonial project’ </w:t>
      </w:r>
      <w:r w:rsidRPr="003D5C2B">
        <w:rPr>
          <w:rStyle w:val="StyleUnderline"/>
          <w:highlight w:val="cyan"/>
        </w:rPr>
        <w:t xml:space="preserve">is </w:t>
      </w:r>
      <w:r w:rsidRPr="004F221C">
        <w:rPr>
          <w:rStyle w:val="Emphasis"/>
          <w:sz w:val="32"/>
          <w:highlight w:val="cyan"/>
        </w:rPr>
        <w:t>assimilationist</w:t>
      </w:r>
      <w:r w:rsidRPr="00E81AED">
        <w:rPr>
          <w:rStyle w:val="StyleUnderline"/>
        </w:rPr>
        <w:t xml:space="preserve">, worse still, </w:t>
      </w:r>
      <w:r w:rsidRPr="004F221C">
        <w:rPr>
          <w:rStyle w:val="Emphasis"/>
          <w:sz w:val="32"/>
          <w:highlight w:val="cyan"/>
        </w:rPr>
        <w:t>genocidal</w:t>
      </w:r>
      <w:r w:rsidRPr="004F221C">
        <w:rPr>
          <w:rStyle w:val="StyleUnderline"/>
          <w:sz w:val="32"/>
        </w:rPr>
        <w:t xml:space="preserve"> </w:t>
      </w:r>
      <w:r w:rsidRPr="00E81AED">
        <w:rPr>
          <w:rStyle w:val="StyleUnderline"/>
        </w:rPr>
        <w:t xml:space="preserve">in effect if not intent. </w:t>
      </w:r>
      <w:r w:rsidRPr="00E81AED">
        <w:rPr>
          <w:rStyle w:val="Emphasis"/>
        </w:rPr>
        <w:t>Any attempt</w:t>
      </w:r>
      <w:r w:rsidRPr="00E81AED">
        <w:rPr>
          <w:rStyle w:val="StyleUnderline"/>
        </w:rPr>
        <w:t xml:space="preserve"> to ‘explore the </w:t>
      </w:r>
      <w:r w:rsidRPr="00E81AED">
        <w:rPr>
          <w:rStyle w:val="Emphasis"/>
        </w:rPr>
        <w:t>dialogical</w:t>
      </w:r>
      <w:r w:rsidRPr="00E81AED">
        <w:rPr>
          <w:rStyle w:val="StyleUnderline"/>
        </w:rPr>
        <w:t xml:space="preserve"> or </w:t>
      </w:r>
      <w:r w:rsidRPr="00E81AED">
        <w:rPr>
          <w:rStyle w:val="Emphasis"/>
        </w:rPr>
        <w:t>hybrid nature</w:t>
      </w:r>
      <w:r w:rsidRPr="00E81AED">
        <w:rPr>
          <w:rStyle w:val="StyleUnderline"/>
        </w:rPr>
        <w:t xml:space="preserve"> of colonial subjectivity’—which would entail </w:t>
      </w:r>
      <w:r w:rsidRPr="003D5C2B">
        <w:rPr>
          <w:rStyle w:val="Emphasis"/>
          <w:highlight w:val="cyan"/>
        </w:rPr>
        <w:t>working beyond</w:t>
      </w:r>
      <w:r w:rsidRPr="00E81AED">
        <w:rPr>
          <w:rStyle w:val="Emphasis"/>
        </w:rPr>
        <w:t xml:space="preserve"> the bounds of absolute </w:t>
      </w:r>
      <w:r w:rsidRPr="003D5C2B">
        <w:rPr>
          <w:rStyle w:val="Emphasis"/>
          <w:highlight w:val="cyan"/>
        </w:rPr>
        <w:t>polarity</w:t>
      </w:r>
      <w:r w:rsidRPr="00E81AED">
        <w:rPr>
          <w:rStyle w:val="StyleUnderline"/>
        </w:rPr>
        <w:t>—</w:t>
      </w:r>
      <w:r w:rsidRPr="003D5C2B">
        <w:rPr>
          <w:rStyle w:val="StyleUnderline"/>
          <w:highlight w:val="cyan"/>
        </w:rPr>
        <w:t xml:space="preserve">is </w:t>
      </w:r>
      <w:r w:rsidRPr="003D5C2B">
        <w:rPr>
          <w:rStyle w:val="Emphasis"/>
          <w:highlight w:val="cyan"/>
        </w:rPr>
        <w:t>disciplined as complicit</w:t>
      </w:r>
      <w:r w:rsidRPr="00E81AED">
        <w:rPr>
          <w:rStyle w:val="StyleUnderline"/>
        </w:rPr>
        <w:t xml:space="preserve"> in the settler colonial project itself, </w:t>
      </w:r>
      <w:r w:rsidRPr="003D5C2B">
        <w:rPr>
          <w:rStyle w:val="StyleUnderline"/>
          <w:highlight w:val="cyan"/>
        </w:rPr>
        <w:t xml:space="preserve">leaving ‘the </w:t>
      </w:r>
      <w:r w:rsidRPr="003D5C2B">
        <w:rPr>
          <w:rStyle w:val="Emphasis"/>
          <w:highlight w:val="cyan"/>
        </w:rPr>
        <w:t>only nonassimilationist position</w:t>
      </w:r>
      <w:r w:rsidRPr="00E81AED">
        <w:rPr>
          <w:rStyle w:val="StyleUnderline"/>
        </w:rPr>
        <w:t xml:space="preserve"> one that </w:t>
      </w:r>
      <w:r w:rsidRPr="00E81AED">
        <w:rPr>
          <w:rStyle w:val="Emphasis"/>
        </w:rPr>
        <w:t xml:space="preserve">adheres </w:t>
      </w:r>
      <w:r w:rsidRPr="003D5C2B">
        <w:rPr>
          <w:rStyle w:val="Emphasis"/>
          <w:highlight w:val="cyan"/>
        </w:rPr>
        <w:t>strictly</w:t>
      </w:r>
      <w:r w:rsidRPr="003D5C2B">
        <w:rPr>
          <w:rStyle w:val="StyleUnderline"/>
          <w:highlight w:val="cyan"/>
        </w:rPr>
        <w:t xml:space="preserve"> and </w:t>
      </w:r>
      <w:r w:rsidRPr="003D5C2B">
        <w:rPr>
          <w:rStyle w:val="Emphasis"/>
          <w:highlight w:val="cyan"/>
        </w:rPr>
        <w:t>solely</w:t>
      </w:r>
      <w:r w:rsidRPr="00E81AED">
        <w:rPr>
          <w:rStyle w:val="StyleUnderline"/>
        </w:rPr>
        <w:t xml:space="preserve"> to a </w:t>
      </w:r>
      <w:r w:rsidRPr="003D5C2B">
        <w:rPr>
          <w:rStyle w:val="Emphasis"/>
          <w:highlight w:val="cyan"/>
        </w:rPr>
        <w:t>critique</w:t>
      </w:r>
      <w:r w:rsidRPr="00E81AED">
        <w:rPr>
          <w:rStyle w:val="StyleUnderline"/>
        </w:rPr>
        <w:t xml:space="preserve"> of [</w:t>
      </w:r>
      <w:r w:rsidRPr="00F82B51">
        <w:rPr>
          <w:rStyle w:val="Emphasis"/>
        </w:rPr>
        <w:t>settler</w:t>
      </w:r>
      <w:r w:rsidRPr="00E81AED">
        <w:rPr>
          <w:rStyle w:val="StyleUnderline"/>
        </w:rPr>
        <w:t xml:space="preserve">] </w:t>
      </w:r>
      <w:r w:rsidRPr="00F82B51">
        <w:rPr>
          <w:rStyle w:val="Emphasis"/>
        </w:rPr>
        <w:t>state discourse’</w:t>
      </w:r>
      <w:r w:rsidRPr="00E81AED">
        <w:rPr>
          <w:rStyle w:val="StyleUnderline"/>
        </w:rPr>
        <w:t xml:space="preserve">. </w:t>
      </w:r>
      <w:r w:rsidRPr="003D5C2B">
        <w:rPr>
          <w:rStyle w:val="StyleUnderline"/>
          <w:highlight w:val="cyan"/>
        </w:rPr>
        <w:t>This</w:t>
      </w:r>
      <w:r w:rsidRPr="00E81AED">
        <w:rPr>
          <w:rStyle w:val="StyleUnderline"/>
        </w:rPr>
        <w:t xml:space="preserve"> gesture </w:t>
      </w:r>
      <w:r w:rsidRPr="003D5C2B">
        <w:rPr>
          <w:rStyle w:val="StyleUnderline"/>
          <w:highlight w:val="cyan"/>
        </w:rPr>
        <w:t xml:space="preserve">not only </w:t>
      </w:r>
      <w:r w:rsidRPr="004F221C">
        <w:rPr>
          <w:rStyle w:val="Emphasis"/>
          <w:sz w:val="32"/>
          <w:highlight w:val="cyan"/>
        </w:rPr>
        <w:t>disallows the possibility of counter-publics</w:t>
      </w:r>
      <w:r w:rsidRPr="004F221C">
        <w:rPr>
          <w:rStyle w:val="StyleUnderline"/>
          <w:sz w:val="32"/>
          <w:highlight w:val="cyan"/>
        </w:rPr>
        <w:t xml:space="preserve"> </w:t>
      </w:r>
      <w:r w:rsidRPr="003D5C2B">
        <w:rPr>
          <w:rStyle w:val="StyleUnderline"/>
          <w:highlight w:val="cyan"/>
        </w:rPr>
        <w:t xml:space="preserve">and </w:t>
      </w:r>
      <w:r w:rsidRPr="004F221C">
        <w:rPr>
          <w:rStyle w:val="Emphasis"/>
          <w:sz w:val="32"/>
          <w:highlight w:val="cyan"/>
        </w:rPr>
        <w:t>strategic alliances</w:t>
      </w:r>
      <w:r w:rsidRPr="004F221C">
        <w:rPr>
          <w:rStyle w:val="StyleUnderline"/>
          <w:sz w:val="32"/>
        </w:rPr>
        <w:t xml:space="preserve"> </w:t>
      </w:r>
      <w:r w:rsidRPr="00E81AED">
        <w:rPr>
          <w:rStyle w:val="StyleUnderline"/>
        </w:rPr>
        <w:t xml:space="preserve">(even limited ones), </w:t>
      </w:r>
      <w:r w:rsidRPr="003D5C2B">
        <w:rPr>
          <w:rStyle w:val="StyleUnderline"/>
          <w:highlight w:val="cyan"/>
        </w:rPr>
        <w:t>but</w:t>
      </w:r>
      <w:r w:rsidRPr="00E81AED">
        <w:rPr>
          <w:rStyle w:val="StyleUnderline"/>
        </w:rPr>
        <w:t xml:space="preserve"> also </w:t>
      </w:r>
      <w:r w:rsidRPr="00DD5AD8">
        <w:rPr>
          <w:rStyle w:val="Emphasis"/>
          <w:sz w:val="32"/>
          <w:highlight w:val="cyan"/>
        </w:rPr>
        <w:t>comes</w:t>
      </w:r>
      <w:r w:rsidRPr="00DD5AD8">
        <w:rPr>
          <w:rStyle w:val="Emphasis"/>
          <w:sz w:val="32"/>
        </w:rPr>
        <w:t xml:space="preserve"> dangerously </w:t>
      </w:r>
      <w:r w:rsidRPr="00DD5AD8">
        <w:rPr>
          <w:rStyle w:val="Emphasis"/>
          <w:sz w:val="32"/>
          <w:highlight w:val="cyan"/>
        </w:rPr>
        <w:t>close</w:t>
      </w:r>
      <w:r w:rsidRPr="00DD5AD8">
        <w:rPr>
          <w:rStyle w:val="StyleUnderline"/>
          <w:sz w:val="32"/>
          <w:highlight w:val="cyan"/>
        </w:rPr>
        <w:t xml:space="preserve"> </w:t>
      </w:r>
      <w:r w:rsidRPr="003D5C2B">
        <w:rPr>
          <w:rStyle w:val="StyleUnderline"/>
          <w:highlight w:val="cyan"/>
        </w:rPr>
        <w:t>to ‘</w:t>
      </w:r>
      <w:r w:rsidRPr="00DD5AD8">
        <w:rPr>
          <w:rStyle w:val="Emphasis"/>
          <w:sz w:val="32"/>
          <w:highlight w:val="cyan"/>
        </w:rPr>
        <w:t>resistance as acquiescence</w:t>
      </w:r>
      <w:r w:rsidRPr="00DD5AD8">
        <w:rPr>
          <w:rStyle w:val="StyleUnderline"/>
          <w:sz w:val="32"/>
          <w:highlight w:val="cyan"/>
        </w:rPr>
        <w:t>’</w:t>
      </w:r>
      <w:r w:rsidRPr="00DD5AD8">
        <w:rPr>
          <w:rStyle w:val="StyleUnderline"/>
          <w:sz w:val="32"/>
        </w:rPr>
        <w:t xml:space="preserve"> </w:t>
      </w:r>
      <w:r w:rsidRPr="00E81AED">
        <w:rPr>
          <w:rStyle w:val="StyleUnderline"/>
        </w:rPr>
        <w:t xml:space="preserve">insofar as </w:t>
      </w:r>
      <w:r w:rsidRPr="003D5C2B">
        <w:rPr>
          <w:rStyle w:val="StyleUnderline"/>
          <w:highlight w:val="cyan"/>
        </w:rPr>
        <w:t>the</w:t>
      </w:r>
      <w:r w:rsidRPr="00E81AED">
        <w:rPr>
          <w:rStyle w:val="StyleUnderline"/>
        </w:rPr>
        <w:t xml:space="preserve"> settler colonial studies </w:t>
      </w:r>
      <w:r w:rsidRPr="003D5C2B">
        <w:rPr>
          <w:rStyle w:val="StyleUnderline"/>
          <w:highlight w:val="cyan"/>
        </w:rPr>
        <w:t xml:space="preserve">scholar may </w:t>
      </w:r>
      <w:r w:rsidRPr="003D5C2B">
        <w:rPr>
          <w:rStyle w:val="Emphasis"/>
          <w:highlight w:val="cyan"/>
        </w:rPr>
        <w:t>malign the structures</w:t>
      </w:r>
      <w:r w:rsidRPr="00E81AED">
        <w:rPr>
          <w:rStyle w:val="Emphasis"/>
        </w:rPr>
        <w:t xml:space="preserve"> set in play</w:t>
      </w:r>
      <w:r w:rsidRPr="00E81AED">
        <w:rPr>
          <w:rStyle w:val="StyleUnderline"/>
        </w:rPr>
        <w:t xml:space="preserve"> by settler colonialism, </w:t>
      </w:r>
      <w:r w:rsidRPr="003D5C2B">
        <w:rPr>
          <w:rStyle w:val="StyleUnderline"/>
          <w:highlight w:val="cyan"/>
        </w:rPr>
        <w:t xml:space="preserve">but </w:t>
      </w:r>
      <w:r w:rsidRPr="003D5C2B">
        <w:rPr>
          <w:rStyle w:val="Emphasis"/>
          <w:highlight w:val="cyan"/>
        </w:rPr>
        <w:t>only from a safe distance</w:t>
      </w:r>
      <w:r w:rsidRPr="00E81AED">
        <w:rPr>
          <w:rStyle w:val="Emphasis"/>
        </w:rPr>
        <w:t xml:space="preserve"> unsullied by the messiness</w:t>
      </w:r>
      <w:r w:rsidRPr="00E81AED">
        <w:rPr>
          <w:rStyle w:val="StyleUnderline"/>
        </w:rPr>
        <w:t xml:space="preserve"> of ambivalences and contradictions of settler and Native subjectivities and relations. </w:t>
      </w:r>
      <w:r w:rsidRPr="003D5C2B">
        <w:rPr>
          <w:rStyle w:val="Emphasis"/>
          <w:highlight w:val="cyan"/>
        </w:rPr>
        <w:t>Opposition</w:t>
      </w:r>
      <w:r w:rsidRPr="003D5C2B">
        <w:rPr>
          <w:rStyle w:val="StyleUnderline"/>
          <w:highlight w:val="cyan"/>
        </w:rPr>
        <w:t xml:space="preserve"> is</w:t>
      </w:r>
      <w:r w:rsidRPr="00E81AED">
        <w:rPr>
          <w:rStyle w:val="StyleUnderline"/>
        </w:rPr>
        <w:t xml:space="preserve"> thus </w:t>
      </w:r>
      <w:r w:rsidRPr="003D5C2B">
        <w:rPr>
          <w:rStyle w:val="StyleUnderline"/>
          <w:highlight w:val="cyan"/>
        </w:rPr>
        <w:t xml:space="preserve">left as our </w:t>
      </w:r>
      <w:r w:rsidRPr="003D5C2B">
        <w:rPr>
          <w:rStyle w:val="Emphasis"/>
          <w:highlight w:val="cyan"/>
        </w:rPr>
        <w:t xml:space="preserve">only </w:t>
      </w:r>
      <w:r w:rsidRPr="004D264A">
        <w:rPr>
          <w:rStyle w:val="Emphasis"/>
          <w:highlight w:val="cyan"/>
        </w:rPr>
        <w:t>option</w:t>
      </w:r>
      <w:r w:rsidRPr="004D264A">
        <w:rPr>
          <w:rStyle w:val="StyleUnderline"/>
          <w:highlight w:val="cyan"/>
        </w:rPr>
        <w:t>, but</w:t>
      </w:r>
      <w:r w:rsidRPr="00236AB1">
        <w:rPr>
          <w:sz w:val="16"/>
        </w:rPr>
        <w:t xml:space="preserve">, as we know from critical anti-colonial and postcolonial scholarship, </w:t>
      </w:r>
      <w:r w:rsidRPr="003D5C2B">
        <w:rPr>
          <w:rStyle w:val="StyleUnderline"/>
          <w:highlight w:val="cyan"/>
        </w:rPr>
        <w:t>opposition</w:t>
      </w:r>
      <w:r w:rsidRPr="00236AB1">
        <w:rPr>
          <w:sz w:val="16"/>
        </w:rPr>
        <w:t xml:space="preserve"> in itself </w:t>
      </w:r>
      <w:r w:rsidRPr="003D5C2B">
        <w:rPr>
          <w:rStyle w:val="StyleUnderline"/>
          <w:highlight w:val="cyan"/>
        </w:rPr>
        <w:t xml:space="preserve">is </w:t>
      </w:r>
      <w:r w:rsidRPr="003D5C2B">
        <w:rPr>
          <w:rStyle w:val="Emphasis"/>
          <w:highlight w:val="cyan"/>
        </w:rPr>
        <w:t>not decolonisation</w:t>
      </w:r>
      <w:r w:rsidRPr="00236AB1">
        <w:rPr>
          <w:sz w:val="16"/>
        </w:rPr>
        <w:t xml:space="preserve">. In his </w:t>
      </w:r>
      <w:r w:rsidRPr="007818C5">
        <w:rPr>
          <w:rStyle w:val="StyleUnderline"/>
        </w:rPr>
        <w:t>defense of settler colonial studies against criticisms that it is unable to account for political action</w:t>
      </w:r>
      <w:r w:rsidRPr="00236AB1">
        <w:rPr>
          <w:sz w:val="16"/>
        </w:rPr>
        <w:t xml:space="preserve">, Veracini (2014: 312) </w:t>
      </w:r>
      <w:r w:rsidRPr="007818C5">
        <w:rPr>
          <w:rStyle w:val="StyleUnderline"/>
        </w:rPr>
        <w:t xml:space="preserve">has maintained that </w:t>
      </w:r>
      <w:r w:rsidRPr="003D5C2B">
        <w:rPr>
          <w:rStyle w:val="StyleUnderline"/>
          <w:highlight w:val="cyan"/>
        </w:rPr>
        <w:t xml:space="preserve">settler colonialism is an </w:t>
      </w:r>
      <w:r w:rsidRPr="003D5C2B">
        <w:rPr>
          <w:rStyle w:val="Emphasis"/>
          <w:highlight w:val="cyan"/>
        </w:rPr>
        <w:t>interpretive paradigm</w:t>
      </w:r>
      <w:r w:rsidRPr="007818C5">
        <w:rPr>
          <w:rStyle w:val="StyleUnderline"/>
        </w:rPr>
        <w:t xml:space="preserve">, not a </w:t>
      </w:r>
      <w:r w:rsidRPr="007818C5">
        <w:rPr>
          <w:rStyle w:val="Emphasis"/>
        </w:rPr>
        <w:t>transformative one</w:t>
      </w:r>
      <w:r w:rsidRPr="00236AB1">
        <w:rPr>
          <w:sz w:val="16"/>
        </w:rPr>
        <w:t xml:space="preserve">: ‘settler colonial studies’, he writes, ‘is only ultimately accountable for the way it is effective in explaining things’. Yet, as I have already noted, </w:t>
      </w:r>
      <w:r w:rsidRPr="007818C5">
        <w:rPr>
          <w:rStyle w:val="StyleUnderline"/>
        </w:rPr>
        <w:t xml:space="preserve">this </w:t>
      </w:r>
      <w:r w:rsidRPr="003D5C2B">
        <w:rPr>
          <w:rStyle w:val="StyleUnderline"/>
          <w:highlight w:val="cyan"/>
        </w:rPr>
        <w:t xml:space="preserve">is </w:t>
      </w:r>
      <w:r w:rsidRPr="003D5C2B">
        <w:rPr>
          <w:rStyle w:val="Emphasis"/>
          <w:highlight w:val="cyan"/>
        </w:rPr>
        <w:t>not</w:t>
      </w:r>
      <w:r w:rsidRPr="007818C5">
        <w:rPr>
          <w:rStyle w:val="Emphasis"/>
        </w:rPr>
        <w:t xml:space="preserve"> precisely </w:t>
      </w:r>
      <w:r w:rsidRPr="003D5C2B">
        <w:rPr>
          <w:rStyle w:val="Emphasis"/>
          <w:highlight w:val="cyan"/>
        </w:rPr>
        <w:t>the case</w:t>
      </w:r>
      <w:r w:rsidRPr="003D5C2B">
        <w:rPr>
          <w:rStyle w:val="StyleUnderline"/>
          <w:highlight w:val="cyan"/>
        </w:rPr>
        <w:t xml:space="preserve"> in</w:t>
      </w:r>
      <w:r w:rsidRPr="007818C5">
        <w:rPr>
          <w:rStyle w:val="StyleUnderline"/>
        </w:rPr>
        <w:t xml:space="preserve"> the context of </w:t>
      </w:r>
      <w:r w:rsidRPr="004D264A">
        <w:rPr>
          <w:rStyle w:val="Emphasis"/>
          <w:highlight w:val="cyan"/>
        </w:rPr>
        <w:t>Israel-Palestine</w:t>
      </w:r>
      <w:r w:rsidRPr="00236AB1">
        <w:rPr>
          <w:sz w:val="16"/>
        </w:rPr>
        <w:t xml:space="preserve">. Not only is the settler colonial paradigm increasingly associated with particular normative projects, namely a critique of the two-state solution and advocacy for a single democratic state (e.g. Collins, 2011), but both Veracini and Wolfe have ventured into the question of ‘solutions’ in their respective accounts of the dynamics of Zionist settler colonialism. While they are quite divergent in their readings of what it would mean to decolonise Israel-Palestine, I suggest that they are nevertheless indicative of the limitations of </w:t>
      </w:r>
      <w:r w:rsidRPr="007818C5">
        <w:rPr>
          <w:rStyle w:val="StyleUnderline"/>
        </w:rPr>
        <w:t>the settler colonial paradigm’s structural perspective</w:t>
      </w:r>
      <w:r w:rsidRPr="00236AB1">
        <w:rPr>
          <w:sz w:val="16"/>
        </w:rPr>
        <w:t xml:space="preserve">, which </w:t>
      </w:r>
      <w:r w:rsidRPr="004F221C">
        <w:rPr>
          <w:rStyle w:val="Emphasis"/>
          <w:sz w:val="32"/>
          <w:highlight w:val="cyan"/>
        </w:rPr>
        <w:t>flattens manifestations of</w:t>
      </w:r>
      <w:r w:rsidRPr="004F221C">
        <w:rPr>
          <w:rStyle w:val="Emphasis"/>
          <w:sz w:val="32"/>
        </w:rPr>
        <w:t xml:space="preserve"> settler </w:t>
      </w:r>
      <w:r w:rsidRPr="004F221C">
        <w:rPr>
          <w:rStyle w:val="Emphasis"/>
          <w:sz w:val="32"/>
          <w:highlight w:val="cyan"/>
        </w:rPr>
        <w:t>colonialism</w:t>
      </w:r>
      <w:r w:rsidRPr="004F221C">
        <w:rPr>
          <w:rStyle w:val="StyleUnderline"/>
          <w:sz w:val="32"/>
        </w:rPr>
        <w:t xml:space="preserve"> </w:t>
      </w:r>
      <w:r w:rsidRPr="007818C5">
        <w:rPr>
          <w:rStyle w:val="StyleUnderline"/>
        </w:rPr>
        <w:t xml:space="preserve">and lends itself to certain parameters. These parameters </w:t>
      </w:r>
      <w:r w:rsidRPr="007818C5">
        <w:rPr>
          <w:rStyle w:val="Emphasis"/>
        </w:rPr>
        <w:t>neglect important differences</w:t>
      </w:r>
      <w:r w:rsidRPr="007818C5">
        <w:rPr>
          <w:rStyle w:val="StyleUnderline"/>
        </w:rPr>
        <w:t xml:space="preserve"> between Israel-Palestine and its typical sites of comparison—not least of which is the relative ‘</w:t>
      </w:r>
      <w:r w:rsidRPr="007818C5">
        <w:rPr>
          <w:rStyle w:val="Emphasis"/>
        </w:rPr>
        <w:t>completeness</w:t>
      </w:r>
      <w:r w:rsidRPr="007818C5">
        <w:rPr>
          <w:rStyle w:val="StyleUnderline"/>
        </w:rPr>
        <w:t>’ of settler ethnic cleansing efforts</w:t>
      </w:r>
      <w:r w:rsidRPr="00C91E18">
        <w:rPr>
          <w:rStyle w:val="StyleUnderline"/>
        </w:rPr>
        <w:t xml:space="preserve"> and the </w:t>
      </w:r>
      <w:r w:rsidRPr="007F4A87">
        <w:rPr>
          <w:rStyle w:val="Emphasis"/>
        </w:rPr>
        <w:t>political geographies</w:t>
      </w:r>
      <w:r w:rsidRPr="00C91E18">
        <w:rPr>
          <w:rStyle w:val="StyleUnderline"/>
        </w:rPr>
        <w:t xml:space="preserve"> and </w:t>
      </w:r>
      <w:r w:rsidRPr="007F4A87">
        <w:rPr>
          <w:rStyle w:val="Emphasis"/>
        </w:rPr>
        <w:t>modes of legal governance</w:t>
      </w:r>
      <w:r w:rsidRPr="00C91E18">
        <w:rPr>
          <w:rStyle w:val="StyleUnderline"/>
        </w:rPr>
        <w:t xml:space="preserve"> they produce</w:t>
      </w:r>
      <w:r w:rsidRPr="00236AB1">
        <w:rPr>
          <w:sz w:val="16"/>
        </w:rPr>
        <w:t xml:space="preserve"> (Gordon &amp; Ram, 2016)—, </w:t>
      </w:r>
      <w:r w:rsidRPr="003D5C2B">
        <w:rPr>
          <w:rStyle w:val="StyleUnderline"/>
          <w:highlight w:val="cyan"/>
        </w:rPr>
        <w:t xml:space="preserve">which have </w:t>
      </w:r>
      <w:r w:rsidRPr="003D5C2B">
        <w:rPr>
          <w:rStyle w:val="Emphasis"/>
          <w:highlight w:val="cyan"/>
        </w:rPr>
        <w:t>important implications for</w:t>
      </w:r>
      <w:r w:rsidRPr="00236AB1">
        <w:rPr>
          <w:rStyle w:val="Emphasis"/>
        </w:rPr>
        <w:t xml:space="preserve"> any project of </w:t>
      </w:r>
      <w:r w:rsidRPr="003D5C2B">
        <w:rPr>
          <w:rStyle w:val="Emphasis"/>
          <w:highlight w:val="cyan"/>
        </w:rPr>
        <w:t>decolonisation</w:t>
      </w:r>
      <w:r w:rsidRPr="00C91E18">
        <w:rPr>
          <w:rStyle w:val="StyleUnderline"/>
        </w:rPr>
        <w:t xml:space="preserve">. After all, if </w:t>
      </w:r>
      <w:r w:rsidRPr="00E472D2">
        <w:rPr>
          <w:rStyle w:val="StyleUnderline"/>
        </w:rPr>
        <w:t>there is</w:t>
      </w:r>
      <w:r w:rsidRPr="00C91E18">
        <w:rPr>
          <w:rStyle w:val="StyleUnderline"/>
        </w:rPr>
        <w:t xml:space="preserve"> </w:t>
      </w:r>
      <w:r w:rsidRPr="003D5C2B">
        <w:rPr>
          <w:rStyle w:val="StyleUnderline"/>
          <w:highlight w:val="cyan"/>
        </w:rPr>
        <w:t xml:space="preserve">there is </w:t>
      </w:r>
      <w:r w:rsidRPr="004F221C">
        <w:rPr>
          <w:rStyle w:val="Emphasis"/>
          <w:sz w:val="32"/>
          <w:highlight w:val="cyan"/>
        </w:rPr>
        <w:t>no one-size-fits-all model</w:t>
      </w:r>
      <w:r w:rsidRPr="00C91E18">
        <w:rPr>
          <w:rStyle w:val="StyleUnderline"/>
        </w:rPr>
        <w:t xml:space="preserve"> of colonialism, there is </w:t>
      </w:r>
      <w:r w:rsidRPr="007F4A87">
        <w:rPr>
          <w:rStyle w:val="Emphasis"/>
        </w:rPr>
        <w:t>no route to decolonisation appropriate to all contexts</w:t>
      </w:r>
      <w:r w:rsidRPr="00236AB1">
        <w:rPr>
          <w:sz w:val="16"/>
        </w:rPr>
        <w:t xml:space="preserve"> </w:t>
      </w:r>
      <w:r w:rsidRPr="00236AB1">
        <w:rPr>
          <w:sz w:val="16"/>
          <w:szCs w:val="8"/>
        </w:rPr>
        <w:t xml:space="preserve">(see Kohn &amp; McBride, 2011). </w:t>
      </w:r>
      <w:r w:rsidRPr="00236AB1">
        <w:rPr>
          <w:sz w:val="12"/>
          <w:szCs w:val="12"/>
        </w:rPr>
        <w:t>In this last section, I want to engage Veracini and Wolfe’s accounts as a means to trace some of these areas of neglect, and, in so doing, gesture towards issues in need of serious reckoning in the settler-colonial paradigm’s prescription for decolonisation. For Veracini (2013: 26), the conflict is best understood in terms of how the Zionist settler colonial project to establish a Jewish-majority state in historic Palestine is complicated and compromised by the ongoing occupation. If success is a matter of perceived legitimacy, Veracini takes 1967 as marking a decline in the success of Israeli settler colonial practice and suggests that the occupation itself is an instance of failed settler colonialism, insofar as Israel has largely failed in having its West Bank settlements recognised as part of the settler colonial state (p. 30). When settler colonialism fails in its attempt to extinguish the colonial relation, he asserts, it reverts to colonialism where the colonial relation is underscored. This explains both the permanency of the occupation—if ‘the Occupation was established as a means to enable permanent settlements, now it is the settlements that perpetuate the need for permanent occupation’—and the radical turn to the Right inside Israel, which has seen ‘the integration of Israeli Arabs… progressively reversed’ and the ‘autonomy of the settler colonial project eroded’ by an increasing reliance on external support from international allies and the Jewish diaspora (pp. 32-3). This ‘simultaneous coexistence of successful and failed settler colonialisms’ (p. 39) means that ‘approaching the conflict would probably require a suite of solutions’ (p. 27). Nevertheless, Veracini is rather coy about what these may be. On the one hand, he emphasises that the ‘decolonisation paradigm’ is only really available to the West Bank and Gaza Strip, and that other frameworks must be made available to Palestinians inside Israel and those in the diaspora who, by virtue of the success of the Israeli settler project inside Israel, have effectively had decolonisation taken off the table (p. 40). On the other hand, he seems to suggest that any solution will nonetheless be unable to escape the colonial conditions that have shaped it. If two-states is a ‘colonial solution’, because ‘internationally sanctioned Palestinian independence (and associated forms of neo-colonial dependency)… should be seen as the colonial occupation’s logical outcome, not its demise’, onestate ‘turns out to be the settler colonial solution’ because it signals the permanency of the settler polity (p. 33, 39). Wolfe (2012), in contrast, is far more direct about his preference for a single democratic and secular state in Israel-Palestine. The two-state solution, he suggests, is not only ‘liberal subterfuge’, but an oxymoron, because of its inability to reckon with the ways in which the ‘New Jew’ Zionism has sought to construct needs the contrapuntal presence of the Palestinians to come into being—without the Palestinians, Israel would fracture under the weight of its own internal diversity (pp. 319-20). Wolfe is especially troubled by the religious/secular division that plagues Zionism as an ostensibly secular national movement framed around the notion of Jewish return, and which has become more politically salient with the religious-national settlement movement that has taken hold in Israeli politics since the late 1970s. The ‘ascendancy of [this] religious element’ is of particular concern, loading the settler will to eliminate the native with an additional theological dimension; should Israel ‘be finally cleansed of its Natives’, he warns, it would only be ‘left with a choice between theocracy and implosion’ (p. 318). Thus the appeal of a single state solution: not only does it deal with the tricky questions of territory and sovereignty in one fell swoop, but it also does away with this risk of theocracy. Additionally, it dissolves the ‘irreducible contradictions between Zionism’s twin goals of territorial expansion and ethno-racial exclusiveness’: ‘in a secular state… that exists for its citizens rather than co-religionists this intractable problem disappears’ (p. 321). The desire for ethnic purity that has characterised Zionism to date becomes its greatest asset in this regard, namely because it does not allow for the assimilation of Palestinians. Thus, for Wolfe, [r]ather than absorbing the colonised population into the ranks of the colonisers, and thereby eliminating that population, a secular democracy does not require the elimination of either—or, better, any— of its constituent ethnicities. That is the whole point (p. 321). In this sense, ‘a unified state not only dismantles Zionism. In the process, it dismantles settler colonialism’ (p. 321).</w:t>
      </w:r>
      <w:r w:rsidRPr="00236AB1">
        <w:rPr>
          <w:sz w:val="16"/>
          <w:szCs w:val="8"/>
        </w:rPr>
        <w:t xml:space="preserve"> If Veracini offers a seemingly impossible vision of</w:t>
      </w:r>
      <w:r w:rsidRPr="00236AB1">
        <w:rPr>
          <w:sz w:val="16"/>
        </w:rPr>
        <w:t xml:space="preserve"> </w:t>
      </w:r>
      <w:r w:rsidRPr="00C91E18">
        <w:rPr>
          <w:rStyle w:val="StyleUnderline"/>
        </w:rPr>
        <w:t>decolonisation</w:t>
      </w:r>
      <w:r w:rsidRPr="00236AB1">
        <w:rPr>
          <w:sz w:val="16"/>
        </w:rPr>
        <w:t xml:space="preserve"> in IsraelPalestine, where any solution would be compromised by the colonial conditions preceding it, Wolfe’s vision </w:t>
      </w:r>
      <w:r w:rsidRPr="00C91E18">
        <w:rPr>
          <w:rStyle w:val="StyleUnderline"/>
        </w:rPr>
        <w:t>seems</w:t>
      </w:r>
      <w:r w:rsidRPr="00236AB1">
        <w:rPr>
          <w:sz w:val="16"/>
        </w:rPr>
        <w:t xml:space="preserve"> in comparison </w:t>
      </w:r>
      <w:r w:rsidRPr="007F4A87">
        <w:rPr>
          <w:rStyle w:val="Emphasis"/>
        </w:rPr>
        <w:t>impossibly easy</w:t>
      </w:r>
      <w:r w:rsidRPr="00C91E18">
        <w:rPr>
          <w:rStyle w:val="StyleUnderline"/>
        </w:rPr>
        <w:t xml:space="preserve">: not only can </w:t>
      </w:r>
      <w:r w:rsidRPr="007F4A87">
        <w:rPr>
          <w:rStyle w:val="Emphasis"/>
        </w:rPr>
        <w:t>Zionism be dismantled</w:t>
      </w:r>
      <w:r w:rsidRPr="00C91E18">
        <w:rPr>
          <w:rStyle w:val="StyleUnderline"/>
        </w:rPr>
        <w:t xml:space="preserve">, but </w:t>
      </w:r>
      <w:r w:rsidRPr="007F4A87">
        <w:rPr>
          <w:rStyle w:val="Emphasis"/>
        </w:rPr>
        <w:t>so too can settler colonialism</w:t>
      </w:r>
      <w:r w:rsidRPr="00C91E18">
        <w:rPr>
          <w:rStyle w:val="StyleUnderline"/>
        </w:rPr>
        <w:t>. This is</w:t>
      </w:r>
      <w:r w:rsidRPr="00236AB1">
        <w:rPr>
          <w:sz w:val="16"/>
        </w:rPr>
        <w:t xml:space="preserve"> in stark (and surprising) contrast to his generally fatalistic take on structural transformation in settler colonial societies. It is, however, </w:t>
      </w:r>
      <w:r w:rsidRPr="00C91E18">
        <w:rPr>
          <w:rStyle w:val="StyleUnderline"/>
        </w:rPr>
        <w:t xml:space="preserve">particularly revealing of the tendency in settler colonial scholarship </w:t>
      </w:r>
      <w:r w:rsidRPr="003D5C2B">
        <w:rPr>
          <w:rStyle w:val="StyleUnderline"/>
          <w:highlight w:val="cyan"/>
        </w:rPr>
        <w:t>to regard Zionism as</w:t>
      </w:r>
      <w:r w:rsidRPr="00C91E18">
        <w:rPr>
          <w:rStyle w:val="StyleUnderline"/>
        </w:rPr>
        <w:t xml:space="preserve"> </w:t>
      </w:r>
      <w:r w:rsidRPr="007F4A87">
        <w:rPr>
          <w:rStyle w:val="Emphasis"/>
        </w:rPr>
        <w:t>purely settler colonial</w:t>
      </w:r>
      <w:r w:rsidRPr="00C91E18">
        <w:rPr>
          <w:rStyle w:val="StyleUnderline"/>
        </w:rPr>
        <w:t xml:space="preserve"> and the conflict </w:t>
      </w:r>
      <w:r w:rsidRPr="003D5C2B">
        <w:rPr>
          <w:rStyle w:val="Emphasis"/>
          <w:highlight w:val="cyan"/>
        </w:rPr>
        <w:t>akin to any other settler</w:t>
      </w:r>
      <w:r w:rsidRPr="00B537E2">
        <w:rPr>
          <w:rStyle w:val="Emphasis"/>
        </w:rPr>
        <w:t xml:space="preserve"> </w:t>
      </w:r>
      <w:r w:rsidRPr="00E472D2">
        <w:rPr>
          <w:rStyle w:val="Emphasis"/>
        </w:rPr>
        <w:t xml:space="preserve">colonial </w:t>
      </w:r>
      <w:r w:rsidRPr="003D5C2B">
        <w:rPr>
          <w:rStyle w:val="Emphasis"/>
          <w:highlight w:val="cyan"/>
        </w:rPr>
        <w:t>context</w:t>
      </w:r>
      <w:r w:rsidRPr="00236AB1">
        <w:rPr>
          <w:sz w:val="16"/>
        </w:rPr>
        <w:t xml:space="preserve"> (e.g. Collins, 2011). Both Veracini and Wolfe are guilty of this, even as they are otherwise attentive to many of the particularities of the conflict. Wolfe (2013b: 9), for instance, identifies ‘Zionism as settler colonialism pure and simple’, if not a particularly voracious form stuck at the frontier stage. Likewise, </w:t>
      </w:r>
      <w:r w:rsidRPr="00C91E18">
        <w:rPr>
          <w:rStyle w:val="StyleUnderline"/>
        </w:rPr>
        <w:t>Veracini</w:t>
      </w:r>
      <w:r w:rsidRPr="00236AB1">
        <w:rPr>
          <w:sz w:val="16"/>
        </w:rPr>
        <w:t xml:space="preserve"> (2015: 1-2) </w:t>
      </w:r>
      <w:r w:rsidRPr="003D5C2B">
        <w:rPr>
          <w:rStyle w:val="StyleUnderline"/>
          <w:highlight w:val="cyan"/>
        </w:rPr>
        <w:t>suggests</w:t>
      </w:r>
      <w:r w:rsidRPr="00C91E18">
        <w:rPr>
          <w:rStyle w:val="StyleUnderline"/>
        </w:rPr>
        <w:t xml:space="preserve"> that the ‘settlement, </w:t>
      </w:r>
      <w:r w:rsidRPr="007F4A87">
        <w:rPr>
          <w:rStyle w:val="Emphasis"/>
        </w:rPr>
        <w:t>nothing else</w:t>
      </w:r>
      <w:r w:rsidRPr="00C91E18">
        <w:rPr>
          <w:rStyle w:val="StyleUnderline"/>
        </w:rPr>
        <w:t xml:space="preserve">, [is] the </w:t>
      </w:r>
      <w:r w:rsidRPr="007F4A87">
        <w:rPr>
          <w:rStyle w:val="Emphasis"/>
        </w:rPr>
        <w:t>absolute core</w:t>
      </w:r>
      <w:r w:rsidRPr="00C91E18">
        <w:rPr>
          <w:rStyle w:val="StyleUnderline"/>
        </w:rPr>
        <w:t xml:space="preserve"> of Zionist practice’, going so far as to claim that ‘what is in front of us is not a conflict situation, it is actually a postconflict’</w:t>
      </w:r>
      <w:r w:rsidRPr="00236AB1">
        <w:rPr>
          <w:sz w:val="16"/>
        </w:rPr>
        <w:t xml:space="preserve"> (‘postconflicts’, he notes, ‘are rarely peaceful’). Tim Rowse (2014) has argued </w:t>
      </w:r>
      <w:r w:rsidRPr="00C91E18">
        <w:rPr>
          <w:rStyle w:val="StyleUnderline"/>
        </w:rPr>
        <w:t xml:space="preserve">the tendency towards </w:t>
      </w:r>
      <w:r w:rsidRPr="003D5C2B">
        <w:rPr>
          <w:rStyle w:val="Emphasis"/>
          <w:highlight w:val="cyan"/>
        </w:rPr>
        <w:t>ahistorical</w:t>
      </w:r>
      <w:r w:rsidRPr="00C91E18">
        <w:rPr>
          <w:rStyle w:val="StyleUnderline"/>
        </w:rPr>
        <w:t xml:space="preserve"> and </w:t>
      </w:r>
      <w:r w:rsidRPr="007F4A87">
        <w:rPr>
          <w:rStyle w:val="Emphasis"/>
        </w:rPr>
        <w:t xml:space="preserve">decontextualised </w:t>
      </w:r>
      <w:r w:rsidRPr="003D5C2B">
        <w:rPr>
          <w:rStyle w:val="Emphasis"/>
          <w:highlight w:val="cyan"/>
        </w:rPr>
        <w:t>analysis</w:t>
      </w:r>
      <w:r w:rsidRPr="00C91E18">
        <w:rPr>
          <w:rStyle w:val="StyleUnderline"/>
        </w:rPr>
        <w:t xml:space="preserve"> in settler colonial studies means that it </w:t>
      </w:r>
      <w:r w:rsidRPr="007F4A87">
        <w:rPr>
          <w:rStyle w:val="Emphasis"/>
        </w:rPr>
        <w:t>misses much</w:t>
      </w:r>
      <w:r w:rsidRPr="00C91E18">
        <w:rPr>
          <w:rStyle w:val="StyleUnderline"/>
        </w:rPr>
        <w:t xml:space="preserve"> about the variety of </w:t>
      </w:r>
      <w:r w:rsidRPr="007F4A87">
        <w:rPr>
          <w:rStyle w:val="Emphasis"/>
        </w:rPr>
        <w:t>geographical</w:t>
      </w:r>
      <w:r w:rsidRPr="00C91E18">
        <w:rPr>
          <w:rStyle w:val="StyleUnderline"/>
        </w:rPr>
        <w:t xml:space="preserve"> and </w:t>
      </w:r>
      <w:r w:rsidRPr="007F4A87">
        <w:rPr>
          <w:rStyle w:val="Emphasis"/>
        </w:rPr>
        <w:t>regional forms</w:t>
      </w:r>
      <w:r w:rsidRPr="00C91E18">
        <w:rPr>
          <w:rStyle w:val="StyleUnderline"/>
        </w:rPr>
        <w:t xml:space="preserve"> settler colonialism takes. It is equally </w:t>
      </w:r>
      <w:r w:rsidRPr="00E472D2">
        <w:rPr>
          <w:rStyle w:val="StyleUnderline"/>
        </w:rPr>
        <w:t>important</w:t>
      </w:r>
      <w:r w:rsidRPr="00C91E18">
        <w:rPr>
          <w:rStyle w:val="StyleUnderline"/>
        </w:rPr>
        <w:t xml:space="preserve">, however, to recognise that the settler colonial frame itself is </w:t>
      </w:r>
      <w:r w:rsidRPr="007F4A87">
        <w:rPr>
          <w:rStyle w:val="Emphasis"/>
        </w:rPr>
        <w:t>by no means ahistorical</w:t>
      </w:r>
      <w:r w:rsidRPr="00C91E18">
        <w:rPr>
          <w:rStyle w:val="StyleUnderline"/>
        </w:rPr>
        <w:t xml:space="preserve"> or </w:t>
      </w:r>
      <w:r w:rsidRPr="007F4A87">
        <w:rPr>
          <w:rStyle w:val="Emphasis"/>
        </w:rPr>
        <w:t>decontextualised</w:t>
      </w:r>
      <w:r w:rsidRPr="00236AB1">
        <w:rPr>
          <w:sz w:val="16"/>
        </w:rPr>
        <w:t xml:space="preserve">. To the contrary, settler colonial studies is very much an Antipodean perspective, having emerged primarily within an Australian context, and it is fair to say that this is evidenced in its main preoccupation with white settler societies. </w:t>
      </w:r>
      <w:r w:rsidRPr="00C91E18">
        <w:rPr>
          <w:rStyle w:val="StyleUnderline"/>
        </w:rPr>
        <w:t xml:space="preserve">While all transnational frames have to be developed somewhere, the structural emphasis of the settler colonial paradigm </w:t>
      </w:r>
      <w:r w:rsidRPr="00236AB1">
        <w:rPr>
          <w:sz w:val="16"/>
        </w:rPr>
        <w:t xml:space="preserve">not only obfuscates this local heritage but </w:t>
      </w:r>
      <w:r w:rsidRPr="00C91E18">
        <w:rPr>
          <w:rStyle w:val="StyleUnderline"/>
        </w:rPr>
        <w:t xml:space="preserve">means that its vernacularisation is often </w:t>
      </w:r>
      <w:r w:rsidRPr="007F4A87">
        <w:rPr>
          <w:rStyle w:val="Emphasis"/>
        </w:rPr>
        <w:t>replication</w:t>
      </w:r>
      <w:r w:rsidRPr="00C91E18">
        <w:rPr>
          <w:rStyle w:val="StyleUnderline"/>
        </w:rPr>
        <w:t xml:space="preserve">, which is where the ‘imported institution </w:t>
      </w:r>
      <w:r w:rsidRPr="007F4A87">
        <w:rPr>
          <w:rStyle w:val="Emphasis"/>
        </w:rPr>
        <w:t>remains largely unchanged</w:t>
      </w:r>
      <w:r w:rsidRPr="00C91E18">
        <w:rPr>
          <w:rStyle w:val="StyleUnderline"/>
        </w:rPr>
        <w:t xml:space="preserve"> from its transnational prototype [and] the adaptation is </w:t>
      </w:r>
      <w:r w:rsidRPr="007F4A87">
        <w:rPr>
          <w:rStyle w:val="Emphasis"/>
        </w:rPr>
        <w:t>superficial</w:t>
      </w:r>
      <w:r w:rsidRPr="00C91E18">
        <w:rPr>
          <w:rStyle w:val="StyleUnderline"/>
        </w:rPr>
        <w:t xml:space="preserve"> and </w:t>
      </w:r>
      <w:r w:rsidRPr="007F4A87">
        <w:rPr>
          <w:rStyle w:val="Emphasis"/>
        </w:rPr>
        <w:t>primarily decorative</w:t>
      </w:r>
      <w:r w:rsidRPr="00C91E18">
        <w:rPr>
          <w:rStyle w:val="StyleUnderline"/>
        </w:rPr>
        <w:t>’</w:t>
      </w:r>
      <w:r w:rsidRPr="00236AB1">
        <w:rPr>
          <w:sz w:val="16"/>
        </w:rPr>
        <w:t xml:space="preserve"> (Merry, 2006: 44). This can be evidenced in Wolfe and Veracini’s respective </w:t>
      </w:r>
      <w:r w:rsidRPr="00C91E18">
        <w:rPr>
          <w:rStyle w:val="StyleUnderline"/>
        </w:rPr>
        <w:t>accounts of decolonising Israel-Palestine</w:t>
      </w:r>
      <w:r w:rsidRPr="00236AB1">
        <w:rPr>
          <w:sz w:val="16"/>
        </w:rPr>
        <w:t xml:space="preserve">, which leave the national dimensions of the conflict under-examined and </w:t>
      </w:r>
      <w:r w:rsidRPr="007F4A87">
        <w:rPr>
          <w:rStyle w:val="Emphasis"/>
        </w:rPr>
        <w:t>fail to address the unique affective</w:t>
      </w:r>
      <w:r w:rsidRPr="00C91E18">
        <w:rPr>
          <w:rStyle w:val="StyleUnderline"/>
        </w:rPr>
        <w:t xml:space="preserve"> and </w:t>
      </w:r>
      <w:r w:rsidRPr="007F4A87">
        <w:rPr>
          <w:rStyle w:val="Emphasis"/>
        </w:rPr>
        <w:t>socio-political resonances</w:t>
      </w:r>
      <w:r w:rsidRPr="00C91E18">
        <w:rPr>
          <w:rStyle w:val="StyleUnderline"/>
        </w:rPr>
        <w:t xml:space="preserve"> of the native/settler distinction in the Israeli-Palestinian context</w:t>
      </w:r>
      <w:r w:rsidRPr="00236AB1">
        <w:rPr>
          <w:sz w:val="16"/>
        </w:rPr>
        <w:t xml:space="preserve">. </w:t>
      </w:r>
      <w:r w:rsidRPr="00236AB1">
        <w:rPr>
          <w:sz w:val="12"/>
          <w:szCs w:val="12"/>
        </w:rPr>
        <w:t>As Wolfe (2012: 287) points out, the circumstances and intentions of settler colonisers is inconsequential from a Native point of view, and both he and Veracini perhaps quite rightly prioritise the historical outcomes of Zionism (namely, the displacement of the Palestinians) over all other meanings attached to it. Nevertheless, it is important to recognise that there is a strong nationalist aspect to Zionism, which is after all a national movement geared towards Jewish self-determination. This marks it as a particularly unique— although not singular—form of settler colonialism. In contrast to settler colonies like Australia where the drive for a settler identity separate from the metropole only emerged much later, the impetus towards an exclusive form of settler self-determination has shaped almost all aspects of the conflict in Israel-Palestine since at least the second aliyah that reached Palestine between 1904 and 1914 (see Shafir, 1989). Of course, Zionism is not the only colonialist project to be carried out in the name of ostensibly nationalist ideals—the French colonisation of Algeria is widely cited as a case in point (Pappe, 2008: 612-3). Yet, it does mean that understanding Zionism’s nationalist impulse is crucial to understandings its political strengths and continued affective resonance; ‘a simple dismissal of Zionism’, Jacqueline Rose (2005: 13) appeals, ‘fatally undermines the case it is intended to promote’. Moreover, as Pappe (2008: 613) stresses, ‘labelling Zionism as nationalist or national [by no means] absolve[s] it from the accusations of dispossession and occupation’ (my emphasis). Nor does it lessen its crimes against the Palestinian people. While the Palestinian anti-colonialism has historically been entangled with a broader pan-Arabism, it is similarly impossible to understand it outside of a nationalist vocabulary and the struggle for national self-determination (Said, 1979). Given that the settler paradigm is nominally able to incorporate the Palestinian struggle for national self-determination under the rubric of decolonisation, it is striking that neither Wolfe nor Veracini reckon in any rigorous way with implications of Palestinian nationalism in their respective accounts.5 Wolfe’s (2012: 231) one-state, for instance, ‘does not require the elimination of its constituent ethnicities’, neglecting not only that the affirmation of those ethnicities is also a powerful political driver in the ongoing conflict, but that the affirmation of identity for colonised peoples has been a defining feature of decolonising projects in general (Fanon, 1967). Veracini’s (2013) efforts at disentangling the colonial from the settler colonial would similarly seem to reinforce the Green Line’s fragmentation of the Palestinian polity into those in the ‘territories’ and those inside ‘Israel proper’, thus undermining the paradigm’s potential to aid Palestinian nation-building efforts. The lack of attention paid to the Jewish drive for ethno-national selfdetermination, however, is not surprising. From the perspective of settler colonial studies, the question of settler self-determination is an especially fraught one: not only is it seen as a particular historical relic (loosening ties to the ‘motherland’), but settler colonial scholarship has concerned itself precisely with critiquing how the notion of settler self-determination legitimises continued dominance over Indigenous peoples. Additionally, in the context of contemporary white settler societies like Australia, Canada and the United States, the claim for ethno-national self-determination simply does not make sense (save for a few at the very periphery of politics) given that the shape of the polity is more civic than ethnic. Indeed, it is the settler colonial polity’s ability to subsume Indigenous alterity that is regarded as most troubling in the settler colonial paradigm; assimilation is, after all, the final stage in the logic of elimination (Wolfe, 1994). It is from this perspective that we can make sense of Veracini’s insistence that the one-state is the settler colonial solution. Yet, as Wolfe makes clear, Zionism has little capacity to assimilate Palestinians: the lines of identity, driven as they are by a dichotomy of Jew/non-Jew determined by a tribal notion of maternal blood-lineage, are simply too firm for serious parallels to be made between Israel and the white settler societies with which it is typically compared. While Wolfe’s (2012: 320) account is more sensitive to these dynamics, his vision of a secular, civic, inclusive and plural united state (which he interestingly addresses to European Ashkenazi Jews) would nevertheless seem to leave aside the ways in which such plurality is fiercely charged in the Israeli-Palestinian context—and is, most certainly, also characterised by a religious dimension for Israelis and Palestinians alike. In this regard, Wolfe replicates much debate on the one-state solution, which presumes that Jews would be incorporated into a single state as a neutral and repentant collectivity (Farsakh, 2011: 70). If even a one-state solution would have to reckon with the reality that the very presence of Israeli Jews as a settler collective is grounded on a history of dispossession and occupation, then surely dismantling Zionism—as per Wolfe’s wish—is not enough to dismantle settler colonialism. Perhaps the question is less one of dismantling Zionism than it is of decolonising Jewish Israeli identity and its settler colonial privileges, which, as Theodora Todorova (2015) argues, are most powerfully connected to the Jewish right to return—a right in turn denied to the Palestinians. This is something missed by Veracini, who takes the intimate connections between Israel and the Jewish diaspora as a sign of weakness in the settler colonial project, when this complicated entanglement with diaspora is in fact constitutive of Zionist settler colonialism. If Wolfe and Veracini fail to fully engage the conflict’s nationalist dimensions, they are also strangely silent on the resonances and implications of the settler/native distinction in the Israeli-Palestinian context.</w:t>
      </w:r>
      <w:r w:rsidRPr="00236AB1">
        <w:rPr>
          <w:sz w:val="16"/>
          <w:szCs w:val="8"/>
        </w:rPr>
        <w:t xml:space="preserve"> Indeed,</w:t>
      </w:r>
      <w:r w:rsidRPr="00236AB1">
        <w:rPr>
          <w:sz w:val="16"/>
        </w:rPr>
        <w:t xml:space="preserve"> </w:t>
      </w:r>
      <w:r w:rsidRPr="007F4A87">
        <w:rPr>
          <w:rStyle w:val="StyleUnderline"/>
        </w:rPr>
        <w:t xml:space="preserve">one of the weaknesses of </w:t>
      </w:r>
      <w:r w:rsidRPr="003D5C2B">
        <w:rPr>
          <w:rStyle w:val="StyleUnderline"/>
          <w:highlight w:val="cyan"/>
        </w:rPr>
        <w:t>the</w:t>
      </w:r>
      <w:r w:rsidRPr="007F4A87">
        <w:rPr>
          <w:rStyle w:val="StyleUnderline"/>
        </w:rPr>
        <w:t xml:space="preserve"> settler colonial </w:t>
      </w:r>
      <w:r w:rsidRPr="003D5C2B">
        <w:rPr>
          <w:rStyle w:val="StyleUnderline"/>
          <w:highlight w:val="cyan"/>
        </w:rPr>
        <w:t>paradigm</w:t>
      </w:r>
      <w:r w:rsidRPr="007F4A87">
        <w:rPr>
          <w:rStyle w:val="StyleUnderline"/>
        </w:rPr>
        <w:t xml:space="preserve"> as a whole </w:t>
      </w:r>
      <w:r w:rsidRPr="00E472D2">
        <w:rPr>
          <w:rStyle w:val="StyleUnderline"/>
        </w:rPr>
        <w:t>is</w:t>
      </w:r>
      <w:r w:rsidRPr="007F4A87">
        <w:rPr>
          <w:rStyle w:val="StyleUnderline"/>
        </w:rPr>
        <w:t xml:space="preserve"> its </w:t>
      </w:r>
      <w:r w:rsidRPr="003D5C2B">
        <w:rPr>
          <w:rStyle w:val="Emphasis"/>
          <w:highlight w:val="cyan"/>
        </w:rPr>
        <w:t>inability to</w:t>
      </w:r>
      <w:r w:rsidRPr="00895487">
        <w:rPr>
          <w:rStyle w:val="Emphasis"/>
        </w:rPr>
        <w:t xml:space="preserve"> </w:t>
      </w:r>
      <w:r w:rsidRPr="00E472D2">
        <w:rPr>
          <w:rStyle w:val="Emphasis"/>
        </w:rPr>
        <w:t xml:space="preserve">fully </w:t>
      </w:r>
      <w:r w:rsidRPr="003D5C2B">
        <w:rPr>
          <w:rStyle w:val="Emphasis"/>
          <w:highlight w:val="cyan"/>
        </w:rPr>
        <w:t>reckon</w:t>
      </w:r>
      <w:r w:rsidRPr="003D5C2B">
        <w:rPr>
          <w:rStyle w:val="StyleUnderline"/>
          <w:highlight w:val="cyan"/>
        </w:rPr>
        <w:t xml:space="preserve"> with Indigenous</w:t>
      </w:r>
      <w:r w:rsidRPr="007F4A87">
        <w:rPr>
          <w:rStyle w:val="StyleUnderline"/>
        </w:rPr>
        <w:t xml:space="preserve"> and settler </w:t>
      </w:r>
      <w:r w:rsidRPr="003D5C2B">
        <w:rPr>
          <w:rStyle w:val="StyleUnderline"/>
          <w:highlight w:val="cyan"/>
        </w:rPr>
        <w:t>identities as</w:t>
      </w:r>
      <w:r w:rsidRPr="00B537E2">
        <w:rPr>
          <w:rStyle w:val="StyleUnderline"/>
        </w:rPr>
        <w:t xml:space="preserve"> </w:t>
      </w:r>
      <w:r w:rsidRPr="00E472D2">
        <w:rPr>
          <w:rStyle w:val="Emphasis"/>
        </w:rPr>
        <w:t>interactive</w:t>
      </w:r>
      <w:r w:rsidRPr="00B537E2">
        <w:rPr>
          <w:rStyle w:val="StyleUnderline"/>
        </w:rPr>
        <w:t>,</w:t>
      </w:r>
      <w:r w:rsidRPr="007F4A87">
        <w:rPr>
          <w:rStyle w:val="StyleUnderline"/>
        </w:rPr>
        <w:t xml:space="preserve"> </w:t>
      </w:r>
      <w:r w:rsidRPr="003D5C2B">
        <w:rPr>
          <w:rStyle w:val="Emphasis"/>
          <w:highlight w:val="cyan"/>
        </w:rPr>
        <w:t>mutable</w:t>
      </w:r>
      <w:r w:rsidRPr="003D5C2B">
        <w:rPr>
          <w:rStyle w:val="StyleUnderline"/>
          <w:highlight w:val="cyan"/>
        </w:rPr>
        <w:t xml:space="preserve"> and </w:t>
      </w:r>
      <w:r w:rsidRPr="003D5C2B">
        <w:rPr>
          <w:rStyle w:val="Emphasis"/>
          <w:highlight w:val="cyan"/>
        </w:rPr>
        <w:t>contingent</w:t>
      </w:r>
      <w:r w:rsidRPr="007F4A87">
        <w:rPr>
          <w:rStyle w:val="Emphasis"/>
        </w:rPr>
        <w:t xml:space="preserve"> processes</w:t>
      </w:r>
      <w:r w:rsidRPr="007F4A87">
        <w:rPr>
          <w:rStyle w:val="StyleUnderline"/>
        </w:rPr>
        <w:t xml:space="preserve"> </w:t>
      </w:r>
      <w:r w:rsidRPr="003D5C2B">
        <w:rPr>
          <w:rStyle w:val="StyleUnderline"/>
          <w:highlight w:val="cyan"/>
        </w:rPr>
        <w:t>of social signification</w:t>
      </w:r>
      <w:r w:rsidRPr="00236AB1">
        <w:rPr>
          <w:sz w:val="16"/>
        </w:rPr>
        <w:t xml:space="preserve">. For Wolfe, the native/settler distinction is only socially constructed insofar as it is forged at the moment the settler decides she wants to stay; yet, as Francesca Merlan (2009) has argued, </w:t>
      </w:r>
      <w:r w:rsidRPr="007F4A87">
        <w:rPr>
          <w:rStyle w:val="StyleUnderline"/>
        </w:rPr>
        <w:t xml:space="preserve">‘Indigeneity’ as </w:t>
      </w:r>
      <w:r w:rsidRPr="003D5C2B">
        <w:rPr>
          <w:rStyle w:val="StyleUnderline"/>
          <w:highlight w:val="cyan"/>
        </w:rPr>
        <w:t xml:space="preserve">a transnational category </w:t>
      </w:r>
      <w:r w:rsidRPr="003D5C2B">
        <w:rPr>
          <w:rStyle w:val="Emphasis"/>
          <w:highlight w:val="cyan"/>
        </w:rPr>
        <w:t>cannot be understood</w:t>
      </w:r>
      <w:r w:rsidRPr="003D5C2B">
        <w:rPr>
          <w:rStyle w:val="StyleUnderline"/>
          <w:highlight w:val="cyan"/>
        </w:rPr>
        <w:t xml:space="preserve"> outside of</w:t>
      </w:r>
      <w:r w:rsidRPr="007F4A87">
        <w:rPr>
          <w:rStyle w:val="StyleUnderline"/>
        </w:rPr>
        <w:t xml:space="preserve"> the </w:t>
      </w:r>
      <w:r w:rsidRPr="003D5C2B">
        <w:rPr>
          <w:rStyle w:val="StyleUnderline"/>
          <w:highlight w:val="cyan"/>
        </w:rPr>
        <w:t>historical processes</w:t>
      </w:r>
    </w:p>
    <w:p w14:paraId="732E934E" w14:textId="268D09A3" w:rsidR="00527C30" w:rsidRPr="009F6C4F" w:rsidRDefault="00527C30" w:rsidP="00BE7295">
      <w:pPr>
        <w:pStyle w:val="Heading3"/>
      </w:pPr>
      <w:r>
        <w:t>2AC---AT 1NC 6 (Dalley)</w:t>
      </w:r>
    </w:p>
    <w:p w14:paraId="5CD61F67" w14:textId="77777777" w:rsidR="00527C30" w:rsidRPr="00D21A9A" w:rsidRDefault="00527C30" w:rsidP="00527C30">
      <w:pPr>
        <w:pStyle w:val="Heading4"/>
      </w:pPr>
      <w:r>
        <w:t>Preventing extinction counters the core of the modern colonial mission</w:t>
      </w:r>
    </w:p>
    <w:p w14:paraId="1D7FAD3A" w14:textId="77777777" w:rsidR="00527C30" w:rsidRPr="003634E0" w:rsidRDefault="00527C30" w:rsidP="00527C30">
      <w:r w:rsidRPr="003634E0">
        <w:rPr>
          <w:rStyle w:val="Style13ptBold"/>
        </w:rPr>
        <w:t>Singh 18</w:t>
      </w:r>
      <w:r>
        <w:t>, Associate Professor of English and Women, Gender, and Sexuality Studies, University of Richmond (</w:t>
      </w:r>
      <w:r w:rsidRPr="003634E0">
        <w:t>Julietta Singh</w:t>
      </w:r>
      <w:r>
        <w:t>, July 2018</w:t>
      </w:r>
      <w:r w:rsidRPr="003634E0">
        <w:t>, “Errands for the Wild,” The South Atlantic Quarterly 117:3</w:t>
      </w:r>
      <w:r>
        <w:t>)</w:t>
      </w:r>
      <w:r w:rsidRPr="003634E0">
        <w:t xml:space="preserve"> </w:t>
      </w:r>
    </w:p>
    <w:p w14:paraId="462558BF" w14:textId="77777777" w:rsidR="00527C30" w:rsidRPr="003634E0" w:rsidRDefault="00527C30" w:rsidP="00527C30">
      <w:pPr>
        <w:rPr>
          <w:sz w:val="16"/>
        </w:rPr>
      </w:pPr>
      <w:r w:rsidRPr="00765860">
        <w:rPr>
          <w:rStyle w:val="StyleUnderline"/>
        </w:rPr>
        <w:t xml:space="preserve">What has </w:t>
      </w:r>
      <w:r w:rsidRPr="00F51CA8">
        <w:rPr>
          <w:rStyle w:val="StyleUnderline"/>
          <w:highlight w:val="cyan"/>
        </w:rPr>
        <w:t>this day</w:t>
      </w:r>
      <w:r w:rsidRPr="00765860">
        <w:rPr>
          <w:rStyle w:val="StyleUnderline"/>
        </w:rPr>
        <w:t xml:space="preserve"> been </w:t>
      </w:r>
      <w:r w:rsidRPr="00F51CA8">
        <w:rPr>
          <w:rStyle w:val="StyleUnderline"/>
          <w:highlight w:val="cyan"/>
        </w:rPr>
        <w:t>for</w:t>
      </w:r>
      <w:r w:rsidRPr="00765860">
        <w:rPr>
          <w:rStyle w:val="StyleUnderline"/>
        </w:rPr>
        <w:t xml:space="preserve">, if </w:t>
      </w:r>
      <w:r w:rsidRPr="00F51CA8">
        <w:rPr>
          <w:rStyle w:val="StyleUnderline"/>
          <w:highlight w:val="cyan"/>
        </w:rPr>
        <w:t>its future</w:t>
      </w:r>
      <w:r w:rsidRPr="00765860">
        <w:rPr>
          <w:rStyle w:val="StyleUnderline"/>
        </w:rPr>
        <w:t xml:space="preserve"> is </w:t>
      </w:r>
      <w:r w:rsidRPr="00ED6D89">
        <w:rPr>
          <w:rStyle w:val="Emphasis"/>
        </w:rPr>
        <w:t>only now</w:t>
      </w:r>
      <w:r w:rsidRPr="00765860">
        <w:rPr>
          <w:rStyle w:val="StyleUnderline"/>
        </w:rPr>
        <w:t xml:space="preserve">? What kinds of </w:t>
      </w:r>
      <w:r w:rsidRPr="00ED6D89">
        <w:rPr>
          <w:rStyle w:val="Emphasis"/>
        </w:rPr>
        <w:t>pedagogies</w:t>
      </w:r>
      <w:r w:rsidRPr="00765860">
        <w:rPr>
          <w:rStyle w:val="StyleUnderline"/>
        </w:rPr>
        <w:t xml:space="preserve"> might we enact under the </w:t>
      </w:r>
      <w:r w:rsidRPr="00ED6D89">
        <w:rPr>
          <w:rStyle w:val="Emphasis"/>
        </w:rPr>
        <w:t>threat</w:t>
      </w:r>
      <w:r w:rsidRPr="00765860">
        <w:rPr>
          <w:rStyle w:val="StyleUnderline"/>
        </w:rPr>
        <w:t xml:space="preserve"> and </w:t>
      </w:r>
      <w:r w:rsidRPr="00ED6D89">
        <w:rPr>
          <w:rStyle w:val="Emphasis"/>
        </w:rPr>
        <w:t>fact of erasure</w:t>
      </w:r>
      <w:r w:rsidRPr="00765860">
        <w:rPr>
          <w:rStyle w:val="StyleUnderline"/>
        </w:rPr>
        <w:t xml:space="preserve">? How can we teach a pedagogy of extinction that </w:t>
      </w:r>
      <w:r w:rsidRPr="00ED6D89">
        <w:rPr>
          <w:rStyle w:val="Emphasis"/>
        </w:rPr>
        <w:t>remains firmly political</w:t>
      </w:r>
      <w:r w:rsidRPr="00765860">
        <w:rPr>
          <w:rStyle w:val="StyleUnderline"/>
        </w:rPr>
        <w:t xml:space="preserve">, </w:t>
      </w:r>
      <w:r w:rsidRPr="00ED6D89">
        <w:rPr>
          <w:rStyle w:val="Emphasis"/>
        </w:rPr>
        <w:t>hopeful</w:t>
      </w:r>
      <w:r w:rsidRPr="00765860">
        <w:rPr>
          <w:rStyle w:val="StyleUnderline"/>
        </w:rPr>
        <w:t xml:space="preserve">, </w:t>
      </w:r>
      <w:r w:rsidRPr="00ED6D89">
        <w:rPr>
          <w:rStyle w:val="Emphasis"/>
        </w:rPr>
        <w:t>committed to ever-widening communal formations</w:t>
      </w:r>
      <w:r w:rsidRPr="00765860">
        <w:rPr>
          <w:rStyle w:val="StyleUnderline"/>
        </w:rPr>
        <w:t>?</w:t>
      </w:r>
      <w:r w:rsidRPr="003634E0">
        <w:rPr>
          <w:sz w:val="16"/>
        </w:rPr>
        <w:t xml:space="preserve"> By </w:t>
      </w:r>
      <w:r w:rsidRPr="00765860">
        <w:rPr>
          <w:rStyle w:val="StyleUnderline"/>
        </w:rPr>
        <w:t>“</w:t>
      </w:r>
      <w:r w:rsidRPr="00ED6D89">
        <w:rPr>
          <w:rStyle w:val="Emphasis"/>
        </w:rPr>
        <w:t xml:space="preserve">pedagogy of </w:t>
      </w:r>
      <w:r w:rsidRPr="00F51CA8">
        <w:rPr>
          <w:rStyle w:val="Emphasis"/>
          <w:highlight w:val="cyan"/>
        </w:rPr>
        <w:t>extinction</w:t>
      </w:r>
      <w:r w:rsidRPr="00765860">
        <w:rPr>
          <w:rStyle w:val="StyleUnderline"/>
        </w:rPr>
        <w:t>”</w:t>
      </w:r>
      <w:r w:rsidRPr="003634E0">
        <w:rPr>
          <w:sz w:val="16"/>
        </w:rPr>
        <w:t xml:space="preserve"> I mean to signal a tentacular pedagogy — to borrow from Donna Haraway (2016) — that </w:t>
      </w:r>
      <w:r w:rsidRPr="00F51CA8">
        <w:rPr>
          <w:rStyle w:val="Emphasis"/>
          <w:highlight w:val="cyan"/>
        </w:rPr>
        <w:t>will not separate</w:t>
      </w:r>
      <w:r w:rsidRPr="00F51CA8">
        <w:rPr>
          <w:rStyle w:val="StyleUnderline"/>
          <w:highlight w:val="cyan"/>
        </w:rPr>
        <w:t xml:space="preserve"> the</w:t>
      </w:r>
      <w:r w:rsidRPr="00765860">
        <w:rPr>
          <w:rStyle w:val="StyleUnderline"/>
        </w:rPr>
        <w:t xml:space="preserve"> teaching-learning of </w:t>
      </w:r>
      <w:r w:rsidRPr="00F51CA8">
        <w:rPr>
          <w:rStyle w:val="StyleUnderline"/>
          <w:highlight w:val="cyan"/>
        </w:rPr>
        <w:t>histories</w:t>
      </w:r>
      <w:r w:rsidRPr="00765860">
        <w:rPr>
          <w:rStyle w:val="StyleUnderline"/>
        </w:rPr>
        <w:t xml:space="preserve"> of extinction produced </w:t>
      </w:r>
      <w:r w:rsidRPr="00F51CA8">
        <w:rPr>
          <w:rStyle w:val="StyleUnderline"/>
          <w:highlight w:val="cyan"/>
        </w:rPr>
        <w:t>through</w:t>
      </w:r>
      <w:r w:rsidRPr="00765860">
        <w:rPr>
          <w:rStyle w:val="StyleUnderline"/>
        </w:rPr>
        <w:t xml:space="preserve"> the </w:t>
      </w:r>
      <w:r w:rsidRPr="00ED6D89">
        <w:rPr>
          <w:rStyle w:val="Emphasis"/>
        </w:rPr>
        <w:t xml:space="preserve">systemic force of </w:t>
      </w:r>
      <w:r w:rsidRPr="00F51CA8">
        <w:rPr>
          <w:rStyle w:val="Emphasis"/>
          <w:highlight w:val="cyan"/>
        </w:rPr>
        <w:t>colonization</w:t>
      </w:r>
      <w:r w:rsidRPr="00765860">
        <w:rPr>
          <w:rStyle w:val="StyleUnderline"/>
        </w:rPr>
        <w:t xml:space="preserve"> and its ecological legacies </w:t>
      </w:r>
      <w:r w:rsidRPr="00F51CA8">
        <w:rPr>
          <w:rStyle w:val="StyleUnderline"/>
          <w:highlight w:val="cyan"/>
        </w:rPr>
        <w:t xml:space="preserve">from all those who </w:t>
      </w:r>
      <w:r w:rsidRPr="003634E0">
        <w:rPr>
          <w:rStyle w:val="StyleUnderline"/>
          <w:highlight w:val="cyan"/>
        </w:rPr>
        <w:t xml:space="preserve">are </w:t>
      </w:r>
      <w:r w:rsidRPr="003634E0">
        <w:rPr>
          <w:rStyle w:val="Emphasis"/>
          <w:highlight w:val="cyan"/>
        </w:rPr>
        <w:t xml:space="preserve">becoming </w:t>
      </w:r>
      <w:r w:rsidRPr="00F51CA8">
        <w:rPr>
          <w:rStyle w:val="Emphasis"/>
          <w:highlight w:val="cyan"/>
        </w:rPr>
        <w:t>extinct</w:t>
      </w:r>
      <w:r w:rsidRPr="003634E0">
        <w:rPr>
          <w:sz w:val="16"/>
        </w:rPr>
        <w:t xml:space="preserve"> in the wake of the Anthropocene </w:t>
      </w:r>
      <w:r w:rsidRPr="00F51CA8">
        <w:rPr>
          <w:rStyle w:val="StyleUnderline"/>
          <w:highlight w:val="cyan"/>
        </w:rPr>
        <w:t>and</w:t>
      </w:r>
      <w:r w:rsidRPr="00B53ABD">
        <w:rPr>
          <w:rStyle w:val="StyleUnderline"/>
        </w:rPr>
        <w:t xml:space="preserve"> the </w:t>
      </w:r>
      <w:r w:rsidRPr="00F51CA8">
        <w:rPr>
          <w:rStyle w:val="Emphasis"/>
          <w:highlight w:val="cyan"/>
        </w:rPr>
        <w:t>irreversibility of our</w:t>
      </w:r>
      <w:r w:rsidRPr="00ED6D89">
        <w:rPr>
          <w:rStyle w:val="Emphasis"/>
        </w:rPr>
        <w:t xml:space="preserve"> collective </w:t>
      </w:r>
      <w:r w:rsidRPr="00F51CA8">
        <w:rPr>
          <w:rStyle w:val="Emphasis"/>
          <w:highlight w:val="cyan"/>
        </w:rPr>
        <w:t>end</w:t>
      </w:r>
      <w:r w:rsidRPr="003634E0">
        <w:rPr>
          <w:sz w:val="16"/>
        </w:rPr>
        <w:t xml:space="preserve">. At the end of The TimeEaters, the pedagogical errand is confronted by the extinction of its target. In response to this jam, the pedagogue determines to teach his alien friend the art of protest (in the form of letter writing, which feels touchingly retro as it aims toward the future). </w:t>
      </w:r>
      <w:r w:rsidRPr="00F51CA8">
        <w:rPr>
          <w:rStyle w:val="StyleUnderline"/>
          <w:highlight w:val="cyan"/>
        </w:rPr>
        <w:t>The errand here is</w:t>
      </w:r>
      <w:r w:rsidRPr="00ED6D89">
        <w:rPr>
          <w:rStyle w:val="StyleUnderline"/>
        </w:rPr>
        <w:t xml:space="preserve"> an </w:t>
      </w:r>
      <w:r w:rsidRPr="00ED6D89">
        <w:rPr>
          <w:rStyle w:val="Emphasis"/>
        </w:rPr>
        <w:t>insistence</w:t>
      </w:r>
      <w:r w:rsidRPr="00ED6D89">
        <w:rPr>
          <w:rStyle w:val="StyleUnderline"/>
        </w:rPr>
        <w:t xml:space="preserve">, an </w:t>
      </w:r>
      <w:r w:rsidRPr="00ED6D89">
        <w:rPr>
          <w:rStyle w:val="Emphasis"/>
        </w:rPr>
        <w:t xml:space="preserve">unrelenting pedagogy of hopeful </w:t>
      </w:r>
      <w:r w:rsidRPr="00F51CA8">
        <w:rPr>
          <w:rStyle w:val="Emphasis"/>
          <w:highlight w:val="cyan"/>
        </w:rPr>
        <w:t>protest in the now</w:t>
      </w:r>
      <w:r w:rsidRPr="00ED6D89">
        <w:rPr>
          <w:rStyle w:val="StyleUnderline"/>
        </w:rPr>
        <w:t xml:space="preserve">, regardless of </w:t>
      </w:r>
      <w:r w:rsidRPr="00ED6D89">
        <w:rPr>
          <w:rStyle w:val="Emphasis"/>
        </w:rPr>
        <w:t>what gets scheduled for us tomorrow</w:t>
      </w:r>
      <w:r w:rsidRPr="00ED6D89">
        <w:rPr>
          <w:rStyle w:val="StyleUnderline"/>
        </w:rPr>
        <w:t>.</w:t>
      </w:r>
      <w:r w:rsidRPr="003634E0">
        <w:rPr>
          <w:sz w:val="16"/>
        </w:rPr>
        <w:t xml:space="preserve"> </w:t>
      </w:r>
      <w:r w:rsidRPr="003634E0">
        <w:rPr>
          <w:sz w:val="12"/>
          <w:szCs w:val="6"/>
        </w:rPr>
        <w:t xml:space="preserve">Humanimal Projects If the future in The Time-Eaters is precarious for the alien friend, what is the future of the human child who is also (always) animal? For Kathryn Bond Stockton (2009: 5), the </w:t>
      </w:r>
      <w:r w:rsidRPr="003634E0">
        <w:rPr>
          <w:rFonts w:cs="Georgia"/>
          <w:sz w:val="12"/>
          <w:szCs w:val="6"/>
        </w:rPr>
        <w:t>fi</w:t>
      </w:r>
      <w:r w:rsidRPr="003634E0">
        <w:rPr>
          <w:sz w:val="12"/>
          <w:szCs w:val="6"/>
        </w:rPr>
        <w:t xml:space="preserve">gure of the child is </w:t>
      </w:r>
      <w:r w:rsidRPr="003634E0">
        <w:rPr>
          <w:rFonts w:cs="Georgia"/>
          <w:sz w:val="12"/>
          <w:szCs w:val="6"/>
        </w:rPr>
        <w:t>“</w:t>
      </w:r>
      <w:r w:rsidRPr="003634E0">
        <w:rPr>
          <w:sz w:val="12"/>
          <w:szCs w:val="6"/>
        </w:rPr>
        <w:t xml:space="preserve">precisely who we are not and, in fact, never were. It is the act of adults looking back. It is a ghostly, unreachable fancy, making us wonder.” In the poetic prose collection Humanimal: A Project for Future Children, Bhanu Kapil (2009) undertakes her “project” for and through the queer historical animal-child, one for whom the future ultimately comes through other bodies. As she undertakes this project, Kapil is accompanied by a French </w:t>
      </w:r>
      <w:r w:rsidRPr="003634E0">
        <w:rPr>
          <w:rFonts w:cs="Georgia"/>
          <w:sz w:val="12"/>
          <w:szCs w:val="6"/>
        </w:rPr>
        <w:t>fi</w:t>
      </w:r>
      <w:r w:rsidRPr="003634E0">
        <w:rPr>
          <w:sz w:val="12"/>
          <w:szCs w:val="6"/>
        </w:rPr>
        <w:t xml:space="preserve">lmmaking crew to West Bengal to research the alleged true story of two “wolf girls,” Amala and Kamala, found living in the wild in 1921 by the Reverend Joseph Singh. Humanimal upturns history for a future that has already passed; Kapil’s errand into this wild past unfolds the missionary logic of a wildness that must be forcibly converted. As the bodies of the wolf girls emerge through this text, they are tangled up with other bodies — those of the missionary and Kapil herself — who are likewise becoming animal through their accounts of their fantastical engagements with the wild girls. Humanimal opens with an explicative passage about the Reverend Singh, the missionary who claimed to have discovered and captured the wolf girls and later wrote about his work to civilize them: In the jungle, on a Mission to convert the tribal population, Singh had heard stories of “two white ghosts” roaming with a mother wolf and her pack of cubs. He decided to track them. Upon discovering the “terrible creatures” to be human, he killed the wolves and brought the children back to his churchrun orphanage, the Home, in Midnapure. For the next decade, he documented his attempt to teach the girls language, upright movement, and a moral life. Despite his e¦orts, Amala died within a year of capture, of nephritis. Kamala lived to be about sixteen, when she died of TB. (Kapil 2009: x) I’m fascinated here by Kapil’s elucidation of a relay of errands — a mission within Singh’s mission, that is, the movement from an errand to convert tribal communities into another adjacent errand that dispels the logic of the ghost to capture and civilize the wild girls. This second pursuit is a “sidetrack,” an errand that strays from but remains staunchly within the logic of the </w:t>
      </w:r>
      <w:r w:rsidRPr="003634E0">
        <w:rPr>
          <w:rFonts w:cs="Georgia"/>
          <w:sz w:val="12"/>
          <w:szCs w:val="6"/>
        </w:rPr>
        <w:t>fi</w:t>
      </w:r>
      <w:r w:rsidRPr="003634E0">
        <w:rPr>
          <w:sz w:val="12"/>
          <w:szCs w:val="6"/>
        </w:rPr>
        <w:t xml:space="preserve">rst. They are crucially linked by conversion, by a logic of capture that is at the heart of the colonial mission. Taking up the missionary’s voice, Kapil writes that Singh killed the wolf pack before capturing one of the girls in a bedsheet: “I cut a hole,” Singh states, “and removed her from the cave” (14). So begins Singh’s pedagogy of conversion, a pedagogy that is also a civilizing cut. And his engagement with this civilizing errand, this pedagogy of cut, is one that continuously mimics the very thing it seeks so willfully to convert: “Accused by an orphan of biting, Kamala is called into Joseph’s study where he bites her back. Beats her with a bamboo wand, then pricks her in the palm with its tip” (41). Kapil emphasizes the savagery of civility in capture and its attempt to tame, questioning the line that separates civility from the wild it so relentlessly desires to control. Singh’s own errand-pursuing body becomes itself errant. Even before he captures and cuts the girls into civilization, his own body is already animal, a being whose “hide shivers” as he encroaches on the gendered bodies of the wolf girls to civilize them (22). My interest is in how one colonial errand gives rise to the advent of another and in how this relay might be perverted and redirected toward the decolonial wild. Kapil’s poetic decolonial errand is trans-temporally tentacular: into Bengal, into history, into the wilderness where the wolf girls may once have lived, she begins to uproot the grand colonial errand. In Humanimal, the future child for whom she writes is the wolf child of the past, a girl whose “new, animal mother” will come (has already come, will come again) to cross over with her “into the green” (18). And Kapil herself is as much this wolf girl as she is the one of the past and the one of the future. She embodies her errand: “To write this, the memoir of your body, I slip my arms into the sleeves of your shirt. I slip my arms into yours, to become four-limbed” (15). Constructing memory becomes a requisite labor of intimacy, a mission against the Mission, a strategy for messing with time — reversing and bringing forward the acts of becoming animal, becoming human, becoming civilized, becoming hybrid with, as, and for the other. Kapil writes herself into the body of the historic wolf child and, in so doing, takes on the violence of an intimate history that has sought forcibly to convert the wild. This is yet another kind of pedagogy operating in the text that stands </w:t>
      </w:r>
      <w:r w:rsidRPr="003634E0">
        <w:rPr>
          <w:rFonts w:cs="Georgia"/>
          <w:sz w:val="12"/>
          <w:szCs w:val="6"/>
        </w:rPr>
        <w:t>fi</w:t>
      </w:r>
      <w:r w:rsidRPr="003634E0">
        <w:rPr>
          <w:sz w:val="12"/>
          <w:szCs w:val="6"/>
        </w:rPr>
        <w:t xml:space="preserve">ercely against the pedagogy of the colonial cut. Kapil’s is a self-rendering pedagogy, a willingness to becoming other-animal, a recognition of the mythical but no less embodied trace of the animal girl who is in you. Who is you. Whose own tortured body has also been and is still becoming yours. </w:t>
      </w:r>
      <w:r w:rsidRPr="003634E0">
        <w:rPr>
          <w:sz w:val="12"/>
          <w:szCs w:val="18"/>
        </w:rPr>
        <w:t xml:space="preserve">Through her journey to Bengal and the writing of her collection, Kapil undertakes missions against the Mission. Errands against colonial force. Errands of wild embrace. </w:t>
      </w:r>
      <w:r w:rsidRPr="003634E0">
        <w:rPr>
          <w:sz w:val="16"/>
        </w:rPr>
        <w:t xml:space="preserve">Wild errands. </w:t>
      </w:r>
      <w:r w:rsidRPr="00F51CA8">
        <w:rPr>
          <w:rStyle w:val="StyleUnderline"/>
          <w:highlight w:val="cyan"/>
        </w:rPr>
        <w:t xml:space="preserve">From </w:t>
      </w:r>
      <w:r w:rsidRPr="00F51CA8">
        <w:rPr>
          <w:rStyle w:val="Emphasis"/>
          <w:highlight w:val="cyan"/>
        </w:rPr>
        <w:t>within the colonial errand</w:t>
      </w:r>
      <w:r w:rsidRPr="00ED6D89">
        <w:rPr>
          <w:rStyle w:val="StyleUnderline"/>
        </w:rPr>
        <w:t xml:space="preserve"> that we are all living out</w:t>
      </w:r>
      <w:r w:rsidRPr="003634E0">
        <w:rPr>
          <w:sz w:val="16"/>
        </w:rPr>
        <w:t xml:space="preserve">, Dodge and Kapil point us — </w:t>
      </w:r>
      <w:r w:rsidRPr="00ED6D89">
        <w:rPr>
          <w:rStyle w:val="StyleUnderline"/>
        </w:rPr>
        <w:t xml:space="preserve">from </w:t>
      </w:r>
      <w:r w:rsidRPr="003E226E">
        <w:rPr>
          <w:rStyle w:val="Emphasis"/>
        </w:rPr>
        <w:t>very different locations</w:t>
      </w:r>
      <w:r w:rsidRPr="00ED6D89">
        <w:rPr>
          <w:rStyle w:val="StyleUnderline"/>
        </w:rPr>
        <w:t xml:space="preserve"> and through </w:t>
      </w:r>
      <w:r w:rsidRPr="003E226E">
        <w:rPr>
          <w:rStyle w:val="Emphasis"/>
        </w:rPr>
        <w:t>divergent forms</w:t>
      </w:r>
      <w:r w:rsidRPr="003634E0">
        <w:rPr>
          <w:sz w:val="16"/>
        </w:rPr>
        <w:t xml:space="preserve"> — toward how </w:t>
      </w:r>
      <w:r w:rsidRPr="00F51CA8">
        <w:rPr>
          <w:rStyle w:val="StyleUnderline"/>
          <w:highlight w:val="cyan"/>
        </w:rPr>
        <w:t xml:space="preserve">we might dispatch </w:t>
      </w:r>
      <w:r w:rsidRPr="00F51CA8">
        <w:rPr>
          <w:rStyle w:val="Emphasis"/>
          <w:highlight w:val="cyan"/>
        </w:rPr>
        <w:t>resistant errand-acts</w:t>
      </w:r>
      <w:r w:rsidRPr="00F51CA8">
        <w:rPr>
          <w:rStyle w:val="StyleUnderline"/>
          <w:highlight w:val="cyan"/>
        </w:rPr>
        <w:t xml:space="preserve"> that </w:t>
      </w:r>
      <w:r w:rsidRPr="00F51CA8">
        <w:rPr>
          <w:rStyle w:val="Emphasis"/>
          <w:highlight w:val="cyan"/>
        </w:rPr>
        <w:t>create static</w:t>
      </w:r>
      <w:r w:rsidRPr="00F51CA8">
        <w:rPr>
          <w:rStyle w:val="StyleUnderline"/>
          <w:highlight w:val="cyan"/>
        </w:rPr>
        <w:t xml:space="preserve"> in </w:t>
      </w:r>
      <w:r w:rsidRPr="003634E0">
        <w:rPr>
          <w:rStyle w:val="StyleUnderline"/>
          <w:highlight w:val="cyan"/>
        </w:rPr>
        <w:t xml:space="preserve">the delivery </w:t>
      </w:r>
      <w:r w:rsidRPr="00F51CA8">
        <w:rPr>
          <w:rStyle w:val="StyleUnderline"/>
          <w:highlight w:val="cyan"/>
        </w:rPr>
        <w:t>of the</w:t>
      </w:r>
      <w:r w:rsidRPr="00ED6D89">
        <w:rPr>
          <w:rStyle w:val="StyleUnderline"/>
        </w:rPr>
        <w:t xml:space="preserve"> </w:t>
      </w:r>
      <w:r w:rsidRPr="003E226E">
        <w:rPr>
          <w:rStyle w:val="Emphasis"/>
        </w:rPr>
        <w:t xml:space="preserve">almighty </w:t>
      </w:r>
      <w:r w:rsidRPr="00F51CA8">
        <w:rPr>
          <w:rStyle w:val="Emphasis"/>
          <w:highlight w:val="cyan"/>
        </w:rPr>
        <w:t>colonial message</w:t>
      </w:r>
      <w:r w:rsidRPr="003634E0">
        <w:rPr>
          <w:sz w:val="16"/>
        </w:rPr>
        <w:t xml:space="preserve">. If we can conceive of the colonial errand as a kind of permeating noise, </w:t>
      </w:r>
      <w:r w:rsidRPr="00ED6D89">
        <w:rPr>
          <w:rStyle w:val="StyleUnderline"/>
        </w:rPr>
        <w:t>we might also</w:t>
      </w:r>
      <w:r w:rsidRPr="003634E0">
        <w:rPr>
          <w:sz w:val="16"/>
        </w:rPr>
        <w:t xml:space="preserve"> follow Michel Serres (2007: 69) in beginning to </w:t>
      </w:r>
      <w:r w:rsidRPr="00ED6D89">
        <w:rPr>
          <w:rStyle w:val="StyleUnderline"/>
        </w:rPr>
        <w:t xml:space="preserve">attune ourselves to </w:t>
      </w:r>
      <w:r w:rsidRPr="003E226E">
        <w:rPr>
          <w:rStyle w:val="Emphasis"/>
        </w:rPr>
        <w:t>other forms of resistant noise</w:t>
      </w:r>
      <w:r w:rsidRPr="00ED6D89">
        <w:rPr>
          <w:rStyle w:val="StyleUnderline"/>
        </w:rPr>
        <w:t xml:space="preserve"> that are also always sounding</w:t>
      </w:r>
      <w:r w:rsidRPr="003634E0">
        <w:rPr>
          <w:sz w:val="16"/>
        </w:rPr>
        <w:t>: “</w:t>
      </w:r>
      <w:r w:rsidRPr="00ED6D89">
        <w:rPr>
          <w:rStyle w:val="StyleUnderline"/>
        </w:rPr>
        <w:t xml:space="preserve">There are </w:t>
      </w:r>
      <w:r w:rsidRPr="003E226E">
        <w:rPr>
          <w:rStyle w:val="Emphasis"/>
        </w:rPr>
        <w:t>always multiple systems at play</w:t>
      </w:r>
      <w:r w:rsidRPr="003634E0">
        <w:rPr>
          <w:sz w:val="16"/>
        </w:rPr>
        <w:t xml:space="preserve">, making noise, </w:t>
      </w:r>
      <w:r w:rsidRPr="00ED6D89">
        <w:rPr>
          <w:rStyle w:val="StyleUnderline"/>
        </w:rPr>
        <w:t xml:space="preserve">even while we live in a world in which it </w:t>
      </w:r>
      <w:r w:rsidRPr="003E226E">
        <w:rPr>
          <w:rStyle w:val="Emphasis"/>
        </w:rPr>
        <w:t>appears that there is only one system</w:t>
      </w:r>
      <w:r w:rsidRPr="00ED6D89">
        <w:rPr>
          <w:rStyle w:val="StyleUnderline"/>
        </w:rPr>
        <w:t xml:space="preserve">, </w:t>
      </w:r>
      <w:r w:rsidRPr="003E226E">
        <w:rPr>
          <w:rStyle w:val="Emphasis"/>
        </w:rPr>
        <w:t>one dominant form</w:t>
      </w:r>
      <w:r w:rsidRPr="003634E0">
        <w:rPr>
          <w:sz w:val="16"/>
        </w:rPr>
        <w:t xml:space="preserve"> of noise </w:t>
      </w:r>
      <w:r w:rsidRPr="00ED6D89">
        <w:rPr>
          <w:rStyle w:val="StyleUnderline"/>
        </w:rPr>
        <w:t>we have been socialized into</w:t>
      </w:r>
      <w:r w:rsidRPr="003634E0">
        <w:rPr>
          <w:sz w:val="16"/>
        </w:rPr>
        <w:t xml:space="preserve"> hearing.” Dodge and Kapil take up errands that make noise within and against the false sense of a dominant and dominating sound track. Theirs are </w:t>
      </w:r>
      <w:r w:rsidRPr="00ED6D89">
        <w:rPr>
          <w:rStyle w:val="StyleUnderline"/>
        </w:rPr>
        <w:t>errands</w:t>
      </w:r>
      <w:r w:rsidRPr="003634E0">
        <w:rPr>
          <w:sz w:val="16"/>
        </w:rPr>
        <w:t xml:space="preserve"> that </w:t>
      </w:r>
      <w:r w:rsidRPr="00ED6D89">
        <w:rPr>
          <w:rStyle w:val="StyleUnderline"/>
        </w:rPr>
        <w:t>bloom</w:t>
      </w:r>
      <w:r w:rsidRPr="003634E0">
        <w:rPr>
          <w:sz w:val="16"/>
        </w:rPr>
        <w:t xml:space="preserve"> through bodyminds </w:t>
      </w:r>
      <w:r w:rsidRPr="00ED6D89">
        <w:rPr>
          <w:rStyle w:val="StyleUnderline"/>
        </w:rPr>
        <w:t xml:space="preserve">in ways that </w:t>
      </w:r>
      <w:r w:rsidRPr="003E226E">
        <w:rPr>
          <w:rStyle w:val="Emphasis"/>
        </w:rPr>
        <w:t>disrupt the cut</w:t>
      </w:r>
      <w:r w:rsidRPr="003E226E">
        <w:rPr>
          <w:rStyle w:val="StyleUnderline"/>
        </w:rPr>
        <w:t xml:space="preserve"> and </w:t>
      </w:r>
      <w:r w:rsidRPr="003E226E">
        <w:rPr>
          <w:rStyle w:val="Emphasis"/>
        </w:rPr>
        <w:t>capture</w:t>
      </w:r>
      <w:r w:rsidRPr="00ED6D89">
        <w:rPr>
          <w:rStyle w:val="StyleUnderline"/>
        </w:rPr>
        <w:t xml:space="preserve"> of the grand colonial message. Errands that set out </w:t>
      </w:r>
      <w:r w:rsidRPr="003E226E">
        <w:rPr>
          <w:rStyle w:val="Emphasis"/>
        </w:rPr>
        <w:t>not to deliver already prescribed messages from on high</w:t>
      </w:r>
      <w:r w:rsidRPr="00ED6D89">
        <w:rPr>
          <w:rStyle w:val="StyleUnderline"/>
        </w:rPr>
        <w:t xml:space="preserve">, but to </w:t>
      </w:r>
      <w:r w:rsidRPr="003E226E">
        <w:rPr>
          <w:rStyle w:val="Emphasis"/>
        </w:rPr>
        <w:t>dispatch</w:t>
      </w:r>
      <w:r w:rsidRPr="00ED6D89">
        <w:rPr>
          <w:rStyle w:val="StyleUnderline"/>
        </w:rPr>
        <w:t xml:space="preserve"> and </w:t>
      </w:r>
      <w:r w:rsidRPr="003E226E">
        <w:rPr>
          <w:rStyle w:val="Emphasis"/>
        </w:rPr>
        <w:t>receive messages</w:t>
      </w:r>
      <w:r w:rsidRPr="00ED6D89">
        <w:rPr>
          <w:rStyle w:val="StyleUnderline"/>
        </w:rPr>
        <w:t xml:space="preserve"> from the </w:t>
      </w:r>
      <w:r w:rsidRPr="003E226E">
        <w:rPr>
          <w:rStyle w:val="Emphasis"/>
        </w:rPr>
        <w:t>past</w:t>
      </w:r>
      <w:r w:rsidRPr="00ED6D89">
        <w:rPr>
          <w:rStyle w:val="StyleUnderline"/>
        </w:rPr>
        <w:t xml:space="preserve"> and the </w:t>
      </w:r>
      <w:r w:rsidRPr="003E226E">
        <w:rPr>
          <w:rStyle w:val="Emphasis"/>
        </w:rPr>
        <w:t>future</w:t>
      </w:r>
      <w:r w:rsidRPr="00ED6D89">
        <w:rPr>
          <w:rStyle w:val="StyleUnderline"/>
        </w:rPr>
        <w:t xml:space="preserve">, from </w:t>
      </w:r>
      <w:r w:rsidRPr="003E226E">
        <w:rPr>
          <w:rStyle w:val="Emphasis"/>
        </w:rPr>
        <w:t>this world</w:t>
      </w:r>
      <w:r w:rsidRPr="00ED6D89">
        <w:rPr>
          <w:rStyle w:val="StyleUnderline"/>
        </w:rPr>
        <w:t xml:space="preserve"> and </w:t>
      </w:r>
      <w:r w:rsidRPr="003E226E">
        <w:rPr>
          <w:rStyle w:val="Emphasis"/>
        </w:rPr>
        <w:t>others</w:t>
      </w:r>
      <w:r w:rsidRPr="00ED6D89">
        <w:rPr>
          <w:rStyle w:val="StyleUnderline"/>
        </w:rPr>
        <w:t xml:space="preserve">, through errands that </w:t>
      </w:r>
      <w:r w:rsidRPr="003E226E">
        <w:rPr>
          <w:rStyle w:val="Emphasis"/>
        </w:rPr>
        <w:t>do not lay claim to globalizing authority</w:t>
      </w:r>
      <w:r w:rsidRPr="00ED6D89">
        <w:rPr>
          <w:rStyle w:val="StyleUnderline"/>
        </w:rPr>
        <w:t xml:space="preserve"> and </w:t>
      </w:r>
      <w:r w:rsidRPr="003E226E">
        <w:rPr>
          <w:rStyle w:val="Emphasis"/>
        </w:rPr>
        <w:t>civilizing modes of forced obedience</w:t>
      </w:r>
      <w:r w:rsidRPr="003634E0">
        <w:rPr>
          <w:sz w:val="16"/>
        </w:rPr>
        <w:t xml:space="preserve">. </w:t>
      </w:r>
    </w:p>
    <w:p w14:paraId="21CA6697" w14:textId="77777777" w:rsidR="00527C30" w:rsidRPr="00FE4688" w:rsidRDefault="00527C30" w:rsidP="00527C30">
      <w:pPr>
        <w:rPr>
          <w:sz w:val="16"/>
          <w:szCs w:val="16"/>
        </w:rPr>
      </w:pPr>
      <w:r w:rsidRPr="00FE4688">
        <w:rPr>
          <w:sz w:val="16"/>
          <w:szCs w:val="16"/>
        </w:rPr>
        <w:t xml:space="preserve">Wild Extinction </w:t>
      </w:r>
    </w:p>
    <w:p w14:paraId="039EEC9E" w14:textId="77777777" w:rsidR="00BE7295" w:rsidRDefault="00527C30" w:rsidP="00527C30">
      <w:pPr>
        <w:rPr>
          <w:rStyle w:val="Emphasis"/>
          <w:highlight w:val="cyan"/>
        </w:rPr>
      </w:pPr>
      <w:r w:rsidRPr="003634E0">
        <w:rPr>
          <w:sz w:val="16"/>
        </w:rPr>
        <w:t xml:space="preserve">I am summoning an embodied embrace of strange errand making, of transmissions that have no precise destination and no claims to authority, that take up force but refuse its controlled propagation. Against mastery, I am calling for a wild proliferation of texts and/as bodies that are radically hybrid, whose lives — our lives, whoever and whatever we are — might be lived in collective friction against the errands upon which we are founded. I am wandering toward this wild, with ghosts haunting alongside me, gathering messages from friends and strangers and running with them as we move with disorientation not into some wilderness out there, but into and for our own bewildering surround. I am led back to pedagogies of extinction, toward Halberstam’s sanctuary in the wild and the intimate commitment to staying lost. The wild errand sutures these possibilities, aiming for a lost sanctuary — gathering and distributing messages as we head toward a place we cannot (yet? ever?) reach. Perhaps it seems ridiculous to point out that </w:t>
      </w:r>
      <w:r w:rsidRPr="00F51CA8">
        <w:rPr>
          <w:rStyle w:val="StyleUnderline"/>
          <w:highlight w:val="cyan"/>
        </w:rPr>
        <w:t>some</w:t>
      </w:r>
      <w:r w:rsidRPr="00ED6D89">
        <w:rPr>
          <w:rStyle w:val="StyleUnderline"/>
        </w:rPr>
        <w:t xml:space="preserve"> of us </w:t>
      </w:r>
      <w:r w:rsidRPr="00F51CA8">
        <w:rPr>
          <w:rStyle w:val="Emphasis"/>
          <w:highlight w:val="cyan"/>
        </w:rPr>
        <w:t>have never been extinct</w:t>
      </w:r>
      <w:r w:rsidRPr="003E226E">
        <w:rPr>
          <w:rStyle w:val="Emphasis"/>
        </w:rPr>
        <w:t xml:space="preserve"> before</w:t>
      </w:r>
      <w:r w:rsidRPr="00ED6D89">
        <w:rPr>
          <w:rStyle w:val="StyleUnderline"/>
        </w:rPr>
        <w:t xml:space="preserve">. </w:t>
      </w:r>
      <w:r w:rsidRPr="00D92D7D">
        <w:rPr>
          <w:rStyle w:val="StyleUnderline"/>
        </w:rPr>
        <w:t xml:space="preserve">The trajectory of </w:t>
      </w:r>
      <w:r w:rsidRPr="00F51CA8">
        <w:rPr>
          <w:rStyle w:val="StyleUnderline"/>
          <w:highlight w:val="cyan"/>
        </w:rPr>
        <w:t>the colonial errand</w:t>
      </w:r>
      <w:r w:rsidRPr="00D92D7D">
        <w:rPr>
          <w:rStyle w:val="StyleUnderline"/>
        </w:rPr>
        <w:t xml:space="preserve"> has </w:t>
      </w:r>
      <w:r w:rsidRPr="00F51CA8">
        <w:rPr>
          <w:rStyle w:val="Emphasis"/>
          <w:highlight w:val="cyan"/>
        </w:rPr>
        <w:t>delivered us to this</w:t>
      </w:r>
      <w:r w:rsidRPr="003E226E">
        <w:rPr>
          <w:rStyle w:val="Emphasis"/>
        </w:rPr>
        <w:t xml:space="preserve"> breaking </w:t>
      </w:r>
      <w:r w:rsidRPr="00F51CA8">
        <w:rPr>
          <w:rStyle w:val="Emphasis"/>
          <w:highlight w:val="cyan"/>
        </w:rPr>
        <w:t>point</w:t>
      </w:r>
      <w:r w:rsidRPr="00ED6D89">
        <w:rPr>
          <w:rStyle w:val="StyleUnderline"/>
        </w:rPr>
        <w:t xml:space="preserve">, to a practice of </w:t>
      </w:r>
      <w:r w:rsidRPr="00170808">
        <w:rPr>
          <w:rStyle w:val="StyleUnderline"/>
        </w:rPr>
        <w:t xml:space="preserve">consumption </w:t>
      </w:r>
      <w:r w:rsidRPr="00170808">
        <w:rPr>
          <w:rStyle w:val="Emphasis"/>
        </w:rPr>
        <w:t>so enormous</w:t>
      </w:r>
      <w:r w:rsidRPr="00170808">
        <w:rPr>
          <w:rStyle w:val="StyleUnderline"/>
        </w:rPr>
        <w:t xml:space="preserve"> that it now </w:t>
      </w:r>
      <w:r w:rsidRPr="00170808">
        <w:rPr>
          <w:rStyle w:val="Emphasis"/>
        </w:rPr>
        <w:t>devours itself</w:t>
      </w:r>
      <w:r w:rsidRPr="00170808">
        <w:rPr>
          <w:rStyle w:val="StyleUnderline"/>
        </w:rPr>
        <w:t>. Our</w:t>
      </w:r>
      <w:r w:rsidRPr="003634E0">
        <w:rPr>
          <w:sz w:val="16"/>
        </w:rPr>
        <w:t xml:space="preserve"> wild </w:t>
      </w:r>
      <w:r w:rsidRPr="00170808">
        <w:rPr>
          <w:rStyle w:val="StyleUnderline"/>
        </w:rPr>
        <w:t>errands</w:t>
      </w:r>
      <w:r w:rsidRPr="003634E0">
        <w:rPr>
          <w:sz w:val="16"/>
        </w:rPr>
        <w:t xml:space="preserve"> will spring from the disorientations we feel and sanctuaries we build in the shadows of this colonial force and </w:t>
      </w:r>
      <w:r w:rsidRPr="00170808">
        <w:rPr>
          <w:rStyle w:val="StyleUnderline"/>
        </w:rPr>
        <w:t xml:space="preserve">will not be acts of </w:t>
      </w:r>
      <w:r w:rsidRPr="00170808">
        <w:rPr>
          <w:rStyle w:val="Emphasis"/>
        </w:rPr>
        <w:t>shelter from the fact of extinction</w:t>
      </w:r>
      <w:r w:rsidRPr="00170808">
        <w:rPr>
          <w:rStyle w:val="StyleUnderline"/>
        </w:rPr>
        <w:t xml:space="preserve"> but will be shelters that </w:t>
      </w:r>
      <w:r w:rsidRPr="00170808">
        <w:rPr>
          <w:rStyle w:val="Emphasis"/>
        </w:rPr>
        <w:t>foster a politics of living into</w:t>
      </w:r>
      <w:r w:rsidRPr="00170808">
        <w:rPr>
          <w:rStyle w:val="StyleUnderline"/>
        </w:rPr>
        <w:t xml:space="preserve"> and </w:t>
      </w:r>
      <w:r w:rsidRPr="00170808">
        <w:rPr>
          <w:rStyle w:val="Emphasis"/>
        </w:rPr>
        <w:t>through our message</w:t>
      </w:r>
      <w:r w:rsidRPr="003E226E">
        <w:rPr>
          <w:rStyle w:val="Emphasis"/>
        </w:rPr>
        <w:t>s of refusal</w:t>
      </w:r>
      <w:r w:rsidRPr="00ED6D89">
        <w:rPr>
          <w:rStyle w:val="StyleUnderline"/>
        </w:rPr>
        <w:t xml:space="preserve">. Into the kind of world </w:t>
      </w:r>
      <w:r w:rsidRPr="00F51CA8">
        <w:rPr>
          <w:rStyle w:val="StyleUnderline"/>
          <w:highlight w:val="cyan"/>
        </w:rPr>
        <w:t xml:space="preserve">we </w:t>
      </w:r>
      <w:r w:rsidRPr="00F51CA8">
        <w:rPr>
          <w:rStyle w:val="Emphasis"/>
          <w:highlight w:val="cyan"/>
        </w:rPr>
        <w:t>won’t stop dreaming up</w:t>
      </w:r>
      <w:r w:rsidRPr="00ED6D89">
        <w:rPr>
          <w:rStyle w:val="StyleUnderline"/>
        </w:rPr>
        <w:t xml:space="preserve"> and </w:t>
      </w:r>
      <w:r w:rsidRPr="003E226E">
        <w:rPr>
          <w:rStyle w:val="Emphasis"/>
        </w:rPr>
        <w:t>stitching together</w:t>
      </w:r>
      <w:r w:rsidRPr="00ED6D89">
        <w:rPr>
          <w:rStyle w:val="StyleUnderline"/>
        </w:rPr>
        <w:t xml:space="preserve">. </w:t>
      </w:r>
      <w:r w:rsidRPr="00F51CA8">
        <w:rPr>
          <w:rStyle w:val="StyleUnderline"/>
          <w:highlight w:val="cyan"/>
        </w:rPr>
        <w:t xml:space="preserve">The errand is </w:t>
      </w:r>
      <w:r w:rsidRPr="00F51CA8">
        <w:rPr>
          <w:rStyle w:val="Emphasis"/>
          <w:highlight w:val="cyan"/>
        </w:rPr>
        <w:t>act</w:t>
      </w:r>
      <w:r w:rsidRPr="00ED6D89">
        <w:rPr>
          <w:rStyle w:val="StyleUnderline"/>
        </w:rPr>
        <w:t xml:space="preserve">, is </w:t>
      </w:r>
      <w:r w:rsidRPr="003E226E">
        <w:rPr>
          <w:rStyle w:val="Emphasis"/>
        </w:rPr>
        <w:t>place</w:t>
      </w:r>
      <w:r w:rsidRPr="00ED6D89">
        <w:rPr>
          <w:rStyle w:val="StyleUnderline"/>
        </w:rPr>
        <w:t xml:space="preserve">, is </w:t>
      </w:r>
      <w:r w:rsidRPr="003E226E">
        <w:rPr>
          <w:rStyle w:val="Emphasis"/>
        </w:rPr>
        <w:t>temporality</w:t>
      </w:r>
      <w:r w:rsidRPr="00ED6D89">
        <w:rPr>
          <w:rStyle w:val="StyleUnderline"/>
        </w:rPr>
        <w:t xml:space="preserve">, is </w:t>
      </w:r>
      <w:r w:rsidRPr="00F51CA8">
        <w:rPr>
          <w:rStyle w:val="Emphasis"/>
          <w:highlight w:val="cyan"/>
        </w:rPr>
        <w:t>politics</w:t>
      </w:r>
      <w:r w:rsidRPr="00ED6D89">
        <w:rPr>
          <w:rStyle w:val="StyleUnderline"/>
        </w:rPr>
        <w:t xml:space="preserve">, is an </w:t>
      </w:r>
      <w:r w:rsidRPr="003E226E">
        <w:rPr>
          <w:rStyle w:val="Emphasis"/>
        </w:rPr>
        <w:t>unmapped trail</w:t>
      </w:r>
      <w:r w:rsidRPr="00ED6D89">
        <w:rPr>
          <w:rStyle w:val="StyleUnderline"/>
        </w:rPr>
        <w:t xml:space="preserve"> that is being invented and navigated as it is being anarchically sounded and overgrown. </w:t>
      </w:r>
      <w:r w:rsidRPr="00F51CA8">
        <w:rPr>
          <w:rStyle w:val="StyleUnderline"/>
          <w:highlight w:val="cyan"/>
        </w:rPr>
        <w:t>The colonial errand</w:t>
      </w:r>
      <w:r w:rsidRPr="00ED6D89">
        <w:rPr>
          <w:rStyle w:val="StyleUnderline"/>
        </w:rPr>
        <w:t xml:space="preserve">, </w:t>
      </w:r>
      <w:r w:rsidRPr="003E226E">
        <w:rPr>
          <w:rStyle w:val="Emphasis"/>
        </w:rPr>
        <w:t>so crucial to the logic of modernity</w:t>
      </w:r>
      <w:r w:rsidRPr="00ED6D89">
        <w:rPr>
          <w:rStyle w:val="StyleUnderline"/>
        </w:rPr>
        <w:t xml:space="preserve">, </w:t>
      </w:r>
      <w:r w:rsidRPr="00F51CA8">
        <w:rPr>
          <w:rStyle w:val="StyleUnderline"/>
          <w:highlight w:val="cyan"/>
        </w:rPr>
        <w:t xml:space="preserve">has </w:t>
      </w:r>
      <w:r w:rsidRPr="00F51CA8">
        <w:rPr>
          <w:rStyle w:val="Emphasis"/>
          <w:highlight w:val="cyan"/>
        </w:rPr>
        <w:t>run us into our</w:t>
      </w:r>
      <w:r w:rsidRPr="003E226E">
        <w:rPr>
          <w:rStyle w:val="Emphasis"/>
        </w:rPr>
        <w:t xml:space="preserve"> own impending </w:t>
      </w:r>
      <w:r w:rsidRPr="003634E0">
        <w:rPr>
          <w:rStyle w:val="Emphasis"/>
          <w:highlight w:val="cyan"/>
        </w:rPr>
        <w:t>extinction</w:t>
      </w:r>
    </w:p>
    <w:p w14:paraId="1D8EB037" w14:textId="77777777" w:rsidR="00BE7295" w:rsidRDefault="00BE7295" w:rsidP="00527C30">
      <w:pPr>
        <w:rPr>
          <w:rStyle w:val="Emphasis"/>
          <w:highlight w:val="cyan"/>
        </w:rPr>
      </w:pPr>
    </w:p>
    <w:p w14:paraId="6A361127" w14:textId="77777777" w:rsidR="00BE7295" w:rsidRDefault="00BE7295" w:rsidP="00527C30">
      <w:pPr>
        <w:rPr>
          <w:rStyle w:val="Emphasis"/>
          <w:highlight w:val="cyan"/>
        </w:rPr>
      </w:pPr>
    </w:p>
    <w:p w14:paraId="6CCE621B" w14:textId="060ADFBD" w:rsidR="00527C30" w:rsidRDefault="00527C30" w:rsidP="00527C30">
      <w:pPr>
        <w:rPr>
          <w:rStyle w:val="StyleUnderline"/>
        </w:rPr>
      </w:pPr>
      <w:r w:rsidRPr="003634E0">
        <w:rPr>
          <w:rStyle w:val="StyleUnderline"/>
          <w:highlight w:val="cyan"/>
        </w:rPr>
        <w:t xml:space="preserve">. The </w:t>
      </w:r>
      <w:r w:rsidRPr="00F51CA8">
        <w:rPr>
          <w:rStyle w:val="StyleUnderline"/>
          <w:highlight w:val="cyan"/>
        </w:rPr>
        <w:t xml:space="preserve">misfit craft of the wild errand pops up to </w:t>
      </w:r>
      <w:r w:rsidRPr="00F51CA8">
        <w:rPr>
          <w:rStyle w:val="Emphasis"/>
          <w:highlight w:val="cyan"/>
        </w:rPr>
        <w:t xml:space="preserve">confront this </w:t>
      </w:r>
      <w:r w:rsidRPr="003634E0">
        <w:rPr>
          <w:rStyle w:val="Emphasis"/>
          <w:highlight w:val="cyan"/>
        </w:rPr>
        <w:t>end</w:t>
      </w:r>
      <w:r w:rsidRPr="003E226E">
        <w:rPr>
          <w:rStyle w:val="Emphasis"/>
        </w:rPr>
        <w:t xml:space="preserve"> without surrender</w:t>
      </w:r>
      <w:r w:rsidRPr="00ED6D89">
        <w:rPr>
          <w:rStyle w:val="StyleUnderline"/>
        </w:rPr>
        <w:t xml:space="preserve">. It does so </w:t>
      </w:r>
      <w:r w:rsidRPr="003E226E">
        <w:rPr>
          <w:rStyle w:val="Emphasis"/>
        </w:rPr>
        <w:t>without giving up on the work of justice</w:t>
      </w:r>
      <w:r w:rsidRPr="00ED6D89">
        <w:rPr>
          <w:rStyle w:val="StyleUnderline"/>
        </w:rPr>
        <w:t xml:space="preserve">, on </w:t>
      </w:r>
      <w:r w:rsidRPr="003E226E">
        <w:rPr>
          <w:rStyle w:val="Emphasis"/>
        </w:rPr>
        <w:t>forms of redress</w:t>
      </w:r>
      <w:r w:rsidRPr="00ED6D89">
        <w:rPr>
          <w:rStyle w:val="StyleUnderline"/>
        </w:rPr>
        <w:t xml:space="preserve"> for those capitalist errands that keep being made and delivered against life</w:t>
      </w:r>
      <w:r w:rsidRPr="003634E0">
        <w:rPr>
          <w:sz w:val="16"/>
        </w:rPr>
        <w:t xml:space="preserve">. The wild errand is an act of teaching ourselves how to live under and against erasure. What I am calling wild extinction is, counterintuitively, a profoundly hopeful politics even while it pronounces its grounded sense that ours is a perishing life-form. </w:t>
      </w:r>
      <w:r w:rsidRPr="00ED6D89">
        <w:rPr>
          <w:rStyle w:val="StyleUnderline"/>
        </w:rPr>
        <w:t>While the colonial errand</w:t>
      </w:r>
      <w:r w:rsidRPr="003634E0">
        <w:rPr>
          <w:sz w:val="16"/>
        </w:rPr>
        <w:t xml:space="preserve"> into the wilderness </w:t>
      </w:r>
      <w:r w:rsidRPr="00ED6D89">
        <w:rPr>
          <w:rStyle w:val="StyleUnderline"/>
        </w:rPr>
        <w:t xml:space="preserve">has </w:t>
      </w:r>
      <w:r w:rsidRPr="003E226E">
        <w:rPr>
          <w:rStyle w:val="Emphasis"/>
        </w:rPr>
        <w:t>driven some to extinction</w:t>
      </w:r>
      <w:r w:rsidRPr="00ED6D89">
        <w:rPr>
          <w:rStyle w:val="StyleUnderline"/>
        </w:rPr>
        <w:t xml:space="preserve">, and is still </w:t>
      </w:r>
      <w:r w:rsidRPr="003E226E">
        <w:rPr>
          <w:rStyle w:val="Emphasis"/>
        </w:rPr>
        <w:t>delivering others closer to it</w:t>
      </w:r>
      <w:r w:rsidRPr="00ED6D89">
        <w:rPr>
          <w:rStyle w:val="StyleUnderline"/>
        </w:rPr>
        <w:t xml:space="preserve">, </w:t>
      </w:r>
      <w:r w:rsidRPr="00F51CA8">
        <w:rPr>
          <w:rStyle w:val="StyleUnderline"/>
          <w:highlight w:val="cyan"/>
        </w:rPr>
        <w:t>wild errands bloom</w:t>
      </w:r>
      <w:r w:rsidRPr="00ED6D89">
        <w:rPr>
          <w:rStyle w:val="StyleUnderline"/>
        </w:rPr>
        <w:t xml:space="preserve"> through </w:t>
      </w:r>
      <w:r w:rsidRPr="00F51CA8">
        <w:rPr>
          <w:rStyle w:val="StyleUnderline"/>
          <w:highlight w:val="cyan"/>
        </w:rPr>
        <w:t xml:space="preserve">the </w:t>
      </w:r>
      <w:r w:rsidRPr="00F51CA8">
        <w:rPr>
          <w:rStyle w:val="Emphasis"/>
          <w:highlight w:val="cyan"/>
        </w:rPr>
        <w:t>cracks</w:t>
      </w:r>
      <w:r w:rsidRPr="00ED6D89">
        <w:rPr>
          <w:rStyle w:val="StyleUnderline"/>
        </w:rPr>
        <w:t xml:space="preserve"> and </w:t>
      </w:r>
      <w:r w:rsidRPr="003E226E">
        <w:rPr>
          <w:rStyle w:val="Emphasis"/>
        </w:rPr>
        <w:t>fissures</w:t>
      </w:r>
      <w:r w:rsidRPr="00ED6D89">
        <w:rPr>
          <w:rStyle w:val="StyleUnderline"/>
        </w:rPr>
        <w:t xml:space="preserve"> </w:t>
      </w:r>
      <w:r w:rsidRPr="00F51CA8">
        <w:rPr>
          <w:rStyle w:val="StyleUnderline"/>
          <w:highlight w:val="cyan"/>
        </w:rPr>
        <w:t>of</w:t>
      </w:r>
      <w:r w:rsidRPr="00ED6D89">
        <w:rPr>
          <w:rStyle w:val="StyleUnderline"/>
        </w:rPr>
        <w:t xml:space="preserve"> a </w:t>
      </w:r>
      <w:r w:rsidRPr="003E226E">
        <w:rPr>
          <w:rStyle w:val="Emphasis"/>
        </w:rPr>
        <w:t xml:space="preserve">seemingly impermeable concrete </w:t>
      </w:r>
      <w:r w:rsidRPr="00F51CA8">
        <w:rPr>
          <w:rStyle w:val="Emphasis"/>
          <w:highlight w:val="cyan"/>
        </w:rPr>
        <w:t>colonialism</w:t>
      </w:r>
      <w:r w:rsidRPr="00ED6D89">
        <w:rPr>
          <w:rStyle w:val="StyleUnderline"/>
        </w:rPr>
        <w:t xml:space="preserve">. The wild errand is a politics that </w:t>
      </w:r>
      <w:r w:rsidRPr="003E226E">
        <w:rPr>
          <w:rStyle w:val="Emphasis"/>
        </w:rPr>
        <w:t>mushrooms against those historically rooted forms</w:t>
      </w:r>
      <w:r w:rsidRPr="00ED6D89">
        <w:rPr>
          <w:rStyle w:val="StyleUnderline"/>
        </w:rPr>
        <w:t xml:space="preserve"> of insidious erranding from above.</w:t>
      </w:r>
      <w:r w:rsidRPr="003634E0">
        <w:rPr>
          <w:sz w:val="16"/>
        </w:rPr>
        <w:t xml:space="preserve"> In Anna Lowenhaupt Tsing’s (2015: 2) beautiful account of mushrooms that grow in and because of capitalist ruin, she tells us that “the uncontrolled lives of mushrooms are a gift — and a guide — when the controlled world we thought we had fails.” She reminds us that the mushroom’s willingness to emerge in and through devastation “allows us to explore the ruin that has become our collective home” (3). </w:t>
      </w:r>
      <w:r w:rsidRPr="00ED6D89">
        <w:rPr>
          <w:rStyle w:val="StyleUnderline"/>
        </w:rPr>
        <w:t xml:space="preserve">The wild errand is a style of </w:t>
      </w:r>
      <w:r w:rsidRPr="003E226E">
        <w:rPr>
          <w:rStyle w:val="Emphasis"/>
        </w:rPr>
        <w:t>living together</w:t>
      </w:r>
      <w:r w:rsidRPr="00ED6D89">
        <w:rPr>
          <w:rStyle w:val="StyleUnderline"/>
        </w:rPr>
        <w:t xml:space="preserve"> into this blasted landscape — into the settler colony we keep calling home.</w:t>
      </w:r>
    </w:p>
    <w:p w14:paraId="54882F75" w14:textId="4BE4B45C" w:rsidR="00DC680C" w:rsidRDefault="00DC680C" w:rsidP="00DC680C">
      <w:pPr>
        <w:pStyle w:val="Heading3"/>
      </w:pPr>
      <w:r>
        <w:t>2AC---AT</w:t>
      </w:r>
      <w:r w:rsidR="00E351D8">
        <w:t xml:space="preserve"> 1NC 7</w:t>
      </w:r>
      <w:r>
        <w:t xml:space="preserve"> </w:t>
      </w:r>
      <w:r w:rsidR="00E351D8">
        <w:t>(</w:t>
      </w:r>
      <w:r>
        <w:t>Alternative</w:t>
      </w:r>
      <w:r w:rsidR="00E351D8">
        <w:t>)</w:t>
      </w:r>
    </w:p>
    <w:p w14:paraId="4D7575D1" w14:textId="77777777" w:rsidR="00DC680C" w:rsidRPr="004C2E60" w:rsidRDefault="00DC680C" w:rsidP="00DC680C">
      <w:pPr>
        <w:pStyle w:val="Heading4"/>
        <w:rPr>
          <w:rFonts w:asciiTheme="minorHAnsi" w:hAnsiTheme="minorHAnsi" w:cstheme="minorHAnsi"/>
        </w:rPr>
      </w:pPr>
      <w:r w:rsidRPr="004C2E60">
        <w:rPr>
          <w:rFonts w:asciiTheme="minorHAnsi" w:hAnsiTheme="minorHAnsi" w:cstheme="minorHAnsi"/>
        </w:rPr>
        <w:t xml:space="preserve">GBTL is </w:t>
      </w:r>
      <w:r w:rsidRPr="004C2E60">
        <w:rPr>
          <w:rFonts w:asciiTheme="minorHAnsi" w:hAnsiTheme="minorHAnsi" w:cstheme="minorHAnsi"/>
          <w:u w:val="single"/>
        </w:rPr>
        <w:t>the wrong approach</w:t>
      </w:r>
      <w:r w:rsidRPr="004C2E60">
        <w:rPr>
          <w:rFonts w:asciiTheme="minorHAnsi" w:hAnsiTheme="minorHAnsi" w:cstheme="minorHAnsi"/>
        </w:rPr>
        <w:t xml:space="preserve"> – prioritize </w:t>
      </w:r>
      <w:r w:rsidRPr="004C2E60">
        <w:rPr>
          <w:rFonts w:asciiTheme="minorHAnsi" w:hAnsiTheme="minorHAnsi" w:cstheme="minorHAnsi"/>
          <w:u w:val="single"/>
        </w:rPr>
        <w:t>legal affordance</w:t>
      </w:r>
      <w:r w:rsidRPr="004C2E60">
        <w:rPr>
          <w:rFonts w:asciiTheme="minorHAnsi" w:hAnsiTheme="minorHAnsi" w:cstheme="minorHAnsi"/>
        </w:rPr>
        <w:t xml:space="preserve"> of self-determination.</w:t>
      </w:r>
    </w:p>
    <w:p w14:paraId="2E359FF4" w14:textId="77777777" w:rsidR="00DC680C" w:rsidRPr="004C2E60" w:rsidRDefault="00DC680C" w:rsidP="00DC680C">
      <w:pPr>
        <w:rPr>
          <w:rFonts w:asciiTheme="minorHAnsi" w:hAnsiTheme="minorHAnsi" w:cstheme="minorHAnsi"/>
        </w:rPr>
      </w:pPr>
      <w:r w:rsidRPr="004C2E60">
        <w:rPr>
          <w:rFonts w:asciiTheme="minorHAnsi" w:hAnsiTheme="minorHAnsi" w:cstheme="minorHAnsi"/>
        </w:rPr>
        <w:t>*JAR = Justice as Restoration = GBTL</w:t>
      </w:r>
    </w:p>
    <w:p w14:paraId="5A4622FD" w14:textId="77777777" w:rsidR="00DC680C" w:rsidRPr="004C2E60" w:rsidRDefault="00DC680C" w:rsidP="00DC680C">
      <w:pPr>
        <w:rPr>
          <w:rFonts w:asciiTheme="minorHAnsi" w:hAnsiTheme="minorHAnsi" w:cstheme="minorHAnsi"/>
        </w:rPr>
      </w:pPr>
      <w:r w:rsidRPr="004C2E60">
        <w:rPr>
          <w:rFonts w:asciiTheme="minorHAnsi" w:hAnsiTheme="minorHAnsi" w:cstheme="minorHAnsi"/>
        </w:rPr>
        <w:t xml:space="preserve">William </w:t>
      </w:r>
      <w:r w:rsidRPr="004C2E60">
        <w:rPr>
          <w:rStyle w:val="Style13ptBold"/>
          <w:rFonts w:asciiTheme="minorHAnsi" w:hAnsiTheme="minorHAnsi" w:cstheme="minorHAnsi"/>
        </w:rPr>
        <w:t>Bradford 5</w:t>
      </w:r>
      <w:r w:rsidRPr="004C2E60">
        <w:rPr>
          <w:rFonts w:asciiTheme="minorHAnsi" w:hAnsiTheme="minorHAnsi" w:cstheme="minorHAnsi"/>
        </w:rPr>
        <w:t xml:space="preserve">. </w:t>
      </w:r>
      <w:r w:rsidRPr="004C2E60">
        <w:rPr>
          <w:rFonts w:asciiTheme="minorHAnsi" w:hAnsiTheme="minorHAnsi" w:cstheme="minorHAnsi"/>
          <w:b/>
          <w:bCs/>
        </w:rPr>
        <w:t>Chiricahua Apache</w:t>
      </w:r>
      <w:r w:rsidRPr="004C2E60">
        <w:rPr>
          <w:rFonts w:asciiTheme="minorHAnsi" w:hAnsiTheme="minorHAnsi" w:cstheme="minorHAnsi"/>
        </w:rPr>
        <w:t xml:space="preserve"> and Associate professor of Law at the Indiana University School of Law. 2005. “Beyond Reparations.” Ohio State Law Journal. HeinOnline.</w:t>
      </w:r>
    </w:p>
    <w:p w14:paraId="4EC19F9F" w14:textId="18574B5C" w:rsidR="00527C30" w:rsidRPr="00B55AD5" w:rsidRDefault="00DC680C" w:rsidP="00527C30">
      <w:r w:rsidRPr="004C2E60">
        <w:rPr>
          <w:rFonts w:asciiTheme="minorHAnsi" w:hAnsiTheme="minorHAnsi" w:cstheme="minorHAnsi"/>
          <w:sz w:val="16"/>
        </w:rPr>
        <w:t xml:space="preserve">Still, </w:t>
      </w:r>
      <w:r w:rsidRPr="004C2E60">
        <w:rPr>
          <w:rStyle w:val="StyleUnderline"/>
          <w:rFonts w:asciiTheme="minorHAnsi" w:hAnsiTheme="minorHAnsi" w:cstheme="minorHAnsi"/>
        </w:rPr>
        <w:t xml:space="preserve">while JAR is the </w:t>
      </w:r>
      <w:r w:rsidRPr="004C2E60">
        <w:rPr>
          <w:rStyle w:val="Emphasis"/>
          <w:rFonts w:asciiTheme="minorHAnsi" w:hAnsiTheme="minorHAnsi" w:cstheme="minorHAnsi"/>
        </w:rPr>
        <w:t>most</w:t>
      </w:r>
      <w:r w:rsidRPr="004C2E60">
        <w:rPr>
          <w:rFonts w:asciiTheme="minorHAnsi" w:hAnsiTheme="minorHAnsi" w:cstheme="minorHAnsi"/>
          <w:sz w:val="16"/>
        </w:rPr>
        <w:t xml:space="preserve"> </w:t>
      </w:r>
      <w:r w:rsidRPr="004C2E60">
        <w:rPr>
          <w:rStyle w:val="Emphasis"/>
          <w:rFonts w:asciiTheme="minorHAnsi" w:hAnsiTheme="minorHAnsi" w:cstheme="minorHAnsi"/>
        </w:rPr>
        <w:t>normatively attractive</w:t>
      </w:r>
      <w:r w:rsidRPr="004C2E60">
        <w:rPr>
          <w:rFonts w:asciiTheme="minorHAnsi" w:hAnsiTheme="minorHAnsi" w:cstheme="minorHAnsi"/>
          <w:sz w:val="16"/>
        </w:rPr>
        <w:t xml:space="preserve"> of the three theoretical clusters, </w:t>
      </w:r>
      <w:r w:rsidRPr="004C2E60">
        <w:rPr>
          <w:rStyle w:val="StyleUnderline"/>
          <w:rFonts w:asciiTheme="minorHAnsi" w:hAnsiTheme="minorHAnsi" w:cstheme="minorHAnsi"/>
        </w:rPr>
        <w:t>JAR theory is</w:t>
      </w:r>
      <w:r w:rsidRPr="004C2E60">
        <w:rPr>
          <w:rFonts w:asciiTheme="minorHAnsi" w:hAnsiTheme="minorHAnsi" w:cstheme="minorHAnsi"/>
          <w:sz w:val="16"/>
        </w:rPr>
        <w:t xml:space="preserve"> </w:t>
      </w:r>
      <w:r w:rsidRPr="004C2E60">
        <w:rPr>
          <w:rStyle w:val="Emphasis"/>
          <w:rFonts w:asciiTheme="minorHAnsi" w:hAnsiTheme="minorHAnsi" w:cstheme="minorHAnsi"/>
        </w:rPr>
        <w:t>not the final stop</w:t>
      </w:r>
      <w:r w:rsidRPr="004C2E60">
        <w:rPr>
          <w:rFonts w:asciiTheme="minorHAnsi" w:hAnsiTheme="minorHAnsi" w:cstheme="minorHAnsi"/>
          <w:sz w:val="16"/>
        </w:rPr>
        <w:t xml:space="preserve"> </w:t>
      </w:r>
      <w:r w:rsidRPr="004C2E60">
        <w:rPr>
          <w:rStyle w:val="StyleUnderline"/>
          <w:rFonts w:asciiTheme="minorHAnsi" w:hAnsiTheme="minorHAnsi" w:cstheme="minorHAnsi"/>
        </w:rPr>
        <w:t>on the</w:t>
      </w:r>
      <w:r w:rsidRPr="004C2E60">
        <w:rPr>
          <w:rFonts w:asciiTheme="minorHAnsi" w:hAnsiTheme="minorHAnsi" w:cstheme="minorHAnsi"/>
          <w:sz w:val="16"/>
        </w:rPr>
        <w:t xml:space="preserve"> theoretical </w:t>
      </w:r>
      <w:r w:rsidRPr="004C2E60">
        <w:rPr>
          <w:rStyle w:val="StyleUnderline"/>
          <w:rFonts w:asciiTheme="minorHAnsi" w:hAnsiTheme="minorHAnsi" w:cstheme="minorHAnsi"/>
        </w:rPr>
        <w:t xml:space="preserve">journey to </w:t>
      </w:r>
      <w:r w:rsidRPr="004C2E60">
        <w:rPr>
          <w:rStyle w:val="Emphasis"/>
          <w:rFonts w:asciiTheme="minorHAnsi" w:hAnsiTheme="minorHAnsi" w:cstheme="minorHAnsi"/>
        </w:rPr>
        <w:t>justice</w:t>
      </w:r>
      <w:r w:rsidRPr="004C2E60">
        <w:rPr>
          <w:rFonts w:asciiTheme="minorHAnsi" w:hAnsiTheme="minorHAnsi" w:cstheme="minorHAnsi"/>
          <w:sz w:val="16"/>
        </w:rPr>
        <w:t xml:space="preserve"> for Indians. </w:t>
      </w:r>
      <w:r w:rsidRPr="00FC4673">
        <w:rPr>
          <w:rStyle w:val="StyleUnderline"/>
          <w:rFonts w:asciiTheme="minorHAnsi" w:hAnsiTheme="minorHAnsi" w:cstheme="minorHAnsi"/>
          <w:highlight w:val="cyan"/>
        </w:rPr>
        <w:t>JAR</w:t>
      </w:r>
      <w:r w:rsidRPr="004C2E60">
        <w:rPr>
          <w:rStyle w:val="StyleUnderline"/>
          <w:rFonts w:asciiTheme="minorHAnsi" w:hAnsiTheme="minorHAnsi" w:cstheme="minorHAnsi"/>
        </w:rPr>
        <w:t xml:space="preserve"> theory </w:t>
      </w:r>
      <w:r w:rsidRPr="00FC4673">
        <w:rPr>
          <w:rStyle w:val="StyleUnderline"/>
          <w:rFonts w:asciiTheme="minorHAnsi" w:hAnsiTheme="minorHAnsi" w:cstheme="minorHAnsi"/>
          <w:highlight w:val="cyan"/>
        </w:rPr>
        <w:t xml:space="preserve">is </w:t>
      </w:r>
      <w:r w:rsidRPr="00FC4673">
        <w:rPr>
          <w:rStyle w:val="Emphasis"/>
          <w:rFonts w:asciiTheme="minorHAnsi" w:hAnsiTheme="minorHAnsi" w:cstheme="minorHAnsi"/>
          <w:highlight w:val="cyan"/>
        </w:rPr>
        <w:t>susceptible</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 xml:space="preserve">to </w:t>
      </w:r>
      <w:r w:rsidRPr="00FC4673">
        <w:rPr>
          <w:rStyle w:val="Emphasis"/>
          <w:rFonts w:asciiTheme="minorHAnsi" w:hAnsiTheme="minorHAnsi" w:cstheme="minorHAnsi"/>
          <w:highlight w:val="cyan"/>
        </w:rPr>
        <w:t>criticism</w:t>
      </w:r>
      <w:r w:rsidRPr="004C2E60">
        <w:rPr>
          <w:rFonts w:asciiTheme="minorHAnsi" w:hAnsiTheme="minorHAnsi" w:cstheme="minorHAnsi"/>
          <w:sz w:val="16"/>
        </w:rPr>
        <w:t xml:space="preserve"> on several grounds. As compelling as the argument </w:t>
      </w:r>
      <w:r w:rsidRPr="00FC4673">
        <w:rPr>
          <w:rStyle w:val="StyleUnderline"/>
          <w:rFonts w:asciiTheme="minorHAnsi" w:hAnsiTheme="minorHAnsi" w:cstheme="minorHAnsi"/>
          <w:highlight w:val="cyan"/>
        </w:rPr>
        <w:t>that non-Indian</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 xml:space="preserve">land owners are </w:t>
      </w:r>
      <w:r w:rsidRPr="00FC4673">
        <w:rPr>
          <w:rStyle w:val="Emphasis"/>
          <w:rFonts w:asciiTheme="minorHAnsi" w:hAnsiTheme="minorHAnsi" w:cstheme="minorHAnsi"/>
          <w:highlight w:val="cyan"/>
        </w:rPr>
        <w:t>obligated</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 xml:space="preserve">to </w:t>
      </w:r>
      <w:r w:rsidRPr="00FC4673">
        <w:rPr>
          <w:rStyle w:val="Emphasis"/>
          <w:rFonts w:asciiTheme="minorHAnsi" w:hAnsiTheme="minorHAnsi" w:cstheme="minorHAnsi"/>
          <w:highlight w:val="cyan"/>
        </w:rPr>
        <w:t>vacate</w:t>
      </w:r>
      <w:r w:rsidRPr="004C2E60">
        <w:rPr>
          <w:rFonts w:asciiTheme="minorHAnsi" w:hAnsiTheme="minorHAnsi" w:cstheme="minorHAnsi"/>
          <w:sz w:val="16"/>
        </w:rPr>
        <w:t xml:space="preserve"> their </w:t>
      </w:r>
      <w:r w:rsidRPr="00FC4673">
        <w:rPr>
          <w:rStyle w:val="Emphasis"/>
          <w:rFonts w:asciiTheme="minorHAnsi" w:hAnsiTheme="minorHAnsi" w:cstheme="minorHAnsi"/>
          <w:highlight w:val="cyan"/>
        </w:rPr>
        <w:t>entitlements</w:t>
      </w:r>
      <w:r w:rsidRPr="004C2E60">
        <w:rPr>
          <w:rFonts w:asciiTheme="minorHAnsi" w:hAnsiTheme="minorHAnsi" w:cstheme="minorHAnsi"/>
          <w:sz w:val="16"/>
        </w:rPr>
        <w:t xml:space="preserve"> </w:t>
      </w:r>
      <w:r w:rsidRPr="004C2E60">
        <w:rPr>
          <w:rStyle w:val="StyleUnderline"/>
          <w:rFonts w:asciiTheme="minorHAnsi" w:hAnsiTheme="minorHAnsi" w:cstheme="minorHAnsi"/>
        </w:rPr>
        <w:t>in favor of</w:t>
      </w:r>
      <w:r w:rsidRPr="004C2E60">
        <w:rPr>
          <w:rFonts w:asciiTheme="minorHAnsi" w:hAnsiTheme="minorHAnsi" w:cstheme="minorHAnsi"/>
          <w:sz w:val="16"/>
        </w:rPr>
        <w:t xml:space="preserve"> the </w:t>
      </w:r>
      <w:r w:rsidRPr="004C2E60">
        <w:rPr>
          <w:rStyle w:val="StyleUnderline"/>
          <w:rFonts w:asciiTheme="minorHAnsi" w:hAnsiTheme="minorHAnsi" w:cstheme="minorHAnsi"/>
        </w:rPr>
        <w:t>descendants of</w:t>
      </w:r>
      <w:r w:rsidRPr="004C2E60">
        <w:rPr>
          <w:rFonts w:asciiTheme="minorHAnsi" w:hAnsiTheme="minorHAnsi" w:cstheme="minorHAnsi"/>
          <w:sz w:val="16"/>
        </w:rPr>
        <w:t xml:space="preserve"> their </w:t>
      </w:r>
      <w:r w:rsidRPr="004C2E60">
        <w:rPr>
          <w:rStyle w:val="StyleUnderline"/>
          <w:rFonts w:asciiTheme="minorHAnsi" w:hAnsiTheme="minorHAnsi" w:cstheme="minorHAnsi"/>
        </w:rPr>
        <w:t xml:space="preserve">Indian </w:t>
      </w:r>
      <w:r w:rsidRPr="004C2E60">
        <w:rPr>
          <w:rStyle w:val="Emphasis"/>
          <w:rFonts w:asciiTheme="minorHAnsi" w:hAnsiTheme="minorHAnsi" w:cstheme="minorHAnsi"/>
        </w:rPr>
        <w:t>predecessors</w:t>
      </w:r>
      <w:r w:rsidRPr="004C2E60">
        <w:rPr>
          <w:rFonts w:asciiTheme="minorHAnsi" w:hAnsiTheme="minorHAnsi" w:cstheme="minorHAnsi"/>
          <w:sz w:val="16"/>
        </w:rPr>
        <w:t xml:space="preserve">-in-title may be, principles of equity, as JAS theory is quick to assert, </w:t>
      </w:r>
      <w:r w:rsidRPr="004C2E60">
        <w:rPr>
          <w:rStyle w:val="StyleUnderline"/>
          <w:rFonts w:asciiTheme="minorHAnsi" w:hAnsiTheme="minorHAnsi" w:cstheme="minorHAnsi"/>
        </w:rPr>
        <w:t xml:space="preserve">should </w:t>
      </w:r>
      <w:r w:rsidRPr="00FC4673">
        <w:rPr>
          <w:rStyle w:val="StyleUnderline"/>
          <w:rFonts w:asciiTheme="minorHAnsi" w:hAnsiTheme="minorHAnsi" w:cstheme="minorHAnsi"/>
          <w:highlight w:val="cyan"/>
        </w:rPr>
        <w:t>proscribe</w:t>
      </w:r>
      <w:r w:rsidRPr="004C2E60">
        <w:rPr>
          <w:rStyle w:val="StyleUnderline"/>
          <w:rFonts w:asciiTheme="minorHAnsi" w:hAnsiTheme="minorHAnsi" w:cstheme="minorHAnsi"/>
        </w:rPr>
        <w:t xml:space="preserve"> the</w:t>
      </w:r>
      <w:r w:rsidRPr="004C2E60">
        <w:rPr>
          <w:rFonts w:asciiTheme="minorHAnsi" w:hAnsiTheme="minorHAnsi" w:cstheme="minorHAnsi"/>
          <w:sz w:val="16"/>
        </w:rPr>
        <w:t xml:space="preserve"> wholescale </w:t>
      </w:r>
      <w:r w:rsidRPr="004C2E60">
        <w:rPr>
          <w:rStyle w:val="StyleUnderline"/>
          <w:rFonts w:asciiTheme="minorHAnsi" w:hAnsiTheme="minorHAnsi" w:cstheme="minorHAnsi"/>
        </w:rPr>
        <w:t xml:space="preserve">evacuation of </w:t>
      </w:r>
      <w:r w:rsidRPr="004C2E60">
        <w:rPr>
          <w:rStyle w:val="Emphasis"/>
          <w:rFonts w:asciiTheme="minorHAnsi" w:hAnsiTheme="minorHAnsi" w:cstheme="minorHAnsi"/>
        </w:rPr>
        <w:t>millions</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of acres of </w:t>
      </w:r>
      <w:r w:rsidRPr="004C2E60">
        <w:rPr>
          <w:rStyle w:val="Emphasis"/>
          <w:rFonts w:asciiTheme="minorHAnsi" w:hAnsiTheme="minorHAnsi" w:cstheme="minorHAnsi"/>
        </w:rPr>
        <w:t>land</w:t>
      </w:r>
      <w:r w:rsidRPr="004C2E60">
        <w:rPr>
          <w:rFonts w:asciiTheme="minorHAnsi" w:hAnsiTheme="minorHAnsi" w:cstheme="minorHAnsi"/>
          <w:sz w:val="16"/>
        </w:rPr>
        <w:t xml:space="preserve"> </w:t>
      </w:r>
      <w:r w:rsidRPr="004C2E60">
        <w:rPr>
          <w:rStyle w:val="StyleUnderline"/>
          <w:rFonts w:asciiTheme="minorHAnsi" w:hAnsiTheme="minorHAnsi" w:cstheme="minorHAnsi"/>
        </w:rPr>
        <w:t>and</w:t>
      </w:r>
      <w:r w:rsidRPr="004C2E60">
        <w:rPr>
          <w:rFonts w:asciiTheme="minorHAnsi" w:hAnsiTheme="minorHAnsi" w:cstheme="minorHAnsi"/>
          <w:sz w:val="16"/>
        </w:rPr>
        <w:t xml:space="preserve"> the </w:t>
      </w:r>
      <w:r w:rsidRPr="00FC4673">
        <w:rPr>
          <w:rStyle w:val="StyleUnderline"/>
          <w:rFonts w:asciiTheme="minorHAnsi" w:hAnsiTheme="minorHAnsi" w:cstheme="minorHAnsi"/>
          <w:highlight w:val="cyan"/>
        </w:rPr>
        <w:t xml:space="preserve">forced </w:t>
      </w:r>
      <w:r w:rsidRPr="00FC4673">
        <w:rPr>
          <w:rStyle w:val="Emphasis"/>
          <w:rFonts w:asciiTheme="minorHAnsi" w:hAnsiTheme="minorHAnsi" w:cstheme="minorHAnsi"/>
          <w:highlight w:val="cyan"/>
        </w:rPr>
        <w:t>relocation</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of </w:t>
      </w:r>
      <w:r w:rsidRPr="004C2E60">
        <w:rPr>
          <w:rStyle w:val="Emphasis"/>
          <w:rFonts w:asciiTheme="minorHAnsi" w:hAnsiTheme="minorHAnsi" w:cstheme="minorHAnsi"/>
        </w:rPr>
        <w:t>innocent</w:t>
      </w:r>
      <w:r w:rsidRPr="004C2E60">
        <w:rPr>
          <w:rFonts w:asciiTheme="minorHAnsi" w:hAnsiTheme="minorHAnsi" w:cstheme="minorHAnsi"/>
          <w:sz w:val="16"/>
        </w:rPr>
        <w:t xml:space="preserve"> </w:t>
      </w:r>
      <w:r w:rsidRPr="004C2E60">
        <w:rPr>
          <w:rStyle w:val="StyleUnderline"/>
          <w:rFonts w:asciiTheme="minorHAnsi" w:hAnsiTheme="minorHAnsi" w:cstheme="minorHAnsi"/>
        </w:rPr>
        <w:t>and</w:t>
      </w:r>
      <w:r w:rsidRPr="004C2E60">
        <w:rPr>
          <w:rFonts w:asciiTheme="minorHAnsi" w:hAnsiTheme="minorHAnsi" w:cstheme="minorHAnsi"/>
          <w:sz w:val="16"/>
        </w:rPr>
        <w:t xml:space="preserve"> newly-</w:t>
      </w:r>
      <w:r w:rsidRPr="004C2E60">
        <w:rPr>
          <w:rStyle w:val="Emphasis"/>
          <w:rFonts w:asciiTheme="minorHAnsi" w:hAnsiTheme="minorHAnsi" w:cstheme="minorHAnsi"/>
        </w:rPr>
        <w:t>homeless</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non-Indians </w:t>
      </w:r>
      <w:r w:rsidRPr="00FC4673">
        <w:rPr>
          <w:rStyle w:val="StyleUnderline"/>
          <w:rFonts w:asciiTheme="minorHAnsi" w:hAnsiTheme="minorHAnsi" w:cstheme="minorHAnsi"/>
          <w:highlight w:val="cyan"/>
        </w:rPr>
        <w:t xml:space="preserve">to places </w:t>
      </w:r>
      <w:r w:rsidRPr="00FC4673">
        <w:rPr>
          <w:rStyle w:val="Emphasis"/>
          <w:rFonts w:asciiTheme="minorHAnsi" w:hAnsiTheme="minorHAnsi" w:cstheme="minorHAnsi"/>
          <w:highlight w:val="cyan"/>
        </w:rPr>
        <w:t>uncertain</w:t>
      </w:r>
      <w:r w:rsidRPr="004C2E60">
        <w:rPr>
          <w:rFonts w:asciiTheme="minorHAnsi" w:hAnsiTheme="minorHAnsi" w:cstheme="minorHAnsi"/>
          <w:sz w:val="16"/>
        </w:rPr>
        <w:t xml:space="preserve">. Even if equity alone is not sufficient to counsel prudence, the prospect that </w:t>
      </w:r>
      <w:r w:rsidRPr="00FC4673">
        <w:rPr>
          <w:rStyle w:val="StyleUnderline"/>
          <w:rFonts w:asciiTheme="minorHAnsi" w:hAnsiTheme="minorHAnsi" w:cstheme="minorHAnsi"/>
          <w:highlight w:val="cyan"/>
        </w:rPr>
        <w:t>non-Indians</w:t>
      </w:r>
      <w:r w:rsidRPr="004C2E60">
        <w:rPr>
          <w:rFonts w:asciiTheme="minorHAnsi" w:hAnsiTheme="minorHAnsi" w:cstheme="minorHAnsi"/>
          <w:sz w:val="16"/>
        </w:rPr>
        <w:t xml:space="preserve"> threatened in the security of their property interests might </w:t>
      </w:r>
      <w:r w:rsidRPr="00FC4673">
        <w:rPr>
          <w:rStyle w:val="StyleUnderline"/>
          <w:rFonts w:asciiTheme="minorHAnsi" w:hAnsiTheme="minorHAnsi" w:cstheme="minorHAnsi"/>
          <w:highlight w:val="cyan"/>
        </w:rPr>
        <w:t>organize</w:t>
      </w:r>
      <w:r w:rsidRPr="004C2E60">
        <w:rPr>
          <w:rStyle w:val="StyleUnderline"/>
          <w:rFonts w:asciiTheme="minorHAnsi" w:hAnsiTheme="minorHAnsi" w:cstheme="minorHAnsi"/>
        </w:rPr>
        <w:t xml:space="preserve"> to induce </w:t>
      </w:r>
      <w:r w:rsidRPr="004C2E60">
        <w:rPr>
          <w:rStyle w:val="Emphasis"/>
          <w:rFonts w:asciiTheme="minorHAnsi" w:hAnsiTheme="minorHAnsi" w:cstheme="minorHAnsi"/>
        </w:rPr>
        <w:t>political action</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 xml:space="preserve">resulting in further </w:t>
      </w:r>
      <w:r w:rsidRPr="00FC4673">
        <w:rPr>
          <w:rStyle w:val="Emphasis"/>
          <w:rFonts w:asciiTheme="minorHAnsi" w:hAnsiTheme="minorHAnsi" w:cstheme="minorHAnsi"/>
          <w:highlight w:val="cyan"/>
        </w:rPr>
        <w:t>abridgement</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of</w:t>
      </w:r>
      <w:r w:rsidRPr="004C2E60">
        <w:rPr>
          <w:rStyle w:val="StyleUnderline"/>
          <w:rFonts w:asciiTheme="minorHAnsi" w:hAnsiTheme="minorHAnsi" w:cstheme="minorHAnsi"/>
        </w:rPr>
        <w:t xml:space="preserve"> Indian resources and </w:t>
      </w:r>
      <w:r w:rsidRPr="00FC4673">
        <w:rPr>
          <w:rStyle w:val="StyleUnderline"/>
          <w:rFonts w:asciiTheme="minorHAnsi" w:hAnsiTheme="minorHAnsi" w:cstheme="minorHAnsi"/>
          <w:highlight w:val="cyan"/>
        </w:rPr>
        <w:t>rights</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must be </w:t>
      </w:r>
      <w:r w:rsidRPr="004C2E60">
        <w:rPr>
          <w:rStyle w:val="Emphasis"/>
          <w:rFonts w:asciiTheme="minorHAnsi" w:hAnsiTheme="minorHAnsi" w:cstheme="minorHAnsi"/>
        </w:rPr>
        <w:t>accounted for</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in any theory of </w:t>
      </w:r>
      <w:r w:rsidRPr="004C2E60">
        <w:rPr>
          <w:rStyle w:val="Emphasis"/>
          <w:rFonts w:asciiTheme="minorHAnsi" w:hAnsiTheme="minorHAnsi" w:cstheme="minorHAnsi"/>
        </w:rPr>
        <w:t>Indian justice</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If the only remedy</w:t>
      </w:r>
      <w:r w:rsidRPr="004C2E60">
        <w:rPr>
          <w:rStyle w:val="StyleUnderline"/>
          <w:rFonts w:asciiTheme="minorHAnsi" w:hAnsiTheme="minorHAnsi" w:cstheme="minorHAnsi"/>
        </w:rPr>
        <w:t xml:space="preserve"> for</w:t>
      </w:r>
      <w:r w:rsidRPr="004C2E60">
        <w:rPr>
          <w:rFonts w:asciiTheme="minorHAnsi" w:hAnsiTheme="minorHAnsi" w:cstheme="minorHAnsi"/>
          <w:sz w:val="16"/>
        </w:rPr>
        <w:t xml:space="preserve"> a </w:t>
      </w:r>
      <w:r w:rsidRPr="004C2E60">
        <w:rPr>
          <w:rStyle w:val="Emphasis"/>
          <w:rFonts w:asciiTheme="minorHAnsi" w:hAnsiTheme="minorHAnsi" w:cstheme="minorHAnsi"/>
        </w:rPr>
        <w:t>past injustice</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is</w:t>
      </w:r>
      <w:r w:rsidRPr="004C2E60">
        <w:rPr>
          <w:rFonts w:asciiTheme="minorHAnsi" w:hAnsiTheme="minorHAnsi" w:cstheme="minorHAnsi"/>
          <w:sz w:val="16"/>
        </w:rPr>
        <w:t xml:space="preserve"> a </w:t>
      </w:r>
      <w:r w:rsidRPr="00FC4673">
        <w:rPr>
          <w:rStyle w:val="Emphasis"/>
          <w:rFonts w:asciiTheme="minorHAnsi" w:hAnsiTheme="minorHAnsi" w:cstheme="minorHAnsi"/>
          <w:highlight w:val="cyan"/>
        </w:rPr>
        <w:t>present injustice</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 xml:space="preserve">a </w:t>
      </w:r>
      <w:r w:rsidRPr="00FC4673">
        <w:rPr>
          <w:rStyle w:val="Emphasis"/>
          <w:rFonts w:asciiTheme="minorHAnsi" w:hAnsiTheme="minorHAnsi" w:cstheme="minorHAnsi"/>
          <w:highlight w:val="cyan"/>
        </w:rPr>
        <w:t>perpetual cycle</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of</w:t>
      </w:r>
      <w:r w:rsidRPr="004C2E60">
        <w:rPr>
          <w:rFonts w:asciiTheme="minorHAnsi" w:hAnsiTheme="minorHAnsi" w:cstheme="minorHAnsi"/>
          <w:sz w:val="16"/>
        </w:rPr>
        <w:t xml:space="preserve"> bloody </w:t>
      </w:r>
      <w:r w:rsidRPr="00FC4673">
        <w:rPr>
          <w:rStyle w:val="Emphasis"/>
          <w:rFonts w:asciiTheme="minorHAnsi" w:hAnsiTheme="minorHAnsi" w:cstheme="minorHAnsi"/>
          <w:highlight w:val="cyan"/>
        </w:rPr>
        <w:t>conflict</w:t>
      </w:r>
      <w:r w:rsidRPr="004C2E60">
        <w:rPr>
          <w:rFonts w:asciiTheme="minorHAnsi" w:hAnsiTheme="minorHAnsi" w:cstheme="minorHAnsi"/>
          <w:sz w:val="16"/>
        </w:rPr>
        <w:t xml:space="preserve"> </w:t>
      </w:r>
      <w:r w:rsidRPr="004C2E60">
        <w:rPr>
          <w:rStyle w:val="StyleUnderline"/>
          <w:rFonts w:asciiTheme="minorHAnsi" w:hAnsiTheme="minorHAnsi" w:cstheme="minorHAnsi"/>
        </w:rPr>
        <w:t>over</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land </w:t>
      </w:r>
      <w:r w:rsidRPr="00FC4673">
        <w:rPr>
          <w:rStyle w:val="StyleUnderline"/>
          <w:rFonts w:asciiTheme="minorHAnsi" w:hAnsiTheme="minorHAnsi" w:cstheme="minorHAnsi"/>
          <w:highlight w:val="cyan"/>
        </w:rPr>
        <w:t xml:space="preserve">is </w:t>
      </w:r>
      <w:r w:rsidRPr="00FC4673">
        <w:rPr>
          <w:rStyle w:val="Emphasis"/>
          <w:rFonts w:asciiTheme="minorHAnsi" w:hAnsiTheme="minorHAnsi" w:cstheme="minorHAnsi"/>
          <w:highlight w:val="cyan"/>
        </w:rPr>
        <w:t>inevitable</w:t>
      </w:r>
      <w:r w:rsidRPr="004C2E60">
        <w:rPr>
          <w:rFonts w:asciiTheme="minorHAnsi" w:hAnsiTheme="minorHAnsi" w:cstheme="minorHAnsi"/>
          <w:sz w:val="16"/>
        </w:rPr>
        <w:t xml:space="preserve">. However, </w:t>
      </w:r>
      <w:r w:rsidRPr="00FC4673">
        <w:rPr>
          <w:rStyle w:val="StyleUnderline"/>
          <w:rFonts w:asciiTheme="minorHAnsi" w:hAnsiTheme="minorHAnsi" w:cstheme="minorHAnsi"/>
          <w:highlight w:val="cyan"/>
        </w:rPr>
        <w:t>the most radical</w:t>
      </w:r>
      <w:r w:rsidRPr="004C2E60">
        <w:rPr>
          <w:rStyle w:val="StyleUnderline"/>
          <w:rFonts w:asciiTheme="minorHAnsi" w:hAnsiTheme="minorHAnsi" w:cstheme="minorHAnsi"/>
        </w:rPr>
        <w:t xml:space="preserve"> of JAR </w:t>
      </w:r>
      <w:r w:rsidRPr="00FC4673">
        <w:rPr>
          <w:rStyle w:val="StyleUnderline"/>
          <w:rFonts w:asciiTheme="minorHAnsi" w:hAnsiTheme="minorHAnsi" w:cstheme="minorHAnsi"/>
          <w:highlight w:val="cyan"/>
        </w:rPr>
        <w:t>theorists</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are</w:t>
      </w:r>
      <w:r w:rsidRPr="004C2E60">
        <w:rPr>
          <w:rFonts w:asciiTheme="minorHAnsi" w:hAnsiTheme="minorHAnsi" w:cstheme="minorHAnsi"/>
          <w:sz w:val="16"/>
        </w:rPr>
        <w:t xml:space="preserve"> practically </w:t>
      </w:r>
      <w:r w:rsidRPr="00FC4673">
        <w:rPr>
          <w:rStyle w:val="Emphasis"/>
          <w:rFonts w:asciiTheme="minorHAnsi" w:hAnsiTheme="minorHAnsi" w:cstheme="minorHAnsi"/>
          <w:highlight w:val="cyan"/>
        </w:rPr>
        <w:t>oblivious</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to</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the broad </w:t>
      </w:r>
      <w:r w:rsidRPr="00FC4673">
        <w:rPr>
          <w:rStyle w:val="StyleUnderline"/>
          <w:rFonts w:asciiTheme="minorHAnsi" w:hAnsiTheme="minorHAnsi" w:cstheme="minorHAnsi"/>
          <w:highlight w:val="cyan"/>
        </w:rPr>
        <w:t>externalities</w:t>
      </w:r>
      <w:r w:rsidRPr="004C2E60">
        <w:rPr>
          <w:rFonts w:asciiTheme="minorHAnsi" w:hAnsiTheme="minorHAnsi" w:cstheme="minorHAnsi"/>
          <w:sz w:val="16"/>
        </w:rPr>
        <w:t xml:space="preserve"> the restorative element of </w:t>
      </w:r>
      <w:r w:rsidRPr="004C2E60">
        <w:rPr>
          <w:rStyle w:val="StyleUnderline"/>
          <w:rFonts w:asciiTheme="minorHAnsi" w:hAnsiTheme="minorHAnsi" w:cstheme="minorHAnsi"/>
        </w:rPr>
        <w:t>their philosophy might spawn</w:t>
      </w:r>
      <w:r w:rsidRPr="004C2E60">
        <w:rPr>
          <w:rFonts w:asciiTheme="minorHAnsi" w:hAnsiTheme="minorHAnsi" w:cstheme="minorHAnsi"/>
          <w:sz w:val="16"/>
        </w:rPr>
        <w:t xml:space="preserve">: despite warnings that it is now much too late to “give back Manhattan,” some insist that nothing short of the dissolution of the U.S. will suffice if we are to “tak[e] seriously . . . morality and justice.” If politics is the art of the possible, </w:t>
      </w:r>
      <w:r w:rsidRPr="004C2E60">
        <w:rPr>
          <w:rStyle w:val="StyleUnderline"/>
          <w:rFonts w:asciiTheme="minorHAnsi" w:hAnsiTheme="minorHAnsi" w:cstheme="minorHAnsi"/>
        </w:rPr>
        <w:t xml:space="preserve">a theory that insists on the </w:t>
      </w:r>
      <w:r w:rsidRPr="004C2E60">
        <w:rPr>
          <w:rStyle w:val="Emphasis"/>
          <w:rFonts w:asciiTheme="minorHAnsi" w:hAnsiTheme="minorHAnsi" w:cstheme="minorHAnsi"/>
        </w:rPr>
        <w:t>dismemberment</w:t>
      </w:r>
      <w:r w:rsidRPr="004C2E60">
        <w:rPr>
          <w:rFonts w:asciiTheme="minorHAnsi" w:hAnsiTheme="minorHAnsi" w:cstheme="minorHAnsi"/>
          <w:sz w:val="16"/>
        </w:rPr>
        <w:t xml:space="preserve"> </w:t>
      </w:r>
      <w:r w:rsidRPr="004C2E60">
        <w:rPr>
          <w:rStyle w:val="StyleUnderline"/>
          <w:rFonts w:asciiTheme="minorHAnsi" w:hAnsiTheme="minorHAnsi" w:cstheme="minorHAnsi"/>
        </w:rPr>
        <w:t>of the</w:t>
      </w:r>
      <w:r w:rsidRPr="004C2E60">
        <w:rPr>
          <w:rFonts w:asciiTheme="minorHAnsi" w:hAnsiTheme="minorHAnsi" w:cstheme="minorHAnsi"/>
          <w:sz w:val="16"/>
        </w:rPr>
        <w:t xml:space="preserve"> modern-day </w:t>
      </w:r>
      <w:r w:rsidRPr="004C2E60">
        <w:rPr>
          <w:rStyle w:val="StyleUnderline"/>
          <w:rFonts w:asciiTheme="minorHAnsi" w:hAnsiTheme="minorHAnsi" w:cstheme="minorHAnsi"/>
        </w:rPr>
        <w:t>U.S</w:t>
      </w:r>
      <w:r w:rsidRPr="004C2E60">
        <w:rPr>
          <w:rFonts w:asciiTheme="minorHAnsi" w:hAnsiTheme="minorHAnsi" w:cstheme="minorHAnsi"/>
          <w:sz w:val="16"/>
        </w:rPr>
        <w:t>. or other forms of “radical social surgery” 345</w:t>
      </w:r>
      <w:r w:rsidRPr="004C2E60">
        <w:rPr>
          <w:rStyle w:val="StyleUnderline"/>
          <w:rFonts w:asciiTheme="minorHAnsi" w:hAnsiTheme="minorHAnsi" w:cstheme="minorHAnsi"/>
        </w:rPr>
        <w:t xml:space="preserve">is </w:t>
      </w:r>
      <w:r w:rsidRPr="004C2E60">
        <w:rPr>
          <w:rStyle w:val="Emphasis"/>
          <w:rFonts w:asciiTheme="minorHAnsi" w:hAnsiTheme="minorHAnsi" w:cstheme="minorHAnsi"/>
        </w:rPr>
        <w:t>too fantastic</w:t>
      </w:r>
      <w:r w:rsidRPr="004C2E60">
        <w:rPr>
          <w:rFonts w:asciiTheme="minorHAnsi" w:hAnsiTheme="minorHAnsi" w:cstheme="minorHAnsi"/>
          <w:sz w:val="16"/>
        </w:rPr>
        <w:t xml:space="preserve"> to be given serious consideration as a political proposal. Furthermore, if JAR may conceivably go too far in pressing for land restoration, like JAC theory it does not go far enough toward facilitating Indian self-determination because it does not recognize, let alone engage, federal Indian law as the primary variable preventing the balancing of the moral equation. Compensation and apologies, gestures potentially part of an amicable settlement, do not contribute directly to the reinvestiture of sovereignty in Indian tribes. </w:t>
      </w:r>
      <w:r w:rsidRPr="00FC4673">
        <w:rPr>
          <w:rStyle w:val="StyleUnderline"/>
          <w:rFonts w:asciiTheme="minorHAnsi" w:hAnsiTheme="minorHAnsi" w:cstheme="minorHAnsi"/>
          <w:highlight w:val="cyan"/>
        </w:rPr>
        <w:t xml:space="preserve">Only a comprehensive program of </w:t>
      </w:r>
      <w:r w:rsidRPr="00FC4673">
        <w:rPr>
          <w:rStyle w:val="Emphasis"/>
          <w:rFonts w:asciiTheme="minorHAnsi" w:hAnsiTheme="minorHAnsi" w:cstheme="minorHAnsi"/>
          <w:highlight w:val="cyan"/>
        </w:rPr>
        <w:t>legal reform</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 xml:space="preserve">that dispenses with </w:t>
      </w:r>
      <w:r w:rsidRPr="00FC4673">
        <w:rPr>
          <w:rStyle w:val="Emphasis"/>
          <w:rFonts w:asciiTheme="minorHAnsi" w:hAnsiTheme="minorHAnsi" w:cstheme="minorHAnsi"/>
          <w:highlight w:val="cyan"/>
        </w:rPr>
        <w:t>doctrines</w:t>
      </w:r>
      <w:r w:rsidRPr="004C2E60">
        <w:rPr>
          <w:rFonts w:asciiTheme="minorHAnsi" w:hAnsiTheme="minorHAnsi" w:cstheme="minorHAnsi"/>
          <w:sz w:val="16"/>
        </w:rPr>
        <w:t xml:space="preserve"> </w:t>
      </w:r>
      <w:r w:rsidRPr="004C2E60">
        <w:rPr>
          <w:rStyle w:val="StyleUnderline"/>
          <w:rFonts w:asciiTheme="minorHAnsi" w:hAnsiTheme="minorHAnsi" w:cstheme="minorHAnsi"/>
        </w:rPr>
        <w:t>and</w:t>
      </w:r>
      <w:r w:rsidRPr="004C2E60">
        <w:rPr>
          <w:rFonts w:asciiTheme="minorHAnsi" w:hAnsiTheme="minorHAnsi" w:cstheme="minorHAnsi"/>
          <w:sz w:val="16"/>
        </w:rPr>
        <w:t xml:space="preserve"> </w:t>
      </w:r>
      <w:r w:rsidRPr="004C2E60">
        <w:rPr>
          <w:rStyle w:val="Emphasis"/>
          <w:rFonts w:asciiTheme="minorHAnsi" w:hAnsiTheme="minorHAnsi" w:cstheme="minorHAnsi"/>
        </w:rPr>
        <w:t>precedents</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perpetuating</w:t>
      </w:r>
      <w:r w:rsidRPr="004C2E60">
        <w:rPr>
          <w:rStyle w:val="StyleUnderline"/>
          <w:rFonts w:asciiTheme="minorHAnsi" w:hAnsiTheme="minorHAnsi" w:cstheme="minorHAnsi"/>
        </w:rPr>
        <w:t xml:space="preserve"> the </w:t>
      </w:r>
      <w:r w:rsidRPr="00FC4673">
        <w:rPr>
          <w:rStyle w:val="StyleUnderline"/>
          <w:rFonts w:asciiTheme="minorHAnsi" w:hAnsiTheme="minorHAnsi" w:cstheme="minorHAnsi"/>
          <w:highlight w:val="cyan"/>
        </w:rPr>
        <w:t xml:space="preserve">denial of </w:t>
      </w:r>
      <w:r w:rsidRPr="00FC4673">
        <w:rPr>
          <w:rStyle w:val="Emphasis"/>
          <w:rFonts w:asciiTheme="minorHAnsi" w:hAnsiTheme="minorHAnsi" w:cstheme="minorHAnsi"/>
          <w:highlight w:val="cyan"/>
        </w:rPr>
        <w:t>Indian rights</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 xml:space="preserve">will create the </w:t>
      </w:r>
      <w:r w:rsidRPr="00FC4673">
        <w:rPr>
          <w:rStyle w:val="Emphasis"/>
          <w:rFonts w:asciiTheme="minorHAnsi" w:hAnsiTheme="minorHAnsi" w:cstheme="minorHAnsi"/>
          <w:highlight w:val="cyan"/>
        </w:rPr>
        <w:t>preconditions</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for</w:t>
      </w:r>
      <w:r w:rsidRPr="004C2E60">
        <w:rPr>
          <w:rFonts w:asciiTheme="minorHAnsi" w:hAnsiTheme="minorHAnsi" w:cstheme="minorHAnsi"/>
          <w:sz w:val="16"/>
        </w:rPr>
        <w:t xml:space="preserve"> Indian </w:t>
      </w:r>
      <w:r w:rsidRPr="00FC4673">
        <w:rPr>
          <w:rStyle w:val="StyleUnderline"/>
          <w:rFonts w:asciiTheme="minorHAnsi" w:hAnsiTheme="minorHAnsi" w:cstheme="minorHAnsi"/>
          <w:highlight w:val="cyan"/>
        </w:rPr>
        <w:t>self-determination</w:t>
      </w:r>
      <w:r w:rsidRPr="004C2E60">
        <w:rPr>
          <w:rFonts w:asciiTheme="minorHAnsi" w:hAnsiTheme="minorHAnsi" w:cstheme="minorHAnsi"/>
          <w:sz w:val="16"/>
        </w:rPr>
        <w:t>.</w:t>
      </w:r>
    </w:p>
    <w:sectPr w:rsidR="00527C30"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C0FC3"/>
    <w:multiLevelType w:val="hybridMultilevel"/>
    <w:tmpl w:val="70FE5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4"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6"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8"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20" w15:restartNumberingAfterBreak="0">
    <w:nsid w:val="31A378E1"/>
    <w:multiLevelType w:val="hybridMultilevel"/>
    <w:tmpl w:val="82929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2"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F2AE2"/>
    <w:multiLevelType w:val="hybridMultilevel"/>
    <w:tmpl w:val="D26E57D8"/>
    <w:lvl w:ilvl="0" w:tplc="266EB3F2">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6" w15:restartNumberingAfterBreak="0">
    <w:nsid w:val="463066A1"/>
    <w:multiLevelType w:val="hybridMultilevel"/>
    <w:tmpl w:val="2FD09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D2258"/>
    <w:multiLevelType w:val="hybridMultilevel"/>
    <w:tmpl w:val="DE7271C0"/>
    <w:lvl w:ilvl="0" w:tplc="17882BE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43C0A"/>
    <w:multiLevelType w:val="hybridMultilevel"/>
    <w:tmpl w:val="C08AF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55CA9"/>
    <w:multiLevelType w:val="hybridMultilevel"/>
    <w:tmpl w:val="3B6E6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34"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8"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8"/>
  </w:num>
  <w:num w:numId="13">
    <w:abstractNumId w:val="25"/>
  </w:num>
  <w:num w:numId="14">
    <w:abstractNumId w:val="31"/>
  </w:num>
  <w:num w:numId="15">
    <w:abstractNumId w:val="20"/>
  </w:num>
  <w:num w:numId="16">
    <w:abstractNumId w:val="11"/>
  </w:num>
  <w:num w:numId="17">
    <w:abstractNumId w:val="30"/>
  </w:num>
  <w:num w:numId="18">
    <w:abstractNumId w:val="39"/>
  </w:num>
  <w:num w:numId="19">
    <w:abstractNumId w:val="10"/>
  </w:num>
  <w:num w:numId="20">
    <w:abstractNumId w:val="23"/>
  </w:num>
  <w:num w:numId="21">
    <w:abstractNumId w:val="41"/>
  </w:num>
  <w:num w:numId="22">
    <w:abstractNumId w:val="22"/>
  </w:num>
  <w:num w:numId="23">
    <w:abstractNumId w:val="32"/>
  </w:num>
  <w:num w:numId="24">
    <w:abstractNumId w:val="40"/>
  </w:num>
  <w:num w:numId="25">
    <w:abstractNumId w:val="19"/>
  </w:num>
  <w:num w:numId="26">
    <w:abstractNumId w:val="12"/>
  </w:num>
  <w:num w:numId="27">
    <w:abstractNumId w:val="16"/>
  </w:num>
  <w:num w:numId="28">
    <w:abstractNumId w:val="17"/>
  </w:num>
  <w:num w:numId="29">
    <w:abstractNumId w:val="37"/>
  </w:num>
  <w:num w:numId="30">
    <w:abstractNumId w:val="33"/>
  </w:num>
  <w:num w:numId="31">
    <w:abstractNumId w:val="15"/>
  </w:num>
  <w:num w:numId="32">
    <w:abstractNumId w:val="21"/>
  </w:num>
  <w:num w:numId="33">
    <w:abstractNumId w:val="13"/>
  </w:num>
  <w:num w:numId="34">
    <w:abstractNumId w:val="27"/>
  </w:num>
  <w:num w:numId="35">
    <w:abstractNumId w:val="42"/>
  </w:num>
  <w:num w:numId="36">
    <w:abstractNumId w:val="24"/>
  </w:num>
  <w:num w:numId="37">
    <w:abstractNumId w:val="38"/>
  </w:num>
  <w:num w:numId="38">
    <w:abstractNumId w:val="29"/>
  </w:num>
  <w:num w:numId="39">
    <w:abstractNumId w:val="14"/>
  </w:num>
  <w:num w:numId="40">
    <w:abstractNumId w:val="36"/>
  </w:num>
  <w:num w:numId="41">
    <w:abstractNumId w:val="18"/>
  </w:num>
  <w:num w:numId="42">
    <w:abstractNumId w:val="3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55306170720"/>
    <w:docVar w:name="VerbatimVersion" w:val="5.1"/>
  </w:docVars>
  <w:rsids>
    <w:rsidRoot w:val="00792F5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40CA"/>
    <w:rsid w:val="003A09E2"/>
    <w:rsid w:val="00407037"/>
    <w:rsid w:val="004605D6"/>
    <w:rsid w:val="004C60E8"/>
    <w:rsid w:val="004E3579"/>
    <w:rsid w:val="004E728B"/>
    <w:rsid w:val="004F39E0"/>
    <w:rsid w:val="00527C30"/>
    <w:rsid w:val="00537BD5"/>
    <w:rsid w:val="0057268A"/>
    <w:rsid w:val="005D2912"/>
    <w:rsid w:val="006065BD"/>
    <w:rsid w:val="00645FA9"/>
    <w:rsid w:val="00647866"/>
    <w:rsid w:val="00665003"/>
    <w:rsid w:val="0067572E"/>
    <w:rsid w:val="006A2AD0"/>
    <w:rsid w:val="006C2375"/>
    <w:rsid w:val="006D4ECC"/>
    <w:rsid w:val="00722258"/>
    <w:rsid w:val="007243E5"/>
    <w:rsid w:val="00766EA0"/>
    <w:rsid w:val="00792F5A"/>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B2AF3"/>
    <w:rsid w:val="00AC0AB8"/>
    <w:rsid w:val="00B33C6D"/>
    <w:rsid w:val="00B4508F"/>
    <w:rsid w:val="00B55AD5"/>
    <w:rsid w:val="00B8057C"/>
    <w:rsid w:val="00BD6238"/>
    <w:rsid w:val="00BE7295"/>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680C"/>
    <w:rsid w:val="00E15E75"/>
    <w:rsid w:val="00E351D8"/>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6241"/>
  <w15:chartTrackingRefBased/>
  <w15:docId w15:val="{5485334A-CD6E-4FAC-809C-9069CE45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E7295"/>
    <w:rPr>
      <w:rFonts w:ascii="Times New Roman" w:hAnsi="Times New Roman" w:cs="Times New Roman"/>
      <w:sz w:val="24"/>
    </w:rPr>
  </w:style>
  <w:style w:type="paragraph" w:styleId="Heading1">
    <w:name w:val="heading 1"/>
    <w:aliases w:val="Pocket"/>
    <w:basedOn w:val="Normal"/>
    <w:next w:val="Normal"/>
    <w:link w:val="Heading1Char"/>
    <w:qFormat/>
    <w:rsid w:val="00BE72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BE729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BE729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BE729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BE72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E72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7295"/>
  </w:style>
  <w:style w:type="character" w:customStyle="1" w:styleId="Heading1Char">
    <w:name w:val="Heading 1 Char"/>
    <w:aliases w:val="Pocket Char"/>
    <w:basedOn w:val="DefaultParagraphFont"/>
    <w:link w:val="Heading1"/>
    <w:rsid w:val="00BE7295"/>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BE7295"/>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BE7295"/>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BE7295"/>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BE7295"/>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E7295"/>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BE7295"/>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BE7295"/>
    <w:rPr>
      <w:color w:val="auto"/>
      <w:u w:val="none"/>
    </w:rPr>
  </w:style>
  <w:style w:type="character" w:styleId="FollowedHyperlink">
    <w:name w:val="FollowedHyperlink"/>
    <w:basedOn w:val="DefaultParagraphFont"/>
    <w:uiPriority w:val="99"/>
    <w:unhideWhenUsed/>
    <w:rsid w:val="00BE7295"/>
    <w:rPr>
      <w:color w:val="auto"/>
      <w:u w:val="non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792F5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792F5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customStyle="1" w:styleId="Emphasis1">
    <w:name w:val="Emphasis1"/>
    <w:basedOn w:val="Normal"/>
    <w:autoRedefine/>
    <w:uiPriority w:val="7"/>
    <w:qFormat/>
    <w:rsid w:val="003940C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
    <w:name w:val="Analytic"/>
    <w:basedOn w:val="Heading4"/>
    <w:link w:val="AnalyticChar"/>
    <w:autoRedefine/>
    <w:uiPriority w:val="4"/>
    <w:qFormat/>
    <w:rsid w:val="003940CA"/>
    <w:rPr>
      <w:color w:val="7F7F7F" w:themeColor="text1" w:themeTint="80"/>
    </w:rPr>
  </w:style>
  <w:style w:type="character" w:customStyle="1" w:styleId="AnalyticChar">
    <w:name w:val="Analytic Char"/>
    <w:basedOn w:val="DefaultParagraphFont"/>
    <w:link w:val="Analytic"/>
    <w:uiPriority w:val="4"/>
    <w:rsid w:val="003940CA"/>
    <w:rPr>
      <w:rFonts w:ascii="Times New Roman" w:eastAsiaTheme="majorEastAsia" w:hAnsi="Times New Roman" w:cstheme="majorBidi"/>
      <w:b/>
      <w:iCs/>
      <w:color w:val="7F7F7F" w:themeColor="text1" w:themeTint="80"/>
      <w:sz w:val="26"/>
    </w:rPr>
  </w:style>
  <w:style w:type="paragraph" w:customStyle="1" w:styleId="BoldUnderline">
    <w:name w:val="BoldUnderline"/>
    <w:link w:val="BoldUnderlineChar"/>
    <w:rsid w:val="003940C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3940CA"/>
    <w:rPr>
      <w:rFonts w:ascii="Times New Roman" w:eastAsia="Times New Roman" w:hAnsi="Times New Roman" w:cs="Times New Roman"/>
      <w:b/>
      <w:sz w:val="20"/>
      <w:szCs w:val="24"/>
      <w:u w:val="single"/>
    </w:rPr>
  </w:style>
  <w:style w:type="character" w:customStyle="1" w:styleId="m-2291204391166191295gmail-underlinebold">
    <w:name w:val="m_-2291204391166191295gmail-underlinebold"/>
    <w:basedOn w:val="DefaultParagraphFont"/>
    <w:rsid w:val="003940CA"/>
  </w:style>
  <w:style w:type="paragraph" w:customStyle="1" w:styleId="m7872635974075902867gmail-cites">
    <w:name w:val="m_7872635974075902867gmail-cites"/>
    <w:basedOn w:val="Normal"/>
    <w:rsid w:val="003940CA"/>
    <w:pPr>
      <w:spacing w:before="100" w:beforeAutospacing="1" w:after="100" w:afterAutospacing="1" w:line="240" w:lineRule="auto"/>
    </w:pPr>
    <w:rPr>
      <w:rFonts w:eastAsia="Times New Roman"/>
      <w:szCs w:val="24"/>
    </w:rPr>
  </w:style>
  <w:style w:type="paragraph" w:customStyle="1" w:styleId="m7872635974075902867gmail-cards">
    <w:name w:val="m_7872635974075902867gmail-cards"/>
    <w:basedOn w:val="Normal"/>
    <w:rsid w:val="003940CA"/>
    <w:pPr>
      <w:spacing w:before="100" w:beforeAutospacing="1" w:after="100" w:afterAutospacing="1" w:line="240" w:lineRule="auto"/>
    </w:pPr>
    <w:rPr>
      <w:rFonts w:eastAsia="Times New Roman"/>
      <w:szCs w:val="24"/>
    </w:rPr>
  </w:style>
  <w:style w:type="character" w:customStyle="1" w:styleId="underline">
    <w:name w:val="underline"/>
    <w:qFormat/>
    <w:rsid w:val="003940CA"/>
    <w:rPr>
      <w:u w:val="single"/>
    </w:rPr>
  </w:style>
  <w:style w:type="paragraph" w:styleId="ListParagraph">
    <w:name w:val="List Paragraph"/>
    <w:aliases w:val="6 font"/>
    <w:basedOn w:val="Normal"/>
    <w:uiPriority w:val="1"/>
    <w:unhideWhenUsed/>
    <w:qFormat/>
    <w:rsid w:val="003940CA"/>
    <w:pPr>
      <w:ind w:left="720"/>
      <w:contextualSpacing/>
    </w:pPr>
  </w:style>
  <w:style w:type="character" w:customStyle="1" w:styleId="cardChar">
    <w:name w:val="card Char"/>
    <w:basedOn w:val="DefaultParagraphFont"/>
    <w:locked/>
    <w:rsid w:val="003940CA"/>
    <w:rPr>
      <w:rFonts w:eastAsia="Times New Roman" w:cs="Calibri"/>
      <w:kern w:val="32"/>
      <w:szCs w:val="20"/>
    </w:rPr>
  </w:style>
  <w:style w:type="character" w:customStyle="1" w:styleId="cardtextChar">
    <w:name w:val="card text Char"/>
    <w:basedOn w:val="DefaultParagraphFont"/>
    <w:link w:val="cardtext"/>
    <w:locked/>
    <w:rsid w:val="003940CA"/>
    <w:rPr>
      <w:rFonts w:ascii="Calibri" w:hAnsi="Calibri" w:cs="Calibri"/>
    </w:rPr>
  </w:style>
  <w:style w:type="paragraph" w:customStyle="1" w:styleId="cardtext">
    <w:name w:val="card text"/>
    <w:basedOn w:val="Normal"/>
    <w:link w:val="cardtextChar"/>
    <w:qFormat/>
    <w:rsid w:val="003940CA"/>
    <w:pPr>
      <w:ind w:left="288" w:right="288"/>
    </w:pPr>
    <w:rPr>
      <w:rFonts w:ascii="Calibri" w:hAnsi="Calibri" w:cs="Calibri"/>
      <w:sz w:val="22"/>
    </w:rPr>
  </w:style>
  <w:style w:type="character" w:customStyle="1" w:styleId="Emph">
    <w:name w:val="Emph"/>
    <w:basedOn w:val="DefaultParagraphFont"/>
    <w:uiPriority w:val="1"/>
    <w:qFormat/>
    <w:rsid w:val="003940CA"/>
    <w:rPr>
      <w:rFonts w:ascii="Arial" w:hAnsi="Arial"/>
      <w:b/>
      <w:sz w:val="20"/>
      <w:u w:val="single"/>
      <w:bdr w:val="single" w:sz="8" w:space="0" w:color="auto"/>
    </w:rPr>
  </w:style>
  <w:style w:type="paragraph" w:customStyle="1" w:styleId="UnderlinePara">
    <w:name w:val="Underline Para"/>
    <w:basedOn w:val="Normal"/>
    <w:uiPriority w:val="6"/>
    <w:qFormat/>
    <w:rsid w:val="003940CA"/>
    <w:pPr>
      <w:widowControl w:val="0"/>
      <w:suppressAutoHyphens/>
      <w:spacing w:after="200" w:line="256" w:lineRule="auto"/>
      <w:contextualSpacing/>
    </w:pPr>
    <w:rPr>
      <w:rFonts w:asciiTheme="minorHAnsi" w:hAnsiTheme="minorHAnsi"/>
      <w:u w:val="single"/>
    </w:rPr>
  </w:style>
  <w:style w:type="paragraph" w:styleId="BalloonText">
    <w:name w:val="Balloon Text"/>
    <w:basedOn w:val="Normal"/>
    <w:link w:val="BalloonTextChar"/>
    <w:uiPriority w:val="99"/>
    <w:semiHidden/>
    <w:unhideWhenUsed/>
    <w:rsid w:val="003940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CA"/>
    <w:rPr>
      <w:rFonts w:ascii="Segoe UI" w:hAnsi="Segoe UI" w:cs="Segoe UI"/>
      <w:sz w:val="18"/>
      <w:szCs w:val="18"/>
    </w:rPr>
  </w:style>
  <w:style w:type="character" w:customStyle="1" w:styleId="StyleBold">
    <w:name w:val="Style Bold"/>
    <w:basedOn w:val="DefaultParagraphFont"/>
    <w:uiPriority w:val="9"/>
    <w:semiHidden/>
    <w:rsid w:val="003940CA"/>
    <w:rPr>
      <w:b/>
      <w:bCs/>
    </w:rPr>
  </w:style>
  <w:style w:type="paragraph" w:styleId="Header">
    <w:name w:val="header"/>
    <w:basedOn w:val="Normal"/>
    <w:link w:val="HeaderChar"/>
    <w:uiPriority w:val="99"/>
    <w:rsid w:val="003940CA"/>
    <w:pPr>
      <w:tabs>
        <w:tab w:val="center" w:pos="4680"/>
        <w:tab w:val="right" w:pos="9360"/>
      </w:tabs>
    </w:pPr>
  </w:style>
  <w:style w:type="character" w:customStyle="1" w:styleId="HeaderChar">
    <w:name w:val="Header Char"/>
    <w:basedOn w:val="DefaultParagraphFont"/>
    <w:link w:val="Header"/>
    <w:uiPriority w:val="99"/>
    <w:rsid w:val="003940CA"/>
    <w:rPr>
      <w:rFonts w:ascii="Times New Roman" w:hAnsi="Times New Roman" w:cs="Times New Roman"/>
      <w:sz w:val="24"/>
    </w:rPr>
  </w:style>
  <w:style w:type="paragraph" w:styleId="Footer">
    <w:name w:val="footer"/>
    <w:basedOn w:val="Normal"/>
    <w:link w:val="FooterChar"/>
    <w:uiPriority w:val="99"/>
    <w:semiHidden/>
    <w:rsid w:val="003940CA"/>
    <w:pPr>
      <w:tabs>
        <w:tab w:val="center" w:pos="4680"/>
        <w:tab w:val="right" w:pos="9360"/>
      </w:tabs>
    </w:pPr>
  </w:style>
  <w:style w:type="character" w:customStyle="1" w:styleId="FooterChar">
    <w:name w:val="Footer Char"/>
    <w:basedOn w:val="DefaultParagraphFont"/>
    <w:link w:val="Footer"/>
    <w:uiPriority w:val="99"/>
    <w:semiHidden/>
    <w:rsid w:val="003940CA"/>
    <w:rPr>
      <w:rFonts w:ascii="Times New Roman" w:hAnsi="Times New Roman" w:cs="Times New Roman"/>
      <w:sz w:val="24"/>
    </w:rPr>
  </w:style>
  <w:style w:type="paragraph" w:styleId="DocumentMap">
    <w:name w:val="Document Map"/>
    <w:basedOn w:val="Normal"/>
    <w:link w:val="DocumentMapChar"/>
    <w:uiPriority w:val="99"/>
    <w:semiHidden/>
    <w:rsid w:val="003940CA"/>
    <w:rPr>
      <w:rFonts w:ascii="Tahoma" w:hAnsi="Tahoma"/>
      <w:sz w:val="16"/>
      <w:szCs w:val="16"/>
    </w:rPr>
  </w:style>
  <w:style w:type="character" w:customStyle="1" w:styleId="DocumentMapChar">
    <w:name w:val="Document Map Char"/>
    <w:basedOn w:val="DefaultParagraphFont"/>
    <w:link w:val="DocumentMap"/>
    <w:uiPriority w:val="99"/>
    <w:semiHidden/>
    <w:rsid w:val="003940CA"/>
    <w:rPr>
      <w:rFonts w:ascii="Tahoma" w:hAnsi="Tahoma" w:cs="Times New Roman"/>
      <w:sz w:val="16"/>
      <w:szCs w:val="16"/>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uiPriority w:val="99"/>
    <w:qFormat/>
    <w:rsid w:val="003940CA"/>
    <w:pPr>
      <w:spacing w:after="0" w:line="240" w:lineRule="auto"/>
    </w:pPr>
    <w:rPr>
      <w:rFonts w:ascii="Calibri" w:eastAsiaTheme="minorEastAsia" w:hAnsi="Calibri" w:cs="Times New Roman"/>
      <w:szCs w:val="24"/>
    </w:rPr>
  </w:style>
  <w:style w:type="paragraph" w:customStyle="1" w:styleId="Underline2">
    <w:name w:val="Underline2"/>
    <w:basedOn w:val="Normal"/>
    <w:link w:val="Underline2Char"/>
    <w:autoRedefine/>
    <w:uiPriority w:val="4"/>
    <w:qFormat/>
    <w:rsid w:val="003940CA"/>
    <w:rPr>
      <w:b/>
      <w:sz w:val="20"/>
      <w:u w:val="single"/>
    </w:rPr>
  </w:style>
  <w:style w:type="character" w:customStyle="1" w:styleId="Underline2Char">
    <w:name w:val="Underline2 Char"/>
    <w:basedOn w:val="DefaultParagraphFont"/>
    <w:link w:val="Underline2"/>
    <w:uiPriority w:val="4"/>
    <w:rsid w:val="003940CA"/>
    <w:rPr>
      <w:rFonts w:ascii="Times New Roman" w:hAnsi="Times New Roman" w:cs="Times New Roman"/>
      <w:b/>
      <w:sz w:val="20"/>
      <w:u w:val="single"/>
    </w:rPr>
  </w:style>
  <w:style w:type="character" w:customStyle="1" w:styleId="TitleChar">
    <w:name w:val="Title Char"/>
    <w:aliases w:val="Bold Underlined Char,UNDERLINE Char,Cites and Cards Char,title Char,Block Heading Char,Read This Char"/>
    <w:basedOn w:val="DefaultParagraphFont"/>
    <w:link w:val="Title"/>
    <w:uiPriority w:val="1"/>
    <w:qFormat/>
    <w:rsid w:val="003940CA"/>
    <w:rPr>
      <w:bCs/>
      <w:u w:val="single"/>
    </w:rPr>
  </w:style>
  <w:style w:type="paragraph" w:styleId="Title">
    <w:name w:val="Title"/>
    <w:aliases w:val="Bold Underlined,UNDERLINE,Cites and Cards,title,Block Heading,Read This"/>
    <w:basedOn w:val="Normal"/>
    <w:link w:val="TitleChar"/>
    <w:uiPriority w:val="1"/>
    <w:qFormat/>
    <w:rsid w:val="003940CA"/>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99"/>
    <w:rsid w:val="003940CA"/>
    <w:rPr>
      <w:rFonts w:asciiTheme="majorHAnsi" w:eastAsiaTheme="majorEastAsia" w:hAnsiTheme="majorHAnsi" w:cstheme="majorBidi"/>
      <w:spacing w:val="-10"/>
      <w:kern w:val="28"/>
      <w:sz w:val="56"/>
      <w:szCs w:val="56"/>
    </w:rPr>
  </w:style>
  <w:style w:type="paragraph" w:customStyle="1" w:styleId="Cite2">
    <w:name w:val="Cite 2"/>
    <w:basedOn w:val="Normal"/>
    <w:qFormat/>
    <w:rsid w:val="003940CA"/>
    <w:rPr>
      <w:b/>
      <w:u w:val="single"/>
    </w:rPr>
  </w:style>
  <w:style w:type="paragraph" w:styleId="Revision">
    <w:name w:val="Revision"/>
    <w:hidden/>
    <w:uiPriority w:val="99"/>
    <w:semiHidden/>
    <w:rsid w:val="003940CA"/>
    <w:pPr>
      <w:spacing w:after="0" w:line="240" w:lineRule="auto"/>
    </w:pPr>
    <w:rPr>
      <w:rFonts w:ascii="Georgia" w:hAnsi="Georgia"/>
    </w:rPr>
  </w:style>
  <w:style w:type="character" w:styleId="UnresolvedMention">
    <w:name w:val="Unresolved Mention"/>
    <w:basedOn w:val="DefaultParagraphFont"/>
    <w:uiPriority w:val="99"/>
    <w:semiHidden/>
    <w:unhideWhenUsed/>
    <w:rsid w:val="003940CA"/>
    <w:rPr>
      <w:color w:val="605E5C"/>
      <w:shd w:val="clear" w:color="auto" w:fill="E1DFDD"/>
    </w:rPr>
  </w:style>
  <w:style w:type="paragraph" w:styleId="BodyText">
    <w:name w:val="Body Text"/>
    <w:basedOn w:val="Normal"/>
    <w:link w:val="BodyTextChar"/>
    <w:uiPriority w:val="1"/>
    <w:unhideWhenUsed/>
    <w:qFormat/>
    <w:rsid w:val="003940CA"/>
    <w:pPr>
      <w:spacing w:after="120"/>
    </w:pPr>
  </w:style>
  <w:style w:type="character" w:customStyle="1" w:styleId="BodyTextChar">
    <w:name w:val="Body Text Char"/>
    <w:basedOn w:val="DefaultParagraphFont"/>
    <w:link w:val="BodyText"/>
    <w:uiPriority w:val="1"/>
    <w:rsid w:val="003940CA"/>
    <w:rPr>
      <w:rFonts w:ascii="Times New Roman" w:hAnsi="Times New Roman" w:cs="Times New Roman"/>
      <w:sz w:val="24"/>
    </w:rPr>
  </w:style>
  <w:style w:type="character" w:customStyle="1" w:styleId="apple-converted-space">
    <w:name w:val="apple-converted-space"/>
    <w:basedOn w:val="DefaultParagraphFont"/>
    <w:rsid w:val="003940C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940CA"/>
    <w:pPr>
      <w:spacing w:after="0" w:line="240" w:lineRule="auto"/>
    </w:pPr>
    <w:rPr>
      <w:u w:val="single"/>
    </w:rPr>
  </w:style>
  <w:style w:type="paragraph" w:styleId="HTMLPreformatted">
    <w:name w:val="HTML Preformatted"/>
    <w:basedOn w:val="Normal"/>
    <w:link w:val="HTMLPreformattedChar"/>
    <w:uiPriority w:val="99"/>
    <w:unhideWhenUsed/>
    <w:rsid w:val="0039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40CA"/>
    <w:rPr>
      <w:rFonts w:ascii="Courier New" w:eastAsia="Times New Roman" w:hAnsi="Courier New" w:cs="Courier New"/>
      <w:sz w:val="20"/>
      <w:szCs w:val="20"/>
    </w:rPr>
  </w:style>
  <w:style w:type="paragraph" w:styleId="NormalWeb">
    <w:name w:val="Normal (Web)"/>
    <w:basedOn w:val="Normal"/>
    <w:uiPriority w:val="99"/>
    <w:rsid w:val="003940CA"/>
    <w:pPr>
      <w:spacing w:before="100" w:beforeAutospacing="1" w:after="100" w:afterAutospacing="1" w:line="240" w:lineRule="auto"/>
    </w:pPr>
    <w:rPr>
      <w:rFonts w:eastAsia="Times New Roman"/>
      <w:szCs w:val="24"/>
    </w:rPr>
  </w:style>
  <w:style w:type="character" w:customStyle="1" w:styleId="italics">
    <w:name w:val="italics"/>
    <w:basedOn w:val="DefaultParagraphFont"/>
    <w:rsid w:val="003940CA"/>
  </w:style>
  <w:style w:type="character" w:customStyle="1" w:styleId="m-111639554207676895gmail-style13ptbold">
    <w:name w:val="m_-111639554207676895gmail-style13ptbold"/>
    <w:basedOn w:val="DefaultParagraphFont"/>
    <w:rsid w:val="003940CA"/>
  </w:style>
  <w:style w:type="character" w:customStyle="1" w:styleId="m-111639554207676895gmail-styleunderline">
    <w:name w:val="m_-111639554207676895gmail-styleunderline"/>
    <w:basedOn w:val="DefaultParagraphFont"/>
    <w:rsid w:val="003940CA"/>
  </w:style>
  <w:style w:type="paragraph" w:customStyle="1" w:styleId="Cards">
    <w:name w:val="Cards"/>
    <w:basedOn w:val="Normal"/>
    <w:link w:val="CardsChar1"/>
    <w:qFormat/>
    <w:rsid w:val="003940CA"/>
    <w:pPr>
      <w:autoSpaceDE w:val="0"/>
      <w:autoSpaceDN w:val="0"/>
      <w:adjustRightInd w:val="0"/>
      <w:ind w:left="432" w:right="432"/>
      <w:jc w:val="both"/>
    </w:pPr>
    <w:rPr>
      <w:rFonts w:eastAsia="Times New Roman"/>
      <w:sz w:val="20"/>
      <w:szCs w:val="20"/>
    </w:rPr>
  </w:style>
  <w:style w:type="character" w:customStyle="1" w:styleId="CardsChar1">
    <w:name w:val="Cards Char1"/>
    <w:link w:val="Cards"/>
    <w:rsid w:val="003940CA"/>
    <w:rPr>
      <w:rFonts w:ascii="Times New Roman" w:eastAsia="Times New Roman" w:hAnsi="Times New Roman" w:cs="Times New Roman"/>
      <w:sz w:val="20"/>
      <w:szCs w:val="20"/>
    </w:rPr>
  </w:style>
  <w:style w:type="character" w:customStyle="1" w:styleId="DebateUnderline">
    <w:name w:val="Debate Underline"/>
    <w:qFormat/>
    <w:rsid w:val="003940CA"/>
    <w:rPr>
      <w:sz w:val="24"/>
      <w:u w:val="thick"/>
    </w:rPr>
  </w:style>
  <w:style w:type="character" w:customStyle="1" w:styleId="Author-Date">
    <w:name w:val="Author-Date"/>
    <w:qFormat/>
    <w:rsid w:val="003940CA"/>
    <w:rPr>
      <w:b/>
      <w:sz w:val="24"/>
    </w:rPr>
  </w:style>
  <w:style w:type="paragraph" w:customStyle="1" w:styleId="citenon-bold">
    <w:name w:val="cite non-bold"/>
    <w:basedOn w:val="Normal"/>
    <w:rsid w:val="003940CA"/>
    <w:rPr>
      <w:rFonts w:eastAsia="Times New Roman"/>
      <w:sz w:val="20"/>
      <w:szCs w:val="20"/>
    </w:rPr>
  </w:style>
  <w:style w:type="character" w:customStyle="1" w:styleId="UnderliningChar">
    <w:name w:val="Underlining Char"/>
    <w:basedOn w:val="DefaultParagraphFont"/>
    <w:link w:val="Underlining"/>
    <w:rsid w:val="003940CA"/>
    <w:rPr>
      <w:szCs w:val="24"/>
      <w:u w:val="single"/>
    </w:rPr>
  </w:style>
  <w:style w:type="paragraph" w:customStyle="1" w:styleId="Underlining">
    <w:name w:val="Underlining"/>
    <w:basedOn w:val="Normal"/>
    <w:next w:val="Normal"/>
    <w:link w:val="UnderliningChar"/>
    <w:qFormat/>
    <w:rsid w:val="003940CA"/>
    <w:rPr>
      <w:rFonts w:asciiTheme="minorHAnsi" w:hAnsiTheme="minorHAnsi" w:cstheme="minorBidi"/>
      <w:sz w:val="22"/>
      <w:szCs w:val="24"/>
      <w:u w:val="single"/>
    </w:rPr>
  </w:style>
  <w:style w:type="character" w:customStyle="1" w:styleId="UnderlineBold">
    <w:name w:val="Underline + Bold"/>
    <w:uiPriority w:val="1"/>
    <w:qFormat/>
    <w:rsid w:val="003940CA"/>
    <w:rPr>
      <w:b/>
      <w:bCs w:val="0"/>
      <w:sz w:val="20"/>
      <w:u w:val="single"/>
    </w:rPr>
  </w:style>
  <w:style w:type="character" w:customStyle="1" w:styleId="CardTextChar0">
    <w:name w:val="CardText Char"/>
    <w:basedOn w:val="DefaultParagraphFont"/>
    <w:link w:val="CardText0"/>
    <w:locked/>
    <w:rsid w:val="003940CA"/>
    <w:rPr>
      <w:rFonts w:ascii="Verdana" w:hAnsi="Verdana" w:cs="Verdana"/>
    </w:rPr>
  </w:style>
  <w:style w:type="paragraph" w:customStyle="1" w:styleId="CardText0">
    <w:name w:val="CardText"/>
    <w:basedOn w:val="Normal"/>
    <w:link w:val="CardTextChar0"/>
    <w:qFormat/>
    <w:rsid w:val="003940CA"/>
    <w:pPr>
      <w:ind w:left="288"/>
    </w:pPr>
    <w:rPr>
      <w:rFonts w:ascii="Verdana" w:hAnsi="Verdana" w:cs="Verdana"/>
      <w:sz w:val="22"/>
    </w:rPr>
  </w:style>
  <w:style w:type="paragraph" w:customStyle="1" w:styleId="CiteSpacing">
    <w:name w:val="Cite Spacing"/>
    <w:basedOn w:val="Normal"/>
    <w:uiPriority w:val="4"/>
    <w:qFormat/>
    <w:rsid w:val="003940CA"/>
    <w:pPr>
      <w:spacing w:before="60" w:after="60"/>
    </w:pPr>
  </w:style>
  <w:style w:type="paragraph" w:customStyle="1" w:styleId="UnderlinedText">
    <w:name w:val="Underlined Text"/>
    <w:basedOn w:val="Normal"/>
    <w:link w:val="IntenseEmphasis"/>
    <w:autoRedefine/>
    <w:qFormat/>
    <w:rsid w:val="003940CA"/>
    <w:rPr>
      <w:rFonts w:asciiTheme="minorHAnsi" w:hAnsiTheme="minorHAnsi" w:cstheme="minorBidi"/>
      <w:bCs/>
      <w:sz w:val="20"/>
      <w:u w:val="single"/>
    </w:rPr>
  </w:style>
  <w:style w:type="paragraph" w:customStyle="1" w:styleId="StyleStyle49pt">
    <w:name w:val="Style Style4 + 9 pt"/>
    <w:basedOn w:val="Normal"/>
    <w:link w:val="StyleStyle49ptChar"/>
    <w:qFormat/>
    <w:rsid w:val="003940CA"/>
    <w:pPr>
      <w:spacing w:after="0" w:line="240" w:lineRule="auto"/>
    </w:pPr>
    <w:rPr>
      <w:rFonts w:eastAsia="Times New Roman"/>
      <w:u w:val="single"/>
    </w:rPr>
  </w:style>
  <w:style w:type="character" w:customStyle="1" w:styleId="StyleStyle49ptChar">
    <w:name w:val="Style Style4 + 9 pt Char"/>
    <w:link w:val="StyleStyle49pt"/>
    <w:rsid w:val="003940CA"/>
    <w:rPr>
      <w:rFonts w:ascii="Times New Roman" w:eastAsia="Times New Roman" w:hAnsi="Times New Roman" w:cs="Times New Roman"/>
      <w:sz w:val="24"/>
      <w:u w:val="single"/>
    </w:rPr>
  </w:style>
  <w:style w:type="paragraph" w:customStyle="1" w:styleId="Cite8">
    <w:name w:val="Cite8"/>
    <w:basedOn w:val="Normal"/>
    <w:autoRedefine/>
    <w:uiPriority w:val="99"/>
    <w:qFormat/>
    <w:rsid w:val="003940CA"/>
    <w:rPr>
      <w:rFonts w:eastAsia="Calibri"/>
      <w:sz w:val="16"/>
    </w:rPr>
  </w:style>
  <w:style w:type="character" w:styleId="IntenseEmphasis">
    <w:name w:val="Intense Emphasis"/>
    <w:basedOn w:val="DefaultParagraphFont"/>
    <w:link w:val="UnderlinedText"/>
    <w:qFormat/>
    <w:rsid w:val="003940CA"/>
    <w:rPr>
      <w:bCs/>
      <w:sz w:val="20"/>
      <w:u w:val="single"/>
    </w:rPr>
  </w:style>
  <w:style w:type="character" w:customStyle="1" w:styleId="Heading5Char">
    <w:name w:val="Heading 5 Char"/>
    <w:basedOn w:val="DefaultParagraphFont"/>
    <w:link w:val="Heading5"/>
    <w:uiPriority w:val="9"/>
    <w:rsid w:val="00BE7295"/>
    <w:rPr>
      <w:rFonts w:asciiTheme="majorHAnsi" w:eastAsiaTheme="majorEastAsia" w:hAnsiTheme="majorHAnsi" w:cstheme="majorBidi"/>
      <w:color w:val="2E74B5" w:themeColor="accent1" w:themeShade="BF"/>
      <w:sz w:val="24"/>
    </w:rPr>
  </w:style>
  <w:style w:type="character" w:styleId="Strong">
    <w:name w:val="Strong"/>
    <w:basedOn w:val="DefaultParagraphFont"/>
    <w:uiPriority w:val="22"/>
    <w:qFormat/>
    <w:rsid w:val="00BE7295"/>
    <w:rPr>
      <w:b/>
      <w:bCs/>
    </w:rPr>
  </w:style>
  <w:style w:type="character" w:customStyle="1" w:styleId="markedcontent">
    <w:name w:val="markedcontent"/>
    <w:basedOn w:val="DefaultParagraphFont"/>
    <w:rsid w:val="00BE7295"/>
  </w:style>
  <w:style w:type="character" w:customStyle="1" w:styleId="highlight">
    <w:name w:val="highlight"/>
    <w:basedOn w:val="DefaultParagraphFont"/>
    <w:rsid w:val="00BE7295"/>
  </w:style>
  <w:style w:type="character" w:customStyle="1" w:styleId="UnresolvedMention1">
    <w:name w:val="Unresolved Mention1"/>
    <w:basedOn w:val="DefaultParagraphFont"/>
    <w:uiPriority w:val="99"/>
    <w:semiHidden/>
    <w:unhideWhenUsed/>
    <w:rsid w:val="00BE7295"/>
    <w:rPr>
      <w:color w:val="605E5C"/>
      <w:shd w:val="clear" w:color="auto" w:fill="E1DFDD"/>
    </w:rPr>
  </w:style>
  <w:style w:type="paragraph" w:customStyle="1" w:styleId="msonormal0">
    <w:name w:val="msonormal"/>
    <w:basedOn w:val="Normal"/>
    <w:rsid w:val="00BE7295"/>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BE7295"/>
  </w:style>
  <w:style w:type="character" w:customStyle="1" w:styleId="attribution">
    <w:name w:val="attribution"/>
    <w:basedOn w:val="DefaultParagraphFont"/>
    <w:rsid w:val="00BE7295"/>
  </w:style>
  <w:style w:type="character" w:customStyle="1" w:styleId="source">
    <w:name w:val="source"/>
    <w:basedOn w:val="DefaultParagraphFont"/>
    <w:rsid w:val="00BE7295"/>
  </w:style>
  <w:style w:type="character" w:customStyle="1" w:styleId="license">
    <w:name w:val="license"/>
    <w:basedOn w:val="DefaultParagraphFont"/>
    <w:rsid w:val="00BE7295"/>
  </w:style>
  <w:style w:type="character" w:customStyle="1" w:styleId="fn">
    <w:name w:val="fn"/>
    <w:basedOn w:val="DefaultParagraphFont"/>
    <w:rsid w:val="00BE7295"/>
  </w:style>
  <w:style w:type="paragraph" w:customStyle="1" w:styleId="role">
    <w:name w:val="role"/>
    <w:basedOn w:val="Normal"/>
    <w:rsid w:val="00BE7295"/>
    <w:pPr>
      <w:spacing w:before="100" w:beforeAutospacing="1" w:after="100" w:afterAutospacing="1" w:line="240" w:lineRule="auto"/>
    </w:pPr>
    <w:rPr>
      <w:rFonts w:eastAsia="Times New Roman"/>
      <w:szCs w:val="24"/>
    </w:rPr>
  </w:style>
  <w:style w:type="paragraph" w:customStyle="1" w:styleId="chapter-para">
    <w:name w:val="chapter-para"/>
    <w:basedOn w:val="Normal"/>
    <w:rsid w:val="00BE7295"/>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BE7295"/>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BE7295"/>
  </w:style>
  <w:style w:type="paragraph" w:customStyle="1" w:styleId="pullquote">
    <w:name w:val="pull_quote"/>
    <w:basedOn w:val="Normal"/>
    <w:rsid w:val="00BE7295"/>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BE7295"/>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BE7295"/>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BE7295"/>
  </w:style>
  <w:style w:type="paragraph" w:customStyle="1" w:styleId="Emphasize">
    <w:name w:val="Emphasize"/>
    <w:basedOn w:val="Normal"/>
    <w:uiPriority w:val="7"/>
    <w:qFormat/>
    <w:rsid w:val="00BE729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BE7295"/>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BE7295"/>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BE7295"/>
  </w:style>
  <w:style w:type="paragraph" w:customStyle="1" w:styleId="para">
    <w:name w:val="para"/>
    <w:basedOn w:val="Normal"/>
    <w:rsid w:val="00BE7295"/>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BE7295"/>
  </w:style>
  <w:style w:type="character" w:customStyle="1" w:styleId="no">
    <w:name w:val="no"/>
    <w:basedOn w:val="DefaultParagraphFont"/>
    <w:rsid w:val="00BE7295"/>
  </w:style>
  <w:style w:type="character" w:customStyle="1" w:styleId="auteur">
    <w:name w:val="auteur"/>
    <w:basedOn w:val="DefaultParagraphFont"/>
    <w:rsid w:val="00BE7295"/>
  </w:style>
  <w:style w:type="character" w:customStyle="1" w:styleId="in-revue">
    <w:name w:val="in-revue"/>
    <w:basedOn w:val="DefaultParagraphFont"/>
    <w:rsid w:val="00BE7295"/>
  </w:style>
  <w:style w:type="character" w:customStyle="1" w:styleId="titre-revue">
    <w:name w:val="titre-revue"/>
    <w:basedOn w:val="DefaultParagraphFont"/>
    <w:rsid w:val="00BE7295"/>
  </w:style>
  <w:style w:type="character" w:customStyle="1" w:styleId="ref-lnk">
    <w:name w:val="ref-lnk"/>
    <w:basedOn w:val="DefaultParagraphFont"/>
    <w:rsid w:val="00BE7295"/>
  </w:style>
  <w:style w:type="paragraph" w:customStyle="1" w:styleId="font-copy">
    <w:name w:val="font-copy"/>
    <w:basedOn w:val="Normal"/>
    <w:rsid w:val="00BE7295"/>
    <w:pPr>
      <w:spacing w:before="100" w:beforeAutospacing="1" w:after="100" w:afterAutospacing="1" w:line="240" w:lineRule="auto"/>
    </w:pPr>
    <w:rPr>
      <w:rFonts w:eastAsia="Times New Roman"/>
      <w:szCs w:val="24"/>
    </w:rPr>
  </w:style>
  <w:style w:type="character" w:customStyle="1" w:styleId="text">
    <w:name w:val="text"/>
    <w:basedOn w:val="DefaultParagraphFont"/>
    <w:rsid w:val="00BE7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https://www.sunrisemovement.org/" TargetMode="External"/><Relationship Id="rId68" Type="http://schemas.openxmlformats.org/officeDocument/2006/relationships/hyperlink" Target="https://www.mckinsey.com/business-functions/sustainability/our-insights/how-the-european-union-could-achieve-net-zero-emissions-at-net-zero-cost"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 TargetMode="External"/><Relationship Id="rId29" Type="http://schemas.openxmlformats.org/officeDocument/2006/relationships/hyperlink" Target="https://www.chathamhouse.org/2019/06/conflict-economies-middle-east-and-north-africa-0/CHHJ6854-War-Economies-190620-1.xhtml"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53" Type="http://schemas.openxmlformats.org/officeDocument/2006/relationships/hyperlink" Target="https://core.ac.uk/download/pdf/303071859.pdf" TargetMode="External"/><Relationship Id="rId58" Type="http://schemas.openxmlformats.org/officeDocument/2006/relationships/hyperlink" Target="https://climateactiontracker.org/publications/global-update-paris-agreement-turning-point/" TargetMode="External"/><Relationship Id="rId66" Type="http://schemas.openxmlformats.org/officeDocument/2006/relationships/hyperlink" Target="https://nymag.com/intelligencer/2020/12/what-is-in-covid-stimulus-omnibus-climate-pell-grants-medical-billing.html" TargetMode="External"/><Relationship Id="rId5" Type="http://schemas.openxmlformats.org/officeDocument/2006/relationships/webSettings" Target="webSettings.xml"/><Relationship Id="rId61" Type="http://schemas.openxmlformats.org/officeDocument/2006/relationships/hyperlink" Target="https://www.bloomberg.com/graphics/2020-company-emissions-pledges/" TargetMode="Externa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lagunita.stanford.edu/courses/course-v1:Engineering+NuclearBrink+Fall2016/about" TargetMode="External"/><Relationship Id="rId56" Type="http://schemas.openxmlformats.org/officeDocument/2006/relationships/hyperlink" Target="https://papers.ssrn.com/sol3/papers.cfm?abstract_id=2226538" TargetMode="External"/><Relationship Id="rId64" Type="http://schemas.openxmlformats.org/officeDocument/2006/relationships/hyperlink" Target="https://www.businessgreen.com/blog-post/4025199/2020-crisis-crossroads-alternative-histories" TargetMode="External"/><Relationship Id="rId69" Type="http://schemas.openxmlformats.org/officeDocument/2006/relationships/hyperlink" Target="https://www.vox.com/energy-and-environment/2020/8/12/21361498/climate-change-air-pollution-us-india-china-deaths" TargetMode="External"/><Relationship Id="rId8" Type="http://schemas.openxmlformats.org/officeDocument/2006/relationships/hyperlink" Target="https://academic.oup.com/jcle/article/17/3/686/6095856" TargetMode="External"/><Relationship Id="rId51" Type="http://schemas.openxmlformats.org/officeDocument/2006/relationships/hyperlink" Target="https://www.reddit.com/r/IAmA/comments/4a0ga4/iam_william_j_perry_former_secretary_of_defens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https://www.unenvironment.org/emissions-gap-report-2020" TargetMode="External"/><Relationship Id="rId67" Type="http://schemas.openxmlformats.org/officeDocument/2006/relationships/hyperlink" Target="https://www.reuters.com/article/climate-change-stimulus/tenth-of-pandemic-stimulus-spend-could-help-world-reach-climate-goals-study-idUSKBN271098"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tomdispatch.com/archive/175419" TargetMode="External"/><Relationship Id="rId54" Type="http://schemas.openxmlformats.org/officeDocument/2006/relationships/hyperlink" Target="https://rodrik.typepad.com/dani_rodriks_weblog/2010/06/the-most-telling-chart-i-have-seen-in-a-long-time.html" TargetMode="External"/><Relationship Id="rId62" Type="http://schemas.openxmlformats.org/officeDocument/2006/relationships/hyperlink" Target="https://climateactiontracker.org/countries/" TargetMode="External"/><Relationship Id="rId70" Type="http://schemas.openxmlformats.org/officeDocument/2006/relationships/hyperlink" Target="https://www.mitpressjournals.org/doi/full/10.1162/glep_a_00578" TargetMode="Externa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www.wjperryproject.org/" TargetMode="External"/><Relationship Id="rId57" Type="http://schemas.openxmlformats.org/officeDocument/2006/relationships/hyperlink" Target="https://climateactiontracker.org/global/temperatures/"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www.cambridge.org/core/books/abs/food-or-war/food-as-an-existential-risk/8C45279588CD572FE805B7E240DE7368" TargetMode="External"/><Relationship Id="rId52" Type="http://schemas.openxmlformats.org/officeDocument/2006/relationships/hyperlink" Target="https://www.imf.org/external/pubs/ft/staffp/2004/00-00/rodrik.pdf" TargetMode="External"/><Relationship Id="rId60" Type="http://schemas.openxmlformats.org/officeDocument/2006/relationships/hyperlink" Target="https://www.carbonbrief.org/solar-is-now-cheapest-electricity-in-history-confirms-iea" TargetMode="External"/><Relationship Id="rId65" Type="http://schemas.openxmlformats.org/officeDocument/2006/relationships/hyperlink" Target="https://www.bloomberg.com/news/articles/2021-01-05/climate-action-is-embedding-into-how-the-world-works"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armscontrol.org/factsheets/Nuclearweaponswhohaswhat" TargetMode="External"/><Relationship Id="rId55" Type="http://schemas.openxmlformats.org/officeDocument/2006/relationships/hyperlink" Target="https://papers.ssrn.com/sol3/papers.cfm?abstract_id=23047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44075</Words>
  <Characters>251234</Characters>
  <Application>Microsoft Office Word</Application>
  <DocSecurity>0</DocSecurity>
  <Lines>2093</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2022-02-26T18:14:00Z</dcterms:created>
  <dcterms:modified xsi:type="dcterms:W3CDTF">2022-02-26T18:14:00Z</dcterms:modified>
</cp:coreProperties>
</file>