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F2C8" w14:textId="446C0409" w:rsidR="009118ED" w:rsidRDefault="009118ED" w:rsidP="009118ED">
      <w:pPr>
        <w:pStyle w:val="Heading2"/>
      </w:pPr>
      <w:r>
        <w:t>1AC</w:t>
      </w:r>
    </w:p>
    <w:p w14:paraId="2CED2F1D" w14:textId="77777777" w:rsidR="009118ED" w:rsidRDefault="009118ED" w:rsidP="009118ED">
      <w:pPr>
        <w:pStyle w:val="Heading3"/>
      </w:pPr>
      <w:bookmarkStart w:id="0" w:name="_Hlk77767575"/>
      <w:bookmarkStart w:id="1" w:name="_Hlk77767256"/>
      <w:r>
        <w:t>1AC---FRAND ADV</w:t>
      </w:r>
    </w:p>
    <w:p w14:paraId="22352921" w14:textId="77777777" w:rsidR="009118ED" w:rsidRDefault="009118ED" w:rsidP="009118ED">
      <w:pPr>
        <w:pStyle w:val="Heading4"/>
      </w:pPr>
      <w:r>
        <w:t xml:space="preserve">Advantage 1 is </w:t>
      </w:r>
      <w:r>
        <w:rPr>
          <w:u w:val="single"/>
        </w:rPr>
        <w:t>FRAND:</w:t>
      </w:r>
    </w:p>
    <w:p w14:paraId="6C77964D" w14:textId="77777777" w:rsidR="009118ED" w:rsidRPr="00DA7155" w:rsidRDefault="009118ED" w:rsidP="009118ED">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42CDF478" w14:textId="77777777" w:rsidR="009118ED" w:rsidRPr="009D6CD2" w:rsidRDefault="009118ED" w:rsidP="009118ED">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72287A08" w14:textId="77777777" w:rsidR="009118ED" w:rsidRPr="009D6CD2" w:rsidRDefault="009118ED" w:rsidP="009118ED">
      <w:pPr>
        <w:rPr>
          <w:szCs w:val="16"/>
        </w:rPr>
      </w:pPr>
      <w:bookmarkStart w:id="2" w:name="_Hlk77769842"/>
      <w:bookmarkStart w:id="3" w:name="_Hlk77769860"/>
      <w:r w:rsidRPr="009D6CD2">
        <w:rPr>
          <w:szCs w:val="16"/>
        </w:rPr>
        <w:t>I. Standard Setting and the Competitive Process</w:t>
      </w:r>
    </w:p>
    <w:p w14:paraId="15DE67F7" w14:textId="77777777" w:rsidR="009118ED" w:rsidRPr="009D6CD2" w:rsidRDefault="009118ED" w:rsidP="009118ED">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1047274E" w14:textId="77777777" w:rsidR="009118ED" w:rsidRPr="00BA6713" w:rsidRDefault="009118ED" w:rsidP="009118ED">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w:t>
      </w:r>
      <w:proofErr w:type="gramStart"/>
      <w:r w:rsidRPr="009D6CD2">
        <w:t xml:space="preserve">in order </w:t>
      </w:r>
      <w:r w:rsidRPr="009D6CD2">
        <w:rPr>
          <w:rStyle w:val="StyleUnderline"/>
        </w:rPr>
        <w:t>to</w:t>
      </w:r>
      <w:proofErr w:type="gramEnd"/>
      <w:r w:rsidRPr="009D6CD2">
        <w:rPr>
          <w:rStyle w:val="StyleUnderline"/>
        </w:rPr>
        <w:t xml:space="preserve">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14BB9422" w14:textId="77777777" w:rsidR="009118ED" w:rsidRPr="009D6CD2" w:rsidRDefault="009118ED" w:rsidP="009118ED">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7B2EAA0D" w14:textId="77777777" w:rsidR="009118ED" w:rsidRPr="009D6CD2" w:rsidRDefault="009118ED" w:rsidP="009118ED">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w:t>
      </w:r>
      <w:proofErr w:type="gramStart"/>
      <w:r w:rsidRPr="009D6CD2">
        <w:rPr>
          <w:rStyle w:val="StyleUnderline"/>
        </w:rPr>
        <w:t>enter into</w:t>
      </w:r>
      <w:proofErr w:type="gramEnd"/>
      <w:r w:rsidRPr="009D6CD2">
        <w:rPr>
          <w:rStyle w:val="StyleUnderline"/>
        </w:rPr>
        <w:t xml:space="preserve">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483E9C6C" w14:textId="77777777" w:rsidR="009118ED" w:rsidRPr="00BA6713" w:rsidRDefault="009118ED" w:rsidP="009118ED">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2503C410" w14:textId="77777777" w:rsidR="009118ED" w:rsidRPr="00721D7D" w:rsidRDefault="009118ED" w:rsidP="009118ED">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1C8551B6" w14:textId="77777777" w:rsidR="009118ED" w:rsidRPr="009D6CD2" w:rsidRDefault="009118ED" w:rsidP="009118ED">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spellStart"/>
      <w:proofErr w:type="gramStart"/>
      <w:r w:rsidRPr="00721D7D">
        <w:rPr>
          <w:rStyle w:val="StyleUnderline"/>
        </w:rPr>
        <w:t>ex ante</w:t>
      </w:r>
      <w:proofErr w:type="spellEnd"/>
      <w:proofErr w:type="gramEnd"/>
      <w:r w:rsidRPr="00721D7D">
        <w:rPr>
          <w:rStyle w:val="StyleUnderline"/>
        </w:rPr>
        <w:t xml:space="preserve"> or </w:t>
      </w:r>
      <w:r w:rsidRPr="00721D7D">
        <w:rPr>
          <w:rStyle w:val="Emphasis"/>
        </w:rPr>
        <w:t>market value</w:t>
      </w:r>
      <w:r w:rsidRPr="00721D7D">
        <w:t xml:space="preserve"> of the patented technology.12</w:t>
      </w:r>
      <w:r w:rsidRPr="009D6CD2">
        <w:t xml:space="preserve"> </w:t>
      </w:r>
    </w:p>
    <w:p w14:paraId="419C79ED" w14:textId="77777777" w:rsidR="009118ED" w:rsidRPr="00BA6713" w:rsidRDefault="009118ED" w:rsidP="009118ED">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2AFE4587" w14:textId="77777777" w:rsidR="009118ED" w:rsidRPr="009D6CD2" w:rsidRDefault="009118ED" w:rsidP="009118ED">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77BE0A01" w14:textId="77777777" w:rsidR="009118ED" w:rsidRPr="009D6CD2" w:rsidRDefault="009118ED" w:rsidP="009118ED">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 xml:space="preserve">far </w:t>
      </w:r>
      <w:proofErr w:type="gramStart"/>
      <w:r w:rsidRPr="009D6CD2">
        <w:rPr>
          <w:rStyle w:val="Emphasis"/>
        </w:rPr>
        <w:t>in excess</w:t>
      </w:r>
      <w:r w:rsidRPr="009D6CD2">
        <w:rPr>
          <w:rStyle w:val="StyleUnderline"/>
        </w:rPr>
        <w:t xml:space="preserve"> of</w:t>
      </w:r>
      <w:proofErr w:type="gramEnd"/>
      <w:r w:rsidRPr="009D6CD2">
        <w:rPr>
          <w:rStyle w:val="StyleUnderline"/>
        </w:rPr>
        <w:t xml:space="preserve">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w:t>
      </w:r>
      <w:proofErr w:type="gramStart"/>
      <w:r w:rsidRPr="009D6CD2">
        <w:t xml:space="preserve">In particular, </w:t>
      </w:r>
      <w:r w:rsidRPr="009D6CD2">
        <w:rPr>
          <w:rStyle w:val="StyleUnderline"/>
        </w:rPr>
        <w:t>by</w:t>
      </w:r>
      <w:proofErr w:type="gramEnd"/>
      <w:r w:rsidRPr="009D6CD2">
        <w:rPr>
          <w:rStyle w:val="StyleUnderline"/>
        </w:rPr>
        <w:t xml:space="preserve">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5092D0E2" w14:textId="77777777" w:rsidR="009118ED" w:rsidRPr="009D6CD2" w:rsidRDefault="009118ED" w:rsidP="009118ED"/>
    <w:p w14:paraId="2B644625" w14:textId="77777777" w:rsidR="009118ED" w:rsidRPr="009D6CD2" w:rsidRDefault="009118ED" w:rsidP="009118ED">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40E3BD54" w14:textId="77777777" w:rsidR="009118ED" w:rsidRPr="00E93A4B" w:rsidRDefault="009118ED" w:rsidP="009118ED">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7BE308B8" w14:textId="77777777" w:rsidR="009118ED" w:rsidRPr="009514FB" w:rsidRDefault="009118ED" w:rsidP="009118ED">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proofErr w:type="gramStart"/>
      <w:r w:rsidRPr="00BA6713">
        <w:rPr>
          <w:rStyle w:val="StyleUnderline"/>
        </w:rPr>
        <w:t>standard</w:t>
      </w:r>
      <w:r w:rsidRPr="00BA6713">
        <w:t xml:space="preserve">, </w:t>
      </w:r>
      <w:r w:rsidRPr="00BA6713">
        <w:rPr>
          <w:rStyle w:val="StyleUnderline"/>
        </w:rPr>
        <w:t>and</w:t>
      </w:r>
      <w:proofErr w:type="gramEnd"/>
      <w:r w:rsidRPr="00BA6713">
        <w:rPr>
          <w:rStyle w:val="StyleUnderline"/>
        </w:rPr>
        <w:t xml:space="preserve">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4FD26671" w14:textId="77777777" w:rsidR="009118ED" w:rsidRPr="009514FB" w:rsidRDefault="009118ED" w:rsidP="009118ED">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w:t>
      </w:r>
      <w:proofErr w:type="gramStart"/>
      <w:r w:rsidRPr="009514FB">
        <w:rPr>
          <w:rStyle w:val="StyleUnderline"/>
        </w:rPr>
        <w:t>have to</w:t>
      </w:r>
      <w:proofErr w:type="gramEnd"/>
      <w:r w:rsidRPr="009514FB">
        <w:rPr>
          <w:rStyle w:val="StyleUnderline"/>
        </w:rPr>
        <w:t xml:space="preserve">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55B0D098" w14:textId="77777777" w:rsidR="009118ED" w:rsidRPr="009514FB" w:rsidRDefault="009118ED" w:rsidP="009118ED">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7B3F455C" w14:textId="77777777" w:rsidR="009118ED" w:rsidRPr="009514FB" w:rsidRDefault="009118ED" w:rsidP="009118ED">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4554DB13" w14:textId="77777777" w:rsidR="009118ED" w:rsidRPr="009514FB" w:rsidRDefault="009118ED" w:rsidP="009118ED">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xml:space="preserve">. We were pleased to see the FTC </w:t>
      </w:r>
      <w:proofErr w:type="gramStart"/>
      <w:r w:rsidRPr="009514FB">
        <w:rPr>
          <w:szCs w:val="16"/>
        </w:rPr>
        <w:t>take action</w:t>
      </w:r>
      <w:proofErr w:type="gramEnd"/>
      <w:r w:rsidRPr="009514FB">
        <w:rPr>
          <w:szCs w:val="16"/>
        </w:rPr>
        <w:t xml:space="preserve"> and the district court credit the overwhelming evidence that Qualcomm’s conduct is corrosive to market-based competition and threatens to cement Qualcomm’s dominance for years to come.</w:t>
      </w:r>
    </w:p>
    <w:p w14:paraId="63653D18" w14:textId="77777777" w:rsidR="009118ED" w:rsidRPr="009514FB" w:rsidRDefault="009118ED" w:rsidP="009118ED">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3DE5AFB7" w14:textId="77777777" w:rsidR="009118ED" w:rsidRPr="009514FB" w:rsidRDefault="009118ED" w:rsidP="009118ED">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2F92CBD5" w14:textId="77777777" w:rsidR="009118ED" w:rsidRPr="009514FB" w:rsidRDefault="009118ED" w:rsidP="009118ED">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2DA287BE" w14:textId="77777777" w:rsidR="009118ED" w:rsidRPr="009514FB" w:rsidRDefault="009118ED" w:rsidP="009118ED">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w:t>
      </w:r>
      <w:proofErr w:type="gramStart"/>
      <w:r w:rsidRPr="00BA6713">
        <w:t>chip-makers</w:t>
      </w:r>
      <w:proofErr w:type="gramEnd"/>
      <w:r w:rsidRPr="00BA6713">
        <w:t xml:space="preserve">)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4F3E43F0" w14:textId="77777777" w:rsidR="009118ED" w:rsidRPr="009514FB" w:rsidRDefault="009118ED" w:rsidP="009118ED">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22C125B5" w14:textId="77777777" w:rsidR="009118ED" w:rsidRDefault="009118ED" w:rsidP="009118ED">
      <w:r w:rsidRPr="009514FB">
        <w:t xml:space="preserve">We hope the FTC sticks to its guns and asks the Ninth Circuit to go </w:t>
      </w:r>
      <w:proofErr w:type="spellStart"/>
      <w:r w:rsidRPr="009514FB">
        <w:t>en</w:t>
      </w:r>
      <w:proofErr w:type="spellEnd"/>
      <w:r w:rsidRPr="009514FB">
        <w:t xml:space="preserve">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66D04A39" w14:textId="77777777" w:rsidR="009118ED" w:rsidRPr="009D6CD2" w:rsidRDefault="009118ED" w:rsidP="009118ED"/>
    <w:p w14:paraId="5FBC52C2" w14:textId="77777777" w:rsidR="009118ED" w:rsidRPr="009D6CD2" w:rsidRDefault="009118ED" w:rsidP="009118ED">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56BFC573" w14:textId="77777777" w:rsidR="009118ED" w:rsidRPr="009D6CD2" w:rsidRDefault="009118ED" w:rsidP="009118ED">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1606B8FA" w14:textId="77777777" w:rsidR="009118ED" w:rsidRPr="009D6CD2" w:rsidRDefault="009118ED" w:rsidP="009118ED">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w:t>
      </w:r>
      <w:proofErr w:type="gramStart"/>
      <w:r w:rsidRPr="009D6CD2">
        <w:t>particular case</w:t>
      </w:r>
      <w:proofErr w:type="gramEnd"/>
      <w:r w:rsidRPr="009D6CD2">
        <w:t xml:space="preserv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w:t>
      </w:r>
      <w:proofErr w:type="gramStart"/>
      <w:r w:rsidRPr="009D6CD2">
        <w:rPr>
          <w:rStyle w:val="StyleUnderline"/>
        </w:rPr>
        <w:t xml:space="preserve">in </w:t>
      </w:r>
      <w:r w:rsidRPr="00BA6713">
        <w:rPr>
          <w:rStyle w:val="StyleUnderline"/>
        </w:rPr>
        <w:t>order to</w:t>
      </w:r>
      <w:proofErr w:type="gramEnd"/>
      <w:r w:rsidRPr="00BA6713">
        <w:rPr>
          <w:rStyle w:val="StyleUnderline"/>
        </w:rPr>
        <w:t xml:space="preserve">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1AF30D63" w14:textId="77777777" w:rsidR="009118ED" w:rsidRPr="009D6CD2" w:rsidRDefault="009118ED" w:rsidP="009118ED">
      <w:r w:rsidRPr="009D6CD2">
        <w:t xml:space="preserve">While governments can be heavily involved in standard </w:t>
      </w:r>
      <w:proofErr w:type="gramStart"/>
      <w:r w:rsidRPr="009D6CD2">
        <w:t>set-ting</w:t>
      </w:r>
      <w:proofErr w:type="gramEnd"/>
      <w:r w:rsidRPr="009D6CD2">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79555C23" w14:textId="77777777" w:rsidR="009118ED" w:rsidRPr="009D6CD2" w:rsidRDefault="009118ED" w:rsidP="009118ED">
      <w:pPr>
        <w:rPr>
          <w:szCs w:val="16"/>
        </w:rPr>
      </w:pPr>
      <w:r w:rsidRPr="009D6CD2">
        <w:rPr>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9D6CD2">
        <w:rPr>
          <w:szCs w:val="16"/>
        </w:rPr>
        <w:t>Act, or</w:t>
      </w:r>
      <w:proofErr w:type="gramEnd"/>
      <w:r w:rsidRPr="009D6CD2">
        <w:rPr>
          <w:szCs w:val="16"/>
        </w:rPr>
        <w:t xml:space="preserve"> amounted to an anticompetitive condition or understanding as defined by section 3 of the Clay-ton Act.10 The end goal is to identify practices that harm com-petition, thereby injuring consumers.</w:t>
      </w:r>
    </w:p>
    <w:p w14:paraId="5ABCAE5D" w14:textId="77777777" w:rsidR="009118ED" w:rsidRDefault="009118ED" w:rsidP="009118ED">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137A052C" w14:textId="77777777" w:rsidR="009118ED" w:rsidRDefault="009118ED" w:rsidP="009118ED">
      <w:pPr>
        <w:rPr>
          <w:rStyle w:val="StyleUnderline"/>
        </w:rPr>
      </w:pPr>
    </w:p>
    <w:p w14:paraId="4B25253A" w14:textId="77777777" w:rsidR="009118ED" w:rsidRPr="009D6CD2" w:rsidRDefault="009118ED" w:rsidP="009118ED">
      <w:pPr>
        <w:pStyle w:val="Heading4"/>
      </w:pPr>
      <w:r>
        <w:t>Monopoly pricing and selective licensing undermines 5G innovation---FRAND enforcement is key.</w:t>
      </w:r>
    </w:p>
    <w:p w14:paraId="6B11FD68" w14:textId="77777777" w:rsidR="009118ED" w:rsidRDefault="009118ED" w:rsidP="009118ED">
      <w:bookmarkStart w:id="5" w:name="_Hlk78189729"/>
      <w:bookmarkStart w:id="6" w:name="_Hlk77767878"/>
      <w:proofErr w:type="spellStart"/>
      <w:r w:rsidRPr="003D3271">
        <w:rPr>
          <w:rStyle w:val="Style13ptBold"/>
        </w:rPr>
        <w:t>Actonline</w:t>
      </w:r>
      <w:proofErr w:type="spellEnd"/>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2C3368BB" w14:textId="77777777" w:rsidR="009118ED" w:rsidRDefault="009118ED" w:rsidP="009118ED">
      <w:pPr>
        <w:pStyle w:val="ListParagraph"/>
        <w:numPr>
          <w:ilvl w:val="0"/>
          <w:numId w:val="20"/>
        </w:numPr>
      </w:pPr>
      <w:r>
        <w:t>Ability edited</w:t>
      </w:r>
    </w:p>
    <w:p w14:paraId="4B45A1C7" w14:textId="77777777" w:rsidR="009118ED" w:rsidRPr="009D6CD2" w:rsidRDefault="009118ED" w:rsidP="009118ED">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xml:space="preserve">. </w:t>
      </w:r>
      <w:proofErr w:type="gramStart"/>
      <w:r w:rsidRPr="009D6CD2">
        <w:t>This is why</w:t>
      </w:r>
      <w:proofErr w:type="gramEnd"/>
      <w:r w:rsidRPr="009D6CD2">
        <w:t xml:space="preserve"> the American National Standards Institute (ANSI) will not accredit any standards developing organization (SDO) that does not require standard-essential patent holders to provide licensing terms at least as favorable as FRAND.</w:t>
      </w:r>
    </w:p>
    <w:p w14:paraId="495C32F3" w14:textId="77777777" w:rsidR="009118ED" w:rsidRPr="009D6CD2" w:rsidRDefault="009118ED" w:rsidP="009118ED">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711B5E14" w14:textId="77777777" w:rsidR="009118ED" w:rsidRPr="009D6CD2" w:rsidRDefault="009118ED" w:rsidP="009118ED">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proofErr w:type="gramStart"/>
      <w:r w:rsidRPr="009D6CD2">
        <w:rPr>
          <w:rStyle w:val="StyleUnderline"/>
          <w:strike/>
          <w:sz w:val="16"/>
        </w:rPr>
        <w:t>cripple</w:t>
      </w:r>
      <w:r w:rsidRPr="009D6CD2">
        <w:rPr>
          <w:rStyle w:val="StyleUnderline"/>
        </w:rPr>
        <w:t xml:space="preserve">  </w:t>
      </w:r>
      <w:r w:rsidRPr="002A033D">
        <w:rPr>
          <w:rStyle w:val="Emphasis"/>
          <w:highlight w:val="yellow"/>
        </w:rPr>
        <w:t>undermine</w:t>
      </w:r>
      <w:proofErr w:type="gramEnd"/>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41F5223F" w14:textId="77777777" w:rsidR="009118ED" w:rsidRDefault="009118ED" w:rsidP="009118ED">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742FA3D3" w14:textId="77777777" w:rsidR="009118ED" w:rsidRPr="004D0C5C" w:rsidRDefault="009118ED" w:rsidP="009118ED"/>
    <w:p w14:paraId="62ACC6CB" w14:textId="77777777" w:rsidR="009118ED" w:rsidRDefault="009118ED" w:rsidP="009118ED">
      <w:pPr>
        <w:pStyle w:val="Heading4"/>
      </w:pPr>
      <w:r>
        <w:t xml:space="preserve">The absence of domestic 5G competition </w:t>
      </w:r>
      <w:r w:rsidRPr="004B02F9">
        <w:rPr>
          <w:u w:val="single"/>
        </w:rPr>
        <w:t>cedes leadership</w:t>
      </w:r>
      <w:r>
        <w:t xml:space="preserve"> in technical standards to China.</w:t>
      </w:r>
    </w:p>
    <w:p w14:paraId="19533E61" w14:textId="77777777" w:rsidR="009118ED" w:rsidRPr="00BE685E" w:rsidRDefault="009118ED" w:rsidP="009118ED">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298CC08B" w14:textId="77777777" w:rsidR="009118ED" w:rsidRPr="00995776" w:rsidRDefault="009118ED" w:rsidP="009118ED">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17C35BE8" w14:textId="77777777" w:rsidR="009118ED" w:rsidRPr="00995776" w:rsidRDefault="009118ED" w:rsidP="009118ED">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3CA98ABB" w14:textId="77777777" w:rsidR="009118ED" w:rsidRPr="00995776" w:rsidRDefault="009118ED" w:rsidP="009118ED">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4F3BEB4B" w14:textId="77777777" w:rsidR="009118ED" w:rsidRPr="00721D7D" w:rsidRDefault="009118ED" w:rsidP="009118ED">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48BE8166" w14:textId="77777777" w:rsidR="009118ED" w:rsidRPr="00EF58DC" w:rsidRDefault="009118ED" w:rsidP="009118ED">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4F770823" w14:textId="77777777" w:rsidR="009118ED" w:rsidRPr="00995776" w:rsidRDefault="009118ED" w:rsidP="009118ED">
      <w:r w:rsidRPr="00EF58DC">
        <w:rPr>
          <w:rStyle w:val="StyleUnderline"/>
        </w:rPr>
        <w:t xml:space="preserve">Competition encourages companies to </w:t>
      </w:r>
      <w:r w:rsidRPr="00EF58DC">
        <w:rPr>
          <w:rStyle w:val="Emphasis"/>
        </w:rPr>
        <w:t>out-innovate</w:t>
      </w:r>
      <w:r w:rsidRPr="00EF58DC">
        <w:rPr>
          <w:rStyle w:val="StyleUnderline"/>
        </w:rPr>
        <w:t xml:space="preserve"> each other </w:t>
      </w:r>
      <w:proofErr w:type="gramStart"/>
      <w:r w:rsidRPr="00EF58DC">
        <w:rPr>
          <w:rStyle w:val="StyleUnderline"/>
        </w:rPr>
        <w:t>in order to</w:t>
      </w:r>
      <w:proofErr w:type="gramEnd"/>
      <w:r w:rsidRPr="00EF58DC">
        <w:rPr>
          <w:rStyle w:val="StyleUnderline"/>
        </w:rPr>
        <w:t xml:space="preserve">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247FF7A4" w14:textId="77777777" w:rsidR="009118ED" w:rsidRPr="00EF58DC" w:rsidRDefault="009118ED" w:rsidP="009118ED">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5C4C08A5" w14:textId="77777777" w:rsidR="009118ED" w:rsidRPr="00995776" w:rsidRDefault="009118ED" w:rsidP="009118ED">
      <w:proofErr w:type="gramStart"/>
      <w:r w:rsidRPr="00995776">
        <w:t>Certainly</w:t>
      </w:r>
      <w:proofErr w:type="gramEnd"/>
      <w:r w:rsidRPr="00995776">
        <w:t xml:space="preserve">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6BF49960" w14:textId="77777777" w:rsidR="009118ED" w:rsidRPr="00995776" w:rsidRDefault="009118ED" w:rsidP="009118ED">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21ACE63F" w14:textId="77777777" w:rsidR="009118ED" w:rsidRPr="00995776" w:rsidRDefault="009118ED" w:rsidP="009118ED">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0109C7CC" w14:textId="77777777" w:rsidR="009118ED" w:rsidRPr="00EF58DC" w:rsidRDefault="009118ED" w:rsidP="009118ED">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6F428678" w14:textId="77777777" w:rsidR="009118ED" w:rsidRPr="00B01D6E" w:rsidRDefault="009118ED" w:rsidP="009118ED"/>
    <w:p w14:paraId="662D8D9F" w14:textId="77777777" w:rsidR="009118ED" w:rsidRDefault="009118ED" w:rsidP="009118ED">
      <w:pPr>
        <w:pStyle w:val="Heading4"/>
      </w:pPr>
      <w:r>
        <w:t xml:space="preserve">Standards leadership allows China to </w:t>
      </w:r>
      <w:r w:rsidRPr="003D7D43">
        <w:t>export</w:t>
      </w:r>
      <w:r>
        <w:t xml:space="preserve"> digital authoritarianism. </w:t>
      </w:r>
    </w:p>
    <w:p w14:paraId="7C9F0505" w14:textId="77777777" w:rsidR="009118ED" w:rsidRPr="00702D72" w:rsidRDefault="009118ED" w:rsidP="009118ED">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7B907F1C" w14:textId="77777777" w:rsidR="009118ED" w:rsidRPr="003D7D43" w:rsidRDefault="009118ED" w:rsidP="009118ED">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w:t>
      </w:r>
      <w:proofErr w:type="spellStart"/>
      <w:r w:rsidRPr="00C47630">
        <w:rPr>
          <w:rStyle w:val="StyleUnderline"/>
        </w:rPr>
        <w:t>marketised</w:t>
      </w:r>
      <w:proofErr w:type="spellEnd"/>
      <w:r w:rsidRPr="00C47630">
        <w:rPr>
          <w:rStyle w:val="StyleUnderline"/>
        </w:rPr>
        <w:t xml:space="preserve">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71693D65" w14:textId="77777777" w:rsidR="009118ED" w:rsidRPr="003D7D43" w:rsidRDefault="009118ED" w:rsidP="009118ED">
      <w:pPr>
        <w:rPr>
          <w:szCs w:val="16"/>
        </w:rPr>
      </w:pPr>
      <w:r w:rsidRPr="003D7D43">
        <w:rPr>
          <w:szCs w:val="16"/>
        </w:rPr>
        <w:t>Obscurity Through Complexity</w:t>
      </w:r>
    </w:p>
    <w:p w14:paraId="6D653F01" w14:textId="77777777" w:rsidR="009118ED" w:rsidRPr="003D7D43" w:rsidRDefault="009118ED" w:rsidP="009118ED">
      <w:r w:rsidRPr="003D7D43">
        <w:t xml:space="preserve">Technical standards have the immediate appearance of being both apolitical and ethically neutral. This seems to set them apart from the debate over standards of state </w:t>
      </w:r>
      <w:proofErr w:type="spellStart"/>
      <w:r w:rsidRPr="003D7D43">
        <w:t>behaviour</w:t>
      </w:r>
      <w:proofErr w:type="spellEnd"/>
      <w:r w:rsidRPr="003D7D43">
        <w:t xml:space="preserve">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proofErr w:type="spellStart"/>
      <w:r w:rsidRPr="003D7D43">
        <w:rPr>
          <w:rStyle w:val="StyleUnderline"/>
          <w:highlight w:val="yellow"/>
        </w:rPr>
        <w:t>behaviour</w:t>
      </w:r>
      <w:proofErr w:type="spellEnd"/>
      <w:r w:rsidRPr="003D7D43">
        <w:rPr>
          <w:rStyle w:val="StyleUnderline"/>
          <w:highlight w:val="yellow"/>
        </w:rPr>
        <w:t xml:space="preserve">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602EF82E" w14:textId="77777777" w:rsidR="009118ED" w:rsidRPr="003D7D43" w:rsidRDefault="009118ED" w:rsidP="009118ED">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proofErr w:type="spellStart"/>
      <w:r w:rsidRPr="003D7D43">
        <w:rPr>
          <w:rStyle w:val="Emphasis"/>
          <w:highlight w:val="yellow"/>
        </w:rPr>
        <w:t>centralised</w:t>
      </w:r>
      <w:proofErr w:type="spellEnd"/>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04F3EF6E" w14:textId="77777777" w:rsidR="009118ED" w:rsidRPr="003D7D43" w:rsidRDefault="009118ED" w:rsidP="009118ED">
      <w:pPr>
        <w:rPr>
          <w:szCs w:val="16"/>
        </w:rPr>
      </w:pPr>
      <w:r w:rsidRPr="003D7D43">
        <w:rPr>
          <w:szCs w:val="16"/>
        </w:rPr>
        <w:t>Internal Competition vs Strategic Direction</w:t>
      </w:r>
    </w:p>
    <w:p w14:paraId="1D3505F6" w14:textId="77777777" w:rsidR="009118ED" w:rsidRPr="003D7D43" w:rsidRDefault="009118ED" w:rsidP="009118ED">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Cs w:val="16"/>
        </w:rPr>
        <w:t>standardisation</w:t>
      </w:r>
      <w:proofErr w:type="spellEnd"/>
      <w:r w:rsidRPr="003D7D43">
        <w:rPr>
          <w:szCs w:val="16"/>
        </w:rPr>
        <w:t xml:space="preserve"> of the technology in line with their own production. The market led approach has continued to be the prevailing model by which American companies have </w:t>
      </w:r>
      <w:proofErr w:type="spellStart"/>
      <w:r w:rsidRPr="003D7D43">
        <w:rPr>
          <w:szCs w:val="16"/>
        </w:rPr>
        <w:t>globalised</w:t>
      </w:r>
      <w:proofErr w:type="spellEnd"/>
      <w:r w:rsidRPr="003D7D43">
        <w:rPr>
          <w:szCs w:val="16"/>
        </w:rPr>
        <w:t xml:space="preserve"> the technical standards behind US dominated technological innovation. This </w:t>
      </w:r>
      <w:proofErr w:type="spellStart"/>
      <w:r w:rsidRPr="003D7D43">
        <w:rPr>
          <w:szCs w:val="16"/>
        </w:rPr>
        <w:t>privatised</w:t>
      </w:r>
      <w:proofErr w:type="spellEnd"/>
      <w:r w:rsidRPr="003D7D43">
        <w:rPr>
          <w:szCs w:val="16"/>
        </w:rPr>
        <w:t xml:space="preserve">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16326E49" w14:textId="77777777" w:rsidR="009118ED" w:rsidRPr="00C47630" w:rsidRDefault="009118ED" w:rsidP="009118ED">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w:t>
      </w:r>
      <w:proofErr w:type="spellStart"/>
      <w:r w:rsidRPr="003D7D43">
        <w:t>harmonise</w:t>
      </w:r>
      <w:proofErr w:type="spellEnd"/>
      <w:r w:rsidRPr="003D7D43">
        <w:t xml:space="preserve"> and </w:t>
      </w:r>
      <w:proofErr w:type="spellStart"/>
      <w:r w:rsidRPr="003D7D43">
        <w:t>centralise</w:t>
      </w:r>
      <w:proofErr w:type="spellEnd"/>
      <w:r w:rsidRPr="003D7D43">
        <w:t xml:space="preserve"> technical standards domestically have become increasingly </w:t>
      </w:r>
      <w:proofErr w:type="spellStart"/>
      <w:r w:rsidRPr="003D7D43">
        <w:t>internationalised</w:t>
      </w:r>
      <w:proofErr w:type="spellEnd"/>
      <w:r w:rsidRPr="003D7D43">
        <w:t xml:space="preserve"> as the CCP takes this </w:t>
      </w:r>
      <w:proofErr w:type="spellStart"/>
      <w:r w:rsidRPr="003D7D43">
        <w:t>centralised</w:t>
      </w:r>
      <w:proofErr w:type="spellEnd"/>
      <w:r w:rsidRPr="003D7D43">
        <w:t xml:space="preserve">,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27BD97AD" w14:textId="77777777" w:rsidR="009118ED" w:rsidRPr="003D7D43" w:rsidRDefault="009118ED" w:rsidP="009118ED">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 xml:space="preserve">technical </w:t>
      </w:r>
      <w:proofErr w:type="spellStart"/>
      <w:r w:rsidRPr="00C47630">
        <w:rPr>
          <w:rStyle w:val="StyleUnderline"/>
        </w:rPr>
        <w:t>standardisation</w:t>
      </w:r>
      <w:proofErr w:type="spellEnd"/>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w:t>
      </w:r>
      <w:proofErr w:type="spellStart"/>
      <w:r w:rsidRPr="003D7D43">
        <w:t>subsidised</w:t>
      </w:r>
      <w:proofErr w:type="spellEnd"/>
      <w:r w:rsidRPr="003D7D43">
        <w:t xml:space="preserve">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w:t>
      </w:r>
      <w:proofErr w:type="spellStart"/>
      <w:r w:rsidRPr="003D7D43">
        <w:t>Standardisation</w:t>
      </w:r>
      <w:proofErr w:type="spellEnd"/>
      <w:r w:rsidRPr="003D7D43">
        <w:t xml:space="preserve"> mechanisms have become political, or rather there has been a gradual </w:t>
      </w:r>
      <w:proofErr w:type="spellStart"/>
      <w:r w:rsidRPr="003D7D43">
        <w:t>realisation</w:t>
      </w:r>
      <w:proofErr w:type="spellEnd"/>
      <w:r w:rsidRPr="003D7D43">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t>privatised</w:t>
      </w:r>
      <w:proofErr w:type="spellEnd"/>
      <w:r w:rsidRPr="003D7D43">
        <w:t xml:space="preserve"> model of technical standards setting </w:t>
      </w:r>
      <w:proofErr w:type="spellStart"/>
      <w:r w:rsidRPr="003D7D43">
        <w:t>favoured</w:t>
      </w:r>
      <w:proofErr w:type="spellEnd"/>
      <w:r w:rsidRPr="003D7D43">
        <w:t xml:space="preserve"> by European and US markets relies upon the dynamics of financial competition to regulate </w:t>
      </w:r>
      <w:proofErr w:type="spellStart"/>
      <w:r w:rsidRPr="003D7D43">
        <w:t>behaviour</w:t>
      </w:r>
      <w:proofErr w:type="spellEnd"/>
      <w:r w:rsidRPr="003D7D43">
        <w:t xml:space="preserve">. This is in stark contrast to the statist Chinese model. </w:t>
      </w:r>
    </w:p>
    <w:p w14:paraId="2F708152" w14:textId="77777777" w:rsidR="009118ED" w:rsidRDefault="009118ED" w:rsidP="009118ED"/>
    <w:p w14:paraId="0A1DE67B" w14:textId="77777777" w:rsidR="009118ED" w:rsidRDefault="009118ED" w:rsidP="009118ED">
      <w:pPr>
        <w:pStyle w:val="Heading4"/>
      </w:pPr>
      <w:r>
        <w:t xml:space="preserve">Causes global backsliding. </w:t>
      </w:r>
    </w:p>
    <w:p w14:paraId="381FBF4C" w14:textId="77777777" w:rsidR="009118ED" w:rsidRPr="00702D72" w:rsidRDefault="009118ED" w:rsidP="009118ED">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34FA8C72" w14:textId="77777777" w:rsidR="009118ED" w:rsidRPr="003D7D43" w:rsidRDefault="009118ED" w:rsidP="009118ED">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w:t>
      </w:r>
      <w:proofErr w:type="gramStart"/>
      <w:r w:rsidRPr="003D7D43">
        <w:t xml:space="preserve">all the </w:t>
      </w:r>
      <w:r w:rsidRPr="00C47630">
        <w:rPr>
          <w:rStyle w:val="StyleUnderline"/>
        </w:rPr>
        <w:t>more</w:t>
      </w:r>
      <w:proofErr w:type="gramEnd"/>
      <w:r w:rsidRPr="00C47630">
        <w:rPr>
          <w:rStyle w:val="StyleUnderline"/>
        </w:rPr>
        <w:t xml:space="preserv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0AEAAFFC" w14:textId="77777777" w:rsidR="009118ED" w:rsidRDefault="009118ED" w:rsidP="009118ED"/>
    <w:p w14:paraId="686DFD5C" w14:textId="77777777" w:rsidR="009118ED" w:rsidRPr="004711AE" w:rsidRDefault="009118ED" w:rsidP="009118ED">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5E9D8FB5" w14:textId="77777777" w:rsidR="009118ED" w:rsidRPr="004711AE" w:rsidRDefault="009118ED" w:rsidP="009118ED">
      <w:r w:rsidRPr="004711AE">
        <w:rPr>
          <w:rStyle w:val="Style13ptBold"/>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5D9EF210" w14:textId="77777777" w:rsidR="009118ED" w:rsidRPr="003D7D43" w:rsidRDefault="009118ED" w:rsidP="009118ED">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D7D43">
        <w:t>more fully include and empower their own citizens</w:t>
      </w:r>
      <w:proofErr w:type="gramEnd"/>
      <w:r w:rsidRPr="003D7D43">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w:t>
      </w:r>
      <w:proofErr w:type="gramStart"/>
      <w:r w:rsidRPr="003D7D43">
        <w:t>stable</w:t>
      </w:r>
      <w:proofErr w:type="gramEnd"/>
      <w:r w:rsidRPr="003D7D43">
        <w:t xml:space="preserv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35B92B73" w14:textId="77777777" w:rsidR="009118ED" w:rsidRPr="003D3271" w:rsidRDefault="009118ED" w:rsidP="009118ED">
      <w:pPr>
        <w:pStyle w:val="Heading4"/>
      </w:pPr>
      <w:r>
        <w:t xml:space="preserve">China 5G leadership compromise US military superiority </w:t>
      </w:r>
    </w:p>
    <w:p w14:paraId="1BC4BA3D" w14:textId="77777777" w:rsidR="009118ED" w:rsidRPr="009D6CD2" w:rsidRDefault="009118ED" w:rsidP="009118ED">
      <w:proofErr w:type="spellStart"/>
      <w:r w:rsidRPr="009D6CD2">
        <w:rPr>
          <w:rStyle w:val="Style13ptBold"/>
        </w:rPr>
        <w:t>Borghard</w:t>
      </w:r>
      <w:proofErr w:type="spellEnd"/>
      <w:r w:rsidRPr="009D6CD2">
        <w:rPr>
          <w:rStyle w:val="Style13ptBold"/>
        </w:rPr>
        <w:t xml:space="preserve"> et al. 19</w:t>
      </w:r>
      <w:r w:rsidRPr="009D6CD2">
        <w:t xml:space="preserve">, *Erica D. </w:t>
      </w:r>
      <w:proofErr w:type="spellStart"/>
      <w:r w:rsidRPr="009D6CD2">
        <w:t>Borghard</w:t>
      </w:r>
      <w:proofErr w:type="spellEnd"/>
      <w:r w:rsidRPr="009D6CD2">
        <w:t xml:space="preserve">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6529795E" w14:textId="77777777" w:rsidR="009118ED" w:rsidRPr="009D6CD2" w:rsidRDefault="009118ED" w:rsidP="009118ED">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xml:space="preserve">. It is unlikely that Beijing would actively monitor </w:t>
      </w:r>
      <w:proofErr w:type="gramStart"/>
      <w:r w:rsidRPr="009D6CD2">
        <w:t>all of</w:t>
      </w:r>
      <w:proofErr w:type="gramEnd"/>
      <w:r w:rsidRPr="009D6CD2">
        <w:t xml:space="preserve">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032208BB" w14:textId="77777777" w:rsidR="009118ED" w:rsidRPr="003D3271" w:rsidRDefault="009118ED" w:rsidP="009118ED">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4BB5B1E5" w14:textId="77777777" w:rsidR="009118ED" w:rsidRPr="009D6CD2" w:rsidRDefault="009118ED" w:rsidP="009118ED">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14766E5F" w14:textId="77777777" w:rsidR="009118ED" w:rsidRPr="009D6CD2" w:rsidRDefault="009118ED" w:rsidP="009118ED">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t>
      </w:r>
      <w:proofErr w:type="spellStart"/>
      <w:r w:rsidRPr="009D6CD2">
        <w:t>Waldhauser</w:t>
      </w:r>
      <w:proofErr w:type="spellEnd"/>
      <w:r w:rsidRPr="009D6CD2">
        <w:t xml:space="preserve">,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1E74E444" w14:textId="77777777" w:rsidR="009118ED" w:rsidRPr="009D6CD2" w:rsidRDefault="009118ED" w:rsidP="009118ED">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0565CF8F" w14:textId="77777777" w:rsidR="009118ED" w:rsidRPr="009D6CD2" w:rsidRDefault="009118ED" w:rsidP="009118ED">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 xml:space="preserve">initially </w:t>
        </w:r>
        <w:proofErr w:type="spellStart"/>
        <w:r w:rsidRPr="009D6CD2">
          <w:rPr>
            <w:rStyle w:val="Hyperlink"/>
          </w:rPr>
          <w:t>bandwagoning</w:t>
        </w:r>
        <w:proofErr w:type="spellEnd"/>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2DD86609" w14:textId="77777777" w:rsidR="009118ED" w:rsidRPr="009D6CD2" w:rsidRDefault="009118ED" w:rsidP="009118ED">
      <w:proofErr w:type="gramStart"/>
      <w:r w:rsidRPr="009D6CD2">
        <w:t>It is clear that U.S.</w:t>
      </w:r>
      <w:proofErr w:type="gramEnd"/>
      <w:r w:rsidRPr="009D6CD2">
        <w:t xml:space="preserve">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xml:space="preserve">. Furthermore, the U.S. military needs to anticipate that its use of native telecommunications infrastructure in a future operating environment may be compromised, limited, or denied. The U.S. military will inevitably need greater bandwidth on the tactical </w:t>
      </w:r>
      <w:proofErr w:type="gramStart"/>
      <w:r w:rsidRPr="009D6CD2">
        <w:t>edge</w:t>
      </w:r>
      <w:proofErr w:type="gramEnd"/>
      <w:r w:rsidRPr="009D6CD2">
        <w:t xml:space="preserve"> and this should be an imperative that drives investment in research and development to address this challenge.</w:t>
      </w:r>
    </w:p>
    <w:p w14:paraId="61CF2CE0" w14:textId="77777777" w:rsidR="009118ED" w:rsidRDefault="009118ED" w:rsidP="009118ED">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63F983C3" w14:textId="77777777" w:rsidR="009118ED" w:rsidRPr="008B48BD" w:rsidRDefault="009118ED" w:rsidP="009118ED">
      <w:pPr>
        <w:pStyle w:val="Heading4"/>
      </w:pPr>
      <w:r w:rsidRPr="008B48BD">
        <w:t xml:space="preserve">Chinese tech superiority upends deterrence and emboldens them to risk conflict over Taiwan---extinction. </w:t>
      </w:r>
    </w:p>
    <w:p w14:paraId="7640A960" w14:textId="77777777" w:rsidR="009118ED" w:rsidRPr="009D6CD2" w:rsidRDefault="009118ED" w:rsidP="009118ED">
      <w:proofErr w:type="spellStart"/>
      <w:r w:rsidRPr="009D6CD2">
        <w:rPr>
          <w:rStyle w:val="Style13ptBold"/>
        </w:rPr>
        <w:t>Kroenig</w:t>
      </w:r>
      <w:proofErr w:type="spellEnd"/>
      <w:r w:rsidRPr="009D6CD2">
        <w:rPr>
          <w:rStyle w:val="Style13ptBold"/>
        </w:rPr>
        <w:t xml:space="preserve">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29AECA67" w14:textId="77777777" w:rsidR="009118ED" w:rsidRPr="009D6CD2" w:rsidRDefault="009118ED" w:rsidP="009118ED">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31979514" w14:textId="77777777" w:rsidR="009118ED" w:rsidRPr="009D6CD2" w:rsidRDefault="009118ED" w:rsidP="009118ED">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w:t>
      </w:r>
      <w:proofErr w:type="gramStart"/>
      <w:r w:rsidRPr="009D6CD2">
        <w:t>And,</w:t>
      </w:r>
      <w:proofErr w:type="gramEnd"/>
      <w:r w:rsidRPr="009D6CD2">
        <w:t xml:space="preserve">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1F3EFAEE" w14:textId="77777777" w:rsidR="009118ED" w:rsidRPr="009D6CD2" w:rsidRDefault="009118ED" w:rsidP="009118ED">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4E2D4E0F" w14:textId="77777777" w:rsidR="009118ED" w:rsidRPr="009D6CD2" w:rsidRDefault="009118ED" w:rsidP="009118ED">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3B1867DF" w14:textId="77777777" w:rsidR="009118ED" w:rsidRPr="009D6CD2" w:rsidRDefault="009118ED" w:rsidP="009118ED">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3255A85C" w14:textId="77777777" w:rsidR="009118ED" w:rsidRPr="009D6CD2" w:rsidRDefault="009118ED" w:rsidP="009118ED">
      <w:r w:rsidRPr="009D6CD2">
        <w:t xml:space="preserve">If China or Russia </w:t>
      </w:r>
      <w:proofErr w:type="gramStart"/>
      <w:r w:rsidRPr="009D6CD2">
        <w:t>are able to</w:t>
      </w:r>
      <w:proofErr w:type="gramEnd"/>
      <w:r w:rsidRPr="009D6CD2">
        <w:t xml:space="preserve">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1B289CCD" w14:textId="77777777" w:rsidR="009118ED" w:rsidRPr="009D6CD2" w:rsidRDefault="009118ED" w:rsidP="009118ED">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001433FA" w14:textId="77777777" w:rsidR="009118ED" w:rsidRPr="009D6CD2" w:rsidRDefault="009118ED" w:rsidP="009118ED">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221AA695" w14:textId="77777777" w:rsidR="009118ED" w:rsidRPr="009D6CD2" w:rsidRDefault="009118ED" w:rsidP="009118ED">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737574C6" w14:textId="77777777" w:rsidR="009118ED" w:rsidRDefault="009118ED" w:rsidP="009118ED">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p w14:paraId="7C0DC4D1" w14:textId="77777777" w:rsidR="009118ED" w:rsidRPr="008D3015" w:rsidRDefault="009118ED" w:rsidP="009118ED">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37446D8D" w14:textId="77777777" w:rsidR="009118ED" w:rsidRPr="003C4EFA" w:rsidRDefault="009118ED" w:rsidP="009118ED">
      <w:r w:rsidRPr="003C4EFA">
        <w:rPr>
          <w:rStyle w:val="Style13ptBold"/>
        </w:rPr>
        <w:t>Schwartz 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572B9C27" w14:textId="77777777" w:rsidR="009118ED" w:rsidRPr="00A37C56" w:rsidRDefault="009118ED" w:rsidP="009118ED">
      <w:r w:rsidRPr="00A37C56">
        <w:t xml:space="preserve">In December, </w:t>
      </w:r>
      <w:r w:rsidRPr="008D3015">
        <w:rPr>
          <w:rStyle w:val="StyleUnderline"/>
        </w:rPr>
        <w:t xml:space="preserve">we </w:t>
      </w:r>
      <w:hyperlink r:id="rId45" w:history="1">
        <w:r w:rsidRPr="008D3015">
          <w:rPr>
            <w:rStyle w:val="StyleUnderline"/>
          </w:rPr>
          <w:t>outlined</w:t>
        </w:r>
      </w:hyperlink>
      <w:r w:rsidRPr="008D3015">
        <w:rPr>
          <w:rStyle w:val="StyleUnderline"/>
        </w:rPr>
        <w:t xml:space="preserve"> the emergence of </w:t>
      </w:r>
      <w:r w:rsidRPr="003D7D43">
        <w:rPr>
          <w:rStyle w:val="Emphasis"/>
          <w:highlight w:val="yellow"/>
        </w:rPr>
        <w:t>Smart Cities</w:t>
      </w:r>
      <w:r w:rsidRPr="00A37C56">
        <w:t xml:space="preserve"> – cities </w:t>
      </w:r>
      <w:r w:rsidRPr="008D3015">
        <w:rPr>
          <w:rStyle w:val="StyleUnderline"/>
        </w:rPr>
        <w:t xml:space="preserve">that </w:t>
      </w:r>
      <w:r w:rsidRPr="003D7D43">
        <w:rPr>
          <w:rStyle w:val="StyleUnderline"/>
          <w:highlight w:val="yellow"/>
        </w:rPr>
        <w:t xml:space="preserve">harness technological </w:t>
      </w:r>
      <w:r w:rsidRPr="003D7D43">
        <w:rPr>
          <w:rStyle w:val="Emphasis"/>
          <w:highlight w:val="yellow"/>
        </w:rPr>
        <w:t>innovations</w:t>
      </w:r>
      <w:r w:rsidRPr="003D7D43">
        <w:rPr>
          <w:rStyle w:val="StyleUnderline"/>
          <w:highlight w:val="yellow"/>
        </w:rPr>
        <w:t xml:space="preserve"> like</w:t>
      </w:r>
      <w:r w:rsidRPr="00A5591C">
        <w:rPr>
          <w:rStyle w:val="StyleUnderline"/>
        </w:rPr>
        <w:t xml:space="preserve"> internet of things</w:t>
      </w:r>
      <w:r w:rsidRPr="00A37C56">
        <w:t xml:space="preserve"> (</w:t>
      </w:r>
      <w:r w:rsidRPr="003D7D43">
        <w:rPr>
          <w:rStyle w:val="Emphasis"/>
          <w:highlight w:val="yellow"/>
        </w:rPr>
        <w:t>IoT</w:t>
      </w:r>
      <w:r w:rsidRPr="00A37C56">
        <w:t xml:space="preserve">) devices and data analytics to improve essential infrastructure in growing urban centers. The technological foundation of Smart Cities </w:t>
      </w:r>
      <w:r w:rsidRPr="00A5591C">
        <w:rPr>
          <w:rStyle w:val="StyleUnderline"/>
        </w:rPr>
        <w:t>aims to improve public safety</w:t>
      </w:r>
      <w:r w:rsidRPr="00A37C56">
        <w:t xml:space="preserve">, </w:t>
      </w:r>
      <w:r w:rsidRPr="00A5591C">
        <w:rPr>
          <w:rStyle w:val="StyleUnderline"/>
        </w:rPr>
        <w:t>better allocate resources</w:t>
      </w:r>
      <w:r w:rsidRPr="00A37C56">
        <w:t xml:space="preserve">, </w:t>
      </w:r>
      <w:r w:rsidRPr="00A5591C">
        <w:rPr>
          <w:rStyle w:val="StyleUnderline"/>
        </w:rPr>
        <w:t>and meet</w:t>
      </w:r>
      <w:r w:rsidRPr="00A37C56">
        <w:t xml:space="preserve"> the </w:t>
      </w:r>
      <w:r w:rsidRPr="00A5591C">
        <w:rPr>
          <w:rStyle w:val="StyleUnderline"/>
        </w:rPr>
        <w:t>needs of citizens</w:t>
      </w:r>
      <w:r w:rsidRPr="00A37C56">
        <w:t xml:space="preserve"> more </w:t>
      </w:r>
      <w:r w:rsidRPr="00A5591C">
        <w:rPr>
          <w:rStyle w:val="StyleUnderline"/>
        </w:rPr>
        <w:t>quickly</w:t>
      </w:r>
      <w:r w:rsidRPr="00A37C56">
        <w:t>.</w:t>
      </w:r>
    </w:p>
    <w:p w14:paraId="3F126D84" w14:textId="77777777" w:rsidR="009118ED" w:rsidRPr="00A37C56" w:rsidRDefault="009118ED" w:rsidP="009118ED">
      <w:pPr>
        <w:rPr>
          <w:szCs w:val="16"/>
        </w:rPr>
      </w:pPr>
      <w:r w:rsidRPr="00A37C56">
        <w:rPr>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410049A1" w14:textId="77777777" w:rsidR="009118ED" w:rsidRPr="00A37C56" w:rsidRDefault="009118ED" w:rsidP="009118ED">
      <w:r w:rsidRPr="00A37C56">
        <w:t xml:space="preserve">The </w:t>
      </w:r>
      <w:r w:rsidRPr="00A5591C">
        <w:rPr>
          <w:rStyle w:val="StyleUnderline"/>
        </w:rPr>
        <w:t xml:space="preserve">powerful </w:t>
      </w:r>
      <w:r w:rsidRPr="003D7D43">
        <w:rPr>
          <w:rStyle w:val="Emphasis"/>
          <w:highlight w:val="yellow"/>
        </w:rPr>
        <w:t>interoperability</w:t>
      </w:r>
      <w:r w:rsidRPr="00A37C56">
        <w:t xml:space="preserve"> of Smart Cities </w:t>
      </w:r>
      <w:r w:rsidRPr="003D7D43">
        <w:rPr>
          <w:rStyle w:val="StyleUnderline"/>
          <w:highlight w:val="yellow"/>
        </w:rPr>
        <w:t xml:space="preserve">will rely heavily on </w:t>
      </w:r>
      <w:r w:rsidRPr="003D7D43">
        <w:rPr>
          <w:rStyle w:val="Emphasis"/>
          <w:highlight w:val="yellow"/>
        </w:rPr>
        <w:t>standardized technologies</w:t>
      </w:r>
      <w:r w:rsidRPr="00A37C56">
        <w:t xml:space="preserve"> developed in organizations like the IEEE, which is responsible for standardizing the wi-fi technology we use every day. Standardized </w:t>
      </w:r>
      <w:r w:rsidRPr="00A5591C">
        <w:rPr>
          <w:rStyle w:val="StyleUnderline"/>
        </w:rPr>
        <w:t>technologies</w:t>
      </w:r>
      <w:r w:rsidRPr="00A37C56">
        <w:t xml:space="preserve"> often </w:t>
      </w:r>
      <w:r w:rsidRPr="00A5591C">
        <w:rPr>
          <w:rStyle w:val="StyleUnderline"/>
        </w:rPr>
        <w:t>include standard-essential patents</w:t>
      </w:r>
      <w:r w:rsidRPr="00A37C56">
        <w:t xml:space="preserve"> (</w:t>
      </w:r>
      <w:r w:rsidRPr="00A5591C">
        <w:rPr>
          <w:rStyle w:val="Emphasis"/>
        </w:rPr>
        <w:t>SEPs</w:t>
      </w:r>
      <w:r w:rsidRPr="00A37C56">
        <w:t xml:space="preserve">), </w:t>
      </w:r>
      <w:r w:rsidRPr="00A5591C">
        <w:rPr>
          <w:rStyle w:val="StyleUnderline"/>
        </w:rPr>
        <w:t>which</w:t>
      </w:r>
      <w:r w:rsidRPr="00A37C56">
        <w:t xml:space="preserve">, like their name suggests, </w:t>
      </w:r>
      <w:r w:rsidRPr="00A5591C">
        <w:rPr>
          <w:rStyle w:val="StyleUnderline"/>
        </w:rPr>
        <w:t>are patents declared essential to an industry</w:t>
      </w:r>
      <w:r w:rsidRPr="00A37C56">
        <w:t xml:space="preserve"> standard by a standards-setting organization. In simple terms, one cannot implement the standardized technology without using the patent.</w:t>
      </w:r>
    </w:p>
    <w:p w14:paraId="431575D0" w14:textId="77777777" w:rsidR="009118ED" w:rsidRPr="00A37C56" w:rsidRDefault="009118ED" w:rsidP="009118ED">
      <w:r w:rsidRPr="00A37C56">
        <w:t xml:space="preserve">Like regular patents, the </w:t>
      </w:r>
      <w:r w:rsidRPr="00A5591C">
        <w:rPr>
          <w:rStyle w:val="StyleUnderline"/>
        </w:rPr>
        <w:t xml:space="preserve">users of SEPs must pay </w:t>
      </w:r>
      <w:r w:rsidRPr="00A37C56">
        <w:t xml:space="preserve">royalties or </w:t>
      </w:r>
      <w:r w:rsidRPr="00A5591C">
        <w:rPr>
          <w:rStyle w:val="Emphasis"/>
        </w:rPr>
        <w:t>licensing fees</w:t>
      </w:r>
      <w:r w:rsidRPr="00A5591C">
        <w:rPr>
          <w:rStyle w:val="StyleUnderline"/>
        </w:rPr>
        <w:t xml:space="preserve"> to the patent owner before they</w:t>
      </w:r>
      <w:r w:rsidRPr="00A37C56">
        <w:t xml:space="preserve"> may </w:t>
      </w:r>
      <w:r w:rsidRPr="00A5591C">
        <w:rPr>
          <w:rStyle w:val="StyleUnderline"/>
        </w:rPr>
        <w:t>use it</w:t>
      </w:r>
      <w:r w:rsidRPr="00A37C56">
        <w:t xml:space="preserve">. For example, </w:t>
      </w:r>
      <w:r w:rsidRPr="00A5591C">
        <w:rPr>
          <w:rStyle w:val="StyleUnderline"/>
        </w:rPr>
        <w:t>if a manufacturing company wants to make an IoT device interoperable with a 5G network</w:t>
      </w:r>
      <w:r w:rsidRPr="00A37C56">
        <w:t xml:space="preserve">, </w:t>
      </w:r>
      <w:r w:rsidRPr="00A5591C">
        <w:rPr>
          <w:rStyle w:val="StyleUnderline"/>
        </w:rPr>
        <w:t xml:space="preserve">the manufacturer </w:t>
      </w:r>
      <w:r w:rsidRPr="00A37C56">
        <w:rPr>
          <w:rStyle w:val="StyleUnderline"/>
        </w:rPr>
        <w:t>must pay a</w:t>
      </w:r>
      <w:r w:rsidRPr="00A37C56">
        <w:t xml:space="preserve"> licensing </w:t>
      </w:r>
      <w:r w:rsidRPr="00A37C56">
        <w:rPr>
          <w:rStyle w:val="StyleUnderline"/>
        </w:rPr>
        <w:t>fee</w:t>
      </w:r>
      <w:r w:rsidRPr="00A37C56">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t xml:space="preserve"> the </w:t>
      </w:r>
      <w:r w:rsidRPr="00A37C56">
        <w:rPr>
          <w:rStyle w:val="StyleUnderline"/>
        </w:rPr>
        <w:t>new innovations</w:t>
      </w:r>
      <w:r w:rsidRPr="00A37C56">
        <w:t xml:space="preserve"> we enjoy and have come to expect, and because of the value of these patents, </w:t>
      </w:r>
      <w:r w:rsidRPr="00A37C56">
        <w:rPr>
          <w:rStyle w:val="StyleUnderline"/>
        </w:rPr>
        <w:t xml:space="preserve">SEP holders </w:t>
      </w:r>
      <w:proofErr w:type="gramStart"/>
      <w:r w:rsidRPr="00A37C56">
        <w:rPr>
          <w:rStyle w:val="StyleUnderline"/>
        </w:rPr>
        <w:t>have the ability to</w:t>
      </w:r>
      <w:proofErr w:type="gramEnd"/>
      <w:r w:rsidRPr="00A37C56">
        <w:rPr>
          <w:rStyle w:val="StyleUnderline"/>
        </w:rPr>
        <w:t xml:space="preserve"> demand </w:t>
      </w:r>
      <w:r w:rsidRPr="00A37C56">
        <w:rPr>
          <w:rStyle w:val="Emphasis"/>
        </w:rPr>
        <w:t>high license fees</w:t>
      </w:r>
      <w:r w:rsidRPr="00A37C56">
        <w:t xml:space="preserve"> from those who wish to implement the standard. </w:t>
      </w:r>
      <w:r w:rsidRPr="00A37C56">
        <w:rPr>
          <w:rStyle w:val="StyleUnderline"/>
        </w:rPr>
        <w:t xml:space="preserve">To offset this </w:t>
      </w:r>
      <w:r w:rsidRPr="00A37C56">
        <w:rPr>
          <w:rStyle w:val="Emphasis"/>
        </w:rPr>
        <w:t>competition issue</w:t>
      </w:r>
      <w:r w:rsidRPr="00A37C56">
        <w:t xml:space="preserve">, </w:t>
      </w:r>
      <w:r w:rsidRPr="00A37C56">
        <w:rPr>
          <w:rStyle w:val="StyleUnderline"/>
        </w:rPr>
        <w:t>many</w:t>
      </w:r>
      <w:r w:rsidRPr="00A37C56">
        <w:t xml:space="preserve"> SEP holders </w:t>
      </w:r>
      <w:r w:rsidRPr="00A37C56">
        <w:rPr>
          <w:rStyle w:val="Emphasis"/>
        </w:rPr>
        <w:t>voluntarily</w:t>
      </w:r>
      <w:r w:rsidRPr="00A37C56">
        <w:rPr>
          <w:rStyle w:val="StyleUnderline"/>
        </w:rPr>
        <w:t xml:space="preserve"> agree to license their SEPs to any willing licensee under</w:t>
      </w:r>
      <w:r w:rsidRPr="00A37C56">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t>.</w:t>
      </w:r>
    </w:p>
    <w:p w14:paraId="29557B9D" w14:textId="77777777" w:rsidR="009118ED" w:rsidRPr="00A37C56" w:rsidRDefault="009118ED" w:rsidP="009118ED">
      <w:r w:rsidRPr="00A37C56">
        <w:t xml:space="preserve">While wi-fi and LTE are standards that will be vital to Smart City deployment, countless new standardized technologies are being developed that will be integral to any </w:t>
      </w:r>
      <w:proofErr w:type="gramStart"/>
      <w:r w:rsidRPr="00A37C56">
        <w:t>fully-operational</w:t>
      </w:r>
      <w:proofErr w:type="gramEnd"/>
      <w:r w:rsidRPr="00A37C56">
        <w:t xml:space="preserve"> Smart City. </w:t>
      </w:r>
      <w:r w:rsidRPr="003D7D43">
        <w:rPr>
          <w:rStyle w:val="StyleUnderline"/>
          <w:highlight w:val="yellow"/>
        </w:rPr>
        <w:t xml:space="preserve">With </w:t>
      </w:r>
      <w:r w:rsidRPr="003D7D43">
        <w:rPr>
          <w:rStyle w:val="Emphasis"/>
          <w:highlight w:val="yellow"/>
        </w:rPr>
        <w:t>reasonable access</w:t>
      </w:r>
      <w:r w:rsidRPr="003D7D43">
        <w:rPr>
          <w:rStyle w:val="StyleUnderline"/>
          <w:highlight w:val="yellow"/>
        </w:rPr>
        <w:t xml:space="preserve"> to SEPs</w:t>
      </w:r>
      <w:r w:rsidRPr="003D7D43">
        <w:rPr>
          <w:highlight w:val="yellow"/>
        </w:rPr>
        <w:t xml:space="preserve">, </w:t>
      </w:r>
      <w:r w:rsidRPr="003D7D43">
        <w:rPr>
          <w:rStyle w:val="StyleUnderline"/>
          <w:highlight w:val="yellow"/>
        </w:rPr>
        <w:t>assured by</w:t>
      </w:r>
      <w:r w:rsidRPr="00A37C56">
        <w:t xml:space="preserve"> the </w:t>
      </w:r>
      <w:r w:rsidRPr="003D7D43">
        <w:rPr>
          <w:rStyle w:val="StyleUnderline"/>
          <w:highlight w:val="yellow"/>
        </w:rPr>
        <w:t>FRAND</w:t>
      </w:r>
      <w:r w:rsidRPr="00A37C56">
        <w:t xml:space="preserve"> commitment, </w:t>
      </w:r>
      <w:r w:rsidRPr="003D7D43">
        <w:rPr>
          <w:rStyle w:val="StyleUnderline"/>
          <w:highlight w:val="yellow"/>
        </w:rPr>
        <w:t>innovators</w:t>
      </w:r>
      <w:r w:rsidRPr="00A5591C">
        <w:rPr>
          <w:rStyle w:val="StyleUnderline"/>
        </w:rPr>
        <w:t xml:space="preserve"> can </w:t>
      </w:r>
      <w:r w:rsidRPr="003D7D43">
        <w:rPr>
          <w:rStyle w:val="StyleUnderline"/>
          <w:highlight w:val="yellow"/>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3D7D43">
        <w:rPr>
          <w:rStyle w:val="Emphasis"/>
          <w:highlight w:val="yellow"/>
        </w:rPr>
        <w:t>certainty</w:t>
      </w:r>
      <w:r w:rsidRPr="003D7D43">
        <w:rPr>
          <w:rStyle w:val="StyleUnderline"/>
          <w:highlight w:val="yellow"/>
        </w:rPr>
        <w:t xml:space="preserve"> they need to </w:t>
      </w:r>
      <w:r w:rsidRPr="003D7D43">
        <w:rPr>
          <w:rStyle w:val="Emphasis"/>
          <w:highlight w:val="yellow"/>
        </w:rPr>
        <w:t>compete</w:t>
      </w:r>
      <w:r w:rsidRPr="00A37C56">
        <w:t>. While the meaning of the FRAND commitment continues to be refined – as evidenced by the development of SEP best practices recently launched by the App Association in Europe – its foundations are well-established.</w:t>
      </w:r>
    </w:p>
    <w:p w14:paraId="4F7401B6" w14:textId="77777777" w:rsidR="009118ED" w:rsidRPr="00A37C56" w:rsidRDefault="009118ED" w:rsidP="009118ED">
      <w:r w:rsidRPr="00A37C56">
        <w:t xml:space="preserve">But </w:t>
      </w:r>
      <w:r w:rsidRPr="00A5591C">
        <w:rPr>
          <w:rStyle w:val="StyleUnderline"/>
        </w:rPr>
        <w:t xml:space="preserve">what happens </w:t>
      </w:r>
      <w:r w:rsidRPr="003D7D43">
        <w:rPr>
          <w:rStyle w:val="StyleUnderline"/>
          <w:highlight w:val="yellow"/>
        </w:rPr>
        <w:t>when SEP holders do not abide by</w:t>
      </w:r>
      <w:r w:rsidRPr="00A37C56">
        <w:t xml:space="preserve"> the </w:t>
      </w:r>
      <w:r w:rsidRPr="003D7D43">
        <w:rPr>
          <w:rStyle w:val="StyleUnderline"/>
          <w:highlight w:val="yellow"/>
        </w:rPr>
        <w:t>FRAND</w:t>
      </w:r>
      <w:r w:rsidRPr="00A37C56">
        <w:t xml:space="preserve"> licensing commitment, or simply refuse to license at all? Sadly, </w:t>
      </w:r>
      <w:proofErr w:type="gramStart"/>
      <w:r w:rsidRPr="00A5591C">
        <w:rPr>
          <w:rStyle w:val="StyleUnderline"/>
        </w:rPr>
        <w:t>small</w:t>
      </w:r>
      <w:proofErr w:type="gramEnd"/>
      <w:r w:rsidRPr="00A5591C">
        <w:rPr>
          <w:rStyle w:val="StyleUnderline"/>
        </w:rPr>
        <w:t xml:space="preserve"> and medium-sized </w:t>
      </w:r>
      <w:r w:rsidRPr="003D7D43">
        <w:rPr>
          <w:rStyle w:val="StyleUnderline"/>
          <w:highlight w:val="yellow"/>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t xml:space="preserve">, but more realistically, </w:t>
      </w:r>
      <w:r w:rsidRPr="00A5591C">
        <w:rPr>
          <w:rStyle w:val="StyleUnderline"/>
        </w:rPr>
        <w:t xml:space="preserve">they </w:t>
      </w:r>
      <w:r w:rsidRPr="003D7D43">
        <w:rPr>
          <w:rStyle w:val="StyleUnderline"/>
          <w:highlight w:val="yellow"/>
        </w:rPr>
        <w:t xml:space="preserve">would be </w:t>
      </w:r>
      <w:r w:rsidRPr="003D7D43">
        <w:rPr>
          <w:rStyle w:val="Emphasis"/>
          <w:highlight w:val="yellow"/>
        </w:rPr>
        <w:t>priced out</w:t>
      </w:r>
      <w:r w:rsidRPr="003D7D43">
        <w:rPr>
          <w:rStyle w:val="StyleUnderline"/>
          <w:highlight w:val="yellow"/>
        </w:rPr>
        <w:t xml:space="preserve"> of </w:t>
      </w:r>
      <w:r w:rsidRPr="00A37C56">
        <w:rPr>
          <w:rStyle w:val="StyleUnderline"/>
        </w:rPr>
        <w:t>using</w:t>
      </w:r>
      <w:r w:rsidRPr="00A5591C">
        <w:rPr>
          <w:rStyle w:val="StyleUnderline"/>
        </w:rPr>
        <w:t xml:space="preserve"> </w:t>
      </w:r>
      <w:r w:rsidRPr="003D7D43">
        <w:rPr>
          <w:rStyle w:val="StyleUnderline"/>
          <w:highlight w:val="yellow"/>
        </w:rPr>
        <w:t>the standard</w:t>
      </w:r>
      <w:r w:rsidRPr="00A5591C">
        <w:rPr>
          <w:rStyle w:val="StyleUnderline"/>
        </w:rPr>
        <w:t xml:space="preserve"> </w:t>
      </w:r>
      <w:r w:rsidRPr="00A5591C">
        <w:rPr>
          <w:rStyle w:val="Emphasis"/>
        </w:rPr>
        <w:t>altogether</w:t>
      </w:r>
      <w:r w:rsidRPr="00A37C56">
        <w:t xml:space="preserve">. As a result, </w:t>
      </w:r>
      <w:r w:rsidRPr="003D7D43">
        <w:rPr>
          <w:rStyle w:val="StyleUnderline"/>
          <w:highlight w:val="yellow"/>
        </w:rPr>
        <w:t xml:space="preserve">it </w:t>
      </w:r>
      <w:r w:rsidRPr="00A37C56">
        <w:rPr>
          <w:rStyle w:val="StyleUnderline"/>
        </w:rPr>
        <w:t xml:space="preserve">would </w:t>
      </w:r>
      <w:r w:rsidRPr="003D7D43">
        <w:rPr>
          <w:rStyle w:val="StyleUnderline"/>
          <w:highlight w:val="yellow"/>
        </w:rPr>
        <w:t xml:space="preserve">impose a </w:t>
      </w:r>
      <w:r w:rsidRPr="003D7D43">
        <w:rPr>
          <w:rStyle w:val="Emphasis"/>
          <w:highlight w:val="yellow"/>
        </w:rPr>
        <w:t>barrier</w:t>
      </w:r>
      <w:r w:rsidRPr="003D7D43">
        <w:rPr>
          <w:rStyle w:val="StyleUnderline"/>
          <w:highlight w:val="yellow"/>
        </w:rPr>
        <w:t xml:space="preserve"> to </w:t>
      </w:r>
      <w:r w:rsidRPr="003D7D43">
        <w:rPr>
          <w:rStyle w:val="Emphasis"/>
          <w:highlight w:val="yellow"/>
        </w:rPr>
        <w:t>innovation</w:t>
      </w:r>
      <w:r w:rsidRPr="003D7D43">
        <w:rPr>
          <w:rStyle w:val="StyleUnderline"/>
          <w:highlight w:val="yellow"/>
        </w:rPr>
        <w:t xml:space="preserve"> that </w:t>
      </w:r>
      <w:r w:rsidRPr="00A37C56">
        <w:rPr>
          <w:rStyle w:val="StyleUnderline"/>
        </w:rPr>
        <w:t xml:space="preserve">would </w:t>
      </w:r>
      <w:r w:rsidRPr="003D7D43">
        <w:rPr>
          <w:rStyle w:val="StyleUnderline"/>
          <w:highlight w:val="yellow"/>
        </w:rPr>
        <w:t xml:space="preserve">result in </w:t>
      </w:r>
      <w:r w:rsidRPr="003D7D43">
        <w:rPr>
          <w:rStyle w:val="Emphasis"/>
          <w:highlight w:val="yellow"/>
        </w:rPr>
        <w:t>fewer products</w:t>
      </w:r>
      <w:r w:rsidRPr="003D7D43">
        <w:rPr>
          <w:rStyle w:val="StyleUnderline"/>
          <w:highlight w:val="yellow"/>
        </w:rPr>
        <w:t xml:space="preserve"> offered</w:t>
      </w:r>
      <w:r w:rsidRPr="00A5591C">
        <w:rPr>
          <w:rStyle w:val="StyleUnderline"/>
        </w:rPr>
        <w:t xml:space="preserve"> to consumers</w:t>
      </w:r>
      <w:r w:rsidRPr="00A37C56">
        <w:t xml:space="preserve"> or cities </w:t>
      </w:r>
      <w:r w:rsidRPr="00A5591C">
        <w:rPr>
          <w:rStyle w:val="StyleUnderline"/>
        </w:rPr>
        <w:t xml:space="preserve">eager </w:t>
      </w:r>
      <w:r w:rsidRPr="003D7D43">
        <w:rPr>
          <w:rStyle w:val="StyleUnderline"/>
          <w:highlight w:val="yellow"/>
        </w:rPr>
        <w:t xml:space="preserve">to implement </w:t>
      </w:r>
      <w:r w:rsidRPr="003D7D43">
        <w:rPr>
          <w:rStyle w:val="Emphasis"/>
          <w:highlight w:val="yellow"/>
        </w:rPr>
        <w:t>IoT</w:t>
      </w:r>
      <w:r w:rsidRPr="00A5591C">
        <w:rPr>
          <w:rStyle w:val="Emphasis"/>
        </w:rPr>
        <w:t xml:space="preserve"> technologies</w:t>
      </w:r>
      <w:r w:rsidRPr="00A37C56">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30728E7E" w14:textId="77777777" w:rsidR="009118ED" w:rsidRPr="00A37C56" w:rsidRDefault="009118ED" w:rsidP="009118ED">
      <w:r w:rsidRPr="00A5591C">
        <w:rPr>
          <w:rStyle w:val="StyleUnderline"/>
        </w:rPr>
        <w:t>It is vital for SEP holders to honor FRAND licensing terms</w:t>
      </w:r>
      <w:r w:rsidRPr="00A37C56">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t xml:space="preserve">, American </w:t>
      </w:r>
      <w:r w:rsidRPr="003D7D43">
        <w:rPr>
          <w:rStyle w:val="StyleUnderline"/>
          <w:highlight w:val="yellow"/>
        </w:rPr>
        <w:t xml:space="preserve">innovators pay a </w:t>
      </w:r>
      <w:r w:rsidRPr="003D7D43">
        <w:rPr>
          <w:rStyle w:val="Emphasis"/>
          <w:highlight w:val="yellow"/>
        </w:rPr>
        <w:t>steep price</w:t>
      </w:r>
      <w:r w:rsidRPr="00A37C56">
        <w:t xml:space="preserve"> – not only do </w:t>
      </w:r>
      <w:r w:rsidRPr="003D7D43">
        <w:rPr>
          <w:rStyle w:val="StyleUnderline"/>
          <w:highlight w:val="yellow"/>
        </w:rPr>
        <w:t xml:space="preserve">they lose a </w:t>
      </w:r>
      <w:r w:rsidRPr="003D7D43">
        <w:rPr>
          <w:rStyle w:val="Emphasis"/>
          <w:highlight w:val="yellow"/>
        </w:rPr>
        <w:t>key component</w:t>
      </w:r>
      <w:r w:rsidRPr="003D7D43">
        <w:rPr>
          <w:rStyle w:val="StyleUnderline"/>
          <w:highlight w:val="yellow"/>
        </w:rPr>
        <w:t xml:space="preserve"> of</w:t>
      </w:r>
      <w:r w:rsidRPr="00A5591C">
        <w:rPr>
          <w:rStyle w:val="StyleUnderline"/>
        </w:rPr>
        <w:t xml:space="preserve"> product </w:t>
      </w:r>
      <w:r w:rsidRPr="003D7D43">
        <w:rPr>
          <w:rStyle w:val="Emphasis"/>
          <w:highlight w:val="yellow"/>
        </w:rPr>
        <w:t>development</w:t>
      </w:r>
      <w:r w:rsidRPr="003D7D43">
        <w:rPr>
          <w:rStyle w:val="StyleUnderline"/>
          <w:highlight w:val="yellow"/>
        </w:rPr>
        <w:t xml:space="preserve"> and </w:t>
      </w:r>
      <w:r w:rsidRPr="003D7D43">
        <w:rPr>
          <w:rStyle w:val="Emphasis"/>
          <w:highlight w:val="yellow"/>
        </w:rPr>
        <w:t>market entry</w:t>
      </w:r>
      <w:r w:rsidRPr="00A37C56">
        <w:t xml:space="preserve">, but they are also left with years of expensive negotiations and litigation if they choose to challenge the licensing practice. What’s more, the </w:t>
      </w:r>
      <w:r w:rsidRPr="003D7D43">
        <w:rPr>
          <w:rStyle w:val="StyleUnderline"/>
          <w:highlight w:val="yellow"/>
        </w:rPr>
        <w:t>confidence</w:t>
      </w:r>
      <w:r w:rsidRPr="00A5591C">
        <w:rPr>
          <w:rStyle w:val="StyleUnderline"/>
        </w:rPr>
        <w:t xml:space="preserve"> developed </w:t>
      </w:r>
      <w:r w:rsidRPr="003D7D43">
        <w:rPr>
          <w:rStyle w:val="StyleUnderline"/>
          <w:highlight w:val="yellow"/>
        </w:rPr>
        <w:t>in the</w:t>
      </w:r>
      <w:r w:rsidRPr="00A5591C">
        <w:rPr>
          <w:rStyle w:val="StyleUnderline"/>
        </w:rPr>
        <w:t xml:space="preserve"> open </w:t>
      </w:r>
      <w:r w:rsidRPr="003D7D43">
        <w:rPr>
          <w:rStyle w:val="StyleUnderline"/>
          <w:highlight w:val="yellow"/>
        </w:rPr>
        <w:t>standards</w:t>
      </w:r>
      <w:r w:rsidRPr="00A5591C">
        <w:rPr>
          <w:rStyle w:val="StyleUnderline"/>
        </w:rPr>
        <w:t xml:space="preserve"> development </w:t>
      </w:r>
      <w:r w:rsidRPr="003D7D43">
        <w:rPr>
          <w:rStyle w:val="StyleUnderline"/>
          <w:highlight w:val="yellow"/>
        </w:rPr>
        <w:t xml:space="preserve">system is </w:t>
      </w:r>
      <w:r w:rsidRPr="003D7D43">
        <w:rPr>
          <w:rStyle w:val="Emphasis"/>
          <w:highlight w:val="yellow"/>
        </w:rPr>
        <w:t>shaken</w:t>
      </w:r>
      <w:r w:rsidRPr="00A37C56">
        <w:t>, and Smart Cities have fewer choices in IoT solutions for their future.</w:t>
      </w:r>
    </w:p>
    <w:p w14:paraId="35D1366A" w14:textId="77777777" w:rsidR="009118ED" w:rsidRDefault="009118ED" w:rsidP="009118ED">
      <w:r w:rsidRPr="00A37C56">
        <w:t xml:space="preserve">To achieve the promise of Smart Cities, a balanced standards ecosystem is essential. </w:t>
      </w:r>
      <w:r w:rsidRPr="00A5591C">
        <w:rPr>
          <w:rStyle w:val="StyleUnderline"/>
        </w:rPr>
        <w:t>We must allow</w:t>
      </w:r>
      <w:r w:rsidRPr="00A37C56">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t xml:space="preserve">, while also ensuring that SEP owners can protect their intellectual property and be fairly compensated for its use. The </w:t>
      </w:r>
      <w:r w:rsidRPr="003D7D43">
        <w:rPr>
          <w:rStyle w:val="StyleUnderline"/>
          <w:highlight w:val="yellow"/>
        </w:rPr>
        <w:t>FRAND</w:t>
      </w:r>
      <w:r w:rsidRPr="00A37C56">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t xml:space="preserve">, </w:t>
      </w:r>
      <w:r w:rsidRPr="008D3015">
        <w:rPr>
          <w:rStyle w:val="StyleUnderline"/>
        </w:rPr>
        <w:t xml:space="preserve">and </w:t>
      </w:r>
      <w:r w:rsidRPr="003D7D43">
        <w:rPr>
          <w:rStyle w:val="Emphasis"/>
          <w:highlight w:val="yellow"/>
        </w:rPr>
        <w:t>adherence</w:t>
      </w:r>
      <w:r w:rsidRPr="008D3015">
        <w:rPr>
          <w:rStyle w:val="StyleUnderline"/>
        </w:rPr>
        <w:t xml:space="preserve"> to its </w:t>
      </w:r>
      <w:r w:rsidRPr="008D3015">
        <w:rPr>
          <w:rStyle w:val="Emphasis"/>
        </w:rPr>
        <w:t>principles</w:t>
      </w:r>
      <w:r w:rsidRPr="008D3015">
        <w:rPr>
          <w:rStyle w:val="StyleUnderline"/>
        </w:rPr>
        <w:t xml:space="preserve"> </w:t>
      </w:r>
      <w:r w:rsidRPr="003D7D43">
        <w:rPr>
          <w:rStyle w:val="StyleUnderline"/>
          <w:highlight w:val="yellow"/>
        </w:rPr>
        <w:t xml:space="preserve">will determine the </w:t>
      </w:r>
      <w:r w:rsidRPr="003D7D43">
        <w:rPr>
          <w:rStyle w:val="Emphasis"/>
          <w:highlight w:val="yellow"/>
        </w:rPr>
        <w:t>future</w:t>
      </w:r>
      <w:r w:rsidRPr="003D7D43">
        <w:rPr>
          <w:rStyle w:val="StyleUnderline"/>
          <w:highlight w:val="yellow"/>
        </w:rPr>
        <w:t xml:space="preserve"> and </w:t>
      </w:r>
      <w:r w:rsidRPr="003D7D43">
        <w:rPr>
          <w:rStyle w:val="Emphasis"/>
          <w:highlight w:val="yellow"/>
        </w:rPr>
        <w:t>success</w:t>
      </w:r>
      <w:r w:rsidRPr="003D7D43">
        <w:rPr>
          <w:rStyle w:val="StyleUnderline"/>
          <w:highlight w:val="yellow"/>
        </w:rPr>
        <w:t xml:space="preserve"> of </w:t>
      </w:r>
      <w:r w:rsidRPr="003D7D43">
        <w:rPr>
          <w:rStyle w:val="Emphasis"/>
          <w:highlight w:val="yellow"/>
        </w:rPr>
        <w:t>Smart Cities</w:t>
      </w:r>
      <w:r w:rsidRPr="003D7D43">
        <w:rPr>
          <w:highlight w:val="yellow"/>
        </w:rPr>
        <w:t>.</w:t>
      </w:r>
    </w:p>
    <w:p w14:paraId="362154A7" w14:textId="77777777" w:rsidR="009118ED" w:rsidRDefault="009118ED" w:rsidP="009118ED"/>
    <w:p w14:paraId="37B963D5" w14:textId="77777777" w:rsidR="009118ED" w:rsidRDefault="009118ED" w:rsidP="009118ED">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5E37C210" w14:textId="77777777" w:rsidR="009118ED" w:rsidRPr="007C5124" w:rsidRDefault="009118ED" w:rsidP="009118ED">
      <w:proofErr w:type="spellStart"/>
      <w:r w:rsidRPr="007C5124">
        <w:rPr>
          <w:rStyle w:val="Style13ptBold"/>
        </w:rPr>
        <w:t>Huseien</w:t>
      </w:r>
      <w:proofErr w:type="spellEnd"/>
      <w:r w:rsidRPr="007C5124">
        <w:rPr>
          <w:rStyle w:val="Style13ptBold"/>
        </w:rPr>
        <w:t xml:space="preserve"> 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1C1CB7EE" w14:textId="77777777" w:rsidR="009118ED" w:rsidRPr="00EE0A97" w:rsidRDefault="009118ED" w:rsidP="009118ED">
      <w:r w:rsidRPr="00EE0A97">
        <w:t xml:space="preserve">Currently, </w:t>
      </w:r>
      <w:r w:rsidRPr="003D7D43">
        <w:rPr>
          <w:rStyle w:val="StyleUnderline"/>
          <w:highlight w:val="yellow"/>
        </w:rPr>
        <w:t xml:space="preserve">the </w:t>
      </w:r>
      <w:r w:rsidRPr="003D7D43">
        <w:rPr>
          <w:rStyle w:val="Emphasis"/>
          <w:highlight w:val="yellow"/>
        </w:rPr>
        <w:t>entire planet</w:t>
      </w:r>
      <w:r w:rsidRPr="003D7D43">
        <w:rPr>
          <w:rStyle w:val="StyleUnderline"/>
          <w:highlight w:val="yellow"/>
        </w:rPr>
        <w:t xml:space="preserve"> is at risk due to</w:t>
      </w:r>
      <w:r w:rsidRPr="00EE0A97">
        <w:t xml:space="preserve"> continual </w:t>
      </w:r>
      <w:r w:rsidRPr="003D7D43">
        <w:rPr>
          <w:rStyle w:val="Emphasis"/>
          <w:highlight w:val="yellow"/>
        </w:rPr>
        <w:t>climate change</w:t>
      </w:r>
      <w:r w:rsidRPr="00EE0A97">
        <w:t xml:space="preserve"> [1–3]. The recorded increase in average temperature across the world in the past hundred years, and the associated changes attributed to this, are known as global warming. Many </w:t>
      </w:r>
      <w:r w:rsidRPr="003D7D43">
        <w:rPr>
          <w:rStyle w:val="StyleUnderline"/>
          <w:highlight w:val="yellow"/>
        </w:rPr>
        <w:t>scientists are convinced</w:t>
      </w:r>
      <w:r w:rsidRPr="00EE0A97">
        <w:t xml:space="preserve"> by the published evidence that </w:t>
      </w:r>
      <w:r w:rsidRPr="003D7D43">
        <w:rPr>
          <w:rStyle w:val="StyleUnderline"/>
          <w:highlight w:val="yellow"/>
        </w:rPr>
        <w:t>this change is</w:t>
      </w:r>
      <w:r w:rsidRPr="003D7D43">
        <w:rPr>
          <w:highlight w:val="yellow"/>
        </w:rPr>
        <w:t xml:space="preserve"> </w:t>
      </w:r>
      <w:r w:rsidRPr="003D7D43">
        <w:rPr>
          <w:rStyle w:val="Emphasis"/>
          <w:highlight w:val="yellow"/>
        </w:rPr>
        <w:t>anthropogenic</w:t>
      </w:r>
      <w:r w:rsidRPr="003D7D43">
        <w:rPr>
          <w:highlight w:val="yellow"/>
        </w:rPr>
        <w:t xml:space="preserve"> </w:t>
      </w:r>
      <w:r w:rsidRPr="003D7D43">
        <w:rPr>
          <w:rStyle w:val="StyleUnderline"/>
          <w:highlight w:val="yellow"/>
        </w:rPr>
        <w:t>and resulted from</w:t>
      </w:r>
      <w:r w:rsidRPr="00AA1D7A">
        <w:rPr>
          <w:rStyle w:val="StyleUnderline"/>
        </w:rPr>
        <w:t xml:space="preserve"> the </w:t>
      </w:r>
      <w:r w:rsidRPr="003D7D43">
        <w:rPr>
          <w:rStyle w:val="Emphasis"/>
          <w:highlight w:val="yellow"/>
        </w:rPr>
        <w:t>elevated emission levels</w:t>
      </w:r>
      <w:r w:rsidRPr="00AA1D7A">
        <w:rPr>
          <w:rStyle w:val="StyleUnderline"/>
        </w:rPr>
        <w:t xml:space="preserve"> of global greenhouse gases</w:t>
      </w:r>
      <w:r w:rsidRPr="00EE0A97">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GHGs trapping</w:t>
      </w:r>
      <w:r w:rsidRPr="00EE0A97">
        <w:t xml:space="preserve"> of more heat in the atmosphere is that it affects both climate and short scale weather patterns. Consequently, it </w:t>
      </w:r>
      <w:r w:rsidRPr="00AA1D7A">
        <w:rPr>
          <w:rStyle w:val="StyleUnderline"/>
        </w:rPr>
        <w:t xml:space="preserve">results in </w:t>
      </w:r>
      <w:r w:rsidRPr="00AA1D7A">
        <w:rPr>
          <w:rStyle w:val="Emphasis"/>
        </w:rPr>
        <w:t>greater numbers</w:t>
      </w:r>
      <w:r w:rsidRPr="00AA1D7A">
        <w:rPr>
          <w:rStyle w:val="StyleUnderline"/>
        </w:rPr>
        <w:t xml:space="preserve"> of </w:t>
      </w:r>
      <w:r w:rsidRPr="00AA1D7A">
        <w:rPr>
          <w:rStyle w:val="Emphasis"/>
        </w:rPr>
        <w:t>adverse weather events</w:t>
      </w:r>
      <w:r w:rsidRPr="00AA1D7A">
        <w:rPr>
          <w:rStyle w:val="StyleUnderline"/>
        </w:rPr>
        <w:t xml:space="preserve"> such as storms</w:t>
      </w:r>
      <w:r w:rsidRPr="00EE0A97">
        <w:t xml:space="preserve">, </w:t>
      </w:r>
      <w:r w:rsidRPr="00AA1D7A">
        <w:rPr>
          <w:rStyle w:val="StyleUnderline"/>
        </w:rPr>
        <w:t>heat waves</w:t>
      </w:r>
      <w:r w:rsidRPr="00EE0A97">
        <w:t xml:space="preserve">, </w:t>
      </w:r>
      <w:r w:rsidRPr="00AA1D7A">
        <w:rPr>
          <w:rStyle w:val="StyleUnderline"/>
        </w:rPr>
        <w:t>cold snaps</w:t>
      </w:r>
      <w:r w:rsidRPr="00EE0A97">
        <w:t xml:space="preserve">, </w:t>
      </w:r>
      <w:r w:rsidRPr="00AA1D7A">
        <w:rPr>
          <w:rStyle w:val="StyleUnderline"/>
        </w:rPr>
        <w:t>droughts</w:t>
      </w:r>
      <w:r w:rsidRPr="00EE0A97">
        <w:t xml:space="preserve">, </w:t>
      </w:r>
      <w:r w:rsidRPr="00AA1D7A">
        <w:rPr>
          <w:rStyle w:val="StyleUnderline"/>
        </w:rPr>
        <w:t>and fires</w:t>
      </w:r>
      <w:r w:rsidRPr="00EE0A97">
        <w:t xml:space="preserve"> [6]. </w:t>
      </w:r>
      <w:r w:rsidRPr="00AA1D7A">
        <w:rPr>
          <w:rStyle w:val="Emphasis"/>
        </w:rPr>
        <w:t>Climate-related risks</w:t>
      </w:r>
      <w:r w:rsidRPr="00AA1D7A">
        <w:rPr>
          <w:rStyle w:val="StyleUnderline"/>
        </w:rPr>
        <w:t xml:space="preserve"> to health</w:t>
      </w:r>
      <w:r w:rsidRPr="00EE0A97">
        <w:t xml:space="preserve">, </w:t>
      </w:r>
      <w:r w:rsidRPr="00AA1D7A">
        <w:rPr>
          <w:rStyle w:val="StyleUnderline"/>
        </w:rPr>
        <w:t>livelihoods</w:t>
      </w:r>
      <w:r w:rsidRPr="00EE0A97">
        <w:t xml:space="preserve">, </w:t>
      </w:r>
      <w:r w:rsidRPr="00AA1D7A">
        <w:rPr>
          <w:rStyle w:val="StyleUnderline"/>
        </w:rPr>
        <w:t>food security</w:t>
      </w:r>
      <w:r w:rsidRPr="00EE0A97">
        <w:t xml:space="preserve">, </w:t>
      </w:r>
      <w:r w:rsidRPr="00AA1D7A">
        <w:rPr>
          <w:rStyle w:val="StyleUnderline"/>
        </w:rPr>
        <w:t>water supply</w:t>
      </w:r>
      <w:r w:rsidRPr="00EE0A97">
        <w:t xml:space="preserve">, </w:t>
      </w:r>
      <w:r w:rsidRPr="00AA1D7A">
        <w:rPr>
          <w:rStyle w:val="StyleUnderline"/>
        </w:rPr>
        <w:t>human safety</w:t>
      </w:r>
      <w:r w:rsidRPr="00EE0A97">
        <w:t xml:space="preserve">, </w:t>
      </w:r>
      <w:r w:rsidRPr="00AA1D7A">
        <w:rPr>
          <w:rStyle w:val="StyleUnderline"/>
        </w:rPr>
        <w:t xml:space="preserve">and economic growth are projected to </w:t>
      </w:r>
      <w:r w:rsidRPr="00AA1D7A">
        <w:rPr>
          <w:rStyle w:val="Emphasis"/>
        </w:rPr>
        <w:t>increase</w:t>
      </w:r>
      <w:r w:rsidRPr="00EE0A97">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14C8F051" w14:textId="77777777" w:rsidR="009118ED" w:rsidRPr="00EE0A97" w:rsidRDefault="009118ED" w:rsidP="009118ED">
      <w:r w:rsidRPr="00E85424">
        <w:rPr>
          <w:rStyle w:val="StyleUnderline"/>
        </w:rPr>
        <w:t xml:space="preserve">Carbon dioxide has the most </w:t>
      </w:r>
      <w:r w:rsidRPr="00E85424">
        <w:rPr>
          <w:rStyle w:val="Emphasis"/>
        </w:rPr>
        <w:t>substantial effect</w:t>
      </w:r>
      <w:r w:rsidRPr="00EE0A97">
        <w:t xml:space="preserve"> </w:t>
      </w:r>
      <w:r w:rsidRPr="00AA1D7A">
        <w:rPr>
          <w:rStyle w:val="StyleUnderline"/>
        </w:rPr>
        <w:t>on global warming</w:t>
      </w:r>
      <w:r w:rsidRPr="00EE0A97">
        <w:t xml:space="preserve"> [8]. Although it was once assumed to have an ~</w:t>
      </w:r>
      <w:proofErr w:type="gramStart"/>
      <w:r w:rsidRPr="00EE0A97">
        <w:t>100 year</w:t>
      </w:r>
      <w:proofErr w:type="gramEnd"/>
      <w:r w:rsidRPr="00EE0A97">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EE0A97">
        <w:t>long term</w:t>
      </w:r>
      <w:proofErr w:type="gramEnd"/>
      <w:r w:rsidRPr="00EE0A97">
        <w:t xml:space="preserve"> problem [10]. Carbon dioxide is released when oil, coal, and other fossil fuels are burnt for the energy we use to power our homes, cars, and </w:t>
      </w:r>
      <w:r w:rsidRPr="00E85424">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t xml:space="preserve">the </w:t>
      </w:r>
      <w:r w:rsidRPr="00E85424">
        <w:rPr>
          <w:rStyle w:val="StyleUnderline"/>
        </w:rPr>
        <w:t>existing highways and transmission lines</w:t>
      </w:r>
      <w:r w:rsidRPr="00E85424">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t>, yielding economic growth in the developing countries.</w:t>
      </w:r>
    </w:p>
    <w:p w14:paraId="7BB81882" w14:textId="77777777" w:rsidR="009118ED" w:rsidRPr="00EE0A97" w:rsidRDefault="009118ED" w:rsidP="009118ED">
      <w:r w:rsidRPr="003D7D43">
        <w:rPr>
          <w:rStyle w:val="StyleUnderline"/>
          <w:highlight w:val="yellow"/>
        </w:rPr>
        <w:t>Nations</w:t>
      </w:r>
      <w:r w:rsidRPr="00EE0A97">
        <w:t xml:space="preserve"> across the globe </w:t>
      </w:r>
      <w:r w:rsidRPr="003D7D43">
        <w:rPr>
          <w:rStyle w:val="StyleUnderline"/>
          <w:highlight w:val="yellow"/>
        </w:rPr>
        <w:t>have</w:t>
      </w:r>
      <w:r w:rsidRPr="00AA1D7A">
        <w:rPr>
          <w:rStyle w:val="StyleUnderline"/>
        </w:rPr>
        <w:t xml:space="preserve"> kept very </w:t>
      </w:r>
      <w:r w:rsidRPr="003D7D43">
        <w:rPr>
          <w:rStyle w:val="Emphasis"/>
          <w:highlight w:val="yellow"/>
        </w:rPr>
        <w:t>high targets</w:t>
      </w:r>
      <w:r w:rsidRPr="003D7D43">
        <w:rPr>
          <w:highlight w:val="yellow"/>
        </w:rPr>
        <w:t xml:space="preserve"> </w:t>
      </w:r>
      <w:r w:rsidRPr="003D7D43">
        <w:rPr>
          <w:rStyle w:val="StyleUnderline"/>
          <w:highlight w:val="yellow"/>
        </w:rPr>
        <w:t>to reducing</w:t>
      </w:r>
      <w:r w:rsidRPr="00EE0A97">
        <w:t xml:space="preserve"> their </w:t>
      </w:r>
      <w:r w:rsidRPr="003D7D43">
        <w:rPr>
          <w:rStyle w:val="StyleUnderline"/>
          <w:highlight w:val="yellow"/>
        </w:rPr>
        <w:t>GHG discharges</w:t>
      </w:r>
      <w:r w:rsidRPr="00EE0A97">
        <w:t xml:space="preserve"> [12,13]. In order </w:t>
      </w:r>
      <w:r w:rsidRPr="00AA1D7A">
        <w:rPr>
          <w:rStyle w:val="StyleUnderline"/>
        </w:rPr>
        <w:t>to meet these goals</w:t>
      </w:r>
      <w:r w:rsidRPr="00EE0A97">
        <w:t xml:space="preserve">, </w:t>
      </w:r>
      <w:r w:rsidRPr="003D7D43">
        <w:rPr>
          <w:rStyle w:val="Emphasis"/>
          <w:highlight w:val="yellow"/>
        </w:rPr>
        <w:t>considerable reductions</w:t>
      </w:r>
      <w:r w:rsidRPr="003D7D43">
        <w:rPr>
          <w:rStyle w:val="StyleUnderline"/>
          <w:highlight w:val="yellow"/>
        </w:rPr>
        <w:t xml:space="preserve"> in city energy usage </w:t>
      </w:r>
      <w:proofErr w:type="gramStart"/>
      <w:r w:rsidRPr="003D7D43">
        <w:rPr>
          <w:rStyle w:val="StyleUnderline"/>
          <w:highlight w:val="yellow"/>
        </w:rPr>
        <w:t>is</w:t>
      </w:r>
      <w:proofErr w:type="gramEnd"/>
      <w:r w:rsidRPr="003D7D43">
        <w:rPr>
          <w:rStyle w:val="StyleUnderline"/>
          <w:highlight w:val="yellow"/>
        </w:rPr>
        <w:t xml:space="preserve"> required</w:t>
      </w:r>
      <w:r w:rsidRPr="00EE0A97">
        <w:t xml:space="preserve">. At a global scale, </w:t>
      </w:r>
      <w:r w:rsidRPr="00AA1D7A">
        <w:rPr>
          <w:rStyle w:val="StyleUnderline"/>
        </w:rPr>
        <w:t>urban communities</w:t>
      </w:r>
      <w:r w:rsidRPr="00EE0A97">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t xml:space="preserve">, </w:t>
      </w:r>
      <w:r w:rsidRPr="00AA1D7A">
        <w:rPr>
          <w:rStyle w:val="StyleUnderline"/>
        </w:rPr>
        <w:t>gas emission</w:t>
      </w:r>
      <w:r w:rsidRPr="00EE0A97">
        <w:t xml:space="preserve">, </w:t>
      </w:r>
      <w:proofErr w:type="gramStart"/>
      <w:r w:rsidRPr="00AA1D7A">
        <w:rPr>
          <w:rStyle w:val="StyleUnderline"/>
        </w:rPr>
        <w:t>and</w:t>
      </w:r>
      <w:r w:rsidRPr="00EE0A97">
        <w:t xml:space="preserve"> also</w:t>
      </w:r>
      <w:proofErr w:type="gramEnd"/>
      <w:r w:rsidRPr="00EE0A97">
        <w:t xml:space="preserve"> </w:t>
      </w:r>
      <w:r w:rsidRPr="00AA1D7A">
        <w:rPr>
          <w:rStyle w:val="StyleUnderline"/>
        </w:rPr>
        <w:t>the largest local economy</w:t>
      </w:r>
      <w:r w:rsidRPr="00EE0A97">
        <w:t xml:space="preserve">. As such, </w:t>
      </w:r>
      <w:r w:rsidRPr="003D7D43">
        <w:rPr>
          <w:rStyle w:val="StyleUnderline"/>
          <w:highlight w:val="yellow"/>
        </w:rPr>
        <w:t xml:space="preserve">it is </w:t>
      </w:r>
      <w:r w:rsidRPr="003D7D43">
        <w:rPr>
          <w:rStyle w:val="Emphasis"/>
          <w:highlight w:val="yellow"/>
        </w:rPr>
        <w:t>crucial</w:t>
      </w:r>
      <w:r w:rsidRPr="00AA1D7A">
        <w:rPr>
          <w:rStyle w:val="StyleUnderline"/>
        </w:rPr>
        <w:t xml:space="preserve"> for </w:t>
      </w:r>
      <w:r w:rsidRPr="003D7D43">
        <w:rPr>
          <w:rStyle w:val="StyleUnderline"/>
          <w:highlight w:val="yellow"/>
        </w:rPr>
        <w:t>urban areas</w:t>
      </w:r>
      <w:r w:rsidRPr="00AA1D7A">
        <w:rPr>
          <w:rStyle w:val="StyleUnderline"/>
        </w:rPr>
        <w:t xml:space="preserve"> </w:t>
      </w:r>
      <w:r w:rsidRPr="00EE0A97">
        <w:rPr>
          <w:rStyle w:val="StyleUnderline"/>
        </w:rPr>
        <w:t xml:space="preserve">to </w:t>
      </w:r>
      <w:r w:rsidRPr="003D7D43">
        <w:rPr>
          <w:rStyle w:val="Emphasis"/>
          <w:highlight w:val="yellow"/>
        </w:rPr>
        <w:t>reduce</w:t>
      </w:r>
      <w:r w:rsidRPr="003D7D43">
        <w:rPr>
          <w:highlight w:val="yellow"/>
        </w:rPr>
        <w:t xml:space="preserve"> </w:t>
      </w:r>
      <w:r w:rsidRPr="00EE0A97">
        <w:rPr>
          <w:rStyle w:val="StyleUnderline"/>
        </w:rPr>
        <w:t>their</w:t>
      </w:r>
      <w:r w:rsidRPr="00EE0A97">
        <w:t xml:space="preserve"> </w:t>
      </w:r>
      <w:r w:rsidRPr="003D7D43">
        <w:rPr>
          <w:rStyle w:val="Emphasis"/>
          <w:highlight w:val="yellow"/>
        </w:rPr>
        <w:t>consumption</w:t>
      </w:r>
      <w:r w:rsidRPr="003D7D43">
        <w:rPr>
          <w:rStyle w:val="StyleUnderline"/>
          <w:highlight w:val="yellow"/>
        </w:rPr>
        <w:t xml:space="preserve"> and utilize </w:t>
      </w:r>
      <w:r w:rsidRPr="003D7D43">
        <w:rPr>
          <w:rStyle w:val="Emphasis"/>
          <w:highlight w:val="yellow"/>
        </w:rPr>
        <w:t>renewable sources</w:t>
      </w:r>
      <w:r w:rsidRPr="00AA1D7A">
        <w:rPr>
          <w:rStyle w:val="StyleUnderline"/>
        </w:rPr>
        <w:t xml:space="preserve"> </w:t>
      </w:r>
      <w:r w:rsidRPr="00EE0A97">
        <w:t xml:space="preserve">wherever available </w:t>
      </w:r>
      <w:r w:rsidRPr="00AA1D7A">
        <w:rPr>
          <w:rStyle w:val="StyleUnderline"/>
        </w:rPr>
        <w:t>to reduce their gas discharge levels</w:t>
      </w:r>
      <w:r w:rsidRPr="00EE0A97">
        <w:t xml:space="preserve">. </w:t>
      </w:r>
      <w:r w:rsidRPr="003D7D43">
        <w:rPr>
          <w:rStyle w:val="StyleUnderline"/>
          <w:highlight w:val="yellow"/>
        </w:rPr>
        <w:t>Smart cities</w:t>
      </w:r>
      <w:r w:rsidRPr="00EE0A97">
        <w:t xml:space="preserve"> often </w:t>
      </w:r>
      <w:r w:rsidRPr="003D7D43">
        <w:rPr>
          <w:rStyle w:val="StyleUnderline"/>
          <w:highlight w:val="yellow"/>
        </w:rPr>
        <w:t xml:space="preserve">utilize </w:t>
      </w:r>
      <w:r w:rsidRPr="003D7D43">
        <w:rPr>
          <w:rStyle w:val="Emphasis"/>
          <w:highlight w:val="yellow"/>
        </w:rPr>
        <w:t>digital sensors</w:t>
      </w:r>
      <w:r w:rsidRPr="003D7D43">
        <w:rPr>
          <w:highlight w:val="yellow"/>
        </w:rPr>
        <w:t xml:space="preserve"> </w:t>
      </w:r>
      <w:r w:rsidRPr="003D7D43">
        <w:rPr>
          <w:rStyle w:val="StyleUnderline"/>
          <w:highlight w:val="yellow"/>
        </w:rPr>
        <w:t>to</w:t>
      </w:r>
      <w:r w:rsidRPr="00AA1D7A">
        <w:rPr>
          <w:rStyle w:val="StyleUnderline"/>
        </w:rPr>
        <w:t xml:space="preserve"> measure and </w:t>
      </w:r>
      <w:r w:rsidRPr="003D7D43">
        <w:rPr>
          <w:rStyle w:val="StyleUnderline"/>
          <w:highlight w:val="yellow"/>
        </w:rPr>
        <w:t>transmit data about</w:t>
      </w:r>
      <w:r w:rsidRPr="00EE0A97">
        <w:t xml:space="preserve"> the levels of </w:t>
      </w:r>
      <w:r w:rsidRPr="003D7D43">
        <w:rPr>
          <w:rStyle w:val="StyleUnderline"/>
          <w:highlight w:val="yellow"/>
        </w:rPr>
        <w:t>GHGs</w:t>
      </w:r>
      <w:r w:rsidRPr="00EE0A97">
        <w:t xml:space="preserve"> in the city at that moment, </w:t>
      </w:r>
      <w:r w:rsidRPr="003D7D43">
        <w:rPr>
          <w:rStyle w:val="StyleUnderline"/>
          <w:highlight w:val="yellow"/>
        </w:rPr>
        <w:t>as a means of tackling them</w:t>
      </w:r>
      <w:r w:rsidRPr="00EE0A97">
        <w:t xml:space="preserve"> [15]. </w:t>
      </w:r>
      <w:r w:rsidRPr="003D7D43">
        <w:rPr>
          <w:rStyle w:val="StyleUnderline"/>
          <w:highlight w:val="yellow"/>
        </w:rPr>
        <w:t xml:space="preserve">The </w:t>
      </w:r>
      <w:r w:rsidRPr="003D7D43">
        <w:rPr>
          <w:rStyle w:val="Emphasis"/>
          <w:highlight w:val="yellow"/>
        </w:rPr>
        <w:t>efficacy</w:t>
      </w:r>
      <w:r w:rsidRPr="003D7D43">
        <w:rPr>
          <w:rStyle w:val="StyleUnderline"/>
          <w:highlight w:val="yellow"/>
        </w:rPr>
        <w:t xml:space="preserve"> of such a system is</w:t>
      </w:r>
      <w:r w:rsidRPr="00EE0A97">
        <w:t xml:space="preserve"> thus </w:t>
      </w:r>
      <w:r w:rsidRPr="003D7D43">
        <w:rPr>
          <w:rStyle w:val="Emphasis"/>
          <w:highlight w:val="yellow"/>
        </w:rPr>
        <w:t>reliant</w:t>
      </w:r>
      <w:r w:rsidRPr="003D7D43">
        <w:rPr>
          <w:highlight w:val="yellow"/>
        </w:rPr>
        <w:t xml:space="preserve"> </w:t>
      </w:r>
      <w:r w:rsidRPr="003D7D43">
        <w:rPr>
          <w:rStyle w:val="StyleUnderline"/>
          <w:highlight w:val="yellow"/>
        </w:rPr>
        <w:t>on</w:t>
      </w:r>
      <w:r w:rsidRPr="00AA1D7A">
        <w:rPr>
          <w:rStyle w:val="StyleUnderline"/>
        </w:rPr>
        <w:t xml:space="preserve"> the network used to collate and analyze</w:t>
      </w:r>
      <w:r w:rsidRPr="00EE0A97">
        <w:t xml:space="preserve"> the </w:t>
      </w:r>
      <w:r w:rsidRPr="00AA1D7A">
        <w:rPr>
          <w:rStyle w:val="StyleUnderline"/>
        </w:rPr>
        <w:t>data</w:t>
      </w:r>
      <w:r w:rsidRPr="00EE0A97">
        <w:t xml:space="preserve"> collected as an extant network. The </w:t>
      </w:r>
      <w:r w:rsidRPr="003D7D43">
        <w:rPr>
          <w:rStyle w:val="StyleUnderline"/>
          <w:highlight w:val="yellow"/>
        </w:rPr>
        <w:t>mobile telecommunications</w:t>
      </w:r>
      <w:r w:rsidRPr="00AA1D7A">
        <w:rPr>
          <w:rStyle w:val="StyleUnderline"/>
        </w:rPr>
        <w:t xml:space="preserve"> networks offer a </w:t>
      </w:r>
      <w:r w:rsidRPr="00AA1D7A">
        <w:rPr>
          <w:rStyle w:val="Emphasis"/>
        </w:rPr>
        <w:t>convenient solution</w:t>
      </w:r>
      <w:r w:rsidRPr="00EE0A97">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t xml:space="preserve"> </w:t>
      </w:r>
      <w:r w:rsidRPr="00AA1D7A">
        <w:rPr>
          <w:rStyle w:val="StyleUnderline"/>
        </w:rPr>
        <w:t xml:space="preserve">of the </w:t>
      </w:r>
      <w:r w:rsidRPr="00AA1D7A">
        <w:rPr>
          <w:rStyle w:val="Emphasis"/>
        </w:rPr>
        <w:t>sustainability benefits</w:t>
      </w:r>
      <w:r w:rsidRPr="00EE0A97">
        <w:t xml:space="preserve"> of introducing </w:t>
      </w:r>
      <w:r w:rsidRPr="003D7D43">
        <w:rPr>
          <w:rStyle w:val="Emphasis"/>
          <w:highlight w:val="yellow"/>
        </w:rPr>
        <w:t>5G</w:t>
      </w:r>
      <w:r w:rsidRPr="003D7D43">
        <w:rPr>
          <w:rStyle w:val="StyleUnderline"/>
          <w:highlight w:val="yellow"/>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t xml:space="preserve">, </w:t>
      </w:r>
      <w:r w:rsidRPr="00AA1D7A">
        <w:rPr>
          <w:rStyle w:val="StyleUnderline"/>
        </w:rPr>
        <w:t>buildings</w:t>
      </w:r>
      <w:r w:rsidRPr="00EE0A97">
        <w:t xml:space="preserve">, </w:t>
      </w:r>
      <w:r w:rsidRPr="00AA1D7A">
        <w:rPr>
          <w:rStyle w:val="StyleUnderline"/>
        </w:rPr>
        <w:t>and farms</w:t>
      </w:r>
      <w:r w:rsidRPr="00EE0A97">
        <w:t xml:space="preserve"> in all aspects of urbanization </w:t>
      </w:r>
      <w:r w:rsidRPr="00AA1D7A">
        <w:rPr>
          <w:rStyle w:val="StyleUnderline"/>
        </w:rPr>
        <w:t>is provided</w:t>
      </w:r>
      <w:r w:rsidRPr="00EE0A97">
        <w:t xml:space="preserve">. Herein, the main </w:t>
      </w:r>
      <w:r w:rsidRPr="00AA1D7A">
        <w:rPr>
          <w:rStyle w:val="StyleUnderline"/>
        </w:rPr>
        <w:t xml:space="preserve">purpose is to </w:t>
      </w:r>
      <w:r w:rsidRPr="003D7D43">
        <w:rPr>
          <w:rStyle w:val="StyleUnderline"/>
          <w:highlight w:val="yellow"/>
        </w:rPr>
        <w:t>tackle</w:t>
      </w:r>
      <w:r w:rsidRPr="00AA1D7A">
        <w:rPr>
          <w:rStyle w:val="StyleUnderline"/>
        </w:rPr>
        <w:t xml:space="preserve"> the </w:t>
      </w:r>
      <w:r w:rsidRPr="003D7D43">
        <w:rPr>
          <w:rStyle w:val="Emphasis"/>
          <w:highlight w:val="yellow"/>
        </w:rPr>
        <w:t>negative outcomes</w:t>
      </w:r>
      <w:r w:rsidRPr="00AA1D7A">
        <w:rPr>
          <w:rStyle w:val="StyleUnderline"/>
        </w:rPr>
        <w:t xml:space="preserve"> associated </w:t>
      </w:r>
      <w:r w:rsidRPr="003D7D43">
        <w:rPr>
          <w:rStyle w:val="StyleUnderline"/>
          <w:highlight w:val="yellow"/>
        </w:rPr>
        <w:t>with</w:t>
      </w:r>
      <w:r w:rsidRPr="00AA1D7A">
        <w:rPr>
          <w:rStyle w:val="StyleUnderline"/>
        </w:rPr>
        <w:t xml:space="preserve"> </w:t>
      </w:r>
      <w:r w:rsidRPr="00AA1D7A">
        <w:rPr>
          <w:rStyle w:val="Emphasis"/>
        </w:rPr>
        <w:t xml:space="preserve">anthropogenic </w:t>
      </w:r>
      <w:r w:rsidRPr="003D7D43">
        <w:rPr>
          <w:rStyle w:val="Emphasis"/>
          <w:highlight w:val="yellow"/>
        </w:rPr>
        <w:t>climate change</w:t>
      </w:r>
      <w:r w:rsidRPr="00EE0A97">
        <w:t>, with a particular focus on the contributions that are best made by the telecoms network operators.</w:t>
      </w:r>
    </w:p>
    <w:p w14:paraId="60911F32" w14:textId="77777777" w:rsidR="009118ED" w:rsidRPr="00EE0A97" w:rsidRDefault="009118ED" w:rsidP="009118ED">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t xml:space="preserve">. Presently, </w:t>
      </w:r>
      <w:r w:rsidRPr="001962BA">
        <w:rPr>
          <w:rStyle w:val="StyleUnderline"/>
        </w:rPr>
        <w:t>hundreds of millions of lives</w:t>
      </w:r>
      <w:r w:rsidRPr="00EE0A97">
        <w:t xml:space="preserve">, </w:t>
      </w:r>
      <w:r w:rsidRPr="001962BA">
        <w:rPr>
          <w:rStyle w:val="StyleUnderline"/>
        </w:rPr>
        <w:t>innumerable species</w:t>
      </w:r>
      <w:r w:rsidRPr="00EE0A97">
        <w:t xml:space="preserve">, </w:t>
      </w:r>
      <w:r w:rsidRPr="001962BA">
        <w:rPr>
          <w:rStyle w:val="StyleUnderline"/>
        </w:rPr>
        <w:t>entire ecosystems</w:t>
      </w:r>
      <w:r w:rsidRPr="00EE0A97">
        <w:t xml:space="preserve">, </w:t>
      </w:r>
      <w:r w:rsidRPr="001962BA">
        <w:rPr>
          <w:rStyle w:val="StyleUnderline"/>
        </w:rPr>
        <w:t>health</w:t>
      </w:r>
      <w:r w:rsidRPr="00EE0A97">
        <w:t xml:space="preserve">, </w:t>
      </w:r>
      <w:r w:rsidRPr="001962BA">
        <w:rPr>
          <w:rStyle w:val="StyleUnderline"/>
        </w:rPr>
        <w:t>economy</w:t>
      </w:r>
      <w:r w:rsidRPr="00EE0A97">
        <w:t xml:space="preserve">, </w:t>
      </w:r>
      <w:r w:rsidRPr="001962BA">
        <w:rPr>
          <w:rStyle w:val="StyleUnderline"/>
        </w:rPr>
        <w:t xml:space="preserve">and the </w:t>
      </w:r>
      <w:r w:rsidRPr="003D7D43">
        <w:rPr>
          <w:rStyle w:val="Emphasis"/>
          <w:sz w:val="26"/>
          <w:szCs w:val="26"/>
          <w:highlight w:val="yellow"/>
        </w:rPr>
        <w:t>future habitability of this planet</w:t>
      </w:r>
      <w:r w:rsidRPr="003D7D43">
        <w:rPr>
          <w:rStyle w:val="StyleUnderline"/>
          <w:highlight w:val="yellow"/>
        </w:rPr>
        <w:t xml:space="preserve"> are at risk</w:t>
      </w:r>
      <w:r w:rsidRPr="00EE0A97">
        <w:t xml:space="preserve">. </w:t>
      </w:r>
      <w:r w:rsidRPr="001962BA">
        <w:rPr>
          <w:rStyle w:val="StyleUnderline"/>
        </w:rPr>
        <w:t>Fortunately</w:t>
      </w:r>
      <w:r w:rsidRPr="00EE0A97">
        <w:t xml:space="preserve">, </w:t>
      </w:r>
      <w:r w:rsidRPr="003D7D43">
        <w:rPr>
          <w:rStyle w:val="StyleUnderline"/>
          <w:highlight w:val="yellow"/>
        </w:rPr>
        <w:t xml:space="preserve">climate change is </w:t>
      </w:r>
      <w:r w:rsidRPr="003D7D43">
        <w:rPr>
          <w:rStyle w:val="Emphasis"/>
          <w:highlight w:val="yellow"/>
        </w:rPr>
        <w:t>solvable</w:t>
      </w:r>
      <w:r w:rsidRPr="003D7D43">
        <w:rPr>
          <w:highlight w:val="yellow"/>
        </w:rPr>
        <w:t xml:space="preserve">, </w:t>
      </w:r>
      <w:r w:rsidRPr="003D7D43">
        <w:rPr>
          <w:rStyle w:val="StyleUnderline"/>
          <w:highlight w:val="yellow"/>
        </w:rPr>
        <w:t>we just need to</w:t>
      </w:r>
      <w:r w:rsidRPr="001962BA">
        <w:rPr>
          <w:rStyle w:val="StyleUnderline"/>
        </w:rPr>
        <w:t xml:space="preserve"> </w:t>
      </w:r>
      <w:r w:rsidRPr="001962BA">
        <w:rPr>
          <w:rStyle w:val="Emphasis"/>
        </w:rPr>
        <w:t xml:space="preserve">wisely </w:t>
      </w:r>
      <w:r w:rsidRPr="003D7D43">
        <w:rPr>
          <w:rStyle w:val="Emphasis"/>
          <w:highlight w:val="yellow"/>
        </w:rPr>
        <w:t>exploit</w:t>
      </w:r>
      <w:r w:rsidRPr="001962BA">
        <w:rPr>
          <w:rStyle w:val="StyleUnderline"/>
        </w:rPr>
        <w:t xml:space="preserve"> the </w:t>
      </w:r>
      <w:r w:rsidRPr="003D7D43">
        <w:rPr>
          <w:rStyle w:val="Emphasis"/>
          <w:highlight w:val="yellow"/>
        </w:rPr>
        <w:t>existing technologies</w:t>
      </w:r>
      <w:r w:rsidRPr="001962BA">
        <w:rPr>
          <w:rStyle w:val="StyleUnderline"/>
        </w:rPr>
        <w:t xml:space="preserve"> and </w:t>
      </w:r>
      <w:r w:rsidRPr="001962BA">
        <w:rPr>
          <w:rStyle w:val="Emphasis"/>
        </w:rPr>
        <w:t>sciences</w:t>
      </w:r>
      <w:r w:rsidRPr="00EE0A97">
        <w:t xml:space="preserve">. Climate change mitigation is a pressing international need in which many management actions are required. </w:t>
      </w:r>
      <w:r w:rsidRPr="001962BA">
        <w:rPr>
          <w:rStyle w:val="StyleUnderline"/>
        </w:rPr>
        <w:t xml:space="preserve">The development of </w:t>
      </w:r>
      <w:r w:rsidRPr="003D7D43">
        <w:rPr>
          <w:rStyle w:val="StyleUnderline"/>
          <w:highlight w:val="yellow"/>
        </w:rPr>
        <w:t>5G</w:t>
      </w:r>
      <w:r w:rsidRPr="00EE0A97">
        <w:t xml:space="preserve"> technology </w:t>
      </w:r>
      <w:r w:rsidRPr="001962BA">
        <w:rPr>
          <w:rStyle w:val="StyleUnderline"/>
        </w:rPr>
        <w:t>has been largely driven by smart mobile devices and advanced communication technologies</w:t>
      </w:r>
      <w:r w:rsidRPr="00EE0A97">
        <w:t xml:space="preserve">. </w:t>
      </w:r>
      <w:r w:rsidRPr="001962BA">
        <w:rPr>
          <w:rStyle w:val="StyleUnderline"/>
        </w:rPr>
        <w:t xml:space="preserve">It may thus </w:t>
      </w:r>
      <w:r w:rsidRPr="003D7D43">
        <w:rPr>
          <w:rStyle w:val="StyleUnderline"/>
          <w:highlight w:val="yellow"/>
        </w:rPr>
        <w:t xml:space="preserve">serve as a </w:t>
      </w:r>
      <w:r w:rsidRPr="003D7D43">
        <w:rPr>
          <w:rStyle w:val="Emphasis"/>
          <w:highlight w:val="yellow"/>
        </w:rPr>
        <w:t>technical enabler</w:t>
      </w:r>
      <w:r w:rsidRPr="00EE0A97">
        <w:t xml:space="preserve"> </w:t>
      </w:r>
      <w:r w:rsidRPr="001962BA">
        <w:rPr>
          <w:rStyle w:val="StyleUnderline"/>
        </w:rPr>
        <w:t>for a whole new range of business opportunities</w:t>
      </w:r>
      <w:r w:rsidRPr="00EE0A97">
        <w:t xml:space="preserve">, energy, and facilities management, together </w:t>
      </w:r>
      <w:r w:rsidRPr="003D7D43">
        <w:rPr>
          <w:rStyle w:val="StyleUnderline"/>
          <w:highlight w:val="yellow"/>
        </w:rPr>
        <w:t>with industrial applications</w:t>
      </w:r>
      <w:r w:rsidRPr="00EE0A97">
        <w:t xml:space="preserve">. Moreover, it may enable different devices to work together seamlessly. </w:t>
      </w:r>
      <w:proofErr w:type="gramStart"/>
      <w:r w:rsidRPr="00EE0A97">
        <w:t>Definit</w:t>
      </w:r>
      <w:r w:rsidRPr="00E85424">
        <w:t xml:space="preserve">ely, </w:t>
      </w:r>
      <w:r w:rsidRPr="00E85424">
        <w:rPr>
          <w:rStyle w:val="StyleUnderline"/>
        </w:rPr>
        <w:t>th</w:t>
      </w:r>
      <w:r w:rsidRPr="001962BA">
        <w:rPr>
          <w:rStyle w:val="StyleUnderline"/>
        </w:rPr>
        <w:t>e</w:t>
      </w:r>
      <w:proofErr w:type="gramEnd"/>
      <w:r w:rsidRPr="001962BA">
        <w:rPr>
          <w:rStyle w:val="StyleUnderline"/>
        </w:rPr>
        <w:t xml:space="preserve"> </w:t>
      </w:r>
      <w:r w:rsidRPr="003D7D43">
        <w:rPr>
          <w:rStyle w:val="StyleUnderline"/>
          <w:highlight w:val="yellow"/>
        </w:rPr>
        <w:t>5G</w:t>
      </w:r>
      <w:r w:rsidRPr="001962BA">
        <w:rPr>
          <w:rStyle w:val="StyleUnderline"/>
        </w:rPr>
        <w:t xml:space="preserve"> cellular network </w:t>
      </w:r>
      <w:r w:rsidRPr="003D7D43">
        <w:rPr>
          <w:rStyle w:val="StyleUnderline"/>
          <w:highlight w:val="yellow"/>
        </w:rPr>
        <w:t>technology</w:t>
      </w:r>
      <w:r w:rsidRPr="001962BA">
        <w:rPr>
          <w:rStyle w:val="StyleUnderline"/>
        </w:rPr>
        <w:t xml:space="preserve"> is </w:t>
      </w:r>
      <w:r w:rsidRPr="003D7D43">
        <w:rPr>
          <w:rStyle w:val="StyleUnderline"/>
          <w:highlight w:val="yellow"/>
        </w:rPr>
        <w:t xml:space="preserve">expected to </w:t>
      </w:r>
      <w:r w:rsidRPr="003D7D43">
        <w:rPr>
          <w:rStyle w:val="Emphasis"/>
          <w:highlight w:val="yellow"/>
        </w:rPr>
        <w:t>revolutionize</w:t>
      </w:r>
      <w:r w:rsidRPr="001962BA">
        <w:rPr>
          <w:rStyle w:val="StyleUnderline"/>
        </w:rPr>
        <w:t xml:space="preserve"> the </w:t>
      </w:r>
      <w:r w:rsidRPr="001962BA">
        <w:rPr>
          <w:rStyle w:val="Emphasis"/>
        </w:rPr>
        <w:t xml:space="preserve">global </w:t>
      </w:r>
      <w:r w:rsidRPr="003D7D43">
        <w:rPr>
          <w:rStyle w:val="Emphasis"/>
          <w:highlight w:val="yellow"/>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t xml:space="preserve">, </w:t>
      </w:r>
      <w:r w:rsidRPr="001962BA">
        <w:rPr>
          <w:rStyle w:val="StyleUnderline"/>
        </w:rPr>
        <w:t>waste generation and recycling</w:t>
      </w:r>
      <w:r w:rsidRPr="00EE0A97">
        <w:t xml:space="preserve">, </w:t>
      </w:r>
      <w:r w:rsidRPr="001962BA">
        <w:rPr>
          <w:rStyle w:val="StyleUnderline"/>
        </w:rPr>
        <w:t>and water resources management</w:t>
      </w:r>
      <w:r w:rsidRPr="00EE0A97">
        <w:t xml:space="preserve">, </w:t>
      </w:r>
      <w:r w:rsidRPr="001962BA">
        <w:rPr>
          <w:rStyle w:val="StyleUnderline"/>
        </w:rPr>
        <w:t xml:space="preserve">thus </w:t>
      </w:r>
      <w:r w:rsidRPr="003D7D43">
        <w:rPr>
          <w:rStyle w:val="Emphasis"/>
          <w:highlight w:val="yellow"/>
        </w:rPr>
        <w:t>reducing</w:t>
      </w:r>
      <w:r w:rsidRPr="001962BA">
        <w:rPr>
          <w:rStyle w:val="StyleUnderline"/>
        </w:rPr>
        <w:t xml:space="preserve"> the </w:t>
      </w:r>
      <w:r w:rsidRPr="003D7D43">
        <w:rPr>
          <w:rStyle w:val="Emphasis"/>
          <w:highlight w:val="yellow"/>
        </w:rPr>
        <w:t>climate change impacts</w:t>
      </w:r>
      <w:r w:rsidRPr="00EE0A97">
        <w:t xml:space="preserve">. </w:t>
      </w:r>
    </w:p>
    <w:p w14:paraId="3A66B7A0" w14:textId="77777777" w:rsidR="009118ED" w:rsidRPr="00C94D3C" w:rsidRDefault="009118ED" w:rsidP="009118ED"/>
    <w:bookmarkEnd w:id="0"/>
    <w:bookmarkEnd w:id="1"/>
    <w:p w14:paraId="119F55A3" w14:textId="77777777" w:rsidR="009118ED" w:rsidRDefault="009118ED" w:rsidP="009118ED">
      <w:pPr>
        <w:pStyle w:val="Heading3"/>
      </w:pPr>
      <w:r>
        <w:t>1AC---Cybersecurity ADV</w:t>
      </w:r>
    </w:p>
    <w:p w14:paraId="28A4FFE5" w14:textId="77777777" w:rsidR="009118ED" w:rsidRDefault="009118ED" w:rsidP="009118ED">
      <w:pPr>
        <w:pStyle w:val="Heading4"/>
      </w:pPr>
      <w:r w:rsidRPr="009D6CD2">
        <w:t xml:space="preserve">Advantage </w:t>
      </w:r>
      <w:r>
        <w:t>2</w:t>
      </w:r>
      <w:r w:rsidRPr="009D6CD2">
        <w:t xml:space="preserve"> is </w:t>
      </w:r>
      <w:r w:rsidRPr="009D6CD2">
        <w:rPr>
          <w:u w:val="single"/>
        </w:rPr>
        <w:t>Cybersecurity</w:t>
      </w:r>
      <w:r w:rsidRPr="009D6CD2">
        <w:t xml:space="preserve">: </w:t>
      </w:r>
    </w:p>
    <w:p w14:paraId="5CF9B813" w14:textId="77777777" w:rsidR="009118ED" w:rsidRPr="009D6CD2" w:rsidRDefault="009118ED" w:rsidP="009118ED">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7317A078" w14:textId="77777777" w:rsidR="009118ED" w:rsidRDefault="009118ED" w:rsidP="009118ED">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6" w:history="1">
        <w:r w:rsidRPr="007271C3">
          <w:rPr>
            <w:rStyle w:val="Hyperlink"/>
          </w:rPr>
          <w:t>https://www2.lib.ku.edu/login?url=https://www.proquest.com/scholarly-journals/monopolies-monocultures-intersection-patents/docview/2442966690/se-2?accountid=14556</w:t>
        </w:r>
      </w:hyperlink>
      <w:r w:rsidRPr="00841CAE">
        <w:t>)</w:t>
      </w:r>
    </w:p>
    <w:p w14:paraId="6C740730" w14:textId="77777777" w:rsidR="009118ED" w:rsidRPr="00AB0063" w:rsidRDefault="009118ED" w:rsidP="009118ED">
      <w:pPr>
        <w:rPr>
          <w:szCs w:val="16"/>
        </w:rPr>
      </w:pPr>
      <w:r w:rsidRPr="00AB0063">
        <w:rPr>
          <w:szCs w:val="16"/>
        </w:rPr>
        <w:t xml:space="preserve">III. COMPETITION AND CYBERSECURITY </w:t>
      </w:r>
    </w:p>
    <w:p w14:paraId="3A44B659" w14:textId="77777777" w:rsidR="009118ED" w:rsidRPr="006C113C" w:rsidRDefault="009118ED" w:rsidP="009118ED">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79143C2F" w14:textId="77777777" w:rsidR="009118ED" w:rsidRPr="00AB0063" w:rsidRDefault="009118ED" w:rsidP="009118ED">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1855DEB2" w14:textId="77777777" w:rsidR="009118ED" w:rsidRPr="00AB0063" w:rsidRDefault="009118ED" w:rsidP="009118ED">
      <w:pPr>
        <w:rPr>
          <w:szCs w:val="16"/>
        </w:rPr>
      </w:pPr>
      <w:r w:rsidRPr="00AB0063">
        <w:rPr>
          <w:szCs w:val="16"/>
        </w:rPr>
        <w:t>A. Cybersecurity as Competitive Value-Add</w:t>
      </w:r>
    </w:p>
    <w:p w14:paraId="314D23D0" w14:textId="77777777" w:rsidR="009118ED" w:rsidRPr="00063EA8" w:rsidRDefault="009118ED" w:rsidP="009118ED">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7763B189" w14:textId="77777777" w:rsidR="009118ED" w:rsidRPr="0009706B" w:rsidRDefault="009118ED" w:rsidP="009118ED">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469EBFD8" w14:textId="77777777" w:rsidR="009118ED" w:rsidRPr="00AB0063" w:rsidRDefault="009118ED" w:rsidP="009118ED">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53328AAC" w14:textId="77777777" w:rsidR="009118ED" w:rsidRPr="00A72CA8" w:rsidRDefault="009118ED" w:rsidP="009118ED">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54FED415" w14:textId="77777777" w:rsidR="009118ED" w:rsidRPr="00AB0063" w:rsidRDefault="009118ED" w:rsidP="009118ED">
      <w:pPr>
        <w:rPr>
          <w:szCs w:val="16"/>
        </w:rPr>
      </w:pPr>
      <w:r w:rsidRPr="00AB0063">
        <w:rPr>
          <w:szCs w:val="16"/>
        </w:rPr>
        <w:t>B. Vulnerabilities of “Monocultures”</w:t>
      </w:r>
    </w:p>
    <w:p w14:paraId="4F1AFD2C" w14:textId="77777777" w:rsidR="009118ED" w:rsidRPr="00AB0063" w:rsidRDefault="009118ED" w:rsidP="009118ED">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596F6F21" w14:textId="77777777" w:rsidR="009118ED" w:rsidRPr="00AB0063" w:rsidRDefault="009118ED" w:rsidP="009118ED">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23071F47" w14:textId="77777777" w:rsidR="009118ED" w:rsidRDefault="009118ED" w:rsidP="009118ED">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6347BBE9" w14:textId="77777777" w:rsidR="009118ED" w:rsidRDefault="009118ED" w:rsidP="009118ED">
      <w:pPr>
        <w:rPr>
          <w:rStyle w:val="StyleUnderline"/>
        </w:rPr>
      </w:pPr>
    </w:p>
    <w:p w14:paraId="5200C0AC" w14:textId="77777777" w:rsidR="009118ED" w:rsidRDefault="009118ED" w:rsidP="009118ED">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01EC56F6" w14:textId="77777777" w:rsidR="009118ED" w:rsidRPr="00E83D13" w:rsidRDefault="009118ED" w:rsidP="009118ED">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2D0D1FD" w14:textId="77777777" w:rsidR="009118ED" w:rsidRPr="007A7F37" w:rsidRDefault="009118ED" w:rsidP="009118ED">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0014C0B7" w14:textId="77777777" w:rsidR="009118ED" w:rsidRPr="007A7F37" w:rsidRDefault="009118ED" w:rsidP="009118ED">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3731E2E1" w14:textId="77777777" w:rsidR="009118ED" w:rsidRPr="007A7F37" w:rsidRDefault="009118ED" w:rsidP="009118ED">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xml:space="preserve">, which used its </w:t>
      </w:r>
      <w:proofErr w:type="spellStart"/>
      <w:r w:rsidRPr="007A7F37">
        <w:t>BlackEnergy</w:t>
      </w:r>
      <w:proofErr w:type="spellEnd"/>
      <w:r w:rsidRPr="007A7F37">
        <w:t xml:space="preserve">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FD9A6A3" w14:textId="77777777" w:rsidR="009118ED" w:rsidRPr="00E83D13" w:rsidRDefault="009118ED" w:rsidP="009118ED">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2BDA749D" w14:textId="77777777" w:rsidR="009118ED" w:rsidRPr="007A7F37" w:rsidRDefault="009118ED" w:rsidP="009118ED">
      <w:pPr>
        <w:rPr>
          <w:szCs w:val="16"/>
        </w:rPr>
      </w:pPr>
      <w:r w:rsidRPr="007A7F37">
        <w:rPr>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Cs w:val="16"/>
        </w:rPr>
        <w:t>Huapeng</w:t>
      </w:r>
      <w:proofErr w:type="spellEnd"/>
      <w:r w:rsidRPr="007A7F37">
        <w:rPr>
          <w:szCs w:val="16"/>
        </w:rPr>
        <w:t xml:space="preserve">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6"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6"/>
      <w:r w:rsidRPr="007A7F37">
        <w:rPr>
          <w:szCs w:val="16"/>
        </w:rPr>
        <w:t xml:space="preserve"> Shortly after these events, President Trump issued Executive Order 13920, “</w:t>
      </w:r>
      <w:hyperlink r:id="rId47"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7"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7"/>
      <w:r w:rsidRPr="007A7F37">
        <w:rPr>
          <w:szCs w:val="16"/>
        </w:rPr>
        <w:t xml:space="preserve"> Interestingly, Jiangsu </w:t>
      </w:r>
      <w:proofErr w:type="spellStart"/>
      <w:r w:rsidRPr="007A7F37">
        <w:rPr>
          <w:szCs w:val="16"/>
        </w:rPr>
        <w:t>Huapeng</w:t>
      </w:r>
      <w:proofErr w:type="spellEnd"/>
      <w:r w:rsidRPr="007A7F37">
        <w:rPr>
          <w:szCs w:val="16"/>
        </w:rPr>
        <w:t xml:space="preserve"> “boasted that it supported 10 percent of New York City’s electricity load.”</w:t>
      </w:r>
      <w:bookmarkStart w:id="18"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18"/>
    </w:p>
    <w:p w14:paraId="76B863C1" w14:textId="77777777" w:rsidR="009118ED" w:rsidRPr="007A7F37" w:rsidRDefault="009118ED" w:rsidP="009118ED">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19"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19"/>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0"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0"/>
    </w:p>
    <w:p w14:paraId="1AD7D036" w14:textId="77777777" w:rsidR="009118ED" w:rsidRDefault="009118ED" w:rsidP="009118ED"/>
    <w:p w14:paraId="645B6D13" w14:textId="77777777" w:rsidR="009118ED" w:rsidRDefault="009118ED" w:rsidP="009118ED">
      <w:pPr>
        <w:pStyle w:val="Heading4"/>
      </w:pPr>
      <w:bookmarkStart w:id="21" w:name="_Hlk79579789"/>
      <w:r>
        <w:t xml:space="preserve">Those attacks cause </w:t>
      </w:r>
      <w:r w:rsidRPr="00E83D13">
        <w:rPr>
          <w:u w:val="single"/>
        </w:rPr>
        <w:t>accidental</w:t>
      </w:r>
      <w:r w:rsidRPr="00E83D13">
        <w:t xml:space="preserve"> nuclear escalation</w:t>
      </w:r>
      <w:r>
        <w:t>.</w:t>
      </w:r>
    </w:p>
    <w:p w14:paraId="22745A5B" w14:textId="77777777" w:rsidR="009118ED" w:rsidRPr="009D6CD2" w:rsidRDefault="009118ED" w:rsidP="009118ED">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4BB107A" w14:textId="77777777" w:rsidR="009118ED" w:rsidRPr="009D6CD2" w:rsidRDefault="009118ED" w:rsidP="009118ED">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8"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9" w:anchor="endnote12" w:history="1">
        <w:r w:rsidRPr="009D6CD2">
          <w:rPr>
            <w:rStyle w:val="Hyperlink"/>
          </w:rPr>
          <w:t>13</w:t>
        </w:r>
      </w:hyperlink>
    </w:p>
    <w:p w14:paraId="7773F3BB" w14:textId="77777777" w:rsidR="009118ED" w:rsidRPr="009D6CD2" w:rsidRDefault="009118ED" w:rsidP="009118ED">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50" w:anchor="endnote14" w:history="1">
        <w:r w:rsidRPr="009D6CD2">
          <w:rPr>
            <w:rStyle w:val="Hyperlink"/>
          </w:rPr>
          <w:t>14</w:t>
        </w:r>
      </w:hyperlink>
    </w:p>
    <w:p w14:paraId="365A3DDA" w14:textId="77777777" w:rsidR="009118ED" w:rsidRDefault="009118ED" w:rsidP="009118ED">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3F03A3D8" w14:textId="77777777" w:rsidR="009118ED" w:rsidRPr="009D6CD2" w:rsidRDefault="009118ED" w:rsidP="009118ED">
      <w:pPr>
        <w:rPr>
          <w:rStyle w:val="StyleUnderline"/>
        </w:rPr>
      </w:pPr>
    </w:p>
    <w:p w14:paraId="09B17289" w14:textId="77777777" w:rsidR="009118ED" w:rsidRPr="008B48BD" w:rsidRDefault="009118ED" w:rsidP="009118ED">
      <w:pPr>
        <w:pStyle w:val="Heading4"/>
      </w:pPr>
      <w:r>
        <w:t xml:space="preserve">Cyber-compromised NC3 causes </w:t>
      </w:r>
      <w:r w:rsidRPr="00CD0569">
        <w:rPr>
          <w:u w:val="single"/>
        </w:rPr>
        <w:t>nuclear war</w:t>
      </w:r>
      <w:r>
        <w:t xml:space="preserve">. </w:t>
      </w:r>
    </w:p>
    <w:p w14:paraId="778395CF" w14:textId="77777777" w:rsidR="009118ED" w:rsidRDefault="009118ED" w:rsidP="009118ED">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51" w:history="1">
        <w:r w:rsidRPr="00F15274">
          <w:rPr>
            <w:rStyle w:val="Hyperlink"/>
          </w:rPr>
          <w:t>https://www.armscontrol.org/act/2019-11/features/cyber-battles-nuclear-outcomes-dangerous-new-pathways-escalation</w:t>
        </w:r>
      </w:hyperlink>
      <w:r w:rsidRPr="00891ED4">
        <w:t>)</w:t>
      </w:r>
    </w:p>
    <w:p w14:paraId="0E170E34" w14:textId="77777777" w:rsidR="009118ED" w:rsidRPr="00CD0569" w:rsidRDefault="009118ED" w:rsidP="009118ED">
      <w:pPr>
        <w:rPr>
          <w:szCs w:val="16"/>
        </w:rPr>
      </w:pPr>
      <w:r w:rsidRPr="00CD0569">
        <w:rPr>
          <w:szCs w:val="16"/>
        </w:rPr>
        <w:t>The Nuclear-Cyber Connection</w:t>
      </w:r>
    </w:p>
    <w:p w14:paraId="258898DD" w14:textId="77777777" w:rsidR="009118ED" w:rsidRPr="00A72CA8" w:rsidRDefault="009118ED" w:rsidP="009118ED">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045D2411" w14:textId="77777777" w:rsidR="009118ED" w:rsidRPr="00A72CA8" w:rsidRDefault="009118ED" w:rsidP="009118ED">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2"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043D421F" w14:textId="77777777" w:rsidR="009118ED" w:rsidRPr="00A72CA8" w:rsidRDefault="009118ED" w:rsidP="009118ED">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3" w:anchor="endnote05" w:history="1">
        <w:r w:rsidRPr="00A72CA8">
          <w:rPr>
            <w:rStyle w:val="Hyperlink"/>
          </w:rPr>
          <w:t>5</w:t>
        </w:r>
      </w:hyperlink>
    </w:p>
    <w:bookmarkEnd w:id="21"/>
    <w:p w14:paraId="3D1E5D9A" w14:textId="77777777" w:rsidR="009118ED" w:rsidRPr="009D6CD2" w:rsidRDefault="009118ED" w:rsidP="009118ED">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w:t>
      </w:r>
      <w:proofErr w:type="spellStart"/>
      <w:r w:rsidRPr="009D6CD2">
        <w:t>Cybercom</w:t>
      </w:r>
      <w:proofErr w:type="spellEnd"/>
      <w:r w:rsidRPr="009D6CD2">
        <w:t>), told the Senate Armed Services Committee in February 2019. “We see near-peer competitors [China and Russia] conducting sustained campaigns below the level of armed conflict to erode American strength and gain strategic advantage.”</w:t>
      </w:r>
    </w:p>
    <w:p w14:paraId="50F9BB94" w14:textId="77777777" w:rsidR="009118ED" w:rsidRPr="009D6CD2" w:rsidRDefault="009118ED" w:rsidP="009118ED">
      <w:pPr>
        <w:rPr>
          <w:szCs w:val="16"/>
        </w:rPr>
      </w:pPr>
      <w:r w:rsidRPr="009D6CD2">
        <w:rPr>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Cs w:val="16"/>
        </w:rPr>
        <w:t>Cybercom</w:t>
      </w:r>
      <w:proofErr w:type="spellEnd"/>
      <w:r w:rsidRPr="009D6CD2">
        <w:rPr>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4" w:anchor="endnote06" w:history="1">
        <w:r w:rsidRPr="009D6CD2">
          <w:rPr>
            <w:rStyle w:val="Hyperlink"/>
            <w:szCs w:val="16"/>
          </w:rPr>
          <w:t>6</w:t>
        </w:r>
      </w:hyperlink>
    </w:p>
    <w:p w14:paraId="179E066B" w14:textId="77777777" w:rsidR="009118ED" w:rsidRPr="009D6CD2" w:rsidRDefault="009118ED" w:rsidP="009118ED">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5"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2468EEB2" w14:textId="77777777" w:rsidR="009118ED" w:rsidRPr="009D6CD2" w:rsidRDefault="009118ED" w:rsidP="009118ED">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6"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6899E280" w14:textId="77777777" w:rsidR="009118ED" w:rsidRPr="009D6CD2" w:rsidRDefault="009118ED" w:rsidP="009118ED">
      <w:pPr>
        <w:rPr>
          <w:szCs w:val="16"/>
        </w:rPr>
      </w:pPr>
      <w:r w:rsidRPr="009D6CD2">
        <w:rPr>
          <w:szCs w:val="16"/>
        </w:rPr>
        <w:t>Pathways to Escalation</w:t>
      </w:r>
    </w:p>
    <w:p w14:paraId="72933F69" w14:textId="77777777" w:rsidR="009118ED" w:rsidRPr="009D6CD2" w:rsidRDefault="009118ED" w:rsidP="009118ED">
      <w:pPr>
        <w:rPr>
          <w:szCs w:val="16"/>
        </w:rPr>
      </w:pPr>
      <w:r w:rsidRPr="009D6CD2">
        <w:rPr>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Cs w:val="16"/>
        </w:rPr>
        <w:t>nonkinetic</w:t>
      </w:r>
      <w:proofErr w:type="spellEnd"/>
      <w:r w:rsidRPr="009D6CD2">
        <w:rPr>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7" w:anchor="endnote09" w:history="1">
        <w:r w:rsidRPr="009D6CD2">
          <w:rPr>
            <w:rStyle w:val="Hyperlink"/>
            <w:szCs w:val="16"/>
          </w:rPr>
          <w:t>9</w:t>
        </w:r>
      </w:hyperlink>
    </w:p>
    <w:p w14:paraId="15F4831A" w14:textId="77777777" w:rsidR="009118ED" w:rsidRPr="009D6CD2" w:rsidRDefault="009118ED" w:rsidP="009118ED">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60563BE8" w14:textId="77777777" w:rsidR="009118ED" w:rsidRPr="006C113C" w:rsidRDefault="009118ED" w:rsidP="009118ED">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8" w:anchor="endnote10" w:history="1">
        <w:r w:rsidRPr="006C113C">
          <w:rPr>
            <w:rStyle w:val="Hyperlink"/>
          </w:rPr>
          <w:t>10</w:t>
        </w:r>
      </w:hyperlink>
    </w:p>
    <w:p w14:paraId="67452DB6" w14:textId="77777777" w:rsidR="009118ED" w:rsidRPr="009D6CD2" w:rsidRDefault="009118ED" w:rsidP="009118ED">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63F797AD" w14:textId="77777777" w:rsidR="009118ED" w:rsidRDefault="009118ED" w:rsidP="009118ED">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9"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2C82ABA7" w14:textId="77777777" w:rsidR="009118ED" w:rsidRPr="005A7599" w:rsidRDefault="009118ED" w:rsidP="009118ED"/>
    <w:p w14:paraId="2BFFFD69" w14:textId="77777777" w:rsidR="009118ED" w:rsidRDefault="009118ED" w:rsidP="009118ED">
      <w:pPr>
        <w:pStyle w:val="Heading3"/>
      </w:pPr>
      <w:r>
        <w:t>1AC---Solvency</w:t>
      </w:r>
    </w:p>
    <w:p w14:paraId="16A97386" w14:textId="77777777" w:rsidR="009118ED" w:rsidRDefault="009118ED" w:rsidP="009118ED">
      <w:pPr>
        <w:pStyle w:val="Heading4"/>
        <w:rPr>
          <w:rFonts w:eastAsia="Times New Roman"/>
        </w:rPr>
      </w:pPr>
      <w:r>
        <w:rPr>
          <w:rFonts w:eastAsia="Times New Roman"/>
        </w:rPr>
        <w:t xml:space="preserve">Plan: </w:t>
      </w:r>
      <w:r w:rsidRPr="00593696">
        <w:t xml:space="preserve">The United States </w:t>
      </w:r>
      <w:r>
        <w:t xml:space="preserve">federal government </w:t>
      </w:r>
      <w:r w:rsidRPr="00593696">
        <w:t>should substantially increase prohibitions on private sector conduct that is more restrictive of competition than reasonably necessary to enable creation of information technology standards.</w:t>
      </w:r>
      <w:r>
        <w:rPr>
          <w:rFonts w:eastAsia="Times New Roman"/>
        </w:rPr>
        <w:t xml:space="preserve"> </w:t>
      </w:r>
    </w:p>
    <w:p w14:paraId="7DC18F01" w14:textId="77777777" w:rsidR="009118ED" w:rsidRPr="009D6CD2" w:rsidRDefault="009118ED" w:rsidP="009118ED"/>
    <w:p w14:paraId="05980377" w14:textId="77777777" w:rsidR="009118ED" w:rsidRPr="009D6CD2" w:rsidRDefault="009118ED" w:rsidP="009118ED">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33C9A780" w14:textId="77777777" w:rsidR="009118ED" w:rsidRDefault="009118ED" w:rsidP="009118ED">
      <w:bookmarkStart w:id="22" w:name="_Hlk77762760"/>
      <w:bookmarkStart w:id="23"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2"/>
    <w:p w14:paraId="5A2BA6F9" w14:textId="77777777" w:rsidR="009118ED" w:rsidRPr="00417B6E" w:rsidRDefault="009118ED" w:rsidP="009118ED">
      <w:pPr>
        <w:rPr>
          <w:szCs w:val="16"/>
        </w:rPr>
      </w:pPr>
      <w:r w:rsidRPr="00417B6E">
        <w:rPr>
          <w:szCs w:val="16"/>
        </w:rPr>
        <w:t>3. Application of the Basic Legal Principles</w:t>
      </w:r>
    </w:p>
    <w:p w14:paraId="57B1979D" w14:textId="77777777" w:rsidR="009118ED" w:rsidRPr="00417B6E" w:rsidRDefault="009118ED" w:rsidP="009118ED">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2A033D">
        <w:rPr>
          <w:rStyle w:val="StyleUnderline"/>
          <w:highlight w:val="yellow"/>
        </w:rPr>
        <w:t>industry-wide collaboration</w:t>
      </w:r>
      <w:r w:rsidRPr="00417B6E">
        <w:t xml:space="preserve"> through SSOs </w:t>
      </w:r>
      <w:r w:rsidRPr="006B7A97">
        <w:rPr>
          <w:rStyle w:val="StyleUnderline"/>
        </w:rPr>
        <w:t xml:space="preserve">to establish procompetitive standards </w:t>
      </w:r>
      <w:proofErr w:type="gramStart"/>
      <w:r w:rsidRPr="002A033D">
        <w:rPr>
          <w:rStyle w:val="StyleUnderline"/>
          <w:highlight w:val="yellow"/>
        </w:rPr>
        <w:t>is</w:t>
      </w:r>
      <w:proofErr w:type="gramEnd"/>
      <w:r w:rsidRPr="002A033D">
        <w:rPr>
          <w:rStyle w:val="StyleUnderline"/>
          <w:highlight w:val="yellow"/>
        </w:rPr>
        <w:t xml:space="preserve"> </w:t>
      </w:r>
      <w:r w:rsidRPr="002A033D">
        <w:rPr>
          <w:rStyle w:val="Emphasis"/>
          <w:highlight w:val="yellow"/>
        </w:rPr>
        <w:t>permitted</w:t>
      </w:r>
      <w:r w:rsidRPr="002A033D">
        <w:rPr>
          <w:highlight w:val="yellow"/>
        </w:rPr>
        <w:t xml:space="preserve"> </w:t>
      </w:r>
      <w:r w:rsidRPr="002A033D">
        <w:rPr>
          <w:rStyle w:val="StyleUnderline"/>
          <w:highlight w:val="yellow"/>
        </w:rPr>
        <w:t xml:space="preserve">only if it is </w:t>
      </w:r>
      <w:r w:rsidRPr="002A033D">
        <w:rPr>
          <w:rStyle w:val="Emphasis"/>
          <w:highlight w:val="yellow"/>
        </w:rPr>
        <w:t>no more restrictive</w:t>
      </w:r>
      <w:r w:rsidRPr="006B7A97">
        <w:rPr>
          <w:rStyle w:val="StyleUnderline"/>
        </w:rPr>
        <w:t xml:space="preserve"> of competition </w:t>
      </w:r>
      <w:r w:rsidRPr="002A033D">
        <w:rPr>
          <w:rStyle w:val="StyleUnderline"/>
          <w:highlight w:val="yellow"/>
        </w:rPr>
        <w:t xml:space="preserve">than </w:t>
      </w:r>
      <w:r w:rsidRPr="002A033D">
        <w:rPr>
          <w:rStyle w:val="Emphasis"/>
          <w:highlight w:val="yellow"/>
        </w:rPr>
        <w:t>reasonably</w:t>
      </w:r>
      <w:r w:rsidRPr="002A033D">
        <w:rPr>
          <w:rStyle w:val="StyleUnderline"/>
          <w:highlight w:val="yellow"/>
        </w:rPr>
        <w:t xml:space="preserve"> necessary to enable creation of</w:t>
      </w:r>
      <w:r w:rsidRPr="006B7A97">
        <w:rPr>
          <w:rStyle w:val="StyleUnderline"/>
        </w:rPr>
        <w:t xml:space="preserve"> the </w:t>
      </w:r>
      <w:r w:rsidRPr="002A033D">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2A033D">
        <w:rPr>
          <w:rStyle w:val="StyleUnderline"/>
          <w:highlight w:val="yellow"/>
        </w:rPr>
        <w:t xml:space="preserve">an SSO that </w:t>
      </w:r>
      <w:r w:rsidRPr="002A033D">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2A033D">
        <w:rPr>
          <w:rStyle w:val="StyleUnderline"/>
          <w:highlight w:val="yellow"/>
        </w:rPr>
        <w:t>measures to pre- vent</w:t>
      </w:r>
      <w:r w:rsidRPr="006B7A97">
        <w:rPr>
          <w:rStyle w:val="StyleUnderline"/>
        </w:rPr>
        <w:t xml:space="preserve"> or minimize</w:t>
      </w:r>
      <w:r w:rsidRPr="00417B6E">
        <w:t xml:space="preserve"> such </w:t>
      </w:r>
      <w:proofErr w:type="gramStart"/>
      <w:r w:rsidRPr="00417B6E">
        <w:t>ex post</w:t>
      </w:r>
      <w:proofErr w:type="gramEnd"/>
      <w:r w:rsidRPr="00417B6E">
        <w:t xml:space="preserve"> </w:t>
      </w:r>
      <w:r w:rsidRPr="002A033D">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2A033D">
        <w:rPr>
          <w:rStyle w:val="StyleUnderline"/>
          <w:highlight w:val="yellow"/>
        </w:rPr>
        <w:t xml:space="preserve">may well </w:t>
      </w:r>
      <w:r w:rsidRPr="002A033D">
        <w:rPr>
          <w:rStyle w:val="Emphasis"/>
          <w:highlight w:val="yellow"/>
        </w:rPr>
        <w:t>violate</w:t>
      </w:r>
      <w:r w:rsidRPr="006B7A97">
        <w:rPr>
          <w:rStyle w:val="Emphasis"/>
        </w:rPr>
        <w:t xml:space="preserve"> Section 1</w:t>
      </w:r>
      <w:r w:rsidRPr="006B7A97">
        <w:rPr>
          <w:rStyle w:val="StyleUnderline"/>
        </w:rPr>
        <w:t xml:space="preserve"> of </w:t>
      </w:r>
      <w:r w:rsidRPr="002A033D">
        <w:rPr>
          <w:rStyle w:val="StyleUnderline"/>
          <w:highlight w:val="yellow"/>
        </w:rPr>
        <w:t xml:space="preserve">the </w:t>
      </w:r>
      <w:r w:rsidRPr="002A033D">
        <w:rPr>
          <w:rStyle w:val="Emphasis"/>
          <w:highlight w:val="yellow"/>
        </w:rPr>
        <w:t>Sherman Act</w:t>
      </w:r>
      <w:r w:rsidRPr="00417B6E">
        <w:t>.</w:t>
      </w:r>
    </w:p>
    <w:p w14:paraId="53125739" w14:textId="77777777" w:rsidR="009118ED" w:rsidRPr="00417B6E" w:rsidRDefault="009118ED" w:rsidP="009118ED">
      <w:r w:rsidRPr="00417B6E">
        <w:t xml:space="preserve">Under this principle, </w:t>
      </w:r>
      <w:r w:rsidRPr="006B7A97">
        <w:rPr>
          <w:rStyle w:val="StyleUnderline"/>
        </w:rPr>
        <w:t xml:space="preserve">SSO </w:t>
      </w:r>
      <w:r w:rsidRPr="002A033D">
        <w:rPr>
          <w:rStyle w:val="StyleUnderline"/>
          <w:highlight w:val="yellow"/>
        </w:rPr>
        <w:t>procedures</w:t>
      </w:r>
      <w:r w:rsidRPr="006B7A97">
        <w:rPr>
          <w:rStyle w:val="StyleUnderline"/>
        </w:rPr>
        <w:t xml:space="preserve"> and FRAND rules </w:t>
      </w:r>
      <w:r w:rsidRPr="002A033D">
        <w:rPr>
          <w:rStyle w:val="StyleUnderline"/>
          <w:highlight w:val="yellow"/>
        </w:rPr>
        <w:t xml:space="preserve">should be </w:t>
      </w:r>
      <w:r w:rsidRPr="002A033D">
        <w:rPr>
          <w:rStyle w:val="Emphasis"/>
          <w:highlight w:val="yellow"/>
        </w:rPr>
        <w:t>evaluated</w:t>
      </w:r>
      <w:r w:rsidRPr="00417B6E">
        <w:t xml:space="preserve"> </w:t>
      </w:r>
      <w:r w:rsidRPr="006B7A97">
        <w:rPr>
          <w:rStyle w:val="StyleUnderline"/>
        </w:rPr>
        <w:t xml:space="preserve">based </w:t>
      </w:r>
      <w:r w:rsidRPr="002A033D">
        <w:rPr>
          <w:rStyle w:val="StyleUnderline"/>
          <w:highlight w:val="yellow"/>
        </w:rPr>
        <w:t xml:space="preserve">on whether they lead to </w:t>
      </w:r>
      <w:r w:rsidRPr="002A033D">
        <w:rPr>
          <w:rStyle w:val="Emphasis"/>
          <w:highlight w:val="yellow"/>
        </w:rPr>
        <w:t>reasonable</w:t>
      </w:r>
      <w:r w:rsidRPr="006B7A97">
        <w:rPr>
          <w:rStyle w:val="StyleUnderline"/>
        </w:rPr>
        <w:t xml:space="preserve"> SEP </w:t>
      </w:r>
      <w:r w:rsidRPr="002A033D">
        <w:rPr>
          <w:rStyle w:val="Emphasis"/>
          <w:highlight w:val="yellow"/>
        </w:rPr>
        <w:t>royalties</w:t>
      </w:r>
      <w:r w:rsidRPr="00417B6E">
        <w:t xml:space="preserve">, </w:t>
      </w:r>
      <w:r w:rsidRPr="002A033D">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2A033D">
        <w:rPr>
          <w:rStyle w:val="Emphasis"/>
          <w:highlight w:val="yellow"/>
        </w:rPr>
        <w:t>adopted</w:t>
      </w:r>
      <w:r w:rsidRPr="002A033D">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01A902D9" w14:textId="77777777" w:rsidR="009118ED" w:rsidRPr="00417B6E" w:rsidRDefault="009118ED" w:rsidP="009118ED">
      <w:r w:rsidRPr="002A033D">
        <w:rPr>
          <w:rStyle w:val="StyleUnderline"/>
          <w:highlight w:val="yellow"/>
        </w:rPr>
        <w:t>This</w:t>
      </w:r>
      <w:r w:rsidRPr="006B7A97">
        <w:rPr>
          <w:rStyle w:val="StyleUnderline"/>
        </w:rPr>
        <w:t xml:space="preserve"> limitation </w:t>
      </w:r>
      <w:r w:rsidRPr="002A033D">
        <w:rPr>
          <w:rStyle w:val="Emphasis"/>
          <w:highlight w:val="yellow"/>
        </w:rPr>
        <w:t>would not</w:t>
      </w:r>
      <w:r w:rsidRPr="002A033D">
        <w:rPr>
          <w:rStyle w:val="StyleUnderline"/>
          <w:highlight w:val="yellow"/>
        </w:rPr>
        <w:t xml:space="preserve"> prevent a SEP holder from </w:t>
      </w:r>
      <w:r w:rsidRPr="002A033D">
        <w:rPr>
          <w:rStyle w:val="Emphasis"/>
          <w:highlight w:val="yellow"/>
        </w:rPr>
        <w:t>proﬁting</w:t>
      </w:r>
      <w:r w:rsidRPr="00417B6E">
        <w:t xml:space="preserve">, </w:t>
      </w:r>
      <w:r w:rsidRPr="006B7A97">
        <w:rPr>
          <w:rStyle w:val="StyleUnderline"/>
        </w:rPr>
        <w:t xml:space="preserve">perhaps </w:t>
      </w:r>
      <w:r w:rsidRPr="002A033D">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2A033D">
        <w:rPr>
          <w:rStyle w:val="StyleUnderline"/>
          <w:highlight w:val="yellow"/>
        </w:rPr>
        <w:t xml:space="preserve">The SEP holder </w:t>
      </w:r>
      <w:r w:rsidRPr="002A033D">
        <w:rPr>
          <w:rStyle w:val="Emphasis"/>
          <w:highlight w:val="yellow"/>
        </w:rPr>
        <w:t>continues</w:t>
      </w:r>
      <w:r w:rsidRPr="002A033D">
        <w:rPr>
          <w:rStyle w:val="StyleUnderline"/>
          <w:highlight w:val="yellow"/>
        </w:rPr>
        <w:t xml:space="preserve"> to be </w:t>
      </w:r>
      <w:r w:rsidRPr="002A033D">
        <w:rPr>
          <w:rStyle w:val="Emphasis"/>
          <w:highlight w:val="yellow"/>
        </w:rPr>
        <w:t>rewarded</w:t>
      </w:r>
      <w:r w:rsidRPr="006B7A97">
        <w:rPr>
          <w:rStyle w:val="StyleUnderline"/>
        </w:rPr>
        <w:t xml:space="preserve"> for its technology </w:t>
      </w:r>
      <w:r w:rsidRPr="002A033D">
        <w:rPr>
          <w:rStyle w:val="StyleUnderline"/>
          <w:highlight w:val="yellow"/>
        </w:rPr>
        <w:t>because</w:t>
      </w:r>
      <w:r w:rsidRPr="00417B6E">
        <w:t xml:space="preserve"> the </w:t>
      </w:r>
      <w:r w:rsidRPr="002A033D">
        <w:rPr>
          <w:rStyle w:val="StyleUnderline"/>
          <w:highlight w:val="yellow"/>
        </w:rPr>
        <w:t>inclusion</w:t>
      </w:r>
      <w:r w:rsidRPr="000B1576">
        <w:rPr>
          <w:rStyle w:val="StyleUnderline"/>
        </w:rPr>
        <w:t xml:space="preserve"> of its technology</w:t>
      </w:r>
      <w:r w:rsidRPr="00417B6E">
        <w:t xml:space="preserve"> in the standard </w:t>
      </w:r>
      <w:r w:rsidRPr="002A033D">
        <w:rPr>
          <w:rStyle w:val="StyleUnderline"/>
          <w:highlight w:val="yellow"/>
        </w:rPr>
        <w:t>can</w:t>
      </w:r>
      <w:r w:rsidRPr="006B7A97">
        <w:rPr>
          <w:rStyle w:val="StyleUnderline"/>
        </w:rPr>
        <w:t xml:space="preserve"> still </w:t>
      </w:r>
      <w:r w:rsidRPr="002A033D">
        <w:rPr>
          <w:rStyle w:val="Emphasis"/>
          <w:highlight w:val="yellow"/>
        </w:rPr>
        <w:t>greatly increase</w:t>
      </w:r>
      <w:r w:rsidRPr="002A033D">
        <w:rPr>
          <w:rStyle w:val="StyleUnderline"/>
          <w:highlight w:val="yellow"/>
        </w:rPr>
        <w:t xml:space="preserve"> the volume of licensing opportunities</w:t>
      </w:r>
      <w:r w:rsidRPr="00417B6E">
        <w:t xml:space="preserve"> available to the SEP holder.</w:t>
      </w:r>
    </w:p>
    <w:p w14:paraId="4BDEE9D7" w14:textId="77777777" w:rsidR="009118ED" w:rsidRPr="00417B6E" w:rsidRDefault="009118ED" w:rsidP="009118ED">
      <w:r w:rsidRPr="00417B6E">
        <w:t xml:space="preserve">Whether a particular set of FRAND rules are sufficiently effective in preventing ex post opportunism will depend on the </w:t>
      </w:r>
      <w:proofErr w:type="gramStart"/>
      <w:r w:rsidRPr="00417B6E">
        <w:t>particular circumstances</w:t>
      </w:r>
      <w:proofErr w:type="gramEnd"/>
      <w:r w:rsidRPr="00417B6E">
        <w:t xml:space="preserve">.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41BDC0FC" w14:textId="77777777" w:rsidR="009118ED" w:rsidRPr="00417B6E" w:rsidRDefault="009118ED" w:rsidP="009118ED">
      <w:r w:rsidRPr="00417B6E">
        <w:t xml:space="preserve">First, </w:t>
      </w:r>
      <w:r w:rsidRPr="002A033D">
        <w:rPr>
          <w:rStyle w:val="StyleUnderline"/>
          <w:highlight w:val="yellow"/>
        </w:rPr>
        <w:t xml:space="preserve">the plaintiff would have to demonstrate </w:t>
      </w:r>
      <w:r w:rsidRPr="002A033D">
        <w:rPr>
          <w:rStyle w:val="Emphasis"/>
          <w:highlight w:val="yellow"/>
        </w:rPr>
        <w:t>harm</w:t>
      </w:r>
      <w:r w:rsidRPr="002A033D">
        <w:rPr>
          <w:rStyle w:val="StyleUnderline"/>
          <w:highlight w:val="yellow"/>
        </w:rPr>
        <w:t xml:space="preserve"> to </w:t>
      </w:r>
      <w:r w:rsidRPr="002A033D">
        <w:rPr>
          <w:rStyle w:val="Emphasis"/>
          <w:highlight w:val="yellow"/>
        </w:rPr>
        <w:t>competition</w:t>
      </w:r>
      <w:r w:rsidRPr="00417B6E">
        <w:t xml:space="preserve"> </w:t>
      </w:r>
      <w:proofErr w:type="gramStart"/>
      <w:r w:rsidRPr="00417B6E">
        <w:t>as a result of</w:t>
      </w:r>
      <w:proofErr w:type="gramEnd"/>
      <w:r w:rsidRPr="00417B6E">
        <w:t xml:space="preserve">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w:t>
      </w:r>
      <w:proofErr w:type="gramStart"/>
      <w:r w:rsidRPr="00564D5F">
        <w:rPr>
          <w:rStyle w:val="StyleUnderline"/>
        </w:rPr>
        <w:t xml:space="preserve">in </w:t>
      </w:r>
      <w:r w:rsidRPr="00564D5F">
        <w:rPr>
          <w:rStyle w:val="Emphasis"/>
        </w:rPr>
        <w:t>excess</w:t>
      </w:r>
      <w:r w:rsidRPr="00564D5F">
        <w:rPr>
          <w:rStyle w:val="StyleUnderline"/>
        </w:rPr>
        <w:t xml:space="preserve"> of</w:t>
      </w:r>
      <w:proofErr w:type="gramEnd"/>
      <w:r w:rsidRPr="00564D5F">
        <w:rPr>
          <w:rStyle w:val="StyleUnderline"/>
        </w:rPr>
        <w:t xml:space="preserve">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xml:space="preserve">. The defendant, </w:t>
      </w:r>
      <w:proofErr w:type="gramStart"/>
      <w:r w:rsidRPr="000B1576">
        <w:t>which</w:t>
      </w:r>
      <w:proofErr w:type="gramEnd"/>
      <w:r w:rsidRPr="000B1576">
        <w:t xml:space="preserve">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27A16DB9" w14:textId="77777777" w:rsidR="009118ED" w:rsidRPr="00417B6E" w:rsidRDefault="009118ED" w:rsidP="009118ED">
      <w:r w:rsidRPr="00417B6E">
        <w:t xml:space="preserve">Second, </w:t>
      </w:r>
      <w:r w:rsidRPr="00564D5F">
        <w:rPr>
          <w:rStyle w:val="StyleUnderline"/>
        </w:rPr>
        <w:t>if the plaintiff makes the requisite showing of harm to competition</w:t>
      </w:r>
      <w:r w:rsidRPr="00417B6E">
        <w:t xml:space="preserve">, </w:t>
      </w:r>
      <w:r w:rsidRPr="002A033D">
        <w:rPr>
          <w:rStyle w:val="StyleUnderline"/>
          <w:highlight w:val="yellow"/>
        </w:rPr>
        <w:t xml:space="preserve">the </w:t>
      </w:r>
      <w:r w:rsidRPr="002A033D">
        <w:rPr>
          <w:rStyle w:val="Emphasis"/>
          <w:highlight w:val="yellow"/>
        </w:rPr>
        <w:t>defendant(s)</w:t>
      </w:r>
      <w:r w:rsidRPr="002A033D">
        <w:rPr>
          <w:rStyle w:val="StyleUnderline"/>
          <w:highlight w:val="yellow"/>
        </w:rPr>
        <w:t xml:space="preserve"> would then</w:t>
      </w:r>
      <w:r w:rsidRPr="00564D5F">
        <w:rPr>
          <w:rStyle w:val="StyleUnderline"/>
        </w:rPr>
        <w:t xml:space="preserve"> have to </w:t>
      </w:r>
      <w:r w:rsidRPr="002A033D">
        <w:rPr>
          <w:rStyle w:val="StyleUnderline"/>
          <w:highlight w:val="yellow"/>
        </w:rPr>
        <w:t xml:space="preserve">show some </w:t>
      </w:r>
      <w:r w:rsidRPr="002A033D">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76FB1471" w14:textId="77777777" w:rsidR="009118ED" w:rsidRPr="00417B6E" w:rsidRDefault="009118ED" w:rsidP="009118ED">
      <w:r w:rsidRPr="00417B6E">
        <w:t xml:space="preserve">Third, </w:t>
      </w:r>
      <w:r w:rsidRPr="00564D5F">
        <w:rPr>
          <w:rStyle w:val="StyleUnderline"/>
        </w:rPr>
        <w:t xml:space="preserve">if as is likely the defendant </w:t>
      </w:r>
      <w:proofErr w:type="gramStart"/>
      <w:r w:rsidRPr="00564D5F">
        <w:rPr>
          <w:rStyle w:val="StyleUnderline"/>
        </w:rPr>
        <w:t>is able to</w:t>
      </w:r>
      <w:proofErr w:type="gramEnd"/>
      <w:r w:rsidRPr="00564D5F">
        <w:rPr>
          <w:rStyle w:val="StyleUnderline"/>
        </w:rPr>
        <w:t xml:space="preserve"> show a procompetitive justiﬁcation</w:t>
      </w:r>
      <w:r w:rsidRPr="00417B6E">
        <w:t xml:space="preserve">, </w:t>
      </w:r>
      <w:r w:rsidRPr="002A033D">
        <w:rPr>
          <w:rStyle w:val="StyleUnderline"/>
          <w:highlight w:val="yellow"/>
        </w:rPr>
        <w:t>the plaintiff would have to show</w:t>
      </w:r>
      <w:r w:rsidRPr="00564D5F">
        <w:rPr>
          <w:rStyle w:val="StyleUnderline"/>
        </w:rPr>
        <w:t xml:space="preserve"> that </w:t>
      </w:r>
      <w:r w:rsidRPr="002A033D">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2A033D">
        <w:rPr>
          <w:rStyle w:val="Emphasis"/>
          <w:highlight w:val="yellow"/>
        </w:rPr>
        <w:t>alternatives</w:t>
      </w:r>
      <w:r w:rsidRPr="002A033D">
        <w:rPr>
          <w:rStyle w:val="StyleUnderline"/>
          <w:highlight w:val="yellow"/>
        </w:rPr>
        <w:t xml:space="preserve"> to realize</w:t>
      </w:r>
      <w:r w:rsidRPr="00417B6E">
        <w:t xml:space="preserve"> the </w:t>
      </w:r>
      <w:r w:rsidRPr="002A033D">
        <w:rPr>
          <w:rStyle w:val="Emphasis"/>
          <w:highlight w:val="yellow"/>
        </w:rPr>
        <w:t>efficiency beneﬁts</w:t>
      </w:r>
      <w:r w:rsidRPr="002A033D">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2A033D">
        <w:rPr>
          <w:rStyle w:val="StyleUnderline"/>
          <w:highlight w:val="yellow"/>
        </w:rPr>
        <w:t xml:space="preserve">competitive </w:t>
      </w:r>
      <w:r w:rsidRPr="002A033D">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w:t>
      </w:r>
      <w:proofErr w:type="gramStart"/>
      <w:r w:rsidRPr="000B1576">
        <w:t>standard, but</w:t>
      </w:r>
      <w:proofErr w:type="gramEnd"/>
      <w:r w:rsidRPr="000B1576">
        <w:t xml:space="preserve">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194C22C6" w14:textId="77777777" w:rsidR="009118ED" w:rsidRPr="00417B6E" w:rsidRDefault="009118ED" w:rsidP="009118ED">
      <w:r w:rsidRPr="00417B6E">
        <w:t xml:space="preserve">Fourth, </w:t>
      </w:r>
      <w:r w:rsidRPr="002A033D">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8DEB2D1" w14:textId="77777777" w:rsidR="009118ED" w:rsidRPr="00417B6E" w:rsidRDefault="009118ED" w:rsidP="009118ED">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327EA7D6" w14:textId="77777777" w:rsidR="009118ED" w:rsidRPr="00417B6E" w:rsidRDefault="009118ED" w:rsidP="009118ED">
      <w:r w:rsidRPr="002A033D">
        <w:rPr>
          <w:rStyle w:val="StyleUnderline"/>
          <w:highlight w:val="yellow"/>
        </w:rPr>
        <w:t xml:space="preserve">The court </w:t>
      </w:r>
      <w:proofErr w:type="gramStart"/>
      <w:r w:rsidRPr="002A033D">
        <w:rPr>
          <w:rStyle w:val="StyleUnderline"/>
          <w:highlight w:val="yellow"/>
        </w:rPr>
        <w:t>would</w:t>
      </w:r>
      <w:proofErr w:type="gramEnd"/>
      <w:r w:rsidRPr="002A033D">
        <w:rPr>
          <w:rStyle w:val="StyleUnderline"/>
          <w:highlight w:val="yellow"/>
        </w:rPr>
        <w:t xml:space="preserve"> have</w:t>
      </w:r>
      <w:r w:rsidRPr="006B7A97">
        <w:rPr>
          <w:rStyle w:val="StyleUnderline"/>
        </w:rPr>
        <w:t xml:space="preserve"> </w:t>
      </w:r>
      <w:r w:rsidRPr="006B7A97">
        <w:rPr>
          <w:rStyle w:val="Emphasis"/>
        </w:rPr>
        <w:t>available</w:t>
      </w:r>
      <w:r w:rsidRPr="006B7A97">
        <w:rPr>
          <w:rStyle w:val="StyleUnderline"/>
        </w:rPr>
        <w:t xml:space="preserve"> </w:t>
      </w:r>
      <w:r w:rsidRPr="002A033D">
        <w:rPr>
          <w:rStyle w:val="StyleUnderline"/>
          <w:highlight w:val="yellow"/>
        </w:rPr>
        <w:t xml:space="preserve">a </w:t>
      </w:r>
      <w:r w:rsidRPr="002A033D">
        <w:rPr>
          <w:rStyle w:val="Emphasis"/>
          <w:highlight w:val="yellow"/>
        </w:rPr>
        <w:t>variety</w:t>
      </w:r>
      <w:r w:rsidRPr="002A033D">
        <w:rPr>
          <w:rStyle w:val="StyleUnderline"/>
          <w:highlight w:val="yellow"/>
        </w:rPr>
        <w:t xml:space="preserve"> of </w:t>
      </w:r>
      <w:r w:rsidRPr="002A033D">
        <w:rPr>
          <w:rStyle w:val="Emphasis"/>
          <w:highlight w:val="yellow"/>
        </w:rPr>
        <w:t>possible remedies</w:t>
      </w:r>
      <w:r w:rsidRPr="006B7A97">
        <w:rPr>
          <w:rStyle w:val="StyleUnderline"/>
        </w:rPr>
        <w:t xml:space="preserve"> if the plaintiff prevails</w:t>
      </w:r>
      <w:r w:rsidRPr="00417B6E">
        <w:t xml:space="preserve">. </w:t>
      </w:r>
      <w:r w:rsidRPr="002A033D">
        <w:rPr>
          <w:rStyle w:val="StyleUnderline"/>
          <w:highlight w:val="yellow"/>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t xml:space="preserve"> in whole or in part from product markets as a result of the inadequate FRAND policies </w:t>
      </w:r>
      <w:r w:rsidRPr="002A033D">
        <w:rPr>
          <w:rStyle w:val="StyleUnderline"/>
          <w:highlight w:val="yellow"/>
        </w:rPr>
        <w:t xml:space="preserve">would be </w:t>
      </w:r>
      <w:r w:rsidRPr="002A033D">
        <w:rPr>
          <w:rStyle w:val="Emphasis"/>
          <w:highlight w:val="yellow"/>
        </w:rPr>
        <w:t>entitled</w:t>
      </w:r>
      <w:r w:rsidRPr="002A033D">
        <w:rPr>
          <w:rStyle w:val="StyleUnderline"/>
          <w:highlight w:val="yellow"/>
        </w:rPr>
        <w:t xml:space="preserve"> to </w:t>
      </w:r>
      <w:r w:rsidRPr="002A033D">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2A033D">
        <w:rPr>
          <w:rStyle w:val="StyleUnderline"/>
          <w:highlight w:val="yellow"/>
        </w:rPr>
        <w:t>If the unlawful SSO conduct is</w:t>
      </w:r>
      <w:r w:rsidRPr="00564D5F">
        <w:rPr>
          <w:rStyle w:val="StyleUnderline"/>
        </w:rPr>
        <w:t xml:space="preserve"> regarded as the </w:t>
      </w:r>
      <w:r w:rsidRPr="002A033D">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2A033D">
        <w:rPr>
          <w:rStyle w:val="StyleUnderline"/>
          <w:highlight w:val="yellow"/>
        </w:rPr>
        <w:t xml:space="preserve">members would be </w:t>
      </w:r>
      <w:r w:rsidRPr="002A033D">
        <w:rPr>
          <w:rStyle w:val="Emphasis"/>
          <w:highlight w:val="yellow"/>
        </w:rPr>
        <w:t>jointly</w:t>
      </w:r>
      <w:r w:rsidRPr="002A033D">
        <w:rPr>
          <w:rStyle w:val="StyleUnderline"/>
          <w:highlight w:val="yellow"/>
        </w:rPr>
        <w:t xml:space="preserve"> and </w:t>
      </w:r>
      <w:r w:rsidRPr="002A033D">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 xml:space="preserve">it might give the SSO </w:t>
      </w:r>
      <w:proofErr w:type="gramStart"/>
      <w:r w:rsidRPr="000B1576">
        <w:rPr>
          <w:rStyle w:val="StyleUnderline"/>
        </w:rPr>
        <w:t>a period of time</w:t>
      </w:r>
      <w:proofErr w:type="gramEnd"/>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w:t>
      </w:r>
      <w:proofErr w:type="gramStart"/>
      <w:r w:rsidRPr="00417B6E">
        <w:t>Alternatively</w:t>
      </w:r>
      <w:proofErr w:type="gramEnd"/>
      <w:r w:rsidRPr="00417B6E">
        <w:t xml:space="preserve"> or in addition, </w:t>
      </w:r>
      <w:r w:rsidRPr="002A033D">
        <w:rPr>
          <w:rStyle w:val="StyleUnderline"/>
          <w:highlight w:val="yellow"/>
        </w:rPr>
        <w:t>the court might order</w:t>
      </w:r>
      <w:r w:rsidRPr="00564D5F">
        <w:rPr>
          <w:rStyle w:val="StyleUnderline"/>
        </w:rPr>
        <w:t xml:space="preserve"> the </w:t>
      </w:r>
      <w:r w:rsidRPr="002A033D">
        <w:rPr>
          <w:rStyle w:val="StyleUnderline"/>
          <w:highlight w:val="yellow"/>
        </w:rPr>
        <w:t>parties to</w:t>
      </w:r>
      <w:r w:rsidRPr="00564D5F">
        <w:rPr>
          <w:rStyle w:val="StyleUnderline"/>
        </w:rPr>
        <w:t xml:space="preserve"> attempt to </w:t>
      </w:r>
      <w:r w:rsidRPr="002A033D">
        <w:rPr>
          <w:rStyle w:val="StyleUnderline"/>
          <w:highlight w:val="yellow"/>
        </w:rPr>
        <w:t>negotiate a rule</w:t>
      </w:r>
      <w:r w:rsidRPr="00564D5F">
        <w:rPr>
          <w:rStyle w:val="StyleUnderline"/>
        </w:rPr>
        <w:t xml:space="preserve"> or policy </w:t>
      </w:r>
      <w:r w:rsidRPr="002A033D">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3"/>
    <w:p w14:paraId="3FF98127" w14:textId="77777777" w:rsidR="009118ED" w:rsidRPr="009D6CD2" w:rsidRDefault="009118ED" w:rsidP="009118ED"/>
    <w:p w14:paraId="61DC88C9" w14:textId="77777777" w:rsidR="009118ED" w:rsidRPr="009D6CD2" w:rsidRDefault="009118ED" w:rsidP="009118ED">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64787C21" w14:textId="77777777" w:rsidR="009118ED" w:rsidRPr="009D6CD2" w:rsidRDefault="009118ED" w:rsidP="009118ED">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w:t>
      </w:r>
      <w:proofErr w:type="gramStart"/>
      <w:r w:rsidRPr="009D6CD2">
        <w:t>Berkeley</w:t>
      </w:r>
      <w:proofErr w:type="gramEnd"/>
      <w:r w:rsidRPr="009D6CD2">
        <w:t xml:space="preserve"> and a Senior Consultant at Charles River Associates; (2013, “A SIMPLE APPROACH TO SETTING REASONABLE ROYALTIES FOR STANDARD-ESSENTIAL PATENTS”, (https://faculty.haas.berkeley.edu/shapiro/frand.pdf)</w:t>
      </w:r>
    </w:p>
    <w:p w14:paraId="7D3EFA84" w14:textId="77777777" w:rsidR="009118ED" w:rsidRPr="009D6CD2" w:rsidRDefault="009118ED" w:rsidP="009118ED">
      <w:r w:rsidRPr="009D6CD2">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2A033D">
        <w:rPr>
          <w:rStyle w:val="StyleUnderline"/>
          <w:highlight w:val="yellow"/>
        </w:rPr>
        <w:t>If SSOs set clear</w:t>
      </w:r>
      <w:r w:rsidRPr="002A033D">
        <w:rPr>
          <w:highlight w:val="yellow"/>
        </w:rPr>
        <w:t xml:space="preserve">, </w:t>
      </w:r>
      <w:r w:rsidRPr="002A033D">
        <w:rPr>
          <w:rStyle w:val="StyleUnderline"/>
          <w:highlight w:val="yellow"/>
        </w:rPr>
        <w:t>reasonable rules</w:t>
      </w:r>
      <w:r w:rsidRPr="009D6CD2">
        <w:rPr>
          <w:rStyle w:val="StyleUnderline"/>
        </w:rPr>
        <w:t xml:space="preserve"> following the best practices we recommend</w:t>
      </w:r>
      <w:r w:rsidRPr="009D6CD2">
        <w:t xml:space="preserve">, </w:t>
      </w:r>
      <w:r w:rsidRPr="009D6CD2">
        <w:rPr>
          <w:rStyle w:val="StyleUnderline"/>
        </w:rPr>
        <w:t>and parties follow those rules</w:t>
      </w:r>
      <w:r w:rsidRPr="009D6CD2">
        <w:t xml:space="preserve">, </w:t>
      </w:r>
      <w:r w:rsidRPr="002A033D">
        <w:rPr>
          <w:rStyle w:val="StyleUnderline"/>
          <w:highlight w:val="yellow"/>
        </w:rPr>
        <w:t xml:space="preserve">there should be </w:t>
      </w:r>
      <w:r w:rsidRPr="002A033D">
        <w:rPr>
          <w:rStyle w:val="Emphasis"/>
          <w:highlight w:val="yellow"/>
        </w:rPr>
        <w:t>little</w:t>
      </w:r>
      <w:r w:rsidRPr="002A033D">
        <w:rPr>
          <w:rStyle w:val="StyleUnderline"/>
          <w:highlight w:val="yellow"/>
        </w:rPr>
        <w:t xml:space="preserve"> or </w:t>
      </w:r>
      <w:r w:rsidRPr="002A033D">
        <w:rPr>
          <w:rStyle w:val="Emphasis"/>
          <w:highlight w:val="yellow"/>
        </w:rPr>
        <w:t>no need</w:t>
      </w:r>
      <w:r w:rsidRPr="002A033D">
        <w:rPr>
          <w:rStyle w:val="StyleUnderline"/>
          <w:highlight w:val="yellow"/>
        </w:rPr>
        <w:t xml:space="preserve"> for </w:t>
      </w:r>
      <w:r w:rsidRPr="002A033D">
        <w:rPr>
          <w:rStyle w:val="Emphasis"/>
          <w:highlight w:val="yellow"/>
        </w:rPr>
        <w:t>antitrust</w:t>
      </w:r>
      <w:r w:rsidRPr="002A033D">
        <w:rPr>
          <w:rStyle w:val="StyleUnderline"/>
          <w:highlight w:val="yellow"/>
        </w:rPr>
        <w:t xml:space="preserve"> to </w:t>
      </w:r>
      <w:r w:rsidRPr="002A033D">
        <w:rPr>
          <w:rStyle w:val="Emphasis"/>
          <w:highlight w:val="yellow"/>
        </w:rPr>
        <w:t>intervene</w:t>
      </w:r>
      <w:r w:rsidRPr="009D6CD2">
        <w:t xml:space="preserve">. Indeed, even the risk of non-disclosure of a patent is </w:t>
      </w:r>
      <w:proofErr w:type="gramStart"/>
      <w:r w:rsidRPr="009D6CD2">
        <w:t>lessened, since</w:t>
      </w:r>
      <w:proofErr w:type="gramEnd"/>
      <w:r w:rsidRPr="009D6CD2">
        <w:t xml:space="preserve"> the patentee has committed to license its essential patents whether or not it discloses them. For the most part, </w:t>
      </w:r>
      <w:r w:rsidRPr="00690D45">
        <w:rPr>
          <w:rStyle w:val="StyleUnderline"/>
        </w:rPr>
        <w:t xml:space="preserve">the </w:t>
      </w:r>
      <w:r w:rsidRPr="002A033D">
        <w:rPr>
          <w:rStyle w:val="StyleUnderline"/>
          <w:highlight w:val="yellow"/>
        </w:rPr>
        <w:t>rules</w:t>
      </w:r>
      <w:r w:rsidRPr="009D6CD2">
        <w:rPr>
          <w:rStyle w:val="StyleUnderline"/>
        </w:rPr>
        <w:t xml:space="preserve"> we have described </w:t>
      </w:r>
      <w:r w:rsidRPr="002A033D">
        <w:rPr>
          <w:rStyle w:val="StyleUnderline"/>
          <w:highlight w:val="yellow"/>
        </w:rPr>
        <w:t xml:space="preserve">are </w:t>
      </w:r>
      <w:r w:rsidRPr="002A033D">
        <w:rPr>
          <w:rStyle w:val="Emphasis"/>
          <w:highlight w:val="yellow"/>
        </w:rPr>
        <w:t>self-executing</w:t>
      </w:r>
      <w:r w:rsidRPr="009D6CD2">
        <w:t xml:space="preserve">, meaning that </w:t>
      </w:r>
      <w:r w:rsidRPr="009D6CD2">
        <w:rPr>
          <w:rStyle w:val="StyleUnderline"/>
        </w:rPr>
        <w:t>even if a party tries to break the rules</w:t>
      </w:r>
      <w:r w:rsidRPr="009D6CD2">
        <w:t xml:space="preserve"> set by the SSO </w:t>
      </w:r>
      <w:r w:rsidRPr="009D6CD2">
        <w:rPr>
          <w:rStyle w:val="StyleUnderline"/>
        </w:rPr>
        <w:t>there still may be no need for antitrust to intervene</w:t>
      </w:r>
      <w:r w:rsidRPr="009D6CD2">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t>—</w:t>
      </w:r>
      <w:r w:rsidRPr="000B1576">
        <w:rPr>
          <w:rStyle w:val="StyleUnderline"/>
        </w:rPr>
        <w:t>patentees</w:t>
      </w:r>
      <w:r w:rsidRPr="000B1576">
        <w:t xml:space="preserve">, </w:t>
      </w:r>
      <w:r w:rsidRPr="000B1576">
        <w:rPr>
          <w:rStyle w:val="StyleUnderline"/>
        </w:rPr>
        <w:t>implementers</w:t>
      </w:r>
      <w:r w:rsidRPr="000B1576">
        <w:t xml:space="preserve">, </w:t>
      </w:r>
      <w:r w:rsidRPr="000B1576">
        <w:rPr>
          <w:rStyle w:val="StyleUnderline"/>
        </w:rPr>
        <w:t>and the SSOs themselves</w:t>
      </w:r>
      <w:r w:rsidRPr="000B1576">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t xml:space="preserve">.107 </w:t>
      </w:r>
      <w:r w:rsidRPr="009D6CD2">
        <w:rPr>
          <w:rStyle w:val="StyleUnderline"/>
        </w:rPr>
        <w:t xml:space="preserve">They have </w:t>
      </w:r>
      <w:proofErr w:type="gramStart"/>
      <w:r w:rsidRPr="009D6CD2">
        <w:rPr>
          <w:rStyle w:val="StyleUnderline"/>
        </w:rPr>
        <w:t>entered into</w:t>
      </w:r>
      <w:proofErr w:type="gramEnd"/>
      <w:r w:rsidRPr="009D6CD2">
        <w:rPr>
          <w:rStyle w:val="StyleUnderline"/>
        </w:rPr>
        <w:t xml:space="preserve">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t>.</w:t>
      </w:r>
    </w:p>
    <w:p w14:paraId="741D95CF" w14:textId="77777777" w:rsidR="009118ED" w:rsidRPr="009D6CD2" w:rsidRDefault="009118ED" w:rsidP="009118ED">
      <w:pPr>
        <w:rPr>
          <w:rStyle w:val="StyleUnderline"/>
        </w:rPr>
      </w:pPr>
      <w:r w:rsidRPr="009D6CD2">
        <w:t xml:space="preserve">The fact that antitrust remains a last resort available when SSOs don’t follow best practices may have two practical benefits, </w:t>
      </w:r>
      <w:r w:rsidRPr="000B1576">
        <w:t xml:space="preserve">however. First, </w:t>
      </w:r>
      <w:r w:rsidRPr="000B1576">
        <w:rPr>
          <w:rStyle w:val="StyleUnderline"/>
        </w:rPr>
        <w:t xml:space="preserve">under our approach </w:t>
      </w:r>
      <w:r w:rsidRPr="002A033D">
        <w:rPr>
          <w:rStyle w:val="StyleUnderline"/>
          <w:highlight w:val="yellow"/>
        </w:rPr>
        <w:t xml:space="preserve">the </w:t>
      </w:r>
      <w:r w:rsidRPr="002A033D">
        <w:rPr>
          <w:rStyle w:val="Emphasis"/>
          <w:highlight w:val="yellow"/>
        </w:rPr>
        <w:t>promise</w:t>
      </w:r>
      <w:r w:rsidRPr="002A033D">
        <w:rPr>
          <w:rStyle w:val="StyleUnderline"/>
          <w:highlight w:val="yellow"/>
        </w:rPr>
        <w:t xml:space="preserve"> of </w:t>
      </w:r>
      <w:r w:rsidRPr="002A033D">
        <w:rPr>
          <w:rStyle w:val="Emphasis"/>
          <w:highlight w:val="yellow"/>
        </w:rPr>
        <w:t>avoiding</w:t>
      </w:r>
      <w:r w:rsidRPr="009D6CD2">
        <w:rPr>
          <w:rStyle w:val="StyleUnderline"/>
        </w:rPr>
        <w:t xml:space="preserve"> the risk of </w:t>
      </w:r>
      <w:r w:rsidRPr="002A033D">
        <w:rPr>
          <w:rStyle w:val="Emphasis"/>
          <w:highlight w:val="yellow"/>
        </w:rPr>
        <w:t>antitrust liability</w:t>
      </w:r>
      <w:r w:rsidRPr="002A033D">
        <w:rPr>
          <w:rStyle w:val="StyleUnderline"/>
          <w:highlight w:val="yellow"/>
        </w:rPr>
        <w:t xml:space="preserve"> will be a </w:t>
      </w:r>
      <w:r w:rsidRPr="002A033D">
        <w:rPr>
          <w:rStyle w:val="Emphasis"/>
          <w:highlight w:val="yellow"/>
        </w:rPr>
        <w:t>powerful incentive</w:t>
      </w:r>
      <w:r w:rsidRPr="002A033D">
        <w:rPr>
          <w:rStyle w:val="StyleUnderline"/>
          <w:highlight w:val="yellow"/>
        </w:rPr>
        <w:t xml:space="preserve"> for</w:t>
      </w:r>
      <w:r w:rsidRPr="009D6CD2">
        <w:rPr>
          <w:rStyle w:val="StyleUnderline"/>
        </w:rPr>
        <w:t xml:space="preserve"> both </w:t>
      </w:r>
      <w:r w:rsidRPr="002A033D">
        <w:rPr>
          <w:rStyle w:val="StyleUnderline"/>
          <w:highlight w:val="yellow"/>
        </w:rPr>
        <w:t xml:space="preserve">SSOs and patent owners to </w:t>
      </w:r>
      <w:r w:rsidRPr="002A033D">
        <w:rPr>
          <w:rStyle w:val="Emphasis"/>
          <w:highlight w:val="yellow"/>
        </w:rPr>
        <w:t>adopt</w:t>
      </w:r>
      <w:r w:rsidRPr="009D6CD2">
        <w:rPr>
          <w:rStyle w:val="StyleUnderline"/>
        </w:rPr>
        <w:t xml:space="preserve"> the </w:t>
      </w:r>
      <w:r w:rsidRPr="002A033D">
        <w:rPr>
          <w:rStyle w:val="Emphasis"/>
          <w:highlight w:val="yellow"/>
        </w:rPr>
        <w:t>best practices</w:t>
      </w:r>
      <w:r w:rsidRPr="009D6CD2">
        <w:rPr>
          <w:rStyle w:val="StyleUnderline"/>
        </w:rPr>
        <w:t xml:space="preserve"> we propose</w:t>
      </w:r>
      <w:r w:rsidRPr="009D6CD2">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9D6CD2">
        <w:t>whether or not</w:t>
      </w:r>
      <w:proofErr w:type="gramEnd"/>
      <w:r w:rsidRPr="009D6CD2">
        <w:t xml:space="preserve">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t xml:space="preserve"> </w:t>
      </w:r>
      <w:r w:rsidRPr="002A033D">
        <w:rPr>
          <w:rStyle w:val="StyleUnderline"/>
          <w:highlight w:val="yellow"/>
        </w:rPr>
        <w:t xml:space="preserve">it might also lure </w:t>
      </w:r>
      <w:r w:rsidRPr="002A033D">
        <w:rPr>
          <w:rStyle w:val="Emphasis"/>
          <w:highlight w:val="yellow"/>
        </w:rPr>
        <w:t>patentees</w:t>
      </w:r>
      <w:r w:rsidRPr="002A033D">
        <w:rPr>
          <w:rStyle w:val="StyleUnderline"/>
          <w:highlight w:val="yellow"/>
        </w:rPr>
        <w:t xml:space="preserve"> to </w:t>
      </w:r>
      <w:r w:rsidRPr="002A033D">
        <w:rPr>
          <w:rStyle w:val="Emphasis"/>
          <w:highlight w:val="yellow"/>
        </w:rPr>
        <w:t>implement</w:t>
      </w:r>
      <w:r w:rsidRPr="009D6CD2">
        <w:rPr>
          <w:rStyle w:val="StyleUnderline"/>
        </w:rPr>
        <w:t xml:space="preserve"> those </w:t>
      </w:r>
      <w:r w:rsidRPr="002A033D">
        <w:rPr>
          <w:rStyle w:val="Emphasis"/>
          <w:highlight w:val="yellow"/>
        </w:rPr>
        <w:t>practices</w:t>
      </w:r>
      <w:r w:rsidRPr="000B1576">
        <w:rPr>
          <w:rStyle w:val="StyleUnderline"/>
        </w:rPr>
        <w:t xml:space="preserve"> even if the SSO has not done so</w:t>
      </w:r>
      <w:r w:rsidRPr="000B1576">
        <w:t>. Given the</w:t>
      </w:r>
      <w:r w:rsidRPr="009D6CD2">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2E0909C8" w14:textId="77777777" w:rsidR="009118ED" w:rsidRPr="009D6CD2" w:rsidRDefault="009118ED" w:rsidP="009118ED">
      <w:pPr>
        <w:rPr>
          <w:rStyle w:val="Emphasis"/>
        </w:rPr>
      </w:pPr>
    </w:p>
    <w:p w14:paraId="2BC90092" w14:textId="77777777" w:rsidR="009118ED" w:rsidRPr="009D6CD2" w:rsidRDefault="009118ED" w:rsidP="009118ED">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59279C62" w14:textId="77777777" w:rsidR="009118ED" w:rsidRPr="009D6CD2" w:rsidRDefault="009118ED" w:rsidP="009118ED">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60" w:history="1">
        <w:r w:rsidRPr="009D6CD2">
          <w:rPr>
            <w:rStyle w:val="Hyperlink"/>
          </w:rPr>
          <w:t>https://www-cdn.law.stanford.edu/wp-content/uploads/2018/05/How-Antitrust-Law-Can-Make-FRAND-Commitments-More-Effective.pdf</w:t>
        </w:r>
      </w:hyperlink>
      <w:r w:rsidRPr="009D6CD2">
        <w:t>)</w:t>
      </w:r>
    </w:p>
    <w:p w14:paraId="5FA7300B" w14:textId="77777777" w:rsidR="009118ED" w:rsidRPr="009D6CD2" w:rsidRDefault="009118ED" w:rsidP="009118ED">
      <w:pPr>
        <w:rPr>
          <w:szCs w:val="16"/>
        </w:rPr>
      </w:pPr>
      <w:r w:rsidRPr="009D6CD2">
        <w:rPr>
          <w:szCs w:val="16"/>
        </w:rPr>
        <w:t>2. Why Antitrust Enforcement Is Necessary</w:t>
      </w:r>
    </w:p>
    <w:p w14:paraId="2BEB0B09" w14:textId="77777777" w:rsidR="009118ED" w:rsidRPr="009D6CD2" w:rsidRDefault="009118ED" w:rsidP="009118ED">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2A033D">
        <w:rPr>
          <w:rStyle w:val="StyleUnderline"/>
          <w:highlight w:val="yellow"/>
        </w:rPr>
        <w:t xml:space="preserve">SSOs </w:t>
      </w:r>
      <w:r w:rsidRPr="002A033D">
        <w:rPr>
          <w:rStyle w:val="Emphasis"/>
          <w:highlight w:val="yellow"/>
        </w:rPr>
        <w:t>cannot</w:t>
      </w:r>
      <w:r w:rsidRPr="009D6CD2">
        <w:rPr>
          <w:rStyle w:val="StyleUnderline"/>
        </w:rPr>
        <w:t xml:space="preserve"> in general </w:t>
      </w:r>
      <w:r w:rsidRPr="002A033D">
        <w:rPr>
          <w:rStyle w:val="Emphasis"/>
          <w:highlight w:val="yellow"/>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73132777" w14:textId="77777777" w:rsidR="009118ED" w:rsidRPr="009D6CD2" w:rsidRDefault="009118ED" w:rsidP="009118ED">
      <w:pPr>
        <w:rPr>
          <w:rStyle w:val="StyleUnderline"/>
        </w:rPr>
      </w:pPr>
      <w:r w:rsidRPr="009D6CD2">
        <w:t xml:space="preserve">First, the </w:t>
      </w:r>
      <w:r w:rsidRPr="00690D45">
        <w:rPr>
          <w:rStyle w:val="StyleUnderline"/>
        </w:rPr>
        <w:t xml:space="preserve">SSO </w:t>
      </w:r>
      <w:r w:rsidRPr="00690D45">
        <w:rPr>
          <w:rStyle w:val="StyleUnderline"/>
          <w:highlight w:val="yellow"/>
        </w:rPr>
        <w:t xml:space="preserve">members </w:t>
      </w:r>
      <w:r w:rsidRPr="00690D45">
        <w:rPr>
          <w:rStyle w:val="Emphasis"/>
          <w:highlight w:val="yellow"/>
        </w:rPr>
        <w:t xml:space="preserve">collectively </w:t>
      </w:r>
      <w:r w:rsidRPr="002A033D">
        <w:rPr>
          <w:rStyle w:val="Emphasis"/>
          <w:highlight w:val="yellow"/>
        </w:rPr>
        <w:t>have an interest</w:t>
      </w:r>
      <w:r w:rsidRPr="002A033D">
        <w:rPr>
          <w:rStyle w:val="StyleUnderline"/>
          <w:highlight w:val="yellow"/>
        </w:rPr>
        <w:t xml:space="preserve"> in permitting SEP holders to charge </w:t>
      </w:r>
      <w:proofErr w:type="spellStart"/>
      <w:r w:rsidRPr="002A033D">
        <w:rPr>
          <w:rStyle w:val="StyleUnderline"/>
          <w:highlight w:val="yellow"/>
        </w:rPr>
        <w:t>supracompetitive</w:t>
      </w:r>
      <w:proofErr w:type="spellEnd"/>
      <w:r w:rsidRPr="002A033D">
        <w:rPr>
          <w:rStyle w:val="StyleUnderline"/>
          <w:highlight w:val="yellow"/>
        </w:rPr>
        <w:t xml:space="preserve"> royalties</w:t>
      </w:r>
      <w:r w:rsidRPr="009D6CD2">
        <w:rPr>
          <w:rStyle w:val="StyleUnderline"/>
        </w:rPr>
        <w:t xml:space="preserve"> that elevate the downstream price of compliant devices to the monopoly level.</w:t>
      </w:r>
      <w:r w:rsidRPr="009D6CD2">
        <w:t xml:space="preserve"> </w:t>
      </w:r>
      <w:r w:rsidRPr="002A033D">
        <w:rPr>
          <w:rStyle w:val="StyleUnderline"/>
          <w:highlight w:val="yellow"/>
        </w:rPr>
        <w:t>Doing so</w:t>
      </w:r>
      <w:r w:rsidRPr="009D6CD2">
        <w:rPr>
          <w:rStyle w:val="StyleUnderline"/>
        </w:rPr>
        <w:t xml:space="preserve"> will </w:t>
      </w:r>
      <w:r w:rsidRPr="002A033D">
        <w:rPr>
          <w:rStyle w:val="StyleUnderline"/>
          <w:highlight w:val="yellow"/>
        </w:rPr>
        <w:t>enable</w:t>
      </w:r>
      <w:r w:rsidRPr="009D6CD2">
        <w:rPr>
          <w:rStyle w:val="StyleUnderline"/>
        </w:rPr>
        <w:t xml:space="preserve"> the </w:t>
      </w:r>
      <w:r w:rsidRPr="002A033D">
        <w:rPr>
          <w:rStyle w:val="StyleUnderline"/>
          <w:highlight w:val="yellow"/>
        </w:rPr>
        <w:t xml:space="preserve">members </w:t>
      </w:r>
      <w:r w:rsidRPr="002A033D">
        <w:rPr>
          <w:rStyle w:val="Emphasis"/>
          <w:highlight w:val="yellow"/>
        </w:rPr>
        <w:t>in aggregate</w:t>
      </w:r>
      <w:r w:rsidRPr="002A033D">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690D45">
        <w:rPr>
          <w:rStyle w:val="StyleUnderline"/>
          <w:highlight w:val="yellow"/>
        </w:rPr>
        <w:t>generate</w:t>
      </w:r>
      <w:r w:rsidRPr="00690D45">
        <w:rPr>
          <w:rStyle w:val="StyleUnderline"/>
        </w:rPr>
        <w:t xml:space="preserve"> </w:t>
      </w:r>
      <w:r w:rsidRPr="00690D45">
        <w:rPr>
          <w:rStyle w:val="Emphasis"/>
        </w:rPr>
        <w:t xml:space="preserve">increased </w:t>
      </w:r>
      <w:r w:rsidRPr="00690D45">
        <w:rPr>
          <w:rStyle w:val="Emphasis"/>
          <w:highlight w:val="yellow"/>
        </w:rPr>
        <w:t>profits</w:t>
      </w:r>
      <w:r w:rsidRPr="00690D45">
        <w:rPr>
          <w:rStyle w:val="StyleUnderline"/>
        </w:rPr>
        <w:t xml:space="preserve"> that in theory could be </w:t>
      </w:r>
      <w:r w:rsidRPr="00690D45">
        <w:rPr>
          <w:rStyle w:val="Emphasis"/>
          <w:highlight w:val="yellow"/>
        </w:rPr>
        <w:t>shared by all</w:t>
      </w:r>
      <w:r w:rsidRPr="009D6CD2">
        <w:rPr>
          <w:rStyle w:val="StyleUnderline"/>
        </w:rPr>
        <w:t xml:space="preserve"> the members</w:t>
      </w:r>
      <w:r w:rsidRPr="009D6CD2">
        <w:t xml:space="preserve">. In other words, </w:t>
      </w:r>
      <w:proofErr w:type="spellStart"/>
      <w:r w:rsidRPr="009D6CD2">
        <w:t>supracompetitive</w:t>
      </w:r>
      <w:proofErr w:type="spellEnd"/>
      <w:r w:rsidRPr="009D6CD2">
        <w:t xml:space="preser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2A033D">
        <w:rPr>
          <w:rStyle w:val="StyleUnderline"/>
          <w:highlight w:val="yellow"/>
        </w:rPr>
        <w:t xml:space="preserve">the outcome will be </w:t>
      </w:r>
      <w:r w:rsidRPr="002A033D">
        <w:rPr>
          <w:rStyle w:val="Emphasis"/>
          <w:highlight w:val="yellow"/>
        </w:rPr>
        <w:t>just as bad</w:t>
      </w:r>
      <w:r w:rsidRPr="00690D45">
        <w:rPr>
          <w:rStyle w:val="StyleUnderline"/>
        </w:rPr>
        <w:t xml:space="preserve"> for consumers </w:t>
      </w:r>
      <w:r w:rsidRPr="002A033D">
        <w:rPr>
          <w:rStyle w:val="StyleUnderline"/>
          <w:highlight w:val="yellow"/>
        </w:rPr>
        <w:t>as if</w:t>
      </w:r>
      <w:r w:rsidRPr="009D6CD2">
        <w:rPr>
          <w:rStyle w:val="StyleUnderline"/>
        </w:rPr>
        <w:t xml:space="preserve"> the </w:t>
      </w:r>
      <w:r w:rsidRPr="002A033D">
        <w:rPr>
          <w:rStyle w:val="StyleUnderline"/>
          <w:highlight w:val="yellow"/>
        </w:rPr>
        <w:t xml:space="preserve">members agreed to </w:t>
      </w:r>
      <w:r w:rsidRPr="002A033D">
        <w:rPr>
          <w:rStyle w:val="Emphasis"/>
          <w:highlight w:val="yellow"/>
        </w:rPr>
        <w:t>fix downstream prices</w:t>
      </w:r>
      <w:r w:rsidRPr="002A033D">
        <w:rPr>
          <w:highlight w:val="yellow"/>
        </w:rPr>
        <w:t>.</w:t>
      </w:r>
      <w:r w:rsidRPr="000B1576">
        <w:t>75</w:t>
      </w:r>
      <w:r w:rsidRPr="002A033D">
        <w:rPr>
          <w:highlight w:val="yellow"/>
        </w:rPr>
        <w:t xml:space="preserve"> </w:t>
      </w:r>
      <w:r w:rsidRPr="002A033D">
        <w:rPr>
          <w:rStyle w:val="StyleUnderline"/>
          <w:highlight w:val="yellow"/>
        </w:rPr>
        <w:t xml:space="preserve">The </w:t>
      </w:r>
      <w:r w:rsidRPr="002A033D">
        <w:rPr>
          <w:rStyle w:val="Emphasis"/>
          <w:highlight w:val="yellow"/>
        </w:rPr>
        <w:t>fundamental problem</w:t>
      </w:r>
      <w:r w:rsidRPr="002A033D">
        <w:rPr>
          <w:rStyle w:val="StyleUnderline"/>
          <w:highlight w:val="yellow"/>
        </w:rPr>
        <w:t xml:space="preserve"> is</w:t>
      </w:r>
      <w:r w:rsidRPr="009D6CD2">
        <w:rPr>
          <w:rStyle w:val="StyleUnderline"/>
        </w:rPr>
        <w:t xml:space="preserve"> that </w:t>
      </w:r>
      <w:r w:rsidRPr="009D6CD2">
        <w:rPr>
          <w:rStyle w:val="Emphasis"/>
        </w:rPr>
        <w:t xml:space="preserve">final </w:t>
      </w:r>
      <w:r w:rsidRPr="002A033D">
        <w:rPr>
          <w:rStyle w:val="Emphasis"/>
          <w:highlight w:val="yellow"/>
        </w:rPr>
        <w:t>consumers</w:t>
      </w:r>
      <w:r w:rsidRPr="002A033D">
        <w:rPr>
          <w:rStyle w:val="StyleUnderline"/>
          <w:highlight w:val="yellow"/>
        </w:rPr>
        <w:t xml:space="preserve"> are </w:t>
      </w:r>
      <w:r w:rsidRPr="002A033D">
        <w:rPr>
          <w:rStyle w:val="Emphasis"/>
          <w:highlight w:val="yellow"/>
        </w:rPr>
        <w:t>not at the table</w:t>
      </w:r>
      <w:r w:rsidRPr="009D6CD2">
        <w:rPr>
          <w:rStyle w:val="StyleUnderline"/>
        </w:rPr>
        <w:t xml:space="preserve"> when the SSO rules are negotiated.</w:t>
      </w:r>
    </w:p>
    <w:p w14:paraId="40DE0035" w14:textId="77777777" w:rsidR="009118ED" w:rsidRPr="009D6CD2" w:rsidRDefault="009118ED" w:rsidP="009118ED">
      <w:r w:rsidRPr="009D6CD2">
        <w:t xml:space="preserve">Second, </w:t>
      </w:r>
      <w:r w:rsidRPr="002A033D">
        <w:rPr>
          <w:rStyle w:val="StyleUnderline"/>
          <w:highlight w:val="yellow"/>
        </w:rPr>
        <w:t>SSO 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proofErr w:type="gramStart"/>
      <w:r w:rsidRPr="000B1576">
        <w:rPr>
          <w:rStyle w:val="StyleUnderline"/>
        </w:rPr>
        <w:t>ex post</w:t>
      </w:r>
      <w:proofErr w:type="gramEnd"/>
      <w:r w:rsidRPr="000B1576">
        <w:rPr>
          <w:rStyle w:val="StyleUnderline"/>
        </w:rPr>
        <w:t xml:space="preserve">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2A033D">
        <w:rPr>
          <w:rStyle w:val="StyleUnderline"/>
          <w:highlight w:val="yellow"/>
        </w:rPr>
        <w:t>will</w:t>
      </w:r>
      <w:r w:rsidRPr="009D6CD2">
        <w:rPr>
          <w:rStyle w:val="StyleUnderline"/>
        </w:rPr>
        <w:t xml:space="preserve"> likely </w:t>
      </w:r>
      <w:r w:rsidRPr="00690D45">
        <w:rPr>
          <w:rStyle w:val="StyleUnderline"/>
        </w:rPr>
        <w:t xml:space="preserve">be able to </w:t>
      </w:r>
      <w:r w:rsidRPr="002A033D">
        <w:rPr>
          <w:rStyle w:val="Emphasis"/>
          <w:highlight w:val="yellow"/>
        </w:rPr>
        <w:t>block the adoption</w:t>
      </w:r>
      <w:r w:rsidRPr="002A033D">
        <w:rPr>
          <w:rStyle w:val="StyleUnderline"/>
          <w:highlight w:val="yellow"/>
        </w:rPr>
        <w:t xml:space="preserve"> of</w:t>
      </w:r>
      <w:r w:rsidRPr="009D6CD2">
        <w:rPr>
          <w:rStyle w:val="StyleUnderline"/>
        </w:rPr>
        <w:t xml:space="preserve"> </w:t>
      </w:r>
      <w:r w:rsidRPr="009D6CD2">
        <w:rPr>
          <w:rStyle w:val="Emphasis"/>
        </w:rPr>
        <w:t xml:space="preserve">fully </w:t>
      </w:r>
      <w:r w:rsidRPr="002A033D">
        <w:rPr>
          <w:rStyle w:val="Emphasis"/>
          <w:highlight w:val="yellow"/>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1FBAD463" w14:textId="77777777" w:rsidR="009118ED" w:rsidRPr="009D6CD2" w:rsidRDefault="009118ED" w:rsidP="009118ED">
      <w:r w:rsidRPr="009D6CD2">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2A033D">
        <w:rPr>
          <w:rStyle w:val="StyleUnderline"/>
          <w:highlight w:val="yellow"/>
        </w:rPr>
        <w:t xml:space="preserve">implementers </w:t>
      </w:r>
      <w:r w:rsidRPr="00690D45">
        <w:rPr>
          <w:rStyle w:val="StyleUnderline"/>
        </w:rPr>
        <w:t xml:space="preserve">may </w:t>
      </w:r>
      <w:r w:rsidRPr="002A033D">
        <w:rPr>
          <w:rStyle w:val="StyleUnderline"/>
          <w:highlight w:val="yellow"/>
        </w:rPr>
        <w:t xml:space="preserve">have </w:t>
      </w:r>
      <w:r w:rsidRPr="002A033D">
        <w:rPr>
          <w:rStyle w:val="Emphasis"/>
          <w:highlight w:val="yellow"/>
        </w:rPr>
        <w:t>mixed incentives</w:t>
      </w:r>
      <w:r w:rsidRPr="002A033D">
        <w:rPr>
          <w:highlight w:val="yellow"/>
        </w:rPr>
        <w:t xml:space="preserve"> </w:t>
      </w:r>
      <w:r w:rsidRPr="002A033D">
        <w:rPr>
          <w:rStyle w:val="StyleUnderline"/>
          <w:highlight w:val="yellow"/>
        </w:rPr>
        <w:t>if they</w:t>
      </w:r>
      <w:r w:rsidRPr="009D6CD2">
        <w:rPr>
          <w:rStyle w:val="StyleUnderline"/>
        </w:rPr>
        <w:t xml:space="preserve"> also </w:t>
      </w:r>
      <w:r w:rsidRPr="002A033D">
        <w:rPr>
          <w:rStyle w:val="StyleUnderline"/>
          <w:highlight w:val="yellow"/>
        </w:rPr>
        <w:t>own SEPs</w:t>
      </w:r>
      <w:r w:rsidRPr="002A033D">
        <w:rPr>
          <w:highlight w:val="yellow"/>
        </w:rPr>
        <w:t>,</w:t>
      </w:r>
      <w:r w:rsidRPr="000B1576">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t>, and if these firms can coordinate their</w:t>
      </w:r>
      <w:r w:rsidRPr="009D6CD2">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5D72995A" w14:textId="77777777" w:rsidR="009118ED" w:rsidRPr="009D6CD2" w:rsidRDefault="009118ED" w:rsidP="009118ED">
      <w:r w:rsidRPr="009D6CD2">
        <w:t xml:space="preserve">Fourth, </w:t>
      </w:r>
      <w:r w:rsidRPr="002A033D">
        <w:rPr>
          <w:rStyle w:val="StyleUnderline"/>
          <w:highlight w:val="yellow"/>
        </w:rPr>
        <w:t xml:space="preserve">even SSO members that are </w:t>
      </w:r>
      <w:r w:rsidRPr="002A033D">
        <w:rPr>
          <w:rStyle w:val="Emphasis"/>
          <w:highlight w:val="yellow"/>
        </w:rPr>
        <w:t>downstream implementers</w:t>
      </w:r>
      <w:r w:rsidRPr="009D6CD2">
        <w:rPr>
          <w:rStyle w:val="StyleUnderline"/>
        </w:rPr>
        <w:t xml:space="preserve"> and own few</w:t>
      </w:r>
      <w:r w:rsidRPr="009D6CD2">
        <w:t xml:space="preserve">, if any, </w:t>
      </w:r>
      <w:r w:rsidRPr="009D6CD2">
        <w:rPr>
          <w:rStyle w:val="StyleUnderline"/>
        </w:rPr>
        <w:t xml:space="preserve">SEPs </w:t>
      </w:r>
      <w:r w:rsidRPr="002A033D">
        <w:rPr>
          <w:rStyle w:val="StyleUnderline"/>
          <w:highlight w:val="yellow"/>
        </w:rPr>
        <w:t xml:space="preserve">may have only a </w:t>
      </w:r>
      <w:r w:rsidRPr="002A033D">
        <w:rPr>
          <w:rStyle w:val="Emphasis"/>
          <w:highlight w:val="yellow"/>
        </w:rPr>
        <w:t>modest interest</w:t>
      </w:r>
      <w:r w:rsidRPr="002A033D">
        <w:rPr>
          <w:rStyle w:val="StyleUnderline"/>
          <w:highlight w:val="yellow"/>
        </w:rPr>
        <w:t xml:space="preserve"> in promoting</w:t>
      </w:r>
      <w:r w:rsidRPr="009D6CD2">
        <w:rPr>
          <w:rStyle w:val="StyleUnderline"/>
        </w:rPr>
        <w:t xml:space="preserve"> effective </w:t>
      </w:r>
      <w:r w:rsidRPr="002A033D">
        <w:rPr>
          <w:rStyle w:val="StyleUnderline"/>
          <w:highlight w:val="yellow"/>
        </w:rPr>
        <w:t>policies</w:t>
      </w:r>
      <w:r w:rsidRPr="009D6CD2">
        <w:rPr>
          <w:rStyle w:val="StyleUnderline"/>
        </w:rPr>
        <w:t xml:space="preserve"> to restrict ex post opportunism</w:t>
      </w:r>
      <w:r w:rsidRPr="009D6CD2">
        <w:t xml:space="preserve">. Because all implementers will be subject to the opportunism, </w:t>
      </w:r>
      <w:r w:rsidRPr="002A033D">
        <w:rPr>
          <w:rStyle w:val="StyleUnderline"/>
          <w:highlight w:val="yellow"/>
        </w:rPr>
        <w:t>all</w:t>
      </w:r>
      <w:r w:rsidRPr="00690D45">
        <w:rPr>
          <w:rStyle w:val="StyleUnderline"/>
        </w:rPr>
        <w:t xml:space="preserve"> of them </w:t>
      </w:r>
      <w:r w:rsidRPr="002A033D">
        <w:rPr>
          <w:rStyle w:val="StyleUnderline"/>
          <w:highlight w:val="yellow"/>
        </w:rPr>
        <w:t xml:space="preserve">will face </w:t>
      </w:r>
      <w:r w:rsidRPr="002A033D">
        <w:rPr>
          <w:rStyle w:val="Emphasis"/>
          <w:highlight w:val="yellow"/>
        </w:rPr>
        <w:t>increased licensing costs</w:t>
      </w:r>
      <w:r w:rsidRPr="002A033D">
        <w:rPr>
          <w:highlight w:val="yellow"/>
        </w:rPr>
        <w:t xml:space="preserve">, </w:t>
      </w:r>
      <w:r w:rsidRPr="002A033D">
        <w:rPr>
          <w:rStyle w:val="StyleUnderline"/>
          <w:highlight w:val="yellow"/>
        </w:rPr>
        <w:t>and</w:t>
      </w:r>
      <w:r w:rsidRPr="009D6CD2">
        <w:t xml:space="preserve"> therefore </w:t>
      </w:r>
      <w:r w:rsidRPr="009D6CD2">
        <w:rPr>
          <w:rStyle w:val="StyleUnderline"/>
        </w:rPr>
        <w:t xml:space="preserve">will likely </w:t>
      </w:r>
      <w:r w:rsidRPr="002A033D">
        <w:rPr>
          <w:rStyle w:val="StyleUnderline"/>
          <w:highlight w:val="yellow"/>
        </w:rPr>
        <w:t xml:space="preserve">be able to </w:t>
      </w:r>
      <w:r w:rsidRPr="002A033D">
        <w:rPr>
          <w:rStyle w:val="Emphasis"/>
          <w:highlight w:val="yellow"/>
        </w:rPr>
        <w:t>pass on</w:t>
      </w:r>
      <w:r w:rsidRPr="009D6CD2">
        <w:rPr>
          <w:rStyle w:val="StyleUnderline"/>
        </w:rPr>
        <w:t xml:space="preserve"> most or all of the </w:t>
      </w:r>
      <w:r w:rsidRPr="002A033D">
        <w:rPr>
          <w:rStyle w:val="Emphasis"/>
          <w:highlight w:val="yellow"/>
        </w:rPr>
        <w:t>increased costs</w:t>
      </w:r>
      <w:r w:rsidRPr="002A033D">
        <w:rPr>
          <w:rStyle w:val="StyleUnderline"/>
          <w:highlight w:val="yellow"/>
        </w:rPr>
        <w:t xml:space="preserve"> to</w:t>
      </w:r>
      <w:r w:rsidRPr="009D6CD2">
        <w:rPr>
          <w:rStyle w:val="StyleUnderline"/>
        </w:rPr>
        <w:t xml:space="preserve"> their </w:t>
      </w:r>
      <w:r w:rsidRPr="002A033D">
        <w:rPr>
          <w:rStyle w:val="StyleUnderline"/>
          <w:highlight w:val="yellow"/>
        </w:rPr>
        <w:t>customers</w:t>
      </w:r>
      <w:r w:rsidRPr="009D6CD2">
        <w:t xml:space="preserve">.77 Furthermore, </w:t>
      </w:r>
      <w:r w:rsidRPr="002A033D">
        <w:rPr>
          <w:rStyle w:val="StyleUnderline"/>
          <w:highlight w:val="yellow"/>
        </w:rPr>
        <w:t>these</w:t>
      </w:r>
      <w:r w:rsidRPr="009D6CD2">
        <w:rPr>
          <w:rStyle w:val="StyleUnderline"/>
        </w:rPr>
        <w:t xml:space="preserve"> implementers </w:t>
      </w:r>
      <w:r w:rsidRPr="002A033D">
        <w:rPr>
          <w:rStyle w:val="StyleUnderline"/>
          <w:highlight w:val="yellow"/>
        </w:rPr>
        <w:t>might not be</w:t>
      </w:r>
      <w:r w:rsidRPr="009D6CD2">
        <w:rPr>
          <w:rStyle w:val="StyleUnderline"/>
        </w:rPr>
        <w:t xml:space="preserve"> </w:t>
      </w:r>
      <w:r w:rsidRPr="009D6CD2">
        <w:rPr>
          <w:rStyle w:val="Emphasis"/>
        </w:rPr>
        <w:t xml:space="preserve">especially </w:t>
      </w:r>
      <w:r w:rsidRPr="002A033D">
        <w:rPr>
          <w:rStyle w:val="Emphasis"/>
          <w:highlight w:val="yellow"/>
        </w:rPr>
        <w:t>active</w:t>
      </w:r>
      <w:r w:rsidRPr="002A033D">
        <w:rPr>
          <w:rStyle w:val="StyleUnderline"/>
          <w:highlight w:val="yellow"/>
        </w:rPr>
        <w:t xml:space="preserve"> or </w:t>
      </w:r>
      <w:r w:rsidRPr="002A033D">
        <w:rPr>
          <w:rStyle w:val="Emphasis"/>
          <w:highlight w:val="yellow"/>
        </w:rPr>
        <w:t>effective</w:t>
      </w:r>
      <w:r w:rsidRPr="009D6CD2">
        <w:rPr>
          <w:rStyle w:val="StyleUnderline"/>
        </w:rPr>
        <w:t xml:space="preserve"> in the standard-setting process </w:t>
      </w:r>
      <w:r w:rsidRPr="002A033D">
        <w:rPr>
          <w:rStyle w:val="StyleUnderline"/>
          <w:highlight w:val="yellow"/>
        </w:rPr>
        <w:t xml:space="preserve">for </w:t>
      </w:r>
      <w:r w:rsidRPr="002A033D">
        <w:rPr>
          <w:rStyle w:val="Emphasis"/>
          <w:highlight w:val="yellow"/>
        </w:rPr>
        <w:t>free-riding</w:t>
      </w:r>
      <w:r w:rsidRPr="002A033D">
        <w:rPr>
          <w:rStyle w:val="StyleUnderline"/>
          <w:highlight w:val="yellow"/>
        </w:rPr>
        <w:t xml:space="preserve"> or </w:t>
      </w:r>
      <w:r w:rsidRPr="002A033D">
        <w:rPr>
          <w:rStyle w:val="Emphasis"/>
          <w:highlight w:val="yellow"/>
        </w:rPr>
        <w:t>public-good</w:t>
      </w:r>
      <w:r w:rsidRPr="002A033D">
        <w:rPr>
          <w:rStyle w:val="StyleUnderline"/>
          <w:highlight w:val="yellow"/>
        </w:rPr>
        <w:t xml:space="preserve"> reasons</w:t>
      </w:r>
      <w:r w:rsidRPr="009D6CD2">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t>.</w:t>
      </w:r>
    </w:p>
    <w:p w14:paraId="1072052A" w14:textId="77777777" w:rsidR="009118ED" w:rsidRPr="009D6CD2" w:rsidRDefault="009118ED" w:rsidP="009118ED">
      <w:r w:rsidRPr="000B1576">
        <w:rPr>
          <w:rStyle w:val="StyleUnderline"/>
        </w:rPr>
        <w:t>Empirical evidence bears out these concerns</w:t>
      </w:r>
      <w:r w:rsidRPr="000B1576">
        <w:t xml:space="preserve">. As a starting point, </w:t>
      </w:r>
      <w:r w:rsidRPr="000B1576">
        <w:rPr>
          <w:rStyle w:val="StyleUnderline"/>
        </w:rPr>
        <w:t xml:space="preserve">we find it striking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2A033D">
        <w:rPr>
          <w:rStyle w:val="StyleUnderline"/>
          <w:highlight w:val="yellow"/>
        </w:rPr>
        <w:t>SSOs have made</w:t>
      </w:r>
      <w:r w:rsidRPr="009D6CD2">
        <w:rPr>
          <w:rStyle w:val="StyleUnderline"/>
        </w:rPr>
        <w:t xml:space="preserve"> almost </w:t>
      </w:r>
      <w:r w:rsidRPr="00690D45">
        <w:rPr>
          <w:rStyle w:val="Emphasis"/>
          <w:highlight w:val="yellow"/>
        </w:rPr>
        <w:t>no effort</w:t>
      </w:r>
      <w:r w:rsidRPr="00690D45">
        <w:rPr>
          <w:rStyle w:val="StyleUnderline"/>
          <w:highlight w:val="yellow"/>
        </w:rPr>
        <w:t xml:space="preserve"> to enforce</w:t>
      </w:r>
      <w:r w:rsidRPr="00690D45">
        <w:rPr>
          <w:rStyle w:val="StyleUnderline"/>
        </w:rPr>
        <w:t xml:space="preserve"> their </w:t>
      </w:r>
      <w:r w:rsidRPr="00690D45">
        <w:rPr>
          <w:rStyle w:val="StyleUnderline"/>
          <w:highlight w:val="yellow"/>
        </w:rPr>
        <w:t>FRAND</w:t>
      </w:r>
      <w:r w:rsidRPr="00690D45">
        <w:rPr>
          <w:rStyle w:val="StyleUnderline"/>
        </w:rPr>
        <w:t xml:space="preserve"> rules </w:t>
      </w:r>
      <w:r w:rsidRPr="00690D45">
        <w:rPr>
          <w:rStyle w:val="StyleUnderline"/>
          <w:highlight w:val="yellow"/>
        </w:rPr>
        <w:t>and have</w:t>
      </w:r>
      <w:r w:rsidRPr="009D6CD2">
        <w:t xml:space="preserve">, instead, </w:t>
      </w:r>
      <w:r w:rsidRPr="002A033D">
        <w:rPr>
          <w:rStyle w:val="Emphasis"/>
          <w:highlight w:val="yellow"/>
        </w:rPr>
        <w:t>left enforcement</w:t>
      </w:r>
      <w:r w:rsidRPr="002A033D">
        <w:rPr>
          <w:rStyle w:val="StyleUnderline"/>
          <w:highlight w:val="yellow"/>
        </w:rPr>
        <w:t xml:space="preserve"> efforts to </w:t>
      </w:r>
      <w:r w:rsidRPr="002A033D">
        <w:rPr>
          <w:rStyle w:val="Emphasis"/>
          <w:highlight w:val="yellow"/>
        </w:rPr>
        <w:t>others</w:t>
      </w:r>
      <w:r w:rsidRPr="009D6CD2">
        <w:t>.80 This evidence raises serious doubts about the effectiveness of the existing FRAND rules in preventing ex post opportunism.</w:t>
      </w:r>
    </w:p>
    <w:p w14:paraId="013CCC37" w14:textId="77777777" w:rsidR="009118ED" w:rsidRDefault="009118ED" w:rsidP="009118ED">
      <w:pPr>
        <w:pStyle w:val="Heading4"/>
      </w:pPr>
      <w:r>
        <w:t xml:space="preserve">Patent holdup is real and </w:t>
      </w:r>
      <w:r w:rsidRPr="006F6FF7">
        <w:rPr>
          <w:u w:val="single"/>
        </w:rPr>
        <w:t>necessitates</w:t>
      </w:r>
      <w:r>
        <w:t xml:space="preserve"> intervention, even if it can’t be systemically proven. </w:t>
      </w:r>
    </w:p>
    <w:p w14:paraId="1473170D" w14:textId="77777777" w:rsidR="009118ED" w:rsidRPr="007F36AA" w:rsidRDefault="009118ED" w:rsidP="009118ED">
      <w:r w:rsidRPr="007F36AA">
        <w:rPr>
          <w:rStyle w:val="Style13ptBold"/>
        </w:rPr>
        <w:t>Contreras 19</w:t>
      </w:r>
      <w:r w:rsidRPr="007F36AA">
        <w:t xml:space="preserve">, *Jorge Contreras, Professor, University of Utah S.J. Quinney College of Law; (2019, “MUCH ADO ABOUT HOLD-UP”, </w:t>
      </w:r>
      <w:hyperlink r:id="rId61" w:history="1">
        <w:r w:rsidRPr="007F36AA">
          <w:rPr>
            <w:rStyle w:val="Hyperlink"/>
          </w:rPr>
          <w:t>https://www.illinoislawreview.org/wp-content/uploads/2019/08/Contreras.pdf</w:t>
        </w:r>
      </w:hyperlink>
      <w:r w:rsidRPr="007F36AA">
        <w:t>)</w:t>
      </w:r>
    </w:p>
    <w:p w14:paraId="1E4802A0" w14:textId="77777777" w:rsidR="009118ED" w:rsidRPr="003B28F9" w:rsidRDefault="009118ED" w:rsidP="009118ED">
      <w:pPr>
        <w:rPr>
          <w:szCs w:val="16"/>
        </w:rPr>
      </w:pPr>
      <w:r w:rsidRPr="003B28F9">
        <w:rPr>
          <w:szCs w:val="16"/>
        </w:rPr>
        <w:t>III. CAN WE PLEASE STOP SEARCHING FOR SYSTEMIC HOLD-UP?</w:t>
      </w:r>
    </w:p>
    <w:p w14:paraId="4B997C3E" w14:textId="77777777" w:rsidR="009118ED" w:rsidRPr="003B28F9" w:rsidRDefault="009118ED" w:rsidP="009118ED">
      <w:r w:rsidRPr="003B28F9">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2A033D">
        <w:rPr>
          <w:rStyle w:val="StyleUnderline"/>
          <w:highlight w:val="yellow"/>
        </w:rPr>
        <w:t xml:space="preserve">this </w:t>
      </w:r>
      <w:r w:rsidRPr="002A033D">
        <w:rPr>
          <w:rStyle w:val="Emphasis"/>
          <w:highlight w:val="yellow"/>
        </w:rPr>
        <w:t>critique</w:t>
      </w:r>
      <w:r w:rsidRPr="002A033D">
        <w:rPr>
          <w:rStyle w:val="StyleUnderline"/>
          <w:highlight w:val="yellow"/>
        </w:rPr>
        <w:t xml:space="preserve"> is directed at the</w:t>
      </w:r>
      <w:r w:rsidRPr="003B28F9">
        <w:rPr>
          <w:rStyle w:val="StyleUnderline"/>
        </w:rPr>
        <w:t xml:space="preserve"> </w:t>
      </w:r>
      <w:r w:rsidRPr="003B28F9">
        <w:rPr>
          <w:rStyle w:val="Emphasis"/>
        </w:rPr>
        <w:t xml:space="preserve">core </w:t>
      </w:r>
      <w:r w:rsidRPr="002A033D">
        <w:rPr>
          <w:rStyle w:val="Emphasis"/>
          <w:highlight w:val="yellow"/>
        </w:rPr>
        <w:t>assumption</w:t>
      </w:r>
      <w:r w:rsidRPr="003B28F9">
        <w:t xml:space="preserve"> that runs </w:t>
      </w:r>
      <w:r w:rsidRPr="003B28F9">
        <w:rPr>
          <w:rStyle w:val="StyleUnderline"/>
        </w:rPr>
        <w:t>through each of these studies</w:t>
      </w:r>
      <w:r w:rsidRPr="003B28F9">
        <w:t xml:space="preserve">: </w:t>
      </w:r>
      <w:r w:rsidRPr="003B28F9">
        <w:rPr>
          <w:rStyle w:val="StyleUnderline"/>
        </w:rPr>
        <w:t xml:space="preserve">that </w:t>
      </w:r>
      <w:r w:rsidRPr="002A033D">
        <w:rPr>
          <w:rStyle w:val="StyleUnderline"/>
          <w:highlight w:val="yellow"/>
        </w:rPr>
        <w:t>a lack of</w:t>
      </w:r>
      <w:r w:rsidRPr="003B28F9">
        <w:rPr>
          <w:rStyle w:val="StyleUnderline"/>
        </w:rPr>
        <w:t xml:space="preserve"> evidence of </w:t>
      </w:r>
      <w:r w:rsidRPr="002A033D">
        <w:rPr>
          <w:rStyle w:val="StyleUnderline"/>
          <w:highlight w:val="yellow"/>
        </w:rPr>
        <w:t>systemic hold-up means</w:t>
      </w:r>
      <w:r w:rsidRPr="003B28F9">
        <w:t xml:space="preserve"> that </w:t>
      </w:r>
      <w:r w:rsidRPr="002A033D">
        <w:rPr>
          <w:rStyle w:val="StyleUnderline"/>
          <w:highlight w:val="yellow"/>
        </w:rPr>
        <w:t xml:space="preserve">hold-up </w:t>
      </w:r>
      <w:r w:rsidRPr="002A033D">
        <w:rPr>
          <w:rStyle w:val="Emphasis"/>
          <w:highlight w:val="yellow"/>
        </w:rPr>
        <w:t>does not</w:t>
      </w:r>
      <w:r w:rsidRPr="00721D7D">
        <w:rPr>
          <w:rStyle w:val="Emphasis"/>
        </w:rPr>
        <w:t xml:space="preserve"> represent a threat</w:t>
      </w:r>
      <w:r w:rsidRPr="00721D7D">
        <w:rPr>
          <w:rStyle w:val="StyleUnderline"/>
        </w:rPr>
        <w:t xml:space="preserve"> that </w:t>
      </w:r>
      <w:r w:rsidRPr="002A033D">
        <w:rPr>
          <w:rStyle w:val="StyleUnderline"/>
          <w:highlight w:val="yellow"/>
        </w:rPr>
        <w:t>justifie</w:t>
      </w:r>
      <w:r w:rsidRPr="00721D7D">
        <w:rPr>
          <w:rStyle w:val="StyleUnderline"/>
        </w:rPr>
        <w:t>s</w:t>
      </w:r>
      <w:r w:rsidRPr="003B28F9">
        <w:rPr>
          <w:rStyle w:val="StyleUnderline"/>
        </w:rPr>
        <w:t xml:space="preserve"> </w:t>
      </w:r>
      <w:r w:rsidRPr="003B28F9">
        <w:rPr>
          <w:rStyle w:val="Emphasis"/>
        </w:rPr>
        <w:t xml:space="preserve">policy </w:t>
      </w:r>
      <w:r w:rsidRPr="002A033D">
        <w:rPr>
          <w:rStyle w:val="Emphasis"/>
          <w:highlight w:val="yellow"/>
        </w:rPr>
        <w:t>intervention</w:t>
      </w:r>
      <w:r w:rsidRPr="003B28F9">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5A403CFD" w14:textId="77777777" w:rsidR="009118ED" w:rsidRPr="003B28F9" w:rsidRDefault="009118ED" w:rsidP="009118ED">
      <w:pPr>
        <w:rPr>
          <w:szCs w:val="16"/>
        </w:rPr>
      </w:pPr>
      <w:r w:rsidRPr="003B28F9">
        <w:rPr>
          <w:szCs w:val="16"/>
        </w:rPr>
        <w:t>A. The Absence of Systemic Hold-Up Does Not Mean that Hold-Up Does Not Occur</w:t>
      </w:r>
    </w:p>
    <w:p w14:paraId="6D708BA0" w14:textId="77777777" w:rsidR="009118ED" w:rsidRPr="003B28F9" w:rsidRDefault="009118ED" w:rsidP="009118ED">
      <w:r w:rsidRPr="003B28F9">
        <w:t xml:space="preserve">In a 2017 article, </w:t>
      </w:r>
      <w:proofErr w:type="spellStart"/>
      <w:r w:rsidRPr="003B28F9">
        <w:t>Galetovic</w:t>
      </w:r>
      <w:proofErr w:type="spellEnd"/>
      <w:r w:rsidRPr="003B28F9">
        <w:t xml:space="preserve"> and Haber utilize an extended analogy drawn from the field of Mayan archeology to make the point that scholars sometimes ignore the facts in front of them </w:t>
      </w:r>
      <w:proofErr w:type="gramStart"/>
      <w:r w:rsidRPr="003B28F9">
        <w:t>in order to</w:t>
      </w:r>
      <w:proofErr w:type="gramEnd"/>
      <w:r w:rsidRPr="003B28F9">
        <w:t xml:space="preserve">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t xml:space="preserve"> related </w:t>
      </w:r>
      <w:r w:rsidRPr="00721D7D">
        <w:rPr>
          <w:rStyle w:val="StyleUnderline"/>
        </w:rPr>
        <w:t>point</w:t>
      </w:r>
      <w:r w:rsidRPr="00721D7D">
        <w:t xml:space="preserve">. Let us </w:t>
      </w:r>
      <w:r w:rsidRPr="00721D7D">
        <w:rPr>
          <w:rStyle w:val="StyleUnderline"/>
        </w:rPr>
        <w:t>consider</w:t>
      </w:r>
      <w:r w:rsidRPr="00721D7D">
        <w:t xml:space="preserve"> the often fatal and highly contagious viral infection </w:t>
      </w:r>
      <w:r w:rsidRPr="00721D7D">
        <w:rPr>
          <w:rStyle w:val="StyleUnderline"/>
        </w:rPr>
        <w:t>Ebola</w:t>
      </w:r>
      <w:r w:rsidRPr="00721D7D">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t xml:space="preserve"> for particularly vulnerable populations. </w:t>
      </w:r>
      <w:proofErr w:type="gramStart"/>
      <w:r w:rsidRPr="003B28F9">
        <w:t>All of</w:t>
      </w:r>
      <w:proofErr w:type="gramEnd"/>
      <w:r w:rsidRPr="003B28F9">
        <w:t xml:space="preserve">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2A033D">
        <w:rPr>
          <w:rStyle w:val="StyleUnderline"/>
          <w:highlight w:val="yellow"/>
        </w:rPr>
        <w:t>because there is no evidence</w:t>
      </w:r>
      <w:r w:rsidRPr="003B28F9">
        <w:t xml:space="preserve"> that </w:t>
      </w:r>
      <w:r w:rsidRPr="00721D7D">
        <w:rPr>
          <w:rStyle w:val="StyleUnderline"/>
          <w:highlight w:val="yellow"/>
        </w:rPr>
        <w:t>Ebola outbreaks have occurred</w:t>
      </w:r>
      <w:r w:rsidRPr="003B28F9">
        <w:t xml:space="preserve"> in the United States nor any linkage between decreased health and Ebola, and because the overall health of the United States population continues to improve, </w:t>
      </w:r>
      <w:r w:rsidRPr="002A033D">
        <w:rPr>
          <w:rStyle w:val="StyleUnderline"/>
          <w:highlight w:val="yellow"/>
        </w:rPr>
        <w:t xml:space="preserve">there is no justification for </w:t>
      </w:r>
      <w:r w:rsidRPr="002A033D">
        <w:rPr>
          <w:rStyle w:val="Emphasis"/>
          <w:highlight w:val="yellow"/>
        </w:rPr>
        <w:t>preventative measures</w:t>
      </w:r>
      <w:r w:rsidRPr="003B28F9">
        <w:t xml:space="preserve"> to stop Ebola outbreaks in the United States.</w:t>
      </w:r>
    </w:p>
    <w:p w14:paraId="11A9718A" w14:textId="77777777" w:rsidR="009118ED" w:rsidRPr="003B28F9" w:rsidRDefault="009118ED" w:rsidP="009118ED">
      <w:r w:rsidRPr="002A033D">
        <w:rPr>
          <w:rStyle w:val="StyleUnderline"/>
          <w:highlight w:val="yellow"/>
        </w:rPr>
        <w:t>This reasoning is</w:t>
      </w:r>
      <w:r w:rsidRPr="003B28F9">
        <w:rPr>
          <w:rStyle w:val="StyleUnderline"/>
        </w:rPr>
        <w:t>, of course</w:t>
      </w:r>
      <w:r w:rsidRPr="003B28F9">
        <w:t xml:space="preserve">, </w:t>
      </w:r>
      <w:r w:rsidRPr="002A033D">
        <w:rPr>
          <w:rStyle w:val="Emphasis"/>
          <w:highlight w:val="yellow"/>
        </w:rPr>
        <w:t>fallacious</w:t>
      </w:r>
      <w:r w:rsidRPr="002A033D">
        <w:rPr>
          <w:highlight w:val="yellow"/>
        </w:rPr>
        <w:t xml:space="preserve"> </w:t>
      </w:r>
      <w:r w:rsidRPr="002A033D">
        <w:rPr>
          <w:rStyle w:val="StyleUnderline"/>
          <w:highlight w:val="yellow"/>
        </w:rPr>
        <w:t>and</w:t>
      </w:r>
      <w:r w:rsidRPr="003B28F9">
        <w:t xml:space="preserve">, in the case of a disease like Ebola, </w:t>
      </w:r>
      <w:r w:rsidRPr="002A033D">
        <w:rPr>
          <w:rStyle w:val="Emphasis"/>
          <w:highlight w:val="yellow"/>
        </w:rPr>
        <w:t>dangerously so</w:t>
      </w:r>
      <w:r w:rsidRPr="002A033D">
        <w:rPr>
          <w:highlight w:val="yellow"/>
        </w:rPr>
        <w:t>.</w:t>
      </w:r>
      <w:r w:rsidRPr="003B28F9">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t xml:space="preserve"> population level </w:t>
      </w:r>
      <w:r w:rsidRPr="003B28F9">
        <w:rPr>
          <w:rStyle w:val="StyleUnderline"/>
        </w:rPr>
        <w:t>data for such outbreaks is available</w:t>
      </w:r>
      <w:r w:rsidRPr="003B28F9">
        <w:t xml:space="preserve">, </w:t>
      </w:r>
      <w:r w:rsidRPr="003B28F9">
        <w:rPr>
          <w:rStyle w:val="StyleUnderline"/>
        </w:rPr>
        <w:t xml:space="preserve">it is often </w:t>
      </w:r>
      <w:r w:rsidRPr="003B28F9">
        <w:rPr>
          <w:rStyle w:val="Emphasis"/>
        </w:rPr>
        <w:t>too late</w:t>
      </w:r>
      <w:r w:rsidRPr="003B28F9">
        <w:t xml:space="preserve">: </w:t>
      </w:r>
      <w:r w:rsidRPr="003B28F9">
        <w:rPr>
          <w:rStyle w:val="StyleUnderline"/>
        </w:rPr>
        <w:t>an epidemic has broken out and millions are at risk</w:t>
      </w:r>
      <w:r w:rsidRPr="003B28F9">
        <w:t>. Luckily, it is doubtful that public health officials would apply the fallacious reasoning outlined above to important public health decisions.</w:t>
      </w:r>
    </w:p>
    <w:p w14:paraId="2C756AB7" w14:textId="77777777" w:rsidR="009118ED" w:rsidRPr="003B28F9" w:rsidRDefault="009118ED" w:rsidP="009118ED">
      <w:pPr>
        <w:rPr>
          <w:rStyle w:val="StyleUnderline"/>
        </w:rPr>
      </w:pPr>
      <w:r w:rsidRPr="003B28F9">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t xml:space="preserve">, </w:t>
      </w:r>
      <w:r w:rsidRPr="003B28F9">
        <w:rPr>
          <w:rStyle w:val="StyleUnderline"/>
        </w:rPr>
        <w:t>so the argument goes</w:t>
      </w:r>
      <w:r w:rsidRPr="003B28F9">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2F8BAF12" w14:textId="77777777" w:rsidR="009118ED" w:rsidRPr="003B28F9" w:rsidRDefault="009118ED" w:rsidP="009118ED">
      <w:r w:rsidRPr="003B28F9">
        <w:t xml:space="preserve">In fact, </w:t>
      </w:r>
      <w:r w:rsidRPr="002A033D">
        <w:rPr>
          <w:rStyle w:val="StyleUnderline"/>
          <w:highlight w:val="yellow"/>
        </w:rPr>
        <w:t xml:space="preserve">there are </w:t>
      </w:r>
      <w:r w:rsidRPr="002A033D">
        <w:rPr>
          <w:rStyle w:val="Emphasis"/>
          <w:highlight w:val="yellow"/>
        </w:rPr>
        <w:t>numerous examples</w:t>
      </w:r>
      <w:r w:rsidRPr="002A033D">
        <w:rPr>
          <w:highlight w:val="yellow"/>
        </w:rPr>
        <w:t xml:space="preserve"> </w:t>
      </w:r>
      <w:r w:rsidRPr="002A033D">
        <w:rPr>
          <w:rStyle w:val="StyleUnderline"/>
          <w:highlight w:val="yellow"/>
        </w:rPr>
        <w:t xml:space="preserve">of anticompetitive conduct by </w:t>
      </w:r>
      <w:r w:rsidRPr="002A033D">
        <w:rPr>
          <w:rStyle w:val="Emphasis"/>
          <w:highlight w:val="yellow"/>
        </w:rPr>
        <w:t>individual</w:t>
      </w:r>
      <w:r w:rsidRPr="002A033D">
        <w:rPr>
          <w:rStyle w:val="StyleUnderline"/>
          <w:highlight w:val="yellow"/>
        </w:rPr>
        <w:t xml:space="preserve"> firms</w:t>
      </w:r>
      <w:r w:rsidRPr="003B28F9">
        <w:rPr>
          <w:rStyle w:val="StyleUnderline"/>
        </w:rPr>
        <w:t xml:space="preserve"> in markets</w:t>
      </w:r>
      <w:r w:rsidRPr="003B28F9">
        <w:t xml:space="preserve"> that are </w:t>
      </w:r>
      <w:r w:rsidRPr="002A033D">
        <w:rPr>
          <w:rStyle w:val="StyleUnderline"/>
          <w:highlight w:val="yellow"/>
        </w:rPr>
        <w:t xml:space="preserve">not </w:t>
      </w:r>
      <w:r w:rsidRPr="00721D7D">
        <w:rPr>
          <w:rStyle w:val="StyleUnderline"/>
        </w:rPr>
        <w:t xml:space="preserve">otherwise </w:t>
      </w:r>
      <w:r w:rsidRPr="002A033D">
        <w:rPr>
          <w:rStyle w:val="Emphasis"/>
          <w:highlight w:val="yellow"/>
        </w:rPr>
        <w:t>overrun</w:t>
      </w:r>
      <w:r w:rsidRPr="002A033D">
        <w:rPr>
          <w:rStyle w:val="StyleUnderline"/>
          <w:highlight w:val="yellow"/>
        </w:rPr>
        <w:t xml:space="preserve"> by anticompetitive behavior</w:t>
      </w:r>
      <w:r w:rsidRPr="003B28F9">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w:t>
      </w:r>
      <w:proofErr w:type="spellStart"/>
      <w:r w:rsidRPr="003B28F9">
        <w:t>AndroGel</w:t>
      </w:r>
      <w:proofErr w:type="spellEnd"/>
      <w:r w:rsidRPr="003B28F9">
        <w:t xml:space="preserve"> product and not to market their generic versions of </w:t>
      </w:r>
      <w:proofErr w:type="spellStart"/>
      <w:r w:rsidRPr="003B28F9">
        <w:t>AndroGel</w:t>
      </w:r>
      <w:proofErr w:type="spellEnd"/>
      <w:r w:rsidRPr="003B28F9">
        <w:t xml:space="preserve">,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t xml:space="preserve"> industry patent </w:t>
      </w:r>
      <w:r w:rsidRPr="003B28F9">
        <w:rPr>
          <w:rStyle w:val="StyleUnderline"/>
        </w:rPr>
        <w:t xml:space="preserve">settlements have attracted </w:t>
      </w:r>
      <w:r w:rsidRPr="003B28F9">
        <w:rPr>
          <w:rStyle w:val="Emphasis"/>
        </w:rPr>
        <w:t>significant attention</w:t>
      </w:r>
      <w:r w:rsidRPr="003B28F9">
        <w:t xml:space="preserve"> </w:t>
      </w:r>
      <w:r w:rsidRPr="003B28F9">
        <w:rPr>
          <w:rStyle w:val="StyleUnderline"/>
        </w:rPr>
        <w:t>as</w:t>
      </w:r>
      <w:r w:rsidRPr="003B28F9">
        <w:t xml:space="preserve"> potentially </w:t>
      </w:r>
      <w:r w:rsidRPr="003B28F9">
        <w:rPr>
          <w:rStyle w:val="StyleUnderline"/>
        </w:rPr>
        <w:t>anticompetitive arrangements</w:t>
      </w:r>
      <w:r w:rsidRPr="003B28F9">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t>.98</w:t>
      </w:r>
    </w:p>
    <w:p w14:paraId="1CC80F0C" w14:textId="77777777" w:rsidR="009118ED" w:rsidRPr="003B28F9" w:rsidRDefault="009118ED" w:rsidP="009118ED">
      <w:r w:rsidRPr="003B28F9">
        <w:t xml:space="preserve">An even more telling example is found </w:t>
      </w:r>
      <w:proofErr w:type="gramStart"/>
      <w:r w:rsidRPr="003B28F9">
        <w:t>in the area of</w:t>
      </w:r>
      <w:proofErr w:type="gramEnd"/>
      <w:r w:rsidRPr="003B28F9">
        <w:t xml:space="preserve"> mergers and acquisitions. During fiscal year 2016, a total of 1,832 merger and acquisition transactions were reported to the FTC and DOJ under the Hart-Scott-</w:t>
      </w:r>
      <w:proofErr w:type="spellStart"/>
      <w:r w:rsidRPr="003B28F9">
        <w:t>Rodino</w:t>
      </w:r>
      <w:proofErr w:type="spellEnd"/>
      <w:r w:rsidRPr="003B28F9">
        <w:t xml:space="preserve"> Antitrust Improvements Act.99 Of these, the FTC challenged only twenty-two (1.2%). 100 Thus, while some </w:t>
      </w:r>
      <w:r w:rsidRPr="00721D7D">
        <w:t xml:space="preserve">anticompetitive mergers may exist, the vast majority are not anticompetitive.101 But </w:t>
      </w:r>
      <w:r w:rsidRPr="00721D7D">
        <w:rPr>
          <w:rStyle w:val="StyleUnderline"/>
        </w:rPr>
        <w:t xml:space="preserve">the absence of market-wide anticompetitive conduct </w:t>
      </w:r>
      <w:proofErr w:type="gramStart"/>
      <w:r w:rsidRPr="00721D7D">
        <w:rPr>
          <w:rStyle w:val="StyleUnderline"/>
        </w:rPr>
        <w:t>in the area of</w:t>
      </w:r>
      <w:proofErr w:type="gramEnd"/>
      <w:r w:rsidRPr="00721D7D">
        <w:rPr>
          <w:rStyle w:val="StyleUnderline"/>
        </w:rPr>
        <w:t xml:space="preserve">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t>, nor does it suggest that mergers should not be subject to governmental monitoring and, when merited, enforcement</w:t>
      </w:r>
      <w:r w:rsidRPr="003B28F9">
        <w:t>.</w:t>
      </w:r>
    </w:p>
    <w:p w14:paraId="41F5FA1A" w14:textId="77777777" w:rsidR="009118ED" w:rsidRPr="003B28F9" w:rsidRDefault="009118ED" w:rsidP="009118ED">
      <w:pPr>
        <w:rPr>
          <w:szCs w:val="16"/>
        </w:rPr>
      </w:pPr>
      <w:r w:rsidRPr="003B28F9">
        <w:rPr>
          <w:szCs w:val="16"/>
        </w:rPr>
        <w:t>B. Protective Measures May Already Be Working to Reduce Hold-Up</w:t>
      </w:r>
    </w:p>
    <w:p w14:paraId="1488A0DF" w14:textId="77777777" w:rsidR="009118ED" w:rsidRPr="003B28F9" w:rsidRDefault="009118ED" w:rsidP="009118ED">
      <w:pPr>
        <w:rPr>
          <w:rStyle w:val="StyleUnderline"/>
        </w:rPr>
      </w:pPr>
      <w:r w:rsidRPr="002A033D">
        <w:rPr>
          <w:rStyle w:val="StyleUnderline"/>
          <w:highlight w:val="yellow"/>
        </w:rPr>
        <w:t xml:space="preserve">Another </w:t>
      </w:r>
      <w:r w:rsidRPr="00721D7D">
        <w:rPr>
          <w:rStyle w:val="StyleUnderline"/>
        </w:rPr>
        <w:t xml:space="preserve">important </w:t>
      </w:r>
      <w:r w:rsidRPr="002A033D">
        <w:rPr>
          <w:rStyle w:val="StyleUnderline"/>
          <w:highlight w:val="yellow"/>
        </w:rPr>
        <w:t>factor</w:t>
      </w:r>
      <w:r w:rsidRPr="003B28F9">
        <w:rPr>
          <w:rStyle w:val="StyleUnderline"/>
        </w:rPr>
        <w:t xml:space="preserve"> that should be considered</w:t>
      </w:r>
      <w:r w:rsidRPr="003B28F9">
        <w:t xml:space="preserve"> regarding the purported lack of empirical evidence of systemic hold-up </w:t>
      </w:r>
      <w:r w:rsidRPr="002A033D">
        <w:rPr>
          <w:rStyle w:val="StyleUnderline"/>
          <w:highlight w:val="yellow"/>
        </w:rPr>
        <w:t>is the effect</w:t>
      </w:r>
      <w:r w:rsidRPr="003B28F9">
        <w:rPr>
          <w:rStyle w:val="StyleUnderline"/>
        </w:rPr>
        <w:t xml:space="preserve"> that </w:t>
      </w:r>
      <w:r w:rsidRPr="002A033D">
        <w:rPr>
          <w:rStyle w:val="Emphasis"/>
          <w:highlight w:val="yellow"/>
        </w:rPr>
        <w:t>existing</w:t>
      </w:r>
      <w:r w:rsidRPr="00721D7D">
        <w:rPr>
          <w:rStyle w:val="StyleUnderline"/>
        </w:rPr>
        <w:t xml:space="preserve"> policy </w:t>
      </w:r>
      <w:r w:rsidRPr="002A033D">
        <w:rPr>
          <w:rStyle w:val="Emphasis"/>
          <w:highlight w:val="yellow"/>
        </w:rPr>
        <w:t>measures</w:t>
      </w:r>
      <w:r w:rsidRPr="002A033D">
        <w:rPr>
          <w:highlight w:val="yellow"/>
        </w:rPr>
        <w:t xml:space="preserve"> </w:t>
      </w:r>
      <w:r w:rsidRPr="002A033D">
        <w:rPr>
          <w:rStyle w:val="StyleUnderline"/>
          <w:highlight w:val="yellow"/>
        </w:rPr>
        <w:t xml:space="preserve">have </w:t>
      </w:r>
      <w:r w:rsidRPr="00142D6C">
        <w:rPr>
          <w:rStyle w:val="StyleUnderline"/>
        </w:rPr>
        <w:t xml:space="preserve">already had </w:t>
      </w:r>
      <w:r w:rsidRPr="002A033D">
        <w:rPr>
          <w:rStyle w:val="StyleUnderline"/>
          <w:highlight w:val="yellow"/>
        </w:rPr>
        <w:t xml:space="preserve">in </w:t>
      </w:r>
      <w:r w:rsidRPr="002A033D">
        <w:rPr>
          <w:rStyle w:val="Emphasis"/>
          <w:highlight w:val="yellow"/>
        </w:rPr>
        <w:t>reducing hold-up</w:t>
      </w:r>
      <w:r w:rsidRPr="003B28F9">
        <w:t xml:space="preserve">. As noted above, the threat of patent hold-up was a primary motivating factor for many </w:t>
      </w:r>
      <w:r w:rsidRPr="002A033D">
        <w:rPr>
          <w:rStyle w:val="StyleUnderline"/>
          <w:highlight w:val="yellow"/>
        </w:rPr>
        <w:t>SDOs</w:t>
      </w:r>
      <w:r w:rsidRPr="003B28F9">
        <w:t xml:space="preserve"> to </w:t>
      </w:r>
      <w:r w:rsidRPr="002A033D">
        <w:rPr>
          <w:rStyle w:val="StyleUnderline"/>
          <w:highlight w:val="yellow"/>
        </w:rPr>
        <w:t>adopt policies requiring</w:t>
      </w:r>
      <w:r w:rsidRPr="003B28F9">
        <w:t xml:space="preserve"> the </w:t>
      </w:r>
      <w:r w:rsidRPr="002A033D">
        <w:rPr>
          <w:rStyle w:val="StyleUnderline"/>
          <w:highlight w:val="yellow"/>
        </w:rPr>
        <w:t>disclosure and licensing</w:t>
      </w:r>
      <w:r w:rsidRPr="003B28F9">
        <w:rPr>
          <w:rStyle w:val="StyleUnderline"/>
        </w:rPr>
        <w:t xml:space="preserve"> of SEPs</w:t>
      </w:r>
      <w:r w:rsidRPr="003B28F9">
        <w:t xml:space="preserve">. </w:t>
      </w:r>
      <w:r w:rsidRPr="003B28F9">
        <w:rPr>
          <w:rStyle w:val="StyleUnderline"/>
        </w:rPr>
        <w:t>These</w:t>
      </w:r>
      <w:r w:rsidRPr="003B28F9">
        <w:t xml:space="preserve"> policies </w:t>
      </w:r>
      <w:r w:rsidRPr="003B28F9">
        <w:rPr>
          <w:rStyle w:val="StyleUnderline"/>
        </w:rPr>
        <w:t xml:space="preserve">have been in place for </w:t>
      </w:r>
      <w:r w:rsidRPr="003B28F9">
        <w:rPr>
          <w:rStyle w:val="Emphasis"/>
        </w:rPr>
        <w:t>decades</w:t>
      </w:r>
      <w:r w:rsidRPr="003B28F9">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5890544A" w14:textId="77777777" w:rsidR="009118ED" w:rsidRPr="003B28F9" w:rsidRDefault="009118ED" w:rsidP="009118ED">
      <w:pPr>
        <w:rPr>
          <w:rStyle w:val="StyleUnderline"/>
        </w:rPr>
      </w:pPr>
      <w:r w:rsidRPr="003B28F9">
        <w:t xml:space="preserve">Similarly, </w:t>
      </w:r>
      <w:r w:rsidRPr="002A033D">
        <w:rPr>
          <w:rStyle w:val="StyleUnderline"/>
          <w:highlight w:val="yellow"/>
        </w:rPr>
        <w:t>antitrust</w:t>
      </w:r>
      <w:r w:rsidRPr="003B28F9">
        <w:rPr>
          <w:rStyle w:val="StyleUnderline"/>
        </w:rPr>
        <w:t xml:space="preserve"> and competition</w:t>
      </w:r>
      <w:r w:rsidRPr="003B28F9">
        <w:t xml:space="preserve"> enforcement </w:t>
      </w:r>
      <w:r w:rsidRPr="002A033D">
        <w:rPr>
          <w:rStyle w:val="StyleUnderline"/>
          <w:highlight w:val="yellow"/>
        </w:rPr>
        <w:t>agencies</w:t>
      </w:r>
      <w:r w:rsidRPr="003B28F9">
        <w:t xml:space="preserve"> in the U.S. and Europe </w:t>
      </w:r>
      <w:r w:rsidRPr="002A033D">
        <w:rPr>
          <w:rStyle w:val="StyleUnderline"/>
          <w:highlight w:val="yellow"/>
        </w:rPr>
        <w:t xml:space="preserve">have been </w:t>
      </w:r>
      <w:r w:rsidRPr="002A033D">
        <w:rPr>
          <w:rStyle w:val="Emphasis"/>
          <w:highlight w:val="yellow"/>
        </w:rPr>
        <w:t>aware</w:t>
      </w:r>
      <w:r w:rsidRPr="002A033D">
        <w:rPr>
          <w:rStyle w:val="StyleUnderline"/>
          <w:highlight w:val="yellow"/>
        </w:rPr>
        <w:t xml:space="preserve"> of</w:t>
      </w:r>
      <w:r w:rsidRPr="003B28F9">
        <w:t xml:space="preserve"> the potential for </w:t>
      </w:r>
      <w:r w:rsidRPr="002A033D">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t xml:space="preserve">. Accordingly, </w:t>
      </w:r>
      <w:r w:rsidRPr="00721D7D">
        <w:rPr>
          <w:rStyle w:val="StyleUnderline"/>
        </w:rPr>
        <w:t>they have brought enforcement actions</w:t>
      </w:r>
      <w:r w:rsidRPr="00721D7D">
        <w:t xml:space="preserve"> when it has been alleged that hold-up behavior has resulted in a violation</w:t>
      </w:r>
      <w:r w:rsidRPr="003B28F9">
        <w:t xml:space="preserve"> of the antitrust laws. High-profile </w:t>
      </w:r>
      <w:r w:rsidRPr="002A033D">
        <w:rPr>
          <w:rStyle w:val="StyleUnderline"/>
          <w:highlight w:val="yellow"/>
        </w:rPr>
        <w:t>enforcement</w:t>
      </w:r>
      <w:r w:rsidRPr="003B28F9">
        <w:rPr>
          <w:rStyle w:val="StyleUnderline"/>
        </w:rPr>
        <w:t xml:space="preserve"> actions</w:t>
      </w:r>
      <w:r w:rsidRPr="003B28F9">
        <w:t xml:space="preserve"> against patent holders such as Rambus, 104 Google 105 and Qualcomm106 </w:t>
      </w:r>
      <w:r w:rsidRPr="002A033D">
        <w:rPr>
          <w:rStyle w:val="StyleUnderline"/>
          <w:highlight w:val="yellow"/>
        </w:rPr>
        <w:t xml:space="preserve">send </w:t>
      </w:r>
      <w:r w:rsidRPr="002A033D">
        <w:rPr>
          <w:rStyle w:val="Emphasis"/>
          <w:highlight w:val="yellow"/>
        </w:rPr>
        <w:t>powerful</w:t>
      </w:r>
      <w:r w:rsidRPr="002A033D">
        <w:rPr>
          <w:rStyle w:val="StyleUnderline"/>
          <w:highlight w:val="yellow"/>
        </w:rPr>
        <w:t xml:space="preserve"> deterrent </w:t>
      </w:r>
      <w:r w:rsidRPr="002A033D">
        <w:rPr>
          <w:rStyle w:val="Emphasis"/>
          <w:highlight w:val="yellow"/>
        </w:rPr>
        <w:t>signals</w:t>
      </w:r>
      <w:r w:rsidRPr="003B28F9">
        <w:t xml:space="preserve"> </w:t>
      </w:r>
      <w:r w:rsidRPr="003B28F9">
        <w:rPr>
          <w:rStyle w:val="StyleUnderline"/>
        </w:rPr>
        <w:t xml:space="preserve">to the market </w:t>
      </w:r>
      <w:r w:rsidRPr="002A033D">
        <w:rPr>
          <w:rStyle w:val="StyleUnderline"/>
          <w:highlight w:val="yellow"/>
        </w:rPr>
        <w:t xml:space="preserve">and </w:t>
      </w:r>
      <w:r w:rsidRPr="002A033D">
        <w:rPr>
          <w:rStyle w:val="Emphasis"/>
          <w:highlight w:val="yellow"/>
        </w:rPr>
        <w:t>warn others</w:t>
      </w:r>
      <w:r w:rsidRPr="002A033D">
        <w:rPr>
          <w:rStyle w:val="StyleUnderline"/>
          <w:highlight w:val="yellow"/>
        </w:rPr>
        <w:t xml:space="preserve"> not to engage in</w:t>
      </w:r>
      <w:r w:rsidRPr="003B28F9">
        <w:rPr>
          <w:rStyle w:val="StyleUnderline"/>
        </w:rPr>
        <w:t xml:space="preserve"> </w:t>
      </w:r>
      <w:r w:rsidRPr="003B28F9">
        <w:rPr>
          <w:rStyle w:val="Emphasis"/>
        </w:rPr>
        <w:t xml:space="preserve">similar </w:t>
      </w:r>
      <w:r w:rsidRPr="002A033D">
        <w:rPr>
          <w:rStyle w:val="Emphasis"/>
          <w:highlight w:val="yellow"/>
        </w:rPr>
        <w:t>behavior</w:t>
      </w:r>
      <w:r w:rsidRPr="003B28F9">
        <w:rPr>
          <w:rStyle w:val="StyleUnderline"/>
        </w:rPr>
        <w:t xml:space="preserve"> lest they</w:t>
      </w:r>
      <w:r w:rsidRPr="003B28F9">
        <w:t xml:space="preserve">, too, </w:t>
      </w:r>
      <w:r w:rsidRPr="003B28F9">
        <w:rPr>
          <w:rStyle w:val="StyleUnderline"/>
        </w:rPr>
        <w:t>become the subject of</w:t>
      </w:r>
      <w:r w:rsidRPr="003B28F9">
        <w:t xml:space="preserve"> agency </w:t>
      </w:r>
      <w:r w:rsidRPr="003B28F9">
        <w:rPr>
          <w:rStyle w:val="StyleUnderline"/>
        </w:rPr>
        <w:t>enforcement</w:t>
      </w:r>
      <w:r w:rsidRPr="003B28F9">
        <w:t xml:space="preserve">. Like SDO policies, </w:t>
      </w:r>
      <w:r w:rsidRPr="003B28F9">
        <w:rPr>
          <w:rStyle w:val="StyleUnderline"/>
        </w:rPr>
        <w:t xml:space="preserve">it is likely that the general </w:t>
      </w:r>
      <w:r w:rsidRPr="002A033D">
        <w:rPr>
          <w:rStyle w:val="Emphasis"/>
          <w:highlight w:val="yellow"/>
        </w:rPr>
        <w:t>market awareness</w:t>
      </w:r>
      <w:r w:rsidRPr="003B28F9">
        <w:t xml:space="preserve"> of agency interest in standard-setting and hold-up </w:t>
      </w:r>
      <w:r w:rsidRPr="003B28F9">
        <w:rPr>
          <w:rStyle w:val="StyleUnderline"/>
        </w:rPr>
        <w:t>has</w:t>
      </w:r>
      <w:r w:rsidRPr="003B28F9">
        <w:t xml:space="preserve">, to a </w:t>
      </w:r>
      <w:r w:rsidRPr="00721D7D">
        <w:t xml:space="preserve">degree, </w:t>
      </w:r>
      <w:r w:rsidRPr="00721D7D">
        <w:rPr>
          <w:rStyle w:val="StyleUnderline"/>
        </w:rPr>
        <w:t>limited the amount of hold-up</w:t>
      </w:r>
      <w:r w:rsidRPr="00721D7D">
        <w:t xml:space="preserve"> that is</w:t>
      </w:r>
      <w:r w:rsidRPr="003B28F9">
        <w:t xml:space="preserve"> </w:t>
      </w:r>
      <w:proofErr w:type="gramStart"/>
      <w:r w:rsidRPr="003B28F9">
        <w:rPr>
          <w:rStyle w:val="StyleUnderline"/>
        </w:rPr>
        <w:t>actually attempted</w:t>
      </w:r>
      <w:proofErr w:type="gramEnd"/>
      <w:r w:rsidRPr="003B28F9">
        <w:t xml:space="preserve"> in the marketplace, </w:t>
      </w:r>
      <w:r w:rsidRPr="002A033D">
        <w:rPr>
          <w:rStyle w:val="StyleUnderline"/>
          <w:highlight w:val="yellow"/>
        </w:rPr>
        <w:t>thereby limit</w:t>
      </w:r>
      <w:r w:rsidRPr="00721D7D">
        <w:rPr>
          <w:rStyle w:val="StyleUnderline"/>
        </w:rPr>
        <w:t>ing</w:t>
      </w:r>
      <w:r w:rsidRPr="003B28F9">
        <w:rPr>
          <w:rStyle w:val="StyleUnderline"/>
        </w:rPr>
        <w:t xml:space="preserve"> the </w:t>
      </w:r>
      <w:r w:rsidRPr="002A033D">
        <w:rPr>
          <w:rStyle w:val="Emphasis"/>
          <w:highlight w:val="yellow"/>
        </w:rPr>
        <w:t>direct evidence</w:t>
      </w:r>
      <w:r w:rsidRPr="003B28F9">
        <w:rPr>
          <w:rStyle w:val="StyleUnderline"/>
        </w:rPr>
        <w:t xml:space="preserve"> of hold-up </w:t>
      </w:r>
      <w:r w:rsidRPr="002A033D">
        <w:rPr>
          <w:rStyle w:val="StyleUnderline"/>
          <w:highlight w:val="yellow"/>
        </w:rPr>
        <w:t xml:space="preserve">as a </w:t>
      </w:r>
      <w:r w:rsidRPr="002A033D">
        <w:rPr>
          <w:rStyle w:val="Emphasis"/>
          <w:highlight w:val="yellow"/>
        </w:rPr>
        <w:t>systemic problem</w:t>
      </w:r>
      <w:r w:rsidRPr="003B28F9">
        <w:rPr>
          <w:rStyle w:val="StyleUnderline"/>
        </w:rPr>
        <w:t>.</w:t>
      </w:r>
    </w:p>
    <w:p w14:paraId="33FE8D73" w14:textId="77777777" w:rsidR="009118ED" w:rsidRPr="003B28F9" w:rsidRDefault="009118ED" w:rsidP="009118ED">
      <w:r w:rsidRPr="00721D7D">
        <w:t xml:space="preserve">But </w:t>
      </w:r>
      <w:r w:rsidRPr="00721D7D">
        <w:rPr>
          <w:rStyle w:val="StyleUnderline"/>
        </w:rPr>
        <w:t>do the deterrent effects of SDO and agency efforts</w:t>
      </w:r>
      <w:r w:rsidRPr="00721D7D">
        <w:t xml:space="preserve"> to reduce hold-up </w:t>
      </w:r>
      <w:r w:rsidRPr="00721D7D">
        <w:rPr>
          <w:rStyle w:val="StyleUnderline"/>
        </w:rPr>
        <w:t>signify that hold-up is not a problem?</w:t>
      </w:r>
      <w:r w:rsidRPr="00721D7D">
        <w:t xml:space="preserve"> </w:t>
      </w:r>
      <w:r w:rsidRPr="00721D7D">
        <w:rPr>
          <w:rStyle w:val="Emphasis"/>
        </w:rPr>
        <w:t>Certainly not</w:t>
      </w:r>
      <w:r w:rsidRPr="00721D7D">
        <w:t xml:space="preserve">. </w:t>
      </w:r>
      <w:r w:rsidRPr="00721D7D">
        <w:rPr>
          <w:rStyle w:val="StyleUnderline"/>
        </w:rPr>
        <w:t xml:space="preserve">To reach such a conclusion would be </w:t>
      </w:r>
      <w:r w:rsidRPr="00721D7D">
        <w:rPr>
          <w:rStyle w:val="Emphasis"/>
        </w:rPr>
        <w:t>perverse</w:t>
      </w:r>
      <w:r w:rsidRPr="00721D7D">
        <w:t>: akin to claiming that burglary is not a problem in a neighborhood</w:t>
      </w:r>
      <w:r w:rsidRPr="003B28F9">
        <w:t xml:space="preserve"> that experiences reduced burglary rates after it has implemented an active neighborhood watch program and enhanced policing.</w:t>
      </w:r>
    </w:p>
    <w:p w14:paraId="47854434" w14:textId="77777777" w:rsidR="009118ED" w:rsidRPr="003B28F9" w:rsidRDefault="009118ED" w:rsidP="009118ED">
      <w:pPr>
        <w:rPr>
          <w:szCs w:val="16"/>
        </w:rPr>
      </w:pPr>
      <w:r w:rsidRPr="003B28F9">
        <w:rPr>
          <w:szCs w:val="16"/>
        </w:rPr>
        <w:t>C. Indicia of Healthy Markets do not Prove the Absence of Anticompetitive Conduct</w:t>
      </w:r>
    </w:p>
    <w:p w14:paraId="5E96470C" w14:textId="77777777" w:rsidR="009118ED" w:rsidRPr="003B28F9" w:rsidRDefault="009118ED" w:rsidP="009118ED">
      <w:r w:rsidRPr="003B28F9">
        <w:t xml:space="preserve">As noted above, </w:t>
      </w:r>
      <w:r w:rsidRPr="003B28F9">
        <w:rPr>
          <w:rStyle w:val="StyleUnderline"/>
        </w:rPr>
        <w:t>one of the principal arguments</w:t>
      </w:r>
      <w:r w:rsidRPr="003B28F9">
        <w:t xml:space="preserve"> advanced by commentators seeking to refute the “hold-up theory” </w:t>
      </w:r>
      <w:r w:rsidRPr="003B28F9">
        <w:rPr>
          <w:rStyle w:val="StyleUnderline"/>
        </w:rPr>
        <w:t xml:space="preserve">is </w:t>
      </w:r>
      <w:r w:rsidRPr="00721D7D">
        <w:rPr>
          <w:rStyle w:val="StyleUnderline"/>
          <w:highlight w:val="yellow"/>
        </w:rPr>
        <w:t>that</w:t>
      </w:r>
      <w:r w:rsidRPr="003B28F9">
        <w:rPr>
          <w:rStyle w:val="StyleUnderline"/>
        </w:rPr>
        <w:t xml:space="preserve"> </w:t>
      </w:r>
      <w:r w:rsidRPr="002A033D">
        <w:rPr>
          <w:rStyle w:val="StyleUnderline"/>
          <w:highlight w:val="yellow"/>
        </w:rPr>
        <w:t>markets</w:t>
      </w:r>
      <w:r w:rsidRPr="00721D7D">
        <w:rPr>
          <w:rStyle w:val="StyleUnderline"/>
        </w:rPr>
        <w:t xml:space="preserve"> for telecommunications products</w:t>
      </w:r>
      <w:r w:rsidRPr="003B28F9">
        <w:t xml:space="preserve">, namely smart phones, </w:t>
      </w:r>
      <w:r w:rsidRPr="002A033D">
        <w:rPr>
          <w:rStyle w:val="StyleUnderline"/>
          <w:highlight w:val="yellow"/>
        </w:rPr>
        <w:t xml:space="preserve">are </w:t>
      </w:r>
      <w:r w:rsidRPr="002A033D">
        <w:rPr>
          <w:rStyle w:val="Emphasis"/>
          <w:highlight w:val="yellow"/>
        </w:rPr>
        <w:t>robust</w:t>
      </w:r>
      <w:r w:rsidRPr="003B28F9">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46306E20" w14:textId="77777777" w:rsidR="009118ED" w:rsidRPr="003B28F9" w:rsidRDefault="009118ED" w:rsidP="009118ED">
      <w:r w:rsidRPr="003B28F9">
        <w:t xml:space="preserve">But </w:t>
      </w:r>
      <w:r w:rsidRPr="003B28F9">
        <w:rPr>
          <w:rStyle w:val="StyleUnderline"/>
        </w:rPr>
        <w:t xml:space="preserve">this argument </w:t>
      </w:r>
      <w:r w:rsidRPr="002A033D">
        <w:rPr>
          <w:rStyle w:val="StyleUnderline"/>
          <w:highlight w:val="yellow"/>
        </w:rPr>
        <w:t xml:space="preserve">relies on a </w:t>
      </w:r>
      <w:r w:rsidRPr="002A033D">
        <w:rPr>
          <w:rStyle w:val="Emphasis"/>
          <w:highlight w:val="yellow"/>
        </w:rPr>
        <w:t>false syllogism</w:t>
      </w:r>
      <w:r w:rsidRPr="003B28F9">
        <w:t xml:space="preserve">: </w:t>
      </w:r>
      <w:r w:rsidRPr="003B28F9">
        <w:rPr>
          <w:rStyle w:val="StyleUnderline"/>
        </w:rPr>
        <w:t>hold-up results in market dysfunction</w:t>
      </w:r>
      <w:r w:rsidRPr="003B28F9">
        <w:t xml:space="preserve">; </w:t>
      </w:r>
      <w:r w:rsidRPr="003B28F9">
        <w:rPr>
          <w:rStyle w:val="StyleUnderline"/>
        </w:rPr>
        <w:t>if a market functions well</w:t>
      </w:r>
      <w:r w:rsidRPr="003B28F9">
        <w:t xml:space="preserve">, then </w:t>
      </w:r>
      <w:r w:rsidRPr="003B28F9">
        <w:rPr>
          <w:rStyle w:val="StyleUnderline"/>
        </w:rPr>
        <w:t>it cannot be subject to hold-up</w:t>
      </w:r>
      <w:r w:rsidRPr="003B28F9">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t xml:space="preserve">. First, </w:t>
      </w:r>
      <w:r w:rsidRPr="00721D7D">
        <w:rPr>
          <w:rStyle w:val="StyleUnderline"/>
        </w:rPr>
        <w:t xml:space="preserve">hold-up may exist in </w:t>
      </w:r>
      <w:r w:rsidRPr="00721D7D">
        <w:rPr>
          <w:rStyle w:val="Emphasis"/>
        </w:rPr>
        <w:t>individual instances</w:t>
      </w:r>
      <w:r w:rsidRPr="00721D7D">
        <w:t xml:space="preserve"> </w:t>
      </w:r>
      <w:r w:rsidRPr="00721D7D">
        <w:rPr>
          <w:rStyle w:val="StyleUnderline"/>
        </w:rPr>
        <w:t>without sufficient weight to affect</w:t>
      </w:r>
      <w:r w:rsidRPr="00721D7D">
        <w:t xml:space="preserve"> overall </w:t>
      </w:r>
      <w:r w:rsidRPr="00721D7D">
        <w:rPr>
          <w:rStyle w:val="StyleUnderline"/>
        </w:rPr>
        <w:t>market characteristics</w:t>
      </w:r>
      <w:r w:rsidRPr="00721D7D">
        <w:t xml:space="preserve">, particularly in a large global market such as mobile telecommunications. </w:t>
      </w:r>
      <w:proofErr w:type="gramStart"/>
      <w:r w:rsidRPr="00721D7D">
        <w:t>Thus</w:t>
      </w:r>
      <w:proofErr w:type="gramEnd"/>
      <w:r w:rsidRPr="00721D7D">
        <w:t xml:space="preserve"> hold-up may exist, even in a market that</w:t>
      </w:r>
      <w:r w:rsidRPr="003B28F9">
        <w:t xml:space="preserve"> outwardly appears to be functioning well. Second, </w:t>
      </w:r>
      <w:r w:rsidRPr="002A033D">
        <w:rPr>
          <w:rStyle w:val="StyleUnderline"/>
          <w:highlight w:val="yellow"/>
        </w:rPr>
        <w:t xml:space="preserve">there is </w:t>
      </w:r>
      <w:r w:rsidRPr="002A033D">
        <w:rPr>
          <w:rStyle w:val="Emphasis"/>
          <w:highlight w:val="yellow"/>
        </w:rPr>
        <w:t>no valid counterfactual</w:t>
      </w:r>
      <w:r w:rsidRPr="002A033D">
        <w:rPr>
          <w:rStyle w:val="StyleUnderline"/>
          <w:highlight w:val="yellow"/>
        </w:rPr>
        <w:t xml:space="preserve"> to</w:t>
      </w:r>
      <w:r w:rsidRPr="003B28F9">
        <w:rPr>
          <w:rStyle w:val="StyleUnderline"/>
        </w:rPr>
        <w:t xml:space="preserve"> use to </w:t>
      </w:r>
      <w:r w:rsidRPr="002A033D">
        <w:rPr>
          <w:rStyle w:val="StyleUnderline"/>
          <w:highlight w:val="yellow"/>
        </w:rPr>
        <w:t>compare</w:t>
      </w:r>
      <w:r w:rsidRPr="003B28F9">
        <w:t xml:space="preserve"> the health and </w:t>
      </w:r>
      <w:r w:rsidRPr="002A033D">
        <w:rPr>
          <w:rStyle w:val="StyleUnderline"/>
          <w:highlight w:val="yellow"/>
        </w:rPr>
        <w:t>robustness</w:t>
      </w:r>
      <w:r w:rsidRPr="003B28F9">
        <w:rPr>
          <w:rStyle w:val="StyleUnderline"/>
        </w:rPr>
        <w:t xml:space="preserve"> of the market</w:t>
      </w:r>
      <w:r w:rsidRPr="003B28F9">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2A033D">
        <w:rPr>
          <w:rStyle w:val="StyleUnderline"/>
          <w:highlight w:val="yellow"/>
        </w:rPr>
        <w:t>observing</w:t>
      </w:r>
      <w:r w:rsidRPr="003B28F9">
        <w:rPr>
          <w:rStyle w:val="StyleUnderline"/>
        </w:rPr>
        <w:t xml:space="preserve"> the </w:t>
      </w:r>
      <w:r w:rsidRPr="002A033D">
        <w:rPr>
          <w:rStyle w:val="StyleUnderline"/>
          <w:highlight w:val="yellow"/>
        </w:rPr>
        <w:t>strength of the market fails to answer</w:t>
      </w:r>
      <w:r w:rsidRPr="003B28F9">
        <w:rPr>
          <w:rStyle w:val="StyleUnderline"/>
        </w:rPr>
        <w:t xml:space="preserve"> the </w:t>
      </w:r>
      <w:r w:rsidRPr="003B28F9">
        <w:rPr>
          <w:rStyle w:val="Emphasis"/>
        </w:rPr>
        <w:t>critical questions</w:t>
      </w:r>
      <w:r w:rsidRPr="003B28F9">
        <w:t xml:space="preserve"> </w:t>
      </w:r>
      <w:r w:rsidRPr="003B28F9">
        <w:rPr>
          <w:rStyle w:val="StyleUnderline"/>
        </w:rPr>
        <w:t xml:space="preserve">“compared to what?” and </w:t>
      </w:r>
      <w:r w:rsidRPr="002A033D">
        <w:rPr>
          <w:rStyle w:val="StyleUnderline"/>
          <w:highlight w:val="yellow"/>
        </w:rPr>
        <w:t xml:space="preserve">how much </w:t>
      </w:r>
      <w:r w:rsidRPr="002A033D">
        <w:rPr>
          <w:rStyle w:val="Emphasis"/>
          <w:highlight w:val="yellow"/>
        </w:rPr>
        <w:t>stronger</w:t>
      </w:r>
      <w:r w:rsidRPr="002A033D">
        <w:rPr>
          <w:rStyle w:val="StyleUnderline"/>
          <w:highlight w:val="yellow"/>
        </w:rPr>
        <w:t xml:space="preserve"> the market </w:t>
      </w:r>
      <w:r w:rsidRPr="002A033D">
        <w:rPr>
          <w:rStyle w:val="Emphasis"/>
          <w:highlight w:val="yellow"/>
        </w:rPr>
        <w:t>might be</w:t>
      </w:r>
      <w:r w:rsidRPr="003B28F9">
        <w:t xml:space="preserve"> (through more product diversity, functionality, price reduction) </w:t>
      </w:r>
      <w:r w:rsidRPr="003B28F9">
        <w:rPr>
          <w:rStyle w:val="StyleUnderline"/>
        </w:rPr>
        <w:t>without hold-up</w:t>
      </w:r>
      <w:r w:rsidRPr="003B28F9">
        <w:t>?</w:t>
      </w:r>
    </w:p>
    <w:p w14:paraId="4AFDA880" w14:textId="77777777" w:rsidR="009118ED" w:rsidRPr="003B28F9" w:rsidRDefault="009118ED" w:rsidP="009118ED">
      <w:r w:rsidRPr="003B28F9">
        <w:t xml:space="preserve">A simple historical illustration is useful in this context. </w:t>
      </w:r>
      <w:r w:rsidRPr="003B28F9">
        <w:rPr>
          <w:rStyle w:val="StyleUnderline"/>
        </w:rPr>
        <w:t>During</w:t>
      </w:r>
      <w:r w:rsidRPr="003B28F9">
        <w:t xml:space="preserve"> the decade leading up to the </w:t>
      </w:r>
      <w:r w:rsidRPr="003B28F9">
        <w:rPr>
          <w:rStyle w:val="StyleUnderline"/>
        </w:rPr>
        <w:t>enactment of the Sherman Antitrust Act</w:t>
      </w:r>
      <w:r w:rsidRPr="003B28F9">
        <w:t xml:space="preserve"> of 1890, </w:t>
      </w:r>
      <w:r w:rsidRPr="003B28F9">
        <w:rPr>
          <w:rStyle w:val="StyleUnderline"/>
        </w:rPr>
        <w:t>several major</w:t>
      </w:r>
      <w:r w:rsidRPr="003B28F9">
        <w:t xml:space="preserve"> U.S. </w:t>
      </w:r>
      <w:r w:rsidRPr="003B28F9">
        <w:rPr>
          <w:rStyle w:val="StyleUnderline"/>
        </w:rPr>
        <w:t>commodity markets</w:t>
      </w:r>
      <w:r w:rsidRPr="003B28F9">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t xml:space="preserve">. I would suggest that few commentators today would argue that the coal, steel, </w:t>
      </w:r>
      <w:proofErr w:type="gramStart"/>
      <w:r w:rsidRPr="003B28F9">
        <w:t>sugar</w:t>
      </w:r>
      <w:proofErr w:type="gramEnd"/>
      <w:r w:rsidRPr="003B28F9">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t xml:space="preserve"> these </w:t>
      </w:r>
      <w:r w:rsidRPr="003B28F9">
        <w:rPr>
          <w:rStyle w:val="StyleUnderline"/>
        </w:rPr>
        <w:t>markets</w:t>
      </w:r>
      <w:r w:rsidRPr="003B28F9">
        <w:t xml:space="preserve"> as proof that anticompetitive conduct did not exist, </w:t>
      </w:r>
      <w:r w:rsidRPr="003B28F9">
        <w:rPr>
          <w:rStyle w:val="StyleUnderline"/>
        </w:rPr>
        <w:t>then</w:t>
      </w:r>
      <w:r w:rsidRPr="003B28F9">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t>.</w:t>
      </w:r>
    </w:p>
    <w:p w14:paraId="00361F67" w14:textId="77777777" w:rsidR="009118ED" w:rsidRPr="003B28F9" w:rsidRDefault="009118ED" w:rsidP="009118ED">
      <w:r w:rsidRPr="003B28F9">
        <w:t xml:space="preserve">By the same token, </w:t>
      </w:r>
      <w:r w:rsidRPr="002A033D">
        <w:rPr>
          <w:rStyle w:val="StyleUnderline"/>
          <w:highlight w:val="yellow"/>
        </w:rPr>
        <w:t>the fact</w:t>
      </w:r>
      <w:r w:rsidRPr="003B28F9">
        <w:t xml:space="preserve"> that </w:t>
      </w:r>
      <w:r w:rsidRPr="003B28F9">
        <w:rPr>
          <w:rStyle w:val="StyleUnderline"/>
        </w:rPr>
        <w:t xml:space="preserve">global </w:t>
      </w:r>
      <w:r w:rsidRPr="002A033D">
        <w:rPr>
          <w:rStyle w:val="StyleUnderline"/>
          <w:highlight w:val="yellow"/>
        </w:rPr>
        <w:t>markets</w:t>
      </w:r>
      <w:r w:rsidRPr="003B28F9">
        <w:rPr>
          <w:rStyle w:val="StyleUnderline"/>
        </w:rPr>
        <w:t xml:space="preserve"> for standardized products</w:t>
      </w:r>
      <w:r w:rsidRPr="003B28F9">
        <w:t xml:space="preserve"> such as computers and smart phones </w:t>
      </w:r>
      <w:r w:rsidRPr="002A033D">
        <w:rPr>
          <w:rStyle w:val="Emphasis"/>
          <w:highlight w:val="yellow"/>
        </w:rPr>
        <w:t>appear</w:t>
      </w:r>
      <w:r w:rsidRPr="002A033D">
        <w:rPr>
          <w:rStyle w:val="StyleUnderline"/>
          <w:highlight w:val="yellow"/>
        </w:rPr>
        <w:t xml:space="preserve"> to be </w:t>
      </w:r>
      <w:r w:rsidRPr="002A033D">
        <w:rPr>
          <w:rStyle w:val="Emphasis"/>
          <w:highlight w:val="yellow"/>
        </w:rPr>
        <w:t>thriving</w:t>
      </w:r>
      <w:r w:rsidRPr="002A033D">
        <w:rPr>
          <w:rStyle w:val="StyleUnderline"/>
          <w:highlight w:val="yellow"/>
        </w:rPr>
        <w:t xml:space="preserve"> does not</w:t>
      </w:r>
      <w:r w:rsidRPr="003B28F9">
        <w:rPr>
          <w:rStyle w:val="StyleUnderline"/>
        </w:rPr>
        <w:t xml:space="preserve"> itself </w:t>
      </w:r>
      <w:r w:rsidRPr="002A033D">
        <w:rPr>
          <w:rStyle w:val="Emphasis"/>
          <w:highlight w:val="yellow"/>
        </w:rPr>
        <w:t>refute</w:t>
      </w:r>
      <w:r w:rsidRPr="002A033D">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2A033D">
        <w:rPr>
          <w:rStyle w:val="StyleUnderline"/>
          <w:highlight w:val="yellow"/>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2A033D">
        <w:rPr>
          <w:rStyle w:val="Emphasis"/>
          <w:highlight w:val="yellow"/>
        </w:rPr>
        <w:t>anticompetitive conduct</w:t>
      </w:r>
      <w:r w:rsidRPr="003B28F9">
        <w:rPr>
          <w:rStyle w:val="StyleUnderline"/>
        </w:rPr>
        <w:t xml:space="preserve"> in these markets</w:t>
      </w:r>
      <w:r w:rsidRPr="003B28F9">
        <w:t xml:space="preserve">. </w:t>
      </w:r>
      <w:r w:rsidRPr="00721D7D">
        <w:rPr>
          <w:rStyle w:val="StyleUnderline"/>
        </w:rPr>
        <w:t>Nor does it allow regulators</w:t>
      </w:r>
      <w:r w:rsidRPr="00721D7D">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t xml:space="preserve"> or</w:t>
      </w:r>
      <w:r w:rsidRPr="003B28F9">
        <w:t xml:space="preserve"> cease to monitor these important industries.</w:t>
      </w:r>
    </w:p>
    <w:p w14:paraId="375F7149" w14:textId="77777777" w:rsidR="009118ED" w:rsidRPr="009F0251" w:rsidRDefault="009118ED" w:rsidP="009118ED"/>
    <w:p w14:paraId="6389C035" w14:textId="77777777" w:rsidR="009118ED" w:rsidRPr="00593696" w:rsidRDefault="009118ED" w:rsidP="009118ED"/>
    <w:p w14:paraId="7EE3956C" w14:textId="77777777" w:rsidR="009118ED" w:rsidRPr="009118ED" w:rsidRDefault="009118ED" w:rsidP="009118ED"/>
    <w:p w14:paraId="45CC3A82" w14:textId="3A5F3249" w:rsidR="00A95652" w:rsidRDefault="009118ED" w:rsidP="009118ED">
      <w:pPr>
        <w:pStyle w:val="Heading2"/>
      </w:pPr>
      <w:r>
        <w:t>2AC</w:t>
      </w:r>
    </w:p>
    <w:p w14:paraId="78920D2D" w14:textId="05CB0685" w:rsidR="009118ED" w:rsidRDefault="009118ED" w:rsidP="009118ED">
      <w:pPr>
        <w:pStyle w:val="Heading3"/>
      </w:pPr>
      <w:r>
        <w:t>T-Per Se</w:t>
      </w:r>
    </w:p>
    <w:p w14:paraId="3119E3DF" w14:textId="1A0979CA" w:rsidR="009118ED" w:rsidRDefault="009118ED" w:rsidP="009118ED">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4947B1F6" w14:textId="77777777" w:rsidR="009118ED" w:rsidRPr="00F0682B" w:rsidRDefault="009118ED" w:rsidP="009118ED">
      <w:r w:rsidRPr="00F0682B">
        <w:rPr>
          <w:rStyle w:val="Style13ptBold"/>
        </w:rPr>
        <w:t>Fishman 19</w:t>
      </w:r>
      <w:r w:rsidRPr="00F0682B">
        <w:t xml:space="preserve">, *Todd Fishman, </w:t>
      </w:r>
      <w:hyperlink r:id="rId62"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5E82FCF0" w14:textId="77777777" w:rsidR="009118ED" w:rsidRPr="00C21B3A" w:rsidRDefault="009118ED" w:rsidP="009118ED">
      <w:r w:rsidRPr="00C21B3A">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rPr>
        <w:t xml:space="preserve"> Board of Trade of Chicago v. United States</w:t>
      </w:r>
      <w:r w:rsidRPr="00C21B3A">
        <w:t xml:space="preserve">, 246 U.S. 231, 238 (1918); </w:t>
      </w:r>
      <w:r w:rsidRPr="00C21B3A">
        <w:rPr>
          <w:i/>
          <w:iCs/>
        </w:rPr>
        <w:t>Standard Oil Co. of N.J. v. United States</w:t>
      </w:r>
      <w:r w:rsidRPr="00C21B3A">
        <w:t xml:space="preserve">, 221 U.S. 1, 58-60 (1911). </w:t>
      </w:r>
      <w:r w:rsidRPr="00D23F75">
        <w:rPr>
          <w:rStyle w:val="StyleUnderline"/>
        </w:rPr>
        <w:t xml:space="preserve">With the </w:t>
      </w:r>
      <w:r w:rsidRPr="00CA09E9">
        <w:rPr>
          <w:rStyle w:val="StyleUnderline"/>
          <w:highlight w:val="yellow"/>
        </w:rPr>
        <w:t>rule of reason</w:t>
      </w:r>
      <w:r w:rsidRPr="00C21B3A">
        <w:t xml:space="preserve">, </w:t>
      </w:r>
      <w:r w:rsidRPr="00D23F75">
        <w:rPr>
          <w:rStyle w:val="StyleUnderline"/>
        </w:rPr>
        <w:t xml:space="preserve">antitrust courts </w:t>
      </w:r>
      <w:r w:rsidRPr="00CA09E9">
        <w:rPr>
          <w:rStyle w:val="StyleUnderline"/>
          <w:highlight w:val="yellow"/>
        </w:rPr>
        <w:t xml:space="preserve">assumed a </w:t>
      </w:r>
      <w:r w:rsidRPr="00CA09E9">
        <w:rPr>
          <w:rStyle w:val="Emphasis"/>
          <w:highlight w:val="yellow"/>
        </w:rPr>
        <w:t>prudential role</w:t>
      </w:r>
      <w:r w:rsidRPr="00CA09E9">
        <w:rPr>
          <w:rStyle w:val="StyleUnderline"/>
          <w:highlight w:val="yellow"/>
        </w:rPr>
        <w:t xml:space="preserve"> in administering</w:t>
      </w:r>
      <w:r w:rsidRPr="00C21B3A">
        <w:t xml:space="preserve"> the </w:t>
      </w:r>
      <w:r w:rsidRPr="00CA09E9">
        <w:rPr>
          <w:rStyle w:val="Emphasis"/>
          <w:highlight w:val="yellow"/>
        </w:rPr>
        <w:t>scope</w:t>
      </w:r>
      <w:r w:rsidRPr="00CA09E9">
        <w:rPr>
          <w:rStyle w:val="StyleUnderline"/>
          <w:highlight w:val="yellow"/>
        </w:rPr>
        <w:t xml:space="preserve"> of </w:t>
      </w:r>
      <w:r w:rsidRPr="00CA09E9">
        <w:rPr>
          <w:rStyle w:val="Emphasis"/>
          <w:highlight w:val="yellow"/>
        </w:rPr>
        <w:t>antitrust</w:t>
      </w:r>
      <w:r w:rsidRPr="00D23F75">
        <w:rPr>
          <w:rStyle w:val="Emphasis"/>
        </w:rPr>
        <w:t xml:space="preserve"> violations</w:t>
      </w:r>
      <w:r w:rsidRPr="00C21B3A">
        <w:t xml:space="preserve">, applying a factual inquiry weighing legitimate justifications for a restraint against any anticompetitive effects. </w:t>
      </w:r>
      <w:r w:rsidRPr="00CA09E9">
        <w:rPr>
          <w:rStyle w:val="StyleUnderline"/>
          <w:highlight w:val="yellow"/>
        </w:rPr>
        <w:t>Under</w:t>
      </w:r>
      <w:r w:rsidRPr="00D23F75">
        <w:rPr>
          <w:rStyle w:val="StyleUnderline"/>
        </w:rPr>
        <w:t xml:space="preserve"> the </w:t>
      </w:r>
      <w:r w:rsidRPr="00CA09E9">
        <w:rPr>
          <w:rStyle w:val="Emphasis"/>
          <w:highlight w:val="yellow"/>
        </w:rPr>
        <w:t>rule of reason</w:t>
      </w:r>
      <w:r w:rsidRPr="00CA09E9">
        <w:rPr>
          <w:highlight w:val="yellow"/>
        </w:rPr>
        <w:t>, “</w:t>
      </w:r>
      <w:r w:rsidRPr="00CA09E9">
        <w:rPr>
          <w:rStyle w:val="StyleUnderline"/>
          <w:highlight w:val="yellow"/>
        </w:rPr>
        <w:t>the factfinder weighs</w:t>
      </w:r>
      <w:r w:rsidRPr="00D23F75">
        <w:rPr>
          <w:rStyle w:val="StyleUnderline"/>
        </w:rPr>
        <w:t xml:space="preserve"> all of the </w:t>
      </w:r>
      <w:r w:rsidRPr="00CA09E9">
        <w:rPr>
          <w:rStyle w:val="StyleUnderline"/>
          <w:highlight w:val="yellow"/>
        </w:rPr>
        <w:t>circumstances</w:t>
      </w:r>
      <w:r w:rsidRPr="00C21B3A">
        <w:t xml:space="preserve"> of a case </w:t>
      </w:r>
      <w:r w:rsidRPr="00D23F75">
        <w:rPr>
          <w:rStyle w:val="StyleUnderline"/>
        </w:rPr>
        <w:t xml:space="preserve">in </w:t>
      </w:r>
      <w:r w:rsidRPr="00CA09E9">
        <w:rPr>
          <w:rStyle w:val="StyleUnderline"/>
          <w:highlight w:val="yellow"/>
        </w:rPr>
        <w:t>deciding whether a</w:t>
      </w:r>
      <w:r w:rsidRPr="00D23F75">
        <w:rPr>
          <w:rStyle w:val="StyleUnderline"/>
        </w:rPr>
        <w:t xml:space="preserve"> restrictive </w:t>
      </w:r>
      <w:r w:rsidRPr="00CA09E9">
        <w:rPr>
          <w:rStyle w:val="StyleUnderline"/>
          <w:highlight w:val="yellow"/>
        </w:rPr>
        <w:t xml:space="preserve">practice should be </w:t>
      </w:r>
      <w:r w:rsidRPr="00CA09E9">
        <w:rPr>
          <w:rStyle w:val="Emphasis"/>
          <w:sz w:val="26"/>
          <w:szCs w:val="26"/>
          <w:highlight w:val="yellow"/>
        </w:rPr>
        <w:t>prohibited</w:t>
      </w:r>
      <w:r w:rsidRPr="00C21B3A">
        <w:t xml:space="preserve"> </w:t>
      </w:r>
      <w:r w:rsidRPr="00D23F75">
        <w:rPr>
          <w:rStyle w:val="StyleUnderline"/>
        </w:rPr>
        <w:t xml:space="preserve">as imposing an </w:t>
      </w:r>
      <w:r w:rsidRPr="00923BE2">
        <w:rPr>
          <w:rStyle w:val="Emphasis"/>
          <w:sz w:val="26"/>
          <w:szCs w:val="26"/>
        </w:rPr>
        <w:t>unreasonable restraint on competition</w:t>
      </w:r>
      <w:r w:rsidRPr="00C21B3A">
        <w:t xml:space="preserve">.” </w:t>
      </w:r>
      <w:r w:rsidRPr="00C21B3A">
        <w:rPr>
          <w:i/>
          <w:iCs/>
        </w:rPr>
        <w:t>Continental T.V. v. GTE Sylvania,</w:t>
      </w:r>
      <w:r w:rsidRPr="00C21B3A">
        <w:t xml:space="preserve"> 433 U.S. 36, 49 (1977).</w:t>
      </w:r>
    </w:p>
    <w:p w14:paraId="622E6378" w14:textId="77777777" w:rsidR="009118ED" w:rsidRPr="00C21B3A" w:rsidRDefault="009118ED" w:rsidP="009118ED"/>
    <w:p w14:paraId="28AADC18" w14:textId="77777777" w:rsidR="009118ED" w:rsidRDefault="009118ED" w:rsidP="009118ED">
      <w:pPr>
        <w:pStyle w:val="Heading4"/>
      </w:pPr>
      <w:r>
        <w:t xml:space="preserve">Counter-interpretation---rule of reason </w:t>
      </w:r>
      <w:r w:rsidRPr="00C21B3A">
        <w:rPr>
          <w:u w:val="single"/>
        </w:rPr>
        <w:t>is a prohibition</w:t>
      </w:r>
      <w:r>
        <w:t xml:space="preserve">. </w:t>
      </w:r>
    </w:p>
    <w:p w14:paraId="3DCA54F8" w14:textId="77777777" w:rsidR="009118ED" w:rsidRDefault="009118ED" w:rsidP="009118ED">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162A762D" w14:textId="77777777" w:rsidR="009118ED" w:rsidRPr="00C21B3A" w:rsidRDefault="009118ED" w:rsidP="009118ED">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CA09E9">
        <w:rPr>
          <w:rStyle w:val="StyleUnderline"/>
          <w:highlight w:val="yellow"/>
        </w:rPr>
        <w:t xml:space="preserve">the rule of reason </w:t>
      </w:r>
      <w:r w:rsidRPr="00CA09E9">
        <w:rPr>
          <w:rStyle w:val="Emphasis"/>
          <w:highlight w:val="yellow"/>
        </w:rPr>
        <w:t>operates as</w:t>
      </w:r>
      <w:r w:rsidRPr="00972691">
        <w:rPr>
          <w:rStyle w:val="StyleUnderline"/>
        </w:rPr>
        <w:t xml:space="preserve"> both </w:t>
      </w:r>
      <w:r w:rsidRPr="00CA09E9">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CA09E9">
        <w:rPr>
          <w:rStyle w:val="StyleUnderline"/>
          <w:highlight w:val="yellow"/>
        </w:rPr>
        <w:t xml:space="preserve">If </w:t>
      </w:r>
      <w:r w:rsidRPr="00C21B3A">
        <w:rPr>
          <w:rStyle w:val="StyleUnderline"/>
        </w:rPr>
        <w:t xml:space="preserve">an </w:t>
      </w:r>
      <w:r w:rsidRPr="00CA09E9">
        <w:rPr>
          <w:rStyle w:val="StyleUnderline"/>
          <w:highlight w:val="yellow"/>
        </w:rPr>
        <w:t xml:space="preserve">anticompetitive effect is found, then the action is </w:t>
      </w:r>
      <w:r w:rsidRPr="00CA09E9">
        <w:rPr>
          <w:rStyle w:val="Emphasis"/>
          <w:highlight w:val="yellow"/>
        </w:rPr>
        <w:t>illegal</w:t>
      </w:r>
      <w:r w:rsidRPr="00CA09E9">
        <w:rPr>
          <w:rStyle w:val="StyleUnderline"/>
          <w:highlight w:val="yellow"/>
        </w:rPr>
        <w:t xml:space="preserve"> and the rule of reason operates, </w:t>
      </w:r>
      <w:r w:rsidRPr="00CA09E9">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76046C25" w14:textId="77777777" w:rsidR="009118ED" w:rsidRDefault="009118ED" w:rsidP="009118ED"/>
    <w:p w14:paraId="22B5B271" w14:textId="77777777" w:rsidR="009118ED" w:rsidRPr="00B06A76" w:rsidRDefault="009118ED" w:rsidP="009118ED">
      <w:pPr>
        <w:pStyle w:val="Heading4"/>
      </w:pPr>
      <w:r>
        <w:t xml:space="preserve">Prohibit can mean ‘severely hinder’---doesn’t necessitate a ban. </w:t>
      </w:r>
    </w:p>
    <w:p w14:paraId="2F8B5B37" w14:textId="77777777" w:rsidR="009118ED" w:rsidRDefault="009118ED" w:rsidP="009118ED">
      <w:r w:rsidRPr="00F438D0">
        <w:rPr>
          <w:rStyle w:val="Style13ptBold"/>
        </w:rPr>
        <w:t>Washington Court of Appeals 19</w:t>
      </w:r>
      <w:r>
        <w:t xml:space="preserve"> (KORSMO-judge. Opinion in State v. Kimball, No. 35441-5-III (Wash. Ct. App. Apr. 2, 2019). Google scholar caselaw. Date accessed 7/13/21). </w:t>
      </w:r>
    </w:p>
    <w:p w14:paraId="10370F5F" w14:textId="77777777" w:rsidR="009118ED" w:rsidRDefault="009118ED" w:rsidP="009118ED">
      <w:r w:rsidRPr="00B06A76">
        <w:t>His argument runs counter to the meaning of the word "</w:t>
      </w:r>
      <w:r w:rsidRPr="00CA09E9">
        <w:rPr>
          <w:rStyle w:val="StyleUnderline"/>
          <w:highlight w:val="yellow"/>
        </w:rPr>
        <w:t>prohibit</w:t>
      </w:r>
      <w:r w:rsidRPr="00B06A76">
        <w:t xml:space="preserve">." It </w:t>
      </w:r>
      <w:r w:rsidRPr="00CA09E9">
        <w:rPr>
          <w:rStyle w:val="StyleUnderline"/>
          <w:highlight w:val="yellow"/>
        </w:rPr>
        <w:t>means</w:t>
      </w:r>
      <w:r w:rsidRPr="00B06A76">
        <w:t xml:space="preserve"> "1. To forbid by law. 2. </w:t>
      </w:r>
      <w:r w:rsidRPr="00CA09E9">
        <w:rPr>
          <w:rStyle w:val="StyleUnderline"/>
          <w:highlight w:val="yellow"/>
        </w:rPr>
        <w:t>To</w:t>
      </w:r>
      <w:r w:rsidRPr="00B06A76">
        <w:rPr>
          <w:rStyle w:val="StyleUnderline"/>
        </w:rPr>
        <w:t xml:space="preserve"> prevent</w:t>
      </w:r>
      <w:r w:rsidRPr="00B06A76">
        <w:t xml:space="preserve">, preclude, </w:t>
      </w:r>
      <w:r w:rsidRPr="00B06A76">
        <w:rPr>
          <w:rStyle w:val="StyleUnderline"/>
        </w:rPr>
        <w:t xml:space="preserve">or </w:t>
      </w:r>
      <w:r w:rsidRPr="00CA09E9">
        <w:rPr>
          <w:rStyle w:val="StyleUnderline"/>
          <w:highlight w:val="yellow"/>
        </w:rPr>
        <w:t>severely hinder</w:t>
      </w:r>
      <w:r w:rsidRPr="00B06A76">
        <w:t xml:space="preserve">." BLACK'S LAW DICTIONARY 1405 (10th ed. 2014). </w:t>
      </w:r>
      <w:r w:rsidRPr="00CA09E9">
        <w:rPr>
          <w:rStyle w:val="StyleUnderline"/>
          <w:highlight w:val="yellow"/>
        </w:rPr>
        <w:t xml:space="preserve">As </w:t>
      </w:r>
      <w:r w:rsidRPr="00CA09E9">
        <w:rPr>
          <w:rStyle w:val="Emphasis"/>
          <w:highlight w:val="yellow"/>
        </w:rPr>
        <w:t>"severely hinder"</w:t>
      </w:r>
      <w:r w:rsidRPr="00CA09E9">
        <w:rPr>
          <w:highlight w:val="yellow"/>
        </w:rPr>
        <w:t xml:space="preserve"> </w:t>
      </w:r>
      <w:r w:rsidRPr="00CA09E9">
        <w:rPr>
          <w:rStyle w:val="StyleUnderline"/>
          <w:highlight w:val="yellow"/>
        </w:rPr>
        <w:t>suggests</w:t>
      </w:r>
      <w:r w:rsidRPr="00B06A76">
        <w:t>, a "</w:t>
      </w:r>
      <w:r w:rsidRPr="00CA09E9">
        <w:rPr>
          <w:rStyle w:val="StyleUnderline"/>
          <w:highlight w:val="yellow"/>
        </w:rPr>
        <w:t xml:space="preserve">prohibition" </w:t>
      </w:r>
      <w:r w:rsidRPr="00CA09E9">
        <w:rPr>
          <w:rStyle w:val="Emphasis"/>
          <w:highlight w:val="yellow"/>
        </w:rPr>
        <w:t>need not be</w:t>
      </w:r>
      <w:r w:rsidRPr="00CA09E9">
        <w:rPr>
          <w:rStyle w:val="StyleUnderline"/>
          <w:highlight w:val="yellow"/>
        </w:rPr>
        <w:t xml:space="preserve"> an all or nothing proposition</w:t>
      </w:r>
      <w:r w:rsidRPr="00B06A76">
        <w:t>.</w:t>
      </w:r>
    </w:p>
    <w:p w14:paraId="2B556071" w14:textId="77777777" w:rsidR="009118ED" w:rsidRDefault="009118ED" w:rsidP="009118ED"/>
    <w:p w14:paraId="056199FC" w14:textId="77777777" w:rsidR="009118ED" w:rsidRPr="00244CC1" w:rsidRDefault="009118ED" w:rsidP="009118ED">
      <w:pPr>
        <w:pStyle w:val="Heading4"/>
      </w:pPr>
      <w:r>
        <w:t xml:space="preserve">The ‘per se’ distinction is </w:t>
      </w:r>
      <w:r w:rsidRPr="00244CC1">
        <w:rPr>
          <w:u w:val="single"/>
        </w:rPr>
        <w:t>meaningless</w:t>
      </w:r>
      <w:r>
        <w:t xml:space="preserve">---rules always devolve into standards. </w:t>
      </w:r>
    </w:p>
    <w:p w14:paraId="0C5CFE3D" w14:textId="77777777" w:rsidR="009118ED" w:rsidRDefault="009118ED" w:rsidP="009118ED">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66922BA5" w14:textId="77777777" w:rsidR="009118ED" w:rsidRPr="00244CC1" w:rsidRDefault="009118ED" w:rsidP="009118ED">
      <w:r w:rsidRPr="00244CC1">
        <w:t xml:space="preserve">Before proceeding much further, it is worth pausing to consider the possibility that </w:t>
      </w:r>
      <w:r w:rsidRPr="007F1A59">
        <w:rPr>
          <w:rStyle w:val="StyleUnderline"/>
        </w:rPr>
        <w:t xml:space="preserve">a world of antitrust </w:t>
      </w:r>
      <w:r w:rsidRPr="00CA09E9">
        <w:rPr>
          <w:rStyle w:val="StyleUnderline"/>
          <w:highlight w:val="yellow"/>
        </w:rPr>
        <w:t xml:space="preserve">rules would be </w:t>
      </w:r>
      <w:r w:rsidRPr="00CA09E9">
        <w:rPr>
          <w:rStyle w:val="Emphasis"/>
          <w:highlight w:val="yellow"/>
        </w:rPr>
        <w:t>illusory</w:t>
      </w:r>
      <w:r w:rsidRPr="00CA09E9">
        <w:rPr>
          <w:rStyle w:val="StyleUnderline"/>
          <w:highlight w:val="yellow"/>
        </w:rPr>
        <w:t xml:space="preserve"> because</w:t>
      </w:r>
      <w:r w:rsidRPr="007F1A59">
        <w:rPr>
          <w:rStyle w:val="StyleUnderline"/>
        </w:rPr>
        <w:t>, in practice,</w:t>
      </w:r>
      <w:r>
        <w:rPr>
          <w:rStyle w:val="StyleUnderline"/>
        </w:rPr>
        <w:t xml:space="preserve"> </w:t>
      </w:r>
      <w:r w:rsidRPr="00CA09E9">
        <w:rPr>
          <w:rStyle w:val="StyleUnderline"/>
          <w:highlight w:val="yellow"/>
        </w:rPr>
        <w:t xml:space="preserve">rules </w:t>
      </w:r>
      <w:r w:rsidRPr="00CA09E9">
        <w:rPr>
          <w:rStyle w:val="Emphasis"/>
          <w:highlight w:val="yellow"/>
        </w:rPr>
        <w:t>always fade</w:t>
      </w:r>
      <w:r w:rsidRPr="00CA09E9">
        <w:rPr>
          <w:rStyle w:val="StyleUnderline"/>
          <w:highlight w:val="yellow"/>
        </w:rPr>
        <w:t xml:space="preserve"> into </w:t>
      </w:r>
      <w:r w:rsidRPr="00CA09E9">
        <w:rPr>
          <w:rStyle w:val="Emphasis"/>
          <w:highlight w:val="yellow"/>
        </w:rPr>
        <w:t>standards</w:t>
      </w:r>
      <w:r w:rsidRPr="00244CC1">
        <w:t>. Take H.L.A. Hart's observation that "[n]</w:t>
      </w:r>
      <w:proofErr w:type="spellStart"/>
      <w:r w:rsidRPr="00244CC1">
        <w:t>atural</w:t>
      </w:r>
      <w:proofErr w:type="spellEnd"/>
      <w:r w:rsidRPr="00244CC1">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t>antitrust's</w:t>
      </w:r>
      <w:proofErr w:type="spellEnd"/>
      <w:r w:rsidRPr="00244CC1">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t>
      </w:r>
      <w:proofErr w:type="gramStart"/>
      <w:r w:rsidRPr="00244CC1">
        <w:t>whether or not</w:t>
      </w:r>
      <w:proofErr w:type="gramEnd"/>
      <w:r w:rsidRPr="00244CC1">
        <w:t xml:space="preserve">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CA09E9">
        <w:rPr>
          <w:rStyle w:val="StyleUnderline"/>
          <w:highlight w:val="yellow"/>
        </w:rPr>
        <w:t xml:space="preserve">application of the per se rule against price fixing is </w:t>
      </w:r>
      <w:r w:rsidRPr="00CA09E9">
        <w:rPr>
          <w:rStyle w:val="Emphasis"/>
          <w:highlight w:val="yellow"/>
        </w:rPr>
        <w:t>not as "simplistic"</w:t>
      </w:r>
      <w:r w:rsidRPr="00CA09E9">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CA09E9">
        <w:rPr>
          <w:rStyle w:val="StyleUnderline"/>
          <w:highlight w:val="yellow"/>
        </w:rPr>
        <w:t xml:space="preserve">have </w:t>
      </w:r>
      <w:r w:rsidRPr="00CA09E9">
        <w:rPr>
          <w:rStyle w:val="Emphasis"/>
          <w:highlight w:val="yellow"/>
        </w:rPr>
        <w:t>literally 'fixed'</w:t>
      </w:r>
      <w:r w:rsidRPr="00CA09E9">
        <w:rPr>
          <w:rStyle w:val="StyleUnderline"/>
          <w:highlight w:val="yellow"/>
        </w:rPr>
        <w:t xml:space="preserve"> a 'price</w:t>
      </w:r>
      <w:r w:rsidRPr="00244CC1">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CA09E9">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CA09E9">
        <w:rPr>
          <w:rStyle w:val="StyleUnderline"/>
          <w:highlight w:val="yellow"/>
        </w:rPr>
        <w:t>invites endless</w:t>
      </w:r>
      <w:r w:rsidRPr="007E0A35">
        <w:rPr>
          <w:rStyle w:val="StyleUnderline"/>
        </w:rPr>
        <w:t xml:space="preserve"> pages of </w:t>
      </w:r>
      <w:r w:rsidRPr="00CA09E9">
        <w:rPr>
          <w:rStyle w:val="StyleUnderline"/>
          <w:highlight w:val="yellow"/>
        </w:rPr>
        <w:t>briefing on whether</w:t>
      </w:r>
      <w:r w:rsidRPr="007E0A35">
        <w:rPr>
          <w:rStyle w:val="StyleUnderline"/>
        </w:rPr>
        <w:t xml:space="preserve"> the </w:t>
      </w:r>
      <w:r w:rsidRPr="00CA09E9">
        <w:rPr>
          <w:rStyle w:val="StyleUnderline"/>
          <w:highlight w:val="yellow"/>
        </w:rPr>
        <w:t>conduct</w:t>
      </w:r>
      <w:r w:rsidRPr="007E0A35">
        <w:rPr>
          <w:rStyle w:val="StyleUnderline"/>
        </w:rPr>
        <w:t xml:space="preserve"> at issue </w:t>
      </w:r>
      <w:r w:rsidRPr="00CA09E9">
        <w:rPr>
          <w:rStyle w:val="StyleUnderline"/>
          <w:highlight w:val="yellow"/>
        </w:rPr>
        <w:t>should be</w:t>
      </w:r>
      <w:r w:rsidRPr="007E0A35">
        <w:rPr>
          <w:rStyle w:val="StyleUnderline"/>
        </w:rPr>
        <w:t xml:space="preserve"> properly </w:t>
      </w:r>
      <w:r w:rsidRPr="00CA09E9">
        <w:rPr>
          <w:rStyle w:val="StyleUnderline"/>
          <w:highlight w:val="yellow"/>
        </w:rPr>
        <w:t>characterized as "price fixing</w:t>
      </w:r>
      <w:r w:rsidRPr="00CA09E9">
        <w:rPr>
          <w:highlight w:val="yellow"/>
        </w:rPr>
        <w:t>"</w:t>
      </w:r>
      <w:r w:rsidRPr="00244CC1">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t xml:space="preserve"> </w:t>
      </w:r>
      <w:proofErr w:type="spellStart"/>
      <w:r w:rsidRPr="00244CC1">
        <w:t>Wittgentsein</w:t>
      </w:r>
      <w:proofErr w:type="spellEnd"/>
      <w:r w:rsidRPr="00244CC1">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t>.</w:t>
      </w:r>
    </w:p>
    <w:p w14:paraId="10A14FB5" w14:textId="77777777" w:rsidR="009118ED" w:rsidRDefault="009118ED" w:rsidP="009118ED">
      <w:pPr>
        <w:pStyle w:val="Heading4"/>
      </w:pPr>
      <w:r>
        <w:t xml:space="preserve">We meet business practices---ex post opportunism is habitual and widespread. </w:t>
      </w:r>
    </w:p>
    <w:p w14:paraId="177B8269" w14:textId="77777777" w:rsidR="009118ED" w:rsidRPr="004E02E8" w:rsidRDefault="009118ED" w:rsidP="009118ED"/>
    <w:p w14:paraId="7846BDB3" w14:textId="77777777" w:rsidR="009118ED" w:rsidRDefault="009118ED" w:rsidP="009118ED">
      <w:pPr>
        <w:pStyle w:val="Heading4"/>
      </w:pPr>
      <w:r>
        <w:t xml:space="preserve">Practice doesn’t necessitate repetitiveness. </w:t>
      </w:r>
    </w:p>
    <w:p w14:paraId="4CE867C6" w14:textId="77777777" w:rsidR="009118ED" w:rsidRDefault="009118ED" w:rsidP="009118ED">
      <w:r w:rsidRPr="00F339A5">
        <w:rPr>
          <w:rStyle w:val="Style13ptBold"/>
        </w:rPr>
        <w:t>Nebraska Supreme Court 82</w:t>
      </w:r>
      <w:r>
        <w:t xml:space="preserve"> (CLINTON, Justice. Opinion in MID-SOUTH, ETC. v. Platte Valley Livestock, 315 NW 2d 229 - Neb: Supreme Court 1982, Google scholar caselaw, date accessed 8/25/21)</w:t>
      </w:r>
    </w:p>
    <w:p w14:paraId="0AE1F891" w14:textId="77777777" w:rsidR="009118ED" w:rsidRPr="004C1ADF" w:rsidRDefault="009118ED" w:rsidP="009118ED">
      <w:r w:rsidRPr="004C1ADF">
        <w:t xml:space="preserve">Most words, </w:t>
      </w:r>
      <w:r w:rsidRPr="009E0E3E">
        <w:rPr>
          <w:rStyle w:val="StyleUnderline"/>
        </w:rPr>
        <w:t xml:space="preserve">including the word </w:t>
      </w:r>
      <w:r w:rsidRPr="00767C89">
        <w:rPr>
          <w:rStyle w:val="StyleUnderline"/>
          <w:highlight w:val="yellow"/>
        </w:rPr>
        <w:t>"practice," encompass more than one meaning, and</w:t>
      </w:r>
      <w:r w:rsidRPr="009E0E3E">
        <w:rPr>
          <w:rStyle w:val="StyleUnderline"/>
        </w:rPr>
        <w:t xml:space="preserve"> the </w:t>
      </w:r>
      <w:proofErr w:type="gramStart"/>
      <w:r w:rsidRPr="009E0E3E">
        <w:rPr>
          <w:rStyle w:val="StyleUnderline"/>
        </w:rPr>
        <w:t xml:space="preserve">particular </w:t>
      </w:r>
      <w:r w:rsidRPr="00767C89">
        <w:rPr>
          <w:rStyle w:val="StyleUnderline"/>
          <w:highlight w:val="yellow"/>
        </w:rPr>
        <w:t>meaning</w:t>
      </w:r>
      <w:proofErr w:type="gramEnd"/>
      <w:r w:rsidRPr="009E0E3E">
        <w:rPr>
          <w:rStyle w:val="StyleUnderline"/>
        </w:rPr>
        <w:t xml:space="preserve"> intended </w:t>
      </w:r>
      <w:r w:rsidRPr="00767C89">
        <w:rPr>
          <w:rStyle w:val="StyleUnderline"/>
          <w:highlight w:val="yellow"/>
        </w:rPr>
        <w:t xml:space="preserve">must be </w:t>
      </w:r>
      <w:r w:rsidRPr="00767C89">
        <w:rPr>
          <w:rStyle w:val="Emphasis"/>
          <w:highlight w:val="yellow"/>
        </w:rPr>
        <w:t>determined from the context</w:t>
      </w:r>
      <w:r w:rsidRPr="009E0E3E">
        <w:rPr>
          <w:rStyle w:val="StyleUnderline"/>
        </w:rPr>
        <w:t xml:space="preserve"> in which it is employed.</w:t>
      </w:r>
      <w:r w:rsidRPr="004C1ADF">
        <w:t xml:space="preserve"> </w:t>
      </w:r>
      <w:r w:rsidRPr="007B3C75">
        <w:rPr>
          <w:rStyle w:val="StyleUnderline"/>
        </w:rPr>
        <w:t xml:space="preserve">Only two of the multiple meanings of the word practice, as found in the dictionary, can possibly apply in the context of the statute. In Webster's Third New International Dictionary, Unabridged (1968), </w:t>
      </w:r>
      <w:r w:rsidRPr="00767C89">
        <w:rPr>
          <w:rStyle w:val="StyleUnderline"/>
          <w:highlight w:val="yellow"/>
        </w:rPr>
        <w:t>one meaning is "to</w:t>
      </w:r>
      <w:r w:rsidRPr="007B3C75">
        <w:rPr>
          <w:rStyle w:val="StyleUnderline"/>
        </w:rPr>
        <w:t xml:space="preserve"> make use of: </w:t>
      </w:r>
      <w:r w:rsidRPr="00767C89">
        <w:rPr>
          <w:rStyle w:val="StyleUnderline"/>
          <w:highlight w:val="yellow"/>
        </w:rPr>
        <w:t>use, employ</w:t>
      </w:r>
      <w:r w:rsidRPr="007B3C75">
        <w:rPr>
          <w:rStyle w:val="StyleUnderline"/>
        </w:rPr>
        <w:t>." Another meaning is "to do something habitually," or "repeated or customary action."</w:t>
      </w:r>
      <w:r w:rsidRPr="004C1ADF">
        <w:t xml:space="preserve"> 233*233 </w:t>
      </w:r>
      <w:r w:rsidRPr="00767C89">
        <w:rPr>
          <w:rStyle w:val="StyleUnderline"/>
          <w:highlight w:val="yellow"/>
        </w:rPr>
        <w:t>The words</w:t>
      </w:r>
      <w:r w:rsidRPr="004C1ADF">
        <w:t xml:space="preserve"> of the statute, "and every unjust, unreasonable, or discriminatory regulation or practice is prohibited and declared to be unlawful," § 208(a), </w:t>
      </w:r>
      <w:r w:rsidRPr="00767C89">
        <w:rPr>
          <w:rStyle w:val="Emphasis"/>
          <w:highlight w:val="yellow"/>
        </w:rPr>
        <w:t>do not suggest</w:t>
      </w:r>
      <w:r w:rsidRPr="00767C89">
        <w:rPr>
          <w:rStyle w:val="StyleUnderline"/>
          <w:highlight w:val="yellow"/>
        </w:rPr>
        <w:t xml:space="preserve"> that</w:t>
      </w:r>
      <w:r w:rsidRPr="007B3C75">
        <w:rPr>
          <w:rStyle w:val="StyleUnderline"/>
        </w:rPr>
        <w:t xml:space="preserve"> the word </w:t>
      </w:r>
      <w:r w:rsidRPr="00767C89">
        <w:rPr>
          <w:rStyle w:val="StyleUnderline"/>
          <w:highlight w:val="yellow"/>
        </w:rPr>
        <w:t>practice includes only that which is done habitually or repetitively</w:t>
      </w:r>
      <w:r w:rsidRPr="004C1ADF">
        <w:t xml:space="preserve"> by the </w:t>
      </w:r>
      <w:proofErr w:type="gramStart"/>
      <w:r w:rsidRPr="004C1ADF">
        <w:t>particular stockyard</w:t>
      </w:r>
      <w:proofErr w:type="gramEnd"/>
      <w:r w:rsidRPr="004C1ADF">
        <w:t xml:space="preserve">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793CEB40" w14:textId="177490D2" w:rsidR="009118ED" w:rsidRDefault="009118ED" w:rsidP="009118ED">
      <w:pPr>
        <w:pStyle w:val="Heading3"/>
      </w:pPr>
      <w:r>
        <w:t>Regs CP</w:t>
      </w:r>
    </w:p>
    <w:p w14:paraId="73164CBB" w14:textId="77777777" w:rsidR="009118ED" w:rsidRDefault="009118ED" w:rsidP="009118ED">
      <w:pPr>
        <w:pStyle w:val="Heading4"/>
      </w:pPr>
      <w:r>
        <w:t>A---</w:t>
      </w:r>
      <w:r w:rsidRPr="00A826BF">
        <w:rPr>
          <w:u w:val="single"/>
        </w:rPr>
        <w:t>consumer-action</w:t>
      </w:r>
      <w:r>
        <w:rPr>
          <w:u w:val="single"/>
        </w:rPr>
        <w:t xml:space="preserve"> deficit</w:t>
      </w:r>
      <w:r>
        <w:t xml:space="preserve">. Patent infringers have </w:t>
      </w:r>
      <w:r w:rsidRPr="00A826BF">
        <w:rPr>
          <w:u w:val="single"/>
        </w:rPr>
        <w:t>attenuated incentives</w:t>
      </w:r>
      <w:r>
        <w:t xml:space="preserve"> to cough up high royalties because SSO’s can profit </w:t>
      </w:r>
      <w:r w:rsidRPr="00A826BF">
        <w:rPr>
          <w:u w:val="single"/>
        </w:rPr>
        <w:t>in aggregate</w:t>
      </w:r>
      <w:r>
        <w:t xml:space="preserve"> by passing costs onto consumers---that’s Melamed and Shapiro. That means widening the plaintiff pool </w:t>
      </w:r>
      <w:r w:rsidRPr="00A826BF">
        <w:rPr>
          <w:u w:val="single"/>
        </w:rPr>
        <w:t>beyond implementers</w:t>
      </w:r>
      <w:r>
        <w:t xml:space="preserve"> is key---which the counterplan CANNOT do. </w:t>
      </w:r>
    </w:p>
    <w:p w14:paraId="398AA5BC" w14:textId="77777777" w:rsidR="009118ED" w:rsidRDefault="009118ED" w:rsidP="009118ED">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63" w:history="1">
        <w:r w:rsidRPr="00E061F4">
          <w:rPr>
            <w:rStyle w:val="Hyperlink"/>
          </w:rPr>
          <w:t>https://www.clearygottlieb.com/~/media/organize-archive/cgsh/files/publication-pdfs/the-case-for-antitrust-law-to-police-the-patent-holdup-problem-in-the-standard-setting.pdf</w:t>
        </w:r>
      </w:hyperlink>
      <w:r w:rsidRPr="003C3F24">
        <w:t>)</w:t>
      </w:r>
    </w:p>
    <w:p w14:paraId="1704E442" w14:textId="77777777" w:rsidR="009118ED" w:rsidRPr="00A7371D" w:rsidRDefault="009118ED" w:rsidP="009118ED">
      <w:pPr>
        <w:rPr>
          <w:szCs w:val="16"/>
        </w:rPr>
      </w:pPr>
      <w:r w:rsidRPr="00A7371D">
        <w:rPr>
          <w:szCs w:val="16"/>
        </w:rPr>
        <w:t>2.</w:t>
      </w:r>
      <w:r>
        <w:rPr>
          <w:szCs w:val="16"/>
        </w:rPr>
        <w:t xml:space="preserve"> </w:t>
      </w:r>
      <w:r w:rsidRPr="00A7371D">
        <w:rPr>
          <w:szCs w:val="16"/>
        </w:rPr>
        <w:t>Contract Law</w:t>
      </w:r>
    </w:p>
    <w:p w14:paraId="31B56BFA" w14:textId="77777777" w:rsidR="009118ED" w:rsidRDefault="009118ED" w:rsidP="009118ED">
      <w:pPr>
        <w:rPr>
          <w:rStyle w:val="StyleUnderline"/>
        </w:rPr>
      </w:pPr>
      <w:r w:rsidRPr="00A7371D">
        <w:rPr>
          <w:rStyle w:val="StyleUnderline"/>
        </w:rPr>
        <w:t>The argument</w:t>
      </w:r>
      <w:r w:rsidRPr="00A7371D">
        <w:t xml:space="preserve"> that </w:t>
      </w:r>
      <w:r w:rsidRPr="00A7371D">
        <w:rPr>
          <w:rStyle w:val="StyleUnderline"/>
        </w:rPr>
        <w:t xml:space="preserve">antitrust should </w:t>
      </w:r>
      <w:r w:rsidRPr="00A7371D">
        <w:rPr>
          <w:rStyle w:val="Emphasis"/>
        </w:rPr>
        <w:t>step aside</w:t>
      </w:r>
      <w:r w:rsidRPr="00A7371D">
        <w:rPr>
          <w:rStyle w:val="StyleUnderline"/>
        </w:rPr>
        <w:t xml:space="preserve"> because </w:t>
      </w:r>
      <w:r w:rsidRPr="00A7371D">
        <w:rPr>
          <w:rStyle w:val="Emphasis"/>
        </w:rPr>
        <w:t>contract law</w:t>
      </w:r>
      <w:r w:rsidRPr="00A7371D">
        <w:rPr>
          <w:rStyle w:val="StyleUnderline"/>
        </w:rPr>
        <w:t xml:space="preserve"> “out-perform[s] antitrust</w:t>
      </w:r>
      <w:r w:rsidRPr="00A7371D">
        <w:t xml:space="preserve"> when it comes to the successful identification and regulation of ex post opportunism associated with patent hold-up”127 </w:t>
      </w:r>
      <w:r w:rsidRPr="00A7371D">
        <w:rPr>
          <w:rStyle w:val="Emphasis"/>
        </w:rPr>
        <w:t>fails</w:t>
      </w:r>
      <w:r w:rsidRPr="00A7371D">
        <w:rPr>
          <w:rStyle w:val="StyleUnderline"/>
        </w:rPr>
        <w:t xml:space="preserve"> for much the </w:t>
      </w:r>
      <w:r w:rsidRPr="00A7371D">
        <w:rPr>
          <w:rStyle w:val="Emphasis"/>
        </w:rPr>
        <w:t>same reasons</w:t>
      </w:r>
      <w:r w:rsidRPr="00A7371D">
        <w:t xml:space="preserve">. </w:t>
      </w:r>
      <w:r w:rsidRPr="00A7371D">
        <w:rPr>
          <w:rStyle w:val="StyleUnderline"/>
        </w:rPr>
        <w:t>A contract can only be enforced by</w:t>
      </w:r>
      <w:r w:rsidRPr="00A7371D">
        <w:t xml:space="preserve"> its </w:t>
      </w:r>
      <w:r w:rsidRPr="00A7371D">
        <w:rPr>
          <w:rStyle w:val="StyleUnderline"/>
        </w:rPr>
        <w:t>parties and by other to whom the parties clearly and explicitly intended to give enforcement rights</w:t>
      </w:r>
      <w:r w:rsidRPr="00A7371D">
        <w:t xml:space="preserve">.128 </w:t>
      </w:r>
      <w:r w:rsidRPr="00763918">
        <w:rPr>
          <w:rStyle w:val="StyleUnderline"/>
          <w:highlight w:val="yellow"/>
        </w:rPr>
        <w:t xml:space="preserve">The </w:t>
      </w:r>
      <w:r w:rsidRPr="00763918">
        <w:rPr>
          <w:rStyle w:val="Emphasis"/>
          <w:highlight w:val="yellow"/>
        </w:rPr>
        <w:t>victims</w:t>
      </w:r>
      <w:r w:rsidRPr="00763918">
        <w:rPr>
          <w:rStyle w:val="StyleUnderline"/>
          <w:highlight w:val="yellow"/>
        </w:rPr>
        <w:t xml:space="preserve"> of anticompetitive </w:t>
      </w:r>
      <w:r w:rsidRPr="00763918">
        <w:rPr>
          <w:rStyle w:val="Emphasis"/>
          <w:highlight w:val="yellow"/>
        </w:rPr>
        <w:t>patent holdup</w:t>
      </w:r>
      <w:r w:rsidRPr="00A7371D">
        <w:t xml:space="preserve">, however, </w:t>
      </w:r>
      <w:r w:rsidRPr="00763918">
        <w:rPr>
          <w:rStyle w:val="StyleUnderline"/>
          <w:highlight w:val="yellow"/>
        </w:rPr>
        <w:t xml:space="preserve">are also </w:t>
      </w:r>
      <w:r w:rsidRPr="00763918">
        <w:rPr>
          <w:rStyle w:val="Emphasis"/>
          <w:highlight w:val="yellow"/>
        </w:rPr>
        <w:t>consumers</w:t>
      </w:r>
      <w:r w:rsidRPr="00763918">
        <w:rPr>
          <w:rStyle w:val="StyleUnderline"/>
          <w:highlight w:val="yellow"/>
        </w:rPr>
        <w:t xml:space="preserve"> and</w:t>
      </w:r>
      <w:r w:rsidRPr="00A7371D">
        <w:rPr>
          <w:rStyle w:val="StyleUnderline"/>
        </w:rPr>
        <w:t xml:space="preserve"> potential </w:t>
      </w:r>
      <w:r w:rsidRPr="00763918">
        <w:rPr>
          <w:rStyle w:val="Emphasis"/>
          <w:highlight w:val="yellow"/>
        </w:rPr>
        <w:t>competitors</w:t>
      </w:r>
      <w:r w:rsidRPr="00763918">
        <w:rPr>
          <w:rStyle w:val="StyleUnderline"/>
          <w:highlight w:val="yellow"/>
        </w:rPr>
        <w:t xml:space="preserve"> who may </w:t>
      </w:r>
      <w:r w:rsidRPr="00763918">
        <w:rPr>
          <w:rStyle w:val="Emphasis"/>
          <w:highlight w:val="yellow"/>
        </w:rPr>
        <w:t>not have been</w:t>
      </w:r>
      <w:r w:rsidRPr="00763918">
        <w:rPr>
          <w:rStyle w:val="StyleUnderline"/>
          <w:highlight w:val="yellow"/>
        </w:rPr>
        <w:t xml:space="preserve"> part of the SSO</w:t>
      </w:r>
      <w:r w:rsidRPr="00A7371D">
        <w:t xml:space="preserve">. Moreover, </w:t>
      </w:r>
      <w:r w:rsidRPr="00A7371D">
        <w:rPr>
          <w:rStyle w:val="StyleUnderline"/>
        </w:rPr>
        <w:t xml:space="preserve">contracts can be </w:t>
      </w:r>
      <w:proofErr w:type="gramStart"/>
      <w:r w:rsidRPr="00A7371D">
        <w:rPr>
          <w:rStyle w:val="Emphasis"/>
        </w:rPr>
        <w:t>modified</w:t>
      </w:r>
      <w:proofErr w:type="gramEnd"/>
      <w:r w:rsidRPr="00A7371D">
        <w:rPr>
          <w:rStyle w:val="StyleUnderline"/>
        </w:rPr>
        <w:t xml:space="preserve"> and </w:t>
      </w:r>
      <w:r w:rsidRPr="00763918">
        <w:rPr>
          <w:rStyle w:val="Emphasis"/>
          <w:highlight w:val="yellow"/>
        </w:rPr>
        <w:t>third parties</w:t>
      </w:r>
      <w:r w:rsidRPr="00A7371D">
        <w:rPr>
          <w:rStyle w:val="StyleUnderline"/>
        </w:rPr>
        <w:t xml:space="preserve"> generally </w:t>
      </w:r>
      <w:r w:rsidRPr="00763918">
        <w:rPr>
          <w:rStyle w:val="StyleUnderline"/>
          <w:highlight w:val="yellow"/>
        </w:rPr>
        <w:t xml:space="preserve">have </w:t>
      </w:r>
      <w:r w:rsidRPr="00763918">
        <w:rPr>
          <w:rStyle w:val="Emphasis"/>
          <w:highlight w:val="yellow"/>
        </w:rPr>
        <w:t>no enforcement rights</w:t>
      </w:r>
      <w:r w:rsidRPr="00A7371D">
        <w:rPr>
          <w:rStyle w:val="StyleUnderline"/>
        </w:rPr>
        <w:t xml:space="preserve"> as </w:t>
      </w:r>
      <w:r w:rsidRPr="00763918">
        <w:rPr>
          <w:rStyle w:val="StyleUnderline"/>
          <w:highlight w:val="yellow"/>
        </w:rPr>
        <w:t xml:space="preserve">to the </w:t>
      </w:r>
      <w:r w:rsidRPr="00763918">
        <w:rPr>
          <w:rStyle w:val="Emphasis"/>
          <w:highlight w:val="yellow"/>
        </w:rPr>
        <w:t>original contract</w:t>
      </w:r>
      <w:r w:rsidRPr="00A7371D">
        <w:t xml:space="preserve">. </w:t>
      </w:r>
      <w:r w:rsidRPr="00A7371D">
        <w:rPr>
          <w:rStyle w:val="StyleUnderline"/>
        </w:rPr>
        <w:t>In implementing an industry-wide standard</w:t>
      </w:r>
      <w:r w:rsidRPr="00A7371D">
        <w:t xml:space="preserve">, </w:t>
      </w:r>
      <w:r w:rsidRPr="00763918">
        <w:rPr>
          <w:rStyle w:val="StyleUnderline"/>
          <w:highlight w:val="yellow"/>
        </w:rPr>
        <w:t>the parties to the contract may</w:t>
      </w:r>
      <w:r w:rsidRPr="00A7371D">
        <w:rPr>
          <w:rStyle w:val="StyleUnderline"/>
        </w:rPr>
        <w:t xml:space="preserve"> </w:t>
      </w:r>
      <w:proofErr w:type="gramStart"/>
      <w:r w:rsidRPr="00A7371D">
        <w:rPr>
          <w:rStyle w:val="StyleUnderline"/>
        </w:rPr>
        <w:t xml:space="preserve">actually </w:t>
      </w:r>
      <w:r w:rsidRPr="00763918">
        <w:rPr>
          <w:rStyle w:val="Emphasis"/>
          <w:highlight w:val="yellow"/>
        </w:rPr>
        <w:t>prefer</w:t>
      </w:r>
      <w:proofErr w:type="gramEnd"/>
      <w:r w:rsidRPr="00763918">
        <w:rPr>
          <w:rStyle w:val="StyleUnderline"/>
          <w:highlight w:val="yellow"/>
        </w:rPr>
        <w:t xml:space="preserve"> high royalty levels that </w:t>
      </w:r>
      <w:r w:rsidRPr="00763918">
        <w:rPr>
          <w:rStyle w:val="Emphasis"/>
          <w:highlight w:val="yellow"/>
        </w:rPr>
        <w:t>hurt consumers</w:t>
      </w:r>
      <w:r w:rsidRPr="00A7371D">
        <w:t xml:space="preserve">. For example, </w:t>
      </w:r>
      <w:r w:rsidRPr="00A7371D">
        <w:rPr>
          <w:rStyle w:val="StyleUnderline"/>
        </w:rPr>
        <w:t>if participants in the standard-setting process</w:t>
      </w:r>
      <w:r w:rsidRPr="00A7371D">
        <w:t xml:space="preserve">, who agreed collectively to support one technology over all others, </w:t>
      </w:r>
      <w:r w:rsidRPr="00A7371D">
        <w:rPr>
          <w:rStyle w:val="StyleUnderline"/>
        </w:rPr>
        <w:t>mutually agree to license on FRAND terms but then</w:t>
      </w:r>
      <w:r w:rsidRPr="00A7371D">
        <w:t xml:space="preserve">, after the standard is adopted, </w:t>
      </w:r>
      <w:r w:rsidRPr="00A7371D">
        <w:rPr>
          <w:rStyle w:val="StyleUnderline"/>
        </w:rPr>
        <w:t>each independently chooses to increase its royalty</w:t>
      </w:r>
      <w:r w:rsidRPr="00A7371D">
        <w:t xml:space="preserve"> significantly, </w:t>
      </w:r>
      <w:r w:rsidRPr="00763918">
        <w:rPr>
          <w:rStyle w:val="Emphasis"/>
          <w:highlight w:val="yellow"/>
        </w:rPr>
        <w:t>no party</w:t>
      </w:r>
      <w:r w:rsidRPr="00763918">
        <w:rPr>
          <w:rStyle w:val="StyleUnderline"/>
          <w:highlight w:val="yellow"/>
        </w:rPr>
        <w:t xml:space="preserve"> to</w:t>
      </w:r>
      <w:r w:rsidRPr="00A7371D">
        <w:rPr>
          <w:rStyle w:val="StyleUnderline"/>
        </w:rPr>
        <w:t xml:space="preserve"> the </w:t>
      </w:r>
      <w:r w:rsidRPr="00763918">
        <w:rPr>
          <w:rStyle w:val="Emphasis"/>
          <w:highlight w:val="yellow"/>
        </w:rPr>
        <w:t>FRAND “contract”</w:t>
      </w:r>
      <w:r w:rsidRPr="00763918">
        <w:rPr>
          <w:highlight w:val="yellow"/>
        </w:rPr>
        <w:t xml:space="preserve"> </w:t>
      </w:r>
      <w:r w:rsidRPr="00763918">
        <w:rPr>
          <w:rStyle w:val="StyleUnderline"/>
          <w:highlight w:val="yellow"/>
        </w:rPr>
        <w:t xml:space="preserve">may have </w:t>
      </w:r>
      <w:r w:rsidRPr="00763918">
        <w:rPr>
          <w:rStyle w:val="Emphasis"/>
          <w:highlight w:val="yellow"/>
        </w:rPr>
        <w:t>incentive</w:t>
      </w:r>
      <w:r w:rsidRPr="00763918">
        <w:rPr>
          <w:rStyle w:val="StyleUnderline"/>
          <w:highlight w:val="yellow"/>
        </w:rPr>
        <w:t xml:space="preserve"> to </w:t>
      </w:r>
      <w:r w:rsidRPr="00763918">
        <w:rPr>
          <w:rStyle w:val="Emphasis"/>
          <w:highlight w:val="yellow"/>
        </w:rPr>
        <w:t>bring</w:t>
      </w:r>
      <w:r w:rsidRPr="00763918">
        <w:rPr>
          <w:rStyle w:val="StyleUnderline"/>
          <w:highlight w:val="yellow"/>
        </w:rPr>
        <w:t xml:space="preserve"> a </w:t>
      </w:r>
      <w:r w:rsidRPr="00763918">
        <w:rPr>
          <w:rStyle w:val="Emphasis"/>
          <w:highlight w:val="yellow"/>
        </w:rPr>
        <w:t>breach</w:t>
      </w:r>
      <w:r w:rsidRPr="00763918">
        <w:rPr>
          <w:rStyle w:val="StyleUnderline"/>
          <w:highlight w:val="yellow"/>
        </w:rPr>
        <w:t xml:space="preserve"> of </w:t>
      </w:r>
      <w:r w:rsidRPr="00763918">
        <w:rPr>
          <w:rStyle w:val="Emphasis"/>
          <w:highlight w:val="yellow"/>
        </w:rPr>
        <w:t>contract action</w:t>
      </w:r>
      <w:r w:rsidRPr="00763918">
        <w:rPr>
          <w:highlight w:val="yellow"/>
        </w:rPr>
        <w:t xml:space="preserve">, </w:t>
      </w:r>
      <w:r w:rsidRPr="00763918">
        <w:rPr>
          <w:rStyle w:val="StyleUnderline"/>
          <w:highlight w:val="yellow"/>
        </w:rPr>
        <w:t>while</w:t>
      </w:r>
      <w:r w:rsidRPr="00A7371D">
        <w:rPr>
          <w:rStyle w:val="StyleUnderline"/>
        </w:rPr>
        <w:t xml:space="preserve"> </w:t>
      </w:r>
      <w:r w:rsidRPr="00763918">
        <w:rPr>
          <w:rStyle w:val="StyleUnderline"/>
          <w:highlight w:val="yellow"/>
        </w:rPr>
        <w:t>implementers</w:t>
      </w:r>
      <w:r w:rsidRPr="00A7371D">
        <w:rPr>
          <w:rStyle w:val="StyleUnderline"/>
        </w:rPr>
        <w:t xml:space="preserve"> of the standard </w:t>
      </w:r>
      <w:r w:rsidRPr="00763918">
        <w:rPr>
          <w:rStyle w:val="StyleUnderline"/>
          <w:highlight w:val="yellow"/>
        </w:rPr>
        <w:t>and users</w:t>
      </w:r>
      <w:r w:rsidRPr="00A7371D">
        <w:rPr>
          <w:rStyle w:val="StyleUnderline"/>
        </w:rPr>
        <w:t xml:space="preserve"> of standard-compliant products </w:t>
      </w:r>
      <w:r w:rsidRPr="00763918">
        <w:rPr>
          <w:rStyle w:val="StyleUnderline"/>
          <w:highlight w:val="yellow"/>
        </w:rPr>
        <w:t xml:space="preserve">ultimately </w:t>
      </w:r>
      <w:r w:rsidRPr="00763918">
        <w:rPr>
          <w:rStyle w:val="Emphasis"/>
          <w:highlight w:val="yellow"/>
        </w:rPr>
        <w:t>pay the bill</w:t>
      </w:r>
      <w:r w:rsidRPr="00763918">
        <w:rPr>
          <w:highlight w:val="yellow"/>
        </w:rPr>
        <w:t xml:space="preserve">. </w:t>
      </w:r>
      <w:r w:rsidRPr="00763918">
        <w:rPr>
          <w:rStyle w:val="StyleUnderline"/>
          <w:highlight w:val="yellow"/>
        </w:rPr>
        <w:t xml:space="preserve">Antitrust should be </w:t>
      </w:r>
      <w:r w:rsidRPr="00763918">
        <w:rPr>
          <w:rStyle w:val="Emphasis"/>
          <w:highlight w:val="yellow"/>
        </w:rPr>
        <w:t>available</w:t>
      </w:r>
      <w:r w:rsidRPr="00763918">
        <w:rPr>
          <w:rStyle w:val="StyleUnderline"/>
          <w:highlight w:val="yellow"/>
        </w:rPr>
        <w:t xml:space="preserve"> in such circumstances</w:t>
      </w:r>
      <w:r w:rsidRPr="00A7371D">
        <w:rPr>
          <w:rStyle w:val="StyleUnderline"/>
        </w:rPr>
        <w:t xml:space="preserve"> as a </w:t>
      </w:r>
      <w:r w:rsidRPr="00A7371D">
        <w:rPr>
          <w:rStyle w:val="Emphasis"/>
        </w:rPr>
        <w:t>remedy</w:t>
      </w:r>
      <w:r w:rsidRPr="00A7371D">
        <w:rPr>
          <w:rStyle w:val="StyleUnderline"/>
        </w:rPr>
        <w:t xml:space="preserve"> for the </w:t>
      </w:r>
      <w:r w:rsidRPr="00A7371D">
        <w:rPr>
          <w:rStyle w:val="Emphasis"/>
        </w:rPr>
        <w:t>parties</w:t>
      </w:r>
      <w:r w:rsidRPr="00A7371D">
        <w:rPr>
          <w:rStyle w:val="StyleUnderline"/>
        </w:rPr>
        <w:t xml:space="preserve"> harmed by the anticompetitive agreement.</w:t>
      </w:r>
    </w:p>
    <w:p w14:paraId="17FC31E9" w14:textId="77777777" w:rsidR="009118ED" w:rsidRPr="00A826BF" w:rsidRDefault="009118ED" w:rsidP="009118ED">
      <w:pPr>
        <w:pStyle w:val="Heading4"/>
      </w:pPr>
      <w:r w:rsidRPr="00A826BF">
        <w:t xml:space="preserve">SSO interests </w:t>
      </w:r>
      <w:r w:rsidRPr="00A826BF">
        <w:rPr>
          <w:u w:val="single"/>
        </w:rPr>
        <w:t>do not align</w:t>
      </w:r>
      <w:r w:rsidRPr="00A826BF">
        <w:t xml:space="preserve"> with consumers</w:t>
      </w:r>
      <w:r>
        <w:t xml:space="preserve">. Contract law is an </w:t>
      </w:r>
      <w:r w:rsidRPr="00917A61">
        <w:rPr>
          <w:u w:val="single"/>
        </w:rPr>
        <w:t>insufficient proxy</w:t>
      </w:r>
      <w:r>
        <w:t xml:space="preserve"> for securing competition. </w:t>
      </w:r>
      <w:r w:rsidRPr="00A826BF">
        <w:t xml:space="preserve"> </w:t>
      </w:r>
    </w:p>
    <w:p w14:paraId="41137430" w14:textId="77777777" w:rsidR="009118ED" w:rsidRPr="0080474D" w:rsidRDefault="009118ED" w:rsidP="009118ED">
      <w:proofErr w:type="spellStart"/>
      <w:r w:rsidRPr="0080474D">
        <w:rPr>
          <w:rStyle w:val="Style13ptBold"/>
        </w:rPr>
        <w:t>Speegle</w:t>
      </w:r>
      <w:proofErr w:type="spellEnd"/>
      <w:r w:rsidRPr="0080474D">
        <w:rPr>
          <w:rStyle w:val="Style13ptBold"/>
        </w:rPr>
        <w:t xml:space="preserve"> 12</w:t>
      </w:r>
      <w:r w:rsidRPr="0080474D">
        <w:t xml:space="preserve">, *Adam </w:t>
      </w:r>
      <w:proofErr w:type="spellStart"/>
      <w:r w:rsidRPr="0080474D">
        <w:t>Speegle</w:t>
      </w:r>
      <w:proofErr w:type="spellEnd"/>
      <w:r w:rsidRPr="0080474D">
        <w:t>, J.D., (May 2012, “Antitrust Rulemaking as a Solution to Abuse on the Standard-Setting Process Setting Process”, https://repository.law.umich.edu/cgi/viewcontent.cgi?article=1128&amp;context=mlr)</w:t>
      </w:r>
    </w:p>
    <w:p w14:paraId="225D264A" w14:textId="77777777" w:rsidR="009118ED" w:rsidRDefault="009118ED" w:rsidP="009118ED">
      <w:pPr>
        <w:rPr>
          <w:rStyle w:val="StyleUnderline"/>
        </w:rPr>
      </w:pPr>
      <w:r w:rsidRPr="004C2D06">
        <w:rPr>
          <w:rStyle w:val="StyleUnderline"/>
          <w:highlight w:val="yellow"/>
        </w:rPr>
        <w:t>Even assuming</w:t>
      </w:r>
      <w:r w:rsidRPr="004C2D06">
        <w:rPr>
          <w:rStyle w:val="StyleUnderline"/>
        </w:rPr>
        <w:t xml:space="preserve"> that SSO </w:t>
      </w:r>
      <w:r w:rsidRPr="004C2D06">
        <w:rPr>
          <w:rStyle w:val="StyleUnderline"/>
          <w:highlight w:val="yellow"/>
        </w:rPr>
        <w:t xml:space="preserve">members are </w:t>
      </w:r>
      <w:r w:rsidRPr="004C2D06">
        <w:rPr>
          <w:rStyle w:val="Emphasis"/>
          <w:highlight w:val="yellow"/>
        </w:rPr>
        <w:t>willing</w:t>
      </w:r>
      <w:r w:rsidRPr="004C2D06">
        <w:t xml:space="preserve"> and able </w:t>
      </w:r>
      <w:r w:rsidRPr="004C2D06">
        <w:rPr>
          <w:rStyle w:val="StyleUnderline"/>
          <w:highlight w:val="yellow"/>
        </w:rPr>
        <w:t xml:space="preserve">to engage in </w:t>
      </w:r>
      <w:r w:rsidRPr="004C2D06">
        <w:rPr>
          <w:rStyle w:val="Emphasis"/>
          <w:highlight w:val="yellow"/>
        </w:rPr>
        <w:t>litigation</w:t>
      </w:r>
      <w:r w:rsidRPr="004C2D06">
        <w:t xml:space="preserve"> with a firm attempting patent holdup, </w:t>
      </w:r>
      <w:r w:rsidRPr="004C2D06">
        <w:rPr>
          <w:rStyle w:val="StyleUnderline"/>
          <w:highlight w:val="yellow"/>
        </w:rPr>
        <w:t xml:space="preserve">consumer welfare takes a </w:t>
      </w:r>
      <w:r w:rsidRPr="004C2D06">
        <w:rPr>
          <w:rStyle w:val="Emphasis"/>
          <w:highlight w:val="yellow"/>
        </w:rPr>
        <w:t>backseat</w:t>
      </w:r>
      <w:r w:rsidRPr="004C2D06">
        <w:rPr>
          <w:rStyle w:val="StyleUnderline"/>
          <w:highlight w:val="yellow"/>
        </w:rPr>
        <w:t xml:space="preserve"> to</w:t>
      </w:r>
      <w:r w:rsidRPr="004C2D06">
        <w:rPr>
          <w:rStyle w:val="StyleUnderline"/>
        </w:rPr>
        <w:t xml:space="preserve"> the members' </w:t>
      </w:r>
      <w:r w:rsidRPr="004C2D06">
        <w:rPr>
          <w:rStyle w:val="Emphasis"/>
          <w:highlight w:val="yellow"/>
        </w:rPr>
        <w:t>financial considerations</w:t>
      </w:r>
      <w:r w:rsidRPr="004C2D06">
        <w:t xml:space="preserve">.3 8 </w:t>
      </w:r>
      <w:r w:rsidRPr="004C2D06">
        <w:rPr>
          <w:rStyle w:val="StyleUnderline"/>
          <w:highlight w:val="yellow"/>
        </w:rPr>
        <w:t>Because</w:t>
      </w:r>
      <w:r w:rsidRPr="004C2D06">
        <w:rPr>
          <w:rStyle w:val="StyleUnderline"/>
        </w:rPr>
        <w:t xml:space="preserve"> the </w:t>
      </w:r>
      <w:r w:rsidRPr="004C2D06">
        <w:rPr>
          <w:rStyle w:val="StyleUnderline"/>
          <w:highlight w:val="yellow"/>
        </w:rPr>
        <w:t>incentives of</w:t>
      </w:r>
      <w:r w:rsidRPr="004C2D06">
        <w:rPr>
          <w:rStyle w:val="StyleUnderline"/>
        </w:rPr>
        <w:t xml:space="preserve"> the </w:t>
      </w:r>
      <w:r w:rsidRPr="004C2D06">
        <w:rPr>
          <w:rStyle w:val="StyleUnderline"/>
          <w:highlight w:val="yellow"/>
        </w:rPr>
        <w:t xml:space="preserve">SSO members </w:t>
      </w:r>
      <w:r w:rsidRPr="004C2D06">
        <w:rPr>
          <w:rStyle w:val="Emphasis"/>
          <w:highlight w:val="yellow"/>
        </w:rPr>
        <w:t>do not align</w:t>
      </w:r>
      <w:r w:rsidRPr="004C2D06">
        <w:rPr>
          <w:rStyle w:val="StyleUnderline"/>
          <w:highlight w:val="yellow"/>
        </w:rPr>
        <w:t xml:space="preserve"> with</w:t>
      </w:r>
      <w:r w:rsidRPr="004C2D06">
        <w:rPr>
          <w:rStyle w:val="StyleUnderline"/>
        </w:rPr>
        <w:t xml:space="preserve"> those of </w:t>
      </w:r>
      <w:r w:rsidRPr="004C2D06">
        <w:rPr>
          <w:rStyle w:val="StyleUnderline"/>
          <w:highlight w:val="yellow"/>
        </w:rPr>
        <w:t>consumers</w:t>
      </w:r>
      <w:r w:rsidRPr="004C2D06">
        <w:rPr>
          <w:highlight w:val="yellow"/>
        </w:rPr>
        <w:t xml:space="preserve">, </w:t>
      </w:r>
      <w:r w:rsidRPr="004C2D06">
        <w:rPr>
          <w:rStyle w:val="StyleUnderline"/>
          <w:highlight w:val="yellow"/>
        </w:rPr>
        <w:t>enforcement</w:t>
      </w:r>
      <w:r w:rsidRPr="004C2D06">
        <w:rPr>
          <w:rStyle w:val="StyleUnderline"/>
        </w:rPr>
        <w:t xml:space="preserve"> actions </w:t>
      </w:r>
      <w:r w:rsidRPr="004C2D06">
        <w:rPr>
          <w:rStyle w:val="StyleUnderline"/>
          <w:highlight w:val="yellow"/>
        </w:rPr>
        <w:t>by firms</w:t>
      </w:r>
      <w:r w:rsidRPr="004C2D06">
        <w:rPr>
          <w:rStyle w:val="StyleUnderline"/>
        </w:rPr>
        <w:t xml:space="preserve"> in the private sector </w:t>
      </w:r>
      <w:r w:rsidRPr="004C2D06">
        <w:rPr>
          <w:rStyle w:val="Emphasis"/>
          <w:highlight w:val="yellow"/>
        </w:rPr>
        <w:t>cannot be relied on</w:t>
      </w:r>
      <w:r w:rsidRPr="004C2D06">
        <w:rPr>
          <w:rStyle w:val="StyleUnderline"/>
          <w:highlight w:val="yellow"/>
        </w:rPr>
        <w:t xml:space="preserve"> to</w:t>
      </w:r>
      <w:r w:rsidRPr="004C2D06">
        <w:rPr>
          <w:rStyle w:val="StyleUnderline"/>
        </w:rPr>
        <w:t xml:space="preserve"> </w:t>
      </w:r>
      <w:r w:rsidRPr="004C2D06">
        <w:rPr>
          <w:rStyle w:val="Emphasis"/>
        </w:rPr>
        <w:t xml:space="preserve">adequately </w:t>
      </w:r>
      <w:r w:rsidRPr="004C2D06">
        <w:rPr>
          <w:rStyle w:val="Emphasis"/>
          <w:highlight w:val="yellow"/>
        </w:rPr>
        <w:t>protect consumers</w:t>
      </w:r>
      <w:r w:rsidRPr="004C2D06">
        <w:t xml:space="preserve">. 39 </w:t>
      </w:r>
      <w:r w:rsidRPr="004C2D06">
        <w:rPr>
          <w:rStyle w:val="StyleUnderline"/>
        </w:rPr>
        <w:t>This concept is illustrated by</w:t>
      </w:r>
      <w:r w:rsidRPr="004C2D06">
        <w:t xml:space="preserve"> a practice known as </w:t>
      </w:r>
      <w:r w:rsidRPr="004C2D06">
        <w:rPr>
          <w:rStyle w:val="StyleUnderline"/>
        </w:rPr>
        <w:t>injunction threats</w:t>
      </w:r>
      <w:r w:rsidRPr="004C2D06">
        <w:t xml:space="preserve">, in which a patent holder threatens to bring an injunction against a manufacturer for violating its patent unless the manufacturer pays a substantial royalty.4 ° While the patent holder's threat may have questionable legal footing, </w:t>
      </w:r>
      <w:r w:rsidRPr="004C2D06">
        <w:rPr>
          <w:rStyle w:val="StyleUnderline"/>
        </w:rPr>
        <w:t xml:space="preserve">the manufacturer will </w:t>
      </w:r>
      <w:r w:rsidRPr="004C2D06">
        <w:rPr>
          <w:rStyle w:val="Emphasis"/>
        </w:rPr>
        <w:t>often pay</w:t>
      </w:r>
      <w:r w:rsidRPr="004C2D06">
        <w:rPr>
          <w:rStyle w:val="StyleUnderline"/>
        </w:rPr>
        <w:t xml:space="preserve"> the royalty instead of engaging in extended litigation</w:t>
      </w:r>
      <w:r w:rsidRPr="004C2D06">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4C2D06">
        <w:rPr>
          <w:rStyle w:val="StyleUnderline"/>
          <w:highlight w:val="yellow"/>
        </w:rPr>
        <w:t xml:space="preserve">reliance on </w:t>
      </w:r>
      <w:r w:rsidRPr="00570321">
        <w:rPr>
          <w:rStyle w:val="Emphasis"/>
        </w:rPr>
        <w:t>litigation</w:t>
      </w:r>
      <w:r w:rsidRPr="00570321">
        <w:rPr>
          <w:rStyle w:val="StyleUnderline"/>
        </w:rPr>
        <w:t xml:space="preserve"> by </w:t>
      </w:r>
      <w:r w:rsidRPr="004C2D06">
        <w:rPr>
          <w:rStyle w:val="StyleUnderline"/>
          <w:highlight w:val="yellow"/>
        </w:rPr>
        <w:t xml:space="preserve">SSO members </w:t>
      </w:r>
      <w:r w:rsidRPr="00570321">
        <w:rPr>
          <w:rStyle w:val="StyleUnderline"/>
        </w:rPr>
        <w:t xml:space="preserve">or other </w:t>
      </w:r>
      <w:r w:rsidRPr="00570321">
        <w:rPr>
          <w:rStyle w:val="Emphasis"/>
        </w:rPr>
        <w:t>third parties</w:t>
      </w:r>
      <w:r w:rsidRPr="00570321">
        <w:rPr>
          <w:rStyle w:val="StyleUnderline"/>
        </w:rPr>
        <w:t xml:space="preserve"> </w:t>
      </w:r>
      <w:r w:rsidRPr="004C2D06">
        <w:rPr>
          <w:rStyle w:val="StyleUnderline"/>
          <w:highlight w:val="yellow"/>
        </w:rPr>
        <w:t xml:space="preserve">will not provide a </w:t>
      </w:r>
      <w:r w:rsidRPr="004C2D06">
        <w:rPr>
          <w:rStyle w:val="Emphasis"/>
          <w:highlight w:val="yellow"/>
        </w:rPr>
        <w:t>complete solution</w:t>
      </w:r>
      <w:r w:rsidRPr="004C2D06">
        <w:rPr>
          <w:rStyle w:val="StyleUnderline"/>
        </w:rPr>
        <w:t xml:space="preserve"> to </w:t>
      </w:r>
      <w:r w:rsidRPr="004C2D06">
        <w:rPr>
          <w:rStyle w:val="Emphasis"/>
        </w:rPr>
        <w:t>patent holdup</w:t>
      </w:r>
      <w:r w:rsidRPr="004C2D06">
        <w:rPr>
          <w:rStyle w:val="StyleUnderline"/>
        </w:rPr>
        <w:t xml:space="preserve">, </w:t>
      </w:r>
      <w:r w:rsidRPr="00570321">
        <w:rPr>
          <w:rStyle w:val="StyleUnderline"/>
        </w:rPr>
        <w:t xml:space="preserve">as </w:t>
      </w:r>
      <w:r w:rsidRPr="004C2D06">
        <w:rPr>
          <w:rStyle w:val="StyleUnderline"/>
          <w:highlight w:val="yellow"/>
        </w:rPr>
        <w:t xml:space="preserve">these parties serve as </w:t>
      </w:r>
      <w:r w:rsidRPr="004C2D06">
        <w:rPr>
          <w:rStyle w:val="Emphasis"/>
          <w:highlight w:val="yellow"/>
        </w:rPr>
        <w:t>poor proxies</w:t>
      </w:r>
      <w:r w:rsidRPr="004C2D06">
        <w:rPr>
          <w:rStyle w:val="StyleUnderline"/>
          <w:highlight w:val="yellow"/>
        </w:rPr>
        <w:t xml:space="preserve"> for consumers.</w:t>
      </w:r>
    </w:p>
    <w:p w14:paraId="6A9297FB" w14:textId="77777777" w:rsidR="009118ED" w:rsidRPr="004910AE" w:rsidRDefault="009118ED" w:rsidP="009118ED">
      <w:pPr>
        <w:pStyle w:val="Heading4"/>
      </w:pPr>
      <w:r w:rsidRPr="00917A61">
        <w:t>B---</w:t>
      </w:r>
      <w:r>
        <w:rPr>
          <w:u w:val="single"/>
        </w:rPr>
        <w:t>targeting deficit</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14DD73BE" w14:textId="77777777" w:rsidR="009118ED" w:rsidRDefault="009118ED" w:rsidP="009118ED">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0EAE07A9" w14:textId="77777777" w:rsidR="009118ED" w:rsidRDefault="009118ED" w:rsidP="009118ED">
      <w:r w:rsidRPr="00424E43">
        <w:t xml:space="preserve">Antitrust </w:t>
      </w:r>
      <w:r w:rsidRPr="00763918">
        <w:rPr>
          <w:rStyle w:val="StyleUnderline"/>
          <w:highlight w:val="yellow"/>
        </w:rPr>
        <w:t>enforcement aimed</w:t>
      </w:r>
      <w:r w:rsidRPr="00424E43">
        <w:rPr>
          <w:rStyle w:val="StyleUnderline"/>
        </w:rPr>
        <w:t xml:space="preserve"> only </w:t>
      </w:r>
      <w:r w:rsidRPr="00763918">
        <w:rPr>
          <w:rStyle w:val="StyleUnderline"/>
          <w:highlight w:val="yellow"/>
        </w:rPr>
        <w:t xml:space="preserve">at SEP holders is </w:t>
      </w:r>
      <w:r w:rsidRPr="00763918">
        <w:rPr>
          <w:rStyle w:val="Emphasis"/>
          <w:highlight w:val="yellow"/>
        </w:rPr>
        <w:t>not sufficient</w:t>
      </w:r>
      <w:r w:rsidRPr="004C2D06">
        <w:rPr>
          <w:rStyle w:val="StyleUnderline"/>
        </w:rPr>
        <w:t xml:space="preserve"> to prevent or remedy </w:t>
      </w:r>
      <w:r w:rsidRPr="004C2D06">
        <w:rPr>
          <w:rStyle w:val="Emphasis"/>
        </w:rPr>
        <w:t>ex post opportunism</w:t>
      </w:r>
      <w:r w:rsidRPr="004C2D06">
        <w:t>. First, as de</w:t>
      </w:r>
      <w:r w:rsidRPr="00424E43">
        <w:t xml:space="preserve">scribed in Part I, </w:t>
      </w:r>
      <w:r w:rsidRPr="00424E43">
        <w:rPr>
          <w:rStyle w:val="StyleUnderline"/>
        </w:rPr>
        <w:t xml:space="preserve">that kind of </w:t>
      </w:r>
      <w:r w:rsidRPr="00763918">
        <w:rPr>
          <w:rStyle w:val="StyleUnderline"/>
          <w:highlight w:val="yellow"/>
        </w:rPr>
        <w:t xml:space="preserve">enforcement must be implemented </w:t>
      </w:r>
      <w:r w:rsidRPr="00763918">
        <w:rPr>
          <w:rStyle w:val="Emphasis"/>
          <w:highlight w:val="yellow"/>
        </w:rPr>
        <w:t>separately</w:t>
      </w:r>
      <w:r w:rsidRPr="00763918">
        <w:rPr>
          <w:rStyle w:val="StyleUnderline"/>
          <w:highlight w:val="yellow"/>
        </w:rPr>
        <w:t xml:space="preserve"> for </w:t>
      </w:r>
      <w:r w:rsidRPr="00763918">
        <w:rPr>
          <w:rStyle w:val="Emphasis"/>
          <w:highlight w:val="yellow"/>
        </w:rPr>
        <w:t>each patent holder</w:t>
      </w:r>
      <w:r w:rsidRPr="00424E43">
        <w:t xml:space="preserve">, </w:t>
      </w:r>
      <w:r w:rsidRPr="00424E43">
        <w:rPr>
          <w:rStyle w:val="StyleUnderline"/>
        </w:rPr>
        <w:t>and for many standards</w:t>
      </w:r>
      <w:r w:rsidRPr="00424E43">
        <w:t xml:space="preserve">, </w:t>
      </w:r>
      <w:r w:rsidRPr="00763918">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763918">
        <w:rPr>
          <w:rStyle w:val="Emphasis"/>
          <w:highlight w:val="yellow"/>
        </w:rPr>
        <w:t>thousands</w:t>
      </w:r>
      <w:r w:rsidRPr="00763918">
        <w:rPr>
          <w:rStyle w:val="StyleUnderline"/>
          <w:highlight w:val="yellow"/>
        </w:rPr>
        <w:t xml:space="preserve"> of </w:t>
      </w:r>
      <w:r w:rsidRPr="00763918">
        <w:rPr>
          <w:rStyle w:val="Emphasis"/>
          <w:highlight w:val="yellow"/>
        </w:rPr>
        <w:t>SEP holders</w:t>
      </w:r>
      <w:r w:rsidRPr="00424E43">
        <w:t xml:space="preserve">. Second, </w:t>
      </w:r>
      <w:r w:rsidRPr="004C2D06">
        <w:rPr>
          <w:rStyle w:val="StyleUnderline"/>
        </w:rPr>
        <w:t xml:space="preserve">some of </w:t>
      </w:r>
      <w:r w:rsidRPr="00763918">
        <w:rPr>
          <w:rStyle w:val="StyleUnderline"/>
          <w:highlight w:val="yellow"/>
        </w:rPr>
        <w:t xml:space="preserve">the </w:t>
      </w:r>
      <w:r w:rsidRPr="00763918">
        <w:rPr>
          <w:rStyle w:val="Emphasis"/>
          <w:highlight w:val="yellow"/>
        </w:rPr>
        <w:t xml:space="preserve">most common </w:t>
      </w:r>
      <w:r w:rsidRPr="00570321">
        <w:rPr>
          <w:rStyle w:val="Emphasis"/>
        </w:rPr>
        <w:t>kinds</w:t>
      </w:r>
      <w:r w:rsidRPr="00570321">
        <w:rPr>
          <w:rStyle w:val="StyleUnderline"/>
        </w:rPr>
        <w:t xml:space="preserve"> of </w:t>
      </w:r>
      <w:r w:rsidRPr="00763918">
        <w:rPr>
          <w:rStyle w:val="StyleUnderline"/>
          <w:highlight w:val="yellow"/>
        </w:rPr>
        <w:t>opportunism are</w:t>
      </w:r>
      <w:r w:rsidRPr="00424E43">
        <w:rPr>
          <w:rStyle w:val="StyleUnderline"/>
        </w:rPr>
        <w:t xml:space="preserve"> arguably </w:t>
      </w:r>
      <w:r w:rsidRPr="00763918">
        <w:rPr>
          <w:rStyle w:val="Emphasis"/>
          <w:highlight w:val="yellow"/>
        </w:rPr>
        <w:t>beyond the reach</w:t>
      </w:r>
      <w:r w:rsidRPr="00763918">
        <w:rPr>
          <w:rStyle w:val="StyleUnderline"/>
          <w:highlight w:val="yellow"/>
        </w:rPr>
        <w:t xml:space="preserve"> of</w:t>
      </w:r>
      <w:r w:rsidRPr="00424E43">
        <w:t xml:space="preserve"> antitrust </w:t>
      </w:r>
      <w:r w:rsidRPr="00763918">
        <w:rPr>
          <w:rStyle w:val="StyleUnderline"/>
          <w:highlight w:val="yellow"/>
        </w:rPr>
        <w:t xml:space="preserve">claims </w:t>
      </w:r>
      <w:r w:rsidRPr="00570321">
        <w:rPr>
          <w:rStyle w:val="StyleUnderline"/>
        </w:rPr>
        <w:t xml:space="preserve">against </w:t>
      </w:r>
      <w:r w:rsidRPr="00763918">
        <w:rPr>
          <w:rStyle w:val="StyleUnderline"/>
          <w:highlight w:val="yellow"/>
        </w:rPr>
        <w:t>SEP holders</w:t>
      </w:r>
      <w:r w:rsidRPr="00424E43">
        <w:t xml:space="preserve">. 61 Moreover, </w:t>
      </w:r>
      <w:r w:rsidRPr="00763918">
        <w:rPr>
          <w:rStyle w:val="StyleUnderline"/>
          <w:highlight w:val="yellow"/>
        </w:rPr>
        <w:t>enforcement</w:t>
      </w:r>
      <w:r w:rsidRPr="004C2D06">
        <w:rPr>
          <w:rStyle w:val="StyleUnderline"/>
        </w:rPr>
        <w:t xml:space="preserve"> aimed at SEP holders </w:t>
      </w:r>
      <w:r w:rsidRPr="00763918">
        <w:rPr>
          <w:rStyle w:val="StyleUnderline"/>
          <w:highlight w:val="yellow"/>
        </w:rPr>
        <w:t xml:space="preserve">is </w:t>
      </w:r>
      <w:r w:rsidRPr="00763918">
        <w:rPr>
          <w:rStyle w:val="Emphasis"/>
          <w:highlight w:val="yellow"/>
        </w:rPr>
        <w:t xml:space="preserve">not </w:t>
      </w:r>
      <w:r w:rsidRPr="00570321">
        <w:rPr>
          <w:rStyle w:val="Emphasis"/>
          <w:highlight w:val="yellow"/>
        </w:rPr>
        <w:t>directed</w:t>
      </w:r>
      <w:r w:rsidRPr="00570321">
        <w:rPr>
          <w:rStyle w:val="StyleUnderline"/>
          <w:highlight w:val="yellow"/>
        </w:rPr>
        <w:t xml:space="preserve"> at the </w:t>
      </w:r>
      <w:r w:rsidRPr="00570321">
        <w:rPr>
          <w:rStyle w:val="Emphasis"/>
          <w:highlight w:val="yellow"/>
        </w:rPr>
        <w:t>basic problem</w:t>
      </w:r>
      <w:r w:rsidRPr="00570321">
        <w:rPr>
          <w:highlight w:val="yellow"/>
        </w:rPr>
        <w:t xml:space="preserve">: </w:t>
      </w:r>
      <w:r w:rsidRPr="00570321">
        <w:rPr>
          <w:rStyle w:val="StyleUnderline"/>
          <w:highlight w:val="yellow"/>
        </w:rPr>
        <w:t xml:space="preserve">the failure </w:t>
      </w:r>
      <w:r w:rsidRPr="00763918">
        <w:rPr>
          <w:rStyle w:val="StyleUnderline"/>
          <w:highlight w:val="yellow"/>
        </w:rPr>
        <w:t xml:space="preserve">of the </w:t>
      </w:r>
      <w:r w:rsidRPr="00763918">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w:t>
      </w:r>
      <w:proofErr w:type="gramStart"/>
      <w:r w:rsidRPr="00424E43">
        <w:rPr>
          <w:rStyle w:val="StyleUnderline"/>
        </w:rPr>
        <w:t>ex post</w:t>
      </w:r>
      <w:proofErr w:type="gramEnd"/>
      <w:r w:rsidRPr="00424E43">
        <w:rPr>
          <w:rStyle w:val="StyleUnderline"/>
        </w:rPr>
        <w:t xml:space="preserve"> opportunism that the SSOs’ conduct enabled</w:t>
      </w:r>
      <w:r w:rsidRPr="00424E43">
        <w:t>.</w:t>
      </w:r>
    </w:p>
    <w:p w14:paraId="45688462" w14:textId="77777777" w:rsidR="009118ED" w:rsidRPr="005D7E65" w:rsidRDefault="009118ED" w:rsidP="009118ED">
      <w:pPr>
        <w:pStyle w:val="Heading4"/>
      </w:pPr>
      <w:r>
        <w:t>C---</w:t>
      </w:r>
      <w:r w:rsidRPr="00917A61">
        <w:rPr>
          <w:u w:val="single"/>
        </w:rPr>
        <w:t>deterrence deficit</w:t>
      </w:r>
      <w:r w:rsidRPr="00DB4936">
        <w:t>---</w:t>
      </w:r>
      <w:r>
        <w:t xml:space="preserve">only </w:t>
      </w:r>
      <w:r w:rsidRPr="00DB4936">
        <w:rPr>
          <w:u w:val="single"/>
        </w:rPr>
        <w:t>antitrust law</w:t>
      </w:r>
      <w:r>
        <w:t xml:space="preserve"> creates a </w:t>
      </w:r>
      <w:r w:rsidRPr="00756690">
        <w:rPr>
          <w:u w:val="single"/>
        </w:rPr>
        <w:t>legitimate cost</w:t>
      </w:r>
      <w:r>
        <w:t xml:space="preserve"> to misconduct---that’s 1AC Melamed and </w:t>
      </w:r>
      <w:proofErr w:type="spellStart"/>
      <w:r>
        <w:t>Shaprio</w:t>
      </w:r>
      <w:proofErr w:type="spellEnd"/>
      <w:r>
        <w:t xml:space="preserve">---whereas the </w:t>
      </w:r>
      <w:r w:rsidRPr="00DB4936">
        <w:t>loss</w:t>
      </w:r>
      <w:r>
        <w:t xml:space="preserve"> of a private lawsuit </w:t>
      </w:r>
      <w:r w:rsidRPr="00DB4936">
        <w:rPr>
          <w:u w:val="single"/>
        </w:rPr>
        <w:t>wouldn’t change</w:t>
      </w:r>
      <w:r>
        <w:t xml:space="preserve"> SEP holder’s calculus.  </w:t>
      </w:r>
    </w:p>
    <w:p w14:paraId="55AB80F6" w14:textId="77777777" w:rsidR="009118ED" w:rsidRPr="005D7E65" w:rsidRDefault="009118ED" w:rsidP="009118ED">
      <w:proofErr w:type="spellStart"/>
      <w:r w:rsidRPr="005D7E65">
        <w:rPr>
          <w:rStyle w:val="Style13ptBold"/>
        </w:rPr>
        <w:t>Tsilikas</w:t>
      </w:r>
      <w:proofErr w:type="spellEnd"/>
      <w:r w:rsidRPr="005D7E65">
        <w:rPr>
          <w:rStyle w:val="Style13ptBold"/>
        </w:rPr>
        <w:t xml:space="preserve"> 17</w:t>
      </w:r>
      <w:r>
        <w:t>, *</w:t>
      </w:r>
      <w:proofErr w:type="spellStart"/>
      <w:r>
        <w:t>Haris</w:t>
      </w:r>
      <w:proofErr w:type="spellEnd"/>
      <w:r>
        <w:t xml:space="preserve">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2F7F43A5" w14:textId="77777777" w:rsidR="009118ED" w:rsidRPr="006C2766" w:rsidRDefault="009118ED" w:rsidP="009118ED">
      <w:pPr>
        <w:rPr>
          <w:rStyle w:val="Emphasis"/>
        </w:rPr>
      </w:pPr>
      <w:r w:rsidRPr="006C2766">
        <w:rPr>
          <w:rStyle w:val="StyleUnderline"/>
        </w:rPr>
        <w:t xml:space="preserve">Antitrust could play a </w:t>
      </w:r>
      <w:r w:rsidRPr="006C2766">
        <w:rPr>
          <w:rStyle w:val="Emphasis"/>
        </w:rPr>
        <w:t>meaningful role</w:t>
      </w:r>
      <w:r w:rsidRPr="00570321">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t xml:space="preserve">.166 </w:t>
      </w:r>
      <w:r w:rsidRPr="00570321">
        <w:rPr>
          <w:rStyle w:val="StyleUnderline"/>
        </w:rPr>
        <w:t>Although</w:t>
      </w:r>
      <w:r w:rsidRPr="006C2766">
        <w:rPr>
          <w:rStyle w:val="StyleUnderline"/>
        </w:rPr>
        <w:t xml:space="preserve"> </w:t>
      </w:r>
      <w:r w:rsidRPr="00763918">
        <w:rPr>
          <w:rStyle w:val="StyleUnderline"/>
          <w:highlight w:val="yellow"/>
        </w:rPr>
        <w:t>patent law reforms or contractual binding</w:t>
      </w:r>
      <w:r w:rsidRPr="006C2766">
        <w:rPr>
          <w:rStyle w:val="StyleUnderline"/>
        </w:rPr>
        <w:t xml:space="preserve"> of subsequent SEPs-holders to FRAND licensing would </w:t>
      </w:r>
      <w:r w:rsidRPr="006C2766">
        <w:rPr>
          <w:rStyle w:val="Emphasis"/>
        </w:rPr>
        <w:t xml:space="preserve">provide to victims of hold-up useful </w:t>
      </w:r>
      <w:proofErr w:type="spellStart"/>
      <w:r w:rsidRPr="006C2766">
        <w:rPr>
          <w:rStyle w:val="Emphasis"/>
        </w:rPr>
        <w:t>defences</w:t>
      </w:r>
      <w:proofErr w:type="spellEnd"/>
      <w:r w:rsidRPr="006C2766">
        <w:rPr>
          <w:rStyle w:val="StyleUnderline"/>
        </w:rPr>
        <w:t xml:space="preserve"> in court</w:t>
      </w:r>
      <w:r w:rsidRPr="006C2766">
        <w:t xml:space="preserve">, </w:t>
      </w:r>
      <w:r w:rsidRPr="006C2766">
        <w:rPr>
          <w:rStyle w:val="Emphasis"/>
        </w:rPr>
        <w:t xml:space="preserve">they </w:t>
      </w:r>
      <w:r w:rsidRPr="00763918">
        <w:rPr>
          <w:rStyle w:val="Emphasis"/>
          <w:highlight w:val="yellow"/>
        </w:rPr>
        <w:t xml:space="preserve">do not </w:t>
      </w:r>
      <w:r w:rsidRPr="004C2D06">
        <w:rPr>
          <w:rStyle w:val="Emphasis"/>
        </w:rPr>
        <w:t xml:space="preserve">sufficiently </w:t>
      </w:r>
      <w:r w:rsidRPr="00763918">
        <w:rPr>
          <w:rStyle w:val="Emphasis"/>
          <w:highlight w:val="yellow"/>
        </w:rPr>
        <w:t>deter abusive assertion of SEPs</w:t>
      </w:r>
      <w:r w:rsidRPr="00763918">
        <w:rPr>
          <w:rStyle w:val="StyleUnderline"/>
          <w:highlight w:val="yellow"/>
        </w:rPr>
        <w:t xml:space="preserve"> in the </w:t>
      </w:r>
      <w:r w:rsidRPr="00763918">
        <w:rPr>
          <w:rStyle w:val="Emphasis"/>
          <w:highlight w:val="yellow"/>
        </w:rPr>
        <w:t>first place</w:t>
      </w:r>
      <w:r w:rsidRPr="006C2766">
        <w:t xml:space="preserve">. For instance, </w:t>
      </w:r>
      <w:r w:rsidRPr="006C2766">
        <w:rPr>
          <w:rStyle w:val="StyleUnderline"/>
        </w:rPr>
        <w:t>the contractual binding to FRAND could raise counterclaims of breach of contract or/and contractual performance</w:t>
      </w:r>
      <w:r w:rsidRPr="006C2766">
        <w:t xml:space="preserve">; however, </w:t>
      </w:r>
      <w:r w:rsidRPr="00763918">
        <w:rPr>
          <w:rStyle w:val="StyleUnderline"/>
          <w:highlight w:val="yellow"/>
        </w:rPr>
        <w:t>the opportunistic SEP-holder will</w:t>
      </w:r>
      <w:r w:rsidRPr="00763918">
        <w:rPr>
          <w:highlight w:val="yellow"/>
        </w:rPr>
        <w:t xml:space="preserve">, </w:t>
      </w:r>
      <w:r w:rsidRPr="00763918">
        <w:rPr>
          <w:rStyle w:val="StyleUnderline"/>
          <w:highlight w:val="yellow"/>
        </w:rPr>
        <w:t xml:space="preserve">in </w:t>
      </w:r>
      <w:r w:rsidRPr="00763918">
        <w:rPr>
          <w:rStyle w:val="Emphasis"/>
          <w:highlight w:val="yellow"/>
        </w:rPr>
        <w:t>case it loses</w:t>
      </w:r>
      <w:r w:rsidRPr="004C2D06">
        <w:rPr>
          <w:rStyle w:val="StyleUnderline"/>
        </w:rPr>
        <w:t xml:space="preserve"> on such grounds</w:t>
      </w:r>
      <w:r w:rsidRPr="004C2D06">
        <w:t xml:space="preserve">, </w:t>
      </w:r>
      <w:r w:rsidRPr="00763918">
        <w:rPr>
          <w:rStyle w:val="Emphasis"/>
          <w:highlight w:val="yellow"/>
        </w:rPr>
        <w:t>be left no worse than</w:t>
      </w:r>
      <w:r w:rsidRPr="00570321">
        <w:rPr>
          <w:rStyle w:val="Emphasis"/>
        </w:rPr>
        <w:t xml:space="preserve"> with </w:t>
      </w:r>
      <w:r w:rsidRPr="00763918">
        <w:rPr>
          <w:rStyle w:val="Emphasis"/>
          <w:highlight w:val="yellow"/>
        </w:rPr>
        <w:t xml:space="preserve">a </w:t>
      </w:r>
      <w:proofErr w:type="spellStart"/>
      <w:r w:rsidRPr="00763918">
        <w:rPr>
          <w:rStyle w:val="Emphasis"/>
          <w:highlight w:val="yellow"/>
        </w:rPr>
        <w:t>licence</w:t>
      </w:r>
      <w:proofErr w:type="spellEnd"/>
      <w:r w:rsidRPr="00763918">
        <w:rPr>
          <w:rStyle w:val="Emphasis"/>
          <w:highlight w:val="yellow"/>
        </w:rPr>
        <w:t xml:space="preserve"> on FRAND terms</w:t>
      </w:r>
      <w:r w:rsidRPr="006C2766">
        <w:t xml:space="preserve">. </w:t>
      </w:r>
      <w:r w:rsidRPr="006C2766">
        <w:rPr>
          <w:rStyle w:val="StyleUnderline"/>
        </w:rPr>
        <w:t>In the end</w:t>
      </w:r>
      <w:r w:rsidRPr="004C2D06">
        <w:t xml:space="preserve">, </w:t>
      </w:r>
      <w:r w:rsidRPr="004C2D06">
        <w:rPr>
          <w:rStyle w:val="StyleUnderline"/>
        </w:rPr>
        <w:t>a patent hold-up is indeed precluded</w:t>
      </w:r>
      <w:r w:rsidRPr="004C2D06">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t xml:space="preserve">. </w:t>
      </w:r>
      <w:r w:rsidRPr="004C2D06">
        <w:rPr>
          <w:rStyle w:val="StyleUnderline"/>
        </w:rPr>
        <w:t>The</w:t>
      </w:r>
      <w:r w:rsidRPr="006C2766">
        <w:rPr>
          <w:rStyle w:val="StyleUnderline"/>
        </w:rPr>
        <w:t xml:space="preserve"> </w:t>
      </w:r>
      <w:r w:rsidRPr="00763918">
        <w:rPr>
          <w:rStyle w:val="StyleUnderline"/>
          <w:highlight w:val="yellow"/>
        </w:rPr>
        <w:t xml:space="preserve">victims still </w:t>
      </w:r>
      <w:r w:rsidRPr="00763918">
        <w:rPr>
          <w:rStyle w:val="Emphasis"/>
          <w:highlight w:val="yellow"/>
        </w:rPr>
        <w:t>suffer the costs</w:t>
      </w:r>
      <w:r w:rsidRPr="00763918">
        <w:rPr>
          <w:rStyle w:val="StyleUnderline"/>
          <w:highlight w:val="yellow"/>
        </w:rPr>
        <w:t xml:space="preserve"> of </w:t>
      </w:r>
      <w:r w:rsidRPr="00763918">
        <w:rPr>
          <w:rStyle w:val="Emphasis"/>
          <w:highlight w:val="yellow"/>
        </w:rPr>
        <w:t>uncertain</w:t>
      </w:r>
      <w:r w:rsidRPr="006C2766">
        <w:rPr>
          <w:rStyle w:val="Emphasis"/>
        </w:rPr>
        <w:t xml:space="preserve"> </w:t>
      </w:r>
      <w:r w:rsidRPr="00570321">
        <w:rPr>
          <w:rStyle w:val="Emphasis"/>
        </w:rPr>
        <w:t xml:space="preserve">and resource-draining </w:t>
      </w:r>
      <w:r w:rsidRPr="00763918">
        <w:rPr>
          <w:rStyle w:val="Emphasis"/>
          <w:highlight w:val="yellow"/>
        </w:rPr>
        <w:t>litigation</w:t>
      </w:r>
      <w:r w:rsidRPr="006C2766">
        <w:rPr>
          <w:rStyle w:val="StyleUnderline"/>
        </w:rPr>
        <w:t xml:space="preserve">; most importantly, </w:t>
      </w:r>
      <w:r w:rsidRPr="00763918">
        <w:rPr>
          <w:rStyle w:val="StyleUnderline"/>
          <w:highlight w:val="yellow"/>
        </w:rPr>
        <w:t xml:space="preserve">the </w:t>
      </w:r>
      <w:r w:rsidRPr="00763918">
        <w:rPr>
          <w:rStyle w:val="Emphasis"/>
          <w:highlight w:val="yellow"/>
        </w:rPr>
        <w:t>reliability</w:t>
      </w:r>
      <w:r w:rsidRPr="00763918">
        <w:rPr>
          <w:rStyle w:val="StyleUnderline"/>
          <w:highlight w:val="yellow"/>
        </w:rPr>
        <w:t xml:space="preserve"> of </w:t>
      </w:r>
      <w:r w:rsidRPr="00570321">
        <w:rPr>
          <w:rStyle w:val="StyleUnderline"/>
        </w:rPr>
        <w:t xml:space="preserve">the </w:t>
      </w:r>
      <w:r w:rsidRPr="00763918">
        <w:rPr>
          <w:rStyle w:val="Emphasis"/>
          <w:highlight w:val="yellow"/>
        </w:rPr>
        <w:t>standards-setting process</w:t>
      </w:r>
      <w:r w:rsidRPr="00763918">
        <w:rPr>
          <w:rStyle w:val="StyleUnderline"/>
          <w:highlight w:val="yellow"/>
        </w:rPr>
        <w:t xml:space="preserve"> might </w:t>
      </w:r>
      <w:r w:rsidRPr="00763918">
        <w:rPr>
          <w:rStyle w:val="Emphasis"/>
          <w:highlight w:val="yellow"/>
        </w:rPr>
        <w:t>still be at risk.</w:t>
      </w:r>
    </w:p>
    <w:p w14:paraId="4052E875" w14:textId="77777777" w:rsidR="009118ED" w:rsidRDefault="009118ED" w:rsidP="009118ED">
      <w:r w:rsidRPr="00763918">
        <w:rPr>
          <w:rStyle w:val="StyleUnderline"/>
          <w:highlight w:val="yellow"/>
        </w:rPr>
        <w:t>Antitrust enforcement</w:t>
      </w:r>
      <w:r w:rsidRPr="006C2766">
        <w:rPr>
          <w:rStyle w:val="StyleUnderline"/>
        </w:rPr>
        <w:t xml:space="preserve"> on the other hand</w:t>
      </w:r>
      <w:r w:rsidRPr="006C2766">
        <w:t xml:space="preserve">, </w:t>
      </w:r>
      <w:r w:rsidRPr="00570321">
        <w:rPr>
          <w:rStyle w:val="StyleUnderline"/>
          <w:highlight w:val="yellow"/>
        </w:rPr>
        <w:t>in</w:t>
      </w:r>
      <w:r w:rsidRPr="00570321">
        <w:rPr>
          <w:rStyle w:val="StyleUnderline"/>
        </w:rPr>
        <w:t xml:space="preserve"> imposing</w:t>
      </w:r>
      <w:r w:rsidRPr="004C2D06">
        <w:rPr>
          <w:rStyle w:val="StyleUnderline"/>
        </w:rPr>
        <w:t xml:space="preserve"> tortfeasors </w:t>
      </w:r>
      <w:r w:rsidRPr="00763918">
        <w:rPr>
          <w:rStyle w:val="Emphasis"/>
          <w:highlight w:val="yellow"/>
        </w:rPr>
        <w:t>positive monetary losses</w:t>
      </w:r>
      <w:r w:rsidRPr="004C2D06">
        <w:rPr>
          <w:rStyle w:val="StyleUnderline"/>
        </w:rPr>
        <w:t xml:space="preserve"> in the </w:t>
      </w:r>
      <w:r w:rsidRPr="004C2D06">
        <w:rPr>
          <w:rStyle w:val="Emphasis"/>
        </w:rPr>
        <w:t>form of fines</w:t>
      </w:r>
      <w:r w:rsidRPr="004C2D06">
        <w:t>,</w:t>
      </w:r>
      <w:r w:rsidRPr="006C2766">
        <w:t xml:space="preserve"> </w:t>
      </w:r>
      <w:r w:rsidRPr="00763918">
        <w:rPr>
          <w:rStyle w:val="StyleUnderline"/>
          <w:highlight w:val="yellow"/>
        </w:rPr>
        <w:t xml:space="preserve">alters the </w:t>
      </w:r>
      <w:r w:rsidRPr="00763918">
        <w:rPr>
          <w:rStyle w:val="Emphasis"/>
          <w:highlight w:val="yellow"/>
        </w:rPr>
        <w:t>profit-cost calculus</w:t>
      </w:r>
      <w:r w:rsidRPr="00763918">
        <w:rPr>
          <w:rStyle w:val="StyleUnderline"/>
          <w:highlight w:val="yellow"/>
        </w:rPr>
        <w:t xml:space="preserve"> of </w:t>
      </w:r>
      <w:r w:rsidRPr="00763918">
        <w:rPr>
          <w:rStyle w:val="Emphasis"/>
          <w:highlight w:val="yellow"/>
        </w:rPr>
        <w:t xml:space="preserve">opportunistic </w:t>
      </w:r>
      <w:proofErr w:type="spellStart"/>
      <w:r w:rsidRPr="00763918">
        <w:rPr>
          <w:rStyle w:val="Emphasis"/>
          <w:highlight w:val="yellow"/>
        </w:rPr>
        <w:t>behaviour</w:t>
      </w:r>
      <w:proofErr w:type="spellEnd"/>
      <w:r w:rsidRPr="006C2766">
        <w:rPr>
          <w:rStyle w:val="StyleUnderline"/>
        </w:rPr>
        <w:t xml:space="preserve"> in the first place</w:t>
      </w:r>
      <w:r w:rsidRPr="006C2766">
        <w:t xml:space="preserve">; </w:t>
      </w:r>
      <w:r w:rsidRPr="00763918">
        <w:rPr>
          <w:rStyle w:val="Emphasis"/>
          <w:highlight w:val="yellow"/>
        </w:rPr>
        <w:t>opportunistic assertion</w:t>
      </w:r>
      <w:r w:rsidRPr="00570321">
        <w:rPr>
          <w:rStyle w:val="StyleUnderline"/>
        </w:rPr>
        <w:t xml:space="preserve"> of SEPs will </w:t>
      </w:r>
      <w:r w:rsidRPr="00763918">
        <w:rPr>
          <w:rStyle w:val="Emphasis"/>
          <w:highlight w:val="yellow"/>
        </w:rPr>
        <w:t>come at a cost</w:t>
      </w:r>
      <w:r w:rsidRPr="006C2766">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t xml:space="preserve">, such as the </w:t>
      </w:r>
      <w:proofErr w:type="gramStart"/>
      <w:r w:rsidRPr="006C2766">
        <w:t>particular PAE</w:t>
      </w:r>
      <w:proofErr w:type="gramEnd"/>
      <w:r w:rsidRPr="006C2766">
        <w:t xml:space="preserve"> conduct, the relationship between PAEs and practicing entities, the structure of downstream markets.167 More importantly, an economically informed antitrust analysis focusing on the actual and potential anticompetitive effects of opportunistic SEPs assertion should prohibit </w:t>
      </w:r>
      <w:proofErr w:type="spellStart"/>
      <w:r w:rsidRPr="006C2766">
        <w:t>behaviour</w:t>
      </w:r>
      <w:proofErr w:type="spellEnd"/>
      <w:r w:rsidRPr="006C2766">
        <w:t xml:space="preserve">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 xml:space="preserve">opportunistic PAE </w:t>
      </w:r>
      <w:proofErr w:type="spellStart"/>
      <w:r w:rsidRPr="006C2766">
        <w:rPr>
          <w:rStyle w:val="Emphasis"/>
        </w:rPr>
        <w:t>behaviour</w:t>
      </w:r>
      <w:proofErr w:type="spellEnd"/>
      <w:r w:rsidRPr="006C2766">
        <w:rPr>
          <w:rStyle w:val="StyleUnderline"/>
        </w:rPr>
        <w:t xml:space="preserve"> and privateering</w:t>
      </w:r>
      <w:r w:rsidRPr="006C2766">
        <w:t>.</w:t>
      </w:r>
    </w:p>
    <w:p w14:paraId="47ACB056" w14:textId="77777777" w:rsidR="009118ED" w:rsidRPr="007F36AA" w:rsidRDefault="009118ED" w:rsidP="009118ED">
      <w:pPr>
        <w:pStyle w:val="Heading4"/>
      </w:pPr>
      <w:r>
        <w:t>D---</w:t>
      </w:r>
      <w:r>
        <w:rPr>
          <w:u w:val="single"/>
        </w:rPr>
        <w:t>contract deficit</w:t>
      </w:r>
      <w:r>
        <w:t>---FRAND commitments aren’t considered contracts, so they can’t be enforced.</w:t>
      </w:r>
    </w:p>
    <w:p w14:paraId="46F5B94B" w14:textId="77777777" w:rsidR="009118ED" w:rsidRDefault="009118ED" w:rsidP="009118ED">
      <w:r w:rsidRPr="009F11FE">
        <w:rPr>
          <w:rStyle w:val="Style13ptBold"/>
        </w:rPr>
        <w:t>Contreras 14</w:t>
      </w:r>
      <w:r w:rsidRPr="009F11FE">
        <w:t>, *Jorge L. Contreras teaches in the areas of intellectual property law, property law and genetics and the law at the University of Utah.</w:t>
      </w:r>
      <w:r>
        <w:t xml:space="preserve"> </w:t>
      </w:r>
      <w:r w:rsidRPr="009F11FE">
        <w:t xml:space="preserve">He has recently been named one of the University of Utah's Presidential </w:t>
      </w:r>
      <w:proofErr w:type="gramStart"/>
      <w:r w:rsidRPr="009F11FE">
        <w:t>Scholars, and</w:t>
      </w:r>
      <w:proofErr w:type="gramEnd"/>
      <w:r w:rsidRPr="009F11FE">
        <w:t xml:space="preserve"> won the 2018-19 Faculty Scholarship Award from the S.J. Quinney College of Law.</w:t>
      </w:r>
      <w:r>
        <w:t xml:space="preserve"> </w:t>
      </w:r>
      <w:r w:rsidRPr="009F11FE">
        <w:t xml:space="preserve">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w:t>
      </w:r>
      <w:proofErr w:type="gramStart"/>
      <w:r w:rsidRPr="009F11FE">
        <w:t>London</w:t>
      </w:r>
      <w:proofErr w:type="gramEnd"/>
      <w:r w:rsidRPr="009F11FE">
        <w:t xml:space="preserve"> and Washington DC;</w:t>
      </w:r>
      <w:r>
        <w:t xml:space="preserve"> </w:t>
      </w:r>
      <w:r w:rsidRPr="009F11FE">
        <w:t>(September 14th, 2014, “Why FRAND Commitments are Not (usually) Contracts”, https://patentlyo.com/patent/2014/09/commitments-usually-contracts.html)</w:t>
      </w:r>
    </w:p>
    <w:p w14:paraId="5BD25B38" w14:textId="77777777" w:rsidR="009118ED" w:rsidRPr="00D95630" w:rsidRDefault="009118ED" w:rsidP="009118ED">
      <w:r w:rsidRPr="00D95630">
        <w:t xml:space="preserve">Nevertheless, as I discuss in </w:t>
      </w:r>
      <w:hyperlink r:id="rId64" w:history="1">
        <w:r w:rsidRPr="00D95630">
          <w:rPr>
            <w:rStyle w:val="Hyperlink"/>
          </w:rPr>
          <w:t>a forthcoming article</w:t>
        </w:r>
      </w:hyperlink>
      <w:r w:rsidRPr="00D95630">
        <w:t xml:space="preserve">, </w:t>
      </w:r>
      <w:r w:rsidRPr="00BA2CCB">
        <w:rPr>
          <w:rStyle w:val="StyleUnderline"/>
        </w:rPr>
        <w:t xml:space="preserve">common law </w:t>
      </w:r>
      <w:r w:rsidRPr="00763918">
        <w:rPr>
          <w:rStyle w:val="StyleUnderline"/>
          <w:highlight w:val="yellow"/>
        </w:rPr>
        <w:t xml:space="preserve">contract is a </w:t>
      </w:r>
      <w:r w:rsidRPr="00763918">
        <w:rPr>
          <w:rStyle w:val="Emphasis"/>
          <w:highlight w:val="yellow"/>
        </w:rPr>
        <w:t>poor fit</w:t>
      </w:r>
      <w:r w:rsidRPr="00763918">
        <w:rPr>
          <w:rStyle w:val="StyleUnderline"/>
          <w:highlight w:val="yellow"/>
        </w:rPr>
        <w:t xml:space="preserve"> for</w:t>
      </w:r>
      <w:r w:rsidRPr="00BA2CCB">
        <w:rPr>
          <w:rStyle w:val="StyleUnderline"/>
        </w:rPr>
        <w:t xml:space="preserve"> the </w:t>
      </w:r>
      <w:r w:rsidRPr="00763918">
        <w:rPr>
          <w:rStyle w:val="Emphasis"/>
          <w:highlight w:val="yellow"/>
        </w:rPr>
        <w:t>enforcement</w:t>
      </w:r>
      <w:r w:rsidRPr="00763918">
        <w:rPr>
          <w:rStyle w:val="StyleUnderline"/>
          <w:highlight w:val="yellow"/>
        </w:rPr>
        <w:t xml:space="preserve"> of</w:t>
      </w:r>
      <w:r w:rsidRPr="00BA2CCB">
        <w:rPr>
          <w:rStyle w:val="StyleUnderline"/>
        </w:rPr>
        <w:t xml:space="preserve"> most </w:t>
      </w:r>
      <w:r w:rsidRPr="00763918">
        <w:rPr>
          <w:rStyle w:val="Emphasis"/>
          <w:highlight w:val="yellow"/>
        </w:rPr>
        <w:t>FRAND</w:t>
      </w:r>
      <w:r w:rsidRPr="00BA2CCB">
        <w:rPr>
          <w:rStyle w:val="Emphasis"/>
        </w:rPr>
        <w:t xml:space="preserve"> commitments</w:t>
      </w:r>
      <w:r w:rsidRPr="002E57FC">
        <w:t xml:space="preserve">, </w:t>
      </w:r>
      <w:r w:rsidRPr="002E57FC">
        <w:rPr>
          <w:rStyle w:val="StyleUnderline"/>
        </w:rPr>
        <w:t xml:space="preserve">and relying too heavily on it is likely to have </w:t>
      </w:r>
      <w:r w:rsidRPr="002E57FC">
        <w:rPr>
          <w:rStyle w:val="Emphasis"/>
        </w:rPr>
        <w:t>unwelcome results</w:t>
      </w:r>
      <w:r w:rsidRPr="002E57FC">
        <w:t xml:space="preserve">.  Contract law fails as a general-purpose FRAND enforcement theory on several grounds.  First, </w:t>
      </w:r>
      <w:r w:rsidRPr="002E57FC">
        <w:rPr>
          <w:rStyle w:val="StyleUnderline"/>
        </w:rPr>
        <w:t>the simplified offer-acceptance-consideration model</w:t>
      </w:r>
      <w:r w:rsidRPr="002E57FC">
        <w:t xml:space="preserve"> laid out above </w:t>
      </w:r>
      <w:r w:rsidRPr="002E57FC">
        <w:rPr>
          <w:rStyle w:val="StyleUnderline"/>
        </w:rPr>
        <w:t xml:space="preserve">does not reflect the </w:t>
      </w:r>
      <w:r w:rsidRPr="002E57FC">
        <w:rPr>
          <w:rStyle w:val="Emphasis"/>
        </w:rPr>
        <w:t xml:space="preserve">actual </w:t>
      </w:r>
      <w:proofErr w:type="gramStart"/>
      <w:r w:rsidRPr="002E57FC">
        <w:rPr>
          <w:rStyle w:val="Emphasis"/>
        </w:rPr>
        <w:t>manner</w:t>
      </w:r>
      <w:r w:rsidRPr="002E57FC">
        <w:rPr>
          <w:rStyle w:val="StyleUnderline"/>
        </w:rPr>
        <w:t xml:space="preserve"> in which</w:t>
      </w:r>
      <w:proofErr w:type="gramEnd"/>
      <w:r w:rsidRPr="002E57FC">
        <w:rPr>
          <w:rStyle w:val="StyleUnderline"/>
        </w:rPr>
        <w:t xml:space="preserve"> most FRAND commitments are made</w:t>
      </w:r>
      <w:r w:rsidRPr="002E57FC">
        <w:t xml:space="preserve">.  </w:t>
      </w:r>
      <w:r w:rsidRPr="002E57FC">
        <w:rPr>
          <w:rStyle w:val="StyleUnderline"/>
        </w:rPr>
        <w:t>Most of these</w:t>
      </w:r>
      <w:r w:rsidRPr="00BA2CCB">
        <w:rPr>
          <w:rStyle w:val="StyleUnderline"/>
        </w:rPr>
        <w:t xml:space="preserve"> </w:t>
      </w:r>
      <w:r w:rsidRPr="00763918">
        <w:rPr>
          <w:rStyle w:val="StyleUnderline"/>
          <w:highlight w:val="yellow"/>
        </w:rPr>
        <w:t xml:space="preserve">commitments are </w:t>
      </w:r>
      <w:r w:rsidRPr="00763918">
        <w:rPr>
          <w:rStyle w:val="Emphasis"/>
          <w:highlight w:val="yellow"/>
        </w:rPr>
        <w:t>not set forth</w:t>
      </w:r>
      <w:r w:rsidRPr="00763918">
        <w:rPr>
          <w:rStyle w:val="StyleUnderline"/>
          <w:highlight w:val="yellow"/>
        </w:rPr>
        <w:t xml:space="preserve"> in</w:t>
      </w:r>
      <w:r w:rsidRPr="00BA2CCB">
        <w:rPr>
          <w:rStyle w:val="StyleUnderline"/>
        </w:rPr>
        <w:t xml:space="preserve"> an </w:t>
      </w:r>
      <w:r w:rsidRPr="00763918">
        <w:rPr>
          <w:rStyle w:val="Emphasis"/>
          <w:highlight w:val="yellow"/>
        </w:rPr>
        <w:t>agreement</w:t>
      </w:r>
      <w:r w:rsidRPr="00BA2CCB">
        <w:rPr>
          <w:rStyle w:val="StyleUnderline"/>
        </w:rPr>
        <w:t xml:space="preserve"> between the patent holder and the SDO</w:t>
      </w:r>
      <w:r w:rsidRPr="00D95630">
        <w:t xml:space="preserve">.  </w:t>
      </w:r>
      <w:r w:rsidRPr="002E57FC">
        <w:t xml:space="preserve">Rather, </w:t>
      </w:r>
      <w:r w:rsidRPr="002E57FC">
        <w:rPr>
          <w:rStyle w:val="StyleUnderline"/>
        </w:rPr>
        <w:t>they are contained in SDO policies</w:t>
      </w:r>
      <w:r w:rsidRPr="002E57FC">
        <w:t xml:space="preserve">, </w:t>
      </w:r>
      <w:proofErr w:type="gramStart"/>
      <w:r w:rsidRPr="002E57FC">
        <w:rPr>
          <w:rStyle w:val="StyleUnderline"/>
        </w:rPr>
        <w:t>bylaws</w:t>
      </w:r>
      <w:proofErr w:type="gramEnd"/>
      <w:r w:rsidRPr="002E57FC">
        <w:rPr>
          <w:rStyle w:val="StyleUnderline"/>
        </w:rPr>
        <w:t xml:space="preserve"> and</w:t>
      </w:r>
      <w:r w:rsidRPr="00BA2CCB">
        <w:rPr>
          <w:rStyle w:val="StyleUnderline"/>
        </w:rPr>
        <w:t xml:space="preserve"> other types of statements</w:t>
      </w:r>
      <w:r w:rsidRPr="00D95630">
        <w:t xml:space="preserve">.  In addition, </w:t>
      </w:r>
      <w:r w:rsidRPr="00BA2CCB">
        <w:rPr>
          <w:rStyle w:val="StyleUnderline"/>
        </w:rPr>
        <w:t xml:space="preserve">many of </w:t>
      </w:r>
      <w:r w:rsidRPr="00763918">
        <w:rPr>
          <w:rStyle w:val="StyleUnderline"/>
          <w:highlight w:val="yellow"/>
        </w:rPr>
        <w:t>these policies</w:t>
      </w:r>
      <w:r w:rsidRPr="00D95630">
        <w:t xml:space="preserve"> (including those adopted by leading SDOs such as IEEE) </w:t>
      </w:r>
      <w:r w:rsidRPr="00763918">
        <w:rPr>
          <w:rStyle w:val="StyleUnderline"/>
          <w:highlight w:val="yellow"/>
        </w:rPr>
        <w:t xml:space="preserve">do not </w:t>
      </w:r>
      <w:r w:rsidRPr="00763918">
        <w:rPr>
          <w:rStyle w:val="Emphasis"/>
          <w:highlight w:val="yellow"/>
        </w:rPr>
        <w:t>actually require</w:t>
      </w:r>
      <w:r w:rsidRPr="00D95630">
        <w:t xml:space="preserve"> </w:t>
      </w:r>
      <w:r w:rsidRPr="00BA2CCB">
        <w:rPr>
          <w:rStyle w:val="StyleUnderline"/>
        </w:rPr>
        <w:t xml:space="preserve">the patent holder </w:t>
      </w:r>
      <w:r w:rsidRPr="00763918">
        <w:rPr>
          <w:rStyle w:val="StyleUnderline"/>
          <w:highlight w:val="yellow"/>
        </w:rPr>
        <w:t>to commit to</w:t>
      </w:r>
      <w:r w:rsidRPr="00BA2CCB">
        <w:rPr>
          <w:rStyle w:val="StyleUnderline"/>
        </w:rPr>
        <w:t xml:space="preserve"> license its patents on </w:t>
      </w:r>
      <w:r w:rsidRPr="00763918">
        <w:rPr>
          <w:rStyle w:val="StyleUnderline"/>
          <w:highlight w:val="yellow"/>
        </w:rPr>
        <w:t>FRAND terms</w:t>
      </w:r>
      <w:r w:rsidRPr="00763918">
        <w:rPr>
          <w:highlight w:val="yellow"/>
        </w:rPr>
        <w:t xml:space="preserve">, </w:t>
      </w:r>
      <w:r w:rsidRPr="002E57FC">
        <w:rPr>
          <w:rStyle w:val="StyleUnderline"/>
        </w:rPr>
        <w:t xml:space="preserve">but </w:t>
      </w:r>
      <w:r w:rsidRPr="00763918">
        <w:rPr>
          <w:rStyle w:val="StyleUnderline"/>
          <w:highlight w:val="yellow"/>
        </w:rPr>
        <w:t xml:space="preserve">only to </w:t>
      </w:r>
      <w:r w:rsidRPr="00763918">
        <w:rPr>
          <w:rStyle w:val="Emphasis"/>
          <w:highlight w:val="yellow"/>
        </w:rPr>
        <w:t>disclose</w:t>
      </w:r>
      <w:r w:rsidRPr="00BA2CCB">
        <w:rPr>
          <w:rStyle w:val="StyleUnderline"/>
        </w:rPr>
        <w:t xml:space="preserve"> to the SDO </w:t>
      </w:r>
      <w:r w:rsidRPr="00763918">
        <w:rPr>
          <w:rStyle w:val="StyleUnderline"/>
          <w:highlight w:val="yellow"/>
        </w:rPr>
        <w:t xml:space="preserve">the </w:t>
      </w:r>
      <w:r w:rsidRPr="00763918">
        <w:rPr>
          <w:rStyle w:val="Emphasis"/>
          <w:highlight w:val="yellow"/>
        </w:rPr>
        <w:t>terms</w:t>
      </w:r>
      <w:r w:rsidRPr="00763918">
        <w:rPr>
          <w:rStyle w:val="StyleUnderline"/>
          <w:highlight w:val="yellow"/>
        </w:rPr>
        <w:t xml:space="preserve"> on </w:t>
      </w:r>
      <w:r w:rsidRPr="00763918">
        <w:rPr>
          <w:rStyle w:val="Emphasis"/>
          <w:highlight w:val="yellow"/>
        </w:rPr>
        <w:t>which it will</w:t>
      </w:r>
      <w:r w:rsidRPr="00D95630">
        <w:t xml:space="preserve">, or on which it </w:t>
      </w:r>
      <w:r w:rsidRPr="002E57FC">
        <w:t xml:space="preserve">intends to, </w:t>
      </w:r>
      <w:r w:rsidRPr="002E57FC">
        <w:rPr>
          <w:rStyle w:val="StyleUnderline"/>
        </w:rPr>
        <w:t>license its essential patents</w:t>
      </w:r>
      <w:r w:rsidRPr="002E57FC">
        <w:t>.  Moreover,</w:t>
      </w:r>
      <w:r w:rsidRPr="00D95630">
        <w:t xml:space="preserve"> </w:t>
      </w:r>
      <w:r w:rsidRPr="002E57FC">
        <w:rPr>
          <w:rStyle w:val="StyleUnderline"/>
          <w:highlight w:val="yellow"/>
        </w:rPr>
        <w:t>FRAND</w:t>
      </w:r>
      <w:r w:rsidRPr="002E57FC">
        <w:rPr>
          <w:rStyle w:val="StyleUnderline"/>
        </w:rPr>
        <w:t xml:space="preserve"> commitments </w:t>
      </w:r>
      <w:r w:rsidRPr="002E57FC">
        <w:rPr>
          <w:rStyle w:val="StyleUnderline"/>
          <w:highlight w:val="yellow"/>
        </w:rPr>
        <w:t>are</w:t>
      </w:r>
      <w:r w:rsidRPr="002E57FC">
        <w:rPr>
          <w:rStyle w:val="StyleUnderline"/>
        </w:rPr>
        <w:t xml:space="preserve"> typically </w:t>
      </w:r>
      <w:r w:rsidRPr="002E57FC">
        <w:rPr>
          <w:rStyle w:val="StyleUnderline"/>
          <w:highlight w:val="yellow"/>
        </w:rPr>
        <w:t xml:space="preserve">a </w:t>
      </w:r>
      <w:r w:rsidRPr="002E57FC">
        <w:rPr>
          <w:rStyle w:val="Emphasis"/>
          <w:highlight w:val="yellow"/>
        </w:rPr>
        <w:t>sentence</w:t>
      </w:r>
      <w:r w:rsidRPr="00BA2CCB">
        <w:rPr>
          <w:rStyle w:val="StyleUnderline"/>
        </w:rPr>
        <w:t xml:space="preserve"> or </w:t>
      </w:r>
      <w:r w:rsidRPr="00BA2CCB">
        <w:rPr>
          <w:rStyle w:val="Emphasis"/>
        </w:rPr>
        <w:t>two</w:t>
      </w:r>
      <w:r w:rsidRPr="00BA2CCB">
        <w:rPr>
          <w:rStyle w:val="StyleUnderline"/>
        </w:rPr>
        <w:t xml:space="preserve"> in </w:t>
      </w:r>
      <w:proofErr w:type="gramStart"/>
      <w:r w:rsidRPr="00BA2CCB">
        <w:rPr>
          <w:rStyle w:val="StyleUnderline"/>
        </w:rPr>
        <w:t>length</w:t>
      </w:r>
      <w:r w:rsidRPr="00D95630">
        <w:t xml:space="preserve">, </w:t>
      </w:r>
      <w:r w:rsidRPr="00BA2CCB">
        <w:rPr>
          <w:rStyle w:val="StyleUnderline"/>
        </w:rPr>
        <w:t>an</w:t>
      </w:r>
      <w:r w:rsidRPr="002E57FC">
        <w:rPr>
          <w:rStyle w:val="StyleUnderline"/>
        </w:rPr>
        <w:t>d</w:t>
      </w:r>
      <w:proofErr w:type="gramEnd"/>
      <w:r w:rsidRPr="00BA2CCB">
        <w:rPr>
          <w:rStyle w:val="StyleUnderline"/>
        </w:rPr>
        <w:t xml:space="preserve"> </w:t>
      </w:r>
      <w:r w:rsidRPr="00763918">
        <w:rPr>
          <w:rStyle w:val="Emphasis"/>
          <w:highlight w:val="yellow"/>
        </w:rPr>
        <w:t>fail</w:t>
      </w:r>
      <w:r w:rsidRPr="00763918">
        <w:rPr>
          <w:rStyle w:val="StyleUnderline"/>
          <w:highlight w:val="yellow"/>
        </w:rPr>
        <w:t xml:space="preserve"> to </w:t>
      </w:r>
      <w:r w:rsidRPr="00763918">
        <w:rPr>
          <w:rStyle w:val="Emphasis"/>
          <w:highlight w:val="yellow"/>
        </w:rPr>
        <w:t>set forth</w:t>
      </w:r>
      <w:r w:rsidRPr="00763918">
        <w:rPr>
          <w:rStyle w:val="StyleUnderline"/>
          <w:highlight w:val="yellow"/>
        </w:rPr>
        <w:t xml:space="preserve"> any</w:t>
      </w:r>
      <w:r w:rsidRPr="00BA2CCB">
        <w:rPr>
          <w:rStyle w:val="StyleUnderline"/>
        </w:rPr>
        <w:t xml:space="preserve"> of the </w:t>
      </w:r>
      <w:r w:rsidRPr="00763918">
        <w:rPr>
          <w:rStyle w:val="Emphasis"/>
          <w:highlight w:val="yellow"/>
        </w:rPr>
        <w:t>relevant details</w:t>
      </w:r>
      <w:r w:rsidRPr="002E57FC">
        <w:rPr>
          <w:rStyle w:val="StyleUnderline"/>
        </w:rPr>
        <w:t xml:space="preserve"> of the promised license agreement</w:t>
      </w:r>
      <w:r w:rsidRPr="002E57FC">
        <w:t xml:space="preserve">, </w:t>
      </w:r>
      <w:r w:rsidRPr="002E57FC">
        <w:rPr>
          <w:rStyle w:val="StyleUnderline"/>
        </w:rPr>
        <w:t>whether they be royalty rates</w:t>
      </w:r>
      <w:r w:rsidRPr="002E57FC">
        <w:t xml:space="preserve">, </w:t>
      </w:r>
      <w:r w:rsidRPr="002E57FC">
        <w:rPr>
          <w:rStyle w:val="StyleUnderline"/>
        </w:rPr>
        <w:t>grant-back requirements</w:t>
      </w:r>
      <w:r w:rsidRPr="002E57FC">
        <w:t xml:space="preserve">, </w:t>
      </w:r>
      <w:r w:rsidRPr="002E57FC">
        <w:rPr>
          <w:rStyle w:val="StyleUnderline"/>
        </w:rPr>
        <w:t>terms on which the license may be suspended</w:t>
      </w:r>
      <w:r w:rsidRPr="002E57FC">
        <w:t xml:space="preserve"> or terminated, and the lik</w:t>
      </w:r>
      <w:r w:rsidRPr="00D95630">
        <w:t xml:space="preserve">e.  As such, </w:t>
      </w:r>
      <w:r w:rsidRPr="00763918">
        <w:rPr>
          <w:rStyle w:val="StyleUnderline"/>
          <w:highlight w:val="yellow"/>
        </w:rPr>
        <w:t xml:space="preserve">whatever </w:t>
      </w:r>
      <w:r w:rsidRPr="00763918">
        <w:rPr>
          <w:rStyle w:val="Emphasis"/>
          <w:highlight w:val="yellow"/>
        </w:rPr>
        <w:t>“contract”</w:t>
      </w:r>
      <w:r w:rsidRPr="002E57FC">
        <w:rPr>
          <w:rStyle w:val="StyleUnderline"/>
        </w:rPr>
        <w:t xml:space="preserve"> is formed</w:t>
      </w:r>
      <w:r w:rsidRPr="00763918">
        <w:rPr>
          <w:rStyle w:val="StyleUnderline"/>
          <w:highlight w:val="yellow"/>
        </w:rPr>
        <w:t xml:space="preserve"> is</w:t>
      </w:r>
      <w:r w:rsidRPr="00BA2CCB">
        <w:rPr>
          <w:rStyle w:val="StyleUnderline"/>
        </w:rPr>
        <w:t xml:space="preserve"> likely </w:t>
      </w:r>
      <w:r w:rsidRPr="00763918">
        <w:rPr>
          <w:rStyle w:val="Emphasis"/>
          <w:highlight w:val="yellow"/>
        </w:rPr>
        <w:t>void</w:t>
      </w:r>
      <w:r w:rsidRPr="00763918">
        <w:rPr>
          <w:rStyle w:val="StyleUnderline"/>
          <w:highlight w:val="yellow"/>
        </w:rPr>
        <w:t xml:space="preserve"> for want of </w:t>
      </w:r>
      <w:r w:rsidRPr="00763918">
        <w:rPr>
          <w:rStyle w:val="Emphasis"/>
          <w:highlight w:val="yellow"/>
        </w:rPr>
        <w:t>detail</w:t>
      </w:r>
      <w:r w:rsidRPr="00763918">
        <w:rPr>
          <w:highlight w:val="yellow"/>
        </w:rPr>
        <w:t xml:space="preserve">, </w:t>
      </w:r>
      <w:r w:rsidRPr="00763918">
        <w:rPr>
          <w:rStyle w:val="StyleUnderline"/>
          <w:highlight w:val="yellow"/>
        </w:rPr>
        <w:t>a mere “</w:t>
      </w:r>
      <w:r w:rsidRPr="00763918">
        <w:rPr>
          <w:rStyle w:val="Emphasis"/>
          <w:highlight w:val="yellow"/>
        </w:rPr>
        <w:t>agreement to agree</w:t>
      </w:r>
      <w:r w:rsidRPr="00D95630">
        <w:t xml:space="preserve">”.  Finally, </w:t>
      </w:r>
      <w:r w:rsidRPr="002E57FC">
        <w:rPr>
          <w:rStyle w:val="StyleUnderline"/>
        </w:rPr>
        <w:t xml:space="preserve">the attempt </w:t>
      </w:r>
      <w:r w:rsidRPr="00763918">
        <w:rPr>
          <w:rStyle w:val="StyleUnderline"/>
          <w:highlight w:val="yellow"/>
        </w:rPr>
        <w:t>to extend</w:t>
      </w:r>
      <w:r w:rsidRPr="00BA2CCB">
        <w:rPr>
          <w:rStyle w:val="StyleUnderline"/>
        </w:rPr>
        <w:t xml:space="preserve"> third party beneficiary </w:t>
      </w:r>
      <w:r w:rsidRPr="00763918">
        <w:rPr>
          <w:rStyle w:val="StyleUnderline"/>
          <w:highlight w:val="yellow"/>
        </w:rPr>
        <w:t xml:space="preserve">rights to </w:t>
      </w:r>
      <w:r w:rsidRPr="00763918">
        <w:rPr>
          <w:rStyle w:val="Emphasis"/>
          <w:highlight w:val="yellow"/>
        </w:rPr>
        <w:t>every product vendor</w:t>
      </w:r>
      <w:r w:rsidRPr="00BA2CCB">
        <w:rPr>
          <w:rStyle w:val="StyleUnderline"/>
        </w:rPr>
        <w:t xml:space="preserve"> in the world</w:t>
      </w:r>
      <w:r w:rsidRPr="00D95630">
        <w:t xml:space="preserve">, </w:t>
      </w:r>
      <w:proofErr w:type="gramStart"/>
      <w:r w:rsidRPr="00D95630">
        <w:t>whether or not</w:t>
      </w:r>
      <w:proofErr w:type="gramEnd"/>
      <w:r w:rsidRPr="00D95630">
        <w:t xml:space="preserve"> it competed in the relevant business, or even existed, </w:t>
      </w:r>
      <w:r w:rsidRPr="00BA2CCB">
        <w:rPr>
          <w:rStyle w:val="StyleUnderline"/>
        </w:rPr>
        <w:t>when the promise was made</w:t>
      </w:r>
      <w:r w:rsidRPr="00D95630">
        <w:t xml:space="preserve">, </w:t>
      </w:r>
      <w:r w:rsidRPr="00763918">
        <w:rPr>
          <w:rStyle w:val="Emphasis"/>
          <w:highlight w:val="yellow"/>
        </w:rPr>
        <w:t>stretches</w:t>
      </w:r>
      <w:r w:rsidRPr="00763918">
        <w:rPr>
          <w:rStyle w:val="StyleUnderline"/>
          <w:highlight w:val="yellow"/>
        </w:rPr>
        <w:t xml:space="preserve"> this</w:t>
      </w:r>
      <w:r w:rsidRPr="00BA2CCB">
        <w:rPr>
          <w:rStyle w:val="StyleUnderline"/>
        </w:rPr>
        <w:t xml:space="preserve"> </w:t>
      </w:r>
      <w:r w:rsidRPr="00BA2CCB">
        <w:rPr>
          <w:rStyle w:val="Emphasis"/>
        </w:rPr>
        <w:t xml:space="preserve">venerable </w:t>
      </w:r>
      <w:r w:rsidRPr="00763918">
        <w:rPr>
          <w:rStyle w:val="Emphasis"/>
          <w:highlight w:val="yellow"/>
        </w:rPr>
        <w:t>doctrine</w:t>
      </w:r>
      <w:r w:rsidRPr="00763918">
        <w:rPr>
          <w:rStyle w:val="StyleUnderline"/>
          <w:highlight w:val="yellow"/>
        </w:rPr>
        <w:t xml:space="preserve"> beyond </w:t>
      </w:r>
      <w:r w:rsidRPr="002E57FC">
        <w:rPr>
          <w:rStyle w:val="StyleUnderline"/>
        </w:rPr>
        <w:t xml:space="preserve">any </w:t>
      </w:r>
      <w:r w:rsidRPr="002E57FC">
        <w:rPr>
          <w:rStyle w:val="Emphasis"/>
        </w:rPr>
        <w:t xml:space="preserve">sensible </w:t>
      </w:r>
      <w:r w:rsidRPr="00763918">
        <w:rPr>
          <w:rStyle w:val="Emphasis"/>
          <w:highlight w:val="yellow"/>
        </w:rPr>
        <w:t>boundaries.</w:t>
      </w:r>
      <w:r w:rsidRPr="00D95630">
        <w:t xml:space="preserve">  As a result, except perhaps in a few cases in which standards are developed by small groups of firms that have actual contractual arrangements amongst themselves, </w:t>
      </w:r>
      <w:r w:rsidRPr="00D95630">
        <w:rPr>
          <w:rStyle w:val="StyleUnderline"/>
        </w:rPr>
        <w:t xml:space="preserve">common law contract is a </w:t>
      </w:r>
      <w:r w:rsidRPr="00D95630">
        <w:rPr>
          <w:rStyle w:val="Emphasis"/>
        </w:rPr>
        <w:t>poor choice</w:t>
      </w:r>
      <w:r w:rsidRPr="00D95630">
        <w:rPr>
          <w:rStyle w:val="StyleUnderline"/>
        </w:rPr>
        <w:t xml:space="preserve"> as a </w:t>
      </w:r>
      <w:r w:rsidRPr="00D95630">
        <w:rPr>
          <w:rStyle w:val="Emphasis"/>
        </w:rPr>
        <w:t>general enforcement</w:t>
      </w:r>
      <w:r w:rsidRPr="00D95630">
        <w:rPr>
          <w:rStyle w:val="StyleUnderline"/>
        </w:rPr>
        <w:t xml:space="preserve"> mechanism for </w:t>
      </w:r>
      <w:r w:rsidRPr="00D95630">
        <w:rPr>
          <w:rStyle w:val="Emphasis"/>
        </w:rPr>
        <w:t>FRAND commitments</w:t>
      </w:r>
      <w:r w:rsidRPr="00D95630">
        <w:t>.</w:t>
      </w:r>
    </w:p>
    <w:p w14:paraId="30025F8B" w14:textId="77777777" w:rsidR="009118ED" w:rsidRDefault="009118ED" w:rsidP="009118ED">
      <w:r w:rsidRPr="00D95630">
        <w:t xml:space="preserve">At least </w:t>
      </w:r>
      <w:r w:rsidRPr="00D95630">
        <w:rPr>
          <w:rStyle w:val="StyleUnderline"/>
        </w:rPr>
        <w:t xml:space="preserve">one Administrative Law Judge at </w:t>
      </w:r>
      <w:r w:rsidRPr="00763918">
        <w:rPr>
          <w:rStyle w:val="StyleUnderline"/>
          <w:highlight w:val="yellow"/>
        </w:rPr>
        <w:t>the I</w:t>
      </w:r>
      <w:r w:rsidRPr="00D95630">
        <w:t xml:space="preserve">nternational </w:t>
      </w:r>
      <w:r w:rsidRPr="00763918">
        <w:rPr>
          <w:rStyle w:val="StyleUnderline"/>
          <w:highlight w:val="yellow"/>
        </w:rPr>
        <w:t>T</w:t>
      </w:r>
      <w:r w:rsidRPr="00D95630">
        <w:t xml:space="preserve">rade </w:t>
      </w:r>
      <w:r w:rsidRPr="00763918">
        <w:rPr>
          <w:rStyle w:val="StyleUnderline"/>
          <w:highlight w:val="yellow"/>
        </w:rPr>
        <w:t>C</w:t>
      </w:r>
      <w:r w:rsidRPr="00D95630">
        <w:t xml:space="preserve">ommission </w:t>
      </w:r>
      <w:r w:rsidRPr="00763918">
        <w:rPr>
          <w:rStyle w:val="StyleUnderline"/>
          <w:highlight w:val="yellow"/>
        </w:rPr>
        <w:t>has</w:t>
      </w:r>
      <w:r w:rsidRPr="00D95630">
        <w:t xml:space="preserve"> recently </w:t>
      </w:r>
      <w:r w:rsidRPr="00D95630">
        <w:rPr>
          <w:rStyle w:val="StyleUnderline"/>
        </w:rPr>
        <w:t xml:space="preserve">come to the </w:t>
      </w:r>
      <w:r w:rsidRPr="00D95630">
        <w:rPr>
          <w:rStyle w:val="Emphasis"/>
        </w:rPr>
        <w:t>same conclusion</w:t>
      </w:r>
      <w:r w:rsidRPr="00D95630">
        <w:t xml:space="preserve"> in the ITC’s case against Interdigital (337-TA-868, June 18, 2014), </w:t>
      </w:r>
      <w:r w:rsidRPr="00A26328">
        <w:rPr>
          <w:rStyle w:val="StyleUnderline"/>
        </w:rPr>
        <w:t xml:space="preserve">expressly </w:t>
      </w:r>
      <w:r w:rsidRPr="00763918">
        <w:rPr>
          <w:rStyle w:val="StyleUnderline"/>
          <w:highlight w:val="yellow"/>
        </w:rPr>
        <w:t>ruling that the FRAND policy</w:t>
      </w:r>
      <w:r w:rsidRPr="00D95630">
        <w:rPr>
          <w:rStyle w:val="StyleUnderline"/>
        </w:rPr>
        <w:t xml:space="preserve"> adopted by </w:t>
      </w:r>
      <w:r w:rsidRPr="00D95630">
        <w:t xml:space="preserve">the European telecom </w:t>
      </w:r>
      <w:r w:rsidRPr="00D95630">
        <w:rPr>
          <w:rStyle w:val="StyleUnderline"/>
        </w:rPr>
        <w:t>SDO ETSI “</w:t>
      </w:r>
      <w:r w:rsidRPr="00763918">
        <w:rPr>
          <w:rStyle w:val="StyleUnderline"/>
          <w:highlight w:val="yellow"/>
        </w:rPr>
        <w:t xml:space="preserve">is </w:t>
      </w:r>
      <w:r w:rsidRPr="00763918">
        <w:rPr>
          <w:rStyle w:val="Emphasis"/>
          <w:highlight w:val="yellow"/>
        </w:rPr>
        <w:t>not a contract</w:t>
      </w:r>
      <w:r w:rsidRPr="00D95630">
        <w:rPr>
          <w:rStyle w:val="StyleUnderline"/>
        </w:rPr>
        <w:t xml:space="preserve">”, and merely “contains </w:t>
      </w:r>
      <w:r w:rsidRPr="00D95630">
        <w:rPr>
          <w:rStyle w:val="Emphasis"/>
        </w:rPr>
        <w:t>rules</w:t>
      </w:r>
      <w:r w:rsidRPr="00D95630">
        <w:rPr>
          <w:rStyle w:val="StyleUnderline"/>
        </w:rPr>
        <w:t xml:space="preserve"> to </w:t>
      </w:r>
      <w:r w:rsidRPr="00D95630">
        <w:rPr>
          <w:rStyle w:val="Emphasis"/>
        </w:rPr>
        <w:t>guide</w:t>
      </w:r>
      <w:r w:rsidRPr="00D95630">
        <w:rPr>
          <w:rStyle w:val="StyleUnderline"/>
        </w:rPr>
        <w:t xml:space="preserve"> the </w:t>
      </w:r>
      <w:r w:rsidRPr="00D95630">
        <w:rPr>
          <w:rStyle w:val="Emphasis"/>
        </w:rPr>
        <w:t>parties</w:t>
      </w:r>
      <w:r w:rsidRPr="00D95630">
        <w:rPr>
          <w:rStyle w:val="StyleUnderline"/>
        </w:rPr>
        <w:t xml:space="preserve"> in their interactions with the organization</w:t>
      </w:r>
      <w:r w:rsidRPr="00D95630">
        <w:t>, other members and third parties.”  I couldn’t agree more.</w:t>
      </w:r>
    </w:p>
    <w:p w14:paraId="6DE486DA" w14:textId="1055170A" w:rsidR="009118ED" w:rsidRDefault="009118ED" w:rsidP="009118ED">
      <w:pPr>
        <w:pStyle w:val="Heading3"/>
      </w:pPr>
      <w:r>
        <w:t>Cap K</w:t>
      </w:r>
    </w:p>
    <w:p w14:paraId="59DD4B19" w14:textId="77777777" w:rsidR="009118ED" w:rsidRPr="001A22A3" w:rsidRDefault="009118ED" w:rsidP="009118ED">
      <w:pPr>
        <w:pStyle w:val="Heading4"/>
      </w:pPr>
      <w:r w:rsidRPr="004D1969">
        <w:rPr>
          <w:u w:val="single"/>
        </w:rPr>
        <w:t>Both advantages</w:t>
      </w:r>
      <w:r>
        <w:t xml:space="preserve"> impact </w:t>
      </w:r>
      <w:proofErr w:type="gramStart"/>
      <w:r>
        <w:t>turn</w:t>
      </w:r>
      <w:proofErr w:type="gramEnd"/>
      <w:r>
        <w:t xml:space="preserve"> the K---they’re robust defenses of innovation, which the alt </w:t>
      </w:r>
      <w:r w:rsidRPr="00CD08D9">
        <w:rPr>
          <w:u w:val="single"/>
        </w:rPr>
        <w:t>can’t solve</w:t>
      </w:r>
      <w:r>
        <w:t xml:space="preserve">.  </w:t>
      </w:r>
    </w:p>
    <w:p w14:paraId="1996F465" w14:textId="77777777" w:rsidR="009118ED" w:rsidRDefault="009118ED" w:rsidP="009118ED">
      <w:proofErr w:type="spellStart"/>
      <w:r w:rsidRPr="00DF2DD6">
        <w:rPr>
          <w:rStyle w:val="Style13ptBold"/>
        </w:rPr>
        <w:t>Kornai</w:t>
      </w:r>
      <w:proofErr w:type="spellEnd"/>
      <w:r w:rsidRPr="00DF2DD6">
        <w:rPr>
          <w:rStyle w:val="Style13ptBold"/>
        </w:rPr>
        <w:t xml:space="preserve"> 13</w:t>
      </w:r>
      <w:r w:rsidRPr="00DF2DD6">
        <w:t>, *</w:t>
      </w:r>
      <w:proofErr w:type="spellStart"/>
      <w:r w:rsidRPr="00DF2DD6">
        <w:t>János</w:t>
      </w:r>
      <w:proofErr w:type="spellEnd"/>
      <w:r w:rsidRPr="00DF2DD6">
        <w:t xml:space="preserve"> </w:t>
      </w:r>
      <w:proofErr w:type="spellStart"/>
      <w:r w:rsidRPr="00DF2DD6">
        <w:t>Kornai</w:t>
      </w:r>
      <w:proofErr w:type="spellEnd"/>
      <w:r w:rsidRPr="00DF2DD6">
        <w:t xml:space="preserve"> is a Hungarian economist and the Allie S. Freed Professor of Economics Emeritus at Harvard and Professor Emeritus at Corvinus University of Budapest; (</w:t>
      </w:r>
      <w:proofErr w:type="spellStart"/>
      <w:r w:rsidRPr="00DF2DD6">
        <w:t>János</w:t>
      </w:r>
      <w:proofErr w:type="spellEnd"/>
      <w:r w:rsidRPr="00DF2DD6">
        <w:t>, November 6th, 2013, “Dynamism, Rivalry, and the Surplus Economy”, DOI:10.1093/</w:t>
      </w:r>
      <w:proofErr w:type="spellStart"/>
      <w:proofErr w:type="gramStart"/>
      <w:r w:rsidRPr="00DF2DD6">
        <w:t>acprof:oso</w:t>
      </w:r>
      <w:proofErr w:type="spellEnd"/>
      <w:proofErr w:type="gramEnd"/>
      <w:r w:rsidRPr="00DF2DD6">
        <w:t>/9780199334766.001.0001, Google Books)</w:t>
      </w:r>
    </w:p>
    <w:p w14:paraId="4F2A9943" w14:textId="77777777" w:rsidR="009118ED" w:rsidRPr="001A22A3" w:rsidRDefault="009118ED" w:rsidP="009118ED">
      <w:r w:rsidRPr="001A22A3">
        <w:t xml:space="preserve">C. </w:t>
      </w:r>
      <w:r w:rsidRPr="001A22A3">
        <w:rPr>
          <w:rStyle w:val="StyleUnderline"/>
          <w:highlight w:val="yellow"/>
        </w:rPr>
        <w:t xml:space="preserve">There is </w:t>
      </w:r>
      <w:r w:rsidRPr="001A22A3">
        <w:rPr>
          <w:rStyle w:val="Emphasis"/>
          <w:highlight w:val="yellow"/>
        </w:rPr>
        <w:t>no competition</w:t>
      </w:r>
      <w:r w:rsidRPr="00994956">
        <w:rPr>
          <w:rStyle w:val="StyleUnderline"/>
        </w:rPr>
        <w:t xml:space="preserve"> between producers and </w:t>
      </w:r>
      <w:r w:rsidRPr="001A22A3">
        <w:rPr>
          <w:rStyle w:val="StyleUnderline"/>
        </w:rPr>
        <w:t>sellers</w:t>
      </w:r>
      <w:r w:rsidRPr="001A22A3">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t xml:space="preserve">. Many </w:t>
      </w:r>
      <w:r w:rsidRPr="001A22A3">
        <w:rPr>
          <w:rStyle w:val="StyleUnderline"/>
        </w:rPr>
        <w:t>companies</w:t>
      </w:r>
      <w:r w:rsidRPr="00994956">
        <w:rPr>
          <w:rStyle w:val="StyleUnderline"/>
        </w:rPr>
        <w:t xml:space="preserve"> enjoy monopolist positions</w:t>
      </w:r>
      <w:r w:rsidRPr="001A22A3">
        <w:t xml:space="preserve">, or at least a (regional) monopoly </w:t>
      </w:r>
      <w:r w:rsidRPr="00994956">
        <w:rPr>
          <w:rStyle w:val="StyleUnderline"/>
        </w:rPr>
        <w:t xml:space="preserve">in producing an entire group of </w:t>
      </w:r>
      <w:r w:rsidRPr="001A22A3">
        <w:rPr>
          <w:rStyle w:val="StyleUnderline"/>
        </w:rPr>
        <w:t>products</w:t>
      </w:r>
      <w:r w:rsidRPr="001A22A3">
        <w:t xml:space="preserve">. </w:t>
      </w:r>
      <w:r w:rsidRPr="001A22A3">
        <w:rPr>
          <w:rStyle w:val="StyleUnderline"/>
        </w:rPr>
        <w:t>The</w:t>
      </w:r>
      <w:r w:rsidRPr="00994956">
        <w:rPr>
          <w:rStyle w:val="StyleUnderline"/>
        </w:rPr>
        <w:t xml:space="preserve"> </w:t>
      </w:r>
      <w:r w:rsidRPr="00E72547">
        <w:rPr>
          <w:rStyle w:val="Emphasis"/>
          <w:highlight w:val="yellow"/>
        </w:rPr>
        <w:t>chronic shortage</w:t>
      </w:r>
      <w:r w:rsidRPr="00994956">
        <w:rPr>
          <w:rStyle w:val="StyleUnderline"/>
        </w:rPr>
        <w:t xml:space="preserve"> of products </w:t>
      </w:r>
      <w:r w:rsidRPr="00E72547">
        <w:rPr>
          <w:rStyle w:val="StyleUnderline"/>
          <w:highlight w:val="yellow"/>
        </w:rPr>
        <w:t>creates monopolistic behavior</w:t>
      </w:r>
      <w:r w:rsidRPr="00994956">
        <w:rPr>
          <w:rStyle w:val="StyleUnderline"/>
        </w:rPr>
        <w:t xml:space="preserve"> even when</w:t>
      </w:r>
      <w:r w:rsidRPr="001A22A3">
        <w:t xml:space="preserve"> many </w:t>
      </w:r>
      <w:r w:rsidRPr="00994956">
        <w:rPr>
          <w:rStyle w:val="StyleUnderline"/>
        </w:rPr>
        <w:t>producers operate in parallel</w:t>
      </w:r>
      <w:r w:rsidRPr="001A22A3">
        <w:t xml:space="preserve">. </w:t>
      </w:r>
      <w:r w:rsidRPr="00E72547">
        <w:rPr>
          <w:rStyle w:val="StyleUnderline"/>
          <w:highlight w:val="yellow"/>
        </w:rPr>
        <w:t>The shortage economy</w:t>
      </w:r>
      <w:r w:rsidRPr="001A22A3">
        <w:t xml:space="preserve">, one of the strongest system-specific properties of socialism, </w:t>
      </w:r>
      <w:r w:rsidRPr="001A22A3">
        <w:rPr>
          <w:strike/>
        </w:rPr>
        <w:t>paralyzes</w:t>
      </w:r>
      <w:r w:rsidRPr="001A22A3">
        <w:t xml:space="preserve"> </w:t>
      </w:r>
      <w:r w:rsidRPr="00E72547">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E72547">
        <w:rPr>
          <w:rStyle w:val="StyleUnderline"/>
          <w:highlight w:val="yellow"/>
        </w:rPr>
        <w:t>innovation</w:t>
      </w:r>
      <w:r w:rsidRPr="001A22A3">
        <w:t xml:space="preserve">, </w:t>
      </w:r>
      <w:r w:rsidRPr="005163D8">
        <w:rPr>
          <w:rStyle w:val="StyleUnderline"/>
        </w:rPr>
        <w:t>the incentive to fight for the favors of the customer</w:t>
      </w:r>
      <w:r w:rsidRPr="001A22A3">
        <w:t xml:space="preserve"> </w:t>
      </w:r>
      <w:proofErr w:type="gramStart"/>
      <w:r w:rsidRPr="001A22A3">
        <w:t xml:space="preserve">( </w:t>
      </w:r>
      <w:proofErr w:type="spellStart"/>
      <w:r w:rsidRPr="001A22A3">
        <w:t>Kornai</w:t>
      </w:r>
      <w:proofErr w:type="spellEnd"/>
      <w:proofErr w:type="gramEnd"/>
      <w:r w:rsidRPr="001A22A3">
        <w:t xml:space="preserve"> 1971 ; 1980; 1992, chapters 11 – 12 </w:t>
      </w:r>
      <w:r w:rsidRPr="00CD08D9">
        <w:t xml:space="preserve">). </w:t>
      </w:r>
      <w:r w:rsidRPr="00CD08D9">
        <w:rPr>
          <w:rStyle w:val="StyleUnderline"/>
        </w:rPr>
        <w:t xml:space="preserve">The producer/seller is </w:t>
      </w:r>
      <w:r w:rsidRPr="00CD08D9">
        <w:rPr>
          <w:rStyle w:val="Emphasis"/>
        </w:rPr>
        <w:t>not compelled</w:t>
      </w:r>
      <w:r w:rsidRPr="00CD08D9">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t xml:space="preserve">, </w:t>
      </w:r>
      <w:r w:rsidRPr="005163D8">
        <w:rPr>
          <w:rStyle w:val="StyleUnderline"/>
        </w:rPr>
        <w:t>since the latter is happy to get anything in the shop</w:t>
      </w:r>
      <w:r w:rsidRPr="001A22A3">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t>.</w:t>
      </w:r>
    </w:p>
    <w:p w14:paraId="30467FA0" w14:textId="77777777" w:rsidR="009118ED" w:rsidRPr="001A22A3" w:rsidRDefault="009118ED" w:rsidP="009118ED">
      <w:r w:rsidRPr="009944D7">
        <w:rPr>
          <w:rStyle w:val="StyleUnderline"/>
        </w:rPr>
        <w:t xml:space="preserve">There are examples of </w:t>
      </w:r>
      <w:r w:rsidRPr="00E72547">
        <w:rPr>
          <w:rStyle w:val="StyleUnderline"/>
          <w:highlight w:val="yellow"/>
        </w:rPr>
        <w:t>inventive activities</w:t>
      </w:r>
      <w:r w:rsidRPr="001A22A3">
        <w:rPr>
          <w:rStyle w:val="StyleUnderline"/>
        </w:rPr>
        <w:t xml:space="preserve"> motivated by chronic shortages</w:t>
      </w:r>
      <w:r w:rsidRPr="001A22A3">
        <w:t>: ingeniously created substitutes for missing materials or machinery parts (</w:t>
      </w:r>
      <w:proofErr w:type="spellStart"/>
      <w:r w:rsidRPr="001A22A3">
        <w:t>Laki</w:t>
      </w:r>
      <w:proofErr w:type="spellEnd"/>
      <w:r w:rsidRPr="001A22A3">
        <w:t xml:space="preserve"> 1984 –1985). </w:t>
      </w:r>
      <w:r w:rsidRPr="009944D7">
        <w:rPr>
          <w:rStyle w:val="StyleUnderline"/>
        </w:rPr>
        <w:t>These results</w:t>
      </w:r>
      <w:r w:rsidRPr="001A22A3">
        <w:t xml:space="preserve"> of the inventors’ creative mind, </w:t>
      </w:r>
      <w:r w:rsidRPr="009944D7">
        <w:rPr>
          <w:rStyle w:val="StyleUnderline"/>
        </w:rPr>
        <w:t>however</w:t>
      </w:r>
      <w:r w:rsidRPr="001A22A3">
        <w:t xml:space="preserve">, </w:t>
      </w:r>
      <w:r w:rsidRPr="00E72547">
        <w:rPr>
          <w:rStyle w:val="StyleUnderline"/>
          <w:highlight w:val="yellow"/>
        </w:rPr>
        <w:t>do not become</w:t>
      </w:r>
      <w:r w:rsidRPr="009944D7">
        <w:rPr>
          <w:rStyle w:val="StyleUnderline"/>
        </w:rPr>
        <w:t xml:space="preserve"> </w:t>
      </w:r>
      <w:r w:rsidRPr="009944D7">
        <w:rPr>
          <w:rStyle w:val="Emphasis"/>
        </w:rPr>
        <w:t>widespread</w:t>
      </w:r>
      <w:r w:rsidRPr="001A22A3">
        <w:t xml:space="preserve">, </w:t>
      </w:r>
      <w:r w:rsidRPr="00E72547">
        <w:rPr>
          <w:rStyle w:val="StyleUnderline"/>
          <w:highlight w:val="yellow"/>
        </w:rPr>
        <w:t xml:space="preserve">commercially </w:t>
      </w:r>
      <w:r w:rsidRPr="00E72547">
        <w:rPr>
          <w:rStyle w:val="Emphasis"/>
          <w:highlight w:val="yellow"/>
        </w:rPr>
        <w:t>successful</w:t>
      </w:r>
      <w:r w:rsidRPr="00E72547">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t xml:space="preserve"> but, rather, in the Soviet Union: synthetic rubber. Its inventor had been doing research on the subject for decades; the employment of it in industry was rendered necessary by the shortage of natural rubber.</w:t>
      </w:r>
    </w:p>
    <w:p w14:paraId="1B9AE043" w14:textId="77777777" w:rsidR="009118ED" w:rsidRPr="001A22A3" w:rsidRDefault="009118ED" w:rsidP="009118ED">
      <w:r w:rsidRPr="001A22A3">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t xml:space="preserve">. </w:t>
      </w:r>
      <w:r w:rsidRPr="005163D8">
        <w:rPr>
          <w:rStyle w:val="StyleUnderline"/>
        </w:rPr>
        <w:t xml:space="preserve">Capitalism allows for hundreds or thousands of </w:t>
      </w:r>
      <w:proofErr w:type="gramStart"/>
      <w:r w:rsidRPr="005163D8">
        <w:rPr>
          <w:rStyle w:val="StyleUnderline"/>
        </w:rPr>
        <w:t>barren</w:t>
      </w:r>
      <w:proofErr w:type="gramEnd"/>
      <w:r w:rsidRPr="005163D8">
        <w:rPr>
          <w:rStyle w:val="StyleUnderline"/>
        </w:rPr>
        <w:t xml:space="preserve"> or </w:t>
      </w:r>
      <w:r w:rsidRPr="005163D8">
        <w:rPr>
          <w:rStyle w:val="Emphasis"/>
        </w:rPr>
        <w:t>barely fruitful</w:t>
      </w:r>
      <w:r w:rsidRPr="005163D8">
        <w:rPr>
          <w:rStyle w:val="StyleUnderline"/>
        </w:rPr>
        <w:t xml:space="preserve"> attempts</w:t>
      </w:r>
      <w:r w:rsidRPr="001A22A3">
        <w:t xml:space="preserve">, </w:t>
      </w:r>
      <w:r w:rsidRPr="005163D8">
        <w:rPr>
          <w:rStyle w:val="StyleUnderline"/>
        </w:rPr>
        <w:t>so that</w:t>
      </w:r>
      <w:r w:rsidRPr="001A22A3">
        <w:t xml:space="preserve">, afterward, </w:t>
      </w:r>
      <w:r w:rsidRPr="005163D8">
        <w:rPr>
          <w:rStyle w:val="StyleUnderline"/>
        </w:rPr>
        <w:t xml:space="preserve">one out of the hundreds or thousands would succeed and bring </w:t>
      </w:r>
      <w:r w:rsidRPr="005163D8">
        <w:rPr>
          <w:rStyle w:val="Emphasis"/>
        </w:rPr>
        <w:t>immense success</w:t>
      </w:r>
      <w:r w:rsidRPr="001A22A3">
        <w:t xml:space="preserve">. </w:t>
      </w:r>
      <w:r w:rsidRPr="00E72547">
        <w:rPr>
          <w:rStyle w:val="StyleUnderline"/>
          <w:highlight w:val="yellow"/>
        </w:rPr>
        <w:t>In the socialist</w:t>
      </w:r>
      <w:r w:rsidRPr="009944D7">
        <w:rPr>
          <w:rStyle w:val="StyleUnderline"/>
        </w:rPr>
        <w:t xml:space="preserve"> planned </w:t>
      </w:r>
      <w:r w:rsidRPr="001A22A3">
        <w:rPr>
          <w:rStyle w:val="StyleUnderline"/>
          <w:highlight w:val="yellow"/>
        </w:rPr>
        <w:t>economy</w:t>
      </w:r>
      <w:r w:rsidRPr="001A22A3">
        <w:rPr>
          <w:highlight w:val="yellow"/>
        </w:rPr>
        <w:t xml:space="preserve">, </w:t>
      </w:r>
      <w:r w:rsidRPr="001A22A3">
        <w:rPr>
          <w:rStyle w:val="StyleUnderline"/>
          <w:highlight w:val="yellow"/>
        </w:rPr>
        <w:t>actors</w:t>
      </w:r>
      <w:r w:rsidRPr="001A22A3">
        <w:rPr>
          <w:rStyle w:val="StyleUnderline"/>
        </w:rPr>
        <w:t xml:space="preserve"> are inclined to </w:t>
      </w:r>
      <w:r w:rsidRPr="00E72547">
        <w:rPr>
          <w:rStyle w:val="Emphasis"/>
          <w:highlight w:val="yellow"/>
        </w:rPr>
        <w:t>avoid risks</w:t>
      </w:r>
      <w:r w:rsidRPr="001A22A3">
        <w:t xml:space="preserve">. As a result, </w:t>
      </w:r>
      <w:r w:rsidRPr="001A22A3">
        <w:rPr>
          <w:rStyle w:val="StyleUnderline"/>
        </w:rPr>
        <w:t>the application of revolutionarily</w:t>
      </w:r>
      <w:r w:rsidRPr="009944D7">
        <w:rPr>
          <w:rStyle w:val="StyleUnderline"/>
        </w:rPr>
        <w:t xml:space="preserve"> </w:t>
      </w:r>
      <w:r w:rsidRPr="00E72547">
        <w:rPr>
          <w:rStyle w:val="Emphasis"/>
          <w:highlight w:val="yellow"/>
        </w:rPr>
        <w:t>significant</w:t>
      </w:r>
      <w:r w:rsidRPr="00E72547">
        <w:rPr>
          <w:rStyle w:val="StyleUnderline"/>
          <w:highlight w:val="yellow"/>
        </w:rPr>
        <w:t xml:space="preserve"> innovations </w:t>
      </w:r>
      <w:proofErr w:type="gramStart"/>
      <w:r w:rsidRPr="00E72547">
        <w:rPr>
          <w:rStyle w:val="StyleUnderline"/>
          <w:highlight w:val="yellow"/>
        </w:rPr>
        <w:t>are</w:t>
      </w:r>
      <w:proofErr w:type="gramEnd"/>
      <w:r w:rsidRPr="009944D7">
        <w:rPr>
          <w:rStyle w:val="StyleUnderline"/>
        </w:rPr>
        <w:t xml:space="preserve"> more or </w:t>
      </w:r>
      <w:r w:rsidRPr="001A22A3">
        <w:rPr>
          <w:rStyle w:val="StyleUnderline"/>
        </w:rPr>
        <w:t xml:space="preserve">less </w:t>
      </w:r>
      <w:r w:rsidRPr="001A22A3">
        <w:rPr>
          <w:rStyle w:val="Emphasis"/>
          <w:highlight w:val="yellow"/>
        </w:rPr>
        <w:t>excluded</w:t>
      </w:r>
      <w:r w:rsidRPr="001A22A3">
        <w:rPr>
          <w:highlight w:val="yellow"/>
        </w:rPr>
        <w:t xml:space="preserve">, </w:t>
      </w:r>
      <w:r w:rsidRPr="001A22A3">
        <w:rPr>
          <w:rStyle w:val="StyleUnderline"/>
          <w:highlight w:val="yellow"/>
        </w:rPr>
        <w:t xml:space="preserve">since </w:t>
      </w:r>
      <w:r w:rsidRPr="00E72547">
        <w:rPr>
          <w:rStyle w:val="StyleUnderline"/>
          <w:highlight w:val="yellow"/>
        </w:rPr>
        <w:t>those</w:t>
      </w:r>
      <w:r w:rsidRPr="009944D7">
        <w:rPr>
          <w:rStyle w:val="StyleUnderline"/>
        </w:rPr>
        <w:t xml:space="preserve"> always </w:t>
      </w:r>
      <w:r w:rsidRPr="00E72547">
        <w:rPr>
          <w:rStyle w:val="StyleUnderline"/>
          <w:highlight w:val="yellow"/>
        </w:rPr>
        <w:t xml:space="preserve">mean a </w:t>
      </w:r>
      <w:r w:rsidRPr="00E72547">
        <w:rPr>
          <w:rStyle w:val="Emphasis"/>
          <w:highlight w:val="yellow"/>
        </w:rPr>
        <w:t>leap</w:t>
      </w:r>
      <w:r w:rsidRPr="00E72547">
        <w:rPr>
          <w:rStyle w:val="StyleUnderline"/>
          <w:highlight w:val="yellow"/>
        </w:rPr>
        <w:t xml:space="preserve"> into the </w:t>
      </w:r>
      <w:r w:rsidRPr="00E72547">
        <w:rPr>
          <w:rStyle w:val="Emphasis"/>
          <w:highlight w:val="yellow"/>
        </w:rPr>
        <w:t>dark</w:t>
      </w:r>
      <w:r w:rsidRPr="001A22A3">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t xml:space="preserve">. As far as followers are concerned, some economies follow up quickly, others slowly. The </w:t>
      </w:r>
      <w:r w:rsidRPr="00E72547">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t xml:space="preserve">. </w:t>
      </w:r>
      <w:r w:rsidRPr="00B86BD5">
        <w:rPr>
          <w:rStyle w:val="StyleUnderline"/>
        </w:rPr>
        <w:t>They prefer to</w:t>
      </w:r>
      <w:r w:rsidRPr="009944D7">
        <w:rPr>
          <w:rStyle w:val="StyleUnderline"/>
        </w:rPr>
        <w:t xml:space="preserve"> </w:t>
      </w:r>
      <w:r w:rsidRPr="00E72547">
        <w:rPr>
          <w:rStyle w:val="StyleUnderline"/>
          <w:highlight w:val="yellow"/>
        </w:rPr>
        <w:t xml:space="preserve">maintain the </w:t>
      </w:r>
      <w:r w:rsidRPr="00E72547">
        <w:rPr>
          <w:rStyle w:val="Emphasis"/>
          <w:highlight w:val="yellow"/>
        </w:rPr>
        <w:t>already known</w:t>
      </w:r>
      <w:r w:rsidRPr="001A22A3">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t>.</w:t>
      </w:r>
    </w:p>
    <w:p w14:paraId="1F9A3A97" w14:textId="77777777" w:rsidR="009118ED" w:rsidRDefault="009118ED" w:rsidP="009118ED">
      <w:r w:rsidRPr="001A22A3">
        <w:t xml:space="preserve">E. </w:t>
      </w:r>
      <w:r w:rsidRPr="00E72547">
        <w:rPr>
          <w:rStyle w:val="StyleUnderline"/>
          <w:highlight w:val="yellow"/>
        </w:rPr>
        <w:t xml:space="preserve">There is </w:t>
      </w:r>
      <w:r w:rsidRPr="00E72547">
        <w:rPr>
          <w:rStyle w:val="Emphasis"/>
          <w:highlight w:val="yellow"/>
        </w:rPr>
        <w:t>no capital</w:t>
      </w:r>
      <w:r w:rsidRPr="00994956">
        <w:rPr>
          <w:rStyle w:val="StyleUnderline"/>
        </w:rPr>
        <w:t xml:space="preserve"> waiting to be </w:t>
      </w:r>
      <w:r w:rsidRPr="001A22A3">
        <w:rPr>
          <w:rStyle w:val="StyleUnderline"/>
        </w:rPr>
        <w:t>utilized</w:t>
      </w:r>
      <w:r w:rsidRPr="001A22A3">
        <w:t xml:space="preserve">; </w:t>
      </w:r>
      <w:r w:rsidRPr="001A22A3">
        <w:rPr>
          <w:rStyle w:val="StyleUnderline"/>
        </w:rPr>
        <w:t xml:space="preserve">investment allocation is </w:t>
      </w:r>
      <w:r w:rsidRPr="001A22A3">
        <w:rPr>
          <w:rStyle w:val="Emphasis"/>
        </w:rPr>
        <w:t>rigid</w:t>
      </w:r>
      <w:r w:rsidRPr="001A22A3">
        <w:t xml:space="preserve">. Central planning is not miserly with the </w:t>
      </w:r>
      <w:r w:rsidRPr="00994956">
        <w:rPr>
          <w:rStyle w:val="StyleUnderline"/>
        </w:rPr>
        <w:t>resources devoted to capital formation</w:t>
      </w:r>
      <w:r w:rsidRPr="001A22A3">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t xml:space="preserve">. Moreover, </w:t>
      </w:r>
      <w:r w:rsidRPr="00E72547">
        <w:rPr>
          <w:rStyle w:val="StyleUnderline"/>
          <w:highlight w:val="yellow"/>
        </w:rPr>
        <w:t xml:space="preserve">most of the time </w:t>
      </w:r>
      <w:r w:rsidRPr="00E72547">
        <w:rPr>
          <w:rStyle w:val="Emphasis"/>
          <w:highlight w:val="yellow"/>
        </w:rPr>
        <w:t>over-allocation</w:t>
      </w:r>
      <w:r w:rsidRPr="00E72547">
        <w:rPr>
          <w:rStyle w:val="StyleUnderline"/>
          <w:highlight w:val="yellow"/>
        </w:rPr>
        <w:t xml:space="preserve"> takes place</w:t>
      </w:r>
      <w:r w:rsidRPr="001A22A3">
        <w:t xml:space="preserve">; in other words, </w:t>
      </w:r>
      <w:r w:rsidRPr="00994956">
        <w:rPr>
          <w:rStyle w:val="StyleUnderline"/>
        </w:rPr>
        <w:t>the ensemble of</w:t>
      </w:r>
      <w:r w:rsidRPr="001A22A3">
        <w:t xml:space="preserve"> all </w:t>
      </w:r>
      <w:r w:rsidRPr="00994956">
        <w:rPr>
          <w:rStyle w:val="StyleUnderline"/>
        </w:rPr>
        <w:t>project plans prescribes the requisition of more resources than</w:t>
      </w:r>
      <w:r w:rsidRPr="001A22A3">
        <w:t xml:space="preserve"> the </w:t>
      </w:r>
      <w:r w:rsidRPr="00994956">
        <w:rPr>
          <w:rStyle w:val="StyleUnderline"/>
        </w:rPr>
        <w:t>required</w:t>
      </w:r>
      <w:r w:rsidRPr="001A22A3">
        <w:t xml:space="preserve"> amount </w:t>
      </w:r>
      <w:r w:rsidRPr="00994956">
        <w:rPr>
          <w:rStyle w:val="StyleUnderline"/>
        </w:rPr>
        <w:t>to execute the plan</w:t>
      </w:r>
      <w:r w:rsidRPr="001A22A3">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t xml:space="preserve">, </w:t>
      </w:r>
      <w:r w:rsidRPr="00994956">
        <w:rPr>
          <w:rStyle w:val="StyleUnderline"/>
        </w:rPr>
        <w:t xml:space="preserve">and </w:t>
      </w:r>
      <w:r w:rsidRPr="00E72547">
        <w:rPr>
          <w:rStyle w:val="StyleUnderline"/>
          <w:highlight w:val="yellow"/>
        </w:rPr>
        <w:t>to devote capital</w:t>
      </w:r>
      <w:r w:rsidRPr="00994956">
        <w:rPr>
          <w:rStyle w:val="StyleUnderline"/>
        </w:rPr>
        <w:t xml:space="preserve"> resources </w:t>
      </w:r>
      <w:r w:rsidRPr="00E72547">
        <w:rPr>
          <w:rStyle w:val="StyleUnderline"/>
          <w:highlight w:val="yellow"/>
        </w:rPr>
        <w:t>to</w:t>
      </w:r>
      <w:r w:rsidRPr="001A22A3">
        <w:rPr>
          <w:rStyle w:val="StyleUnderline"/>
        </w:rPr>
        <w:t xml:space="preserve"> activities with</w:t>
      </w:r>
      <w:r w:rsidRPr="001A22A3">
        <w:t xml:space="preserve"> possibly </w:t>
      </w:r>
      <w:r w:rsidRPr="00E72547">
        <w:rPr>
          <w:rStyle w:val="Emphasis"/>
          <w:highlight w:val="yellow"/>
        </w:rPr>
        <w:t>uncertain</w:t>
      </w:r>
      <w:r w:rsidRPr="00E72547">
        <w:rPr>
          <w:rStyle w:val="StyleUnderline"/>
          <w:highlight w:val="yellow"/>
        </w:rPr>
        <w:t xml:space="preserve"> </w:t>
      </w:r>
      <w:r w:rsidRPr="001A22A3">
        <w:rPr>
          <w:rStyle w:val="StyleUnderline"/>
          <w:highlight w:val="yellow"/>
        </w:rPr>
        <w:t xml:space="preserve">outcomes is </w:t>
      </w:r>
      <w:r w:rsidRPr="001A22A3">
        <w:rPr>
          <w:rStyle w:val="Emphasis"/>
          <w:highlight w:val="yellow"/>
        </w:rPr>
        <w:t>unconceivable</w:t>
      </w:r>
      <w:r w:rsidRPr="001A22A3">
        <w:t xml:space="preserve">. </w:t>
      </w:r>
      <w:r w:rsidRPr="005163D8">
        <w:rPr>
          <w:rStyle w:val="StyleUnderline"/>
        </w:rPr>
        <w:t>No foolish minister of industry</w:t>
      </w:r>
      <w:r w:rsidRPr="001A22A3">
        <w:t xml:space="preserve"> or factory manager </w:t>
      </w:r>
      <w:r w:rsidRPr="005163D8">
        <w:rPr>
          <w:rStyle w:val="StyleUnderline"/>
        </w:rPr>
        <w:t>could be found who would demand money for ventures admitting</w:t>
      </w:r>
      <w:r w:rsidRPr="001A22A3">
        <w:t xml:space="preserve"> in advance </w:t>
      </w:r>
      <w:r w:rsidRPr="005163D8">
        <w:rPr>
          <w:rStyle w:val="StyleUnderline"/>
        </w:rPr>
        <w:t xml:space="preserve">that the money may be </w:t>
      </w:r>
      <w:proofErr w:type="gramStart"/>
      <w:r w:rsidRPr="005163D8">
        <w:rPr>
          <w:rStyle w:val="Emphasis"/>
        </w:rPr>
        <w:t>wasted</w:t>
      </w:r>
      <w:proofErr w:type="gramEnd"/>
      <w:r w:rsidRPr="005163D8">
        <w:rPr>
          <w:rStyle w:val="StyleUnderline"/>
        </w:rPr>
        <w:t xml:space="preserve"> and</w:t>
      </w:r>
      <w:r w:rsidRPr="001A22A3">
        <w:t xml:space="preserve"> the </w:t>
      </w:r>
      <w:r w:rsidRPr="005163D8">
        <w:rPr>
          <w:rStyle w:val="StyleUnderline"/>
        </w:rPr>
        <w:t xml:space="preserve">innovation may </w:t>
      </w:r>
      <w:r w:rsidRPr="005163D8">
        <w:rPr>
          <w:rStyle w:val="Emphasis"/>
        </w:rPr>
        <w:t>not succeed</w:t>
      </w:r>
      <w:r w:rsidRPr="001A22A3">
        <w:t>. 26</w:t>
      </w:r>
    </w:p>
    <w:p w14:paraId="5C4014D4" w14:textId="77777777" w:rsidR="009118ED" w:rsidRDefault="009118ED" w:rsidP="009118ED">
      <w:pPr>
        <w:pStyle w:val="Heading4"/>
      </w:pPr>
      <w:r>
        <w:t xml:space="preserve">Economic growth is responsible for </w:t>
      </w:r>
      <w:r w:rsidRPr="00E675D8">
        <w:rPr>
          <w:u w:val="single"/>
        </w:rPr>
        <w:t>drastic improvements</w:t>
      </w:r>
      <w:r>
        <w:t xml:space="preserve"> in global living </w:t>
      </w:r>
      <w:proofErr w:type="gramStart"/>
      <w:r>
        <w:t>standards, and</w:t>
      </w:r>
      <w:proofErr w:type="gramEnd"/>
      <w:r>
        <w:t xml:space="preserve"> is the only path for </w:t>
      </w:r>
      <w:r w:rsidRPr="00E675D8">
        <w:rPr>
          <w:u w:val="single"/>
        </w:rPr>
        <w:t>future improvements</w:t>
      </w:r>
      <w:r>
        <w:t xml:space="preserve">. </w:t>
      </w:r>
    </w:p>
    <w:p w14:paraId="216BE987" w14:textId="77777777" w:rsidR="009118ED" w:rsidRPr="00A22B8A" w:rsidRDefault="009118ED" w:rsidP="009118ED">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hyperlink r:id="rId65" w:history="1">
        <w:r w:rsidRPr="00F15274">
          <w:rPr>
            <w:rStyle w:val="Hyperlink"/>
          </w:rPr>
          <w:t>https://www.goodreads.com/en/book/show/31283667-stubborn-attachments</w:t>
        </w:r>
      </w:hyperlink>
      <w:r>
        <w:t>)</w:t>
      </w:r>
    </w:p>
    <w:p w14:paraId="43EA91B8" w14:textId="77777777" w:rsidR="009118ED" w:rsidRPr="00E675D8" w:rsidRDefault="009118ED" w:rsidP="009118ED">
      <w:pPr>
        <w:rPr>
          <w:szCs w:val="16"/>
        </w:rPr>
      </w:pPr>
      <w:r w:rsidRPr="00E675D8">
        <w:rPr>
          <w:szCs w:val="16"/>
        </w:rPr>
        <w:t xml:space="preserve">How good is growth, </w:t>
      </w:r>
      <w:proofErr w:type="gramStart"/>
      <w:r w:rsidRPr="00E675D8">
        <w:rPr>
          <w:szCs w:val="16"/>
        </w:rPr>
        <w:t>anyway ?</w:t>
      </w:r>
      <w:proofErr w:type="gramEnd"/>
    </w:p>
    <w:p w14:paraId="18E52A18" w14:textId="77777777" w:rsidR="009118ED" w:rsidRPr="004D1969" w:rsidRDefault="009118ED" w:rsidP="009118ED">
      <w:r w:rsidRPr="007177C3">
        <w:rPr>
          <w:rStyle w:val="StyleUnderline"/>
        </w:rPr>
        <w:t xml:space="preserve">The </w:t>
      </w:r>
      <w:r w:rsidRPr="00292439">
        <w:rPr>
          <w:rStyle w:val="StyleUnderline"/>
          <w:highlight w:val="yellow"/>
        </w:rPr>
        <w:t>history</w:t>
      </w:r>
      <w:r w:rsidRPr="007177C3">
        <w:rPr>
          <w:rStyle w:val="StyleUnderline"/>
        </w:rPr>
        <w:t xml:space="preserve"> of </w:t>
      </w:r>
      <w:r w:rsidRPr="00292439">
        <w:rPr>
          <w:rStyle w:val="StyleUnderline"/>
        </w:rPr>
        <w:t xml:space="preserve">economic growth </w:t>
      </w:r>
      <w:r w:rsidRPr="00292439">
        <w:rPr>
          <w:rStyle w:val="StyleUnderline"/>
          <w:highlight w:val="yellow"/>
        </w:rPr>
        <w:t>indicates</w:t>
      </w:r>
      <w:r w:rsidRPr="00E675D8">
        <w:t xml:space="preserve"> that, with some qualifications, </w:t>
      </w:r>
      <w:r w:rsidRPr="00292439">
        <w:rPr>
          <w:rStyle w:val="StyleUnderline"/>
          <w:highlight w:val="yellow"/>
        </w:rPr>
        <w:t xml:space="preserve">growth </w:t>
      </w:r>
      <w:r w:rsidRPr="00292439">
        <w:rPr>
          <w:rStyle w:val="Emphasis"/>
          <w:highlight w:val="yellow"/>
        </w:rPr>
        <w:t>alleviates</w:t>
      </w:r>
      <w:r w:rsidRPr="00292439">
        <w:rPr>
          <w:rStyle w:val="StyleUnderline"/>
          <w:highlight w:val="yellow"/>
        </w:rPr>
        <w:t xml:space="preserve"> misery</w:t>
      </w:r>
      <w:r w:rsidRPr="00E675D8">
        <w:rPr>
          <w:highlight w:val="yellow"/>
        </w:rPr>
        <w:t xml:space="preserve">, </w:t>
      </w:r>
      <w:r w:rsidRPr="00292439">
        <w:rPr>
          <w:rStyle w:val="Emphasis"/>
          <w:highlight w:val="yellow"/>
        </w:rPr>
        <w:t>improves</w:t>
      </w:r>
      <w:r w:rsidRPr="00292439">
        <w:rPr>
          <w:rStyle w:val="StyleUnderline"/>
          <w:highlight w:val="yellow"/>
        </w:rPr>
        <w:t xml:space="preserve"> happiness</w:t>
      </w:r>
      <w:r w:rsidRPr="007177C3">
        <w:rPr>
          <w:rStyle w:val="StyleUnderline"/>
        </w:rPr>
        <w:t xml:space="preserve"> and opportunity</w:t>
      </w:r>
      <w:r w:rsidRPr="00E675D8">
        <w:t xml:space="preserve">, </w:t>
      </w:r>
      <w:r w:rsidRPr="00292439">
        <w:rPr>
          <w:rStyle w:val="StyleUnderline"/>
          <w:highlight w:val="yellow"/>
        </w:rPr>
        <w:t xml:space="preserve">and </w:t>
      </w:r>
      <w:r w:rsidRPr="00292439">
        <w:rPr>
          <w:rStyle w:val="Emphasis"/>
          <w:highlight w:val="yellow"/>
        </w:rPr>
        <w:t>lengthens</w:t>
      </w:r>
      <w:r w:rsidRPr="00292439">
        <w:rPr>
          <w:rStyle w:val="StyleUnderline"/>
          <w:highlight w:val="yellow"/>
        </w:rPr>
        <w:t xml:space="preserve"> lives</w:t>
      </w:r>
      <w:r w:rsidRPr="00E675D8">
        <w:t xml:space="preserve">. </w:t>
      </w:r>
      <w:r w:rsidRPr="00292439">
        <w:rPr>
          <w:rStyle w:val="StyleUnderline"/>
          <w:highlight w:val="yellow"/>
        </w:rPr>
        <w:t xml:space="preserve">Wealthier societies have better </w:t>
      </w:r>
      <w:r w:rsidRPr="00292439">
        <w:rPr>
          <w:rStyle w:val="Emphasis"/>
          <w:highlight w:val="yellow"/>
        </w:rPr>
        <w:t>living standards</w:t>
      </w:r>
      <w:r w:rsidRPr="00E675D8">
        <w:t xml:space="preserve">, </w:t>
      </w:r>
      <w:r w:rsidRPr="004D1969">
        <w:rPr>
          <w:rStyle w:val="StyleUnderline"/>
        </w:rPr>
        <w:t xml:space="preserve">better </w:t>
      </w:r>
      <w:r w:rsidRPr="004D1969">
        <w:rPr>
          <w:rStyle w:val="Emphasis"/>
        </w:rPr>
        <w:t>medicines</w:t>
      </w:r>
      <w:r w:rsidRPr="004D1969">
        <w:t xml:space="preserve">, </w:t>
      </w:r>
      <w:r w:rsidRPr="004D1969">
        <w:rPr>
          <w:rStyle w:val="StyleUnderline"/>
        </w:rPr>
        <w:t>and offer greater</w:t>
      </w:r>
      <w:r w:rsidRPr="004D1969">
        <w:t xml:space="preserve"> personal </w:t>
      </w:r>
      <w:r w:rsidRPr="004D1969">
        <w:rPr>
          <w:rStyle w:val="Emphasis"/>
        </w:rPr>
        <w:t>autonomy</w:t>
      </w:r>
      <w:r w:rsidRPr="004D1969">
        <w:t xml:space="preserve">, </w:t>
      </w:r>
      <w:r w:rsidRPr="004D1969">
        <w:rPr>
          <w:rStyle w:val="StyleUnderline"/>
        </w:rPr>
        <w:t xml:space="preserve">greater </w:t>
      </w:r>
      <w:r w:rsidRPr="004D1969">
        <w:rPr>
          <w:rStyle w:val="Emphasis"/>
        </w:rPr>
        <w:t>fulfillment</w:t>
      </w:r>
      <w:r w:rsidRPr="004D1969">
        <w:t xml:space="preserve">, </w:t>
      </w:r>
      <w:r w:rsidRPr="004D1969">
        <w:rPr>
          <w:rStyle w:val="StyleUnderline"/>
        </w:rPr>
        <w:t>and more</w:t>
      </w:r>
      <w:r w:rsidRPr="004D1969">
        <w:t xml:space="preserve"> sources of </w:t>
      </w:r>
      <w:r w:rsidRPr="004D1969">
        <w:rPr>
          <w:rStyle w:val="StyleUnderline"/>
        </w:rPr>
        <w:t>fun</w:t>
      </w:r>
      <w:r w:rsidRPr="004D1969">
        <w:t xml:space="preserve">. While measured wealth does not exactly correspond to Wealth Plus, these two concepts have come </w:t>
      </w:r>
      <w:proofErr w:type="gramStart"/>
      <w:r w:rsidRPr="004D1969">
        <w:t>pretty close</w:t>
      </w:r>
      <w:proofErr w:type="gramEnd"/>
      <w:r w:rsidRPr="004D1969">
        <w:t xml:space="preserve"> to one another in the past, especially across the range of outcomes we have observed (as opposed to hypothetical thought experiments and counterfactuals).</w:t>
      </w:r>
    </w:p>
    <w:p w14:paraId="2A8CA3ED" w14:textId="77777777" w:rsidR="009118ED" w:rsidRPr="00E675D8" w:rsidRDefault="009118ED" w:rsidP="009118ED">
      <w:r w:rsidRPr="004D1969">
        <w:rPr>
          <w:rStyle w:val="StyleUnderline"/>
        </w:rPr>
        <w:t>We often forget how</w:t>
      </w:r>
      <w:r w:rsidRPr="004D1969">
        <w:t xml:space="preserve"> </w:t>
      </w:r>
      <w:r w:rsidRPr="004D1969">
        <w:rPr>
          <w:rStyle w:val="Emphasis"/>
        </w:rPr>
        <w:t>overwhelmingly</w:t>
      </w:r>
      <w:r w:rsidRPr="004D1969">
        <w:t xml:space="preserve"> </w:t>
      </w:r>
      <w:r w:rsidRPr="004D1969">
        <w:rPr>
          <w:rStyle w:val="StyleUnderline"/>
        </w:rPr>
        <w:t>positive</w:t>
      </w:r>
      <w:r w:rsidRPr="004D1969">
        <w:t xml:space="preserve"> the </w:t>
      </w:r>
      <w:r w:rsidRPr="004D1969">
        <w:rPr>
          <w:rStyle w:val="StyleUnderline"/>
        </w:rPr>
        <w:t>effects of economic growth have been</w:t>
      </w:r>
      <w:r w:rsidRPr="004D1969">
        <w:t xml:space="preserve">. Economist Russ Roberts reports that he frequently polls journalists about how much economic growth there has been since the year 1900. According to Russ, the typical response is that the standard of living has gone up by around fifty percent. </w:t>
      </w:r>
      <w:proofErr w:type="gramStart"/>
      <w:r w:rsidRPr="004D1969">
        <w:t xml:space="preserve">In reality, </w:t>
      </w:r>
      <w:r w:rsidRPr="004D1969">
        <w:rPr>
          <w:rStyle w:val="StyleUnderline"/>
        </w:rPr>
        <w:t>the</w:t>
      </w:r>
      <w:proofErr w:type="gramEnd"/>
      <w:r w:rsidRPr="004D1969">
        <w:rPr>
          <w:rStyle w:val="StyleUnderline"/>
        </w:rPr>
        <w:t xml:space="preserve"> U.S. standard of living has increased by a factor of</w:t>
      </w:r>
      <w:r w:rsidRPr="004D1969">
        <w:t xml:space="preserve"> five to </w:t>
      </w:r>
      <w:r w:rsidRPr="004D1969">
        <w:rPr>
          <w:rStyle w:val="Emphasis"/>
        </w:rPr>
        <w:t>seven</w:t>
      </w:r>
      <w:r w:rsidRPr="004D1969">
        <w:t xml:space="preserve">, </w:t>
      </w:r>
      <w:r w:rsidRPr="004D1969">
        <w:rPr>
          <w:rStyle w:val="StyleUnderline"/>
        </w:rPr>
        <w:t xml:space="preserve">estimated </w:t>
      </w:r>
      <w:r w:rsidRPr="004D1969">
        <w:rPr>
          <w:rStyle w:val="Emphasis"/>
        </w:rPr>
        <w:t>conservatively</w:t>
      </w:r>
      <w:r w:rsidRPr="004D1969">
        <w:t xml:space="preserve">, </w:t>
      </w:r>
      <w:r w:rsidRPr="004D1969">
        <w:rPr>
          <w:rStyle w:val="StyleUnderline"/>
        </w:rPr>
        <w:t>and possibly much more</w:t>
      </w:r>
      <w:r w:rsidRPr="004D1969">
        <w:t>, depending on how we measure prices and the values of outputs over time, a highly inexact science.</w:t>
      </w:r>
    </w:p>
    <w:p w14:paraId="70798054" w14:textId="77777777" w:rsidR="009118ED" w:rsidRPr="00E675D8" w:rsidRDefault="009118ED" w:rsidP="009118ED">
      <w:pPr>
        <w:rPr>
          <w:szCs w:val="16"/>
        </w:rPr>
      </w:pPr>
      <w:r w:rsidRPr="00E675D8">
        <w:rPr>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E675D8">
        <w:rPr>
          <w:szCs w:val="16"/>
        </w:rPr>
        <w:t>these stand</w:t>
      </w:r>
      <w:proofErr w:type="gramEnd"/>
      <w:r w:rsidRPr="00E675D8">
        <w:rPr>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003D106E" w14:textId="77777777" w:rsidR="009118ED" w:rsidRPr="00E675D8" w:rsidRDefault="009118ED" w:rsidP="009118ED">
      <w:r w:rsidRPr="00E675D8">
        <w:t xml:space="preserve">Until </w:t>
      </w:r>
      <w:r w:rsidRPr="004D1969">
        <w:t xml:space="preserve">recently, </w:t>
      </w:r>
      <w:r w:rsidRPr="004D1969">
        <w:rPr>
          <w:rStyle w:val="StyleUnderline"/>
        </w:rPr>
        <w:t>polio</w:t>
      </w:r>
      <w:r w:rsidRPr="004D1969">
        <w:t xml:space="preserve">, </w:t>
      </w:r>
      <w:r w:rsidRPr="004D1969">
        <w:rPr>
          <w:rStyle w:val="StyleUnderline"/>
        </w:rPr>
        <w:t>tuberculosis</w:t>
      </w:r>
      <w:r w:rsidRPr="004D1969">
        <w:t xml:space="preserve">, </w:t>
      </w:r>
      <w:r w:rsidRPr="004D1969">
        <w:rPr>
          <w:rStyle w:val="StyleUnderline"/>
        </w:rPr>
        <w:t xml:space="preserve">and typhoid were </w:t>
      </w:r>
      <w:r w:rsidRPr="004D1969">
        <w:rPr>
          <w:rStyle w:val="Emphasis"/>
        </w:rPr>
        <w:t>common</w:t>
      </w:r>
      <w:r w:rsidRPr="004D1969">
        <w:rPr>
          <w:rStyle w:val="StyleUnderline"/>
        </w:rPr>
        <w:t xml:space="preserve"> ailments</w:t>
      </w:r>
      <w:r w:rsidRPr="00E675D8">
        <w:t xml:space="preserve">, even among the rich. U.S. presidents George Washington, James Monroe, Andrew Jackson, Abraham Lincoln, Ulysses S. Grant, and James A. Garfield all caught malaria during their lives. </w:t>
      </w:r>
      <w:r w:rsidRPr="00292439">
        <w:rPr>
          <w:rStyle w:val="StyleUnderline"/>
          <w:highlight w:val="yellow"/>
        </w:rPr>
        <w:t>Antibiotics</w:t>
      </w:r>
      <w:r w:rsidRPr="007177C3">
        <w:rPr>
          <w:rStyle w:val="StyleUnderline"/>
        </w:rPr>
        <w:t xml:space="preserve"> and vaccines</w:t>
      </w:r>
      <w:r w:rsidRPr="00E675D8">
        <w:t xml:space="preserve"> have existed for only a tiny fraction of human history, and it is no coincidence that they </w:t>
      </w:r>
      <w:r w:rsidRPr="00292439">
        <w:rPr>
          <w:rStyle w:val="StyleUnderline"/>
          <w:highlight w:val="yellow"/>
        </w:rPr>
        <w:t xml:space="preserve">emerged in the </w:t>
      </w:r>
      <w:r w:rsidRPr="00292439">
        <w:rPr>
          <w:rStyle w:val="Emphasis"/>
          <w:highlight w:val="yellow"/>
        </w:rPr>
        <w:t>wealthiest</w:t>
      </w:r>
      <w:r w:rsidRPr="00E675D8">
        <w:rPr>
          <w:highlight w:val="yellow"/>
        </w:rPr>
        <w:t xml:space="preserve"> </w:t>
      </w:r>
      <w:proofErr w:type="gramStart"/>
      <w:r w:rsidRPr="00292439">
        <w:rPr>
          <w:rStyle w:val="StyleUnderline"/>
          <w:highlight w:val="yellow"/>
        </w:rPr>
        <w:t>time period</w:t>
      </w:r>
      <w:proofErr w:type="gramEnd"/>
      <w:r w:rsidRPr="007177C3">
        <w:rPr>
          <w:rStyle w:val="StyleUnderline"/>
        </w:rPr>
        <w:t xml:space="preserve"> humanity has</w:t>
      </w:r>
      <w:r w:rsidRPr="00E675D8">
        <w:t xml:space="preserve"> </w:t>
      </w:r>
      <w:r w:rsidRPr="004D1969">
        <w:t xml:space="preserve">ever </w:t>
      </w:r>
      <w:r w:rsidRPr="004D1969">
        <w:rPr>
          <w:rStyle w:val="StyleUnderline"/>
        </w:rPr>
        <w:t>seen</w:t>
      </w:r>
      <w:r w:rsidRPr="004D1969">
        <w:t xml:space="preserve">. </w:t>
      </w:r>
      <w:r w:rsidRPr="004D1969">
        <w:rPr>
          <w:rStyle w:val="StyleUnderline"/>
        </w:rPr>
        <w:t>There is</w:t>
      </w:r>
      <w:r w:rsidRPr="004D1969">
        <w:t xml:space="preserve"> also </w:t>
      </w:r>
      <w:r w:rsidRPr="004D1969">
        <w:rPr>
          <w:rStyle w:val="StyleUnderline"/>
        </w:rPr>
        <w:t>a</w:t>
      </w:r>
      <w:r w:rsidRPr="007177C3">
        <w:rPr>
          <w:rStyle w:val="StyleUnderline"/>
        </w:rPr>
        <w:t xml:space="preserve"> strong and </w:t>
      </w:r>
      <w:r w:rsidRPr="00292439">
        <w:rPr>
          <w:rStyle w:val="Emphasis"/>
          <w:highlight w:val="yellow"/>
        </w:rPr>
        <w:t>consistent</w:t>
      </w:r>
      <w:r w:rsidRPr="00292439">
        <w:rPr>
          <w:rStyle w:val="StyleUnderline"/>
          <w:highlight w:val="yellow"/>
        </w:rPr>
        <w:t xml:space="preserve"> relationship between wealth and</w:t>
      </w:r>
      <w:r w:rsidRPr="007177C3">
        <w:rPr>
          <w:rStyle w:val="StyleUnderline"/>
        </w:rPr>
        <w:t xml:space="preserve"> rates of </w:t>
      </w:r>
      <w:r w:rsidRPr="00292439">
        <w:rPr>
          <w:rStyle w:val="StyleUnderline"/>
          <w:highlight w:val="yellow"/>
        </w:rPr>
        <w:t xml:space="preserve">infant </w:t>
      </w:r>
      <w:r w:rsidRPr="00292439">
        <w:rPr>
          <w:rStyle w:val="Emphasis"/>
          <w:highlight w:val="yellow"/>
        </w:rPr>
        <w:t>mortality</w:t>
      </w:r>
      <w:r w:rsidRPr="00E675D8">
        <w:t xml:space="preserve">; </w:t>
      </w:r>
      <w:r w:rsidRPr="007177C3">
        <w:rPr>
          <w:rStyle w:val="StyleUnderline"/>
        </w:rPr>
        <w:t>small children do best</w:t>
      </w:r>
      <w:r w:rsidRPr="00E675D8">
        <w:t xml:space="preserve"> when they are born </w:t>
      </w:r>
      <w:r w:rsidRPr="007177C3">
        <w:rPr>
          <w:rStyle w:val="StyleUnderline"/>
        </w:rPr>
        <w:t>into wealthier countries</w:t>
      </w:r>
      <w:r w:rsidRPr="00E675D8">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t>.</w:t>
      </w:r>
    </w:p>
    <w:p w14:paraId="41ABED74" w14:textId="77777777" w:rsidR="009118ED" w:rsidRPr="00E675D8" w:rsidRDefault="009118ED" w:rsidP="009118ED">
      <w:pPr>
        <w:rPr>
          <w:szCs w:val="16"/>
        </w:rPr>
      </w:pPr>
      <w:r w:rsidRPr="00E675D8">
        <w:rPr>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7BC15C65" w14:textId="77777777" w:rsidR="009118ED" w:rsidRPr="00E675D8" w:rsidRDefault="009118ED" w:rsidP="009118ED">
      <w:pPr>
        <w:rPr>
          <w:szCs w:val="16"/>
        </w:rPr>
      </w:pPr>
      <w:r w:rsidRPr="00E675D8">
        <w:rPr>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44029470" w14:textId="77777777" w:rsidR="009118ED" w:rsidRPr="00E675D8" w:rsidRDefault="009118ED" w:rsidP="009118ED">
      <w:r w:rsidRPr="004D1969">
        <w:t xml:space="preserve">The </w:t>
      </w:r>
      <w:r w:rsidRPr="004D1969">
        <w:rPr>
          <w:rStyle w:val="StyleUnderline"/>
        </w:rPr>
        <w:t xml:space="preserve">splendors of the modern world are not just </w:t>
      </w:r>
      <w:r w:rsidRPr="004D1969">
        <w:rPr>
          <w:rStyle w:val="Emphasis"/>
        </w:rPr>
        <w:t>frivolous</w:t>
      </w:r>
      <w:r w:rsidRPr="004D1969">
        <w:rPr>
          <w:rStyle w:val="StyleUnderline"/>
        </w:rPr>
        <w:t xml:space="preserve"> baubles</w:t>
      </w:r>
      <w:r w:rsidRPr="004D1969">
        <w:t xml:space="preserve">; </w:t>
      </w:r>
      <w:r w:rsidRPr="004D1969">
        <w:rPr>
          <w:rStyle w:val="StyleUnderline"/>
        </w:rPr>
        <w:t xml:space="preserve">they are </w:t>
      </w:r>
      <w:r w:rsidRPr="004D1969">
        <w:rPr>
          <w:rStyle w:val="Emphasis"/>
        </w:rPr>
        <w:t>important</w:t>
      </w:r>
      <w:r w:rsidRPr="004D1969">
        <w:rPr>
          <w:rStyle w:val="StyleUnderline"/>
        </w:rPr>
        <w:t xml:space="preserve"> sources of human </w:t>
      </w:r>
      <w:r w:rsidRPr="004D1969">
        <w:rPr>
          <w:rStyle w:val="Emphasis"/>
        </w:rPr>
        <w:t>comfort</w:t>
      </w:r>
      <w:r w:rsidRPr="004D1969">
        <w:rPr>
          <w:rStyle w:val="StyleUnderline"/>
        </w:rPr>
        <w:t xml:space="preserve"> and </w:t>
      </w:r>
      <w:r w:rsidRPr="004D1969">
        <w:rPr>
          <w:rStyle w:val="Emphasis"/>
        </w:rPr>
        <w:t>well-being</w:t>
      </w:r>
      <w:r w:rsidRPr="004D1969">
        <w:t>. Imagine that a time traveler from the eighteenth century were to pay a visit to Bill Gates today. He would find televisions</w:t>
      </w:r>
      <w:r w:rsidRPr="00E675D8">
        <w:t xml:space="preserve">,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w:t>
      </w:r>
      <w:r w:rsidRPr="004D1969">
        <w:t xml:space="preserve">his. </w:t>
      </w:r>
      <w:r w:rsidRPr="004D1969">
        <w:rPr>
          <w:rStyle w:val="StyleUnderline"/>
        </w:rPr>
        <w:t xml:space="preserve">The very </w:t>
      </w:r>
      <w:r w:rsidRPr="004D1969">
        <w:rPr>
          <w:rStyle w:val="Emphasis"/>
        </w:rPr>
        <w:t>existence</w:t>
      </w:r>
      <w:r w:rsidRPr="004D1969">
        <w:rPr>
          <w:rStyle w:val="StyleUnderline"/>
        </w:rPr>
        <w:t xml:space="preserve"> of an advanced</w:t>
      </w:r>
      <w:r w:rsidRPr="007177C3">
        <w:rPr>
          <w:rStyle w:val="StyleUnderline"/>
        </w:rPr>
        <w:t xml:space="preserve"> civilization</w:t>
      </w:r>
      <w:r w:rsidRPr="00E675D8">
        <w:t>—</w:t>
      </w:r>
      <w:r w:rsidRPr="007177C3">
        <w:rPr>
          <w:rStyle w:val="StyleUnderline"/>
        </w:rPr>
        <w:t xml:space="preserve">the product of </w:t>
      </w:r>
      <w:r w:rsidRPr="00292439">
        <w:rPr>
          <w:rStyle w:val="Emphasis"/>
          <w:highlight w:val="yellow"/>
        </w:rPr>
        <w:t>cumulative</w:t>
      </w:r>
      <w:r w:rsidRPr="007177C3">
        <w:rPr>
          <w:rStyle w:val="StyleUnderline"/>
        </w:rPr>
        <w:t xml:space="preserve"> economic </w:t>
      </w:r>
      <w:r w:rsidRPr="00292439">
        <w:rPr>
          <w:rStyle w:val="Emphasis"/>
          <w:highlight w:val="yellow"/>
        </w:rPr>
        <w:t>growth</w:t>
      </w:r>
      <w:r w:rsidRPr="00E675D8">
        <w:t>—</w:t>
      </w:r>
      <w:r w:rsidRPr="00292439">
        <w:rPr>
          <w:rStyle w:val="StyleUnderline"/>
          <w:highlight w:val="yellow"/>
        </w:rPr>
        <w:t xml:space="preserve">confers </w:t>
      </w:r>
      <w:r w:rsidRPr="00292439">
        <w:rPr>
          <w:rStyle w:val="Emphasis"/>
          <w:highlight w:val="yellow"/>
        </w:rPr>
        <w:t>immense</w:t>
      </w:r>
      <w:r w:rsidRPr="00292439">
        <w:rPr>
          <w:rStyle w:val="StyleUnderline"/>
          <w:highlight w:val="yellow"/>
        </w:rPr>
        <w:t xml:space="preserve"> benefits</w:t>
      </w:r>
      <w:r w:rsidRPr="007177C3">
        <w:rPr>
          <w:rStyle w:val="StyleUnderline"/>
        </w:rPr>
        <w:t xml:space="preserve"> to ordinary </w:t>
      </w:r>
      <w:r w:rsidRPr="007177C3">
        <w:rPr>
          <w:rStyle w:val="Emphasis"/>
        </w:rPr>
        <w:t>citizens</w:t>
      </w:r>
      <w:r w:rsidRPr="00E675D8">
        <w:t xml:space="preserve">, </w:t>
      </w:r>
      <w:r w:rsidRPr="00292439">
        <w:rPr>
          <w:rStyle w:val="StyleUnderline"/>
          <w:highlight w:val="yellow"/>
        </w:rPr>
        <w:t>including</w:t>
      </w:r>
      <w:r w:rsidRPr="007177C3">
        <w:rPr>
          <w:rStyle w:val="StyleUnderline"/>
        </w:rPr>
        <w:t xml:space="preserve"> their </w:t>
      </w:r>
      <w:r w:rsidRPr="00292439">
        <w:rPr>
          <w:rStyle w:val="StyleUnderline"/>
          <w:highlight w:val="yellow"/>
        </w:rPr>
        <w:t xml:space="preserve">ability to </w:t>
      </w:r>
      <w:r w:rsidRPr="00292439">
        <w:rPr>
          <w:rStyle w:val="Emphasis"/>
          <w:highlight w:val="yellow"/>
        </w:rPr>
        <w:t>educate</w:t>
      </w:r>
      <w:r w:rsidRPr="00292439">
        <w:rPr>
          <w:rStyle w:val="StyleUnderline"/>
          <w:highlight w:val="yellow"/>
        </w:rPr>
        <w:t xml:space="preserve"> and </w:t>
      </w:r>
      <w:r w:rsidRPr="00292439">
        <w:rPr>
          <w:rStyle w:val="Emphasis"/>
          <w:highlight w:val="yellow"/>
        </w:rPr>
        <w:t>entertain</w:t>
      </w:r>
      <w:r w:rsidRPr="007177C3">
        <w:rPr>
          <w:rStyle w:val="StyleUnderline"/>
        </w:rPr>
        <w:t xml:space="preserve"> themselves</w:t>
      </w:r>
      <w:r w:rsidRPr="00E675D8">
        <w:t xml:space="preserve"> and choose one life path over another. For further arguments along these lines, I recommend Steven </w:t>
      </w:r>
      <w:proofErr w:type="spellStart"/>
      <w:r w:rsidRPr="00E675D8">
        <w:t>Pinker’s</w:t>
      </w:r>
      <w:proofErr w:type="spellEnd"/>
      <w:r w:rsidRPr="00E675D8">
        <w:t xml:space="preserve"> recent book, Enlightenment Now: The Case for Reason, Science, Humanism, and </w:t>
      </w:r>
      <w:proofErr w:type="gramStart"/>
      <w:r w:rsidRPr="00E675D8">
        <w:t>Progress .</w:t>
      </w:r>
      <w:proofErr w:type="gramEnd"/>
      <w:r w:rsidRPr="00E675D8">
        <w:t xml:space="preserve"> 9</w:t>
      </w:r>
    </w:p>
    <w:p w14:paraId="32056F5F" w14:textId="77777777" w:rsidR="009118ED" w:rsidRPr="00E675D8" w:rsidRDefault="009118ED" w:rsidP="009118ED">
      <w:r w:rsidRPr="00E675D8">
        <w:t xml:space="preserve">The </w:t>
      </w:r>
      <w:r w:rsidRPr="004D1969">
        <w:rPr>
          <w:rStyle w:val="StyleUnderline"/>
        </w:rPr>
        <w:t>economic growth of</w:t>
      </w:r>
      <w:r w:rsidRPr="004D1969">
        <w:t xml:space="preserve"> the </w:t>
      </w:r>
      <w:r w:rsidRPr="004D1969">
        <w:rPr>
          <w:rStyle w:val="StyleUnderline"/>
        </w:rPr>
        <w:t>wealthier countries benefits the very poor</w:t>
      </w:r>
      <w:r w:rsidRPr="004D1969">
        <w:t xml:space="preserve"> as well, </w:t>
      </w:r>
      <w:r w:rsidRPr="004D1969">
        <w:rPr>
          <w:rStyle w:val="StyleUnderline"/>
        </w:rPr>
        <w:t>though</w:t>
      </w:r>
      <w:r w:rsidRPr="004D1969">
        <w:t xml:space="preserve"> sometimes </w:t>
      </w:r>
      <w:r w:rsidRPr="004D1969">
        <w:rPr>
          <w:rStyle w:val="StyleUnderline"/>
        </w:rPr>
        <w:t xml:space="preserve">with </w:t>
      </w:r>
      <w:r w:rsidRPr="004D1969">
        <w:rPr>
          <w:rStyle w:val="Emphasis"/>
        </w:rPr>
        <w:t>considerable</w:t>
      </w:r>
      <w:r w:rsidRPr="004D1969">
        <w:rPr>
          <w:rStyle w:val="StyleUnderline"/>
        </w:rPr>
        <w:t xml:space="preserve"> lags</w:t>
      </w:r>
      <w:r w:rsidRPr="004D1969">
        <w:t xml:space="preserve">. The distribution of wealth changes over time, and not all growth trickles down, but as an overall historical average, </w:t>
      </w:r>
      <w:r w:rsidRPr="004D1969">
        <w:rPr>
          <w:rStyle w:val="StyleUnderline"/>
        </w:rPr>
        <w:t xml:space="preserve">the bottom quintile of an economy </w:t>
      </w:r>
      <w:r w:rsidRPr="004D1969">
        <w:rPr>
          <w:rStyle w:val="Emphasis"/>
        </w:rPr>
        <w:t>shares</w:t>
      </w:r>
      <w:r w:rsidRPr="004D1969">
        <w:rPr>
          <w:rStyle w:val="StyleUnderline"/>
        </w:rPr>
        <w:t xml:space="preserve"> in growth</w:t>
      </w:r>
      <w:r w:rsidRPr="004D1969">
        <w:t>. 10 You can see this by comparing the bottom quintile in, say, the United States to the bottom quintile in India or Mexico.</w:t>
      </w:r>
    </w:p>
    <w:p w14:paraId="158E4B75" w14:textId="77777777" w:rsidR="009118ED" w:rsidRPr="00E675D8" w:rsidRDefault="009118ED" w:rsidP="009118ED">
      <w:r w:rsidRPr="00E675D8">
        <w:t xml:space="preserve">The richer economy can also do more to elevate the living standards of immigrants. Poor </w:t>
      </w:r>
      <w:r w:rsidRPr="007177C3">
        <w:rPr>
          <w:rStyle w:val="StyleUnderline"/>
        </w:rPr>
        <w:t>people who move to rich countries</w:t>
      </w:r>
      <w:r w:rsidRPr="00E675D8">
        <w:t xml:space="preserve"> usually </w:t>
      </w:r>
      <w:r w:rsidRPr="007177C3">
        <w:rPr>
          <w:rStyle w:val="StyleUnderline"/>
        </w:rPr>
        <w:t>receive higher incomes and have better living conditions</w:t>
      </w:r>
      <w:r w:rsidRPr="00E675D8">
        <w:t xml:space="preserve">, and their children do better still. The richer the receiving country, the </w:t>
      </w:r>
      <w:proofErr w:type="gramStart"/>
      <w:r w:rsidRPr="00E675D8">
        <w:t>more new</w:t>
      </w:r>
      <w:proofErr w:type="gramEnd"/>
      <w:r w:rsidRPr="00E675D8">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292439">
        <w:rPr>
          <w:rStyle w:val="StyleUnderline"/>
          <w:highlight w:val="yellow"/>
        </w:rPr>
        <w:t>upward mobility</w:t>
      </w:r>
      <w:r w:rsidRPr="007177C3">
        <w:rPr>
          <w:rStyle w:val="StyleUnderline"/>
        </w:rPr>
        <w:t xml:space="preserve"> in the U</w:t>
      </w:r>
      <w:r w:rsidRPr="00E675D8">
        <w:t xml:space="preserve">nited </w:t>
      </w:r>
      <w:r w:rsidRPr="007177C3">
        <w:rPr>
          <w:rStyle w:val="StyleUnderline"/>
        </w:rPr>
        <w:t>S</w:t>
      </w:r>
      <w:r w:rsidRPr="00E675D8">
        <w:t xml:space="preserve">tates </w:t>
      </w:r>
      <w:r w:rsidRPr="00292439">
        <w:rPr>
          <w:rStyle w:val="Emphasis"/>
          <w:highlight w:val="yellow"/>
        </w:rPr>
        <w:t>far exceeds</w:t>
      </w:r>
      <w:r w:rsidRPr="00E675D8">
        <w:rPr>
          <w:highlight w:val="yellow"/>
        </w:rPr>
        <w:t xml:space="preserve"> </w:t>
      </w:r>
      <w:r w:rsidRPr="00292439">
        <w:rPr>
          <w:rStyle w:val="StyleUnderline"/>
          <w:highlight w:val="yellow"/>
        </w:rPr>
        <w:t>what</w:t>
      </w:r>
      <w:r w:rsidRPr="00E675D8">
        <w:t xml:space="preserve"> the </w:t>
      </w:r>
      <w:r w:rsidRPr="007177C3">
        <w:rPr>
          <w:rStyle w:val="StyleUnderline"/>
        </w:rPr>
        <w:t xml:space="preserve">usual </w:t>
      </w:r>
      <w:r w:rsidRPr="00292439">
        <w:rPr>
          <w:rStyle w:val="StyleUnderline"/>
          <w:highlight w:val="yellow"/>
        </w:rPr>
        <w:t>numbers indicate</w:t>
      </w:r>
      <w:r w:rsidRPr="004D1969">
        <w:t xml:space="preserve">, </w:t>
      </w:r>
      <w:r w:rsidRPr="004D1969">
        <w:rPr>
          <w:rStyle w:val="StyleUnderline"/>
        </w:rPr>
        <w:t>because published statistics on upward mobility do not</w:t>
      </w:r>
      <w:r w:rsidRPr="004D1969">
        <w:t xml:space="preserve"> typically </w:t>
      </w:r>
      <w:r w:rsidRPr="004D1969">
        <w:rPr>
          <w:rStyle w:val="StyleUnderline"/>
        </w:rPr>
        <w:t xml:space="preserve">include a </w:t>
      </w:r>
      <w:r w:rsidRPr="004D1969">
        <w:rPr>
          <w:rStyle w:val="Emphasis"/>
        </w:rPr>
        <w:t>comparison</w:t>
      </w:r>
      <w:r w:rsidRPr="004D1969">
        <w:t xml:space="preserve"> </w:t>
      </w:r>
      <w:r w:rsidRPr="004D1969">
        <w:rPr>
          <w:rStyle w:val="StyleUnderline"/>
        </w:rPr>
        <w:t>with pre-immigration outcomes</w:t>
      </w:r>
      <w:r w:rsidRPr="004D1969">
        <w:t>.</w:t>
      </w:r>
    </w:p>
    <w:p w14:paraId="0EF186F9" w14:textId="77777777" w:rsidR="009118ED" w:rsidRPr="00E675D8" w:rsidRDefault="009118ED" w:rsidP="009118ED">
      <w:pPr>
        <w:rPr>
          <w:szCs w:val="16"/>
        </w:rPr>
      </w:pPr>
      <w:r w:rsidRPr="00E675D8">
        <w:rPr>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62D3AC29" w14:textId="77777777" w:rsidR="009118ED" w:rsidRPr="00E675D8" w:rsidRDefault="009118ED" w:rsidP="009118ED">
      <w:r w:rsidRPr="004D1969">
        <w:rPr>
          <w:rStyle w:val="StyleUnderline"/>
        </w:rPr>
        <w:t xml:space="preserve">New </w:t>
      </w:r>
      <w:r w:rsidRPr="004D1969">
        <w:rPr>
          <w:rStyle w:val="Emphasis"/>
        </w:rPr>
        <w:t>medicines</w:t>
      </w:r>
      <w:r w:rsidRPr="004D1969">
        <w:rPr>
          <w:rStyle w:val="StyleUnderline"/>
        </w:rPr>
        <w:t xml:space="preserve"> and </w:t>
      </w:r>
      <w:r w:rsidRPr="004D1969">
        <w:rPr>
          <w:rStyle w:val="Emphasis"/>
        </w:rPr>
        <w:t>technologies</w:t>
      </w:r>
      <w:r w:rsidRPr="004D1969">
        <w:t xml:space="preserve"> </w:t>
      </w:r>
      <w:r w:rsidRPr="004D1969">
        <w:rPr>
          <w:rStyle w:val="StyleUnderline"/>
        </w:rPr>
        <w:t xml:space="preserve">developed in wealthy nations </w:t>
      </w:r>
      <w:r w:rsidRPr="004D1969">
        <w:t xml:space="preserve">also </w:t>
      </w:r>
      <w:r w:rsidRPr="004D1969">
        <w:rPr>
          <w:rStyle w:val="StyleUnderline"/>
        </w:rPr>
        <w:t xml:space="preserve">make their way to the </w:t>
      </w:r>
      <w:r w:rsidRPr="004D1969">
        <w:rPr>
          <w:rStyle w:val="Emphasis"/>
        </w:rPr>
        <w:t>rest</w:t>
      </w:r>
      <w:r w:rsidRPr="004D1969">
        <w:rPr>
          <w:rStyle w:val="StyleUnderline"/>
        </w:rPr>
        <w:t xml:space="preserve"> of the </w:t>
      </w:r>
      <w:r w:rsidRPr="004D1969">
        <w:rPr>
          <w:rStyle w:val="Emphasis"/>
        </w:rPr>
        <w:t>world</w:t>
      </w:r>
      <w:r w:rsidRPr="004D1969">
        <w:t>, as illustrated</w:t>
      </w:r>
      <w:r w:rsidRPr="00E675D8">
        <w:t xml:space="preserve"> most conspicuously by the rapid spread of the cell phone and now the smartphone. One study predicts that </w:t>
      </w:r>
      <w:r w:rsidRPr="00292439">
        <w:rPr>
          <w:rStyle w:val="StyleUnderline"/>
          <w:highlight w:val="yellow"/>
        </w:rPr>
        <w:t>if the leading</w:t>
      </w:r>
      <w:r w:rsidRPr="007177C3">
        <w:rPr>
          <w:rStyle w:val="StyleUnderline"/>
        </w:rPr>
        <w:t xml:space="preserve"> twenty-one industrial </w:t>
      </w:r>
      <w:r w:rsidRPr="00292439">
        <w:rPr>
          <w:rStyle w:val="StyleUnderline"/>
          <w:highlight w:val="yellow"/>
        </w:rPr>
        <w:t>countries</w:t>
      </w:r>
      <w:r w:rsidRPr="00E675D8">
        <w:t xml:space="preserve"> were to </w:t>
      </w:r>
      <w:r w:rsidRPr="00292439">
        <w:rPr>
          <w:rStyle w:val="StyleUnderline"/>
          <w:highlight w:val="yellow"/>
        </w:rPr>
        <w:t>boost</w:t>
      </w:r>
      <w:r w:rsidRPr="007177C3">
        <w:rPr>
          <w:rStyle w:val="StyleUnderline"/>
        </w:rPr>
        <w:t xml:space="preserve"> their </w:t>
      </w:r>
      <w:r w:rsidRPr="00292439">
        <w:rPr>
          <w:rStyle w:val="StyleUnderline"/>
          <w:highlight w:val="yellow"/>
        </w:rPr>
        <w:t>R&amp;D</w:t>
      </w:r>
      <w:r w:rsidRPr="007177C3">
        <w:rPr>
          <w:rStyle w:val="StyleUnderline"/>
        </w:rPr>
        <w:t xml:space="preserve"> by half a percentage point </w:t>
      </w:r>
      <w:r w:rsidRPr="00E675D8">
        <w:t xml:space="preserve">of GDP, U.S. output alone would grow by fifteen percent. But it doesn’t end there: output in Canada and Italy would grow by about twenty-five percent, and the output of all industrial nations would increase by 17.5 percent, on </w:t>
      </w:r>
      <w:r w:rsidRPr="004D1969">
        <w:t xml:space="preserve">average. </w:t>
      </w:r>
      <w:r w:rsidRPr="004D1969">
        <w:rPr>
          <w:rStyle w:val="StyleUnderline"/>
        </w:rPr>
        <w:t xml:space="preserve">In the less economically </w:t>
      </w:r>
      <w:r w:rsidRPr="00292439">
        <w:rPr>
          <w:rStyle w:val="StyleUnderline"/>
          <w:highlight w:val="yellow"/>
        </w:rPr>
        <w:t>developed countries</w:t>
      </w:r>
      <w:r w:rsidRPr="00E675D8">
        <w:rPr>
          <w:highlight w:val="yellow"/>
        </w:rPr>
        <w:t xml:space="preserve">, </w:t>
      </w:r>
      <w:r w:rsidRPr="00292439">
        <w:rPr>
          <w:rStyle w:val="StyleUnderline"/>
          <w:highlight w:val="yellow"/>
        </w:rPr>
        <w:t>output</w:t>
      </w:r>
      <w:r w:rsidRPr="007177C3">
        <w:rPr>
          <w:rStyle w:val="StyleUnderline"/>
        </w:rPr>
        <w:t xml:space="preserve"> would </w:t>
      </w:r>
      <w:r w:rsidRPr="00E675D8">
        <w:rPr>
          <w:rStyle w:val="Emphasis"/>
          <w:highlight w:val="yellow"/>
        </w:rPr>
        <w:t>increase</w:t>
      </w:r>
      <w:r w:rsidRPr="00E675D8">
        <w:rPr>
          <w:rStyle w:val="StyleUnderline"/>
          <w:highlight w:val="yellow"/>
        </w:rPr>
        <w:t xml:space="preserve"> by</w:t>
      </w:r>
      <w:r w:rsidRPr="007177C3">
        <w:rPr>
          <w:rStyle w:val="StyleUnderline"/>
        </w:rPr>
        <w:t xml:space="preserve"> about </w:t>
      </w:r>
      <w:r w:rsidRPr="00292439">
        <w:rPr>
          <w:rStyle w:val="Emphasis"/>
          <w:highlight w:val="yellow"/>
        </w:rPr>
        <w:t>10.6 percent</w:t>
      </w:r>
      <w:r w:rsidRPr="007177C3">
        <w:rPr>
          <w:rStyle w:val="StyleUnderline"/>
        </w:rPr>
        <w:t xml:space="preserve"> on average</w:t>
      </w:r>
      <w:r w:rsidRPr="00E675D8">
        <w:t>. 11</w:t>
      </w:r>
    </w:p>
    <w:p w14:paraId="6D809974" w14:textId="77777777" w:rsidR="009118ED" w:rsidRPr="00E675D8" w:rsidRDefault="009118ED" w:rsidP="009118ED">
      <w:r w:rsidRPr="007177C3">
        <w:rPr>
          <w:rStyle w:val="StyleUnderline"/>
        </w:rPr>
        <w:t>Although these</w:t>
      </w:r>
      <w:r w:rsidRPr="00E675D8">
        <w:t xml:space="preserve"> historical </w:t>
      </w:r>
      <w:r w:rsidRPr="007177C3">
        <w:rPr>
          <w:rStyle w:val="StyleUnderline"/>
        </w:rPr>
        <w:t>processes have often embodied</w:t>
      </w:r>
      <w:r w:rsidRPr="00E675D8">
        <w:t xml:space="preserve"> </w:t>
      </w:r>
      <w:r w:rsidRPr="007177C3">
        <w:rPr>
          <w:rStyle w:val="Emphasis"/>
        </w:rPr>
        <w:t>unfairness</w:t>
      </w:r>
      <w:r w:rsidRPr="00E675D8">
        <w:t xml:space="preserve"> </w:t>
      </w:r>
      <w:r w:rsidRPr="007177C3">
        <w:rPr>
          <w:rStyle w:val="StyleUnderline"/>
        </w:rPr>
        <w:t xml:space="preserve">and </w:t>
      </w:r>
      <w:r w:rsidRPr="007177C3">
        <w:rPr>
          <w:rStyle w:val="Emphasis"/>
        </w:rPr>
        <w:t>long lags</w:t>
      </w:r>
      <w:r w:rsidRPr="00E675D8">
        <w:t xml:space="preserve"> of decades or more, economic </w:t>
      </w:r>
      <w:r w:rsidRPr="00292439">
        <w:rPr>
          <w:rStyle w:val="StyleUnderline"/>
          <w:highlight w:val="yellow"/>
        </w:rPr>
        <w:t>growth has</w:t>
      </w:r>
      <w:r w:rsidRPr="007177C3">
        <w:rPr>
          <w:rStyle w:val="StyleUnderline"/>
        </w:rPr>
        <w:t xml:space="preserve"> nonetheless </w:t>
      </w:r>
      <w:r w:rsidRPr="00292439">
        <w:rPr>
          <w:rStyle w:val="StyleUnderline"/>
          <w:highlight w:val="yellow"/>
        </w:rPr>
        <w:t xml:space="preserve">brought </w:t>
      </w:r>
      <w:r w:rsidRPr="00292439">
        <w:rPr>
          <w:rStyle w:val="Emphasis"/>
          <w:highlight w:val="yellow"/>
        </w:rPr>
        <w:t>wealth</w:t>
      </w:r>
      <w:r w:rsidRPr="00292439">
        <w:rPr>
          <w:rStyle w:val="StyleUnderline"/>
          <w:highlight w:val="yellow"/>
        </w:rPr>
        <w:t xml:space="preserve"> to the poor and </w:t>
      </w:r>
      <w:r w:rsidRPr="00292439">
        <w:rPr>
          <w:rStyle w:val="Emphasis"/>
          <w:highlight w:val="yellow"/>
        </w:rPr>
        <w:t>elevated</w:t>
      </w:r>
      <w:r w:rsidRPr="007177C3">
        <w:rPr>
          <w:rStyle w:val="StyleUnderline"/>
        </w:rPr>
        <w:t xml:space="preserve"> their </w:t>
      </w:r>
      <w:r w:rsidRPr="00292439">
        <w:rPr>
          <w:rStyle w:val="StyleUnderline"/>
          <w:highlight w:val="yellow"/>
        </w:rPr>
        <w:t>status</w:t>
      </w:r>
      <w:r w:rsidRPr="00E675D8">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t xml:space="preserve"> </w:t>
      </w:r>
      <w:r w:rsidRPr="007177C3">
        <w:rPr>
          <w:rStyle w:val="StyleUnderline"/>
        </w:rPr>
        <w:t>of very low per capita incomes at subsistence</w:t>
      </w:r>
      <w:r w:rsidRPr="004D1969">
        <w:t xml:space="preserve">. </w:t>
      </w:r>
      <w:r w:rsidRPr="004D1969">
        <w:rPr>
          <w:rStyle w:val="StyleUnderline"/>
        </w:rPr>
        <w:t>The wealth of the West</w:t>
      </w:r>
      <w:r w:rsidRPr="004D1969">
        <w:t xml:space="preserve"> helped to </w:t>
      </w:r>
      <w:r w:rsidRPr="004D1969">
        <w:rPr>
          <w:rStyle w:val="StyleUnderline"/>
        </w:rPr>
        <w:t xml:space="preserve">enable the </w:t>
      </w:r>
      <w:r w:rsidRPr="004D1969">
        <w:rPr>
          <w:rStyle w:val="Emphasis"/>
        </w:rPr>
        <w:t>export miracles</w:t>
      </w:r>
      <w:r w:rsidRPr="004D1969">
        <w:rPr>
          <w:rStyle w:val="StyleUnderline"/>
        </w:rPr>
        <w:t xml:space="preserve"> of the East Asian economies</w:t>
      </w:r>
      <w:r w:rsidRPr="004D1969">
        <w:t>. Today</w:t>
      </w:r>
      <w:r w:rsidRPr="00E675D8">
        <w:t xml:space="preserve">, </w:t>
      </w:r>
      <w:r w:rsidRPr="007177C3">
        <w:rPr>
          <w:rStyle w:val="StyleUnderline"/>
        </w:rPr>
        <w:t xml:space="preserve">most </w:t>
      </w:r>
      <w:r w:rsidRPr="00292439">
        <w:rPr>
          <w:rStyle w:val="StyleUnderline"/>
          <w:highlight w:val="yellow"/>
        </w:rPr>
        <w:t>poor countries seek</w:t>
      </w:r>
      <w:r w:rsidRPr="007177C3">
        <w:rPr>
          <w:rStyle w:val="StyleUnderline"/>
        </w:rPr>
        <w:t xml:space="preserve"> </w:t>
      </w:r>
      <w:r w:rsidRPr="007177C3">
        <w:rPr>
          <w:rStyle w:val="Emphasis"/>
        </w:rPr>
        <w:t xml:space="preserve">greater </w:t>
      </w:r>
      <w:r w:rsidRPr="00292439">
        <w:rPr>
          <w:rStyle w:val="Emphasis"/>
          <w:highlight w:val="yellow"/>
        </w:rPr>
        <w:t>access</w:t>
      </w:r>
      <w:r w:rsidRPr="00292439">
        <w:rPr>
          <w:rStyle w:val="StyleUnderline"/>
          <w:highlight w:val="yellow"/>
        </w:rPr>
        <w:t xml:space="preserve"> to wealthier</w:t>
      </w:r>
      <w:r w:rsidRPr="007177C3">
        <w:rPr>
          <w:rStyle w:val="StyleUnderline"/>
        </w:rPr>
        <w:t xml:space="preserve"> Western and Asian </w:t>
      </w:r>
      <w:r w:rsidRPr="00292439">
        <w:rPr>
          <w:rStyle w:val="StyleUnderline"/>
          <w:highlight w:val="yellow"/>
        </w:rPr>
        <w:t>markets</w:t>
      </w:r>
      <w:r w:rsidRPr="00E675D8">
        <w:rPr>
          <w:highlight w:val="yellow"/>
        </w:rPr>
        <w:t xml:space="preserve">, </w:t>
      </w:r>
      <w:r w:rsidRPr="00292439">
        <w:rPr>
          <w:rStyle w:val="StyleUnderline"/>
          <w:highlight w:val="yellow"/>
        </w:rPr>
        <w:t xml:space="preserve">and </w:t>
      </w:r>
      <w:r w:rsidRPr="00292439">
        <w:rPr>
          <w:rStyle w:val="Emphasis"/>
          <w:highlight w:val="yellow"/>
        </w:rPr>
        <w:t>flourish</w:t>
      </w:r>
      <w:r w:rsidRPr="00292439">
        <w:rPr>
          <w:rStyle w:val="StyleUnderline"/>
          <w:highlight w:val="yellow"/>
        </w:rPr>
        <w:t xml:space="preserve"> if they can</w:t>
      </w:r>
      <w:r w:rsidRPr="007177C3">
        <w:rPr>
          <w:rStyle w:val="StyleUnderline"/>
        </w:rPr>
        <w:t xml:space="preserve"> achieve it</w:t>
      </w:r>
      <w:r w:rsidRPr="00E675D8">
        <w:t>. 12</w:t>
      </w:r>
    </w:p>
    <w:p w14:paraId="798BDAF1" w14:textId="77777777" w:rsidR="009118ED" w:rsidRPr="00E675D8" w:rsidRDefault="009118ED" w:rsidP="009118ED">
      <w:r w:rsidRPr="00E675D8">
        <w:t xml:space="preserve">For all the recent increases in inequality within individual nations, </w:t>
      </w:r>
      <w:r w:rsidRPr="007177C3">
        <w:rPr>
          <w:rStyle w:val="StyleUnderline"/>
        </w:rPr>
        <w:t xml:space="preserve">global </w:t>
      </w:r>
      <w:r w:rsidRPr="00292439">
        <w:rPr>
          <w:rStyle w:val="Emphasis"/>
          <w:highlight w:val="yellow"/>
        </w:rPr>
        <w:t>inequality</w:t>
      </w:r>
      <w:r w:rsidRPr="00292439">
        <w:rPr>
          <w:rStyle w:val="StyleUnderline"/>
          <w:highlight w:val="yellow"/>
        </w:rPr>
        <w:t xml:space="preserve"> has </w:t>
      </w:r>
      <w:r w:rsidRPr="00292439">
        <w:rPr>
          <w:rStyle w:val="Emphasis"/>
          <w:highlight w:val="yellow"/>
        </w:rPr>
        <w:t>declined</w:t>
      </w:r>
      <w:r w:rsidRPr="007177C3">
        <w:rPr>
          <w:rStyle w:val="StyleUnderline"/>
        </w:rPr>
        <w:t xml:space="preserve"> over the last few decades</w:t>
      </w:r>
      <w:r w:rsidRPr="00E675D8">
        <w:t xml:space="preserve">, in large part </w:t>
      </w:r>
      <w:r w:rsidRPr="00292439">
        <w:rPr>
          <w:rStyle w:val="StyleUnderline"/>
          <w:highlight w:val="yellow"/>
        </w:rPr>
        <w:t>because of growth in China and India</w:t>
      </w:r>
      <w:r w:rsidRPr="00E675D8">
        <w:t xml:space="preserve">. And the </w:t>
      </w:r>
      <w:r w:rsidRPr="007177C3">
        <w:rPr>
          <w:rStyle w:val="StyleUnderline"/>
        </w:rPr>
        <w:t>growth in these emerging nations was</w:t>
      </w:r>
      <w:r w:rsidRPr="00E675D8">
        <w:t xml:space="preserve"> largely </w:t>
      </w:r>
      <w:r w:rsidRPr="007177C3">
        <w:rPr>
          <w:rStyle w:val="StyleUnderline"/>
        </w:rPr>
        <w:t>driven by earlier growth in the West and in East Asia</w:t>
      </w:r>
      <w:r w:rsidRPr="00E675D8">
        <w:t>. China, for instance, engaged in “catch-up” growth by adopting Western technologies and exporting to the wealthier nations. China has gone from being a quite poor nation to a “middle-income” nation with a sizable middle and upper class.</w:t>
      </w:r>
    </w:p>
    <w:p w14:paraId="055B4DA9" w14:textId="77777777" w:rsidR="009118ED" w:rsidRPr="001A22A3" w:rsidRDefault="009118ED" w:rsidP="009118ED">
      <w:r w:rsidRPr="00E675D8">
        <w:t xml:space="preserve">Although recent media coverage has focused almost exclusively on within-nation magnitudes, </w:t>
      </w:r>
      <w:r w:rsidRPr="00292439">
        <w:rPr>
          <w:rStyle w:val="StyleUnderline"/>
          <w:highlight w:val="yellow"/>
        </w:rPr>
        <w:t>recent</w:t>
      </w:r>
      <w:r w:rsidRPr="007177C3">
        <w:rPr>
          <w:rStyle w:val="StyleUnderline"/>
        </w:rPr>
        <w:t xml:space="preserve"> world </w:t>
      </w:r>
      <w:r w:rsidRPr="00292439">
        <w:rPr>
          <w:rStyle w:val="StyleUnderline"/>
          <w:highlight w:val="yellow"/>
        </w:rPr>
        <w:t>history has been</w:t>
      </w:r>
      <w:r w:rsidRPr="00E675D8">
        <w:t xml:space="preserve"> an </w:t>
      </w:r>
      <w:r w:rsidRPr="00292439">
        <w:rPr>
          <w:rStyle w:val="StyleUnderline"/>
          <w:highlight w:val="yellow"/>
        </w:rPr>
        <w:t xml:space="preserve">extraordinarily </w:t>
      </w:r>
      <w:r w:rsidRPr="00292439">
        <w:rPr>
          <w:rStyle w:val="Emphasis"/>
          <w:highlight w:val="yellow"/>
        </w:rPr>
        <w:t>egalitarian</w:t>
      </w:r>
      <w:r w:rsidRPr="007177C3">
        <w:rPr>
          <w:rStyle w:val="StyleUnderline"/>
        </w:rPr>
        <w:t xml:space="preserve"> time</w:t>
      </w:r>
      <w:r w:rsidRPr="00E675D8">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t xml:space="preserve"> economic </w:t>
      </w:r>
      <w:r w:rsidRPr="007177C3">
        <w:rPr>
          <w:rStyle w:val="StyleUnderline"/>
        </w:rPr>
        <w:t>growth</w:t>
      </w:r>
      <w:r w:rsidRPr="00E675D8">
        <w:t xml:space="preserve">, </w:t>
      </w:r>
      <w:r w:rsidRPr="007177C3">
        <w:rPr>
          <w:rStyle w:val="StyleUnderline"/>
        </w:rPr>
        <w:t>aggregate wealth</w:t>
      </w:r>
      <w:r w:rsidRPr="00E675D8">
        <w:t xml:space="preserve">, </w:t>
      </w:r>
      <w:r w:rsidRPr="007177C3">
        <w:rPr>
          <w:rStyle w:val="StyleUnderline"/>
        </w:rPr>
        <w:t>and</w:t>
      </w:r>
      <w:r w:rsidRPr="00E675D8">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w:t>
      </w:r>
      <w:r w:rsidRPr="001A22A3">
        <w:rPr>
          <w:rStyle w:val="StyleUnderline"/>
        </w:rPr>
        <w:t>last twenty-five years</w:t>
      </w:r>
      <w:r w:rsidRPr="001A22A3">
        <w:t xml:space="preserve">. Many </w:t>
      </w:r>
      <w:r w:rsidRPr="00CD08D9">
        <w:rPr>
          <w:rStyle w:val="StyleUnderline"/>
        </w:rPr>
        <w:t>citizens in East Asia</w:t>
      </w:r>
      <w:r w:rsidRPr="00CD08D9">
        <w:t xml:space="preserve">, </w:t>
      </w:r>
      <w:r w:rsidRPr="001A22A3">
        <w:rPr>
          <w:rStyle w:val="StyleUnderline"/>
          <w:highlight w:val="yellow"/>
        </w:rPr>
        <w:t>South Asia</w:t>
      </w:r>
      <w:r w:rsidRPr="001A22A3">
        <w:rPr>
          <w:highlight w:val="yellow"/>
        </w:rPr>
        <w:t xml:space="preserve">, </w:t>
      </w:r>
      <w:r w:rsidRPr="001A22A3">
        <w:rPr>
          <w:rStyle w:val="StyleUnderline"/>
          <w:highlight w:val="yellow"/>
        </w:rPr>
        <w:t xml:space="preserve">and Latin America have seen </w:t>
      </w:r>
      <w:r w:rsidRPr="001A22A3">
        <w:rPr>
          <w:rStyle w:val="Emphasis"/>
          <w:highlight w:val="yellow"/>
        </w:rPr>
        <w:t>significant gains</w:t>
      </w:r>
      <w:r w:rsidRPr="001A22A3">
        <w:t xml:space="preserve"> </w:t>
      </w:r>
      <w:r w:rsidRPr="001A22A3">
        <w:rPr>
          <w:rStyle w:val="StyleUnderline"/>
        </w:rPr>
        <w:t>in their standard of living</w:t>
      </w:r>
      <w:r w:rsidRPr="001A22A3">
        <w:t xml:space="preserve">, </w:t>
      </w:r>
      <w:r w:rsidRPr="001A22A3">
        <w:rPr>
          <w:rStyle w:val="StyleUnderline"/>
        </w:rPr>
        <w:t xml:space="preserve">and much of this has been a </w:t>
      </w:r>
      <w:r w:rsidRPr="001A22A3">
        <w:rPr>
          <w:rStyle w:val="Emphasis"/>
        </w:rPr>
        <w:t>trickle-down effect</w:t>
      </w:r>
      <w:r w:rsidRPr="001A22A3">
        <w:t xml:space="preserve"> from the earlier growth of the wealthier countries. Much of Africa is now following suit, bolstered in part by China’s demand for raw materials, </w:t>
      </w:r>
      <w:proofErr w:type="gramStart"/>
      <w:r w:rsidRPr="001A22A3">
        <w:t>and also</w:t>
      </w:r>
      <w:proofErr w:type="gramEnd"/>
      <w:r w:rsidRPr="001A22A3">
        <w:t xml:space="preserve"> by the spread of modern technologies such as affordable cell phones. 13</w:t>
      </w:r>
    </w:p>
    <w:p w14:paraId="1ABEF47C" w14:textId="77777777" w:rsidR="009118ED" w:rsidRPr="00E675D8" w:rsidRDefault="009118ED" w:rsidP="009118ED">
      <w:pPr>
        <w:rPr>
          <w:szCs w:val="16"/>
        </w:rPr>
      </w:pPr>
      <w:r w:rsidRPr="001A22A3">
        <w:rPr>
          <w:szCs w:val="16"/>
        </w:rPr>
        <w:t>Sometimes extended periods of growth do not confer full or fair benefits to the poor or lower classes, for instance during the early phase of the British</w:t>
      </w:r>
      <w:r w:rsidRPr="00E675D8">
        <w:rPr>
          <w:szCs w:val="16"/>
        </w:rPr>
        <w:t xml:space="preserve">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2AB5F358" w14:textId="77777777" w:rsidR="009118ED" w:rsidRPr="00E675D8" w:rsidRDefault="009118ED" w:rsidP="009118ED">
      <w:pPr>
        <w:rPr>
          <w:szCs w:val="16"/>
        </w:rPr>
      </w:pPr>
      <w:r w:rsidRPr="00E675D8">
        <w:rPr>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21453696" w14:textId="77777777" w:rsidR="009118ED" w:rsidRPr="00E675D8" w:rsidRDefault="009118ED" w:rsidP="009118ED">
      <w:r w:rsidRPr="00E675D8">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t xml:space="preserve"> </w:t>
      </w:r>
      <w:r w:rsidRPr="007177C3">
        <w:rPr>
          <w:rStyle w:val="StyleUnderline"/>
        </w:rPr>
        <w:t>are still strongly correlated on average</w:t>
      </w:r>
      <w:r w:rsidRPr="00E675D8">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774BD422" w14:textId="77777777" w:rsidR="009118ED" w:rsidRPr="00E675D8" w:rsidRDefault="009118ED" w:rsidP="009118ED">
      <w:r w:rsidRPr="00E675D8">
        <w:t xml:space="preserve">The truth is that </w:t>
      </w:r>
      <w:r w:rsidRPr="005B6C54">
        <w:rPr>
          <w:rStyle w:val="StyleUnderline"/>
        </w:rPr>
        <w:t xml:space="preserve">economic </w:t>
      </w:r>
      <w:r w:rsidRPr="00292439">
        <w:rPr>
          <w:rStyle w:val="StyleUnderline"/>
          <w:highlight w:val="yellow"/>
        </w:rPr>
        <w:t xml:space="preserve">growth is the </w:t>
      </w:r>
      <w:r w:rsidRPr="00292439">
        <w:rPr>
          <w:rStyle w:val="Emphasis"/>
          <w:highlight w:val="yellow"/>
        </w:rPr>
        <w:t>only permanent path</w:t>
      </w:r>
      <w:r w:rsidRPr="00292439">
        <w:rPr>
          <w:rStyle w:val="StyleUnderline"/>
          <w:highlight w:val="yellow"/>
        </w:rPr>
        <w:t xml:space="preserve"> out of </w:t>
      </w:r>
      <w:r w:rsidRPr="00292439">
        <w:rPr>
          <w:rStyle w:val="Emphasis"/>
          <w:highlight w:val="yellow"/>
        </w:rPr>
        <w:t>squalor</w:t>
      </w:r>
      <w:r w:rsidRPr="00E675D8">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t xml:space="preserve"> </w:t>
      </w:r>
      <w:r w:rsidRPr="005B6C54">
        <w:rPr>
          <w:rStyle w:val="StyleUnderline"/>
        </w:rPr>
        <w:t xml:space="preserve">in the </w:t>
      </w:r>
      <w:r w:rsidRPr="005B6C54">
        <w:rPr>
          <w:rStyle w:val="Emphasis"/>
        </w:rPr>
        <w:t>future</w:t>
      </w:r>
      <w:r w:rsidRPr="00E675D8">
        <w:t>. Just as the present appears remarkable from the vantage point of the past</w:t>
      </w:r>
      <w:r w:rsidRPr="004D1969">
        <w:t xml:space="preserve">, </w:t>
      </w:r>
      <w:r w:rsidRPr="004D1969">
        <w:rPr>
          <w:rStyle w:val="StyleUnderline"/>
        </w:rPr>
        <w:t>the future</w:t>
      </w:r>
      <w:r w:rsidRPr="004D1969">
        <w:t>, at least</w:t>
      </w:r>
      <w:r w:rsidRPr="00E675D8">
        <w:t xml:space="preserve"> provided </w:t>
      </w:r>
      <w:r w:rsidRPr="004D1969">
        <w:t xml:space="preserve">growth continues, </w:t>
      </w:r>
      <w:r w:rsidRPr="004D1969">
        <w:rPr>
          <w:rStyle w:val="StyleUnderline"/>
        </w:rPr>
        <w:t xml:space="preserve">will offer comparable </w:t>
      </w:r>
      <w:r w:rsidRPr="004D1969">
        <w:rPr>
          <w:rStyle w:val="Emphasis"/>
        </w:rPr>
        <w:t>advances</w:t>
      </w:r>
      <w:r w:rsidRPr="004D1969">
        <w:t xml:space="preserve">, </w:t>
      </w:r>
      <w:r w:rsidRPr="004D1969">
        <w:rPr>
          <w:rStyle w:val="StyleUnderline"/>
        </w:rPr>
        <w:t>including</w:t>
      </w:r>
      <w:r w:rsidRPr="004D1969">
        <w:t xml:space="preserve">, perhaps, </w:t>
      </w:r>
      <w:r w:rsidRPr="004D1969">
        <w:rPr>
          <w:rStyle w:val="StyleUnderline"/>
        </w:rPr>
        <w:t>greater life expectancies</w:t>
      </w:r>
      <w:r w:rsidRPr="004D1969">
        <w:t xml:space="preserve">, </w:t>
      </w:r>
      <w:r w:rsidRPr="004D1969">
        <w:rPr>
          <w:rStyle w:val="StyleUnderline"/>
        </w:rPr>
        <w:t>cures for debilitating diseases</w:t>
      </w:r>
      <w:r w:rsidRPr="004D1969">
        <w:t xml:space="preserve">, </w:t>
      </w:r>
      <w:r w:rsidRPr="004D1969">
        <w:rPr>
          <w:rStyle w:val="StyleUnderline"/>
        </w:rPr>
        <w:t>and cognitive enhancements</w:t>
      </w:r>
      <w:r w:rsidRPr="004D1969">
        <w:t xml:space="preserve">. </w:t>
      </w:r>
      <w:r w:rsidRPr="00292439">
        <w:rPr>
          <w:rStyle w:val="StyleUnderline"/>
          <w:highlight w:val="yellow"/>
        </w:rPr>
        <w:t>Billions</w:t>
      </w:r>
      <w:r w:rsidRPr="00E675D8">
        <w:t xml:space="preserve"> of people </w:t>
      </w:r>
      <w:r w:rsidRPr="00292439">
        <w:rPr>
          <w:rStyle w:val="StyleUnderline"/>
          <w:highlight w:val="yellow"/>
        </w:rPr>
        <w:t xml:space="preserve">will have much </w:t>
      </w:r>
      <w:r w:rsidRPr="00292439">
        <w:rPr>
          <w:rStyle w:val="Emphasis"/>
          <w:highlight w:val="yellow"/>
        </w:rPr>
        <w:t>better</w:t>
      </w:r>
      <w:r w:rsidRPr="005B6C54">
        <w:rPr>
          <w:rStyle w:val="StyleUnderline"/>
        </w:rPr>
        <w:t xml:space="preserve"> and </w:t>
      </w:r>
      <w:r w:rsidRPr="005B6C54">
        <w:rPr>
          <w:rStyle w:val="Emphasis"/>
        </w:rPr>
        <w:t xml:space="preserve">longer </w:t>
      </w:r>
      <w:r w:rsidRPr="00292439">
        <w:rPr>
          <w:rStyle w:val="Emphasis"/>
          <w:highlight w:val="yellow"/>
        </w:rPr>
        <w:t>lives</w:t>
      </w:r>
      <w:r w:rsidRPr="00E675D8">
        <w:t>. Many features of modern life might someday seem as backward as we now regard the large number of women in earlier centuries who died in childbirth for lack of proper care.</w:t>
      </w:r>
    </w:p>
    <w:p w14:paraId="33160CAC" w14:textId="77777777" w:rsidR="009118ED" w:rsidRDefault="009118ED" w:rsidP="009118ED"/>
    <w:p w14:paraId="6FF0E0BF" w14:textId="77777777" w:rsidR="009118ED" w:rsidRDefault="009118ED" w:rsidP="009118ED">
      <w:pPr>
        <w:pStyle w:val="Heading4"/>
      </w:pPr>
      <w:r w:rsidRPr="00B61FBA">
        <w:t xml:space="preserve">Technological innovation </w:t>
      </w:r>
      <w:r w:rsidRPr="00B61FBA">
        <w:rPr>
          <w:u w:val="single"/>
        </w:rPr>
        <w:t>successfully dematerializes</w:t>
      </w:r>
      <w:r w:rsidRPr="00B61FBA">
        <w:t xml:space="preserve"> growth. </w:t>
      </w:r>
    </w:p>
    <w:p w14:paraId="06EAFD6C" w14:textId="77777777" w:rsidR="009118ED" w:rsidRPr="00A87E68" w:rsidRDefault="009118ED" w:rsidP="009118ED">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0008B96F" w14:textId="77777777" w:rsidR="009118ED" w:rsidRPr="00EC2879" w:rsidRDefault="009118ED" w:rsidP="009118ED">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t>. I chose</w:t>
      </w:r>
      <w:r w:rsidRPr="00EC2879">
        <w:t xml:space="preserve"> the ones in this chapter because they illustrate a set of fundamental principles at the intersection of business, economics, innovation, and our impact on our planet. They are:</w:t>
      </w:r>
    </w:p>
    <w:p w14:paraId="69BE7658" w14:textId="77777777" w:rsidR="009118ED" w:rsidRPr="00EC2879" w:rsidRDefault="009118ED" w:rsidP="009118ED">
      <w:r w:rsidRPr="001204D3">
        <w:rPr>
          <w:rStyle w:val="StyleUnderline"/>
        </w:rPr>
        <w:t>We do want more all the time</w:t>
      </w:r>
      <w:r w:rsidRPr="00EC2879">
        <w:t xml:space="preserve">, </w:t>
      </w:r>
      <w:r w:rsidRPr="001204D3">
        <w:rPr>
          <w:rStyle w:val="StyleUnderline"/>
        </w:rPr>
        <w:t xml:space="preserve">but </w:t>
      </w:r>
      <w:r w:rsidRPr="001204D3">
        <w:rPr>
          <w:rStyle w:val="Emphasis"/>
        </w:rPr>
        <w:t>not more resources</w:t>
      </w:r>
      <w:r w:rsidRPr="00EC2879">
        <w:t xml:space="preserve">. Alfred Marshall was right, but William Jevons was wrong. </w:t>
      </w:r>
      <w:r w:rsidRPr="001204D3">
        <w:rPr>
          <w:rStyle w:val="StyleUnderline"/>
        </w:rPr>
        <w:t>Our wants and desires keep growing</w:t>
      </w:r>
      <w:r w:rsidRPr="00EC2879">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4ACEEF74" w14:textId="77777777" w:rsidR="009118ED" w:rsidRPr="00EC2879" w:rsidRDefault="009118ED" w:rsidP="009118ED">
      <w:r w:rsidRPr="00EC2879">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763918">
        <w:rPr>
          <w:rStyle w:val="StyleUnderline"/>
          <w:highlight w:val="yellow"/>
        </w:rPr>
        <w:t>Elasticities of demand</w:t>
      </w:r>
      <w:r w:rsidRPr="00EC2879">
        <w:t xml:space="preserve"> can </w:t>
      </w:r>
      <w:r w:rsidRPr="00763918">
        <w:rPr>
          <w:rStyle w:val="StyleUnderline"/>
          <w:highlight w:val="yellow"/>
        </w:rPr>
        <w:t>change</w:t>
      </w:r>
      <w:r w:rsidRPr="001204D3">
        <w:rPr>
          <w:rStyle w:val="StyleUnderline"/>
        </w:rPr>
        <w:t xml:space="preserve"> over </w:t>
      </w:r>
      <w:r w:rsidRPr="00EC2879">
        <w:rPr>
          <w:rStyle w:val="StyleUnderline"/>
        </w:rPr>
        <w:t xml:space="preserve">time </w:t>
      </w:r>
      <w:r w:rsidRPr="00763918">
        <w:rPr>
          <w:rStyle w:val="StyleUnderline"/>
          <w:highlight w:val="yellow"/>
        </w:rPr>
        <w:t>for</w:t>
      </w:r>
      <w:r w:rsidRPr="00EC2879">
        <w:rPr>
          <w:rStyle w:val="StyleUnderline"/>
        </w:rPr>
        <w:t xml:space="preserve"> several reasons</w:t>
      </w:r>
      <w:r w:rsidRPr="00EC2879">
        <w:t xml:space="preserve">, </w:t>
      </w:r>
      <w:r w:rsidRPr="00EC2879">
        <w:rPr>
          <w:rStyle w:val="StyleUnderline"/>
        </w:rPr>
        <w:t>the most fundamental</w:t>
      </w:r>
      <w:r w:rsidRPr="001204D3">
        <w:rPr>
          <w:rStyle w:val="StyleUnderline"/>
        </w:rPr>
        <w:t xml:space="preserve"> of which is </w:t>
      </w:r>
      <w:r w:rsidRPr="00763918">
        <w:rPr>
          <w:rStyle w:val="Emphasis"/>
          <w:highlight w:val="yellow"/>
        </w:rPr>
        <w:t>technological change</w:t>
      </w:r>
      <w:r w:rsidRPr="00EC2879">
        <w:t xml:space="preserve">. Coal provides a clear example of this. </w:t>
      </w:r>
      <w:r w:rsidRPr="001204D3">
        <w:rPr>
          <w:rStyle w:val="StyleUnderline"/>
        </w:rPr>
        <w:t>When fracking made</w:t>
      </w:r>
      <w:r w:rsidRPr="00EC2879">
        <w:t xml:space="preserve"> natural </w:t>
      </w:r>
      <w:r w:rsidRPr="001204D3">
        <w:rPr>
          <w:rStyle w:val="StyleUnderline"/>
        </w:rPr>
        <w:t>gas</w:t>
      </w:r>
      <w:r w:rsidRPr="00EC2879">
        <w:t xml:space="preserve"> much </w:t>
      </w:r>
      <w:r w:rsidRPr="001204D3">
        <w:rPr>
          <w:rStyle w:val="StyleUnderline"/>
        </w:rPr>
        <w:t>cheaper</w:t>
      </w:r>
      <w:r w:rsidRPr="00EC2879">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t>.</w:t>
      </w:r>
    </w:p>
    <w:p w14:paraId="7FC50250" w14:textId="77777777" w:rsidR="009118ED" w:rsidRPr="00EC2879" w:rsidRDefault="009118ED" w:rsidP="009118ED">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t xml:space="preserve">, </w:t>
      </w:r>
      <w:r w:rsidRPr="00763918">
        <w:rPr>
          <w:rStyle w:val="StyleUnderline"/>
          <w:highlight w:val="yellow"/>
        </w:rPr>
        <w:t>economic growth</w:t>
      </w:r>
      <w:r w:rsidRPr="00EC2879">
        <w:t xml:space="preserve"> in America and other rich countries—growth in </w:t>
      </w:r>
      <w:proofErr w:type="gramStart"/>
      <w:r w:rsidRPr="00EC2879">
        <w:t>all of</w:t>
      </w:r>
      <w:proofErr w:type="gramEnd"/>
      <w:r w:rsidRPr="00EC2879">
        <w:t xml:space="preserve"> the wants and needs that we spend money on—</w:t>
      </w:r>
      <w:r w:rsidRPr="00763918">
        <w:rPr>
          <w:rStyle w:val="StyleUnderline"/>
          <w:highlight w:val="yellow"/>
        </w:rPr>
        <w:t xml:space="preserve">has become </w:t>
      </w:r>
      <w:r w:rsidRPr="00763918">
        <w:rPr>
          <w:rStyle w:val="Emphasis"/>
          <w:highlight w:val="yellow"/>
        </w:rPr>
        <w:t>decoupled</w:t>
      </w:r>
      <w:r w:rsidRPr="00763918">
        <w:rPr>
          <w:rStyle w:val="StyleUnderline"/>
          <w:highlight w:val="yellow"/>
        </w:rPr>
        <w:t xml:space="preserve"> from</w:t>
      </w:r>
      <w:r w:rsidRPr="001204D3">
        <w:rPr>
          <w:rStyle w:val="StyleUnderline"/>
        </w:rPr>
        <w:t xml:space="preserve"> resource </w:t>
      </w:r>
      <w:r w:rsidRPr="00763918">
        <w:rPr>
          <w:rStyle w:val="Emphasis"/>
          <w:highlight w:val="yellow"/>
        </w:rPr>
        <w:t>consumption</w:t>
      </w:r>
      <w:r w:rsidRPr="00EC2879">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t>.</w:t>
      </w:r>
    </w:p>
    <w:p w14:paraId="43F6BAB6" w14:textId="77777777" w:rsidR="009118ED" w:rsidRPr="00EC2879" w:rsidRDefault="009118ED" w:rsidP="009118ED">
      <w:r w:rsidRPr="00EC2879">
        <w:rPr>
          <w:rStyle w:val="StyleUnderline"/>
        </w:rPr>
        <w:t>Materials cost money</w:t>
      </w:r>
      <w:r w:rsidRPr="00EC2879">
        <w:t xml:space="preserve"> that </w:t>
      </w:r>
      <w:r w:rsidRPr="00EC2879">
        <w:rPr>
          <w:rStyle w:val="StyleUnderline"/>
        </w:rPr>
        <w:t xml:space="preserve">companies locked in competition would rather </w:t>
      </w:r>
      <w:r w:rsidRPr="00EC2879">
        <w:rPr>
          <w:rStyle w:val="Emphasis"/>
        </w:rPr>
        <w:t>not spend</w:t>
      </w:r>
      <w:r w:rsidRPr="00EC2879">
        <w:t xml:space="preserve">. </w:t>
      </w:r>
      <w:r w:rsidRPr="00EC2879">
        <w:rPr>
          <w:rStyle w:val="StyleUnderline"/>
        </w:rPr>
        <w:t>The</w:t>
      </w:r>
      <w:r w:rsidRPr="001204D3">
        <w:rPr>
          <w:rStyle w:val="StyleUnderline"/>
        </w:rPr>
        <w:t xml:space="preserve"> root of </w:t>
      </w:r>
      <w:r w:rsidRPr="00763918">
        <w:rPr>
          <w:rStyle w:val="StyleUnderline"/>
          <w:highlight w:val="yellow"/>
        </w:rPr>
        <w:t>Jevons’s</w:t>
      </w:r>
      <w:r w:rsidRPr="001204D3">
        <w:rPr>
          <w:rStyle w:val="StyleUnderline"/>
        </w:rPr>
        <w:t xml:space="preserve"> mistake is</w:t>
      </w:r>
      <w:r w:rsidRPr="00EC2879">
        <w:t xml:space="preserve"> simple and </w:t>
      </w:r>
      <w:r w:rsidRPr="001204D3">
        <w:rPr>
          <w:rStyle w:val="Emphasis"/>
        </w:rPr>
        <w:t>boring</w:t>
      </w:r>
      <w:r w:rsidRPr="00EC2879">
        <w:t xml:space="preserve">: </w:t>
      </w:r>
      <w:r w:rsidRPr="001204D3">
        <w:rPr>
          <w:rStyle w:val="StyleUnderline"/>
        </w:rPr>
        <w:t xml:space="preserve">resources cost </w:t>
      </w:r>
      <w:r w:rsidRPr="001204D3">
        <w:rPr>
          <w:rStyle w:val="Emphasis"/>
        </w:rPr>
        <w:t>money</w:t>
      </w:r>
      <w:r w:rsidRPr="00EC2879">
        <w:t xml:space="preserve">. He realized this, of course. </w:t>
      </w:r>
      <w:r w:rsidRPr="001204D3">
        <w:rPr>
          <w:rStyle w:val="StyleUnderline"/>
        </w:rPr>
        <w:t xml:space="preserve">What he </w:t>
      </w:r>
      <w:r w:rsidRPr="00763918">
        <w:rPr>
          <w:rStyle w:val="StyleUnderline"/>
          <w:highlight w:val="yellow"/>
        </w:rPr>
        <w:t>didn’t</w:t>
      </w:r>
      <w:r w:rsidRPr="001204D3">
        <w:rPr>
          <w:rStyle w:val="StyleUnderline"/>
        </w:rPr>
        <w:t xml:space="preserve"> sufficiently </w:t>
      </w:r>
      <w:r w:rsidRPr="00763918">
        <w:rPr>
          <w:rStyle w:val="StyleUnderline"/>
          <w:highlight w:val="yellow"/>
        </w:rPr>
        <w:t>realize</w:t>
      </w:r>
      <w:r w:rsidRPr="001204D3">
        <w:rPr>
          <w:rStyle w:val="StyleUnderline"/>
        </w:rPr>
        <w:t xml:space="preserve"> was </w:t>
      </w:r>
      <w:r w:rsidRPr="00763918">
        <w:rPr>
          <w:rStyle w:val="StyleUnderline"/>
          <w:highlight w:val="yellow"/>
        </w:rPr>
        <w:t xml:space="preserve">how strong the </w:t>
      </w:r>
      <w:r w:rsidRPr="00763918">
        <w:rPr>
          <w:rStyle w:val="Emphasis"/>
          <w:highlight w:val="yellow"/>
        </w:rPr>
        <w:t>incentive</w:t>
      </w:r>
      <w:r w:rsidRPr="00763918">
        <w:rPr>
          <w:highlight w:val="yellow"/>
        </w:rPr>
        <w:t xml:space="preserve"> </w:t>
      </w:r>
      <w:r w:rsidRPr="00763918">
        <w:rPr>
          <w:rStyle w:val="StyleUnderline"/>
          <w:highlight w:val="yellow"/>
        </w:rPr>
        <w:t xml:space="preserve">is for a company in a contested market to </w:t>
      </w:r>
      <w:r w:rsidRPr="00763918">
        <w:rPr>
          <w:rStyle w:val="Emphasis"/>
          <w:highlight w:val="yellow"/>
        </w:rPr>
        <w:t>reduce</w:t>
      </w:r>
      <w:r w:rsidRPr="001204D3">
        <w:rPr>
          <w:rStyle w:val="StyleUnderline"/>
        </w:rPr>
        <w:t xml:space="preserve"> its </w:t>
      </w:r>
      <w:r w:rsidRPr="00763918">
        <w:rPr>
          <w:rStyle w:val="StyleUnderline"/>
          <w:highlight w:val="yellow"/>
        </w:rPr>
        <w:t xml:space="preserve">spending on </w:t>
      </w:r>
      <w:r w:rsidRPr="00763918">
        <w:rPr>
          <w:rStyle w:val="Emphasis"/>
          <w:highlight w:val="yellow"/>
        </w:rPr>
        <w:t>resources</w:t>
      </w:r>
      <w:r w:rsidRPr="00EC2879">
        <w:t xml:space="preserve"> (or anything else) and so eke out a bit more profit. After all, a penny saved is a penny earned.</w:t>
      </w:r>
    </w:p>
    <w:p w14:paraId="6B65B780" w14:textId="77777777" w:rsidR="009118ED" w:rsidRPr="001204D3" w:rsidRDefault="009118ED" w:rsidP="009118ED">
      <w:pPr>
        <w:rPr>
          <w:rStyle w:val="StyleUnderline"/>
        </w:rPr>
      </w:pPr>
      <w:r w:rsidRPr="00EC2879">
        <w:t xml:space="preserve">Monopolists can just pass costs on to their customers, but companies with a lot of competitors can’t. So </w:t>
      </w:r>
      <w:r w:rsidRPr="001204D3">
        <w:rPr>
          <w:rStyle w:val="StyleUnderline"/>
        </w:rPr>
        <w:t>American farmers</w:t>
      </w:r>
      <w:r w:rsidRPr="00EC2879">
        <w:t xml:space="preserve"> who battle with each other (and increasingly with tough rivals in other countries) </w:t>
      </w:r>
      <w:r w:rsidRPr="001204D3">
        <w:rPr>
          <w:rStyle w:val="StyleUnderline"/>
        </w:rPr>
        <w:t>are eager to cut</w:t>
      </w:r>
      <w:r w:rsidRPr="00EC2879">
        <w:t xml:space="preserve"> their </w:t>
      </w:r>
      <w:r w:rsidRPr="001204D3">
        <w:rPr>
          <w:rStyle w:val="StyleUnderline"/>
        </w:rPr>
        <w:t>spending</w:t>
      </w:r>
      <w:r w:rsidRPr="00EC2879">
        <w:t xml:space="preserve"> on land, water, and fertilizer. </w:t>
      </w:r>
      <w:r w:rsidRPr="001204D3">
        <w:rPr>
          <w:rStyle w:val="StyleUnderline"/>
        </w:rPr>
        <w:t>Beer and soda companies want to minimize</w:t>
      </w:r>
      <w:r w:rsidRPr="00EC2879">
        <w:t xml:space="preserve"> their </w:t>
      </w:r>
      <w:r w:rsidRPr="001204D3">
        <w:rPr>
          <w:rStyle w:val="StyleUnderline"/>
        </w:rPr>
        <w:t>aluminum</w:t>
      </w:r>
      <w:r w:rsidRPr="00EC2879">
        <w:t xml:space="preserve"> purchases. Producers of magnets and high-tech gear run away from REE as soon as prices start to spike. In the United States, </w:t>
      </w:r>
      <w:r w:rsidRPr="001204D3">
        <w:rPr>
          <w:rStyle w:val="StyleUnderline"/>
        </w:rPr>
        <w:t>the</w:t>
      </w:r>
      <w:r w:rsidRPr="00EC2879">
        <w:t xml:space="preserve"> 1980 </w:t>
      </w:r>
      <w:r w:rsidRPr="001204D3">
        <w:rPr>
          <w:rStyle w:val="StyleUnderline"/>
        </w:rPr>
        <w:t>Staggers Act removed</w:t>
      </w:r>
      <w:r w:rsidRPr="00EC2879">
        <w:t xml:space="preserve"> government </w:t>
      </w:r>
      <w:r w:rsidRPr="001204D3">
        <w:rPr>
          <w:rStyle w:val="StyleUnderline"/>
        </w:rPr>
        <w:t>subsidies for freight-hauling railroads</w:t>
      </w:r>
      <w:r w:rsidRPr="00EC2879">
        <w:t xml:space="preserve">, </w:t>
      </w:r>
      <w:r w:rsidRPr="001204D3">
        <w:rPr>
          <w:rStyle w:val="StyleUnderline"/>
        </w:rPr>
        <w:t xml:space="preserve">forcing them into </w:t>
      </w:r>
      <w:r w:rsidRPr="001204D3">
        <w:rPr>
          <w:rStyle w:val="Emphasis"/>
        </w:rPr>
        <w:t>competition</w:t>
      </w:r>
      <w:r w:rsidRPr="00EC2879">
        <w:t xml:space="preserve"> </w:t>
      </w:r>
      <w:r w:rsidRPr="001204D3">
        <w:rPr>
          <w:rStyle w:val="StyleUnderline"/>
        </w:rPr>
        <w:t xml:space="preserve">and </w:t>
      </w:r>
      <w:r w:rsidRPr="001204D3">
        <w:rPr>
          <w:rStyle w:val="Emphasis"/>
        </w:rPr>
        <w:t>cost cutting</w:t>
      </w:r>
      <w:r w:rsidRPr="00EC2879">
        <w:t xml:space="preserve"> and making them </w:t>
      </w:r>
      <w:proofErr w:type="gramStart"/>
      <w:r w:rsidRPr="00EC2879">
        <w:t>all the more</w:t>
      </w:r>
      <w:proofErr w:type="gramEnd"/>
      <w:r w:rsidRPr="00EC2879">
        <w:t xml:space="preserv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383D8C1B" w14:textId="77777777" w:rsidR="009118ED" w:rsidRPr="00EC2879" w:rsidRDefault="009118ED" w:rsidP="009118ED">
      <w:r w:rsidRPr="00EC2879">
        <w:t xml:space="preserve">There are multiple paths to dematerialization. As </w:t>
      </w:r>
      <w:r w:rsidRPr="00763918">
        <w:rPr>
          <w:rStyle w:val="StyleUnderline"/>
          <w:highlight w:val="yellow"/>
        </w:rPr>
        <w:t>profit-hungry companies</w:t>
      </w:r>
      <w:r w:rsidRPr="00EC2879">
        <w:t xml:space="preserve"> seek to use fewer resources, they can go down four main paths. First, they </w:t>
      </w:r>
      <w:r w:rsidRPr="00763918">
        <w:rPr>
          <w:rStyle w:val="StyleUnderline"/>
          <w:highlight w:val="yellow"/>
        </w:rPr>
        <w:t>can</w:t>
      </w:r>
      <w:r w:rsidRPr="001204D3">
        <w:rPr>
          <w:rStyle w:val="StyleUnderline"/>
        </w:rPr>
        <w:t xml:space="preserve"> simply </w:t>
      </w:r>
      <w:r w:rsidRPr="00763918">
        <w:rPr>
          <w:rStyle w:val="StyleUnderline"/>
          <w:highlight w:val="yellow"/>
        </w:rPr>
        <w:t xml:space="preserve">find ways to use </w:t>
      </w:r>
      <w:r w:rsidRPr="00763918">
        <w:rPr>
          <w:rStyle w:val="Emphasis"/>
          <w:highlight w:val="yellow"/>
        </w:rPr>
        <w:t>less</w:t>
      </w:r>
      <w:r w:rsidRPr="00763918">
        <w:rPr>
          <w:rStyle w:val="StyleUnderline"/>
          <w:highlight w:val="yellow"/>
        </w:rPr>
        <w:t xml:space="preserve"> of a </w:t>
      </w:r>
      <w:r w:rsidRPr="00763918">
        <w:rPr>
          <w:rStyle w:val="Emphasis"/>
          <w:highlight w:val="yellow"/>
        </w:rPr>
        <w:t>given material</w:t>
      </w:r>
      <w:r w:rsidRPr="00EC2879">
        <w:t xml:space="preserve">. This is what happened as beverage companies and the companies that supply them with cans teamed up to use less aluminum. It’s also the story with American </w:t>
      </w:r>
      <w:r w:rsidRPr="001204D3">
        <w:rPr>
          <w:rStyle w:val="StyleUnderline"/>
        </w:rPr>
        <w:t>farmers</w:t>
      </w:r>
      <w:r w:rsidRPr="00EC2879">
        <w:t xml:space="preserve">, who </w:t>
      </w:r>
      <w:r w:rsidRPr="001204D3">
        <w:rPr>
          <w:rStyle w:val="StyleUnderline"/>
        </w:rPr>
        <w:t>keep getting bigger harvests while using less land, water, and fertilizer</w:t>
      </w:r>
      <w:r w:rsidRPr="00EC2879">
        <w:t>. Magnet makers found ways to use fewer rare earth metals when it looked as if China might cut off their supply.</w:t>
      </w:r>
    </w:p>
    <w:p w14:paraId="2C34C326" w14:textId="77777777" w:rsidR="009118ED" w:rsidRPr="00EC2879" w:rsidRDefault="009118ED" w:rsidP="009118ED">
      <w:r w:rsidRPr="00EC2879">
        <w:t>Second</w:t>
      </w:r>
      <w:r w:rsidRPr="00CD08D9">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t>. Total US coal consumption started to decrease after 2007 because fracking made natural gas more attractive to electricity generators. If</w:t>
      </w:r>
      <w:r w:rsidRPr="00EC2879">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7F2F4C63" w14:textId="77777777" w:rsidR="009118ED" w:rsidRPr="00EC2879" w:rsidRDefault="009118ED" w:rsidP="009118ED">
      <w:r w:rsidRPr="00EC2879">
        <w:t xml:space="preserve">Third, </w:t>
      </w:r>
      <w:r w:rsidRPr="00763918">
        <w:rPr>
          <w:rStyle w:val="StyleUnderline"/>
          <w:highlight w:val="yellow"/>
        </w:rPr>
        <w:t xml:space="preserve">companies </w:t>
      </w:r>
      <w:r w:rsidRPr="00EC2879">
        <w:rPr>
          <w:rStyle w:val="StyleUnderline"/>
        </w:rPr>
        <w:t>can</w:t>
      </w:r>
      <w:r w:rsidRPr="001204D3">
        <w:rPr>
          <w:rStyle w:val="StyleUnderline"/>
        </w:rPr>
        <w:t xml:space="preserve"> </w:t>
      </w:r>
      <w:r w:rsidRPr="00763918">
        <w:rPr>
          <w:rStyle w:val="StyleUnderline"/>
          <w:highlight w:val="yellow"/>
        </w:rPr>
        <w:t xml:space="preserve">use </w:t>
      </w:r>
      <w:r w:rsidRPr="00763918">
        <w:rPr>
          <w:rStyle w:val="Emphasis"/>
          <w:highlight w:val="yellow"/>
        </w:rPr>
        <w:t>fewer molecules</w:t>
      </w:r>
      <w:r w:rsidRPr="00EC2879">
        <w:t xml:space="preserve"> overall </w:t>
      </w:r>
      <w:r w:rsidRPr="00763918">
        <w:rPr>
          <w:rStyle w:val="StyleUnderline"/>
          <w:highlight w:val="yellow"/>
        </w:rPr>
        <w:t>by making better use of</w:t>
      </w:r>
      <w:r w:rsidRPr="001204D3">
        <w:rPr>
          <w:rStyle w:val="StyleUnderline"/>
        </w:rPr>
        <w:t xml:space="preserve"> the </w:t>
      </w:r>
      <w:r w:rsidRPr="00763918">
        <w:rPr>
          <w:rStyle w:val="StyleUnderline"/>
          <w:highlight w:val="yellow"/>
        </w:rPr>
        <w:t>materials they</w:t>
      </w:r>
      <w:r w:rsidRPr="001204D3">
        <w:rPr>
          <w:rStyle w:val="StyleUnderline"/>
        </w:rPr>
        <w:t xml:space="preserve"> </w:t>
      </w:r>
      <w:r w:rsidRPr="001204D3">
        <w:rPr>
          <w:rStyle w:val="Emphasis"/>
        </w:rPr>
        <w:t xml:space="preserve">already </w:t>
      </w:r>
      <w:r w:rsidRPr="00763918">
        <w:rPr>
          <w:rStyle w:val="Emphasis"/>
          <w:highlight w:val="yellow"/>
        </w:rPr>
        <w:t>own</w:t>
      </w:r>
      <w:r w:rsidRPr="00EC2879">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54926C06" w14:textId="77777777" w:rsidR="009118ED" w:rsidRPr="00EC2879" w:rsidRDefault="009118ED" w:rsidP="009118ED">
      <w:r w:rsidRPr="00EC2879">
        <w:t xml:space="preserve">Finally, </w:t>
      </w:r>
      <w:r w:rsidRPr="00763918">
        <w:rPr>
          <w:rStyle w:val="StyleUnderline"/>
          <w:highlight w:val="yellow"/>
        </w:rPr>
        <w:t>some</w:t>
      </w:r>
      <w:r w:rsidRPr="001204D3">
        <w:rPr>
          <w:rStyle w:val="StyleUnderline"/>
        </w:rPr>
        <w:t xml:space="preserve"> materials </w:t>
      </w:r>
      <w:r w:rsidRPr="00763918">
        <w:rPr>
          <w:rStyle w:val="StyleUnderline"/>
          <w:highlight w:val="yellow"/>
        </w:rPr>
        <w:t xml:space="preserve">get replaced by </w:t>
      </w:r>
      <w:r w:rsidRPr="00763918">
        <w:rPr>
          <w:rStyle w:val="Emphasis"/>
          <w:highlight w:val="yellow"/>
        </w:rPr>
        <w:t>nothing</w:t>
      </w:r>
      <w:r w:rsidRPr="001204D3">
        <w:rPr>
          <w:rStyle w:val="StyleUnderline"/>
        </w:rPr>
        <w:t xml:space="preserve"> at all</w:t>
      </w:r>
      <w:r w:rsidRPr="00EC2879">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1046F7FA" w14:textId="77777777" w:rsidR="009118ED" w:rsidRPr="001204D3" w:rsidRDefault="009118ED" w:rsidP="009118ED">
      <w:pPr>
        <w:rPr>
          <w:rStyle w:val="StyleUnderline"/>
        </w:rPr>
      </w:pPr>
      <w:r w:rsidRPr="001204D3">
        <w:rPr>
          <w:rStyle w:val="StyleUnderline"/>
        </w:rPr>
        <w:t>If we use more renewable energy</w:t>
      </w:r>
      <w:r w:rsidRPr="00EC2879">
        <w:t xml:space="preserve">, </w:t>
      </w:r>
      <w:r w:rsidRPr="001204D3">
        <w:rPr>
          <w:rStyle w:val="StyleUnderline"/>
        </w:rPr>
        <w:t>we’ll be replacing coal</w:t>
      </w:r>
      <w:r w:rsidRPr="00EC2879">
        <w:t xml:space="preserve">, </w:t>
      </w:r>
      <w:r w:rsidRPr="001204D3">
        <w:rPr>
          <w:rStyle w:val="StyleUnderline"/>
        </w:rPr>
        <w:t>gas</w:t>
      </w:r>
      <w:r w:rsidRPr="00EC2879">
        <w:t xml:space="preserve">, </w:t>
      </w:r>
      <w:r w:rsidRPr="001204D3">
        <w:rPr>
          <w:rStyle w:val="StyleUnderline"/>
        </w:rPr>
        <w:t>oil</w:t>
      </w:r>
      <w:r w:rsidRPr="00EC2879">
        <w:t xml:space="preserve">, </w:t>
      </w:r>
      <w:r w:rsidRPr="001204D3">
        <w:rPr>
          <w:rStyle w:val="StyleUnderline"/>
        </w:rPr>
        <w:t xml:space="preserve">and uranium with </w:t>
      </w:r>
      <w:r w:rsidRPr="00763918">
        <w:rPr>
          <w:rStyle w:val="Emphasis"/>
          <w:highlight w:val="yellow"/>
        </w:rPr>
        <w:t>photons</w:t>
      </w:r>
      <w:r w:rsidRPr="00763918">
        <w:rPr>
          <w:rStyle w:val="StyleUnderline"/>
          <w:highlight w:val="yellow"/>
        </w:rPr>
        <w:t xml:space="preserve"> from the </w:t>
      </w:r>
      <w:r w:rsidRPr="00763918">
        <w:rPr>
          <w:rStyle w:val="Emphasis"/>
          <w:highlight w:val="yellow"/>
        </w:rPr>
        <w:t>sun</w:t>
      </w:r>
      <w:r w:rsidRPr="00EC2879">
        <w:t xml:space="preserve"> (solar power) </w:t>
      </w:r>
      <w:r w:rsidRPr="00763918">
        <w:rPr>
          <w:rStyle w:val="StyleUnderline"/>
          <w:highlight w:val="yellow"/>
        </w:rPr>
        <w:t>and</w:t>
      </w:r>
      <w:r w:rsidRPr="001204D3">
        <w:rPr>
          <w:rStyle w:val="StyleUnderline"/>
        </w:rPr>
        <w:t xml:space="preserve"> the </w:t>
      </w:r>
      <w:r w:rsidRPr="00763918">
        <w:rPr>
          <w:rStyle w:val="Emphasis"/>
          <w:highlight w:val="yellow"/>
        </w:rPr>
        <w:t>movement</w:t>
      </w:r>
      <w:r w:rsidRPr="00763918">
        <w:rPr>
          <w:rStyle w:val="StyleUnderline"/>
          <w:highlight w:val="yellow"/>
        </w:rPr>
        <w:t xml:space="preserve"> of </w:t>
      </w:r>
      <w:r w:rsidRPr="00763918">
        <w:rPr>
          <w:rStyle w:val="Emphasis"/>
          <w:highlight w:val="yellow"/>
        </w:rPr>
        <w:t>air</w:t>
      </w:r>
      <w:r w:rsidRPr="00EC2879">
        <w:t xml:space="preserve"> (wind power) and water (hydroelectric power) on the earth. All three of </w:t>
      </w:r>
      <w:r w:rsidRPr="001204D3">
        <w:rPr>
          <w:rStyle w:val="StyleUnderline"/>
        </w:rPr>
        <w:t xml:space="preserve">these types of power </w:t>
      </w:r>
      <w:r w:rsidRPr="00763918">
        <w:rPr>
          <w:rStyle w:val="StyleUnderline"/>
          <w:highlight w:val="yellow"/>
        </w:rPr>
        <w:t>are</w:t>
      </w:r>
      <w:r w:rsidRPr="001204D3">
        <w:rPr>
          <w:rStyle w:val="StyleUnderline"/>
        </w:rPr>
        <w:t xml:space="preserve"> also among </w:t>
      </w:r>
      <w:r w:rsidRPr="00763918">
        <w:rPr>
          <w:rStyle w:val="StyleUnderline"/>
          <w:highlight w:val="yellow"/>
        </w:rPr>
        <w:t xml:space="preserve">dematerialization’s </w:t>
      </w:r>
      <w:proofErr w:type="gramStart"/>
      <w:r w:rsidRPr="00763918">
        <w:rPr>
          <w:rStyle w:val="Emphasis"/>
          <w:highlight w:val="yellow"/>
        </w:rPr>
        <w:t>champions</w:t>
      </w:r>
      <w:r w:rsidRPr="00EC2879">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0DA3E47A" w14:textId="77777777" w:rsidR="009118ED" w:rsidRPr="00EC2879" w:rsidRDefault="009118ED" w:rsidP="009118ED">
      <w:pPr>
        <w:rPr>
          <w:szCs w:val="16"/>
        </w:rPr>
      </w:pPr>
      <w:r w:rsidRPr="00EC2879">
        <w:rPr>
          <w:szCs w:val="16"/>
        </w:rPr>
        <w:t>I call these four paths to dematerialization slim, swap, optimize, and evaporate. They’re not mutually exclusive. Companies can and do pursue all four at the same time, and all four are going on all the time in ways both obvious and subtle.</w:t>
      </w:r>
    </w:p>
    <w:p w14:paraId="6380C7B4" w14:textId="77777777" w:rsidR="009118ED" w:rsidRPr="00EC2879" w:rsidRDefault="009118ED" w:rsidP="009118ED">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5E7A24BF" w14:textId="77777777" w:rsidR="009118ED" w:rsidRPr="00EC2879" w:rsidRDefault="009118ED" w:rsidP="009118ED">
      <w:r w:rsidRPr="00763918">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t xml:space="preserve"> </w:t>
      </w:r>
      <w:r w:rsidRPr="001204D3">
        <w:rPr>
          <w:rStyle w:val="StyleUnderline"/>
        </w:rPr>
        <w:t>like the orbit of the Moon or</w:t>
      </w:r>
      <w:r w:rsidRPr="00EC2879">
        <w:t xml:space="preserve"> the </w:t>
      </w:r>
      <w:r w:rsidRPr="001204D3">
        <w:rPr>
          <w:rStyle w:val="StyleUnderline"/>
        </w:rPr>
        <w:t>accumulation of interest on a certificate of deposit</w:t>
      </w:r>
      <w:r w:rsidRPr="00EC2879">
        <w:t xml:space="preserve">. </w:t>
      </w:r>
      <w:r w:rsidRPr="001204D3">
        <w:rPr>
          <w:rStyle w:val="StyleUnderline"/>
        </w:rPr>
        <w:t xml:space="preserve">It’s instead inherently jumpy, uneven, and </w:t>
      </w:r>
      <w:r w:rsidRPr="001204D3">
        <w:rPr>
          <w:rStyle w:val="Emphasis"/>
        </w:rPr>
        <w:t>random</w:t>
      </w:r>
      <w:r w:rsidRPr="00EC2879">
        <w:t xml:space="preserve">. </w:t>
      </w:r>
      <w:r w:rsidRPr="001204D3">
        <w:rPr>
          <w:rStyle w:val="StyleUnderline"/>
        </w:rPr>
        <w:t xml:space="preserve">It’s also </w:t>
      </w:r>
      <w:r w:rsidRPr="00763918">
        <w:rPr>
          <w:rStyle w:val="Emphasis"/>
          <w:highlight w:val="yellow"/>
        </w:rPr>
        <w:t>combinatorial</w:t>
      </w:r>
      <w:r w:rsidRPr="00EC2879">
        <w:t xml:space="preserve">, as Erik Brynjolfsson and I discussed in our book The Second Machine Age. Most </w:t>
      </w:r>
      <w:r w:rsidRPr="001204D3">
        <w:rPr>
          <w:rStyle w:val="StyleUnderline"/>
        </w:rPr>
        <w:t>new technologies</w:t>
      </w:r>
      <w:r w:rsidRPr="00EC2879">
        <w:t xml:space="preserve"> and other innovations, we argued, </w:t>
      </w:r>
      <w:r w:rsidRPr="001204D3">
        <w:rPr>
          <w:rStyle w:val="StyleUnderline"/>
        </w:rPr>
        <w:t>are</w:t>
      </w:r>
      <w:r w:rsidRPr="00EC2879">
        <w:t xml:space="preserve"> combinations or </w:t>
      </w:r>
      <w:proofErr w:type="spellStart"/>
      <w:r w:rsidRPr="001204D3">
        <w:rPr>
          <w:rStyle w:val="StyleUnderline"/>
        </w:rPr>
        <w:t>recombinations</w:t>
      </w:r>
      <w:proofErr w:type="spellEnd"/>
      <w:r w:rsidRPr="001204D3">
        <w:rPr>
          <w:rStyle w:val="StyleUnderline"/>
        </w:rPr>
        <w:t xml:space="preserve"> of preexisting elements</w:t>
      </w:r>
      <w:r w:rsidRPr="00EC2879">
        <w:t>.</w:t>
      </w:r>
    </w:p>
    <w:p w14:paraId="0EE0A3DB" w14:textId="77777777" w:rsidR="009118ED" w:rsidRPr="00EC2879" w:rsidRDefault="009118ED" w:rsidP="009118ED">
      <w:pPr>
        <w:rPr>
          <w:szCs w:val="16"/>
        </w:rPr>
      </w:pPr>
      <w:r w:rsidRPr="00EC2879">
        <w:rPr>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5AFAD4AF" w14:textId="77777777" w:rsidR="009118ED" w:rsidRPr="00EC2879" w:rsidRDefault="009118ED" w:rsidP="009118ED">
      <w:r w:rsidRPr="001204D3">
        <w:rPr>
          <w:rStyle w:val="StyleUnderline"/>
        </w:rPr>
        <w:t>Erik and I described</w:t>
      </w:r>
      <w:r w:rsidRPr="00EC2879">
        <w:t xml:space="preserve"> the set of </w:t>
      </w:r>
      <w:r w:rsidRPr="001204D3">
        <w:rPr>
          <w:rStyle w:val="StyleUnderline"/>
        </w:rPr>
        <w:t>innovations and technologies</w:t>
      </w:r>
      <w:r w:rsidRPr="00EC2879">
        <w:t xml:space="preserve"> available at any time </w:t>
      </w:r>
      <w:r w:rsidRPr="001204D3">
        <w:rPr>
          <w:rStyle w:val="StyleUnderline"/>
        </w:rPr>
        <w:t xml:space="preserve">as </w:t>
      </w:r>
      <w:r w:rsidRPr="001204D3">
        <w:rPr>
          <w:rStyle w:val="Emphasis"/>
        </w:rPr>
        <w:t>building blocks</w:t>
      </w:r>
      <w:r w:rsidRPr="00EC2879">
        <w:t xml:space="preserve"> that </w:t>
      </w:r>
      <w:r w:rsidRPr="001204D3">
        <w:rPr>
          <w:rStyle w:val="StyleUnderline"/>
        </w:rPr>
        <w:t>ingenious people could combine and recombine into</w:t>
      </w:r>
      <w:r w:rsidRPr="00EC2879">
        <w:t xml:space="preserve"> useful </w:t>
      </w:r>
      <w:r w:rsidRPr="001204D3">
        <w:rPr>
          <w:rStyle w:val="StyleUnderline"/>
        </w:rPr>
        <w:t>new configurations</w:t>
      </w:r>
      <w:r w:rsidRPr="00EC2879">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t xml:space="preserve">building blocks and innovators increases, </w:t>
      </w:r>
      <w:r w:rsidRPr="00CD08D9">
        <w:rPr>
          <w:rStyle w:val="StyleUnderline"/>
        </w:rPr>
        <w:t xml:space="preserve">we should have </w:t>
      </w:r>
      <w:r w:rsidRPr="00CD08D9">
        <w:rPr>
          <w:rStyle w:val="Emphasis"/>
        </w:rPr>
        <w:t>confidence</w:t>
      </w:r>
      <w:r w:rsidRPr="00CD08D9">
        <w:t xml:space="preserve"> </w:t>
      </w:r>
      <w:r w:rsidRPr="00CD08D9">
        <w:rPr>
          <w:rStyle w:val="StyleUnderline"/>
        </w:rPr>
        <w:t>that more breakthroughs</w:t>
      </w:r>
      <w:r w:rsidRPr="00CD08D9">
        <w:t xml:space="preserve"> such as fracking and smartphones </w:t>
      </w:r>
      <w:r w:rsidRPr="00CD08D9">
        <w:rPr>
          <w:rStyle w:val="StyleUnderline"/>
        </w:rPr>
        <w:t>are ahead</w:t>
      </w:r>
      <w:r w:rsidRPr="00CD08D9">
        <w:t xml:space="preserve">. </w:t>
      </w:r>
      <w:r w:rsidRPr="00CD08D9">
        <w:rPr>
          <w:rStyle w:val="StyleUnderline"/>
        </w:rPr>
        <w:t>Innovation is highly decentralized and</w:t>
      </w:r>
      <w:r w:rsidRPr="00CD08D9">
        <w:t xml:space="preserve"> largely </w:t>
      </w:r>
      <w:r w:rsidRPr="00CD08D9">
        <w:rPr>
          <w:rStyle w:val="StyleUnderline"/>
        </w:rPr>
        <w:t>uncoordinated</w:t>
      </w:r>
      <w:r w:rsidRPr="00CD08D9">
        <w:t xml:space="preserve">, </w:t>
      </w:r>
      <w:r w:rsidRPr="00CD08D9">
        <w:rPr>
          <w:rStyle w:val="StyleUnderline"/>
        </w:rPr>
        <w:t xml:space="preserve">occurring as the result of </w:t>
      </w:r>
      <w:r w:rsidRPr="00CD08D9">
        <w:rPr>
          <w:rStyle w:val="Emphasis"/>
        </w:rPr>
        <w:t>interactions</w:t>
      </w:r>
      <w:r w:rsidRPr="00CD08D9">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t xml:space="preserve">, </w:t>
      </w:r>
      <w:r w:rsidRPr="00CD08D9">
        <w:rPr>
          <w:rStyle w:val="StyleUnderline"/>
        </w:rPr>
        <w:t>technological</w:t>
      </w:r>
      <w:r w:rsidRPr="00CD08D9">
        <w:t xml:space="preserve">, </w:t>
      </w:r>
      <w:r w:rsidRPr="00CD08D9">
        <w:rPr>
          <w:rStyle w:val="StyleUnderline"/>
        </w:rPr>
        <w:t xml:space="preserve">and </w:t>
      </w:r>
      <w:r w:rsidRPr="00CD08D9">
        <w:t xml:space="preserve">economic systems. </w:t>
      </w:r>
      <w:proofErr w:type="gramStart"/>
      <w:r w:rsidRPr="00CD08D9">
        <w:t>So</w:t>
      </w:r>
      <w:proofErr w:type="gramEnd"/>
      <w:r w:rsidRPr="00CD08D9">
        <w:t xml:space="preserve"> it’s going</w:t>
      </w:r>
      <w:r w:rsidRPr="00EC2879">
        <w:t xml:space="preserve"> to keep surprising us.</w:t>
      </w:r>
    </w:p>
    <w:p w14:paraId="63BE2C64" w14:textId="77777777" w:rsidR="009118ED" w:rsidRPr="001204D3" w:rsidRDefault="009118ED" w:rsidP="009118ED">
      <w:pPr>
        <w:rPr>
          <w:rStyle w:val="StyleUnderline"/>
        </w:rPr>
      </w:pPr>
      <w:r w:rsidRPr="001204D3">
        <w:rPr>
          <w:rStyle w:val="StyleUnderline"/>
        </w:rPr>
        <w:t>As the Second Machine Age progresses</w:t>
      </w:r>
      <w:r w:rsidRPr="00EC2879">
        <w:t xml:space="preserve">, </w:t>
      </w:r>
      <w:r w:rsidRPr="001204D3">
        <w:rPr>
          <w:rStyle w:val="StyleUnderline"/>
        </w:rPr>
        <w:t xml:space="preserve">dematerialization </w:t>
      </w:r>
      <w:r w:rsidRPr="001204D3">
        <w:rPr>
          <w:rStyle w:val="Emphasis"/>
        </w:rPr>
        <w:t>accelerates</w:t>
      </w:r>
      <w:r w:rsidRPr="00EC2879">
        <w:t xml:space="preserve">. Erik and I coined the phrase Second Machine Age to draw a contrast with the Industrial Era, which as we’ve seen transformed the planet by allowing us to overcome the limitations of muscle </w:t>
      </w:r>
      <w:r w:rsidRPr="00CD08D9">
        <w:t xml:space="preserve">power. </w:t>
      </w:r>
      <w:r w:rsidRPr="00CD08D9">
        <w:rPr>
          <w:rStyle w:val="StyleUnderline"/>
        </w:rPr>
        <w:t>Our current time of</w:t>
      </w:r>
      <w:r w:rsidRPr="00CD08D9">
        <w:t xml:space="preserve"> great </w:t>
      </w:r>
      <w:r w:rsidRPr="00CD08D9">
        <w:rPr>
          <w:rStyle w:val="StyleUnderline"/>
        </w:rPr>
        <w:t>progress with all things related</w:t>
      </w:r>
      <w:r w:rsidRPr="001204D3">
        <w:rPr>
          <w:rStyle w:val="StyleUnderline"/>
        </w:rPr>
        <w:t xml:space="preserve"> to </w:t>
      </w:r>
      <w:r w:rsidRPr="00763918">
        <w:rPr>
          <w:rStyle w:val="Emphasis"/>
          <w:highlight w:val="yellow"/>
        </w:rPr>
        <w:t>computing</w:t>
      </w:r>
      <w:r w:rsidRPr="00763918">
        <w:rPr>
          <w:highlight w:val="yellow"/>
        </w:rPr>
        <w:t xml:space="preserve"> </w:t>
      </w:r>
      <w:r w:rsidRPr="00763918">
        <w:rPr>
          <w:rStyle w:val="StyleUnderline"/>
          <w:highlight w:val="yellow"/>
        </w:rPr>
        <w:t xml:space="preserve">is allowing us to </w:t>
      </w:r>
      <w:r w:rsidRPr="00763918">
        <w:rPr>
          <w:rStyle w:val="Emphasis"/>
          <w:highlight w:val="yellow"/>
        </w:rPr>
        <w:t>overcome</w:t>
      </w:r>
      <w:r w:rsidRPr="001204D3">
        <w:rPr>
          <w:rStyle w:val="StyleUnderline"/>
        </w:rPr>
        <w:t xml:space="preserve"> the </w:t>
      </w:r>
      <w:r w:rsidRPr="00763918">
        <w:rPr>
          <w:rStyle w:val="Emphasis"/>
          <w:highlight w:val="yellow"/>
        </w:rPr>
        <w:t>limitations</w:t>
      </w:r>
      <w:r w:rsidRPr="001204D3">
        <w:rPr>
          <w:rStyle w:val="StyleUnderline"/>
        </w:rPr>
        <w:t xml:space="preserve"> of our mental power </w:t>
      </w:r>
      <w:r w:rsidRPr="00763918">
        <w:rPr>
          <w:rStyle w:val="StyleUnderline"/>
          <w:highlight w:val="yellow"/>
        </w:rPr>
        <w:t xml:space="preserve">and is </w:t>
      </w:r>
      <w:r w:rsidRPr="00763918">
        <w:rPr>
          <w:rStyle w:val="Emphasis"/>
          <w:highlight w:val="yellow"/>
        </w:rPr>
        <w:t>transformative</w:t>
      </w:r>
      <w:r w:rsidRPr="001204D3">
        <w:rPr>
          <w:rStyle w:val="StyleUnderline"/>
        </w:rPr>
        <w:t xml:space="preserve"> in a different way</w:t>
      </w:r>
      <w:r w:rsidRPr="00EC2879">
        <w:t xml:space="preserve">: </w:t>
      </w:r>
      <w:r w:rsidRPr="00763918">
        <w:rPr>
          <w:rStyle w:val="StyleUnderline"/>
          <w:highlight w:val="yellow"/>
        </w:rPr>
        <w:t xml:space="preserve">it’s allowing us to </w:t>
      </w:r>
      <w:r w:rsidRPr="00763918">
        <w:rPr>
          <w:rStyle w:val="Emphasis"/>
          <w:highlight w:val="yellow"/>
        </w:rPr>
        <w:t>reverse</w:t>
      </w:r>
      <w:r w:rsidRPr="00763918">
        <w:rPr>
          <w:highlight w:val="yellow"/>
        </w:rPr>
        <w:t xml:space="preserve"> </w:t>
      </w:r>
      <w:r w:rsidRPr="00763918">
        <w:rPr>
          <w:rStyle w:val="StyleUnderline"/>
          <w:highlight w:val="yellow"/>
        </w:rPr>
        <w:t>the</w:t>
      </w:r>
      <w:r w:rsidRPr="001204D3">
        <w:rPr>
          <w:rStyle w:val="StyleUnderline"/>
        </w:rPr>
        <w:t xml:space="preserve"> Industrial Era’s</w:t>
      </w:r>
      <w:r w:rsidRPr="00EC2879">
        <w:t xml:space="preserve"> bad </w:t>
      </w:r>
      <w:r w:rsidRPr="00763918">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763918">
        <w:rPr>
          <w:rStyle w:val="Emphasis"/>
          <w:highlight w:val="yellow"/>
        </w:rPr>
        <w:t>more</w:t>
      </w:r>
      <w:r w:rsidRPr="00763918">
        <w:rPr>
          <w:rStyle w:val="StyleUnderline"/>
          <w:highlight w:val="yellow"/>
        </w:rPr>
        <w:t xml:space="preserve"> from the earth</w:t>
      </w:r>
      <w:r w:rsidRPr="001204D3">
        <w:rPr>
          <w:rStyle w:val="StyleUnderline"/>
        </w:rPr>
        <w:t xml:space="preserve"> every year.</w:t>
      </w:r>
    </w:p>
    <w:p w14:paraId="2B6196A7" w14:textId="33D91EDA" w:rsidR="009118ED" w:rsidRDefault="009118ED" w:rsidP="009118ED">
      <w:pPr>
        <w:pStyle w:val="Heading3"/>
      </w:pPr>
      <w:r>
        <w:t>Court Clog DA</w:t>
      </w:r>
    </w:p>
    <w:p w14:paraId="1B7EB1C7" w14:textId="77777777" w:rsidR="009118ED" w:rsidRPr="00A06B50" w:rsidRDefault="009118ED" w:rsidP="009118ED">
      <w:pPr>
        <w:pStyle w:val="Heading4"/>
      </w:pPr>
      <w:r>
        <w:t xml:space="preserve">Plan solves---the prospect of antitrust intervention </w:t>
      </w:r>
      <w:r w:rsidRPr="00A06B50">
        <w:rPr>
          <w:u w:val="single"/>
        </w:rPr>
        <w:t>deters violations</w:t>
      </w:r>
      <w:r>
        <w:t xml:space="preserve">---that’s Melamed and Shapiro---decreases litigation. </w:t>
      </w:r>
    </w:p>
    <w:p w14:paraId="6676D59D" w14:textId="77777777" w:rsidR="009118ED" w:rsidRPr="00114D5B" w:rsidRDefault="009118ED" w:rsidP="009118ED">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66" w:history="1">
        <w:r w:rsidRPr="00CD065A">
          <w:rPr>
            <w:rStyle w:val="Hyperlink"/>
          </w:rPr>
          <w:t>https://scholarlycommons.law.northwestern.edu/cgi/viewcontent.cgi?article=1195&amp;context=njtip</w:t>
        </w:r>
      </w:hyperlink>
      <w:r w:rsidRPr="00114D5B">
        <w:t>)</w:t>
      </w:r>
      <w:r>
        <w:t>, ability edited</w:t>
      </w:r>
    </w:p>
    <w:p w14:paraId="77EDDC52" w14:textId="77777777" w:rsidR="009118ED" w:rsidRDefault="009118ED" w:rsidP="009118ED">
      <w:pPr>
        <w:rPr>
          <w:rStyle w:val="StyleUnderline"/>
        </w:rPr>
      </w:pPr>
      <w:r w:rsidRPr="00114D5B">
        <w:t xml:space="preserve">Imposing a duty to license on opportunistic patentees may solve this problem. </w:t>
      </w:r>
      <w:r w:rsidRPr="00767C89">
        <w:rPr>
          <w:rStyle w:val="StyleUnderline"/>
          <w:highlight w:val="yellow"/>
        </w:rPr>
        <w:t>If</w:t>
      </w:r>
      <w:r w:rsidRPr="00114D5B">
        <w:t xml:space="preserve"> these </w:t>
      </w:r>
      <w:r w:rsidRPr="00767C89">
        <w:rPr>
          <w:rStyle w:val="StyleUnderline"/>
          <w:highlight w:val="yellow"/>
        </w:rPr>
        <w:t>patentees know</w:t>
      </w:r>
      <w:r w:rsidRPr="00A06B50">
        <w:rPr>
          <w:rStyle w:val="StyleUnderline"/>
        </w:rPr>
        <w:t xml:space="preserve"> that the </w:t>
      </w:r>
      <w:r w:rsidRPr="00767C89">
        <w:rPr>
          <w:rStyle w:val="Emphasis"/>
          <w:highlight w:val="yellow"/>
        </w:rPr>
        <w:t>courts may step in</w:t>
      </w:r>
      <w:r w:rsidRPr="00767C89">
        <w:rPr>
          <w:rStyle w:val="StyleUnderline"/>
          <w:highlight w:val="yellow"/>
        </w:rPr>
        <w:t xml:space="preserve"> and </w:t>
      </w:r>
      <w:r w:rsidRPr="00767C89">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7C89">
        <w:rPr>
          <w:rStyle w:val="StyleUnderline"/>
          <w:highlight w:val="yellow"/>
        </w:rPr>
        <w:t xml:space="preserve">they will be </w:t>
      </w:r>
      <w:r w:rsidRPr="00767C89">
        <w:rPr>
          <w:rStyle w:val="Emphasis"/>
          <w:highlight w:val="yellow"/>
        </w:rPr>
        <w:t>induced</w:t>
      </w:r>
      <w:r w:rsidRPr="00767C89">
        <w:rPr>
          <w:rStyle w:val="StyleUnderline"/>
          <w:highlight w:val="yellow"/>
        </w:rPr>
        <w:t xml:space="preserve"> to </w:t>
      </w:r>
      <w:proofErr w:type="gramStart"/>
      <w:r w:rsidRPr="00767C89">
        <w:rPr>
          <w:rStyle w:val="StyleUnderline"/>
          <w:highlight w:val="yellow"/>
        </w:rPr>
        <w:t>enter into</w:t>
      </w:r>
      <w:proofErr w:type="gramEnd"/>
      <w:r w:rsidRPr="00767C89">
        <w:rPr>
          <w:rStyle w:val="StyleUnderline"/>
          <w:highlight w:val="yellow"/>
        </w:rPr>
        <w:t xml:space="preserve"> </w:t>
      </w:r>
      <w:r w:rsidRPr="00767C89">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7C89">
        <w:rPr>
          <w:rStyle w:val="StyleUnderline"/>
          <w:highlight w:val="yellow"/>
        </w:rPr>
        <w:t xml:space="preserve">in </w:t>
      </w:r>
      <w:r w:rsidRPr="00767C89">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7C89">
        <w:rPr>
          <w:rStyle w:val="Emphasis"/>
          <w:highlight w:val="yellow"/>
        </w:rPr>
        <w:t>instances</w:t>
      </w:r>
      <w:r w:rsidRPr="00767C89">
        <w:rPr>
          <w:rStyle w:val="StyleUnderline"/>
          <w:highlight w:val="yellow"/>
        </w:rPr>
        <w:t xml:space="preserve"> in which the </w:t>
      </w:r>
      <w:r w:rsidRPr="00767C89">
        <w:rPr>
          <w:rStyle w:val="Emphasis"/>
          <w:highlight w:val="yellow"/>
        </w:rPr>
        <w:t>courts need to intervene</w:t>
      </w:r>
      <w:r w:rsidRPr="00767C89">
        <w:rPr>
          <w:rStyle w:val="StyleUnderline"/>
          <w:highlight w:val="yellow"/>
        </w:rPr>
        <w:t xml:space="preserve"> could be </w:t>
      </w:r>
      <w:r w:rsidRPr="00767C89">
        <w:rPr>
          <w:rStyle w:val="Emphasis"/>
          <w:highlight w:val="yellow"/>
        </w:rPr>
        <w:t>few</w:t>
      </w:r>
      <w:r w:rsidRPr="00767C89">
        <w:rPr>
          <w:rStyle w:val="StyleUnderline"/>
          <w:highlight w:val="yellow"/>
        </w:rPr>
        <w:t>.</w:t>
      </w:r>
    </w:p>
    <w:p w14:paraId="7B2A3264" w14:textId="77777777" w:rsidR="009118ED" w:rsidRDefault="009118ED" w:rsidP="009118ED">
      <w:pPr>
        <w:pStyle w:val="Heading4"/>
      </w:pPr>
      <w:r>
        <w:t>Antitrust fervor is at an all-time high---thumps.</w:t>
      </w:r>
    </w:p>
    <w:p w14:paraId="1CDC293B" w14:textId="77777777" w:rsidR="009118ED" w:rsidRPr="002C1409" w:rsidRDefault="009118ED" w:rsidP="009118ED">
      <w:proofErr w:type="spellStart"/>
      <w:r w:rsidRPr="002C1409">
        <w:rPr>
          <w:rStyle w:val="Style13ptBold"/>
        </w:rPr>
        <w:t>Zanfagna</w:t>
      </w:r>
      <w:proofErr w:type="spellEnd"/>
      <w:r w:rsidRPr="002C1409">
        <w:t xml:space="preserve"> 9/7/</w:t>
      </w:r>
      <w:r w:rsidRPr="002C1409">
        <w:rPr>
          <w:rStyle w:val="Style13ptBold"/>
        </w:rPr>
        <w:t>21</w:t>
      </w:r>
      <w:r w:rsidRPr="002C1409">
        <w:t xml:space="preserve">, * </w:t>
      </w:r>
      <w:hyperlink r:id="rId67" w:tgtFrame="_blank" w:history="1">
        <w:r w:rsidRPr="002C1409">
          <w:rPr>
            <w:rStyle w:val="Hyperlink"/>
          </w:rPr>
          <w:t>Gary Zanfagna</w:t>
        </w:r>
      </w:hyperlink>
      <w:r w:rsidRPr="002C1409">
        <w:t xml:space="preserve"> is an antitrust and competition partner at Paul Hastings LLP; (September 7th, 2021, “Antitrust isn't headed to an inflection point; it's already there”, https://thehill.com/opinion/judiciary/571087-antitrust-isnt-headed-to-an-inflection-point-its-already-there)</w:t>
      </w:r>
    </w:p>
    <w:p w14:paraId="45267C7F" w14:textId="77777777" w:rsidR="009118ED" w:rsidRPr="001A030D" w:rsidRDefault="009118ED" w:rsidP="009118ED">
      <w:pPr>
        <w:rPr>
          <w:szCs w:val="16"/>
        </w:rPr>
      </w:pPr>
      <w:r w:rsidRPr="001A030D">
        <w:rPr>
          <w:szCs w:val="16"/>
        </w:rPr>
        <w:t xml:space="preserve">The truth is most companies have not had to think too much about antitrust regulations. The basic rules are </w:t>
      </w:r>
      <w:proofErr w:type="gramStart"/>
      <w:r w:rsidRPr="001A030D">
        <w:rPr>
          <w:szCs w:val="16"/>
        </w:rPr>
        <w:t>pretty well</w:t>
      </w:r>
      <w:proofErr w:type="gramEnd"/>
      <w:r w:rsidRPr="001A030D">
        <w:rPr>
          <w:szCs w:val="16"/>
        </w:rPr>
        <w:t xml:space="preserve"> known. But that is potentially changing quickly as antitrust concerns focus on not only high-tech companies, but businesses across the economy, from startups to global conglomerates.</w:t>
      </w:r>
    </w:p>
    <w:p w14:paraId="7082F996" w14:textId="77777777" w:rsidR="009118ED" w:rsidRPr="001A030D" w:rsidRDefault="009118ED" w:rsidP="009118ED">
      <w:r w:rsidRPr="001A030D">
        <w:t xml:space="preserve">It means </w:t>
      </w:r>
      <w:r w:rsidRPr="00763918">
        <w:rPr>
          <w:rStyle w:val="StyleUnderline"/>
          <w:highlight w:val="yellow"/>
        </w:rPr>
        <w:t>antitrust is at an</w:t>
      </w:r>
      <w:r w:rsidRPr="001A030D">
        <w:rPr>
          <w:rStyle w:val="StyleUnderline"/>
        </w:rPr>
        <w:t xml:space="preserve"> important </w:t>
      </w:r>
      <w:r w:rsidRPr="00763918">
        <w:rPr>
          <w:rStyle w:val="Emphasis"/>
          <w:highlight w:val="yellow"/>
        </w:rPr>
        <w:t>inflection</w:t>
      </w:r>
      <w:r w:rsidRPr="001A030D">
        <w:rPr>
          <w:rStyle w:val="Emphasis"/>
        </w:rPr>
        <w:t xml:space="preserve"> point</w:t>
      </w:r>
      <w:r w:rsidRPr="001A030D">
        <w:t xml:space="preserve">. </w:t>
      </w:r>
      <w:r w:rsidRPr="001A030D">
        <w:rPr>
          <w:rStyle w:val="StyleUnderline"/>
        </w:rPr>
        <w:t>Changes are occurring</w:t>
      </w:r>
      <w:r w:rsidRPr="001A030D">
        <w:t xml:space="preserve"> at multiple levels — </w:t>
      </w:r>
      <w:r w:rsidRPr="00763918">
        <w:rPr>
          <w:rStyle w:val="StyleUnderline"/>
          <w:highlight w:val="yellow"/>
        </w:rPr>
        <w:t xml:space="preserve">from </w:t>
      </w:r>
      <w:hyperlink r:id="rId68" w:tgtFrame="_blank" w:history="1">
        <w:r w:rsidRPr="00763918">
          <w:rPr>
            <w:rStyle w:val="Emphasis"/>
            <w:highlight w:val="yellow"/>
          </w:rPr>
          <w:t>rule reform</w:t>
        </w:r>
      </w:hyperlink>
      <w:r w:rsidRPr="00763918">
        <w:rPr>
          <w:rStyle w:val="StyleUnderline"/>
          <w:highlight w:val="yellow"/>
        </w:rPr>
        <w:t xml:space="preserve"> to </w:t>
      </w:r>
      <w:hyperlink r:id="rId69" w:tgtFrame="_blank" w:history="1">
        <w:r w:rsidRPr="00763918">
          <w:rPr>
            <w:rStyle w:val="Emphasis"/>
            <w:highlight w:val="yellow"/>
          </w:rPr>
          <w:t>new applications</w:t>
        </w:r>
      </w:hyperlink>
      <w:r w:rsidRPr="001A030D">
        <w:rPr>
          <w:rStyle w:val="StyleUnderline"/>
        </w:rPr>
        <w:t xml:space="preserve"> of existing rules </w:t>
      </w:r>
      <w:r w:rsidRPr="00763918">
        <w:rPr>
          <w:rStyle w:val="StyleUnderline"/>
          <w:highlight w:val="yellow"/>
        </w:rPr>
        <w:t>to</w:t>
      </w:r>
      <w:r w:rsidRPr="001A030D">
        <w:rPr>
          <w:rStyle w:val="StyleUnderline"/>
        </w:rPr>
        <w:t xml:space="preserve"> </w:t>
      </w:r>
      <w:hyperlink r:id="rId70" w:tgtFrame="_blank" w:history="1">
        <w:r w:rsidRPr="001A030D">
          <w:rPr>
            <w:rStyle w:val="StyleUnderline"/>
          </w:rPr>
          <w:t xml:space="preserve">increased </w:t>
        </w:r>
        <w:r w:rsidRPr="00763918">
          <w:rPr>
            <w:rStyle w:val="Emphasis"/>
            <w:highlight w:val="yellow"/>
          </w:rPr>
          <w:t>enforcement</w:t>
        </w:r>
      </w:hyperlink>
      <w:r w:rsidRPr="001A030D">
        <w:t xml:space="preserve">. Some of these changes </w:t>
      </w:r>
      <w:proofErr w:type="gramStart"/>
      <w:r w:rsidRPr="001A030D">
        <w:t>are a reflection of</w:t>
      </w:r>
      <w:proofErr w:type="gramEnd"/>
      <w:r w:rsidRPr="001A030D">
        <w:t xml:space="preserve"> the economic upheaval ushered in by the digital economy, which has prompted businesses and governments to look to antitrust rules to solve their problems. Witness </w:t>
      </w:r>
      <w:hyperlink r:id="rId71" w:history="1">
        <w:r w:rsidRPr="001A030D">
          <w:rPr>
            <w:rStyle w:val="Hyperlink"/>
          </w:rPr>
          <w:t>President Biden</w:t>
        </w:r>
      </w:hyperlink>
      <w:r w:rsidRPr="001A030D">
        <w:t xml:space="preserve">’s </w:t>
      </w:r>
      <w:hyperlink r:id="rId72" w:tgtFrame="_blank" w:history="1">
        <w:r w:rsidRPr="001A030D">
          <w:rPr>
            <w:rStyle w:val="Hyperlink"/>
          </w:rPr>
          <w:t>July 9 executive order</w:t>
        </w:r>
      </w:hyperlink>
      <w:r w:rsidRPr="001A030D">
        <w:t xml:space="preserve"> whose 72 provisions include requests ranging from asking the FCC to reinstate net neutrality rules to directing the FDA to issue rules to allow more competition in the hearing aid market. </w:t>
      </w:r>
    </w:p>
    <w:p w14:paraId="6BADED72" w14:textId="77777777" w:rsidR="009118ED" w:rsidRPr="001A030D" w:rsidRDefault="009118ED" w:rsidP="009118ED">
      <w:r w:rsidRPr="001A030D">
        <w:rPr>
          <w:rStyle w:val="StyleUnderline"/>
        </w:rPr>
        <w:t xml:space="preserve">It’s a reflection of a general </w:t>
      </w:r>
      <w:r w:rsidRPr="001A030D">
        <w:rPr>
          <w:rStyle w:val="Emphasis"/>
        </w:rPr>
        <w:t>zeitgeist</w:t>
      </w:r>
      <w:r w:rsidRPr="001A030D">
        <w:t xml:space="preserve"> </w:t>
      </w:r>
      <w:r w:rsidRPr="001A030D">
        <w:rPr>
          <w:rStyle w:val="StyleUnderline"/>
        </w:rPr>
        <w:t xml:space="preserve">whose goal is to slow the </w:t>
      </w:r>
      <w:r w:rsidRPr="001A030D">
        <w:rPr>
          <w:rStyle w:val="Emphasis"/>
        </w:rPr>
        <w:t>onslaught</w:t>
      </w:r>
      <w:r w:rsidRPr="001A030D">
        <w:t xml:space="preserve"> </w:t>
      </w:r>
      <w:r w:rsidRPr="001A030D">
        <w:rPr>
          <w:rStyle w:val="StyleUnderline"/>
        </w:rPr>
        <w:t xml:space="preserve">of </w:t>
      </w:r>
      <w:r w:rsidRPr="001A030D">
        <w:rPr>
          <w:rStyle w:val="Emphasis"/>
        </w:rPr>
        <w:t>consolidation</w:t>
      </w:r>
      <w:r w:rsidRPr="001A030D">
        <w:t xml:space="preserve"> in technology across industries, </w:t>
      </w:r>
      <w:r w:rsidRPr="001A030D">
        <w:rPr>
          <w:rStyle w:val="StyleUnderline"/>
        </w:rPr>
        <w:t>from news media to healthcare to agriculture</w:t>
      </w:r>
      <w:r w:rsidRPr="001A030D">
        <w:t xml:space="preserve">. And </w:t>
      </w:r>
      <w:r w:rsidRPr="00763918">
        <w:rPr>
          <w:rStyle w:val="StyleUnderline"/>
          <w:highlight w:val="yellow"/>
        </w:rPr>
        <w:t xml:space="preserve">it’s gathering </w:t>
      </w:r>
      <w:r w:rsidRPr="00763918">
        <w:rPr>
          <w:rStyle w:val="Emphasis"/>
          <w:highlight w:val="yellow"/>
        </w:rPr>
        <w:t>momentum</w:t>
      </w:r>
      <w:r w:rsidRPr="00763918">
        <w:rPr>
          <w:highlight w:val="yellow"/>
        </w:rPr>
        <w:t xml:space="preserve"> </w:t>
      </w:r>
      <w:r w:rsidRPr="00763918">
        <w:rPr>
          <w:rStyle w:val="StyleUnderline"/>
          <w:highlight w:val="yellow"/>
        </w:rPr>
        <w:t xml:space="preserve">as </w:t>
      </w:r>
      <w:r w:rsidRPr="001A030D">
        <w:rPr>
          <w:rStyle w:val="StyleUnderline"/>
        </w:rPr>
        <w:t xml:space="preserve">new </w:t>
      </w:r>
      <w:r w:rsidRPr="00763918">
        <w:rPr>
          <w:rStyle w:val="StyleUnderline"/>
          <w:highlight w:val="yellow"/>
        </w:rPr>
        <w:t xml:space="preserve">rules are being proposed from </w:t>
      </w:r>
      <w:r w:rsidRPr="00763918">
        <w:rPr>
          <w:rStyle w:val="Emphasis"/>
          <w:highlight w:val="yellow"/>
        </w:rPr>
        <w:t>both sides</w:t>
      </w:r>
      <w:r w:rsidRPr="00763918">
        <w:rPr>
          <w:rStyle w:val="StyleUnderline"/>
          <w:highlight w:val="yellow"/>
        </w:rPr>
        <w:t xml:space="preserve"> of the </w:t>
      </w:r>
      <w:r w:rsidRPr="00763918">
        <w:rPr>
          <w:rStyle w:val="Emphasis"/>
          <w:highlight w:val="yellow"/>
        </w:rPr>
        <w:t>aisle</w:t>
      </w:r>
      <w:r w:rsidRPr="001A030D">
        <w:t>.</w:t>
      </w:r>
    </w:p>
    <w:p w14:paraId="0A7B154B" w14:textId="77777777" w:rsidR="009118ED" w:rsidRPr="001A030D" w:rsidRDefault="009118ED" w:rsidP="009118ED">
      <w:pPr>
        <w:rPr>
          <w:szCs w:val="16"/>
        </w:rPr>
      </w:pPr>
      <w:r w:rsidRPr="001A030D">
        <w:rPr>
          <w:szCs w:val="16"/>
        </w:rPr>
        <w:t>Many look to the 449-page </w:t>
      </w:r>
      <w:hyperlink r:id="rId73" w:tgtFrame="_blank" w:history="1">
        <w:r w:rsidRPr="001A030D">
          <w:rPr>
            <w:rStyle w:val="Hyperlink"/>
            <w:szCs w:val="16"/>
          </w:rPr>
          <w:t>“Investigation of Competition in Digital Markets”</w:t>
        </w:r>
      </w:hyperlink>
      <w:r w:rsidRPr="001A030D">
        <w:rPr>
          <w:szCs w:val="16"/>
        </w:rPr>
        <w:t>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p>
    <w:p w14:paraId="2EECA0DC" w14:textId="77777777" w:rsidR="009118ED" w:rsidRPr="002C1409" w:rsidRDefault="009118ED" w:rsidP="009118ED">
      <w:r w:rsidRPr="00763918">
        <w:rPr>
          <w:rStyle w:val="StyleUnderline"/>
          <w:highlight w:val="yellow"/>
        </w:rPr>
        <w:t xml:space="preserve">Both </w:t>
      </w:r>
      <w:r w:rsidRPr="00763918">
        <w:rPr>
          <w:rStyle w:val="Emphasis"/>
          <w:highlight w:val="yellow"/>
        </w:rPr>
        <w:t>Democrats</w:t>
      </w:r>
      <w:r w:rsidRPr="00763918">
        <w:rPr>
          <w:rStyle w:val="StyleUnderline"/>
          <w:highlight w:val="yellow"/>
        </w:rPr>
        <w:t xml:space="preserve"> and </w:t>
      </w:r>
      <w:r w:rsidRPr="00763918">
        <w:rPr>
          <w:rStyle w:val="Emphasis"/>
          <w:highlight w:val="yellow"/>
        </w:rPr>
        <w:t>Republicans</w:t>
      </w:r>
      <w:r w:rsidRPr="00763918">
        <w:rPr>
          <w:highlight w:val="yellow"/>
        </w:rPr>
        <w:t xml:space="preserve"> </w:t>
      </w:r>
      <w:r w:rsidRPr="00763918">
        <w:rPr>
          <w:rStyle w:val="StyleUnderline"/>
          <w:highlight w:val="yellow"/>
        </w:rPr>
        <w:t>have</w:t>
      </w:r>
      <w:r w:rsidRPr="001A030D">
        <w:rPr>
          <w:rStyle w:val="StyleUnderline"/>
        </w:rPr>
        <w:t xml:space="preserve"> since </w:t>
      </w:r>
      <w:r w:rsidRPr="00763918">
        <w:rPr>
          <w:rStyle w:val="Emphasis"/>
          <w:highlight w:val="yellow"/>
        </w:rPr>
        <w:t>voiced</w:t>
      </w:r>
      <w:r w:rsidRPr="001A030D">
        <w:rPr>
          <w:rStyle w:val="StyleUnderline"/>
        </w:rPr>
        <w:t xml:space="preserve"> their </w:t>
      </w:r>
      <w:r w:rsidRPr="00763918">
        <w:rPr>
          <w:rStyle w:val="Emphasis"/>
          <w:highlight w:val="yellow"/>
        </w:rPr>
        <w:t>support</w:t>
      </w:r>
      <w:r w:rsidRPr="001A030D">
        <w:rPr>
          <w:rStyle w:val="StyleUnderline"/>
        </w:rPr>
        <w:t xml:space="preserve"> for such ideas</w:t>
      </w:r>
      <w:r w:rsidRPr="002C1409">
        <w:t>. </w:t>
      </w:r>
    </w:p>
    <w:p w14:paraId="46E3DDC1" w14:textId="77777777" w:rsidR="009118ED" w:rsidRPr="001A030D" w:rsidRDefault="009118ED" w:rsidP="009118ED">
      <w:r w:rsidRPr="001A030D">
        <w:t xml:space="preserve">Aimed at the seemingly intractable challenges of the digital era, Sen. </w:t>
      </w:r>
      <w:hyperlink r:id="rId74" w:history="1">
        <w:r w:rsidRPr="00763918">
          <w:rPr>
            <w:rStyle w:val="Hyperlink"/>
            <w:highlight w:val="yellow"/>
          </w:rPr>
          <w:t xml:space="preserve">Amy </w:t>
        </w:r>
        <w:r w:rsidRPr="00763918">
          <w:rPr>
            <w:rStyle w:val="StyleUnderline"/>
            <w:sz w:val="16"/>
            <w:highlight w:val="yellow"/>
          </w:rPr>
          <w:t>Klobuchar</w:t>
        </w:r>
      </w:hyperlink>
      <w:r w:rsidRPr="00763918">
        <w:rPr>
          <w:rStyle w:val="StyleUnderline"/>
          <w:highlight w:val="yellow"/>
        </w:rPr>
        <w:t>’s</w:t>
      </w:r>
      <w:r w:rsidRPr="001A030D">
        <w:t xml:space="preserve"> (D-Minn.) “</w:t>
      </w:r>
      <w:hyperlink r:id="rId75" w:tgtFrame="_blank" w:history="1">
        <w:r w:rsidRPr="00763918">
          <w:rPr>
            <w:rStyle w:val="Hyperlink"/>
            <w:highlight w:val="yellow"/>
          </w:rPr>
          <w:t xml:space="preserve">Antitrust Law Enforcement Reform </w:t>
        </w:r>
        <w:r w:rsidRPr="00763918">
          <w:rPr>
            <w:rStyle w:val="StyleUnderline"/>
            <w:sz w:val="16"/>
            <w:highlight w:val="yellow"/>
          </w:rPr>
          <w:t>Act</w:t>
        </w:r>
        <w:r w:rsidRPr="00763918">
          <w:rPr>
            <w:rStyle w:val="Hyperlink"/>
            <w:highlight w:val="yellow"/>
          </w:rPr>
          <w:t>”</w:t>
        </w:r>
      </w:hyperlink>
      <w:r w:rsidRPr="00763918">
        <w:rPr>
          <w:highlight w:val="yellow"/>
        </w:rPr>
        <w:t xml:space="preserve"> </w:t>
      </w:r>
      <w:r w:rsidRPr="00763918">
        <w:rPr>
          <w:rStyle w:val="StyleUnderline"/>
          <w:highlight w:val="yellow"/>
        </w:rPr>
        <w:t xml:space="preserve">would create </w:t>
      </w:r>
      <w:r w:rsidRPr="00763918">
        <w:rPr>
          <w:rStyle w:val="Emphasis"/>
          <w:highlight w:val="yellow"/>
        </w:rPr>
        <w:t>barriers</w:t>
      </w:r>
      <w:r w:rsidRPr="001A030D">
        <w:t xml:space="preserve"> </w:t>
      </w:r>
      <w:r w:rsidRPr="00763918">
        <w:rPr>
          <w:rStyle w:val="StyleUnderline"/>
          <w:highlight w:val="yellow"/>
        </w:rPr>
        <w:t>to</w:t>
      </w:r>
      <w:r w:rsidRPr="001A030D">
        <w:rPr>
          <w:rStyle w:val="StyleUnderline"/>
        </w:rPr>
        <w:t xml:space="preserve"> prevent </w:t>
      </w:r>
      <w:r w:rsidRPr="00763918">
        <w:rPr>
          <w:rStyle w:val="StyleUnderline"/>
          <w:highlight w:val="yellow"/>
        </w:rPr>
        <w:t>consolidation</w:t>
      </w:r>
      <w:r w:rsidRPr="001A030D">
        <w:t xml:space="preserve"> across industries, not just in tech, but in any business that might be connected to “dominant digital platforms.” The legislation would have a prescriptive force, creating a presumption against certain mergers, whether they be in biotech or burgers.</w:t>
      </w:r>
    </w:p>
    <w:p w14:paraId="2EBF1A0B" w14:textId="77777777" w:rsidR="009118ED" w:rsidRPr="001A030D" w:rsidRDefault="009118ED" w:rsidP="009118ED">
      <w:r w:rsidRPr="001A030D">
        <w:t xml:space="preserve">Meanwhile, </w:t>
      </w:r>
      <w:r w:rsidRPr="001A030D">
        <w:rPr>
          <w:rStyle w:val="StyleUnderline"/>
        </w:rPr>
        <w:t>on the Republican side</w:t>
      </w:r>
      <w:r w:rsidRPr="001A030D">
        <w:t xml:space="preserve">, Sen. </w:t>
      </w:r>
      <w:hyperlink r:id="rId76" w:history="1">
        <w:r w:rsidRPr="001A030D">
          <w:rPr>
            <w:rStyle w:val="Hyperlink"/>
          </w:rPr>
          <w:t xml:space="preserve">Josh </w:t>
        </w:r>
        <w:r w:rsidRPr="00763918">
          <w:rPr>
            <w:rStyle w:val="StyleUnderline"/>
            <w:sz w:val="16"/>
            <w:highlight w:val="yellow"/>
          </w:rPr>
          <w:t>Hawley</w:t>
        </w:r>
      </w:hyperlink>
      <w:r w:rsidRPr="001A030D">
        <w:t xml:space="preserve"> (R-Mo.) has </w:t>
      </w:r>
      <w:r w:rsidRPr="001A030D">
        <w:rPr>
          <w:rStyle w:val="StyleUnderline"/>
        </w:rPr>
        <w:t xml:space="preserve">rolled out a </w:t>
      </w:r>
      <w:r w:rsidRPr="00763918">
        <w:rPr>
          <w:rStyle w:val="StyleUnderline"/>
          <w:highlight w:val="yellow"/>
        </w:rPr>
        <w:t>bill</w:t>
      </w:r>
      <w:r w:rsidRPr="001A030D">
        <w:rPr>
          <w:rStyle w:val="StyleUnderline"/>
        </w:rPr>
        <w:t xml:space="preserve"> that looks even more severe</w:t>
      </w:r>
      <w:r w:rsidRPr="001A030D">
        <w:t xml:space="preserve">, </w:t>
      </w:r>
      <w:r w:rsidRPr="00763918">
        <w:rPr>
          <w:rStyle w:val="StyleUnderline"/>
          <w:highlight w:val="yellow"/>
        </w:rPr>
        <w:t>blocking</w:t>
      </w:r>
      <w:r w:rsidRPr="001A030D">
        <w:t xml:space="preserve"> some </w:t>
      </w:r>
      <w:r w:rsidRPr="00763918">
        <w:rPr>
          <w:rStyle w:val="StyleUnderline"/>
          <w:highlight w:val="yellow"/>
        </w:rPr>
        <w:t>mergers and acquisitions</w:t>
      </w:r>
      <w:r w:rsidRPr="001A030D">
        <w:t xml:space="preserve"> outright. The </w:t>
      </w:r>
      <w:hyperlink r:id="rId77" w:tgtFrame="_blank" w:history="1">
        <w:r w:rsidRPr="001A030D">
          <w:rPr>
            <w:rStyle w:val="Hyperlink"/>
          </w:rPr>
          <w:t>“Trust-Busting for the Twenty-First Century Act”</w:t>
        </w:r>
      </w:hyperlink>
      <w:r w:rsidRPr="001A030D">
        <w:t> would ban any acquisitions by companies with a market cap of more than $100 billion. The act would also make it easier for the FTC to classify a company’s behavior as anti-competitive, and then extract penalties (including profits) based on that behavior. </w:t>
      </w:r>
    </w:p>
    <w:p w14:paraId="7456E52B" w14:textId="77777777" w:rsidR="009118ED" w:rsidRPr="001A030D" w:rsidRDefault="009118ED" w:rsidP="009118ED">
      <w:pPr>
        <w:rPr>
          <w:rStyle w:val="StyleUnderline"/>
        </w:rPr>
      </w:pPr>
      <w:r w:rsidRPr="001A030D">
        <w:t xml:space="preserve">And it’s not just the Federal government. </w:t>
      </w:r>
      <w:r w:rsidRPr="001A030D">
        <w:rPr>
          <w:rStyle w:val="StyleUnderline"/>
        </w:rPr>
        <w:t xml:space="preserve">Several </w:t>
      </w:r>
      <w:r w:rsidRPr="00763918">
        <w:rPr>
          <w:rStyle w:val="StyleUnderline"/>
          <w:highlight w:val="yellow"/>
        </w:rPr>
        <w:t>states have proposed</w:t>
      </w:r>
      <w:r w:rsidRPr="001A030D">
        <w:rPr>
          <w:rStyle w:val="StyleUnderline"/>
        </w:rPr>
        <w:t xml:space="preserve"> their </w:t>
      </w:r>
      <w:r w:rsidRPr="00763918">
        <w:rPr>
          <w:rStyle w:val="Emphasis"/>
          <w:highlight w:val="yellow"/>
        </w:rPr>
        <w:t>own legislation</w:t>
      </w:r>
      <w:r w:rsidRPr="001A030D">
        <w:t xml:space="preserve"> to prevent and punish what they see as anti-competitive behavior. </w:t>
      </w:r>
      <w:r w:rsidRPr="001A030D">
        <w:rPr>
          <w:rStyle w:val="StyleUnderline"/>
        </w:rPr>
        <w:t>Arizona</w:t>
      </w:r>
      <w:r w:rsidRPr="001A030D">
        <w:t xml:space="preserve"> narrowly </w:t>
      </w:r>
      <w:r w:rsidRPr="001A030D">
        <w:rPr>
          <w:rStyle w:val="StyleUnderline"/>
        </w:rPr>
        <w:t>passed</w:t>
      </w:r>
      <w:r w:rsidRPr="001A030D">
        <w:t xml:space="preserve"> initial </w:t>
      </w:r>
      <w:r w:rsidRPr="001A030D">
        <w:rPr>
          <w:rStyle w:val="StyleUnderline"/>
        </w:rPr>
        <w:t>legislation that would prevent app store operators</w:t>
      </w:r>
      <w:r w:rsidRPr="001A030D">
        <w:t xml:space="preserve">, specifically Apple and Google, </w:t>
      </w:r>
      <w:r w:rsidRPr="001A030D">
        <w:rPr>
          <w:rStyle w:val="StyleUnderline"/>
        </w:rPr>
        <w:t>from forcing developers to use</w:t>
      </w:r>
      <w:r w:rsidRPr="001A030D">
        <w:t xml:space="preserve"> their </w:t>
      </w:r>
      <w:r w:rsidRPr="001A030D">
        <w:rPr>
          <w:rStyle w:val="StyleUnderline"/>
        </w:rPr>
        <w:t>payment systems.</w:t>
      </w:r>
    </w:p>
    <w:p w14:paraId="44A2A645" w14:textId="77777777" w:rsidR="009118ED" w:rsidRPr="001A030D" w:rsidRDefault="009118ED" w:rsidP="009118ED">
      <w:r w:rsidRPr="001A030D">
        <w:t xml:space="preserve">Meanwhile </w:t>
      </w:r>
      <w:r w:rsidRPr="001A030D">
        <w:rPr>
          <w:rStyle w:val="StyleUnderline"/>
        </w:rPr>
        <w:t>in New York State</w:t>
      </w:r>
      <w:r w:rsidRPr="001A030D">
        <w:t>, the </w:t>
      </w:r>
      <w:hyperlink r:id="rId78" w:tgtFrame="_blank" w:history="1">
        <w:r w:rsidRPr="001A030D">
          <w:rPr>
            <w:rStyle w:val="Hyperlink"/>
          </w:rPr>
          <w:t>Twenty-First Century Anti-Trust Act (</w:t>
        </w:r>
        <w:r w:rsidRPr="001A030D">
          <w:rPr>
            <w:rStyle w:val="StyleUnderline"/>
            <w:sz w:val="16"/>
          </w:rPr>
          <w:t>S933</w:t>
        </w:r>
        <w:r w:rsidRPr="001A030D">
          <w:rPr>
            <w:rStyle w:val="Hyperlink"/>
          </w:rPr>
          <w:t>)</w:t>
        </w:r>
      </w:hyperlink>
      <w:r w:rsidRPr="001A030D">
        <w:t> </w:t>
      </w:r>
      <w:r w:rsidRPr="001A030D">
        <w:rPr>
          <w:rStyle w:val="StyleUnderline"/>
        </w:rPr>
        <w:t xml:space="preserve">includes a first-of-its-kind state </w:t>
      </w:r>
      <w:r w:rsidRPr="001A030D">
        <w:rPr>
          <w:rStyle w:val="Emphasis"/>
        </w:rPr>
        <w:t>merger notification</w:t>
      </w:r>
      <w:r w:rsidRPr="001A030D">
        <w:t xml:space="preserve"> of any deal in which the buyer would end up with more than $8 million in assets of the target. It would also create an “abuse of dominance” offense and give the N.Y. attorney general rulemaking authority — </w:t>
      </w:r>
      <w:proofErr w:type="gramStart"/>
      <w:r w:rsidRPr="001A030D">
        <w:t>whether or not</w:t>
      </w:r>
      <w:proofErr w:type="gramEnd"/>
      <w:r w:rsidRPr="001A030D">
        <w:t xml:space="preserve"> the company was based in New York.</w:t>
      </w:r>
    </w:p>
    <w:p w14:paraId="2ED18474" w14:textId="77777777" w:rsidR="009118ED" w:rsidRPr="001A030D" w:rsidRDefault="009118ED" w:rsidP="009118ED">
      <w:r w:rsidRPr="001A030D">
        <w:t xml:space="preserve">These proposals have a long way to go before becoming law, but </w:t>
      </w:r>
      <w:r w:rsidRPr="00763918">
        <w:rPr>
          <w:rStyle w:val="StyleUnderline"/>
          <w:highlight w:val="yellow"/>
        </w:rPr>
        <w:t>they demonstrate</w:t>
      </w:r>
      <w:r w:rsidRPr="001A030D">
        <w:rPr>
          <w:rStyle w:val="StyleUnderline"/>
        </w:rPr>
        <w:t xml:space="preserve"> potentially </w:t>
      </w:r>
      <w:r w:rsidRPr="00763918">
        <w:rPr>
          <w:rStyle w:val="Emphasis"/>
          <w:highlight w:val="yellow"/>
        </w:rPr>
        <w:t>significant</w:t>
      </w:r>
      <w:r w:rsidRPr="001A030D">
        <w:rPr>
          <w:rStyle w:val="StyleUnderline"/>
        </w:rPr>
        <w:t xml:space="preserve"> antitrust </w:t>
      </w:r>
      <w:r w:rsidRPr="00763918">
        <w:rPr>
          <w:rStyle w:val="Emphasis"/>
          <w:highlight w:val="yellow"/>
        </w:rPr>
        <w:t>adjustments</w:t>
      </w:r>
      <w:r w:rsidRPr="00763918">
        <w:rPr>
          <w:rStyle w:val="StyleUnderline"/>
          <w:highlight w:val="yellow"/>
        </w:rPr>
        <w:t xml:space="preserve"> coming</w:t>
      </w:r>
      <w:r w:rsidRPr="001A030D">
        <w:t>.</w:t>
      </w:r>
    </w:p>
    <w:p w14:paraId="36D31262" w14:textId="77777777" w:rsidR="009118ED" w:rsidRPr="001A030D" w:rsidRDefault="009118ED" w:rsidP="009118ED">
      <w:pPr>
        <w:rPr>
          <w:szCs w:val="16"/>
        </w:rPr>
      </w:pPr>
      <w:r w:rsidRPr="001A030D">
        <w:rPr>
          <w:szCs w:val="16"/>
        </w:rPr>
        <w:t>Expanding antitrust view</w:t>
      </w:r>
    </w:p>
    <w:p w14:paraId="5A7514F0" w14:textId="77777777" w:rsidR="009118ED" w:rsidRPr="001A030D" w:rsidRDefault="009118ED" w:rsidP="009118ED">
      <w:r w:rsidRPr="001A030D">
        <w:rPr>
          <w:rStyle w:val="StyleUnderline"/>
        </w:rPr>
        <w:t xml:space="preserve">The </w:t>
      </w:r>
      <w:r w:rsidRPr="00763918">
        <w:rPr>
          <w:rStyle w:val="StyleUnderline"/>
          <w:highlight w:val="yellow"/>
        </w:rPr>
        <w:t xml:space="preserve">ripple effects will be </w:t>
      </w:r>
      <w:r w:rsidRPr="00763918">
        <w:rPr>
          <w:rStyle w:val="Emphasis"/>
          <w:highlight w:val="yellow"/>
        </w:rPr>
        <w:t>profound</w:t>
      </w:r>
      <w:r w:rsidRPr="001A030D">
        <w:t xml:space="preserve">, affecting transportation, communications, </w:t>
      </w:r>
      <w:proofErr w:type="gramStart"/>
      <w:r w:rsidRPr="001A030D">
        <w:t>banking</w:t>
      </w:r>
      <w:proofErr w:type="gramEnd"/>
      <w:r w:rsidRPr="001A030D">
        <w:t xml:space="preserve">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w:t>
      </w:r>
    </w:p>
    <w:p w14:paraId="58B12523" w14:textId="77777777" w:rsidR="009118ED" w:rsidRPr="001A030D" w:rsidRDefault="009118ED" w:rsidP="009118ED">
      <w:r w:rsidRPr="001A030D">
        <w:t xml:space="preserve">So, </w:t>
      </w:r>
      <w:r w:rsidRPr="001A030D">
        <w:rPr>
          <w:rStyle w:val="StyleUnderline"/>
        </w:rPr>
        <w:t xml:space="preserve">we are going to see antitrust being used in industries and in ways that </w:t>
      </w:r>
      <w:r w:rsidRPr="001A030D">
        <w:rPr>
          <w:rStyle w:val="Emphasis"/>
        </w:rPr>
        <w:t>haven’t</w:t>
      </w:r>
      <w:r w:rsidRPr="001A030D">
        <w:rPr>
          <w:rStyle w:val="StyleUnderline"/>
        </w:rPr>
        <w:t xml:space="preserve"> been </w:t>
      </w:r>
      <w:r w:rsidRPr="001A030D">
        <w:rPr>
          <w:rStyle w:val="Emphasis"/>
        </w:rPr>
        <w:t>considered</w:t>
      </w:r>
      <w:r w:rsidRPr="001A030D">
        <w:rPr>
          <w:rStyle w:val="StyleUnderline"/>
        </w:rPr>
        <w:t xml:space="preserve"> in </w:t>
      </w:r>
      <w:r w:rsidRPr="001A030D">
        <w:rPr>
          <w:rStyle w:val="Emphasis"/>
        </w:rPr>
        <w:t>many years</w:t>
      </w:r>
      <w:r w:rsidRPr="001A030D">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1EEA8369" w14:textId="77777777" w:rsidR="009118ED" w:rsidRPr="003C3F24" w:rsidRDefault="009118ED" w:rsidP="009118ED">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patents---increases court efficiency. </w:t>
      </w:r>
    </w:p>
    <w:p w14:paraId="25C028DD" w14:textId="77777777" w:rsidR="009118ED" w:rsidRDefault="009118ED" w:rsidP="009118ED">
      <w:proofErr w:type="spellStart"/>
      <w:r w:rsidRPr="006A20A1">
        <w:rPr>
          <w:rStyle w:val="Style13ptBold"/>
        </w:rPr>
        <w:t>Arsego</w:t>
      </w:r>
      <w:proofErr w:type="spellEnd"/>
      <w:r w:rsidRPr="006A20A1">
        <w:rPr>
          <w:rStyle w:val="Style13ptBold"/>
        </w:rPr>
        <w:t xml:space="preserve"> 15</w:t>
      </w:r>
      <w:r w:rsidRPr="006A20A1">
        <w:t xml:space="preserve">, *David </w:t>
      </w:r>
      <w:proofErr w:type="spellStart"/>
      <w:r w:rsidRPr="006A20A1">
        <w:t>Arsego</w:t>
      </w:r>
      <w:proofErr w:type="spellEnd"/>
      <w:r w:rsidRPr="006A20A1">
        <w:t xml:space="preserve">, J.D., Brooklyn Law School, May 2016, Certificate in Intellectual Property Law, B.S. in Mechanical Engineering, Villanova University, May 2010, works at Fay </w:t>
      </w:r>
      <w:proofErr w:type="spellStart"/>
      <w:r w:rsidRPr="006A20A1">
        <w:t>Kaplun</w:t>
      </w:r>
      <w:proofErr w:type="spellEnd"/>
      <w:r w:rsidRPr="006A20A1">
        <w:t xml:space="preserve"> &amp; Marcin; (“The Problem with FRAND: How the Licensing Commitments of Standard-Setting Organizations Result in the Misvaluing of Patents”, </w:t>
      </w:r>
      <w:hyperlink r:id="rId79" w:history="1">
        <w:r w:rsidRPr="00E061F4">
          <w:rPr>
            <w:rStyle w:val="Hyperlink"/>
          </w:rPr>
          <w:t>https://brooklynworks.brooklaw.edu/cgi/viewcontent.cgi?article=1416&amp;context=bjil</w:t>
        </w:r>
      </w:hyperlink>
      <w:r w:rsidRPr="006A20A1">
        <w:t>)</w:t>
      </w:r>
    </w:p>
    <w:p w14:paraId="57EC7855" w14:textId="77777777" w:rsidR="009118ED" w:rsidRPr="00A61096" w:rsidRDefault="009118ED" w:rsidP="009118ED">
      <w:r w:rsidRPr="00A61096">
        <w:t xml:space="preserve">A common theme in current FRAND litigation is inflated claims for damages and desired royalty rates. Judge </w:t>
      </w:r>
      <w:proofErr w:type="spellStart"/>
      <w:r w:rsidRPr="00A61096">
        <w:t>Holderman</w:t>
      </w:r>
      <w:proofErr w:type="spellEnd"/>
      <w:r w:rsidRPr="00A61096">
        <w:t xml:space="preserve"> in </w:t>
      </w:r>
      <w:proofErr w:type="gramStart"/>
      <w:r w:rsidRPr="00A61096">
        <w:t>In</w:t>
      </w:r>
      <w:proofErr w:type="gramEnd"/>
      <w:r w:rsidRPr="00A61096">
        <w:t xml:space="preserve"> re </w:t>
      </w:r>
      <w:proofErr w:type="spellStart"/>
      <w:r w:rsidRPr="00A61096">
        <w:t>Innovatio</w:t>
      </w:r>
      <w:proofErr w:type="spellEnd"/>
      <w:r w:rsidRPr="00A61096">
        <w:t xml:space="preserve"> IP Ventures reduced IP Ventures’ award to a few percentage points of its original claim. He justified this action by stressing the importance of the patent to the standard at issue and ruled that </w:t>
      </w:r>
      <w:r w:rsidRPr="00767C89">
        <w:rPr>
          <w:rStyle w:val="StyleUnderline"/>
          <w:highlight w:val="yellow"/>
        </w:rPr>
        <w:t xml:space="preserve">patents of </w:t>
      </w:r>
      <w:r w:rsidRPr="00767C89">
        <w:rPr>
          <w:rStyle w:val="Emphasis"/>
          <w:highlight w:val="yellow"/>
        </w:rPr>
        <w:t>lesser importance</w:t>
      </w:r>
      <w:r w:rsidRPr="00767C89">
        <w:rPr>
          <w:rStyle w:val="StyleUnderline"/>
          <w:highlight w:val="yellow"/>
        </w:rPr>
        <w:t xml:space="preserve"> are </w:t>
      </w:r>
      <w:r w:rsidRPr="00767C89">
        <w:rPr>
          <w:rStyle w:val="Emphasis"/>
          <w:highlight w:val="yellow"/>
        </w:rPr>
        <w:t>not entitled</w:t>
      </w:r>
      <w:r w:rsidRPr="00767C89">
        <w:rPr>
          <w:rStyle w:val="StyleUnderline"/>
          <w:highlight w:val="yellow"/>
        </w:rPr>
        <w:t xml:space="preserve"> to as high of rates as patents of </w:t>
      </w:r>
      <w:r w:rsidRPr="00767C89">
        <w:rPr>
          <w:rStyle w:val="Emphasis"/>
          <w:highlight w:val="yellow"/>
        </w:rPr>
        <w:t>greater importance</w:t>
      </w:r>
      <w:r w:rsidRPr="00A61096">
        <w:t xml:space="preserve">. </w:t>
      </w:r>
      <w:r w:rsidRPr="00232506">
        <w:rPr>
          <w:rStyle w:val="StyleUnderline"/>
        </w:rPr>
        <w:t>This</w:t>
      </w:r>
      <w:r w:rsidRPr="00A61096">
        <w:t xml:space="preserve"> proposed valuation </w:t>
      </w:r>
      <w:r w:rsidRPr="00232506">
        <w:rPr>
          <w:rStyle w:val="StyleUnderline"/>
        </w:rPr>
        <w:t xml:space="preserve">framework intends to </w:t>
      </w:r>
      <w:r w:rsidRPr="00767C89">
        <w:rPr>
          <w:rStyle w:val="StyleUnderline"/>
          <w:highlight w:val="yellow"/>
        </w:rPr>
        <w:t>assess that</w:t>
      </w:r>
      <w:r w:rsidRPr="00232506">
        <w:rPr>
          <w:rStyle w:val="StyleUnderline"/>
        </w:rPr>
        <w:t xml:space="preserve"> very same </w:t>
      </w:r>
      <w:r w:rsidRPr="00767C89">
        <w:rPr>
          <w:rStyle w:val="StyleUnderline"/>
          <w:highlight w:val="yellow"/>
        </w:rPr>
        <w:t>importance</w:t>
      </w:r>
      <w:r w:rsidRPr="00767C89">
        <w:rPr>
          <w:highlight w:val="yellow"/>
        </w:rPr>
        <w:t xml:space="preserve">, </w:t>
      </w:r>
      <w:r w:rsidRPr="00767C89">
        <w:rPr>
          <w:rStyle w:val="Emphasis"/>
          <w:highlight w:val="yellow"/>
        </w:rPr>
        <w:t>ex ante</w:t>
      </w:r>
      <w:r w:rsidRPr="00767C89">
        <w:rPr>
          <w:rStyle w:val="StyleUnderline"/>
          <w:highlight w:val="yellow"/>
        </w:rPr>
        <w:t xml:space="preserve"> and </w:t>
      </w:r>
      <w:r w:rsidRPr="00767C89">
        <w:rPr>
          <w:rStyle w:val="Emphasis"/>
          <w:highlight w:val="yellow"/>
        </w:rPr>
        <w:t>prior</w:t>
      </w:r>
      <w:r w:rsidRPr="00767C89">
        <w:rPr>
          <w:rStyle w:val="StyleUnderline"/>
          <w:highlight w:val="yellow"/>
        </w:rPr>
        <w:t xml:space="preserve"> to</w:t>
      </w:r>
      <w:r w:rsidRPr="00232506">
        <w:rPr>
          <w:rStyle w:val="StyleUnderline"/>
        </w:rPr>
        <w:t xml:space="preserve"> any </w:t>
      </w:r>
      <w:r w:rsidRPr="00767C89">
        <w:rPr>
          <w:rStyle w:val="Emphasis"/>
          <w:highlight w:val="yellow"/>
        </w:rPr>
        <w:t>negotiations</w:t>
      </w:r>
      <w:r w:rsidRPr="00232506">
        <w:rPr>
          <w:rStyle w:val="StyleUnderline"/>
        </w:rPr>
        <w:t xml:space="preserve"> or litigation</w:t>
      </w:r>
      <w:r w:rsidRPr="00A61096">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t xml:space="preserve">. In the same way that Judge </w:t>
      </w:r>
      <w:proofErr w:type="spellStart"/>
      <w:r w:rsidRPr="00A61096">
        <w:t>Holderman’s</w:t>
      </w:r>
      <w:proofErr w:type="spellEnd"/>
      <w:r w:rsidRPr="00A61096">
        <w:t xml:space="preserve">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t xml:space="preserve">. </w:t>
      </w:r>
    </w:p>
    <w:p w14:paraId="25D12AC0" w14:textId="77777777" w:rsidR="009118ED" w:rsidRPr="00A61096" w:rsidRDefault="009118ED" w:rsidP="009118ED">
      <w:pPr>
        <w:rPr>
          <w:szCs w:val="16"/>
        </w:rPr>
      </w:pPr>
      <w:r w:rsidRPr="00A61096">
        <w:rPr>
          <w:szCs w:val="16"/>
        </w:rPr>
        <w:t>D. The Effects of Such Valuation</w:t>
      </w:r>
    </w:p>
    <w:p w14:paraId="6461C15E" w14:textId="77777777" w:rsidR="009118ED" w:rsidRDefault="009118ED" w:rsidP="009118ED">
      <w:pPr>
        <w:rPr>
          <w:rStyle w:val="StyleUnderline"/>
        </w:rPr>
      </w:pPr>
      <w:r w:rsidRPr="00903936">
        <w:rPr>
          <w:rStyle w:val="StyleUnderline"/>
        </w:rPr>
        <w:t>The intended effect of this</w:t>
      </w:r>
      <w:r w:rsidRPr="00903936">
        <w:t xml:space="preserve"> mandatory </w:t>
      </w:r>
      <w:r w:rsidRPr="00903936">
        <w:rPr>
          <w:rStyle w:val="StyleUnderline"/>
        </w:rPr>
        <w:t>patent valuation</w:t>
      </w:r>
      <w:r w:rsidRPr="00903936">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t xml:space="preserve">. </w:t>
      </w:r>
      <w:r w:rsidRPr="00767C89">
        <w:rPr>
          <w:rStyle w:val="StyleUnderline"/>
          <w:highlight w:val="yellow"/>
        </w:rPr>
        <w:t>Both parties will be aware if one</w:t>
      </w:r>
      <w:r w:rsidRPr="00232506">
        <w:rPr>
          <w:rStyle w:val="StyleUnderline"/>
        </w:rPr>
        <w:t xml:space="preserve"> party </w:t>
      </w:r>
      <w:r w:rsidRPr="00767C89">
        <w:rPr>
          <w:rStyle w:val="StyleUnderline"/>
          <w:highlight w:val="yellow"/>
        </w:rPr>
        <w:t xml:space="preserve">has a </w:t>
      </w:r>
      <w:r w:rsidRPr="00767C89">
        <w:rPr>
          <w:rStyle w:val="Emphasis"/>
          <w:highlight w:val="yellow"/>
        </w:rPr>
        <w:t>portfolio</w:t>
      </w:r>
      <w:r w:rsidRPr="00232506">
        <w:rPr>
          <w:rStyle w:val="StyleUnderline"/>
        </w:rPr>
        <w:t xml:space="preserve"> full of patents </w:t>
      </w:r>
      <w:r w:rsidRPr="00767C89">
        <w:rPr>
          <w:rStyle w:val="StyleUnderline"/>
          <w:highlight w:val="yellow"/>
        </w:rPr>
        <w:t xml:space="preserve">with </w:t>
      </w:r>
      <w:r w:rsidRPr="00767C89">
        <w:rPr>
          <w:rStyle w:val="Emphasis"/>
          <w:highlight w:val="yellow"/>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t xml:space="preserve">. Similarly, </w:t>
      </w:r>
      <w:r w:rsidRPr="00232506">
        <w:rPr>
          <w:rStyle w:val="StyleUnderline"/>
        </w:rPr>
        <w:t>if two parties are in litigation regarding whether or not a royalty rate is FRAND</w:t>
      </w:r>
      <w:r w:rsidRPr="00A61096">
        <w:t xml:space="preserve">, </w:t>
      </w:r>
      <w:r w:rsidRPr="00767C89">
        <w:rPr>
          <w:rStyle w:val="StyleUnderline"/>
          <w:highlight w:val="yellow"/>
        </w:rPr>
        <w:t xml:space="preserve">the judge </w:t>
      </w:r>
      <w:r w:rsidRPr="00767C89">
        <w:rPr>
          <w:rStyle w:val="Emphasis"/>
          <w:highlight w:val="yellow"/>
        </w:rPr>
        <w:t>will not</w:t>
      </w:r>
      <w:r w:rsidRPr="00767C89">
        <w:rPr>
          <w:rStyle w:val="StyleUnderline"/>
          <w:highlight w:val="yellow"/>
        </w:rPr>
        <w:t xml:space="preserve"> have to perform an independent analysis</w:t>
      </w:r>
      <w:r w:rsidRPr="00232506">
        <w:rPr>
          <w:rStyle w:val="StyleUnderline"/>
        </w:rPr>
        <w:t xml:space="preserve"> of the patent’s importance </w:t>
      </w:r>
      <w:proofErr w:type="gramStart"/>
      <w:r w:rsidRPr="00232506">
        <w:rPr>
          <w:rStyle w:val="StyleUnderline"/>
        </w:rPr>
        <w:t>herself</w:t>
      </w:r>
      <w:r w:rsidRPr="00A61096">
        <w:t xml:space="preserve">, </w:t>
      </w:r>
      <w:r w:rsidRPr="00232506">
        <w:rPr>
          <w:rStyle w:val="StyleUnderline"/>
        </w:rPr>
        <w:t>but</w:t>
      </w:r>
      <w:proofErr w:type="gramEnd"/>
      <w:r w:rsidRPr="00232506">
        <w:rPr>
          <w:rStyle w:val="StyleUnderline"/>
        </w:rPr>
        <w:t xml:space="preserve"> can instead rely on </w:t>
      </w:r>
      <w:r w:rsidRPr="00232506">
        <w:rPr>
          <w:rStyle w:val="Emphasis"/>
        </w:rPr>
        <w:t>ETSI’s determination</w:t>
      </w:r>
      <w:r w:rsidRPr="00A61096">
        <w:t xml:space="preserve">. </w:t>
      </w:r>
      <w:r w:rsidRPr="00232506">
        <w:rPr>
          <w:rStyle w:val="StyleUnderline"/>
        </w:rPr>
        <w:t xml:space="preserve">The effect of this </w:t>
      </w:r>
      <w:r w:rsidRPr="00232506">
        <w:rPr>
          <w:rStyle w:val="Emphasis"/>
        </w:rPr>
        <w:t>reliance</w:t>
      </w:r>
      <w:r w:rsidRPr="00A61096">
        <w:t xml:space="preserve">, and the initial determination of essentiality, </w:t>
      </w:r>
      <w:r w:rsidRPr="00232506">
        <w:rPr>
          <w:rStyle w:val="StyleUnderline"/>
        </w:rPr>
        <w:t xml:space="preserve">will be </w:t>
      </w:r>
      <w:r w:rsidRPr="00232506">
        <w:rPr>
          <w:rStyle w:val="Emphasis"/>
        </w:rPr>
        <w:t>far reaching</w:t>
      </w:r>
      <w:r w:rsidRPr="00A61096">
        <w:t xml:space="preserve">. </w:t>
      </w:r>
      <w:r w:rsidRPr="00767C89">
        <w:rPr>
          <w:rStyle w:val="StyleUnderline"/>
          <w:highlight w:val="yellow"/>
        </w:rPr>
        <w:t>Duplicitous</w:t>
      </w:r>
      <w:r w:rsidRPr="00232506">
        <w:rPr>
          <w:rStyle w:val="StyleUnderline"/>
        </w:rPr>
        <w:t xml:space="preserve"> patent </w:t>
      </w:r>
      <w:r w:rsidRPr="00767C89">
        <w:rPr>
          <w:rStyle w:val="StyleUnderline"/>
          <w:highlight w:val="yellow"/>
        </w:rPr>
        <w:t xml:space="preserve">holders that may claim </w:t>
      </w:r>
      <w:r w:rsidRPr="00767C89">
        <w:rPr>
          <w:rStyle w:val="Emphasis"/>
          <w:highlight w:val="yellow"/>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767C89">
        <w:rPr>
          <w:rStyle w:val="StyleUnderline"/>
          <w:highlight w:val="yellow"/>
        </w:rPr>
        <w:t xml:space="preserve">will </w:t>
      </w:r>
      <w:r w:rsidRPr="00767C89">
        <w:rPr>
          <w:rStyle w:val="Emphasis"/>
          <w:highlight w:val="yellow"/>
        </w:rPr>
        <w:t>now be barred</w:t>
      </w:r>
      <w:r w:rsidRPr="00767C89">
        <w:rPr>
          <w:rStyle w:val="StyleUnderline"/>
          <w:highlight w:val="yellow"/>
        </w:rPr>
        <w:t xml:space="preserve"> from asserting SEP rights</w:t>
      </w:r>
      <w:r w:rsidRPr="00A61096">
        <w:t xml:space="preserve">.246 </w:t>
      </w:r>
      <w:r w:rsidRPr="00767C89">
        <w:rPr>
          <w:rStyle w:val="Emphasis"/>
          <w:highlight w:val="yellow"/>
        </w:rPr>
        <w:t>Important innovators</w:t>
      </w:r>
      <w:r w:rsidRPr="00A61096">
        <w:rPr>
          <w:rStyle w:val="StyleUnderline"/>
        </w:rPr>
        <w:t xml:space="preserve"> with valuable patents </w:t>
      </w:r>
      <w:r w:rsidRPr="00767C89">
        <w:rPr>
          <w:rStyle w:val="StyleUnderline"/>
          <w:highlight w:val="yellow"/>
        </w:rPr>
        <w:t>will be</w:t>
      </w:r>
      <w:r w:rsidRPr="00A61096">
        <w:rPr>
          <w:rStyle w:val="StyleUnderline"/>
        </w:rPr>
        <w:t xml:space="preserve"> more </w:t>
      </w:r>
      <w:r w:rsidRPr="00767C89">
        <w:rPr>
          <w:rStyle w:val="Emphasis"/>
          <w:highlight w:val="yellow"/>
        </w:rPr>
        <w:t>justly rewarded</w:t>
      </w:r>
      <w:r w:rsidRPr="00A61096">
        <w:rPr>
          <w:rStyle w:val="StyleUnderline"/>
        </w:rPr>
        <w:t xml:space="preserve"> for their innovation</w:t>
      </w:r>
      <w:r w:rsidRPr="00A61096">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t xml:space="preserve">, </w:t>
      </w:r>
      <w:r w:rsidRPr="00A61096">
        <w:rPr>
          <w:rStyle w:val="StyleUnderline"/>
        </w:rPr>
        <w:t xml:space="preserve">but </w:t>
      </w:r>
      <w:r w:rsidRPr="00767C89">
        <w:rPr>
          <w:rStyle w:val="StyleUnderline"/>
          <w:highlight w:val="yellow"/>
        </w:rPr>
        <w:t xml:space="preserve">by </w:t>
      </w:r>
      <w:r w:rsidRPr="00767C89">
        <w:rPr>
          <w:rStyle w:val="Emphasis"/>
          <w:highlight w:val="yellow"/>
        </w:rPr>
        <w:t>no longer competing</w:t>
      </w:r>
      <w:r w:rsidRPr="00767C89">
        <w:rPr>
          <w:rStyle w:val="StyleUnderline"/>
          <w:highlight w:val="yellow"/>
        </w:rPr>
        <w:t xml:space="preserve"> for</w:t>
      </w:r>
      <w:r w:rsidRPr="00A61096">
        <w:rPr>
          <w:rStyle w:val="StyleUnderline"/>
        </w:rPr>
        <w:t xml:space="preserve"> </w:t>
      </w:r>
      <w:r w:rsidRPr="00767C89">
        <w:rPr>
          <w:rStyle w:val="StyleUnderline"/>
          <w:highlight w:val="yellow"/>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15442724" w14:textId="77777777" w:rsidR="009118ED" w:rsidRDefault="009118ED" w:rsidP="009118ED">
      <w:pPr>
        <w:rPr>
          <w:rStyle w:val="StyleUnderline"/>
        </w:rPr>
      </w:pPr>
    </w:p>
    <w:p w14:paraId="729E4A72" w14:textId="77777777" w:rsidR="009118ED" w:rsidRDefault="009118ED" w:rsidP="009118ED">
      <w:pPr>
        <w:rPr>
          <w:rStyle w:val="StyleUnderline"/>
        </w:rPr>
      </w:pPr>
    </w:p>
    <w:p w14:paraId="3D9AE45C" w14:textId="77777777" w:rsidR="009118ED" w:rsidRPr="002D4DA0" w:rsidRDefault="009118ED" w:rsidP="009118ED">
      <w:pPr>
        <w:pStyle w:val="Heading4"/>
      </w:pPr>
      <w:r>
        <w:t xml:space="preserve">Antitrust intervention </w:t>
      </w:r>
      <w:r w:rsidRPr="00D902C8">
        <w:rPr>
          <w:u w:val="single"/>
        </w:rPr>
        <w:t>preserves</w:t>
      </w:r>
      <w:r>
        <w:t xml:space="preserve"> and </w:t>
      </w:r>
      <w:r w:rsidRPr="00D902C8">
        <w:rPr>
          <w:u w:val="single"/>
        </w:rPr>
        <w:t>strengthens</w:t>
      </w:r>
      <w:r>
        <w:t xml:space="preserve"> innovation incentives. </w:t>
      </w:r>
    </w:p>
    <w:p w14:paraId="7A377B74" w14:textId="77777777" w:rsidR="009118ED" w:rsidRPr="00114D5B" w:rsidRDefault="009118ED" w:rsidP="009118ED">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80" w:history="1">
        <w:r w:rsidRPr="00CD065A">
          <w:rPr>
            <w:rStyle w:val="Hyperlink"/>
          </w:rPr>
          <w:t>https://scholarlycommons.law.northwestern.edu/cgi/viewcontent.cgi?article=1195&amp;context=njtip</w:t>
        </w:r>
      </w:hyperlink>
      <w:r w:rsidRPr="00114D5B">
        <w:t>)</w:t>
      </w:r>
      <w:r>
        <w:t>, ability edited</w:t>
      </w:r>
    </w:p>
    <w:p w14:paraId="3D880FC5" w14:textId="77777777" w:rsidR="009118ED" w:rsidRPr="00A06B50" w:rsidRDefault="009118ED" w:rsidP="009118ED">
      <w:pPr>
        <w:rPr>
          <w:szCs w:val="16"/>
        </w:rPr>
      </w:pPr>
      <w:r w:rsidRPr="00A06B50">
        <w:rPr>
          <w:szCs w:val="16"/>
        </w:rPr>
        <w:t xml:space="preserve">IV. AN APPLICATION OF THE PROPOSED APPROACH: UNILATERAL REFUSAL TO LICENSE </w:t>
      </w:r>
    </w:p>
    <w:p w14:paraId="27D1D182" w14:textId="77777777" w:rsidR="009118ED" w:rsidRPr="00A06B50" w:rsidRDefault="009118ED" w:rsidP="009118ED">
      <w:r w:rsidRPr="00A06B50">
        <w:t xml:space="preserve">To demonstrate the application of the proposed approach, this Section will focus on how it applies to the analysis of a unilateral refusal to license a patent.198 Unilateral </w:t>
      </w:r>
      <w:r w:rsidRPr="00A06B50">
        <w:rPr>
          <w:rStyle w:val="Emphasis"/>
        </w:rPr>
        <w:t>refusal to license</w:t>
      </w:r>
      <w:r w:rsidRPr="00A06B50">
        <w:t xml:space="preserve"> </w:t>
      </w:r>
      <w:r w:rsidRPr="00A06B50">
        <w:rPr>
          <w:rStyle w:val="StyleUnderline"/>
        </w:rPr>
        <w:t xml:space="preserve">a patent is one of the most </w:t>
      </w:r>
      <w:r w:rsidRPr="00A06B50">
        <w:rPr>
          <w:rStyle w:val="Emphasis"/>
        </w:rPr>
        <w:t>controversial areas</w:t>
      </w:r>
      <w:r w:rsidRPr="00A06B50">
        <w:t xml:space="preserve"> </w:t>
      </w:r>
      <w:r w:rsidRPr="00A06B50">
        <w:rPr>
          <w:rStyle w:val="StyleUnderline"/>
        </w:rPr>
        <w:t>of the patent-antitrust interface</w:t>
      </w:r>
      <w:r w:rsidRPr="00A06B50">
        <w:t>. To those staunch defenders of intellectual property rights, imposing a duty to license on a monopolist patentee constitutes a direct affront to private property. In some ways, compulsory licensing has become a taboo in the U.S. antitrust circle.199 Mention of compulsory licensing seems to be greeted with skepticism, if not derision.</w:t>
      </w:r>
    </w:p>
    <w:p w14:paraId="375F3301" w14:textId="77777777" w:rsidR="009118ED" w:rsidRPr="00A06B50" w:rsidRDefault="009118ED" w:rsidP="009118ED">
      <w:r w:rsidRPr="00767C89">
        <w:rPr>
          <w:rStyle w:val="StyleUnderline"/>
          <w:highlight w:val="yellow"/>
        </w:rPr>
        <w:t xml:space="preserve">The most </w:t>
      </w:r>
      <w:r w:rsidRPr="00767C89">
        <w:rPr>
          <w:rStyle w:val="Emphasis"/>
          <w:highlight w:val="yellow"/>
        </w:rPr>
        <w:t>common defense</w:t>
      </w:r>
      <w:r w:rsidRPr="00767C89">
        <w:rPr>
          <w:highlight w:val="yellow"/>
        </w:rPr>
        <w:t xml:space="preserve"> </w:t>
      </w:r>
      <w:r w:rsidRPr="00767C89">
        <w:rPr>
          <w:rStyle w:val="StyleUnderline"/>
          <w:highlight w:val="yellow"/>
        </w:rPr>
        <w:t>against</w:t>
      </w:r>
      <w:r w:rsidRPr="00A06B50">
        <w:t xml:space="preserve"> imposing </w:t>
      </w:r>
      <w:r w:rsidRPr="00767C89">
        <w:rPr>
          <w:rStyle w:val="StyleUnderline"/>
          <w:highlight w:val="yellow"/>
        </w:rPr>
        <w:t>a duty to license is</w:t>
      </w:r>
      <w:r w:rsidRPr="00A06B50">
        <w:rPr>
          <w:rStyle w:val="StyleUnderline"/>
        </w:rPr>
        <w:t xml:space="preserve"> that </w:t>
      </w:r>
      <w:r w:rsidRPr="00767C89">
        <w:rPr>
          <w:rStyle w:val="StyleUnderline"/>
          <w:highlight w:val="yellow"/>
        </w:rPr>
        <w:t xml:space="preserve">it will </w:t>
      </w:r>
      <w:r w:rsidRPr="00767C89">
        <w:rPr>
          <w:rStyle w:val="Emphasis"/>
          <w:highlight w:val="yellow"/>
        </w:rPr>
        <w:t>undermine innovation</w:t>
      </w:r>
      <w:r w:rsidRPr="00767C89">
        <w:rPr>
          <w:rStyle w:val="StyleUnderline"/>
          <w:highlight w:val="yellow"/>
        </w:rPr>
        <w:t xml:space="preserve"> incentives</w:t>
      </w:r>
      <w:r w:rsidRPr="00A06B50">
        <w:t xml:space="preserve">. The conventional wisdom is that if an innovator is forced to share its creation with competitors, it will be less likely to invest in innovations in the future. Other innovators will be similarly deterred. By refusing to order compulsory licensing, the courts will effectively force rivals to develop their own technologies, which leaves society better off. Therefore, compulsory licensing undermines the innovation incentives of the patentee, the putative licensees, and potential future inventors. </w:t>
      </w:r>
      <w:r w:rsidRPr="00A06B50">
        <w:rPr>
          <w:rStyle w:val="StyleUnderline"/>
        </w:rPr>
        <w:t>This</w:t>
      </w:r>
      <w:r w:rsidRPr="00A06B50">
        <w:t xml:space="preserve"> innovation </w:t>
      </w:r>
      <w:r w:rsidRPr="00A06B50">
        <w:rPr>
          <w:rStyle w:val="StyleUnderline"/>
        </w:rPr>
        <w:t>incentive argument presumes that any reduction in patentee reward will reduce innovation incentives</w:t>
      </w:r>
      <w:r w:rsidRPr="00A06B50">
        <w:t>, and that the putative licensees possess the technological capacity and commercial interest to innovate.</w:t>
      </w:r>
    </w:p>
    <w:p w14:paraId="5A3491D7" w14:textId="77777777" w:rsidR="009118ED" w:rsidRPr="00A06B50" w:rsidRDefault="009118ED" w:rsidP="009118ED">
      <w:r w:rsidRPr="00A06B50">
        <w:t xml:space="preserve">As has been repeatedly asserted in this Article, </w:t>
      </w:r>
      <w:r w:rsidRPr="00767C89">
        <w:rPr>
          <w:rStyle w:val="StyleUnderline"/>
          <w:highlight w:val="yellow"/>
        </w:rPr>
        <w:t>the former</w:t>
      </w:r>
      <w:r w:rsidRPr="00A06B50">
        <w:rPr>
          <w:rStyle w:val="StyleUnderline"/>
        </w:rPr>
        <w:t xml:space="preserve"> presumption </w:t>
      </w:r>
      <w:r w:rsidRPr="00767C89">
        <w:rPr>
          <w:rStyle w:val="StyleUnderline"/>
          <w:highlight w:val="yellow"/>
        </w:rPr>
        <w:t xml:space="preserve">is </w:t>
      </w:r>
      <w:r w:rsidRPr="00767C89">
        <w:rPr>
          <w:rStyle w:val="Emphasis"/>
          <w:highlight w:val="yellow"/>
        </w:rPr>
        <w:t>not true</w:t>
      </w:r>
      <w:r w:rsidRPr="00767C89">
        <w:rPr>
          <w:highlight w:val="yellow"/>
        </w:rPr>
        <w:t xml:space="preserve">. </w:t>
      </w:r>
      <w:r w:rsidRPr="00767C89">
        <w:rPr>
          <w:rStyle w:val="StyleUnderline"/>
          <w:highlight w:val="yellow"/>
        </w:rPr>
        <w:t xml:space="preserve">So long as the innovator is </w:t>
      </w:r>
      <w:r w:rsidRPr="00767C89">
        <w:rPr>
          <w:rStyle w:val="Emphasis"/>
          <w:highlight w:val="yellow"/>
        </w:rPr>
        <w:t>compensated</w:t>
      </w:r>
      <w:r w:rsidRPr="00A06B50">
        <w:t xml:space="preserve"> </w:t>
      </w:r>
      <w:r w:rsidRPr="00A06B50">
        <w:rPr>
          <w:rStyle w:val="StyleUnderline"/>
        </w:rPr>
        <w:t>for its innovation costs</w:t>
      </w:r>
      <w:r w:rsidRPr="00A06B50">
        <w:t xml:space="preserve">, </w:t>
      </w:r>
      <w:r w:rsidRPr="00A06B50">
        <w:rPr>
          <w:rStyle w:val="StyleUnderline"/>
        </w:rPr>
        <w:t>including the opportunity cost of innovation</w:t>
      </w:r>
      <w:r w:rsidRPr="00A06B50">
        <w:t xml:space="preserve">, </w:t>
      </w:r>
      <w:r w:rsidRPr="00A06B50">
        <w:rPr>
          <w:rStyle w:val="StyleUnderline"/>
        </w:rPr>
        <w:t xml:space="preserve">innovation </w:t>
      </w:r>
      <w:r w:rsidRPr="00767C89">
        <w:rPr>
          <w:rStyle w:val="StyleUnderline"/>
          <w:highlight w:val="yellow"/>
        </w:rPr>
        <w:t xml:space="preserve">incentives will be </w:t>
      </w:r>
      <w:r w:rsidRPr="00767C89">
        <w:rPr>
          <w:rStyle w:val="Emphasis"/>
          <w:highlight w:val="yellow"/>
        </w:rPr>
        <w:t>preserved</w:t>
      </w:r>
      <w:r w:rsidRPr="00A06B50">
        <w:t xml:space="preserve">. </w:t>
      </w:r>
      <w:r w:rsidRPr="00A06B50">
        <w:rPr>
          <w:rStyle w:val="StyleUnderline"/>
        </w:rPr>
        <w:t xml:space="preserve">Prominent commentators and </w:t>
      </w:r>
      <w:r w:rsidRPr="00767C89">
        <w:rPr>
          <w:rStyle w:val="Emphasis"/>
          <w:highlight w:val="yellow"/>
        </w:rPr>
        <w:t>empirical evidence</w:t>
      </w:r>
      <w:r w:rsidRPr="00A06B50">
        <w:rPr>
          <w:rStyle w:val="StyleUnderline"/>
        </w:rPr>
        <w:t xml:space="preserve"> have </w:t>
      </w:r>
      <w:r w:rsidRPr="00767C89">
        <w:rPr>
          <w:rStyle w:val="StyleUnderline"/>
          <w:highlight w:val="yellow"/>
        </w:rPr>
        <w:t>affirmed this view</w:t>
      </w:r>
      <w:r w:rsidRPr="00A06B50">
        <w:t xml:space="preserve">. </w:t>
      </w:r>
      <w:proofErr w:type="spellStart"/>
      <w:r w:rsidRPr="00A06B50">
        <w:t>Hovenkamp</w:t>
      </w:r>
      <w:proofErr w:type="spellEnd"/>
      <w:r w:rsidRPr="00A06B50">
        <w:t xml:space="preserve"> has advocated a nuanced and balanced stance on compulsory licensing:</w:t>
      </w:r>
    </w:p>
    <w:p w14:paraId="2DCBD533" w14:textId="77777777" w:rsidR="009118ED" w:rsidRPr="00A06B50" w:rsidRDefault="009118ED" w:rsidP="009118ED">
      <w:r w:rsidRPr="00A06B50">
        <w:t xml:space="preserve">One corollary of the principle that an IP right is simply property is that no special deference is due to the IP laws when courts fashion remedies for proven antitrust violations. For example, ordering compulsory licensing for a proven antitrust violation is no different than fining a firm or ordering divestiture of a plant. </w:t>
      </w:r>
      <w:r w:rsidRPr="00A06B50">
        <w:rPr>
          <w:rStyle w:val="StyleUnderline"/>
        </w:rPr>
        <w:t xml:space="preserve">While we do not want to </w:t>
      </w:r>
      <w:r w:rsidRPr="00A06B50">
        <w:rPr>
          <w:rStyle w:val="Emphasis"/>
        </w:rPr>
        <w:t>deter innovation</w:t>
      </w:r>
      <w:r w:rsidRPr="00A06B50">
        <w:t xml:space="preserve">, </w:t>
      </w:r>
      <w:r w:rsidRPr="00A06B50">
        <w:rPr>
          <w:rStyle w:val="StyleUnderline"/>
        </w:rPr>
        <w:t xml:space="preserve">we do want to </w:t>
      </w:r>
      <w:r w:rsidRPr="00A06B50">
        <w:rPr>
          <w:rStyle w:val="Emphasis"/>
        </w:rPr>
        <w:t>deter antitrust</w:t>
      </w:r>
      <w:r w:rsidRPr="00A06B50">
        <w:rPr>
          <w:rStyle w:val="StyleUnderline"/>
        </w:rPr>
        <w:t xml:space="preserve"> violations either</w:t>
      </w:r>
      <w:r w:rsidRPr="00A06B50">
        <w:t>.200</w:t>
      </w:r>
    </w:p>
    <w:p w14:paraId="7FBED52C" w14:textId="77777777" w:rsidR="009118ED" w:rsidRPr="00A06B50" w:rsidRDefault="009118ED" w:rsidP="009118ED">
      <w:r w:rsidRPr="00A06B50">
        <w:t xml:space="preserve">In fact, it seems that patent lawyers and economists are less apprehensive about compulsory licensing than antitrust lawyers themselves.201 Levin and his co-authors concluded that </w:t>
      </w:r>
      <w:r w:rsidRPr="00A06B50">
        <w:rPr>
          <w:rStyle w:val="StyleUnderline"/>
        </w:rPr>
        <w:t xml:space="preserve">compulsory licensing </w:t>
      </w:r>
      <w:r w:rsidRPr="00A06B50">
        <w:rPr>
          <w:rStyle w:val="Emphasis"/>
        </w:rPr>
        <w:t>does not</w:t>
      </w:r>
      <w:r w:rsidRPr="00A06B50">
        <w:rPr>
          <w:rStyle w:val="StyleUnderline"/>
        </w:rPr>
        <w:t xml:space="preserve"> undermine innovation incentives in any </w:t>
      </w:r>
      <w:r w:rsidRPr="00A06B50">
        <w:rPr>
          <w:rStyle w:val="Emphasis"/>
        </w:rPr>
        <w:t>significant</w:t>
      </w:r>
      <w:r w:rsidRPr="00A06B50">
        <w:rPr>
          <w:rStyle w:val="StyleUnderline"/>
        </w:rPr>
        <w:t xml:space="preserve"> manner</w:t>
      </w:r>
      <w:r w:rsidRPr="00A06B50">
        <w:t xml:space="preserve">.202 Scherer found that “the substantial amount of evidence now available suggests that </w:t>
      </w:r>
      <w:r w:rsidRPr="00A06B50">
        <w:rPr>
          <w:rStyle w:val="StyleUnderline"/>
        </w:rPr>
        <w:t>compulsory patent licensing</w:t>
      </w:r>
      <w:r w:rsidRPr="00A06B50">
        <w:t xml:space="preserve">, judiciously confined to cases in which patent-based monopoly power has been abused . . . </w:t>
      </w:r>
      <w:r w:rsidRPr="00A06B50">
        <w:rPr>
          <w:rStyle w:val="StyleUnderline"/>
        </w:rPr>
        <w:t xml:space="preserve">would have </w:t>
      </w:r>
      <w:r w:rsidRPr="00A06B50">
        <w:rPr>
          <w:rStyle w:val="Emphasis"/>
        </w:rPr>
        <w:t>little</w:t>
      </w:r>
      <w:r w:rsidRPr="00A06B50">
        <w:rPr>
          <w:rStyle w:val="StyleUnderline"/>
        </w:rPr>
        <w:t xml:space="preserve"> or </w:t>
      </w:r>
      <w:r w:rsidRPr="00A06B50">
        <w:rPr>
          <w:rStyle w:val="Emphasis"/>
        </w:rPr>
        <w:t>no adverse impact</w:t>
      </w:r>
      <w:r w:rsidRPr="00A06B50">
        <w:rPr>
          <w:rStyle w:val="StyleUnderline"/>
        </w:rPr>
        <w:t xml:space="preserve"> on the rate of technological progress</w:t>
      </w:r>
      <w:r w:rsidRPr="00A06B50">
        <w:t xml:space="preserve"> . . . .”203 He further referred to specific conversations with executives of Xerox, which had been subject to compulsory licensing order in the 1970s, that refuted the popular belief that compulsory licensing had adversely affected the firm’s R&amp;D.204 Scherer goes so far as to conclude that “</w:t>
      </w:r>
      <w:r w:rsidRPr="00767C89">
        <w:rPr>
          <w:rStyle w:val="StyleUnderline"/>
          <w:highlight w:val="yellow"/>
        </w:rPr>
        <w:t xml:space="preserve">a </w:t>
      </w:r>
      <w:r w:rsidRPr="00767C89">
        <w:rPr>
          <w:rStyle w:val="Emphasis"/>
          <w:highlight w:val="yellow"/>
        </w:rPr>
        <w:t>massive</w:t>
      </w:r>
      <w:r w:rsidRPr="00767C89">
        <w:rPr>
          <w:rStyle w:val="StyleUnderline"/>
          <w:highlight w:val="yellow"/>
        </w:rPr>
        <w:t xml:space="preserve"> antitrust attack on</w:t>
      </w:r>
      <w:r w:rsidRPr="00A06B50">
        <w:t xml:space="preserve"> business firms’ </w:t>
      </w:r>
      <w:r w:rsidRPr="00767C89">
        <w:rPr>
          <w:rStyle w:val="StyleUnderline"/>
          <w:highlight w:val="yellow"/>
        </w:rPr>
        <w:t xml:space="preserve">use of patents to </w:t>
      </w:r>
      <w:r w:rsidRPr="00767C89">
        <w:rPr>
          <w:rStyle w:val="Emphasis"/>
          <w:highlight w:val="yellow"/>
        </w:rPr>
        <w:t>monopolize</w:t>
      </w:r>
      <w:r w:rsidRPr="00767C89">
        <w:rPr>
          <w:rStyle w:val="StyleUnderline"/>
          <w:highlight w:val="yellow"/>
        </w:rPr>
        <w:t xml:space="preserve"> markets</w:t>
      </w:r>
      <w:r w:rsidRPr="00A06B50">
        <w:rPr>
          <w:rStyle w:val="StyleUnderline"/>
        </w:rPr>
        <w:t xml:space="preserve"> or </w:t>
      </w:r>
      <w:r w:rsidRPr="00A06B50">
        <w:rPr>
          <w:rStyle w:val="Emphasis"/>
        </w:rPr>
        <w:t>enhance profit</w:t>
      </w:r>
      <w:r w:rsidRPr="00A06B50">
        <w:rPr>
          <w:rStyle w:val="StyleUnderline"/>
        </w:rPr>
        <w:t xml:space="preserve"> returns appears to have </w:t>
      </w:r>
      <w:r w:rsidRPr="00767C89">
        <w:rPr>
          <w:rStyle w:val="StyleUnderline"/>
          <w:highlight w:val="yellow"/>
        </w:rPr>
        <w:t xml:space="preserve">had </w:t>
      </w:r>
      <w:r w:rsidRPr="00767C89">
        <w:rPr>
          <w:rStyle w:val="Emphasis"/>
          <w:highlight w:val="yellow"/>
        </w:rPr>
        <w:t>negligible</w:t>
      </w:r>
      <w:r w:rsidRPr="00A06B50">
        <w:rPr>
          <w:rStyle w:val="StyleUnderline"/>
        </w:rPr>
        <w:t xml:space="preserve"> adverse </w:t>
      </w:r>
      <w:r w:rsidRPr="00767C89">
        <w:rPr>
          <w:rStyle w:val="StyleUnderline"/>
          <w:highlight w:val="yellow"/>
        </w:rPr>
        <w:t>consequences for</w:t>
      </w:r>
      <w:r w:rsidRPr="00A06B50">
        <w:rPr>
          <w:rStyle w:val="StyleUnderline"/>
        </w:rPr>
        <w:t xml:space="preserve"> the </w:t>
      </w:r>
      <w:r w:rsidRPr="00767C89">
        <w:rPr>
          <w:rStyle w:val="Emphasis"/>
          <w:highlight w:val="yellow"/>
        </w:rPr>
        <w:t>vigor</w:t>
      </w:r>
      <w:r w:rsidRPr="00767C89">
        <w:rPr>
          <w:rStyle w:val="StyleUnderline"/>
          <w:highlight w:val="yellow"/>
        </w:rPr>
        <w:t xml:space="preserve"> of innovative activity</w:t>
      </w:r>
      <w:r w:rsidRPr="00A06B50">
        <w:t xml:space="preserve"> in the United States.”205</w:t>
      </w:r>
    </w:p>
    <w:p w14:paraId="5704FC68" w14:textId="77777777" w:rsidR="009118ED" w:rsidRPr="00A06B50" w:rsidRDefault="009118ED" w:rsidP="009118ED">
      <w:r w:rsidRPr="00A06B50">
        <w:t xml:space="preserve">While this Article in no way advocates a massive attack on patent rights, this author believes that imposing a duty to deal in limited instances will enhance social welfare. </w:t>
      </w:r>
      <w:r w:rsidRPr="00A06B50">
        <w:rPr>
          <w:rStyle w:val="StyleUnderline"/>
        </w:rPr>
        <w:t xml:space="preserve">Preservation of innovation incentives </w:t>
      </w:r>
      <w:r w:rsidRPr="00A06B50">
        <w:rPr>
          <w:rStyle w:val="Emphasis"/>
        </w:rPr>
        <w:t>cannot be treated</w:t>
      </w:r>
      <w:r w:rsidRPr="00A06B50">
        <w:t xml:space="preserve"> </w:t>
      </w:r>
      <w:r w:rsidRPr="00A06B50">
        <w:rPr>
          <w:rStyle w:val="StyleUnderline"/>
        </w:rPr>
        <w:t xml:space="preserve">as a </w:t>
      </w:r>
      <w:r w:rsidRPr="00A06B50">
        <w:rPr>
          <w:rStyle w:val="Emphasis"/>
        </w:rPr>
        <w:t>trump card</w:t>
      </w:r>
      <w:r w:rsidRPr="00A06B50">
        <w:t xml:space="preserve"> in every refusal to license case. It must be scrutinized with care to verify that those incentives will truly be undermined if compulsory licensing is ordered. In particular, the applicability of the innovation incentive argument depends on market conditions. There are at least two circumstances under which the argument is unlikely to be valid: (1) aftermarkets; </w:t>
      </w:r>
      <w:proofErr w:type="gramStart"/>
      <w:r w:rsidRPr="00A06B50">
        <w:t>and,</w:t>
      </w:r>
      <w:proofErr w:type="gramEnd"/>
      <w:r w:rsidRPr="00A06B50">
        <w:t xml:space="preserve"> (2) patent holdup.</w:t>
      </w:r>
    </w:p>
    <w:p w14:paraId="755412B2" w14:textId="77777777" w:rsidR="009118ED" w:rsidRPr="00A06B50" w:rsidRDefault="009118ED" w:rsidP="009118ED">
      <w:pPr>
        <w:rPr>
          <w:szCs w:val="16"/>
        </w:rPr>
      </w:pPr>
      <w:r w:rsidRPr="00A06B50">
        <w:rPr>
          <w:szCs w:val="16"/>
        </w:rPr>
        <w:t>A. Aftermarkets</w:t>
      </w:r>
    </w:p>
    <w:p w14:paraId="355E2C9A" w14:textId="77777777" w:rsidR="009118ED" w:rsidRPr="00A06B50" w:rsidRDefault="009118ED" w:rsidP="009118ED">
      <w:pPr>
        <w:rPr>
          <w:szCs w:val="16"/>
        </w:rPr>
      </w:pPr>
      <w:r w:rsidRPr="00A06B50">
        <w:rPr>
          <w:szCs w:val="16"/>
        </w:rPr>
        <w:t>As suggested earlier, the conventional argument against a duty to license presumes that reduced patentee reward will undermine innovation incentives and that the spurned rivals would have developed their own technologies. The extent to which the latter is true depends on a variety of factors. Of particular interest to us is the consideration about the level on which the rivals compete with the innovator. If the rivals do not compete in the primary technology market and only compete in the aftermarkets in the provision of derivative products or services, denying them access to the technology will be unlikely to encourage innovation in the primary market. They will simply exit the aftermarkets altogether. This is aptly illustrated by the Federal Circuit CSU v. Xerox case,206 and the Ninth Circuit Image Technical Services v. Kodak case,207 which contains practically identical facts as CSU. In those two cases, the request to deal was not made by Kodak’s and Xerox’s rivals in the primary photocopying machine market, but by independent service organizations (“ISOs”) that provide repair services for photocopying machines. It is difficult to see how a rejection of a duty to deal would have spurred these ISOs to develop their own photocopying machine technology to compete with Kodak and Xerox. Compulsory licensing need not undermine the innovation incentives of the putative licensees.</w:t>
      </w:r>
    </w:p>
    <w:p w14:paraId="78E1E62F" w14:textId="77777777" w:rsidR="009118ED" w:rsidRPr="00A06B50" w:rsidRDefault="009118ED" w:rsidP="009118ED">
      <w:pPr>
        <w:rPr>
          <w:szCs w:val="16"/>
        </w:rPr>
      </w:pPr>
      <w:r w:rsidRPr="00A06B50">
        <w:rPr>
          <w:szCs w:val="16"/>
        </w:rPr>
        <w:t>The patentee will no doubt focus on the first presumption and argue that profits generated from the aftermarkets are necessary for it to recoup R&amp;D investment. Unlike the case for the second presumption about rivals’ innovation incentives, it does not seem possible to come up with a categorical rule that will help the courts to distinguish valid and invalid claims about the first presumption. The courts must instead scrutinize such claims closely and not accept them at face value. The patentee should be required to produce concrete evidence to substantiate the claim, including evidence that shows that profits from the primary market is insufficient to cover the R&amp;D costs.</w:t>
      </w:r>
    </w:p>
    <w:p w14:paraId="0D489BE7" w14:textId="77777777" w:rsidR="009118ED" w:rsidRPr="00A06B50" w:rsidRDefault="009118ED" w:rsidP="009118ED">
      <w:pPr>
        <w:rPr>
          <w:szCs w:val="16"/>
        </w:rPr>
      </w:pPr>
      <w:r w:rsidRPr="00A06B50">
        <w:rPr>
          <w:szCs w:val="16"/>
        </w:rPr>
        <w:t>For instance, this claim about aftermarket profits would have been unlikely to hold in Image Technical Services, where Kodak had initially welcomed ISOs to provide maintenance and repair services. It was only after the maintenance and repair market had become lucrative and Kodak had lost an important maintenance contract with the state of California that Kodak altered its prior policy of supplying parts to ISOs.208 If Kodak had considered profits from the aftermarket essential to its recoupment of R&amp;D investment from the start, it would have been unlikely to have adopted an open policy with the ISOs initially. The Ninth Circuit eventually dismissed Kodak’s business justifications for the refusal to deal on the ground that they were pre-textual, focusing on the subjective state of mind of Kodak’s employees.209 This approach has been criticized as being inconsistent with the modern antitrust focus on objective effects rather than subjective intent.210 By focusing on Kodak’s employees’ subjective state of mind, the Ninth Circuit was in fact attempting to verify Kodak’s innovation incentives argument. This focus is clearly correct. The Ninth Circuit’s mistake was its reliance on the wrong type of evidence. To determine the veracity of the innovation incentive argument, the Ninth Circuit should not have relied on what Kodak’s employees thought, but whether profits from the aftermarket were objectively necessary for Kodak to recoup its investment.</w:t>
      </w:r>
    </w:p>
    <w:p w14:paraId="3591A617" w14:textId="77777777" w:rsidR="009118ED" w:rsidRPr="00A06B50" w:rsidRDefault="009118ED" w:rsidP="009118ED">
      <w:pPr>
        <w:rPr>
          <w:szCs w:val="16"/>
        </w:rPr>
      </w:pPr>
      <w:r w:rsidRPr="00A06B50">
        <w:rPr>
          <w:szCs w:val="16"/>
        </w:rPr>
        <w:t>B. Patent Holdup</w:t>
      </w:r>
    </w:p>
    <w:p w14:paraId="2F9D8A89" w14:textId="77777777" w:rsidR="009118ED" w:rsidRPr="00307F15" w:rsidRDefault="009118ED" w:rsidP="009118ED">
      <w:pPr>
        <w:rPr>
          <w:rStyle w:val="StyleUnderline"/>
          <w:sz w:val="16"/>
          <w:u w:val="none"/>
        </w:rPr>
      </w:pPr>
      <w:r w:rsidRPr="00A06B50">
        <w:rPr>
          <w:rStyle w:val="StyleUnderline"/>
        </w:rPr>
        <w:t>Patent holdup presents another situation in which</w:t>
      </w:r>
      <w:r w:rsidRPr="00A06B50">
        <w:t xml:space="preserve"> imposing </w:t>
      </w:r>
      <w:r w:rsidRPr="00A06B50">
        <w:rPr>
          <w:rStyle w:val="StyleUnderline"/>
        </w:rPr>
        <w:t xml:space="preserve">a </w:t>
      </w:r>
      <w:r w:rsidRPr="00A06B50">
        <w:rPr>
          <w:rStyle w:val="Emphasis"/>
        </w:rPr>
        <w:t>duty to license</w:t>
      </w:r>
      <w:r w:rsidRPr="00A06B50">
        <w:rPr>
          <w:rStyle w:val="StyleUnderline"/>
        </w:rPr>
        <w:t xml:space="preserve"> may be </w:t>
      </w:r>
      <w:r w:rsidRPr="00A06B50">
        <w:rPr>
          <w:rStyle w:val="Emphasis"/>
        </w:rPr>
        <w:t>appropriate</w:t>
      </w:r>
      <w:r w:rsidRPr="00A06B50">
        <w:t xml:space="preserve">. </w:t>
      </w:r>
      <w:r w:rsidRPr="00767C89">
        <w:rPr>
          <w:rStyle w:val="StyleUnderline"/>
          <w:highlight w:val="yellow"/>
        </w:rPr>
        <w:t xml:space="preserve">Patent holdups are </w:t>
      </w:r>
      <w:r w:rsidRPr="00767C89">
        <w:rPr>
          <w:rStyle w:val="Emphasis"/>
          <w:highlight w:val="yellow"/>
        </w:rPr>
        <w:t>detrimental</w:t>
      </w:r>
      <w:r w:rsidRPr="00767C89">
        <w:rPr>
          <w:highlight w:val="yellow"/>
        </w:rPr>
        <w:t xml:space="preserve"> </w:t>
      </w:r>
      <w:r w:rsidRPr="00767C89">
        <w:rPr>
          <w:rStyle w:val="StyleUnderline"/>
          <w:highlight w:val="yellow"/>
        </w:rPr>
        <w:t>because they</w:t>
      </w:r>
      <w:r w:rsidRPr="00A06B50">
        <w:rPr>
          <w:rStyle w:val="StyleUnderline"/>
        </w:rPr>
        <w:t xml:space="preserve"> are likely to</w:t>
      </w:r>
      <w:r w:rsidRPr="00A06B50">
        <w:t xml:space="preserve"> </w:t>
      </w:r>
      <w:r w:rsidRPr="00A06B50">
        <w:rPr>
          <w:strike/>
        </w:rPr>
        <w:t>retard</w:t>
      </w:r>
      <w:r w:rsidRPr="00A06B50">
        <w:t xml:space="preserve"> </w:t>
      </w:r>
      <w:r w:rsidRPr="00767C89">
        <w:rPr>
          <w:rStyle w:val="Emphasis"/>
          <w:highlight w:val="yellow"/>
        </w:rPr>
        <w:t>slow cumulative innovation</w:t>
      </w:r>
      <w:r w:rsidRPr="00767C89">
        <w:rPr>
          <w:highlight w:val="yellow"/>
        </w:rPr>
        <w:t xml:space="preserve">. </w:t>
      </w:r>
      <w:r w:rsidRPr="00767C89">
        <w:rPr>
          <w:rStyle w:val="StyleUnderline"/>
          <w:highlight w:val="yellow"/>
        </w:rPr>
        <w:t>They</w:t>
      </w:r>
      <w:r w:rsidRPr="00A06B50">
        <w:rPr>
          <w:rStyle w:val="StyleUnderline"/>
        </w:rPr>
        <w:t xml:space="preserve"> are also likely to </w:t>
      </w:r>
      <w:r w:rsidRPr="00767C89">
        <w:rPr>
          <w:rStyle w:val="StyleUnderline"/>
          <w:highlight w:val="yellow"/>
        </w:rPr>
        <w:t>provide</w:t>
      </w:r>
      <w:r w:rsidRPr="00A06B50">
        <w:rPr>
          <w:rStyle w:val="StyleUnderline"/>
        </w:rPr>
        <w:t xml:space="preserve"> a </w:t>
      </w:r>
      <w:r w:rsidRPr="00767C89">
        <w:rPr>
          <w:rStyle w:val="Emphasis"/>
          <w:highlight w:val="yellow"/>
        </w:rPr>
        <w:t>windfall</w:t>
      </w:r>
      <w:r w:rsidRPr="00A06B50">
        <w:t xml:space="preserve"> </w:t>
      </w:r>
      <w:r w:rsidRPr="00A06B50">
        <w:rPr>
          <w:rStyle w:val="StyleUnderline"/>
        </w:rPr>
        <w:t>to the patentee</w:t>
      </w:r>
      <w:r w:rsidRPr="00A06B50">
        <w:t xml:space="preserve"> that is </w:t>
      </w:r>
      <w:r w:rsidRPr="00A06B50">
        <w:rPr>
          <w:rStyle w:val="StyleUnderline"/>
        </w:rPr>
        <w:t xml:space="preserve">above and </w:t>
      </w:r>
      <w:r w:rsidRPr="00767C89">
        <w:rPr>
          <w:rStyle w:val="Emphasis"/>
          <w:highlight w:val="yellow"/>
        </w:rPr>
        <w:t>beyond the profit</w:t>
      </w:r>
      <w:r w:rsidRPr="00A06B50">
        <w:rPr>
          <w:rStyle w:val="StyleUnderline"/>
        </w:rPr>
        <w:t xml:space="preserve"> necessary </w:t>
      </w:r>
      <w:r w:rsidRPr="00767C89">
        <w:rPr>
          <w:rStyle w:val="StyleUnderline"/>
          <w:highlight w:val="yellow"/>
        </w:rPr>
        <w:t>for</w:t>
      </w:r>
      <w:r w:rsidRPr="00A06B50">
        <w:rPr>
          <w:rStyle w:val="StyleUnderline"/>
        </w:rPr>
        <w:t xml:space="preserve"> the </w:t>
      </w:r>
      <w:r w:rsidRPr="00767C89">
        <w:rPr>
          <w:rStyle w:val="Emphasis"/>
          <w:highlight w:val="yellow"/>
        </w:rPr>
        <w:t>recoupment</w:t>
      </w:r>
      <w:r w:rsidRPr="00767C89">
        <w:rPr>
          <w:rStyle w:val="StyleUnderline"/>
          <w:highlight w:val="yellow"/>
        </w:rPr>
        <w:t xml:space="preserve"> of </w:t>
      </w:r>
      <w:r w:rsidRPr="00767C89">
        <w:rPr>
          <w:rStyle w:val="Emphasis"/>
          <w:highlight w:val="yellow"/>
        </w:rPr>
        <w:t>innovation costs</w:t>
      </w:r>
      <w:r w:rsidRPr="00A06B50">
        <w:t xml:space="preserve">. The previous two Sections explain the importance of cumulative innovation as a major source of social benefits. Among the three models of cumulative innovation, patent holdup may be a particularly serious problem in the trunk-branch and the </w:t>
      </w:r>
      <w:proofErr w:type="spellStart"/>
      <w:r w:rsidRPr="00A06B50">
        <w:t>anticommons</w:t>
      </w:r>
      <w:proofErr w:type="spellEnd"/>
      <w:r w:rsidRPr="00A06B50">
        <w:t xml:space="preserve"> models.211 As discussed earlier, both situations present great potential for social welfare loss due to patent holdups. Moreover, in the trunk-branch model, </w:t>
      </w:r>
      <w:r w:rsidRPr="00A06B50">
        <w:rPr>
          <w:rStyle w:val="StyleUnderline"/>
        </w:rPr>
        <w:t xml:space="preserve">the </w:t>
      </w:r>
      <w:r w:rsidRPr="00767C89">
        <w:rPr>
          <w:rStyle w:val="StyleUnderline"/>
          <w:highlight w:val="yellow"/>
        </w:rPr>
        <w:t>Ramsey intuition means</w:t>
      </w:r>
      <w:r w:rsidRPr="00A06B50">
        <w:t xml:space="preserve"> that </w:t>
      </w:r>
      <w:r w:rsidRPr="00767C89">
        <w:rPr>
          <w:rStyle w:val="StyleUnderline"/>
          <w:highlight w:val="yellow"/>
        </w:rPr>
        <w:t>antitrust can</w:t>
      </w:r>
      <w:r w:rsidRPr="00A06B50">
        <w:rPr>
          <w:rStyle w:val="StyleUnderline"/>
        </w:rPr>
        <w:t xml:space="preserve"> </w:t>
      </w:r>
      <w:r w:rsidRPr="00767C89">
        <w:rPr>
          <w:rStyle w:val="Emphasis"/>
          <w:highlight w:val="yellow"/>
        </w:rPr>
        <w:t>restrict</w:t>
      </w:r>
      <w:r w:rsidRPr="00A06B50">
        <w:rPr>
          <w:rStyle w:val="StyleUnderline"/>
        </w:rPr>
        <w:t xml:space="preserve"> patent </w:t>
      </w:r>
      <w:r w:rsidRPr="00767C89">
        <w:rPr>
          <w:rStyle w:val="Emphasis"/>
          <w:highlight w:val="yellow"/>
        </w:rPr>
        <w:t>exploitation</w:t>
      </w:r>
      <w:r w:rsidRPr="00767C89">
        <w:rPr>
          <w:rStyle w:val="StyleUnderline"/>
          <w:highlight w:val="yellow"/>
        </w:rPr>
        <w:t xml:space="preserve"> at the margin </w:t>
      </w:r>
      <w:r w:rsidRPr="00767C89">
        <w:rPr>
          <w:rStyle w:val="Emphasis"/>
          <w:highlight w:val="yellow"/>
        </w:rPr>
        <w:t>without</w:t>
      </w:r>
      <w:r w:rsidRPr="00767C89">
        <w:rPr>
          <w:rStyle w:val="StyleUnderline"/>
          <w:highlight w:val="yellow"/>
        </w:rPr>
        <w:t xml:space="preserve"> causing</w:t>
      </w:r>
      <w:r w:rsidRPr="00A06B50">
        <w:rPr>
          <w:rStyle w:val="StyleUnderline"/>
        </w:rPr>
        <w:t xml:space="preserve"> much </w:t>
      </w:r>
      <w:r w:rsidRPr="00767C89">
        <w:rPr>
          <w:rStyle w:val="StyleUnderline"/>
          <w:highlight w:val="yellow"/>
        </w:rPr>
        <w:t xml:space="preserve">effect on </w:t>
      </w:r>
      <w:r w:rsidRPr="00767C89">
        <w:rPr>
          <w:rStyle w:val="Emphasis"/>
          <w:highlight w:val="yellow"/>
        </w:rPr>
        <w:t>patentee reward</w:t>
      </w:r>
      <w:r w:rsidRPr="00767C89">
        <w:rPr>
          <w:highlight w:val="yellow"/>
        </w:rPr>
        <w:t xml:space="preserve">. </w:t>
      </w:r>
      <w:r w:rsidRPr="00767C89">
        <w:rPr>
          <w:rStyle w:val="StyleUnderline"/>
          <w:highlight w:val="yellow"/>
        </w:rPr>
        <w:t>Cumulative innovation</w:t>
      </w:r>
      <w:r w:rsidRPr="00A06B50">
        <w:t xml:space="preserve"> hence </w:t>
      </w:r>
      <w:r w:rsidRPr="00767C89">
        <w:rPr>
          <w:rStyle w:val="StyleUnderline"/>
          <w:highlight w:val="yellow"/>
        </w:rPr>
        <w:t xml:space="preserve">can be </w:t>
      </w:r>
      <w:r w:rsidRPr="00767C89">
        <w:rPr>
          <w:rStyle w:val="Emphasis"/>
          <w:highlight w:val="yellow"/>
        </w:rPr>
        <w:t>unlocked</w:t>
      </w:r>
      <w:r w:rsidRPr="00767C89">
        <w:rPr>
          <w:highlight w:val="yellow"/>
        </w:rPr>
        <w:t xml:space="preserve"> </w:t>
      </w:r>
      <w:r w:rsidRPr="00767C89">
        <w:rPr>
          <w:rStyle w:val="StyleUnderline"/>
          <w:highlight w:val="yellow"/>
        </w:rPr>
        <w:t>without</w:t>
      </w:r>
      <w:r w:rsidRPr="00A06B50">
        <w:rPr>
          <w:rStyle w:val="StyleUnderline"/>
        </w:rPr>
        <w:t xml:space="preserve"> </w:t>
      </w:r>
      <w:r w:rsidRPr="00A06B50">
        <w:rPr>
          <w:rStyle w:val="Emphasis"/>
        </w:rPr>
        <w:t xml:space="preserve">substantial </w:t>
      </w:r>
      <w:r w:rsidRPr="00767C89">
        <w:rPr>
          <w:rStyle w:val="Emphasis"/>
          <w:highlight w:val="yellow"/>
        </w:rPr>
        <w:t>loss</w:t>
      </w:r>
      <w:r w:rsidRPr="00767C89">
        <w:rPr>
          <w:rStyle w:val="StyleUnderline"/>
          <w:highlight w:val="yellow"/>
        </w:rPr>
        <w:t xml:space="preserve"> of</w:t>
      </w:r>
      <w:r w:rsidRPr="00A06B50">
        <w:rPr>
          <w:rStyle w:val="StyleUnderline"/>
        </w:rPr>
        <w:t xml:space="preserve"> patentee </w:t>
      </w:r>
      <w:r w:rsidRPr="00767C89">
        <w:rPr>
          <w:rStyle w:val="StyleUnderline"/>
          <w:highlight w:val="yellow"/>
        </w:rPr>
        <w:t>rewards</w:t>
      </w:r>
      <w:r w:rsidRPr="00A06B50">
        <w:t>. Patent holdup is likely to provide a windfall to patentees.212 In the event of a holdup, the negotiation usually takes place ex post after the innovation has already been made and the R&amp;D costs are sunk. The follow-on innovator is in a very weak bargaining position to secure a surplus from the negotiation that will allow it to recover those costs. It may need to accept any licensing arrangement that allows it to cover its variable costs. In fact, Lemley and Shapiro argue that ex ante negotiation would not significantly improve the follow-on innovator’s bargaining position.213 Cumulative innovation will be deterred over the long haul.</w:t>
      </w:r>
    </w:p>
    <w:p w14:paraId="49D87CDD" w14:textId="77777777" w:rsidR="009118ED" w:rsidRPr="00307F15" w:rsidRDefault="009118ED" w:rsidP="009118ED"/>
    <w:p w14:paraId="113B14FC" w14:textId="77777777" w:rsidR="009118ED" w:rsidRDefault="009118ED" w:rsidP="009118ED">
      <w:pPr>
        <w:keepNext/>
        <w:keepLines/>
        <w:spacing w:before="40" w:after="0"/>
        <w:outlineLvl w:val="3"/>
        <w:rPr>
          <w:rFonts w:eastAsia="MS Gothic" w:cstheme="majorBidi"/>
          <w:b/>
          <w:iCs/>
          <w:sz w:val="26"/>
        </w:rPr>
      </w:pPr>
      <w:r>
        <w:rPr>
          <w:rFonts w:eastAsia="MS Gothic" w:cstheme="majorBidi"/>
          <w:b/>
          <w:iCs/>
          <w:sz w:val="26"/>
        </w:rPr>
        <w:t xml:space="preserve">Court clog is </w:t>
      </w:r>
      <w:r>
        <w:rPr>
          <w:rFonts w:eastAsia="MS Gothic" w:cstheme="majorBidi"/>
          <w:b/>
          <w:iCs/>
          <w:sz w:val="26"/>
          <w:u w:val="single"/>
        </w:rPr>
        <w:t>fearmongering</w:t>
      </w:r>
      <w:r>
        <w:rPr>
          <w:rFonts w:eastAsia="MS Gothic" w:cstheme="majorBidi"/>
          <w:b/>
          <w:iCs/>
          <w:sz w:val="26"/>
        </w:rPr>
        <w:t>.</w:t>
      </w:r>
    </w:p>
    <w:p w14:paraId="22A0D433" w14:textId="77777777" w:rsidR="009118ED" w:rsidRPr="00602582" w:rsidRDefault="009118ED" w:rsidP="009118ED">
      <w:r>
        <w:rPr>
          <w:b/>
          <w:bCs/>
          <w:sz w:val="26"/>
        </w:rPr>
        <w:t>Stern 03</w:t>
      </w:r>
      <w:r>
        <w:rPr>
          <w:rFonts w:eastAsia="Cambria"/>
        </w:rPr>
        <w:t xml:space="preserve"> </w:t>
      </w:r>
      <w:proofErr w:type="gramStart"/>
      <w:r>
        <w:t>–  J.D.</w:t>
      </w:r>
      <w:proofErr w:type="gramEnd"/>
      <w:r>
        <w:t xml:space="preserve"> Candidate, 2004, University of Pennsylvania Law School; B.A., 2001, The Johns Hopkins University. (Toby J., “FEDERAL JUDGES AND FEARING THE "FLOODGATES OF LITIGATION," UPenn Journal of Law, 2004, </w:t>
      </w:r>
      <w:hyperlink r:id="rId81" w:history="1">
        <w:r>
          <w:rPr>
            <w:rStyle w:val="Hyperlink"/>
          </w:rPr>
          <w:t>https://www.law.upenn.edu/journals/conlaw/articles/volume6/issue2/Stern6U.Pa.J.Const.L.377(2003).pdf)</w:t>
        </w:r>
      </w:hyperlink>
    </w:p>
    <w:p w14:paraId="0EF97B67" w14:textId="77777777" w:rsidR="009118ED" w:rsidRDefault="009118ED" w:rsidP="009118ED">
      <w:pPr>
        <w:rPr>
          <w:rFonts w:eastAsia="Cambria"/>
        </w:rPr>
      </w:pPr>
      <w:r>
        <w:rPr>
          <w:rFonts w:eastAsia="Cambria"/>
        </w:rPr>
        <w:t xml:space="preserve">One of the most easily identifiable problems with the </w:t>
      </w:r>
      <w:proofErr w:type="gramStart"/>
      <w:r>
        <w:rPr>
          <w:rFonts w:eastAsia="Cambria"/>
        </w:rPr>
        <w:t>floodgates</w:t>
      </w:r>
      <w:proofErr w:type="gramEnd"/>
      <w:r>
        <w:rPr>
          <w:rFonts w:eastAsia="Cambria"/>
        </w:rPr>
        <w:t xml:space="preserve"> argument is that it is rarely, if ever, followed by a true analysis of the potential litigation of which it speaks. That is, one response to a </w:t>
      </w:r>
      <w:proofErr w:type="gramStart"/>
      <w:r>
        <w:rPr>
          <w:rFonts w:eastAsia="Cambria"/>
        </w:rPr>
        <w:t>floodgates</w:t>
      </w:r>
      <w:proofErr w:type="gramEnd"/>
      <w:r>
        <w:rPr>
          <w:rFonts w:eastAsia="Cambria"/>
        </w:rPr>
        <w:t xml:space="preserve"> argument might be, "Are you sure that a contrary position would yield a flood of litigation?" 82 This criticism is frequently leveled against the floodgates argument, especially in the realm of tort litigation. For example, as one commentator has argued: </w:t>
      </w:r>
      <w:r>
        <w:rPr>
          <w:rFonts w:eastAsia="Cambria"/>
          <w:u w:val="single"/>
        </w:rPr>
        <w:t>The "</w:t>
      </w:r>
      <w:r w:rsidRPr="00767C89">
        <w:rPr>
          <w:rFonts w:eastAsia="Cambria"/>
          <w:highlight w:val="yellow"/>
          <w:u w:val="single"/>
        </w:rPr>
        <w:t xml:space="preserve">floodgates of litigation" argument has proven wrong </w:t>
      </w:r>
      <w:r w:rsidRPr="00767C89">
        <w:rPr>
          <w:rStyle w:val="Emphasis"/>
          <w:highlight w:val="yellow"/>
        </w:rPr>
        <w:t>time and again</w:t>
      </w:r>
      <w:r>
        <w:rPr>
          <w:rFonts w:eastAsia="Cambria"/>
        </w:rPr>
        <w:t xml:space="preserve">. </w:t>
      </w:r>
      <w:r w:rsidRPr="00767C89">
        <w:rPr>
          <w:rFonts w:eastAsia="Cambria"/>
          <w:highlight w:val="yellow"/>
          <w:u w:val="single"/>
        </w:rPr>
        <w:t>The lifting of the "impact" rule</w:t>
      </w:r>
      <w:r>
        <w:rPr>
          <w:rFonts w:eastAsia="Cambria"/>
          <w:u w:val="single"/>
        </w:rPr>
        <w:t xml:space="preserve"> in rewarding damages for mental anguish, allowing third parties to recover under contracts, and the recognition of the right to privacy, </w:t>
      </w:r>
      <w:r w:rsidRPr="00767C89">
        <w:rPr>
          <w:rFonts w:eastAsia="Cambria"/>
          <w:highlight w:val="yellow"/>
          <w:u w:val="single"/>
        </w:rPr>
        <w:t>were</w:t>
      </w:r>
      <w:r>
        <w:rPr>
          <w:rFonts w:eastAsia="Cambria"/>
          <w:u w:val="single"/>
        </w:rPr>
        <w:t xml:space="preserve"> all </w:t>
      </w:r>
      <w:r w:rsidRPr="00767C89">
        <w:rPr>
          <w:rFonts w:eastAsia="Cambria"/>
          <w:highlight w:val="yellow"/>
          <w:u w:val="single"/>
        </w:rPr>
        <w:t>prophesied to overwhelm the courts</w:t>
      </w:r>
      <w:r>
        <w:rPr>
          <w:rFonts w:eastAsia="Cambria"/>
          <w:u w:val="single"/>
        </w:rPr>
        <w:t xml:space="preserve"> with frivolous claims. </w:t>
      </w:r>
      <w:r w:rsidRPr="00767C89">
        <w:rPr>
          <w:b/>
          <w:iCs/>
          <w:highlight w:val="yellow"/>
          <w:u w:val="single"/>
          <w:bdr w:val="single" w:sz="8" w:space="0" w:color="auto" w:frame="1"/>
        </w:rPr>
        <w:t>They have not</w:t>
      </w:r>
      <w:r>
        <w:rPr>
          <w:rFonts w:eastAsia="Cambria"/>
          <w:u w:val="single"/>
        </w:rPr>
        <w:t>.</w:t>
      </w:r>
      <w:r>
        <w:rPr>
          <w:rFonts w:eastAsia="Cambria"/>
        </w:rPr>
        <w:t xml:space="preserve"> This argument, one should think, is relatively strong. </w:t>
      </w:r>
      <w:r>
        <w:rPr>
          <w:rFonts w:eastAsia="Cambria"/>
          <w:u w:val="single"/>
        </w:rPr>
        <w:t>While the floodgates argument is generally based on policy considerations</w:t>
      </w:r>
      <w:r>
        <w:rPr>
          <w:rFonts w:eastAsia="Cambria"/>
        </w:rPr>
        <w:t xml:space="preserve">,8 5 </w:t>
      </w:r>
      <w:r w:rsidRPr="00767C89">
        <w:rPr>
          <w:rFonts w:eastAsia="Cambria"/>
          <w:highlight w:val="yellow"/>
          <w:u w:val="single"/>
        </w:rPr>
        <w:t>policy arguments are rarely so indeterminate</w:t>
      </w:r>
      <w:r>
        <w:rPr>
          <w:rFonts w:eastAsia="Cambria"/>
        </w:rPr>
        <w:t xml:space="preserve">. While </w:t>
      </w:r>
      <w:r>
        <w:rPr>
          <w:rFonts w:eastAsia="Cambria"/>
          <w:u w:val="single"/>
        </w:rPr>
        <w:t>moral arguments are certainly not precise</w:t>
      </w:r>
      <w:r>
        <w:rPr>
          <w:rFonts w:eastAsia="Cambria"/>
        </w:rPr>
        <w:t xml:space="preserve">--one cannot quantify, say, "fairness" or 'justice"-they are simply used differently. That is, </w:t>
      </w:r>
      <w:r>
        <w:rPr>
          <w:rFonts w:eastAsia="Cambria"/>
          <w:u w:val="single"/>
        </w:rPr>
        <w:t>when a judge says that a decision "promote [s] justice</w:t>
      </w:r>
      <w:r>
        <w:rPr>
          <w:rFonts w:eastAsia="Cambria"/>
        </w:rPr>
        <w:t xml:space="preserve">,"8 6 </w:t>
      </w:r>
      <w:r>
        <w:rPr>
          <w:rFonts w:eastAsia="Cambria"/>
          <w:strike/>
        </w:rPr>
        <w:t>he or she</w:t>
      </w:r>
      <w:r>
        <w:rPr>
          <w:rFonts w:eastAsia="Cambria"/>
        </w:rPr>
        <w:t xml:space="preserve"> [</w:t>
      </w:r>
      <w:r>
        <w:rPr>
          <w:rFonts w:eastAsia="Cambria"/>
          <w:u w:val="single"/>
        </w:rPr>
        <w:t>they] is not speaking about a tangible, actual result</w:t>
      </w:r>
      <w:r>
        <w:rPr>
          <w:rFonts w:eastAsia="Cambria"/>
        </w:rPr>
        <w:t xml:space="preserve">. In contrast, </w:t>
      </w:r>
      <w:r>
        <w:rPr>
          <w:rFonts w:eastAsia="Cambria"/>
          <w:u w:val="single"/>
        </w:rPr>
        <w:t xml:space="preserve">when a judge expresses that a decision will open the floodgates of litigation, </w:t>
      </w:r>
      <w:proofErr w:type="gramStart"/>
      <w:r>
        <w:rPr>
          <w:rFonts w:eastAsia="Cambria"/>
          <w:u w:val="single"/>
        </w:rPr>
        <w:t>he</w:t>
      </w:r>
      <w:proofErr w:type="gramEnd"/>
      <w:r>
        <w:rPr>
          <w:rFonts w:eastAsia="Cambria"/>
          <w:u w:val="single"/>
        </w:rPr>
        <w:t xml:space="preserve"> or she [they] is saying that there will be actual, cognizable caseload results from the decision. </w:t>
      </w:r>
      <w:r w:rsidRPr="00767C89">
        <w:rPr>
          <w:rFonts w:eastAsia="Cambria"/>
          <w:highlight w:val="yellow"/>
          <w:u w:val="single"/>
        </w:rPr>
        <w:t>Given how often the floodgates do not open</w:t>
      </w:r>
      <w:r>
        <w:rPr>
          <w:rFonts w:eastAsia="Cambria"/>
          <w:u w:val="single"/>
        </w:rPr>
        <w:t xml:space="preserve"> when we are warned that they will,"' </w:t>
      </w:r>
      <w:r w:rsidRPr="00767C89">
        <w:rPr>
          <w:rFonts w:eastAsia="Cambria"/>
          <w:highlight w:val="yellow"/>
          <w:u w:val="single"/>
        </w:rPr>
        <w:t>making the argument</w:t>
      </w:r>
      <w:r>
        <w:rPr>
          <w:rFonts w:eastAsia="Cambria"/>
          <w:u w:val="single"/>
        </w:rPr>
        <w:t xml:space="preserve"> without a proper foundation </w:t>
      </w:r>
      <w:r w:rsidRPr="00767C89">
        <w:rPr>
          <w:rFonts w:eastAsia="Cambria"/>
          <w:highlight w:val="yellow"/>
          <w:u w:val="single"/>
        </w:rPr>
        <w:t xml:space="preserve">is </w:t>
      </w:r>
      <w:r w:rsidRPr="00767C89">
        <w:rPr>
          <w:rStyle w:val="Emphasis"/>
          <w:highlight w:val="yellow"/>
        </w:rPr>
        <w:t>dangerous</w:t>
      </w:r>
      <w:r>
        <w:rPr>
          <w:rFonts w:eastAsia="Cambria"/>
        </w:rPr>
        <w:t xml:space="preserve">. While there certainly are situations in which a judge should consider the implications of a decision on </w:t>
      </w:r>
      <w:r>
        <w:rPr>
          <w:rFonts w:eastAsia="Cambria"/>
          <w:strike/>
        </w:rPr>
        <w:t>his or her</w:t>
      </w:r>
      <w:r>
        <w:rPr>
          <w:rFonts w:eastAsia="Cambria"/>
        </w:rPr>
        <w:t xml:space="preserve"> [their] caseload, 8 doing so without considering the factual bases of those implications is problematic.'8 9 And while uncertainty is an unavoidable part of the law,' 90 the language with which the floodgates argument is regularly employed expresses anything but conjecture and uncertainty. The arguments are forceful; they are intended to conjure "[</w:t>
      </w:r>
      <w:proofErr w:type="spellStart"/>
      <w:r>
        <w:rPr>
          <w:rFonts w:eastAsia="Cambria"/>
        </w:rPr>
        <w:t>i</w:t>
      </w:r>
      <w:proofErr w:type="spellEnd"/>
      <w:r>
        <w:rPr>
          <w:rFonts w:eastAsia="Cambria"/>
        </w:rPr>
        <w:t>] mages of a destructive, elemental force."'9' After all, as Judge Posner notes, "</w:t>
      </w:r>
      <w:r>
        <w:rPr>
          <w:rFonts w:eastAsia="Cambria"/>
          <w:u w:val="single"/>
        </w:rPr>
        <w:t xml:space="preserve">So irregular has been the growth of the caseloads of each of the three tiers of the federal judiciary in the past, and </w:t>
      </w:r>
      <w:r w:rsidRPr="00767C89">
        <w:rPr>
          <w:rFonts w:eastAsia="Cambria"/>
          <w:highlight w:val="yellow"/>
          <w:u w:val="single"/>
        </w:rPr>
        <w:t>so</w:t>
      </w:r>
      <w:r>
        <w:rPr>
          <w:rFonts w:eastAsia="Cambria"/>
          <w:u w:val="single"/>
        </w:rPr>
        <w:t xml:space="preserve"> many and </w:t>
      </w:r>
      <w:r w:rsidRPr="00767C89">
        <w:rPr>
          <w:rStyle w:val="Emphasis"/>
          <w:highlight w:val="yellow"/>
        </w:rPr>
        <w:t>poorly understoo</w:t>
      </w:r>
      <w:r w:rsidRPr="00767C89">
        <w:rPr>
          <w:rFonts w:eastAsia="Cambria"/>
          <w:highlight w:val="yellow"/>
          <w:u w:val="single"/>
        </w:rPr>
        <w:t>d are the causes of</w:t>
      </w:r>
      <w:r>
        <w:rPr>
          <w:rFonts w:eastAsia="Cambria"/>
          <w:u w:val="single"/>
        </w:rPr>
        <w:t xml:space="preserve"> changes in </w:t>
      </w:r>
      <w:r w:rsidRPr="00767C89">
        <w:rPr>
          <w:rFonts w:eastAsia="Cambria"/>
          <w:highlight w:val="yellow"/>
          <w:u w:val="single"/>
        </w:rPr>
        <w:t>judicial caseloads</w:t>
      </w:r>
      <w:r>
        <w:rPr>
          <w:rFonts w:eastAsia="Cambria"/>
          <w:u w:val="single"/>
        </w:rPr>
        <w:t xml:space="preserve">, that </w:t>
      </w:r>
      <w:r w:rsidRPr="00767C89">
        <w:rPr>
          <w:rFonts w:eastAsia="Cambria"/>
          <w:highlight w:val="yellow"/>
          <w:u w:val="single"/>
        </w:rPr>
        <w:t xml:space="preserve">it is </w:t>
      </w:r>
      <w:r w:rsidRPr="00767C89">
        <w:rPr>
          <w:rStyle w:val="Emphasis"/>
          <w:highlight w:val="yellow"/>
        </w:rPr>
        <w:t>impossible</w:t>
      </w:r>
      <w:r w:rsidRPr="00767C89">
        <w:rPr>
          <w:rFonts w:eastAsia="Cambria"/>
          <w:highlight w:val="yellow"/>
          <w:u w:val="single"/>
        </w:rPr>
        <w:t xml:space="preserve"> to make </w:t>
      </w:r>
      <w:r w:rsidRPr="00767C89">
        <w:rPr>
          <w:rStyle w:val="Emphasis"/>
          <w:highlight w:val="yellow"/>
        </w:rPr>
        <w:t>responsible predictions</w:t>
      </w:r>
      <w:r w:rsidRPr="00767C89">
        <w:rPr>
          <w:rFonts w:eastAsia="Cambria"/>
          <w:highlight w:val="yellow"/>
          <w:u w:val="single"/>
        </w:rPr>
        <w:t xml:space="preserve"> about</w:t>
      </w:r>
      <w:r>
        <w:rPr>
          <w:rFonts w:eastAsia="Cambria"/>
          <w:u w:val="single"/>
        </w:rPr>
        <w:t xml:space="preserve"> future </w:t>
      </w:r>
      <w:r w:rsidRPr="00767C89">
        <w:rPr>
          <w:rFonts w:eastAsia="Cambria"/>
          <w:highlight w:val="yellow"/>
          <w:u w:val="single"/>
        </w:rPr>
        <w:t>changes</w:t>
      </w:r>
      <w:r>
        <w:rPr>
          <w:rFonts w:eastAsia="Cambria"/>
          <w:u w:val="single"/>
        </w:rPr>
        <w:t xml:space="preserve">.' </w:t>
      </w:r>
      <w:r>
        <w:rPr>
          <w:rFonts w:eastAsia="Cambria"/>
        </w:rPr>
        <w:t xml:space="preserve">92 </w:t>
      </w:r>
      <w:r>
        <w:rPr>
          <w:rFonts w:eastAsia="Cambria"/>
          <w:u w:val="single"/>
        </w:rPr>
        <w:t>The failure of judges to recognize this limitation of the argument reduces the weight afforded thereto.</w:t>
      </w:r>
    </w:p>
    <w:p w14:paraId="2B8153F5" w14:textId="57D22DBA" w:rsidR="009118ED" w:rsidRDefault="009118ED" w:rsidP="009118ED">
      <w:pPr>
        <w:pStyle w:val="Heading3"/>
      </w:pPr>
      <w:r>
        <w:t>FTC Tradeoff DA</w:t>
      </w:r>
    </w:p>
    <w:p w14:paraId="3A08D05F" w14:textId="77777777" w:rsidR="009118ED" w:rsidRPr="00DF71DB" w:rsidRDefault="009118ED" w:rsidP="009118ED">
      <w:pPr>
        <w:keepNext/>
        <w:keepLines/>
        <w:spacing w:before="40" w:after="0"/>
        <w:outlineLvl w:val="3"/>
        <w:rPr>
          <w:rFonts w:eastAsiaTheme="majorEastAsia" w:cstheme="majorBidi"/>
          <w:b/>
          <w:iCs/>
          <w:sz w:val="26"/>
        </w:rPr>
      </w:pPr>
      <w:r>
        <w:rPr>
          <w:rFonts w:eastAsiaTheme="majorEastAsia" w:cstheme="majorBidi"/>
          <w:b/>
          <w:iCs/>
          <w:sz w:val="26"/>
        </w:rPr>
        <w:t>Link non-unique---McGinnis is decisive that the FTC lack resources to enforce privacy regs now.</w:t>
      </w:r>
    </w:p>
    <w:p w14:paraId="7F2EAEF7" w14:textId="77777777" w:rsidR="009118ED" w:rsidRPr="00DF71DB" w:rsidRDefault="009118ED" w:rsidP="009118ED">
      <w:r w:rsidRPr="00DF71DB">
        <w:t xml:space="preserve">John O. </w:t>
      </w:r>
      <w:r w:rsidRPr="00666263">
        <w:rPr>
          <w:b/>
          <w:bCs/>
          <w:sz w:val="26"/>
          <w:highlight w:val="yellow"/>
        </w:rPr>
        <w:t>McGinnis</w:t>
      </w:r>
      <w:r w:rsidRPr="00DF71DB">
        <w:t xml:space="preserve">* </w:t>
      </w:r>
      <w:r w:rsidRPr="00DF71DB">
        <w:rPr>
          <w:b/>
          <w:bCs/>
          <w:sz w:val="26"/>
        </w:rPr>
        <w:t>and</w:t>
      </w:r>
      <w:r w:rsidRPr="00DF71DB">
        <w:t xml:space="preserve"> Linda </w:t>
      </w:r>
      <w:r w:rsidRPr="00DF71DB">
        <w:rPr>
          <w:b/>
          <w:bCs/>
          <w:sz w:val="26"/>
        </w:rPr>
        <w:t>Sun</w:t>
      </w:r>
      <w:r w:rsidRPr="00DF71DB">
        <w:t xml:space="preserve">** </w:t>
      </w:r>
      <w:r w:rsidRPr="00DF71DB">
        <w:rPr>
          <w:b/>
          <w:bCs/>
          <w:sz w:val="26"/>
        </w:rPr>
        <w:t>20</w:t>
      </w:r>
      <w:r w:rsidRPr="00DF71DB">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3CFB2D7F" w14:textId="77777777" w:rsidR="009118ED" w:rsidRPr="00BB438A" w:rsidRDefault="009118ED" w:rsidP="009118ED">
      <w:pPr>
        <w:rPr>
          <w:u w:val="single"/>
        </w:rPr>
      </w:pPr>
      <w:r w:rsidRPr="00666263">
        <w:rPr>
          <w:highlight w:val="yellow"/>
          <w:u w:val="single"/>
        </w:rPr>
        <w:t>The FTC needs</w:t>
      </w:r>
      <w:r w:rsidRPr="00666263">
        <w:rPr>
          <w:highlight w:val="yellow"/>
        </w:rPr>
        <w:t xml:space="preserve"> </w:t>
      </w:r>
      <w:r w:rsidRPr="00666263">
        <w:rPr>
          <w:rStyle w:val="Emphasis"/>
          <w:sz w:val="32"/>
          <w:szCs w:val="32"/>
          <w:highlight w:val="yellow"/>
        </w:rPr>
        <w:t>more</w:t>
      </w:r>
      <w:r w:rsidRPr="00666263">
        <w:rPr>
          <w:highlight w:val="yellow"/>
        </w:rPr>
        <w:t xml:space="preserve"> </w:t>
      </w:r>
      <w:r w:rsidRPr="00666263">
        <w:rPr>
          <w:b/>
          <w:iCs/>
          <w:highlight w:val="yellow"/>
          <w:u w:val="single"/>
        </w:rPr>
        <w:t>resources</w:t>
      </w:r>
      <w:r w:rsidRPr="00666263">
        <w:rPr>
          <w:highlight w:val="yellow"/>
        </w:rPr>
        <w:t xml:space="preserve"> </w:t>
      </w:r>
      <w:r w:rsidRPr="00666263">
        <w:rPr>
          <w:highlight w:val="yellow"/>
          <w:u w:val="single"/>
        </w:rPr>
        <w:t>to adequately address the nation’s growing privacy concerns</w:t>
      </w:r>
      <w:r w:rsidRPr="00666263">
        <w:rPr>
          <w:highlight w:val="yellow"/>
        </w:rPr>
        <w:t>.</w:t>
      </w:r>
      <w:r w:rsidRPr="00DF71DB">
        <w:t xml:space="preserve"> Currently, </w:t>
      </w:r>
      <w:r w:rsidRPr="00AF7BF5">
        <w:rPr>
          <w:highlight w:val="cyan"/>
          <w:u w:val="single"/>
        </w:rPr>
        <w:t>the FTC oversees</w:t>
      </w:r>
      <w:r w:rsidRPr="00DF71DB">
        <w:rPr>
          <w:u w:val="single"/>
        </w:rPr>
        <w:t xml:space="preserve"> both consumer protection—encompassing </w:t>
      </w:r>
      <w:r w:rsidRPr="00AF7BF5">
        <w:rPr>
          <w:highlight w:val="cyan"/>
          <w:u w:val="single"/>
        </w:rPr>
        <w:t>privacy—and</w:t>
      </w:r>
      <w:r w:rsidRPr="00DF71DB">
        <w:rPr>
          <w:u w:val="single"/>
        </w:rPr>
        <w:t xml:space="preserve"> </w:t>
      </w:r>
      <w:r w:rsidRPr="00AF7BF5">
        <w:rPr>
          <w:highlight w:val="cyan"/>
          <w:u w:val="single"/>
        </w:rPr>
        <w:t>antitrust</w:t>
      </w:r>
      <w:r w:rsidRPr="00DF71DB">
        <w:t xml:space="preserve">,249 making the FTC the chief federal agency on privacy policy and enforcement250 and the nation’s de-facto privacy agency.251 </w:t>
      </w:r>
      <w:r w:rsidRPr="00DF71DB">
        <w:rPr>
          <w:u w:val="single"/>
        </w:rPr>
        <w:t>The agency has long-standing experience in enforcing privacy statutes2</w:t>
      </w:r>
      <w:r w:rsidRPr="00DF71DB">
        <w:t xml:space="preserve">52 </w:t>
      </w:r>
      <w:r w:rsidRPr="00DF71DB">
        <w:rPr>
          <w:u w:val="single"/>
        </w:rPr>
        <w:t>and also has special privacy assets, such as an internet lab capable of high-quality tech forensics</w:t>
      </w:r>
      <w:r w:rsidRPr="00DF71DB">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w:t>
      </w:r>
      <w:r w:rsidRPr="00BB438A">
        <w:t xml:space="preserve">2019 study, over 80% of Americans feel that they have little to no control over the data collected on them by companies and the government.255 </w:t>
      </w:r>
      <w:r w:rsidRPr="00666263">
        <w:rPr>
          <w:highlight w:val="yellow"/>
          <w:u w:val="single"/>
        </w:rPr>
        <w:t>To adequately address privacy concerns, the FTC needs</w:t>
      </w:r>
      <w:r w:rsidRPr="00666263">
        <w:rPr>
          <w:highlight w:val="yellow"/>
        </w:rPr>
        <w:t xml:space="preserve"> more </w:t>
      </w:r>
      <w:r w:rsidRPr="00666263">
        <w:rPr>
          <w:highlight w:val="yellow"/>
          <w:u w:val="single"/>
        </w:rPr>
        <w:t>resources</w:t>
      </w:r>
      <w:r w:rsidRPr="00666263">
        <w:rPr>
          <w:highlight w:val="yellow"/>
        </w:rPr>
        <w:t>.</w:t>
      </w:r>
      <w:r w:rsidRPr="00BB438A">
        <w:t xml:space="preserve">256 </w:t>
      </w:r>
      <w:r w:rsidRPr="00BB438A">
        <w:rPr>
          <w:u w:val="single"/>
        </w:rPr>
        <w:t xml:space="preserve">The </w:t>
      </w:r>
      <w:r w:rsidRPr="00666263">
        <w:rPr>
          <w:highlight w:val="yellow"/>
          <w:u w:val="single"/>
        </w:rPr>
        <w:t>agency has been explicit that it needs more</w:t>
      </w:r>
      <w:r w:rsidRPr="00666263">
        <w:rPr>
          <w:highlight w:val="yellow"/>
        </w:rPr>
        <w:t xml:space="preserve"> man</w:t>
      </w:r>
      <w:r w:rsidRPr="00666263">
        <w:rPr>
          <w:highlight w:val="yellow"/>
          <w:u w:val="single"/>
        </w:rPr>
        <w:t>power</w:t>
      </w:r>
      <w:r w:rsidRPr="00666263">
        <w:rPr>
          <w:highlight w:val="yellow"/>
        </w:rPr>
        <w:t xml:space="preserve"> </w:t>
      </w:r>
      <w:r w:rsidRPr="00666263">
        <w:rPr>
          <w:highlight w:val="yellow"/>
          <w:u w:val="single"/>
        </w:rPr>
        <w:t>to police tech companies. In requesting increased funding from Congress</w:t>
      </w:r>
      <w:r w:rsidRPr="00BB438A">
        <w:rPr>
          <w:u w:val="single"/>
        </w:rPr>
        <w:t>, FTC Director</w:t>
      </w:r>
      <w:r w:rsidRPr="00BB438A">
        <w:t xml:space="preserve"> Joseph </w:t>
      </w:r>
      <w:r w:rsidRPr="00BB438A">
        <w:rPr>
          <w:u w:val="single"/>
        </w:rPr>
        <w:t>Simons said the money would allow the agency to hire additional staff and bring more privacy</w:t>
      </w:r>
    </w:p>
    <w:p w14:paraId="0B0D2D0B" w14:textId="77777777" w:rsidR="009118ED" w:rsidRPr="00DF71DB" w:rsidRDefault="009118ED" w:rsidP="009118ED">
      <w:r w:rsidRPr="00BB438A">
        <w:rPr>
          <w:u w:val="single"/>
        </w:rPr>
        <w:t>cases</w:t>
      </w:r>
      <w:r w:rsidRPr="00DF71DB">
        <w:t>.257 A former director of the FTC’s Bureau of Consumer Protection, which houses the</w:t>
      </w:r>
    </w:p>
    <w:p w14:paraId="1385B28D" w14:textId="77777777" w:rsidR="009118ED" w:rsidRPr="00DF71DB" w:rsidRDefault="009118ED" w:rsidP="009118ED">
      <w:r w:rsidRPr="00DF71DB">
        <w:t>privacy unit, has called the FTC “woefully understaffed.”258</w:t>
      </w:r>
    </w:p>
    <w:p w14:paraId="0B1F7D81" w14:textId="77777777" w:rsidR="009118ED" w:rsidRPr="00DF71DB" w:rsidRDefault="009118ED" w:rsidP="009118ED">
      <w:r w:rsidRPr="00DF71DB">
        <w:t>As of the spring of 2019, the FTC had only forty employees dedicated to privacy and data</w:t>
      </w:r>
    </w:p>
    <w:p w14:paraId="521E6CC5" w14:textId="77777777" w:rsidR="009118ED" w:rsidRDefault="009118ED" w:rsidP="009118ED">
      <w:r w:rsidRPr="00DF71DB">
        <w:t xml:space="preserve">security, compared to 500 and 110 employees at comparable agencies in the UK. and Ireland, respectively.259 </w:t>
      </w:r>
      <w:r w:rsidRPr="00DF71DB">
        <w:rPr>
          <w:u w:val="single"/>
        </w:rPr>
        <w:t xml:space="preserve">Without more lawyers, investigators, and technologists, </w:t>
      </w:r>
      <w:r w:rsidRPr="00AF7BF5">
        <w:rPr>
          <w:highlight w:val="cyan"/>
          <w:u w:val="single"/>
        </w:rPr>
        <w:t xml:space="preserve">the FTC will </w:t>
      </w:r>
      <w:r w:rsidRPr="00936049">
        <w:rPr>
          <w:u w:val="single"/>
        </w:rPr>
        <w:t xml:space="preserve">be forced to </w:t>
      </w:r>
      <w:r w:rsidRPr="00AF7BF5">
        <w:rPr>
          <w:highlight w:val="cyan"/>
          <w:u w:val="single"/>
        </w:rPr>
        <w:t xml:space="preserve">conduct privacy </w:t>
      </w:r>
      <w:r w:rsidRPr="00936049">
        <w:rPr>
          <w:u w:val="single"/>
        </w:rPr>
        <w:t xml:space="preserve">investigations </w:t>
      </w:r>
      <w:r w:rsidRPr="00AF7BF5">
        <w:rPr>
          <w:highlight w:val="cyan"/>
          <w:u w:val="single"/>
        </w:rPr>
        <w:t xml:space="preserve">less thoroughly, and </w:t>
      </w:r>
      <w:r w:rsidRPr="00BB438A">
        <w:rPr>
          <w:u w:val="single"/>
        </w:rPr>
        <w:t>in some cases</w:t>
      </w:r>
      <w:r w:rsidRPr="00AF7BF5">
        <w:rPr>
          <w:highlight w:val="cyan"/>
          <w:u w:val="single"/>
        </w:rPr>
        <w:t xml:space="preserve">, </w:t>
      </w:r>
      <w:r w:rsidRPr="00AF7BF5">
        <w:rPr>
          <w:b/>
          <w:iCs/>
          <w:highlight w:val="cyan"/>
          <w:u w:val="single"/>
        </w:rPr>
        <w:t>forgo them altogether</w:t>
      </w:r>
      <w:r w:rsidRPr="00DF71DB">
        <w:t xml:space="preserve">.260 Currently, </w:t>
      </w:r>
      <w:r w:rsidRPr="00AF7BF5">
        <w:rPr>
          <w:highlight w:val="cyan"/>
          <w:u w:val="single"/>
        </w:rPr>
        <w:t xml:space="preserve">the FT C’s resources are </w:t>
      </w:r>
      <w:r w:rsidRPr="00AF7BF5">
        <w:rPr>
          <w:b/>
          <w:iCs/>
          <w:highlight w:val="cyan"/>
          <w:u w:val="single"/>
        </w:rPr>
        <w:t>spread thin across multiple missions</w:t>
      </w:r>
      <w:r w:rsidRPr="00AF7BF5">
        <w:rPr>
          <w:highlight w:val="cyan"/>
          <w:u w:val="single"/>
        </w:rPr>
        <w:t xml:space="preserve">, to the </w:t>
      </w:r>
      <w:r w:rsidRPr="00AF7BF5">
        <w:rPr>
          <w:b/>
          <w:iCs/>
          <w:highlight w:val="cyan"/>
          <w:u w:val="single"/>
        </w:rPr>
        <w:t>detriment of its privacy efforts</w:t>
      </w:r>
      <w:r w:rsidRPr="00AF7BF5">
        <w:rPr>
          <w:highlight w:val="cyan"/>
        </w:rPr>
        <w:t xml:space="preserve">. </w:t>
      </w:r>
      <w:r w:rsidRPr="00BB438A">
        <w:rPr>
          <w:u w:val="single"/>
        </w:rPr>
        <w:t>Removing</w:t>
      </w:r>
      <w:r w:rsidRPr="00BB438A">
        <w:t xml:space="preserve"> the agency’s </w:t>
      </w:r>
      <w:r w:rsidRPr="00BB438A">
        <w:rPr>
          <w:u w:val="single"/>
        </w:rPr>
        <w:t>antitrust</w:t>
      </w:r>
      <w:r w:rsidRPr="00BB438A">
        <w:t xml:space="preserve"> responsibilities would </w:t>
      </w:r>
      <w:r w:rsidRPr="00BB438A">
        <w:rPr>
          <w:u w:val="single"/>
        </w:rPr>
        <w:t>reallocate resources from the antitrust department to</w:t>
      </w:r>
      <w:r w:rsidRPr="00BB438A">
        <w:t xml:space="preserve"> its </w:t>
      </w:r>
      <w:r w:rsidRPr="00BB438A">
        <w:rPr>
          <w:u w:val="single"/>
        </w:rPr>
        <w:t>privacy</w:t>
      </w:r>
      <w:r w:rsidRPr="00BB438A">
        <w:t xml:space="preserve"> unit and other areas of consumer protection. Further, it would </w:t>
      </w:r>
      <w:r w:rsidRPr="00BB438A">
        <w:rPr>
          <w:u w:val="single"/>
        </w:rPr>
        <w:t>free up the scarce time of the commissioners to oversee this essential effort</w:t>
      </w:r>
      <w:r w:rsidRPr="00BB438A">
        <w:t>.261</w:t>
      </w:r>
    </w:p>
    <w:p w14:paraId="3D0363A5" w14:textId="77777777" w:rsidR="009118ED" w:rsidRPr="00897FF1" w:rsidRDefault="009118ED" w:rsidP="009118ED">
      <w:pPr>
        <w:pStyle w:val="Heading4"/>
      </w:pPr>
      <w:r>
        <w:t>AI privacy regs fail---AI is too fast.</w:t>
      </w:r>
    </w:p>
    <w:p w14:paraId="46129678" w14:textId="77777777" w:rsidR="009118ED" w:rsidRPr="00BD3519" w:rsidRDefault="009118ED" w:rsidP="009118ED">
      <w:r>
        <w:t xml:space="preserve">Michael </w:t>
      </w:r>
      <w:r w:rsidRPr="00F94A83">
        <w:rPr>
          <w:b/>
          <w:bCs/>
        </w:rPr>
        <w:t>Spiro 20</w:t>
      </w:r>
      <w:r>
        <w:t xml:space="preserve">. JD from the University of Washington School of Law. LLM in Innovation and Technology Law from Seattle University School of Law. 12/19/2020. “The FTC and AI Governance: A Regulatory Proposal.” </w:t>
      </w:r>
      <w:r w:rsidRPr="00F94A83">
        <w:t>https://digitalcommons.law.seattleu.edu/cgi/viewcontent.cgi?article=1001&amp;context=sjteil</w:t>
      </w:r>
      <w:r>
        <w:t>.</w:t>
      </w:r>
    </w:p>
    <w:p w14:paraId="52235827" w14:textId="77777777" w:rsidR="009118ED" w:rsidRPr="00F94A83" w:rsidRDefault="009118ED" w:rsidP="009118ED">
      <w:r w:rsidRPr="007C7B33">
        <w:rPr>
          <w:szCs w:val="16"/>
        </w:rPr>
        <w:t>To date</w:t>
      </w:r>
      <w:r w:rsidRPr="00F94A83">
        <w:t xml:space="preserve">, </w:t>
      </w:r>
      <w:r w:rsidRPr="0010063B">
        <w:rPr>
          <w:rStyle w:val="Emphasis"/>
          <w:highlight w:val="cyan"/>
        </w:rPr>
        <w:t>very few</w:t>
      </w:r>
      <w:r w:rsidRPr="00F94A83">
        <w:rPr>
          <w:u w:val="single"/>
        </w:rPr>
        <w:t xml:space="preserve"> laws or </w:t>
      </w:r>
      <w:r w:rsidRPr="0010063B">
        <w:rPr>
          <w:rStyle w:val="Emphasis"/>
          <w:highlight w:val="cyan"/>
        </w:rPr>
        <w:t>reg</w:t>
      </w:r>
      <w:r w:rsidRPr="00F94A83">
        <w:rPr>
          <w:u w:val="single"/>
        </w:rPr>
        <w:t>ulation</w:t>
      </w:r>
      <w:r w:rsidRPr="0010063B">
        <w:rPr>
          <w:highlight w:val="cyan"/>
          <w:u w:val="single"/>
        </w:rPr>
        <w:t>s</w:t>
      </w:r>
      <w:r w:rsidRPr="00F94A83">
        <w:t xml:space="preserve"> </w:t>
      </w:r>
      <w:r w:rsidRPr="00F94A83">
        <w:rPr>
          <w:rStyle w:val="StyleUnderline"/>
        </w:rPr>
        <w:t xml:space="preserve">specifically </w:t>
      </w:r>
      <w:r w:rsidRPr="0010063B">
        <w:rPr>
          <w:rStyle w:val="StyleUnderline"/>
          <w:highlight w:val="cyan"/>
        </w:rPr>
        <w:t>address</w:t>
      </w:r>
      <w:r w:rsidRPr="00F94A83">
        <w:t xml:space="preserve"> </w:t>
      </w:r>
      <w:r w:rsidRPr="00F94A83">
        <w:rPr>
          <w:u w:val="single"/>
        </w:rPr>
        <w:t xml:space="preserve">the </w:t>
      </w:r>
      <w:r w:rsidRPr="0010063B">
        <w:rPr>
          <w:highlight w:val="cyan"/>
          <w:u w:val="single"/>
        </w:rPr>
        <w:t>unique challenges</w:t>
      </w:r>
      <w:r w:rsidRPr="00F94A83">
        <w:t xml:space="preserve"> </w:t>
      </w:r>
      <w:r w:rsidRPr="00F94A83">
        <w:rPr>
          <w:u w:val="single"/>
        </w:rPr>
        <w:t>that</w:t>
      </w:r>
      <w:r w:rsidRPr="00F94A83">
        <w:t xml:space="preserve"> </w:t>
      </w:r>
      <w:r w:rsidRPr="0010063B">
        <w:rPr>
          <w:rStyle w:val="Emphasis"/>
          <w:highlight w:val="cyan"/>
        </w:rPr>
        <w:t>AI</w:t>
      </w:r>
      <w:r w:rsidRPr="00F94A83">
        <w:t xml:space="preserve"> use </w:t>
      </w:r>
      <w:r w:rsidRPr="0010063B">
        <w:rPr>
          <w:highlight w:val="cyan"/>
          <w:u w:val="single"/>
        </w:rPr>
        <w:t>poses</w:t>
      </w:r>
      <w:r w:rsidRPr="00F94A83">
        <w:t xml:space="preserve">.134 </w:t>
      </w:r>
      <w:r w:rsidRPr="00F94A83">
        <w:rPr>
          <w:u w:val="single"/>
        </w:rPr>
        <w:t>Looking forward</w:t>
      </w:r>
      <w:r w:rsidRPr="00F94A83">
        <w:t xml:space="preserve">, </w:t>
      </w:r>
      <w:r w:rsidRPr="0010063B">
        <w:rPr>
          <w:rStyle w:val="StyleUnderline"/>
          <w:highlight w:val="cyan"/>
        </w:rPr>
        <w:t>the</w:t>
      </w:r>
      <w:r w:rsidRPr="00AE2C53">
        <w:t xml:space="preserve"> </w:t>
      </w:r>
      <w:r w:rsidRPr="0010063B">
        <w:rPr>
          <w:rStyle w:val="Emphasis"/>
          <w:highlight w:val="cyan"/>
        </w:rPr>
        <w:t>legal system</w:t>
      </w:r>
      <w:r w:rsidRPr="00F94A83">
        <w:rPr>
          <w:u w:val="single"/>
        </w:rPr>
        <w:t xml:space="preserve"> </w:t>
      </w:r>
      <w:r w:rsidRPr="0010063B">
        <w:rPr>
          <w:highlight w:val="cyan"/>
          <w:u w:val="single"/>
        </w:rPr>
        <w:t>lacks</w:t>
      </w:r>
      <w:r w:rsidRPr="00F94A83">
        <w:rPr>
          <w:u w:val="single"/>
        </w:rPr>
        <w:t xml:space="preserve"> the </w:t>
      </w:r>
      <w:r w:rsidRPr="0010063B">
        <w:rPr>
          <w:highlight w:val="cyan"/>
          <w:u w:val="single"/>
        </w:rPr>
        <w:t>resources</w:t>
      </w:r>
      <w:r w:rsidRPr="00F94A83">
        <w:rPr>
          <w:u w:val="single"/>
        </w:rPr>
        <w:t xml:space="preserve"> needed </w:t>
      </w:r>
      <w:r w:rsidRPr="0010063B">
        <w:rPr>
          <w:highlight w:val="cyan"/>
          <w:u w:val="single"/>
        </w:rPr>
        <w:t>to make</w:t>
      </w:r>
      <w:r w:rsidRPr="00F94A83">
        <w:rPr>
          <w:u w:val="single"/>
        </w:rPr>
        <w:t xml:space="preserve"> </w:t>
      </w:r>
      <w:r w:rsidRPr="0010063B">
        <w:rPr>
          <w:rStyle w:val="Emphasis"/>
          <w:highlight w:val="cyan"/>
        </w:rPr>
        <w:t>effective</w:t>
      </w:r>
      <w:r w:rsidRPr="00F94A83">
        <w:rPr>
          <w:rStyle w:val="Emphasis"/>
        </w:rPr>
        <w:t xml:space="preserve"> </w:t>
      </w:r>
      <w:r w:rsidRPr="0010063B">
        <w:rPr>
          <w:rStyle w:val="Emphasis"/>
          <w:highlight w:val="cyan"/>
        </w:rPr>
        <w:t>regulations</w:t>
      </w:r>
      <w:r w:rsidRPr="00F94A83">
        <w:t xml:space="preserve"> </w:t>
      </w:r>
      <w:r w:rsidRPr="0010063B">
        <w:rPr>
          <w:highlight w:val="cyan"/>
          <w:u w:val="single"/>
        </w:rPr>
        <w:t>that will keep</w:t>
      </w:r>
      <w:r w:rsidRPr="00F94A83">
        <w:rPr>
          <w:u w:val="single"/>
        </w:rPr>
        <w:t xml:space="preserve"> </w:t>
      </w:r>
      <w:r w:rsidRPr="0010063B">
        <w:rPr>
          <w:highlight w:val="cyan"/>
          <w:u w:val="single"/>
        </w:rPr>
        <w:t xml:space="preserve">up with </w:t>
      </w:r>
      <w:r w:rsidRPr="0010063B">
        <w:rPr>
          <w:rStyle w:val="StyleUnderline"/>
          <w:highlight w:val="cyan"/>
        </w:rPr>
        <w:t xml:space="preserve">AI’s </w:t>
      </w:r>
      <w:r w:rsidRPr="0010063B">
        <w:rPr>
          <w:rStyle w:val="Emphasis"/>
          <w:highlight w:val="cyan"/>
        </w:rPr>
        <w:t>rapid pace</w:t>
      </w:r>
      <w:r w:rsidRPr="00F94A83">
        <w:rPr>
          <w:u w:val="single"/>
        </w:rPr>
        <w:t xml:space="preserve"> </w:t>
      </w:r>
      <w:r w:rsidRPr="0010063B">
        <w:rPr>
          <w:highlight w:val="cyan"/>
          <w:u w:val="single"/>
        </w:rPr>
        <w:t>of</w:t>
      </w:r>
      <w:r w:rsidRPr="00F94A83">
        <w:rPr>
          <w:u w:val="single"/>
        </w:rPr>
        <w:t xml:space="preserve"> </w:t>
      </w:r>
      <w:r w:rsidRPr="00F94A83">
        <w:rPr>
          <w:rStyle w:val="StyleUnderline"/>
        </w:rPr>
        <w:t>research</w:t>
      </w:r>
      <w:r w:rsidRPr="00F94A83">
        <w:t xml:space="preserve"> </w:t>
      </w:r>
      <w:r w:rsidRPr="00F94A83">
        <w:rPr>
          <w:u w:val="single"/>
        </w:rPr>
        <w:t>and</w:t>
      </w:r>
      <w:r w:rsidRPr="00F94A83">
        <w:t xml:space="preserve"> </w:t>
      </w:r>
      <w:r w:rsidRPr="0010063B">
        <w:rPr>
          <w:rStyle w:val="StyleUnderline"/>
          <w:highlight w:val="cyan"/>
        </w:rPr>
        <w:t>development</w:t>
      </w:r>
      <w:r w:rsidRPr="00F94A83">
        <w:t xml:space="preserve">.135 </w:t>
      </w:r>
      <w:r w:rsidRPr="0010063B">
        <w:rPr>
          <w:highlight w:val="cyan"/>
          <w:u w:val="single"/>
        </w:rPr>
        <w:t>The</w:t>
      </w:r>
      <w:r w:rsidRPr="00F94A83">
        <w:rPr>
          <w:u w:val="single"/>
        </w:rPr>
        <w:t xml:space="preserve"> tech </w:t>
      </w:r>
      <w:r w:rsidRPr="0010063B">
        <w:rPr>
          <w:highlight w:val="cyan"/>
          <w:u w:val="single"/>
        </w:rPr>
        <w:t>industry’s</w:t>
      </w:r>
      <w:r w:rsidRPr="00AE2C53">
        <w:rPr>
          <w:u w:val="single"/>
        </w:rPr>
        <w:t xml:space="preserve"> </w:t>
      </w:r>
      <w:r w:rsidRPr="007C7B33">
        <w:rPr>
          <w:rStyle w:val="Emphasis"/>
        </w:rPr>
        <w:t xml:space="preserve">inherent </w:t>
      </w:r>
      <w:r w:rsidRPr="0010063B">
        <w:rPr>
          <w:rStyle w:val="Emphasis"/>
          <w:highlight w:val="cyan"/>
        </w:rPr>
        <w:t>complexities</w:t>
      </w:r>
      <w:r w:rsidRPr="00F94A83">
        <w:rPr>
          <w:u w:val="single"/>
        </w:rPr>
        <w:t xml:space="preserve"> </w:t>
      </w:r>
      <w:r w:rsidRPr="0010063B">
        <w:rPr>
          <w:highlight w:val="cyan"/>
          <w:u w:val="single"/>
        </w:rPr>
        <w:t>and</w:t>
      </w:r>
      <w:r w:rsidRPr="00F94A83">
        <w:rPr>
          <w:u w:val="single"/>
        </w:rPr>
        <w:t xml:space="preserve"> </w:t>
      </w:r>
      <w:r w:rsidRPr="0010063B">
        <w:rPr>
          <w:highlight w:val="cyan"/>
          <w:u w:val="single"/>
        </w:rPr>
        <w:t xml:space="preserve">tendency to </w:t>
      </w:r>
      <w:r w:rsidRPr="0010063B">
        <w:rPr>
          <w:rStyle w:val="Emphasis"/>
          <w:highlight w:val="cyan"/>
        </w:rPr>
        <w:t>reward</w:t>
      </w:r>
      <w:r w:rsidRPr="00F94A83">
        <w:t xml:space="preserve"> “</w:t>
      </w:r>
      <w:r w:rsidRPr="0010063B">
        <w:rPr>
          <w:rStyle w:val="StyleUnderline"/>
          <w:highlight w:val="cyan"/>
        </w:rPr>
        <w:t>time-to-market</w:t>
      </w:r>
      <w:r w:rsidRPr="0010063B">
        <w:rPr>
          <w:highlight w:val="cyan"/>
          <w:u w:val="single"/>
        </w:rPr>
        <w:t xml:space="preserve"> </w:t>
      </w:r>
      <w:r w:rsidRPr="0010063B">
        <w:rPr>
          <w:rStyle w:val="Emphasis"/>
          <w:highlight w:val="cyan"/>
        </w:rPr>
        <w:t>at all cost</w:t>
      </w:r>
      <w:r w:rsidRPr="00F94A83">
        <w:t xml:space="preserve">” </w:t>
      </w:r>
      <w:r w:rsidRPr="0010063B">
        <w:rPr>
          <w:rStyle w:val="Emphasis"/>
          <w:highlight w:val="cyan"/>
        </w:rPr>
        <w:t>reinforce</w:t>
      </w:r>
      <w:r w:rsidRPr="00F94A83">
        <w:rPr>
          <w:u w:val="single"/>
        </w:rPr>
        <w:t xml:space="preserve"> the </w:t>
      </w:r>
      <w:r w:rsidRPr="007C7B33">
        <w:rPr>
          <w:rStyle w:val="Emphasis"/>
        </w:rPr>
        <w:t>pacing</w:t>
      </w:r>
      <w:r w:rsidRPr="00F94A83">
        <w:rPr>
          <w:u w:val="single"/>
        </w:rPr>
        <w:t xml:space="preserve"> and other </w:t>
      </w:r>
      <w:r w:rsidRPr="0010063B">
        <w:rPr>
          <w:highlight w:val="cyan"/>
          <w:u w:val="single"/>
        </w:rPr>
        <w:t>problems</w:t>
      </w:r>
      <w:r w:rsidRPr="00F94A83">
        <w:rPr>
          <w:u w:val="single"/>
        </w:rPr>
        <w:t xml:space="preserve"> with </w:t>
      </w:r>
      <w:r w:rsidRPr="00F94A83">
        <w:rPr>
          <w:rStyle w:val="Emphasis"/>
        </w:rPr>
        <w:t>governing AI</w:t>
      </w:r>
      <w:r w:rsidRPr="00F94A83">
        <w:rPr>
          <w:u w:val="single"/>
        </w:rPr>
        <w:t xml:space="preserve"> </w:t>
      </w:r>
      <w:r w:rsidRPr="00F94A83">
        <w:rPr>
          <w:rStyle w:val="Emphasis"/>
        </w:rPr>
        <w:t>effectively</w:t>
      </w:r>
      <w:r w:rsidRPr="00F94A83">
        <w:t xml:space="preserve">.136 A. AI and the Pacing Problem In addition to the sheer complexity of the technologies themselves, </w:t>
      </w:r>
      <w:r w:rsidRPr="00F94A83">
        <w:rPr>
          <w:u w:val="single"/>
        </w:rPr>
        <w:t xml:space="preserve">some of the major challenges to effective AI regulation are the </w:t>
      </w:r>
      <w:r w:rsidRPr="00F94A83">
        <w:rPr>
          <w:rStyle w:val="Emphasis"/>
        </w:rPr>
        <w:t>scale</w:t>
      </w:r>
      <w:r w:rsidRPr="00F94A83">
        <w:t xml:space="preserve">, </w:t>
      </w:r>
      <w:r w:rsidRPr="00F94A83">
        <w:rPr>
          <w:rStyle w:val="Emphasis"/>
        </w:rPr>
        <w:t>heterogeneity</w:t>
      </w:r>
      <w:r w:rsidRPr="00F94A83">
        <w:t xml:space="preserve">, </w:t>
      </w:r>
      <w:r w:rsidRPr="00F94A83">
        <w:rPr>
          <w:u w:val="single"/>
        </w:rPr>
        <w:t>and</w:t>
      </w:r>
      <w:r w:rsidRPr="00F94A83">
        <w:t xml:space="preserve"> </w:t>
      </w:r>
      <w:r w:rsidRPr="00F94A83">
        <w:rPr>
          <w:rStyle w:val="Emphasis"/>
        </w:rPr>
        <w:t>autonomous nature</w:t>
      </w:r>
      <w:r w:rsidRPr="00F94A83">
        <w:t xml:space="preserve"> </w:t>
      </w:r>
      <w:r w:rsidRPr="00F94A83">
        <w:rPr>
          <w:u w:val="single"/>
        </w:rPr>
        <w:t>of many AI systems</w:t>
      </w:r>
      <w:r w:rsidRPr="00F94A83">
        <w:t xml:space="preserve">. 137 </w:t>
      </w:r>
      <w:r w:rsidRPr="00F94A83">
        <w:rPr>
          <w:u w:val="single"/>
        </w:rPr>
        <w:t>These challenges are</w:t>
      </w:r>
      <w:r w:rsidRPr="00F94A83">
        <w:t xml:space="preserve"> </w:t>
      </w:r>
      <w:r w:rsidRPr="0010063B">
        <w:rPr>
          <w:rStyle w:val="Emphasis"/>
          <w:highlight w:val="cyan"/>
        </w:rPr>
        <w:t>further complicated</w:t>
      </w:r>
      <w:r w:rsidRPr="00F94A83">
        <w:t xml:space="preserve"> </w:t>
      </w:r>
      <w:r w:rsidRPr="0010063B">
        <w:rPr>
          <w:highlight w:val="cyan"/>
          <w:u w:val="single"/>
        </w:rPr>
        <w:t>by</w:t>
      </w:r>
      <w:r w:rsidRPr="00F94A83">
        <w:rPr>
          <w:u w:val="single"/>
        </w:rPr>
        <w:t xml:space="preserve"> the </w:t>
      </w:r>
      <w:r w:rsidRPr="0010063B">
        <w:rPr>
          <w:rStyle w:val="StyleUnderline"/>
          <w:highlight w:val="cyan"/>
        </w:rPr>
        <w:t>uncertainties</w:t>
      </w:r>
      <w:r w:rsidRPr="00F94A83">
        <w:rPr>
          <w:rStyle w:val="StyleUnderline"/>
        </w:rPr>
        <w:t xml:space="preserve"> </w:t>
      </w:r>
      <w:r w:rsidRPr="0010063B">
        <w:rPr>
          <w:rStyle w:val="StyleUnderline"/>
          <w:highlight w:val="cyan"/>
        </w:rPr>
        <w:t>about how</w:t>
      </w:r>
      <w:r w:rsidRPr="00F94A83">
        <w:t xml:space="preserve"> </w:t>
      </w:r>
      <w:r w:rsidRPr="007C7B33">
        <w:rPr>
          <w:u w:val="single"/>
        </w:rPr>
        <w:t>and</w:t>
      </w:r>
      <w:r w:rsidRPr="007C7B33">
        <w:t xml:space="preserve"> </w:t>
      </w:r>
      <w:r w:rsidRPr="007C7B33">
        <w:rPr>
          <w:u w:val="single"/>
        </w:rPr>
        <w:t xml:space="preserve">in what </w:t>
      </w:r>
      <w:r w:rsidRPr="007C7B33">
        <w:rPr>
          <w:rStyle w:val="Emphasis"/>
        </w:rPr>
        <w:t>directions</w:t>
      </w:r>
      <w:r w:rsidRPr="007C7B33">
        <w:t xml:space="preserve"> </w:t>
      </w:r>
      <w:r w:rsidRPr="0010063B">
        <w:rPr>
          <w:rStyle w:val="Emphasis"/>
          <w:highlight w:val="cyan"/>
        </w:rPr>
        <w:t>AI</w:t>
      </w:r>
      <w:r w:rsidRPr="0010063B">
        <w:rPr>
          <w:highlight w:val="cyan"/>
        </w:rPr>
        <w:t xml:space="preserve"> </w:t>
      </w:r>
      <w:r w:rsidRPr="0010063B">
        <w:rPr>
          <w:highlight w:val="cyan"/>
          <w:u w:val="single"/>
        </w:rPr>
        <w:t>will develop</w:t>
      </w:r>
      <w:r w:rsidRPr="00F94A83">
        <w:rPr>
          <w:u w:val="single"/>
        </w:rPr>
        <w:t xml:space="preserve"> </w:t>
      </w:r>
      <w:r w:rsidRPr="00F94A83">
        <w:rPr>
          <w:rStyle w:val="Emphasis"/>
        </w:rPr>
        <w:t>in the future</w:t>
      </w:r>
      <w:r w:rsidRPr="00F94A83">
        <w:t xml:space="preserve">.138 </w:t>
      </w:r>
      <w:r w:rsidRPr="00F94A83">
        <w:rPr>
          <w:u w:val="single"/>
        </w:rPr>
        <w:t xml:space="preserve">The possibility that many of the </w:t>
      </w:r>
      <w:r w:rsidRPr="0010063B">
        <w:rPr>
          <w:highlight w:val="cyan"/>
          <w:u w:val="single"/>
        </w:rPr>
        <w:t>risks</w:t>
      </w:r>
      <w:r w:rsidRPr="00F94A83">
        <w:rPr>
          <w:u w:val="single"/>
        </w:rPr>
        <w:t xml:space="preserve"> that </w:t>
      </w:r>
      <w:r w:rsidRPr="0010063B">
        <w:rPr>
          <w:rStyle w:val="Emphasis"/>
          <w:highlight w:val="cyan"/>
        </w:rPr>
        <w:t>AI poses</w:t>
      </w:r>
      <w:r w:rsidRPr="00F94A83">
        <w:t xml:space="preserve"> </w:t>
      </w:r>
      <w:r w:rsidRPr="0010063B">
        <w:rPr>
          <w:highlight w:val="cyan"/>
          <w:u w:val="single"/>
        </w:rPr>
        <w:t>are</w:t>
      </w:r>
      <w:r w:rsidRPr="007C7B33">
        <w:rPr>
          <w:u w:val="single"/>
        </w:rPr>
        <w:t xml:space="preserve"> </w:t>
      </w:r>
      <w:r w:rsidRPr="0010063B">
        <w:rPr>
          <w:rStyle w:val="Emphasis"/>
          <w:highlight w:val="cyan"/>
        </w:rPr>
        <w:t>likely unknown</w:t>
      </w:r>
      <w:r w:rsidRPr="00F94A83">
        <w:t xml:space="preserve"> and may even be unknowable further </w:t>
      </w:r>
      <w:r w:rsidRPr="0010063B">
        <w:rPr>
          <w:highlight w:val="cyan"/>
          <w:u w:val="single"/>
        </w:rPr>
        <w:t>impedes traditional</w:t>
      </w:r>
      <w:r w:rsidRPr="00F94A83">
        <w:rPr>
          <w:u w:val="single"/>
        </w:rPr>
        <w:t xml:space="preserve"> </w:t>
      </w:r>
      <w:r w:rsidRPr="00F94A83">
        <w:rPr>
          <w:rStyle w:val="Emphasis"/>
        </w:rPr>
        <w:t>methods</w:t>
      </w:r>
      <w:r w:rsidRPr="00F94A83">
        <w:rPr>
          <w:u w:val="single"/>
        </w:rPr>
        <w:t xml:space="preserve"> of </w:t>
      </w:r>
      <w:r w:rsidRPr="0010063B">
        <w:rPr>
          <w:rStyle w:val="Emphasis"/>
          <w:highlight w:val="cyan"/>
        </w:rPr>
        <w:t>regulation</w:t>
      </w:r>
      <w:r w:rsidRPr="00F94A83">
        <w:t xml:space="preserve">.139 </w:t>
      </w:r>
      <w:r w:rsidRPr="00F94A83">
        <w:rPr>
          <w:u w:val="single"/>
        </w:rPr>
        <w:t>Indeed</w:t>
      </w:r>
      <w:r w:rsidRPr="00F94A83">
        <w:t xml:space="preserve">, </w:t>
      </w:r>
      <w:r w:rsidRPr="00F94A83">
        <w:rPr>
          <w:u w:val="single"/>
        </w:rPr>
        <w:t xml:space="preserve">the uncertainty around AI’s potential makes even categorizing the </w:t>
      </w:r>
      <w:r w:rsidRPr="00F94A83">
        <w:rPr>
          <w:rStyle w:val="Emphasis"/>
        </w:rPr>
        <w:t>various risks</w:t>
      </w:r>
      <w:r w:rsidRPr="00F94A83">
        <w:t xml:space="preserve"> </w:t>
      </w:r>
      <w:r w:rsidRPr="00F94A83">
        <w:rPr>
          <w:u w:val="single"/>
        </w:rPr>
        <w:t xml:space="preserve">of </w:t>
      </w:r>
      <w:r w:rsidRPr="00F94A83">
        <w:rPr>
          <w:rStyle w:val="StyleUnderline"/>
        </w:rPr>
        <w:t>implementing AI</w:t>
      </w:r>
      <w:r w:rsidRPr="00F94A83">
        <w:t xml:space="preserve"> </w:t>
      </w:r>
      <w:r w:rsidRPr="00F94A83">
        <w:rPr>
          <w:u w:val="single"/>
        </w:rPr>
        <w:t xml:space="preserve">a </w:t>
      </w:r>
      <w:r w:rsidRPr="00F94A83">
        <w:rPr>
          <w:rStyle w:val="Emphasis"/>
        </w:rPr>
        <w:t>complicated</w:t>
      </w:r>
      <w:r w:rsidRPr="00F94A83">
        <w:rPr>
          <w:u w:val="single"/>
        </w:rPr>
        <w:t xml:space="preserve"> and </w:t>
      </w:r>
      <w:r w:rsidRPr="00F94A83">
        <w:rPr>
          <w:rStyle w:val="Emphasis"/>
        </w:rPr>
        <w:t>arduous</w:t>
      </w:r>
      <w:r w:rsidRPr="00F94A83">
        <w:rPr>
          <w:u w:val="single"/>
        </w:rPr>
        <w:t xml:space="preserve"> task.</w:t>
      </w:r>
      <w:r w:rsidRPr="00F94A83">
        <w:t xml:space="preserve">140 A major problem that regulators face regarding AI is that </w:t>
      </w:r>
      <w:r w:rsidRPr="00F94A83">
        <w:rPr>
          <w:rStyle w:val="Emphasis"/>
        </w:rPr>
        <w:t>technological</w:t>
      </w:r>
      <w:r w:rsidRPr="00F94A83">
        <w:rPr>
          <w:rStyle w:val="StyleUnderline"/>
        </w:rPr>
        <w:t xml:space="preserve"> </w:t>
      </w:r>
      <w:r w:rsidRPr="007C7B33">
        <w:rPr>
          <w:rStyle w:val="Emphasis"/>
        </w:rPr>
        <w:t>developments</w:t>
      </w:r>
      <w:r w:rsidRPr="00F94A83">
        <w:rPr>
          <w:u w:val="single"/>
        </w:rPr>
        <w:t xml:space="preserve"> tend to </w:t>
      </w:r>
      <w:r w:rsidRPr="007C7B33">
        <w:rPr>
          <w:rStyle w:val="Emphasis"/>
        </w:rPr>
        <w:t>outpace</w:t>
      </w:r>
      <w:r w:rsidRPr="00F94A83">
        <w:rPr>
          <w:u w:val="single"/>
        </w:rPr>
        <w:t xml:space="preserve"> </w:t>
      </w:r>
      <w:r w:rsidRPr="007C7B33">
        <w:rPr>
          <w:u w:val="single"/>
        </w:rPr>
        <w:t xml:space="preserve">attempts to </w:t>
      </w:r>
      <w:r w:rsidRPr="007C7B33">
        <w:rPr>
          <w:rStyle w:val="Emphasis"/>
        </w:rPr>
        <w:t>regulate</w:t>
      </w:r>
      <w:r w:rsidRPr="00F94A83">
        <w:rPr>
          <w:rStyle w:val="Emphasis"/>
        </w:rPr>
        <w:t xml:space="preserve"> them</w:t>
      </w:r>
      <w:r w:rsidRPr="00F94A83">
        <w:t xml:space="preserve">.141 </w:t>
      </w:r>
      <w:r w:rsidRPr="00F94A83">
        <w:rPr>
          <w:u w:val="single"/>
        </w:rPr>
        <w:t xml:space="preserve">Because of the increasing </w:t>
      </w:r>
      <w:r w:rsidRPr="00F94A83">
        <w:rPr>
          <w:rStyle w:val="Emphasis"/>
        </w:rPr>
        <w:t>speed</w:t>
      </w:r>
      <w:r w:rsidRPr="00F94A83">
        <w:rPr>
          <w:u w:val="single"/>
        </w:rPr>
        <w:t xml:space="preserve"> of </w:t>
      </w:r>
      <w:r w:rsidRPr="00F94A83">
        <w:rPr>
          <w:rStyle w:val="Emphasis"/>
        </w:rPr>
        <w:t>innovation</w:t>
      </w:r>
      <w:r w:rsidRPr="00F94A83">
        <w:t xml:space="preserve">, </w:t>
      </w:r>
      <w:r w:rsidRPr="00F94A83">
        <w:rPr>
          <w:u w:val="single"/>
        </w:rPr>
        <w:t xml:space="preserve">the </w:t>
      </w:r>
      <w:r w:rsidRPr="007C7B33">
        <w:rPr>
          <w:u w:val="single"/>
        </w:rPr>
        <w:t xml:space="preserve">technology often disengages or </w:t>
      </w:r>
      <w:r w:rsidRPr="007C7B33">
        <w:rPr>
          <w:rStyle w:val="Emphasis"/>
        </w:rPr>
        <w:t>decouples</w:t>
      </w:r>
      <w:r w:rsidRPr="007C7B33">
        <w:rPr>
          <w:u w:val="single"/>
        </w:rPr>
        <w:t xml:space="preserve"> from </w:t>
      </w:r>
      <w:r w:rsidRPr="007C7B33">
        <w:rPr>
          <w:rStyle w:val="Emphasis"/>
        </w:rPr>
        <w:t>regulation</w:t>
      </w:r>
      <w:r w:rsidRPr="007C7B33">
        <w:t xml:space="preserve">.142 This issue is known as the “pacing” problem, where </w:t>
      </w:r>
      <w:r w:rsidRPr="0010063B">
        <w:rPr>
          <w:highlight w:val="cyan"/>
          <w:u w:val="single"/>
        </w:rPr>
        <w:t>attempts to</w:t>
      </w:r>
      <w:r w:rsidRPr="007C7B33">
        <w:rPr>
          <w:u w:val="single"/>
        </w:rPr>
        <w:t xml:space="preserve"> “</w:t>
      </w:r>
      <w:r w:rsidRPr="0010063B">
        <w:rPr>
          <w:rStyle w:val="Emphasis"/>
          <w:highlight w:val="cyan"/>
        </w:rPr>
        <w:t>futureproof</w:t>
      </w:r>
      <w:r w:rsidRPr="007C7B33">
        <w:rPr>
          <w:u w:val="single"/>
        </w:rPr>
        <w:t xml:space="preserve">” </w:t>
      </w:r>
      <w:r w:rsidRPr="0010063B">
        <w:rPr>
          <w:highlight w:val="cyan"/>
          <w:u w:val="single"/>
        </w:rPr>
        <w:t>legislation</w:t>
      </w:r>
      <w:r w:rsidRPr="007C7B33">
        <w:rPr>
          <w:u w:val="single"/>
        </w:rPr>
        <w:t xml:space="preserve"> result in </w:t>
      </w:r>
      <w:r w:rsidRPr="007C7B33">
        <w:rPr>
          <w:rStyle w:val="StyleUnderline"/>
        </w:rPr>
        <w:t>regulatory disconnect</w:t>
      </w:r>
      <w:r w:rsidRPr="007C7B33">
        <w:t xml:space="preserve">, </w:t>
      </w:r>
      <w:r w:rsidRPr="007C7B33">
        <w:rPr>
          <w:u w:val="single"/>
        </w:rPr>
        <w:t>whereby the</w:t>
      </w:r>
      <w:r w:rsidRPr="007C7B33">
        <w:t xml:space="preserve"> </w:t>
      </w:r>
      <w:r w:rsidRPr="007C7B33">
        <w:rPr>
          <w:rStyle w:val="StyleUnderline"/>
        </w:rPr>
        <w:t>adopted regulations</w:t>
      </w:r>
      <w:r w:rsidRPr="007C7B33">
        <w:rPr>
          <w:u w:val="single"/>
        </w:rPr>
        <w:t xml:space="preserve"> </w:t>
      </w:r>
      <w:r w:rsidRPr="0010063B">
        <w:rPr>
          <w:highlight w:val="cyan"/>
          <w:u w:val="single"/>
        </w:rPr>
        <w:t>end</w:t>
      </w:r>
      <w:r w:rsidRPr="00F94A83">
        <w:rPr>
          <w:u w:val="single"/>
        </w:rPr>
        <w:t xml:space="preserve"> </w:t>
      </w:r>
      <w:r w:rsidRPr="0010063B">
        <w:rPr>
          <w:highlight w:val="cyan"/>
          <w:u w:val="single"/>
        </w:rPr>
        <w:t>up</w:t>
      </w:r>
      <w:r w:rsidRPr="007C7B33">
        <w:rPr>
          <w:u w:val="single"/>
        </w:rPr>
        <w:t xml:space="preserve"> being either </w:t>
      </w:r>
      <w:r w:rsidRPr="0010063B">
        <w:rPr>
          <w:rStyle w:val="Emphasis"/>
          <w:highlight w:val="cyan"/>
        </w:rPr>
        <w:t>too general</w:t>
      </w:r>
      <w:r w:rsidRPr="007C7B33">
        <w:t xml:space="preserve"> </w:t>
      </w:r>
      <w:r w:rsidRPr="0010063B">
        <w:rPr>
          <w:highlight w:val="cyan"/>
          <w:u w:val="single"/>
        </w:rPr>
        <w:t xml:space="preserve">or </w:t>
      </w:r>
      <w:r w:rsidRPr="0010063B">
        <w:rPr>
          <w:rStyle w:val="Emphasis"/>
          <w:highlight w:val="cyan"/>
        </w:rPr>
        <w:t>too vague</w:t>
      </w:r>
      <w:r w:rsidRPr="007C7B33">
        <w:t xml:space="preserve"> </w:t>
      </w:r>
      <w:r w:rsidRPr="007C7B33">
        <w:rPr>
          <w:u w:val="single"/>
        </w:rPr>
        <w:t>to</w:t>
      </w:r>
      <w:r w:rsidRPr="00F94A83">
        <w:rPr>
          <w:u w:val="single"/>
        </w:rPr>
        <w:t xml:space="preserve"> provide </w:t>
      </w:r>
      <w:r w:rsidRPr="00F94A83">
        <w:rPr>
          <w:rStyle w:val="Emphasis"/>
        </w:rPr>
        <w:t>meaningful oversight</w:t>
      </w:r>
      <w:r w:rsidRPr="00F94A83">
        <w:rPr>
          <w:u w:val="single"/>
        </w:rPr>
        <w:t xml:space="preserve"> or guidance</w:t>
      </w:r>
      <w:r w:rsidRPr="00F94A83">
        <w:t xml:space="preserve">.143 B. Regulators’ Disadvantages: Lack of Knowledge and Resources Of equal significance is the fact that many regulators do not have the resources to adequately address all of the issues that AI technologies present.144 This information and resource constraint can be particularly problematic in regard to new technologies, such as AI, because there is a steep learning curve and the ability to engage meaningfully with industry experts is necessary to gain the expertise needed to fully understand and act effectively in response to such advancements. 145 Even with sufficient knowledge and expertise, the speed of innovation in the field makes it difficult for regulators to react in a timely and appropriate manner. 146 Regulators also are at a disadvantage given that most of the world’s AI is being developed by a handful of large multinational corporations, whose capabilities in the area far outstrip other institutions, including the government.147 On one hand, this imbalance tends to exacerbate the opacity problem, since private firms are more apt to maintain secrecy over their technologies to safeguard their proprietary interests.148 These companies’ heavy investment in AI research and development also leads to “information asymmetries” between those companies and the regulators, the public, and others seeking to understand the technology.14 Compounding the problem of information asymmetry is even if regulators are able to obtain information, they likely will be unable to fully understand the technology or appreciate its impacts.150 Indeed, especially when an emerging technology, like AI, is in its beginning stages, only those directly involved in developing the technology may possess the necessary expertise to adequately assess its risks.151 Further, given demand for such expertise, regulators are less likely to be able to compete with industry for top talent. 152 As a result, regulators may be forced to overly rely on industry when attempting to regulate AI.153 C. Sectoral Issues, Autonomy, and </w:t>
      </w:r>
      <w:proofErr w:type="spellStart"/>
      <w:r w:rsidRPr="00F94A83">
        <w:t>Unforeseeability</w:t>
      </w:r>
      <w:proofErr w:type="spellEnd"/>
      <w:r w:rsidRPr="00F94A83">
        <w:t xml:space="preserve"> Another complicating factor is that governance of AI is likely to be overseen by more than one regulator, given that while a particular type of AI may be widely adopted, it will be used by different industries in different ways.154 Moreover, as AI systems become increasingly integrated and embedded into the social and economic environment, the potential for systemic risk becomes amplified, affecting multiple stakeholders, jeopardizing the effectiveness of traditional regulatory models.155 The nature of AI research and development also makes effective regulation more difficult. There are three general ex ante problems with regulating AI research and development: discreetness (AI projects can be developed with little physical infrastructure, and without the need for large-scale, integrated institutional frameworks); diffuseness (AI projects can be carried out by a variety of diffuse actors in widely dispersed geographic locations); and discreteness (parties can, without consciously coordinating with each other, make use of “discrete components and technologies ‘the full potential of which will not be apparent until the components come together’”). Traditional regulators are generally ill-equipped to handle these issues.157 </w:t>
      </w:r>
      <w:r w:rsidRPr="00F94A83">
        <w:rPr>
          <w:u w:val="single"/>
        </w:rPr>
        <w:t xml:space="preserve">Machine </w:t>
      </w:r>
      <w:r w:rsidRPr="007C7B33">
        <w:rPr>
          <w:u w:val="single"/>
        </w:rPr>
        <w:t>autonomy</w:t>
      </w:r>
      <w:r w:rsidRPr="00F94A83">
        <w:rPr>
          <w:u w:val="single"/>
        </w:rPr>
        <w:t xml:space="preserve"> and algorithmic unpredictability</w:t>
      </w:r>
      <w:r w:rsidRPr="00F94A83">
        <w:t xml:space="preserve"> </w:t>
      </w:r>
      <w:r w:rsidRPr="007C7B33">
        <w:rPr>
          <w:u w:val="single"/>
        </w:rPr>
        <w:t>pose</w:t>
      </w:r>
      <w:r w:rsidRPr="00F94A83">
        <w:rPr>
          <w:u w:val="single"/>
        </w:rPr>
        <w:t xml:space="preserve"> other</w:t>
      </w:r>
      <w:r w:rsidRPr="00F94A83">
        <w:t xml:space="preserve"> </w:t>
      </w:r>
      <w:r w:rsidRPr="00F94A83">
        <w:rPr>
          <w:u w:val="single"/>
        </w:rPr>
        <w:t xml:space="preserve">important </w:t>
      </w:r>
      <w:r w:rsidRPr="00F94A83">
        <w:rPr>
          <w:rStyle w:val="Emphasis"/>
        </w:rPr>
        <w:t>regulatory concerns</w:t>
      </w:r>
      <w:r w:rsidRPr="00F94A83">
        <w:t xml:space="preserve">. </w:t>
      </w:r>
      <w:r w:rsidRPr="00F94A83">
        <w:rPr>
          <w:u w:val="single"/>
        </w:rPr>
        <w:t>It is</w:t>
      </w:r>
      <w:r w:rsidRPr="00F94A83">
        <w:t xml:space="preserve"> </w:t>
      </w:r>
      <w:r w:rsidRPr="00F94A83">
        <w:rPr>
          <w:rStyle w:val="Emphasis"/>
        </w:rPr>
        <w:t>inherently</w:t>
      </w:r>
      <w:r w:rsidRPr="00F94A83">
        <w:t xml:space="preserve"> </w:t>
      </w:r>
      <w:r w:rsidRPr="00F94A83">
        <w:rPr>
          <w:u w:val="single"/>
        </w:rPr>
        <w:t>difficult trying to control the actions of autonomous systems</w:t>
      </w:r>
      <w:r w:rsidRPr="00F94A83">
        <w:t xml:space="preserve">, particularly when those systems’ decisions or actions are unforeseeable, even to their designers and operators.158 Indeed, the legal system is likely to struggle to manage these issues in such a way as to ensure aggrieved parties are adequately compensated when AI technologies cause harm.159 For instance, </w:t>
      </w:r>
      <w:r w:rsidRPr="00F94A83">
        <w:rPr>
          <w:u w:val="single"/>
        </w:rPr>
        <w:t xml:space="preserve">the </w:t>
      </w:r>
      <w:r w:rsidRPr="00F94A83">
        <w:rPr>
          <w:rStyle w:val="Emphasis"/>
        </w:rPr>
        <w:t>legal system</w:t>
      </w:r>
      <w:r w:rsidRPr="00F94A83">
        <w:rPr>
          <w:u w:val="single"/>
        </w:rPr>
        <w:t xml:space="preserve"> may view the behavior of some machine learning processes</w:t>
      </w:r>
      <w:r w:rsidRPr="00F94A83">
        <w:t xml:space="preserve"> </w:t>
      </w:r>
      <w:r w:rsidRPr="00F94A83">
        <w:rPr>
          <w:u w:val="single"/>
        </w:rPr>
        <w:t xml:space="preserve">as </w:t>
      </w:r>
      <w:r w:rsidRPr="00F94A83">
        <w:rPr>
          <w:rStyle w:val="Emphasis"/>
        </w:rPr>
        <w:t>so unforeseeable</w:t>
      </w:r>
      <w:r w:rsidRPr="00F94A83">
        <w:t xml:space="preserve"> </w:t>
      </w:r>
      <w:r w:rsidRPr="00F94A83">
        <w:rPr>
          <w:u w:val="single"/>
        </w:rPr>
        <w:t xml:space="preserve">that it would be unfair to extend liability to their </w:t>
      </w:r>
      <w:r w:rsidRPr="00F94A83">
        <w:rPr>
          <w:rStyle w:val="Emphasis"/>
        </w:rPr>
        <w:t>designers for harms</w:t>
      </w:r>
      <w:r w:rsidRPr="00F94A83">
        <w:rPr>
          <w:u w:val="single"/>
        </w:rPr>
        <w:t xml:space="preserve"> </w:t>
      </w:r>
      <w:r w:rsidRPr="00F94A83">
        <w:rPr>
          <w:rStyle w:val="Emphasis"/>
        </w:rPr>
        <w:t>they cause</w:t>
      </w:r>
      <w:r w:rsidRPr="00F94A83">
        <w:t xml:space="preserve">, leaving those injured thereby with little recourse.160 Moreover, because the workings of many AI systems are not visible to the public, it can be hard to detect when an AI system’s decision causes harm, or that the system even made the decision, making the concept </w:t>
      </w:r>
      <w:r w:rsidRPr="002206FB">
        <w:t xml:space="preserve">of redress practically meaningless.161 </w:t>
      </w:r>
      <w:r w:rsidRPr="002206FB">
        <w:rPr>
          <w:u w:val="single"/>
        </w:rPr>
        <w:t xml:space="preserve">A related issue concerns AI systems acting in ways that can make them </w:t>
      </w:r>
      <w:r w:rsidRPr="002206FB">
        <w:rPr>
          <w:rStyle w:val="Emphasis"/>
        </w:rPr>
        <w:t>difficult</w:t>
      </w:r>
      <w:r w:rsidRPr="002206FB">
        <w:rPr>
          <w:u w:val="single"/>
        </w:rPr>
        <w:t xml:space="preserve"> for </w:t>
      </w:r>
      <w:r w:rsidRPr="002206FB">
        <w:rPr>
          <w:rStyle w:val="Emphasis"/>
        </w:rPr>
        <w:t>humans to control</w:t>
      </w:r>
      <w:r w:rsidRPr="002206FB">
        <w:t xml:space="preserve">.162 In the most extreme case, an AI system becomes so much smarter and faster than its human counterparts, that it can no longer be controlled by humans at all. 163 </w:t>
      </w:r>
      <w:r w:rsidRPr="002206FB">
        <w:rPr>
          <w:u w:val="single"/>
        </w:rPr>
        <w:t xml:space="preserve">Flawed programming and </w:t>
      </w:r>
      <w:r w:rsidRPr="002206FB">
        <w:rPr>
          <w:rStyle w:val="Emphasis"/>
        </w:rPr>
        <w:t>design</w:t>
      </w:r>
      <w:r w:rsidRPr="002206FB">
        <w:rPr>
          <w:u w:val="single"/>
        </w:rPr>
        <w:t xml:space="preserve"> also can lead to loss of</w:t>
      </w:r>
      <w:r w:rsidRPr="002206FB">
        <w:t xml:space="preserve"> “</w:t>
      </w:r>
      <w:r w:rsidRPr="002206FB">
        <w:rPr>
          <w:rStyle w:val="Emphasis"/>
        </w:rPr>
        <w:t>local control</w:t>
      </w:r>
      <w:r w:rsidRPr="002206FB">
        <w:t xml:space="preserve">,” </w:t>
      </w:r>
      <w:r w:rsidRPr="002206FB">
        <w:rPr>
          <w:u w:val="single"/>
        </w:rPr>
        <w:t xml:space="preserve">which occurs when those </w:t>
      </w:r>
      <w:r w:rsidRPr="002206FB">
        <w:rPr>
          <w:rStyle w:val="Emphasis"/>
        </w:rPr>
        <w:t>humans</w:t>
      </w:r>
      <w:r w:rsidRPr="002206FB">
        <w:rPr>
          <w:u w:val="single"/>
        </w:rPr>
        <w:t xml:space="preserve"> who have the </w:t>
      </w:r>
      <w:r w:rsidRPr="002206FB">
        <w:rPr>
          <w:rStyle w:val="Emphasis"/>
        </w:rPr>
        <w:t>legal responsibility</w:t>
      </w:r>
      <w:r w:rsidRPr="002206FB">
        <w:rPr>
          <w:u w:val="single"/>
        </w:rPr>
        <w:t xml:space="preserve"> for </w:t>
      </w:r>
      <w:r w:rsidRPr="002206FB">
        <w:rPr>
          <w:rStyle w:val="Emphasis"/>
        </w:rPr>
        <w:t>controlling</w:t>
      </w:r>
      <w:r w:rsidRPr="002206FB">
        <w:rPr>
          <w:u w:val="single"/>
        </w:rPr>
        <w:t xml:space="preserve"> the AI system are no longer </w:t>
      </w:r>
      <w:r w:rsidRPr="002206FB">
        <w:rPr>
          <w:rStyle w:val="Emphasis"/>
        </w:rPr>
        <w:t>able</w:t>
      </w:r>
      <w:r w:rsidRPr="002206FB">
        <w:rPr>
          <w:u w:val="single"/>
        </w:rPr>
        <w:t xml:space="preserve"> to do so.</w:t>
      </w:r>
      <w:r w:rsidRPr="002206FB">
        <w:t xml:space="preserve">164 Loss of control is especially problematic when the emergent nature of the AI system and the interests of its designers are no longer in alignment with each other.165 </w:t>
      </w:r>
      <w:r w:rsidRPr="002206FB">
        <w:rPr>
          <w:u w:val="single"/>
        </w:rPr>
        <w:t xml:space="preserve">Given all of these </w:t>
      </w:r>
      <w:r w:rsidRPr="002206FB">
        <w:rPr>
          <w:rStyle w:val="Emphasis"/>
        </w:rPr>
        <w:t>challenges</w:t>
      </w:r>
      <w:r w:rsidRPr="002206FB">
        <w:t xml:space="preserve">, </w:t>
      </w:r>
      <w:r w:rsidRPr="002206FB">
        <w:rPr>
          <w:rStyle w:val="Emphasis"/>
        </w:rPr>
        <w:t>new</w:t>
      </w:r>
      <w:r w:rsidRPr="002206FB">
        <w:t xml:space="preserve">, </w:t>
      </w:r>
      <w:r w:rsidRPr="002206FB">
        <w:rPr>
          <w:rStyle w:val="Emphasis"/>
        </w:rPr>
        <w:t>innovative</w:t>
      </w:r>
      <w:r w:rsidRPr="002206FB">
        <w:t xml:space="preserve"> </w:t>
      </w:r>
      <w:r w:rsidRPr="002206FB">
        <w:rPr>
          <w:u w:val="single"/>
        </w:rPr>
        <w:t>approaches</w:t>
      </w:r>
      <w:r w:rsidRPr="002206FB">
        <w:t xml:space="preserve"> </w:t>
      </w:r>
      <w:r w:rsidRPr="002206FB">
        <w:rPr>
          <w:u w:val="single"/>
        </w:rPr>
        <w:t>to regulating AI are needed</w:t>
      </w:r>
      <w:r w:rsidRPr="002206FB">
        <w:t xml:space="preserve">.166 </w:t>
      </w:r>
      <w:r w:rsidRPr="002206FB">
        <w:rPr>
          <w:u w:val="single"/>
        </w:rPr>
        <w:t xml:space="preserve">The old state-centric, </w:t>
      </w:r>
      <w:r w:rsidRPr="002206FB">
        <w:rPr>
          <w:rStyle w:val="Emphasis"/>
        </w:rPr>
        <w:t>command</w:t>
      </w:r>
      <w:r w:rsidRPr="002206FB">
        <w:rPr>
          <w:u w:val="single"/>
        </w:rPr>
        <w:t>-and-</w:t>
      </w:r>
      <w:r w:rsidRPr="002206FB">
        <w:rPr>
          <w:rStyle w:val="Emphasis"/>
        </w:rPr>
        <w:t>control</w:t>
      </w:r>
      <w:r w:rsidRPr="002206FB">
        <w:rPr>
          <w:u w:val="single"/>
        </w:rPr>
        <w:t xml:space="preserve"> </w:t>
      </w:r>
      <w:r w:rsidRPr="002206FB">
        <w:rPr>
          <w:rStyle w:val="Emphasis"/>
        </w:rPr>
        <w:t>regulatory model</w:t>
      </w:r>
      <w:r w:rsidRPr="002206FB">
        <w:t xml:space="preserve"> </w:t>
      </w:r>
      <w:r w:rsidRPr="002206FB">
        <w:rPr>
          <w:u w:val="single"/>
        </w:rPr>
        <w:t>is no longer adequate</w:t>
      </w:r>
      <w:r w:rsidRPr="002206FB">
        <w:t>.167 As discussed below, while this does not mean that there is no role for government oversight or that regulators do not have an important part to play–indeed they do–rather it is that the growth of machine learning and the emergence of AI calls for a more inclusive, or coregulatory, approach.</w:t>
      </w:r>
    </w:p>
    <w:p w14:paraId="30F9B2DA" w14:textId="77777777" w:rsidR="009118ED" w:rsidRDefault="009118ED" w:rsidP="009118ED">
      <w:pPr>
        <w:pStyle w:val="Heading4"/>
      </w:pPr>
      <w:r>
        <w:t>No Rogue AI</w:t>
      </w:r>
    </w:p>
    <w:p w14:paraId="764F1123" w14:textId="77777777" w:rsidR="009118ED" w:rsidRPr="00A10B41" w:rsidRDefault="009118ED" w:rsidP="009118ED">
      <w:pPr>
        <w:rPr>
          <w:b/>
          <w:sz w:val="26"/>
        </w:rPr>
      </w:pPr>
      <w:r>
        <w:rPr>
          <w:rStyle w:val="Style13ptBold"/>
        </w:rPr>
        <w:t xml:space="preserve">Tenner 2014 </w:t>
      </w:r>
      <w:r>
        <w:t xml:space="preserve">(Edward Tenner, </w:t>
      </w:r>
      <w:r w:rsidRPr="00B5727E">
        <w:t>visiting researcher in the Rutgers Department of History and the Princeton Center for Arts and Cultural Policy Studies</w:t>
      </w:r>
      <w:r>
        <w:t>, author of Why Things Bite Back: Technology and the Revenge of Unintended Consequences and Our Own Devices: How Technology Remakes Humanity, The American, February 7, 2014, "Could Computers Get Too Smart?" http://www.american.com/archive/2014/february/could-computers-get-too-smart)</w:t>
      </w:r>
    </w:p>
    <w:p w14:paraId="5251518B" w14:textId="77777777" w:rsidR="009118ED" w:rsidRPr="00B5727E" w:rsidRDefault="009118ED" w:rsidP="009118ED">
      <w:r w:rsidRPr="002B334C">
        <w:t xml:space="preserve">Kurzweil, who has proposed his own model of the mind, believes that the apparent complexity of the brain may be the result of simple rules, just as a six-character equation is enough to generate the ultra-intricate graphic called the Mandelbrot Set. IBM is investing $1 billion in its supercomputer Watson, which defeated human Jeopardy! champions. This project does not try to replicate the human brain’s structure — Watson could make errors no skilled human contestant would, like considering Toronto a U.S. city — but it also raises hopes and fears about the autonomy of machines. According to its CEO, Virginia M. Rometty, Watson “learns from its own experiences and from our interactions with it — and as it does, it keeps getting smarter. Its judgments keep getting better.” This might make it less necessary to hand-feed advanced machines with millions of commonsense facts; some critics of artificial intelligence, such as the British sociologist of science Harry Collins, believe that </w:t>
      </w:r>
      <w:r w:rsidRPr="00F76E49">
        <w:rPr>
          <w:highlight w:val="cyan"/>
          <w:u w:val="single"/>
        </w:rPr>
        <w:t>there is</w:t>
      </w:r>
      <w:r>
        <w:rPr>
          <w:u w:val="single"/>
        </w:rPr>
        <w:t xml:space="preserve"> just </w:t>
      </w:r>
      <w:r w:rsidRPr="00F76E49">
        <w:rPr>
          <w:highlight w:val="cyan"/>
          <w:u w:val="single"/>
        </w:rPr>
        <w:t>too much</w:t>
      </w:r>
      <w:r w:rsidRPr="002B334C">
        <w:t xml:space="preserve"> of this </w:t>
      </w:r>
      <w:r w:rsidRPr="00F76E49">
        <w:rPr>
          <w:highlight w:val="cyan"/>
          <w:u w:val="single"/>
        </w:rPr>
        <w:t xml:space="preserve">“tacit knowledge” – </w:t>
      </w:r>
      <w:r w:rsidRPr="001F45AE">
        <w:rPr>
          <w:u w:val="single"/>
        </w:rPr>
        <w:t>including the countless facts about human relationships</w:t>
      </w:r>
      <w:r>
        <w:rPr>
          <w:u w:val="single"/>
        </w:rPr>
        <w:t xml:space="preserve"> we take for granted — </w:t>
      </w:r>
      <w:r w:rsidRPr="00F76E49">
        <w:rPr>
          <w:highlight w:val="cyan"/>
          <w:u w:val="single"/>
        </w:rPr>
        <w:t>to specify</w:t>
      </w:r>
      <w:r w:rsidRPr="00F76E49">
        <w:rPr>
          <w:highlight w:val="cyan"/>
        </w:rPr>
        <w:t>.</w:t>
      </w:r>
      <w:r w:rsidRPr="002B334C">
        <w:t xml:space="preserve"> </w:t>
      </w:r>
      <w:r w:rsidRPr="00144811">
        <w:rPr>
          <w:u w:val="single"/>
        </w:rPr>
        <w:t>Even apart from</w:t>
      </w:r>
      <w:r>
        <w:rPr>
          <w:u w:val="single"/>
        </w:rPr>
        <w:t xml:space="preserve"> the elusiveness of </w:t>
      </w:r>
      <w:r w:rsidRPr="00144811">
        <w:rPr>
          <w:u w:val="single"/>
        </w:rPr>
        <w:t>tacit knowledge</w:t>
      </w:r>
      <w:r w:rsidRPr="00F850E9">
        <w:t xml:space="preserve">, </w:t>
      </w:r>
      <w:r w:rsidRPr="00F850E9">
        <w:rPr>
          <w:rStyle w:val="Emphasis"/>
        </w:rPr>
        <w:t>there are many reasons to doubt the imminence of a virtual human brain</w:t>
      </w:r>
      <w:r w:rsidRPr="00F850E9">
        <w:t xml:space="preserve">, </w:t>
      </w:r>
      <w:r w:rsidRPr="00F850E9">
        <w:rPr>
          <w:u w:val="single"/>
        </w:rPr>
        <w:t>let alone</w:t>
      </w:r>
      <w:r w:rsidRPr="00F850E9">
        <w:t xml:space="preserve"> one that would become </w:t>
      </w:r>
      <w:r w:rsidRPr="00F850E9">
        <w:rPr>
          <w:u w:val="single"/>
        </w:rPr>
        <w:t>a self-multiplying</w:t>
      </w:r>
      <w:r w:rsidRPr="00F850E9">
        <w:t xml:space="preserve">, possibly </w:t>
      </w:r>
      <w:r w:rsidRPr="00F850E9">
        <w:rPr>
          <w:u w:val="single"/>
        </w:rPr>
        <w:t>civilization-threatening superintel</w:t>
      </w:r>
      <w:r w:rsidRPr="001F45AE">
        <w:rPr>
          <w:u w:val="single"/>
        </w:rPr>
        <w:t>ligence</w:t>
      </w:r>
      <w:r w:rsidRPr="001F45AE">
        <w:t>.</w:t>
      </w:r>
      <w:r w:rsidRPr="00F76E49">
        <w:rPr>
          <w:highlight w:val="cyan"/>
        </w:rPr>
        <w:t xml:space="preserve"> </w:t>
      </w:r>
      <w:r w:rsidRPr="00F76E49">
        <w:rPr>
          <w:rStyle w:val="Emphasis"/>
          <w:highlight w:val="cyan"/>
        </w:rPr>
        <w:t>A</w:t>
      </w:r>
      <w:r>
        <w:rPr>
          <w:u w:val="single"/>
        </w:rPr>
        <w:t xml:space="preserve">rtificial </w:t>
      </w:r>
      <w:r w:rsidRPr="00F76E49">
        <w:rPr>
          <w:rStyle w:val="Emphasis"/>
          <w:highlight w:val="cyan"/>
        </w:rPr>
        <w:t>i</w:t>
      </w:r>
      <w:r>
        <w:rPr>
          <w:u w:val="single"/>
        </w:rPr>
        <w:t xml:space="preserve">ntelligence </w:t>
      </w:r>
      <w:r w:rsidRPr="00F76E49">
        <w:rPr>
          <w:highlight w:val="cyan"/>
          <w:u w:val="single"/>
        </w:rPr>
        <w:t>researchers</w:t>
      </w:r>
      <w:r>
        <w:rPr>
          <w:u w:val="single"/>
        </w:rPr>
        <w:t xml:space="preserve"> themselves </w:t>
      </w:r>
      <w:r w:rsidRPr="00F76E49">
        <w:rPr>
          <w:highlight w:val="cyan"/>
          <w:u w:val="single"/>
        </w:rPr>
        <w:t>acknowledge</w:t>
      </w:r>
      <w:r w:rsidRPr="002B334C">
        <w:t xml:space="preserve"> </w:t>
      </w:r>
      <w:r w:rsidRPr="00144811">
        <w:rPr>
          <w:rStyle w:val="Emphasis"/>
        </w:rPr>
        <w:t xml:space="preserve">that many </w:t>
      </w:r>
      <w:r w:rsidRPr="00F76E49">
        <w:rPr>
          <w:rStyle w:val="Emphasis"/>
          <w:highlight w:val="cyan"/>
        </w:rPr>
        <w:t>tasks have taken far longer than</w:t>
      </w:r>
      <w:r w:rsidRPr="00144811">
        <w:rPr>
          <w:rStyle w:val="Emphasis"/>
        </w:rPr>
        <w:t xml:space="preserve"> their predecessors had </w:t>
      </w:r>
      <w:r w:rsidRPr="00F76E49">
        <w:rPr>
          <w:rStyle w:val="Emphasis"/>
          <w:highlight w:val="cyan"/>
        </w:rPr>
        <w:t>predicted</w:t>
      </w:r>
      <w:r w:rsidRPr="002B334C">
        <w:t xml:space="preserve">, </w:t>
      </w:r>
      <w:r w:rsidRPr="00144811">
        <w:rPr>
          <w:u w:val="single"/>
        </w:rPr>
        <w:t>leading</w:t>
      </w:r>
      <w:r>
        <w:rPr>
          <w:u w:val="single"/>
        </w:rPr>
        <w:t xml:space="preserve"> in the past </w:t>
      </w:r>
      <w:r w:rsidRPr="00144811">
        <w:rPr>
          <w:u w:val="single"/>
        </w:rPr>
        <w:t>to disappointing results</w:t>
      </w:r>
      <w:r w:rsidRPr="002B334C">
        <w:t xml:space="preserve"> and funding slumps </w:t>
      </w:r>
      <w:r>
        <w:rPr>
          <w:u w:val="single"/>
        </w:rPr>
        <w:t>known as “AI winters.”</w:t>
      </w:r>
      <w:r w:rsidRPr="002B334C">
        <w:t xml:space="preserve"> Computer scientists specializing in computational complexity aren’t sure of whether brain modeling belongs in the category of problems so hard that centuries of hardware and software progress couldn’t solve them. Every so often, strikingly efficient computer procedures take experts by surprise, such as Google’s search algorithm in the 1990s. Artificial superintelligence may seem improbable, but history is full of great minds who said new inventions were impossible. As science fiction writer Arthur C. Clarke said, “Any sufficiently advanced technology is indistinguishable from magic.” In this case, will it be black magic? </w:t>
      </w:r>
      <w:r>
        <w:rPr>
          <w:u w:val="single"/>
        </w:rPr>
        <w:t>The most serious reason for skepticism</w:t>
      </w:r>
      <w:r w:rsidRPr="002B334C">
        <w:t xml:space="preserve"> about such technological developments </w:t>
      </w:r>
      <w:r>
        <w:rPr>
          <w:u w:val="single"/>
        </w:rPr>
        <w:t>is</w:t>
      </w:r>
      <w:r w:rsidRPr="002B334C">
        <w:t xml:space="preserve"> not a philosophical, physical, or psychological objection but one </w:t>
      </w:r>
      <w:r>
        <w:rPr>
          <w:u w:val="single"/>
        </w:rPr>
        <w:t xml:space="preserve">from everyday experience. </w:t>
      </w:r>
      <w:r w:rsidRPr="00F76E49">
        <w:rPr>
          <w:highlight w:val="cyan"/>
          <w:u w:val="single"/>
        </w:rPr>
        <w:t xml:space="preserve">I would take warnings </w:t>
      </w:r>
      <w:r w:rsidRPr="001F45AE">
        <w:rPr>
          <w:u w:val="single"/>
        </w:rPr>
        <w:t>about</w:t>
      </w:r>
      <w:r>
        <w:rPr>
          <w:u w:val="single"/>
        </w:rPr>
        <w:t xml:space="preserve"> the dangers of </w:t>
      </w:r>
      <w:proofErr w:type="spellStart"/>
      <w:r w:rsidRPr="001F45AE">
        <w:rPr>
          <w:u w:val="single"/>
        </w:rPr>
        <w:t>superintelligent</w:t>
      </w:r>
      <w:proofErr w:type="spellEnd"/>
      <w:r w:rsidRPr="001F45AE">
        <w:rPr>
          <w:u w:val="single"/>
        </w:rPr>
        <w:t xml:space="preserve"> machines </w:t>
      </w:r>
      <w:r w:rsidRPr="00F76E49">
        <w:rPr>
          <w:highlight w:val="cyan"/>
          <w:u w:val="single"/>
        </w:rPr>
        <w:t>more seriously</w:t>
      </w:r>
      <w:r w:rsidRPr="00F76E49">
        <w:rPr>
          <w:highlight w:val="cyan"/>
        </w:rPr>
        <w:t xml:space="preserve"> </w:t>
      </w:r>
      <w:r w:rsidRPr="00F76E49">
        <w:rPr>
          <w:rStyle w:val="Emphasis"/>
          <w:highlight w:val="cyan"/>
        </w:rPr>
        <w:t xml:space="preserve">if </w:t>
      </w:r>
      <w:r w:rsidRPr="00F850E9">
        <w:rPr>
          <w:rStyle w:val="Emphasis"/>
        </w:rPr>
        <w:t xml:space="preserve">today’s </w:t>
      </w:r>
      <w:r w:rsidRPr="00F76E49">
        <w:rPr>
          <w:rStyle w:val="Emphasis"/>
          <w:highlight w:val="cyan"/>
        </w:rPr>
        <w:t>computers were</w:t>
      </w:r>
      <w:r w:rsidRPr="00144811">
        <w:rPr>
          <w:rStyle w:val="Emphasis"/>
        </w:rPr>
        <w:t xml:space="preserve"> able to make themselves </w:t>
      </w:r>
      <w:r w:rsidRPr="00F76E49">
        <w:rPr>
          <w:rStyle w:val="Emphasis"/>
          <w:highlight w:val="cyan"/>
        </w:rPr>
        <w:t xml:space="preserve">more resistant to human hackers </w:t>
      </w:r>
      <w:r w:rsidRPr="001F45AE">
        <w:rPr>
          <w:rStyle w:val="Emphasis"/>
          <w:highlight w:val="cyan"/>
        </w:rPr>
        <w:t>and</w:t>
      </w:r>
      <w:r w:rsidRPr="00144811">
        <w:rPr>
          <w:rStyle w:val="Emphasis"/>
        </w:rPr>
        <w:t xml:space="preserve"> to </w:t>
      </w:r>
      <w:r w:rsidRPr="00F76E49">
        <w:rPr>
          <w:rStyle w:val="Emphasis"/>
          <w:highlight w:val="cyan"/>
        </w:rPr>
        <w:t>detect</w:t>
      </w:r>
      <w:r w:rsidRPr="00144811">
        <w:rPr>
          <w:rStyle w:val="Emphasis"/>
        </w:rPr>
        <w:t xml:space="preserve"> and repair </w:t>
      </w:r>
      <w:r w:rsidRPr="00F76E49">
        <w:rPr>
          <w:rStyle w:val="Emphasis"/>
          <w:highlight w:val="cyan"/>
        </w:rPr>
        <w:t>their own faults</w:t>
      </w:r>
      <w:r w:rsidRPr="002B334C">
        <w:t xml:space="preserve">. </w:t>
      </w:r>
      <w:r>
        <w:rPr>
          <w:u w:val="single"/>
        </w:rPr>
        <w:t xml:space="preserve">Organizations with access to some of </w:t>
      </w:r>
      <w:r w:rsidRPr="00F76E49">
        <w:rPr>
          <w:highlight w:val="cyan"/>
          <w:u w:val="single"/>
        </w:rPr>
        <w:t>the most advanced supercomputers</w:t>
      </w:r>
      <w:r>
        <w:rPr>
          <w:u w:val="single"/>
        </w:rPr>
        <w:t xml:space="preserve"> and gifted programmers </w:t>
      </w:r>
      <w:r w:rsidRPr="00F76E49">
        <w:rPr>
          <w:highlight w:val="cyan"/>
          <w:u w:val="single"/>
        </w:rPr>
        <w:t>have been</w:t>
      </w:r>
      <w:r w:rsidRPr="00F76E49">
        <w:rPr>
          <w:highlight w:val="cyan"/>
        </w:rPr>
        <w:t xml:space="preserve"> </w:t>
      </w:r>
      <w:r w:rsidRPr="00F76E49">
        <w:rPr>
          <w:rStyle w:val="Emphasis"/>
          <w:highlight w:val="cyan"/>
        </w:rPr>
        <w:t>hacked again and again</w:t>
      </w:r>
      <w:r w:rsidRPr="00144811">
        <w:rPr>
          <w:rStyle w:val="Emphasis"/>
        </w:rPr>
        <w:t xml:space="preserve"> by individuals and groups </w:t>
      </w:r>
      <w:r w:rsidRPr="00F76E49">
        <w:rPr>
          <w:rStyle w:val="Emphasis"/>
          <w:highlight w:val="cyan"/>
        </w:rPr>
        <w:t>with modest resources</w:t>
      </w:r>
      <w:r w:rsidRPr="002B334C">
        <w:t>, compromising everything from credit card numbers to espionage secrets. We must balance charts of exponential growth of computing power, like those displayed by Kurzweil in How to Create a Mind, against more sobering ones of continuing electronic fragility.</w:t>
      </w:r>
    </w:p>
    <w:p w14:paraId="14B215A5" w14:textId="77777777" w:rsidR="009118ED" w:rsidRPr="00897FF1" w:rsidRDefault="009118ED" w:rsidP="009118ED"/>
    <w:p w14:paraId="0EF50DBF" w14:textId="77777777" w:rsidR="009118ED" w:rsidRPr="00B55AD5" w:rsidRDefault="009118ED" w:rsidP="009118ED"/>
    <w:p w14:paraId="6A1D11B4" w14:textId="77777777" w:rsidR="009118ED" w:rsidRDefault="009118ED" w:rsidP="009118ED"/>
    <w:p w14:paraId="783D24DE" w14:textId="77777777" w:rsidR="009118ED" w:rsidRPr="00A06B50" w:rsidRDefault="009118ED" w:rsidP="009118ED">
      <w:pPr>
        <w:pStyle w:val="Heading4"/>
      </w:pPr>
      <w:r>
        <w:t xml:space="preserve">1---No link---the prospect of antitrust intervention </w:t>
      </w:r>
      <w:r w:rsidRPr="00A06B50">
        <w:rPr>
          <w:u w:val="single"/>
        </w:rPr>
        <w:t>deters violations</w:t>
      </w:r>
      <w:r>
        <w:t xml:space="preserve">---that’s Melamed and Shapiro---no enforcement necessary. </w:t>
      </w:r>
    </w:p>
    <w:p w14:paraId="5CBC49DD" w14:textId="77777777" w:rsidR="009118ED" w:rsidRPr="00114D5B" w:rsidRDefault="009118ED" w:rsidP="009118ED">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82" w:history="1">
        <w:r w:rsidRPr="00CD065A">
          <w:rPr>
            <w:rStyle w:val="Hyperlink"/>
          </w:rPr>
          <w:t>https://scholarlycommons.law.northwestern.edu/cgi/viewcontent.cgi?article=1195&amp;context=njtip</w:t>
        </w:r>
      </w:hyperlink>
      <w:r w:rsidRPr="00114D5B">
        <w:t>)</w:t>
      </w:r>
      <w:r>
        <w:t>, ability edited</w:t>
      </w:r>
    </w:p>
    <w:p w14:paraId="3E6A8ECF" w14:textId="77777777" w:rsidR="009118ED" w:rsidRDefault="009118ED" w:rsidP="009118ED">
      <w:pPr>
        <w:rPr>
          <w:rStyle w:val="StyleUnderline"/>
        </w:rPr>
      </w:pPr>
      <w:r w:rsidRPr="00114D5B">
        <w:t xml:space="preserve">Imposing a duty to license on opportunistic patentees may solve this problem. </w:t>
      </w:r>
      <w:r w:rsidRPr="00763918">
        <w:rPr>
          <w:rStyle w:val="StyleUnderline"/>
          <w:highlight w:val="yellow"/>
        </w:rPr>
        <w:t>If</w:t>
      </w:r>
      <w:r w:rsidRPr="00114D5B">
        <w:t xml:space="preserve"> these </w:t>
      </w:r>
      <w:r w:rsidRPr="00763918">
        <w:rPr>
          <w:rStyle w:val="StyleUnderline"/>
          <w:highlight w:val="yellow"/>
        </w:rPr>
        <w:t>patentees know</w:t>
      </w:r>
      <w:r w:rsidRPr="00A06B50">
        <w:rPr>
          <w:rStyle w:val="StyleUnderline"/>
        </w:rPr>
        <w:t xml:space="preserve"> that the </w:t>
      </w:r>
      <w:r w:rsidRPr="00763918">
        <w:rPr>
          <w:rStyle w:val="Emphasis"/>
          <w:highlight w:val="yellow"/>
        </w:rPr>
        <w:t>courts may step in</w:t>
      </w:r>
      <w:r w:rsidRPr="00763918">
        <w:rPr>
          <w:rStyle w:val="StyleUnderline"/>
          <w:highlight w:val="yellow"/>
        </w:rPr>
        <w:t xml:space="preserve"> and </w:t>
      </w:r>
      <w:r w:rsidRPr="00763918">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3918">
        <w:rPr>
          <w:rStyle w:val="StyleUnderline"/>
          <w:highlight w:val="yellow"/>
        </w:rPr>
        <w:t xml:space="preserve">they will be </w:t>
      </w:r>
      <w:r w:rsidRPr="00763918">
        <w:rPr>
          <w:rStyle w:val="Emphasis"/>
          <w:highlight w:val="yellow"/>
        </w:rPr>
        <w:t>induced</w:t>
      </w:r>
      <w:r w:rsidRPr="00763918">
        <w:rPr>
          <w:rStyle w:val="StyleUnderline"/>
          <w:highlight w:val="yellow"/>
        </w:rPr>
        <w:t xml:space="preserve"> to </w:t>
      </w:r>
      <w:proofErr w:type="gramStart"/>
      <w:r w:rsidRPr="00763918">
        <w:rPr>
          <w:rStyle w:val="StyleUnderline"/>
          <w:highlight w:val="yellow"/>
        </w:rPr>
        <w:t>enter into</w:t>
      </w:r>
      <w:proofErr w:type="gramEnd"/>
      <w:r w:rsidRPr="00763918">
        <w:rPr>
          <w:rStyle w:val="StyleUnderline"/>
          <w:highlight w:val="yellow"/>
        </w:rPr>
        <w:t xml:space="preserve"> </w:t>
      </w:r>
      <w:r w:rsidRPr="00763918">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3918">
        <w:rPr>
          <w:rStyle w:val="StyleUnderline"/>
          <w:highlight w:val="yellow"/>
        </w:rPr>
        <w:t xml:space="preserve">in </w:t>
      </w:r>
      <w:r w:rsidRPr="00763918">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3918">
        <w:rPr>
          <w:rStyle w:val="Emphasis"/>
          <w:highlight w:val="yellow"/>
        </w:rPr>
        <w:t>instances</w:t>
      </w:r>
      <w:r w:rsidRPr="00763918">
        <w:rPr>
          <w:rStyle w:val="StyleUnderline"/>
          <w:highlight w:val="yellow"/>
        </w:rPr>
        <w:t xml:space="preserve"> in which the </w:t>
      </w:r>
      <w:r w:rsidRPr="00763918">
        <w:rPr>
          <w:rStyle w:val="Emphasis"/>
          <w:highlight w:val="yellow"/>
        </w:rPr>
        <w:t>courts need to intervene</w:t>
      </w:r>
      <w:r w:rsidRPr="00763918">
        <w:rPr>
          <w:rStyle w:val="StyleUnderline"/>
          <w:highlight w:val="yellow"/>
        </w:rPr>
        <w:t xml:space="preserve"> could be </w:t>
      </w:r>
      <w:r w:rsidRPr="00763918">
        <w:rPr>
          <w:rStyle w:val="Emphasis"/>
          <w:highlight w:val="yellow"/>
        </w:rPr>
        <w:t>few</w:t>
      </w:r>
      <w:r w:rsidRPr="00763918">
        <w:rPr>
          <w:rStyle w:val="StyleUnderline"/>
          <w:highlight w:val="yellow"/>
        </w:rPr>
        <w:t>.</w:t>
      </w:r>
    </w:p>
    <w:p w14:paraId="6E260F8F" w14:textId="77777777" w:rsidR="009118ED" w:rsidRDefault="009118ED" w:rsidP="009118ED">
      <w:pPr>
        <w:pStyle w:val="Heading4"/>
      </w:pPr>
      <w:r>
        <w:t xml:space="preserve">The DOJ is </w:t>
      </w:r>
      <w:r w:rsidRPr="00FA372A">
        <w:rPr>
          <w:u w:val="single"/>
        </w:rPr>
        <w:t>already prepared</w:t>
      </w:r>
      <w:r>
        <w:t xml:space="preserve"> to engage in more antitrust litigation over SEP’s---tradeoffs inevitable. </w:t>
      </w:r>
    </w:p>
    <w:p w14:paraId="452FE20D" w14:textId="77777777" w:rsidR="009118ED" w:rsidRPr="00333EFD" w:rsidRDefault="009118ED" w:rsidP="009118ED">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58FFE55D" w14:textId="77777777" w:rsidR="009118ED" w:rsidRDefault="009118ED" w:rsidP="009118ED">
      <w:r w:rsidRPr="00763918">
        <w:rPr>
          <w:rStyle w:val="StyleUnderline"/>
          <w:highlight w:val="yellow"/>
        </w:rPr>
        <w:t>The Justice Department</w:t>
      </w:r>
      <w:r w:rsidRPr="00D26C9A">
        <w:rPr>
          <w:rStyle w:val="StyleUnderline"/>
        </w:rPr>
        <w:t xml:space="preserve"> has </w:t>
      </w:r>
      <w:r w:rsidRPr="00763918">
        <w:rPr>
          <w:rStyle w:val="StyleUnderline"/>
          <w:highlight w:val="yellow"/>
        </w:rPr>
        <w:t xml:space="preserve">confirmed it is looking to develop </w:t>
      </w:r>
      <w:r w:rsidRPr="00763918">
        <w:rPr>
          <w:rStyle w:val="Emphasis"/>
          <w:highlight w:val="yellow"/>
        </w:rPr>
        <w:t>new policies</w:t>
      </w:r>
      <w:r w:rsidRPr="00763918">
        <w:rPr>
          <w:rStyle w:val="StyleUnderline"/>
          <w:highlight w:val="yellow"/>
        </w:rPr>
        <w:t xml:space="preserve"> surrounding</w:t>
      </w:r>
      <w:r w:rsidRPr="00D26C9A">
        <w:rPr>
          <w:rStyle w:val="StyleUnderline"/>
        </w:rPr>
        <w:t xml:space="preserve"> how </w:t>
      </w:r>
      <w:r w:rsidRPr="00763918">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t xml:space="preserve"> at </w:t>
      </w:r>
      <w:r w:rsidRPr="00D26C9A">
        <w:rPr>
          <w:rStyle w:val="StyleUnderline"/>
        </w:rPr>
        <w:t>during an online event in late May</w:t>
      </w:r>
      <w:r w:rsidRPr="00FA372A">
        <w:t xml:space="preserve">, </w:t>
      </w:r>
      <w:r w:rsidRPr="00D26C9A">
        <w:rPr>
          <w:rStyle w:val="StyleUnderline"/>
        </w:rPr>
        <w:t>when Richard Powers</w:t>
      </w:r>
      <w:r w:rsidRPr="00FA372A">
        <w:t xml:space="preserve">, the acting attorney general of DOJ’s antitrust division, </w:t>
      </w:r>
      <w:r w:rsidRPr="00D26C9A">
        <w:rPr>
          <w:rStyle w:val="StyleUnderline"/>
        </w:rPr>
        <w:t xml:space="preserve">gave an indication that </w:t>
      </w:r>
      <w:r w:rsidRPr="00763918">
        <w:rPr>
          <w:rStyle w:val="StyleUnderline"/>
          <w:highlight w:val="yellow"/>
        </w:rPr>
        <w:t xml:space="preserve">the government might be </w:t>
      </w:r>
      <w:r w:rsidRPr="00763918">
        <w:rPr>
          <w:rStyle w:val="Emphasis"/>
          <w:highlight w:val="yellow"/>
        </w:rPr>
        <w:t>walking back</w:t>
      </w:r>
      <w:r w:rsidRPr="00763918">
        <w:rPr>
          <w:rStyle w:val="StyleUnderline"/>
          <w:highlight w:val="yellow"/>
        </w:rPr>
        <w:t xml:space="preserve"> the </w:t>
      </w:r>
      <w:r w:rsidRPr="00763918">
        <w:rPr>
          <w:rStyle w:val="Emphasis"/>
          <w:highlight w:val="yellow"/>
        </w:rPr>
        <w:t>relaxed approach</w:t>
      </w:r>
      <w:r w:rsidRPr="00763918">
        <w:rPr>
          <w:rStyle w:val="StyleUnderline"/>
          <w:highlight w:val="yellow"/>
        </w:rPr>
        <w:t xml:space="preserve"> implemented</w:t>
      </w:r>
      <w:r w:rsidRPr="00D26C9A">
        <w:rPr>
          <w:rStyle w:val="StyleUnderline"/>
        </w:rPr>
        <w:t xml:space="preserve"> by the DOJ </w:t>
      </w:r>
      <w:r w:rsidRPr="00763918">
        <w:rPr>
          <w:rStyle w:val="StyleUnderline"/>
          <w:highlight w:val="yellow"/>
        </w:rPr>
        <w:t>under</w:t>
      </w:r>
      <w:r w:rsidRPr="00D26C9A">
        <w:rPr>
          <w:rStyle w:val="StyleUnderline"/>
        </w:rPr>
        <w:t xml:space="preserve"> the </w:t>
      </w:r>
      <w:r w:rsidRPr="00763918">
        <w:rPr>
          <w:rStyle w:val="Emphasis"/>
          <w:highlight w:val="yellow"/>
        </w:rPr>
        <w:t>Trump</w:t>
      </w:r>
      <w:r w:rsidRPr="00D26C9A">
        <w:rPr>
          <w:rStyle w:val="Emphasis"/>
        </w:rPr>
        <w:t xml:space="preserve"> administration</w:t>
      </w:r>
      <w:r w:rsidRPr="00FA372A">
        <w:t xml:space="preserve">. </w:t>
      </w:r>
      <w:r w:rsidRPr="00763918">
        <w:rPr>
          <w:rStyle w:val="StyleUnderline"/>
          <w:highlight w:val="yellow"/>
        </w:rPr>
        <w:t>A</w:t>
      </w:r>
      <w:r w:rsidRPr="00D26C9A">
        <w:rPr>
          <w:rStyle w:val="StyleUnderline"/>
        </w:rPr>
        <w:t xml:space="preserve"> DOJ </w:t>
      </w:r>
      <w:r w:rsidRPr="00763918">
        <w:rPr>
          <w:rStyle w:val="StyleUnderline"/>
          <w:highlight w:val="yellow"/>
        </w:rPr>
        <w:t>spokesperson confirmed</w:t>
      </w:r>
      <w:r w:rsidRPr="00FA372A">
        <w:t xml:space="preserve"> in an email Tuesday to Law.com that </w:t>
      </w:r>
      <w:r w:rsidRPr="00763918">
        <w:rPr>
          <w:rStyle w:val="StyleUnderline"/>
          <w:highlight w:val="yellow"/>
        </w:rPr>
        <w:t xml:space="preserve">it will </w:t>
      </w:r>
      <w:r w:rsidRPr="00763918">
        <w:rPr>
          <w:rStyle w:val="Emphasis"/>
          <w:highlight w:val="yellow"/>
        </w:rPr>
        <w:t>change its policy</w:t>
      </w:r>
      <w:r w:rsidRPr="00763918">
        <w:rPr>
          <w:rStyle w:val="StyleUnderline"/>
          <w:highlight w:val="yellow"/>
        </w:rPr>
        <w:t xml:space="preserve"> on </w:t>
      </w:r>
      <w:r w:rsidRPr="00763918">
        <w:rPr>
          <w:rStyle w:val="Emphasis"/>
          <w:highlight w:val="yellow"/>
        </w:rPr>
        <w:t>SEPs</w:t>
      </w:r>
      <w:r w:rsidRPr="00763918">
        <w:rPr>
          <w:rStyle w:val="StyleUnderline"/>
          <w:highlight w:val="yellow"/>
        </w:rPr>
        <w:t xml:space="preserve"> and </w:t>
      </w:r>
      <w:r w:rsidRPr="00763918">
        <w:rPr>
          <w:rStyle w:val="Emphasis"/>
          <w:highlight w:val="yellow"/>
        </w:rPr>
        <w:t>antitrust</w:t>
      </w:r>
      <w:r w:rsidRPr="00D26C9A">
        <w:rPr>
          <w:rStyle w:val="Emphasis"/>
        </w:rPr>
        <w:t xml:space="preserve"> behavior</w:t>
      </w:r>
      <w:r w:rsidRPr="00FA372A">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w:t>
      </w:r>
      <w:proofErr w:type="gramStart"/>
      <w:r w:rsidRPr="00FA372A">
        <w:t>2021</w:t>
      </w:r>
      <w:proofErr w:type="gramEnd"/>
      <w:r w:rsidRPr="00FA372A">
        <w:t xml:space="preserve">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t xml:space="preserve">. </w:t>
      </w:r>
      <w:r w:rsidRPr="00FA372A">
        <w:rPr>
          <w:rStyle w:val="Emphasis"/>
        </w:rPr>
        <w:t>That’s set to change</w:t>
      </w:r>
      <w:r w:rsidRPr="00FA372A">
        <w:t xml:space="preserve">. The result could be “a significant change in the volume and nature of business for IP trial lawyers and their clients,” one lawyer said. Office of the Attorney General at the U.S. Department of Justice in Washington, D.C. June 6, 2020. THE NATIONAL LAW JOURNAL JUNE 15, </w:t>
      </w:r>
      <w:proofErr w:type="gramStart"/>
      <w:r w:rsidRPr="00FA372A">
        <w:t>2021</w:t>
      </w:r>
      <w:proofErr w:type="gramEnd"/>
      <w:r w:rsidRPr="00FA372A">
        <w:t xml:space="preserve">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t xml:space="preserve"> as the focus of anti-competitive behavior, said one Washington-based lawyer, speaking on the condition of anonym- </w:t>
      </w:r>
      <w:proofErr w:type="spellStart"/>
      <w:r w:rsidRPr="00FA372A">
        <w:t>ity</w:t>
      </w:r>
      <w:proofErr w:type="spellEnd"/>
      <w:r w:rsidRPr="00FA372A">
        <w:t xml:space="preserve">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t xml:space="preserve">. </w:t>
      </w:r>
      <w:r w:rsidRPr="00763918">
        <w:rPr>
          <w:rStyle w:val="StyleUnderline"/>
          <w:highlight w:val="yellow"/>
        </w:rPr>
        <w:t xml:space="preserve">A </w:t>
      </w:r>
      <w:r w:rsidRPr="00763918">
        <w:rPr>
          <w:rStyle w:val="Emphasis"/>
          <w:highlight w:val="yellow"/>
        </w:rPr>
        <w:t>greater focus</w:t>
      </w:r>
      <w:r w:rsidRPr="00763918">
        <w:rPr>
          <w:rStyle w:val="StyleUnderline"/>
          <w:highlight w:val="yellow"/>
        </w:rPr>
        <w:t xml:space="preserve"> on SEPs</w:t>
      </w:r>
      <w:r w:rsidRPr="00FA372A">
        <w:t>—</w:t>
      </w:r>
      <w:r w:rsidRPr="00FA372A">
        <w:rPr>
          <w:rStyle w:val="StyleUnderline"/>
        </w:rPr>
        <w:t>not just by the DOJ but also other agencies</w:t>
      </w:r>
      <w:r w:rsidRPr="00FA372A">
        <w:t>—</w:t>
      </w:r>
      <w:r w:rsidRPr="00763918">
        <w:rPr>
          <w:rStyle w:val="StyleUnderline"/>
          <w:highlight w:val="yellow"/>
        </w:rPr>
        <w:t xml:space="preserve">might mean </w:t>
      </w:r>
      <w:r w:rsidRPr="00763918">
        <w:rPr>
          <w:rStyle w:val="Emphasis"/>
          <w:highlight w:val="yellow"/>
        </w:rPr>
        <w:t>more litigation</w:t>
      </w:r>
      <w:r w:rsidRPr="00FA372A">
        <w:t>, but it will also mean a more transparent field of play. It doesn’t do companies any good for there to be unfettered SEP enforcement.”</w:t>
      </w:r>
    </w:p>
    <w:p w14:paraId="6C0EF60D" w14:textId="77777777" w:rsidR="009118ED" w:rsidRPr="00A06B50" w:rsidRDefault="009118ED" w:rsidP="009118ED">
      <w:pPr>
        <w:pStyle w:val="Heading4"/>
      </w:pPr>
      <w:r>
        <w:t xml:space="preserve">Turn---the prospect of antitrust intervention </w:t>
      </w:r>
      <w:r w:rsidRPr="00A06B50">
        <w:rPr>
          <w:u w:val="single"/>
        </w:rPr>
        <w:t>deters violations</w:t>
      </w:r>
      <w:r>
        <w:t xml:space="preserve">---that’s Melamed and Shapiro---no enforcement necessary. </w:t>
      </w:r>
    </w:p>
    <w:p w14:paraId="150245B0" w14:textId="77777777" w:rsidR="009118ED" w:rsidRPr="00114D5B" w:rsidRDefault="009118ED" w:rsidP="009118ED">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83" w:history="1">
        <w:r w:rsidRPr="00CD065A">
          <w:rPr>
            <w:rStyle w:val="Hyperlink"/>
          </w:rPr>
          <w:t>https://scholarlycommons.law.northwestern.edu/cgi/viewcontent.cgi?article=1195&amp;context=njtip</w:t>
        </w:r>
      </w:hyperlink>
      <w:r w:rsidRPr="00114D5B">
        <w:t>)</w:t>
      </w:r>
      <w:r>
        <w:t>, ability edited</w:t>
      </w:r>
    </w:p>
    <w:p w14:paraId="1338393F" w14:textId="77777777" w:rsidR="009118ED" w:rsidRDefault="009118ED" w:rsidP="009118ED">
      <w:pPr>
        <w:rPr>
          <w:rStyle w:val="StyleUnderline"/>
        </w:rPr>
      </w:pPr>
      <w:r w:rsidRPr="00114D5B">
        <w:t xml:space="preserve">Imposing a duty to license on opportunistic patentees may solve this problem. </w:t>
      </w:r>
      <w:r w:rsidRPr="00763918">
        <w:rPr>
          <w:rStyle w:val="StyleUnderline"/>
          <w:highlight w:val="yellow"/>
        </w:rPr>
        <w:t>If</w:t>
      </w:r>
      <w:r w:rsidRPr="00114D5B">
        <w:t xml:space="preserve"> these </w:t>
      </w:r>
      <w:r w:rsidRPr="00763918">
        <w:rPr>
          <w:rStyle w:val="StyleUnderline"/>
          <w:highlight w:val="yellow"/>
        </w:rPr>
        <w:t>patentees know</w:t>
      </w:r>
      <w:r w:rsidRPr="00A06B50">
        <w:rPr>
          <w:rStyle w:val="StyleUnderline"/>
        </w:rPr>
        <w:t xml:space="preserve"> that the </w:t>
      </w:r>
      <w:r w:rsidRPr="00763918">
        <w:rPr>
          <w:rStyle w:val="Emphasis"/>
          <w:highlight w:val="yellow"/>
        </w:rPr>
        <w:t>courts may step in</w:t>
      </w:r>
      <w:r w:rsidRPr="00763918">
        <w:rPr>
          <w:rStyle w:val="StyleUnderline"/>
          <w:highlight w:val="yellow"/>
        </w:rPr>
        <w:t xml:space="preserve"> and </w:t>
      </w:r>
      <w:r w:rsidRPr="00763918">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3918">
        <w:rPr>
          <w:rStyle w:val="StyleUnderline"/>
          <w:highlight w:val="yellow"/>
        </w:rPr>
        <w:t xml:space="preserve">they will be </w:t>
      </w:r>
      <w:r w:rsidRPr="00763918">
        <w:rPr>
          <w:rStyle w:val="Emphasis"/>
          <w:highlight w:val="yellow"/>
        </w:rPr>
        <w:t>induced</w:t>
      </w:r>
      <w:r w:rsidRPr="00763918">
        <w:rPr>
          <w:rStyle w:val="StyleUnderline"/>
          <w:highlight w:val="yellow"/>
        </w:rPr>
        <w:t xml:space="preserve"> to </w:t>
      </w:r>
      <w:proofErr w:type="gramStart"/>
      <w:r w:rsidRPr="00763918">
        <w:rPr>
          <w:rStyle w:val="StyleUnderline"/>
          <w:highlight w:val="yellow"/>
        </w:rPr>
        <w:t>enter into</w:t>
      </w:r>
      <w:proofErr w:type="gramEnd"/>
      <w:r w:rsidRPr="00763918">
        <w:rPr>
          <w:rStyle w:val="StyleUnderline"/>
          <w:highlight w:val="yellow"/>
        </w:rPr>
        <w:t xml:space="preserve"> </w:t>
      </w:r>
      <w:r w:rsidRPr="00763918">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3918">
        <w:rPr>
          <w:rStyle w:val="StyleUnderline"/>
          <w:highlight w:val="yellow"/>
        </w:rPr>
        <w:t xml:space="preserve">in </w:t>
      </w:r>
      <w:r w:rsidRPr="00763918">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3918">
        <w:rPr>
          <w:rStyle w:val="Emphasis"/>
          <w:highlight w:val="yellow"/>
        </w:rPr>
        <w:t>instances</w:t>
      </w:r>
      <w:r w:rsidRPr="00763918">
        <w:rPr>
          <w:rStyle w:val="StyleUnderline"/>
          <w:highlight w:val="yellow"/>
        </w:rPr>
        <w:t xml:space="preserve"> in which the </w:t>
      </w:r>
      <w:r w:rsidRPr="00763918">
        <w:rPr>
          <w:rStyle w:val="Emphasis"/>
          <w:highlight w:val="yellow"/>
        </w:rPr>
        <w:t>courts need to intervene</w:t>
      </w:r>
      <w:r w:rsidRPr="00763918">
        <w:rPr>
          <w:rStyle w:val="StyleUnderline"/>
          <w:highlight w:val="yellow"/>
        </w:rPr>
        <w:t xml:space="preserve"> could be </w:t>
      </w:r>
      <w:r w:rsidRPr="00763918">
        <w:rPr>
          <w:rStyle w:val="Emphasis"/>
          <w:highlight w:val="yellow"/>
        </w:rPr>
        <w:t>few</w:t>
      </w:r>
      <w:r w:rsidRPr="00763918">
        <w:rPr>
          <w:rStyle w:val="StyleUnderline"/>
          <w:highlight w:val="yellow"/>
        </w:rPr>
        <w:t>.</w:t>
      </w:r>
    </w:p>
    <w:p w14:paraId="6EF8E439" w14:textId="77777777" w:rsidR="009118ED" w:rsidRDefault="009118ED" w:rsidP="009118ED">
      <w:r>
        <w:t xml:space="preserve">Fiat solves the links </w:t>
      </w:r>
    </w:p>
    <w:p w14:paraId="5D5863B4" w14:textId="77777777" w:rsidR="009118ED" w:rsidRPr="00D82D1D" w:rsidRDefault="009118ED" w:rsidP="009118ED">
      <w:pPr>
        <w:pStyle w:val="Heading4"/>
      </w:pPr>
      <w:r w:rsidRPr="00D82D1D">
        <w:t xml:space="preserve">Biden’s XO </w:t>
      </w:r>
      <w:r>
        <w:t>solves</w:t>
      </w:r>
      <w:r w:rsidRPr="00D82D1D">
        <w:t>---</w:t>
      </w:r>
      <w:r>
        <w:t xml:space="preserve">he’s devoting </w:t>
      </w:r>
      <w:r w:rsidRPr="008F32C3">
        <w:rPr>
          <w:u w:val="single"/>
        </w:rPr>
        <w:t>all resources on deck</w:t>
      </w:r>
      <w:r>
        <w:t xml:space="preserve"> to prosecuting antitrust. </w:t>
      </w:r>
    </w:p>
    <w:p w14:paraId="22F5DA1E" w14:textId="77777777" w:rsidR="009118ED" w:rsidRDefault="009118ED" w:rsidP="009118ED">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84" w:history="1">
        <w:r w:rsidRPr="0058199D">
          <w:rPr>
            <w:rStyle w:val="Hyperlink"/>
          </w:rPr>
          <w:t>https://www.project-syndicate.org/commentary/biden-antitrust-executive-order-what-it-does-by-eric-posner-2021-07</w:t>
        </w:r>
      </w:hyperlink>
      <w:r>
        <w:t>. Accessed 7-22-21)</w:t>
      </w:r>
    </w:p>
    <w:p w14:paraId="4CBD6FB0" w14:textId="77777777" w:rsidR="009118ED" w:rsidRPr="00D82D1D" w:rsidRDefault="009118ED" w:rsidP="009118ED">
      <w:r w:rsidRPr="00763918">
        <w:rPr>
          <w:rStyle w:val="StyleUnderline"/>
          <w:highlight w:val="yellow"/>
        </w:rPr>
        <w:t xml:space="preserve">The executive order is </w:t>
      </w:r>
      <w:r w:rsidRPr="00763918">
        <w:rPr>
          <w:rStyle w:val="Emphasis"/>
          <w:highlight w:val="yellow"/>
        </w:rPr>
        <w:t>ambitious</w:t>
      </w:r>
      <w:r w:rsidRPr="00D82D1D">
        <w:rPr>
          <w:rStyle w:val="StyleUnderline"/>
        </w:rPr>
        <w:t xml:space="preserve"> in its </w:t>
      </w:r>
      <w:r w:rsidRPr="00D82D1D">
        <w:rPr>
          <w:rStyle w:val="Emphasis"/>
        </w:rPr>
        <w:t>scope</w:t>
      </w:r>
      <w:r w:rsidRPr="00D82D1D">
        <w:rPr>
          <w:rStyle w:val="StyleUnderline"/>
        </w:rPr>
        <w:t xml:space="preserve"> and </w:t>
      </w:r>
      <w:r w:rsidRPr="00D82D1D">
        <w:rPr>
          <w:rStyle w:val="Emphasis"/>
        </w:rPr>
        <w:t>style</w:t>
      </w:r>
      <w:r w:rsidRPr="00D82D1D">
        <w:t xml:space="preserve">. In strongly worded passages, it accuses businesses of monopolistic and unfair practices in major industries, including technology, agriculture, health care, and telecommunications. It laments the decline of government antitrust </w:t>
      </w:r>
      <w:proofErr w:type="gramStart"/>
      <w:r w:rsidRPr="00D82D1D">
        <w:t>enforcement, and</w:t>
      </w:r>
      <w:proofErr w:type="gramEnd"/>
      <w:r w:rsidRPr="00D82D1D">
        <w:t xml:space="preserve"> identifies numerous harms that have resulted – including economic stagnation and rising inequality.</w:t>
      </w:r>
    </w:p>
    <w:p w14:paraId="1A729505" w14:textId="77777777" w:rsidR="009118ED" w:rsidRPr="00D82D1D" w:rsidRDefault="009118ED" w:rsidP="009118ED">
      <w:pPr>
        <w:rPr>
          <w:rStyle w:val="StyleUnderline"/>
        </w:rPr>
      </w:pPr>
      <w:r w:rsidRPr="00763918">
        <w:rPr>
          <w:rStyle w:val="StyleUnderline"/>
          <w:highlight w:val="yellow"/>
        </w:rPr>
        <w:t>The order</w:t>
      </w:r>
      <w:r w:rsidRPr="00D82D1D">
        <w:rPr>
          <w:rStyle w:val="StyleUnderline"/>
        </w:rPr>
        <w:t xml:space="preserve"> also </w:t>
      </w:r>
      <w:r w:rsidRPr="00763918">
        <w:rPr>
          <w:rStyle w:val="StyleUnderline"/>
          <w:highlight w:val="yellow"/>
        </w:rPr>
        <w:t xml:space="preserve">establishes a </w:t>
      </w:r>
      <w:r w:rsidRPr="00763918">
        <w:rPr>
          <w:rStyle w:val="Emphasis"/>
          <w:highlight w:val="yellow"/>
        </w:rPr>
        <w:t>new bureaucratic organization</w:t>
      </w:r>
      <w:r w:rsidRPr="00D82D1D">
        <w:rPr>
          <w:rStyle w:val="StyleUnderline"/>
        </w:rPr>
        <w:t xml:space="preserve"> in the White House </w:t>
      </w:r>
      <w:r w:rsidRPr="00763918">
        <w:rPr>
          <w:rStyle w:val="StyleUnderline"/>
          <w:highlight w:val="yellow"/>
        </w:rPr>
        <w:t>to lead the anti-monopoly effort</w:t>
      </w:r>
      <w:r w:rsidRPr="00763918">
        <w:rPr>
          <w:highlight w:val="yellow"/>
        </w:rPr>
        <w:t xml:space="preserve">. </w:t>
      </w:r>
      <w:r w:rsidRPr="00763918">
        <w:rPr>
          <w:rStyle w:val="StyleUnderline"/>
          <w:highlight w:val="yellow"/>
        </w:rPr>
        <w:t xml:space="preserve">Demanding a </w:t>
      </w:r>
      <w:r w:rsidRPr="00763918">
        <w:rPr>
          <w:rStyle w:val="Emphasis"/>
          <w:highlight w:val="yellow"/>
        </w:rPr>
        <w:t>“whole-of-government”</w:t>
      </w:r>
      <w:r w:rsidRPr="00763918">
        <w:rPr>
          <w:rStyle w:val="StyleUnderline"/>
          <w:highlight w:val="yellow"/>
        </w:rPr>
        <w:t xml:space="preserve"> approach, it calls on</w:t>
      </w:r>
      <w:r w:rsidRPr="00D82D1D">
        <w:rPr>
          <w:rStyle w:val="StyleUnderline"/>
        </w:rPr>
        <w:t xml:space="preserve"> the </w:t>
      </w:r>
      <w:r w:rsidRPr="00763918">
        <w:rPr>
          <w:rStyle w:val="Emphasis"/>
          <w:highlight w:val="yellow"/>
        </w:rPr>
        <w:t>vast resources</w:t>
      </w:r>
      <w:r w:rsidRPr="00763918">
        <w:rPr>
          <w:rStyle w:val="StyleUnderline"/>
          <w:highlight w:val="yellow"/>
        </w:rPr>
        <w:t xml:space="preserve"> of </w:t>
      </w:r>
      <w:r w:rsidRPr="00763918">
        <w:rPr>
          <w:rStyle w:val="Emphasis"/>
          <w:highlight w:val="yellow"/>
        </w:rPr>
        <w:t>numerous agencies</w:t>
      </w:r>
      <w:r w:rsidRPr="00D82D1D">
        <w:rPr>
          <w:rStyle w:val="StyleUnderline"/>
        </w:rPr>
        <w:t xml:space="preserve">, and </w:t>
      </w:r>
      <w:r w:rsidRPr="00763918">
        <w:rPr>
          <w:rStyle w:val="StyleUnderline"/>
          <w:highlight w:val="yellow"/>
        </w:rPr>
        <w:t>not</w:t>
      </w:r>
      <w:r w:rsidRPr="00D82D1D">
        <w:rPr>
          <w:rStyle w:val="StyleUnderline"/>
        </w:rPr>
        <w:t xml:space="preserve"> </w:t>
      </w:r>
      <w:r w:rsidRPr="00763918">
        <w:rPr>
          <w:rStyle w:val="StyleUnderline"/>
          <w:highlight w:val="yellow"/>
        </w:rPr>
        <w:t>just</w:t>
      </w:r>
      <w:r w:rsidRPr="00D82D1D">
        <w:rPr>
          <w:rStyle w:val="StyleUnderline"/>
        </w:rPr>
        <w:t xml:space="preserve"> the two that traditionally oversee antitrust (</w:t>
      </w:r>
      <w:r w:rsidRPr="00763918">
        <w:rPr>
          <w:rStyle w:val="StyleUnderline"/>
          <w:highlight w:val="yellow"/>
        </w:rPr>
        <w:t xml:space="preserve">the </w:t>
      </w:r>
      <w:r w:rsidRPr="00763918">
        <w:rPr>
          <w:rStyle w:val="Emphasis"/>
          <w:highlight w:val="yellow"/>
        </w:rPr>
        <w:t>D</w:t>
      </w:r>
      <w:r w:rsidRPr="00D82D1D">
        <w:rPr>
          <w:rStyle w:val="StyleUnderline"/>
        </w:rPr>
        <w:t xml:space="preserve">epartment </w:t>
      </w:r>
      <w:r w:rsidRPr="00763918">
        <w:rPr>
          <w:rStyle w:val="Emphasis"/>
          <w:highlight w:val="yellow"/>
        </w:rPr>
        <w:t>o</w:t>
      </w:r>
      <w:r w:rsidRPr="00D82D1D">
        <w:rPr>
          <w:rStyle w:val="StyleUnderline"/>
        </w:rPr>
        <w:t xml:space="preserve">f </w:t>
      </w:r>
      <w:r w:rsidRPr="00763918">
        <w:rPr>
          <w:rStyle w:val="Emphasis"/>
          <w:highlight w:val="yellow"/>
        </w:rPr>
        <w:t>J</w:t>
      </w:r>
      <w:r w:rsidRPr="00D82D1D">
        <w:rPr>
          <w:rStyle w:val="StyleUnderline"/>
        </w:rPr>
        <w:t xml:space="preserve">ustice </w:t>
      </w:r>
      <w:r w:rsidRPr="00763918">
        <w:rPr>
          <w:rStyle w:val="StyleUnderline"/>
          <w:highlight w:val="yellow"/>
        </w:rPr>
        <w:t>and</w:t>
      </w:r>
      <w:r w:rsidRPr="00D82D1D">
        <w:rPr>
          <w:rStyle w:val="StyleUnderline"/>
        </w:rPr>
        <w:t xml:space="preserve"> the </w:t>
      </w:r>
      <w:r w:rsidRPr="00763918">
        <w:rPr>
          <w:rStyle w:val="Emphasis"/>
          <w:highlight w:val="yellow"/>
        </w:rPr>
        <w:t>F</w:t>
      </w:r>
      <w:r w:rsidRPr="00D82D1D">
        <w:rPr>
          <w:rStyle w:val="StyleUnderline"/>
        </w:rPr>
        <w:t xml:space="preserve">ederal </w:t>
      </w:r>
      <w:r w:rsidRPr="00763918">
        <w:rPr>
          <w:rStyle w:val="Emphasis"/>
          <w:highlight w:val="yellow"/>
        </w:rPr>
        <w:t>T</w:t>
      </w:r>
      <w:r w:rsidRPr="00D82D1D">
        <w:rPr>
          <w:rStyle w:val="StyleUnderline"/>
        </w:rPr>
        <w:t xml:space="preserve">rade </w:t>
      </w:r>
      <w:r w:rsidRPr="00763918">
        <w:rPr>
          <w:rStyle w:val="Emphasis"/>
          <w:highlight w:val="yellow"/>
        </w:rPr>
        <w:t>C</w:t>
      </w:r>
      <w:r w:rsidRPr="00D82D1D">
        <w:rPr>
          <w:rStyle w:val="StyleUnderline"/>
        </w:rPr>
        <w:t>ommission).</w:t>
      </w:r>
    </w:p>
    <w:p w14:paraId="35312943" w14:textId="06A4744A" w:rsidR="009118ED" w:rsidRDefault="009E1642" w:rsidP="009E1642">
      <w:pPr>
        <w:pStyle w:val="Heading2"/>
      </w:pPr>
      <w:r>
        <w:t>1AR</w:t>
      </w:r>
    </w:p>
    <w:p w14:paraId="6E0DFC5E" w14:textId="5327295C" w:rsidR="009E1642" w:rsidRDefault="009E1642" w:rsidP="009E1642">
      <w:pPr>
        <w:pStyle w:val="Heading3"/>
      </w:pPr>
      <w:r>
        <w:t>FTC Tradeoff DA</w:t>
      </w:r>
    </w:p>
    <w:p w14:paraId="33F42D40" w14:textId="77777777" w:rsidR="009E1642" w:rsidRPr="0093446C" w:rsidRDefault="009E1642" w:rsidP="009E1642">
      <w:pPr>
        <w:pStyle w:val="Heading4"/>
        <w:rPr>
          <w:rFonts w:cs="Arial"/>
        </w:rPr>
      </w:pPr>
      <w:proofErr w:type="gramStart"/>
      <w:r>
        <w:rPr>
          <w:rFonts w:cs="Arial"/>
        </w:rPr>
        <w:t>Yes</w:t>
      </w:r>
      <w:proofErr w:type="gramEnd"/>
      <w:r>
        <w:rPr>
          <w:rFonts w:cs="Arial"/>
        </w:rPr>
        <w:t xml:space="preserve"> nuke winter</w:t>
      </w:r>
    </w:p>
    <w:p w14:paraId="3978CD3D" w14:textId="77777777" w:rsidR="009E1642" w:rsidRPr="0093446C" w:rsidRDefault="009E1642" w:rsidP="009E1642">
      <w:r w:rsidRPr="0093446C">
        <w:t xml:space="preserve">Steven </w:t>
      </w:r>
      <w:r w:rsidRPr="0022166A">
        <w:rPr>
          <w:b/>
          <w:sz w:val="26"/>
          <w:szCs w:val="26"/>
        </w:rPr>
        <w:t>Starr 17</w:t>
      </w:r>
      <w:r w:rsidRPr="0093446C">
        <w:t xml:space="preserve">. 1/9/2017. Director, University of Missouri’s Clinical Laboratory Science Program; senior scientist, Physicians for Social Responsibility. “Turning a Blind Eye Towards Armageddon — U.S. Leaders Reject Nuclear Winter Studies.” Federation of American Scientists. </w:t>
      </w:r>
      <w:hyperlink r:id="rId85" w:history="1">
        <w:r w:rsidRPr="0093446C">
          <w:rPr>
            <w:rStyle w:val="Hyperlink"/>
          </w:rPr>
          <w:t>https://fas.org/2017/01/turning-a-blind-eye-towards-armageddon-u-s-leaders-reject-nuclear-winter-studies/</w:t>
        </w:r>
      </w:hyperlink>
    </w:p>
    <w:p w14:paraId="6A666098" w14:textId="77777777" w:rsidR="009E1642" w:rsidRDefault="009E1642" w:rsidP="009E1642">
      <w:r w:rsidRPr="0093446C">
        <w:t xml:space="preserve">Now 10 years ago, several of the world’s leading climatologists and physicists chose to reinvestigate the long-term environmental impacts of nuclear war. </w:t>
      </w:r>
      <w:r w:rsidRPr="0093446C">
        <w:rPr>
          <w:rStyle w:val="StyleUnderline"/>
        </w:rPr>
        <w:t xml:space="preserve">The </w:t>
      </w:r>
      <w:r w:rsidRPr="0081156D">
        <w:rPr>
          <w:rStyle w:val="Emphasis"/>
          <w:highlight w:val="cyan"/>
        </w:rPr>
        <w:t>peer-reviewed studies</w:t>
      </w:r>
      <w:r w:rsidRPr="0093446C">
        <w:rPr>
          <w:rStyle w:val="StyleUnderline"/>
        </w:rPr>
        <w:t xml:space="preserve"> they produced </w:t>
      </w:r>
      <w:proofErr w:type="gramStart"/>
      <w:r w:rsidRPr="0081156D">
        <w:rPr>
          <w:rStyle w:val="StyleUnderline"/>
          <w:highlight w:val="cyan"/>
        </w:rPr>
        <w:t>are</w:t>
      </w:r>
      <w:r w:rsidRPr="0093446C">
        <w:rPr>
          <w:rStyle w:val="StyleUnderline"/>
        </w:rPr>
        <w:t xml:space="preserve"> considered to be</w:t>
      </w:r>
      <w:proofErr w:type="gramEnd"/>
      <w:r w:rsidRPr="0093446C">
        <w:rPr>
          <w:rStyle w:val="StyleUnderline"/>
        </w:rPr>
        <w:t xml:space="preserve"> the most </w:t>
      </w:r>
      <w:r w:rsidRPr="0081156D">
        <w:rPr>
          <w:rStyle w:val="StyleUnderline"/>
          <w:highlight w:val="cyan"/>
        </w:rPr>
        <w:t>authoritative</w:t>
      </w:r>
      <w:r w:rsidRPr="0093446C">
        <w:rPr>
          <w:rStyle w:val="StyleUnderline"/>
        </w:rPr>
        <w:t xml:space="preserve"> type of scientific research, which is subjected to criticism by the international scientific community before final publication in scholarly journals</w:t>
      </w:r>
      <w:r w:rsidRPr="0093446C">
        <w:t xml:space="preserve">. </w:t>
      </w:r>
      <w:r w:rsidRPr="0081156D">
        <w:rPr>
          <w:rStyle w:val="StyleUnderline"/>
          <w:highlight w:val="cyan"/>
        </w:rPr>
        <w:t>No</w:t>
      </w:r>
      <w:r w:rsidRPr="0093446C">
        <w:rPr>
          <w:rStyle w:val="StyleUnderline"/>
        </w:rPr>
        <w:t xml:space="preserve"> serious </w:t>
      </w:r>
      <w:r w:rsidRPr="0081156D">
        <w:rPr>
          <w:rStyle w:val="StyleUnderline"/>
          <w:highlight w:val="cyan"/>
        </w:rPr>
        <w:t>errors were found</w:t>
      </w:r>
      <w:r w:rsidRPr="0093446C">
        <w:rPr>
          <w:rStyle w:val="StyleUnderline"/>
        </w:rPr>
        <w:t xml:space="preserve"> in these studies </w:t>
      </w:r>
      <w:r w:rsidRPr="0081156D">
        <w:rPr>
          <w:rStyle w:val="StyleUnderline"/>
          <w:highlight w:val="cyan"/>
        </w:rPr>
        <w:t>and</w:t>
      </w:r>
      <w:r w:rsidRPr="0093446C">
        <w:rPr>
          <w:rStyle w:val="StyleUnderline"/>
        </w:rPr>
        <w:t xml:space="preserve"> their </w:t>
      </w:r>
      <w:r w:rsidRPr="0081156D">
        <w:rPr>
          <w:rStyle w:val="StyleUnderline"/>
          <w:highlight w:val="cyan"/>
        </w:rPr>
        <w:t xml:space="preserve">findings </w:t>
      </w:r>
      <w:r w:rsidRPr="0081156D">
        <w:rPr>
          <w:rStyle w:val="Emphasis"/>
          <w:highlight w:val="cyan"/>
        </w:rPr>
        <w:t>remain unchallenged</w:t>
      </w:r>
      <w:r w:rsidRPr="0093446C">
        <w:t xml:space="preserve">. Alan </w:t>
      </w:r>
      <w:proofErr w:type="spellStart"/>
      <w:r w:rsidRPr="0093446C">
        <w:t>Robock</w:t>
      </w:r>
      <w:proofErr w:type="spellEnd"/>
      <w:r w:rsidRPr="0093446C">
        <w:t xml:space="preserve"> et al., “Nuclear winter revisited with a modern climate model and current nuclear arsenals: Still catastrophic consequences,” Journal of Geophysical Research: Atmospheres 112 (2007). Owen Brian Toon et al., “Atmospheric effects and societal consequences of regional scale nuclear conflicts and acts of individual nuclear terrorism,” Atmospheric Chemistry and Physics 7 (2007). Michael Mills et al., “Massive global ozone loss predicted following regional nuclear conflict,” Proceedings of the National Academy of Sciences of the United States of America 105, no. 14 (2008). Michael Mills et al., “Multidecadal global cooling and unprecedented ozone loss following a regional nuclear conflict,” Earth’s Future 2. Alan </w:t>
      </w:r>
      <w:proofErr w:type="spellStart"/>
      <w:r w:rsidRPr="0093446C">
        <w:t>Robock</w:t>
      </w:r>
      <w:proofErr w:type="spellEnd"/>
      <w:r w:rsidRPr="0093446C">
        <w:t xml:space="preserve"> et al., “Climatic consequences of regional nuclear conflicts,” Atmospheric Chemistry and Physics 7 (2007). Working at the Laboratory for Atmospheric and Space Physics at the University of Colorado-Boulder, the Department of Environmental Sciences at Rutgers, and the Department of Atmospheric and Oceanic Sciences at UCLA, </w:t>
      </w:r>
      <w:r w:rsidRPr="0093446C">
        <w:rPr>
          <w:rStyle w:val="StyleUnderline"/>
        </w:rPr>
        <w:t xml:space="preserve">these </w:t>
      </w:r>
      <w:r w:rsidRPr="0081156D">
        <w:rPr>
          <w:rStyle w:val="StyleUnderline"/>
          <w:highlight w:val="cyan"/>
        </w:rPr>
        <w:t xml:space="preserve">scientists used </w:t>
      </w:r>
      <w:r w:rsidRPr="0081156D">
        <w:rPr>
          <w:rStyle w:val="Emphasis"/>
          <w:highlight w:val="cyan"/>
        </w:rPr>
        <w:t>state-of-the-art</w:t>
      </w:r>
      <w:r w:rsidRPr="0093446C">
        <w:rPr>
          <w:rStyle w:val="Emphasis"/>
        </w:rPr>
        <w:t xml:space="preserve"> computer </w:t>
      </w:r>
      <w:r w:rsidRPr="0081156D">
        <w:rPr>
          <w:rStyle w:val="Emphasis"/>
          <w:highlight w:val="cyan"/>
        </w:rPr>
        <w:t>modeling</w:t>
      </w:r>
      <w:r w:rsidRPr="0093446C">
        <w:rPr>
          <w:rStyle w:val="StyleUnderline"/>
        </w:rPr>
        <w:t xml:space="preserve"> to evaluate the consequences of a range of possible nuclear conflicts</w:t>
      </w:r>
      <w:r w:rsidRPr="0093446C">
        <w:t xml:space="preserve">. They began with a hypothetical war in Southeast Asia, in which a total of 100 Hiroshima-size atomic bombs were detonated in the cities of India and Pakistan. Please consider the following images of Hiroshima, before and after the detonation of the atomic bomb, which had an explosive power of 15,000 tons of TNT. The detonation of </w:t>
      </w:r>
      <w:r w:rsidRPr="0093446C">
        <w:rPr>
          <w:rStyle w:val="StyleUnderline"/>
        </w:rPr>
        <w:t xml:space="preserve">an </w:t>
      </w:r>
      <w:r w:rsidRPr="0093446C">
        <w:rPr>
          <w:rStyle w:val="Emphasis"/>
        </w:rPr>
        <w:t>atomic bomb</w:t>
      </w:r>
      <w:r w:rsidRPr="0093446C">
        <w:t xml:space="preserve"> with this explosive power will instantly ignite fires over a surface area of three to five square miles. In the recent studies, the scientists calculated that </w:t>
      </w:r>
      <w:r w:rsidRPr="0093446C">
        <w:rPr>
          <w:rStyle w:val="StyleUnderline"/>
        </w:rPr>
        <w:t>the blast, fire, and radiation from</w:t>
      </w:r>
      <w:r w:rsidRPr="0093446C">
        <w:t xml:space="preserve"> a war fought with 100 atomic bombs could produce direct fatalities comparable to all of those worldwide in World War II, or to those once estimated </w:t>
      </w:r>
      <w:r w:rsidRPr="0093446C">
        <w:rPr>
          <w:rStyle w:val="StyleUnderline"/>
        </w:rPr>
        <w:t xml:space="preserve">for </w:t>
      </w:r>
      <w:r w:rsidRPr="0081156D">
        <w:rPr>
          <w:rStyle w:val="StyleUnderline"/>
          <w:highlight w:val="cyan"/>
        </w:rPr>
        <w:t xml:space="preserve">a </w:t>
      </w:r>
      <w:r w:rsidRPr="0081156D">
        <w:rPr>
          <w:rStyle w:val="Emphasis"/>
          <w:highlight w:val="cyan"/>
        </w:rPr>
        <w:t>“counterforce”</w:t>
      </w:r>
      <w:r w:rsidRPr="0093446C">
        <w:rPr>
          <w:rStyle w:val="StyleUnderline"/>
        </w:rPr>
        <w:t xml:space="preserve"> nuclear </w:t>
      </w:r>
      <w:r w:rsidRPr="0081156D">
        <w:rPr>
          <w:rStyle w:val="StyleUnderline"/>
          <w:highlight w:val="cyan"/>
        </w:rPr>
        <w:t>war</w:t>
      </w:r>
      <w:r w:rsidRPr="0093446C">
        <w:t xml:space="preserve"> between the superpowers. However, the long-term environmental effects of the war </w:t>
      </w:r>
      <w:r w:rsidRPr="0081156D">
        <w:rPr>
          <w:rStyle w:val="StyleUnderline"/>
          <w:highlight w:val="cyan"/>
        </w:rPr>
        <w:t>could significantly disrupt</w:t>
      </w:r>
      <w:r w:rsidRPr="0093446C">
        <w:rPr>
          <w:rStyle w:val="StyleUnderline"/>
        </w:rPr>
        <w:t xml:space="preserve"> the </w:t>
      </w:r>
      <w:r w:rsidRPr="0081156D">
        <w:rPr>
          <w:rStyle w:val="StyleUnderline"/>
          <w:highlight w:val="cyan"/>
        </w:rPr>
        <w:t>global weather</w:t>
      </w:r>
      <w:r w:rsidRPr="0093446C">
        <w:rPr>
          <w:rStyle w:val="StyleUnderline"/>
        </w:rPr>
        <w:t xml:space="preserve"> for at least a decade, </w:t>
      </w:r>
      <w:r w:rsidRPr="0081156D">
        <w:rPr>
          <w:rStyle w:val="StyleUnderline"/>
          <w:highlight w:val="cyan"/>
        </w:rPr>
        <w:t>which would</w:t>
      </w:r>
      <w:r w:rsidRPr="0093446C">
        <w:rPr>
          <w:rStyle w:val="StyleUnderline"/>
        </w:rPr>
        <w:t xml:space="preserve"> likely </w:t>
      </w:r>
      <w:r w:rsidRPr="0081156D">
        <w:rPr>
          <w:rStyle w:val="StyleUnderline"/>
          <w:highlight w:val="cyan"/>
        </w:rPr>
        <w:t>result in a vast global famine</w:t>
      </w:r>
      <w:r w:rsidRPr="0093446C">
        <w:t xml:space="preserve">. </w:t>
      </w:r>
      <w:r w:rsidRPr="0093446C">
        <w:rPr>
          <w:rStyle w:val="StyleUnderline"/>
        </w:rPr>
        <w:t>The scientists predicted that nuclear firestorms in the burning cities would cause at least five million tons of black carbon smoke to quickly rise above cloud level into the stratosphere, where it could not be rained out</w:t>
      </w:r>
      <w:r w:rsidRPr="0093446C">
        <w:t xml:space="preserve">. </w:t>
      </w:r>
      <w:r w:rsidRPr="0093446C">
        <w:rPr>
          <w:rStyle w:val="StyleUnderline"/>
        </w:rPr>
        <w:t>The smoke would circle the Earth in less than two weeks and would form a global stratospheric smoke layer that would remain for more than a decade</w:t>
      </w:r>
      <w:r w:rsidRPr="0093446C">
        <w:t xml:space="preserve">. The smoke would absorb warming sunlight, which would heat the smoke to temperatures near the boiling point of water, </w:t>
      </w:r>
      <w:r w:rsidRPr="0093446C">
        <w:rPr>
          <w:rStyle w:val="StyleUnderline"/>
        </w:rPr>
        <w:t xml:space="preserve">producing ozone losses of 20 to 50 percent </w:t>
      </w:r>
      <w:proofErr w:type="gramStart"/>
      <w:r w:rsidRPr="0093446C">
        <w:rPr>
          <w:rStyle w:val="StyleUnderline"/>
        </w:rPr>
        <w:t>over populated</w:t>
      </w:r>
      <w:proofErr w:type="gramEnd"/>
      <w:r w:rsidRPr="0093446C">
        <w:rPr>
          <w:rStyle w:val="StyleUnderline"/>
        </w:rPr>
        <w:t xml:space="preserve"> areas</w:t>
      </w:r>
      <w:r w:rsidRPr="0093446C">
        <w:t xml:space="preserve">. This would almost double the amount of UV-B reaching the most populated regions of the mid-latitudes, and it would create UV-B indices unprecedented in human history. In North America and Central Europe, the time required to get a painful sunburn at mid-day in June could decrease to as little as six minutes for fair-skinned individuals. As the smoke layer blocked warming sunlight from reaching the Earth’s surface, </w:t>
      </w:r>
      <w:r w:rsidRPr="0093446C">
        <w:rPr>
          <w:rStyle w:val="StyleUnderline"/>
        </w:rPr>
        <w:t>it would produce the coldest average surface temperatures in the last 1,000 years</w:t>
      </w:r>
      <w:r w:rsidRPr="0093446C">
        <w:t xml:space="preserve">. The scientists calculated that </w:t>
      </w:r>
      <w:r w:rsidRPr="0093446C">
        <w:rPr>
          <w:rStyle w:val="StyleUnderline"/>
        </w:rPr>
        <w:t>global food production would decrease by 20 to 40 percent during a five-year period following such a war</w:t>
      </w:r>
      <w:r w:rsidRPr="0093446C">
        <w:t xml:space="preserve">. Medical experts have predicted that </w:t>
      </w:r>
      <w:r w:rsidRPr="0093446C">
        <w:rPr>
          <w:rStyle w:val="StyleUnderline"/>
        </w:rPr>
        <w:t>the shortening of growing seasons and corresponding decreases in agricultural production could cause up to two billion people to perish from famine</w:t>
      </w:r>
      <w:r w:rsidRPr="0093446C">
        <w:t xml:space="preserve">. The climatologists also investigated the effects of </w:t>
      </w:r>
      <w:r w:rsidRPr="0093446C">
        <w:rPr>
          <w:rStyle w:val="StyleUnderline"/>
        </w:rPr>
        <w:t xml:space="preserve">a nuclear war fought with the </w:t>
      </w:r>
      <w:r w:rsidRPr="0093446C">
        <w:rPr>
          <w:rStyle w:val="Emphasis"/>
        </w:rPr>
        <w:t>vastly more powerful</w:t>
      </w:r>
      <w:r w:rsidRPr="0093446C">
        <w:rPr>
          <w:rStyle w:val="StyleUnderline"/>
        </w:rPr>
        <w:t xml:space="preserve"> modern </w:t>
      </w:r>
      <w:r w:rsidRPr="0093446C">
        <w:rPr>
          <w:rStyle w:val="Emphasis"/>
        </w:rPr>
        <w:t>thermonuclear weapons</w:t>
      </w:r>
      <w:r w:rsidRPr="0093446C">
        <w:rPr>
          <w:rStyle w:val="StyleUnderline"/>
        </w:rPr>
        <w:t xml:space="preserve"> possessed by the U</w:t>
      </w:r>
      <w:r w:rsidRPr="0093446C">
        <w:t xml:space="preserve">nited </w:t>
      </w:r>
      <w:r w:rsidRPr="0093446C">
        <w:rPr>
          <w:rStyle w:val="StyleUnderline"/>
        </w:rPr>
        <w:t>S</w:t>
      </w:r>
      <w:r w:rsidRPr="0093446C">
        <w:t xml:space="preserve">tates, </w:t>
      </w:r>
      <w:r w:rsidRPr="0093446C">
        <w:rPr>
          <w:rStyle w:val="StyleUnderline"/>
        </w:rPr>
        <w:t>Russia, China, France, and England</w:t>
      </w:r>
      <w:r w:rsidRPr="0093446C">
        <w:t xml:space="preserve">. Some of the thermonuclear weapons constructed during the 1950s and 1960s were </w:t>
      </w:r>
      <w:r w:rsidRPr="0093446C">
        <w:rPr>
          <w:rStyle w:val="StyleUnderline"/>
        </w:rPr>
        <w:t>1,000 times more powerful than an atomic bomb</w:t>
      </w:r>
      <w:r w:rsidRPr="0093446C">
        <w:t xml:space="preserve">. During the last 30 years, the average size of thermonuclear or “strategic” nuclear weapons has decreased. Yet today, </w:t>
      </w:r>
      <w:r w:rsidRPr="0093446C">
        <w:rPr>
          <w:rStyle w:val="StyleUnderline"/>
        </w:rPr>
        <w:t>each of the approximately 3,540 strategic weapons deployed by the</w:t>
      </w:r>
      <w:r w:rsidRPr="0093446C">
        <w:t xml:space="preserve"> </w:t>
      </w:r>
      <w:r w:rsidRPr="0093446C">
        <w:rPr>
          <w:rStyle w:val="StyleUnderline"/>
        </w:rPr>
        <w:t>U</w:t>
      </w:r>
      <w:r w:rsidRPr="0093446C">
        <w:t xml:space="preserve">nited </w:t>
      </w:r>
      <w:r w:rsidRPr="0093446C">
        <w:rPr>
          <w:rStyle w:val="StyleUnderline"/>
        </w:rPr>
        <w:t>S</w:t>
      </w:r>
      <w:r w:rsidRPr="0093446C">
        <w:t xml:space="preserve">tates </w:t>
      </w:r>
      <w:r w:rsidRPr="0093446C">
        <w:rPr>
          <w:rStyle w:val="StyleUnderline"/>
        </w:rPr>
        <w:t>and Russia is seven to 80 times more powerful than the atomic bombs modeled in the India-Pakistan study</w:t>
      </w:r>
      <w:r w:rsidRPr="0093446C">
        <w:t xml:space="preserve">. The smallest strategic nuclear weapon has an explosive power of 100,000 tons of TNT, compared to an atomic bomb with an average explosive power of 15,000 tons of TNT. </w:t>
      </w:r>
      <w:r w:rsidRPr="0081156D">
        <w:rPr>
          <w:rStyle w:val="StyleUnderline"/>
          <w:highlight w:val="cyan"/>
        </w:rPr>
        <w:t>Strategic</w:t>
      </w:r>
      <w:r w:rsidRPr="0093446C">
        <w:rPr>
          <w:rStyle w:val="StyleUnderline"/>
        </w:rPr>
        <w:t xml:space="preserve"> nuclear </w:t>
      </w:r>
      <w:r w:rsidRPr="0081156D">
        <w:rPr>
          <w:rStyle w:val="StyleUnderline"/>
          <w:highlight w:val="cyan"/>
        </w:rPr>
        <w:t xml:space="preserve">weapons produce </w:t>
      </w:r>
      <w:r w:rsidRPr="0081156D">
        <w:rPr>
          <w:rStyle w:val="Emphasis"/>
          <w:highlight w:val="cyan"/>
        </w:rPr>
        <w:t>much larger</w:t>
      </w:r>
      <w:r w:rsidRPr="0093446C">
        <w:rPr>
          <w:rStyle w:val="Emphasis"/>
        </w:rPr>
        <w:t xml:space="preserve"> nuclear </w:t>
      </w:r>
      <w:r w:rsidRPr="0081156D">
        <w:rPr>
          <w:rStyle w:val="Emphasis"/>
          <w:highlight w:val="cyan"/>
        </w:rPr>
        <w:t>firestorms</w:t>
      </w:r>
      <w:r w:rsidRPr="0093446C">
        <w:rPr>
          <w:rStyle w:val="StyleUnderline"/>
        </w:rPr>
        <w:t xml:space="preserve"> than do atomic bombs</w:t>
      </w:r>
      <w:r w:rsidRPr="0093446C">
        <w:t xml:space="preserve">. For example, </w:t>
      </w:r>
      <w:r w:rsidRPr="0093446C">
        <w:rPr>
          <w:rStyle w:val="StyleUnderline"/>
        </w:rPr>
        <w:t>a standard Russian 800-kiloton warhead</w:t>
      </w:r>
      <w:r w:rsidRPr="0093446C">
        <w:t xml:space="preserve">, on an average day, </w:t>
      </w:r>
      <w:r w:rsidRPr="0093446C">
        <w:rPr>
          <w:rStyle w:val="StyleUnderline"/>
        </w:rPr>
        <w:t>will ignite fires covering a surface area of 90 to 152 square miles</w:t>
      </w:r>
      <w:r w:rsidRPr="0093446C">
        <w:t xml:space="preserve">. </w:t>
      </w:r>
      <w:r w:rsidRPr="0093446C">
        <w:rPr>
          <w:rStyle w:val="StyleUnderline"/>
        </w:rPr>
        <w:t>A war fought with hundreds</w:t>
      </w:r>
      <w:r w:rsidRPr="0093446C">
        <w:t xml:space="preserve"> or thousands </w:t>
      </w:r>
      <w:r w:rsidRPr="0093446C">
        <w:rPr>
          <w:rStyle w:val="StyleUnderline"/>
        </w:rPr>
        <w:t>of U.S. and Russian strategic nuclear weapons would ignite immense nuclear firestorms covering land surface areas of many thousands or tens of thousands of square miles</w:t>
      </w:r>
      <w:r w:rsidRPr="0093446C">
        <w:t xml:space="preserve">. The scientists calculated that </w:t>
      </w:r>
      <w:r w:rsidRPr="0093446C">
        <w:rPr>
          <w:rStyle w:val="StyleUnderline"/>
        </w:rPr>
        <w:t xml:space="preserve">these fires would produce up to 180 million tons of black carbon soot and smoke, </w:t>
      </w:r>
      <w:r w:rsidRPr="0081156D">
        <w:rPr>
          <w:rStyle w:val="StyleUnderline"/>
          <w:highlight w:val="cyan"/>
        </w:rPr>
        <w:t>which</w:t>
      </w:r>
      <w:r w:rsidRPr="0093446C">
        <w:rPr>
          <w:rStyle w:val="StyleUnderline"/>
        </w:rPr>
        <w:t xml:space="preserve"> would </w:t>
      </w:r>
      <w:r w:rsidRPr="0081156D">
        <w:rPr>
          <w:rStyle w:val="StyleUnderline"/>
          <w:highlight w:val="cyan"/>
        </w:rPr>
        <w:t>form a dense, global</w:t>
      </w:r>
      <w:r w:rsidRPr="0093446C">
        <w:rPr>
          <w:rStyle w:val="StyleUnderline"/>
        </w:rPr>
        <w:t xml:space="preserve"> stratospheric </w:t>
      </w:r>
      <w:r w:rsidRPr="0081156D">
        <w:rPr>
          <w:rStyle w:val="StyleUnderline"/>
          <w:highlight w:val="cyan"/>
        </w:rPr>
        <w:t>smoke layer</w:t>
      </w:r>
      <w:r w:rsidRPr="0093446C">
        <w:t xml:space="preserve">. </w:t>
      </w:r>
      <w:r w:rsidRPr="0093446C">
        <w:rPr>
          <w:rStyle w:val="StyleUnderline"/>
        </w:rPr>
        <w:t xml:space="preserve">The smoke would remain in the stratosphere </w:t>
      </w:r>
      <w:r w:rsidRPr="0081156D">
        <w:rPr>
          <w:rStyle w:val="StyleUnderline"/>
          <w:highlight w:val="cyan"/>
        </w:rPr>
        <w:t>for</w:t>
      </w:r>
      <w:r w:rsidRPr="0093446C">
        <w:rPr>
          <w:rStyle w:val="StyleUnderline"/>
        </w:rPr>
        <w:t xml:space="preserve"> 10 to </w:t>
      </w:r>
      <w:r w:rsidRPr="0081156D">
        <w:rPr>
          <w:rStyle w:val="Emphasis"/>
          <w:highlight w:val="cyan"/>
        </w:rPr>
        <w:t>20 years</w:t>
      </w:r>
      <w:r w:rsidRPr="0093446C">
        <w:rPr>
          <w:rStyle w:val="StyleUnderline"/>
        </w:rPr>
        <w:t>, and it would block</w:t>
      </w:r>
      <w:r w:rsidRPr="0093446C">
        <w:t xml:space="preserve"> as much as </w:t>
      </w:r>
      <w:r w:rsidRPr="0093446C">
        <w:rPr>
          <w:rStyle w:val="StyleUnderline"/>
        </w:rPr>
        <w:t>70 percent of sunlight</w:t>
      </w:r>
      <w:r w:rsidRPr="0093446C">
        <w:t xml:space="preserve"> from reaching the surface of the Northern Hemisphere and 35 percent from the Southern Hemisphere. </w:t>
      </w:r>
      <w:r w:rsidRPr="0093446C">
        <w:rPr>
          <w:rStyle w:val="StyleUnderline"/>
        </w:rPr>
        <w:t>So much sunlight would be blocked by the smoke that the noonday sun would resemble a full moon at midnight</w:t>
      </w:r>
      <w:r w:rsidRPr="0093446C">
        <w:t xml:space="preserve">. </w:t>
      </w:r>
      <w:r w:rsidRPr="0093446C">
        <w:rPr>
          <w:rStyle w:val="StyleUnderline"/>
        </w:rPr>
        <w:t xml:space="preserve">Under such conditions, </w:t>
      </w:r>
      <w:r w:rsidRPr="0081156D">
        <w:rPr>
          <w:rStyle w:val="StyleUnderline"/>
          <w:highlight w:val="cyan"/>
        </w:rPr>
        <w:t xml:space="preserve">it would only require a </w:t>
      </w:r>
      <w:r w:rsidRPr="0081156D">
        <w:rPr>
          <w:rStyle w:val="Emphasis"/>
          <w:highlight w:val="cyan"/>
        </w:rPr>
        <w:t>matter of days</w:t>
      </w:r>
      <w:r w:rsidRPr="0093446C">
        <w:rPr>
          <w:rStyle w:val="StyleUnderline"/>
        </w:rPr>
        <w:t xml:space="preserve"> or weeks for daily minimum temperatures </w:t>
      </w:r>
      <w:r w:rsidRPr="0081156D">
        <w:rPr>
          <w:rStyle w:val="StyleUnderline"/>
          <w:highlight w:val="cyan"/>
        </w:rPr>
        <w:t>to</w:t>
      </w:r>
      <w:r w:rsidRPr="0093446C">
        <w:rPr>
          <w:rStyle w:val="StyleUnderline"/>
        </w:rPr>
        <w:t xml:space="preserve"> fall below freezing in the largest agricultural areas of the Northern Hemisphere</w:t>
      </w:r>
      <w:r w:rsidRPr="0093446C">
        <w:t xml:space="preserve">, where freezing temperatures would occur every day for a period of between one to more than two years. </w:t>
      </w:r>
      <w:r w:rsidRPr="0093446C">
        <w:rPr>
          <w:rStyle w:val="StyleUnderline"/>
        </w:rPr>
        <w:t xml:space="preserve">Average surface temperatures would </w:t>
      </w:r>
      <w:r w:rsidRPr="0081156D">
        <w:rPr>
          <w:rStyle w:val="StyleUnderline"/>
          <w:highlight w:val="cyan"/>
        </w:rPr>
        <w:t>become colder than</w:t>
      </w:r>
      <w:r w:rsidRPr="0093446C">
        <w:rPr>
          <w:rStyle w:val="StyleUnderline"/>
        </w:rPr>
        <w:t xml:space="preserve"> those experienced 18,000 years ago at the height of </w:t>
      </w:r>
      <w:r w:rsidRPr="0081156D">
        <w:rPr>
          <w:rStyle w:val="StyleUnderline"/>
          <w:highlight w:val="cyan"/>
        </w:rPr>
        <w:t>the</w:t>
      </w:r>
      <w:r w:rsidRPr="0093446C">
        <w:rPr>
          <w:rStyle w:val="StyleUnderline"/>
        </w:rPr>
        <w:t xml:space="preserve"> last </w:t>
      </w:r>
      <w:r w:rsidRPr="0081156D">
        <w:rPr>
          <w:rStyle w:val="StyleUnderline"/>
          <w:highlight w:val="cyan"/>
        </w:rPr>
        <w:t>Ice Age</w:t>
      </w:r>
      <w:r w:rsidRPr="0093446C">
        <w:rPr>
          <w:rStyle w:val="StyleUnderline"/>
        </w:rPr>
        <w:t>, and the prolonged cold would cause average rainfall to decrease by up to 90%</w:t>
      </w:r>
      <w:r w:rsidRPr="0093446C">
        <w:t xml:space="preserve">. </w:t>
      </w:r>
      <w:r w:rsidRPr="0081156D">
        <w:rPr>
          <w:rStyle w:val="StyleUnderline"/>
          <w:highlight w:val="cyan"/>
        </w:rPr>
        <w:t xml:space="preserve">Growing seasons would be </w:t>
      </w:r>
      <w:proofErr w:type="gramStart"/>
      <w:r w:rsidRPr="0081156D">
        <w:rPr>
          <w:rStyle w:val="Emphasis"/>
          <w:highlight w:val="cyan"/>
        </w:rPr>
        <w:t>completely eliminated</w:t>
      </w:r>
      <w:proofErr w:type="gramEnd"/>
      <w:r w:rsidRPr="0093446C">
        <w:rPr>
          <w:rStyle w:val="StyleUnderline"/>
        </w:rPr>
        <w:t xml:space="preserve"> for more than a decade; it would be too cold and dark to grow food crops, </w:t>
      </w:r>
      <w:r w:rsidRPr="0081156D">
        <w:rPr>
          <w:rStyle w:val="StyleUnderline"/>
          <w:highlight w:val="cyan"/>
        </w:rPr>
        <w:t xml:space="preserve">which would </w:t>
      </w:r>
      <w:r w:rsidRPr="0081156D">
        <w:rPr>
          <w:rStyle w:val="Emphasis"/>
          <w:highlight w:val="cyan"/>
        </w:rPr>
        <w:t>doom the majority of the</w:t>
      </w:r>
      <w:r w:rsidRPr="0093446C">
        <w:rPr>
          <w:rStyle w:val="Emphasis"/>
        </w:rPr>
        <w:t xml:space="preserve"> human </w:t>
      </w:r>
      <w:r w:rsidRPr="0081156D">
        <w:rPr>
          <w:rStyle w:val="Emphasis"/>
          <w:highlight w:val="cyan"/>
        </w:rPr>
        <w:t>population</w:t>
      </w:r>
      <w:r w:rsidRPr="0093446C">
        <w:t>.2</w:t>
      </w:r>
    </w:p>
    <w:p w14:paraId="2ACC8252" w14:textId="77777777" w:rsidR="009E1642" w:rsidRPr="00493356" w:rsidRDefault="009E1642" w:rsidP="009E1642">
      <w:pPr>
        <w:pStyle w:val="Heading4"/>
      </w:pPr>
      <w:r>
        <w:t>A---Oil and gas.</w:t>
      </w:r>
    </w:p>
    <w:p w14:paraId="02B05265" w14:textId="77777777" w:rsidR="009E1642" w:rsidRPr="0038029E" w:rsidRDefault="009E1642" w:rsidP="009E1642">
      <w:r w:rsidRPr="0038029E">
        <w:t xml:space="preserve">Justin </w:t>
      </w:r>
      <w:r w:rsidRPr="0038029E">
        <w:rPr>
          <w:rFonts w:eastAsiaTheme="majorEastAsia"/>
          <w:b/>
          <w:bCs/>
          <w:sz w:val="26"/>
          <w:szCs w:val="26"/>
        </w:rPr>
        <w:t>Sink and</w:t>
      </w:r>
      <w:r w:rsidRPr="0038029E">
        <w:t xml:space="preserve"> David </w:t>
      </w:r>
      <w:r w:rsidRPr="0038029E">
        <w:rPr>
          <w:rStyle w:val="Style13ptBold"/>
        </w:rPr>
        <w:t>McLaughlin 8/30</w:t>
      </w:r>
      <w:r w:rsidRPr="0038029E">
        <w:t xml:space="preserve">/21. Staff writer for the Hill and Bloomberg writer. “FTC Targets Oil-and-Gas Deals, Franchises Amid Pain </w:t>
      </w:r>
      <w:proofErr w:type="gramStart"/>
      <w:r w:rsidRPr="0038029E">
        <w:t>At</w:t>
      </w:r>
      <w:proofErr w:type="gramEnd"/>
      <w:r w:rsidRPr="0038029E">
        <w:t xml:space="preserve"> Pump.” https://www.yahoo.com/now/ftc-targets-oil-gas-mergers-134500600.html</w:t>
      </w:r>
    </w:p>
    <w:p w14:paraId="41558E8F" w14:textId="77777777" w:rsidR="009E1642" w:rsidRPr="0038029E" w:rsidRDefault="009E1642" w:rsidP="009E1642">
      <w:r w:rsidRPr="0038029E">
        <w:t xml:space="preserve">The </w:t>
      </w:r>
      <w:r w:rsidRPr="0038029E">
        <w:rPr>
          <w:rStyle w:val="StyleUnderline"/>
          <w:highlight w:val="cyan"/>
        </w:rPr>
        <w:t>F</w:t>
      </w:r>
      <w:r w:rsidRPr="0038029E">
        <w:t xml:space="preserve">ederal </w:t>
      </w:r>
      <w:r w:rsidRPr="0038029E">
        <w:rPr>
          <w:rStyle w:val="StyleUnderline"/>
          <w:highlight w:val="cyan"/>
        </w:rPr>
        <w:t>T</w:t>
      </w:r>
      <w:r w:rsidRPr="0038029E">
        <w:t xml:space="preserve">rade </w:t>
      </w:r>
      <w:r w:rsidRPr="0038029E">
        <w:rPr>
          <w:rStyle w:val="StyleUnderline"/>
          <w:highlight w:val="cyan"/>
        </w:rPr>
        <w:t>C</w:t>
      </w:r>
      <w:r w:rsidRPr="0038029E">
        <w:t xml:space="preserve">ommission </w:t>
      </w:r>
      <w:r w:rsidRPr="0038029E">
        <w:rPr>
          <w:rStyle w:val="StyleUnderline"/>
          <w:highlight w:val="cyan"/>
        </w:rPr>
        <w:t>is examining ways to crack down on mergers in</w:t>
      </w:r>
      <w:r w:rsidRPr="0038029E">
        <w:rPr>
          <w:rStyle w:val="StyleUnderline"/>
        </w:rPr>
        <w:t xml:space="preserve"> </w:t>
      </w:r>
      <w:r w:rsidRPr="0038029E">
        <w:rPr>
          <w:rStyle w:val="StyleUnderline"/>
          <w:highlight w:val="cyan"/>
        </w:rPr>
        <w:t>the oil and gas</w:t>
      </w:r>
      <w:r w:rsidRPr="0038029E">
        <w:rPr>
          <w:rStyle w:val="StyleUnderline"/>
        </w:rPr>
        <w:t xml:space="preserve"> industry and investigate whether gas station franchises are driving up</w:t>
      </w:r>
      <w:r w:rsidRPr="0038029E">
        <w:t xml:space="preserve"> gas </w:t>
      </w:r>
      <w:r w:rsidRPr="0038029E">
        <w:rPr>
          <w:rStyle w:val="StyleUnderline"/>
        </w:rPr>
        <w:t>prices</w:t>
      </w:r>
      <w:r w:rsidRPr="0038029E">
        <w:t xml:space="preserve"> as part of a Biden administration effort to combat higher costs at the pump.</w:t>
      </w:r>
    </w:p>
    <w:p w14:paraId="0A4AE1B1" w14:textId="77777777" w:rsidR="009E1642" w:rsidRPr="0038029E" w:rsidRDefault="009E1642" w:rsidP="009E1642">
      <w:r w:rsidRPr="0038029E">
        <w:t xml:space="preserve">FTC Chair Lina </w:t>
      </w:r>
      <w:r w:rsidRPr="0038029E">
        <w:rPr>
          <w:rStyle w:val="StyleUnderline"/>
          <w:highlight w:val="cyan"/>
        </w:rPr>
        <w:t>Khan is directing staff to identify new legal theories to challenge</w:t>
      </w:r>
      <w:r w:rsidRPr="0038029E">
        <w:rPr>
          <w:rStyle w:val="StyleUnderline"/>
        </w:rPr>
        <w:t xml:space="preserve"> retail fuel station </w:t>
      </w:r>
      <w:r w:rsidRPr="0038029E">
        <w:rPr>
          <w:rStyle w:val="StyleUnderline"/>
          <w:highlight w:val="cyan"/>
        </w:rPr>
        <w:t>deals and investigate possible collusion</w:t>
      </w:r>
      <w:r w:rsidRPr="0038029E">
        <w:t xml:space="preserve"> by national chains </w:t>
      </w:r>
      <w:r w:rsidRPr="0038029E">
        <w:rPr>
          <w:rStyle w:val="StyleUnderline"/>
        </w:rPr>
        <w:t>to push up prices</w:t>
      </w:r>
      <w:r w:rsidRPr="0038029E">
        <w:t xml:space="preserve">, she said in an Aug. 25 letter to White House economic adviser Brian </w:t>
      </w:r>
      <w:proofErr w:type="spellStart"/>
      <w:r w:rsidRPr="0038029E">
        <w:t>Deese</w:t>
      </w:r>
      <w:proofErr w:type="spellEnd"/>
      <w:r w:rsidRPr="0038029E">
        <w:t xml:space="preserve"> obtained by Bloomberg News.</w:t>
      </w:r>
    </w:p>
    <w:p w14:paraId="75C0F054" w14:textId="77777777" w:rsidR="009E1642" w:rsidRPr="0038029E" w:rsidRDefault="009E1642" w:rsidP="009E1642">
      <w:r w:rsidRPr="0038029E">
        <w:rPr>
          <w:rStyle w:val="StyleUnderline"/>
        </w:rPr>
        <w:t>“I will be taking steps to deter unlawful mergers in the oil and gas industry,” Khan said</w:t>
      </w:r>
      <w:r w:rsidRPr="0038029E">
        <w:t>. “Over the last few decades, retail fuel station chains have repeatedly proposed illegal mergers, suggesting that the agency’s approach has not deterred firms from proposing anticompetitive transactions in the first place.”</w:t>
      </w:r>
    </w:p>
    <w:p w14:paraId="05D0CD17" w14:textId="77777777" w:rsidR="009E1642" w:rsidRPr="0038029E" w:rsidRDefault="009E1642" w:rsidP="009E1642">
      <w:r w:rsidRPr="0038029E">
        <w:rPr>
          <w:rStyle w:val="StyleUnderline"/>
          <w:highlight w:val="cyan"/>
        </w:rPr>
        <w:t xml:space="preserve">The FTC is planning to </w:t>
      </w:r>
      <w:r w:rsidRPr="0038029E">
        <w:rPr>
          <w:rStyle w:val="Emphasis"/>
          <w:highlight w:val="cyan"/>
        </w:rPr>
        <w:t>ratchet up investigations</w:t>
      </w:r>
      <w:r w:rsidRPr="0038029E">
        <w:rPr>
          <w:rStyle w:val="StyleUnderline"/>
          <w:highlight w:val="cyan"/>
        </w:rPr>
        <w:t xml:space="preserve"> into abuses in the retail fuel station franchise market</w:t>
      </w:r>
      <w:r w:rsidRPr="0038029E">
        <w:t>, she added.</w:t>
      </w:r>
    </w:p>
    <w:p w14:paraId="3658A786" w14:textId="77777777" w:rsidR="009E1642" w:rsidRPr="00A010F4" w:rsidRDefault="009E1642" w:rsidP="009E1642">
      <w:r>
        <w:t xml:space="preserve"> </w:t>
      </w:r>
      <w:r w:rsidRPr="00A010F4">
        <w:t xml:space="preserve">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86" w:history="1">
        <w:r w:rsidRPr="00A010F4">
          <w:rPr>
            <w:rStyle w:val="Hyperlink"/>
          </w:rPr>
          <w:t>https://www.politico.com/newsletters/future-pulse/2021/08/25/how-bidens-tech-trustbuster-could-change-health-care-797333</w:t>
        </w:r>
      </w:hyperlink>
      <w:r w:rsidRPr="00A010F4">
        <w:t>)</w:t>
      </w:r>
    </w:p>
    <w:p w14:paraId="021F940E" w14:textId="77777777" w:rsidR="009E1642" w:rsidRPr="00A010F4" w:rsidRDefault="009E1642" w:rsidP="009E1642"/>
    <w:p w14:paraId="107F7E6F" w14:textId="77777777" w:rsidR="009E1642" w:rsidRPr="00A010F4" w:rsidRDefault="009E1642" w:rsidP="009E1642">
      <w:pPr>
        <w:pStyle w:val="Heading4"/>
        <w:rPr>
          <w:rFonts w:cs="Times New Roman"/>
        </w:rPr>
      </w:pPr>
      <w:r>
        <w:rPr>
          <w:rFonts w:cs="Times New Roman"/>
        </w:rPr>
        <w:t>B---H</w:t>
      </w:r>
      <w:r w:rsidRPr="00A010F4">
        <w:rPr>
          <w:rFonts w:cs="Times New Roman"/>
        </w:rPr>
        <w:t>ealth care.</w:t>
      </w:r>
    </w:p>
    <w:p w14:paraId="0622154A" w14:textId="77777777" w:rsidR="009E1642" w:rsidRPr="00A010F4" w:rsidRDefault="009E1642" w:rsidP="009E1642">
      <w:r w:rsidRPr="00A010F4">
        <w:rPr>
          <w:rStyle w:val="Style13ptBold"/>
        </w:rPr>
        <w:t>Levine 8-25</w:t>
      </w:r>
      <w:r w:rsidRPr="00A010F4">
        <w:t xml:space="preserve">-2021, master’s degree from the Columbia University Graduate School of Journalism and a </w:t>
      </w:r>
      <w:proofErr w:type="gramStart"/>
      <w:r w:rsidRPr="00A010F4">
        <w:t>bachelor of arts</w:t>
      </w:r>
      <w:proofErr w:type="gramEnd"/>
      <w:r w:rsidRPr="00A010F4">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87" w:history="1">
        <w:r w:rsidRPr="00A010F4">
          <w:rPr>
            <w:rStyle w:val="Hyperlink"/>
          </w:rPr>
          <w:t>https://www.politico.com/newsletters/future-pulse/2021/08/25/how-bidens-tech-trustbuster-could-change-health-care-797333</w:t>
        </w:r>
      </w:hyperlink>
      <w:r w:rsidRPr="00A010F4">
        <w:t>)</w:t>
      </w:r>
    </w:p>
    <w:p w14:paraId="64975B66" w14:textId="77777777" w:rsidR="009E1642" w:rsidRPr="00A010F4" w:rsidRDefault="009E1642" w:rsidP="009E1642"/>
    <w:p w14:paraId="1D9A35A4" w14:textId="77777777" w:rsidR="009E1642" w:rsidRPr="00A010F4" w:rsidRDefault="009E1642" w:rsidP="009E1642">
      <w:r w:rsidRPr="00A010F4">
        <w:t xml:space="preserve">Lina </w:t>
      </w:r>
      <w:r w:rsidRPr="00A010F4">
        <w:rPr>
          <w:rStyle w:val="StyleUnderline"/>
          <w:highlight w:val="cyan"/>
        </w:rPr>
        <w:t>Khan’s</w:t>
      </w:r>
      <w:r w:rsidRPr="00A010F4">
        <w:rPr>
          <w:highlight w:val="cyan"/>
        </w:rPr>
        <w:t xml:space="preserve"> </w:t>
      </w:r>
      <w:r w:rsidRPr="00A010F4">
        <w:rPr>
          <w:rStyle w:val="Emphasis"/>
          <w:highlight w:val="cyan"/>
        </w:rPr>
        <w:t>F</w:t>
      </w:r>
      <w:r w:rsidRPr="00A010F4">
        <w:t xml:space="preserve">ederal </w:t>
      </w:r>
      <w:r w:rsidRPr="00A010F4">
        <w:rPr>
          <w:rStyle w:val="Emphasis"/>
          <w:highlight w:val="cyan"/>
        </w:rPr>
        <w:t>T</w:t>
      </w:r>
      <w:r w:rsidRPr="00A010F4">
        <w:t xml:space="preserve">rade </w:t>
      </w:r>
      <w:r w:rsidRPr="00A010F4">
        <w:rPr>
          <w:rStyle w:val="Emphasis"/>
          <w:highlight w:val="cyan"/>
        </w:rPr>
        <w:t>C</w:t>
      </w:r>
      <w:r w:rsidRPr="00A010F4">
        <w:t xml:space="preserve">ommission </w:t>
      </w:r>
      <w:r w:rsidRPr="00A010F4">
        <w:rPr>
          <w:rStyle w:val="StyleUnderline"/>
          <w:highlight w:val="cyan"/>
        </w:rPr>
        <w:t xml:space="preserve">has its eyes on </w:t>
      </w:r>
      <w:r w:rsidRPr="00A010F4">
        <w:rPr>
          <w:rStyle w:val="Emphasis"/>
          <w:highlight w:val="cyan"/>
        </w:rPr>
        <w:t>health care</w:t>
      </w:r>
      <w:r w:rsidRPr="00A010F4">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A010F4">
        <w:t xml:space="preserve"> companies like Facebook and Amazon </w:t>
      </w:r>
      <w:r w:rsidRPr="00A010F4">
        <w:rPr>
          <w:rStyle w:val="StyleUnderline"/>
          <w:highlight w:val="cyan"/>
        </w:rPr>
        <w:t xml:space="preserve">is </w:t>
      </w:r>
      <w:r w:rsidRPr="00A010F4">
        <w:rPr>
          <w:rStyle w:val="Emphasis"/>
          <w:highlight w:val="cyan"/>
        </w:rPr>
        <w:t>also 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health issues are</w:t>
      </w:r>
      <w:r w:rsidRPr="00A010F4">
        <w:rPr>
          <w:rStyle w:val="StyleUnderline"/>
        </w:rPr>
        <w:t xml:space="preserve"> </w:t>
      </w:r>
      <w:r w:rsidRPr="00A010F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A010F4">
        <w:rPr>
          <w:rStyle w:val="StyleUnderline"/>
          <w:highlight w:val="cyan"/>
        </w:rPr>
        <w:t>Biden</w:t>
      </w:r>
      <w:r w:rsidRPr="00A010F4">
        <w:t xml:space="preserve"> administration</w:t>
      </w:r>
      <w:r w:rsidRPr="00A010F4">
        <w:rPr>
          <w:rStyle w:val="Emphasis"/>
          <w:highlight w:val="cyan"/>
        </w:rPr>
        <w:t>'s</w:t>
      </w:r>
      <w:r w:rsidRPr="00A010F4">
        <w:t xml:space="preserve"> </w:t>
      </w:r>
      <w:r w:rsidRPr="00A010F4">
        <w:rPr>
          <w:rStyle w:val="StyleUnderline"/>
          <w:highlight w:val="cyan"/>
        </w:rPr>
        <w:t>FTC</w:t>
      </w:r>
      <w:r w:rsidRPr="00A010F4">
        <w:rPr>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A010F4">
        <w:t>. “</w:t>
      </w:r>
      <w:r w:rsidRPr="00A010F4">
        <w:rPr>
          <w:rStyle w:val="StyleUnderline"/>
          <w:highlight w:val="cyan"/>
        </w:rPr>
        <w:t>I expect</w:t>
      </w:r>
      <w:r w:rsidRPr="00A010F4">
        <w:t xml:space="preserve"> her and the commission to take </w:t>
      </w:r>
      <w:r w:rsidRPr="00A010F4">
        <w:rPr>
          <w:rStyle w:val="Emphasis"/>
          <w:highlight w:val="cyan"/>
        </w:rPr>
        <w:t>a</w:t>
      </w:r>
      <w:r w:rsidRPr="00A010F4">
        <w:t xml:space="preserve"> very </w:t>
      </w:r>
      <w:r w:rsidRPr="00A010F4">
        <w:rPr>
          <w:rStyle w:val="Emphasis"/>
          <w:highlight w:val="cyan"/>
        </w:rPr>
        <w:t>bold approach</w:t>
      </w:r>
      <w:r w:rsidRPr="00A010F4">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A010F4">
        <w:t xml:space="preserve">.” </w:t>
      </w:r>
      <w:r w:rsidRPr="00A010F4">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A010F4">
        <w:rPr>
          <w:rStyle w:val="StyleUnderline"/>
          <w:highlight w:val="cyan"/>
        </w:rPr>
        <w:t xml:space="preserve">Although Khan </w:t>
      </w:r>
      <w:r w:rsidRPr="00A010F4">
        <w:rPr>
          <w:rStyle w:val="Emphasis"/>
          <w:highlight w:val="cyan"/>
        </w:rPr>
        <w:t>hasn't spoken publicly</w:t>
      </w:r>
      <w:r w:rsidRPr="00A010F4">
        <w:rPr>
          <w:rStyle w:val="StyleUnderline"/>
          <w:highlight w:val="cyan"/>
        </w:rPr>
        <w:t xml:space="preserve"> about her health care agenda</w:t>
      </w:r>
      <w:r w:rsidRPr="00A010F4">
        <w:rPr>
          <w:highlight w:val="cyan"/>
        </w:rPr>
        <w:t xml:space="preserve">, </w:t>
      </w:r>
      <w:r w:rsidRPr="00A010F4">
        <w:rPr>
          <w:rStyle w:val="StyleUnderline"/>
          <w:highlight w:val="cyan"/>
        </w:rPr>
        <w:t>she's likely to take issue with health apps and companies</w:t>
      </w:r>
      <w:r w:rsidRPr="00A010F4">
        <w:t xml:space="preserve"> whose business models maximize, </w:t>
      </w:r>
      <w:proofErr w:type="gramStart"/>
      <w:r w:rsidRPr="00A010F4">
        <w:t>incentivize</w:t>
      </w:r>
      <w:proofErr w:type="gramEnd"/>
      <w:r w:rsidRPr="00A010F4">
        <w:t xml:space="preserve"> and monetize data collection. Of particular concern is how firms disclose what they’re doing with consumers’ data — and whether it may still be deceptive or unfair.</w:t>
      </w:r>
    </w:p>
    <w:p w14:paraId="4008A966" w14:textId="77777777" w:rsidR="009E1642" w:rsidRDefault="009E1642" w:rsidP="009E1642">
      <w:pPr>
        <w:pStyle w:val="Heading4"/>
      </w:pPr>
      <w:r>
        <w:t xml:space="preserve">C---Section 5 rulemaking </w:t>
      </w:r>
    </w:p>
    <w:p w14:paraId="27577936" w14:textId="77777777" w:rsidR="009E1642" w:rsidRPr="0038029E" w:rsidRDefault="009E1642" w:rsidP="009E1642">
      <w:r w:rsidRPr="0038029E">
        <w:t xml:space="preserve">Caitlin </w:t>
      </w:r>
      <w:proofErr w:type="spellStart"/>
      <w:r w:rsidRPr="0038029E">
        <w:rPr>
          <w:rStyle w:val="Style13ptBold"/>
        </w:rPr>
        <w:t>Styrsky</w:t>
      </w:r>
      <w:proofErr w:type="spellEnd"/>
      <w:r w:rsidRPr="0038029E">
        <w:rPr>
          <w:rStyle w:val="Style13ptBold"/>
        </w:rPr>
        <w:t xml:space="preserve"> 8/17</w:t>
      </w:r>
      <w:r w:rsidRPr="0038029E">
        <w:t>/21. Staff writer at Ballotpedia. “Checks and Balances: FTC expands interpretation of its antitrust enforcement authority.” https://news.ballotpedia.org/2021/08/17/checks-and-balances-ftc-expands-interpretation-of-its-antitrust-enforcement-authority/</w:t>
      </w:r>
    </w:p>
    <w:p w14:paraId="61D1C736" w14:textId="77777777" w:rsidR="009E1642" w:rsidRPr="0038029E" w:rsidRDefault="009E1642" w:rsidP="009E1642">
      <w:r w:rsidRPr="0038029E">
        <w:t>The Federal Trade Commission (</w:t>
      </w:r>
      <w:r w:rsidRPr="0038029E">
        <w:rPr>
          <w:rStyle w:val="StyleUnderline"/>
          <w:highlight w:val="cyan"/>
        </w:rPr>
        <w:t>FTC</w:t>
      </w:r>
      <w:r w:rsidRPr="0038029E">
        <w:t xml:space="preserve">) on July 1 </w:t>
      </w:r>
      <w:r w:rsidRPr="0038029E">
        <w:rPr>
          <w:rStyle w:val="StyleUnderline"/>
          <w:highlight w:val="cyan"/>
        </w:rPr>
        <w:t>voted</w:t>
      </w:r>
      <w:r w:rsidRPr="0038029E">
        <w:t xml:space="preserve"> 3-2 </w:t>
      </w:r>
      <w:r w:rsidRPr="0038029E">
        <w:rPr>
          <w:rStyle w:val="StyleUnderline"/>
          <w:highlight w:val="cyan"/>
        </w:rPr>
        <w:t>to broaden its interpretation of</w:t>
      </w:r>
      <w:r w:rsidRPr="0038029E">
        <w:t xml:space="preserve"> the commission’s </w:t>
      </w:r>
      <w:r w:rsidRPr="0038029E">
        <w:rPr>
          <w:rStyle w:val="StyleUnderline"/>
          <w:highlight w:val="cyan"/>
        </w:rPr>
        <w:t>Section 5</w:t>
      </w:r>
      <w:r w:rsidRPr="0038029E">
        <w:rPr>
          <w:rStyle w:val="StyleUnderline"/>
        </w:rPr>
        <w:t xml:space="preserve"> authority</w:t>
      </w:r>
      <w:r w:rsidRPr="0038029E">
        <w:t xml:space="preserve">, which authorizes the FTC </w:t>
      </w:r>
      <w:r w:rsidRPr="0038029E">
        <w:rPr>
          <w:rStyle w:val="StyleUnderline"/>
          <w:highlight w:val="cyan"/>
        </w:rPr>
        <w:t>to</w:t>
      </w:r>
      <w:r w:rsidRPr="0038029E">
        <w:t xml:space="preserve"> investigate and </w:t>
      </w:r>
      <w:r w:rsidRPr="0038029E">
        <w:rPr>
          <w:rStyle w:val="StyleUnderline"/>
          <w:highlight w:val="cyan"/>
        </w:rPr>
        <w:t>challenge</w:t>
      </w:r>
      <w:r w:rsidRPr="0038029E">
        <w:t xml:space="preserve"> what it deems “</w:t>
      </w:r>
      <w:r w:rsidRPr="0038029E">
        <w:rPr>
          <w:rStyle w:val="StyleUnderline"/>
          <w:highlight w:val="cyan"/>
        </w:rPr>
        <w:t>unfair methods of competition</w:t>
      </w:r>
      <w:r w:rsidRPr="0038029E">
        <w:t xml:space="preserve"> in or affecting commerce.” </w:t>
      </w:r>
      <w:r w:rsidRPr="0038029E">
        <w:rPr>
          <w:rStyle w:val="StyleUnderline"/>
          <w:highlight w:val="cyan"/>
        </w:rPr>
        <w:t>The change</w:t>
      </w:r>
      <w:r w:rsidRPr="0038029E">
        <w:rPr>
          <w:rStyle w:val="StyleUnderline"/>
        </w:rPr>
        <w:t xml:space="preserve"> could </w:t>
      </w:r>
      <w:r w:rsidRPr="0038029E">
        <w:rPr>
          <w:rStyle w:val="StyleUnderline"/>
          <w:highlight w:val="cyan"/>
        </w:rPr>
        <w:t>allow the agency to expand enforcement proceedings</w:t>
      </w:r>
      <w:r w:rsidRPr="0038029E">
        <w:rPr>
          <w:rStyle w:val="StyleUnderline"/>
        </w:rPr>
        <w:t xml:space="preserve"> </w:t>
      </w:r>
      <w:r w:rsidRPr="0038029E">
        <w:rPr>
          <w:rStyle w:val="StyleUnderline"/>
          <w:highlight w:val="cyan"/>
        </w:rPr>
        <w:t>against companies that don’t expressly violate federal antitrust statutes</w:t>
      </w:r>
      <w:r w:rsidRPr="0038029E">
        <w:t>.</w:t>
      </w:r>
    </w:p>
    <w:p w14:paraId="47D43E1B" w14:textId="77777777" w:rsidR="009E1642" w:rsidRPr="0038029E" w:rsidRDefault="009E1642" w:rsidP="009E1642">
      <w:r w:rsidRPr="0038029E">
        <w:t>The new interpretation departs from the commission’s 2015 precedent, established through internal guidance, that relied on the consumer welfare standard to determine what constitutes antitrust activity. According to the consumer welfare standard, only companies that artificially raise prices qualify as monopolies for the purposes of FTC enforcement. The FTC did not pursue companies via this standard if enforcement through the Sherman Act or the Clayton Act could address the competitive harm.</w:t>
      </w:r>
    </w:p>
    <w:p w14:paraId="345F6355" w14:textId="77777777" w:rsidR="009E1642" w:rsidRPr="0038029E" w:rsidRDefault="009E1642" w:rsidP="009E1642">
      <w:r w:rsidRPr="0038029E">
        <w:rPr>
          <w:rStyle w:val="StyleUnderline"/>
        </w:rPr>
        <w:t xml:space="preserve">Under the FTC’s broadened interpretation of its authority, </w:t>
      </w:r>
      <w:r w:rsidRPr="0038029E">
        <w:rPr>
          <w:rStyle w:val="StyleUnderline"/>
          <w:highlight w:val="cyan"/>
        </w:rPr>
        <w:t>the commission can issue</w:t>
      </w:r>
      <w:r w:rsidRPr="0038029E">
        <w:t xml:space="preserve"> civil </w:t>
      </w:r>
      <w:r w:rsidRPr="0038029E">
        <w:rPr>
          <w:rStyle w:val="StyleUnderline"/>
          <w:highlight w:val="cyan"/>
        </w:rPr>
        <w:t>penalties</w:t>
      </w:r>
      <w:r w:rsidRPr="0038029E">
        <w:rPr>
          <w:rStyle w:val="StyleUnderline"/>
        </w:rPr>
        <w:t xml:space="preserve"> to challenge</w:t>
      </w:r>
      <w:r w:rsidRPr="0038029E">
        <w:t xml:space="preserve"> what it deems to be </w:t>
      </w:r>
      <w:r w:rsidRPr="0038029E">
        <w:rPr>
          <w:rStyle w:val="StyleUnderline"/>
        </w:rPr>
        <w:t xml:space="preserve">anti-competitive behavior </w:t>
      </w:r>
      <w:r w:rsidRPr="0038029E">
        <w:rPr>
          <w:rStyle w:val="Emphasis"/>
          <w:highlight w:val="cyan"/>
        </w:rPr>
        <w:t>regardless of whether the behavior violates federal antitrust statutes</w:t>
      </w:r>
      <w:r w:rsidRPr="0038029E">
        <w:t>. The change could allow the FTC to bring enforcement proceedings against tech companies that do not qualify as monopolies but that, in the opinion of FTC Chair Lina Khan, have been alleged to have exhibited anti-competitive practices.</w:t>
      </w:r>
    </w:p>
    <w:p w14:paraId="4A727F55" w14:textId="77777777" w:rsidR="009E1642" w:rsidRDefault="009E1642" w:rsidP="009E1642">
      <w:r w:rsidRPr="0038029E">
        <w:t xml:space="preserve">“Withdrawing </w:t>
      </w:r>
      <w:r w:rsidRPr="0038029E">
        <w:rPr>
          <w:rStyle w:val="StyleUnderline"/>
          <w:highlight w:val="cyan"/>
        </w:rPr>
        <w:t>the</w:t>
      </w:r>
      <w:r w:rsidRPr="0038029E">
        <w:t xml:space="preserve"> 2015 </w:t>
      </w:r>
      <w:r w:rsidRPr="0038029E">
        <w:rPr>
          <w:rStyle w:val="StyleUnderline"/>
          <w:highlight w:val="cyan"/>
        </w:rPr>
        <w:t xml:space="preserve">Statement is </w:t>
      </w:r>
      <w:r w:rsidRPr="0038029E">
        <w:rPr>
          <w:rStyle w:val="Emphasis"/>
          <w:highlight w:val="cyan"/>
        </w:rPr>
        <w:t>only the start of our efforts</w:t>
      </w:r>
      <w:r w:rsidRPr="0038029E">
        <w:t xml:space="preserve"> to clarify the meaning of Section 5 and apply it to today’s markets,” </w:t>
      </w:r>
      <w:r w:rsidRPr="0038029E">
        <w:rPr>
          <w:rStyle w:val="StyleUnderline"/>
          <w:highlight w:val="cyan"/>
        </w:rPr>
        <w:t>wrote Khan</w:t>
      </w:r>
      <w:r w:rsidRPr="0038029E">
        <w:t xml:space="preserve"> in a statement. “Section 5 is one of the Commission’s core statutory authorities in competition cases; it is a critical tool that the agency can and must utilize in fulfilling its congressional mandate to condemn unfair methods of competition.”</w:t>
      </w:r>
    </w:p>
    <w:p w14:paraId="258BB659" w14:textId="77777777" w:rsidR="009E1642" w:rsidRDefault="009E1642" w:rsidP="009E1642">
      <w:pPr>
        <w:pStyle w:val="Heading4"/>
      </w:pPr>
      <w:r>
        <w:t>D---Big tech.</w:t>
      </w:r>
    </w:p>
    <w:p w14:paraId="7BDF3F55" w14:textId="77777777" w:rsidR="009E1642" w:rsidRPr="0038029E" w:rsidRDefault="009E1642" w:rsidP="009E1642">
      <w:r w:rsidRPr="0038029E">
        <w:t xml:space="preserve">Mike </w:t>
      </w:r>
      <w:r w:rsidRPr="0038029E">
        <w:rPr>
          <w:rStyle w:val="Style13ptBold"/>
        </w:rPr>
        <w:t>Scarcella 9-10</w:t>
      </w:r>
      <w:r w:rsidRPr="0038029E">
        <w:t xml:space="preserve">. Legal affairs reporting for Reuters Legal in DC. "Week Ahead in Antitrust: Sept. 13, 2021." Reuters. 9-10-2021. https://www.reuters.com/legal/litigation/week-ahead-antitrust-sept-13-2021-2021-09-10/ </w:t>
      </w:r>
    </w:p>
    <w:p w14:paraId="3E8D9943" w14:textId="77777777" w:rsidR="009E1642" w:rsidRPr="0038029E" w:rsidRDefault="009E1642" w:rsidP="009E1642">
      <w:r w:rsidRPr="0038029E">
        <w:t xml:space="preserve">(Reuters) - </w:t>
      </w:r>
      <w:r w:rsidRPr="0038029E">
        <w:rPr>
          <w:rStyle w:val="StyleUnderline"/>
        </w:rPr>
        <w:t>Here are some upcoming events of interest to the antitrust community</w:t>
      </w:r>
      <w:r w:rsidRPr="0038029E">
        <w:t>. Unless otherwise noted, all times are local, and court appearances are virtual due to the COVID-19 pandemic.</w:t>
      </w:r>
      <w:r>
        <w:t xml:space="preserve"> </w:t>
      </w:r>
      <w:r w:rsidRPr="0038029E">
        <w:rPr>
          <w:szCs w:val="16"/>
        </w:rPr>
        <w:t>Monday, Sept. 13</w:t>
      </w:r>
      <w:r>
        <w:rPr>
          <w:szCs w:val="16"/>
        </w:rPr>
        <w:t xml:space="preserve"> </w:t>
      </w:r>
      <w:r w:rsidRPr="0038029E">
        <w:rPr>
          <w:szCs w:val="16"/>
        </w:rPr>
        <w:t xml:space="preserve">4:15 p.m. - Shearman &amp; Sterling's Matthew Readings, the firm's global antitrust practice group leader, is participating as a panelist at a Concurrences-sponsored discussion about merger controls in Asia. Stephen Ridgeway, a commissioner on the Australian Competition and Consumer Commission, is also a panelist. Stephen </w:t>
      </w:r>
      <w:proofErr w:type="spellStart"/>
      <w:r w:rsidRPr="0038029E">
        <w:rPr>
          <w:szCs w:val="16"/>
        </w:rPr>
        <w:t>Crosswell</w:t>
      </w:r>
      <w:proofErr w:type="spellEnd"/>
      <w:r w:rsidRPr="0038029E">
        <w:rPr>
          <w:szCs w:val="16"/>
        </w:rPr>
        <w:t>, a Baker McKenzie partner in Hong Kong, will moderate. Find registration information here.</w:t>
      </w:r>
      <w:r>
        <w:rPr>
          <w:szCs w:val="16"/>
        </w:rPr>
        <w:t xml:space="preserve"> </w:t>
      </w:r>
      <w:r w:rsidRPr="0038029E">
        <w:rPr>
          <w:rStyle w:val="Emphasis"/>
        </w:rPr>
        <w:t xml:space="preserve">Tuesday, Sept. </w:t>
      </w:r>
      <w:r w:rsidRPr="0038029E">
        <w:rPr>
          <w:rStyle w:val="Emphasis"/>
          <w:highlight w:val="cyan"/>
        </w:rPr>
        <w:t>14</w:t>
      </w:r>
      <w:r>
        <w:rPr>
          <w:rStyle w:val="Emphasis"/>
        </w:rPr>
        <w:t xml:space="preserve"> </w:t>
      </w:r>
      <w:r w:rsidRPr="0038029E">
        <w:rPr>
          <w:szCs w:val="16"/>
        </w:rPr>
        <w:t>3 p.m. - Baker McKenzie is hosting a series of panel discussions over several days focused on compliance, including antitrust issues. Today's discussion, featuring competition law partners in London, Brussels and Washington, D.C., focuses on global antitrust "hot topics." A discussion on Wednesday will confront antitrust developments in distribution and the supply chain. Find more information here.</w:t>
      </w:r>
      <w:r>
        <w:rPr>
          <w:szCs w:val="16"/>
        </w:rPr>
        <w:t xml:space="preserve"> </w:t>
      </w:r>
      <w:r w:rsidRPr="0038029E">
        <w:t xml:space="preserve">No time - </w:t>
      </w:r>
      <w:r w:rsidRPr="0038029E">
        <w:rPr>
          <w:rStyle w:val="StyleUnderline"/>
        </w:rPr>
        <w:t xml:space="preserve">U.S. </w:t>
      </w:r>
      <w:r w:rsidRPr="0038029E">
        <w:rPr>
          <w:rStyle w:val="StyleUnderline"/>
          <w:highlight w:val="cyan"/>
        </w:rPr>
        <w:t>District Judge</w:t>
      </w:r>
      <w:r w:rsidRPr="0038029E">
        <w:rPr>
          <w:rStyle w:val="StyleUnderline"/>
        </w:rPr>
        <w:t xml:space="preserve"> Amit </w:t>
      </w:r>
      <w:r w:rsidRPr="0038029E">
        <w:rPr>
          <w:rStyle w:val="StyleUnderline"/>
          <w:highlight w:val="cyan"/>
        </w:rPr>
        <w:t>Mehta</w:t>
      </w:r>
      <w:r w:rsidRPr="0038029E">
        <w:rPr>
          <w:rStyle w:val="StyleUnderline"/>
        </w:rPr>
        <w:t xml:space="preserve"> in Washington, D.C., has </w:t>
      </w:r>
      <w:r w:rsidRPr="0038029E">
        <w:rPr>
          <w:rStyle w:val="StyleUnderline"/>
          <w:highlight w:val="cyan"/>
        </w:rPr>
        <w:t>asked lawyers for Google</w:t>
      </w:r>
      <w:r w:rsidRPr="0038029E">
        <w:rPr>
          <w:rStyle w:val="StyleUnderline"/>
        </w:rPr>
        <w:t xml:space="preserve"> Inc </w:t>
      </w:r>
      <w:r w:rsidRPr="0038029E">
        <w:rPr>
          <w:rStyle w:val="StyleUnderline"/>
          <w:highlight w:val="cyan"/>
        </w:rPr>
        <w:t>and</w:t>
      </w:r>
      <w:r w:rsidRPr="0038029E">
        <w:rPr>
          <w:rStyle w:val="StyleUnderline"/>
        </w:rPr>
        <w:t xml:space="preserve"> non-party </w:t>
      </w:r>
      <w:r w:rsidRPr="0038029E">
        <w:rPr>
          <w:rStyle w:val="StyleUnderline"/>
          <w:highlight w:val="cyan"/>
        </w:rPr>
        <w:t>Yelp to file a joint status report by Tuesday</w:t>
      </w:r>
      <w:r w:rsidRPr="0038029E">
        <w:rPr>
          <w:rStyle w:val="StyleUnderline"/>
        </w:rPr>
        <w:t xml:space="preserve"> telling him whether there are any unresolved issues </w:t>
      </w:r>
      <w:r w:rsidRPr="0038029E">
        <w:rPr>
          <w:rStyle w:val="StyleUnderline"/>
          <w:highlight w:val="cyan"/>
        </w:rPr>
        <w:t>concerning Yelp's response to</w:t>
      </w:r>
      <w:r w:rsidRPr="0038029E">
        <w:rPr>
          <w:rStyle w:val="StyleUnderline"/>
        </w:rPr>
        <w:t xml:space="preserve"> a document </w:t>
      </w:r>
      <w:r w:rsidRPr="0038029E">
        <w:rPr>
          <w:rStyle w:val="StyleUnderline"/>
          <w:highlight w:val="cyan"/>
        </w:rPr>
        <w:t>subpoena</w:t>
      </w:r>
      <w:r w:rsidRPr="0038029E">
        <w:t xml:space="preserve"> from the tech and search giant. </w:t>
      </w:r>
      <w:r w:rsidRPr="0038029E">
        <w:rPr>
          <w:rStyle w:val="StyleUnderline"/>
        </w:rPr>
        <w:t xml:space="preserve">Mehta is </w:t>
      </w:r>
      <w:r w:rsidRPr="0038029E">
        <w:rPr>
          <w:rStyle w:val="StyleUnderline"/>
          <w:highlight w:val="cyan"/>
        </w:rPr>
        <w:t>presiding over</w:t>
      </w:r>
      <w:r w:rsidRPr="0038029E">
        <w:t xml:space="preserve"> </w:t>
      </w:r>
      <w:r w:rsidRPr="0038029E">
        <w:rPr>
          <w:rStyle w:val="Emphasis"/>
        </w:rPr>
        <w:t xml:space="preserve">the U.S. </w:t>
      </w:r>
      <w:r w:rsidRPr="0038029E">
        <w:rPr>
          <w:rStyle w:val="Emphasis"/>
          <w:highlight w:val="cyan"/>
        </w:rPr>
        <w:t>Justice Department's antitrust case against Google</w:t>
      </w:r>
      <w:r w:rsidRPr="0038029E">
        <w:rPr>
          <w:rStyle w:val="Emphasis"/>
        </w:rPr>
        <w:t>, which has denied anticompetitive behavior</w:t>
      </w:r>
      <w:r w:rsidRPr="0038029E">
        <w:t xml:space="preserve">. The </w:t>
      </w:r>
      <w:r w:rsidRPr="0038029E">
        <w:rPr>
          <w:rStyle w:val="StyleUnderline"/>
        </w:rPr>
        <w:t>judge is overseeing discovery issues</w:t>
      </w:r>
      <w:r w:rsidRPr="0038029E">
        <w:t xml:space="preserve"> now involving other non-parties, including Apple Inc and Microsoft Corp.</w:t>
      </w:r>
      <w:r>
        <w:t xml:space="preserve"> </w:t>
      </w:r>
      <w:r w:rsidRPr="0038029E">
        <w:rPr>
          <w:szCs w:val="16"/>
        </w:rPr>
        <w:t xml:space="preserve">The case is United States v. Google, U.S. District Court for the District of Columbia, No. 1:20-cv-03010. For the United States: Kenneth </w:t>
      </w:r>
      <w:proofErr w:type="spellStart"/>
      <w:r w:rsidRPr="0038029E">
        <w:rPr>
          <w:szCs w:val="16"/>
        </w:rPr>
        <w:t>Dintzer</w:t>
      </w:r>
      <w:proofErr w:type="spellEnd"/>
      <w:r w:rsidRPr="0038029E">
        <w:rPr>
          <w:szCs w:val="16"/>
        </w:rPr>
        <w:t xml:space="preserve"> of the Justice Department. For Google: John </w:t>
      </w:r>
      <w:proofErr w:type="spellStart"/>
      <w:r w:rsidRPr="0038029E">
        <w:rPr>
          <w:szCs w:val="16"/>
        </w:rPr>
        <w:t>Schmidtlein</w:t>
      </w:r>
      <w:proofErr w:type="spellEnd"/>
      <w:r w:rsidRPr="0038029E">
        <w:rPr>
          <w:szCs w:val="16"/>
        </w:rPr>
        <w:t xml:space="preserve"> of Williams &amp; Connolly. For Yelp: Douglas Dixon of </w:t>
      </w:r>
      <w:proofErr w:type="spellStart"/>
      <w:r w:rsidRPr="0038029E">
        <w:rPr>
          <w:szCs w:val="16"/>
        </w:rPr>
        <w:t>Hueston</w:t>
      </w:r>
      <w:proofErr w:type="spellEnd"/>
      <w:r w:rsidRPr="0038029E">
        <w:rPr>
          <w:szCs w:val="16"/>
        </w:rPr>
        <w:t xml:space="preserve"> Hennigan and Serine </w:t>
      </w:r>
      <w:proofErr w:type="spellStart"/>
      <w:r w:rsidRPr="0038029E">
        <w:rPr>
          <w:szCs w:val="16"/>
        </w:rPr>
        <w:t>Consolino</w:t>
      </w:r>
      <w:proofErr w:type="spellEnd"/>
      <w:r w:rsidRPr="0038029E">
        <w:rPr>
          <w:szCs w:val="16"/>
        </w:rPr>
        <w:t xml:space="preserve"> of Aegis Law Group. For Microsoft: Caroline Simons of Orrick Herrington &amp; Sutcliffe. For Apple: Steven Sunshine of Skadden, Arps, Slate, Meagher &amp; </w:t>
      </w:r>
      <w:proofErr w:type="spellStart"/>
      <w:r w:rsidRPr="0038029E">
        <w:rPr>
          <w:szCs w:val="16"/>
        </w:rPr>
        <w:t>Flom</w:t>
      </w:r>
      <w:proofErr w:type="spellEnd"/>
      <w:r w:rsidRPr="0038029E">
        <w:rPr>
          <w:szCs w:val="16"/>
        </w:rPr>
        <w:t>.</w:t>
      </w:r>
      <w:r>
        <w:rPr>
          <w:szCs w:val="16"/>
        </w:rPr>
        <w:t xml:space="preserve"> </w:t>
      </w:r>
      <w:r w:rsidRPr="0038029E">
        <w:rPr>
          <w:rStyle w:val="Emphasis"/>
        </w:rPr>
        <w:t xml:space="preserve">Wednesday, Sept. </w:t>
      </w:r>
      <w:r w:rsidRPr="0038029E">
        <w:rPr>
          <w:rStyle w:val="Emphasis"/>
          <w:highlight w:val="cyan"/>
        </w:rPr>
        <w:t>15</w:t>
      </w:r>
      <w:r>
        <w:rPr>
          <w:rStyle w:val="Emphasis"/>
        </w:rPr>
        <w:t xml:space="preserve"> </w:t>
      </w:r>
      <w:r w:rsidRPr="0038029E">
        <w:rPr>
          <w:rStyle w:val="StyleUnderline"/>
        </w:rPr>
        <w:t>11 a.m</w:t>
      </w:r>
      <w:r w:rsidRPr="0038029E">
        <w:t xml:space="preserve">. - The U.S. </w:t>
      </w:r>
      <w:r w:rsidRPr="0038029E">
        <w:rPr>
          <w:rStyle w:val="StyleUnderline"/>
          <w:highlight w:val="cyan"/>
        </w:rPr>
        <w:t>F</w:t>
      </w:r>
      <w:r w:rsidRPr="0038029E">
        <w:t xml:space="preserve">ederal </w:t>
      </w:r>
      <w:r w:rsidRPr="0038029E">
        <w:rPr>
          <w:rStyle w:val="StyleUnderline"/>
          <w:highlight w:val="cyan"/>
        </w:rPr>
        <w:t>T</w:t>
      </w:r>
      <w:r w:rsidRPr="0038029E">
        <w:t xml:space="preserve">rade </w:t>
      </w:r>
      <w:r w:rsidRPr="0038029E">
        <w:rPr>
          <w:rStyle w:val="StyleUnderline"/>
          <w:highlight w:val="cyan"/>
        </w:rPr>
        <w:t>C</w:t>
      </w:r>
      <w:r w:rsidRPr="0038029E">
        <w:t xml:space="preserve">ommission is </w:t>
      </w:r>
      <w:r w:rsidRPr="0038029E">
        <w:rPr>
          <w:rStyle w:val="StyleUnderline"/>
        </w:rPr>
        <w:t xml:space="preserve">set to </w:t>
      </w:r>
      <w:r w:rsidRPr="0038029E">
        <w:rPr>
          <w:rStyle w:val="StyleUnderline"/>
          <w:highlight w:val="cyan"/>
        </w:rPr>
        <w:t>hold</w:t>
      </w:r>
      <w:r w:rsidRPr="0038029E">
        <w:rPr>
          <w:rStyle w:val="StyleUnderline"/>
        </w:rPr>
        <w:t xml:space="preserve"> its third </w:t>
      </w:r>
      <w:r w:rsidRPr="0038029E">
        <w:rPr>
          <w:rStyle w:val="StyleUnderline"/>
          <w:highlight w:val="cyan"/>
        </w:rPr>
        <w:t>virtual open meeting</w:t>
      </w:r>
      <w:r w:rsidRPr="0038029E">
        <w:rPr>
          <w:rStyle w:val="StyleUnderline"/>
        </w:rPr>
        <w:t xml:space="preserve"> under the Biden-era leadership of Chair Lina Khan</w:t>
      </w:r>
      <w:r w:rsidRPr="0038029E">
        <w:t xml:space="preserve">. The tentative agenda </w:t>
      </w:r>
      <w:r w:rsidRPr="0038029E">
        <w:rPr>
          <w:rStyle w:val="Emphasis"/>
          <w:highlight w:val="cyan"/>
        </w:rPr>
        <w:t>includes</w:t>
      </w:r>
      <w:r w:rsidRPr="0038029E">
        <w:rPr>
          <w:rStyle w:val="Emphasis"/>
        </w:rPr>
        <w:t xml:space="preserve"> a </w:t>
      </w:r>
      <w:r w:rsidRPr="0038029E">
        <w:rPr>
          <w:rStyle w:val="Emphasis"/>
          <w:highlight w:val="cyan"/>
        </w:rPr>
        <w:t xml:space="preserve">review of </w:t>
      </w:r>
      <w:r w:rsidRPr="0038029E">
        <w:rPr>
          <w:rStyle w:val="Emphasis"/>
        </w:rPr>
        <w:t xml:space="preserve">the </w:t>
      </w:r>
      <w:r w:rsidRPr="0038029E">
        <w:rPr>
          <w:rStyle w:val="Emphasis"/>
          <w:highlight w:val="cyan"/>
        </w:rPr>
        <w:t>2020 vertical merger guidelines</w:t>
      </w:r>
      <w:r w:rsidRPr="0038029E">
        <w:t xml:space="preserve">, </w:t>
      </w:r>
      <w:r w:rsidRPr="0038029E">
        <w:rPr>
          <w:rStyle w:val="StyleUnderline"/>
          <w:highlight w:val="cyan"/>
        </w:rPr>
        <w:t>and a vote on whether to issue</w:t>
      </w:r>
      <w:r w:rsidRPr="0038029E">
        <w:rPr>
          <w:rStyle w:val="StyleUnderline"/>
        </w:rPr>
        <w:t xml:space="preserve"> a </w:t>
      </w:r>
      <w:r w:rsidRPr="0038029E">
        <w:rPr>
          <w:rStyle w:val="StyleUnderline"/>
          <w:highlight w:val="cyan"/>
        </w:rPr>
        <w:t>policy statement on privacy breaches by health apps</w:t>
      </w:r>
      <w:r w:rsidRPr="0038029E">
        <w:rPr>
          <w:rStyle w:val="StyleUnderline"/>
        </w:rPr>
        <w:t xml:space="preserve"> and connected devices</w:t>
      </w:r>
      <w:r w:rsidRPr="0038029E">
        <w:t>. Agency staff will present findings of the commission inquiry into technology companies' unreported acquisitions, deals that can be too small to trigger disclosure to enforcers. More information is here.</w:t>
      </w:r>
      <w:r>
        <w:t xml:space="preserve"> </w:t>
      </w:r>
      <w:r w:rsidRPr="0038029E">
        <w:rPr>
          <w:rStyle w:val="Emphasis"/>
        </w:rPr>
        <w:t xml:space="preserve">Thursday, Sept. </w:t>
      </w:r>
      <w:r w:rsidRPr="0038029E">
        <w:rPr>
          <w:rStyle w:val="Emphasis"/>
          <w:highlight w:val="cyan"/>
        </w:rPr>
        <w:t>16</w:t>
      </w:r>
      <w:r>
        <w:rPr>
          <w:rStyle w:val="Emphasis"/>
        </w:rPr>
        <w:t xml:space="preserve"> </w:t>
      </w:r>
      <w:r w:rsidRPr="0038029E">
        <w:rPr>
          <w:rStyle w:val="StyleUnderline"/>
        </w:rPr>
        <w:t xml:space="preserve">9:30 a.m. - U.S. </w:t>
      </w:r>
      <w:r w:rsidRPr="0038029E">
        <w:rPr>
          <w:rStyle w:val="StyleUnderline"/>
          <w:highlight w:val="cyan"/>
        </w:rPr>
        <w:t>Magistrate Judge</w:t>
      </w:r>
      <w:r w:rsidRPr="0038029E">
        <w:rPr>
          <w:rStyle w:val="StyleUnderline"/>
        </w:rPr>
        <w:t xml:space="preserve"> Laurel </w:t>
      </w:r>
      <w:r w:rsidRPr="0038029E">
        <w:rPr>
          <w:rStyle w:val="StyleUnderline"/>
          <w:highlight w:val="cyan"/>
        </w:rPr>
        <w:t>Beeler</w:t>
      </w:r>
      <w:r w:rsidRPr="0038029E">
        <w:rPr>
          <w:rStyle w:val="StyleUnderline"/>
        </w:rPr>
        <w:t xml:space="preserve"> in San Francisco</w:t>
      </w:r>
      <w:r w:rsidRPr="0038029E">
        <w:t xml:space="preserve"> will </w:t>
      </w:r>
      <w:r w:rsidRPr="0038029E">
        <w:rPr>
          <w:rStyle w:val="StyleUnderline"/>
          <w:highlight w:val="cyan"/>
        </w:rPr>
        <w:t>preside over</w:t>
      </w:r>
      <w:r w:rsidRPr="0038029E">
        <w:rPr>
          <w:rStyle w:val="StyleUnderline"/>
        </w:rPr>
        <w:t xml:space="preserve"> a </w:t>
      </w:r>
      <w:r w:rsidRPr="0038029E">
        <w:rPr>
          <w:rStyle w:val="StyleUnderline"/>
          <w:highlight w:val="cyan"/>
        </w:rPr>
        <w:t>discovery hearing in an antitrust action alleging Gilead</w:t>
      </w:r>
      <w:r w:rsidRPr="0038029E">
        <w:rPr>
          <w:rStyle w:val="StyleUnderline"/>
        </w:rPr>
        <w:t xml:space="preserve"> Sciences Inc participated in a scheme to </w:t>
      </w:r>
      <w:r w:rsidRPr="0038029E">
        <w:rPr>
          <w:rStyle w:val="StyleUnderline"/>
          <w:highlight w:val="cyan"/>
        </w:rPr>
        <w:t>suppress competition for an HIV drug</w:t>
      </w:r>
      <w:r w:rsidRPr="0038029E">
        <w:t>. Gilead, which has denied the claims, is seeking to keep certain details redacted--based on attorney-client privilege--in discovery filings. The plaintiffs' lawyers contend the documents at issue are "quintessential" business records.</w:t>
      </w:r>
      <w:r>
        <w:t xml:space="preserve"> </w:t>
      </w:r>
      <w:r w:rsidRPr="0038029E">
        <w:rPr>
          <w:szCs w:val="16"/>
        </w:rPr>
        <w:t xml:space="preserve">For plaintiffs: </w:t>
      </w:r>
      <w:proofErr w:type="spellStart"/>
      <w:r w:rsidRPr="0038029E">
        <w:rPr>
          <w:szCs w:val="16"/>
        </w:rPr>
        <w:t>Daralyn</w:t>
      </w:r>
      <w:proofErr w:type="spellEnd"/>
      <w:r w:rsidRPr="0038029E">
        <w:rPr>
          <w:szCs w:val="16"/>
        </w:rPr>
        <w:t xml:space="preserve"> Durie of Durie </w:t>
      </w:r>
      <w:proofErr w:type="spellStart"/>
      <w:r w:rsidRPr="0038029E">
        <w:rPr>
          <w:szCs w:val="16"/>
        </w:rPr>
        <w:t>Tangri</w:t>
      </w:r>
      <w:proofErr w:type="spellEnd"/>
      <w:r w:rsidRPr="0038029E">
        <w:rPr>
          <w:szCs w:val="16"/>
        </w:rPr>
        <w:t xml:space="preserve">; Steve </w:t>
      </w:r>
      <w:proofErr w:type="spellStart"/>
      <w:r w:rsidRPr="0038029E">
        <w:rPr>
          <w:szCs w:val="16"/>
        </w:rPr>
        <w:t>Shadowen</w:t>
      </w:r>
      <w:proofErr w:type="spellEnd"/>
      <w:r w:rsidRPr="0038029E">
        <w:rPr>
          <w:szCs w:val="16"/>
        </w:rPr>
        <w:t xml:space="preserve"> of Hilliard &amp; </w:t>
      </w:r>
      <w:proofErr w:type="spellStart"/>
      <w:r w:rsidRPr="0038029E">
        <w:rPr>
          <w:szCs w:val="16"/>
        </w:rPr>
        <w:t>Shadowen</w:t>
      </w:r>
      <w:proofErr w:type="spellEnd"/>
      <w:r w:rsidRPr="0038029E">
        <w:rPr>
          <w:szCs w:val="16"/>
        </w:rPr>
        <w:t xml:space="preserve">; and Steve Berman of </w:t>
      </w:r>
      <w:proofErr w:type="spellStart"/>
      <w:r w:rsidRPr="0038029E">
        <w:rPr>
          <w:szCs w:val="16"/>
        </w:rPr>
        <w:t>Hagens</w:t>
      </w:r>
      <w:proofErr w:type="spellEnd"/>
      <w:r w:rsidRPr="0038029E">
        <w:rPr>
          <w:szCs w:val="16"/>
        </w:rPr>
        <w:t xml:space="preserve"> Berman </w:t>
      </w:r>
      <w:proofErr w:type="spellStart"/>
      <w:r w:rsidRPr="0038029E">
        <w:rPr>
          <w:szCs w:val="16"/>
        </w:rPr>
        <w:t>Sobol</w:t>
      </w:r>
      <w:proofErr w:type="spellEnd"/>
      <w:r w:rsidRPr="0038029E">
        <w:rPr>
          <w:szCs w:val="16"/>
        </w:rPr>
        <w:t xml:space="preserve"> Shapiro. For defendants: Heather Burke, Christopher </w:t>
      </w:r>
      <w:proofErr w:type="gramStart"/>
      <w:r w:rsidRPr="0038029E">
        <w:rPr>
          <w:szCs w:val="16"/>
        </w:rPr>
        <w:t>Curran</w:t>
      </w:r>
      <w:proofErr w:type="gramEnd"/>
      <w:r w:rsidRPr="0038029E">
        <w:rPr>
          <w:szCs w:val="16"/>
        </w:rPr>
        <w:t xml:space="preserve"> and Heather McDevitt of White &amp; Case.</w:t>
      </w:r>
      <w:r>
        <w:rPr>
          <w:szCs w:val="16"/>
        </w:rPr>
        <w:t xml:space="preserve"> </w:t>
      </w:r>
      <w:r w:rsidRPr="0038029E">
        <w:rPr>
          <w:rStyle w:val="StyleUnderline"/>
        </w:rPr>
        <w:t>1 p.m. - Cooley is hosting a virtual discussion about the Biden antitrust scrutiny on life sciences</w:t>
      </w:r>
      <w:r w:rsidRPr="0038029E">
        <w:t>. "</w:t>
      </w:r>
      <w:r w:rsidRPr="0038029E">
        <w:rPr>
          <w:rStyle w:val="Emphasis"/>
        </w:rPr>
        <w:t>Signs abound that this scrutiny is very likely to reach new levels in 2021 and beyond</w:t>
      </w:r>
      <w:r w:rsidRPr="0038029E">
        <w:t>," the firm said. Jacqueline Grise, chair of the firm's antitrust and competition practice group, will be on the panel with partners Tanisha James and Dee Bansal. Find more information here.</w:t>
      </w:r>
    </w:p>
    <w:p w14:paraId="206A9573" w14:textId="77777777" w:rsidR="009E1642" w:rsidRPr="009E1642" w:rsidRDefault="009E1642" w:rsidP="009E1642"/>
    <w:sectPr w:rsidR="009E1642" w:rsidRPr="009E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5"/>
  </w:num>
  <w:num w:numId="13">
    <w:abstractNumId w:val="24"/>
  </w:num>
  <w:num w:numId="14">
    <w:abstractNumId w:val="19"/>
  </w:num>
  <w:num w:numId="15">
    <w:abstractNumId w:val="17"/>
  </w:num>
  <w:num w:numId="16">
    <w:abstractNumId w:val="11"/>
  </w:num>
  <w:num w:numId="17">
    <w:abstractNumId w:val="21"/>
  </w:num>
  <w:num w:numId="18">
    <w:abstractNumId w:val="12"/>
  </w:num>
  <w:num w:numId="19">
    <w:abstractNumId w:val="20"/>
  </w:num>
  <w:num w:numId="20">
    <w:abstractNumId w:val="15"/>
  </w:num>
  <w:num w:numId="21">
    <w:abstractNumId w:val="13"/>
  </w:num>
  <w:num w:numId="22">
    <w:abstractNumId w:val="14"/>
  </w:num>
  <w:num w:numId="23">
    <w:abstractNumId w:val="10"/>
  </w:num>
  <w:num w:numId="24">
    <w:abstractNumId w:val="18"/>
  </w:num>
  <w:num w:numId="25">
    <w:abstractNumId w:val="16"/>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0707A"/>
    <w:rsid w:val="00011335"/>
    <w:rsid w:val="000139A3"/>
    <w:rsid w:val="00042AA2"/>
    <w:rsid w:val="000B6390"/>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0707A"/>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18ED"/>
    <w:rsid w:val="0091627E"/>
    <w:rsid w:val="0097032B"/>
    <w:rsid w:val="009D2EAD"/>
    <w:rsid w:val="009D54B2"/>
    <w:rsid w:val="009E164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6233"/>
  <w15:chartTrackingRefBased/>
  <w15:docId w15:val="{394AF145-9D03-4D3A-B553-C4C6F937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0707A"/>
    <w:rPr>
      <w:rFonts w:ascii="Calibri" w:hAnsi="Calibri" w:cs="Calibri"/>
      <w:sz w:val="16"/>
    </w:rPr>
  </w:style>
  <w:style w:type="paragraph" w:styleId="Heading1">
    <w:name w:val="heading 1"/>
    <w:aliases w:val="Pocket"/>
    <w:basedOn w:val="Normal"/>
    <w:next w:val="Normal"/>
    <w:link w:val="Heading1Char"/>
    <w:qFormat/>
    <w:rsid w:val="0040707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0707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Cites, Char Char, Char,Char1,Citation"/>
    <w:basedOn w:val="Normal"/>
    <w:next w:val="Normal"/>
    <w:link w:val="Heading3Char"/>
    <w:uiPriority w:val="2"/>
    <w:unhideWhenUsed/>
    <w:qFormat/>
    <w:rsid w:val="0040707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40707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9118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070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707A"/>
  </w:style>
  <w:style w:type="character" w:customStyle="1" w:styleId="Heading1Char">
    <w:name w:val="Heading 1 Char"/>
    <w:aliases w:val="Pocket Char"/>
    <w:basedOn w:val="DefaultParagraphFont"/>
    <w:link w:val="Heading1"/>
    <w:rsid w:val="0040707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0707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40707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40707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40707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40707A"/>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40707A"/>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40707A"/>
    <w:rPr>
      <w:color w:val="auto"/>
      <w:u w:val="none"/>
    </w:rPr>
  </w:style>
  <w:style w:type="character" w:styleId="FollowedHyperlink">
    <w:name w:val="FollowedHyperlink"/>
    <w:basedOn w:val="DefaultParagraphFont"/>
    <w:uiPriority w:val="99"/>
    <w:semiHidden/>
    <w:unhideWhenUsed/>
    <w:rsid w:val="0040707A"/>
    <w:rPr>
      <w:color w:val="auto"/>
      <w:u w:val="none"/>
    </w:rPr>
  </w:style>
  <w:style w:type="paragraph" w:customStyle="1" w:styleId="Emphasis1">
    <w:name w:val="Emphasis1"/>
    <w:basedOn w:val="Normal"/>
    <w:link w:val="Emphasis"/>
    <w:autoRedefine/>
    <w:uiPriority w:val="7"/>
    <w:qFormat/>
    <w:rsid w:val="009118ED"/>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9118E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semiHidden/>
    <w:rsid w:val="009118ED"/>
    <w:rPr>
      <w:rFonts w:asciiTheme="majorHAnsi" w:eastAsiaTheme="majorEastAsia" w:hAnsiTheme="majorHAnsi" w:cstheme="majorBidi"/>
      <w:color w:val="2E74B5" w:themeColor="accent1" w:themeShade="BF"/>
      <w:sz w:val="16"/>
    </w:rPr>
  </w:style>
  <w:style w:type="character" w:customStyle="1" w:styleId="markedcontent">
    <w:name w:val="markedcontent"/>
    <w:basedOn w:val="DefaultParagraphFont"/>
    <w:rsid w:val="009118ED"/>
  </w:style>
  <w:style w:type="paragraph" w:styleId="NormalWeb">
    <w:name w:val="Normal (Web)"/>
    <w:basedOn w:val="Normal"/>
    <w:uiPriority w:val="99"/>
    <w:unhideWhenUsed/>
    <w:rsid w:val="009118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9118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9118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911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118ED"/>
  </w:style>
  <w:style w:type="character" w:styleId="Strong">
    <w:name w:val="Strong"/>
    <w:basedOn w:val="DefaultParagraphFont"/>
    <w:uiPriority w:val="22"/>
    <w:qFormat/>
    <w:rsid w:val="009118ED"/>
    <w:rPr>
      <w:b/>
      <w:bCs/>
    </w:rPr>
  </w:style>
  <w:style w:type="character" w:customStyle="1" w:styleId="title-text">
    <w:name w:val="title-text"/>
    <w:basedOn w:val="DefaultParagraphFont"/>
    <w:rsid w:val="009118ED"/>
  </w:style>
  <w:style w:type="character" w:customStyle="1" w:styleId="text">
    <w:name w:val="text"/>
    <w:basedOn w:val="DefaultParagraphFont"/>
    <w:rsid w:val="009118ED"/>
  </w:style>
  <w:style w:type="character" w:customStyle="1" w:styleId="author-ref">
    <w:name w:val="author-ref"/>
    <w:basedOn w:val="DefaultParagraphFont"/>
    <w:rsid w:val="009118ED"/>
  </w:style>
  <w:style w:type="paragraph" w:styleId="ListParagraph">
    <w:name w:val="List Paragraph"/>
    <w:basedOn w:val="Normal"/>
    <w:uiPriority w:val="99"/>
    <w:unhideWhenUsed/>
    <w:qFormat/>
    <w:rsid w:val="009118ED"/>
    <w:pPr>
      <w:ind w:left="720"/>
      <w:contextualSpacing/>
    </w:pPr>
  </w:style>
  <w:style w:type="paragraph" w:customStyle="1" w:styleId="textbold">
    <w:name w:val="text bold"/>
    <w:basedOn w:val="Normal"/>
    <w:uiPriority w:val="7"/>
    <w:qFormat/>
    <w:rsid w:val="009118ED"/>
    <w:pPr>
      <w:ind w:left="720"/>
      <w:contextualSpacing/>
      <w:jc w:val="both"/>
    </w:pPr>
    <w:rPr>
      <w:b/>
      <w:iCs/>
      <w:u w:val="single"/>
      <w:bdr w:val="single" w:sz="8" w:space="0" w:color="auto"/>
    </w:rPr>
  </w:style>
  <w:style w:type="paragraph" w:customStyle="1" w:styleId="para">
    <w:name w:val="para"/>
    <w:basedOn w:val="Normal"/>
    <w:rsid w:val="009118ED"/>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9118ED"/>
  </w:style>
  <w:style w:type="character" w:customStyle="1" w:styleId="acopre">
    <w:name w:val="acopre"/>
    <w:basedOn w:val="DefaultParagraphFont"/>
    <w:rsid w:val="009118ED"/>
  </w:style>
  <w:style w:type="paragraph" w:customStyle="1" w:styleId="noindent">
    <w:name w:val="noindent"/>
    <w:basedOn w:val="Normal"/>
    <w:rsid w:val="009118ED"/>
    <w:pPr>
      <w:spacing w:before="100" w:beforeAutospacing="1" w:after="100" w:afterAutospacing="1" w:line="240" w:lineRule="auto"/>
    </w:pPr>
    <w:rPr>
      <w:rFonts w:eastAsia="Times New Roman"/>
      <w:sz w:val="24"/>
      <w:szCs w:val="24"/>
    </w:rPr>
  </w:style>
  <w:style w:type="paragraph" w:customStyle="1" w:styleId="exf">
    <w:name w:val="exf"/>
    <w:basedOn w:val="Normal"/>
    <w:rsid w:val="009118ED"/>
    <w:pPr>
      <w:spacing w:before="100" w:beforeAutospacing="1" w:after="100" w:afterAutospacing="1" w:line="240" w:lineRule="auto"/>
    </w:pPr>
    <w:rPr>
      <w:rFonts w:eastAsia="Times New Roman"/>
      <w:sz w:val="24"/>
      <w:szCs w:val="24"/>
    </w:rPr>
  </w:style>
  <w:style w:type="paragraph" w:customStyle="1" w:styleId="exnl">
    <w:name w:val="exnl"/>
    <w:basedOn w:val="Normal"/>
    <w:rsid w:val="009118ED"/>
    <w:pPr>
      <w:spacing w:before="100" w:beforeAutospacing="1" w:after="100" w:afterAutospacing="1" w:line="240" w:lineRule="auto"/>
    </w:pPr>
    <w:rPr>
      <w:rFonts w:eastAsia="Times New Roman"/>
      <w:sz w:val="24"/>
      <w:szCs w:val="24"/>
    </w:rPr>
  </w:style>
  <w:style w:type="paragraph" w:customStyle="1" w:styleId="exnl1">
    <w:name w:val="exnl1"/>
    <w:basedOn w:val="Normal"/>
    <w:rsid w:val="009118ED"/>
    <w:pPr>
      <w:spacing w:before="100" w:beforeAutospacing="1" w:after="100" w:afterAutospacing="1" w:line="240" w:lineRule="auto"/>
    </w:pPr>
    <w:rPr>
      <w:rFonts w:eastAsia="Times New Roman"/>
      <w:sz w:val="24"/>
      <w:szCs w:val="24"/>
    </w:rPr>
  </w:style>
  <w:style w:type="paragraph" w:customStyle="1" w:styleId="stx">
    <w:name w:val="stx"/>
    <w:basedOn w:val="Normal"/>
    <w:rsid w:val="009118ED"/>
    <w:pPr>
      <w:spacing w:before="100" w:beforeAutospacing="1" w:after="100" w:afterAutospacing="1" w:line="240" w:lineRule="auto"/>
    </w:pPr>
    <w:rPr>
      <w:rFonts w:eastAsia="Times New Roman"/>
      <w:sz w:val="24"/>
      <w:szCs w:val="24"/>
    </w:rPr>
  </w:style>
  <w:style w:type="paragraph" w:customStyle="1" w:styleId="exo">
    <w:name w:val="exo"/>
    <w:basedOn w:val="Normal"/>
    <w:rsid w:val="009118ED"/>
    <w:pPr>
      <w:spacing w:before="100" w:beforeAutospacing="1" w:after="100" w:afterAutospacing="1" w:line="240" w:lineRule="auto"/>
    </w:pPr>
    <w:rPr>
      <w:rFonts w:eastAsia="Times New Roman"/>
      <w:sz w:val="24"/>
      <w:szCs w:val="24"/>
    </w:rPr>
  </w:style>
  <w:style w:type="paragraph" w:customStyle="1" w:styleId="tpt">
    <w:name w:val="tpt"/>
    <w:basedOn w:val="Normal"/>
    <w:rsid w:val="009118ED"/>
    <w:pPr>
      <w:spacing w:before="100" w:beforeAutospacing="1" w:after="100" w:afterAutospacing="1" w:line="240" w:lineRule="auto"/>
    </w:pPr>
    <w:rPr>
      <w:rFonts w:eastAsia="Times New Roman"/>
      <w:sz w:val="24"/>
      <w:szCs w:val="24"/>
    </w:rPr>
  </w:style>
  <w:style w:type="paragraph" w:customStyle="1" w:styleId="tpst">
    <w:name w:val="tpst"/>
    <w:basedOn w:val="Normal"/>
    <w:rsid w:val="009118ED"/>
    <w:pPr>
      <w:spacing w:before="100" w:beforeAutospacing="1" w:after="100" w:afterAutospacing="1" w:line="240" w:lineRule="auto"/>
    </w:pPr>
    <w:rPr>
      <w:rFonts w:eastAsia="Times New Roman"/>
      <w:sz w:val="24"/>
      <w:szCs w:val="24"/>
    </w:rPr>
  </w:style>
  <w:style w:type="paragraph" w:customStyle="1" w:styleId="flfc">
    <w:name w:val="flfc"/>
    <w:basedOn w:val="Normal"/>
    <w:rsid w:val="009118ED"/>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9118ED"/>
  </w:style>
  <w:style w:type="character" w:customStyle="1" w:styleId="ob-unit">
    <w:name w:val="ob-unit"/>
    <w:basedOn w:val="DefaultParagraphFont"/>
    <w:rsid w:val="009118ED"/>
  </w:style>
  <w:style w:type="character" w:customStyle="1" w:styleId="Caption1">
    <w:name w:val="Caption1"/>
    <w:basedOn w:val="DefaultParagraphFont"/>
    <w:rsid w:val="009118ED"/>
  </w:style>
  <w:style w:type="paragraph" w:customStyle="1" w:styleId="slidertitle">
    <w:name w:val="slider__title"/>
    <w:basedOn w:val="Normal"/>
    <w:rsid w:val="009118ED"/>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9118ED"/>
  </w:style>
  <w:style w:type="character" w:customStyle="1" w:styleId="sr-only">
    <w:name w:val="sr-only"/>
    <w:basedOn w:val="DefaultParagraphFont"/>
    <w:rsid w:val="009118ED"/>
  </w:style>
  <w:style w:type="paragraph" w:customStyle="1" w:styleId="bodycopy">
    <w:name w:val="bodycopy"/>
    <w:basedOn w:val="Normal"/>
    <w:rsid w:val="009118ED"/>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9118ED"/>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9118ED"/>
    <w:pPr>
      <w:pBdr>
        <w:bottom w:val="single" w:sz="6" w:space="1" w:color="auto"/>
      </w:pBdr>
      <w:spacing w:after="0" w:line="240" w:lineRule="auto"/>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9118ED"/>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118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18ED"/>
    <w:pPr>
      <w:pBdr>
        <w:top w:val="single" w:sz="6" w:space="1" w:color="auto"/>
      </w:pBdr>
      <w:spacing w:after="0" w:line="240" w:lineRule="auto"/>
      <w:jc w:val="center"/>
    </w:pPr>
    <w:rPr>
      <w:rFonts w:ascii="Arial" w:eastAsia="Times New Roman" w:hAnsi="Arial" w:cs="Arial"/>
      <w:vanish/>
      <w:szCs w:val="16"/>
    </w:rPr>
  </w:style>
  <w:style w:type="character" w:customStyle="1" w:styleId="z-BottomofFormChar1">
    <w:name w:val="z-Bottom of Form Char1"/>
    <w:basedOn w:val="DefaultParagraphFont"/>
    <w:uiPriority w:val="99"/>
    <w:semiHidden/>
    <w:rsid w:val="009118ED"/>
    <w:rPr>
      <w:rFonts w:ascii="Arial" w:hAnsi="Arial" w:cs="Arial"/>
      <w:vanish/>
      <w:sz w:val="16"/>
      <w:szCs w:val="16"/>
    </w:rPr>
  </w:style>
  <w:style w:type="character" w:customStyle="1" w:styleId="CommentTextChar">
    <w:name w:val="Comment Text Char"/>
    <w:basedOn w:val="DefaultParagraphFont"/>
    <w:link w:val="CommentText"/>
    <w:uiPriority w:val="99"/>
    <w:semiHidden/>
    <w:rsid w:val="009118ED"/>
    <w:rPr>
      <w:rFonts w:ascii="Calibri" w:hAnsi="Calibri" w:cs="Calibri"/>
      <w:szCs w:val="20"/>
    </w:rPr>
  </w:style>
  <w:style w:type="paragraph" w:styleId="CommentText">
    <w:name w:val="annotation text"/>
    <w:basedOn w:val="Normal"/>
    <w:link w:val="CommentTextChar"/>
    <w:uiPriority w:val="99"/>
    <w:semiHidden/>
    <w:unhideWhenUsed/>
    <w:rsid w:val="009118ED"/>
    <w:pPr>
      <w:spacing w:line="240" w:lineRule="auto"/>
    </w:pPr>
    <w:rPr>
      <w:sz w:val="22"/>
      <w:szCs w:val="20"/>
    </w:rPr>
  </w:style>
  <w:style w:type="character" w:customStyle="1" w:styleId="CommentTextChar1">
    <w:name w:val="Comment Text Char1"/>
    <w:basedOn w:val="DefaultParagraphFont"/>
    <w:uiPriority w:val="99"/>
    <w:semiHidden/>
    <w:rsid w:val="009118ED"/>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9118ED"/>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9118ED"/>
    <w:rPr>
      <w:b/>
      <w:bCs/>
    </w:rPr>
  </w:style>
  <w:style w:type="character" w:customStyle="1" w:styleId="CommentSubjectChar1">
    <w:name w:val="Comment Subject Char1"/>
    <w:basedOn w:val="CommentTextChar1"/>
    <w:uiPriority w:val="99"/>
    <w:semiHidden/>
    <w:rsid w:val="009118ED"/>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9118ED"/>
    <w:rPr>
      <w:rFonts w:ascii="Segoe UI" w:hAnsi="Segoe UI" w:cs="Segoe UI"/>
      <w:sz w:val="18"/>
      <w:szCs w:val="18"/>
    </w:rPr>
  </w:style>
  <w:style w:type="paragraph" w:styleId="BalloonText">
    <w:name w:val="Balloon Text"/>
    <w:basedOn w:val="Normal"/>
    <w:link w:val="BalloonTextChar"/>
    <w:uiPriority w:val="99"/>
    <w:semiHidden/>
    <w:unhideWhenUsed/>
    <w:rsid w:val="009118ED"/>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9118ED"/>
    <w:rPr>
      <w:rFonts w:ascii="Segoe UI" w:hAnsi="Segoe UI" w:cs="Segoe UI"/>
      <w:sz w:val="18"/>
      <w:szCs w:val="18"/>
    </w:rPr>
  </w:style>
  <w:style w:type="paragraph" w:customStyle="1" w:styleId="paywall">
    <w:name w:val="paywall"/>
    <w:basedOn w:val="Normal"/>
    <w:rsid w:val="009118ED"/>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9118ED"/>
  </w:style>
  <w:style w:type="character" w:customStyle="1" w:styleId="highlight">
    <w:name w:val="highlight"/>
    <w:basedOn w:val="DefaultParagraphFont"/>
    <w:rsid w:val="009118ED"/>
  </w:style>
  <w:style w:type="character" w:customStyle="1" w:styleId="mghead">
    <w:name w:val="mghead"/>
    <w:basedOn w:val="DefaultParagraphFont"/>
    <w:rsid w:val="009118ED"/>
  </w:style>
  <w:style w:type="paragraph" w:customStyle="1" w:styleId="color-body">
    <w:name w:val="color-body"/>
    <w:basedOn w:val="Normal"/>
    <w:rsid w:val="009118ED"/>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9118ED"/>
  </w:style>
  <w:style w:type="paragraph" w:styleId="BodyText">
    <w:name w:val="Body Text"/>
    <w:basedOn w:val="Normal"/>
    <w:link w:val="BodyTextChar"/>
    <w:uiPriority w:val="1"/>
    <w:qFormat/>
    <w:rsid w:val="009118ED"/>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9118ED"/>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9118ED"/>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9118ED"/>
    <w:rPr>
      <w:sz w:val="20"/>
      <w:szCs w:val="20"/>
    </w:rPr>
  </w:style>
  <w:style w:type="character" w:styleId="FootnoteReference">
    <w:name w:val="footnote reference"/>
    <w:aliases w:val="a Footnote Reference,Style 18,Ref,de nota al pie"/>
    <w:basedOn w:val="DefaultParagraphFont"/>
    <w:uiPriority w:val="99"/>
    <w:unhideWhenUsed/>
    <w:rsid w:val="009118ED"/>
    <w:rPr>
      <w:vertAlign w:val="superscript"/>
    </w:rPr>
  </w:style>
  <w:style w:type="character" w:customStyle="1" w:styleId="UnresolvedMention1">
    <w:name w:val="Unresolved Mention1"/>
    <w:basedOn w:val="DefaultParagraphFont"/>
    <w:uiPriority w:val="99"/>
    <w:semiHidden/>
    <w:unhideWhenUsed/>
    <w:rsid w:val="009118ED"/>
    <w:rPr>
      <w:color w:val="605E5C"/>
      <w:shd w:val="clear" w:color="auto" w:fill="E1DFDD"/>
    </w:rPr>
  </w:style>
  <w:style w:type="character" w:styleId="CommentReference">
    <w:name w:val="annotation reference"/>
    <w:basedOn w:val="DefaultParagraphFont"/>
    <w:uiPriority w:val="99"/>
    <w:semiHidden/>
    <w:unhideWhenUsed/>
    <w:rsid w:val="009118ED"/>
    <w:rPr>
      <w:sz w:val="16"/>
      <w:szCs w:val="16"/>
    </w:rPr>
  </w:style>
  <w:style w:type="character" w:styleId="UnresolvedMention">
    <w:name w:val="Unresolved Mention"/>
    <w:basedOn w:val="DefaultParagraphFont"/>
    <w:uiPriority w:val="99"/>
    <w:semiHidden/>
    <w:unhideWhenUsed/>
    <w:rsid w:val="009118ED"/>
    <w:rPr>
      <w:color w:val="605E5C"/>
      <w:shd w:val="clear" w:color="auto" w:fill="E1DFDD"/>
    </w:rPr>
  </w:style>
  <w:style w:type="paragraph" w:customStyle="1" w:styleId="ssrcss-1q0x1qg-paragraph">
    <w:name w:val="ssrcss-1q0x1qg-paragraph"/>
    <w:basedOn w:val="Normal"/>
    <w:rsid w:val="009118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9118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911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9118ED"/>
  </w:style>
  <w:style w:type="character" w:customStyle="1" w:styleId="fw400">
    <w:name w:val="fw(400)"/>
    <w:basedOn w:val="DefaultParagraphFont"/>
    <w:rsid w:val="009118ED"/>
  </w:style>
  <w:style w:type="paragraph" w:customStyle="1" w:styleId="css-axufdj">
    <w:name w:val="css-axufdj"/>
    <w:basedOn w:val="Normal"/>
    <w:rsid w:val="00911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9118ED"/>
  </w:style>
  <w:style w:type="character" w:customStyle="1" w:styleId="css-1rhhdjb">
    <w:name w:val="css-1rhhdjb"/>
    <w:basedOn w:val="DefaultParagraphFont"/>
    <w:rsid w:val="009118ED"/>
  </w:style>
  <w:style w:type="character" w:customStyle="1" w:styleId="css-u32m0k">
    <w:name w:val="css-u32m0k"/>
    <w:basedOn w:val="DefaultParagraphFont"/>
    <w:rsid w:val="009118ED"/>
  </w:style>
  <w:style w:type="character" w:customStyle="1" w:styleId="css-1ly73wi">
    <w:name w:val="css-1ly73wi"/>
    <w:basedOn w:val="DefaultParagraphFont"/>
    <w:rsid w:val="009118ED"/>
  </w:style>
  <w:style w:type="character" w:customStyle="1" w:styleId="css-16f3y1r">
    <w:name w:val="css-16f3y1r"/>
    <w:basedOn w:val="DefaultParagraphFont"/>
    <w:rsid w:val="009118ED"/>
  </w:style>
  <w:style w:type="character" w:customStyle="1" w:styleId="css-cnj6d5">
    <w:name w:val="css-cnj6d5"/>
    <w:basedOn w:val="DefaultParagraphFont"/>
    <w:rsid w:val="009118ED"/>
  </w:style>
  <w:style w:type="character" w:customStyle="1" w:styleId="css-4w91ra">
    <w:name w:val="css-4w91ra"/>
    <w:basedOn w:val="DefaultParagraphFont"/>
    <w:rsid w:val="009118ED"/>
  </w:style>
  <w:style w:type="character" w:customStyle="1" w:styleId="css-0">
    <w:name w:val="css-0"/>
    <w:basedOn w:val="DefaultParagraphFont"/>
    <w:rsid w:val="009118ED"/>
  </w:style>
  <w:style w:type="character" w:customStyle="1" w:styleId="label">
    <w:name w:val="label"/>
    <w:basedOn w:val="DefaultParagraphFont"/>
    <w:rsid w:val="009118ED"/>
  </w:style>
  <w:style w:type="paragraph" w:customStyle="1" w:styleId="native-ad-copy">
    <w:name w:val="native-ad-copy"/>
    <w:basedOn w:val="Normal"/>
    <w:rsid w:val="00911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9118ED"/>
  </w:style>
  <w:style w:type="paragraph" w:styleId="HTMLAddress">
    <w:name w:val="HTML Address"/>
    <w:basedOn w:val="Normal"/>
    <w:link w:val="HTMLAddressChar"/>
    <w:uiPriority w:val="99"/>
    <w:semiHidden/>
    <w:unhideWhenUsed/>
    <w:rsid w:val="009118E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118ED"/>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trumpwhitehouse.archives.gov/presidential-actions/executive-order-securing-united-states-bulk-power-system/" TargetMode="External"/><Relationship Id="rId63" Type="http://schemas.openxmlformats.org/officeDocument/2006/relationships/hyperlink" Target="https://www.clearygottlieb.com/~/media/organize-archive/cgsh/files/publication-pdfs/the-case-for-antitrust-law-to-police-the-patent-holdup-problem-in-the-standard-setting.pdf" TargetMode="External"/><Relationship Id="rId68" Type="http://schemas.openxmlformats.org/officeDocument/2006/relationships/hyperlink" Target="https://www.klobuchar.senate.gov/public/_cache/files/e/1/e171ac94-edaf-42bc-95ba-85c985a89200/375AF2AEA4F2AF97FB96DBC6A2A839F9.sil21191.pdf" TargetMode="External"/><Relationship Id="rId84" Type="http://schemas.openxmlformats.org/officeDocument/2006/relationships/hyperlink" Target="https://www.project-syndicate.org/commentary/biden-antitrust-executive-order-what-it-does-by-eric-posner-2021-07" TargetMode="External"/><Relationship Id="rId89" Type="http://schemas.openxmlformats.org/officeDocument/2006/relationships/theme" Target="theme/theme1.xm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thehill.com/people/amy-klobuchar" TargetMode="External"/><Relationship Id="rId79" Type="http://schemas.openxmlformats.org/officeDocument/2006/relationships/hyperlink" Target="https://brooklynworks.brooklaw.edu/cgi/viewcontent.cgi?article=1416&amp;context=bjil" TargetMode="External"/><Relationship Id="rId5" Type="http://schemas.openxmlformats.org/officeDocument/2006/relationships/webSettings" Target="webSettings.xm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papers.ssrn.com/sol3/papers.cfm?abstract_id=2309023" TargetMode="External"/><Relationship Id="rId69" Type="http://schemas.openxmlformats.org/officeDocument/2006/relationships/hyperlink" Target="https://www.hawley.senate.gov/senator-hawley-introduces-trust-busting-twenty-first-century-act-plan-bust-anti-competitive-big" TargetMode="External"/><Relationship Id="rId77" Type="http://schemas.openxmlformats.org/officeDocument/2006/relationships/hyperlink" Target="https://www.hawley.senate.gov/senator-hawley-introduces-trust-busting-twenty-first-century-act-plan-bust-anti-competitive-big"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www.whitehouse.gov/briefing-room/presidential-actions/2021/07/09/executive-order-on-promoting-competition-in-the-american-economy/" TargetMode="External"/><Relationship Id="rId80" Type="http://schemas.openxmlformats.org/officeDocument/2006/relationships/hyperlink" Target="https://scholarlycommons.law.northwestern.edu/cgi/viewcontent.cgi?article=1195&amp;context=njtip" TargetMode="External"/><Relationship Id="rId85" Type="http://schemas.openxmlformats.org/officeDocument/2006/relationships/hyperlink" Target="https://fas.org/2017/01/turning-a-blind-eye-towards-armageddon-u-s-leaders-reject-nuclear-winter-studies/"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46" Type="http://schemas.openxmlformats.org/officeDocument/2006/relationships/hyperlink" Target="https://www2.lib.ku.edu/login?url=https://www.proquest.com/scholarly-journals/monopolies-monocultures-intersection-patents/docview/2442966690/se-2?accountid=14556" TargetMode="External"/><Relationship Id="rId59" Type="http://schemas.openxmlformats.org/officeDocument/2006/relationships/hyperlink" Target="https://www.armscontrol.org/act/2019-11/features/cyber-battles-nuclear-outcomes-dangerous-new-pathways-escalation" TargetMode="External"/><Relationship Id="rId67" Type="http://schemas.openxmlformats.org/officeDocument/2006/relationships/hyperlink" Target="https://www.paulhastings.com/professionals/garyzanfagna"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54"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https://www.jdsupra.com/profile/Allen_Overy_docs/" TargetMode="External"/><Relationship Id="rId70" Type="http://schemas.openxmlformats.org/officeDocument/2006/relationships/hyperlink" Target="https://www.klobuchar.senate.gov/public/index.cfm/news-releases?ID=A4EF296B-9072-4244-90AF-54FE43BB0876" TargetMode="External"/><Relationship Id="rId75" Type="http://schemas.openxmlformats.org/officeDocument/2006/relationships/hyperlink" Target="https://www.congress.gov/bill/117th-congress/senate-bill/225/text" TargetMode="External"/><Relationship Id="rId83" Type="http://schemas.openxmlformats.org/officeDocument/2006/relationships/hyperlink" Target="https://scholarlycommons.law.northwestern.edu/cgi/viewcontent.cgi?article=1195&amp;context=njtip"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36" Type="http://schemas.openxmlformats.org/officeDocument/2006/relationships/hyperlink" Target="https://www.reuters.com/article/us-china-security-lawmaking-idUSKBN19I1FW"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armscontrol.org/act/2019-11/features/cyber-battles-nuclear-outcomes-dangerous-new-pathways-escalation" TargetMode="Externa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44" Type="http://schemas.openxmlformats.org/officeDocument/2006/relationships/hyperlink" Target="https://thebulletin.org/2018/11/will-disruptive-technology-cause-nuclear-war"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www-cdn.law.stanford.edu/wp-content/uploads/2018/05/How-Antitrust-Law-Can-Make-FRAND-Commitments-More-Effective.pdf" TargetMode="External"/><Relationship Id="rId65" Type="http://schemas.openxmlformats.org/officeDocument/2006/relationships/hyperlink" Target="https://www.goodreads.com/en/book/show/31283667-stubborn-attachments" TargetMode="External"/><Relationship Id="rId73" Type="http://schemas.openxmlformats.org/officeDocument/2006/relationships/hyperlink" Target="https://www.nytimes.com/interactive/2020/10/06/technology/house-antitrust-report-big-tech.html?action=click&amp;module=RelatedLinks&amp;pgtype=Article" TargetMode="External"/><Relationship Id="rId78" Type="http://schemas.openxmlformats.org/officeDocument/2006/relationships/hyperlink" Target="https://www.nysenate.gov/legislation/bills/2019/s8700/amendment/a" TargetMode="External"/><Relationship Id="rId81" Type="http://schemas.openxmlformats.org/officeDocument/2006/relationships/hyperlink" Target="https://www.law.upenn.edu/journals/conlaw/articles/volume6/issue2/Stern6U.Pa.J.Const.L.377(2003).pdf)" TargetMode="External"/><Relationship Id="rId86" Type="http://schemas.openxmlformats.org/officeDocument/2006/relationships/hyperlink" Target="https://www.politico.com/newsletters/future-pulse/2021/08/25/how-bidens-tech-trustbuster-could-change-health-care-797333"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reuters.com/article/us-usa-china-huawei-japan/japans-top-three-telcos-to-exclude-huawei-zte-network-equipment-kyodo-idUSKBN1O90JW" TargetMode="External"/><Relationship Id="rId34" Type="http://schemas.openxmlformats.org/officeDocument/2006/relationships/hyperlink" Target="https://www.cbsnews.com/news/ren-zhengfei-huawei-ceo-says-we-will-never-provide-chinese-government-with-any-inform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76" Type="http://schemas.openxmlformats.org/officeDocument/2006/relationships/hyperlink" Target="https://thehill.com/people/joshua-josh-hawley"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thehill.com/people/joe-biden" TargetMode="External"/><Relationship Id="rId2" Type="http://schemas.openxmlformats.org/officeDocument/2006/relationships/numbering" Target="numbering.xml"/><Relationship Id="rId29" Type="http://schemas.openxmlformats.org/officeDocument/2006/relationships/hyperlink" Target="https://www.wired.com/story/huawei-case-signals-new-us-china-cold-war-tech/"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actonline.org/2017/12/18/smart-cities-connecting-your-community-through-technology/%5d" TargetMode="External"/><Relationship Id="rId66" Type="http://schemas.openxmlformats.org/officeDocument/2006/relationships/hyperlink" Target="https://scholarlycommons.law.northwestern.edu/cgi/viewcontent.cgi?article=1195&amp;context=njtip" TargetMode="External"/><Relationship Id="rId87" Type="http://schemas.openxmlformats.org/officeDocument/2006/relationships/hyperlink" Target="https://www.politico.com/newsletters/future-pulse/2021/08/25/how-bidens-tech-trustbuster-could-change-health-care-797333" TargetMode="External"/><Relationship Id="rId61" Type="http://schemas.openxmlformats.org/officeDocument/2006/relationships/hyperlink" Target="https://www.illinoislawreview.org/wp-content/uploads/2019/08/Contreras.pdf" TargetMode="External"/><Relationship Id="rId82" Type="http://schemas.openxmlformats.org/officeDocument/2006/relationships/hyperlink" Target="https://scholarlycommons.law.northwestern.edu/cgi/viewcontent.cgi?article=1195&amp;context=njtip" TargetMode="External"/><Relationship Id="rId19" Type="http://schemas.openxmlformats.org/officeDocument/2006/relationships/hyperlink" Target="https://papers.ssrn.com/sol3/papers.cfm?abstract_id=28185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Pages>
  <Words>36046</Words>
  <Characters>205465</Characters>
  <Application>Microsoft Office Word</Application>
  <DocSecurity>0</DocSecurity>
  <Lines>1712</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2021-10-04T15:54:00Z</dcterms:created>
  <dcterms:modified xsi:type="dcterms:W3CDTF">2021-10-07T02:35:00Z</dcterms:modified>
</cp:coreProperties>
</file>