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45DA9" w14:textId="410EC188" w:rsidR="00E42E4C" w:rsidRDefault="00485AA6" w:rsidP="00485AA6">
      <w:pPr>
        <w:pStyle w:val="Heading1"/>
      </w:pPr>
      <w:r>
        <w:t>UK---Round 4---vs. Emory PiRo</w:t>
      </w:r>
    </w:p>
    <w:p w14:paraId="6ABA6C6E" w14:textId="70B63ACE" w:rsidR="00485AA6" w:rsidRDefault="00485AA6" w:rsidP="00485AA6">
      <w:pPr>
        <w:pStyle w:val="Heading2"/>
      </w:pPr>
      <w:r>
        <w:lastRenderedPageBreak/>
        <w:t>1NC</w:t>
      </w:r>
    </w:p>
    <w:p w14:paraId="30AF9795" w14:textId="77777777" w:rsidR="00485AA6" w:rsidRDefault="00485AA6" w:rsidP="00485AA6">
      <w:pPr>
        <w:pStyle w:val="Heading2"/>
      </w:pPr>
      <w:r>
        <w:lastRenderedPageBreak/>
        <w:t>OFF</w:t>
      </w:r>
    </w:p>
    <w:p w14:paraId="5B56FB2E" w14:textId="77777777" w:rsidR="00485AA6" w:rsidRDefault="00485AA6" w:rsidP="00485AA6">
      <w:pPr>
        <w:pStyle w:val="Heading3"/>
      </w:pPr>
      <w:r>
        <w:lastRenderedPageBreak/>
        <w:t>OFF---Infrastructure DA</w:t>
      </w:r>
    </w:p>
    <w:p w14:paraId="32EEFB90" w14:textId="77777777" w:rsidR="00485AA6" w:rsidRDefault="00485AA6" w:rsidP="00485AA6">
      <w:pPr>
        <w:pStyle w:val="Heading4"/>
      </w:pPr>
      <w:r>
        <w:t xml:space="preserve">Infrastructure will </w:t>
      </w:r>
      <w:r w:rsidRPr="0069011D">
        <w:rPr>
          <w:u w:val="single"/>
        </w:rPr>
        <w:t>pass</w:t>
      </w:r>
      <w:r>
        <w:t xml:space="preserve">, but </w:t>
      </w:r>
      <w:r w:rsidRPr="0069011D">
        <w:rPr>
          <w:u w:val="single"/>
        </w:rPr>
        <w:t>PC’s key</w:t>
      </w:r>
    </w:p>
    <w:p w14:paraId="153593B7" w14:textId="77777777" w:rsidR="00485AA6" w:rsidRDefault="00485AA6" w:rsidP="00485AA6">
      <w:r>
        <w:t xml:space="preserve">Victor </w:t>
      </w:r>
      <w:r w:rsidRPr="006731A3">
        <w:rPr>
          <w:rStyle w:val="Style13ptBold"/>
        </w:rPr>
        <w:t>Reklaitis 10</w:t>
      </w:r>
      <w:r>
        <w:rPr>
          <w:rStyle w:val="Style13ptBold"/>
        </w:rPr>
        <w:t>/</w:t>
      </w:r>
      <w:r w:rsidRPr="006731A3">
        <w:rPr>
          <w:rStyle w:val="Style13ptBold"/>
        </w:rPr>
        <w:t>1</w:t>
      </w:r>
      <w:r>
        <w:t>, Money &amp; Politics Reporter at MarketWatch, Former Assistant Editor and Reporter at Investor's Business Daily, “Biden, Pelosi Keep Pushing on Infrastructure Bill, As Analysts Still Expect It Will Get Signed Into Law This Year”, Dow Jones Market Watch, 10/1/2021, https://www.morningstar.com/news/marketwatch/20211001607/biden-pelosi-keep-pushing-on-infrastructure-bill-as-analysts-still-expect-it-will-get-signed-into-law-this-year</w:t>
      </w:r>
    </w:p>
    <w:p w14:paraId="43708323" w14:textId="77777777" w:rsidR="00485AA6" w:rsidRPr="006731A3" w:rsidRDefault="00485AA6" w:rsidP="00485AA6">
      <w:pPr>
        <w:rPr>
          <w:sz w:val="16"/>
        </w:rPr>
      </w:pPr>
      <w:r w:rsidRPr="006731A3">
        <w:rPr>
          <w:sz w:val="16"/>
        </w:rPr>
        <w:t xml:space="preserve">While the U.S. House has failed to advance a $1 trillion bipartisan infrastructure bill, </w:t>
      </w:r>
      <w:r w:rsidRPr="006731A3">
        <w:rPr>
          <w:rStyle w:val="StyleUnderline"/>
        </w:rPr>
        <w:t xml:space="preserve">the long-awaited measure is </w:t>
      </w:r>
      <w:r w:rsidRPr="006731A3">
        <w:rPr>
          <w:rStyle w:val="Emphasis"/>
        </w:rPr>
        <w:t>likely to become reality</w:t>
      </w:r>
      <w:r w:rsidRPr="006731A3">
        <w:rPr>
          <w:rStyle w:val="StyleUnderline"/>
        </w:rPr>
        <w:t xml:space="preserve"> before the year ends</w:t>
      </w:r>
      <w:r w:rsidRPr="006731A3">
        <w:rPr>
          <w:sz w:val="16"/>
        </w:rPr>
        <w:t>, according to some analysts.</w:t>
      </w:r>
    </w:p>
    <w:p w14:paraId="4E639D45" w14:textId="77777777" w:rsidR="00485AA6" w:rsidRPr="006731A3" w:rsidRDefault="00485AA6" w:rsidP="00485AA6">
      <w:pPr>
        <w:rPr>
          <w:rStyle w:val="StyleUnderline"/>
        </w:rPr>
      </w:pPr>
      <w:r w:rsidRPr="006731A3">
        <w:rPr>
          <w:sz w:val="16"/>
        </w:rPr>
        <w:t xml:space="preserve">House Speaker Nancy </w:t>
      </w:r>
      <w:r w:rsidRPr="006731A3">
        <w:rPr>
          <w:rStyle w:val="StyleUnderline"/>
        </w:rPr>
        <w:t>Pelosi called off a</w:t>
      </w:r>
      <w:r w:rsidRPr="006731A3">
        <w:rPr>
          <w:sz w:val="16"/>
        </w:rPr>
        <w:t xml:space="preserve"> planned </w:t>
      </w:r>
      <w:r w:rsidRPr="006731A3">
        <w:rPr>
          <w:rStyle w:val="StyleUnderline"/>
        </w:rPr>
        <w:t>vote on</w:t>
      </w:r>
      <w:r w:rsidRPr="006731A3">
        <w:rPr>
          <w:sz w:val="16"/>
        </w:rPr>
        <w:t xml:space="preserve"> the measure late </w:t>
      </w:r>
      <w:r w:rsidRPr="006731A3">
        <w:rPr>
          <w:rStyle w:val="StyleUnderline"/>
        </w:rPr>
        <w:t>Thursday, but</w:t>
      </w:r>
      <w:r w:rsidRPr="006731A3">
        <w:rPr>
          <w:sz w:val="16"/>
        </w:rPr>
        <w:t xml:space="preserve"> she told reporters that she was working toward holding a vote on Friday, saying the </w:t>
      </w:r>
      <w:r w:rsidRPr="006731A3">
        <w:rPr>
          <w:rStyle w:val="StyleUnderline"/>
        </w:rPr>
        <w:t>opposed factions</w:t>
      </w:r>
      <w:r w:rsidRPr="006731A3">
        <w:rPr>
          <w:sz w:val="16"/>
        </w:rPr>
        <w:t xml:space="preserve"> of her Democratic Party </w:t>
      </w:r>
      <w:r w:rsidRPr="006731A3">
        <w:rPr>
          <w:rStyle w:val="StyleUnderline"/>
        </w:rPr>
        <w:t>are "not trillions of dollars apart."</w:t>
      </w:r>
    </w:p>
    <w:p w14:paraId="5E954BD0" w14:textId="77777777" w:rsidR="00485AA6" w:rsidRPr="006731A3" w:rsidRDefault="00485AA6" w:rsidP="00485AA6">
      <w:pPr>
        <w:rPr>
          <w:sz w:val="16"/>
        </w:rPr>
      </w:pPr>
      <w:r w:rsidRPr="0061599F">
        <w:rPr>
          <w:rStyle w:val="StyleUnderline"/>
        </w:rPr>
        <w:t xml:space="preserve">Adding </w:t>
      </w:r>
      <w:r w:rsidRPr="0061599F">
        <w:rPr>
          <w:rStyle w:val="StyleUnderline"/>
          <w:highlight w:val="cyan"/>
        </w:rPr>
        <w:t>to</w:t>
      </w:r>
      <w:r w:rsidRPr="006731A3">
        <w:rPr>
          <w:rStyle w:val="StyleUnderline"/>
        </w:rPr>
        <w:t xml:space="preserve"> the </w:t>
      </w:r>
      <w:r w:rsidRPr="0061599F">
        <w:rPr>
          <w:rStyle w:val="Emphasis"/>
          <w:highlight w:val="cyan"/>
        </w:rPr>
        <w:t>push</w:t>
      </w:r>
      <w:r w:rsidRPr="006731A3">
        <w:rPr>
          <w:rStyle w:val="StyleUnderline"/>
        </w:rPr>
        <w:t xml:space="preserve"> for action</w:t>
      </w:r>
      <w:r w:rsidRPr="006731A3">
        <w:rPr>
          <w:sz w:val="16"/>
        </w:rPr>
        <w:t xml:space="preserve">, President Joe </w:t>
      </w:r>
      <w:r w:rsidRPr="0061599F">
        <w:rPr>
          <w:rStyle w:val="Emphasis"/>
          <w:highlight w:val="cyan"/>
        </w:rPr>
        <w:t>Biden</w:t>
      </w:r>
      <w:r w:rsidRPr="006731A3">
        <w:rPr>
          <w:rStyle w:val="StyleUnderline"/>
        </w:rPr>
        <w:t xml:space="preserve"> traveled to Capitol Hill</w:t>
      </w:r>
      <w:r w:rsidRPr="006731A3">
        <w:rPr>
          <w:sz w:val="16"/>
        </w:rPr>
        <w:t xml:space="preserve"> on Friday afternoon </w:t>
      </w:r>
      <w:r w:rsidRPr="006731A3">
        <w:rPr>
          <w:rStyle w:val="StyleUnderline"/>
        </w:rPr>
        <w:t xml:space="preserve">and </w:t>
      </w:r>
      <w:r w:rsidRPr="0061599F">
        <w:rPr>
          <w:rStyle w:val="StyleUnderline"/>
          <w:highlight w:val="cyan"/>
        </w:rPr>
        <w:t>was</w:t>
      </w:r>
      <w:r w:rsidRPr="006731A3">
        <w:rPr>
          <w:rStyle w:val="StyleUnderline"/>
        </w:rPr>
        <w:t xml:space="preserve"> meeting with</w:t>
      </w:r>
      <w:r w:rsidRPr="006731A3">
        <w:rPr>
          <w:sz w:val="16"/>
        </w:rPr>
        <w:t xml:space="preserve"> Democratic House </w:t>
      </w:r>
      <w:r w:rsidRPr="006731A3">
        <w:rPr>
          <w:rStyle w:val="StyleUnderline"/>
        </w:rPr>
        <w:t>lawmakers</w:t>
      </w:r>
      <w:r w:rsidRPr="006731A3">
        <w:rPr>
          <w:sz w:val="16"/>
        </w:rPr>
        <w:t>.</w:t>
      </w:r>
    </w:p>
    <w:p w14:paraId="208A4C0C" w14:textId="77777777" w:rsidR="00485AA6" w:rsidRPr="006731A3" w:rsidRDefault="00485AA6" w:rsidP="00485AA6">
      <w:pPr>
        <w:rPr>
          <w:sz w:val="16"/>
        </w:rPr>
      </w:pPr>
      <w:r w:rsidRPr="006731A3">
        <w:rPr>
          <w:sz w:val="16"/>
        </w:rPr>
        <w:t xml:space="preserve">Pelosi and the </w:t>
      </w:r>
      <w:r w:rsidRPr="006731A3">
        <w:rPr>
          <w:rStyle w:val="StyleUnderline"/>
        </w:rPr>
        <w:t>Biden</w:t>
      </w:r>
      <w:r w:rsidRPr="006731A3">
        <w:rPr>
          <w:sz w:val="16"/>
        </w:rPr>
        <w:t xml:space="preserve"> administration </w:t>
      </w:r>
      <w:r w:rsidRPr="006731A3">
        <w:rPr>
          <w:rStyle w:val="StyleUnderline"/>
        </w:rPr>
        <w:t xml:space="preserve">have been </w:t>
      </w:r>
      <w:r w:rsidRPr="0061599F">
        <w:rPr>
          <w:rStyle w:val="Emphasis"/>
          <w:highlight w:val="cyan"/>
        </w:rPr>
        <w:t>negotiating</w:t>
      </w:r>
      <w:r w:rsidRPr="006731A3">
        <w:rPr>
          <w:sz w:val="16"/>
        </w:rPr>
        <w:t xml:space="preserve"> with progressive House Democrats who say they won't support the bipartisan infrastructure (PAVE) bill, already passed by the Senate, unless a $3.5 trillion package targeting "human infrastructure" moves ahead in tandem.</w:t>
      </w:r>
    </w:p>
    <w:p w14:paraId="749427E5" w14:textId="77777777" w:rsidR="00485AA6" w:rsidRPr="006731A3" w:rsidRDefault="00485AA6" w:rsidP="00485AA6">
      <w:pPr>
        <w:rPr>
          <w:sz w:val="16"/>
        </w:rPr>
      </w:pPr>
      <w:r w:rsidRPr="006731A3">
        <w:rPr>
          <w:sz w:val="16"/>
        </w:rPr>
        <w:t>They're also dealing with two moderate Democratic senators -- West Virginia's Joe Manchin and Arizona's Kyrsten Sinema -- who continue to oppose the larger measure's price tag, making it difficult for House progressives to get the assurances that they're demanding.</w:t>
      </w:r>
    </w:p>
    <w:p w14:paraId="72CB7D97" w14:textId="77777777" w:rsidR="00485AA6" w:rsidRPr="006731A3" w:rsidRDefault="00485AA6" w:rsidP="00485AA6">
      <w:pPr>
        <w:rPr>
          <w:sz w:val="16"/>
        </w:rPr>
      </w:pPr>
      <w:r w:rsidRPr="006731A3">
        <w:rPr>
          <w:sz w:val="16"/>
        </w:rPr>
        <w:t>"</w:t>
      </w:r>
      <w:r w:rsidRPr="006731A3">
        <w:rPr>
          <w:rStyle w:val="StyleUnderline"/>
        </w:rPr>
        <w:t xml:space="preserve">The </w:t>
      </w:r>
      <w:r w:rsidRPr="0061599F">
        <w:rPr>
          <w:rStyle w:val="Emphasis"/>
          <w:highlight w:val="cyan"/>
        </w:rPr>
        <w:t>momentum</w:t>
      </w:r>
      <w:r w:rsidRPr="0061599F">
        <w:rPr>
          <w:rStyle w:val="StyleUnderline"/>
          <w:highlight w:val="cyan"/>
        </w:rPr>
        <w:t xml:space="preserve"> created by</w:t>
      </w:r>
      <w:r w:rsidRPr="006731A3">
        <w:rPr>
          <w:rStyle w:val="StyleUnderline"/>
        </w:rPr>
        <w:t xml:space="preserve"> the </w:t>
      </w:r>
      <w:r w:rsidRPr="0061599F">
        <w:rPr>
          <w:rStyle w:val="StyleUnderline"/>
          <w:highlight w:val="cyan"/>
        </w:rPr>
        <w:t>talks makes it</w:t>
      </w:r>
      <w:r w:rsidRPr="006731A3">
        <w:rPr>
          <w:rStyle w:val="StyleUnderline"/>
        </w:rPr>
        <w:t xml:space="preserve"> </w:t>
      </w:r>
      <w:r w:rsidRPr="006731A3">
        <w:rPr>
          <w:rStyle w:val="Emphasis"/>
        </w:rPr>
        <w:t xml:space="preserve">increasingly </w:t>
      </w:r>
      <w:r w:rsidRPr="0061599F">
        <w:rPr>
          <w:rStyle w:val="Emphasis"/>
          <w:highlight w:val="cyan"/>
        </w:rPr>
        <w:t>evident</w:t>
      </w:r>
      <w:r w:rsidRPr="006731A3">
        <w:rPr>
          <w:rStyle w:val="StyleUnderline"/>
        </w:rPr>
        <w:t xml:space="preserve"> that the </w:t>
      </w:r>
      <w:r w:rsidRPr="0061599F">
        <w:rPr>
          <w:rStyle w:val="StyleUnderline"/>
          <w:highlight w:val="cyan"/>
        </w:rPr>
        <w:t>infrastructure</w:t>
      </w:r>
      <w:r w:rsidRPr="006731A3">
        <w:rPr>
          <w:rStyle w:val="StyleUnderline"/>
        </w:rPr>
        <w:t xml:space="preserve"> bill </w:t>
      </w:r>
      <w:r w:rsidRPr="0061599F">
        <w:rPr>
          <w:rStyle w:val="Emphasis"/>
          <w:sz w:val="24"/>
          <w:szCs w:val="26"/>
          <w:highlight w:val="cyan"/>
        </w:rPr>
        <w:t>will pass</w:t>
      </w:r>
      <w:r w:rsidRPr="006731A3">
        <w:rPr>
          <w:rStyle w:val="Emphasis"/>
          <w:sz w:val="24"/>
          <w:szCs w:val="26"/>
        </w:rPr>
        <w:t xml:space="preserve"> this year</w:t>
      </w:r>
      <w:r w:rsidRPr="006731A3">
        <w:rPr>
          <w:rStyle w:val="StyleUnderline"/>
        </w:rPr>
        <w:t>. If not as part of a near-term reconciliation deal, then as an end-of-the-year consolation prize</w:t>
      </w:r>
      <w:r w:rsidRPr="006731A3">
        <w:rPr>
          <w:sz w:val="16"/>
        </w:rPr>
        <w:t>," said analysts at Height Capital Markets in a note Friday. Reconciliation refers to the process through which the bigger package is expected to advance.</w:t>
      </w:r>
    </w:p>
    <w:p w14:paraId="039DFE5F" w14:textId="77777777" w:rsidR="00485AA6" w:rsidRPr="006731A3" w:rsidRDefault="00485AA6" w:rsidP="00485AA6">
      <w:pPr>
        <w:rPr>
          <w:sz w:val="16"/>
        </w:rPr>
      </w:pPr>
      <w:r w:rsidRPr="006731A3">
        <w:rPr>
          <w:sz w:val="16"/>
        </w:rPr>
        <w:t>"</w:t>
      </w:r>
      <w:r w:rsidRPr="0061599F">
        <w:rPr>
          <w:rStyle w:val="StyleUnderline"/>
          <w:highlight w:val="cyan"/>
        </w:rPr>
        <w:t xml:space="preserve">We are </w:t>
      </w:r>
      <w:r w:rsidRPr="0061599F">
        <w:rPr>
          <w:rStyle w:val="Emphasis"/>
          <w:highlight w:val="cyan"/>
        </w:rPr>
        <w:t>raising</w:t>
      </w:r>
      <w:r w:rsidRPr="006731A3">
        <w:rPr>
          <w:rStyle w:val="Emphasis"/>
        </w:rPr>
        <w:t xml:space="preserve"> our </w:t>
      </w:r>
      <w:r w:rsidRPr="0061599F">
        <w:rPr>
          <w:rStyle w:val="Emphasis"/>
          <w:highlight w:val="cyan"/>
        </w:rPr>
        <w:t>odds</w:t>
      </w:r>
      <w:r w:rsidRPr="0061599F">
        <w:rPr>
          <w:rStyle w:val="StyleUnderline"/>
        </w:rPr>
        <w:t xml:space="preserve"> of</w:t>
      </w:r>
      <w:r w:rsidRPr="0061599F">
        <w:rPr>
          <w:sz w:val="16"/>
        </w:rPr>
        <w:t xml:space="preserve"> the </w:t>
      </w:r>
      <w:r w:rsidRPr="0061599F">
        <w:rPr>
          <w:rStyle w:val="StyleUnderline"/>
        </w:rPr>
        <w:t>infrastructure</w:t>
      </w:r>
      <w:r w:rsidRPr="0061599F">
        <w:rPr>
          <w:sz w:val="16"/>
        </w:rPr>
        <w:t xml:space="preserve"> bill </w:t>
      </w:r>
      <w:r w:rsidRPr="0061599F">
        <w:rPr>
          <w:rStyle w:val="StyleUnderline"/>
        </w:rPr>
        <w:t>passing</w:t>
      </w:r>
      <w:r w:rsidRPr="006731A3">
        <w:rPr>
          <w:sz w:val="16"/>
        </w:rPr>
        <w:t xml:space="preserve"> this year from 70% </w:t>
      </w:r>
      <w:r w:rsidRPr="0061599F">
        <w:rPr>
          <w:rStyle w:val="StyleUnderline"/>
          <w:highlight w:val="cyan"/>
        </w:rPr>
        <w:t xml:space="preserve">to </w:t>
      </w:r>
      <w:r w:rsidRPr="0061599F">
        <w:rPr>
          <w:rStyle w:val="Emphasis"/>
          <w:highlight w:val="cyan"/>
        </w:rPr>
        <w:t>85%</w:t>
      </w:r>
      <w:r w:rsidRPr="006731A3">
        <w:rPr>
          <w:sz w:val="16"/>
        </w:rPr>
        <w:t xml:space="preserve"> and raising the probability of a reconciliation bill passing to 65%," Height's team added.</w:t>
      </w:r>
    </w:p>
    <w:p w14:paraId="5F34475F" w14:textId="77777777" w:rsidR="00485AA6" w:rsidRPr="006731A3" w:rsidRDefault="00485AA6" w:rsidP="00485AA6">
      <w:pPr>
        <w:rPr>
          <w:sz w:val="16"/>
        </w:rPr>
      </w:pPr>
      <w:r w:rsidRPr="006731A3">
        <w:rPr>
          <w:sz w:val="16"/>
        </w:rPr>
        <w:t>The analysts noted that Pelosi said the "bid-ask spread on reconciliation is 'not trillions' and indications are that the White House is seeking a $2.1 trillion topline vs Manchin's $1.5 trillion, in addition to an agreement on subcategories such as family issues, health care and climate."</w:t>
      </w:r>
    </w:p>
    <w:p w14:paraId="73A2DE93" w14:textId="77777777" w:rsidR="00485AA6" w:rsidRPr="006731A3" w:rsidRDefault="00485AA6" w:rsidP="00485AA6">
      <w:pPr>
        <w:rPr>
          <w:sz w:val="16"/>
        </w:rPr>
      </w:pPr>
      <w:r w:rsidRPr="006731A3">
        <w:rPr>
          <w:sz w:val="16"/>
        </w:rPr>
        <w:t>Similarly, analysts at Beacon Policy Advisors suggested that a final social-spending package "in the $1.8-2.5 trillion range will be heralded as a major victory" by Democrats.</w:t>
      </w:r>
    </w:p>
    <w:p w14:paraId="4A41B027" w14:textId="77777777" w:rsidR="00485AA6" w:rsidRPr="006731A3" w:rsidRDefault="00485AA6" w:rsidP="00485AA6">
      <w:pPr>
        <w:rPr>
          <w:sz w:val="16"/>
        </w:rPr>
      </w:pPr>
      <w:r w:rsidRPr="006731A3">
        <w:rPr>
          <w:sz w:val="16"/>
        </w:rPr>
        <w:t>"</w:t>
      </w:r>
      <w:r w:rsidRPr="006731A3">
        <w:rPr>
          <w:rStyle w:val="StyleUnderline"/>
        </w:rPr>
        <w:t xml:space="preserve">The </w:t>
      </w:r>
      <w:r w:rsidRPr="0061599F">
        <w:rPr>
          <w:rStyle w:val="Emphasis"/>
          <w:sz w:val="24"/>
          <w:szCs w:val="26"/>
          <w:highlight w:val="cyan"/>
        </w:rPr>
        <w:t>wheels are in motion</w:t>
      </w:r>
      <w:r w:rsidRPr="0061599F">
        <w:rPr>
          <w:rStyle w:val="StyleUnderline"/>
          <w:sz w:val="24"/>
          <w:szCs w:val="26"/>
          <w:highlight w:val="cyan"/>
        </w:rPr>
        <w:t xml:space="preserve"> </w:t>
      </w:r>
      <w:r w:rsidRPr="0061599F">
        <w:rPr>
          <w:rStyle w:val="StyleUnderline"/>
          <w:highlight w:val="cyan"/>
        </w:rPr>
        <w:t>to</w:t>
      </w:r>
      <w:r w:rsidRPr="006731A3">
        <w:rPr>
          <w:rStyle w:val="StyleUnderline"/>
        </w:rPr>
        <w:t xml:space="preserve"> get progressives and moderates to </w:t>
      </w:r>
      <w:r w:rsidRPr="0061599F">
        <w:rPr>
          <w:rStyle w:val="Emphasis"/>
          <w:sz w:val="24"/>
          <w:szCs w:val="26"/>
          <w:highlight w:val="cyan"/>
        </w:rPr>
        <w:t>reach</w:t>
      </w:r>
      <w:r w:rsidRPr="006731A3">
        <w:rPr>
          <w:rStyle w:val="Emphasis"/>
          <w:sz w:val="24"/>
          <w:szCs w:val="26"/>
        </w:rPr>
        <w:t xml:space="preserve"> an </w:t>
      </w:r>
      <w:r w:rsidRPr="0061599F">
        <w:rPr>
          <w:rStyle w:val="Emphasis"/>
          <w:sz w:val="24"/>
          <w:szCs w:val="26"/>
          <w:highlight w:val="cyan"/>
        </w:rPr>
        <w:t>agreement</w:t>
      </w:r>
      <w:r w:rsidRPr="006731A3">
        <w:rPr>
          <w:sz w:val="16"/>
        </w:rPr>
        <w:t>," the Beacon analysts wrote in a Friday note.</w:t>
      </w:r>
    </w:p>
    <w:p w14:paraId="550FA0A8" w14:textId="77777777" w:rsidR="00485AA6" w:rsidRPr="006731A3" w:rsidRDefault="00485AA6" w:rsidP="00485AA6">
      <w:pPr>
        <w:rPr>
          <w:sz w:val="16"/>
        </w:rPr>
      </w:pPr>
      <w:r w:rsidRPr="006731A3">
        <w:rPr>
          <w:sz w:val="16"/>
        </w:rPr>
        <w:t>"</w:t>
      </w:r>
      <w:r w:rsidRPr="0061599F">
        <w:rPr>
          <w:rStyle w:val="StyleUnderline"/>
          <w:highlight w:val="cyan"/>
        </w:rPr>
        <w:t xml:space="preserve">This is </w:t>
      </w:r>
      <w:r w:rsidRPr="0061599F">
        <w:rPr>
          <w:rStyle w:val="Emphasis"/>
          <w:sz w:val="24"/>
          <w:szCs w:val="26"/>
          <w:highlight w:val="cyan"/>
        </w:rPr>
        <w:t>all</w:t>
      </w:r>
      <w:r w:rsidRPr="006731A3">
        <w:rPr>
          <w:rStyle w:val="Emphasis"/>
          <w:sz w:val="24"/>
          <w:szCs w:val="26"/>
        </w:rPr>
        <w:t xml:space="preserve"> part of </w:t>
      </w:r>
      <w:r w:rsidRPr="0061599F">
        <w:rPr>
          <w:rStyle w:val="Emphasis"/>
          <w:sz w:val="24"/>
          <w:szCs w:val="26"/>
          <w:highlight w:val="cyan"/>
        </w:rPr>
        <w:t>the process</w:t>
      </w:r>
      <w:r w:rsidRPr="006731A3">
        <w:rPr>
          <w:rStyle w:val="StyleUnderline"/>
          <w:sz w:val="24"/>
          <w:szCs w:val="26"/>
        </w:rPr>
        <w:t xml:space="preserve"> </w:t>
      </w:r>
      <w:r w:rsidRPr="006731A3">
        <w:rPr>
          <w:rStyle w:val="StyleUnderline"/>
        </w:rPr>
        <w:t xml:space="preserve">progressives and the Democratic Party are going through. </w:t>
      </w:r>
      <w:r w:rsidRPr="0061599F">
        <w:rPr>
          <w:rStyle w:val="StyleUnderline"/>
          <w:highlight w:val="cyan"/>
        </w:rPr>
        <w:t xml:space="preserve">We </w:t>
      </w:r>
      <w:r w:rsidRPr="0061599F">
        <w:rPr>
          <w:rStyle w:val="Emphasis"/>
          <w:highlight w:val="cyan"/>
        </w:rPr>
        <w:t>expect</w:t>
      </w:r>
      <w:r w:rsidRPr="0061599F">
        <w:rPr>
          <w:rStyle w:val="StyleUnderline"/>
          <w:highlight w:val="cyan"/>
        </w:rPr>
        <w:t xml:space="preserve"> that</w:t>
      </w:r>
      <w:r w:rsidRPr="006731A3">
        <w:rPr>
          <w:rStyle w:val="StyleUnderline"/>
        </w:rPr>
        <w:t xml:space="preserve"> process </w:t>
      </w:r>
      <w:r w:rsidRPr="0061599F">
        <w:rPr>
          <w:rStyle w:val="StyleUnderline"/>
          <w:highlight w:val="cyan"/>
        </w:rPr>
        <w:t xml:space="preserve">to </w:t>
      </w:r>
      <w:r w:rsidRPr="0061599F">
        <w:rPr>
          <w:rStyle w:val="Emphasis"/>
          <w:sz w:val="24"/>
          <w:szCs w:val="26"/>
          <w:highlight w:val="cyan"/>
        </w:rPr>
        <w:t>culminate in passage</w:t>
      </w:r>
      <w:r w:rsidRPr="006731A3">
        <w:rPr>
          <w:rStyle w:val="StyleUnderline"/>
          <w:sz w:val="24"/>
          <w:szCs w:val="26"/>
        </w:rPr>
        <w:t xml:space="preserve"> </w:t>
      </w:r>
      <w:r w:rsidRPr="006731A3">
        <w:rPr>
          <w:rStyle w:val="StyleUnderline"/>
        </w:rPr>
        <w:t xml:space="preserve">of a reconciliation package by the end of the year, with the IIJA possibly coming </w:t>
      </w:r>
      <w:r w:rsidRPr="0061599F">
        <w:rPr>
          <w:rStyle w:val="Emphasis"/>
          <w:highlight w:val="cyan"/>
        </w:rPr>
        <w:t>soon</w:t>
      </w:r>
      <w:r w:rsidRPr="006731A3">
        <w:rPr>
          <w:rStyle w:val="StyleUnderline"/>
        </w:rPr>
        <w:t>er when a framework is reached</w:t>
      </w:r>
      <w:r w:rsidRPr="006731A3">
        <w:rPr>
          <w:sz w:val="16"/>
        </w:rPr>
        <w:t>," they added. The IIJA refers to the bipartisan infrastructure bill, which is known as the Infrastructure Investment and Jobs Act.</w:t>
      </w:r>
    </w:p>
    <w:p w14:paraId="53933ABA" w14:textId="77777777" w:rsidR="00485AA6" w:rsidRPr="006731A3" w:rsidRDefault="00485AA6" w:rsidP="00485AA6">
      <w:pPr>
        <w:rPr>
          <w:sz w:val="16"/>
        </w:rPr>
      </w:pPr>
      <w:r w:rsidRPr="006731A3">
        <w:rPr>
          <w:sz w:val="16"/>
        </w:rPr>
        <w:t>Pelosi has signaled that there should be an agreed-upon legislative framework for the larger package in order for there to be support among progressives for the smaller measure.</w:t>
      </w:r>
    </w:p>
    <w:p w14:paraId="5240C869" w14:textId="77777777" w:rsidR="00485AA6" w:rsidRPr="006731A3" w:rsidRDefault="00485AA6" w:rsidP="00485AA6">
      <w:pPr>
        <w:rPr>
          <w:sz w:val="16"/>
        </w:rPr>
      </w:pPr>
      <w:r w:rsidRPr="006731A3">
        <w:rPr>
          <w:sz w:val="16"/>
        </w:rPr>
        <w:t>The bipartisan infrastructure bill, a key part of Biden's agenda, passed the Senate in a 69-30 vote on Aug. 10, but it still needs to pass the House and get signed into law by the president.</w:t>
      </w:r>
    </w:p>
    <w:p w14:paraId="1A5551FE" w14:textId="77777777" w:rsidR="00485AA6" w:rsidRPr="006731A3" w:rsidRDefault="00485AA6" w:rsidP="00485AA6">
      <w:pPr>
        <w:rPr>
          <w:sz w:val="16"/>
        </w:rPr>
      </w:pPr>
      <w:r w:rsidRPr="0061599F">
        <w:rPr>
          <w:rStyle w:val="StyleUnderline"/>
          <w:highlight w:val="cyan"/>
        </w:rPr>
        <w:t>Biden is "</w:t>
      </w:r>
      <w:r w:rsidRPr="0061599F">
        <w:rPr>
          <w:rStyle w:val="Emphasis"/>
          <w:highlight w:val="cyan"/>
        </w:rPr>
        <w:t>going</w:t>
      </w:r>
      <w:r w:rsidRPr="006731A3">
        <w:rPr>
          <w:rStyle w:val="Emphasis"/>
        </w:rPr>
        <w:t xml:space="preserve"> over </w:t>
      </w:r>
      <w:r w:rsidRPr="0061599F">
        <w:rPr>
          <w:rStyle w:val="Emphasis"/>
          <w:highlight w:val="cyan"/>
        </w:rPr>
        <w:t>there</w:t>
      </w:r>
      <w:r w:rsidRPr="0061599F">
        <w:rPr>
          <w:rStyle w:val="StyleUnderline"/>
          <w:highlight w:val="cyan"/>
        </w:rPr>
        <w:t xml:space="preserve"> to </w:t>
      </w:r>
      <w:r w:rsidRPr="0061599F">
        <w:rPr>
          <w:rStyle w:val="Emphasis"/>
          <w:highlight w:val="cyan"/>
        </w:rPr>
        <w:t>make the case</w:t>
      </w:r>
      <w:r w:rsidRPr="0061599F">
        <w:rPr>
          <w:rStyle w:val="StyleUnderline"/>
          <w:highlight w:val="cyan"/>
        </w:rPr>
        <w:t xml:space="preserve"> for his</w:t>
      </w:r>
      <w:r w:rsidRPr="006731A3">
        <w:rPr>
          <w:rStyle w:val="StyleUnderline"/>
        </w:rPr>
        <w:t xml:space="preserve"> legislative </w:t>
      </w:r>
      <w:r w:rsidRPr="0061599F">
        <w:rPr>
          <w:rStyle w:val="StyleUnderline"/>
          <w:highlight w:val="cyan"/>
        </w:rPr>
        <w:t>agenda</w:t>
      </w:r>
      <w:r w:rsidRPr="006731A3">
        <w:rPr>
          <w:rStyle w:val="StyleUnderline"/>
        </w:rPr>
        <w:t>, which includes</w:t>
      </w:r>
      <w:r w:rsidRPr="006731A3">
        <w:rPr>
          <w:sz w:val="16"/>
        </w:rPr>
        <w:t xml:space="preserve"> the </w:t>
      </w:r>
      <w:r w:rsidRPr="006731A3">
        <w:rPr>
          <w:rStyle w:val="Emphasis"/>
        </w:rPr>
        <w:t>infrastructure</w:t>
      </w:r>
      <w:r w:rsidRPr="006731A3">
        <w:rPr>
          <w:sz w:val="16"/>
        </w:rPr>
        <w:t xml:space="preserve"> bill, and it includes his 'Build Back Better' agenda that would be in the reconciliation package," White House press secretary Jen Psaki told reporters on Friday, speaking just before the president's visit to Capitol Hill.</w:t>
      </w:r>
    </w:p>
    <w:p w14:paraId="56373BB0" w14:textId="77777777" w:rsidR="00485AA6" w:rsidRPr="00CB16B2" w:rsidRDefault="00485AA6" w:rsidP="00485AA6">
      <w:pPr>
        <w:pStyle w:val="Heading4"/>
      </w:pPr>
      <w:r>
        <w:t xml:space="preserve">The plan </w:t>
      </w:r>
      <w:r>
        <w:rPr>
          <w:u w:val="single"/>
        </w:rPr>
        <w:t>trades-off</w:t>
      </w:r>
    </w:p>
    <w:p w14:paraId="1FF9B48B" w14:textId="77777777" w:rsidR="00485AA6" w:rsidRDefault="00485AA6" w:rsidP="00485AA6">
      <w:r>
        <w:t xml:space="preserve">Peter C. </w:t>
      </w:r>
      <w:r w:rsidRPr="009F50B8">
        <w:rPr>
          <w:rStyle w:val="Style13ptBold"/>
        </w:rPr>
        <w:t>Carstensen 21</w:t>
      </w:r>
      <w:r>
        <w:t xml:space="preserve">, Fred W. &amp; Vi Miller Chair in Law Emeritus at the University of Wisconsin Law School, LL.B. from Yale Law School, MA in Economics from Yale University, “The “Ought” and “Is Likely” of Biden Antitrust”, Concurrences – Antitrust Publications &amp; Events, </w:t>
      </w:r>
      <w:r>
        <w:lastRenderedPageBreak/>
        <w:t>February 2021, https://www.concurrences.com/en/review/issues/no-1-2021/on-topic/the-new-us-antitrust-administration-en</w:t>
      </w:r>
    </w:p>
    <w:p w14:paraId="498FF7A9" w14:textId="77777777" w:rsidR="00485AA6" w:rsidRPr="00561810" w:rsidRDefault="00485AA6" w:rsidP="00485AA6">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331CECF5" w14:textId="77777777" w:rsidR="00485AA6" w:rsidRPr="00561810" w:rsidRDefault="00485AA6" w:rsidP="00485AA6">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7BB2F51" w14:textId="77777777" w:rsidR="00485AA6" w:rsidRPr="00561810" w:rsidRDefault="00485AA6" w:rsidP="00485AA6">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63133F18" w14:textId="77777777" w:rsidR="00485AA6" w:rsidRPr="00212890" w:rsidRDefault="00485AA6" w:rsidP="00485AA6">
      <w:pPr>
        <w:pStyle w:val="Heading4"/>
        <w:rPr>
          <w:u w:val="single"/>
        </w:rPr>
      </w:pPr>
      <w:r w:rsidRPr="00212890">
        <w:t xml:space="preserve">Key to </w:t>
      </w:r>
      <w:r w:rsidRPr="00212890">
        <w:rPr>
          <w:u w:val="single"/>
        </w:rPr>
        <w:t>grid modernization</w:t>
      </w:r>
      <w:r w:rsidRPr="00212890">
        <w:t xml:space="preserve"> AND </w:t>
      </w:r>
      <w:r w:rsidRPr="00212890">
        <w:rPr>
          <w:u w:val="single"/>
        </w:rPr>
        <w:t>cybersecurity</w:t>
      </w:r>
    </w:p>
    <w:p w14:paraId="7468618B" w14:textId="77777777" w:rsidR="00485AA6" w:rsidRPr="00212890" w:rsidRDefault="00485AA6" w:rsidP="00485AA6">
      <w:r w:rsidRPr="00212890">
        <w:t xml:space="preserve">David </w:t>
      </w:r>
      <w:r w:rsidRPr="00212890">
        <w:rPr>
          <w:rStyle w:val="Style13ptBold"/>
        </w:rPr>
        <w:t xml:space="preserve">Smith </w:t>
      </w:r>
      <w:r>
        <w:rPr>
          <w:rStyle w:val="Style13ptBold"/>
        </w:rPr>
        <w:t>21</w:t>
      </w:r>
      <w:r w:rsidRPr="00212890">
        <w:t>, Marketing Director at Grid Forward, VP of Creative Services for Publitek North America, “The Grid in the Infrastructure Package – What’s In, What’s Out, What’s Next,” Grid Forward, 8/19/21, https://gridforward.org/the-grid-in-the-infrastructure-package-whats-in-whats-out-whats-next/</w:t>
      </w:r>
    </w:p>
    <w:p w14:paraId="63730BED" w14:textId="77777777" w:rsidR="00485AA6" w:rsidRPr="00212890" w:rsidRDefault="00485AA6" w:rsidP="00485AA6">
      <w:pPr>
        <w:rPr>
          <w:sz w:val="16"/>
        </w:rPr>
      </w:pPr>
      <w:r w:rsidRPr="00212890">
        <w:rPr>
          <w:sz w:val="16"/>
        </w:rPr>
        <w:t xml:space="preserve">By now you are well aware that </w:t>
      </w:r>
      <w:r w:rsidRPr="000775BA">
        <w:rPr>
          <w:rStyle w:val="StyleUnderline"/>
          <w:highlight w:val="cyan"/>
        </w:rPr>
        <w:t>the</w:t>
      </w:r>
      <w:r w:rsidRPr="00212890">
        <w:rPr>
          <w:sz w:val="16"/>
        </w:rPr>
        <w:t xml:space="preserve"> U.S. </w:t>
      </w:r>
      <w:r w:rsidRPr="000775BA">
        <w:rPr>
          <w:rStyle w:val="StyleUnderline"/>
          <w:highlight w:val="cyan"/>
        </w:rPr>
        <w:t>Senate</w:t>
      </w:r>
      <w:r w:rsidRPr="00212890">
        <w:rPr>
          <w:sz w:val="16"/>
        </w:rPr>
        <w:t xml:space="preserve"> has </w:t>
      </w:r>
      <w:r w:rsidRPr="00212890">
        <w:rPr>
          <w:rStyle w:val="StyleUnderline"/>
        </w:rPr>
        <w:t>passed a</w:t>
      </w:r>
      <w:r w:rsidRPr="00212890">
        <w:rPr>
          <w:sz w:val="16"/>
        </w:rPr>
        <w:t xml:space="preserve"> mammoth </w:t>
      </w:r>
      <w:r w:rsidRPr="00212890">
        <w:rPr>
          <w:rStyle w:val="StyleUnderline"/>
        </w:rPr>
        <w:t xml:space="preserve">$1.2T </w:t>
      </w:r>
      <w:r w:rsidRPr="000775BA">
        <w:rPr>
          <w:rStyle w:val="StyleUnderline"/>
          <w:highlight w:val="cyan"/>
        </w:rPr>
        <w:t xml:space="preserve">bill </w:t>
      </w:r>
      <w:r w:rsidRPr="000775BA">
        <w:rPr>
          <w:rStyle w:val="Emphasis"/>
          <w:highlight w:val="cyan"/>
        </w:rPr>
        <w:t>invest</w:t>
      </w:r>
      <w:r w:rsidRPr="00212890">
        <w:rPr>
          <w:rStyle w:val="StyleUnderline"/>
        </w:rPr>
        <w:t xml:space="preserve">ing </w:t>
      </w:r>
      <w:r w:rsidRPr="000775BA">
        <w:rPr>
          <w:rStyle w:val="StyleUnderline"/>
          <w:highlight w:val="cyan"/>
        </w:rPr>
        <w:t>in</w:t>
      </w:r>
      <w:r w:rsidRPr="00212890">
        <w:rPr>
          <w:rStyle w:val="StyleUnderline"/>
        </w:rPr>
        <w:t xml:space="preserve"> infrastructure</w:t>
      </w:r>
      <w:r w:rsidRPr="00212890">
        <w:rPr>
          <w:sz w:val="16"/>
        </w:rPr>
        <w:t xml:space="preserve">. You may even know that the </w:t>
      </w:r>
      <w:r w:rsidRPr="000775BA">
        <w:rPr>
          <w:rStyle w:val="Emphasis"/>
          <w:highlight w:val="cyan"/>
        </w:rPr>
        <w:t>energy</w:t>
      </w:r>
      <w:r w:rsidRPr="00212890">
        <w:rPr>
          <w:sz w:val="16"/>
        </w:rPr>
        <w:t xml:space="preserve"> </w:t>
      </w:r>
      <w:r w:rsidRPr="00212890">
        <w:rPr>
          <w:rStyle w:val="StyleUnderline"/>
        </w:rPr>
        <w:t>investments were</w:t>
      </w:r>
      <w:r w:rsidRPr="00212890">
        <w:rPr>
          <w:sz w:val="16"/>
        </w:rPr>
        <w:t xml:space="preserve"> </w:t>
      </w:r>
      <w:r w:rsidRPr="000775BA">
        <w:rPr>
          <w:rStyle w:val="Emphasis"/>
          <w:highlight w:val="cyan"/>
        </w:rPr>
        <w:t>around $100B</w:t>
      </w:r>
      <w:r w:rsidRPr="00212890">
        <w:rPr>
          <w:sz w:val="16"/>
        </w:rPr>
        <w:t xml:space="preserve"> </w:t>
      </w:r>
      <w:r w:rsidRPr="00212890">
        <w:rPr>
          <w:rStyle w:val="StyleUnderline"/>
        </w:rPr>
        <w:t>– a</w:t>
      </w:r>
      <w:r w:rsidRPr="00212890">
        <w:rPr>
          <w:sz w:val="16"/>
        </w:rPr>
        <w:t xml:space="preserve"> </w:t>
      </w:r>
      <w:r w:rsidRPr="00212890">
        <w:rPr>
          <w:rStyle w:val="Emphasis"/>
        </w:rPr>
        <w:t>lot of funds</w:t>
      </w:r>
      <w:r w:rsidRPr="00212890">
        <w:rPr>
          <w:sz w:val="16"/>
        </w:rPr>
        <w:t xml:space="preserve"> no doubt. What you may not have been able to sparse out in the 2700 pages and various steps is exactly what’s in there and what isn’t. Even with funding of this level, there are aspects of the energy grid that made it in the package and some that did not.</w:t>
      </w:r>
    </w:p>
    <w:p w14:paraId="4F9D7BCE" w14:textId="77777777" w:rsidR="00485AA6" w:rsidRPr="00212890" w:rsidRDefault="00485AA6" w:rsidP="00485AA6">
      <w:pPr>
        <w:rPr>
          <w:sz w:val="16"/>
        </w:rPr>
      </w:pPr>
      <w:r w:rsidRPr="00212890">
        <w:rPr>
          <w:sz w:val="16"/>
        </w:rPr>
        <w:t>What’s In the Bipartisan Package</w:t>
      </w:r>
    </w:p>
    <w:p w14:paraId="67A37F93" w14:textId="77777777" w:rsidR="00485AA6" w:rsidRPr="00212890" w:rsidRDefault="00485AA6" w:rsidP="00485AA6">
      <w:pPr>
        <w:rPr>
          <w:sz w:val="16"/>
        </w:rPr>
      </w:pPr>
      <w:r w:rsidRPr="00212890">
        <w:rPr>
          <w:sz w:val="16"/>
        </w:rPr>
        <w:t>Resiliency</w:t>
      </w:r>
    </w:p>
    <w:p w14:paraId="06622045" w14:textId="77777777" w:rsidR="00485AA6" w:rsidRPr="00212890" w:rsidRDefault="00485AA6" w:rsidP="00485AA6">
      <w:pPr>
        <w:rPr>
          <w:sz w:val="16"/>
        </w:rPr>
      </w:pPr>
      <w:r w:rsidRPr="00212890">
        <w:rPr>
          <w:sz w:val="16"/>
        </w:rPr>
        <w:t xml:space="preserve">Right off the top of the energy title are </w:t>
      </w:r>
      <w:r w:rsidRPr="00212890">
        <w:rPr>
          <w:rStyle w:val="StyleUnderline"/>
        </w:rPr>
        <w:t>a few sections</w:t>
      </w:r>
      <w:r w:rsidRPr="00212890">
        <w:rPr>
          <w:sz w:val="16"/>
        </w:rPr>
        <w:t xml:space="preserve"> that </w:t>
      </w:r>
      <w:r w:rsidRPr="00212890">
        <w:rPr>
          <w:rStyle w:val="StyleUnderline"/>
        </w:rPr>
        <w:t>invest</w:t>
      </w:r>
      <w:r w:rsidRPr="00212890">
        <w:rPr>
          <w:sz w:val="16"/>
        </w:rPr>
        <w:t xml:space="preserve"> </w:t>
      </w:r>
      <w:r w:rsidRPr="000775BA">
        <w:rPr>
          <w:rStyle w:val="Emphasis"/>
          <w:highlight w:val="cyan"/>
        </w:rPr>
        <w:t>$11B</w:t>
      </w:r>
      <w:r w:rsidRPr="00212890">
        <w:rPr>
          <w:sz w:val="16"/>
        </w:rPr>
        <w:t xml:space="preserve"> over the next five years </w:t>
      </w:r>
      <w:r w:rsidRPr="00212890">
        <w:rPr>
          <w:rStyle w:val="StyleUnderline"/>
        </w:rPr>
        <w:t xml:space="preserve">to fund </w:t>
      </w:r>
      <w:r w:rsidRPr="00212890">
        <w:rPr>
          <w:rStyle w:val="Emphasis"/>
        </w:rPr>
        <w:t>deployments</w:t>
      </w:r>
      <w:r w:rsidRPr="00212890">
        <w:rPr>
          <w:sz w:val="16"/>
        </w:rPr>
        <w:t xml:space="preserve"> </w:t>
      </w:r>
      <w:r w:rsidRPr="00212890">
        <w:rPr>
          <w:rStyle w:val="StyleUnderline"/>
        </w:rPr>
        <w:t>that</w:t>
      </w:r>
      <w:r w:rsidRPr="00212890">
        <w:rPr>
          <w:sz w:val="16"/>
        </w:rPr>
        <w:t xml:space="preserve"> </w:t>
      </w:r>
      <w:r w:rsidRPr="000775BA">
        <w:rPr>
          <w:rStyle w:val="Emphasis"/>
          <w:highlight w:val="cyan"/>
        </w:rPr>
        <w:t>harden our grid</w:t>
      </w:r>
      <w:r w:rsidRPr="00212890">
        <w:rPr>
          <w:sz w:val="16"/>
        </w:rPr>
        <w:t xml:space="preserve"> </w:t>
      </w:r>
      <w:r w:rsidRPr="00212890">
        <w:rPr>
          <w:rStyle w:val="StyleUnderline"/>
        </w:rPr>
        <w:t>to</w:t>
      </w:r>
      <w:r w:rsidRPr="00212890">
        <w:rPr>
          <w:sz w:val="16"/>
        </w:rPr>
        <w:t xml:space="preserve"> increasing </w:t>
      </w:r>
      <w:r w:rsidRPr="00212890">
        <w:rPr>
          <w:rStyle w:val="Emphasis"/>
        </w:rPr>
        <w:t>disturbances and disruptions</w:t>
      </w:r>
      <w:r w:rsidRPr="00212890">
        <w:rPr>
          <w:rStyle w:val="StyleUnderline"/>
        </w:rPr>
        <w:t>. In 2020 alone, over 20 $1B+ events occurred impacting our lives and communities</w:t>
      </w:r>
      <w:r w:rsidRPr="00212890">
        <w:rPr>
          <w:sz w:val="16"/>
        </w:rPr>
        <w:t xml:space="preserve"> deeply, so this is a starting point for proactive investment to address the downside of these events. Additional aspects in the package invest in wildfire mitigation efforts including treatment of forest and new commission for coordinated planning. Sen Wyden of Oregon called for funding of $50B in his Disaster Safe Power Grid Act for wildfire work alone, so while this funding is a great start it is not enough to meet the needs of the grid.</w:t>
      </w:r>
    </w:p>
    <w:p w14:paraId="7D7C9FD3" w14:textId="77777777" w:rsidR="00485AA6" w:rsidRPr="00212890" w:rsidRDefault="00485AA6" w:rsidP="00485AA6">
      <w:pPr>
        <w:rPr>
          <w:sz w:val="16"/>
        </w:rPr>
      </w:pPr>
      <w:r w:rsidRPr="00212890">
        <w:rPr>
          <w:sz w:val="16"/>
        </w:rPr>
        <w:t>Hydrogen</w:t>
      </w:r>
    </w:p>
    <w:p w14:paraId="310C5AAA" w14:textId="77777777" w:rsidR="00485AA6" w:rsidRPr="00212890" w:rsidRDefault="00485AA6" w:rsidP="00485AA6">
      <w:pPr>
        <w:rPr>
          <w:sz w:val="16"/>
        </w:rPr>
      </w:pPr>
      <w:r w:rsidRPr="00212890">
        <w:rPr>
          <w:sz w:val="16"/>
        </w:rPr>
        <w:t xml:space="preserve">Much </w:t>
      </w:r>
      <w:r w:rsidRPr="00212890">
        <w:rPr>
          <w:rStyle w:val="StyleUnderline"/>
        </w:rPr>
        <w:t xml:space="preserve">talk in the industry surrounds the concept of </w:t>
      </w:r>
      <w:r w:rsidRPr="000775BA">
        <w:rPr>
          <w:rStyle w:val="StyleUnderline"/>
          <w:highlight w:val="cyan"/>
        </w:rPr>
        <w:t>longer</w:t>
      </w:r>
      <w:r w:rsidRPr="00212890">
        <w:rPr>
          <w:rStyle w:val="StyleUnderline"/>
        </w:rPr>
        <w:t xml:space="preserve"> duration</w:t>
      </w:r>
      <w:r w:rsidRPr="00212890">
        <w:rPr>
          <w:sz w:val="16"/>
        </w:rPr>
        <w:t xml:space="preserve"> </w:t>
      </w:r>
      <w:r w:rsidRPr="000775BA">
        <w:rPr>
          <w:rStyle w:val="Emphasis"/>
          <w:highlight w:val="cyan"/>
        </w:rPr>
        <w:t>storage</w:t>
      </w:r>
      <w:r w:rsidRPr="00212890">
        <w:rPr>
          <w:sz w:val="16"/>
        </w:rPr>
        <w:t xml:space="preserve"> </w:t>
      </w:r>
      <w:r w:rsidRPr="00212890">
        <w:rPr>
          <w:rStyle w:val="StyleUnderline"/>
        </w:rPr>
        <w:t>and one solution may come in the form of</w:t>
      </w:r>
      <w:r w:rsidRPr="00212890">
        <w:rPr>
          <w:sz w:val="16"/>
        </w:rPr>
        <w:t xml:space="preserve"> a dramatic expansion of </w:t>
      </w:r>
      <w:r w:rsidRPr="00212890">
        <w:rPr>
          <w:rStyle w:val="Emphasis"/>
        </w:rPr>
        <w:t>hydrogen</w:t>
      </w:r>
      <w:r w:rsidRPr="00212890">
        <w:rPr>
          <w:sz w:val="16"/>
        </w:rPr>
        <w:t xml:space="preserve"> </w:t>
      </w:r>
      <w:r w:rsidRPr="00212890">
        <w:rPr>
          <w:rStyle w:val="StyleUnderline"/>
        </w:rPr>
        <w:t>capacity. The bipartisan bill places a</w:t>
      </w:r>
      <w:r w:rsidRPr="00212890">
        <w:rPr>
          <w:sz w:val="16"/>
        </w:rPr>
        <w:t xml:space="preserve"> </w:t>
      </w:r>
      <w:r w:rsidRPr="00212890">
        <w:rPr>
          <w:rStyle w:val="Emphasis"/>
        </w:rPr>
        <w:t>big bet</w:t>
      </w:r>
      <w:r w:rsidRPr="00212890">
        <w:rPr>
          <w:sz w:val="16"/>
        </w:rPr>
        <w:t xml:space="preserve"> </w:t>
      </w:r>
      <w:r w:rsidRPr="00212890">
        <w:rPr>
          <w:rStyle w:val="StyleUnderline"/>
        </w:rPr>
        <w:t>with</w:t>
      </w:r>
      <w:r w:rsidRPr="00212890">
        <w:rPr>
          <w:sz w:val="16"/>
        </w:rPr>
        <w:t xml:space="preserve"> research, demos, and regional hubs totaling </w:t>
      </w:r>
      <w:r w:rsidRPr="00212890">
        <w:rPr>
          <w:rStyle w:val="StyleUnderline"/>
        </w:rPr>
        <w:t>upwards of</w:t>
      </w:r>
      <w:r w:rsidRPr="00212890">
        <w:rPr>
          <w:sz w:val="16"/>
        </w:rPr>
        <w:t xml:space="preserve"> </w:t>
      </w:r>
      <w:r w:rsidRPr="00212890">
        <w:rPr>
          <w:rStyle w:val="Emphasis"/>
        </w:rPr>
        <w:t>$10B</w:t>
      </w:r>
      <w:r w:rsidRPr="00212890">
        <w:rPr>
          <w:sz w:val="16"/>
        </w:rPr>
        <w:t xml:space="preserve"> </w:t>
      </w:r>
      <w:r w:rsidRPr="00212890">
        <w:rPr>
          <w:rStyle w:val="StyleUnderline"/>
        </w:rPr>
        <w:t>in this area</w:t>
      </w:r>
      <w:r w:rsidRPr="00212890">
        <w:rPr>
          <w:sz w:val="16"/>
        </w:rPr>
        <w:t xml:space="preserve">. It’s not quite as big as the investments that Europe is making in the area but it would be </w:t>
      </w:r>
      <w:r w:rsidRPr="00212890">
        <w:rPr>
          <w:rStyle w:val="StyleUnderline"/>
        </w:rPr>
        <w:t>an</w:t>
      </w:r>
      <w:r w:rsidRPr="00212890">
        <w:rPr>
          <w:sz w:val="16"/>
        </w:rPr>
        <w:t xml:space="preserve"> </w:t>
      </w:r>
      <w:r w:rsidRPr="00212890">
        <w:rPr>
          <w:rStyle w:val="Emphasis"/>
        </w:rPr>
        <w:t>unprecedented infusion of funds</w:t>
      </w:r>
      <w:r w:rsidRPr="00212890">
        <w:rPr>
          <w:sz w:val="16"/>
        </w:rPr>
        <w:t xml:space="preserve"> into this space in No. America.</w:t>
      </w:r>
    </w:p>
    <w:p w14:paraId="41FEECB9" w14:textId="77777777" w:rsidR="00485AA6" w:rsidRPr="00212890" w:rsidRDefault="00485AA6" w:rsidP="00485AA6">
      <w:pPr>
        <w:rPr>
          <w:sz w:val="16"/>
        </w:rPr>
      </w:pPr>
      <w:r w:rsidRPr="00212890">
        <w:rPr>
          <w:sz w:val="16"/>
        </w:rPr>
        <w:t>Nuclear</w:t>
      </w:r>
    </w:p>
    <w:p w14:paraId="6BCC3B30" w14:textId="77777777" w:rsidR="00485AA6" w:rsidRPr="00212890" w:rsidRDefault="00485AA6" w:rsidP="00485AA6">
      <w:pPr>
        <w:rPr>
          <w:sz w:val="16"/>
        </w:rPr>
      </w:pPr>
      <w:r w:rsidRPr="00212890">
        <w:rPr>
          <w:sz w:val="16"/>
        </w:rPr>
        <w:t xml:space="preserve">There has been wide coverage of </w:t>
      </w:r>
      <w:r w:rsidRPr="00212890">
        <w:rPr>
          <w:rStyle w:val="StyleUnderline"/>
        </w:rPr>
        <w:t>the inclusion of</w:t>
      </w:r>
      <w:r w:rsidRPr="00212890">
        <w:rPr>
          <w:sz w:val="16"/>
        </w:rPr>
        <w:t xml:space="preserve"> </w:t>
      </w:r>
      <w:r w:rsidRPr="000775BA">
        <w:rPr>
          <w:rStyle w:val="Emphasis"/>
          <w:highlight w:val="cyan"/>
        </w:rPr>
        <w:t>nuclear</w:t>
      </w:r>
      <w:r w:rsidRPr="00212890">
        <w:rPr>
          <w:sz w:val="16"/>
        </w:rPr>
        <w:t xml:space="preserve"> support in the infrastructure package. Funds to </w:t>
      </w:r>
      <w:r w:rsidRPr="000775BA">
        <w:rPr>
          <w:rStyle w:val="StyleUnderline"/>
          <w:highlight w:val="cyan"/>
        </w:rPr>
        <w:t>help</w:t>
      </w:r>
      <w:r w:rsidRPr="00212890">
        <w:rPr>
          <w:sz w:val="16"/>
        </w:rPr>
        <w:t xml:space="preserve"> the few </w:t>
      </w:r>
      <w:r w:rsidRPr="00212890">
        <w:rPr>
          <w:rStyle w:val="StyleUnderline"/>
        </w:rPr>
        <w:t xml:space="preserve">remaining resources in development in this capital intensive sector </w:t>
      </w:r>
      <w:r w:rsidRPr="000775BA">
        <w:rPr>
          <w:rStyle w:val="StyleUnderline"/>
          <w:highlight w:val="cyan"/>
        </w:rPr>
        <w:t>are</w:t>
      </w:r>
      <w:r w:rsidRPr="00212890">
        <w:rPr>
          <w:sz w:val="16"/>
        </w:rPr>
        <w:t xml:space="preserve"> somewhat </w:t>
      </w:r>
      <w:r w:rsidRPr="000775BA">
        <w:rPr>
          <w:rStyle w:val="Emphasis"/>
          <w:highlight w:val="cyan"/>
        </w:rPr>
        <w:t>significant</w:t>
      </w:r>
      <w:r w:rsidRPr="00212890">
        <w:rPr>
          <w:sz w:val="16"/>
        </w:rPr>
        <w:t>, however, for the future of this industry, even an investment of over $9B for demos and projects (including smaller scale modular) may only make a moderate impact.</w:t>
      </w:r>
    </w:p>
    <w:p w14:paraId="1507934E" w14:textId="77777777" w:rsidR="00485AA6" w:rsidRPr="00212890" w:rsidRDefault="00485AA6" w:rsidP="00485AA6">
      <w:pPr>
        <w:rPr>
          <w:sz w:val="16"/>
        </w:rPr>
      </w:pPr>
      <w:r w:rsidRPr="00212890">
        <w:rPr>
          <w:sz w:val="16"/>
        </w:rPr>
        <w:lastRenderedPageBreak/>
        <w:t>Carbon Capture</w:t>
      </w:r>
    </w:p>
    <w:p w14:paraId="5EAADC58" w14:textId="77777777" w:rsidR="00485AA6" w:rsidRPr="00212890" w:rsidRDefault="00485AA6" w:rsidP="00485AA6">
      <w:pPr>
        <w:rPr>
          <w:sz w:val="16"/>
        </w:rPr>
      </w:pPr>
      <w:r w:rsidRPr="00212890">
        <w:rPr>
          <w:sz w:val="16"/>
        </w:rPr>
        <w:t xml:space="preserve">Another area that got a rather significant boost in this package is carbon capture, sequestration, storage and utilization. Between demos and other funding support this area receives about $12B. </w:t>
      </w:r>
      <w:r w:rsidRPr="00212890">
        <w:rPr>
          <w:rStyle w:val="StyleUnderline"/>
        </w:rPr>
        <w:t>Finding effective ways to use and</w:t>
      </w:r>
      <w:r w:rsidRPr="00212890">
        <w:rPr>
          <w:sz w:val="16"/>
        </w:rPr>
        <w:t xml:space="preserve"> </w:t>
      </w:r>
      <w:r w:rsidRPr="00212890">
        <w:rPr>
          <w:rStyle w:val="Emphasis"/>
        </w:rPr>
        <w:t>store carbon</w:t>
      </w:r>
      <w:r w:rsidRPr="00212890">
        <w:rPr>
          <w:sz w:val="16"/>
        </w:rPr>
        <w:t xml:space="preserve"> </w:t>
      </w:r>
      <w:r w:rsidRPr="00212890">
        <w:rPr>
          <w:rStyle w:val="StyleUnderline"/>
        </w:rPr>
        <w:t>is</w:t>
      </w:r>
      <w:r w:rsidRPr="00212890">
        <w:rPr>
          <w:sz w:val="16"/>
        </w:rPr>
        <w:t xml:space="preserve"> certainly </w:t>
      </w:r>
      <w:r w:rsidRPr="00212890">
        <w:rPr>
          <w:rStyle w:val="StyleUnderline"/>
        </w:rPr>
        <w:t>going to play a central role in our future</w:t>
      </w:r>
      <w:r w:rsidRPr="00212890">
        <w:rPr>
          <w:sz w:val="16"/>
        </w:rPr>
        <w:t>, but hopefully, this will not be an uneconomic use of extending assets on our system.</w:t>
      </w:r>
    </w:p>
    <w:p w14:paraId="5BD400F9" w14:textId="77777777" w:rsidR="00485AA6" w:rsidRPr="00212890" w:rsidRDefault="00485AA6" w:rsidP="00485AA6">
      <w:pPr>
        <w:rPr>
          <w:sz w:val="16"/>
        </w:rPr>
      </w:pPr>
      <w:r w:rsidRPr="00212890">
        <w:rPr>
          <w:sz w:val="16"/>
        </w:rPr>
        <w:t>What’s In There but Only Somewhat</w:t>
      </w:r>
    </w:p>
    <w:p w14:paraId="6F362499" w14:textId="77777777" w:rsidR="00485AA6" w:rsidRPr="00212890" w:rsidRDefault="00485AA6" w:rsidP="00485AA6">
      <w:pPr>
        <w:rPr>
          <w:sz w:val="16"/>
        </w:rPr>
      </w:pPr>
      <w:r w:rsidRPr="00212890">
        <w:rPr>
          <w:sz w:val="16"/>
        </w:rPr>
        <w:t>Modernization</w:t>
      </w:r>
    </w:p>
    <w:p w14:paraId="0B27011D" w14:textId="77777777" w:rsidR="00485AA6" w:rsidRPr="00212890" w:rsidRDefault="00485AA6" w:rsidP="00485AA6">
      <w:pPr>
        <w:rPr>
          <w:sz w:val="16"/>
        </w:rPr>
      </w:pPr>
      <w:r w:rsidRPr="00212890">
        <w:rPr>
          <w:sz w:val="16"/>
        </w:rPr>
        <w:t xml:space="preserve">One of the central aspects of the 2008 ARRA stimulus related to energy was a program that funded grid advancements via the smart grid investment grant projects. One section of </w:t>
      </w:r>
      <w:r w:rsidRPr="000775BA">
        <w:rPr>
          <w:rStyle w:val="StyleUnderline"/>
          <w:highlight w:val="cyan"/>
        </w:rPr>
        <w:t>the</w:t>
      </w:r>
      <w:r w:rsidRPr="00212890">
        <w:rPr>
          <w:rStyle w:val="StyleUnderline"/>
        </w:rPr>
        <w:t xml:space="preserve"> bipartisan </w:t>
      </w:r>
      <w:r w:rsidRPr="000775BA">
        <w:rPr>
          <w:rStyle w:val="StyleUnderline"/>
          <w:highlight w:val="cyan"/>
        </w:rPr>
        <w:t>bill</w:t>
      </w:r>
      <w:r w:rsidRPr="000775BA">
        <w:rPr>
          <w:sz w:val="16"/>
          <w:highlight w:val="cyan"/>
        </w:rPr>
        <w:t xml:space="preserve"> </w:t>
      </w:r>
      <w:r w:rsidRPr="000775BA">
        <w:rPr>
          <w:rStyle w:val="Emphasis"/>
          <w:highlight w:val="cyan"/>
        </w:rPr>
        <w:t>rekindles</w:t>
      </w:r>
      <w:r w:rsidRPr="00212890">
        <w:rPr>
          <w:sz w:val="16"/>
        </w:rPr>
        <w:t xml:space="preserve"> this program </w:t>
      </w:r>
      <w:r w:rsidRPr="00212890">
        <w:rPr>
          <w:rStyle w:val="StyleUnderline"/>
        </w:rPr>
        <w:t>with</w:t>
      </w:r>
      <w:r w:rsidRPr="00212890">
        <w:rPr>
          <w:sz w:val="16"/>
        </w:rPr>
        <w:t xml:space="preserve"> </w:t>
      </w:r>
      <w:r w:rsidRPr="00212890">
        <w:rPr>
          <w:rStyle w:val="Emphasis"/>
        </w:rPr>
        <w:t>$3B</w:t>
      </w:r>
      <w:r w:rsidRPr="00212890">
        <w:rPr>
          <w:sz w:val="16"/>
        </w:rPr>
        <w:t xml:space="preserve"> in funding. What constitutes </w:t>
      </w:r>
      <w:r w:rsidRPr="000775BA">
        <w:rPr>
          <w:rStyle w:val="StyleUnderline"/>
          <w:highlight w:val="cyan"/>
        </w:rPr>
        <w:t>a</w:t>
      </w:r>
      <w:r w:rsidRPr="000775BA">
        <w:rPr>
          <w:sz w:val="16"/>
          <w:highlight w:val="cyan"/>
        </w:rPr>
        <w:t xml:space="preserve"> </w:t>
      </w:r>
      <w:r w:rsidRPr="000775BA">
        <w:rPr>
          <w:rStyle w:val="Emphasis"/>
          <w:highlight w:val="cyan"/>
        </w:rPr>
        <w:t>smart, modern grid</w:t>
      </w:r>
      <w:r w:rsidRPr="000775BA">
        <w:rPr>
          <w:sz w:val="16"/>
          <w:highlight w:val="cyan"/>
        </w:rPr>
        <w:t xml:space="preserve"> </w:t>
      </w:r>
      <w:r w:rsidRPr="000775BA">
        <w:rPr>
          <w:rStyle w:val="StyleUnderline"/>
          <w:highlight w:val="cyan"/>
        </w:rPr>
        <w:t>to</w:t>
      </w:r>
      <w:r w:rsidRPr="00212890">
        <w:rPr>
          <w:rStyle w:val="StyleUnderline"/>
        </w:rPr>
        <w:t xml:space="preserve"> help </w:t>
      </w:r>
      <w:r w:rsidRPr="000775BA">
        <w:rPr>
          <w:rStyle w:val="StyleUnderline"/>
          <w:highlight w:val="cyan"/>
        </w:rPr>
        <w:t>develop</w:t>
      </w:r>
      <w:r w:rsidRPr="00212890">
        <w:rPr>
          <w:rStyle w:val="StyleUnderline"/>
        </w:rPr>
        <w:t xml:space="preserve"> necessary</w:t>
      </w:r>
      <w:r w:rsidRPr="00212890">
        <w:rPr>
          <w:sz w:val="16"/>
        </w:rPr>
        <w:t xml:space="preserve"> grid </w:t>
      </w:r>
      <w:r w:rsidRPr="000775BA">
        <w:rPr>
          <w:rStyle w:val="Emphasis"/>
          <w:highlight w:val="cyan"/>
        </w:rPr>
        <w:t>flexibility</w:t>
      </w:r>
      <w:r w:rsidRPr="00212890">
        <w:rPr>
          <w:sz w:val="16"/>
        </w:rPr>
        <w:t xml:space="preserve"> has advanced quite a lot in the last 13 years, so this program may be a bit limited in scope but has a good starting place. The needs for the grid to instrument expanded flexibility have also advanced, so while this offers critical investment, significant expansion will be necessary for the near term. </w:t>
      </w:r>
    </w:p>
    <w:p w14:paraId="72626F01" w14:textId="77777777" w:rsidR="00485AA6" w:rsidRPr="00212890" w:rsidRDefault="00485AA6" w:rsidP="00485AA6">
      <w:pPr>
        <w:rPr>
          <w:sz w:val="16"/>
        </w:rPr>
      </w:pPr>
      <w:r w:rsidRPr="00212890">
        <w:rPr>
          <w:sz w:val="16"/>
        </w:rPr>
        <w:t>Electric Vehicles</w:t>
      </w:r>
    </w:p>
    <w:p w14:paraId="45495F6A" w14:textId="77777777" w:rsidR="00485AA6" w:rsidRPr="00212890" w:rsidRDefault="00485AA6" w:rsidP="00485AA6">
      <w:pPr>
        <w:rPr>
          <w:sz w:val="16"/>
        </w:rPr>
      </w:pPr>
      <w:r w:rsidRPr="00212890">
        <w:rPr>
          <w:sz w:val="16"/>
        </w:rPr>
        <w:t>Much has been noted about how the package will transform electrified transportation. Yes, there is $7.5B for charging infrastructure, and yes there is another $2.5B for electrified buses (other portions are for other clean transit). But in the overall scheme of what it will take to transition the transportation system, this is a rather minor commitment.</w:t>
      </w:r>
    </w:p>
    <w:p w14:paraId="2ADE4EA2" w14:textId="77777777" w:rsidR="00485AA6" w:rsidRPr="00212890" w:rsidRDefault="00485AA6" w:rsidP="00485AA6">
      <w:pPr>
        <w:rPr>
          <w:sz w:val="16"/>
        </w:rPr>
      </w:pPr>
      <w:r w:rsidRPr="00212890">
        <w:rPr>
          <w:sz w:val="16"/>
        </w:rPr>
        <w:t>Is the bipartisan package a major investment in our grid? YES! Is this something that the House should take up and pass as soon as possible? YES!</w:t>
      </w:r>
    </w:p>
    <w:p w14:paraId="2D7B709F" w14:textId="77777777" w:rsidR="00485AA6" w:rsidRPr="00212890" w:rsidRDefault="00485AA6" w:rsidP="00485AA6">
      <w:pPr>
        <w:rPr>
          <w:sz w:val="16"/>
        </w:rPr>
      </w:pPr>
      <w:r w:rsidRPr="00212890">
        <w:rPr>
          <w:sz w:val="16"/>
        </w:rPr>
        <w:t>Bryce Yonker, executive director, Grid Forward</w:t>
      </w:r>
    </w:p>
    <w:p w14:paraId="739C6072" w14:textId="77777777" w:rsidR="00485AA6" w:rsidRPr="00212890" w:rsidRDefault="00485AA6" w:rsidP="00485AA6">
      <w:pPr>
        <w:rPr>
          <w:sz w:val="16"/>
        </w:rPr>
      </w:pPr>
      <w:r w:rsidRPr="00212890">
        <w:rPr>
          <w:sz w:val="16"/>
        </w:rPr>
        <w:t>Energy Storage</w:t>
      </w:r>
    </w:p>
    <w:p w14:paraId="512CE9B4" w14:textId="77777777" w:rsidR="00485AA6" w:rsidRPr="00212890" w:rsidRDefault="00485AA6" w:rsidP="00485AA6">
      <w:pPr>
        <w:rPr>
          <w:sz w:val="16"/>
        </w:rPr>
      </w:pPr>
      <w:r w:rsidRPr="00212890">
        <w:rPr>
          <w:sz w:val="16"/>
        </w:rPr>
        <w:t>Any energy insiders know that one of the keys to a smoother transition of our energy system is a dramatic expansion of energy storage. This package indeed includes $3B for second use and recycling demos and another $3B for supply chain materials support. However, by way of accelerating deployments of grid storage, this package actually does quite little. Even in the promising area of longer duration demos it only allocates a minor $150M and another section calls for one demonstration project.</w:t>
      </w:r>
    </w:p>
    <w:p w14:paraId="430E74A2" w14:textId="77777777" w:rsidR="00485AA6" w:rsidRPr="00212890" w:rsidRDefault="00485AA6" w:rsidP="00485AA6">
      <w:pPr>
        <w:rPr>
          <w:sz w:val="16"/>
        </w:rPr>
      </w:pPr>
      <w:r w:rsidRPr="00212890">
        <w:rPr>
          <w:sz w:val="16"/>
        </w:rPr>
        <w:t>Buildings and Efficiency</w:t>
      </w:r>
    </w:p>
    <w:p w14:paraId="1C9D4751" w14:textId="77777777" w:rsidR="00485AA6" w:rsidRPr="00212890" w:rsidRDefault="00485AA6" w:rsidP="00485AA6">
      <w:pPr>
        <w:rPr>
          <w:sz w:val="16"/>
        </w:rPr>
      </w:pPr>
      <w:r w:rsidRPr="00212890">
        <w:rPr>
          <w:sz w:val="16"/>
        </w:rPr>
        <w:t>The overall level of funding and support for efficiency and buildings was somewhat limited in the package. Sure, there was the nearly $500M for revolving loan fund and building codes, and $500M for efficiency and renewables on schools, $3.5B for weatherization funds, and some funds for states that could go to these areas, but it overall was a rather small level of support. The concept of the first resource being the one you don’t build – Amory Lovins now famous negawatt – needs to remain a central part of the grid we are making.</w:t>
      </w:r>
    </w:p>
    <w:p w14:paraId="58C5A772" w14:textId="77777777" w:rsidR="00485AA6" w:rsidRPr="00212890" w:rsidRDefault="00485AA6" w:rsidP="00485AA6">
      <w:pPr>
        <w:rPr>
          <w:sz w:val="16"/>
        </w:rPr>
      </w:pPr>
      <w:r w:rsidRPr="00212890">
        <w:rPr>
          <w:sz w:val="16"/>
        </w:rPr>
        <w:t>Transmission</w:t>
      </w:r>
    </w:p>
    <w:p w14:paraId="31B5A305" w14:textId="77777777" w:rsidR="00485AA6" w:rsidRPr="00212890" w:rsidRDefault="00485AA6" w:rsidP="00485AA6">
      <w:pPr>
        <w:rPr>
          <w:sz w:val="16"/>
        </w:rPr>
      </w:pPr>
      <w:r w:rsidRPr="00212890">
        <w:rPr>
          <w:sz w:val="16"/>
        </w:rPr>
        <w:t>Political talking points play up how much support the package has for building out transmission infrastructure. There is a section that identifies critical transmission corridors, but it does not fund them. There is another section that creates a new authority with the ability to offer loans up to $2.5B to support transmission programs with early commercial interest. But this package does not fund, for example, long high-voltage transmission projects or create significantly streamlined processes for these areas moving ahead. Rolling up sleeves to get into the details on permitting and siting on transmission will remain critical and didn’t seem to substantially move in this package.</w:t>
      </w:r>
    </w:p>
    <w:p w14:paraId="203BD228" w14:textId="77777777" w:rsidR="00485AA6" w:rsidRPr="00212890" w:rsidRDefault="00485AA6" w:rsidP="00485AA6">
      <w:pPr>
        <w:rPr>
          <w:sz w:val="16"/>
        </w:rPr>
      </w:pPr>
      <w:r w:rsidRPr="00212890">
        <w:rPr>
          <w:sz w:val="16"/>
        </w:rPr>
        <w:t>Cybersecurity</w:t>
      </w:r>
    </w:p>
    <w:p w14:paraId="31FA0C1E" w14:textId="77777777" w:rsidR="00485AA6" w:rsidRPr="00212890" w:rsidRDefault="00485AA6" w:rsidP="00485AA6">
      <w:pPr>
        <w:rPr>
          <w:sz w:val="16"/>
        </w:rPr>
      </w:pPr>
      <w:r w:rsidRPr="00212890">
        <w:rPr>
          <w:sz w:val="16"/>
        </w:rPr>
        <w:t xml:space="preserve">It really has been shocking under investment in grid cyber hygiene and hardening over recent years from federal resources and that cyber funding has not been part of any major energy legislation for over a decade. </w:t>
      </w:r>
      <w:r w:rsidRPr="00212890">
        <w:rPr>
          <w:rStyle w:val="StyleUnderline"/>
        </w:rPr>
        <w:t>This package</w:t>
      </w:r>
      <w:r w:rsidRPr="00212890">
        <w:rPr>
          <w:sz w:val="16"/>
        </w:rPr>
        <w:t xml:space="preserve"> does </w:t>
      </w:r>
      <w:r w:rsidRPr="00212890">
        <w:rPr>
          <w:rStyle w:val="StyleUnderline"/>
        </w:rPr>
        <w:t>have</w:t>
      </w:r>
      <w:r w:rsidRPr="00212890">
        <w:rPr>
          <w:sz w:val="16"/>
        </w:rPr>
        <w:t xml:space="preserve"> </w:t>
      </w:r>
      <w:r w:rsidRPr="000775BA">
        <w:rPr>
          <w:rStyle w:val="Emphasis"/>
          <w:highlight w:val="cyan"/>
        </w:rPr>
        <w:t>$250M</w:t>
      </w:r>
      <w:r w:rsidRPr="00212890">
        <w:rPr>
          <w:rStyle w:val="StyleUnderline"/>
        </w:rPr>
        <w:t xml:space="preserve"> that will </w:t>
      </w:r>
      <w:r w:rsidRPr="000775BA">
        <w:rPr>
          <w:rStyle w:val="StyleUnderline"/>
          <w:highlight w:val="cyan"/>
        </w:rPr>
        <w:t>help</w:t>
      </w:r>
      <w:r w:rsidRPr="00212890">
        <w:rPr>
          <w:sz w:val="16"/>
        </w:rPr>
        <w:t xml:space="preserve"> small, mostly rural </w:t>
      </w:r>
      <w:r w:rsidRPr="000775BA">
        <w:rPr>
          <w:rStyle w:val="Emphasis"/>
          <w:highlight w:val="cyan"/>
        </w:rPr>
        <w:t>utilities</w:t>
      </w:r>
      <w:r w:rsidRPr="000775BA">
        <w:rPr>
          <w:sz w:val="16"/>
          <w:highlight w:val="cyan"/>
        </w:rPr>
        <w:t xml:space="preserve"> </w:t>
      </w:r>
      <w:r w:rsidRPr="000775BA">
        <w:rPr>
          <w:rStyle w:val="StyleUnderline"/>
          <w:highlight w:val="cyan"/>
        </w:rPr>
        <w:t>with</w:t>
      </w:r>
      <w:r w:rsidRPr="00212890">
        <w:rPr>
          <w:sz w:val="16"/>
        </w:rPr>
        <w:t xml:space="preserve"> the </w:t>
      </w:r>
      <w:r w:rsidRPr="000775BA">
        <w:rPr>
          <w:rStyle w:val="Emphasis"/>
          <w:highlight w:val="cyan"/>
        </w:rPr>
        <w:t>cyber</w:t>
      </w:r>
      <w:r w:rsidRPr="00212890">
        <w:rPr>
          <w:sz w:val="16"/>
        </w:rPr>
        <w:t xml:space="preserve"> capabilities </w:t>
      </w:r>
      <w:r w:rsidRPr="000775BA">
        <w:rPr>
          <w:rStyle w:val="StyleUnderline"/>
          <w:highlight w:val="cyan"/>
        </w:rPr>
        <w:t>and</w:t>
      </w:r>
      <w:r w:rsidRPr="00212890">
        <w:rPr>
          <w:sz w:val="16"/>
        </w:rPr>
        <w:t xml:space="preserve"> another </w:t>
      </w:r>
      <w:r w:rsidRPr="000775BA">
        <w:rPr>
          <w:rStyle w:val="Emphasis"/>
          <w:highlight w:val="cyan"/>
        </w:rPr>
        <w:t>$350M</w:t>
      </w:r>
      <w:r w:rsidRPr="00212890">
        <w:rPr>
          <w:sz w:val="16"/>
        </w:rPr>
        <w:t xml:space="preserve"> </w:t>
      </w:r>
      <w:r w:rsidRPr="00212890">
        <w:rPr>
          <w:rStyle w:val="StyleUnderline"/>
        </w:rPr>
        <w:t>that will</w:t>
      </w:r>
      <w:r w:rsidRPr="00212890">
        <w:rPr>
          <w:sz w:val="16"/>
        </w:rPr>
        <w:t xml:space="preserve"> </w:t>
      </w:r>
      <w:r w:rsidRPr="000775BA">
        <w:rPr>
          <w:rStyle w:val="StyleUnderline"/>
          <w:highlight w:val="cyan"/>
        </w:rPr>
        <w:t>go</w:t>
      </w:r>
      <w:r w:rsidRPr="00212890">
        <w:rPr>
          <w:sz w:val="16"/>
        </w:rPr>
        <w:t xml:space="preserve"> </w:t>
      </w:r>
      <w:r w:rsidRPr="00212890">
        <w:rPr>
          <w:rStyle w:val="Emphasis"/>
        </w:rPr>
        <w:t>quite a way</w:t>
      </w:r>
      <w:r w:rsidRPr="00212890">
        <w:rPr>
          <w:sz w:val="16"/>
        </w:rPr>
        <w:t xml:space="preserve"> </w:t>
      </w:r>
      <w:r w:rsidRPr="000775BA">
        <w:rPr>
          <w:rStyle w:val="StyleUnderline"/>
          <w:highlight w:val="cyan"/>
        </w:rPr>
        <w:t>to</w:t>
      </w:r>
      <w:r w:rsidRPr="00212890">
        <w:rPr>
          <w:rStyle w:val="StyleUnderline"/>
        </w:rPr>
        <w:t xml:space="preserve"> support</w:t>
      </w:r>
      <w:r w:rsidRPr="00212890">
        <w:rPr>
          <w:sz w:val="16"/>
        </w:rPr>
        <w:t xml:space="preserve"> </w:t>
      </w:r>
      <w:r w:rsidRPr="000775BA">
        <w:rPr>
          <w:rStyle w:val="Emphasis"/>
          <w:highlight w:val="cyan"/>
        </w:rPr>
        <w:t>other cybersecurity</w:t>
      </w:r>
      <w:r w:rsidRPr="00212890">
        <w:rPr>
          <w:rStyle w:val="Emphasis"/>
        </w:rPr>
        <w:t xml:space="preserve"> programs</w:t>
      </w:r>
      <w:r w:rsidRPr="00212890">
        <w:rPr>
          <w:sz w:val="16"/>
        </w:rPr>
        <w:t>, but this is not an area to under invest in and it seems it was under invested in the package.</w:t>
      </w:r>
    </w:p>
    <w:p w14:paraId="60AFAE97" w14:textId="77777777" w:rsidR="00485AA6" w:rsidRPr="00212890" w:rsidRDefault="00485AA6" w:rsidP="00485AA6">
      <w:pPr>
        <w:rPr>
          <w:sz w:val="16"/>
        </w:rPr>
      </w:pPr>
      <w:r w:rsidRPr="00212890">
        <w:rPr>
          <w:sz w:val="16"/>
        </w:rPr>
        <w:t>What’s Not In The Package</w:t>
      </w:r>
    </w:p>
    <w:p w14:paraId="4EC9D2F0" w14:textId="77777777" w:rsidR="00485AA6" w:rsidRPr="00212890" w:rsidRDefault="00485AA6" w:rsidP="00485AA6">
      <w:pPr>
        <w:rPr>
          <w:sz w:val="16"/>
        </w:rPr>
      </w:pPr>
      <w:r w:rsidRPr="00212890">
        <w:rPr>
          <w:sz w:val="16"/>
        </w:rPr>
        <w:t>Demand-Side Flexibility</w:t>
      </w:r>
    </w:p>
    <w:p w14:paraId="2FAE133C" w14:textId="77777777" w:rsidR="00485AA6" w:rsidRPr="00212890" w:rsidRDefault="00485AA6" w:rsidP="00485AA6">
      <w:pPr>
        <w:rPr>
          <w:sz w:val="16"/>
        </w:rPr>
      </w:pPr>
      <w:r w:rsidRPr="00212890">
        <w:rPr>
          <w:sz w:val="16"/>
        </w:rPr>
        <w:t>Demand response and wider demand side management capabilities are essentially not funded in the bi-partisan package. One section encourages utility demand side management considerations, but no real funding goes to bringing demand side resources on the grid. With the potential of FERC 2222 to bring aggregated demand side and distributed resources into markets, much more widely available and adopted controllable devices, and other market developments necessitating the type of resource coming on the grid, this is a bit striking.</w:t>
      </w:r>
    </w:p>
    <w:p w14:paraId="4424BAAA" w14:textId="77777777" w:rsidR="00485AA6" w:rsidRPr="00212890" w:rsidRDefault="00485AA6" w:rsidP="00485AA6">
      <w:pPr>
        <w:rPr>
          <w:sz w:val="16"/>
        </w:rPr>
      </w:pPr>
      <w:r w:rsidRPr="00212890">
        <w:rPr>
          <w:sz w:val="16"/>
        </w:rPr>
        <w:t>Building Automation</w:t>
      </w:r>
    </w:p>
    <w:p w14:paraId="5019EBBE" w14:textId="77777777" w:rsidR="00485AA6" w:rsidRPr="00212890" w:rsidRDefault="00485AA6" w:rsidP="00485AA6">
      <w:pPr>
        <w:rPr>
          <w:sz w:val="16"/>
        </w:rPr>
      </w:pPr>
      <w:r w:rsidRPr="00212890">
        <w:rPr>
          <w:sz w:val="16"/>
        </w:rPr>
        <w:t>Support to ensure that buildings have higher level controls and capabilities to respond to grid signals was also not in the package. See comments in demand side and DER integration above and below.</w:t>
      </w:r>
    </w:p>
    <w:p w14:paraId="0D75A5A7" w14:textId="77777777" w:rsidR="00485AA6" w:rsidRPr="00212890" w:rsidRDefault="00485AA6" w:rsidP="00485AA6">
      <w:pPr>
        <w:rPr>
          <w:sz w:val="16"/>
        </w:rPr>
      </w:pPr>
      <w:r w:rsidRPr="00212890">
        <w:rPr>
          <w:sz w:val="16"/>
        </w:rPr>
        <w:t>Distributed Resource Integration</w:t>
      </w:r>
    </w:p>
    <w:p w14:paraId="7560B209" w14:textId="77777777" w:rsidR="00485AA6" w:rsidRPr="00212890" w:rsidRDefault="00485AA6" w:rsidP="00485AA6">
      <w:pPr>
        <w:rPr>
          <w:sz w:val="16"/>
        </w:rPr>
      </w:pPr>
      <w:r w:rsidRPr="00212890">
        <w:rPr>
          <w:sz w:val="16"/>
        </w:rPr>
        <w:t>It’s not a future state, but a current need, in which aggregated edge resources can provide significant value to the grid. Turning distributed assets (solar, storage, EVs, thermostats, generators, hot water heaters, and much more) into a resource requires new technology, evolved models, new partnerships and more. Support to help this transition is essential. When well established values can be equitably dispersed to owners and all grid customers (and for the benefit of the system itself), we will have reached a new milestone in the evolution of our energy system – the grid has not reached this place yet and investing to get there is critical.</w:t>
      </w:r>
    </w:p>
    <w:p w14:paraId="199AF038" w14:textId="77777777" w:rsidR="00485AA6" w:rsidRPr="00212890" w:rsidRDefault="00485AA6" w:rsidP="00485AA6">
      <w:pPr>
        <w:rPr>
          <w:sz w:val="16"/>
        </w:rPr>
      </w:pPr>
      <w:r w:rsidRPr="00212890">
        <w:rPr>
          <w:sz w:val="16"/>
        </w:rPr>
        <w:t>Analytics &amp; Digital Infrastructure</w:t>
      </w:r>
    </w:p>
    <w:p w14:paraId="67FE4C03" w14:textId="77777777" w:rsidR="00485AA6" w:rsidRPr="00212890" w:rsidRDefault="00485AA6" w:rsidP="00485AA6">
      <w:pPr>
        <w:rPr>
          <w:sz w:val="16"/>
        </w:rPr>
      </w:pPr>
      <w:r w:rsidRPr="00212890">
        <w:rPr>
          <w:sz w:val="16"/>
        </w:rPr>
        <w:t xml:space="preserve">Real-time grid telemetry to better understand and optimize the dynamics of the system was essentially not in the package and is also not present in most parts of the grid. What’s the saying ‘you can’t manage what you don’t measure?’ Are there exciting things </w:t>
      </w:r>
      <w:r w:rsidRPr="00212890">
        <w:rPr>
          <w:sz w:val="16"/>
        </w:rPr>
        <w:lastRenderedPageBreak/>
        <w:t>you can do with the roughly 70% of advanced meters that are now deployed? Absolutely! But additional investments are required to apply a suite of capabilities, largely powered by the cloud, to the grid and it’s time that we take them off the shelf and use them.</w:t>
      </w:r>
    </w:p>
    <w:p w14:paraId="21B70DB9" w14:textId="77777777" w:rsidR="00485AA6" w:rsidRPr="00212890" w:rsidRDefault="00485AA6" w:rsidP="00485AA6">
      <w:pPr>
        <w:rPr>
          <w:sz w:val="16"/>
        </w:rPr>
      </w:pPr>
      <w:r w:rsidRPr="00212890">
        <w:rPr>
          <w:sz w:val="16"/>
        </w:rPr>
        <w:t>Renewable Energy</w:t>
      </w:r>
    </w:p>
    <w:p w14:paraId="069624A3" w14:textId="77777777" w:rsidR="00485AA6" w:rsidRPr="00212890" w:rsidRDefault="00485AA6" w:rsidP="00485AA6">
      <w:pPr>
        <w:rPr>
          <w:sz w:val="16"/>
        </w:rPr>
      </w:pPr>
      <w:r w:rsidRPr="00212890">
        <w:rPr>
          <w:sz w:val="16"/>
        </w:rPr>
        <w:t>Remember that part of the grid that actually creates the energy we need to run our economy? There are a handful of minor areas of investment in targeted deployments and demonstrations here and there offering a few hundred million dollars. But this package does not help fund the build-out of clean energy resources, nor the grid capabilities to help facilitate it. Economics of resources like wind and solar in many jurisdictions are just so cost-effective that their additions have largely won out over recent years, but if we want a lower carbon society we have to dramatically expand renewable resources. And, importantly, we must build a grid that ensures affordable, reliable power gets to people and businesses when they need it. It seems that the reconciliation package may have central aspects to helping support the further build-out of clean energy resources, but if the IPCC report that came out this week didn’t wake you up to the needs I’m not sure what else may. </w:t>
      </w:r>
    </w:p>
    <w:p w14:paraId="49083E0E" w14:textId="77777777" w:rsidR="00485AA6" w:rsidRPr="00212890" w:rsidRDefault="00485AA6" w:rsidP="00485AA6">
      <w:pPr>
        <w:rPr>
          <w:sz w:val="16"/>
        </w:rPr>
      </w:pPr>
      <w:r w:rsidRPr="00212890">
        <w:rPr>
          <w:sz w:val="16"/>
        </w:rPr>
        <w:t>What’s Next</w:t>
      </w:r>
    </w:p>
    <w:p w14:paraId="5C418BCE" w14:textId="77777777" w:rsidR="00485AA6" w:rsidRPr="00212890" w:rsidRDefault="00485AA6" w:rsidP="00485AA6">
      <w:pPr>
        <w:rPr>
          <w:sz w:val="16"/>
        </w:rPr>
      </w:pPr>
      <w:r w:rsidRPr="00212890">
        <w:rPr>
          <w:rStyle w:val="StyleUnderline"/>
        </w:rPr>
        <w:t>The House</w:t>
      </w:r>
      <w:r w:rsidRPr="00212890">
        <w:rPr>
          <w:sz w:val="16"/>
        </w:rPr>
        <w:t xml:space="preserve"> looks like it </w:t>
      </w:r>
      <w:r w:rsidRPr="00212890">
        <w:rPr>
          <w:rStyle w:val="StyleUnderline"/>
        </w:rPr>
        <w:t>will be coming back</w:t>
      </w:r>
      <w:r w:rsidRPr="00212890">
        <w:rPr>
          <w:sz w:val="16"/>
        </w:rPr>
        <w:t xml:space="preserve"> from recess early later this month </w:t>
      </w:r>
      <w:r w:rsidRPr="00212890">
        <w:rPr>
          <w:rStyle w:val="StyleUnderline"/>
        </w:rPr>
        <w:t>to</w:t>
      </w:r>
      <w:r w:rsidRPr="00212890">
        <w:rPr>
          <w:sz w:val="16"/>
        </w:rPr>
        <w:t xml:space="preserve"> continue </w:t>
      </w:r>
      <w:r w:rsidRPr="00212890">
        <w:rPr>
          <w:rStyle w:val="StyleUnderline"/>
        </w:rPr>
        <w:t>work on</w:t>
      </w:r>
      <w:r w:rsidRPr="00212890">
        <w:rPr>
          <w:sz w:val="16"/>
        </w:rPr>
        <w:t xml:space="preserve"> the </w:t>
      </w:r>
      <w:r w:rsidRPr="00212890">
        <w:rPr>
          <w:rStyle w:val="StyleUnderline"/>
        </w:rPr>
        <w:t>infrastructure</w:t>
      </w:r>
      <w:r w:rsidRPr="00212890">
        <w:rPr>
          <w:sz w:val="16"/>
        </w:rPr>
        <w:t xml:space="preserve"> package. Details of the reconciliation package may be together by mid-September. Early outlines show that of the $198B in energy, the clean energy spending may be a significant portion there and in the $67B for the environment, the clean energy accelerator may be a central feature there.</w:t>
      </w:r>
    </w:p>
    <w:p w14:paraId="599D4D2E" w14:textId="77777777" w:rsidR="00485AA6" w:rsidRPr="00212890" w:rsidRDefault="00485AA6" w:rsidP="00485AA6">
      <w:pPr>
        <w:rPr>
          <w:sz w:val="16"/>
        </w:rPr>
      </w:pPr>
      <w:r w:rsidRPr="00212890">
        <w:rPr>
          <w:sz w:val="16"/>
        </w:rPr>
        <w:t>There are rumblings of the reconciliation package having aspects such as:</w:t>
      </w:r>
    </w:p>
    <w:p w14:paraId="02A6B468" w14:textId="77777777" w:rsidR="00485AA6" w:rsidRPr="00212890" w:rsidRDefault="00485AA6" w:rsidP="00485AA6">
      <w:pPr>
        <w:rPr>
          <w:sz w:val="16"/>
        </w:rPr>
      </w:pPr>
      <w:r w:rsidRPr="00212890">
        <w:rPr>
          <w:sz w:val="16"/>
        </w:rPr>
        <w:t>More significant support for electrified transportation</w:t>
      </w:r>
    </w:p>
    <w:p w14:paraId="5063B353" w14:textId="77777777" w:rsidR="00485AA6" w:rsidRPr="00212890" w:rsidRDefault="00485AA6" w:rsidP="00485AA6">
      <w:pPr>
        <w:rPr>
          <w:sz w:val="16"/>
        </w:rPr>
      </w:pPr>
      <w:r w:rsidRPr="00212890">
        <w:rPr>
          <w:sz w:val="16"/>
        </w:rPr>
        <w:t>Tax and other incentives for storage, transmission and other grid infrastructure</w:t>
      </w:r>
    </w:p>
    <w:p w14:paraId="1BE3642E" w14:textId="77777777" w:rsidR="00485AA6" w:rsidRPr="00212890" w:rsidRDefault="00485AA6" w:rsidP="00485AA6">
      <w:pPr>
        <w:rPr>
          <w:sz w:val="16"/>
        </w:rPr>
      </w:pPr>
      <w:r w:rsidRPr="00212890">
        <w:rPr>
          <w:sz w:val="16"/>
        </w:rPr>
        <w:t>Deeper support for efficiency, connected building and related areas</w:t>
      </w:r>
    </w:p>
    <w:p w14:paraId="7D86E7D6" w14:textId="77777777" w:rsidR="00485AA6" w:rsidRPr="00212890" w:rsidRDefault="00485AA6" w:rsidP="00485AA6">
      <w:pPr>
        <w:rPr>
          <w:sz w:val="16"/>
        </w:rPr>
      </w:pPr>
      <w:r w:rsidRPr="00212890">
        <w:rPr>
          <w:sz w:val="16"/>
        </w:rPr>
        <w:t>In Summary: Pass This Package</w:t>
      </w:r>
    </w:p>
    <w:p w14:paraId="3B79069C" w14:textId="77777777" w:rsidR="00485AA6" w:rsidRPr="00212890" w:rsidRDefault="00485AA6" w:rsidP="00485AA6">
      <w:pPr>
        <w:rPr>
          <w:sz w:val="16"/>
        </w:rPr>
      </w:pPr>
      <w:r w:rsidRPr="00212890">
        <w:rPr>
          <w:rStyle w:val="StyleUnderline"/>
        </w:rPr>
        <w:t>Is the</w:t>
      </w:r>
      <w:r w:rsidRPr="00212890">
        <w:rPr>
          <w:sz w:val="16"/>
        </w:rPr>
        <w:t xml:space="preserve"> </w:t>
      </w:r>
      <w:r w:rsidRPr="00212890">
        <w:rPr>
          <w:rStyle w:val="Emphasis"/>
        </w:rPr>
        <w:t>bipartisan</w:t>
      </w:r>
      <w:r w:rsidRPr="00212890">
        <w:rPr>
          <w:sz w:val="16"/>
        </w:rPr>
        <w:t xml:space="preserve"> </w:t>
      </w:r>
      <w:r w:rsidRPr="00212890">
        <w:rPr>
          <w:rStyle w:val="StyleUnderline"/>
        </w:rPr>
        <w:t xml:space="preserve">package </w:t>
      </w:r>
      <w:r w:rsidRPr="000775BA">
        <w:rPr>
          <w:rStyle w:val="Emphasis"/>
          <w:highlight w:val="cyan"/>
        </w:rPr>
        <w:t>a major investment in our grid</w:t>
      </w:r>
      <w:r w:rsidRPr="00212890">
        <w:rPr>
          <w:rStyle w:val="Emphasis"/>
        </w:rPr>
        <w:t>? YES!</w:t>
      </w:r>
      <w:r w:rsidRPr="00212890">
        <w:rPr>
          <w:sz w:val="16"/>
        </w:rPr>
        <w:t xml:space="preserve"> Is this </w:t>
      </w:r>
      <w:r w:rsidRPr="00212890">
        <w:rPr>
          <w:rStyle w:val="StyleUnderline"/>
        </w:rPr>
        <w:t xml:space="preserve">something </w:t>
      </w:r>
      <w:r w:rsidRPr="00382DFC">
        <w:rPr>
          <w:rStyle w:val="StyleUnderline"/>
        </w:rPr>
        <w:t>that the</w:t>
      </w:r>
      <w:r w:rsidRPr="00382DFC">
        <w:rPr>
          <w:sz w:val="16"/>
        </w:rPr>
        <w:t xml:space="preserve"> </w:t>
      </w:r>
      <w:r w:rsidRPr="00382DFC">
        <w:rPr>
          <w:rStyle w:val="Emphasis"/>
          <w:highlight w:val="cyan"/>
        </w:rPr>
        <w:t>House</w:t>
      </w:r>
      <w:r w:rsidRPr="00382DFC">
        <w:rPr>
          <w:rStyle w:val="StyleUnderline"/>
          <w:highlight w:val="cyan"/>
        </w:rPr>
        <w:t xml:space="preserve"> should</w:t>
      </w:r>
      <w:r w:rsidRPr="00382DFC">
        <w:rPr>
          <w:rStyle w:val="StyleUnderline"/>
        </w:rPr>
        <w:t xml:space="preserve"> </w:t>
      </w:r>
      <w:r w:rsidRPr="00212890">
        <w:rPr>
          <w:rStyle w:val="Emphasis"/>
        </w:rPr>
        <w:t>take up</w:t>
      </w:r>
      <w:r w:rsidRPr="00212890">
        <w:rPr>
          <w:sz w:val="16"/>
        </w:rPr>
        <w:t xml:space="preserve"> </w:t>
      </w:r>
      <w:r w:rsidRPr="00212890">
        <w:rPr>
          <w:rStyle w:val="StyleUnderline"/>
        </w:rPr>
        <w:t>and</w:t>
      </w:r>
      <w:r w:rsidRPr="00212890">
        <w:rPr>
          <w:sz w:val="16"/>
        </w:rPr>
        <w:t xml:space="preserve"> </w:t>
      </w:r>
      <w:r w:rsidRPr="000775BA">
        <w:rPr>
          <w:rStyle w:val="Emphasis"/>
          <w:highlight w:val="cyan"/>
        </w:rPr>
        <w:t>pass as soon as possible</w:t>
      </w:r>
      <w:r w:rsidRPr="00212890">
        <w:rPr>
          <w:sz w:val="16"/>
        </w:rPr>
        <w:t xml:space="preserve">? YES! Would another $200B (or more) for energy and grid in a reconciliation package help move the functionality of our system ahead? YES! Should the reconciliation package take areas of grid modernization and flexibility further? ABSOLUTELY. </w:t>
      </w:r>
      <w:r w:rsidRPr="000775BA">
        <w:rPr>
          <w:rStyle w:val="StyleUnderline"/>
          <w:highlight w:val="cyan"/>
        </w:rPr>
        <w:t>Should the</w:t>
      </w:r>
      <w:r w:rsidRPr="00212890">
        <w:rPr>
          <w:sz w:val="16"/>
        </w:rPr>
        <w:t xml:space="preserve"> </w:t>
      </w:r>
      <w:r w:rsidRPr="00212890">
        <w:rPr>
          <w:rStyle w:val="Emphasis"/>
        </w:rPr>
        <w:t>bi-partisan</w:t>
      </w:r>
      <w:r w:rsidRPr="00212890">
        <w:rPr>
          <w:sz w:val="16"/>
        </w:rPr>
        <w:t xml:space="preserve"> </w:t>
      </w:r>
      <w:r w:rsidRPr="000775BA">
        <w:rPr>
          <w:rStyle w:val="StyleUnderline"/>
          <w:highlight w:val="cyan"/>
        </w:rPr>
        <w:t>package</w:t>
      </w:r>
      <w:r w:rsidRPr="000775BA">
        <w:rPr>
          <w:sz w:val="16"/>
          <w:highlight w:val="cyan"/>
        </w:rPr>
        <w:t xml:space="preserve"> </w:t>
      </w:r>
      <w:r w:rsidRPr="000775BA">
        <w:rPr>
          <w:rStyle w:val="Emphasis"/>
          <w:highlight w:val="cyan"/>
        </w:rPr>
        <w:t>wait</w:t>
      </w:r>
      <w:r w:rsidRPr="00212890">
        <w:rPr>
          <w:sz w:val="16"/>
        </w:rPr>
        <w:t xml:space="preserve"> </w:t>
      </w:r>
      <w:r w:rsidRPr="00212890">
        <w:rPr>
          <w:rStyle w:val="StyleUnderline"/>
        </w:rPr>
        <w:t>and</w:t>
      </w:r>
      <w:r w:rsidRPr="00212890">
        <w:rPr>
          <w:sz w:val="16"/>
        </w:rPr>
        <w:t xml:space="preserve"> </w:t>
      </w:r>
      <w:r w:rsidRPr="00212890">
        <w:rPr>
          <w:rStyle w:val="Emphasis"/>
        </w:rPr>
        <w:t>risk not coming across the line</w:t>
      </w:r>
      <w:r w:rsidRPr="00212890">
        <w:rPr>
          <w:sz w:val="16"/>
        </w:rPr>
        <w:t xml:space="preserve"> </w:t>
      </w:r>
      <w:r w:rsidRPr="000775BA">
        <w:rPr>
          <w:rStyle w:val="StyleUnderline"/>
          <w:highlight w:val="cyan"/>
        </w:rPr>
        <w:t>as</w:t>
      </w:r>
      <w:r w:rsidRPr="00212890">
        <w:rPr>
          <w:rStyle w:val="StyleUnderline"/>
        </w:rPr>
        <w:t xml:space="preserve"> the</w:t>
      </w:r>
      <w:r w:rsidRPr="00212890">
        <w:rPr>
          <w:sz w:val="16"/>
        </w:rPr>
        <w:t xml:space="preserve"> </w:t>
      </w:r>
      <w:r w:rsidRPr="000775BA">
        <w:rPr>
          <w:rStyle w:val="Emphasis"/>
          <w:highlight w:val="cyan"/>
        </w:rPr>
        <w:t>reconciliation</w:t>
      </w:r>
      <w:r w:rsidRPr="00212890">
        <w:rPr>
          <w:sz w:val="16"/>
        </w:rPr>
        <w:t xml:space="preserve"> </w:t>
      </w:r>
      <w:r w:rsidRPr="00212890">
        <w:rPr>
          <w:rStyle w:val="StyleUnderline"/>
        </w:rPr>
        <w:t xml:space="preserve">package </w:t>
      </w:r>
      <w:r w:rsidRPr="000775BA">
        <w:rPr>
          <w:rStyle w:val="StyleUnderline"/>
          <w:highlight w:val="cyan"/>
        </w:rPr>
        <w:t>comes together</w:t>
      </w:r>
      <w:r w:rsidRPr="00212890">
        <w:rPr>
          <w:rStyle w:val="StyleUnderline"/>
        </w:rPr>
        <w:t>?</w:t>
      </w:r>
      <w:r w:rsidRPr="00212890">
        <w:rPr>
          <w:sz w:val="16"/>
        </w:rPr>
        <w:t xml:space="preserve"> We say </w:t>
      </w:r>
      <w:r w:rsidRPr="000775BA">
        <w:rPr>
          <w:rStyle w:val="Emphasis"/>
          <w:highlight w:val="cyan"/>
        </w:rPr>
        <w:t>no</w:t>
      </w:r>
      <w:r w:rsidRPr="00212890">
        <w:rPr>
          <w:sz w:val="16"/>
        </w:rPr>
        <w:t xml:space="preserve">, but understand that there are significant political dynamics in play. </w:t>
      </w:r>
      <w:r w:rsidRPr="000775BA">
        <w:rPr>
          <w:rStyle w:val="StyleUnderline"/>
          <w:highlight w:val="cyan"/>
        </w:rPr>
        <w:t>If the</w:t>
      </w:r>
      <w:r w:rsidRPr="000775BA">
        <w:rPr>
          <w:sz w:val="16"/>
          <w:highlight w:val="cyan"/>
        </w:rPr>
        <w:t xml:space="preserve"> </w:t>
      </w:r>
      <w:r w:rsidRPr="000775BA">
        <w:rPr>
          <w:rStyle w:val="Emphasis"/>
          <w:highlight w:val="cyan"/>
        </w:rPr>
        <w:t>bi-partisan package falls</w:t>
      </w:r>
      <w:r w:rsidRPr="00212890">
        <w:rPr>
          <w:rStyle w:val="Emphasis"/>
        </w:rPr>
        <w:t xml:space="preserve"> through</w:t>
      </w:r>
      <w:r w:rsidRPr="00212890">
        <w:rPr>
          <w:sz w:val="16"/>
        </w:rPr>
        <w:t xml:space="preserve"> and so does the reconciliation package, </w:t>
      </w:r>
      <w:r w:rsidRPr="000775BA">
        <w:rPr>
          <w:rStyle w:val="StyleUnderline"/>
          <w:highlight w:val="cyan"/>
        </w:rPr>
        <w:t>support for the</w:t>
      </w:r>
      <w:r w:rsidRPr="00212890">
        <w:rPr>
          <w:sz w:val="16"/>
        </w:rPr>
        <w:t xml:space="preserve"> nation’s </w:t>
      </w:r>
      <w:r w:rsidRPr="00212890">
        <w:rPr>
          <w:rStyle w:val="Emphasis"/>
        </w:rPr>
        <w:t xml:space="preserve">electric </w:t>
      </w:r>
      <w:r w:rsidRPr="000775BA">
        <w:rPr>
          <w:rStyle w:val="Emphasis"/>
          <w:highlight w:val="cyan"/>
        </w:rPr>
        <w:t>grid</w:t>
      </w:r>
      <w:r w:rsidRPr="00212890">
        <w:rPr>
          <w:sz w:val="16"/>
        </w:rPr>
        <w:t xml:space="preserve"> </w:t>
      </w:r>
      <w:r w:rsidRPr="00212890">
        <w:rPr>
          <w:rStyle w:val="StyleUnderline"/>
        </w:rPr>
        <w:t>and</w:t>
      </w:r>
      <w:r w:rsidRPr="00212890">
        <w:rPr>
          <w:sz w:val="16"/>
        </w:rPr>
        <w:t xml:space="preserve"> the </w:t>
      </w:r>
      <w:r w:rsidRPr="00212890">
        <w:rPr>
          <w:rStyle w:val="Emphasis"/>
        </w:rPr>
        <w:t>functionally</w:t>
      </w:r>
      <w:r w:rsidRPr="00212890">
        <w:rPr>
          <w:sz w:val="16"/>
        </w:rPr>
        <w:t xml:space="preserve"> </w:t>
      </w:r>
      <w:r w:rsidRPr="00212890">
        <w:rPr>
          <w:rStyle w:val="StyleUnderline"/>
        </w:rPr>
        <w:t>we</w:t>
      </w:r>
      <w:r w:rsidRPr="00212890">
        <w:rPr>
          <w:sz w:val="16"/>
        </w:rPr>
        <w:t xml:space="preserve"> want (and really </w:t>
      </w:r>
      <w:r w:rsidRPr="00212890">
        <w:rPr>
          <w:rStyle w:val="Emphasis"/>
        </w:rPr>
        <w:t>need</w:t>
      </w:r>
      <w:r w:rsidRPr="00212890">
        <w:rPr>
          <w:sz w:val="16"/>
        </w:rPr>
        <w:t xml:space="preserve">) </w:t>
      </w:r>
      <w:r w:rsidRPr="00212890">
        <w:rPr>
          <w:rStyle w:val="StyleUnderline"/>
        </w:rPr>
        <w:t>during the</w:t>
      </w:r>
      <w:r w:rsidRPr="00212890">
        <w:rPr>
          <w:sz w:val="16"/>
        </w:rPr>
        <w:t xml:space="preserve"> energy </w:t>
      </w:r>
      <w:r w:rsidRPr="00212890">
        <w:rPr>
          <w:rStyle w:val="StyleUnderline"/>
        </w:rPr>
        <w:t xml:space="preserve">transition </w:t>
      </w:r>
      <w:r w:rsidRPr="000775BA">
        <w:rPr>
          <w:rStyle w:val="StyleUnderline"/>
          <w:highlight w:val="cyan"/>
        </w:rPr>
        <w:t>will be</w:t>
      </w:r>
      <w:r w:rsidRPr="000775BA">
        <w:rPr>
          <w:sz w:val="16"/>
          <w:highlight w:val="cyan"/>
        </w:rPr>
        <w:t xml:space="preserve"> </w:t>
      </w:r>
      <w:r w:rsidRPr="000775BA">
        <w:rPr>
          <w:rStyle w:val="Emphasis"/>
          <w:highlight w:val="cyan"/>
        </w:rPr>
        <w:t>far below where it needs to be</w:t>
      </w:r>
      <w:r w:rsidRPr="00212890">
        <w:rPr>
          <w:sz w:val="16"/>
        </w:rPr>
        <w:t>. It’s time that we dig into modernizing our energy system, let’s get this bill across the line and get to work.</w:t>
      </w:r>
    </w:p>
    <w:p w14:paraId="2CFF70E8" w14:textId="77777777" w:rsidR="00485AA6" w:rsidRPr="00212890" w:rsidRDefault="00485AA6" w:rsidP="00485AA6">
      <w:pPr>
        <w:pStyle w:val="Heading4"/>
      </w:pPr>
      <w:r w:rsidRPr="00212890">
        <w:t>Extinction</w:t>
      </w:r>
    </w:p>
    <w:p w14:paraId="5E9B2CC7" w14:textId="77777777" w:rsidR="00485AA6" w:rsidRPr="00212890" w:rsidRDefault="00485AA6" w:rsidP="00485AA6">
      <w:r w:rsidRPr="00212890">
        <w:t xml:space="preserve">Benjamin </w:t>
      </w:r>
      <w:r w:rsidRPr="000C1D03">
        <w:rPr>
          <w:rStyle w:val="Style13ptBold"/>
        </w:rPr>
        <w:t>Monarch 20</w:t>
      </w:r>
      <w:r w:rsidRPr="00212890">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0211A67D" w14:textId="77777777" w:rsidR="00485AA6" w:rsidRPr="00212890" w:rsidRDefault="00485AA6" w:rsidP="00485AA6">
      <w:pPr>
        <w:rPr>
          <w:u w:val="single"/>
        </w:rPr>
      </w:pPr>
      <w:r w:rsidRPr="00212890">
        <w:rPr>
          <w:sz w:val="16"/>
        </w:rPr>
        <w:t xml:space="preserve">In the industrial world, when a switch is flipped, we take for granted that it will produce light, boot a computer, illuminate a stadium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212890">
        <w:rPr>
          <w:u w:val="single"/>
        </w:rPr>
        <w:t>even in prolonged power outages, we expect that electricity will be restored and, consequently, life will return to normal</w:t>
      </w:r>
      <w:r w:rsidRPr="00212890">
        <w:rPr>
          <w:sz w:val="16"/>
        </w:rPr>
        <w:t xml:space="preserve">. Perhaps we need ask, </w:t>
      </w:r>
      <w:r w:rsidRPr="00212890">
        <w:rPr>
          <w:u w:val="single"/>
        </w:rPr>
        <w:t xml:space="preserve">however, what </w:t>
      </w:r>
      <w:r w:rsidRPr="000775BA">
        <w:rPr>
          <w:highlight w:val="cyan"/>
          <w:u w:val="single"/>
        </w:rPr>
        <w:t xml:space="preserve">if power </w:t>
      </w:r>
      <w:r w:rsidRPr="000775BA">
        <w:rPr>
          <w:rStyle w:val="Emphasis"/>
          <w:highlight w:val="cyan"/>
        </w:rPr>
        <w:t>cannot</w:t>
      </w:r>
      <w:r w:rsidRPr="000775BA">
        <w:rPr>
          <w:highlight w:val="cyan"/>
          <w:u w:val="single"/>
        </w:rPr>
        <w:t xml:space="preserve"> be restored</w:t>
      </w:r>
      <w:r w:rsidRPr="00212890">
        <w:rPr>
          <w:u w:val="single"/>
        </w:rPr>
        <w:t xml:space="preserve"> in a timely manner?</w:t>
      </w:r>
      <w:r w:rsidRPr="00212890">
        <w:rPr>
          <w:sz w:val="16"/>
        </w:rPr>
        <w:t xml:space="preserve"> Concern is growing that in the not-too-distant future our electricity supply could be irreparably compromised by a cyber attack. The issue when considering a systemic grid failure of this nature is twofold: </w:t>
      </w:r>
      <w:r w:rsidRPr="00212890">
        <w:rPr>
          <w:u w:val="single"/>
        </w:rPr>
        <w:t xml:space="preserve">how did we reach a point where something so </w:t>
      </w:r>
      <w:r w:rsidRPr="00212890">
        <w:rPr>
          <w:rStyle w:val="Emphasis"/>
        </w:rPr>
        <w:t>critical</w:t>
      </w:r>
      <w:r w:rsidRPr="00212890">
        <w:rPr>
          <w:sz w:val="16"/>
        </w:rPr>
        <w:t xml:space="preserve"> </w:t>
      </w:r>
      <w:r w:rsidRPr="00212890">
        <w:rPr>
          <w:u w:val="single"/>
        </w:rPr>
        <w:t xml:space="preserve">to </w:t>
      </w:r>
      <w:r w:rsidRPr="00212890">
        <w:rPr>
          <w:rStyle w:val="Emphasis"/>
        </w:rPr>
        <w:t>routine life</w:t>
      </w:r>
      <w:r w:rsidRPr="00212890">
        <w:rPr>
          <w:u w:val="single"/>
        </w:rPr>
        <w:t xml:space="preserve"> now</w:t>
      </w:r>
      <w:r w:rsidRPr="00212890">
        <w:rPr>
          <w:sz w:val="16"/>
        </w:rPr>
        <w:t xml:space="preserve"> </w:t>
      </w:r>
      <w:r w:rsidRPr="000775BA">
        <w:rPr>
          <w:highlight w:val="cyan"/>
          <w:u w:val="single"/>
        </w:rPr>
        <w:t xml:space="preserve">presents an </w:t>
      </w:r>
      <w:r w:rsidRPr="000775BA">
        <w:rPr>
          <w:rStyle w:val="Emphasis"/>
          <w:highlight w:val="cyan"/>
        </w:rPr>
        <w:t>existential threat</w:t>
      </w:r>
      <w:r w:rsidRPr="00212890">
        <w:rPr>
          <w:u w:val="single"/>
        </w:rPr>
        <w:t xml:space="preserve">, and what can we do to </w:t>
      </w:r>
      <w:r w:rsidRPr="00212890">
        <w:rPr>
          <w:rStyle w:val="Emphasis"/>
        </w:rPr>
        <w:t>mitigate</w:t>
      </w:r>
      <w:r w:rsidRPr="00212890">
        <w:rPr>
          <w:u w:val="single"/>
        </w:rPr>
        <w:t xml:space="preserve"> the risk of a catastrophic grid attack?</w:t>
      </w:r>
    </w:p>
    <w:p w14:paraId="7A2CB4DE" w14:textId="77777777" w:rsidR="00485AA6" w:rsidRPr="00212890" w:rsidRDefault="00485AA6" w:rsidP="00485AA6">
      <w:pPr>
        <w:rPr>
          <w:sz w:val="16"/>
        </w:rPr>
      </w:pPr>
      <w:r w:rsidRPr="00212890">
        <w:rPr>
          <w:sz w:val="16"/>
        </w:rPr>
        <w:t xml:space="preserve">This article posits that the emergence of cyber attacks on industrial control systems, as a means of war or criminal menace, have reached a level of sophistication capable of crippling those systems. This article argues that a new grid security policy paradigm is required to thwart catastrophic grid failure – a paradigm that recognises the inextricable link between commercial power generation and national security. In section 5, seven policy recommendations are outlined that may, in part, mitigate a future where </w:t>
      </w:r>
      <w:r w:rsidRPr="00212890">
        <w:rPr>
          <w:u w:val="single"/>
        </w:rPr>
        <w:t xml:space="preserve">grid attacks pose </w:t>
      </w:r>
      <w:r w:rsidRPr="00212890">
        <w:rPr>
          <w:rStyle w:val="Emphasis"/>
        </w:rPr>
        <w:t>existential risk</w:t>
      </w:r>
      <w:r w:rsidRPr="00212890">
        <w:rPr>
          <w:sz w:val="16"/>
        </w:rPr>
        <w:t xml:space="preserve"> to nations and their citizenry. Those recommendations are: first, develop a comprehensive insurance programme to minimise the financial risk of grid disruption; second, train more cybersecurity professionals with particular expertise in industrial control systems; third, institute a federally mandated information-sharing programme that is centralised under United States Cyber Command; fourth, subsidise and/or incentivise cybersecurity protections for small to mid-size utilities; </w:t>
      </w:r>
      <w:r w:rsidRPr="00212890">
        <w:rPr>
          <w:sz w:val="16"/>
        </w:rPr>
        <w:lastRenderedPageBreak/>
        <w:t>fifth, provide university grants for grid security research; sixth, integrate new technologies with an eye towards securing the grid; and, lastly, formulate clear rules of engagement for a military response to grid disruption.</w:t>
      </w:r>
    </w:p>
    <w:p w14:paraId="20238FFB" w14:textId="77777777" w:rsidR="00485AA6" w:rsidRPr="00212890" w:rsidRDefault="00485AA6" w:rsidP="00485AA6">
      <w:pPr>
        <w:rPr>
          <w:sz w:val="10"/>
          <w:szCs w:val="16"/>
        </w:rPr>
      </w:pPr>
      <w:r w:rsidRPr="00212890">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0F5746CF" w14:textId="77777777" w:rsidR="00485AA6" w:rsidRPr="00212890" w:rsidRDefault="00485AA6" w:rsidP="00485AA6">
      <w:pPr>
        <w:rPr>
          <w:sz w:val="16"/>
        </w:rPr>
      </w:pPr>
      <w:r w:rsidRPr="00212890">
        <w:rPr>
          <w:sz w:val="16"/>
        </w:rPr>
        <w:t>1.2. Turning the power back on in a powerless world</w:t>
      </w:r>
    </w:p>
    <w:p w14:paraId="224436A3" w14:textId="77777777" w:rsidR="00485AA6" w:rsidRPr="00212890" w:rsidRDefault="00485AA6" w:rsidP="00485AA6">
      <w:pPr>
        <w:rPr>
          <w:sz w:val="16"/>
          <w:szCs w:val="18"/>
        </w:rPr>
      </w:pPr>
      <w:r w:rsidRPr="00212890">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2DF0D0F9" w14:textId="77777777" w:rsidR="00485AA6" w:rsidRPr="00212890" w:rsidRDefault="00485AA6" w:rsidP="00485AA6">
      <w:pPr>
        <w:rPr>
          <w:sz w:val="16"/>
        </w:rPr>
      </w:pPr>
      <w:r w:rsidRPr="00212890">
        <w:rPr>
          <w:u w:val="singl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212890">
        <w:rPr>
          <w:rStyle w:val="Emphasis"/>
        </w:rPr>
        <w:t>micro</w:t>
      </w:r>
      <w:r w:rsidRPr="00212890">
        <w:rPr>
          <w:u w:val="single"/>
        </w:rPr>
        <w:t xml:space="preserve"> considerations hardly give </w:t>
      </w:r>
      <w:r w:rsidRPr="00212890">
        <w:rPr>
          <w:rStyle w:val="Emphasis"/>
        </w:rPr>
        <w:t>anyone pause</w:t>
      </w:r>
      <w:r w:rsidRPr="00212890">
        <w:rPr>
          <w:sz w:val="16"/>
        </w:rPr>
        <w:t xml:space="preserve">; they are hiccups on a stormy night or a snowy day. In other words, their ‘black start’ is a quick and effective process for restoring power. </w:t>
      </w:r>
      <w:r w:rsidRPr="00212890">
        <w:rPr>
          <w:u w:val="single"/>
        </w:rPr>
        <w:t xml:space="preserve">But what happens, at a macro level, when an electric </w:t>
      </w:r>
      <w:r w:rsidRPr="00212890">
        <w:rPr>
          <w:rStyle w:val="Emphasis"/>
        </w:rPr>
        <w:t>grid</w:t>
      </w:r>
      <w:r w:rsidRPr="00212890">
        <w:rPr>
          <w:u w:val="single"/>
        </w:rPr>
        <w:t xml:space="preserve"> supplying power to </w:t>
      </w:r>
      <w:r w:rsidRPr="00212890">
        <w:rPr>
          <w:rStyle w:val="Emphasis"/>
        </w:rPr>
        <w:t>large portions</w:t>
      </w:r>
      <w:r w:rsidRPr="00212890">
        <w:rPr>
          <w:sz w:val="16"/>
        </w:rPr>
        <w:t xml:space="preserve"> </w:t>
      </w:r>
      <w:r w:rsidRPr="00212890">
        <w:rPr>
          <w:u w:val="single"/>
        </w:rPr>
        <w:t>of the</w:t>
      </w:r>
      <w:r w:rsidRPr="00212890">
        <w:rPr>
          <w:sz w:val="16"/>
        </w:rPr>
        <w:t xml:space="preserve"> </w:t>
      </w:r>
      <w:r w:rsidRPr="00212890">
        <w:rPr>
          <w:rStyle w:val="Emphasis"/>
        </w:rPr>
        <w:t>U</w:t>
      </w:r>
      <w:r w:rsidRPr="00212890">
        <w:rPr>
          <w:sz w:val="16"/>
        </w:rPr>
        <w:t xml:space="preserve">nited </w:t>
      </w:r>
      <w:r w:rsidRPr="00212890">
        <w:rPr>
          <w:rStyle w:val="Emphasis"/>
        </w:rPr>
        <w:t>S</w:t>
      </w:r>
      <w:r w:rsidRPr="00212890">
        <w:rPr>
          <w:sz w:val="16"/>
        </w:rPr>
        <w:t xml:space="preserve">tates </w:t>
      </w:r>
      <w:r w:rsidRPr="00212890">
        <w:rPr>
          <w:u w:val="single"/>
        </w:rPr>
        <w:t>goes black, or</w:t>
      </w:r>
      <w:r w:rsidRPr="00212890">
        <w:rPr>
          <w:sz w:val="16"/>
        </w:rPr>
        <w:t xml:space="preserve"> worse, </w:t>
      </w:r>
      <w:r w:rsidRPr="00212890">
        <w:rPr>
          <w:u w:val="single"/>
        </w:rPr>
        <w:t xml:space="preserve">what happens if </w:t>
      </w:r>
      <w:r w:rsidRPr="00212890">
        <w:rPr>
          <w:rStyle w:val="Emphasis"/>
        </w:rPr>
        <w:t>all</w:t>
      </w:r>
      <w:r w:rsidRPr="00212890">
        <w:rPr>
          <w:sz w:val="16"/>
        </w:rPr>
        <w:t xml:space="preserve"> of the United States’ electric </w:t>
      </w:r>
      <w:r w:rsidRPr="00212890">
        <w:rPr>
          <w:u w:val="single"/>
        </w:rPr>
        <w:t xml:space="preserve">grids go down </w:t>
      </w:r>
      <w:r w:rsidRPr="00212890">
        <w:rPr>
          <w:rStyle w:val="Emphasis"/>
        </w:rPr>
        <w:t>simultaneously?</w:t>
      </w:r>
      <w:r w:rsidRPr="00212890">
        <w:rPr>
          <w:sz w:val="16"/>
        </w:rPr>
        <w:t xml:space="preserve">4 In that scenario, how might enough non-grid power be harnessed and transmitted to turn the United States’ lights back on? Moreover, how might such a catastrophe occur in the first place? Perhaps </w:t>
      </w:r>
      <w:r w:rsidRPr="000775BA">
        <w:rPr>
          <w:highlight w:val="cyan"/>
          <w:u w:val="single"/>
        </w:rPr>
        <w:t>the</w:t>
      </w:r>
      <w:r w:rsidRPr="00212890">
        <w:rPr>
          <w:sz w:val="16"/>
        </w:rPr>
        <w:t xml:space="preserve"> more </w:t>
      </w:r>
      <w:r w:rsidRPr="00212890">
        <w:rPr>
          <w:rStyle w:val="Emphasis"/>
        </w:rPr>
        <w:t xml:space="preserve">ominous </w:t>
      </w:r>
      <w:r w:rsidRPr="000775BA">
        <w:rPr>
          <w:rStyle w:val="Emphasis"/>
          <w:highlight w:val="cyan"/>
        </w:rPr>
        <w:t>question</w:t>
      </w:r>
      <w:r w:rsidRPr="000775BA">
        <w:rPr>
          <w:sz w:val="16"/>
          <w:highlight w:val="cyan"/>
        </w:rPr>
        <w:t xml:space="preserve"> </w:t>
      </w:r>
      <w:r w:rsidRPr="000775BA">
        <w:rPr>
          <w:highlight w:val="cyan"/>
          <w:u w:val="single"/>
        </w:rPr>
        <w:t>is</w:t>
      </w:r>
      <w:r w:rsidRPr="000775BA">
        <w:rPr>
          <w:sz w:val="16"/>
          <w:highlight w:val="cyan"/>
        </w:rPr>
        <w:t xml:space="preserve"> </w:t>
      </w:r>
      <w:r w:rsidRPr="000775BA">
        <w:rPr>
          <w:rStyle w:val="Emphasis"/>
          <w:highlight w:val="cyan"/>
        </w:rPr>
        <w:t>not how</w:t>
      </w:r>
      <w:r w:rsidRPr="000775BA">
        <w:rPr>
          <w:highlight w:val="cyan"/>
          <w:u w:val="single"/>
        </w:rPr>
        <w:t xml:space="preserve">, but </w:t>
      </w:r>
      <w:r w:rsidRPr="000775BA">
        <w:rPr>
          <w:rStyle w:val="Emphasis"/>
          <w:highlight w:val="cyan"/>
        </w:rPr>
        <w:t>whether</w:t>
      </w:r>
      <w:r w:rsidRPr="00212890">
        <w:rPr>
          <w:rStyle w:val="Emphasis"/>
        </w:rPr>
        <w:t xml:space="preserve"> or not </w:t>
      </w:r>
      <w:r w:rsidRPr="000775BA">
        <w:rPr>
          <w:rStyle w:val="Emphasis"/>
          <w:highlight w:val="cyan"/>
        </w:rPr>
        <w:t>we</w:t>
      </w:r>
      <w:r w:rsidRPr="00212890">
        <w:rPr>
          <w:rStyle w:val="Emphasis"/>
        </w:rPr>
        <w:t xml:space="preserve"> can </w:t>
      </w:r>
      <w:r w:rsidRPr="000775BA">
        <w:rPr>
          <w:rStyle w:val="Emphasis"/>
          <w:highlight w:val="cyan"/>
        </w:rPr>
        <w:t>survive</w:t>
      </w:r>
      <w:r w:rsidRPr="00212890">
        <w:rPr>
          <w:sz w:val="16"/>
        </w:rPr>
        <w:t xml:space="preserve"> such circumstances if they persist in the long term. </w:t>
      </w:r>
    </w:p>
    <w:p w14:paraId="0A8DBE6C" w14:textId="77777777" w:rsidR="00485AA6" w:rsidRPr="00212890" w:rsidRDefault="00485AA6" w:rsidP="00485AA6">
      <w:pPr>
        <w:rPr>
          <w:sz w:val="16"/>
        </w:rPr>
      </w:pPr>
      <w:r w:rsidRPr="00212890">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212890">
        <w:rPr>
          <w:u w:val="single"/>
        </w:rPr>
        <w:t xml:space="preserve">the </w:t>
      </w:r>
      <w:r w:rsidRPr="00212890">
        <w:rPr>
          <w:rStyle w:val="Emphasis"/>
        </w:rPr>
        <w:t>vastness</w:t>
      </w:r>
      <w:r w:rsidRPr="00212890">
        <w:rPr>
          <w:u w:val="single"/>
        </w:rPr>
        <w:t xml:space="preserve"> of the grid makes the opportunities for intrusion </w:t>
      </w:r>
      <w:r w:rsidRPr="00212890">
        <w:rPr>
          <w:rStyle w:val="Emphasis"/>
        </w:rPr>
        <w:t>seemingly infinite</w:t>
      </w:r>
      <w:r w:rsidRPr="00212890">
        <w:rPr>
          <w:sz w:val="16"/>
        </w:rPr>
        <w:t>.</w:t>
      </w:r>
    </w:p>
    <w:p w14:paraId="7ACEE02A" w14:textId="77777777" w:rsidR="00485AA6" w:rsidRPr="000C1D03" w:rsidRDefault="00485AA6" w:rsidP="00485AA6">
      <w:pPr>
        <w:rPr>
          <w:sz w:val="16"/>
        </w:rPr>
      </w:pPr>
      <w:r w:rsidRPr="00212890">
        <w:rPr>
          <w:u w:val="single"/>
        </w:rPr>
        <w:t xml:space="preserve">By </w:t>
      </w:r>
      <w:r w:rsidRPr="00212890">
        <w:rPr>
          <w:rStyle w:val="Emphasis"/>
        </w:rPr>
        <w:t>any measure</w:t>
      </w:r>
      <w:r w:rsidRPr="00212890">
        <w:rPr>
          <w:u w:val="single"/>
        </w:rPr>
        <w:t xml:space="preserve">, </w:t>
      </w:r>
      <w:r w:rsidRPr="000775BA">
        <w:rPr>
          <w:highlight w:val="cyan"/>
          <w:u w:val="single"/>
        </w:rPr>
        <w:t xml:space="preserve">grid </w:t>
      </w:r>
      <w:r w:rsidRPr="000775BA">
        <w:rPr>
          <w:rStyle w:val="Emphasis"/>
          <w:highlight w:val="cyan"/>
        </w:rPr>
        <w:t>failure</w:t>
      </w:r>
      <w:r w:rsidRPr="00212890">
        <w:rPr>
          <w:u w:val="single"/>
        </w:rPr>
        <w:t xml:space="preserve"> will </w:t>
      </w:r>
      <w:r w:rsidRPr="000775BA">
        <w:rPr>
          <w:highlight w:val="cyan"/>
          <w:u w:val="single"/>
        </w:rPr>
        <w:t xml:space="preserve">unleash a </w:t>
      </w:r>
      <w:r w:rsidRPr="000775BA">
        <w:rPr>
          <w:rStyle w:val="Emphasis"/>
          <w:highlight w:val="cyan"/>
        </w:rPr>
        <w:t>parade of horrors</w:t>
      </w:r>
      <w:r w:rsidRPr="00212890">
        <w:rPr>
          <w:u w:val="single"/>
        </w:rPr>
        <w:t xml:space="preserve">. </w:t>
      </w:r>
      <w:r w:rsidRPr="00212890">
        <w:rPr>
          <w:rStyle w:val="Emphasis"/>
        </w:rPr>
        <w:t>Stores</w:t>
      </w:r>
      <w:r w:rsidRPr="00212890">
        <w:rPr>
          <w:u w:val="single"/>
        </w:rPr>
        <w:t xml:space="preserve"> would </w:t>
      </w:r>
      <w:r w:rsidRPr="00212890">
        <w:rPr>
          <w:rStyle w:val="Emphasis"/>
        </w:rPr>
        <w:t>close</w:t>
      </w:r>
      <w:r w:rsidRPr="00212890">
        <w:rPr>
          <w:u w:val="single"/>
        </w:rPr>
        <w:t xml:space="preserve">, </w:t>
      </w:r>
      <w:r w:rsidRPr="000775BA">
        <w:rPr>
          <w:rStyle w:val="Emphasis"/>
          <w:highlight w:val="cyan"/>
        </w:rPr>
        <w:t>food</w:t>
      </w:r>
      <w:r w:rsidRPr="000775BA">
        <w:rPr>
          <w:highlight w:val="cyan"/>
          <w:u w:val="single"/>
        </w:rPr>
        <w:t xml:space="preserve"> scarcity</w:t>
      </w:r>
      <w:r w:rsidRPr="00212890">
        <w:rPr>
          <w:u w:val="single"/>
        </w:rPr>
        <w:t xml:space="preserve"> would follow, </w:t>
      </w:r>
      <w:r w:rsidRPr="000775BA">
        <w:rPr>
          <w:rStyle w:val="Emphasis"/>
          <w:highlight w:val="cyan"/>
        </w:rPr>
        <w:t>communication</w:t>
      </w:r>
      <w:r w:rsidRPr="00212890">
        <w:rPr>
          <w:u w:val="single"/>
        </w:rPr>
        <w:t xml:space="preserve"> would </w:t>
      </w:r>
      <w:r w:rsidRPr="000775BA">
        <w:rPr>
          <w:highlight w:val="cyan"/>
          <w:u w:val="single"/>
        </w:rPr>
        <w:t xml:space="preserve">cease, </w:t>
      </w:r>
      <w:r w:rsidRPr="000775BA">
        <w:rPr>
          <w:rStyle w:val="Emphasis"/>
          <w:highlight w:val="cyan"/>
        </w:rPr>
        <w:t>garbage</w:t>
      </w:r>
      <w:r w:rsidRPr="00212890">
        <w:rPr>
          <w:u w:val="single"/>
        </w:rPr>
        <w:t xml:space="preserve"> would </w:t>
      </w:r>
      <w:r w:rsidRPr="000775BA">
        <w:rPr>
          <w:rStyle w:val="Emphasis"/>
          <w:highlight w:val="cyan"/>
        </w:rPr>
        <w:t>pile up</w:t>
      </w:r>
      <w:r w:rsidRPr="00212890">
        <w:rPr>
          <w:u w:val="single"/>
        </w:rPr>
        <w:t xml:space="preserve">, planes would be grounded, clean </w:t>
      </w:r>
      <w:r w:rsidRPr="000775BA">
        <w:rPr>
          <w:rStyle w:val="Emphasis"/>
          <w:highlight w:val="cyan"/>
        </w:rPr>
        <w:t>water</w:t>
      </w:r>
      <w:r w:rsidRPr="00212890">
        <w:rPr>
          <w:u w:val="single"/>
        </w:rPr>
        <w:t xml:space="preserve"> would </w:t>
      </w:r>
      <w:r w:rsidRPr="000775BA">
        <w:rPr>
          <w:highlight w:val="cyan"/>
          <w:u w:val="single"/>
        </w:rPr>
        <w:t xml:space="preserve">become a </w:t>
      </w:r>
      <w:r w:rsidRPr="000775BA">
        <w:rPr>
          <w:rStyle w:val="Emphasis"/>
          <w:highlight w:val="cyan"/>
        </w:rPr>
        <w:t>luxury</w:t>
      </w:r>
      <w:r w:rsidRPr="00212890">
        <w:rPr>
          <w:u w:val="single"/>
        </w:rPr>
        <w:t xml:space="preserve">, service stations would yield </w:t>
      </w:r>
      <w:r w:rsidRPr="00212890">
        <w:rPr>
          <w:rStyle w:val="Emphasis"/>
        </w:rPr>
        <w:t>no fuel</w:t>
      </w:r>
      <w:r w:rsidRPr="00212890">
        <w:rPr>
          <w:u w:val="single"/>
        </w:rPr>
        <w:t xml:space="preserve">, </w:t>
      </w:r>
      <w:r w:rsidRPr="000775BA">
        <w:rPr>
          <w:rStyle w:val="Emphasis"/>
          <w:highlight w:val="cyan"/>
        </w:rPr>
        <w:t>hospitals</w:t>
      </w:r>
      <w:r w:rsidRPr="00212890">
        <w:rPr>
          <w:u w:val="single"/>
        </w:rPr>
        <w:t xml:space="preserve"> would</w:t>
      </w:r>
      <w:r w:rsidRPr="00212890">
        <w:rPr>
          <w:sz w:val="16"/>
        </w:rPr>
        <w:t xml:space="preserve"> eventually </w:t>
      </w:r>
      <w:r w:rsidRPr="000775BA">
        <w:rPr>
          <w:rStyle w:val="Emphasis"/>
          <w:highlight w:val="cyan"/>
        </w:rPr>
        <w:t>go dark</w:t>
      </w:r>
      <w:r w:rsidRPr="00212890">
        <w:rPr>
          <w:sz w:val="16"/>
        </w:rPr>
        <w:t xml:space="preserve">, financial </w:t>
      </w:r>
      <w:r w:rsidRPr="000775BA">
        <w:rPr>
          <w:rStyle w:val="Emphasis"/>
          <w:highlight w:val="cyan"/>
        </w:rPr>
        <w:t>transactions</w:t>
      </w:r>
      <w:r w:rsidRPr="00212890">
        <w:rPr>
          <w:sz w:val="16"/>
        </w:rPr>
        <w:t xml:space="preserve"> </w:t>
      </w:r>
      <w:r w:rsidRPr="00212890">
        <w:rPr>
          <w:u w:val="single"/>
        </w:rPr>
        <w:t xml:space="preserve">would </w:t>
      </w:r>
      <w:r w:rsidRPr="000775BA">
        <w:rPr>
          <w:highlight w:val="cyan"/>
          <w:u w:val="single"/>
        </w:rPr>
        <w:t>stop</w:t>
      </w:r>
      <w:r w:rsidRPr="00212890">
        <w:rPr>
          <w:u w:val="single"/>
        </w:rPr>
        <w:t xml:space="preserve">, and this is only the </w:t>
      </w:r>
      <w:r w:rsidRPr="00212890">
        <w:rPr>
          <w:rStyle w:val="Emphasis"/>
        </w:rPr>
        <w:t>tip of the iceberg</w:t>
      </w:r>
      <w:r w:rsidRPr="00212890">
        <w:rPr>
          <w:sz w:val="16"/>
        </w:rPr>
        <w:t xml:space="preserve"> – in a prolonged grid failure </w:t>
      </w:r>
      <w:r w:rsidRPr="000775BA">
        <w:rPr>
          <w:rStyle w:val="Emphasis"/>
          <w:highlight w:val="cyan"/>
        </w:rPr>
        <w:t>social chaos</w:t>
      </w:r>
      <w:r w:rsidRPr="000775BA">
        <w:rPr>
          <w:sz w:val="16"/>
          <w:highlight w:val="cyan"/>
        </w:rPr>
        <w:t xml:space="preserve"> </w:t>
      </w:r>
      <w:r w:rsidRPr="000775BA">
        <w:rPr>
          <w:highlight w:val="cyan"/>
          <w:u w:val="single"/>
        </w:rPr>
        <w:t>would reign</w:t>
      </w:r>
      <w:r w:rsidRPr="00212890">
        <w:rPr>
          <w:u w:val="single"/>
        </w:rPr>
        <w:t xml:space="preserve">, once-eradicated </w:t>
      </w:r>
      <w:r w:rsidRPr="000775BA">
        <w:rPr>
          <w:rStyle w:val="Emphasis"/>
          <w:highlight w:val="cyan"/>
        </w:rPr>
        <w:t>diseases</w:t>
      </w:r>
      <w:r w:rsidRPr="000775BA">
        <w:rPr>
          <w:highlight w:val="cyan"/>
          <w:u w:val="single"/>
        </w:rPr>
        <w:t xml:space="preserve"> would</w:t>
      </w:r>
      <w:r w:rsidRPr="000775BA">
        <w:rPr>
          <w:sz w:val="16"/>
          <w:highlight w:val="cyan"/>
        </w:rPr>
        <w:t xml:space="preserve"> </w:t>
      </w:r>
      <w:r w:rsidRPr="000775BA">
        <w:rPr>
          <w:rStyle w:val="Emphasis"/>
          <w:highlight w:val="cyan"/>
        </w:rPr>
        <w:t>re-emerge</w:t>
      </w:r>
      <w:r w:rsidRPr="00212890">
        <w:rPr>
          <w:sz w:val="16"/>
        </w:rPr>
        <w:t xml:space="preserve"> </w:t>
      </w:r>
      <w:r w:rsidRPr="00212890">
        <w:rPr>
          <w:u w:val="single"/>
        </w:rPr>
        <w:t>and</w:t>
      </w:r>
      <w:r w:rsidRPr="00212890">
        <w:rPr>
          <w:sz w:val="16"/>
        </w:rPr>
        <w:t xml:space="preserve">, increasingly, </w:t>
      </w:r>
      <w:r w:rsidRPr="00212890">
        <w:rPr>
          <w:u w:val="single"/>
        </w:rPr>
        <w:t>hope of returning to a normal life would fade</w:t>
      </w:r>
      <w:r w:rsidRPr="00212890">
        <w:rPr>
          <w:sz w:val="16"/>
        </w:rPr>
        <w:t>.9 The notion of complete grid failure, once relegated to science fiction comics or James Bond movies, is now not only possible but also one of the most pressing national security threats today.10</w:t>
      </w:r>
    </w:p>
    <w:p w14:paraId="6D7AAE88" w14:textId="77777777" w:rsidR="00485AA6" w:rsidRDefault="00485AA6" w:rsidP="00485AA6">
      <w:pPr>
        <w:pStyle w:val="Heading3"/>
      </w:pPr>
      <w:r>
        <w:lastRenderedPageBreak/>
        <w:t>OFF---T Per Se</w:t>
      </w:r>
    </w:p>
    <w:p w14:paraId="16867A3D" w14:textId="77777777" w:rsidR="00485AA6" w:rsidRPr="00C448C4" w:rsidRDefault="00485AA6" w:rsidP="00485AA6">
      <w:pPr>
        <w:pStyle w:val="Heading4"/>
        <w:rPr>
          <w:u w:val="single"/>
        </w:rPr>
      </w:pPr>
      <w:r>
        <w:t>‘</w:t>
      </w:r>
      <w:r w:rsidRPr="00C448C4">
        <w:t>Business practices</w:t>
      </w:r>
      <w:r>
        <w:t>’</w:t>
      </w:r>
      <w:r w:rsidRPr="00C448C4">
        <w:t xml:space="preserve"> are </w:t>
      </w:r>
      <w:r w:rsidRPr="00C448C4">
        <w:rPr>
          <w:u w:val="single"/>
        </w:rPr>
        <w:t>ongoing conduct</w:t>
      </w:r>
      <w:r w:rsidRPr="00C448C4">
        <w:t xml:space="preserve"> defined by the behaviors of </w:t>
      </w:r>
      <w:r w:rsidRPr="00C448C4">
        <w:rPr>
          <w:u w:val="single"/>
        </w:rPr>
        <w:t>many market participants</w:t>
      </w:r>
    </w:p>
    <w:p w14:paraId="400C401D" w14:textId="77777777" w:rsidR="00485AA6" w:rsidRPr="00C448C4" w:rsidRDefault="00485AA6" w:rsidP="00485AA6">
      <w:r w:rsidRPr="00C448C4">
        <w:t xml:space="preserve">Kerry Lynn </w:t>
      </w:r>
      <w:r w:rsidRPr="003C4B2B">
        <w:rPr>
          <w:rStyle w:val="Style13ptBold"/>
        </w:rPr>
        <w:t>Macintosh 97</w:t>
      </w:r>
      <w:r w:rsidRPr="00C448C4">
        <w:t>, Associate Professor of Law, Santa Clara University School of Law. B.A. 1978, Pomona College; J.D. 1982, Stanford University, “Liberty, Trade, and the Uniform Commercial Code: When Should Default Rules Be Based On Business Practices?,” 38 Wm. &amp; Mary L. Rev. 1465, Lexis</w:t>
      </w:r>
    </w:p>
    <w:p w14:paraId="31047D17" w14:textId="77777777" w:rsidR="00485AA6" w:rsidRPr="00C448C4" w:rsidRDefault="00485AA6" w:rsidP="00485AA6">
      <w:pPr>
        <w:rPr>
          <w:sz w:val="16"/>
        </w:rPr>
      </w:pPr>
      <w:r w:rsidRPr="00C448C4">
        <w:rPr>
          <w:sz w:val="16"/>
        </w:rPr>
        <w:t xml:space="preserve">These </w:t>
      </w:r>
      <w:r w:rsidRPr="003C4B2B">
        <w:rPr>
          <w:rStyle w:val="StyleUnderline"/>
        </w:rPr>
        <w:t>new and revised articles reflect a strong trend toward choosing default rules</w:t>
      </w:r>
      <w:r w:rsidRPr="003C4B2B">
        <w:rPr>
          <w:sz w:val="16"/>
        </w:rPr>
        <w:t xml:space="preserve"> 4 </w:t>
      </w:r>
      <w:r w:rsidRPr="003C4B2B">
        <w:rPr>
          <w:rStyle w:val="StyleUnderline"/>
        </w:rPr>
        <w:t xml:space="preserve">that </w:t>
      </w:r>
      <w:r w:rsidRPr="003C4B2B">
        <w:rPr>
          <w:rStyle w:val="Emphasis"/>
        </w:rPr>
        <w:t>codify</w:t>
      </w:r>
      <w:r w:rsidRPr="003C4B2B">
        <w:rPr>
          <w:sz w:val="16"/>
        </w:rPr>
        <w:t xml:space="preserve"> existing </w:t>
      </w:r>
      <w:r w:rsidRPr="003C4B2B">
        <w:rPr>
          <w:rStyle w:val="Emphasis"/>
        </w:rPr>
        <w:t>business practices</w:t>
      </w:r>
      <w:r w:rsidRPr="00C448C4">
        <w:rPr>
          <w:sz w:val="16"/>
        </w:rPr>
        <w:t xml:space="preserve">. 5 </w:t>
      </w:r>
      <w:r w:rsidRPr="00C448C4">
        <w:t>[FOOTNOTE 5 BEGINS]</w:t>
      </w:r>
      <w:r w:rsidRPr="00C448C4">
        <w:rPr>
          <w:sz w:val="16"/>
        </w:rPr>
        <w:t xml:space="preserve"> In this Article, </w:t>
      </w:r>
      <w:r w:rsidRPr="003C4B2B">
        <w:rPr>
          <w:rStyle w:val="StyleUnderline"/>
        </w:rPr>
        <w:t xml:space="preserve">the term </w:t>
      </w:r>
      <w:r w:rsidRPr="003C4B2B">
        <w:rPr>
          <w:rStyle w:val="StyleUnderline"/>
          <w:highlight w:val="cyan"/>
        </w:rPr>
        <w:t>"business practices"</w:t>
      </w:r>
      <w:r w:rsidRPr="003C4B2B">
        <w:rPr>
          <w:rStyle w:val="StyleUnderline"/>
        </w:rPr>
        <w:t xml:space="preserve"> is used to </w:t>
      </w:r>
      <w:r w:rsidRPr="003C4B2B">
        <w:rPr>
          <w:rStyle w:val="StyleUnderline"/>
          <w:highlight w:val="cyan"/>
        </w:rPr>
        <w:t xml:space="preserve">refer to practices that </w:t>
      </w:r>
      <w:r w:rsidRPr="003C4B2B">
        <w:rPr>
          <w:rStyle w:val="Emphasis"/>
          <w:highlight w:val="cyan"/>
        </w:rPr>
        <w:t>emerge over time</w:t>
      </w:r>
      <w:r w:rsidRPr="003C4B2B">
        <w:rPr>
          <w:rStyle w:val="StyleUnderline"/>
          <w:highlight w:val="cyan"/>
        </w:rPr>
        <w:t xml:space="preserve"> as </w:t>
      </w:r>
      <w:r w:rsidRPr="003C4B2B">
        <w:rPr>
          <w:rStyle w:val="Emphasis"/>
          <w:highlight w:val="cyan"/>
        </w:rPr>
        <w:t>countless market participants</w:t>
      </w:r>
      <w:r w:rsidRPr="003C4B2B">
        <w:rPr>
          <w:sz w:val="16"/>
          <w:highlight w:val="cyan"/>
        </w:rPr>
        <w:t xml:space="preserve"> </w:t>
      </w:r>
      <w:r w:rsidRPr="003C4B2B">
        <w:rPr>
          <w:rStyle w:val="StyleUnderline"/>
        </w:rPr>
        <w:t>exercise</w:t>
      </w:r>
      <w:r w:rsidRPr="00C448C4">
        <w:rPr>
          <w:sz w:val="16"/>
        </w:rPr>
        <w:t xml:space="preserve"> their </w:t>
      </w:r>
      <w:r w:rsidRPr="00C448C4">
        <w:rPr>
          <w:rStyle w:val="Emphasis"/>
        </w:rPr>
        <w:t xml:space="preserve">freedom to </w:t>
      </w:r>
      <w:r w:rsidRPr="003C4B2B">
        <w:rPr>
          <w:rStyle w:val="Emphasis"/>
          <w:highlight w:val="cyan"/>
        </w:rPr>
        <w:t>engage in</w:t>
      </w:r>
      <w:r w:rsidRPr="00C448C4">
        <w:rPr>
          <w:rStyle w:val="Emphasis"/>
        </w:rPr>
        <w:t xml:space="preserve"> profitable </w:t>
      </w:r>
      <w:r w:rsidRPr="003C4B2B">
        <w:rPr>
          <w:rStyle w:val="Emphasis"/>
          <w:highlight w:val="cyan"/>
        </w:rPr>
        <w:t>transactions</w:t>
      </w:r>
      <w:r w:rsidRPr="00C448C4">
        <w:rPr>
          <w:sz w:val="16"/>
        </w:rPr>
        <w:t xml:space="preserve">. For an account of the evolution of business practices, see infra Part II. As used here, </w:t>
      </w:r>
      <w:r w:rsidRPr="003C4B2B">
        <w:rPr>
          <w:rStyle w:val="StyleUnderline"/>
        </w:rPr>
        <w:t xml:space="preserve">"business practices" is </w:t>
      </w:r>
      <w:r w:rsidRPr="003C4B2B">
        <w:rPr>
          <w:rStyle w:val="Emphasis"/>
          <w:highlight w:val="cyan"/>
        </w:rPr>
        <w:t>broader</w:t>
      </w:r>
      <w:r w:rsidRPr="00C448C4">
        <w:rPr>
          <w:sz w:val="16"/>
        </w:rPr>
        <w:t xml:space="preserve"> and less technical </w:t>
      </w:r>
      <w:r w:rsidRPr="003C4B2B">
        <w:rPr>
          <w:rStyle w:val="StyleUnderline"/>
          <w:highlight w:val="cyan"/>
        </w:rPr>
        <w:t>than</w:t>
      </w:r>
      <w:r w:rsidRPr="00C448C4">
        <w:rPr>
          <w:sz w:val="16"/>
        </w:rPr>
        <w:t xml:space="preserve"> "trade usage," which the Code narrowly defines as "any practice or method of dealing having such regularity of observance in a place, vocation, or trade as to justify an expectation that it will be observed with respect to </w:t>
      </w:r>
      <w:r w:rsidRPr="003C4B2B">
        <w:rPr>
          <w:rStyle w:val="StyleUnderline"/>
          <w:highlight w:val="cyan"/>
        </w:rPr>
        <w:t xml:space="preserve">the </w:t>
      </w:r>
      <w:r w:rsidRPr="003C4B2B">
        <w:rPr>
          <w:rStyle w:val="Emphasis"/>
          <w:highlight w:val="cyan"/>
        </w:rPr>
        <w:t>transaction in question</w:t>
      </w:r>
      <w:r w:rsidRPr="00C448C4">
        <w:rPr>
          <w:sz w:val="16"/>
        </w:rPr>
        <w:t xml:space="preserve">." U.C.C. 1-205(2). </w:t>
      </w:r>
      <w:r w:rsidRPr="00C448C4">
        <w:t>[FOOTNOTE 5 ENDS]</w:t>
      </w:r>
      <w:r w:rsidRPr="00C448C4">
        <w:rPr>
          <w:sz w:val="16"/>
        </w:rPr>
        <w:t xml:space="preserve"> This is particularly true of the recent revisions to Articles 3 (Negotiable Instruments), 4 (Bank Deposits and Collections) and 5 (Letters of Credit).</w:t>
      </w:r>
    </w:p>
    <w:p w14:paraId="143FAC0E" w14:textId="77777777" w:rsidR="00485AA6" w:rsidRPr="003C4B2B" w:rsidRDefault="00485AA6" w:rsidP="00485AA6">
      <w:pPr>
        <w:pStyle w:val="Heading4"/>
        <w:rPr>
          <w:u w:val="single"/>
        </w:rPr>
      </w:pPr>
      <w:r>
        <w:t xml:space="preserve">‘Prohibition’ must </w:t>
      </w:r>
      <w:r>
        <w:rPr>
          <w:u w:val="single"/>
        </w:rPr>
        <w:t>ban</w:t>
      </w:r>
      <w:r>
        <w:t xml:space="preserve"> anticompetitive practices </w:t>
      </w:r>
      <w:r>
        <w:rPr>
          <w:u w:val="single"/>
        </w:rPr>
        <w:t>without exception</w:t>
      </w:r>
    </w:p>
    <w:p w14:paraId="69B8609D" w14:textId="77777777" w:rsidR="00485AA6" w:rsidRDefault="00485AA6" w:rsidP="00485AA6">
      <w:r>
        <w:t xml:space="preserve">E. Norman </w:t>
      </w:r>
      <w:r w:rsidRPr="00B2183C">
        <w:rPr>
          <w:rStyle w:val="Style13ptBold"/>
        </w:rPr>
        <w:t>Veasey 95</w:t>
      </w:r>
      <w:r>
        <w:t>, Chief Justice on the Delaware Supreme Court, “Snell v. Engineered Sys. &amp; Designs”, Supreme Court of Delaware, 669 A.2d 13, 17-18, 1995 Del. LEXIS 338, 9/13/1995, Lexis</w:t>
      </w:r>
    </w:p>
    <w:p w14:paraId="615F4478" w14:textId="77777777" w:rsidR="00485AA6" w:rsidRPr="00544AED" w:rsidRDefault="00485AA6" w:rsidP="00485AA6">
      <w:pPr>
        <w:rPr>
          <w:sz w:val="16"/>
        </w:rPr>
      </w:pPr>
      <w:r w:rsidRPr="00544AED">
        <w:rPr>
          <w:sz w:val="16"/>
        </w:rPr>
        <w:t xml:space="preserve">The interpretation of the statute is aided by the synopsis to a recent amendment to Section 2825. This synopsis states [**12]  that the amendment "clarifies the limitations on the public use of the word engineering by those not authorized to practice engineering for the general public." 68 Del. Laws, c. 24 (emphasis added). </w:t>
      </w:r>
      <w:r w:rsidRPr="00CB7496">
        <w:rPr>
          <w:rStyle w:val="StyleUnderline"/>
          <w:highlight w:val="cyan"/>
        </w:rPr>
        <w:t>Had</w:t>
      </w:r>
      <w:r w:rsidRPr="00B2183C">
        <w:rPr>
          <w:rStyle w:val="StyleUnderline"/>
        </w:rPr>
        <w:t xml:space="preserve"> the </w:t>
      </w:r>
      <w:r w:rsidRPr="00CB7496">
        <w:rPr>
          <w:rStyle w:val="Emphasis"/>
          <w:highlight w:val="cyan"/>
        </w:rPr>
        <w:t>G</w:t>
      </w:r>
      <w:r w:rsidRPr="00B2183C">
        <w:rPr>
          <w:rStyle w:val="StyleUnderline"/>
        </w:rPr>
        <w:t xml:space="preserve">eneral </w:t>
      </w:r>
      <w:r w:rsidRPr="00CB7496">
        <w:rPr>
          <w:rStyle w:val="Emphasis"/>
          <w:highlight w:val="cyan"/>
        </w:rPr>
        <w:t>A</w:t>
      </w:r>
      <w:r w:rsidRPr="00B2183C">
        <w:rPr>
          <w:rStyle w:val="StyleUnderline"/>
        </w:rPr>
        <w:t xml:space="preserve">ssembly </w:t>
      </w:r>
      <w:r w:rsidRPr="00CB7496">
        <w:rPr>
          <w:rStyle w:val="StyleUnderline"/>
          <w:highlight w:val="cyan"/>
        </w:rPr>
        <w:t xml:space="preserve">intended to </w:t>
      </w:r>
      <w:r w:rsidRPr="00CB7496">
        <w:rPr>
          <w:rStyle w:val="Emphasis"/>
          <w:highlight w:val="cyan"/>
        </w:rPr>
        <w:t>ban all uses</w:t>
      </w:r>
      <w:r w:rsidRPr="00544AED">
        <w:rPr>
          <w:sz w:val="16"/>
        </w:rPr>
        <w:t xml:space="preserve"> of the word "engineer" by those not certified, </w:t>
      </w:r>
      <w:r w:rsidRPr="00CB7496">
        <w:rPr>
          <w:rStyle w:val="StyleUnderline"/>
          <w:highlight w:val="cyan"/>
        </w:rPr>
        <w:t>it would</w:t>
      </w:r>
      <w:r w:rsidRPr="00B2183C">
        <w:rPr>
          <w:rStyle w:val="StyleUnderline"/>
        </w:rPr>
        <w:t xml:space="preserve"> have been more logical for it to have </w:t>
      </w:r>
      <w:r w:rsidRPr="00CB7496">
        <w:rPr>
          <w:rStyle w:val="Emphasis"/>
          <w:highlight w:val="cyan"/>
        </w:rPr>
        <w:t>use</w:t>
      </w:r>
      <w:r w:rsidRPr="00B2183C">
        <w:rPr>
          <w:rStyle w:val="StyleUnderline"/>
        </w:rPr>
        <w:t xml:space="preserve">d the word </w:t>
      </w:r>
      <w:r w:rsidRPr="00CB7496">
        <w:rPr>
          <w:rStyle w:val="Emphasis"/>
          <w:highlight w:val="cyan"/>
        </w:rPr>
        <w:t>"prohibition"</w:t>
      </w:r>
      <w:r w:rsidRPr="00544AED">
        <w:rPr>
          <w:sz w:val="16"/>
        </w:rPr>
        <w:t xml:space="preserve"> (or the equivalent) </w:t>
      </w:r>
      <w:r w:rsidRPr="00CB7496">
        <w:rPr>
          <w:rStyle w:val="StyleUnderline"/>
          <w:highlight w:val="cyan"/>
        </w:rPr>
        <w:t>rather than</w:t>
      </w:r>
      <w:r w:rsidRPr="00B2183C">
        <w:rPr>
          <w:rStyle w:val="StyleUnderline"/>
        </w:rPr>
        <w:t xml:space="preserve"> the word </w:t>
      </w:r>
      <w:r w:rsidRPr="00CB7496">
        <w:rPr>
          <w:rStyle w:val="Emphasis"/>
          <w:highlight w:val="cyan"/>
        </w:rPr>
        <w:t>"limitations"</w:t>
      </w:r>
      <w:r w:rsidRPr="00B2183C">
        <w:rPr>
          <w:rStyle w:val="StyleUnderline"/>
        </w:rPr>
        <w:t xml:space="preserve"> in the synopsis</w:t>
      </w:r>
      <w:r w:rsidRPr="00544AED">
        <w:rPr>
          <w:sz w:val="16"/>
        </w:rPr>
        <w:t>. Section 2825 must be analyzed, therefore, with the understanding that it bans only uses of the term "engineer" which would "lead to the  [*18]  belief that such person is entitled to practice engineering"--i.e., a misleading use of any derivative of the word "engineer."</w:t>
      </w:r>
    </w:p>
    <w:p w14:paraId="1ED29CD7" w14:textId="77777777" w:rsidR="00485AA6" w:rsidRPr="00A32BEB" w:rsidRDefault="00485AA6" w:rsidP="00485AA6">
      <w:pPr>
        <w:pStyle w:val="Heading4"/>
      </w:pPr>
      <w:r>
        <w:t xml:space="preserve">That means the only topical mechanism is to apply </w:t>
      </w:r>
      <w:r>
        <w:rPr>
          <w:u w:val="single"/>
        </w:rPr>
        <w:t>per se</w:t>
      </w:r>
      <w:r>
        <w:t xml:space="preserve"> illegality</w:t>
      </w:r>
    </w:p>
    <w:p w14:paraId="10D7B781" w14:textId="77777777" w:rsidR="00485AA6" w:rsidRPr="0016593F" w:rsidRDefault="00485AA6" w:rsidP="00485AA6">
      <w:r>
        <w:t xml:space="preserve">John Paul </w:t>
      </w:r>
      <w:r w:rsidRPr="00C15B39">
        <w:rPr>
          <w:rStyle w:val="Style13ptBold"/>
        </w:rPr>
        <w:t>Stevens 90</w:t>
      </w:r>
      <w:r>
        <w:t>, Justice, Supreme Court of the United States, “FTC v. Superior Court Trial Lawyers Ass'n,” 493 U.S. 411, Lexis</w:t>
      </w:r>
    </w:p>
    <w:p w14:paraId="3EA789B5" w14:textId="77777777" w:rsidR="00485AA6" w:rsidRPr="00512E2D" w:rsidRDefault="00485AA6" w:rsidP="00485AA6">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A32BEB">
        <w:rPr>
          <w:rStyle w:val="Emphasis"/>
          <w:highlight w:val="cyan"/>
        </w:rPr>
        <w:t>per se rules</w:t>
      </w:r>
      <w:r w:rsidRPr="003D5F63">
        <w:rPr>
          <w:sz w:val="16"/>
        </w:rPr>
        <w:t xml:space="preserve"> also </w:t>
      </w:r>
      <w:r w:rsidRPr="00A32BEB">
        <w:rPr>
          <w:rStyle w:val="StyleUnderline"/>
          <w:highlight w:val="cyan"/>
        </w:rPr>
        <w:t>reflect a</w:t>
      </w:r>
      <w:r w:rsidRPr="00A32BEB">
        <w:rPr>
          <w:rStyle w:val="StyleUnderline"/>
        </w:rPr>
        <w:t xml:space="preserve"> </w:t>
      </w:r>
      <w:r w:rsidRPr="00A32BEB">
        <w:rPr>
          <w:rStyle w:val="Emphasis"/>
        </w:rPr>
        <w:t xml:space="preserve">long-standing </w:t>
      </w:r>
      <w:r w:rsidRPr="00A32BEB">
        <w:rPr>
          <w:rStyle w:val="Emphasis"/>
          <w:highlight w:val="cyan"/>
        </w:rPr>
        <w:t>judgment</w:t>
      </w:r>
      <w:r w:rsidRPr="00A32BEB">
        <w:rPr>
          <w:sz w:val="16"/>
          <w:highlight w:val="cyan"/>
        </w:rPr>
        <w:t xml:space="preserve"> </w:t>
      </w:r>
      <w:r w:rsidRPr="00A32BEB">
        <w:rPr>
          <w:rStyle w:val="StyleUnderline"/>
          <w:highlight w:val="cyan"/>
        </w:rPr>
        <w:t>that</w:t>
      </w:r>
      <w:r w:rsidRPr="003D5F63">
        <w:rPr>
          <w:sz w:val="16"/>
        </w:rPr>
        <w:t xml:space="preserve"> the </w:t>
      </w:r>
      <w:r w:rsidRPr="00A32BEB">
        <w:rPr>
          <w:rStyle w:val="Emphasis"/>
          <w:sz w:val="28"/>
          <w:szCs w:val="28"/>
          <w:highlight w:val="cyan"/>
        </w:rPr>
        <w:t>prohibited practices</w:t>
      </w:r>
      <w:r w:rsidRPr="00A32BEB">
        <w:rPr>
          <w:sz w:val="16"/>
          <w:szCs w:val="28"/>
          <w:highlight w:val="cyan"/>
        </w:rPr>
        <w:t xml:space="preserve"> </w:t>
      </w:r>
      <w:r w:rsidRPr="00A32BEB">
        <w:rPr>
          <w:rStyle w:val="StyleUnderline"/>
          <w:highlight w:val="cyan"/>
        </w:rPr>
        <w:t>by</w:t>
      </w:r>
      <w:r w:rsidRPr="00A32BEB">
        <w:rPr>
          <w:rStyle w:val="StyleUnderline"/>
        </w:rPr>
        <w:t xml:space="preserve"> their </w:t>
      </w:r>
      <w:r w:rsidRPr="00A32BEB">
        <w:rPr>
          <w:rStyle w:val="Emphasis"/>
          <w:highlight w:val="cyan"/>
        </w:rPr>
        <w:t>nature</w:t>
      </w:r>
      <w:r w:rsidRPr="00A32BEB">
        <w:rPr>
          <w:sz w:val="16"/>
          <w:highlight w:val="cyan"/>
        </w:rPr>
        <w:t xml:space="preserve"> </w:t>
      </w:r>
      <w:r w:rsidRPr="00A32BEB">
        <w:rPr>
          <w:rStyle w:val="StyleUnderline"/>
          <w:highlight w:val="cyan"/>
        </w:rPr>
        <w:t>have "a</w:t>
      </w:r>
      <w:r w:rsidRPr="003D5F63">
        <w:rPr>
          <w:rStyle w:val="StyleUnderline"/>
        </w:rPr>
        <w:t xml:space="preserve"> substantial </w:t>
      </w:r>
      <w:r w:rsidRPr="00A32BEB">
        <w:rPr>
          <w:rStyle w:val="StyleUnderline"/>
        </w:rPr>
        <w:t>potential</w:t>
      </w:r>
      <w:r w:rsidRPr="003D5F63">
        <w:rPr>
          <w:rStyle w:val="StyleUnderline"/>
        </w:rPr>
        <w:t xml:space="preserve"> for </w:t>
      </w:r>
      <w:r w:rsidRPr="00A32BEB">
        <w:rPr>
          <w:rStyle w:val="StyleUnderline"/>
          <w:highlight w:val="cyan"/>
        </w:rPr>
        <w:t>impact on competition</w:t>
      </w:r>
      <w:r w:rsidRPr="003D5F63">
        <w:rPr>
          <w:rStyle w:val="StyleUnderline"/>
        </w:rPr>
        <w:t>."</w:t>
      </w:r>
      <w:r w:rsidRPr="003D5F63">
        <w:rPr>
          <w:sz w:val="16"/>
        </w:rPr>
        <w:t xml:space="preserve"> Jefferson Parish Hospital District No. 2 v. Hyde, 466 U.S. 2, 16 (1984).</w:t>
      </w:r>
    </w:p>
    <w:p w14:paraId="3C5AC749" w14:textId="77777777" w:rsidR="00485AA6" w:rsidRPr="00512E2D" w:rsidRDefault="00485AA6" w:rsidP="00485AA6">
      <w:pPr>
        <w:rPr>
          <w:sz w:val="16"/>
        </w:rPr>
      </w:pPr>
      <w:r w:rsidRPr="00512E2D">
        <w:rPr>
          <w:sz w:val="16"/>
        </w:rPr>
        <w:t xml:space="preserve"> [****43]  LEdHN[15] [15]As we explained in Professional Engineers, HN11 </w:t>
      </w:r>
      <w:r w:rsidRPr="005C60DD">
        <w:rPr>
          <w:rStyle w:val="StyleUnderline"/>
        </w:rPr>
        <w:t>the rule of reason in antitrust law generates</w:t>
      </w:r>
    </w:p>
    <w:p w14:paraId="019C0FE5" w14:textId="77777777" w:rsidR="00485AA6" w:rsidRPr="00512E2D" w:rsidRDefault="00485AA6" w:rsidP="00485AA6">
      <w:pPr>
        <w:ind w:left="720"/>
        <w:rPr>
          <w:sz w:val="16"/>
        </w:rPr>
      </w:pPr>
      <w:r w:rsidRPr="00512E2D">
        <w:rPr>
          <w:sz w:val="16"/>
        </w:rPr>
        <w:lastRenderedPageBreak/>
        <w:t>"</w:t>
      </w:r>
      <w:r w:rsidRPr="005C60DD">
        <w:rPr>
          <w:rStyle w:val="StyleUnderline"/>
        </w:rPr>
        <w:t>two complementary categorie</w:t>
      </w:r>
      <w:r w:rsidRPr="00A32BEB">
        <w:rPr>
          <w:rStyle w:val="StyleUnderline"/>
        </w:rPr>
        <w:t xml:space="preserve">s of antitrust analysis. In the first category are </w:t>
      </w:r>
      <w:r w:rsidRPr="00A32BEB">
        <w:rPr>
          <w:rStyle w:val="Emphasis"/>
        </w:rPr>
        <w:t>agreements</w:t>
      </w:r>
      <w:r w:rsidRPr="00A32BEB">
        <w:rPr>
          <w:rStyle w:val="StyleUnderline"/>
        </w:rPr>
        <w:t xml:space="preserve"> whose nature and necessary effect are </w:t>
      </w:r>
      <w:r w:rsidRPr="00A32BEB">
        <w:rPr>
          <w:rStyle w:val="Emphasis"/>
        </w:rPr>
        <w:t>so plainly anticompetitive</w:t>
      </w:r>
      <w:r w:rsidRPr="00A32BEB">
        <w:rPr>
          <w:sz w:val="16"/>
        </w:rPr>
        <w:t xml:space="preserve"> </w:t>
      </w:r>
      <w:r w:rsidRPr="00A32BEB">
        <w:rPr>
          <w:rStyle w:val="StyleUnderline"/>
        </w:rPr>
        <w:t>that</w:t>
      </w:r>
      <w:r w:rsidRPr="00A32BEB">
        <w:rPr>
          <w:sz w:val="16"/>
        </w:rPr>
        <w:t xml:space="preserve"> </w:t>
      </w:r>
      <w:r w:rsidRPr="00A32BEB">
        <w:rPr>
          <w:rStyle w:val="Emphasis"/>
          <w:highlight w:val="cyan"/>
        </w:rPr>
        <w:t>no</w:t>
      </w:r>
      <w:r w:rsidRPr="00512E2D">
        <w:rPr>
          <w:sz w:val="16"/>
        </w:rPr>
        <w:t xml:space="preserve"> elaborate </w:t>
      </w:r>
      <w:r w:rsidRPr="00A32BEB">
        <w:rPr>
          <w:rStyle w:val="Emphasis"/>
          <w:highlight w:val="cyan"/>
        </w:rPr>
        <w:t>study</w:t>
      </w:r>
      <w:r w:rsidRPr="00512E2D">
        <w:rPr>
          <w:sz w:val="16"/>
        </w:rPr>
        <w:t xml:space="preserve"> of the industry </w:t>
      </w:r>
      <w:r w:rsidRPr="00A32BEB">
        <w:rPr>
          <w:rStyle w:val="StyleUnderline"/>
          <w:highlight w:val="cyan"/>
        </w:rPr>
        <w:t>is needed to establish</w:t>
      </w:r>
      <w:r w:rsidRPr="005C60DD">
        <w:rPr>
          <w:rStyle w:val="StyleUnderline"/>
        </w:rPr>
        <w:t xml:space="preserve"> their </w:t>
      </w:r>
      <w:r w:rsidRPr="00A32BEB">
        <w:rPr>
          <w:rStyle w:val="StyleUnderline"/>
          <w:highlight w:val="cyan"/>
        </w:rPr>
        <w:t xml:space="preserve">illegality -- they are 'illegal </w:t>
      </w:r>
      <w:r w:rsidRPr="00A32BEB">
        <w:rPr>
          <w:rStyle w:val="Emphasis"/>
          <w:highlight w:val="cyan"/>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5B1A6588" w14:textId="77777777" w:rsidR="00485AA6" w:rsidRPr="00512E2D" w:rsidRDefault="00485AA6" w:rsidP="00485AA6">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1EB60C18" w14:textId="77777777" w:rsidR="00485AA6" w:rsidRPr="00A32BEB" w:rsidRDefault="00485AA6" w:rsidP="00485AA6">
      <w:pPr>
        <w:rPr>
          <w:sz w:val="16"/>
        </w:rPr>
      </w:pPr>
      <w:r w:rsidRPr="00512E2D">
        <w:rPr>
          <w:sz w:val="16"/>
        </w:rPr>
        <w:t xml:space="preserve">[**781]  LEdHN[16]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 xml:space="preserve">serve purposes </w:t>
      </w:r>
      <w:r w:rsidRPr="00A32BEB">
        <w:rPr>
          <w:rStyle w:val="StyleUnderline"/>
        </w:rPr>
        <w:t>analogous to per se restrictions upon</w:t>
      </w:r>
      <w:r w:rsidRPr="00A32BEB">
        <w:rPr>
          <w:sz w:val="16"/>
        </w:rPr>
        <w:t xml:space="preserve">, for example, </w:t>
      </w:r>
      <w:r w:rsidRPr="00A32BEB">
        <w:rPr>
          <w:rStyle w:val="Emphasis"/>
        </w:rPr>
        <w:t>stunt flying</w:t>
      </w:r>
      <w:r w:rsidRPr="00A32BEB">
        <w:rPr>
          <w:sz w:val="16"/>
        </w:rPr>
        <w:t xml:space="preserve"> in congested areas </w:t>
      </w:r>
      <w:r w:rsidRPr="00A32BEB">
        <w:rPr>
          <w:rStyle w:val="StyleUnderline"/>
        </w:rPr>
        <w:t>or</w:t>
      </w:r>
      <w:r w:rsidRPr="00A32BEB">
        <w:rPr>
          <w:sz w:val="16"/>
        </w:rPr>
        <w:t xml:space="preserve"> </w:t>
      </w:r>
      <w:r w:rsidRPr="00A32BEB">
        <w:rPr>
          <w:rStyle w:val="Emphasis"/>
        </w:rPr>
        <w:t>speeding</w:t>
      </w:r>
      <w:r w:rsidRPr="00A32BEB">
        <w:rPr>
          <w:sz w:val="16"/>
        </w:rPr>
        <w:t xml:space="preserve">. Laws prohibiting stunt flying or setting speed limits are justified by the State's interest in protecting human life and property. </w:t>
      </w:r>
      <w:r w:rsidRPr="00A32BEB">
        <w:rPr>
          <w:rStyle w:val="StyleUnderline"/>
        </w:rPr>
        <w:t>Perhaps</w:t>
      </w:r>
      <w:r w:rsidRPr="00A32BEB">
        <w:rPr>
          <w:sz w:val="16"/>
        </w:rPr>
        <w:t xml:space="preserve"> </w:t>
      </w:r>
      <w:r w:rsidRPr="00A32BEB">
        <w:rPr>
          <w:rStyle w:val="Emphasis"/>
        </w:rPr>
        <w:t>most</w:t>
      </w:r>
      <w:r w:rsidRPr="00A32BEB">
        <w:rPr>
          <w:sz w:val="16"/>
        </w:rPr>
        <w:t xml:space="preserve"> </w:t>
      </w:r>
      <w:r w:rsidRPr="00A32BEB">
        <w:rPr>
          <w:rStyle w:val="StyleUnderline"/>
        </w:rPr>
        <w:t xml:space="preserve">violations of such rules </w:t>
      </w:r>
      <w:r w:rsidRPr="00A32BEB">
        <w:rPr>
          <w:rStyle w:val="Emphasis"/>
        </w:rPr>
        <w:t>actually</w:t>
      </w:r>
      <w:r w:rsidRPr="00A32BEB">
        <w:rPr>
          <w:rStyle w:val="StyleUnderline"/>
        </w:rPr>
        <w:t xml:space="preserve"> cause </w:t>
      </w:r>
      <w:r w:rsidRPr="00A32BEB">
        <w:rPr>
          <w:rStyle w:val="Emphasis"/>
        </w:rPr>
        <w:t>no harm</w:t>
      </w:r>
      <w:r w:rsidRPr="00A32BEB">
        <w:rPr>
          <w:sz w:val="16"/>
        </w:rPr>
        <w:t xml:space="preserve">. No doubt </w:t>
      </w:r>
      <w:r w:rsidRPr="00A32BEB">
        <w:rPr>
          <w:rStyle w:val="StyleUnderline"/>
        </w:rPr>
        <w:t>many</w:t>
      </w:r>
      <w:r w:rsidRPr="00A32BEB">
        <w:rPr>
          <w:sz w:val="16"/>
        </w:rPr>
        <w:t xml:space="preserve"> </w:t>
      </w:r>
      <w:r w:rsidRPr="00A32BEB">
        <w:rPr>
          <w:rStyle w:val="Emphasis"/>
        </w:rPr>
        <w:t>experienced</w:t>
      </w:r>
      <w:r w:rsidRPr="00A32BEB">
        <w:rPr>
          <w:sz w:val="16"/>
        </w:rPr>
        <w:t xml:space="preserve"> </w:t>
      </w:r>
      <w:r w:rsidRPr="00A32BEB">
        <w:rPr>
          <w:rStyle w:val="StyleUnderline"/>
        </w:rPr>
        <w:t xml:space="preserve">drivers and pilots can operate much more safely, even </w:t>
      </w:r>
      <w:r w:rsidRPr="00A32BEB">
        <w:rPr>
          <w:rStyle w:val="Emphasis"/>
        </w:rPr>
        <w:t>at prohibited speeds</w:t>
      </w:r>
      <w:r w:rsidRPr="00A32BEB">
        <w:rPr>
          <w:sz w:val="16"/>
        </w:rPr>
        <w:t>, than the average citizen.</w:t>
      </w:r>
    </w:p>
    <w:p w14:paraId="48FAB30F" w14:textId="77777777" w:rsidR="00485AA6" w:rsidRPr="00512E2D" w:rsidRDefault="00485AA6" w:rsidP="00485AA6">
      <w:pPr>
        <w:rPr>
          <w:rStyle w:val="StyleUnderline"/>
        </w:rPr>
      </w:pPr>
      <w:r w:rsidRPr="00A32BEB">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A32BEB">
        <w:rPr>
          <w:rStyle w:val="StyleUnderline"/>
        </w:rPr>
        <w:t>Yet</w:t>
      </w:r>
      <w:r w:rsidRPr="00512E2D">
        <w:rPr>
          <w:rStyle w:val="StyleUnderline"/>
        </w:rPr>
        <w:t xml:space="preserve"> the </w:t>
      </w:r>
      <w:r w:rsidRPr="00A32BEB">
        <w:rPr>
          <w:rStyle w:val="StyleUnderline"/>
          <w:highlight w:val="cyan"/>
        </w:rPr>
        <w:t>laws may</w:t>
      </w:r>
      <w:r w:rsidRPr="003D5F63">
        <w:rPr>
          <w:rStyle w:val="StyleUnderline"/>
        </w:rPr>
        <w:t xml:space="preserve"> nonetheless </w:t>
      </w:r>
      <w:r w:rsidRPr="00A32BEB">
        <w:rPr>
          <w:rStyle w:val="StyleUnderline"/>
          <w:highlight w:val="cyan"/>
        </w:rPr>
        <w:t xml:space="preserve">be </w:t>
      </w:r>
      <w:r w:rsidRPr="00A32BEB">
        <w:rPr>
          <w:rStyle w:val="Emphasis"/>
          <w:highlight w:val="cyan"/>
        </w:rPr>
        <w:t>enforced</w:t>
      </w:r>
      <w:r w:rsidRPr="00512E2D">
        <w:rPr>
          <w:rStyle w:val="StyleUnderline"/>
        </w:rPr>
        <w:t xml:space="preserve"> against these skilled persons </w:t>
      </w:r>
      <w:r w:rsidRPr="00A32BEB">
        <w:rPr>
          <w:rStyle w:val="Emphasis"/>
          <w:highlight w:val="cyan"/>
        </w:rPr>
        <w:t>without proof</w:t>
      </w:r>
      <w:r w:rsidRPr="00A32BEB">
        <w:rPr>
          <w:rStyle w:val="StyleUnderline"/>
          <w:highlight w:val="cyan"/>
        </w:rPr>
        <w:t xml:space="preserve"> that</w:t>
      </w:r>
      <w:r w:rsidRPr="00512E2D">
        <w:rPr>
          <w:rStyle w:val="StyleUnderline"/>
        </w:rPr>
        <w:t xml:space="preserve"> their </w:t>
      </w:r>
      <w:r w:rsidRPr="00A32BEB">
        <w:rPr>
          <w:rStyle w:val="StyleUnderline"/>
          <w:highlight w:val="cyan"/>
        </w:rPr>
        <w:t xml:space="preserve">conduct was </w:t>
      </w:r>
      <w:r w:rsidRPr="00A32BEB">
        <w:rPr>
          <w:rStyle w:val="Emphasis"/>
        </w:rPr>
        <w:t xml:space="preserve">actually </w:t>
      </w:r>
      <w:r w:rsidRPr="00A32BEB">
        <w:rPr>
          <w:rStyle w:val="Emphasis"/>
          <w:highlight w:val="cyan"/>
        </w:rPr>
        <w:t>harmful</w:t>
      </w:r>
      <w:r w:rsidRPr="00512E2D">
        <w:rPr>
          <w:rStyle w:val="Emphasis"/>
        </w:rPr>
        <w:t xml:space="preserve"> or dangerous</w:t>
      </w:r>
      <w:r w:rsidRPr="00512E2D">
        <w:rPr>
          <w:rStyle w:val="StyleUnderline"/>
        </w:rPr>
        <w:t>.</w:t>
      </w:r>
    </w:p>
    <w:p w14:paraId="54B42515" w14:textId="77777777" w:rsidR="00485AA6" w:rsidRDefault="00485AA6" w:rsidP="00485AA6">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1DFF8048" w14:textId="77777777" w:rsidR="00485AA6" w:rsidRDefault="00485AA6" w:rsidP="00485AA6">
      <w:pPr>
        <w:pStyle w:val="Heading4"/>
      </w:pPr>
      <w:r>
        <w:t xml:space="preserve">Vote: </w:t>
      </w:r>
    </w:p>
    <w:p w14:paraId="6DE901FA" w14:textId="77777777" w:rsidR="00485AA6" w:rsidRPr="004A176C" w:rsidRDefault="00485AA6" w:rsidP="00485AA6">
      <w:pPr>
        <w:pStyle w:val="Heading4"/>
      </w:pPr>
      <w:r>
        <w:t xml:space="preserve">1) GROUND---key to link uniqueness and a unidirectional topic. Fringe standards dodge topic links, AND they can pick a </w:t>
      </w:r>
      <w:r>
        <w:rPr>
          <w:u w:val="single"/>
        </w:rPr>
        <w:t>broader</w:t>
      </w:r>
      <w:r>
        <w:t xml:space="preserve"> but more </w:t>
      </w:r>
      <w:r>
        <w:rPr>
          <w:u w:val="single"/>
        </w:rPr>
        <w:t>permissive standard</w:t>
      </w:r>
      <w:r>
        <w:t xml:space="preserve">, making the topic </w:t>
      </w:r>
      <w:r>
        <w:rPr>
          <w:u w:val="single"/>
        </w:rPr>
        <w:t>bidirectional</w:t>
      </w:r>
      <w:r>
        <w:t xml:space="preserve">. </w:t>
      </w:r>
    </w:p>
    <w:p w14:paraId="1EFDBA06" w14:textId="77777777" w:rsidR="00485AA6" w:rsidRPr="00DD1DF4" w:rsidRDefault="00485AA6" w:rsidP="00485AA6">
      <w:pPr>
        <w:pStyle w:val="Heading4"/>
      </w:pPr>
      <w:r>
        <w:t xml:space="preserve">2) LIMITS---too many possible standards, each requiring distinct answers, makes the topic unmanageably large. </w:t>
      </w:r>
    </w:p>
    <w:p w14:paraId="06D648BB" w14:textId="77777777" w:rsidR="00485AA6" w:rsidRDefault="00485AA6" w:rsidP="00485AA6">
      <w:pPr>
        <w:pStyle w:val="Heading3"/>
      </w:pPr>
      <w:r>
        <w:lastRenderedPageBreak/>
        <w:t>OFF---States CP</w:t>
      </w:r>
    </w:p>
    <w:p w14:paraId="65B0EB86" w14:textId="77777777" w:rsidR="00485AA6" w:rsidRPr="00CF032C" w:rsidRDefault="00485AA6" w:rsidP="00485AA6">
      <w:pPr>
        <w:pStyle w:val="Heading4"/>
      </w:pPr>
      <w:r>
        <w:t>The 50 state governments and relevant sub-federal territories should</w:t>
      </w:r>
      <w:r w:rsidRPr="00204DB1">
        <w:rPr>
          <w:rFonts w:asciiTheme="majorHAnsi" w:hAnsiTheme="majorHAnsi" w:cstheme="majorHAnsi"/>
        </w:rPr>
        <w:t xml:space="preserve"> </w:t>
      </w:r>
      <w:r w:rsidRPr="00CF032C">
        <w:t>prohibit private sector business practices that violate an antitrust workers welfare standard.</w:t>
      </w:r>
    </w:p>
    <w:p w14:paraId="4F48595B" w14:textId="77777777" w:rsidR="00485AA6" w:rsidRPr="005629B8" w:rsidRDefault="00485AA6" w:rsidP="00485AA6">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2598E48F" w14:textId="77777777" w:rsidR="00485AA6" w:rsidRDefault="00485AA6" w:rsidP="00485AA6">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7584F605" w14:textId="77777777" w:rsidR="00485AA6" w:rsidRPr="005629B8" w:rsidRDefault="00485AA6" w:rsidP="00485AA6">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08DF273D" w14:textId="77777777" w:rsidR="00485AA6" w:rsidRPr="005629B8" w:rsidRDefault="00485AA6" w:rsidP="00485AA6">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73F107BA" w14:textId="77777777" w:rsidR="00485AA6" w:rsidRPr="005629B8" w:rsidRDefault="00485AA6" w:rsidP="00485AA6">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00C27019" w14:textId="77777777" w:rsidR="00485AA6" w:rsidRPr="005629B8" w:rsidRDefault="00485AA6" w:rsidP="00485AA6">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lastRenderedPageBreak/>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3E531692" w14:textId="77777777" w:rsidR="00485AA6" w:rsidRPr="005629B8" w:rsidRDefault="00485AA6" w:rsidP="00485AA6">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1495AE51" w14:textId="77777777" w:rsidR="00485AA6" w:rsidRPr="005629B8" w:rsidRDefault="00485AA6" w:rsidP="00485AA6">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4D4D1F1C" w14:textId="77777777" w:rsidR="00485AA6" w:rsidRPr="005629B8" w:rsidRDefault="00485AA6" w:rsidP="00485AA6">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22AF4C2A" w14:textId="77777777" w:rsidR="00485AA6" w:rsidRPr="005629B8" w:rsidRDefault="00485AA6" w:rsidP="00485AA6">
      <w:pPr>
        <w:pStyle w:val="ListParagraph"/>
        <w:numPr>
          <w:ilvl w:val="0"/>
          <w:numId w:val="13"/>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3A09BCAD" w14:textId="77777777" w:rsidR="00485AA6" w:rsidRPr="005629B8" w:rsidRDefault="00485AA6" w:rsidP="00485AA6">
      <w:pPr>
        <w:pStyle w:val="ListParagraph"/>
        <w:numPr>
          <w:ilvl w:val="0"/>
          <w:numId w:val="12"/>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22981563" w14:textId="77777777" w:rsidR="00485AA6" w:rsidRPr="005629B8" w:rsidRDefault="00485AA6" w:rsidP="00485AA6">
      <w:pPr>
        <w:pStyle w:val="ListParagraph"/>
        <w:numPr>
          <w:ilvl w:val="0"/>
          <w:numId w:val="12"/>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3F7936F4" w14:textId="77777777" w:rsidR="00485AA6" w:rsidRPr="005629B8" w:rsidRDefault="00485AA6" w:rsidP="00485AA6">
      <w:pPr>
        <w:pStyle w:val="ListParagraph"/>
        <w:numPr>
          <w:ilvl w:val="0"/>
          <w:numId w:val="12"/>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283E0D21" w14:textId="77777777" w:rsidR="00485AA6" w:rsidRPr="00547C65" w:rsidRDefault="00485AA6" w:rsidP="00485AA6">
      <w:pPr>
        <w:rPr>
          <w:sz w:val="16"/>
        </w:rPr>
      </w:pPr>
      <w:r w:rsidRPr="005629B8">
        <w:rPr>
          <w:sz w:val="16"/>
        </w:rPr>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p w14:paraId="6F8A6056" w14:textId="77777777" w:rsidR="00485AA6" w:rsidRPr="00547C65" w:rsidRDefault="00485AA6" w:rsidP="00485AA6">
      <w:pPr>
        <w:rPr>
          <w:sz w:val="14"/>
        </w:rPr>
      </w:pPr>
    </w:p>
    <w:p w14:paraId="2A9EA9AC" w14:textId="77777777" w:rsidR="00485AA6" w:rsidRDefault="00485AA6" w:rsidP="00485AA6">
      <w:pPr>
        <w:pStyle w:val="Heading3"/>
      </w:pPr>
      <w:r>
        <w:lastRenderedPageBreak/>
        <w:t>OFF---Multilat</w:t>
      </w:r>
    </w:p>
    <w:p w14:paraId="23DFEAA7" w14:textId="77777777" w:rsidR="00485AA6" w:rsidRPr="000C1D03" w:rsidRDefault="00485AA6" w:rsidP="00485AA6">
      <w:pPr>
        <w:pStyle w:val="Heading4"/>
      </w:pPr>
      <w:r w:rsidRPr="007A6DBA">
        <w:rPr>
          <w:rFonts w:cs="Times New Roman"/>
        </w:rPr>
        <w:t xml:space="preserve">The United States federal government should </w:t>
      </w:r>
      <w:r>
        <w:rPr>
          <w:rFonts w:cs="Times New Roman"/>
        </w:rPr>
        <w:t xml:space="preserve">establish </w:t>
      </w:r>
      <w:r w:rsidRPr="007A6DBA">
        <w:rPr>
          <w:rFonts w:cs="Times New Roman"/>
        </w:rPr>
        <w:t>a framework for contingent international cooperation that</w:t>
      </w:r>
      <w:r>
        <w:rPr>
          <w:rFonts w:cs="Times New Roman"/>
        </w:rPr>
        <w:t xml:space="preserve"> </w:t>
      </w:r>
      <w:r w:rsidRPr="000C1D03">
        <w:t>prohibit private sector business practices that violate an antitrust workers welfare standard.</w:t>
      </w:r>
    </w:p>
    <w:p w14:paraId="6039C0DD" w14:textId="77777777" w:rsidR="00485AA6" w:rsidRPr="007A6DBA" w:rsidRDefault="00485AA6" w:rsidP="00485AA6">
      <w:pPr>
        <w:pStyle w:val="Heading4"/>
        <w:rPr>
          <w:rFonts w:cs="Times New Roman"/>
        </w:rPr>
      </w:pPr>
      <w:r w:rsidRPr="007A6DBA">
        <w:rPr>
          <w:rFonts w:cs="Times New Roman"/>
        </w:rPr>
        <w:t xml:space="preserve">The CP’s framework </w:t>
      </w:r>
      <w:r w:rsidRPr="007A6DBA">
        <w:rPr>
          <w:rFonts w:cs="Times New Roman"/>
          <w:u w:val="single"/>
        </w:rPr>
        <w:t>multilateralizes</w:t>
      </w:r>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22A8C0F8" w14:textId="77777777" w:rsidR="00485AA6" w:rsidRPr="007A6DBA" w:rsidRDefault="00485AA6" w:rsidP="00485AA6">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3EFFA609" w14:textId="77777777" w:rsidR="00485AA6" w:rsidRPr="007A6DBA" w:rsidRDefault="00485AA6" w:rsidP="00485AA6">
      <w:pPr>
        <w:rPr>
          <w:sz w:val="16"/>
        </w:rPr>
      </w:pPr>
      <w:r w:rsidRPr="007A6DBA">
        <w:rPr>
          <w:sz w:val="16"/>
        </w:rPr>
        <w:t>B. Between Contracts and Networks: Frameworks</w:t>
      </w:r>
    </w:p>
    <w:p w14:paraId="70918D18" w14:textId="77777777" w:rsidR="00485AA6" w:rsidRPr="007A6DBA" w:rsidRDefault="00485AA6" w:rsidP="00485AA6">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7A6DBA">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7A6DBA">
        <w:rPr>
          <w:rStyle w:val="Emphasis"/>
          <w:highlight w:val="cyan"/>
        </w:rPr>
        <w:t>internationalization</w:t>
      </w:r>
      <w:r w:rsidRPr="007A6DBA">
        <w:rPr>
          <w:rStyle w:val="StyleUnderline"/>
        </w:rPr>
        <w:t xml:space="preserve">, which in the competition policy space </w:t>
      </w:r>
      <w:r w:rsidRPr="007A6DBA">
        <w:rPr>
          <w:rStyle w:val="StyleUnderline"/>
          <w:highlight w:val="cyan"/>
        </w:rPr>
        <w:t>have</w:t>
      </w:r>
      <w:r w:rsidRPr="007A6DBA">
        <w:rPr>
          <w:sz w:val="16"/>
        </w:rPr>
        <w:t xml:space="preserve"> generally </w:t>
      </w:r>
      <w:r w:rsidRPr="007A6DBA">
        <w:rPr>
          <w:rStyle w:val="StyleUnderline"/>
          <w:highlight w:val="cyan"/>
        </w:rPr>
        <w:t>been</w:t>
      </w:r>
      <w:r w:rsidRPr="007A6DBA">
        <w:rPr>
          <w:rStyle w:val="StyleUnderline"/>
        </w:rPr>
        <w:t xml:space="preserve"> dominated by </w:t>
      </w:r>
      <w:r w:rsidRPr="007A6DBA">
        <w:rPr>
          <w:rStyle w:val="Emphasis"/>
        </w:rPr>
        <w:t xml:space="preserve">contract-style </w:t>
      </w:r>
      <w:r w:rsidRPr="007A6DBA">
        <w:rPr>
          <w:rStyle w:val="Emphasis"/>
          <w:highlight w:val="cya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7A6DBA">
        <w:rPr>
          <w:rStyle w:val="StyleUnderline"/>
          <w:highlight w:val="cyan"/>
        </w:rPr>
        <w:t>Between</w:t>
      </w:r>
      <w:r w:rsidRPr="007A6DBA">
        <w:rPr>
          <w:rStyle w:val="StyleUnderline"/>
        </w:rPr>
        <w:t xml:space="preserve"> these two models </w:t>
      </w:r>
      <w:r w:rsidRPr="007A6DBA">
        <w:rPr>
          <w:rStyle w:val="StyleUnderline"/>
          <w:highlight w:val="cyan"/>
        </w:rPr>
        <w:t>lies</w:t>
      </w:r>
      <w:r w:rsidRPr="007A6DBA">
        <w:rPr>
          <w:sz w:val="16"/>
        </w:rPr>
        <w:t xml:space="preserve"> what seems to be </w:t>
      </w:r>
      <w:r w:rsidRPr="007A6DBA">
        <w:rPr>
          <w:rStyle w:val="StyleUnderline"/>
          <w:highlight w:val="cyan"/>
        </w:rPr>
        <w:t>an</w:t>
      </w:r>
      <w:r w:rsidRPr="007A6DBA">
        <w:rPr>
          <w:rStyle w:val="StyleUnderline"/>
        </w:rPr>
        <w:t xml:space="preserve"> </w:t>
      </w:r>
      <w:r w:rsidRPr="007A6DBA">
        <w:rPr>
          <w:rStyle w:val="Emphasis"/>
        </w:rPr>
        <w:t xml:space="preserve">under-utilized </w:t>
      </w:r>
      <w:r w:rsidRPr="007A6DBA">
        <w:rPr>
          <w:rStyle w:val="Emphasis"/>
          <w:highlight w:val="cyan"/>
        </w:rPr>
        <w:t>alternative</w:t>
      </w:r>
      <w:r w:rsidRPr="007A6DBA">
        <w:rPr>
          <w:sz w:val="16"/>
        </w:rPr>
        <w:t xml:space="preserve">, which I call </w:t>
      </w:r>
      <w:r w:rsidRPr="007A6DBA">
        <w:rPr>
          <w:rStyle w:val="StyleUnderline"/>
        </w:rPr>
        <w:t xml:space="preserve">a </w:t>
      </w:r>
      <w:r w:rsidRPr="007A6DBA">
        <w:rPr>
          <w:rStyle w:val="StyleUnderline"/>
          <w:highlight w:val="cyan"/>
        </w:rPr>
        <w:t>“</w:t>
      </w:r>
      <w:r w:rsidRPr="007A6DBA">
        <w:rPr>
          <w:rStyle w:val="Emphasis"/>
          <w:highlight w:val="cyan"/>
        </w:rPr>
        <w:t>framework</w:t>
      </w:r>
      <w:r w:rsidRPr="007A6DBA">
        <w:rPr>
          <w:rStyle w:val="StyleUnderline"/>
          <w:highlight w:val="cyan"/>
        </w:rPr>
        <w:t xml:space="preserve"> for contingent cooperation.”</w:t>
      </w:r>
    </w:p>
    <w:p w14:paraId="1ADECC27" w14:textId="77777777" w:rsidR="00485AA6" w:rsidRPr="007A6DBA" w:rsidRDefault="00485AA6" w:rsidP="00485AA6">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 xml:space="preserve">(“[M]echanisms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7A6DBA">
        <w:rPr>
          <w:rStyle w:val="StyleUnderline"/>
          <w:highlight w:val="cyan"/>
        </w:rPr>
        <w:t>efforts</w:t>
      </w:r>
      <w:r w:rsidRPr="007A6DBA">
        <w:rPr>
          <w:rStyle w:val="StyleUnderline"/>
        </w:rPr>
        <w:t xml:space="preserve"> in the immediate future </w:t>
      </w:r>
      <w:r w:rsidRPr="007A6DBA">
        <w:rPr>
          <w:rStyle w:val="StyleUnderline"/>
          <w:highlight w:val="cyan"/>
        </w:rPr>
        <w:t>are</w:t>
      </w:r>
      <w:r w:rsidRPr="007A6DBA">
        <w:rPr>
          <w:rStyle w:val="StyleUnderline"/>
        </w:rPr>
        <w:t xml:space="preserve"> </w:t>
      </w:r>
      <w:r w:rsidRPr="007A6DBA">
        <w:rPr>
          <w:rStyle w:val="Emphasis"/>
        </w:rPr>
        <w:t xml:space="preserve">more </w:t>
      </w:r>
      <w:r w:rsidRPr="007A6DBA">
        <w:rPr>
          <w:rStyle w:val="Emphasis"/>
          <w:highlight w:val="cyan"/>
        </w:rPr>
        <w:t>likely to succeed</w:t>
      </w:r>
      <w:r w:rsidRPr="007A6DBA">
        <w:rPr>
          <w:sz w:val="16"/>
        </w:rPr>
        <w:t xml:space="preserve"> in managing existing diversity and promoting voluntary convergence </w:t>
      </w:r>
      <w:r w:rsidRPr="007A6DBA">
        <w:rPr>
          <w:rStyle w:val="StyleUnderline"/>
          <w:highlight w:val="cyan"/>
        </w:rPr>
        <w:t>based on</w:t>
      </w:r>
      <w:r w:rsidRPr="007A6DBA">
        <w:rPr>
          <w:sz w:val="16"/>
        </w:rPr>
        <w:t xml:space="preserve"> approximation of </w:t>
      </w:r>
      <w:r w:rsidRPr="007A6DBA">
        <w:rPr>
          <w:rStyle w:val="Emphasis"/>
          <w:highlight w:val="cyan"/>
        </w:rPr>
        <w:t>domestic</w:t>
      </w:r>
      <w:r w:rsidRPr="007A6DBA">
        <w:rPr>
          <w:rStyle w:val="StyleUnderline"/>
        </w:rPr>
        <w:t xml:space="preserve">ally applied </w:t>
      </w:r>
      <w:r w:rsidRPr="007A6DBA">
        <w:rPr>
          <w:rStyle w:val="StyleUnderline"/>
          <w:highlight w:val="cyan"/>
        </w:rPr>
        <w:t xml:space="preserve">standards. </w:t>
      </w:r>
      <w:r w:rsidRPr="007A6DBA">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7A6DBA">
        <w:rPr>
          <w:rStyle w:val="Emphasis"/>
          <w:highlight w:val="cyan"/>
        </w:rPr>
        <w:t>facilitate</w:t>
      </w:r>
      <w:r w:rsidRPr="007A6DBA">
        <w:rPr>
          <w:rStyle w:val="StyleUnderline"/>
        </w:rPr>
        <w:t xml:space="preserve"> this process of cooperation and voluntary </w:t>
      </w:r>
      <w:r w:rsidRPr="007A6DBA">
        <w:rPr>
          <w:rStyle w:val="StyleUnderline"/>
          <w:highlight w:val="cyan"/>
        </w:rPr>
        <w:t>convergence</w:t>
      </w:r>
      <w:r w:rsidRPr="007A6DBA">
        <w:rPr>
          <w:sz w:val="16"/>
        </w:rPr>
        <w:t>.”). [END FOOTNOTE]</w:t>
      </w:r>
    </w:p>
    <w:p w14:paraId="704AC683" w14:textId="77777777" w:rsidR="00485AA6" w:rsidRPr="007A6DBA" w:rsidRDefault="00485AA6" w:rsidP="00485AA6">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7A6DBA">
        <w:rPr>
          <w:rStyle w:val="StyleUnderline"/>
          <w:highlight w:val="cyan"/>
        </w:rPr>
        <w:t xml:space="preserve">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w:t>
      </w:r>
      <w:r w:rsidRPr="007A6DBA">
        <w:rPr>
          <w:rStyle w:val="Emphasis"/>
        </w:rPr>
        <w:t xml:space="preserve">ly contingent </w:t>
      </w:r>
      <w:r w:rsidRPr="007A6DBA">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7A6DBA">
        <w:rPr>
          <w:rStyle w:val="StyleUnderline"/>
          <w:highlight w:val="cyan"/>
        </w:rPr>
        <w:t>that</w:t>
      </w:r>
      <w:r w:rsidRPr="007A6DBA">
        <w:rPr>
          <w:rStyle w:val="StyleUnderline"/>
        </w:rPr>
        <w:t xml:space="preserve"> it will </w:t>
      </w:r>
      <w:r w:rsidRPr="007A6DBA">
        <w:rPr>
          <w:rStyle w:val="StyleUnderline"/>
          <w:highlight w:val="cyan"/>
        </w:rPr>
        <w:t>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w:t>
      </w:r>
      <w:r w:rsidRPr="007A6DBA">
        <w:rPr>
          <w:rStyle w:val="Emphasis"/>
        </w:rPr>
        <w:t xml:space="preserve"> other </w:t>
      </w:r>
      <w:r w:rsidRPr="007A6DBA">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7FAE8154" w14:textId="77777777" w:rsidR="00485AA6" w:rsidRPr="007A6DBA" w:rsidRDefault="00485AA6" w:rsidP="00485AA6">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w:t>
      </w:r>
      <w:r w:rsidRPr="007A6DBA">
        <w:rPr>
          <w:rStyle w:val="StyleUnderline"/>
          <w:highlight w:val="cyan"/>
        </w:rPr>
        <w:t xml:space="preserve">it </w:t>
      </w:r>
      <w:r w:rsidRPr="007A6DBA">
        <w:rPr>
          <w:rStyle w:val="Emphasis"/>
          <w:highlight w:val="cyan"/>
        </w:rPr>
        <w:t>precisely specifies</w:t>
      </w:r>
      <w:r w:rsidRPr="007A6DBA">
        <w:rPr>
          <w:rStyle w:val="StyleUnderline"/>
        </w:rPr>
        <w:t xml:space="preserve"> behavioral </w:t>
      </w:r>
      <w:r w:rsidRPr="007A6DBA">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7A6DBA">
        <w:rPr>
          <w:rStyle w:val="Emphasis"/>
          <w:highlight w:val="cyan"/>
        </w:rPr>
        <w:t>consequences</w:t>
      </w:r>
      <w:r w:rsidRPr="007A6DBA">
        <w:rPr>
          <w:rStyle w:val="StyleUnderline"/>
        </w:rPr>
        <w:t xml:space="preserve"> will promptly 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64A46987" w14:textId="77777777" w:rsidR="00485AA6" w:rsidRPr="007A6DBA" w:rsidRDefault="00485AA6" w:rsidP="00485AA6">
      <w:pPr>
        <w:rPr>
          <w:sz w:val="16"/>
        </w:rPr>
      </w:pPr>
      <w:r w:rsidRPr="007A6DBA">
        <w:rPr>
          <w:rStyle w:val="StyleUnderline"/>
        </w:rPr>
        <w:lastRenderedPageBreak/>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12713D2F" w14:textId="77777777" w:rsidR="00485AA6" w:rsidRPr="007A6DBA" w:rsidRDefault="00485AA6" w:rsidP="00485AA6">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1D44DF16" w14:textId="77777777" w:rsidR="00485AA6" w:rsidRPr="007A6DBA" w:rsidRDefault="00485AA6" w:rsidP="00485AA6">
      <w:pPr>
        <w:rPr>
          <w:sz w:val="16"/>
        </w:rPr>
      </w:pPr>
      <w:r w:rsidRPr="007A6DBA">
        <w:rPr>
          <w:rStyle w:val="StyleUnderline"/>
        </w:rPr>
        <w:t xml:space="preserve">Contingent </w:t>
      </w:r>
      <w:r w:rsidRPr="007A6DBA">
        <w:rPr>
          <w:rStyle w:val="Emphasis"/>
          <w:highlight w:val="cyan"/>
        </w:rPr>
        <w:t>coop</w:t>
      </w:r>
      <w:r w:rsidRPr="007A6DBA">
        <w:rPr>
          <w:rStyle w:val="StyleUnderline"/>
        </w:rPr>
        <w:t xml:space="preserve">eration </w:t>
      </w:r>
      <w:r w:rsidRPr="007A6DBA">
        <w:rPr>
          <w:rStyle w:val="StyleUnderline"/>
          <w:highlight w:val="cyan"/>
        </w:rPr>
        <w:t>can be made</w:t>
      </w:r>
      <w:r w:rsidRPr="007A6DBA">
        <w:rPr>
          <w:rStyle w:val="StyleUnderline"/>
        </w:rPr>
        <w:t xml:space="preserve"> </w:t>
      </w:r>
      <w:r w:rsidRPr="007A6DBA">
        <w:rPr>
          <w:rStyle w:val="Emphasis"/>
        </w:rPr>
        <w:t xml:space="preserve">more </w:t>
      </w:r>
      <w:r w:rsidRPr="007A6DBA">
        <w:rPr>
          <w:rStyle w:val="Emphasis"/>
          <w:highlight w:val="cyan"/>
        </w:rPr>
        <w:t>stable</w:t>
      </w:r>
      <w:r w:rsidRPr="007A6DBA">
        <w:rPr>
          <w:rStyle w:val="StyleUnderline"/>
          <w:highlight w:val="cyan"/>
        </w:rPr>
        <w:t xml:space="preserve"> by</w:t>
      </w:r>
      <w:r w:rsidRPr="007A6DBA">
        <w:rPr>
          <w:rStyle w:val="StyleUnderline"/>
        </w:rPr>
        <w:t xml:space="preserve"> the </w:t>
      </w:r>
      <w:r w:rsidRPr="007A6DBA">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7A6DBA">
        <w:rPr>
          <w:rStyle w:val="StyleUnderline"/>
          <w:highlight w:val="cyan"/>
        </w:rPr>
        <w:t xml:space="preserve">a </w:t>
      </w:r>
      <w:r w:rsidRPr="007A6DBA">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7A6DBA">
        <w:rPr>
          <w:rStyle w:val="StyleUnderline"/>
          <w:highlight w:val="cyan"/>
        </w:rPr>
        <w:t>a</w:t>
      </w:r>
      <w:r w:rsidRPr="007A6DBA">
        <w:rPr>
          <w:rStyle w:val="StyleUnderline"/>
        </w:rPr>
        <w:t xml:space="preserve"> common </w:t>
      </w:r>
      <w:r w:rsidRPr="007A6DBA">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7A6DBA">
        <w:rPr>
          <w:rStyle w:val="Emphasis"/>
          <w:highlight w:val="cyan"/>
        </w:rPr>
        <w:t>info</w:t>
      </w:r>
      <w:r w:rsidRPr="007A6DBA">
        <w:rPr>
          <w:rStyle w:val="Emphasis"/>
        </w:rPr>
        <w:t xml:space="preserve">rmation </w:t>
      </w:r>
      <w:r w:rsidRPr="007A6DBA">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762F0C81" w14:textId="77777777" w:rsidR="00485AA6" w:rsidRPr="007A6DBA" w:rsidRDefault="00485AA6" w:rsidP="00485AA6">
      <w:pPr>
        <w:rPr>
          <w:sz w:val="16"/>
        </w:rPr>
      </w:pPr>
      <w:r w:rsidRPr="007A6DBA">
        <w:rPr>
          <w:rStyle w:val="StyleUnderline"/>
          <w:highlight w:val="cyan"/>
        </w:rPr>
        <w:t>The</w:t>
      </w:r>
      <w:r w:rsidRPr="007A6DBA">
        <w:rPr>
          <w:rStyle w:val="StyleUnderline"/>
        </w:rPr>
        <w:t xml:space="preserve"> second </w:t>
      </w:r>
      <w:r w:rsidRPr="007A6DBA">
        <w:rPr>
          <w:rStyle w:val="StyleUnderline"/>
          <w:highlight w:val="cyan"/>
        </w:rPr>
        <w:t xml:space="preserve">dynamic that </w:t>
      </w:r>
      <w:r w:rsidRPr="007A6DBA">
        <w:rPr>
          <w:rStyle w:val="Emphasis"/>
          <w:highlight w:val="cyan"/>
        </w:rPr>
        <w:t>powers</w:t>
      </w:r>
      <w:r w:rsidRPr="007A6DBA">
        <w:rPr>
          <w:rStyle w:val="StyleUnderline"/>
        </w:rPr>
        <w:t xml:space="preserve"> contingent cooperation </w:t>
      </w:r>
      <w:r w:rsidRPr="007A6DBA">
        <w:rPr>
          <w:rStyle w:val="StyleUnderline"/>
          <w:highlight w:val="cyan"/>
        </w:rPr>
        <w:t>is</w:t>
      </w:r>
      <w:r w:rsidRPr="007A6DBA">
        <w:rPr>
          <w:sz w:val="16"/>
        </w:rPr>
        <w:t xml:space="preserve"> the normative appeal of the project itself. The point here is not unlike what Gráinne de Búrca calls </w:t>
      </w:r>
      <w:r w:rsidRPr="007A6DBA">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more likely to </w:t>
      </w:r>
      <w:r w:rsidRPr="007A6DBA">
        <w:rPr>
          <w:rStyle w:val="StyleUnderline"/>
        </w:rPr>
        <w:t>“stick” if it has</w:t>
      </w:r>
      <w:r w:rsidRPr="007A6DBA">
        <w:rPr>
          <w:sz w:val="16"/>
        </w:rPr>
        <w:t xml:space="preserve"> some </w:t>
      </w:r>
      <w:r w:rsidRPr="007A6DBA">
        <w:rPr>
          <w:rStyle w:val="StyleUnderline"/>
        </w:rPr>
        <w:t>normative appeal</w:t>
      </w:r>
      <w:r w:rsidRPr="007A6DBA">
        <w:rPr>
          <w:sz w:val="16"/>
        </w:rPr>
        <w:t xml:space="preserve"> to the participating polities, </w:t>
      </w:r>
      <w:r w:rsidRPr="007A6DBA">
        <w:rPr>
          <w:rStyle w:val="StyleUnderline"/>
        </w:rPr>
        <w:t xml:space="preserve">but </w:t>
      </w:r>
      <w:r w:rsidRPr="007A6DBA">
        <w:rPr>
          <w:rStyle w:val="Emphasis"/>
          <w:highlight w:val="cyan"/>
        </w:rPr>
        <w:t>legal scholarship</w:t>
      </w:r>
      <w:r w:rsidRPr="007A6DBA">
        <w:rPr>
          <w:rStyle w:val="StyleUnderline"/>
        </w:rPr>
        <w:t xml:space="preserve"> </w:t>
      </w:r>
      <w:r w:rsidRPr="007A6DBA">
        <w:rPr>
          <w:rStyle w:val="Emphasis"/>
        </w:rPr>
        <w:t xml:space="preserve">has </w:t>
      </w:r>
      <w:r w:rsidRPr="007A6DBA">
        <w:rPr>
          <w:rStyle w:val="Emphasis"/>
          <w:highlight w:val="cyan"/>
        </w:rPr>
        <w:t>long recognized</w:t>
      </w:r>
      <w:r w:rsidRPr="007A6DBA">
        <w:rPr>
          <w:rStyle w:val="StyleUnderline"/>
        </w:rPr>
        <w:t xml:space="preserve"> that </w:t>
      </w:r>
      <w:r w:rsidRPr="007A6DBA">
        <w:rPr>
          <w:rStyle w:val="StyleUnderline"/>
          <w:highlight w:val="cyan"/>
        </w:rPr>
        <w:t>states do</w:t>
      </w:r>
      <w:r w:rsidRPr="007A6DBA">
        <w:rPr>
          <w:rStyle w:val="StyleUnderline"/>
        </w:rPr>
        <w:t xml:space="preserve"> what they undertake to do </w:t>
      </w:r>
      <w:r w:rsidRPr="007A6DBA">
        <w:rPr>
          <w:rStyle w:val="Emphasis"/>
          <w:highlight w:val="cyan"/>
        </w:rPr>
        <w:t>more</w:t>
      </w:r>
      <w:r w:rsidRPr="007A6DBA">
        <w:rPr>
          <w:rStyle w:val="Emphasis"/>
        </w:rPr>
        <w:t xml:space="preserve"> often</w:t>
      </w:r>
      <w:r w:rsidRPr="007A6DBA">
        <w:rPr>
          <w:rStyle w:val="StyleUnderline"/>
        </w:rPr>
        <w:t xml:space="preserve"> </w:t>
      </w:r>
      <w:r w:rsidRPr="007A6DBA">
        <w:rPr>
          <w:rStyle w:val="StyleUnderline"/>
          <w:highlight w:val="cyan"/>
        </w:rPr>
        <w:t xml:space="preserve">than </w:t>
      </w:r>
      <w:r w:rsidRPr="007A6DBA">
        <w:rPr>
          <w:rStyle w:val="Emphasis"/>
          <w:highlight w:val="cyan"/>
        </w:rPr>
        <w:t>strictly rational</w:t>
      </w:r>
      <w:r w:rsidRPr="007A6DBA">
        <w:rPr>
          <w:rStyle w:val="StyleUnderline"/>
          <w:highlight w:val="cyan"/>
        </w:rPr>
        <w:t xml:space="preserve"> analysis</w:t>
      </w:r>
      <w:r w:rsidRPr="007A6DBA">
        <w:rPr>
          <w:rStyle w:val="StyleUnderline"/>
        </w:rPr>
        <w:t xml:space="preserve"> would </w:t>
      </w:r>
      <w:r w:rsidRPr="007A6DBA">
        <w:rPr>
          <w:rStyle w:val="StyleUnderline"/>
          <w:highlight w:val="cyan"/>
        </w:rPr>
        <w:t>predict</w:t>
      </w:r>
      <w:r w:rsidRPr="007A6DBA">
        <w:rPr>
          <w:sz w:val="16"/>
        </w:rPr>
        <w:t>.180 And I think the proposition that genuine commitment to a goal can contribute to compliance is in truth somewhat less naïve than the converse idea that compliance is just as likely without it.</w:t>
      </w:r>
    </w:p>
    <w:p w14:paraId="05FFB5F1" w14:textId="77777777" w:rsidR="00485AA6" w:rsidRPr="007A6DBA" w:rsidRDefault="00485AA6" w:rsidP="00485AA6">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A6DBA">
        <w:rPr>
          <w:rStyle w:val="StyleUnderline"/>
          <w:highlight w:val="cyan"/>
        </w:rPr>
        <w:t>states</w:t>
      </w:r>
      <w:r w:rsidRPr="007A6DBA">
        <w:rPr>
          <w:sz w:val="16"/>
        </w:rPr>
        <w:t xml:space="preserve">, state actors, and the individuals within them </w:t>
      </w:r>
      <w:r w:rsidRPr="007A6DBA">
        <w:rPr>
          <w:rStyle w:val="StyleUnderline"/>
        </w:rPr>
        <w:t>may be “</w:t>
      </w:r>
      <w:r w:rsidRPr="007A6DBA">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7A6DBA">
        <w:rPr>
          <w:rStyle w:val="StyleUnderline"/>
          <w:highlight w:val="cyan"/>
        </w:rPr>
        <w:t>by</w:t>
      </w:r>
      <w:r w:rsidRPr="007A6DBA">
        <w:rPr>
          <w:rStyle w:val="StyleUnderline"/>
        </w:rPr>
        <w:t xml:space="preserve"> </w:t>
      </w:r>
      <w:r w:rsidRPr="007A6DBA">
        <w:rPr>
          <w:rStyle w:val="Emphasis"/>
        </w:rPr>
        <w:t xml:space="preserve">repeated </w:t>
      </w:r>
      <w:r w:rsidRPr="007A6DBA">
        <w:rPr>
          <w:rStyle w:val="Emphasis"/>
          <w:highlight w:val="cyan"/>
        </w:rPr>
        <w:t>engagement</w:t>
      </w:r>
      <w:r w:rsidRPr="007A6DBA">
        <w:rPr>
          <w:sz w:val="16"/>
        </w:rPr>
        <w:t xml:space="preserve"> with others through common institutions and shared environments of normativity, eventually </w:t>
      </w:r>
      <w:r w:rsidRPr="007A6DBA">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7A6DBA">
        <w:rPr>
          <w:rStyle w:val="Emphasis"/>
          <w:highlight w:val="cyan"/>
        </w:rPr>
        <w:t>obligations</w:t>
      </w:r>
      <w:r w:rsidRPr="007A6DBA">
        <w:rPr>
          <w:rStyle w:val="StyleUnderline"/>
          <w:highlight w:val="cyan"/>
        </w:rPr>
        <w:t xml:space="preserve"> with </w:t>
      </w:r>
      <w:r w:rsidRPr="007A6DBA">
        <w:rPr>
          <w:rStyle w:val="Emphasis"/>
          <w:highlight w:val="cyan"/>
        </w:rPr>
        <w:t>genuine</w:t>
      </w:r>
      <w:r w:rsidRPr="007A6DBA">
        <w:rPr>
          <w:rStyle w:val="Emphasis"/>
        </w:rPr>
        <w:t xml:space="preserve"> normative </w:t>
      </w:r>
      <w:r w:rsidRPr="007A6DBA">
        <w:rPr>
          <w:rStyle w:val="Emphasis"/>
          <w:highlight w:val="cyan"/>
        </w:rPr>
        <w:t>force</w:t>
      </w:r>
      <w:r w:rsidRPr="007A6DBA">
        <w:rPr>
          <w:sz w:val="16"/>
        </w:rPr>
        <w:t xml:space="preserve">.181 Jutta Brunnée and Stephen Toope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7A6DBA">
        <w:rPr>
          <w:rStyle w:val="StyleUnderline"/>
          <w:highlight w:val="cyan"/>
        </w:rPr>
        <w:t xml:space="preserve">grounded in </w:t>
      </w:r>
      <w:r w:rsidRPr="007A6DBA">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7A6DBA">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.182 As they put it, “[s]tability may be aided by explicit articulation of a norm in a text, but it is ultimately dependent upon [an] underlying shared understanding and a continuous practice of legality.”183</w:t>
      </w:r>
    </w:p>
    <w:p w14:paraId="3DF38271" w14:textId="77777777" w:rsidR="00485AA6" w:rsidRPr="007A6DBA" w:rsidRDefault="00485AA6" w:rsidP="00485AA6">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7A6DBA">
        <w:rPr>
          <w:rStyle w:val="Emphasis"/>
          <w:highlight w:val="cyan"/>
        </w:rPr>
        <w:t>long</w:t>
      </w:r>
      <w:r w:rsidRPr="007A6DBA">
        <w:rPr>
          <w:rStyle w:val="StyleUnderline"/>
        </w:rPr>
        <w:t xml:space="preserve">er </w:t>
      </w:r>
      <w:r w:rsidRPr="007A6DBA">
        <w:rPr>
          <w:rStyle w:val="StyleUnderline"/>
          <w:highlight w:val="cyan"/>
        </w:rPr>
        <w:t>term, this</w:t>
      </w:r>
      <w:r w:rsidRPr="007A6DBA">
        <w:rPr>
          <w:rStyle w:val="StyleUnderline"/>
        </w:rPr>
        <w:t xml:space="preserve"> may even </w:t>
      </w:r>
      <w:r w:rsidRPr="007A6DBA">
        <w:rPr>
          <w:rStyle w:val="StyleUnderline"/>
          <w:highlight w:val="cyan"/>
        </w:rPr>
        <w:t>result in</w:t>
      </w:r>
      <w:r w:rsidRPr="007A6DBA">
        <w:rPr>
          <w:rStyle w:val="StyleUnderline"/>
        </w:rPr>
        <w:t xml:space="preserve"> the </w:t>
      </w:r>
      <w:r w:rsidRPr="007A6DBA">
        <w:rPr>
          <w:rStyle w:val="StyleUnderline"/>
          <w:highlight w:val="cyan"/>
        </w:rPr>
        <w:t xml:space="preserve">creation of a </w:t>
      </w:r>
      <w:r w:rsidRPr="007A6DBA">
        <w:rPr>
          <w:rStyle w:val="Emphasis"/>
          <w:highlight w:val="cyan"/>
        </w:rPr>
        <w:t>legal instrument</w:t>
      </w:r>
      <w:r w:rsidRPr="007A6DBA">
        <w:rPr>
          <w:rStyle w:val="StyleUnderline"/>
        </w:rPr>
        <w:t xml:space="preserve">. But this progression is </w:t>
      </w:r>
      <w:r w:rsidRPr="007A6DBA">
        <w:rPr>
          <w:rStyle w:val="Emphasis"/>
        </w:rPr>
        <w:lastRenderedPageBreak/>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41E0031D" w14:textId="77777777" w:rsidR="00485AA6" w:rsidRPr="007A6DBA" w:rsidRDefault="00485AA6" w:rsidP="00485AA6">
      <w:pPr>
        <w:rPr>
          <w:sz w:val="16"/>
        </w:rPr>
      </w:pPr>
      <w:r w:rsidRPr="007A6DBA">
        <w:rPr>
          <w:sz w:val="16"/>
        </w:rPr>
        <w:t xml:space="preserve">The distinctive value of </w:t>
      </w:r>
      <w:r w:rsidRPr="007A6DBA">
        <w:rPr>
          <w:rStyle w:val="StyleUnderline"/>
          <w:highlight w:val="cyan"/>
        </w:rPr>
        <w:t>a framework</w:t>
      </w:r>
      <w:r w:rsidRPr="007A6DBA">
        <w:rPr>
          <w:sz w:val="16"/>
        </w:rPr>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7A6DBA">
        <w:rPr>
          <w:rStyle w:val="StyleUnderline"/>
          <w:highlight w:val="cyan"/>
        </w:rPr>
        <w:t>without</w:t>
      </w:r>
      <w:r w:rsidRPr="007A6DBA">
        <w:rPr>
          <w:sz w:val="16"/>
        </w:rPr>
        <w:t xml:space="preserve"> facing the </w:t>
      </w:r>
      <w:r w:rsidRPr="007A6DBA">
        <w:rPr>
          <w:rStyle w:val="Emphasis"/>
          <w:highlight w:val="cyan"/>
        </w:rPr>
        <w:t>domestic hurdles</w:t>
      </w:r>
      <w:r w:rsidRPr="007A6DBA">
        <w:rPr>
          <w:rStyle w:val="StyleUnderline"/>
          <w:highlight w:val="cyan"/>
        </w:rPr>
        <w:t xml:space="preserve"> (or </w:t>
      </w:r>
      <w:r w:rsidRPr="007A6DBA">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49E4561D" w14:textId="77777777" w:rsidR="00485AA6" w:rsidRPr="007A6DBA" w:rsidRDefault="00485AA6" w:rsidP="00485AA6">
      <w:pPr>
        <w:rPr>
          <w:sz w:val="16"/>
        </w:rPr>
      </w:pPr>
      <w:r w:rsidRPr="007A6DBA">
        <w:rPr>
          <w:sz w:val="16"/>
        </w:rPr>
        <w:t xml:space="preserve">Frameworks are not suited to every application.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57C8638F" w14:textId="77777777" w:rsidR="00485AA6" w:rsidRPr="007A6DBA" w:rsidRDefault="00485AA6" w:rsidP="00485AA6">
      <w:pPr>
        <w:pStyle w:val="Heading4"/>
        <w:rPr>
          <w:rFonts w:cs="Times New Roman"/>
        </w:rPr>
      </w:pPr>
      <w:r w:rsidRPr="007A6DBA">
        <w:rPr>
          <w:rFonts w:cs="Times New Roman"/>
        </w:rPr>
        <w:t xml:space="preserve">Only </w:t>
      </w:r>
      <w:r w:rsidRPr="007A6DBA">
        <w:rPr>
          <w:rFonts w:cs="Times New Roman"/>
          <w:u w:val="single"/>
        </w:rPr>
        <w:t>harmonized</w:t>
      </w:r>
      <w:r w:rsidRPr="007A6DBA">
        <w:rPr>
          <w:rFonts w:cs="Times New Roman"/>
        </w:rPr>
        <w:t xml:space="preserve"> transnational antitrust solves the case---</w:t>
      </w:r>
      <w:r w:rsidRPr="007A6DBA">
        <w:rPr>
          <w:rFonts w:cs="Times New Roman"/>
          <w:u w:val="single"/>
        </w:rPr>
        <w:t>compliance</w:t>
      </w:r>
      <w:r w:rsidRPr="007A6DBA">
        <w:rPr>
          <w:rFonts w:cs="Times New Roman"/>
        </w:rPr>
        <w:t xml:space="preserve"> and </w:t>
      </w:r>
      <w:r w:rsidRPr="007A6DBA">
        <w:rPr>
          <w:rFonts w:cs="Times New Roman"/>
          <w:u w:val="single"/>
        </w:rPr>
        <w:t>competition</w:t>
      </w:r>
      <w:r w:rsidRPr="007A6DBA">
        <w:rPr>
          <w:rFonts w:cs="Times New Roman"/>
        </w:rPr>
        <w:t xml:space="preserve"> require streamlining the </w:t>
      </w:r>
      <w:r w:rsidRPr="007A6DBA">
        <w:rPr>
          <w:rFonts w:cs="Times New Roman"/>
          <w:u w:val="single"/>
        </w:rPr>
        <w:t>regulatory drag</w:t>
      </w:r>
      <w:r w:rsidRPr="007A6DBA">
        <w:rPr>
          <w:rFonts w:cs="Times New Roman"/>
        </w:rPr>
        <w:t xml:space="preserve"> of </w:t>
      </w:r>
      <w:r w:rsidRPr="007A6DBA">
        <w:rPr>
          <w:rFonts w:cs="Times New Roman"/>
          <w:u w:val="single"/>
        </w:rPr>
        <w:t>conflicting</w:t>
      </w:r>
      <w:r w:rsidRPr="007A6DBA">
        <w:rPr>
          <w:rFonts w:cs="Times New Roman"/>
        </w:rPr>
        <w:t xml:space="preserve"> legal systems, but the </w:t>
      </w:r>
      <w:r w:rsidRPr="007A6DBA">
        <w:rPr>
          <w:rFonts w:cs="Times New Roman"/>
          <w:u w:val="single"/>
        </w:rPr>
        <w:t>plan’s</w:t>
      </w:r>
      <w:r w:rsidRPr="007A6DBA">
        <w:rPr>
          <w:rFonts w:cs="Times New Roman"/>
        </w:rPr>
        <w:t xml:space="preserve"> ad hoc unilateralism </w:t>
      </w:r>
      <w:r w:rsidRPr="007A6DBA">
        <w:rPr>
          <w:rFonts w:cs="Times New Roman"/>
          <w:u w:val="single"/>
        </w:rPr>
        <w:t>proliferates</w:t>
      </w:r>
      <w:r w:rsidRPr="007A6DBA">
        <w:rPr>
          <w:rFonts w:cs="Times New Roman"/>
        </w:rPr>
        <w:t xml:space="preserve"> it</w:t>
      </w:r>
    </w:p>
    <w:p w14:paraId="3DA05AA9" w14:textId="77777777" w:rsidR="00485AA6" w:rsidRPr="007A6DBA" w:rsidRDefault="00485AA6" w:rsidP="00485AA6">
      <w:r w:rsidRPr="007A6DBA">
        <w:t xml:space="preserve">Camilla Jain </w:t>
      </w:r>
      <w:r w:rsidRPr="007A6DBA">
        <w:rPr>
          <w:rStyle w:val="Style13ptBold"/>
        </w:rPr>
        <w:t>Holtse 20</w:t>
      </w:r>
      <w:r w:rsidRPr="007A6DBA">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446-447 </w:t>
      </w:r>
    </w:p>
    <w:p w14:paraId="4BC2ECF2" w14:textId="77777777" w:rsidR="00485AA6" w:rsidRPr="007A6DBA" w:rsidRDefault="00485AA6" w:rsidP="00485AA6">
      <w:pPr>
        <w:rPr>
          <w:sz w:val="16"/>
        </w:rPr>
      </w:pPr>
      <w:r w:rsidRPr="007A6DBA">
        <w:rPr>
          <w:sz w:val="16"/>
        </w:rPr>
        <w:t>I. Global developments suggest increased need for legal certainty in rulemaking and enforcement</w:t>
      </w:r>
    </w:p>
    <w:p w14:paraId="1008DACE" w14:textId="77777777" w:rsidR="00485AA6" w:rsidRPr="007A6DBA" w:rsidRDefault="00485AA6" w:rsidP="00485AA6">
      <w:pPr>
        <w:rPr>
          <w:sz w:val="16"/>
        </w:rPr>
      </w:pPr>
      <w:r w:rsidRPr="007A6DBA">
        <w:rPr>
          <w:rStyle w:val="StyleUnderline"/>
          <w:highlight w:val="cyan"/>
        </w:rPr>
        <w:t>Companies</w:t>
      </w:r>
      <w:r w:rsidRPr="007A6DBA">
        <w:rPr>
          <w:rStyle w:val="StyleUnderline"/>
        </w:rPr>
        <w:t xml:space="preserve"> today </w:t>
      </w:r>
      <w:r w:rsidRPr="007A6DBA">
        <w:rPr>
          <w:rStyle w:val="StyleUnderline"/>
          <w:highlight w:val="cyan"/>
        </w:rPr>
        <w:t xml:space="preserve">operate in </w:t>
      </w:r>
      <w:r w:rsidRPr="007A6DBA">
        <w:rPr>
          <w:rStyle w:val="Emphasis"/>
          <w:highlight w:val="cyan"/>
        </w:rPr>
        <w:t>a</w:t>
      </w:r>
      <w:r w:rsidRPr="007A6DBA">
        <w:rPr>
          <w:rStyle w:val="StyleUnderline"/>
        </w:rPr>
        <w:t xml:space="preserve">n </w:t>
      </w:r>
      <w:r w:rsidRPr="007A6DBA">
        <w:rPr>
          <w:rStyle w:val="Emphasis"/>
        </w:rPr>
        <w:t xml:space="preserve">increasingly </w:t>
      </w:r>
      <w:r w:rsidRPr="007A6DBA">
        <w:rPr>
          <w:rStyle w:val="Emphasis"/>
          <w:highlight w:val="cyan"/>
        </w:rPr>
        <w:t>globalised</w:t>
      </w:r>
      <w:r w:rsidRPr="007A6DBA">
        <w:rPr>
          <w:rStyle w:val="StyleUnderline"/>
          <w:highlight w:val="cyan"/>
        </w:rPr>
        <w:t xml:space="preserve"> world, </w:t>
      </w:r>
      <w:r w:rsidRPr="007A6DBA">
        <w:rPr>
          <w:rStyle w:val="Emphasis"/>
          <w:highlight w:val="cyan"/>
        </w:rPr>
        <w:t>interconnected</w:t>
      </w:r>
      <w:r w:rsidRPr="007A6DBA">
        <w:rPr>
          <w:rStyle w:val="StyleUnderline"/>
          <w:highlight w:val="cyan"/>
        </w:rPr>
        <w:t xml:space="preserve"> via</w:t>
      </w:r>
      <w:r w:rsidRPr="007A6DBA">
        <w:rPr>
          <w:rStyle w:val="StyleUnderline"/>
        </w:rPr>
        <w:t xml:space="preserve"> digital platforms and </w:t>
      </w:r>
      <w:r w:rsidRPr="007A6DBA">
        <w:rPr>
          <w:rStyle w:val="StyleUnderline"/>
          <w:highlight w:val="cyan"/>
        </w:rPr>
        <w:t>ecosystems</w:t>
      </w:r>
      <w:r w:rsidRPr="007A6DBA">
        <w:rPr>
          <w:rStyle w:val="StyleUnderline"/>
        </w:rPr>
        <w:t xml:space="preserve">. The technological revolution is </w:t>
      </w:r>
      <w:r w:rsidRPr="007A6DBA">
        <w:rPr>
          <w:rStyle w:val="Emphasis"/>
        </w:rPr>
        <w:t>accelerating</w:t>
      </w:r>
      <w:r w:rsidRPr="007A6DBA">
        <w:rPr>
          <w:rStyle w:val="StyleUnderline"/>
        </w:rPr>
        <w:t xml:space="preserve"> at an </w:t>
      </w:r>
      <w:r w:rsidRPr="007A6DBA">
        <w:rPr>
          <w:rStyle w:val="Emphasis"/>
        </w:rPr>
        <w:t>ever-increasing</w:t>
      </w:r>
      <w:r w:rsidRPr="007A6DBA">
        <w:rPr>
          <w:rStyle w:val="StyleUnderline"/>
        </w:rPr>
        <w:t xml:space="preserve"> speed. It promises to </w:t>
      </w:r>
      <w:r w:rsidRPr="007A6DBA">
        <w:rPr>
          <w:rStyle w:val="Emphasis"/>
        </w:rPr>
        <w:t>fundamentally alter</w:t>
      </w:r>
      <w:r w:rsidRPr="007A6DBA">
        <w:rPr>
          <w:sz w:val="16"/>
        </w:rPr>
        <w:t xml:space="preserve"> both </w:t>
      </w:r>
      <w:r w:rsidRPr="007A6DBA">
        <w:rPr>
          <w:rStyle w:val="StyleUnderline"/>
        </w:rPr>
        <w:t>the competitive landscape</w:t>
      </w:r>
      <w:r w:rsidRPr="007A6DBA">
        <w:rPr>
          <w:sz w:val="16"/>
        </w:rPr>
        <w:t xml:space="preserve"> and the tools by which competition is regulated. Against this backdrop, </w:t>
      </w:r>
      <w:r w:rsidRPr="007A6DBA">
        <w:rPr>
          <w:rStyle w:val="StyleUnderline"/>
        </w:rPr>
        <w:t>the world is facing</w:t>
      </w:r>
      <w:r w:rsidRPr="007A6DBA">
        <w:rPr>
          <w:sz w:val="16"/>
        </w:rPr>
        <w:t xml:space="preserve"> substantial environmental challenges with </w:t>
      </w:r>
      <w:r w:rsidRPr="007A6DBA">
        <w:rPr>
          <w:rStyle w:val="Emphasis"/>
        </w:rPr>
        <w:t>mounting pressure</w:t>
      </w:r>
      <w:r w:rsidRPr="007A6DBA">
        <w:rPr>
          <w:rStyle w:val="StyleUnderline"/>
        </w:rPr>
        <w:t xml:space="preserve"> on businesses to change the way they operate</w:t>
      </w:r>
      <w:r w:rsidRPr="007A6DBA">
        <w:rPr>
          <w:sz w:val="16"/>
        </w:rPr>
        <w:t>, including an increasing need for firms to collaborate to achieve social goals and increased efficiency that no one firm could achieve independently.</w:t>
      </w:r>
    </w:p>
    <w:p w14:paraId="3EBED0FA" w14:textId="77777777" w:rsidR="00485AA6" w:rsidRPr="007A6DBA" w:rsidRDefault="00485AA6" w:rsidP="00485AA6">
      <w:pPr>
        <w:rPr>
          <w:sz w:val="16"/>
        </w:rPr>
      </w:pPr>
      <w:r w:rsidRPr="007A6DBA">
        <w:rPr>
          <w:sz w:val="16"/>
        </w:rPr>
        <w:t xml:space="preserve">While some progress has been made towards a unified view of competition law, </w:t>
      </w:r>
      <w:r w:rsidRPr="007A6DBA">
        <w:rPr>
          <w:rStyle w:val="StyleUnderline"/>
        </w:rPr>
        <w:t>companies are</w:t>
      </w:r>
      <w:r w:rsidRPr="007A6DBA">
        <w:rPr>
          <w:sz w:val="16"/>
        </w:rPr>
        <w:t xml:space="preserve"> also </w:t>
      </w:r>
      <w:r w:rsidRPr="007A6DBA">
        <w:rPr>
          <w:rStyle w:val="StyleUnderline"/>
        </w:rPr>
        <w:t xml:space="preserve">facing rising geopolitical tensions that have led to </w:t>
      </w:r>
      <w:r w:rsidRPr="007A6DBA">
        <w:rPr>
          <w:rStyle w:val="Emphasis"/>
        </w:rPr>
        <w:t>protectionist measures</w:t>
      </w:r>
      <w:r w:rsidRPr="007A6DBA">
        <w:rPr>
          <w:sz w:val="16"/>
        </w:rPr>
        <w:t xml:space="preserve"> and the pursuit of industrial policy objectives </w:t>
      </w:r>
      <w:r w:rsidRPr="007A6DBA">
        <w:rPr>
          <w:rStyle w:val="StyleUnderline"/>
        </w:rPr>
        <w:t xml:space="preserve">under the </w:t>
      </w:r>
      <w:r w:rsidRPr="007A6DBA">
        <w:rPr>
          <w:rStyle w:val="Emphasis"/>
        </w:rPr>
        <w:t>guise</w:t>
      </w:r>
      <w:r w:rsidRPr="007A6DBA">
        <w:rPr>
          <w:rStyle w:val="StyleUnderline"/>
        </w:rPr>
        <w:t xml:space="preserve"> of </w:t>
      </w:r>
      <w:r w:rsidRPr="007A6DBA">
        <w:rPr>
          <w:rStyle w:val="Emphasis"/>
        </w:rPr>
        <w:t>competition</w:t>
      </w:r>
      <w:r w:rsidRPr="007A6DBA">
        <w:rPr>
          <w:rStyle w:val="StyleUnderline"/>
        </w:rPr>
        <w:t xml:space="preserve"> law enforcement</w:t>
      </w:r>
      <w:r w:rsidRPr="007A6DBA">
        <w:rPr>
          <w:sz w:val="16"/>
        </w:rPr>
        <w:t xml:space="preserve">. Concepts including national security, full employment, and ‘fair’ or ‘level’ pricing frequently introduce domestic protection concerns into traditional economic tests. </w:t>
      </w:r>
      <w:r w:rsidRPr="007A6DBA">
        <w:rPr>
          <w:rStyle w:val="StyleUnderline"/>
          <w:highlight w:val="cyan"/>
        </w:rPr>
        <w:t>With</w:t>
      </w:r>
      <w:r w:rsidRPr="007A6DBA">
        <w:rPr>
          <w:rStyle w:val="StyleUnderline"/>
        </w:rPr>
        <w:t xml:space="preserve"> the </w:t>
      </w:r>
      <w:r w:rsidRPr="007A6DBA">
        <w:rPr>
          <w:rStyle w:val="Emphasis"/>
          <w:highlight w:val="cyan"/>
        </w:rPr>
        <w:t>prolif</w:t>
      </w:r>
      <w:r w:rsidRPr="007A6DBA">
        <w:rPr>
          <w:rStyle w:val="StyleUnderline"/>
        </w:rPr>
        <w:t xml:space="preserve">eration </w:t>
      </w:r>
      <w:r w:rsidRPr="007A6DBA">
        <w:rPr>
          <w:rStyle w:val="StyleUnderline"/>
          <w:highlight w:val="cyan"/>
        </w:rPr>
        <w:t>of</w:t>
      </w:r>
      <w:r w:rsidRPr="007A6DBA">
        <w:rPr>
          <w:rStyle w:val="StyleUnderline"/>
        </w:rPr>
        <w:t xml:space="preserve"> competition </w:t>
      </w:r>
      <w:r w:rsidRPr="007A6DBA">
        <w:rPr>
          <w:rStyle w:val="StyleUnderline"/>
          <w:highlight w:val="cyan"/>
        </w:rPr>
        <w:t>regimes, now</w:t>
      </w:r>
      <w:r w:rsidRPr="007A6DBA">
        <w:rPr>
          <w:rStyle w:val="StyleUnderline"/>
        </w:rPr>
        <w:t xml:space="preserve"> well </w:t>
      </w:r>
      <w:r w:rsidRPr="007A6DBA">
        <w:rPr>
          <w:rStyle w:val="Emphasis"/>
          <w:highlight w:val="cyan"/>
        </w:rPr>
        <w:t>over 100</w:t>
      </w:r>
      <w:r w:rsidRPr="007A6DBA">
        <w:rPr>
          <w:rStyle w:val="StyleUnderline"/>
        </w:rPr>
        <w:t xml:space="preserve">, the potential for </w:t>
      </w:r>
      <w:r w:rsidRPr="007A6DBA">
        <w:rPr>
          <w:rStyle w:val="Emphasis"/>
          <w:highlight w:val="cyan"/>
        </w:rPr>
        <w:t>regulatory drag</w:t>
      </w:r>
      <w:r w:rsidRPr="007A6DBA">
        <w:rPr>
          <w:rStyle w:val="StyleUnderline"/>
        </w:rPr>
        <w:t xml:space="preserve"> on the global markets </w:t>
      </w:r>
      <w:r w:rsidRPr="007A6DBA">
        <w:rPr>
          <w:rStyle w:val="StyleUnderline"/>
          <w:highlight w:val="cyan"/>
        </w:rPr>
        <w:t xml:space="preserve">increases </w:t>
      </w:r>
      <w:r w:rsidRPr="007A6DBA">
        <w:rPr>
          <w:rStyle w:val="Emphasis"/>
          <w:highlight w:val="cyan"/>
        </w:rPr>
        <w:t>exponentially</w:t>
      </w:r>
      <w:r w:rsidRPr="007A6DBA">
        <w:rPr>
          <w:sz w:val="16"/>
        </w:rPr>
        <w:t xml:space="preserve">. Having spent the last two decades as competition counsel, I can say with certainty that </w:t>
      </w:r>
      <w:r w:rsidRPr="007A6DBA">
        <w:rPr>
          <w:rStyle w:val="StyleUnderline"/>
        </w:rPr>
        <w:t xml:space="preserve">the </w:t>
      </w:r>
      <w:r w:rsidRPr="007A6DBA">
        <w:rPr>
          <w:rStyle w:val="Emphasis"/>
          <w:highlight w:val="cyan"/>
        </w:rPr>
        <w:t>complexity</w:t>
      </w:r>
      <w:r w:rsidRPr="007A6DBA">
        <w:rPr>
          <w:rStyle w:val="StyleUnderline"/>
        </w:rPr>
        <w:t xml:space="preserve"> of the legal landscape </w:t>
      </w:r>
      <w:r w:rsidRPr="007A6DBA">
        <w:rPr>
          <w:rStyle w:val="StyleUnderline"/>
          <w:highlight w:val="cyan"/>
        </w:rPr>
        <w:t xml:space="preserve">and </w:t>
      </w:r>
      <w:r w:rsidRPr="007A6DBA">
        <w:rPr>
          <w:rStyle w:val="Emphasis"/>
          <w:highlight w:val="cyan"/>
        </w:rPr>
        <w:t>uncertainty</w:t>
      </w:r>
      <w:r w:rsidRPr="007A6DBA">
        <w:rPr>
          <w:rStyle w:val="StyleUnderline"/>
        </w:rPr>
        <w:t xml:space="preserve"> and </w:t>
      </w:r>
      <w:r w:rsidRPr="007A6DBA">
        <w:rPr>
          <w:rStyle w:val="Emphasis"/>
        </w:rPr>
        <w:t>unpredictability</w:t>
      </w:r>
      <w:r w:rsidRPr="007A6DBA">
        <w:rPr>
          <w:rStyle w:val="StyleUnderline"/>
        </w:rPr>
        <w:t xml:space="preserve"> </w:t>
      </w:r>
      <w:r w:rsidRPr="007A6DBA">
        <w:rPr>
          <w:rStyle w:val="StyleUnderline"/>
          <w:highlight w:val="cyan"/>
        </w:rPr>
        <w:t xml:space="preserve">as to </w:t>
      </w:r>
      <w:r w:rsidRPr="007A6DBA">
        <w:rPr>
          <w:rStyle w:val="Emphasis"/>
          <w:highlight w:val="cyan"/>
        </w:rPr>
        <w:t>compliance</w:t>
      </w:r>
      <w:r w:rsidRPr="007A6DBA">
        <w:rPr>
          <w:rStyle w:val="StyleUnderline"/>
        </w:rPr>
        <w:t xml:space="preserve"> with competition law regulations have </w:t>
      </w:r>
      <w:r w:rsidRPr="007A6DBA">
        <w:rPr>
          <w:rStyle w:val="Emphasis"/>
          <w:highlight w:val="cyan"/>
        </w:rPr>
        <w:t>increased dramatically</w:t>
      </w:r>
      <w:r w:rsidRPr="007A6DBA">
        <w:rPr>
          <w:rStyle w:val="StyleUnderline"/>
        </w:rPr>
        <w:t xml:space="preserve"> in recent years</w:t>
      </w:r>
      <w:r w:rsidRPr="007A6DBA">
        <w:rPr>
          <w:sz w:val="16"/>
        </w:rPr>
        <w:t xml:space="preserve"> both </w:t>
      </w:r>
      <w:r w:rsidRPr="007A6DBA">
        <w:rPr>
          <w:rStyle w:val="StyleUnderline"/>
        </w:rPr>
        <w:t>at a global</w:t>
      </w:r>
      <w:r w:rsidRPr="007A6DBA">
        <w:rPr>
          <w:sz w:val="16"/>
        </w:rPr>
        <w:t xml:space="preserve"> and EU </w:t>
      </w:r>
      <w:r w:rsidRPr="007A6DBA">
        <w:rPr>
          <w:rStyle w:val="StyleUnderline"/>
        </w:rPr>
        <w:t xml:space="preserve">level. </w:t>
      </w:r>
      <w:r w:rsidRPr="007A6DBA">
        <w:rPr>
          <w:rStyle w:val="StyleUnderline"/>
          <w:highlight w:val="cyan"/>
        </w:rPr>
        <w:t>Companies</w:t>
      </w:r>
      <w:r w:rsidRPr="007A6DBA">
        <w:rPr>
          <w:rStyle w:val="StyleUnderline"/>
        </w:rPr>
        <w:t xml:space="preserve"> are </w:t>
      </w:r>
      <w:r w:rsidRPr="007A6DBA">
        <w:rPr>
          <w:rStyle w:val="Emphasis"/>
          <w:highlight w:val="cyan"/>
        </w:rPr>
        <w:t>struggl</w:t>
      </w:r>
      <w:r w:rsidRPr="007A6DBA">
        <w:rPr>
          <w:rStyle w:val="StyleUnderline"/>
        </w:rPr>
        <w:t>ing to achieve</w:t>
      </w:r>
      <w:r w:rsidRPr="007A6DBA">
        <w:rPr>
          <w:sz w:val="16"/>
        </w:rPr>
        <w:t xml:space="preserve"> legal </w:t>
      </w:r>
      <w:r w:rsidRPr="007A6DBA">
        <w:rPr>
          <w:rStyle w:val="StyleUnderline"/>
        </w:rPr>
        <w:t>competition law compliance despite</w:t>
      </w:r>
      <w:r w:rsidRPr="007A6DBA">
        <w:rPr>
          <w:sz w:val="16"/>
        </w:rPr>
        <w:t xml:space="preserve"> consistent efforts including </w:t>
      </w:r>
      <w:r w:rsidRPr="007A6DBA">
        <w:rPr>
          <w:rStyle w:val="StyleUnderline"/>
        </w:rPr>
        <w:t>scaling up</w:t>
      </w:r>
      <w:r w:rsidRPr="007A6DBA">
        <w:rPr>
          <w:sz w:val="16"/>
        </w:rPr>
        <w:t xml:space="preserve"> their </w:t>
      </w:r>
      <w:r w:rsidRPr="007A6DBA">
        <w:rPr>
          <w:rStyle w:val="StyleUnderline"/>
        </w:rPr>
        <w:t>compliance departments</w:t>
      </w:r>
      <w:r w:rsidRPr="007A6DBA">
        <w:rPr>
          <w:sz w:val="16"/>
        </w:rPr>
        <w:t>.</w:t>
      </w:r>
    </w:p>
    <w:p w14:paraId="3963CCE1" w14:textId="77777777" w:rsidR="00485AA6" w:rsidRPr="007A6DBA" w:rsidRDefault="00485AA6" w:rsidP="00485AA6">
      <w:pPr>
        <w:rPr>
          <w:sz w:val="16"/>
        </w:rPr>
      </w:pPr>
      <w:r w:rsidRPr="007A6DBA">
        <w:rPr>
          <w:sz w:val="16"/>
        </w:rPr>
        <w:lastRenderedPageBreak/>
        <w:t xml:space="preserve">As our markets continue to evolve in the face of technology and sustainability and other social goals, it is now more important than ever for the European Commission (‘the Commission’) to ensure legal certainty, both in rulemaking and in enforcement. </w:t>
      </w:r>
      <w:r w:rsidRPr="007A6DBA">
        <w:rPr>
          <w:rStyle w:val="StyleUnderline"/>
        </w:rPr>
        <w:t xml:space="preserve">The </w:t>
      </w:r>
      <w:r w:rsidRPr="007A6DBA">
        <w:rPr>
          <w:rStyle w:val="Emphasis"/>
        </w:rPr>
        <w:t>costs</w:t>
      </w:r>
      <w:r w:rsidRPr="007A6DBA">
        <w:rPr>
          <w:rStyle w:val="StyleUnderline"/>
        </w:rPr>
        <w:t xml:space="preserve"> associated with uncertainty should </w:t>
      </w:r>
      <w:r w:rsidRPr="007A6DBA">
        <w:rPr>
          <w:rStyle w:val="Emphasis"/>
        </w:rPr>
        <w:t>not be underestimated</w:t>
      </w:r>
      <w:r w:rsidRPr="007A6DBA">
        <w:rPr>
          <w:sz w:val="16"/>
        </w:rPr>
        <w:t xml:space="preserve">, particularly as the Commission considers new enforcement tools designed to address competition structures and practices that may fall outside of traditional economic analyses. </w:t>
      </w:r>
      <w:r w:rsidRPr="007A6DBA">
        <w:rPr>
          <w:rStyle w:val="StyleUnderline"/>
        </w:rPr>
        <w:t xml:space="preserve">Not only is transparency and predictability </w:t>
      </w:r>
      <w:r w:rsidRPr="007A6DBA">
        <w:rPr>
          <w:rStyle w:val="Emphasis"/>
        </w:rPr>
        <w:t>vital</w:t>
      </w:r>
      <w:r w:rsidRPr="007A6DBA">
        <w:rPr>
          <w:rStyle w:val="StyleUnderline"/>
        </w:rPr>
        <w:t xml:space="preserve"> for</w:t>
      </w:r>
      <w:r w:rsidRPr="007A6DBA">
        <w:rPr>
          <w:sz w:val="16"/>
        </w:rPr>
        <w:t xml:space="preserve"> the </w:t>
      </w:r>
      <w:r w:rsidRPr="007A6DBA">
        <w:rPr>
          <w:rStyle w:val="StyleUnderline"/>
        </w:rPr>
        <w:t>proper functioning</w:t>
      </w:r>
      <w:r w:rsidRPr="007A6DBA">
        <w:rPr>
          <w:sz w:val="16"/>
        </w:rPr>
        <w:t xml:space="preserve"> of the European Economic Area, </w:t>
      </w:r>
      <w:r w:rsidRPr="007A6DBA">
        <w:rPr>
          <w:rStyle w:val="StyleUnderline"/>
        </w:rPr>
        <w:t>but it would</w:t>
      </w:r>
      <w:r w:rsidRPr="007A6DBA">
        <w:rPr>
          <w:sz w:val="16"/>
        </w:rPr>
        <w:t xml:space="preserve"> also </w:t>
      </w:r>
      <w:r w:rsidRPr="007A6DBA">
        <w:rPr>
          <w:rStyle w:val="StyleUnderline"/>
        </w:rPr>
        <w:t xml:space="preserve">send a </w:t>
      </w:r>
      <w:r w:rsidRPr="007A6DBA">
        <w:rPr>
          <w:rStyle w:val="Emphasis"/>
        </w:rPr>
        <w:t>much-needed signal</w:t>
      </w:r>
      <w:r w:rsidRPr="007A6DBA">
        <w:rPr>
          <w:rStyle w:val="StyleUnderline"/>
        </w:rPr>
        <w:t xml:space="preserve"> to the rest of the world</w:t>
      </w:r>
      <w:r w:rsidRPr="007A6DBA">
        <w:rPr>
          <w:sz w:val="16"/>
        </w:rPr>
        <w:t xml:space="preserve">. Conversely, </w:t>
      </w:r>
      <w:r w:rsidRPr="007A6DBA">
        <w:rPr>
          <w:rStyle w:val="StyleUnderline"/>
          <w:highlight w:val="cyan"/>
        </w:rPr>
        <w:t xml:space="preserve">if, in </w:t>
      </w:r>
      <w:r w:rsidRPr="007A6DBA">
        <w:rPr>
          <w:rStyle w:val="Emphasis"/>
          <w:highlight w:val="cyan"/>
        </w:rPr>
        <w:t>a</w:t>
      </w:r>
      <w:r w:rsidRPr="007A6DBA">
        <w:rPr>
          <w:rStyle w:val="StyleUnderline"/>
        </w:rPr>
        <w:t xml:space="preserve">ny </w:t>
      </w:r>
      <w:r w:rsidRPr="007A6DBA">
        <w:rPr>
          <w:rStyle w:val="StyleUnderline"/>
          <w:highlight w:val="cyan"/>
        </w:rPr>
        <w:t>new</w:t>
      </w:r>
      <w:r w:rsidRPr="007A6DBA">
        <w:rPr>
          <w:sz w:val="16"/>
        </w:rPr>
        <w:t xml:space="preserve"> enforcement </w:t>
      </w:r>
      <w:r w:rsidRPr="007A6DBA">
        <w:rPr>
          <w:rStyle w:val="StyleUnderline"/>
          <w:highlight w:val="cyan"/>
        </w:rPr>
        <w:t>system</w:t>
      </w:r>
      <w:r w:rsidRPr="007A6DBA">
        <w:rPr>
          <w:sz w:val="16"/>
        </w:rPr>
        <w:t xml:space="preserve"> transparency and </w:t>
      </w:r>
      <w:r w:rsidRPr="007A6DBA">
        <w:rPr>
          <w:rStyle w:val="StyleUnderline"/>
          <w:highlight w:val="cyan"/>
        </w:rPr>
        <w:t xml:space="preserve">predictability do </w:t>
      </w:r>
      <w:r w:rsidRPr="007A6DBA">
        <w:rPr>
          <w:rStyle w:val="Emphasis"/>
          <w:highlight w:val="cyan"/>
        </w:rPr>
        <w:t>not</w:t>
      </w:r>
      <w:r w:rsidRPr="007A6DBA">
        <w:rPr>
          <w:rStyle w:val="StyleUnderline"/>
          <w:highlight w:val="cyan"/>
        </w:rPr>
        <w:t xml:space="preserve"> prevail</w:t>
      </w:r>
      <w:r w:rsidRPr="007A6DBA">
        <w:rPr>
          <w:sz w:val="16"/>
        </w:rPr>
        <w:t xml:space="preserve">, the Commission’s </w:t>
      </w:r>
      <w:r w:rsidRPr="007A6DBA">
        <w:rPr>
          <w:rStyle w:val="StyleUnderline"/>
          <w:highlight w:val="cyan"/>
        </w:rPr>
        <w:t>efforts would</w:t>
      </w:r>
      <w:r w:rsidRPr="007A6DBA">
        <w:rPr>
          <w:sz w:val="16"/>
        </w:rPr>
        <w:t xml:space="preserve"> likely serve to indirectly </w:t>
      </w:r>
      <w:r w:rsidRPr="007A6DBA">
        <w:rPr>
          <w:rStyle w:val="Emphasis"/>
          <w:highlight w:val="cyan"/>
        </w:rPr>
        <w:t>legitimise</w:t>
      </w:r>
      <w:r w:rsidRPr="007A6DBA">
        <w:rPr>
          <w:sz w:val="16"/>
        </w:rPr>
        <w:t xml:space="preserve"> non-transparent and </w:t>
      </w:r>
      <w:r w:rsidRPr="007A6DBA">
        <w:rPr>
          <w:rStyle w:val="Emphasis"/>
        </w:rPr>
        <w:t>unpredictable</w:t>
      </w:r>
      <w:r w:rsidRPr="007A6DBA">
        <w:rPr>
          <w:sz w:val="16"/>
        </w:rPr>
        <w:t xml:space="preserve"> protectionist </w:t>
      </w:r>
      <w:r w:rsidRPr="007A6DBA">
        <w:rPr>
          <w:rStyle w:val="Emphasis"/>
          <w:highlight w:val="cyan"/>
        </w:rPr>
        <w:t>systems</w:t>
      </w:r>
      <w:r w:rsidRPr="007A6DBA">
        <w:rPr>
          <w:rStyle w:val="StyleUnderline"/>
          <w:highlight w:val="cyan"/>
        </w:rPr>
        <w:t xml:space="preserve"> in </w:t>
      </w:r>
      <w:r w:rsidRPr="007A6DBA">
        <w:rPr>
          <w:rStyle w:val="Emphasis"/>
          <w:highlight w:val="cyan"/>
        </w:rPr>
        <w:t>other countries</w:t>
      </w:r>
      <w:r w:rsidRPr="007A6DBA">
        <w:rPr>
          <w:sz w:val="16"/>
        </w:rPr>
        <w:t>, not founded on the rule of law and due process.</w:t>
      </w:r>
    </w:p>
    <w:p w14:paraId="44B7A735" w14:textId="77777777" w:rsidR="00485AA6" w:rsidRPr="007A6DBA" w:rsidRDefault="00485AA6" w:rsidP="00485AA6">
      <w:pPr>
        <w:rPr>
          <w:sz w:val="16"/>
        </w:rPr>
      </w:pPr>
      <w:r w:rsidRPr="007A6DBA">
        <w:rPr>
          <w:sz w:val="16"/>
        </w:rPr>
        <w:t xml:space="preserve">Even if one of the key roles of the Commission is to enforce competition law, it is important to keep in mind that competition policy and enforcement are tools of economic policy. </w:t>
      </w:r>
      <w:r w:rsidRPr="007A6DBA">
        <w:rPr>
          <w:rStyle w:val="StyleUnderline"/>
          <w:highlight w:val="cyan"/>
        </w:rPr>
        <w:t xml:space="preserve">Implemented </w:t>
      </w:r>
      <w:r w:rsidRPr="007A6DBA">
        <w:rPr>
          <w:rStyle w:val="Emphasis"/>
          <w:highlight w:val="cyan"/>
        </w:rPr>
        <w:t>well</w:t>
      </w:r>
      <w:r w:rsidRPr="007A6DBA">
        <w:rPr>
          <w:rStyle w:val="StyleUnderline"/>
          <w:highlight w:val="cyan"/>
        </w:rPr>
        <w:t xml:space="preserve">, competition policy can </w:t>
      </w:r>
      <w:r w:rsidRPr="007A6DBA">
        <w:rPr>
          <w:rStyle w:val="Emphasis"/>
          <w:highlight w:val="cyan"/>
        </w:rPr>
        <w:t>stimulate</w:t>
      </w:r>
      <w:r w:rsidRPr="007A6DBA">
        <w:rPr>
          <w:rStyle w:val="Emphasis"/>
        </w:rPr>
        <w:t xml:space="preserve"> economic </w:t>
      </w:r>
      <w:r w:rsidRPr="007A6DBA">
        <w:rPr>
          <w:rStyle w:val="Emphasis"/>
          <w:highlight w:val="cyan"/>
        </w:rPr>
        <w:t>growth</w:t>
      </w:r>
      <w:r w:rsidRPr="007A6DBA">
        <w:rPr>
          <w:rStyle w:val="StyleUnderline"/>
          <w:highlight w:val="cyan"/>
        </w:rPr>
        <w:t xml:space="preserve"> and </w:t>
      </w:r>
      <w:r w:rsidRPr="007A6DBA">
        <w:rPr>
          <w:rStyle w:val="Emphasis"/>
          <w:highlight w:val="cyan"/>
        </w:rPr>
        <w:t>competitiveness</w:t>
      </w:r>
      <w:r w:rsidRPr="007A6DBA">
        <w:rPr>
          <w:rStyle w:val="StyleUnderline"/>
          <w:highlight w:val="cyan"/>
        </w:rPr>
        <w:t xml:space="preserve"> but, </w:t>
      </w:r>
      <w:r w:rsidRPr="007A6DBA">
        <w:rPr>
          <w:rStyle w:val="Emphasis"/>
          <w:highlight w:val="cyan"/>
        </w:rPr>
        <w:t>if not</w:t>
      </w:r>
      <w:r w:rsidRPr="007A6DBA">
        <w:rPr>
          <w:rStyle w:val="StyleUnderline"/>
        </w:rPr>
        <w:t xml:space="preserve">, it </w:t>
      </w:r>
      <w:r w:rsidRPr="007A6DBA">
        <w:rPr>
          <w:rStyle w:val="StyleUnderline"/>
          <w:highlight w:val="cyan"/>
        </w:rPr>
        <w:t xml:space="preserve">can be a </w:t>
      </w:r>
      <w:r w:rsidRPr="007A6DBA">
        <w:rPr>
          <w:rStyle w:val="Emphasis"/>
          <w:highlight w:val="cyan"/>
        </w:rPr>
        <w:t>significant</w:t>
      </w:r>
      <w:r w:rsidRPr="007A6DBA">
        <w:rPr>
          <w:rStyle w:val="Emphasis"/>
        </w:rPr>
        <w:t xml:space="preserve"> regulatory </w:t>
      </w:r>
      <w:r w:rsidRPr="007A6DBA">
        <w:rPr>
          <w:rStyle w:val="Emphasis"/>
          <w:highlight w:val="cyan"/>
        </w:rPr>
        <w:t>brake</w:t>
      </w:r>
      <w:r w:rsidRPr="007A6DBA">
        <w:rPr>
          <w:rStyle w:val="StyleUnderline"/>
          <w:highlight w:val="cyan"/>
        </w:rPr>
        <w:t xml:space="preserve"> on</w:t>
      </w:r>
      <w:r w:rsidRPr="007A6DBA">
        <w:rPr>
          <w:rStyle w:val="StyleUnderline"/>
        </w:rPr>
        <w:t xml:space="preserve"> </w:t>
      </w:r>
      <w:r w:rsidRPr="007A6DBA">
        <w:rPr>
          <w:rStyle w:val="Emphasis"/>
        </w:rPr>
        <w:t>investment</w:t>
      </w:r>
      <w:r w:rsidRPr="007A6DBA">
        <w:rPr>
          <w:rStyle w:val="StyleUnderline"/>
        </w:rPr>
        <w:t xml:space="preserve">, </w:t>
      </w:r>
      <w:r w:rsidRPr="007A6DBA">
        <w:rPr>
          <w:rStyle w:val="Emphasis"/>
        </w:rPr>
        <w:t xml:space="preserve">economic </w:t>
      </w:r>
      <w:r w:rsidRPr="007A6DBA">
        <w:rPr>
          <w:rStyle w:val="Emphasis"/>
          <w:highlight w:val="cyan"/>
        </w:rPr>
        <w:t>development</w:t>
      </w:r>
      <w:r w:rsidRPr="007A6DBA">
        <w:rPr>
          <w:rStyle w:val="StyleUnderline"/>
        </w:rPr>
        <w:t xml:space="preserve">, and </w:t>
      </w:r>
      <w:r w:rsidRPr="007A6DBA">
        <w:rPr>
          <w:rStyle w:val="Emphasis"/>
        </w:rPr>
        <w:t>sustainability</w:t>
      </w:r>
      <w:r w:rsidRPr="007A6DBA">
        <w:rPr>
          <w:rStyle w:val="StyleUnderline"/>
        </w:rPr>
        <w:t xml:space="preserve"> advances</w:t>
      </w:r>
      <w:r w:rsidRPr="007A6DBA">
        <w:rPr>
          <w:sz w:val="16"/>
        </w:rPr>
        <w:t>.</w:t>
      </w:r>
    </w:p>
    <w:p w14:paraId="5496836E" w14:textId="77777777" w:rsidR="00485AA6" w:rsidRPr="007A6DBA" w:rsidRDefault="00485AA6" w:rsidP="00485AA6">
      <w:pPr>
        <w:pStyle w:val="Heading4"/>
        <w:rPr>
          <w:rFonts w:cs="Times New Roman"/>
        </w:rPr>
      </w:pPr>
      <w:r w:rsidRPr="007A6DBA">
        <w:rPr>
          <w:rFonts w:cs="Times New Roman"/>
        </w:rPr>
        <w:t xml:space="preserve">Normative convergence through antitrust harmonization prevents </w:t>
      </w:r>
      <w:r w:rsidRPr="007A6DBA">
        <w:rPr>
          <w:rFonts w:cs="Times New Roman"/>
          <w:u w:val="single"/>
        </w:rPr>
        <w:t>extinction</w:t>
      </w:r>
      <w:r w:rsidRPr="007A6DBA">
        <w:rPr>
          <w:rFonts w:cs="Times New Roman"/>
        </w:rPr>
        <w:t xml:space="preserve"> from </w:t>
      </w:r>
      <w:r w:rsidRPr="007A6DBA">
        <w:rPr>
          <w:rFonts w:cs="Times New Roman"/>
          <w:u w:val="single"/>
        </w:rPr>
        <w:t>resource depletion</w:t>
      </w:r>
      <w:r w:rsidRPr="007A6DBA">
        <w:rPr>
          <w:rFonts w:cs="Times New Roman"/>
        </w:rPr>
        <w:t xml:space="preserve">, </w:t>
      </w:r>
      <w:r w:rsidRPr="007A6DBA">
        <w:rPr>
          <w:rFonts w:cs="Times New Roman"/>
          <w:u w:val="single"/>
        </w:rPr>
        <w:t>human rights</w:t>
      </w:r>
      <w:r w:rsidRPr="007A6DBA">
        <w:rPr>
          <w:rFonts w:cs="Times New Roman"/>
        </w:rPr>
        <w:t xml:space="preserve"> abuse, and </w:t>
      </w:r>
      <w:r w:rsidRPr="007A6DBA">
        <w:rPr>
          <w:rFonts w:cs="Times New Roman"/>
          <w:u w:val="single"/>
        </w:rPr>
        <w:t>war</w:t>
      </w:r>
      <w:r w:rsidRPr="007A6DBA">
        <w:rPr>
          <w:rFonts w:cs="Times New Roman"/>
        </w:rPr>
        <w:t xml:space="preserve"> </w:t>
      </w:r>
    </w:p>
    <w:p w14:paraId="2D3CF15F" w14:textId="77777777" w:rsidR="00485AA6" w:rsidRPr="007A6DBA" w:rsidRDefault="00485AA6" w:rsidP="00485AA6">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16049E42" w14:textId="77777777" w:rsidR="00485AA6" w:rsidRPr="007A6DBA" w:rsidRDefault="00485AA6" w:rsidP="00485AA6">
      <w:pPr>
        <w:rPr>
          <w:sz w:val="16"/>
        </w:rPr>
      </w:pPr>
      <w:r w:rsidRPr="007A6DBA">
        <w:rPr>
          <w:sz w:val="16"/>
        </w:rPr>
        <w:t>A. The international political environment</w:t>
      </w:r>
    </w:p>
    <w:p w14:paraId="4A380E29" w14:textId="77777777" w:rsidR="00485AA6" w:rsidRPr="007A6DBA" w:rsidRDefault="00485AA6" w:rsidP="00485AA6">
      <w:pPr>
        <w:rPr>
          <w:sz w:val="16"/>
        </w:rPr>
      </w:pPr>
      <w:r w:rsidRPr="007A6DBA">
        <w:rPr>
          <w:sz w:val="16"/>
        </w:rPr>
        <w:t xml:space="preserve">At the root of international political theory is the fundamental maxim that </w:t>
      </w:r>
      <w:r w:rsidRPr="007A6DBA">
        <w:rPr>
          <w:rStyle w:val="StyleUnderline"/>
          <w:highlight w:val="cyan"/>
        </w:rPr>
        <w:t>relations</w:t>
      </w:r>
      <w:r w:rsidRPr="007A6DBA">
        <w:rPr>
          <w:rStyle w:val="StyleUnderline"/>
        </w:rPr>
        <w:t xml:space="preserve"> between</w:t>
      </w:r>
      <w:r w:rsidRPr="007A6DBA">
        <w:rPr>
          <w:sz w:val="16"/>
        </w:rPr>
        <w:t xml:space="preserve"> sovereign </w:t>
      </w:r>
      <w:r w:rsidRPr="007A6DBA">
        <w:rPr>
          <w:rStyle w:val="StyleUnderline"/>
        </w:rPr>
        <w:t xml:space="preserve">nations </w:t>
      </w:r>
      <w:r w:rsidRPr="007A6DBA">
        <w:rPr>
          <w:rStyle w:val="StyleUnderline"/>
          <w:highlight w:val="cyan"/>
        </w:rPr>
        <w:t>in</w:t>
      </w:r>
      <w:r w:rsidRPr="007A6DBA">
        <w:rPr>
          <w:rStyle w:val="StyleUnderline"/>
        </w:rPr>
        <w:t xml:space="preserve"> the </w:t>
      </w:r>
      <w:r w:rsidRPr="007A6DBA">
        <w:rPr>
          <w:rStyle w:val="StyleUnderline"/>
          <w:highlight w:val="cyan"/>
        </w:rPr>
        <w:t>absence of mitigating factors is</w:t>
      </w:r>
      <w:r w:rsidRPr="007A6DBA">
        <w:rPr>
          <w:rStyle w:val="StyleUnderline"/>
        </w:rPr>
        <w:t xml:space="preserve"> characterized by </w:t>
      </w:r>
      <w:r w:rsidRPr="007A6DBA">
        <w:rPr>
          <w:rStyle w:val="Emphasis"/>
          <w:highlight w:val="cyan"/>
        </w:rPr>
        <w:t>intense 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7A6DBA">
        <w:rPr>
          <w:rStyle w:val="StyleUnderline"/>
          <w:highlight w:val="cyan"/>
        </w:rPr>
        <w:t>and</w:t>
      </w:r>
      <w:r w:rsidRPr="007A6DBA">
        <w:rPr>
          <w:rStyle w:val="StyleUnderline"/>
        </w:rPr>
        <w:t xml:space="preserve"> </w:t>
      </w:r>
      <w:r w:rsidRPr="007A6DBA">
        <w:rPr>
          <w:rStyle w:val="Emphasis"/>
        </w:rPr>
        <w:t>war</w:t>
      </w:r>
      <w:r w:rsidRPr="007A6DBA">
        <w:rPr>
          <w:sz w:val="16"/>
        </w:rPr>
        <w:t xml:space="preserve">.20 </w:t>
      </w:r>
    </w:p>
    <w:p w14:paraId="63841FF9" w14:textId="77777777" w:rsidR="00485AA6" w:rsidRPr="007A6DBA" w:rsidRDefault="00485AA6" w:rsidP="00485AA6">
      <w:pPr>
        <w:rPr>
          <w:sz w:val="16"/>
        </w:rPr>
      </w:pPr>
      <w:r w:rsidRPr="007A6DBA">
        <w:rPr>
          <w:sz w:val="16"/>
        </w:rPr>
        <w:t xml:space="preserve">[FOOTNOTE]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7A6DBA">
        <w:rPr>
          <w:sz w:val="16"/>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condition of </w:t>
      </w:r>
      <w:r w:rsidRPr="007A6DBA">
        <w:rPr>
          <w:rStyle w:val="Emphasis"/>
          <w:sz w:val="24"/>
          <w:szCs w:val="26"/>
          <w:highlight w:val="cyan"/>
        </w:rPr>
        <w:t>war</w:t>
      </w:r>
      <w:r w:rsidRPr="007A6DBA">
        <w:rPr>
          <w:rStyle w:val="Emphasis"/>
          <w:sz w:val="24"/>
          <w:szCs w:val="26"/>
        </w:rPr>
        <w:t xml:space="preserve"> of everyone </w:t>
      </w:r>
      <w:r w:rsidRPr="007A6DBA">
        <w:rPr>
          <w:rStyle w:val="Emphasis"/>
          <w:sz w:val="24"/>
          <w:szCs w:val="26"/>
          <w:highlight w:val="cyan"/>
        </w:rPr>
        <w:t>against everyone</w:t>
      </w:r>
      <w:r w:rsidRPr="007A6DBA">
        <w:rPr>
          <w:sz w:val="16"/>
        </w:rPr>
        <w:t>”). In fuller terms:</w:t>
      </w:r>
    </w:p>
    <w:p w14:paraId="5ECB6E91" w14:textId="77777777" w:rsidR="00485AA6" w:rsidRPr="007A6DBA" w:rsidRDefault="00485AA6" w:rsidP="00485AA6">
      <w:pPr>
        <w:ind w:left="720"/>
        <w:rPr>
          <w:sz w:val="16"/>
        </w:rPr>
      </w:pPr>
      <w:r w:rsidRPr="007A6DBA">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3D5DAC15" w14:textId="77777777" w:rsidR="00485AA6" w:rsidRPr="007A6DBA" w:rsidRDefault="00485AA6" w:rsidP="00485AA6">
      <w:pPr>
        <w:rPr>
          <w:sz w:val="16"/>
        </w:rPr>
      </w:pPr>
      <w:r w:rsidRPr="007A6DBA">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7A6DBA">
        <w:rPr>
          <w:rStyle w:val="StyleUnderline"/>
        </w:rPr>
        <w:t xml:space="preserve">underlying the problem is the </w:t>
      </w:r>
      <w:r w:rsidRPr="007A6DBA">
        <w:rPr>
          <w:rStyle w:val="Emphasis"/>
        </w:rPr>
        <w:t>ever-present</w:t>
      </w:r>
      <w:r w:rsidRPr="007A6DBA">
        <w:rPr>
          <w:rStyle w:val="StyleUnderline"/>
        </w:rPr>
        <w:t xml:space="preserve"> threat of the use of force</w:t>
      </w:r>
      <w:r w:rsidRPr="007A6DBA">
        <w:rPr>
          <w:sz w:val="16"/>
        </w:rPr>
        <w:t>. See, e.g., Kenneth N. Waltz, Anarchic Orders and Balances of Power, in NEOREALISM AND ITS CRITICS 98, 98 (Robert O. Keohane ed. 1986) (“</w:t>
      </w:r>
      <w:r w:rsidRPr="007A6DBA">
        <w:rPr>
          <w:rStyle w:val="StyleUnderline"/>
        </w:rPr>
        <w:t xml:space="preserve">The state among </w:t>
      </w:r>
      <w:r w:rsidRPr="007A6DBA">
        <w:rPr>
          <w:rStyle w:val="StyleUnderline"/>
          <w:highlight w:val="cyan"/>
        </w:rPr>
        <w:t xml:space="preserve">states . . . </w:t>
      </w:r>
      <w:r w:rsidRPr="007A6DBA">
        <w:rPr>
          <w:rStyle w:val="Emphasis"/>
          <w:highlight w:val="cyan"/>
        </w:rPr>
        <w:t>conduct</w:t>
      </w:r>
      <w:r w:rsidRPr="007A6DBA">
        <w:rPr>
          <w:rStyle w:val="StyleUnderline"/>
        </w:rPr>
        <w:t xml:space="preserve">s its </w:t>
      </w:r>
      <w:r w:rsidRPr="007A6DBA">
        <w:rPr>
          <w:rStyle w:val="StyleUnderline"/>
          <w:highlight w:val="cyan"/>
        </w:rPr>
        <w:t>affairs in the</w:t>
      </w:r>
      <w:r w:rsidRPr="007A6DBA">
        <w:rPr>
          <w:rStyle w:val="StyleUnderline"/>
        </w:rPr>
        <w:t xml:space="preserve"> </w:t>
      </w:r>
      <w:r w:rsidRPr="007A6DBA">
        <w:rPr>
          <w:rStyle w:val="Emphasis"/>
        </w:rPr>
        <w:t xml:space="preserve">brooding </w:t>
      </w:r>
      <w:r w:rsidRPr="007A6DBA">
        <w:rPr>
          <w:rStyle w:val="Emphasis"/>
          <w:highlight w:val="cyan"/>
        </w:rPr>
        <w:t>shadow of violence</w:t>
      </w:r>
      <w:r w:rsidRPr="007A6DBA">
        <w:rPr>
          <w:rStyle w:val="StyleUnderline"/>
        </w:rPr>
        <w:t xml:space="preserve"> . . . . Among states, the state of nature is a </w:t>
      </w:r>
      <w:r w:rsidRPr="007A6DBA">
        <w:rPr>
          <w:rStyle w:val="Emphasis"/>
        </w:rPr>
        <w:t>state of war</w:t>
      </w:r>
      <w:r w:rsidRPr="007A6DBA">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4D9F81B0" w14:textId="77777777" w:rsidR="00485AA6" w:rsidRPr="007A6DBA" w:rsidRDefault="00485AA6" w:rsidP="00485AA6">
      <w:pPr>
        <w:rPr>
          <w:sz w:val="16"/>
        </w:rPr>
      </w:pPr>
      <w:r w:rsidRPr="007A6DBA">
        <w:rPr>
          <w:sz w:val="16"/>
        </w:rPr>
        <w:t>As one commentator notes, “</w:t>
      </w:r>
      <w:r w:rsidRPr="007A6DBA">
        <w:rPr>
          <w:rStyle w:val="StyleUnderline"/>
        </w:rPr>
        <w:t xml:space="preserve">Nations dwell in </w:t>
      </w:r>
      <w:r w:rsidRPr="007A6DBA">
        <w:rPr>
          <w:rStyle w:val="Emphasis"/>
        </w:rPr>
        <w:t>perpetual anarchy</w:t>
      </w:r>
      <w:r w:rsidRPr="007A6DBA">
        <w:rPr>
          <w:sz w:val="16"/>
        </w:rPr>
        <w:t xml:space="preserve">, for no central authority imposes limits on the pursuit of sovereign interests.”21 </w:t>
      </w:r>
      <w:r w:rsidRPr="007A6DBA">
        <w:rPr>
          <w:rStyle w:val="StyleUnderline"/>
        </w:rPr>
        <w:t>And states</w:t>
      </w:r>
      <w:r w:rsidRPr="007A6DBA">
        <w:rPr>
          <w:sz w:val="16"/>
        </w:rPr>
        <w:t xml:space="preserve"> are “unitary actors who, at a minimum, seek their own preservation and, at a maximum, </w:t>
      </w:r>
      <w:r w:rsidRPr="007A6DBA">
        <w:rPr>
          <w:rStyle w:val="StyleUnderline"/>
        </w:rPr>
        <w:t xml:space="preserve">drive for universal </w:t>
      </w:r>
      <w:r w:rsidRPr="007A6DBA">
        <w:rPr>
          <w:rStyle w:val="Emphasis"/>
        </w:rPr>
        <w:t>domination</w:t>
      </w:r>
      <w:r w:rsidRPr="007A6DBA">
        <w:rPr>
          <w:sz w:val="16"/>
        </w:rPr>
        <w:t xml:space="preserve">.”22 As a result, </w:t>
      </w:r>
      <w:r w:rsidRPr="007A6DBA">
        <w:rPr>
          <w:rStyle w:val="StyleUnderline"/>
        </w:rPr>
        <w:t>states</w:t>
      </w:r>
      <w:r w:rsidRPr="007A6DBA">
        <w:rPr>
          <w:sz w:val="16"/>
        </w:rPr>
        <w:t xml:space="preserve"> operating on the international stage </w:t>
      </w:r>
      <w:r w:rsidRPr="007A6DBA">
        <w:rPr>
          <w:rStyle w:val="StyleUnderline"/>
        </w:rPr>
        <w:t xml:space="preserve">are </w:t>
      </w:r>
      <w:r w:rsidRPr="007A6DBA">
        <w:rPr>
          <w:rStyle w:val="StyleUnderline"/>
          <w:highlight w:val="cyan"/>
        </w:rPr>
        <w:t>unable to judge</w:t>
      </w:r>
      <w:r w:rsidRPr="007A6DBA">
        <w:rPr>
          <w:rStyle w:val="StyleUnderline"/>
        </w:rPr>
        <w:t xml:space="preserve"> the </w:t>
      </w:r>
      <w:r w:rsidRPr="007A6DBA">
        <w:rPr>
          <w:rStyle w:val="Emphasis"/>
          <w:highlight w:val="cyan"/>
        </w:rPr>
        <w:t>sincerity</w:t>
      </w:r>
      <w:r w:rsidRPr="007A6DBA">
        <w:rPr>
          <w:rStyle w:val="StyleUnderline"/>
          <w:highlight w:val="cyan"/>
        </w:rPr>
        <w:t xml:space="preserve"> of</w:t>
      </w:r>
      <w:r w:rsidRPr="007A6DBA">
        <w:rPr>
          <w:sz w:val="16"/>
        </w:rPr>
        <w:t xml:space="preserve"> each </w:t>
      </w:r>
      <w:r w:rsidRPr="007A6DBA">
        <w:rPr>
          <w:rStyle w:val="StyleUnderline"/>
        </w:rPr>
        <w:t xml:space="preserve">others’ stated </w:t>
      </w:r>
      <w:r w:rsidRPr="007A6DBA">
        <w:rPr>
          <w:rStyle w:val="Emphasis"/>
          <w:highlight w:val="cyan"/>
        </w:rPr>
        <w:t>intent</w:t>
      </w:r>
      <w:r w:rsidRPr="007A6DBA">
        <w:rPr>
          <w:rStyle w:val="StyleUnderline"/>
        </w:rPr>
        <w:t>ions</w:t>
      </w:r>
      <w:r w:rsidRPr="007A6DBA">
        <w:rPr>
          <w:sz w:val="16"/>
        </w:rPr>
        <w:t xml:space="preserve"> when those intentions are contrary to this manifest interest. Because </w:t>
      </w:r>
      <w:r w:rsidRPr="007A6DBA">
        <w:rPr>
          <w:sz w:val="16"/>
        </w:rPr>
        <w:lastRenderedPageBreak/>
        <w:t xml:space="preserve">of self-help rules, </w:t>
      </w:r>
      <w:r w:rsidRPr="007A6DBA">
        <w:rPr>
          <w:rStyle w:val="StyleUnderline"/>
          <w:highlight w:val="cyan"/>
        </w:rPr>
        <w:t>states</w:t>
      </w:r>
      <w:r w:rsidRPr="007A6DBA">
        <w:rPr>
          <w:rStyle w:val="StyleUnderline"/>
        </w:rPr>
        <w:t xml:space="preserve"> are forced</w:t>
      </w:r>
      <w:r w:rsidRPr="007A6DBA">
        <w:rPr>
          <w:sz w:val="16"/>
        </w:rPr>
        <w:t xml:space="preserve"> in the main </w:t>
      </w:r>
      <w:r w:rsidRPr="007A6DBA">
        <w:rPr>
          <w:rStyle w:val="StyleUnderline"/>
        </w:rPr>
        <w:t xml:space="preserve">to </w:t>
      </w:r>
      <w:r w:rsidRPr="007A6DBA">
        <w:rPr>
          <w:rStyle w:val="StyleUnderline"/>
          <w:highlight w:val="cyan"/>
        </w:rPr>
        <w:t>assess</w:t>
      </w:r>
      <w:r w:rsidRPr="007A6DBA">
        <w:rPr>
          <w:sz w:val="16"/>
        </w:rPr>
        <w:t xml:space="preserve"> their own security environment by assessing the </w:t>
      </w:r>
      <w:r w:rsidRPr="007A6DBA">
        <w:rPr>
          <w:rStyle w:val="Emphasis"/>
          <w:highlight w:val="cyan"/>
        </w:rPr>
        <w:t>capabilities</w:t>
      </w:r>
      <w:r w:rsidRPr="007A6DBA">
        <w:rPr>
          <w:sz w:val="16"/>
        </w:rPr>
        <w:t xml:space="preserve"> of competitors, </w:t>
      </w:r>
      <w:r w:rsidRPr="007A6DBA">
        <w:rPr>
          <w:rStyle w:val="StyleUnderline"/>
        </w:rPr>
        <w:t>downplaying</w:t>
      </w:r>
      <w:r w:rsidRPr="007A6DBA">
        <w:rPr>
          <w:sz w:val="16"/>
        </w:rPr>
        <w:t xml:space="preserve"> their </w:t>
      </w:r>
      <w:r w:rsidRPr="007A6DBA">
        <w:rPr>
          <w:rStyle w:val="Emphasis"/>
        </w:rPr>
        <w:t>motives</w:t>
      </w:r>
      <w:r w:rsidRPr="007A6DBA">
        <w:rPr>
          <w:sz w:val="16"/>
        </w:rPr>
        <w:t xml:space="preserve">. Given that the nature of the competition can implicate the fundamental survival of one (or more) of the actors, </w:t>
      </w:r>
      <w:r w:rsidRPr="007A6DBA">
        <w:rPr>
          <w:rStyle w:val="StyleUnderline"/>
        </w:rPr>
        <w:t>actions</w:t>
      </w:r>
      <w:r w:rsidRPr="007A6DBA">
        <w:rPr>
          <w:sz w:val="16"/>
        </w:rPr>
        <w:t xml:space="preserve"> taken </w:t>
      </w:r>
      <w:r w:rsidRPr="007A6DBA">
        <w:rPr>
          <w:rStyle w:val="StyleUnderline"/>
        </w:rPr>
        <w:t>by one state</w:t>
      </w:r>
      <w:r w:rsidRPr="007A6DBA">
        <w:rPr>
          <w:sz w:val="16"/>
        </w:rPr>
        <w:t xml:space="preserve"> to improve its own security </w:t>
      </w:r>
      <w:r w:rsidRPr="007A6DBA">
        <w:rPr>
          <w:rStyle w:val="StyleUnderline"/>
        </w:rPr>
        <w:t>must</w:t>
      </w:r>
      <w:r w:rsidRPr="007A6DBA">
        <w:rPr>
          <w:sz w:val="16"/>
        </w:rPr>
        <w:t xml:space="preserve"> necessarily </w:t>
      </w:r>
      <w:r w:rsidRPr="007A6DBA">
        <w:rPr>
          <w:rStyle w:val="StyleUnderline"/>
        </w:rPr>
        <w:t>decrease the security of its competitor</w:t>
      </w:r>
      <w:r w:rsidRPr="007A6DBA">
        <w:rPr>
          <w:sz w:val="16"/>
        </w:rPr>
        <w:t xml:space="preserve">; in the absence of mitigation, </w:t>
      </w:r>
      <w:r w:rsidRPr="007A6DBA">
        <w:rPr>
          <w:rStyle w:val="StyleUnderline"/>
          <w:highlight w:val="cyan"/>
        </w:rPr>
        <w:t>security is</w:t>
      </w:r>
      <w:r w:rsidRPr="007A6DBA">
        <w:rPr>
          <w:sz w:val="16"/>
        </w:rPr>
        <w:t xml:space="preserve"> a </w:t>
      </w:r>
      <w:r w:rsidRPr="007A6DBA">
        <w:rPr>
          <w:rStyle w:val="Emphasis"/>
          <w:highlight w:val="cyan"/>
        </w:rPr>
        <w:t>zero-sum</w:t>
      </w:r>
      <w:r w:rsidRPr="007A6DBA">
        <w:rPr>
          <w:sz w:val="16"/>
        </w:rPr>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7A6DBA">
        <w:rPr>
          <w:sz w:val="16"/>
        </w:rPr>
        <w:t xml:space="preserve"> (because there is no authority to enforce agreements, nor any basis for assessing the reliability of another state’s commitments),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StyleUnderline"/>
        </w:rPr>
        <w:t xml:space="preserve">are characterized by </w:t>
      </w:r>
      <w:r w:rsidRPr="007A6DBA">
        <w:rPr>
          <w:rStyle w:val="StyleUnderline"/>
          <w:highlight w:val="cyan"/>
        </w:rPr>
        <w:t>a</w:t>
      </w:r>
      <w:r w:rsidRPr="007A6DBA">
        <w:rPr>
          <w:sz w:val="16"/>
        </w:rPr>
        <w:t xml:space="preserve"> continuous race to the bottom, a mindless </w:t>
      </w:r>
      <w:r w:rsidRPr="007A6DBA">
        <w:rPr>
          <w:rStyle w:val="Emphasis"/>
          <w:highlight w:val="cyan"/>
        </w:rPr>
        <w:t>arms race</w:t>
      </w:r>
      <w:r w:rsidRPr="007A6DBA">
        <w:rPr>
          <w:sz w:val="16"/>
        </w:rPr>
        <w:t xml:space="preserve"> rather than the opportunity to realize gains from cooperation.</w:t>
      </w:r>
    </w:p>
    <w:p w14:paraId="7B3F1187" w14:textId="77777777" w:rsidR="00485AA6" w:rsidRPr="007A6DBA" w:rsidRDefault="00485AA6" w:rsidP="00485AA6">
      <w:pPr>
        <w:rPr>
          <w:sz w:val="16"/>
        </w:rPr>
      </w:pPr>
      <w:r w:rsidRPr="007A6DBA">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7A6DBA">
        <w:rPr>
          <w:rStyle w:val="Emphasis"/>
          <w:highlight w:val="cyan"/>
        </w:rPr>
        <w:t>key</w:t>
      </w:r>
      <w:r w:rsidRPr="007A6DBA">
        <w:rPr>
          <w:rStyle w:val="StyleUnderline"/>
          <w:highlight w:val="cyan"/>
        </w:rPr>
        <w:t xml:space="preserve"> to mitigating</w:t>
      </w:r>
      <w:r w:rsidRPr="007A6DBA">
        <w:rPr>
          <w:sz w:val="16"/>
        </w:rPr>
        <w:t xml:space="preserve"> the pressures of </w:t>
      </w:r>
      <w:r w:rsidRPr="007A6DBA">
        <w:rPr>
          <w:rStyle w:val="StyleUnderline"/>
          <w:highlight w:val="cyan"/>
        </w:rPr>
        <w:t>the security dilemma is</w:t>
      </w:r>
      <w:r w:rsidRPr="007A6DBA">
        <w:rPr>
          <w:rStyle w:val="StyleUnderline"/>
        </w:rPr>
        <w:t xml:space="preserve"> the ability </w:t>
      </w:r>
      <w:r w:rsidRPr="007A6DBA">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7A6DBA">
        <w:rPr>
          <w:rStyle w:val="Emphasis"/>
          <w:highlight w:val="cyan"/>
        </w:rPr>
        <w:t>expansionist</w:t>
      </w:r>
      <w:r w:rsidRPr="007A6DBA">
        <w:rPr>
          <w:rStyle w:val="StyleUnderline"/>
        </w:rPr>
        <w:t xml:space="preserve"> tendencies </w:t>
      </w:r>
      <w:r w:rsidRPr="007A6DBA">
        <w:rPr>
          <w:rStyle w:val="StyleUnderline"/>
          <w:highlight w:val="cyan"/>
        </w:rPr>
        <w:t>from</w:t>
      </w:r>
      <w:r w:rsidRPr="007A6DBA">
        <w:rPr>
          <w:rStyle w:val="StyleUnderline"/>
        </w:rPr>
        <w:t xml:space="preserve"> a </w:t>
      </w:r>
      <w:r w:rsidRPr="007A6DBA">
        <w:rPr>
          <w:rStyle w:val="StyleUnderline"/>
          <w:highlight w:val="cyan"/>
        </w:rPr>
        <w:t>benign</w:t>
      </w:r>
      <w:r w:rsidRPr="007A6DBA">
        <w:rPr>
          <w:rStyle w:val="StyleUnderline"/>
        </w:rPr>
        <w:t xml:space="preserve"> one</w:t>
      </w:r>
      <w:r w:rsidRPr="007A6DBA">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7A6DBA">
        <w:rPr>
          <w:sz w:val="16"/>
        </w:rPr>
        <w:t xml:space="preserve"> (as opposed simply to counting its armaments) </w:t>
      </w:r>
      <w:r w:rsidRPr="007A6DBA">
        <w:rPr>
          <w:rStyle w:val="StyleUnderline"/>
        </w:rPr>
        <w:t xml:space="preserve">is extremely </w:t>
      </w:r>
      <w:r w:rsidRPr="007A6DBA">
        <w:rPr>
          <w:rStyle w:val="Emphasis"/>
        </w:rPr>
        <w:t>tenuous</w:t>
      </w:r>
      <w:r w:rsidRPr="007A6DBA">
        <w:rPr>
          <w:sz w:val="16"/>
        </w:rPr>
        <w:t xml:space="preserve"> and comes at great cost. In fact, political science offers few well-understood mechanisms for judging a state’s propensity for aggression.</w:t>
      </w:r>
    </w:p>
    <w:p w14:paraId="3D906B05" w14:textId="77777777" w:rsidR="00485AA6" w:rsidRPr="007A6DBA" w:rsidRDefault="00485AA6" w:rsidP="00485AA6">
      <w:pPr>
        <w:rPr>
          <w:sz w:val="16"/>
        </w:rPr>
      </w:pP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7A6DBA">
        <w:rPr>
          <w:sz w:val="16"/>
        </w:rPr>
        <w:t xml:space="preserve">.26 Not only is it imperative that dominant states receive credible signals about other states’ intentions, but </w:t>
      </w:r>
      <w:r w:rsidRPr="007A6DBA">
        <w:rPr>
          <w:rStyle w:val="StyleUnderline"/>
        </w:rPr>
        <w:t>it is</w:t>
      </w:r>
      <w:r w:rsidRPr="007A6DBA">
        <w:rPr>
          <w:sz w:val="16"/>
        </w:rPr>
        <w:t xml:space="preserve"> also </w:t>
      </w:r>
      <w:r w:rsidRPr="007A6DBA">
        <w:rPr>
          <w:rStyle w:val="StyleUnderline"/>
        </w:rPr>
        <w:t>important that dominant states</w:t>
      </w:r>
      <w:r w:rsidRPr="007A6DBA">
        <w:rPr>
          <w:sz w:val="16"/>
        </w:rPr>
        <w:t xml:space="preserve"> attempt to </w:t>
      </w:r>
      <w:r w:rsidRPr="007A6DBA">
        <w:rPr>
          <w:rStyle w:val="Emphasis"/>
        </w:rPr>
        <w:t>inculcate</w:t>
      </w:r>
      <w:r w:rsidRPr="007A6DBA">
        <w:rPr>
          <w:sz w:val="16"/>
        </w:rPr>
        <w:t xml:space="preserve"> their </w:t>
      </w:r>
      <w:r w:rsidRPr="007A6DBA">
        <w:rPr>
          <w:rStyle w:val="Emphasis"/>
        </w:rPr>
        <w:t>norms</w:t>
      </w:r>
      <w:r w:rsidRPr="007A6DBA">
        <w:rPr>
          <w:rStyle w:val="StyleUnderline"/>
        </w:rPr>
        <w:t xml:space="preserve"> within other states that</w:t>
      </w:r>
      <w:r w:rsidRPr="007A6DBA">
        <w:rPr>
          <w:sz w:val="16"/>
        </w:rPr>
        <w:t xml:space="preserve">, over time, </w:t>
      </w:r>
      <w:r w:rsidRPr="007A6DBA">
        <w:rPr>
          <w:rStyle w:val="StyleUnderline"/>
        </w:rPr>
        <w:t>might mount</w:t>
      </w:r>
      <w:r w:rsidRPr="007A6DBA">
        <w:rPr>
          <w:sz w:val="16"/>
        </w:rPr>
        <w:t xml:space="preserve"> credible </w:t>
      </w:r>
      <w:r w:rsidRPr="007A6DBA">
        <w:rPr>
          <w:rStyle w:val="StyleUnderline"/>
        </w:rPr>
        <w:t>challenges</w:t>
      </w:r>
      <w:r w:rsidRPr="007A6DBA">
        <w:rPr>
          <w:sz w:val="16"/>
        </w:rPr>
        <w:t xml:space="preserve"> to the dominant states’ security.27 The spread of hegemony through internalization of norms occurs for three reasons. First, </w:t>
      </w:r>
      <w:r w:rsidRPr="007A6DBA">
        <w:rPr>
          <w:rStyle w:val="StyleUnderline"/>
        </w:rPr>
        <w:t>states with</w:t>
      </w:r>
      <w:r w:rsidRPr="007A6DBA">
        <w:rPr>
          <w:sz w:val="16"/>
        </w:rPr>
        <w:t xml:space="preserve"> similar institutions and </w:t>
      </w:r>
      <w:r w:rsidRPr="007A6DBA">
        <w:rPr>
          <w:rStyle w:val="StyleUnderline"/>
        </w:rPr>
        <w:t>sympathetic</w:t>
      </w:r>
      <w:r w:rsidRPr="007A6DBA">
        <w:rPr>
          <w:sz w:val="16"/>
        </w:rPr>
        <w:t xml:space="preserve"> domestic </w:t>
      </w:r>
      <w:r w:rsidRPr="007A6DBA">
        <w:rPr>
          <w:rStyle w:val="StyleUnderline"/>
        </w:rPr>
        <w:t>norms are</w:t>
      </w:r>
      <w:r w:rsidRPr="007A6DBA">
        <w:rPr>
          <w:sz w:val="16"/>
        </w:rPr>
        <w:t xml:space="preserve"> simply better and </w:t>
      </w:r>
      <w:r w:rsidRPr="007A6DBA">
        <w:rPr>
          <w:rStyle w:val="StyleUnderline"/>
        </w:rPr>
        <w:t>more reliable trading partners</w:t>
      </w:r>
      <w:r w:rsidRPr="007A6DBA">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7A6DBA">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7A6DBA">
        <w:rPr>
          <w:sz w:val="16"/>
        </w:rPr>
        <w:t xml:space="preserve"> also </w:t>
      </w:r>
      <w:r w:rsidRPr="007A6DBA">
        <w:rPr>
          <w:rStyle w:val="StyleUnderline"/>
        </w:rPr>
        <w:t xml:space="preserve">have a </w:t>
      </w:r>
      <w:r w:rsidRPr="007A6DBA">
        <w:rPr>
          <w:rStyle w:val="Emphasis"/>
        </w:rPr>
        <w:t>national security</w:t>
      </w:r>
      <w:r w:rsidRPr="007A6DBA">
        <w:rPr>
          <w:sz w:val="16"/>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7A6DBA">
        <w:rPr>
          <w:sz w:val="16"/>
        </w:rPr>
        <w:t xml:space="preserve">rmation </w:t>
      </w:r>
      <w:r w:rsidRPr="007A6DBA">
        <w:rPr>
          <w:rStyle w:val="StyleUnderline"/>
        </w:rPr>
        <w:t>to be gleaned from the fact that these interactions are</w:t>
      </w:r>
      <w:r w:rsidRPr="007A6DBA">
        <w:rPr>
          <w:sz w:val="16"/>
        </w:rPr>
        <w:t xml:space="preserve">, in fact, </w:t>
      </w:r>
      <w:r w:rsidRPr="007A6DBA">
        <w:rPr>
          <w:rStyle w:val="StyleUnderline"/>
        </w:rPr>
        <w:t>well ordered</w:t>
      </w:r>
      <w:r w:rsidRPr="007A6DBA">
        <w:rPr>
          <w:sz w:val="16"/>
        </w:rPr>
        <w:t>.</w:t>
      </w:r>
    </w:p>
    <w:p w14:paraId="686665C5" w14:textId="77777777" w:rsidR="00485AA6" w:rsidRPr="007A6DBA" w:rsidRDefault="00485AA6" w:rsidP="00485AA6">
      <w:pPr>
        <w:rPr>
          <w:sz w:val="16"/>
        </w:rPr>
      </w:pPr>
      <w:r w:rsidRPr="007A6DBA">
        <w:rPr>
          <w:sz w:val="16"/>
        </w:rPr>
        <w:t>In the absence of centralized enforcement, privately held and nonverifiable information as to a state’s fundamental type is the critical problem in assessing motives.31</w:t>
      </w:r>
    </w:p>
    <w:p w14:paraId="3B5B374B" w14:textId="77777777" w:rsidR="00485AA6" w:rsidRPr="007A6DBA" w:rsidRDefault="00485AA6" w:rsidP="00485AA6">
      <w:pPr>
        <w:rPr>
          <w:sz w:val="16"/>
        </w:rPr>
      </w:pPr>
      <w:r w:rsidRPr="007A6DBA">
        <w:rPr>
          <w:sz w:val="16"/>
        </w:rPr>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7A6DBA">
        <w:rPr>
          <w:rStyle w:val="StyleUnderline"/>
          <w:highlight w:val="cyan"/>
        </w:rPr>
        <w:t>the existing</w:t>
      </w:r>
      <w:r w:rsidRPr="007A6DBA">
        <w:rPr>
          <w:rStyle w:val="StyleUnderline"/>
        </w:rPr>
        <w:t xml:space="preserve"> world </w:t>
      </w:r>
      <w:r w:rsidRPr="007A6DBA">
        <w:rPr>
          <w:rStyle w:val="StyleUnderline"/>
          <w:highlight w:val="cyan"/>
        </w:rPr>
        <w:t>order is</w:t>
      </w:r>
      <w:r w:rsidRPr="007A6DBA">
        <w:rPr>
          <w:rStyle w:val="StyleUnderline"/>
        </w:rPr>
        <w:t xml:space="preserve"> generally accepted to be that </w:t>
      </w:r>
      <w:r w:rsidRPr="007A6DBA">
        <w:rPr>
          <w:rStyle w:val="StyleUnderline"/>
          <w:highlight w:val="cyan"/>
        </w:rPr>
        <w:t xml:space="preserve">created by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after World War II. </w:t>
      </w:r>
      <w:r w:rsidRPr="007A6DBA">
        <w:rPr>
          <w:rStyle w:val="StyleUnderline"/>
        </w:rPr>
        <w:t xml:space="preserve">It comprises a </w:t>
      </w:r>
      <w:r w:rsidRPr="007A6DBA">
        <w:rPr>
          <w:rStyle w:val="Emphasis"/>
          <w:highlight w:val="cyan"/>
        </w:rPr>
        <w:t>liberal</w:t>
      </w:r>
      <w:r w:rsidRPr="007A6DBA">
        <w:rPr>
          <w:rStyle w:val="Emphasis"/>
        </w:rPr>
        <w:t xml:space="preserve"> international economic order</w:t>
      </w:r>
      <w:r w:rsidRPr="007A6DBA">
        <w:rPr>
          <w:sz w:val="16"/>
        </w:rPr>
        <w:t xml:space="preserve">, the use of multilateral institutions (such as the United Nations and the WTO), negotiation for dispute resolution rather than the threat of violence, </w:t>
      </w:r>
      <w:r w:rsidRPr="007A6DBA">
        <w:rPr>
          <w:rStyle w:val="StyleUnderline"/>
          <w:highlight w:val="cyan"/>
        </w:rPr>
        <w:t>and</w:t>
      </w:r>
      <w:r w:rsidRPr="007A6DBA">
        <w:rPr>
          <w:rStyle w:val="StyleUnderline"/>
        </w:rPr>
        <w:t xml:space="preserve"> the promotion of liberal </w:t>
      </w:r>
      <w:r w:rsidRPr="007A6DBA">
        <w:rPr>
          <w:rStyle w:val="Emphasis"/>
          <w:highlight w:val="cyan"/>
        </w:rPr>
        <w:t>democratic</w:t>
      </w:r>
      <w:r w:rsidRPr="007A6DBA">
        <w:rPr>
          <w:rStyle w:val="Emphasis"/>
        </w:rPr>
        <w:t xml:space="preserve"> moral norms</w:t>
      </w:r>
      <w:r w:rsidRPr="007A6DBA">
        <w:rPr>
          <w:sz w:val="16"/>
        </w:rPr>
        <w:t xml:space="preserve">. See, e.g., Schweller, supra note 24, at 85; HANS J. MORGENTHAU, POLITICS AMONG NATIONS: THE STRUGGLE FOR POWER AND PEACE 32 (1948). Trade </w:t>
      </w:r>
      <w:r w:rsidRPr="007A6DBA">
        <w:rPr>
          <w:rStyle w:val="StyleUnderline"/>
          <w:highlight w:val="cya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7A6DBA">
        <w:rPr>
          <w:sz w:val="16"/>
        </w:rPr>
        <w:t xml:space="preserve"> (like tariff disputes between the United States and Europe) </w:t>
      </w:r>
      <w:r w:rsidRPr="007A6DBA">
        <w:rPr>
          <w:rStyle w:val="StyleUnderline"/>
        </w:rPr>
        <w:t xml:space="preserve">are </w:t>
      </w:r>
      <w:r w:rsidRPr="007A6DBA">
        <w:rPr>
          <w:rStyle w:val="Emphasis"/>
          <w:highlight w:val="cyan"/>
        </w:rPr>
        <w:t>resolve</w:t>
      </w:r>
      <w:r w:rsidRPr="007A6DBA">
        <w:rPr>
          <w:rStyle w:val="StyleUnderline"/>
        </w:rPr>
        <w:t xml:space="preserve">d </w:t>
      </w:r>
      <w:r w:rsidRPr="007A6DBA">
        <w:rPr>
          <w:rStyle w:val="StyleUnderline"/>
          <w:highlight w:val="cyan"/>
        </w:rPr>
        <w:t>through</w:t>
      </w:r>
      <w:r w:rsidRPr="007A6DBA">
        <w:rPr>
          <w:rStyle w:val="StyleUnderline"/>
        </w:rPr>
        <w:t xml:space="preserve"> </w:t>
      </w:r>
      <w:r w:rsidRPr="007A6DBA">
        <w:rPr>
          <w:rStyle w:val="Emphasis"/>
        </w:rPr>
        <w:t xml:space="preserve">peaceful </w:t>
      </w:r>
      <w:r w:rsidRPr="007A6DBA">
        <w:rPr>
          <w:rStyle w:val="Emphasis"/>
          <w:highlight w:val="cyan"/>
        </w:rPr>
        <w:t>negotiation</w:t>
      </w:r>
      <w:r w:rsidRPr="007A6DBA">
        <w:rPr>
          <w:rStyle w:val="StyleUnderline"/>
        </w:rPr>
        <w:t xml:space="preserve"> rather than</w:t>
      </w:r>
      <w:r w:rsidRPr="007A6DBA">
        <w:rPr>
          <w:sz w:val="16"/>
        </w:rPr>
        <w:t xml:space="preserve"> the threat of </w:t>
      </w:r>
      <w:r w:rsidRPr="007A6DBA">
        <w:rPr>
          <w:rStyle w:val="Emphasis"/>
        </w:rPr>
        <w:t>war</w:t>
      </w:r>
      <w:r w:rsidRPr="007A6DBA">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7A6DBA">
        <w:rPr>
          <w:rStyle w:val="Emphasis"/>
          <w:highlight w:val="cyan"/>
        </w:rPr>
        <w:t>Revisionist states</w:t>
      </w:r>
      <w:r w:rsidRPr="007A6DBA">
        <w:rPr>
          <w:rStyle w:val="StyleUnderline"/>
        </w:rPr>
        <w:t xml:space="preserve">, on the other hand, </w:t>
      </w:r>
      <w:r w:rsidRPr="007A6DBA">
        <w:rPr>
          <w:rStyle w:val="StyleUnderline"/>
          <w:highlight w:val="cyan"/>
        </w:rPr>
        <w:t>such as</w:t>
      </w:r>
      <w:r w:rsidRPr="007A6DBA">
        <w:rPr>
          <w:rStyle w:val="StyleUnderline"/>
        </w:rPr>
        <w:t xml:space="preserve"> </w:t>
      </w:r>
      <w:r w:rsidRPr="007A6DBA">
        <w:rPr>
          <w:rStyle w:val="Emphasis"/>
        </w:rPr>
        <w:t xml:space="preserve">North </w:t>
      </w:r>
      <w:r w:rsidRPr="007A6DBA">
        <w:rPr>
          <w:rStyle w:val="Emphasis"/>
          <w:highlight w:val="cyan"/>
        </w:rPr>
        <w:t>Korea</w:t>
      </w:r>
      <w:r w:rsidRPr="007A6DBA">
        <w:rPr>
          <w:rStyle w:val="StyleUnderline"/>
          <w:highlight w:val="cyan"/>
        </w:rPr>
        <w:t xml:space="preserve">, </w:t>
      </w:r>
      <w:r w:rsidRPr="007A6DBA">
        <w:rPr>
          <w:rStyle w:val="Emphasis"/>
          <w:highlight w:val="cyan"/>
        </w:rPr>
        <w:t>Iran</w:t>
      </w:r>
      <w:r w:rsidRPr="007A6DBA">
        <w:rPr>
          <w:rStyle w:val="StyleUnderline"/>
          <w:highlight w:val="cyan"/>
        </w:rPr>
        <w:t xml:space="preserve">, and </w:t>
      </w:r>
      <w:r w:rsidRPr="007A6DBA">
        <w:rPr>
          <w:rStyle w:val="Emphasis"/>
          <w:highlight w:val="cyan"/>
        </w:rPr>
        <w:t>China</w:t>
      </w:r>
      <w:r w:rsidRPr="007A6DBA">
        <w:rPr>
          <w:rStyle w:val="StyleUnderline"/>
        </w:rPr>
        <w:t xml:space="preserve">, will more readily </w:t>
      </w:r>
      <w:r w:rsidRPr="007A6DBA">
        <w:rPr>
          <w:rStyle w:val="StyleUnderline"/>
          <w:highlight w:val="cyan"/>
        </w:rPr>
        <w:t>use</w:t>
      </w:r>
      <w:r w:rsidRPr="007A6DBA">
        <w:rPr>
          <w:rStyle w:val="StyleUnderline"/>
        </w:rPr>
        <w:t xml:space="preserve"> </w:t>
      </w:r>
      <w:r w:rsidRPr="007A6DBA">
        <w:rPr>
          <w:rStyle w:val="Emphasis"/>
        </w:rPr>
        <w:t xml:space="preserve">military </w:t>
      </w:r>
      <w:r w:rsidRPr="007A6DBA">
        <w:rPr>
          <w:rStyle w:val="Emphasis"/>
          <w:highlight w:val="cyan"/>
        </w:rPr>
        <w:t>force</w:t>
      </w:r>
      <w:r w:rsidRPr="007A6DBA">
        <w:rPr>
          <w:sz w:val="16"/>
        </w:rPr>
        <w:t xml:space="preserve"> as a bargaining tool and are more reluctant fully to participate in transparent military, economic, and political negotiations. [END FOOTNOTE]</w:t>
      </w:r>
    </w:p>
    <w:p w14:paraId="35651455" w14:textId="77777777" w:rsidR="00485AA6" w:rsidRPr="007A6DBA" w:rsidRDefault="00485AA6" w:rsidP="00485AA6">
      <w:pPr>
        <w:rPr>
          <w:sz w:val="16"/>
        </w:rPr>
      </w:pPr>
      <w:r w:rsidRPr="007A6DBA">
        <w:rPr>
          <w:rStyle w:val="StyleUnderline"/>
        </w:rPr>
        <w:t xml:space="preserve">States wishing to </w:t>
      </w:r>
      <w:r w:rsidRPr="007A6DBA">
        <w:rPr>
          <w:rStyle w:val="Emphasis"/>
        </w:rPr>
        <w:t>escape</w:t>
      </w:r>
      <w:r w:rsidRPr="007A6DBA">
        <w:rPr>
          <w:sz w:val="16"/>
        </w:rPr>
        <w:t xml:space="preserve"> the pressures of </w:t>
      </w:r>
      <w:r w:rsidRPr="007A6DBA">
        <w:rPr>
          <w:rStyle w:val="StyleUnderline"/>
        </w:rPr>
        <w:t xml:space="preserve">the security dilemma and engage in cooperative behavior need a means of </w:t>
      </w:r>
      <w:r w:rsidRPr="007A6DBA">
        <w:rPr>
          <w:rStyle w:val="Emphasis"/>
        </w:rPr>
        <w:t>conveying</w:t>
      </w:r>
      <w:r w:rsidRPr="007A6DBA">
        <w:rPr>
          <w:sz w:val="16"/>
        </w:rPr>
        <w:t xml:space="preserve"> their </w:t>
      </w:r>
      <w:r w:rsidRPr="007A6DBA">
        <w:rPr>
          <w:rStyle w:val="Emphasis"/>
        </w:rPr>
        <w:t>preferences</w:t>
      </w:r>
      <w:r w:rsidRPr="007A6DBA">
        <w:rPr>
          <w:sz w:val="16"/>
        </w:rPr>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7A6DBA">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01C9E3CA" w14:textId="77777777" w:rsidR="00485AA6" w:rsidRPr="007A6DBA" w:rsidRDefault="00485AA6" w:rsidP="00485AA6">
      <w:pPr>
        <w:rPr>
          <w:sz w:val="16"/>
        </w:rPr>
      </w:pPr>
      <w:r w:rsidRPr="007A6DBA">
        <w:rPr>
          <w:sz w:val="16"/>
        </w:rPr>
        <w:t xml:space="preserve">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7A6DBA">
        <w:rPr>
          <w:sz w:val="16"/>
        </w:rPr>
        <w:t xml:space="preserve">.34 </w:t>
      </w:r>
      <w:r w:rsidRPr="007A6DBA">
        <w:rPr>
          <w:rStyle w:val="StyleUnderline"/>
        </w:rPr>
        <w:t>In particular</w:t>
      </w:r>
      <w:r w:rsidRPr="007A6DBA">
        <w:rPr>
          <w:sz w:val="16"/>
        </w:rPr>
        <w:t xml:space="preserve">, international </w:t>
      </w:r>
      <w:r w:rsidRPr="007A6DBA">
        <w:rPr>
          <w:rStyle w:val="StyleUnderline"/>
          <w:highlight w:val="cyan"/>
        </w:rPr>
        <w:t>agreements over</w:t>
      </w:r>
      <w:r w:rsidRPr="007A6DBA">
        <w:rPr>
          <w:sz w:val="16"/>
        </w:rPr>
        <w:t xml:space="preserve"> the terms of </w:t>
      </w:r>
      <w:r w:rsidRPr="007A6DBA">
        <w:rPr>
          <w:rStyle w:val="Emphasis"/>
          <w:highlight w:val="cyan"/>
        </w:rPr>
        <w:t>trade</w:t>
      </w:r>
      <w:r w:rsidRPr="007A6DBA">
        <w:rPr>
          <w:sz w:val="16"/>
        </w:rPr>
        <w:t xml:space="preserve">, even without binding supranational enforcement authority, </w:t>
      </w:r>
      <w:r w:rsidRPr="007A6DBA">
        <w:rPr>
          <w:rStyle w:val="StyleUnderline"/>
        </w:rPr>
        <w:t>provide a means for states to bind themselves</w:t>
      </w:r>
      <w:r w:rsidRPr="007A6DBA">
        <w:rPr>
          <w:sz w:val="16"/>
        </w:rPr>
        <w:t xml:space="preserve"> to a desirable course of behavior in the short run </w:t>
      </w:r>
      <w:r w:rsidRPr="007A6DBA">
        <w:rPr>
          <w:rStyle w:val="StyleUnderline"/>
        </w:rPr>
        <w:t>and</w:t>
      </w:r>
      <w:r w:rsidRPr="007A6DBA">
        <w:rPr>
          <w:sz w:val="16"/>
        </w:rPr>
        <w:t xml:space="preserve">, </w:t>
      </w:r>
      <w:r w:rsidRPr="007A6DBA">
        <w:rPr>
          <w:sz w:val="16"/>
        </w:rPr>
        <w:lastRenderedPageBreak/>
        <w:t xml:space="preserve">more importantly, to </w:t>
      </w:r>
      <w:r w:rsidRPr="007A6DBA">
        <w:rPr>
          <w:rStyle w:val="Emphasis"/>
          <w:highlight w:val="cyan"/>
        </w:rPr>
        <w:t>signal</w:t>
      </w:r>
      <w:r w:rsidRPr="007A6DBA">
        <w:rPr>
          <w:sz w:val="16"/>
        </w:rPr>
        <w:t xml:space="preserve"> their </w:t>
      </w:r>
      <w:r w:rsidRPr="007A6DBA">
        <w:rPr>
          <w:rStyle w:val="Emphasis"/>
          <w:highlight w:val="cyan"/>
        </w:rPr>
        <w:t>acquiescence</w:t>
      </w:r>
      <w:r w:rsidRPr="007A6DBA">
        <w:rPr>
          <w:rStyle w:val="StyleUnderline"/>
          <w:highlight w:val="cyan"/>
        </w:rPr>
        <w:t xml:space="preserve"> to the</w:t>
      </w:r>
      <w:r w:rsidRPr="007A6DBA">
        <w:rPr>
          <w:rStyle w:val="StyleUnderline"/>
        </w:rPr>
        <w:t xml:space="preserve"> ruling world </w:t>
      </w:r>
      <w:r w:rsidRPr="007A6DBA">
        <w:rPr>
          <w:rStyle w:val="StyleUnderline"/>
          <w:highlight w:val="cyan"/>
        </w:rPr>
        <w:t>order</w:t>
      </w:r>
      <w:r w:rsidRPr="007A6DBA">
        <w:rPr>
          <w:rStyle w:val="StyleUnderline"/>
        </w:rPr>
        <w:t xml:space="preserve"> in the long run. Because compliance</w:t>
      </w:r>
      <w:r w:rsidRPr="007A6DBA">
        <w:rPr>
          <w:sz w:val="16"/>
        </w:rPr>
        <w:t xml:space="preserve"> with treaty obligations often </w:t>
      </w:r>
      <w:r w:rsidRPr="007A6DBA">
        <w:rPr>
          <w:rStyle w:val="StyleUnderline"/>
        </w:rPr>
        <w:t xml:space="preserve">requires signatories to </w:t>
      </w:r>
      <w:r w:rsidRPr="007A6DBA">
        <w:rPr>
          <w:rStyle w:val="Emphasis"/>
        </w:rPr>
        <w:t>alter</w:t>
      </w:r>
      <w:r w:rsidRPr="007A6DBA">
        <w:rPr>
          <w:sz w:val="16"/>
        </w:rPr>
        <w:t xml:space="preserve"> their </w:t>
      </w:r>
      <w:r w:rsidRPr="007A6DBA">
        <w:rPr>
          <w:rStyle w:val="Emphasis"/>
        </w:rPr>
        <w:t>domestic laws</w:t>
      </w:r>
      <w:r w:rsidRPr="007A6DBA">
        <w:rPr>
          <w:sz w:val="16"/>
        </w:rPr>
        <w:t xml:space="preserve"> to reflect the terms of the treaty, </w:t>
      </w:r>
      <w:r w:rsidRPr="007A6DBA">
        <w:rPr>
          <w:rStyle w:val="StyleUnderline"/>
        </w:rPr>
        <w:t xml:space="preserve">the </w:t>
      </w:r>
      <w:r w:rsidRPr="007A6DBA">
        <w:rPr>
          <w:rStyle w:val="Emphasis"/>
        </w:rPr>
        <w:t>costs</w:t>
      </w:r>
      <w:r w:rsidRPr="007A6DBA">
        <w:rPr>
          <w:rStyle w:val="StyleUnderline"/>
        </w:rPr>
        <w:t xml:space="preserve"> of compliance can be </w:t>
      </w:r>
      <w:r w:rsidRPr="007A6DBA">
        <w:rPr>
          <w:rStyle w:val="Emphasis"/>
        </w:rPr>
        <w:t>substantial</w:t>
      </w:r>
      <w:r w:rsidRPr="007A6DBA">
        <w:rPr>
          <w:sz w:val="16"/>
        </w:rPr>
        <w:t xml:space="preserve">. In the short run, to the extent that states enforce their domestic laws they can bind themselves to a certain course of behavior. In the long run, </w:t>
      </w:r>
      <w:r w:rsidRPr="007A6DBA">
        <w:rPr>
          <w:rStyle w:val="StyleUnderline"/>
        </w:rPr>
        <w:t>a state’s willingness</w:t>
      </w:r>
      <w:r w:rsidRPr="007A6DBA">
        <w:rPr>
          <w:sz w:val="16"/>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7A6DBA">
        <w:rPr>
          <w:sz w:val="16"/>
        </w:rPr>
        <w:t xml:space="preserve"> a </w:t>
      </w:r>
      <w:r w:rsidRPr="007A6DBA">
        <w:rPr>
          <w:rStyle w:val="StyleUnderline"/>
        </w:rPr>
        <w:t xml:space="preserve">willingness to engage other states </w:t>
      </w:r>
      <w:r w:rsidRPr="007A6DBA">
        <w:rPr>
          <w:rStyle w:val="Emphasis"/>
        </w:rPr>
        <w:t>on the terms set by the reigning international power</w:t>
      </w:r>
      <w:r w:rsidRPr="007A6DBA">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7A6DBA">
        <w:rPr>
          <w:sz w:val="16"/>
        </w:rPr>
        <w:t>.</w:t>
      </w:r>
    </w:p>
    <w:p w14:paraId="393466DE" w14:textId="77777777" w:rsidR="00485AA6" w:rsidRPr="007A6DBA" w:rsidRDefault="00485AA6" w:rsidP="00485AA6">
      <w:pPr>
        <w:ind w:left="720"/>
        <w:rPr>
          <w:sz w:val="16"/>
        </w:rPr>
      </w:pPr>
      <w:r w:rsidRPr="007A6DBA">
        <w:rPr>
          <w:sz w:val="16"/>
        </w:rPr>
        <w:t xml:space="preserve">Most </w:t>
      </w:r>
      <w:r w:rsidRPr="007A6DBA">
        <w:rPr>
          <w:rStyle w:val="StyleUnderline"/>
        </w:rPr>
        <w:t>nations</w:t>
      </w:r>
      <w:r w:rsidRPr="007A6DBA">
        <w:rPr>
          <w:sz w:val="16"/>
        </w:rPr>
        <w:t xml:space="preserve"> have </w:t>
      </w:r>
      <w:r w:rsidRPr="007A6DBA">
        <w:rPr>
          <w:rStyle w:val="Emphasis"/>
        </w:rPr>
        <w:t>adopt</w:t>
      </w:r>
      <w:r w:rsidRPr="007A6DBA">
        <w:rPr>
          <w:sz w:val="16"/>
        </w:rPr>
        <w:t xml:space="preserve">ed </w:t>
      </w:r>
      <w:r w:rsidRPr="007A6DBA">
        <w:rPr>
          <w:rStyle w:val="Emphasis"/>
          <w:highlight w:val="cyan"/>
        </w:rPr>
        <w:t>competition laws</w:t>
      </w:r>
      <w:r w:rsidRPr="007A6DBA">
        <w:rPr>
          <w:rStyle w:val="StyleUnderline"/>
        </w:rPr>
        <w:t xml:space="preserve"> as a way to </w:t>
      </w:r>
      <w:r w:rsidRPr="007A6DBA">
        <w:rPr>
          <w:rStyle w:val="Emphasis"/>
          <w:highlight w:val="cyan"/>
        </w:rPr>
        <w:t>actualize</w:t>
      </w:r>
      <w:r w:rsidRPr="007A6DBA">
        <w:rPr>
          <w:rStyle w:val="StyleUnderline"/>
          <w:highlight w:val="cyan"/>
        </w:rPr>
        <w:t xml:space="preserve"> (as well as</w:t>
      </w:r>
      <w:r w:rsidRPr="007A6DBA">
        <w:rPr>
          <w:rStyle w:val="StyleUnderline"/>
        </w:rPr>
        <w:t xml:space="preserve"> to </w:t>
      </w:r>
      <w:r w:rsidRPr="007A6DBA">
        <w:rPr>
          <w:rStyle w:val="Emphasis"/>
          <w:highlight w:val="cyan"/>
        </w:rPr>
        <w:t>symbolize</w:t>
      </w:r>
      <w:r w:rsidRPr="007A6DBA">
        <w:rPr>
          <w:rStyle w:val="StyleUnderline"/>
        </w:rPr>
        <w:t>)</w:t>
      </w:r>
      <w:r w:rsidRPr="007A6DBA">
        <w:rPr>
          <w:sz w:val="16"/>
        </w:rPr>
        <w:t xml:space="preserve"> a degree of </w:t>
      </w:r>
      <w:r w:rsidRPr="007A6DBA">
        <w:rPr>
          <w:rStyle w:val="StyleUnderline"/>
          <w:highlight w:val="cyan"/>
        </w:rPr>
        <w:t>commitment</w:t>
      </w:r>
      <w:r w:rsidRPr="007A6DBA">
        <w:rPr>
          <w:sz w:val="16"/>
        </w:rPr>
        <w:t xml:space="preserve"> to the competitive process and to the prevention of abusive business practices . . . . </w:t>
      </w:r>
      <w:r w:rsidRPr="007A6DBA">
        <w:rPr>
          <w:rStyle w:val="StyleUnderline"/>
        </w:rPr>
        <w:t>The introduction of competition laws</w:t>
      </w:r>
      <w:r w:rsidRPr="007A6DBA">
        <w:rPr>
          <w:sz w:val="16"/>
        </w:rPr>
        <w:t xml:space="preserve"> and policies </w:t>
      </w:r>
      <w:r w:rsidRPr="007A6DBA">
        <w:rPr>
          <w:rStyle w:val="StyleUnderline"/>
        </w:rPr>
        <w:t>has</w:t>
      </w:r>
      <w:r w:rsidRPr="007A6DBA">
        <w:rPr>
          <w:sz w:val="16"/>
        </w:rPr>
        <w:t xml:space="preserve"> also </w:t>
      </w:r>
      <w:r w:rsidRPr="007A6DBA">
        <w:rPr>
          <w:rStyle w:val="Emphasis"/>
          <w:highlight w:val="cyan"/>
        </w:rPr>
        <w:t>go</w:t>
      </w:r>
      <w:r w:rsidRPr="007A6DBA">
        <w:rPr>
          <w:rStyle w:val="StyleUnderline"/>
        </w:rPr>
        <w:t xml:space="preserve">ne </w:t>
      </w:r>
      <w:r w:rsidRPr="007A6DBA">
        <w:rPr>
          <w:rStyle w:val="Emphasis"/>
          <w:highlight w:val="cyan"/>
        </w:rPr>
        <w:t>hand in hand</w:t>
      </w:r>
      <w:r w:rsidRPr="007A6DBA">
        <w:rPr>
          <w:rStyle w:val="StyleUnderline"/>
          <w:highlight w:val="cyan"/>
        </w:rPr>
        <w:t xml:space="preserve"> with</w:t>
      </w:r>
      <w:r w:rsidRPr="007A6DBA">
        <w:rPr>
          <w:rStyle w:val="StyleUnderline"/>
        </w:rPr>
        <w:t xml:space="preserve"> economic </w:t>
      </w:r>
      <w:r w:rsidRPr="007A6DBA">
        <w:rPr>
          <w:rStyle w:val="Emphasis"/>
          <w:highlight w:val="cyan"/>
        </w:rPr>
        <w:t>deregulation</w:t>
      </w:r>
      <w:r w:rsidRPr="007A6DBA">
        <w:rPr>
          <w:rStyle w:val="StyleUnderline"/>
        </w:rPr>
        <w:t xml:space="preserve">, </w:t>
      </w:r>
      <w:r w:rsidRPr="007A6DBA">
        <w:rPr>
          <w:rStyle w:val="Emphasis"/>
        </w:rPr>
        <w:t xml:space="preserve">regulatory </w:t>
      </w:r>
      <w:r w:rsidRPr="007A6DBA">
        <w:rPr>
          <w:rStyle w:val="Emphasis"/>
          <w:highlight w:val="cyan"/>
        </w:rPr>
        <w:t>reform</w:t>
      </w:r>
      <w:r w:rsidRPr="007A6DBA">
        <w:rPr>
          <w:rStyle w:val="StyleUnderline"/>
          <w:highlight w:val="cyan"/>
        </w:rPr>
        <w:t>, and</w:t>
      </w:r>
      <w:r w:rsidRPr="007A6DBA">
        <w:rPr>
          <w:rStyle w:val="StyleUnderline"/>
        </w:rPr>
        <w:t xml:space="preserve"> the </w:t>
      </w:r>
      <w:r w:rsidRPr="007A6DBA">
        <w:rPr>
          <w:rStyle w:val="Emphasis"/>
          <w:highlight w:val="cyan"/>
        </w:rPr>
        <w:t>end</w:t>
      </w:r>
      <w:r w:rsidRPr="007A6DBA">
        <w:rPr>
          <w:rStyle w:val="StyleUnderline"/>
          <w:highlight w:val="cyan"/>
        </w:rPr>
        <w:t xml:space="preserve"> of </w:t>
      </w:r>
      <w:r w:rsidRPr="007A6DBA">
        <w:rPr>
          <w:rStyle w:val="Emphasis"/>
          <w:highlight w:val="cyan"/>
        </w:rPr>
        <w:t>command</w:t>
      </w:r>
      <w:r w:rsidRPr="007A6DBA">
        <w:rPr>
          <w:rStyle w:val="Emphasis"/>
        </w:rPr>
        <w:t xml:space="preserve"> and control</w:t>
      </w:r>
      <w:r w:rsidRPr="007A6DBA">
        <w:rPr>
          <w:rStyle w:val="StyleUnderline"/>
        </w:rPr>
        <w:t xml:space="preserve"> economies</w:t>
      </w:r>
      <w:r w:rsidRPr="007A6DBA">
        <w:rPr>
          <w:sz w:val="16"/>
        </w:rPr>
        <w:t>.36</w:t>
      </w:r>
    </w:p>
    <w:p w14:paraId="2A5B2C1E" w14:textId="77777777" w:rsidR="00485AA6" w:rsidRPr="00544AED" w:rsidRDefault="00485AA6" w:rsidP="00485AA6">
      <w:pPr>
        <w:rPr>
          <w:sz w:val="16"/>
        </w:rPr>
      </w:pPr>
      <w:r w:rsidRPr="007A6DBA">
        <w:rPr>
          <w:rStyle w:val="StyleUnderline"/>
          <w:highlight w:val="cyan"/>
        </w:rPr>
        <w:t xml:space="preserve">The </w:t>
      </w:r>
      <w:r w:rsidRPr="007A6DBA">
        <w:rPr>
          <w:rStyle w:val="Emphasis"/>
          <w:highlight w:val="cyan"/>
        </w:rPr>
        <w:t>surest way</w:t>
      </w:r>
      <w:r w:rsidRPr="007A6DBA">
        <w:rPr>
          <w:rStyle w:val="StyleUnderline"/>
          <w:highlight w:val="cyan"/>
        </w:rPr>
        <w:t xml:space="preserve"> to remove</w:t>
      </w:r>
      <w:r w:rsidRPr="007A6DBA">
        <w:rPr>
          <w:rStyle w:val="StyleUnderline"/>
        </w:rPr>
        <w:t xml:space="preserve"> the threat of </w:t>
      </w:r>
      <w:r w:rsidRPr="007A6DBA">
        <w:rPr>
          <w:rStyle w:val="Emphasis"/>
          <w:highlight w:val="cyan"/>
        </w:rPr>
        <w:t>war</w:t>
      </w:r>
      <w:r w:rsidRPr="007A6DBA">
        <w:rPr>
          <w:rStyle w:val="StyleUnderline"/>
        </w:rPr>
        <w:t xml:space="preserve">, increase </w:t>
      </w:r>
      <w:r w:rsidRPr="007A6DBA">
        <w:rPr>
          <w:rStyle w:val="Emphasis"/>
        </w:rPr>
        <w:t>wealth</w:t>
      </w:r>
      <w:r w:rsidRPr="007A6DBA">
        <w:rPr>
          <w:rStyle w:val="StyleUnderline"/>
        </w:rPr>
        <w:t xml:space="preserve">, </w:t>
      </w:r>
      <w:r w:rsidRPr="007A6DBA">
        <w:rPr>
          <w:rStyle w:val="StyleUnderline"/>
          <w:highlight w:val="cyan"/>
        </w:rPr>
        <w:t xml:space="preserve">conserve </w:t>
      </w:r>
      <w:r w:rsidRPr="007A6DBA">
        <w:rPr>
          <w:rStyle w:val="Emphasis"/>
          <w:highlight w:val="cyan"/>
        </w:rPr>
        <w:t>resources</w:t>
      </w:r>
      <w:r w:rsidRPr="007A6DBA">
        <w:rPr>
          <w:rStyle w:val="StyleUnderline"/>
          <w:highlight w:val="cyan"/>
        </w:rPr>
        <w:t>, and protect</w:t>
      </w:r>
      <w:r w:rsidRPr="007A6DBA">
        <w:rPr>
          <w:rStyle w:val="StyleUnderline"/>
        </w:rPr>
        <w:t xml:space="preserve"> </w:t>
      </w:r>
      <w:r w:rsidRPr="007A6DBA">
        <w:rPr>
          <w:rStyle w:val="Emphasis"/>
        </w:rPr>
        <w:t xml:space="preserve">human </w:t>
      </w:r>
      <w:r w:rsidRPr="007A6DBA">
        <w:rPr>
          <w:rStyle w:val="Emphasis"/>
          <w:highlight w:val="cyan"/>
        </w:rPr>
        <w:t>rights</w:t>
      </w:r>
      <w:r w:rsidRPr="007A6DBA">
        <w:rPr>
          <w:rStyle w:val="StyleUnderline"/>
          <w:highlight w:val="cyan"/>
        </w:rPr>
        <w:t xml:space="preserve"> is through</w:t>
      </w:r>
      <w:r w:rsidRPr="007A6DBA">
        <w:rPr>
          <w:rStyle w:val="StyleUnderline"/>
        </w:rPr>
        <w:t xml:space="preserve"> </w:t>
      </w:r>
      <w:r w:rsidRPr="007A6DBA">
        <w:rPr>
          <w:rStyle w:val="Emphasis"/>
        </w:rPr>
        <w:t xml:space="preserve">fundamental </w:t>
      </w:r>
      <w:r w:rsidRPr="007A6DBA">
        <w:rPr>
          <w:rStyle w:val="Emphasis"/>
          <w:highlight w:val="cyan"/>
        </w:rPr>
        <w:t>agreement</w:t>
      </w:r>
      <w:r w:rsidRPr="007A6DBA">
        <w:rPr>
          <w:rStyle w:val="StyleUnderline"/>
        </w:rPr>
        <w:t xml:space="preserve"> between all states</w:t>
      </w:r>
      <w:r w:rsidRPr="007A6DBA">
        <w:rPr>
          <w:sz w:val="16"/>
        </w:rPr>
        <w:t xml:space="preserve"> (or at least effective agreement between verifiably status quo states) </w:t>
      </w:r>
      <w:r w:rsidRPr="007A6DBA">
        <w:rPr>
          <w:rStyle w:val="StyleUnderline"/>
          <w:highlight w:val="cyan"/>
        </w:rPr>
        <w:t xml:space="preserve">under a </w:t>
      </w:r>
      <w:r w:rsidRPr="007A6DBA">
        <w:rPr>
          <w:rStyle w:val="Emphasis"/>
          <w:highlight w:val="cyan"/>
        </w:rPr>
        <w:t>normative umbrella</w:t>
      </w:r>
      <w:r w:rsidRPr="007A6DBA">
        <w:rPr>
          <w:rStyle w:val="StyleUnderline"/>
          <w:highlight w:val="cyan"/>
        </w:rPr>
        <w:t xml:space="preserve"> that promotes</w:t>
      </w:r>
      <w:r w:rsidRPr="007A6DBA">
        <w:rPr>
          <w:rStyle w:val="StyleUnderline"/>
        </w:rPr>
        <w:t xml:space="preserve"> all of those </w:t>
      </w:r>
      <w:r w:rsidRPr="007A6DBA">
        <w:rPr>
          <w:rStyle w:val="Emphasis"/>
          <w:highlight w:val="cyan"/>
        </w:rPr>
        <w:t>values</w:t>
      </w:r>
      <w:r w:rsidRPr="007A6DBA">
        <w:rPr>
          <w:rStyle w:val="StyleUnderline"/>
        </w:rPr>
        <w:t xml:space="preserve">. This </w:t>
      </w:r>
      <w:r w:rsidRPr="007A6DBA">
        <w:rPr>
          <w:rStyle w:val="Emphasis"/>
        </w:rPr>
        <w:t xml:space="preserve">normative </w:t>
      </w:r>
      <w:r w:rsidRPr="007A6DBA">
        <w:rPr>
          <w:rStyle w:val="Emphasis"/>
          <w:highlight w:val="cyan"/>
        </w:rPr>
        <w:t>convergence</w:t>
      </w:r>
      <w:r w:rsidRPr="007A6DBA">
        <w:rPr>
          <w:rStyle w:val="StyleUnderline"/>
          <w:highlight w:val="cyan"/>
        </w:rPr>
        <w:t xml:space="preserve"> can be </w:t>
      </w:r>
      <w:r w:rsidRPr="007A6DBA">
        <w:rPr>
          <w:rStyle w:val="Emphasis"/>
          <w:highlight w:val="cyan"/>
        </w:rPr>
        <w:t>effected</w:t>
      </w:r>
      <w:r w:rsidRPr="007A6DBA">
        <w:rPr>
          <w:rStyle w:val="StyleUnderline"/>
          <w:highlight w:val="cyan"/>
        </w:rPr>
        <w:t xml:space="preserve"> through</w:t>
      </w:r>
      <w:r w:rsidRPr="007A6DBA">
        <w:rPr>
          <w:rStyle w:val="StyleUnderline"/>
        </w:rPr>
        <w:t xml:space="preserve"> the </w:t>
      </w:r>
      <w:r w:rsidRPr="007A6DBA">
        <w:rPr>
          <w:rStyle w:val="Emphasis"/>
          <w:highlight w:val="cyan"/>
        </w:rPr>
        <w:t>stepwise internalization</w:t>
      </w:r>
      <w:r w:rsidRPr="007A6DBA">
        <w:rPr>
          <w:rStyle w:val="StyleUnderline"/>
          <w:highlight w:val="cyan"/>
        </w:rPr>
        <w:t xml:space="preserve"> of</w:t>
      </w:r>
      <w:r w:rsidRPr="007A6DBA">
        <w:rPr>
          <w:sz w:val="16"/>
        </w:rPr>
        <w:t xml:space="preserve"> the sorts of </w:t>
      </w:r>
      <w:r w:rsidRPr="007A6DBA">
        <w:rPr>
          <w:rStyle w:val="Emphasis"/>
          <w:highlight w:val="cyan"/>
        </w:rPr>
        <w:t>economic</w:t>
      </w:r>
      <w:r w:rsidRPr="007A6DBA">
        <w:rPr>
          <w:sz w:val="16"/>
        </w:rPr>
        <w:t xml:space="preserve"> and democratic </w:t>
      </w:r>
      <w:r w:rsidRPr="007A6DBA">
        <w:rPr>
          <w:rStyle w:val="Emphasis"/>
          <w:highlight w:val="cyan"/>
        </w:rPr>
        <w:t>values</w:t>
      </w:r>
      <w:r w:rsidRPr="007A6DBA">
        <w:rPr>
          <w:sz w:val="16"/>
        </w:rPr>
        <w:t xml:space="preserve"> inherent </w:t>
      </w:r>
      <w:r w:rsidRPr="007A6DBA">
        <w:rPr>
          <w:rStyle w:val="StyleUnderline"/>
        </w:rPr>
        <w:t xml:space="preserve">in international economic liberalization, perhaps </w:t>
      </w:r>
      <w:r w:rsidRPr="007A6DBA">
        <w:rPr>
          <w:rStyle w:val="Emphasis"/>
          <w:sz w:val="24"/>
          <w:szCs w:val="26"/>
          <w:highlight w:val="cyan"/>
        </w:rPr>
        <w:t>most notably through</w:t>
      </w:r>
      <w:r w:rsidRPr="007A6DBA">
        <w:rPr>
          <w:rStyle w:val="Emphasis"/>
          <w:sz w:val="24"/>
          <w:szCs w:val="26"/>
        </w:rPr>
        <w:t xml:space="preserve"> the </w:t>
      </w:r>
      <w:r w:rsidRPr="007A6DBA">
        <w:rPr>
          <w:rStyle w:val="Emphasis"/>
          <w:sz w:val="24"/>
          <w:szCs w:val="26"/>
          <w:highlight w:val="cyan"/>
        </w:rPr>
        <w:t>adoption of</w:t>
      </w:r>
      <w:r w:rsidRPr="007A6DBA">
        <w:rPr>
          <w:rStyle w:val="Emphasis"/>
          <w:sz w:val="24"/>
          <w:szCs w:val="26"/>
        </w:rPr>
        <w:t xml:space="preserve"> principled </w:t>
      </w:r>
      <w:r w:rsidRPr="007A6DBA">
        <w:rPr>
          <w:rStyle w:val="Emphasis"/>
          <w:sz w:val="24"/>
          <w:szCs w:val="26"/>
          <w:highlight w:val="cyan"/>
        </w:rPr>
        <w:t>international antitrust standards</w:t>
      </w:r>
      <w:r w:rsidRPr="007A6DBA">
        <w:rPr>
          <w:sz w:val="16"/>
        </w:rPr>
        <w:t>.37</w:t>
      </w:r>
    </w:p>
    <w:p w14:paraId="06B840BC" w14:textId="77777777" w:rsidR="00485AA6" w:rsidRDefault="00485AA6" w:rsidP="00485AA6">
      <w:pPr>
        <w:pStyle w:val="Heading3"/>
      </w:pPr>
      <w:r>
        <w:lastRenderedPageBreak/>
        <w:t>OFF---Trade</w:t>
      </w:r>
    </w:p>
    <w:p w14:paraId="65982ADC" w14:textId="77777777" w:rsidR="00485AA6" w:rsidRPr="007A6DBA" w:rsidRDefault="00485AA6" w:rsidP="00485AA6">
      <w:pPr>
        <w:pStyle w:val="Heading4"/>
        <w:rPr>
          <w:rFonts w:cs="Times New Roman"/>
        </w:rPr>
      </w:pPr>
      <w:r w:rsidRPr="007A6DBA">
        <w:rPr>
          <w:rFonts w:cs="Times New Roman"/>
        </w:rPr>
        <w:t xml:space="preserve">The plan sends a </w:t>
      </w:r>
      <w:r w:rsidRPr="007A6DBA">
        <w:rPr>
          <w:rFonts w:cs="Times New Roman"/>
          <w:u w:val="single"/>
        </w:rPr>
        <w:t>protectionist shockwave</w:t>
      </w:r>
      <w:r w:rsidRPr="007A6DBA">
        <w:rPr>
          <w:rFonts w:cs="Times New Roman"/>
        </w:rPr>
        <w:t xml:space="preserve"> that </w:t>
      </w:r>
      <w:r w:rsidRPr="007A6DBA">
        <w:rPr>
          <w:rFonts w:cs="Times New Roman"/>
          <w:u w:val="single"/>
        </w:rPr>
        <w:t>ends</w:t>
      </w:r>
      <w:r w:rsidRPr="007A6DBA">
        <w:rPr>
          <w:rFonts w:cs="Times New Roman"/>
        </w:rPr>
        <w:t xml:space="preserve"> the </w:t>
      </w:r>
      <w:r w:rsidRPr="007A6DBA">
        <w:rPr>
          <w:rFonts w:cs="Times New Roman"/>
          <w:u w:val="single"/>
        </w:rPr>
        <w:t>last semblance</w:t>
      </w:r>
      <w:r w:rsidRPr="007A6DBA">
        <w:rPr>
          <w:rFonts w:cs="Times New Roman"/>
        </w:rPr>
        <w:t xml:space="preserve"> of global free trade</w:t>
      </w:r>
    </w:p>
    <w:p w14:paraId="19B12D77" w14:textId="77777777" w:rsidR="00485AA6" w:rsidRPr="007A6DBA" w:rsidRDefault="00485AA6" w:rsidP="00485AA6">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3D29E527" w14:textId="77777777" w:rsidR="00485AA6" w:rsidRPr="007A6DBA" w:rsidRDefault="00485AA6" w:rsidP="00485AA6">
      <w:pPr>
        <w:rPr>
          <w:sz w:val="16"/>
        </w:rPr>
      </w:pPr>
      <w:r w:rsidRPr="007A6DBA">
        <w:rPr>
          <w:sz w:val="16"/>
        </w:rPr>
        <w:t>INTRODUCTION</w:t>
      </w:r>
    </w:p>
    <w:p w14:paraId="0B48E87B" w14:textId="77777777" w:rsidR="00485AA6" w:rsidRPr="007A6DBA" w:rsidRDefault="00485AA6" w:rsidP="00485AA6">
      <w:pPr>
        <w:rPr>
          <w:sz w:val="16"/>
        </w:rPr>
      </w:pPr>
      <w:r w:rsidRPr="007A6DBA">
        <w:rPr>
          <w:rStyle w:val="StyleUnderline"/>
        </w:rPr>
        <w:t xml:space="preserve">Trump. Le Pen. Brexit. </w:t>
      </w:r>
      <w:r w:rsidRPr="007A6DBA">
        <w:rPr>
          <w:rStyle w:val="StyleUnderline"/>
          <w:highlight w:val="cyan"/>
        </w:rPr>
        <w:t xml:space="preserve">Protectionist </w:t>
      </w:r>
      <w:r w:rsidRPr="007A6DBA">
        <w:rPr>
          <w:rStyle w:val="Emphasis"/>
          <w:highlight w:val="cyan"/>
        </w:rPr>
        <w:t>rhetoric</w:t>
      </w:r>
      <w:r w:rsidRPr="007A6DBA">
        <w:rPr>
          <w:rStyle w:val="StyleUnderline"/>
        </w:rPr>
        <w:t xml:space="preserve"> has </w:t>
      </w:r>
      <w:r w:rsidRPr="007A6DBA">
        <w:rPr>
          <w:rStyle w:val="Emphasis"/>
          <w:highlight w:val="cyan"/>
        </w:rPr>
        <w:t>consumed</w:t>
      </w:r>
      <w:r w:rsidRPr="007A6DBA">
        <w:rPr>
          <w:rStyle w:val="StyleUnderline"/>
          <w:highlight w:val="cyan"/>
        </w:rPr>
        <w:t xml:space="preserve"> the</w:t>
      </w:r>
      <w:r w:rsidRPr="007A6DBA">
        <w:rPr>
          <w:rStyle w:val="StyleUnderline"/>
        </w:rPr>
        <w:t xml:space="preserve"> international political </w:t>
      </w:r>
      <w:r w:rsidRPr="007A6DBA">
        <w:rPr>
          <w:rStyle w:val="StyleUnderline"/>
          <w:highlight w:val="cyan"/>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070B6BF6" w14:textId="77777777" w:rsidR="00485AA6" w:rsidRPr="007A6DBA" w:rsidRDefault="00485AA6" w:rsidP="00485AA6">
      <w:pPr>
        <w:rPr>
          <w:sz w:val="16"/>
        </w:rPr>
      </w:pPr>
      <w:r w:rsidRPr="007A6DBA">
        <w:rPr>
          <w:rStyle w:val="StyleUnderline"/>
        </w:rPr>
        <w:t>Although</w:t>
      </w:r>
      <w:r w:rsidRPr="007A6DBA">
        <w:rPr>
          <w:sz w:val="16"/>
        </w:rPr>
        <w:t xml:space="preserve"> a system of truly </w:t>
      </w:r>
      <w:r w:rsidRPr="007A6DBA">
        <w:rPr>
          <w:rStyle w:val="StyleUnderline"/>
        </w:rPr>
        <w:t xml:space="preserve">free world trade has never been </w:t>
      </w:r>
      <w:r w:rsidRPr="007A6DBA">
        <w:rPr>
          <w:rStyle w:val="Emphasis"/>
        </w:rPr>
        <w:t>perfected</w:t>
      </w:r>
      <w:r w:rsidRPr="007A6DBA">
        <w:rPr>
          <w:rStyle w:val="StyleUnderline"/>
        </w:rPr>
        <w:t xml:space="preserve">, past world </w:t>
      </w:r>
      <w:r w:rsidRPr="007A6DBA">
        <w:rPr>
          <w:rStyle w:val="StyleUnderline"/>
          <w:highlight w:val="cyan"/>
        </w:rPr>
        <w:t>leaders</w:t>
      </w:r>
      <w:r w:rsidRPr="007A6DBA">
        <w:rPr>
          <w:rStyle w:val="StyleUnderline"/>
        </w:rPr>
        <w:t xml:space="preserve"> have </w:t>
      </w:r>
      <w:r w:rsidRPr="007A6DBA">
        <w:rPr>
          <w:rStyle w:val="StyleUnderline"/>
          <w:highlight w:val="cyan"/>
        </w:rPr>
        <w:t xml:space="preserve">eliminated </w:t>
      </w:r>
      <w:r w:rsidRPr="007A6DBA">
        <w:rPr>
          <w:rStyle w:val="Emphasis"/>
          <w:highlight w:val="cyan"/>
        </w:rPr>
        <w:t>most</w:t>
      </w:r>
      <w:r w:rsidRPr="007A6DBA">
        <w:rPr>
          <w:sz w:val="16"/>
        </w:rPr>
        <w:t xml:space="preserve"> of the </w:t>
      </w:r>
      <w:r w:rsidRPr="007A6DBA">
        <w:rPr>
          <w:rStyle w:val="StyleUnderline"/>
        </w:rPr>
        <w:t>protectionist</w:t>
      </w:r>
      <w:r w:rsidRPr="007A6DBA">
        <w:rPr>
          <w:sz w:val="16"/>
        </w:rPr>
        <w:t xml:space="preserve"> trade </w:t>
      </w:r>
      <w:r w:rsidRPr="007A6DBA">
        <w:rPr>
          <w:rStyle w:val="StyleUnderline"/>
          <w:highlight w:val="cyan"/>
        </w:rPr>
        <w:t>mechanisms</w:t>
      </w:r>
      <w:r w:rsidRPr="007A6DBA">
        <w:rPr>
          <w:sz w:val="16"/>
        </w:rPr>
        <w:t xml:space="preserve"> that once ran rampant in the international economy. They did so </w:t>
      </w:r>
      <w:r w:rsidRPr="007A6DBA">
        <w:rPr>
          <w:rStyle w:val="StyleUnderline"/>
          <w:highlight w:val="cyan"/>
        </w:rPr>
        <w:t>by implementing</w:t>
      </w:r>
      <w:r w:rsidRPr="007A6DBA">
        <w:rPr>
          <w:rStyle w:val="StyleUnderline"/>
        </w:rPr>
        <w:t xml:space="preserve"> multilateral and bilateral trade </w:t>
      </w:r>
      <w:r w:rsidRPr="007A6DBA">
        <w:rPr>
          <w:rStyle w:val="StyleUnderline"/>
          <w:highlight w:val="cyan"/>
        </w:rPr>
        <w:t>agreements. These</w:t>
      </w:r>
      <w:r w:rsidRPr="007A6DBA">
        <w:rPr>
          <w:rStyle w:val="StyleUnderline"/>
        </w:rPr>
        <w:t xml:space="preserve"> webs of agreements have </w:t>
      </w:r>
      <w:r w:rsidRPr="007A6DBA">
        <w:rPr>
          <w:rStyle w:val="Emphasis"/>
          <w:highlight w:val="cyan"/>
        </w:rPr>
        <w:t>bolstered</w:t>
      </w:r>
      <w:r w:rsidRPr="007A6DBA">
        <w:rPr>
          <w:rStyle w:val="Emphasis"/>
        </w:rPr>
        <w:t xml:space="preserve"> decades of </w:t>
      </w:r>
      <w:r w:rsidRPr="007A6DBA">
        <w:rPr>
          <w:rStyle w:val="Emphasis"/>
          <w:highlight w:val="cyan"/>
        </w:rPr>
        <w:t>support</w:t>
      </w:r>
      <w:r w:rsidRPr="007A6DBA">
        <w:rPr>
          <w:rStyle w:val="StyleUnderline"/>
          <w:highlight w:val="cyan"/>
        </w:rPr>
        <w:t xml:space="preserve"> for</w:t>
      </w:r>
      <w:r w:rsidRPr="007A6DBA">
        <w:rPr>
          <w:rStyle w:val="StyleUnderline"/>
        </w:rPr>
        <w:t xml:space="preserve"> free </w:t>
      </w:r>
      <w:r w:rsidRPr="007A6DBA">
        <w:rPr>
          <w:rStyle w:val="StyleUnderline"/>
          <w:highlight w:val="cyan"/>
        </w:rPr>
        <w:t>trade</w:t>
      </w:r>
      <w:r w:rsidRPr="007A6DBA">
        <w:rPr>
          <w:sz w:val="16"/>
        </w:rPr>
        <w:t xml:space="preserve">, or at least some version of it. </w:t>
      </w:r>
      <w:r w:rsidRPr="007A6DBA">
        <w:rPr>
          <w:rStyle w:val="StyleUnderline"/>
        </w:rPr>
        <w:t xml:space="preserve">By and large, </w:t>
      </w:r>
      <w:r w:rsidRPr="007A6DBA">
        <w:rPr>
          <w:rStyle w:val="Emphasis"/>
        </w:rPr>
        <w:t>tariff</w:t>
      </w:r>
      <w:r w:rsidRPr="007A6DBA">
        <w:rPr>
          <w:rStyle w:val="StyleUnderline"/>
        </w:rPr>
        <w:t xml:space="preserve"> policie</w:t>
      </w:r>
      <w:r w:rsidRPr="007A6DBA">
        <w:rPr>
          <w:rStyle w:val="Emphasis"/>
        </w:rPr>
        <w:t>s</w:t>
      </w:r>
      <w:r w:rsidRPr="007A6DBA">
        <w:rPr>
          <w:rStyle w:val="StyleUnderline"/>
        </w:rPr>
        <w:t xml:space="preserve"> and </w:t>
      </w:r>
      <w:r w:rsidRPr="007A6DBA">
        <w:rPr>
          <w:rStyle w:val="Emphasis"/>
        </w:rPr>
        <w:t>other forms</w:t>
      </w:r>
      <w:r w:rsidRPr="007A6DBA">
        <w:rPr>
          <w:rStyle w:val="StyleUnderline"/>
        </w:rPr>
        <w:t xml:space="preserve"> of protectionism were</w:t>
      </w:r>
      <w:r w:rsidRPr="007A6DBA">
        <w:rPr>
          <w:sz w:val="16"/>
        </w:rPr>
        <w:t xml:space="preserve"> either eliminated or </w:t>
      </w:r>
      <w:r w:rsidRPr="007A6DBA">
        <w:rPr>
          <w:rStyle w:val="Emphasis"/>
        </w:rPr>
        <w:t>dramatically reduced</w:t>
      </w:r>
      <w:r w:rsidRPr="007A6DBA">
        <w:rPr>
          <w:sz w:val="16"/>
        </w:rPr>
        <w:t xml:space="preserve">.  [*118] </w:t>
      </w:r>
      <w:r w:rsidRPr="007A6DBA">
        <w:rPr>
          <w:rStyle w:val="Emphasis"/>
          <w:highlight w:val="cyan"/>
        </w:rPr>
        <w:t>Now</w:t>
      </w:r>
      <w:r w:rsidRPr="007A6DBA">
        <w:rPr>
          <w:sz w:val="16"/>
        </w:rPr>
        <w:t xml:space="preserve">, as we have seen in the media, </w:t>
      </w:r>
      <w:r w:rsidRPr="007A6DBA">
        <w:rPr>
          <w:rStyle w:val="StyleUnderline"/>
        </w:rPr>
        <w:t xml:space="preserve">when a government imposes </w:t>
      </w:r>
      <w:r w:rsidRPr="007A6DBA">
        <w:rPr>
          <w:rStyle w:val="StyleUnderline"/>
          <w:highlight w:val="cyan"/>
        </w:rPr>
        <w:t>a tariff</w:t>
      </w:r>
      <w:r w:rsidRPr="007A6DBA">
        <w:rPr>
          <w:sz w:val="16"/>
        </w:rPr>
        <w:t xml:space="preserve">, it becomes a rather extreme political statement which </w:t>
      </w:r>
      <w:r w:rsidRPr="007A6DBA">
        <w:rPr>
          <w:rStyle w:val="Emphasis"/>
          <w:szCs w:val="28"/>
          <w:highlight w:val="cyan"/>
        </w:rPr>
        <w:t>sends a shockwave</w:t>
      </w:r>
      <w:r w:rsidRPr="007A6DBA">
        <w:rPr>
          <w:rStyle w:val="StyleUnderline"/>
          <w:sz w:val="30"/>
          <w:szCs w:val="32"/>
          <w:highlight w:val="cyan"/>
        </w:rPr>
        <w:t xml:space="preserve"> </w:t>
      </w:r>
      <w:r w:rsidRPr="007A6DBA">
        <w:rPr>
          <w:rStyle w:val="StyleUnderline"/>
          <w:highlight w:val="cyan"/>
        </w:rPr>
        <w:t>of</w:t>
      </w:r>
      <w:r w:rsidRPr="007A6DBA">
        <w:rPr>
          <w:rStyle w:val="StyleUnderline"/>
        </w:rPr>
        <w:t xml:space="preserve"> significant </w:t>
      </w:r>
      <w:r w:rsidRPr="007A6DBA">
        <w:rPr>
          <w:rStyle w:val="Emphasis"/>
          <w:sz w:val="24"/>
          <w:szCs w:val="26"/>
          <w:highlight w:val="cyan"/>
        </w:rPr>
        <w:t>global consequences</w:t>
      </w:r>
      <w:r w:rsidRPr="007A6DBA">
        <w:rPr>
          <w:sz w:val="16"/>
        </w:rPr>
        <w:t>.</w:t>
      </w:r>
    </w:p>
    <w:p w14:paraId="5C397576" w14:textId="77777777" w:rsidR="00485AA6" w:rsidRPr="007A6DBA" w:rsidRDefault="00485AA6" w:rsidP="00485AA6">
      <w:pPr>
        <w:rPr>
          <w:sz w:val="16"/>
        </w:rPr>
      </w:pPr>
      <w:r w:rsidRPr="007A6DBA">
        <w:rPr>
          <w:sz w:val="16"/>
        </w:rPr>
        <w:t xml:space="preserve">Protectionism did not end when the age of overbearing tariff policies did, despite then-leaders' best efforts to vilify it. Rather, </w:t>
      </w:r>
      <w:r w:rsidRPr="007A6DBA">
        <w:rPr>
          <w:rStyle w:val="StyleUnderline"/>
        </w:rPr>
        <w:t xml:space="preserve">the end of the tariff era forced </w:t>
      </w:r>
      <w:r w:rsidRPr="007A6DBA">
        <w:rPr>
          <w:rStyle w:val="StyleUnderline"/>
          <w:highlight w:val="cyan"/>
        </w:rPr>
        <w:t>nations</w:t>
      </w:r>
      <w:r w:rsidRPr="007A6DBA">
        <w:rPr>
          <w:rStyle w:val="StyleUnderline"/>
        </w:rPr>
        <w:t xml:space="preserve"> to </w:t>
      </w:r>
      <w:r w:rsidRPr="007A6DBA">
        <w:rPr>
          <w:rStyle w:val="StyleUnderline"/>
          <w:highlight w:val="cyan"/>
        </w:rPr>
        <w:t xml:space="preserve">achieve </w:t>
      </w:r>
      <w:r w:rsidRPr="007A6DBA">
        <w:rPr>
          <w:rStyle w:val="Emphasis"/>
          <w:highlight w:val="cyan"/>
        </w:rPr>
        <w:t>protection</w:t>
      </w:r>
      <w:r w:rsidRPr="007A6DBA">
        <w:rPr>
          <w:rStyle w:val="StyleUnderline"/>
        </w:rPr>
        <w:t xml:space="preserve">ist goals </w:t>
      </w:r>
      <w:r w:rsidRPr="007A6DBA">
        <w:rPr>
          <w:rStyle w:val="StyleUnderline"/>
          <w:highlight w:val="cyan"/>
        </w:rPr>
        <w:t>through</w:t>
      </w:r>
      <w:r w:rsidRPr="007A6DBA">
        <w:rPr>
          <w:rStyle w:val="StyleUnderline"/>
        </w:rPr>
        <w:t xml:space="preserve"> more </w:t>
      </w:r>
      <w:r w:rsidRPr="007A6DBA">
        <w:rPr>
          <w:rStyle w:val="Emphasis"/>
          <w:sz w:val="24"/>
          <w:szCs w:val="26"/>
          <w:highlight w:val="cyan"/>
        </w:rPr>
        <w:t>subtle</w:t>
      </w:r>
      <w:r w:rsidRPr="007A6DBA">
        <w:rPr>
          <w:rStyle w:val="Emphasis"/>
          <w:sz w:val="24"/>
          <w:szCs w:val="26"/>
        </w:rPr>
        <w:t xml:space="preserve"> trade </w:t>
      </w:r>
      <w:r w:rsidRPr="007A6DBA">
        <w:rPr>
          <w:rStyle w:val="Emphasis"/>
          <w:sz w:val="24"/>
          <w:szCs w:val="26"/>
          <w:highlight w:val="cyan"/>
        </w:rPr>
        <w:t>vehicles</w:t>
      </w:r>
      <w:r w:rsidRPr="007A6DBA">
        <w:rPr>
          <w:rStyle w:val="StyleUnderline"/>
          <w:highlight w:val="cyan"/>
        </w:rPr>
        <w:t xml:space="preserve">, like </w:t>
      </w:r>
      <w:r w:rsidRPr="007A6DBA">
        <w:rPr>
          <w:rStyle w:val="Emphasis"/>
          <w:sz w:val="24"/>
          <w:szCs w:val="26"/>
          <w:highlight w:val="cyan"/>
        </w:rPr>
        <w:t>antitrust</w:t>
      </w:r>
      <w:r w:rsidRPr="007A6DBA">
        <w:rPr>
          <w:rStyle w:val="StyleUnderline"/>
        </w:rPr>
        <w:t xml:space="preserve"> law</w:t>
      </w:r>
      <w:r w:rsidRPr="007A6DBA">
        <w:rPr>
          <w:sz w:val="16"/>
        </w:rPr>
        <w:t xml:space="preserve">. 3So, the recent resurgence of protectionist rhetoric should mean that these subtle trade vehicles, including antitrust law, will be relied on more heavily. </w:t>
      </w:r>
      <w:r w:rsidRPr="007A6DBA">
        <w:rPr>
          <w:rStyle w:val="StyleUnderline"/>
          <w:highlight w:val="cyan"/>
        </w:rPr>
        <w:t xml:space="preserve">It is a </w:t>
      </w:r>
      <w:r w:rsidRPr="007A6DBA">
        <w:rPr>
          <w:rStyle w:val="Emphasis"/>
          <w:highlight w:val="cyan"/>
        </w:rPr>
        <w:t>fear</w:t>
      </w:r>
      <w:r w:rsidRPr="007A6DBA">
        <w:rPr>
          <w:rStyle w:val="StyleUnderline"/>
        </w:rPr>
        <w:t xml:space="preserve"> of many </w:t>
      </w:r>
      <w:r w:rsidRPr="007A6DBA">
        <w:rPr>
          <w:rStyle w:val="StyleUnderline"/>
          <w:highlight w:val="cyan"/>
        </w:rPr>
        <w:t>that antitrust</w:t>
      </w:r>
      <w:r w:rsidRPr="007A6DBA">
        <w:rPr>
          <w:rStyle w:val="StyleUnderline"/>
        </w:rPr>
        <w:t xml:space="preserve"> law </w:t>
      </w:r>
      <w:r w:rsidRPr="007A6DBA">
        <w:rPr>
          <w:rStyle w:val="StyleUnderline"/>
          <w:highlight w:val="cyan"/>
        </w:rPr>
        <w:t xml:space="preserve">may </w:t>
      </w:r>
      <w:r w:rsidRPr="007A6DBA">
        <w:rPr>
          <w:rStyle w:val="Emphasis"/>
          <w:highlight w:val="cyan"/>
        </w:rPr>
        <w:t>be</w:t>
      </w:r>
      <w:r w:rsidRPr="007A6DBA">
        <w:rPr>
          <w:rStyle w:val="StyleUnderline"/>
        </w:rPr>
        <w:t xml:space="preserve">come </w:t>
      </w:r>
      <w:r w:rsidRPr="007A6DBA">
        <w:rPr>
          <w:rStyle w:val="Emphasis"/>
          <w:highlight w:val="cyan"/>
        </w:rPr>
        <w:t>overused</w:t>
      </w:r>
      <w:r w:rsidRPr="007A6DBA">
        <w:rPr>
          <w:rStyle w:val="StyleUnderline"/>
          <w:highlight w:val="cyan"/>
        </w:rPr>
        <w:t xml:space="preserve"> and </w:t>
      </w:r>
      <w:r w:rsidRPr="007A6DBA">
        <w:rPr>
          <w:rStyle w:val="Emphasis"/>
          <w:highlight w:val="cyan"/>
        </w:rPr>
        <w:t>inequitably applied</w:t>
      </w:r>
      <w:r w:rsidRPr="007A6DBA">
        <w:rPr>
          <w:rStyle w:val="StyleUnderline"/>
        </w:rPr>
        <w:t xml:space="preserve"> to achieve</w:t>
      </w:r>
      <w:r w:rsidRPr="007A6DBA">
        <w:rPr>
          <w:sz w:val="16"/>
        </w:rPr>
        <w:t xml:space="preserve"> and</w:t>
      </w:r>
      <w:r w:rsidRPr="007A6DBA">
        <w:t xml:space="preserve"> </w:t>
      </w:r>
      <w:r w:rsidRPr="007A6DBA">
        <w:rPr>
          <w:sz w:val="16"/>
        </w:rPr>
        <w:t xml:space="preserve">combat </w:t>
      </w:r>
      <w:r w:rsidRPr="007A6DBA">
        <w:rPr>
          <w:rStyle w:val="StyleUnderline"/>
        </w:rPr>
        <w:t>protectionist aims</w:t>
      </w:r>
      <w:r w:rsidRPr="007A6DBA">
        <w:rPr>
          <w:sz w:val="16"/>
        </w:rPr>
        <w:t>.</w:t>
      </w:r>
    </w:p>
    <w:p w14:paraId="235C1971" w14:textId="77777777" w:rsidR="00485AA6" w:rsidRPr="007A6DBA" w:rsidRDefault="00485AA6" w:rsidP="00485AA6">
      <w:pPr>
        <w:rPr>
          <w:sz w:val="16"/>
        </w:rPr>
      </w:pPr>
      <w:r w:rsidRPr="007A6DBA">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7A6DBA">
        <w:rPr>
          <w:rStyle w:val="StyleUnderline"/>
          <w:highlight w:val="cyan"/>
        </w:rPr>
        <w:t>Although</w:t>
      </w:r>
      <w:r w:rsidRPr="007A6DBA">
        <w:rPr>
          <w:sz w:val="16"/>
        </w:rPr>
        <w:t xml:space="preserve"> in the United States ("U.S."), President </w:t>
      </w:r>
      <w:r w:rsidRPr="007A6DBA">
        <w:rPr>
          <w:rStyle w:val="StyleUnderline"/>
          <w:highlight w:val="cyan"/>
        </w:rPr>
        <w:t>Trump</w:t>
      </w:r>
      <w:r w:rsidRPr="007A6DBA">
        <w:rPr>
          <w:sz w:val="16"/>
        </w:rPr>
        <w:t xml:space="preserve"> recently </w:t>
      </w:r>
      <w:r w:rsidRPr="007A6DBA">
        <w:rPr>
          <w:rStyle w:val="StyleUnderline"/>
          <w:highlight w:val="cyan"/>
        </w:rPr>
        <w:t>imposed tariffs</w:t>
      </w:r>
      <w:r w:rsidRPr="007A6DBA">
        <w:rPr>
          <w:sz w:val="16"/>
        </w:rPr>
        <w:t xml:space="preserve"> on steel imports, </w:t>
      </w:r>
      <w:r w:rsidRPr="007A6DBA">
        <w:rPr>
          <w:rStyle w:val="StyleUnderline"/>
        </w:rPr>
        <w:t xml:space="preserve">it appears that </w:t>
      </w:r>
      <w:r w:rsidRPr="007A6DBA">
        <w:rPr>
          <w:rStyle w:val="StyleUnderline"/>
          <w:highlight w:val="cyan"/>
        </w:rPr>
        <w:t xml:space="preserve">his intent is to </w:t>
      </w:r>
      <w:r w:rsidRPr="007A6DBA">
        <w:rPr>
          <w:rStyle w:val="Emphasis"/>
          <w:highlight w:val="cyan"/>
        </w:rPr>
        <w:t>limit</w:t>
      </w:r>
      <w:r w:rsidRPr="007A6DBA">
        <w:rPr>
          <w:rStyle w:val="StyleUnderline"/>
        </w:rPr>
        <w:t xml:space="preserve"> this</w:t>
      </w:r>
      <w:r w:rsidRPr="007A6DBA">
        <w:rPr>
          <w:sz w:val="16"/>
        </w:rPr>
        <w:t xml:space="preserve"> behavior </w:t>
      </w:r>
      <w:r w:rsidRPr="007A6DBA">
        <w:rPr>
          <w:rStyle w:val="StyleUnderline"/>
          <w:highlight w:val="cyan"/>
        </w:rPr>
        <w:t xml:space="preserve">to a </w:t>
      </w:r>
      <w:r w:rsidRPr="007A6DBA">
        <w:rPr>
          <w:rStyle w:val="Emphasis"/>
          <w:highlight w:val="cyan"/>
        </w:rPr>
        <w:t>specific</w:t>
      </w:r>
      <w:r w:rsidRPr="007A6DBA">
        <w:rPr>
          <w:rStyle w:val="StyleUnderline"/>
          <w:highlight w:val="cyan"/>
        </w:rPr>
        <w:t xml:space="preserve"> industry</w:t>
      </w:r>
      <w:r w:rsidRPr="007A6DBA">
        <w:rPr>
          <w:rStyle w:val="StyleUnderline"/>
        </w:rPr>
        <w:t xml:space="preserve"> rather than institute a </w:t>
      </w:r>
      <w:r w:rsidRPr="007A6DBA">
        <w:rPr>
          <w:rStyle w:val="Emphasis"/>
        </w:rPr>
        <w:t>widespread policy</w:t>
      </w:r>
      <w:r w:rsidRPr="007A6DBA">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7A6DBA">
        <w:rPr>
          <w:rStyle w:val="StyleUnderline"/>
          <w:highlight w:val="cyan"/>
        </w:rPr>
        <w:t>Many</w:t>
      </w:r>
      <w:r w:rsidRPr="007A6DBA">
        <w:rPr>
          <w:rStyle w:val="StyleUnderline"/>
        </w:rPr>
        <w:t xml:space="preserve"> still </w:t>
      </w:r>
      <w:r w:rsidRPr="007A6DBA">
        <w:rPr>
          <w:rStyle w:val="StyleUnderline"/>
          <w:highlight w:val="cyan"/>
        </w:rPr>
        <w:t>hope</w:t>
      </w:r>
      <w:r w:rsidRPr="007A6DBA">
        <w:rPr>
          <w:sz w:val="16"/>
        </w:rPr>
        <w:t xml:space="preserve"> that </w:t>
      </w:r>
      <w:r w:rsidRPr="007A6DBA">
        <w:rPr>
          <w:rStyle w:val="StyleUnderline"/>
        </w:rPr>
        <w:t>his</w:t>
      </w:r>
      <w:r w:rsidRPr="007A6DBA">
        <w:rPr>
          <w:sz w:val="16"/>
        </w:rPr>
        <w:t xml:space="preserve"> course of </w:t>
      </w:r>
      <w:r w:rsidRPr="007A6DBA">
        <w:rPr>
          <w:rStyle w:val="StyleUnderline"/>
          <w:highlight w:val="cyan"/>
        </w:rPr>
        <w:t xml:space="preserve">action will be </w:t>
      </w:r>
      <w:r w:rsidRPr="007A6DBA">
        <w:rPr>
          <w:rStyle w:val="Emphasis"/>
          <w:highlight w:val="cyan"/>
        </w:rPr>
        <w:t>retracted</w:t>
      </w:r>
      <w:r w:rsidRPr="007A6DBA">
        <w:rPr>
          <w:rStyle w:val="StyleUnderline"/>
        </w:rPr>
        <w:t xml:space="preserve"> and is </w:t>
      </w:r>
      <w:r w:rsidRPr="007A6DBA">
        <w:rPr>
          <w:rStyle w:val="StyleUnderline"/>
          <w:highlight w:val="cyan"/>
        </w:rPr>
        <w:t>merely a</w:t>
      </w:r>
      <w:r w:rsidRPr="007A6DBA">
        <w:rPr>
          <w:rStyle w:val="StyleUnderline"/>
        </w:rPr>
        <w:t xml:space="preserve"> strong </w:t>
      </w:r>
      <w:r w:rsidRPr="007A6DBA">
        <w:rPr>
          <w:rStyle w:val="Emphasis"/>
          <w:highlight w:val="cyan"/>
        </w:rPr>
        <w:t>negotiation tactic</w:t>
      </w:r>
      <w:r w:rsidRPr="007A6DBA">
        <w:rPr>
          <w:sz w:val="16"/>
        </w:rPr>
        <w:t>. However, there is no doubt that Trump is far more comfortable than past leaders with subverting the status quo on trade relations.</w:t>
      </w:r>
    </w:p>
    <w:p w14:paraId="1F48DB45" w14:textId="77777777" w:rsidR="00485AA6" w:rsidRPr="007A6DBA" w:rsidRDefault="00485AA6" w:rsidP="00485AA6">
      <w:pPr>
        <w:rPr>
          <w:sz w:val="16"/>
        </w:rPr>
      </w:pPr>
      <w:r w:rsidRPr="007A6DBA">
        <w:rPr>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4910AA07" w14:textId="77777777" w:rsidR="00485AA6" w:rsidRPr="007A6DBA" w:rsidRDefault="00485AA6" w:rsidP="00485AA6">
      <w:pPr>
        <w:rPr>
          <w:sz w:val="16"/>
        </w:rPr>
      </w:pPr>
      <w:r w:rsidRPr="007A6DBA">
        <w:rPr>
          <w:rStyle w:val="StyleUnderline"/>
        </w:rPr>
        <w:t>Given the</w:t>
      </w:r>
      <w:r w:rsidRPr="007A6DBA">
        <w:rPr>
          <w:sz w:val="16"/>
        </w:rPr>
        <w:t xml:space="preserve"> anticipated </w:t>
      </w:r>
      <w:r w:rsidRPr="007A6DBA">
        <w:rPr>
          <w:rStyle w:val="Emphasis"/>
        </w:rPr>
        <w:t>continuation</w:t>
      </w:r>
      <w:r w:rsidRPr="007A6DBA">
        <w:rPr>
          <w:rStyle w:val="StyleUnderline"/>
        </w:rPr>
        <w:t xml:space="preserve"> of </w:t>
      </w:r>
      <w:r w:rsidRPr="007A6DBA">
        <w:rPr>
          <w:rStyle w:val="Emphasis"/>
        </w:rPr>
        <w:t>cooperative trade agreements</w:t>
      </w:r>
      <w:r w:rsidRPr="007A6DBA">
        <w:rPr>
          <w:sz w:val="16"/>
        </w:rPr>
        <w:t xml:space="preserve"> and the proliferation of protectionist rhetoric as the new norm of public opinion, </w:t>
      </w:r>
      <w:r w:rsidRPr="007A6DBA">
        <w:rPr>
          <w:rStyle w:val="StyleUnderline"/>
        </w:rPr>
        <w:t>leaders will</w:t>
      </w:r>
      <w:r w:rsidRPr="007A6DBA">
        <w:rPr>
          <w:sz w:val="16"/>
        </w:rPr>
        <w:t xml:space="preserve"> be forced to </w:t>
      </w:r>
      <w:r w:rsidRPr="007A6DBA">
        <w:rPr>
          <w:rStyle w:val="StyleUnderline"/>
        </w:rPr>
        <w:t xml:space="preserve">rely on </w:t>
      </w:r>
      <w:r w:rsidRPr="007A6DBA">
        <w:rPr>
          <w:rStyle w:val="Emphasis"/>
        </w:rPr>
        <w:t>existing avenues</w:t>
      </w:r>
      <w:r w:rsidRPr="007A6DBA">
        <w:rPr>
          <w:rStyle w:val="StyleUnderline"/>
        </w:rPr>
        <w:t xml:space="preserve"> to meet protectionist aims. Again, we find ourselves relying squarely on </w:t>
      </w:r>
      <w:r w:rsidRPr="007A6DBA">
        <w:rPr>
          <w:rStyle w:val="Emphasis"/>
        </w:rPr>
        <w:t>antitrust law</w:t>
      </w:r>
      <w:r w:rsidRPr="007A6DBA">
        <w:rPr>
          <w:rStyle w:val="StyleUnderline"/>
        </w:rPr>
        <w:t xml:space="preserve">, the </w:t>
      </w:r>
      <w:r w:rsidRPr="007A6DBA">
        <w:rPr>
          <w:rStyle w:val="Emphasis"/>
        </w:rPr>
        <w:t>more subtle</w:t>
      </w:r>
      <w:r w:rsidRPr="007A6DBA">
        <w:rPr>
          <w:rStyle w:val="StyleUnderline"/>
        </w:rPr>
        <w:t xml:space="preserve"> and widely accepted </w:t>
      </w:r>
      <w:r w:rsidRPr="007A6DBA">
        <w:rPr>
          <w:rStyle w:val="Emphasis"/>
        </w:rPr>
        <w:t>mechanism</w:t>
      </w:r>
      <w:r w:rsidRPr="007A6DBA">
        <w:rPr>
          <w:rStyle w:val="StyleUnderline"/>
        </w:rPr>
        <w:t xml:space="preserve"> of restricting trade</w:t>
      </w:r>
      <w:r w:rsidRPr="007A6DBA">
        <w:rPr>
          <w:sz w:val="16"/>
        </w:rPr>
        <w:t xml:space="preserve">, to address perceived inequities. In the words of the World Trade Organization ("WTO"), </w:t>
      </w:r>
      <w:r w:rsidRPr="007A6DBA">
        <w:rPr>
          <w:rStyle w:val="StyleUnderline"/>
          <w:highlight w:val="cyan"/>
        </w:rPr>
        <w:t xml:space="preserve">"once </w:t>
      </w:r>
      <w:r w:rsidRPr="007A6DBA">
        <w:rPr>
          <w:rStyle w:val="Emphasis"/>
          <w:highlight w:val="cyan"/>
        </w:rPr>
        <w:t>formal</w:t>
      </w:r>
      <w:r w:rsidRPr="007A6DBA">
        <w:rPr>
          <w:rStyle w:val="StyleUnderline"/>
        </w:rPr>
        <w:t xml:space="preserve"> trade </w:t>
      </w:r>
      <w:r w:rsidRPr="007A6DBA">
        <w:rPr>
          <w:rStyle w:val="StyleUnderline"/>
          <w:highlight w:val="cyan"/>
        </w:rPr>
        <w:t>barriers come down, other issues become</w:t>
      </w:r>
      <w:r w:rsidRPr="007A6DBA">
        <w:rPr>
          <w:rStyle w:val="StyleUnderline"/>
        </w:rPr>
        <w:t xml:space="preserve"> </w:t>
      </w:r>
      <w:r w:rsidRPr="007A6DBA">
        <w:rPr>
          <w:rStyle w:val="Emphasis"/>
        </w:rPr>
        <w:t xml:space="preserve">more </w:t>
      </w:r>
      <w:r w:rsidRPr="007A6DBA">
        <w:rPr>
          <w:rStyle w:val="Emphasis"/>
          <w:highlight w:val="cyan"/>
        </w:rPr>
        <w:lastRenderedPageBreak/>
        <w:t>important</w:t>
      </w:r>
      <w:r w:rsidRPr="007A6DBA">
        <w:rPr>
          <w:rStyle w:val="StyleUnderline"/>
        </w:rPr>
        <w:t>."</w:t>
      </w:r>
      <w:r w:rsidRPr="007A6DBA">
        <w:rPr>
          <w:sz w:val="16"/>
        </w:rPr>
        <w:t xml:space="preserve"> 7 </w:t>
      </w:r>
      <w:r w:rsidRPr="007A6DBA">
        <w:rPr>
          <w:rStyle w:val="StyleUnderline"/>
        </w:rPr>
        <w:t xml:space="preserve">Among the important issues lies </w:t>
      </w:r>
      <w:r w:rsidRPr="007A6DBA">
        <w:rPr>
          <w:rStyle w:val="Emphasis"/>
        </w:rPr>
        <w:t>antitrust law</w:t>
      </w:r>
      <w:r w:rsidRPr="007A6DBA">
        <w:rPr>
          <w:rStyle w:val="StyleUnderline"/>
        </w:rPr>
        <w:t xml:space="preserve">. </w:t>
      </w:r>
      <w:r w:rsidRPr="007A6DBA">
        <w:rPr>
          <w:rStyle w:val="Emphasis"/>
          <w:highlight w:val="cyan"/>
        </w:rPr>
        <w:t>Antitrust</w:t>
      </w:r>
      <w:r w:rsidRPr="007A6DBA">
        <w:rPr>
          <w:rStyle w:val="StyleUnderline"/>
        </w:rPr>
        <w:t xml:space="preserve"> and competition laws </w:t>
      </w:r>
      <w:r w:rsidRPr="007A6DBA">
        <w:rPr>
          <w:rStyle w:val="StyleUnderline"/>
          <w:highlight w:val="cyan"/>
        </w:rPr>
        <w:t xml:space="preserve">can </w:t>
      </w:r>
      <w:r w:rsidRPr="007A6DBA">
        <w:rPr>
          <w:rStyle w:val="Emphasis"/>
          <w:highlight w:val="cyan"/>
        </w:rPr>
        <w:t>form a</w:t>
      </w:r>
      <w:r w:rsidRPr="007A6DBA">
        <w:rPr>
          <w:rStyle w:val="Emphasis"/>
        </w:rPr>
        <w:t xml:space="preserve"> subtle trade </w:t>
      </w:r>
      <w:r w:rsidRPr="007A6DBA">
        <w:rPr>
          <w:rStyle w:val="Emphasis"/>
          <w:highlight w:val="cyan"/>
        </w:rPr>
        <w:t>barrier</w:t>
      </w:r>
      <w:r w:rsidRPr="007A6DBA">
        <w:rPr>
          <w:rStyle w:val="StyleUnderline"/>
          <w:highlight w:val="cyan"/>
        </w:rPr>
        <w:t xml:space="preserve"> resulting in</w:t>
      </w:r>
      <w:r w:rsidRPr="007A6DBA">
        <w:rPr>
          <w:rStyle w:val="StyleUnderline"/>
        </w:rPr>
        <w:t xml:space="preserve"> the </w:t>
      </w:r>
      <w:r w:rsidRPr="007A6DBA">
        <w:rPr>
          <w:rStyle w:val="Emphasis"/>
          <w:sz w:val="24"/>
          <w:szCs w:val="26"/>
        </w:rPr>
        <w:t xml:space="preserve">imposition of </w:t>
      </w:r>
      <w:r w:rsidRPr="007A6DBA">
        <w:rPr>
          <w:rStyle w:val="Emphasis"/>
          <w:sz w:val="24"/>
          <w:szCs w:val="26"/>
          <w:highlight w:val="cyan"/>
        </w:rPr>
        <w:t>tariff-like measures</w:t>
      </w:r>
      <w:r w:rsidRPr="007A6DBA">
        <w:rPr>
          <w:sz w:val="16"/>
        </w:rPr>
        <w:t>.</w:t>
      </w:r>
    </w:p>
    <w:p w14:paraId="1F579EB8" w14:textId="77777777" w:rsidR="00485AA6" w:rsidRPr="007A6DBA" w:rsidRDefault="00485AA6" w:rsidP="00485AA6">
      <w:pPr>
        <w:rPr>
          <w:sz w:val="16"/>
        </w:rPr>
      </w:pPr>
      <w:r w:rsidRPr="007A6DBA">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7A6DBA">
        <w:rPr>
          <w:rStyle w:val="StyleUnderline"/>
          <w:highlight w:val="cyan"/>
        </w:rPr>
        <w:t xml:space="preserve">the </w:t>
      </w:r>
      <w:r w:rsidRPr="007A6DBA">
        <w:rPr>
          <w:rStyle w:val="Emphasis"/>
          <w:sz w:val="24"/>
          <w:szCs w:val="26"/>
          <w:highlight w:val="cyan"/>
        </w:rPr>
        <w:t>perception</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enforcement of </w:t>
      </w:r>
      <w:r w:rsidRPr="007A6DBA">
        <w:rPr>
          <w:rStyle w:val="StyleUnderline"/>
          <w:highlight w:val="cyan"/>
        </w:rPr>
        <w:t>antitrust</w:t>
      </w:r>
      <w:r w:rsidRPr="007A6DBA">
        <w:rPr>
          <w:rStyle w:val="StyleUnderline"/>
        </w:rPr>
        <w:t xml:space="preserve"> laws </w:t>
      </w:r>
      <w:r w:rsidRPr="007A6DBA">
        <w:rPr>
          <w:rStyle w:val="StyleUnderline"/>
          <w:highlight w:val="cyan"/>
        </w:rPr>
        <w:t>as</w:t>
      </w:r>
      <w:r w:rsidRPr="007A6DBA">
        <w:rPr>
          <w:rStyle w:val="StyleUnderline"/>
        </w:rPr>
        <w:t xml:space="preserve"> an abusive and solely </w:t>
      </w:r>
      <w:r w:rsidRPr="007A6DBA">
        <w:rPr>
          <w:rStyle w:val="StyleUnderline"/>
          <w:highlight w:val="cyan"/>
        </w:rPr>
        <w:t>protectionist</w:t>
      </w:r>
      <w:r w:rsidRPr="007A6DBA">
        <w:rPr>
          <w:rStyle w:val="StyleUnderline"/>
        </w:rPr>
        <w:t xml:space="preserve"> mechanism may </w:t>
      </w:r>
      <w:r w:rsidRPr="007A6DBA">
        <w:rPr>
          <w:rStyle w:val="StyleUnderline"/>
          <w:highlight w:val="cyan"/>
        </w:rPr>
        <w:t xml:space="preserve">cause the </w:t>
      </w:r>
      <w:r w:rsidRPr="007A6DBA">
        <w:rPr>
          <w:rStyle w:val="Emphasis"/>
          <w:szCs w:val="28"/>
          <w:highlight w:val="cyan"/>
        </w:rPr>
        <w:t>death of even the smallest semblance of</w:t>
      </w:r>
      <w:r w:rsidRPr="007A6DBA">
        <w:rPr>
          <w:rStyle w:val="Emphasis"/>
          <w:szCs w:val="28"/>
        </w:rPr>
        <w:t xml:space="preserve"> international free </w:t>
      </w:r>
      <w:r w:rsidRPr="007A6DBA">
        <w:rPr>
          <w:rStyle w:val="Emphasis"/>
          <w:szCs w:val="28"/>
          <w:highlight w:val="cyan"/>
        </w:rPr>
        <w:t>trade that remains</w:t>
      </w:r>
      <w:r w:rsidRPr="007A6DBA">
        <w:rPr>
          <w:rStyle w:val="StyleUnderline"/>
        </w:rPr>
        <w:t xml:space="preserve"> in the international marketplace </w:t>
      </w:r>
      <w:r w:rsidRPr="007A6DBA">
        <w:rPr>
          <w:rStyle w:val="StyleUnderline"/>
          <w:highlight w:val="cyan"/>
        </w:rPr>
        <w:t>today</w:t>
      </w:r>
      <w:r w:rsidRPr="007A6DBA">
        <w:rPr>
          <w:sz w:val="16"/>
        </w:rPr>
        <w:t>.</w:t>
      </w:r>
    </w:p>
    <w:p w14:paraId="7F70B9F4" w14:textId="77777777" w:rsidR="00485AA6" w:rsidRPr="007A6DBA" w:rsidRDefault="00485AA6" w:rsidP="00485AA6">
      <w:pPr>
        <w:pStyle w:val="Heading4"/>
        <w:rPr>
          <w:rFonts w:cs="Times New Roman"/>
        </w:rPr>
      </w:pPr>
      <w:bookmarkStart w:id="0" w:name="_Hlk82073283"/>
      <w:r w:rsidRPr="007A6DBA">
        <w:rPr>
          <w:rFonts w:cs="Times New Roman"/>
        </w:rPr>
        <w:t>Nuclear war</w:t>
      </w:r>
    </w:p>
    <w:p w14:paraId="229ABFED" w14:textId="77777777" w:rsidR="00485AA6" w:rsidRPr="007A6DBA" w:rsidRDefault="00485AA6" w:rsidP="00485AA6">
      <w:r w:rsidRPr="007A6DBA">
        <w:t xml:space="preserve">Dr. Michael F. </w:t>
      </w:r>
      <w:r w:rsidRPr="007A6DBA">
        <w:rPr>
          <w:rStyle w:val="Style13ptBold"/>
        </w:rPr>
        <w:t>Oppenheimer 21</w:t>
      </w:r>
      <w:r w:rsidRPr="007A6DBA">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25C1AB5C" w14:textId="77777777" w:rsidR="00485AA6" w:rsidRPr="007A6DBA" w:rsidRDefault="00485AA6" w:rsidP="00485AA6">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7A6DBA">
        <w:rPr>
          <w:rStyle w:val="StyleUnderline"/>
          <w:highlight w:val="cyan"/>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11D7AE1C" w14:textId="77777777" w:rsidR="00485AA6" w:rsidRPr="007A6DBA" w:rsidRDefault="00485AA6" w:rsidP="00485AA6">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1A3F18CE" w14:textId="77777777" w:rsidR="00485AA6" w:rsidRPr="007A6DBA" w:rsidRDefault="00485AA6" w:rsidP="00485AA6">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01A745E5" w14:textId="77777777" w:rsidR="00485AA6" w:rsidRPr="007A6DBA" w:rsidRDefault="00485AA6" w:rsidP="00485AA6">
      <w:pPr>
        <w:rPr>
          <w:sz w:val="8"/>
          <w:szCs w:val="14"/>
        </w:rPr>
      </w:pPr>
      <w:r w:rsidRPr="007A6DBA">
        <w:rPr>
          <w:sz w:val="8"/>
          <w:szCs w:val="14"/>
        </w:rPr>
        <w:t>Secular Stagnation</w:t>
      </w:r>
    </w:p>
    <w:p w14:paraId="0931185E" w14:textId="77777777" w:rsidR="00485AA6" w:rsidRPr="007A6DBA" w:rsidRDefault="00485AA6" w:rsidP="00485AA6">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3B808E24" w14:textId="77777777" w:rsidR="00485AA6" w:rsidRPr="007A6DBA" w:rsidRDefault="00485AA6" w:rsidP="00485AA6">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4DD9BEB3" w14:textId="77777777" w:rsidR="00485AA6" w:rsidRPr="007A6DBA" w:rsidRDefault="00485AA6" w:rsidP="00485AA6">
      <w:pPr>
        <w:ind w:left="720"/>
        <w:rPr>
          <w:sz w:val="8"/>
          <w:szCs w:val="14"/>
        </w:rPr>
      </w:pPr>
      <w:r w:rsidRPr="007A6DBA">
        <w:rPr>
          <w:sz w:val="8"/>
          <w:szCs w:val="14"/>
        </w:rPr>
        <w:t>Other factors that make investors similarly pessimistic include rising global inequality and the slowdown in productivity growth…</w:t>
      </w:r>
    </w:p>
    <w:p w14:paraId="3575C36D" w14:textId="77777777" w:rsidR="00485AA6" w:rsidRPr="007A6DBA" w:rsidRDefault="00485AA6" w:rsidP="00485AA6">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01D703BE" w14:textId="77777777" w:rsidR="00485AA6" w:rsidRPr="007A6DBA" w:rsidRDefault="00485AA6" w:rsidP="00485AA6">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30B74D04" w14:textId="77777777" w:rsidR="00485AA6" w:rsidRPr="007A6DBA" w:rsidRDefault="00485AA6" w:rsidP="00485AA6">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031266C1" w14:textId="77777777" w:rsidR="00485AA6" w:rsidRPr="007A6DBA" w:rsidRDefault="00485AA6" w:rsidP="00485AA6">
      <w:pPr>
        <w:rPr>
          <w:sz w:val="8"/>
          <w:szCs w:val="14"/>
        </w:rPr>
      </w:pPr>
      <w:r w:rsidRPr="007A6DBA">
        <w:rPr>
          <w:sz w:val="8"/>
          <w:szCs w:val="14"/>
        </w:rPr>
        <w:lastRenderedPageBreak/>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73FCAB7D" w14:textId="77777777" w:rsidR="00485AA6" w:rsidRPr="007A6DBA" w:rsidRDefault="00485AA6" w:rsidP="00485AA6">
      <w:pPr>
        <w:rPr>
          <w:sz w:val="8"/>
          <w:szCs w:val="14"/>
        </w:rPr>
      </w:pPr>
      <w:r w:rsidRPr="007A6DBA">
        <w:rPr>
          <w:sz w:val="8"/>
          <w:szCs w:val="14"/>
        </w:rPr>
        <w:t>Illiberal Globalization</w:t>
      </w:r>
    </w:p>
    <w:p w14:paraId="3F4BCF27" w14:textId="77777777" w:rsidR="00485AA6" w:rsidRPr="007A6DBA" w:rsidRDefault="00485AA6" w:rsidP="00485AA6">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5A56D592" w14:textId="77777777" w:rsidR="00485AA6" w:rsidRPr="007A6DBA" w:rsidRDefault="00485AA6" w:rsidP="00485AA6">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04C2A0A" w14:textId="77777777" w:rsidR="00485AA6" w:rsidRPr="007A6DBA" w:rsidRDefault="00485AA6" w:rsidP="00485AA6">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14F59FF8" w14:textId="77777777" w:rsidR="00485AA6" w:rsidRPr="007A6DBA" w:rsidRDefault="00485AA6" w:rsidP="00485AA6">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2E06BADF" w14:textId="77777777" w:rsidR="00485AA6" w:rsidRPr="007A6DBA" w:rsidRDefault="00485AA6" w:rsidP="00485AA6">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533BC551" w14:textId="77777777" w:rsidR="00485AA6" w:rsidRPr="007A6DBA" w:rsidRDefault="00485AA6" w:rsidP="00485AA6">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370D9921" w14:textId="77777777" w:rsidR="00485AA6" w:rsidRPr="007A6DBA" w:rsidRDefault="00485AA6" w:rsidP="00485AA6">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1FB865A0" w14:textId="77777777" w:rsidR="00485AA6" w:rsidRPr="007A6DBA" w:rsidRDefault="00485AA6" w:rsidP="00485AA6">
      <w:pPr>
        <w:ind w:left="720"/>
        <w:rPr>
          <w:sz w:val="16"/>
        </w:rPr>
      </w:pPr>
      <w:r w:rsidRPr="007A6DBA">
        <w:rPr>
          <w:sz w:val="16"/>
        </w:rPr>
        <w:lastRenderedPageBreak/>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001F6E6A" w14:textId="77777777" w:rsidR="00485AA6" w:rsidRPr="007A6DBA" w:rsidRDefault="00485AA6" w:rsidP="00485AA6">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50DB9054" w14:textId="77777777" w:rsidR="00485AA6" w:rsidRPr="00544AED" w:rsidRDefault="00485AA6" w:rsidP="00485AA6">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bookmarkEnd w:id="0"/>
    </w:p>
    <w:p w14:paraId="123CCCB9" w14:textId="77777777" w:rsidR="00485AA6" w:rsidRDefault="00485AA6" w:rsidP="00485AA6">
      <w:pPr>
        <w:pStyle w:val="Heading3"/>
      </w:pPr>
      <w:r>
        <w:lastRenderedPageBreak/>
        <w:t>OFF---Tradeoff</w:t>
      </w:r>
    </w:p>
    <w:p w14:paraId="41868DC7" w14:textId="77777777" w:rsidR="00485AA6" w:rsidRPr="00E55494" w:rsidRDefault="00485AA6" w:rsidP="00485AA6">
      <w:pPr>
        <w:pStyle w:val="Heading4"/>
      </w:pPr>
      <w:r>
        <w:t xml:space="preserve">The plan’s </w:t>
      </w:r>
      <w:r>
        <w:rPr>
          <w:u w:val="single"/>
        </w:rPr>
        <w:t>new scope</w:t>
      </w:r>
      <w:r>
        <w:t xml:space="preserve"> trades-off with FTC’s </w:t>
      </w:r>
      <w:r>
        <w:rPr>
          <w:u w:val="single"/>
        </w:rPr>
        <w:t>ongoing</w:t>
      </w:r>
      <w:r>
        <w:t xml:space="preserve"> outreach to </w:t>
      </w:r>
      <w:r>
        <w:rPr>
          <w:u w:val="single"/>
        </w:rPr>
        <w:t>globally</w:t>
      </w:r>
      <w:r>
        <w:t xml:space="preserve"> coordinate investigations---that crushes </w:t>
      </w:r>
      <w:r>
        <w:rPr>
          <w:u w:val="single"/>
        </w:rPr>
        <w:t>cooperative controls</w:t>
      </w:r>
      <w:r>
        <w:t xml:space="preserve"> of AI</w:t>
      </w:r>
    </w:p>
    <w:p w14:paraId="61F9EA73" w14:textId="77777777" w:rsidR="00485AA6" w:rsidRPr="005B1313" w:rsidRDefault="00485AA6" w:rsidP="00485AA6">
      <w:r w:rsidRPr="005B1313">
        <w:t xml:space="preserve">Matthew </w:t>
      </w:r>
      <w:r w:rsidRPr="00B15CF1">
        <w:rPr>
          <w:rStyle w:val="Style13ptBold"/>
        </w:rPr>
        <w:t>Boswell 19</w:t>
      </w:r>
      <w:r>
        <w:t>,</w:t>
      </w:r>
      <w:r w:rsidRPr="005B1313">
        <w:t xml:space="preserve"> Commissioner of Competition of the Competition Bureau Canada; Laureen Kapin</w:t>
      </w:r>
      <w:r>
        <w:t>, P</w:t>
      </w:r>
      <w:r w:rsidRPr="005B1313">
        <w:t>racticed Consumer Protection Law with the U.S. Federal Trade Commission</w:t>
      </w:r>
      <w:r>
        <w:t>,</w:t>
      </w:r>
      <w:r w:rsidRPr="005B1313">
        <w:t xml:space="preserve"> Molly Askin</w:t>
      </w:r>
      <w:r>
        <w:t xml:space="preserve">, </w:t>
      </w:r>
      <w:r w:rsidRPr="005B1313">
        <w:t>Counsel for International Antitrust at the U.S. Federal Trade Commission’s Office of International Affairs</w:t>
      </w:r>
      <w:r>
        <w:t>,</w:t>
      </w:r>
      <w:r w:rsidRPr="005B1313">
        <w:t xml:space="preserve"> Fiona Schaeffer</w:t>
      </w:r>
      <w:r>
        <w:t xml:space="preserve">, </w:t>
      </w:r>
      <w:r w:rsidRPr="005B1313">
        <w:t>Antitrust Partner at Milbank LLP</w:t>
      </w:r>
      <w:r>
        <w:t xml:space="preserve">, </w:t>
      </w:r>
      <w:r w:rsidRPr="005B1313">
        <w:t>Maria Coppola</w:t>
      </w:r>
      <w:r>
        <w:t xml:space="preserve">, </w:t>
      </w:r>
      <w:r w:rsidRPr="005B1313">
        <w:t>Counsel for International Antitrust at the U.S. Federal Trade Commission, Marcus Bezzi</w:t>
      </w:r>
      <w:r>
        <w:t xml:space="preserve">, </w:t>
      </w:r>
      <w:r w:rsidRPr="005B1313">
        <w:t>Executive General Manager at the Australian Competition and Consumer Commission (ACCC), “FTC Hearing #11: The FTC’s Role in a Changing World,” 3/26/19, https://www.ftc.gov/news-events/events-calendar/ftc-hearing-11-competition-consumer-protection-21st-century</w:t>
      </w:r>
    </w:p>
    <w:p w14:paraId="4BA431D7" w14:textId="77777777" w:rsidR="00485AA6" w:rsidRPr="005B1313" w:rsidRDefault="00485AA6" w:rsidP="00485AA6">
      <w:pPr>
        <w:rPr>
          <w:sz w:val="16"/>
        </w:rPr>
      </w:pPr>
      <w:r w:rsidRPr="005B1313">
        <w:rPr>
          <w:sz w:val="16"/>
        </w:rPr>
        <w:t xml:space="preserve">MR. BOSWELL: Oh, okay. Well, I'll go back to what has been </w:t>
      </w:r>
      <w:r w:rsidRPr="00924DD0">
        <w:rPr>
          <w:rStyle w:val="StyleUnderline"/>
        </w:rPr>
        <w:t xml:space="preserve">a </w:t>
      </w:r>
      <w:r w:rsidRPr="00924DD0">
        <w:rPr>
          <w:rStyle w:val="Emphasis"/>
        </w:rPr>
        <w:t>common theme</w:t>
      </w:r>
      <w:r w:rsidRPr="00924DD0">
        <w:rPr>
          <w:sz w:val="16"/>
        </w:rPr>
        <w:t xml:space="preserve">, which </w:t>
      </w:r>
      <w:r w:rsidRPr="00924DD0">
        <w:rPr>
          <w:rStyle w:val="StyleUnderline"/>
        </w:rPr>
        <w:t>is supporting</w:t>
      </w:r>
      <w:r w:rsidRPr="000659D7">
        <w:rPr>
          <w:rStyle w:val="StyleUnderline"/>
        </w:rPr>
        <w:t xml:space="preserve"> the ongoing personal </w:t>
      </w:r>
      <w:r w:rsidRPr="00E55494">
        <w:rPr>
          <w:rStyle w:val="Emphasis"/>
          <w:highlight w:val="cyan"/>
        </w:rPr>
        <w:t>relations</w:t>
      </w:r>
      <w:r w:rsidRPr="000659D7">
        <w:rPr>
          <w:rStyle w:val="StyleUnderline"/>
        </w:rPr>
        <w:t xml:space="preserve">hips between people </w:t>
      </w:r>
      <w:r w:rsidRPr="00E55494">
        <w:rPr>
          <w:rStyle w:val="Emphasis"/>
          <w:highlight w:val="cyan"/>
        </w:rPr>
        <w:t>around the world</w:t>
      </w:r>
      <w:r w:rsidRPr="005B1313">
        <w:rPr>
          <w:sz w:val="16"/>
        </w:rPr>
        <w:t xml:space="preserve">. You know, </w:t>
      </w:r>
      <w:r w:rsidRPr="000659D7">
        <w:rPr>
          <w:rStyle w:val="StyleUnderline"/>
        </w:rPr>
        <w:t xml:space="preserve">people move in and out of jobs. You have to </w:t>
      </w:r>
      <w:r w:rsidRPr="005B1313">
        <w:rPr>
          <w:rStyle w:val="Emphasis"/>
        </w:rPr>
        <w:t>keep</w:t>
      </w:r>
      <w:r w:rsidRPr="000659D7">
        <w:rPr>
          <w:rStyle w:val="StyleUnderline"/>
        </w:rPr>
        <w:t xml:space="preserve"> </w:t>
      </w:r>
      <w:r w:rsidRPr="00924DD0">
        <w:rPr>
          <w:rStyle w:val="StyleUnderline"/>
        </w:rPr>
        <w:t>those</w:t>
      </w:r>
      <w:r w:rsidRPr="000659D7">
        <w:rPr>
          <w:rStyle w:val="StyleUnderline"/>
        </w:rPr>
        <w:t xml:space="preserve"> relationships, and it </w:t>
      </w:r>
      <w:r w:rsidRPr="00E55494">
        <w:rPr>
          <w:rStyle w:val="StyleUnderline"/>
          <w:highlight w:val="cyan"/>
        </w:rPr>
        <w:t xml:space="preserve">can be </w:t>
      </w:r>
      <w:r w:rsidRPr="00E55494">
        <w:rPr>
          <w:rStyle w:val="Emphasis"/>
          <w:highlight w:val="cyan"/>
        </w:rPr>
        <w:t>expensive</w:t>
      </w:r>
      <w:r w:rsidRPr="005B1313">
        <w:rPr>
          <w:sz w:val="16"/>
        </w:rPr>
        <w:t xml:space="preserve">. And </w:t>
      </w:r>
      <w:r w:rsidRPr="00E55494">
        <w:rPr>
          <w:rStyle w:val="StyleUnderline"/>
          <w:highlight w:val="cyan"/>
        </w:rPr>
        <w:t>it can be</w:t>
      </w:r>
      <w:r w:rsidRPr="000659D7">
        <w:rPr>
          <w:rStyle w:val="StyleUnderline"/>
        </w:rPr>
        <w:t xml:space="preserve"> to certain outside parties</w:t>
      </w:r>
      <w:r w:rsidRPr="005B1313">
        <w:rPr>
          <w:sz w:val="16"/>
        </w:rPr>
        <w:t xml:space="preserve"> </w:t>
      </w:r>
      <w:r w:rsidRPr="00E55494">
        <w:rPr>
          <w:rStyle w:val="Emphasis"/>
          <w:highlight w:val="cyan"/>
        </w:rPr>
        <w:t>hard to justify</w:t>
      </w:r>
      <w:r w:rsidRPr="00E93ACE">
        <w:rPr>
          <w:rStyle w:val="StyleUnderline"/>
        </w:rPr>
        <w:t xml:space="preserve"> </w:t>
      </w:r>
      <w:r w:rsidRPr="000659D7">
        <w:rPr>
          <w:rStyle w:val="StyleUnderline"/>
        </w:rPr>
        <w:t>to</w:t>
      </w:r>
      <w:r w:rsidRPr="00E93ACE">
        <w:rPr>
          <w:rStyle w:val="StyleUnderline"/>
        </w:rPr>
        <w:t xml:space="preserve"> </w:t>
      </w:r>
      <w:r w:rsidRPr="000659D7">
        <w:rPr>
          <w:rStyle w:val="StyleUnderline"/>
        </w:rPr>
        <w:t xml:space="preserve">expend </w:t>
      </w:r>
      <w:r w:rsidRPr="00E55494">
        <w:rPr>
          <w:rStyle w:val="StyleUnderline"/>
        </w:rPr>
        <w:t xml:space="preserve">those </w:t>
      </w:r>
      <w:r w:rsidRPr="00E55494">
        <w:rPr>
          <w:rStyle w:val="StyleUnderline"/>
          <w:highlight w:val="cyan"/>
        </w:rPr>
        <w:t>resources</w:t>
      </w:r>
      <w:r w:rsidRPr="00E55494">
        <w:rPr>
          <w:sz w:val="16"/>
        </w:rPr>
        <w:t xml:space="preserve"> </w:t>
      </w:r>
      <w:r w:rsidRPr="000659D7">
        <w:rPr>
          <w:rStyle w:val="StyleUnderline"/>
        </w:rPr>
        <w:t xml:space="preserve">on having people </w:t>
      </w:r>
      <w:r w:rsidRPr="005B1313">
        <w:rPr>
          <w:rStyle w:val="Emphasis"/>
        </w:rPr>
        <w:t>attend</w:t>
      </w:r>
      <w:r w:rsidRPr="005B1313">
        <w:rPr>
          <w:sz w:val="16"/>
        </w:rPr>
        <w:t xml:space="preserve">, for example, </w:t>
      </w:r>
      <w:r w:rsidRPr="005B1313">
        <w:rPr>
          <w:rStyle w:val="Emphasis"/>
        </w:rPr>
        <w:t>ICN workshops</w:t>
      </w:r>
      <w:r w:rsidRPr="00E93ACE">
        <w:rPr>
          <w:rStyle w:val="StyleUnderline"/>
        </w:rPr>
        <w:t xml:space="preserve"> </w:t>
      </w:r>
      <w:r w:rsidRPr="000659D7">
        <w:rPr>
          <w:rStyle w:val="StyleUnderline"/>
        </w:rPr>
        <w:t xml:space="preserve">so that they </w:t>
      </w:r>
      <w:r w:rsidRPr="005B1313">
        <w:rPr>
          <w:rStyle w:val="Emphasis"/>
        </w:rPr>
        <w:t>know people around the world</w:t>
      </w:r>
      <w:r w:rsidRPr="00E93ACE">
        <w:rPr>
          <w:rStyle w:val="StyleUnderline"/>
        </w:rPr>
        <w:t xml:space="preserve">, </w:t>
      </w:r>
      <w:r w:rsidRPr="00E55494">
        <w:rPr>
          <w:rStyle w:val="StyleUnderline"/>
          <w:highlight w:val="cyan"/>
        </w:rPr>
        <w:t>they're</w:t>
      </w:r>
      <w:r w:rsidRPr="00924DD0">
        <w:rPr>
          <w:rStyle w:val="StyleUnderline"/>
          <w:highlight w:val="cyan"/>
        </w:rPr>
        <w:t xml:space="preserve"> </w:t>
      </w:r>
      <w:r w:rsidRPr="00E55494">
        <w:rPr>
          <w:rStyle w:val="Emphasis"/>
          <w:highlight w:val="cyan"/>
        </w:rPr>
        <w:t>sharing best practices</w:t>
      </w:r>
      <w:r w:rsidRPr="005B1313">
        <w:rPr>
          <w:sz w:val="16"/>
        </w:rPr>
        <w:t xml:space="preserve">, we’re not reinventing the wheel. </w:t>
      </w:r>
      <w:r w:rsidRPr="00E55494">
        <w:rPr>
          <w:rStyle w:val="StyleUnderline"/>
        </w:rPr>
        <w:t xml:space="preserve">Somebody has come up with </w:t>
      </w:r>
      <w:r w:rsidRPr="00E55494">
        <w:rPr>
          <w:rStyle w:val="Emphasis"/>
        </w:rPr>
        <w:t>a</w:t>
      </w:r>
      <w:r w:rsidRPr="00E55494">
        <w:rPr>
          <w:rStyle w:val="StyleUnderline"/>
        </w:rPr>
        <w:t xml:space="preserve"> good way to do something, </w:t>
      </w:r>
      <w:r w:rsidRPr="00924DD0">
        <w:rPr>
          <w:rStyle w:val="StyleUnderline"/>
        </w:rPr>
        <w:t xml:space="preserve">we should have those </w:t>
      </w:r>
      <w:r w:rsidRPr="00924DD0">
        <w:rPr>
          <w:rStyle w:val="Emphasis"/>
        </w:rPr>
        <w:t>relations</w:t>
      </w:r>
      <w:r w:rsidRPr="00924DD0">
        <w:rPr>
          <w:rStyle w:val="StyleUnderline"/>
        </w:rPr>
        <w:t>hips</w:t>
      </w:r>
      <w:r w:rsidRPr="000659D7">
        <w:rPr>
          <w:rStyle w:val="StyleUnderline"/>
        </w:rPr>
        <w:t xml:space="preserve"> </w:t>
      </w:r>
      <w:r w:rsidRPr="00E55494">
        <w:rPr>
          <w:rStyle w:val="StyleUnderline"/>
          <w:highlight w:val="cyan"/>
        </w:rPr>
        <w:t>where we</w:t>
      </w:r>
      <w:r w:rsidRPr="000659D7">
        <w:rPr>
          <w:rStyle w:val="StyleUnderline"/>
        </w:rPr>
        <w:t xml:space="preserve"> can</w:t>
      </w:r>
      <w:r w:rsidRPr="00E93ACE">
        <w:rPr>
          <w:rStyle w:val="StyleUnderline"/>
        </w:rPr>
        <w:t xml:space="preserve"> </w:t>
      </w:r>
      <w:r w:rsidRPr="00E55494">
        <w:rPr>
          <w:rStyle w:val="Emphasis"/>
          <w:highlight w:val="cyan"/>
        </w:rPr>
        <w:t>learn</w:t>
      </w:r>
      <w:r w:rsidRPr="000659D7">
        <w:rPr>
          <w:rStyle w:val="StyleUnderline"/>
        </w:rPr>
        <w:t xml:space="preserve"> it, </w:t>
      </w:r>
      <w:r w:rsidRPr="00E55494">
        <w:rPr>
          <w:rStyle w:val="StyleUnderline"/>
          <w:highlight w:val="cyan"/>
        </w:rPr>
        <w:t xml:space="preserve">but it </w:t>
      </w:r>
      <w:r w:rsidRPr="00E55494">
        <w:rPr>
          <w:rStyle w:val="Emphasis"/>
          <w:highlight w:val="cyan"/>
        </w:rPr>
        <w:t>costs money</w:t>
      </w:r>
      <w:r w:rsidRPr="005B1313">
        <w:rPr>
          <w:sz w:val="16"/>
        </w:rPr>
        <w:t xml:space="preserve"> to invest and </w:t>
      </w:r>
      <w:r w:rsidRPr="000659D7">
        <w:rPr>
          <w:rStyle w:val="StyleUnderline"/>
        </w:rPr>
        <w:t>to</w:t>
      </w:r>
      <w:r w:rsidRPr="005B1313">
        <w:rPr>
          <w:sz w:val="16"/>
        </w:rPr>
        <w:t xml:space="preserve"> always </w:t>
      </w:r>
      <w:r w:rsidRPr="000659D7">
        <w:rPr>
          <w:rStyle w:val="StyleUnderline"/>
        </w:rPr>
        <w:t>invest in relationships.</w:t>
      </w:r>
      <w:r w:rsidRPr="005B1313">
        <w:rPr>
          <w:sz w:val="16"/>
        </w:rPr>
        <w:t xml:space="preserve"> </w:t>
      </w:r>
    </w:p>
    <w:p w14:paraId="7518ECCE" w14:textId="77777777" w:rsidR="00485AA6" w:rsidRPr="005B1313" w:rsidRDefault="00485AA6" w:rsidP="00485AA6">
      <w:pPr>
        <w:rPr>
          <w:sz w:val="16"/>
        </w:rPr>
      </w:pPr>
      <w:r w:rsidRPr="005B1313">
        <w:rPr>
          <w:sz w:val="16"/>
        </w:rPr>
        <w:t xml:space="preserve">MS. KAPIN: Well, I want to thank everyone. I think we heard a recognition that </w:t>
      </w:r>
      <w:r w:rsidRPr="000659D7">
        <w:rPr>
          <w:rStyle w:val="StyleUnderline"/>
        </w:rPr>
        <w:t xml:space="preserve">we should recognize the value of </w:t>
      </w:r>
      <w:r w:rsidRPr="00E55494">
        <w:rPr>
          <w:rStyle w:val="Emphasis"/>
          <w:highlight w:val="cyan"/>
        </w:rPr>
        <w:t>infrastructure</w:t>
      </w:r>
      <w:r w:rsidRPr="005B1313">
        <w:rPr>
          <w:sz w:val="16"/>
        </w:rPr>
        <w:t xml:space="preserve">, some </w:t>
      </w:r>
      <w:r w:rsidRPr="00E55494">
        <w:rPr>
          <w:rStyle w:val="StyleUnderline"/>
          <w:highlight w:val="cyan"/>
        </w:rPr>
        <w:t xml:space="preserve">common </w:t>
      </w:r>
      <w:r w:rsidRPr="00E55494">
        <w:rPr>
          <w:rStyle w:val="Emphasis"/>
          <w:highlight w:val="cyan"/>
        </w:rPr>
        <w:t>protocols</w:t>
      </w:r>
      <w:r w:rsidRPr="000659D7">
        <w:rPr>
          <w:rStyle w:val="StyleUnderline"/>
        </w:rPr>
        <w:t xml:space="preserve"> and </w:t>
      </w:r>
      <w:r w:rsidRPr="005B1313">
        <w:rPr>
          <w:rStyle w:val="Emphasis"/>
        </w:rPr>
        <w:t>definitions</w:t>
      </w:r>
      <w:r w:rsidRPr="005B1313">
        <w:rPr>
          <w:sz w:val="16"/>
        </w:rPr>
        <w:t xml:space="preserve"> </w:t>
      </w:r>
      <w:r w:rsidRPr="000659D7">
        <w:rPr>
          <w:rStyle w:val="StyleUnderline"/>
        </w:rPr>
        <w:t>and</w:t>
      </w:r>
      <w:r w:rsidRPr="005B1313">
        <w:rPr>
          <w:sz w:val="16"/>
        </w:rPr>
        <w:t xml:space="preserve"> </w:t>
      </w:r>
      <w:r w:rsidRPr="005B1313">
        <w:rPr>
          <w:rStyle w:val="Emphasis"/>
        </w:rPr>
        <w:t>best practices</w:t>
      </w:r>
      <w:r w:rsidRPr="005B1313">
        <w:rPr>
          <w:sz w:val="16"/>
        </w:rPr>
        <w:t xml:space="preserve"> </w:t>
      </w:r>
      <w:r w:rsidRPr="000659D7">
        <w:rPr>
          <w:rStyle w:val="StyleUnderline"/>
        </w:rPr>
        <w:t>can</w:t>
      </w:r>
      <w:r w:rsidRPr="005B1313">
        <w:rPr>
          <w:sz w:val="16"/>
        </w:rPr>
        <w:t xml:space="preserve"> also </w:t>
      </w:r>
      <w:r w:rsidRPr="00E55494">
        <w:rPr>
          <w:rStyle w:val="StyleUnderline"/>
          <w:highlight w:val="cyan"/>
        </w:rPr>
        <w:t>help</w:t>
      </w:r>
      <w:r w:rsidRPr="005B1313">
        <w:rPr>
          <w:sz w:val="16"/>
        </w:rPr>
        <w:t xml:space="preserve"> us </w:t>
      </w:r>
      <w:r w:rsidRPr="00E55494">
        <w:rPr>
          <w:rStyle w:val="Emphasis"/>
          <w:highlight w:val="cyan"/>
        </w:rPr>
        <w:t>overcome</w:t>
      </w:r>
      <w:r w:rsidRPr="005B1313">
        <w:rPr>
          <w:sz w:val="16"/>
        </w:rPr>
        <w:t xml:space="preserve"> the </w:t>
      </w:r>
      <w:r w:rsidRPr="00E55494">
        <w:rPr>
          <w:rStyle w:val="Emphasis"/>
          <w:highlight w:val="cyan"/>
        </w:rPr>
        <w:t>challenges</w:t>
      </w:r>
      <w:r w:rsidRPr="005B1313">
        <w:rPr>
          <w:sz w:val="16"/>
        </w:rPr>
        <w:t xml:space="preserve"> </w:t>
      </w:r>
      <w:r w:rsidRPr="000659D7">
        <w:rPr>
          <w:rStyle w:val="StyleUnderline"/>
        </w:rPr>
        <w:t>for</w:t>
      </w:r>
      <w:r w:rsidRPr="005B1313">
        <w:rPr>
          <w:sz w:val="16"/>
        </w:rPr>
        <w:t xml:space="preserve"> international </w:t>
      </w:r>
      <w:r w:rsidRPr="000659D7">
        <w:rPr>
          <w:rStyle w:val="StyleUnderline"/>
        </w:rPr>
        <w:t>cooperation</w:t>
      </w:r>
      <w:r w:rsidRPr="005B1313">
        <w:rPr>
          <w:sz w:val="16"/>
        </w:rPr>
        <w:t xml:space="preserve">. But first and foremost, what I heard echoed was the recognition that </w:t>
      </w:r>
      <w:r w:rsidRPr="000659D7">
        <w:rPr>
          <w:rStyle w:val="StyleUnderline"/>
        </w:rPr>
        <w:t>this</w:t>
      </w:r>
      <w:r w:rsidRPr="00E93ACE">
        <w:rPr>
          <w:rStyle w:val="StyleUnderline"/>
        </w:rPr>
        <w:t xml:space="preserve"> </w:t>
      </w:r>
      <w:r w:rsidRPr="005B1313">
        <w:rPr>
          <w:rStyle w:val="Emphasis"/>
        </w:rPr>
        <w:t>human glue</w:t>
      </w:r>
      <w:r w:rsidRPr="005B1313">
        <w:rPr>
          <w:sz w:val="16"/>
        </w:rPr>
        <w:t xml:space="preserve"> really </w:t>
      </w:r>
      <w:r w:rsidRPr="000659D7">
        <w:rPr>
          <w:rStyle w:val="StyleUnderline"/>
        </w:rPr>
        <w:t>is the stuff that lets us stick together and accomplish our common goals</w:t>
      </w:r>
      <w:r w:rsidRPr="005B1313">
        <w:rPr>
          <w:sz w:val="16"/>
        </w:rPr>
        <w:t xml:space="preserve">. So, Molly? </w:t>
      </w:r>
    </w:p>
    <w:p w14:paraId="584183A9" w14:textId="77777777" w:rsidR="00485AA6" w:rsidRPr="005B1313" w:rsidRDefault="00485AA6" w:rsidP="00485AA6">
      <w:pPr>
        <w:rPr>
          <w:sz w:val="16"/>
        </w:rPr>
      </w:pPr>
      <w:r w:rsidRPr="005B1313">
        <w:rPr>
          <w:sz w:val="16"/>
        </w:rPr>
        <w:t xml:space="preserve">MS. ASKIN: I think one thing I've also heard is the importance of the </w:t>
      </w:r>
      <w:r w:rsidRPr="000659D7">
        <w:rPr>
          <w:rStyle w:val="StyleUnderline"/>
        </w:rPr>
        <w:t>networks</w:t>
      </w:r>
      <w:r w:rsidRPr="005B1313">
        <w:rPr>
          <w:sz w:val="16"/>
        </w:rPr>
        <w:t xml:space="preserve"> that we have seen evolve over, if we’re looking at the past 25 years, either be founded in the first instance or </w:t>
      </w:r>
      <w:r w:rsidRPr="005B1313">
        <w:rPr>
          <w:rStyle w:val="Emphasis"/>
        </w:rPr>
        <w:t>have</w:t>
      </w:r>
      <w:r w:rsidRPr="005B1313">
        <w:rPr>
          <w:sz w:val="16"/>
        </w:rPr>
        <w:t xml:space="preserve"> changed in their mission to really be able </w:t>
      </w:r>
      <w:r w:rsidRPr="000659D7">
        <w:rPr>
          <w:rStyle w:val="StyleUnderline"/>
        </w:rPr>
        <w:t xml:space="preserve">to be </w:t>
      </w:r>
      <w:r w:rsidRPr="005B1313">
        <w:rPr>
          <w:rStyle w:val="Emphasis"/>
        </w:rPr>
        <w:t>nimble enough</w:t>
      </w:r>
      <w:r w:rsidRPr="00E93ACE">
        <w:rPr>
          <w:rStyle w:val="StyleUnderline"/>
        </w:rPr>
        <w:t xml:space="preserve"> </w:t>
      </w:r>
      <w:r w:rsidRPr="000659D7">
        <w:rPr>
          <w:rStyle w:val="StyleUnderline"/>
        </w:rPr>
        <w:t>to address</w:t>
      </w:r>
      <w:r w:rsidRPr="005B1313">
        <w:rPr>
          <w:sz w:val="16"/>
        </w:rPr>
        <w:t xml:space="preserve"> some of these </w:t>
      </w:r>
      <w:r w:rsidRPr="000659D7">
        <w:rPr>
          <w:rStyle w:val="StyleUnderline"/>
        </w:rPr>
        <w:t xml:space="preserve">important issues and give agencies a </w:t>
      </w:r>
      <w:r w:rsidRPr="005B1313">
        <w:rPr>
          <w:rStyle w:val="Emphasis"/>
        </w:rPr>
        <w:t>forum for interaction</w:t>
      </w:r>
      <w:r w:rsidRPr="00E93ACE">
        <w:rPr>
          <w:rStyle w:val="StyleUnderline"/>
        </w:rPr>
        <w:t xml:space="preserve"> </w:t>
      </w:r>
      <w:r w:rsidRPr="000659D7">
        <w:rPr>
          <w:rStyle w:val="StyleUnderline"/>
        </w:rPr>
        <w:t xml:space="preserve">that can </w:t>
      </w:r>
      <w:r w:rsidRPr="005B1313">
        <w:rPr>
          <w:rStyle w:val="Emphasis"/>
        </w:rPr>
        <w:t>facilitate</w:t>
      </w:r>
      <w:r w:rsidRPr="005B1313">
        <w:rPr>
          <w:sz w:val="16"/>
        </w:rPr>
        <w:t xml:space="preserve"> both the tools and the </w:t>
      </w:r>
      <w:r w:rsidRPr="005B1313">
        <w:rPr>
          <w:rStyle w:val="Emphasis"/>
        </w:rPr>
        <w:t>relationships</w:t>
      </w:r>
      <w:r w:rsidRPr="005B1313">
        <w:rPr>
          <w:sz w:val="16"/>
        </w:rPr>
        <w:t xml:space="preserve">. So thank you all very much for participating. And we are now going to go into a 15- minute break and return for the next panel at 11:30. Thank you. </w:t>
      </w:r>
    </w:p>
    <w:p w14:paraId="6464C8BA" w14:textId="77777777" w:rsidR="00485AA6" w:rsidRPr="005B1313" w:rsidRDefault="00485AA6" w:rsidP="00485AA6">
      <w:pPr>
        <w:rPr>
          <w:sz w:val="4"/>
          <w:szCs w:val="10"/>
        </w:rPr>
      </w:pPr>
      <w:r w:rsidRPr="005B1313">
        <w:rPr>
          <w:sz w:val="4"/>
          <w:szCs w:val="10"/>
        </w:rPr>
        <w:t xml:space="preserve">MS. KAPIN: Thank you. </w:t>
      </w:r>
    </w:p>
    <w:p w14:paraId="09757BB6" w14:textId="77777777" w:rsidR="00485AA6" w:rsidRPr="005B1313" w:rsidRDefault="00485AA6" w:rsidP="00485AA6">
      <w:pPr>
        <w:rPr>
          <w:sz w:val="4"/>
          <w:szCs w:val="10"/>
        </w:rPr>
      </w:pPr>
      <w:r w:rsidRPr="005B1313">
        <w:rPr>
          <w:sz w:val="4"/>
          <w:szCs w:val="10"/>
        </w:rPr>
        <w:t xml:space="preserve">CONSUMER PROTECTION AND PRIVACY ENFORCEMENT COOPERATION </w:t>
      </w:r>
    </w:p>
    <w:p w14:paraId="7B17BD6B" w14:textId="77777777" w:rsidR="00485AA6" w:rsidRPr="005B1313" w:rsidRDefault="00485AA6" w:rsidP="00485AA6">
      <w:pPr>
        <w:rPr>
          <w:sz w:val="4"/>
          <w:szCs w:val="10"/>
        </w:rPr>
      </w:pPr>
      <w:r w:rsidRPr="005B1313">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a number of very interesting enforcement developments and challenges all over the world. Now we’re going to take a deeper dive into enforcement cooperation in the area of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So we’ve segmented our panelists into mini- groups so as to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58CABCF0" w14:textId="77777777" w:rsidR="00485AA6" w:rsidRPr="005B1313" w:rsidRDefault="00485AA6" w:rsidP="00485AA6">
      <w:pPr>
        <w:rPr>
          <w:sz w:val="4"/>
          <w:szCs w:val="10"/>
        </w:rPr>
      </w:pPr>
      <w:r w:rsidRPr="005B1313">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later on.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actually quite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So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various different files. And most of the major cases we have on at the moment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have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a number of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In the course of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particular note are the DPA 2018, which is the Data Protection Act in the UK. That contains formal information gateways. That allows us to share information for law enforcement purposes or for regulatory purposes where there’s an overlap and there’s a public interest. Of relevance to the FTC in particular is Schedule 2 of the DPA. That sets out the conditions for public interest and information- sharing within the UK law. And I understand the UK has been working through these for a number of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a number of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adtech, microtargeting and profiling of citizens, part of the bread and butter of those cases we're working through. And our ability to work with international colleagues, in particular the FTC, has been really helpful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in particular with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74BF21D2" w14:textId="77777777" w:rsidR="00485AA6" w:rsidRPr="005B1313" w:rsidRDefault="00485AA6" w:rsidP="00485AA6">
      <w:pPr>
        <w:rPr>
          <w:sz w:val="4"/>
          <w:szCs w:val="10"/>
        </w:rPr>
      </w:pPr>
      <w:r w:rsidRPr="005B1313">
        <w:rPr>
          <w:sz w:val="4"/>
          <w:szCs w:val="10"/>
        </w:rPr>
        <w:t xml:space="preserve">MR. SULLIVAN: So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63815EF0" w14:textId="77777777" w:rsidR="00485AA6" w:rsidRPr="005B1313" w:rsidRDefault="00485AA6" w:rsidP="00485AA6">
      <w:pPr>
        <w:rPr>
          <w:sz w:val="4"/>
          <w:szCs w:val="10"/>
        </w:rPr>
      </w:pPr>
      <w:r w:rsidRPr="005B1313">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So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7523FB85" w14:textId="77777777" w:rsidR="00485AA6" w:rsidRPr="005B1313" w:rsidRDefault="00485AA6" w:rsidP="00485AA6">
      <w:pPr>
        <w:rPr>
          <w:sz w:val="4"/>
          <w:szCs w:val="10"/>
        </w:rPr>
      </w:pPr>
      <w:r w:rsidRPr="005B1313">
        <w:rPr>
          <w:sz w:val="4"/>
          <w:szCs w:val="10"/>
        </w:rPr>
        <w:t xml:space="preserve">MR. DIPPLE-JOHNSTONE: Yes, yes. And it's not something we've -- you know, which is uncommon to us. We get that call often. I mean, we want to be clear, we're not the “ministry of no.” But, actually, what’s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really important. So if those international networks can really help their members understanding where the right levers are and how their respective national laws work, that can only be a good thing. </w:t>
      </w:r>
    </w:p>
    <w:p w14:paraId="00751176" w14:textId="77777777" w:rsidR="00485AA6" w:rsidRPr="005B1313" w:rsidRDefault="00485AA6" w:rsidP="00485AA6">
      <w:pPr>
        <w:rPr>
          <w:sz w:val="4"/>
          <w:szCs w:val="10"/>
        </w:rPr>
      </w:pPr>
      <w:r w:rsidRPr="005B1313">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262B7DF6" w14:textId="77777777" w:rsidR="00485AA6" w:rsidRPr="005B1313" w:rsidRDefault="00485AA6" w:rsidP="00485AA6">
      <w:pPr>
        <w:rPr>
          <w:sz w:val="4"/>
          <w:szCs w:val="10"/>
        </w:rPr>
      </w:pPr>
      <w:r w:rsidRPr="005B1313">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have to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6D8C12A5" w14:textId="77777777" w:rsidR="00485AA6" w:rsidRPr="005B1313" w:rsidRDefault="00485AA6" w:rsidP="00485AA6">
      <w:pPr>
        <w:rPr>
          <w:sz w:val="4"/>
          <w:szCs w:val="10"/>
        </w:rPr>
      </w:pPr>
      <w:r w:rsidRPr="005B1313">
        <w:rPr>
          <w:sz w:val="4"/>
          <w:szCs w:val="10"/>
        </w:rPr>
        <w:t xml:space="preserve">MS. FEUER: Thanks. As a follow-up, I asked you about how important this is for foreign governments, but I'm wondering what you hear from your industry stakeholders here in the US. </w:t>
      </w:r>
    </w:p>
    <w:p w14:paraId="31B425D6" w14:textId="77777777" w:rsidR="00485AA6" w:rsidRPr="005B1313" w:rsidRDefault="00485AA6" w:rsidP="00485AA6">
      <w:pPr>
        <w:rPr>
          <w:sz w:val="4"/>
          <w:szCs w:val="10"/>
        </w:rPr>
      </w:pPr>
      <w:r w:rsidRPr="005B1313">
        <w:rPr>
          <w:sz w:val="4"/>
          <w:szCs w:val="10"/>
        </w:rPr>
        <w:t xml:space="preserve">MR. SULLIVAN: I don't want to generalize. We certainly hear a lot. I think there's a strong recognition among most of the stakeholders that we engage with, sort of along the lines of what I just said. I mean, first of all,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671C5589" w14:textId="77777777" w:rsidR="00485AA6" w:rsidRPr="005B1313" w:rsidRDefault="00485AA6" w:rsidP="00485AA6">
      <w:pPr>
        <w:rPr>
          <w:sz w:val="4"/>
          <w:szCs w:val="10"/>
        </w:rPr>
      </w:pPr>
      <w:r w:rsidRPr="005B1313">
        <w:rPr>
          <w:sz w:val="4"/>
          <w:szCs w:val="10"/>
        </w:rPr>
        <w:t xml:space="preserve">MS. FEUER: Thank you. I want to ask my fellow panelists, while we're talking about privacy, whether there was anything that they want to add in sort of response to what Commissioner Dibble-Johnstone and Secretary Sullivan were talking about. So does anyone want to -- it looks like Marie-Paule wants to hop in. </w:t>
      </w:r>
    </w:p>
    <w:p w14:paraId="450A5DF5" w14:textId="77777777" w:rsidR="00485AA6" w:rsidRPr="005B1313" w:rsidRDefault="00485AA6" w:rsidP="00485AA6">
      <w:pPr>
        <w:rPr>
          <w:sz w:val="4"/>
          <w:szCs w:val="10"/>
        </w:rPr>
      </w:pPr>
      <w:r w:rsidRPr="005B1313">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first of all, I think we have solved this, and I think that our GDPR itself helps a lot to clarify that authorities can exchange information, including information which contains personal data. And so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look into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in order to also create the seamless facilities, including for law enforcement purposes. </w:t>
      </w:r>
    </w:p>
    <w:p w14:paraId="39C35D24" w14:textId="77777777" w:rsidR="00485AA6" w:rsidRPr="005B1313" w:rsidRDefault="00485AA6" w:rsidP="00485AA6">
      <w:pPr>
        <w:rPr>
          <w:sz w:val="4"/>
          <w:szCs w:val="10"/>
        </w:rPr>
      </w:pPr>
      <w:r w:rsidRPr="005B1313">
        <w:rPr>
          <w:sz w:val="4"/>
          <w:szCs w:val="10"/>
        </w:rPr>
        <w:t xml:space="preserve">MS. FEUER: Thank you. Anyone else? Kurt. </w:t>
      </w:r>
    </w:p>
    <w:p w14:paraId="16D8FF74" w14:textId="77777777" w:rsidR="00485AA6" w:rsidRPr="005B1313" w:rsidRDefault="00485AA6" w:rsidP="00485AA6">
      <w:pPr>
        <w:rPr>
          <w:sz w:val="4"/>
          <w:szCs w:val="10"/>
        </w:rPr>
      </w:pPr>
      <w:r w:rsidRPr="005B1313">
        <w:rPr>
          <w:sz w:val="4"/>
          <w:szCs w:val="10"/>
        </w:rPr>
        <w:t xml:space="preserve">MR. GRESENZ: So I agree with Marie-Paule's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So the step that IOSCO took to negotiate what is the first administrative arrangement under the GDPR will enable the second step of what Marie-Paule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1DCCC2A9" w14:textId="77777777" w:rsidR="00485AA6" w:rsidRPr="005B1313" w:rsidRDefault="00485AA6" w:rsidP="00485AA6">
      <w:pPr>
        <w:rPr>
          <w:sz w:val="4"/>
          <w:szCs w:val="10"/>
        </w:rPr>
      </w:pPr>
      <w:r w:rsidRPr="005B1313">
        <w:rPr>
          <w:sz w:val="4"/>
          <w:szCs w:val="10"/>
        </w:rPr>
        <w:t xml:space="preserve">MS. FEUER: Thanks. So I want to shift us now from what has been a privacy-heavy conversation to more of a focus on consumer protection. Our second pair of panelists represent two of the different strands of the kind of consumer protection enforcement cooperation we do here. So to hear about the EU enforcement model, we'll have Marie-Paule Benassi from the European Commission’s DG Justice, and to hear about our cross-border work with our Canadian criminal counterparts, we'll hear from Jeff Thompson, Acting Superintendent in Charge of the RCMP's Canadian Anti- Fraud Centre. So, Marie-Paule, can you start us off? </w:t>
      </w:r>
    </w:p>
    <w:p w14:paraId="535485BD" w14:textId="77777777" w:rsidR="00485AA6" w:rsidRPr="005B1313" w:rsidRDefault="00485AA6" w:rsidP="00485AA6">
      <w:pPr>
        <w:rPr>
          <w:sz w:val="4"/>
          <w:szCs w:val="10"/>
        </w:rPr>
      </w:pPr>
      <w:r w:rsidRPr="005B1313">
        <w:rPr>
          <w:sz w:val="4"/>
          <w:szCs w:val="10"/>
        </w:rPr>
        <w:t xml:space="preserve">MS. BENASSI: So thank you, Stacey and thank you for the FTC to invite me. So, first of all,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So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So it is -- except in a very few cases, it is implemented nationally. It is enforced nationally, and we try to do this in a way which preserves the diversity of the enforcement model in the member states. And so in the area of consumer protection, it is how it works. And the European Commission for which I'm working has no direct enforcement power. It is the member states which have the enforcement powers. So when I speak of enforcement, it means enforcement of the law towards businesses and other possible subjects because the European Commission is in charge of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a EU, I would say, a harmonized law, and we want it to be implemented in a consistent manner in all the member states. And to do this, the only solution is cooperation. So we have a long tradition of cooperation inside the European Union and now we are doing it via a law which is called the Consumer Protection Cooperation Regulation. This law is establishing the framework for cooperation. So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So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So we have in the past done some coordinated actions, which are concerning. For example, illegal practices by big companies operating at the level of the European Union. Today, we are publishing a press release on an action done in the field of car rental, for example. So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So we are building the system. So for the future, what is -- what can we do? We can do international agreements. So there is a possibility on the basis of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on the basis of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So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6C9B9446" w14:textId="77777777" w:rsidR="00485AA6" w:rsidRPr="005B1313" w:rsidRDefault="00485AA6" w:rsidP="00485AA6">
      <w:pPr>
        <w:rPr>
          <w:sz w:val="4"/>
          <w:szCs w:val="10"/>
        </w:rPr>
      </w:pPr>
      <w:r w:rsidRPr="005B1313">
        <w:rPr>
          <w:sz w:val="4"/>
          <w:szCs w:val="10"/>
        </w:rPr>
        <w:t xml:space="preserve">MS. FEUER: Thank you very much, Marie- Paule. And that was the perfect segue to Jeff Thompson, who is from the RCMP's Canadian Anti-Fraud Centre. And, Jeff, maybe you can sort of talk us through a little bit about what some of the tools and challenges you face and we face in cooperating on US- Canada cross-border fraud matters. </w:t>
      </w:r>
    </w:p>
    <w:p w14:paraId="279441DC" w14:textId="77777777" w:rsidR="00485AA6" w:rsidRPr="005B1313" w:rsidRDefault="00485AA6" w:rsidP="00485AA6">
      <w:pPr>
        <w:rPr>
          <w:sz w:val="4"/>
          <w:szCs w:val="10"/>
        </w:rPr>
      </w:pPr>
      <w:r w:rsidRPr="005B1313">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So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scam opportunities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dates back to 1997, when Former President Clinton and Prime Minister Chretien met at the first US Cross- Border Crime Forum. It was at this meeting that telemarketing fraud first got identified as a major Canada-US cross-border crime concern. And it also made a number of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So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Sentinel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as long as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provide assistance to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a number of cases, the criminals and criminal groups involved are deeply rooted in Canada and the US and that moreso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Albeit,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So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7DAF5548" w14:textId="77777777" w:rsidR="00485AA6" w:rsidRPr="005B1313" w:rsidRDefault="00485AA6" w:rsidP="00485AA6">
      <w:pPr>
        <w:rPr>
          <w:sz w:val="4"/>
          <w:szCs w:val="10"/>
        </w:rPr>
      </w:pPr>
      <w:r w:rsidRPr="005B1313">
        <w:rPr>
          <w:sz w:val="4"/>
          <w:szCs w:val="10"/>
        </w:rPr>
        <w:t xml:space="preserve">MS. FEUER: Thank you very much, Jeff. So I think that we now have a couple of very interesting issues out on the table about consumer protection and enforcement cooperation, both the EU model of the CPC network and the FTC Canada model, which focuses on these seven strategic partnerships that exist in Canada. So I want to ask a few questions of our panelists, Marie-Paule and Jeff Thompson, and then I do want to turn back to Secretary Sullivan. But, first, Marie-Paule, I did want to ask you one thing. I know that the CPC network uses a technological tool to facilitate the cooperation among the 28 member agencies. I'm wondering your thoughts about how well that works and how it might work in a more multilateral context. </w:t>
      </w:r>
    </w:p>
    <w:p w14:paraId="4A67AC7B" w14:textId="77777777" w:rsidR="00485AA6" w:rsidRPr="005B1313" w:rsidRDefault="00485AA6" w:rsidP="00485AA6">
      <w:pPr>
        <w:rPr>
          <w:sz w:val="4"/>
          <w:szCs w:val="10"/>
        </w:rPr>
      </w:pPr>
      <w:r w:rsidRPr="005B1313">
        <w:rPr>
          <w:sz w:val="4"/>
          <w:szCs w:val="10"/>
        </w:rPr>
        <w:t xml:space="preserve">MS. BENASSI: Thank you, Stacy, for this. So, first of all,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and also it can be adapted. But currently, the CPC system doesn't contain a lot of cases. So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So we are going to open this to various entities -- NGOs, entities. And so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0650D84F" w14:textId="77777777" w:rsidR="00485AA6" w:rsidRPr="005B1313" w:rsidRDefault="00485AA6" w:rsidP="00485AA6">
      <w:pPr>
        <w:rPr>
          <w:sz w:val="4"/>
          <w:szCs w:val="10"/>
        </w:rPr>
      </w:pPr>
      <w:r w:rsidRPr="005B1313">
        <w:rPr>
          <w:sz w:val="4"/>
          <w:szCs w:val="10"/>
        </w:rPr>
        <w:t xml:space="preserve">MS. FEUER: Thank you. So I want to turn -- before I turn back to Jeff Thompson, I want to turn back to Secretary Sullivan and ask what are the tools that can be used to facilitate cooperation under the various cross-border mechanisms? And why are they important? </w:t>
      </w:r>
    </w:p>
    <w:p w14:paraId="6686F835" w14:textId="77777777" w:rsidR="00485AA6" w:rsidRPr="005B1313" w:rsidRDefault="00485AA6" w:rsidP="00485AA6">
      <w:pPr>
        <w:rPr>
          <w:sz w:val="4"/>
          <w:szCs w:val="10"/>
        </w:rPr>
      </w:pPr>
      <w:r w:rsidRPr="005B1313">
        <w:rPr>
          <w:sz w:val="4"/>
          <w:szCs w:val="10"/>
        </w:rPr>
        <w:t xml:space="preserve">MR. SULLIVAN: So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So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So this is all great. The problem we're dealing with is that different counties now take very different approaches to how they regulate these data flows specifically on privacy. And so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priorities. I touched on the three frameworks, and I just quickly wanted to go through some of the tools within those frameworks, if I could, which from our perspective are absolutely critical to digital trade because, again, right now, there is no single comprehensive binding multilateral approach governing these cross-border data flows. So you know, again, I'm repeating myself a bit but we have stakeholders that we meet with all the time coming in, telling us about this constantly shifting and evolving and rapidly accelerating policy landscape that they have to deal with. So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has to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absolutely critical to the credibility, to the integrity, and the success of the CBPR system. There are currently eight economies in APEC of the 21 economies participating in the system: the US, Japan, Mexico, Canada, South Korea, Singapore, Australia, and </w:t>
      </w:r>
      <w:r w:rsidRPr="005B1313">
        <w:rPr>
          <w:sz w:val="4"/>
          <w:szCs w:val="10"/>
        </w:rPr>
        <w:lastRenderedPageBreak/>
        <w:t xml:space="preserve">Chinese Taipei. And the Philippines is currently working on joining the system as well. I want to underscore that if this system were to scale across APEC, the framework would help underpin over a trillion dollars in digital trade. So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actually the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absolutely key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actually SMEs, so it’s not just the big tech companies that we're talking about. So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So thank you. </w:t>
      </w:r>
    </w:p>
    <w:p w14:paraId="62ECFB38" w14:textId="77777777" w:rsidR="00485AA6" w:rsidRPr="005B1313" w:rsidRDefault="00485AA6" w:rsidP="00485AA6">
      <w:pPr>
        <w:rPr>
          <w:sz w:val="4"/>
          <w:szCs w:val="10"/>
        </w:rPr>
      </w:pPr>
      <w:r w:rsidRPr="005B1313">
        <w:rPr>
          <w:sz w:val="4"/>
          <w:szCs w:val="10"/>
        </w:rPr>
        <w:t xml:space="preserve">MS. FEUER: Thank you very much. I want to turn back to Jeff for a minute. So everyone has done, I think, a really fantastic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386E77C0" w14:textId="77777777" w:rsidR="00485AA6" w:rsidRPr="005B1313" w:rsidRDefault="00485AA6" w:rsidP="00485AA6">
      <w:pPr>
        <w:rPr>
          <w:sz w:val="4"/>
          <w:szCs w:val="10"/>
        </w:rPr>
      </w:pPr>
      <w:r w:rsidRPr="005B1313">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a number of reasons, primarily being there wasn't a lot of enforcement work in Atlantic Canada and Saskatchewan, for instance. So, I mean, things changed. And, again, as I said, priorities change. So right now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nondelivery goods. So the information we house that there's other alternatives to enforcement, and those are some of the areas that need to be improved on internationally. </w:t>
      </w:r>
    </w:p>
    <w:p w14:paraId="00F4C384" w14:textId="77777777" w:rsidR="00485AA6" w:rsidRPr="005B1313" w:rsidRDefault="00485AA6" w:rsidP="00485AA6">
      <w:pPr>
        <w:rPr>
          <w:sz w:val="4"/>
          <w:szCs w:val="10"/>
        </w:rPr>
      </w:pPr>
      <w:r w:rsidRPr="005B1313">
        <w:rPr>
          <w:sz w:val="4"/>
          <w:szCs w:val="10"/>
        </w:rPr>
        <w:t xml:space="preserve">MS. FEUER: Thank you very much. I now turn to Kurt Gresenz,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48FD4C5C" w14:textId="77777777" w:rsidR="00485AA6" w:rsidRPr="005B1313" w:rsidRDefault="00485AA6" w:rsidP="00485AA6">
      <w:pPr>
        <w:rPr>
          <w:sz w:val="4"/>
          <w:szCs w:val="10"/>
        </w:rPr>
      </w:pPr>
      <w:r w:rsidRPr="005B1313">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pretty broad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has to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So in the scale of cooperation, Jean- François talked about over 5,000 requests that were made under the MMOU last year. The SEC is, as you might expect, a big user of those, probably 600 to 800 of those were ours. So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sending the funds elsewhere. I would actually build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have to be cognizant that there are competing policy concerns with how we approach our enforcement tasks. So for example, a sophisticated fraudster is going to have some basic awareness of what the regulatory scope is in a given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are things that are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So let's say that we transmit files to an authority who assigned assurances of confidentiality and then we read a newspaper report that talks about things that we disclosed on a confidential basis, and then we drill down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leak to the press. I know that that’s always a source of great consternation, whether it's the SEC or DOJ or elsewhere, when you read confidential details that are unattributed by a source who’s not authorized to speak about something that you thought you transmitted in confidence. So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is. So cooperation works, but we have to be, I think, vigilant of the challenges to that, and like we’ve already talked about in the GDPR space, how do we get to a solution that works for most people most of the time. </w:t>
      </w:r>
    </w:p>
    <w:p w14:paraId="3867421C" w14:textId="77777777" w:rsidR="00485AA6" w:rsidRPr="005B1313" w:rsidRDefault="00485AA6" w:rsidP="00485AA6">
      <w:pPr>
        <w:rPr>
          <w:sz w:val="4"/>
          <w:szCs w:val="10"/>
        </w:rPr>
      </w:pPr>
      <w:r w:rsidRPr="005B1313">
        <w:rPr>
          <w:sz w:val="4"/>
          <w:szCs w:val="10"/>
        </w:rPr>
        <w:t xml:space="preserve">MS. FEUER: Thank you very much. So let me ask you one follow-up, which is about your statutory authority which underlies your ability to cooperate. I know that you have some tools that you've had since the 1970s that are somewhat similar to what we have in SAFE WEB. And I'm wondering how they actually underpin what you do and how effective you think having that statutory authority has been. </w:t>
      </w:r>
    </w:p>
    <w:p w14:paraId="6C60058F" w14:textId="77777777" w:rsidR="00485AA6" w:rsidRPr="005B1313" w:rsidRDefault="00485AA6" w:rsidP="00485AA6">
      <w:pPr>
        <w:rPr>
          <w:sz w:val="4"/>
          <w:szCs w:val="10"/>
        </w:rPr>
      </w:pPr>
      <w:r w:rsidRPr="005B1313">
        <w:rPr>
          <w:sz w:val="4"/>
          <w:szCs w:val="10"/>
        </w:rPr>
        <w:t xml:space="preserve">MR. GRESENZ: So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provided that person demonstrates need and can make appropriate provisions of confidentiality. And I think more or less that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have to make sure that there's -- well, for us to start with, the requesting authority has to be a foreign securities authority, which means do they enforce laws that fall within their securities regulation. Number two, the authority has to be able to provide reciprocal assistance. And, again, if it’s an MMOU party, that's already written in and baked into our principal cooperation mechanism. The sharing has to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3AC2338A" w14:textId="77777777" w:rsidR="00485AA6" w:rsidRPr="005B1313" w:rsidRDefault="00485AA6" w:rsidP="00485AA6">
      <w:pPr>
        <w:rPr>
          <w:sz w:val="4"/>
          <w:szCs w:val="10"/>
        </w:rPr>
      </w:pPr>
      <w:r w:rsidRPr="005B1313">
        <w:rPr>
          <w:sz w:val="4"/>
          <w:szCs w:val="10"/>
        </w:rPr>
        <w:t xml:space="preserve">MS. FEUER: Okay. Well, that's great. So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actually have a question on that. And this is, I think, to the consumer protection and privacy areas where I think laws diverge more than they do in the securities arena. But the question is this, when an act or practice would violate consumer protection law in a consumer's home country but it isn’t against the law in the seller's country, should agencies cooperate? When there is a conflict of laws, what should consumer and privacy agencies do? And I'm going to throw that out to the panel and see who hops on it. James? </w:t>
      </w:r>
    </w:p>
    <w:p w14:paraId="474000E3" w14:textId="77777777" w:rsidR="00485AA6" w:rsidRPr="005B1313" w:rsidRDefault="00485AA6" w:rsidP="00485AA6">
      <w:pPr>
        <w:rPr>
          <w:sz w:val="4"/>
          <w:szCs w:val="10"/>
        </w:rPr>
      </w:pPr>
      <w:r w:rsidRPr="005B1313">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7D6ED070" w14:textId="77777777" w:rsidR="00485AA6" w:rsidRPr="005B1313" w:rsidRDefault="00485AA6" w:rsidP="00485AA6">
      <w:pPr>
        <w:rPr>
          <w:sz w:val="4"/>
          <w:szCs w:val="10"/>
        </w:rPr>
      </w:pPr>
      <w:r w:rsidRPr="005B1313">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similar to those that the FTC enforces. So we have a little bit more defined statutory language, although as you can see here, it allows to us cooperate with a wide variety of agencies. Anyone else want to opine on this first question from our audience? Marie-Paule? </w:t>
      </w:r>
    </w:p>
    <w:p w14:paraId="1F3F5FEF" w14:textId="77777777" w:rsidR="00485AA6" w:rsidRPr="005B1313" w:rsidRDefault="00485AA6" w:rsidP="00485AA6">
      <w:pPr>
        <w:rPr>
          <w:sz w:val="4"/>
          <w:szCs w:val="10"/>
        </w:rPr>
      </w:pPr>
      <w:r w:rsidRPr="005B1313">
        <w:rPr>
          <w:sz w:val="4"/>
          <w:szCs w:val="10"/>
        </w:rPr>
        <w:t xml:space="preserve">MS. BENASSI: Yes, thank you. It's a very important and interesting question. So in the European Union, we have laws which are harmonized, fully harmonized, or minimum harmonization. So our system of cooperation for enforcement actions are based on the minimum harmonization, when it is minimum harmonized. So it means that you cannot take an enforcement action for a violation which goes beyond the minimum harmonization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so it’s on this basis, I think, that in many cases exchange of information can be possible. </w:t>
      </w:r>
    </w:p>
    <w:p w14:paraId="5D50286B" w14:textId="77777777" w:rsidR="00485AA6" w:rsidRPr="005B1313" w:rsidRDefault="00485AA6" w:rsidP="00485AA6">
      <w:pPr>
        <w:rPr>
          <w:sz w:val="4"/>
          <w:szCs w:val="10"/>
        </w:rPr>
      </w:pPr>
      <w:r w:rsidRPr="005B1313">
        <w:rPr>
          <w:sz w:val="4"/>
          <w:szCs w:val="10"/>
        </w:rPr>
        <w:t xml:space="preserve">MS. FEUER: Jeff. </w:t>
      </w:r>
    </w:p>
    <w:p w14:paraId="672B6D7B" w14:textId="77777777" w:rsidR="00485AA6" w:rsidRPr="005B1313" w:rsidRDefault="00485AA6" w:rsidP="00485AA6">
      <w:pPr>
        <w:rPr>
          <w:sz w:val="4"/>
          <w:szCs w:val="10"/>
        </w:rPr>
      </w:pPr>
      <w:r w:rsidRPr="005B1313">
        <w:rPr>
          <w:sz w:val="4"/>
          <w:szCs w:val="10"/>
        </w:rPr>
        <w:t xml:space="preserve">MR. THOMPSON: Yeah, I think this touches a little bit on what I was referring to with disruption as well. Enforcement is not the only answer where we can't enforce the law in another country or a law doesn't exist that prohibits a certain action. However, we may be able to work with, again, private sector partners or other agencies to block these services from being offered in Canada. Binary options was a great example in Canada where we worked with credit card companies, and Canadian law prohibits the sale of securities if somebody is not registered. So, therefore, there was no binary options. Companies registered in Canada, therefore, any sales to Canadians are against our laws. So we're able to work with Mastercard and Visa and the credit card companies to prevent any Canadian transactions for binary options. </w:t>
      </w:r>
    </w:p>
    <w:p w14:paraId="0813F502" w14:textId="77777777" w:rsidR="00485AA6" w:rsidRPr="005B1313" w:rsidRDefault="00485AA6" w:rsidP="00485AA6">
      <w:pPr>
        <w:rPr>
          <w:sz w:val="4"/>
          <w:szCs w:val="10"/>
        </w:rPr>
      </w:pPr>
      <w:r w:rsidRPr="005B1313">
        <w:rPr>
          <w:sz w:val="4"/>
          <w:szCs w:val="10"/>
        </w:rPr>
        <w:t xml:space="preserve">MS. FEUER: So that’s very interesting. So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and also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00AB01BB" w14:textId="77777777" w:rsidR="00485AA6" w:rsidRPr="005B1313" w:rsidRDefault="00485AA6" w:rsidP="00485AA6">
      <w:pPr>
        <w:rPr>
          <w:sz w:val="4"/>
          <w:szCs w:val="10"/>
        </w:rPr>
      </w:pPr>
      <w:r w:rsidRPr="005B1313">
        <w:rPr>
          <w:sz w:val="4"/>
          <w:szCs w:val="10"/>
        </w:rPr>
        <w:t xml:space="preserve">MR. GRESENZ: Yes, I was actually thinking about a topic that you and I have talked about. So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So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have to be sensitive to that. You know, the question there is let's say we ask for help in a case and they're looking at it and they say, well, we don't want to tell you because you're going to take action and then we're going to be left with nothing. And, again, we would work through that stuff, but it's a real issue. You know, from our side, we take Foreign Corrupt Practices Act violations seriously. And from an economic perspective, my personal view is there's a really good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So we don't think we can help you. Again, people have to decide are they going to step up and are they going to help. </w:t>
      </w:r>
    </w:p>
    <w:p w14:paraId="3B6E18A8" w14:textId="77777777" w:rsidR="00485AA6" w:rsidRPr="005B1313" w:rsidRDefault="00485AA6" w:rsidP="00485AA6">
      <w:pPr>
        <w:rPr>
          <w:sz w:val="4"/>
          <w:szCs w:val="10"/>
        </w:rPr>
      </w:pPr>
      <w:r w:rsidRPr="005B1313">
        <w:rPr>
          <w:sz w:val="4"/>
          <w:szCs w:val="10"/>
        </w:rPr>
        <w:t xml:space="preserve">MS. FEUER: Right. So really interesting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09B4C7F1" w14:textId="77777777" w:rsidR="00485AA6" w:rsidRPr="005B1313" w:rsidRDefault="00485AA6" w:rsidP="00485AA6">
      <w:pPr>
        <w:rPr>
          <w:sz w:val="4"/>
          <w:szCs w:val="10"/>
        </w:rPr>
      </w:pPr>
      <w:r w:rsidRPr="005B1313">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So we should look for the opportunities to work better together. </w:t>
      </w:r>
    </w:p>
    <w:p w14:paraId="77671E7F" w14:textId="77777777" w:rsidR="00485AA6" w:rsidRPr="005B1313" w:rsidRDefault="00485AA6" w:rsidP="00485AA6">
      <w:pPr>
        <w:rPr>
          <w:sz w:val="4"/>
          <w:szCs w:val="10"/>
        </w:rPr>
      </w:pPr>
      <w:r w:rsidRPr="005B1313">
        <w:rPr>
          <w:sz w:val="4"/>
          <w:szCs w:val="10"/>
        </w:rPr>
        <w:t xml:space="preserve">MS. FEUER: And I thought you were going to mention GPEN again. </w:t>
      </w:r>
    </w:p>
    <w:p w14:paraId="4A09E5F2" w14:textId="77777777" w:rsidR="00485AA6" w:rsidRPr="005B1313" w:rsidRDefault="00485AA6" w:rsidP="00485AA6">
      <w:pPr>
        <w:rPr>
          <w:sz w:val="4"/>
          <w:szCs w:val="10"/>
        </w:rPr>
      </w:pPr>
      <w:r w:rsidRPr="005B1313">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78C75FD5" w14:textId="77777777" w:rsidR="00485AA6" w:rsidRPr="005B1313" w:rsidRDefault="00485AA6" w:rsidP="00485AA6">
      <w:pPr>
        <w:rPr>
          <w:sz w:val="4"/>
          <w:szCs w:val="10"/>
        </w:rPr>
      </w:pPr>
      <w:r w:rsidRPr="005B1313">
        <w:rPr>
          <w:sz w:val="4"/>
          <w:szCs w:val="10"/>
        </w:rPr>
        <w:t xml:space="preserve">MS. FEUER: So any other observations on the question? It focuses on whether changes in privacy laws might affect cooperation, but I think the question is really broader. As we talked about this morning, many countries are in the process of updating their laws, whether it be consumer protection laws, privacy laws, securities laws, maybe? And so I wonder how this whole issue of changing laws, changing standards affects the way or the opportunities or the challenges for cooperation. And I'll throw that out to whoever wants to go first. Secretary Sullivan. </w:t>
      </w:r>
    </w:p>
    <w:p w14:paraId="13B4764D" w14:textId="77777777" w:rsidR="00485AA6" w:rsidRPr="005B1313" w:rsidRDefault="00485AA6" w:rsidP="00485AA6">
      <w:pPr>
        <w:rPr>
          <w:sz w:val="4"/>
          <w:szCs w:val="10"/>
        </w:rPr>
      </w:pPr>
      <w:r w:rsidRPr="005B1313">
        <w:rPr>
          <w:sz w:val="4"/>
          <w:szCs w:val="10"/>
        </w:rPr>
        <w:t xml:space="preserve">MR. SULLIVAN: So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personal opinion. I think we're probably quite a long ways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have to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definitely protects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0D2B2EA2" w14:textId="77777777" w:rsidR="00485AA6" w:rsidRPr="005B1313" w:rsidRDefault="00485AA6" w:rsidP="00485AA6">
      <w:pPr>
        <w:rPr>
          <w:sz w:val="4"/>
          <w:szCs w:val="10"/>
        </w:rPr>
      </w:pPr>
      <w:r w:rsidRPr="005B1313">
        <w:rPr>
          <w:sz w:val="4"/>
          <w:szCs w:val="10"/>
        </w:rPr>
        <w:t xml:space="preserve">MS. FEUER: Thanks. Anyone else? Marie-Paule? </w:t>
      </w:r>
    </w:p>
    <w:p w14:paraId="4CA8BB57" w14:textId="77777777" w:rsidR="00485AA6" w:rsidRPr="005B1313" w:rsidRDefault="00485AA6" w:rsidP="00485AA6">
      <w:pPr>
        <w:rPr>
          <w:sz w:val="4"/>
          <w:szCs w:val="10"/>
        </w:rPr>
      </w:pPr>
      <w:r w:rsidRPr="005B1313">
        <w:rPr>
          <w:sz w:val="4"/>
          <w:szCs w:val="10"/>
        </w:rPr>
        <w:t xml:space="preserve">MS. BENASSI: I agree with what James Sullivan said. I think it's going to be really incredibly difficult to sort of have a very harmonized universal framework for that data protection but also for consumer protection. And in the European Union, we are -- we have these principle-based laws and even in case of maximum harmonizations, there remain some differences. So our reply is to work on common enforcement actions and develop these actions in a way that they have become also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So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that, first of all, the domain of laws, which should apply, which is enormous and then it's -- for them, it's very difficult in a way to have an efficient action when the domain of law is so big and also the enforcement type are very big. And so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0027E52E" w14:textId="77777777" w:rsidR="00485AA6" w:rsidRPr="005B1313" w:rsidRDefault="00485AA6" w:rsidP="00485AA6">
      <w:pPr>
        <w:rPr>
          <w:sz w:val="4"/>
          <w:szCs w:val="10"/>
        </w:rPr>
      </w:pPr>
      <w:r w:rsidRPr="005B1313">
        <w:rPr>
          <w:sz w:val="4"/>
          <w:szCs w:val="10"/>
        </w:rPr>
        <w:t xml:space="preserve">MS. FEUER: Thank you. Anyone else? So in the few minutes we have remaining, what I'd like to do is turn to each of the panelists and, similar to the first panel today, ask for a one-, maybe two-minute takeaway of what you see as the most important tools for international cooperation, what you see as your main challenges, and how you might remedy them. So I'm going to put Kurt on the spot and ask our SEC colleague to start first. </w:t>
      </w:r>
    </w:p>
    <w:p w14:paraId="158FD0C2" w14:textId="77777777" w:rsidR="00485AA6" w:rsidRPr="005B1313" w:rsidRDefault="00485AA6" w:rsidP="00485AA6">
      <w:pPr>
        <w:rPr>
          <w:sz w:val="4"/>
          <w:szCs w:val="10"/>
        </w:rPr>
      </w:pPr>
      <w:r w:rsidRPr="005B1313">
        <w:rPr>
          <w:sz w:val="4"/>
          <w:szCs w:val="10"/>
        </w:rPr>
        <w:t xml:space="preserve">MR. GRESENZ: So when you started with tools, I did remember the third tool that was so important that I forgot it, but it actually is very important. So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So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act,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has to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more narrow lane. And I think my takeaway would be that listening to my colleagues here is there's a lot of lanes running in parallel and overlapping and overpasses and other sides that I think that we just don't have that much of in the security space in my view. </w:t>
      </w:r>
    </w:p>
    <w:p w14:paraId="49485B0C" w14:textId="77777777" w:rsidR="00485AA6" w:rsidRPr="005B1313" w:rsidRDefault="00485AA6" w:rsidP="00485AA6">
      <w:pPr>
        <w:rPr>
          <w:sz w:val="4"/>
          <w:szCs w:val="10"/>
        </w:rPr>
      </w:pPr>
      <w:r w:rsidRPr="005B1313">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So turning now to Jeff, your top takeaway. </w:t>
      </w:r>
    </w:p>
    <w:p w14:paraId="77D9C8E2" w14:textId="77777777" w:rsidR="00485AA6" w:rsidRPr="005B1313" w:rsidRDefault="00485AA6" w:rsidP="00485AA6">
      <w:pPr>
        <w:rPr>
          <w:sz w:val="4"/>
          <w:szCs w:val="10"/>
        </w:rPr>
      </w:pPr>
      <w:r w:rsidRPr="005B1313">
        <w:rPr>
          <w:sz w:val="4"/>
          <w:szCs w:val="10"/>
        </w:rPr>
        <w:t xml:space="preserve">MR. THOMPSON: At the end of the day, what I got out of this is, I mean, there's an increasing abundance of information in the world, and we need to be able to prioritize our enforcement efforts. So it's processing all that information that’s certainly a challenge, and there’s all kinds of technology tools to help us. But not only that, it’s setting the right priorities and working smarter. So the intelligence- led approach, where we’re using the central fraud databases such as Consumer Sentinel or Anti-Fraud Centre to start driving enforcement action in a more targeted and effective manner. </w:t>
      </w:r>
    </w:p>
    <w:p w14:paraId="78FC7D3C" w14:textId="77777777" w:rsidR="00485AA6" w:rsidRPr="005B1313" w:rsidRDefault="00485AA6" w:rsidP="00485AA6">
      <w:pPr>
        <w:rPr>
          <w:sz w:val="4"/>
          <w:szCs w:val="10"/>
        </w:rPr>
      </w:pPr>
      <w:r w:rsidRPr="005B1313">
        <w:rPr>
          <w:sz w:val="4"/>
          <w:szCs w:val="10"/>
        </w:rPr>
        <w:t xml:space="preserve">MS. FEUER: Thank you. So intelligence is key to international cooperation. Marie-Paule? </w:t>
      </w:r>
    </w:p>
    <w:p w14:paraId="095D5FCF" w14:textId="77777777" w:rsidR="00485AA6" w:rsidRPr="005B1313" w:rsidRDefault="00485AA6" w:rsidP="00485AA6">
      <w:pPr>
        <w:rPr>
          <w:sz w:val="4"/>
          <w:szCs w:val="10"/>
        </w:rPr>
      </w:pPr>
      <w:r w:rsidRPr="005B1313">
        <w:rPr>
          <w:sz w:val="4"/>
          <w:szCs w:val="10"/>
        </w:rPr>
        <w:t xml:space="preserve">MS. BENASSI: So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And also in this respect, the role of the big platforms, you know? And if we don't prioritize and don't find efficient ways, building also on what this platform can do, I think is going to become more and more difficult to prevent fraud. And we see organized crime moving into these kind of activities,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developing and which are based on the data economics. So on this we need to build links between competition, data protection, and consumer protection in order to understand this and see how -- what are the impact on consumers in terms of also the possible harm and also for businesses, possible lack of competition that this type of new data models are creating. </w:t>
      </w:r>
    </w:p>
    <w:p w14:paraId="5E314929" w14:textId="77777777" w:rsidR="00485AA6" w:rsidRPr="005B1313" w:rsidRDefault="00485AA6" w:rsidP="00485AA6">
      <w:pPr>
        <w:rPr>
          <w:sz w:val="4"/>
          <w:szCs w:val="10"/>
        </w:rPr>
      </w:pPr>
      <w:r w:rsidRPr="005B1313">
        <w:rPr>
          <w:sz w:val="4"/>
          <w:szCs w:val="10"/>
        </w:rPr>
        <w:t xml:space="preserve">MS. FEUER: Thank you. Secretary Sullivan. </w:t>
      </w:r>
    </w:p>
    <w:p w14:paraId="23D0963E" w14:textId="77777777" w:rsidR="00485AA6" w:rsidRPr="005B1313" w:rsidRDefault="00485AA6" w:rsidP="00485AA6">
      <w:pPr>
        <w:rPr>
          <w:sz w:val="4"/>
          <w:szCs w:val="10"/>
        </w:rPr>
      </w:pPr>
      <w:r w:rsidRPr="005B1313">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has to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So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So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so we should continue to do that. And I hope we can partner with other like- minded countries to that end. </w:t>
      </w:r>
    </w:p>
    <w:p w14:paraId="14209507" w14:textId="77777777" w:rsidR="00485AA6" w:rsidRPr="005B1313" w:rsidRDefault="00485AA6" w:rsidP="00485AA6">
      <w:pPr>
        <w:rPr>
          <w:sz w:val="4"/>
          <w:szCs w:val="10"/>
        </w:rPr>
      </w:pPr>
      <w:r w:rsidRPr="005B1313">
        <w:rPr>
          <w:sz w:val="4"/>
          <w:szCs w:val="10"/>
        </w:rPr>
        <w:t xml:space="preserve">MS. FEUER: Thank you. And the clock is quickly counting down, so I’ll ask Commissioner Dipple-Johnstone to say a final word. </w:t>
      </w:r>
    </w:p>
    <w:p w14:paraId="4101F27A" w14:textId="77777777" w:rsidR="00485AA6" w:rsidRPr="005B1313" w:rsidRDefault="00485AA6" w:rsidP="00485AA6">
      <w:pPr>
        <w:rPr>
          <w:sz w:val="4"/>
          <w:szCs w:val="10"/>
        </w:rPr>
      </w:pPr>
      <w:r w:rsidRPr="005B1313">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have to work with so that the offer we can make internationally is the right one. </w:t>
      </w:r>
    </w:p>
    <w:p w14:paraId="02C0105C" w14:textId="77777777" w:rsidR="00485AA6" w:rsidRPr="005B1313" w:rsidRDefault="00485AA6" w:rsidP="00485AA6">
      <w:pPr>
        <w:rPr>
          <w:sz w:val="4"/>
          <w:szCs w:val="10"/>
        </w:rPr>
      </w:pPr>
      <w:r w:rsidRPr="005B1313">
        <w:rPr>
          <w:sz w:val="4"/>
          <w:szCs w:val="10"/>
        </w:rPr>
        <w:t xml:space="preserve">MS. FEUER: So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1D404B54" w14:textId="77777777" w:rsidR="00485AA6" w:rsidRPr="005B1313" w:rsidRDefault="00485AA6" w:rsidP="00485AA6">
      <w:pPr>
        <w:rPr>
          <w:sz w:val="4"/>
          <w:szCs w:val="10"/>
        </w:rPr>
      </w:pPr>
      <w:r w:rsidRPr="005B1313">
        <w:rPr>
          <w:sz w:val="4"/>
          <w:szCs w:val="10"/>
        </w:rPr>
        <w:t xml:space="preserve">AFTERNOON SESSION </w:t>
      </w:r>
    </w:p>
    <w:p w14:paraId="469687F2" w14:textId="77777777" w:rsidR="00485AA6" w:rsidRPr="005B1313" w:rsidRDefault="00485AA6" w:rsidP="00485AA6">
      <w:pPr>
        <w:rPr>
          <w:sz w:val="4"/>
          <w:szCs w:val="10"/>
        </w:rPr>
      </w:pPr>
      <w:r w:rsidRPr="005B1313">
        <w:rPr>
          <w:sz w:val="4"/>
          <w:szCs w:val="10"/>
        </w:rPr>
        <w:t xml:space="preserve">COMPETITION ENFORCEMENT COOPERATION </w:t>
      </w:r>
    </w:p>
    <w:p w14:paraId="17EA22C3" w14:textId="77777777" w:rsidR="00485AA6" w:rsidRPr="005B1313" w:rsidRDefault="00485AA6" w:rsidP="00485AA6">
      <w:pPr>
        <w:rPr>
          <w:sz w:val="4"/>
          <w:szCs w:val="10"/>
        </w:rPr>
      </w:pPr>
      <w:r w:rsidRPr="005B1313">
        <w:rPr>
          <w:sz w:val="4"/>
          <w:szCs w:val="10"/>
        </w:rPr>
        <w:t xml:space="preserve">MS. COPPOLA: Okay. I’m getting the green light from Bilal Sayyed, our head of Policy. So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So we’ll be talking about that this afternoon. I’d like to introduce my panelists briefly. Starting with -- going in alphabetical order, Nick Banasevic. Nick is from the European Commission’s DG Competition where he heads the unit that covers IT, internet, and consumer electronics. So we’ve had the very good fortune to cooperate with Nick on a number of cases. Next to Nick is Marcus Bezzi. He is the Executive Director at the Australian Competition and Consumer Commission, where, among other things, he oversees all of the ACCC’s international engagements. So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So she brings unique perspective in that sense and has lot of experience in multijurisdictional mergers in particular. Then just to my left -- I was a little thrown off because I thought it was alphabetical and that’s why I was -- yeah, you didn’t look like Jeanne, anyway. So Jeanne Pratt, who is Senior Deputy Commissioner from the Canadian Competition Bureau. She oversees their abuse of dominance and mergers and noncartel horizontal conduct matters. She also has experience at the ACCC. So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So we’ll try to get into a little bit more granular level so that we don’t repeat what was discussed this morning. Just I guess to set the stage in thinking about cooperation in general, we engage in enforcement cooperation for a number of reasons. Often, we find that it will improve our own analyses. It allows us to identify issues where we have a common interest, it allows us to avoid inconsistent outcomes, and perhaps, most importantly, for the outcome to coordinate remedies. So with that in mind, I have asked the panel to start off -- we’re trying to understand strengths and weaknesses of enforcement cooperation, get some advice for the FTC. So before we delve into specific questions, I’ve asked each of the panelists to deliver the headline of their story. What is your elevator speech? Starting with Nick. </w:t>
      </w:r>
    </w:p>
    <w:p w14:paraId="0C445022" w14:textId="77777777" w:rsidR="00485AA6" w:rsidRPr="005B1313" w:rsidRDefault="00485AA6" w:rsidP="00485AA6">
      <w:pPr>
        <w:rPr>
          <w:sz w:val="4"/>
          <w:szCs w:val="10"/>
        </w:rPr>
      </w:pPr>
      <w:r w:rsidRPr="005B1313">
        <w:rPr>
          <w:sz w:val="4"/>
          <w:szCs w:val="10"/>
        </w:rPr>
        <w:t xml:space="preserve">MR. BANASEVIC: Thank you, Maria. Thank you to you and to the FTC. It’s really a great pleasure to be here and, hopefully, share some interesting insights. My elevator ride is 27 floors up and it takes about half a minute. So I don’t know if that’s how long I’ve got. But I think my five-second message is don’t neglect cooperation, it can really bring benefits. Of course, I think the first instinct that we have and what we’re responsible for by definition is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the majority of your time, although you might spend a lot in an individual case on cooperation, I think it’s trying really -- in terms of what agencies can gain and benefit mutually. Don’t view it as add-on activity, something extra that you have to do. It can really bring organic benefits to either an individual case -- and, hopefully, I’ll give some examples -- and also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So from my perspective, I’ve had very good experiences over the years and I will give some more insights as we go on. </w:t>
      </w:r>
    </w:p>
    <w:p w14:paraId="33C2F228" w14:textId="77777777" w:rsidR="00485AA6" w:rsidRPr="005B1313" w:rsidRDefault="00485AA6" w:rsidP="00485AA6">
      <w:pPr>
        <w:rPr>
          <w:sz w:val="4"/>
          <w:szCs w:val="10"/>
        </w:rPr>
      </w:pPr>
      <w:r w:rsidRPr="005B1313">
        <w:rPr>
          <w:sz w:val="4"/>
          <w:szCs w:val="10"/>
        </w:rPr>
        <w:t xml:space="preserve">MS. COPPOLA: Thanks. Marcus? </w:t>
      </w:r>
    </w:p>
    <w:p w14:paraId="58D0BF26" w14:textId="77777777" w:rsidR="00485AA6" w:rsidRPr="005B1313" w:rsidRDefault="00485AA6" w:rsidP="00485AA6">
      <w:pPr>
        <w:rPr>
          <w:sz w:val="4"/>
          <w:szCs w:val="10"/>
        </w:rPr>
      </w:pPr>
      <w:r w:rsidRPr="005B1313">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have to respond to the pace of change and globalization by working more closely together. We have to be more joined up and timely. And we need to do this for three reasons. Firstly, because I believe that in doing so, we will facilitate more efficient commerce. It will actually be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5B41EDBE" w14:textId="77777777" w:rsidR="00485AA6" w:rsidRPr="005B1313" w:rsidRDefault="00485AA6" w:rsidP="00485AA6">
      <w:pPr>
        <w:rPr>
          <w:sz w:val="4"/>
          <w:szCs w:val="10"/>
        </w:rPr>
      </w:pPr>
      <w:r w:rsidRPr="005B1313">
        <w:rPr>
          <w:sz w:val="4"/>
          <w:szCs w:val="10"/>
        </w:rPr>
        <w:t xml:space="preserve">MS. COPPOLA: Great. </w:t>
      </w:r>
    </w:p>
    <w:p w14:paraId="0B4A832B" w14:textId="77777777" w:rsidR="00485AA6" w:rsidRPr="005B1313" w:rsidRDefault="00485AA6" w:rsidP="00485AA6">
      <w:pPr>
        <w:rPr>
          <w:sz w:val="4"/>
          <w:szCs w:val="10"/>
        </w:rPr>
      </w:pPr>
      <w:r w:rsidRPr="005B1313">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Kovacic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all of the efficiencies in the process given the substantive constraints and the procedural limitations that each jurisdiction has to live within. So I think from a private practitioner perspective, I agree there is a lot to be gained from cooperation. And I would love to use this panel to talk about practical ways that we can enhance cooperation, again using Kovacic’s human glue analogy, more at that human level than at the formal, procedural MLAT kind of level that I think we’ve all worked with or had our frustrations with over the last decade or so, and have found that it is these informal connections and understandings that have facilitated greater cooperation more than the very formalistic process. </w:t>
      </w:r>
    </w:p>
    <w:p w14:paraId="4496C6BD" w14:textId="77777777" w:rsidR="00485AA6" w:rsidRPr="005B1313" w:rsidRDefault="00485AA6" w:rsidP="00485AA6">
      <w:pPr>
        <w:rPr>
          <w:sz w:val="4"/>
          <w:szCs w:val="10"/>
        </w:rPr>
      </w:pPr>
      <w:r w:rsidRPr="005B1313">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all of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benefit and it will be more efficient for them to cooperate with all of us together. And so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67530A63" w14:textId="77777777" w:rsidR="00485AA6" w:rsidRPr="005B1313" w:rsidRDefault="00485AA6" w:rsidP="00485AA6">
      <w:pPr>
        <w:rPr>
          <w:sz w:val="4"/>
          <w:szCs w:val="10"/>
        </w:rPr>
      </w:pPr>
      <w:r w:rsidRPr="005B1313">
        <w:rPr>
          <w:sz w:val="4"/>
          <w:szCs w:val="10"/>
        </w:rPr>
        <w:t xml:space="preserve">MS. COPPOLA: Thanks, Jeanne. Okay. So there’s a lot of human glue. So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time. </w:t>
      </w:r>
    </w:p>
    <w:p w14:paraId="77C26DF9" w14:textId="77777777" w:rsidR="00485AA6" w:rsidRPr="005B1313" w:rsidRDefault="00485AA6" w:rsidP="00485AA6">
      <w:pPr>
        <w:rPr>
          <w:sz w:val="4"/>
          <w:szCs w:val="10"/>
        </w:rPr>
      </w:pPr>
      <w:r w:rsidRPr="005B1313">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really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well and we don’t have to rely upon the formal. A lot of the time in Australia, we use the processes to coordinate remedies and people can reasonably expect us to do that in a fairly efficient way. I think that is a good aspect of the current system. </w:t>
      </w:r>
    </w:p>
    <w:p w14:paraId="7901ECE1" w14:textId="77777777" w:rsidR="00485AA6" w:rsidRPr="005B1313" w:rsidRDefault="00485AA6" w:rsidP="00485AA6">
      <w:pPr>
        <w:rPr>
          <w:sz w:val="4"/>
          <w:szCs w:val="10"/>
        </w:rPr>
      </w:pPr>
      <w:r w:rsidRPr="005B1313">
        <w:rPr>
          <w:sz w:val="4"/>
          <w:szCs w:val="10"/>
        </w:rPr>
        <w:t xml:space="preserve">MS. COPPOLA: Thanks. Jeanne, do you want to – </w:t>
      </w:r>
    </w:p>
    <w:p w14:paraId="59E964A7" w14:textId="77777777" w:rsidR="00485AA6" w:rsidRPr="005B1313" w:rsidRDefault="00485AA6" w:rsidP="00485AA6">
      <w:pPr>
        <w:rPr>
          <w:sz w:val="4"/>
          <w:szCs w:val="10"/>
        </w:rPr>
      </w:pPr>
      <w:r w:rsidRPr="005B1313">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parties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actually be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So we do cooperate very deeply with our agency. And that, again, is based on a strong foundation of trust that has been built over 20 years of cooperating with the counterparts with whom we cooperate most frequently. </w:t>
      </w:r>
    </w:p>
    <w:p w14:paraId="69C750AE" w14:textId="77777777" w:rsidR="00485AA6" w:rsidRPr="005B1313" w:rsidRDefault="00485AA6" w:rsidP="00485AA6">
      <w:pPr>
        <w:rPr>
          <w:sz w:val="4"/>
          <w:szCs w:val="10"/>
        </w:rPr>
      </w:pPr>
      <w:r w:rsidRPr="005B1313">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1E6F0046" w14:textId="77777777" w:rsidR="00485AA6" w:rsidRPr="005B1313" w:rsidRDefault="00485AA6" w:rsidP="00485AA6">
      <w:pPr>
        <w:rPr>
          <w:sz w:val="4"/>
          <w:szCs w:val="10"/>
        </w:rPr>
      </w:pPr>
      <w:r w:rsidRPr="005B1313">
        <w:rPr>
          <w:sz w:val="4"/>
          <w:szCs w:val="10"/>
        </w:rPr>
        <w:t xml:space="preserve">MR. BANASEVIC: I agree with everything so far. So not – </w:t>
      </w:r>
    </w:p>
    <w:p w14:paraId="236A47D6" w14:textId="77777777" w:rsidR="00485AA6" w:rsidRPr="005B1313" w:rsidRDefault="00485AA6" w:rsidP="00485AA6">
      <w:pPr>
        <w:rPr>
          <w:sz w:val="4"/>
          <w:szCs w:val="10"/>
        </w:rPr>
      </w:pPr>
      <w:r w:rsidRPr="005B1313">
        <w:rPr>
          <w:sz w:val="4"/>
          <w:szCs w:val="10"/>
        </w:rPr>
        <w:t xml:space="preserve">MS. COPPOLA: Okay. Can we be clear? You have to disagree at some point. This would be like dreadfully boring if you – </w:t>
      </w:r>
    </w:p>
    <w:p w14:paraId="3F529E61" w14:textId="77777777" w:rsidR="00485AA6" w:rsidRPr="005B1313" w:rsidRDefault="00485AA6" w:rsidP="00485AA6">
      <w:pPr>
        <w:rPr>
          <w:sz w:val="4"/>
          <w:szCs w:val="10"/>
        </w:rPr>
      </w:pPr>
      <w:r w:rsidRPr="005B1313">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that actually, you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waiver we’re able to, from our perspective, in terms of what we can gain, talk about theories of harm in the abstract and general levels, test, test theories, test realities. So I think if we’re doing that anyway, there is an interest for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5F92CD92" w14:textId="77777777" w:rsidR="00485AA6" w:rsidRPr="005B1313" w:rsidRDefault="00485AA6" w:rsidP="00485AA6">
      <w:pPr>
        <w:rPr>
          <w:sz w:val="4"/>
          <w:szCs w:val="10"/>
        </w:rPr>
      </w:pPr>
      <w:r w:rsidRPr="005B1313">
        <w:rPr>
          <w:sz w:val="4"/>
          <w:szCs w:val="10"/>
        </w:rPr>
        <w:t xml:space="preserve">MS. COPPOLA: Thanks. I think that the last point you mentioned, this idea that the effects of case cooperation are not just contained to the case itself, but to a longer-term story of deepening the understanding between agencies is really important. Fiona? </w:t>
      </w:r>
    </w:p>
    <w:p w14:paraId="1DE54E2E" w14:textId="77777777" w:rsidR="00485AA6" w:rsidRPr="005B1313" w:rsidRDefault="00485AA6" w:rsidP="00485AA6">
      <w:pPr>
        <w:rPr>
          <w:sz w:val="4"/>
          <w:szCs w:val="10"/>
        </w:rPr>
      </w:pPr>
      <w:r w:rsidRPr="005B1313">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has to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in order to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power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So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So I think there’s a greater feeling of concern about being able to manage the flow of that information in the conduct arena. </w:t>
      </w:r>
    </w:p>
    <w:p w14:paraId="00F50305" w14:textId="77777777" w:rsidR="00485AA6" w:rsidRPr="005B1313" w:rsidRDefault="00485AA6" w:rsidP="00485AA6">
      <w:pPr>
        <w:rPr>
          <w:sz w:val="4"/>
          <w:szCs w:val="10"/>
        </w:rPr>
      </w:pPr>
      <w:r w:rsidRPr="005B1313">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son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52819528" w14:textId="77777777" w:rsidR="00485AA6" w:rsidRPr="005B1313" w:rsidRDefault="00485AA6" w:rsidP="00485AA6">
      <w:pPr>
        <w:rPr>
          <w:sz w:val="4"/>
          <w:szCs w:val="10"/>
        </w:rPr>
      </w:pPr>
      <w:r w:rsidRPr="005B1313">
        <w:rPr>
          <w:sz w:val="4"/>
          <w:szCs w:val="10"/>
        </w:rPr>
        <w:t xml:space="preserve">MR. BEZZI: Would you like me to go first? </w:t>
      </w:r>
    </w:p>
    <w:p w14:paraId="5043FE2B" w14:textId="77777777" w:rsidR="00485AA6" w:rsidRPr="005B1313" w:rsidRDefault="00485AA6" w:rsidP="00485AA6">
      <w:pPr>
        <w:rPr>
          <w:sz w:val="4"/>
          <w:szCs w:val="10"/>
        </w:rPr>
      </w:pPr>
      <w:r w:rsidRPr="005B1313">
        <w:rPr>
          <w:sz w:val="4"/>
          <w:szCs w:val="10"/>
        </w:rPr>
        <w:t xml:space="preserve">MS. COPPOLA: Yes. That’s why I’m looking at you. I’m sorry. (Laughter.) </w:t>
      </w:r>
    </w:p>
    <w:p w14:paraId="5B7A865F" w14:textId="77777777" w:rsidR="00485AA6" w:rsidRPr="005B1313" w:rsidRDefault="00485AA6" w:rsidP="00485AA6">
      <w:pPr>
        <w:rPr>
          <w:sz w:val="4"/>
          <w:szCs w:val="10"/>
        </w:rPr>
      </w:pPr>
      <w:r w:rsidRPr="005B1313">
        <w:rPr>
          <w:sz w:val="4"/>
          <w:szCs w:val="10"/>
        </w:rPr>
        <w:t xml:space="preserve">MR. BEZZI: Well, where do I start. So informal -- I’ll start on the informal. And,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first generation cooperation agreements with. And they help to create a formal framework in which we can engage in informal cooperation. And I should actually just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So what does that actually mean?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 actually, look here, it’s a better place to look. Those sorts of discussions happen between case teams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So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informally, I should emphasize that. I don’t want to understate the importance of the informal. But having a more formal framework which would enable more of that -- and I think they have in IOSCO context -- would really be a facilitator of even greater informal cooperation. </w:t>
      </w:r>
    </w:p>
    <w:p w14:paraId="0681C0AF" w14:textId="77777777" w:rsidR="00485AA6" w:rsidRPr="005B1313" w:rsidRDefault="00485AA6" w:rsidP="00485AA6">
      <w:pPr>
        <w:rPr>
          <w:sz w:val="4"/>
          <w:szCs w:val="10"/>
        </w:rPr>
      </w:pPr>
      <w:r w:rsidRPr="005B1313">
        <w:rPr>
          <w:sz w:val="4"/>
          <w:szCs w:val="10"/>
        </w:rPr>
        <w:t xml:space="preserve">MS. COPPOLA: I think we heard on the consumer protection and privacy panel that some of that investigative assistance is already happening on that side. So it’s – </w:t>
      </w:r>
    </w:p>
    <w:p w14:paraId="3AC9A8B4" w14:textId="77777777" w:rsidR="00485AA6" w:rsidRPr="005B1313" w:rsidRDefault="00485AA6" w:rsidP="00485AA6">
      <w:pPr>
        <w:rPr>
          <w:sz w:val="4"/>
          <w:szCs w:val="10"/>
        </w:rPr>
      </w:pPr>
      <w:r w:rsidRPr="005B1313">
        <w:rPr>
          <w:sz w:val="4"/>
          <w:szCs w:val="10"/>
        </w:rPr>
        <w:t xml:space="preserve">MR. BEZZI: Very much so, yes. </w:t>
      </w:r>
    </w:p>
    <w:p w14:paraId="6559E4E5" w14:textId="77777777" w:rsidR="00485AA6" w:rsidRPr="005B1313" w:rsidRDefault="00485AA6" w:rsidP="00485AA6">
      <w:pPr>
        <w:rPr>
          <w:sz w:val="4"/>
          <w:szCs w:val="10"/>
        </w:rPr>
      </w:pPr>
      <w:r w:rsidRPr="005B1313">
        <w:rPr>
          <w:sz w:val="4"/>
          <w:szCs w:val="10"/>
        </w:rPr>
        <w:t xml:space="preserve">MS. COPPOLA: Since we’re all -- many of us have it housed in the same agency, you would hope that we can have that transfer over to the competition side. Jeanne, could you pick up a little bit on the informal cooperation point and tools? </w:t>
      </w:r>
    </w:p>
    <w:p w14:paraId="44AF076C" w14:textId="77777777" w:rsidR="00485AA6" w:rsidRPr="005B1313" w:rsidRDefault="00485AA6" w:rsidP="00485AA6">
      <w:pPr>
        <w:rPr>
          <w:sz w:val="4"/>
          <w:szCs w:val="10"/>
        </w:rPr>
      </w:pPr>
      <w:r w:rsidRPr="005B1313">
        <w:rPr>
          <w:sz w:val="4"/>
          <w:szCs w:val="10"/>
        </w:rPr>
        <w:t xml:space="preserve">MS. PRATT: Yeah, I’ll try not to do – </w:t>
      </w:r>
    </w:p>
    <w:p w14:paraId="09BC9919" w14:textId="77777777" w:rsidR="00485AA6" w:rsidRPr="005B1313" w:rsidRDefault="00485AA6" w:rsidP="00485AA6">
      <w:pPr>
        <w:rPr>
          <w:sz w:val="4"/>
          <w:szCs w:val="10"/>
        </w:rPr>
      </w:pPr>
      <w:r w:rsidRPr="005B1313">
        <w:rPr>
          <w:sz w:val="4"/>
          <w:szCs w:val="10"/>
        </w:rPr>
        <w:t xml:space="preserve">MS. COPPOLA: So we can just – </w:t>
      </w:r>
    </w:p>
    <w:p w14:paraId="234A05E9" w14:textId="77777777" w:rsidR="00485AA6" w:rsidRPr="005B1313" w:rsidRDefault="00485AA6" w:rsidP="00485AA6">
      <w:pPr>
        <w:rPr>
          <w:sz w:val="4"/>
          <w:szCs w:val="10"/>
        </w:rPr>
      </w:pPr>
      <w:r w:rsidRPr="005B1313">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development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commonality in the analysis that we do in mergers. </w:t>
      </w:r>
    </w:p>
    <w:p w14:paraId="69D18D77" w14:textId="77777777" w:rsidR="00485AA6" w:rsidRPr="005B1313" w:rsidRDefault="00485AA6" w:rsidP="00485AA6">
      <w:pPr>
        <w:rPr>
          <w:sz w:val="4"/>
          <w:szCs w:val="10"/>
        </w:rPr>
      </w:pPr>
      <w:r w:rsidRPr="005B1313">
        <w:rPr>
          <w:sz w:val="4"/>
          <w:szCs w:val="10"/>
        </w:rPr>
        <w:t xml:space="preserve">MR. BEZZI: We loved having you, too, Jeanne. It was great having you. </w:t>
      </w:r>
    </w:p>
    <w:p w14:paraId="272CF58F" w14:textId="77777777" w:rsidR="00485AA6" w:rsidRPr="005B1313" w:rsidRDefault="00485AA6" w:rsidP="00485AA6">
      <w:pPr>
        <w:rPr>
          <w:sz w:val="4"/>
          <w:szCs w:val="10"/>
        </w:rPr>
      </w:pPr>
      <w:r w:rsidRPr="005B1313">
        <w:rPr>
          <w:sz w:val="4"/>
          <w:szCs w:val="10"/>
        </w:rPr>
        <w:t xml:space="preserve">MS. PRATT: It was a tough winter in Ottawa, I have to say. The other thing that we have found valuable is taking some time out, maybe more publicly, to have workshops on particular issues.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so some of the lessons that we learned along the way were also informative to update since the fight in the US. So the only other formal thing that I think I would I say, not the informal, is we have a gateway provision in the Canadian Competition Act, Section 29. So when we’re doing mergers, we don’t ask for waivers in Canada. As long as we’re working on a case and we feel that that cooperation is necessary for enforcement of the Competition Act in Canada, we feel that that gives us the ability to have that conversation with our counterparts. So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02D534F0" w14:textId="77777777" w:rsidR="00485AA6" w:rsidRPr="005B1313" w:rsidRDefault="00485AA6" w:rsidP="00485AA6">
      <w:pPr>
        <w:rPr>
          <w:sz w:val="4"/>
          <w:szCs w:val="10"/>
        </w:rPr>
      </w:pPr>
      <w:r w:rsidRPr="005B1313">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actually implement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485C8153" w14:textId="77777777" w:rsidR="00485AA6" w:rsidRPr="005B1313" w:rsidRDefault="00485AA6" w:rsidP="00485AA6">
      <w:pPr>
        <w:rPr>
          <w:sz w:val="4"/>
          <w:szCs w:val="10"/>
        </w:rPr>
      </w:pPr>
      <w:r w:rsidRPr="005B1313">
        <w:rPr>
          <w:sz w:val="4"/>
          <w:szCs w:val="10"/>
        </w:rPr>
        <w:t xml:space="preserve">MR. BANASEVIC: So I’m going to go back in time a bit and give you a couple of examples of very intense cooperation with the FTC and the DOJ. Actually, let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so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So it had a kind of factual impact on some of the things that we were doing in our case while it was still ongoing. And the issues were also -- even though the liability case here was little bit different, through the remedy, there was an interoperability element as well. So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Motorola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1FDA3874" w14:textId="77777777" w:rsidR="00485AA6" w:rsidRPr="005B1313" w:rsidRDefault="00485AA6" w:rsidP="00485AA6">
      <w:pPr>
        <w:rPr>
          <w:sz w:val="4"/>
          <w:szCs w:val="10"/>
        </w:rPr>
      </w:pPr>
      <w:r w:rsidRPr="005B1313">
        <w:rPr>
          <w:sz w:val="4"/>
          <w:szCs w:val="10"/>
        </w:rPr>
        <w:t xml:space="preserve">MS. COPPOLA: Yeah, I think interplay of the case level and the policy level is a really good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11B488D2" w14:textId="77777777" w:rsidR="00485AA6" w:rsidRPr="005B1313" w:rsidRDefault="00485AA6" w:rsidP="00485AA6">
      <w:pPr>
        <w:rPr>
          <w:sz w:val="4"/>
          <w:szCs w:val="10"/>
        </w:rPr>
      </w:pPr>
      <w:r w:rsidRPr="005B1313">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actually get on the clock in say Europe or China versus in the US. And all of that leads to, you know, in many cases, if not an impossibility, certainly, all of the stars would have to align for the timing to actually be the same. So we are working with different processes, different timetables, and I think we have to accept that the timing is not going to be the same. The question is, can we make it sufficiently compatible that we can have substantive discussions at a similar time frame, particularly on remedies. That will, you know, minimize inefficiencies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question.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multicounsel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55F18920" w14:textId="77777777" w:rsidR="00485AA6" w:rsidRPr="005B1313" w:rsidRDefault="00485AA6" w:rsidP="00485AA6">
      <w:pPr>
        <w:rPr>
          <w:sz w:val="4"/>
          <w:szCs w:val="10"/>
        </w:rPr>
      </w:pPr>
      <w:r w:rsidRPr="005B1313">
        <w:rPr>
          <w:sz w:val="4"/>
          <w:szCs w:val="10"/>
        </w:rPr>
        <w:t xml:space="preserve">MS. SCHAEFFER: But I don’t think that that’s necessarily the case, not for all meetings or forms of cooperation. So that’s something I think we could do more with. </w:t>
      </w:r>
    </w:p>
    <w:p w14:paraId="2E266A3E" w14:textId="77777777" w:rsidR="00485AA6" w:rsidRPr="005B1313" w:rsidRDefault="00485AA6" w:rsidP="00485AA6">
      <w:pPr>
        <w:rPr>
          <w:sz w:val="4"/>
          <w:szCs w:val="10"/>
        </w:rPr>
      </w:pPr>
      <w:r w:rsidRPr="005B1313">
        <w:rPr>
          <w:sz w:val="4"/>
          <w:szCs w:val="10"/>
        </w:rPr>
        <w:t xml:space="preserve">MS. COPPOLA: That’s a really interesting idea. I mean, we’ve heard earlier, and on this panel, that there’s a lot of joint third party calls. I know at the FTC we have limited experience with joint party calls, but that’s a really neat idea and it’s certainly very 21st Century if it’s video. So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So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12C6894B" w14:textId="77777777" w:rsidR="00485AA6" w:rsidRPr="005B1313" w:rsidRDefault="00485AA6" w:rsidP="00485AA6">
      <w:pPr>
        <w:rPr>
          <w:sz w:val="4"/>
          <w:szCs w:val="10"/>
        </w:rPr>
      </w:pPr>
      <w:r w:rsidRPr="005B1313">
        <w:rPr>
          <w:sz w:val="4"/>
          <w:szCs w:val="10"/>
        </w:rPr>
        <w:t xml:space="preserve">MR. BEZZI: So an information gateway is a legislative provision that enables our Chairman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So it’s something we don’t do lightly and it’s something we don’t do often. And it’s something we’ll only do if there are -- if we’re really 100 percent confident that people are going to comply with the conditions that are imposed on the release of the information. So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fairly rigorous process that we put in place to ensure that the conditions are complied with. So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658DC1A2" w14:textId="77777777" w:rsidR="00485AA6" w:rsidRPr="005B1313" w:rsidRDefault="00485AA6" w:rsidP="00485AA6">
      <w:pPr>
        <w:rPr>
          <w:sz w:val="4"/>
          <w:szCs w:val="10"/>
        </w:rPr>
      </w:pPr>
      <w:r w:rsidRPr="005B1313">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0A4A5752" w14:textId="77777777" w:rsidR="00485AA6" w:rsidRPr="005B1313" w:rsidRDefault="00485AA6" w:rsidP="00485AA6">
      <w:pPr>
        <w:rPr>
          <w:sz w:val="4"/>
          <w:szCs w:val="10"/>
        </w:rPr>
      </w:pPr>
      <w:r w:rsidRPr="005B1313">
        <w:rPr>
          <w:sz w:val="4"/>
          <w:szCs w:val="10"/>
        </w:rPr>
        <w:t xml:space="preserve">MS. PRATT: Yeah, I mean with great -- it’s -- we have to take that very, very seriously. So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So I think the lesson for us is transparency is really important to maintain your reputation because without our reputation to maintain the confidential information, we won’t be able to do our job and the effectiveness of our agency is diminished. It’s fundamental, frankly, to how we do our job. So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So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So I guess I would say the gateway for us, while similar to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610494BE" w14:textId="77777777" w:rsidR="00485AA6" w:rsidRPr="005B1313" w:rsidRDefault="00485AA6" w:rsidP="00485AA6">
      <w:pPr>
        <w:rPr>
          <w:sz w:val="4"/>
          <w:szCs w:val="10"/>
        </w:rPr>
      </w:pPr>
      <w:r w:rsidRPr="005B1313">
        <w:rPr>
          <w:sz w:val="4"/>
          <w:szCs w:val="10"/>
        </w:rPr>
        <w:t xml:space="preserve">MS. COPPOLA: Thanks very much. Nick, turning to the European Commission, I mean, you have sort of the highest level of information sharing and investigative assistance with the ECN and you also have things like the second generation agreement that you have with Switzerland. Do you want to share a little bit of your experience with those? </w:t>
      </w:r>
    </w:p>
    <w:p w14:paraId="07CB2075" w14:textId="77777777" w:rsidR="00485AA6" w:rsidRPr="005B1313" w:rsidRDefault="00485AA6" w:rsidP="00485AA6">
      <w:pPr>
        <w:rPr>
          <w:sz w:val="4"/>
          <w:szCs w:val="10"/>
        </w:rPr>
      </w:pPr>
      <w:r w:rsidRPr="005B1313">
        <w:rPr>
          <w:sz w:val="4"/>
          <w:szCs w:val="10"/>
        </w:rPr>
        <w:t xml:space="preserve">MR. BANASEVIC: Sure. Again, the ECN is -- again, I don’t want to say it’s the highest level of cooperation, but everything is open there. </w:t>
      </w:r>
    </w:p>
    <w:p w14:paraId="16A8DD68" w14:textId="77777777" w:rsidR="00485AA6" w:rsidRPr="005B1313" w:rsidRDefault="00485AA6" w:rsidP="00485AA6">
      <w:pPr>
        <w:rPr>
          <w:sz w:val="4"/>
          <w:szCs w:val="10"/>
        </w:rPr>
      </w:pPr>
      <w:r w:rsidRPr="005B1313">
        <w:rPr>
          <w:sz w:val="4"/>
          <w:szCs w:val="10"/>
        </w:rPr>
        <w:t xml:space="preserve">MS. COPPOLA: Right, right. </w:t>
      </w:r>
    </w:p>
    <w:p w14:paraId="67429B65" w14:textId="77777777" w:rsidR="00485AA6" w:rsidRPr="005B1313" w:rsidRDefault="00485AA6" w:rsidP="00485AA6">
      <w:pPr>
        <w:rPr>
          <w:sz w:val="4"/>
          <w:szCs w:val="10"/>
        </w:rPr>
      </w:pPr>
      <w:r w:rsidRPr="005B1313">
        <w:rPr>
          <w:sz w:val="4"/>
          <w:szCs w:val="10"/>
        </w:rPr>
        <w:t xml:space="preserve">MR. BANASEVIC: There’s automatic transmission of everything, there is -- I mean, that’s a consequence of what the EU or the EEA is in a sense. So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 actually, I think it resonated. I mean, we have a second generation agreement with Switzerland, which means in practice that we can transmit evidence between us without consent. Obviously, we’re talking about where the same conduct has been investigated. And what we found -- and this resonated when Marcus was talking about it -- is actually we haven’t needed to use -- to invoke those provisions. And it’s actually encouraged that that framework, and maybe the trust or the mechanics of how things work, have encouraged information provision without needing to use the formal provisions under the agreement. So I think that’s an interesting point. </w:t>
      </w:r>
    </w:p>
    <w:p w14:paraId="01506FE0" w14:textId="77777777" w:rsidR="00485AA6" w:rsidRPr="005B1313" w:rsidRDefault="00485AA6" w:rsidP="00485AA6">
      <w:pPr>
        <w:rPr>
          <w:sz w:val="4"/>
          <w:szCs w:val="10"/>
        </w:rPr>
      </w:pPr>
      <w:r w:rsidRPr="005B1313">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05E0935C" w14:textId="77777777" w:rsidR="00485AA6" w:rsidRPr="005B1313" w:rsidRDefault="00485AA6" w:rsidP="00485AA6">
      <w:pPr>
        <w:rPr>
          <w:sz w:val="4"/>
          <w:szCs w:val="10"/>
        </w:rPr>
      </w:pPr>
      <w:r w:rsidRPr="005B1313">
        <w:rPr>
          <w:sz w:val="4"/>
          <w:szCs w:val="10"/>
        </w:rPr>
        <w:t xml:space="preserve">MS. SCHAEFFER: From a merging party’s perspective or from an investigated party’s perspective? </w:t>
      </w:r>
    </w:p>
    <w:p w14:paraId="1381DFA2" w14:textId="77777777" w:rsidR="00485AA6" w:rsidRPr="005B1313" w:rsidRDefault="00485AA6" w:rsidP="00485AA6">
      <w:pPr>
        <w:rPr>
          <w:sz w:val="4"/>
          <w:szCs w:val="10"/>
        </w:rPr>
      </w:pPr>
      <w:r w:rsidRPr="005B1313">
        <w:rPr>
          <w:sz w:val="4"/>
          <w:szCs w:val="10"/>
        </w:rPr>
        <w:t xml:space="preserve">MS. COPPOLA: From both. </w:t>
      </w:r>
    </w:p>
    <w:p w14:paraId="786CF317" w14:textId="77777777" w:rsidR="00485AA6" w:rsidRPr="005B1313" w:rsidRDefault="00485AA6" w:rsidP="00485AA6">
      <w:pPr>
        <w:rPr>
          <w:sz w:val="4"/>
          <w:szCs w:val="10"/>
        </w:rPr>
      </w:pPr>
      <w:r w:rsidRPr="005B1313">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rare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all of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particular various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are the real issues here, what are some of the false paradigms or paths that, you know, we looked at five years ago but discovered really weren’t productive. </w:t>
      </w:r>
    </w:p>
    <w:p w14:paraId="06B6C4DB" w14:textId="77777777" w:rsidR="00485AA6" w:rsidRPr="005B1313" w:rsidRDefault="00485AA6" w:rsidP="00485AA6">
      <w:pPr>
        <w:rPr>
          <w:sz w:val="4"/>
          <w:szCs w:val="10"/>
        </w:rPr>
      </w:pPr>
      <w:r w:rsidRPr="005B1313">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2CAAC938" w14:textId="77777777" w:rsidR="00485AA6" w:rsidRPr="005B1313" w:rsidRDefault="00485AA6" w:rsidP="00485AA6">
      <w:pPr>
        <w:rPr>
          <w:sz w:val="4"/>
          <w:szCs w:val="10"/>
        </w:rPr>
      </w:pPr>
      <w:r w:rsidRPr="005B1313">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2EF64402" w14:textId="77777777" w:rsidR="00485AA6" w:rsidRPr="005B1313" w:rsidRDefault="00485AA6" w:rsidP="00485AA6">
      <w:pPr>
        <w:rPr>
          <w:sz w:val="4"/>
          <w:szCs w:val="10"/>
        </w:rPr>
      </w:pPr>
      <w:r w:rsidRPr="005B1313">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So if you have waivers or you have a gateway provision, that facilitates that cooperation quite well. </w:t>
      </w:r>
    </w:p>
    <w:p w14:paraId="389BD253" w14:textId="77777777" w:rsidR="00485AA6" w:rsidRPr="005B1313" w:rsidRDefault="00485AA6" w:rsidP="00485AA6">
      <w:pPr>
        <w:rPr>
          <w:sz w:val="4"/>
          <w:szCs w:val="10"/>
        </w:rPr>
      </w:pPr>
      <w:r w:rsidRPr="005B1313">
        <w:rPr>
          <w:sz w:val="4"/>
          <w:szCs w:val="10"/>
        </w:rPr>
        <w:t xml:space="preserve">MR. BEZZI: I agree with that. I mean, parties know -- if ever we are using an information gateway, and it happens rarely, but they know. It’s not done secretly; it’s done in their knowledge; it’s done transparently. </w:t>
      </w:r>
    </w:p>
    <w:p w14:paraId="4CE08C93" w14:textId="77777777" w:rsidR="00485AA6" w:rsidRPr="005B1313" w:rsidRDefault="00485AA6" w:rsidP="00485AA6">
      <w:pPr>
        <w:rPr>
          <w:sz w:val="4"/>
          <w:szCs w:val="10"/>
        </w:rPr>
      </w:pPr>
      <w:r w:rsidRPr="005B1313">
        <w:rPr>
          <w:sz w:val="4"/>
          <w:szCs w:val="10"/>
        </w:rPr>
        <w:t xml:space="preserve">MS. COPPOLA: Fiona, I may have misinterpreted you. When you were talking about backdoor, I think you meant even in the presence of waivers. You didn’t mean out extralegally, right? </w:t>
      </w:r>
    </w:p>
    <w:p w14:paraId="5D7DB5BF" w14:textId="77777777" w:rsidR="00485AA6" w:rsidRPr="005B1313" w:rsidRDefault="00485AA6" w:rsidP="00485AA6">
      <w:pPr>
        <w:rPr>
          <w:sz w:val="4"/>
          <w:szCs w:val="10"/>
        </w:rPr>
      </w:pPr>
      <w:r w:rsidRPr="005B1313">
        <w:rPr>
          <w:sz w:val="4"/>
          <w:szCs w:val="10"/>
        </w:rPr>
        <w:t xml:space="preserve">MS. SCHAEFFER: Yeah, I meant exchange of confidential information, where there are waivers, but the agency couldn’t get the information directly. </w:t>
      </w:r>
    </w:p>
    <w:p w14:paraId="3AB25221" w14:textId="77777777" w:rsidR="00485AA6" w:rsidRPr="005B1313" w:rsidRDefault="00485AA6" w:rsidP="00485AA6">
      <w:pPr>
        <w:rPr>
          <w:sz w:val="4"/>
          <w:szCs w:val="10"/>
        </w:rPr>
      </w:pPr>
      <w:r w:rsidRPr="005B1313">
        <w:rPr>
          <w:sz w:val="4"/>
          <w:szCs w:val="10"/>
        </w:rPr>
        <w:t xml:space="preserve">MS. COPPOLA: Right, right. Nick, do you have anything you wanted to add here? </w:t>
      </w:r>
    </w:p>
    <w:p w14:paraId="66058B7C" w14:textId="77777777" w:rsidR="00485AA6" w:rsidRPr="005B1313" w:rsidRDefault="00485AA6" w:rsidP="00485AA6">
      <w:pPr>
        <w:rPr>
          <w:sz w:val="4"/>
          <w:szCs w:val="10"/>
        </w:rPr>
      </w:pPr>
      <w:r w:rsidRPr="005B1313">
        <w:rPr>
          <w:sz w:val="4"/>
          <w:szCs w:val="10"/>
        </w:rPr>
        <w:t xml:space="preserve">MR. BANASEVIC: Nothing spectacular. </w:t>
      </w:r>
    </w:p>
    <w:p w14:paraId="7DC50988" w14:textId="77777777" w:rsidR="00485AA6" w:rsidRPr="005B1313" w:rsidRDefault="00485AA6" w:rsidP="00485AA6">
      <w:pPr>
        <w:rPr>
          <w:sz w:val="4"/>
          <w:szCs w:val="10"/>
        </w:rPr>
      </w:pPr>
      <w:r w:rsidRPr="005B1313">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0B0B9F6B" w14:textId="77777777" w:rsidR="00485AA6" w:rsidRPr="00E55494" w:rsidRDefault="00485AA6" w:rsidP="00485AA6">
      <w:pPr>
        <w:rPr>
          <w:sz w:val="16"/>
        </w:rPr>
      </w:pPr>
      <w:r w:rsidRPr="005B1313">
        <w:rPr>
          <w:sz w:val="16"/>
        </w:rPr>
        <w:t xml:space="preserve">MS. SCHAEFFER: Sure. Well, we were having a discussion at lunch and Marcus mentioned the magic pudding story. I said to Marcus, will this audience understand </w:t>
      </w:r>
      <w:r w:rsidRPr="000659D7">
        <w:rPr>
          <w:rStyle w:val="StyleUnderline"/>
        </w:rPr>
        <w:t>the magic pudding story</w:t>
      </w:r>
      <w:r w:rsidRPr="005B1313">
        <w:rPr>
          <w:sz w:val="16"/>
        </w:rPr>
        <w:t xml:space="preserve">? And looking around the room, I see there are bemused faces. Well, it’s a story we all told our children growing up in Australia where, as a child, I really enjoyed it. The </w:t>
      </w:r>
      <w:r w:rsidRPr="000659D7">
        <w:rPr>
          <w:rStyle w:val="StyleUnderline"/>
        </w:rPr>
        <w:t>magic pudding just never stopped producing pudding until the entire town was flooded with porridge and pudding everywhere</w:t>
      </w:r>
      <w:r w:rsidRPr="005B1313">
        <w:rPr>
          <w:sz w:val="16"/>
        </w:rPr>
        <w:t xml:space="preserve">. Well, </w:t>
      </w:r>
      <w:r w:rsidRPr="00E55494">
        <w:rPr>
          <w:rStyle w:val="Emphasis"/>
          <w:sz w:val="24"/>
          <w:highlight w:val="cyan"/>
        </w:rPr>
        <w:t>no agency is a magic pudding</w:t>
      </w:r>
      <w:r w:rsidRPr="00E55494">
        <w:rPr>
          <w:rStyle w:val="StyleUnderline"/>
          <w:highlight w:val="cyan"/>
        </w:rPr>
        <w:t xml:space="preserve">. Agencies have </w:t>
      </w:r>
      <w:r w:rsidRPr="00E55494">
        <w:rPr>
          <w:rStyle w:val="Emphasis"/>
          <w:highlight w:val="cyan"/>
        </w:rPr>
        <w:t>limited resources</w:t>
      </w:r>
      <w:r w:rsidRPr="00E55494">
        <w:rPr>
          <w:rStyle w:val="StyleUnderline"/>
          <w:highlight w:val="cyan"/>
        </w:rPr>
        <w:t>. They</w:t>
      </w:r>
      <w:r w:rsidRPr="004A34EF">
        <w:rPr>
          <w:rStyle w:val="StyleUnderline"/>
          <w:highlight w:val="cyan"/>
        </w:rPr>
        <w:t xml:space="preserve"> </w:t>
      </w:r>
      <w:r w:rsidRPr="00E55494">
        <w:rPr>
          <w:rStyle w:val="Emphasis"/>
          <w:highlight w:val="cyan"/>
        </w:rPr>
        <w:t>can’t</w:t>
      </w:r>
      <w:r w:rsidRPr="00E55494">
        <w:rPr>
          <w:rStyle w:val="Emphasis"/>
        </w:rPr>
        <w:t xml:space="preserve"> just </w:t>
      </w:r>
      <w:r w:rsidRPr="00E55494">
        <w:rPr>
          <w:rStyle w:val="Emphasis"/>
          <w:highlight w:val="cyan"/>
        </w:rPr>
        <w:t>keep</w:t>
      </w:r>
      <w:r w:rsidRPr="005B1313">
        <w:rPr>
          <w:rStyle w:val="Emphasis"/>
        </w:rPr>
        <w:t xml:space="preserve"> on </w:t>
      </w:r>
      <w:r w:rsidRPr="00E55494">
        <w:rPr>
          <w:rStyle w:val="Emphasis"/>
          <w:highlight w:val="cyan"/>
        </w:rPr>
        <w:t>producing</w:t>
      </w:r>
      <w:r w:rsidRPr="005B1313">
        <w:rPr>
          <w:sz w:val="16"/>
        </w:rPr>
        <w:t xml:space="preserve">. And I think </w:t>
      </w:r>
      <w:r w:rsidRPr="00E55494">
        <w:rPr>
          <w:rStyle w:val="StyleUnderline"/>
        </w:rPr>
        <w:t>from an agency perspective</w:t>
      </w:r>
      <w:r w:rsidRPr="005B1313">
        <w:rPr>
          <w:sz w:val="16"/>
        </w:rPr>
        <w:t xml:space="preserve">, as well as from the parties’ perspective, </w:t>
      </w:r>
      <w:r w:rsidRPr="00E55494">
        <w:rPr>
          <w:rStyle w:val="StyleUnderline"/>
          <w:highlight w:val="cyan"/>
        </w:rPr>
        <w:t>one</w:t>
      </w:r>
      <w:r w:rsidRPr="00E55494">
        <w:rPr>
          <w:rStyle w:val="StyleUnderline"/>
        </w:rPr>
        <w:t xml:space="preserve"> always </w:t>
      </w:r>
      <w:r w:rsidRPr="00E55494">
        <w:rPr>
          <w:rStyle w:val="StyleUnderline"/>
          <w:highlight w:val="cyan"/>
        </w:rPr>
        <w:t>ought</w:t>
      </w:r>
      <w:r w:rsidRPr="00E55494">
        <w:rPr>
          <w:rStyle w:val="StyleUnderline"/>
        </w:rPr>
        <w:t xml:space="preserve"> to </w:t>
      </w:r>
      <w:r w:rsidRPr="00E55494">
        <w:rPr>
          <w:rStyle w:val="StyleUnderline"/>
          <w:highlight w:val="cyan"/>
        </w:rPr>
        <w:t>ask</w:t>
      </w:r>
      <w:r w:rsidRPr="00E55494">
        <w:rPr>
          <w:rStyle w:val="StyleUnderline"/>
        </w:rPr>
        <w:t xml:space="preserve"> what are </w:t>
      </w:r>
      <w:r w:rsidRPr="00E55494">
        <w:rPr>
          <w:rStyle w:val="StyleUnderline"/>
          <w:highlight w:val="cyan"/>
        </w:rPr>
        <w:t xml:space="preserve">the </w:t>
      </w:r>
      <w:r w:rsidRPr="00E55494">
        <w:rPr>
          <w:rStyle w:val="Emphasis"/>
          <w:highlight w:val="cyan"/>
        </w:rPr>
        <w:t>incremental benefits</w:t>
      </w:r>
      <w:r w:rsidRPr="00E55494">
        <w:rPr>
          <w:rStyle w:val="StyleUnderline"/>
          <w:highlight w:val="cyan"/>
        </w:rPr>
        <w:t xml:space="preserve"> of </w:t>
      </w:r>
      <w:r w:rsidRPr="00E55494">
        <w:rPr>
          <w:rStyle w:val="Emphasis"/>
          <w:highlight w:val="cyan"/>
        </w:rPr>
        <w:t>this</w:t>
      </w:r>
      <w:r w:rsidRPr="005B1313">
        <w:rPr>
          <w:rStyle w:val="Emphasis"/>
        </w:rPr>
        <w:t xml:space="preserve"> additional </w:t>
      </w:r>
      <w:r w:rsidRPr="00E55494">
        <w:rPr>
          <w:rStyle w:val="Emphasis"/>
          <w:highlight w:val="cyan"/>
        </w:rPr>
        <w:t>investigation</w:t>
      </w:r>
      <w:r w:rsidRPr="005B1313">
        <w:rPr>
          <w:sz w:val="16"/>
        </w:rPr>
        <w:t xml:space="preserve"> we’re doing </w:t>
      </w:r>
      <w:r w:rsidRPr="00E55494">
        <w:rPr>
          <w:rStyle w:val="StyleUnderline"/>
          <w:highlight w:val="cyan"/>
        </w:rPr>
        <w:t>over</w:t>
      </w:r>
      <w:r w:rsidRPr="005B1313">
        <w:rPr>
          <w:sz w:val="16"/>
        </w:rPr>
        <w:t xml:space="preserve"> -- you know, on top of what </w:t>
      </w:r>
      <w:r w:rsidRPr="005B1313">
        <w:rPr>
          <w:rStyle w:val="Emphasis"/>
        </w:rPr>
        <w:t xml:space="preserve">five </w:t>
      </w:r>
      <w:r w:rsidRPr="00E55494">
        <w:rPr>
          <w:rStyle w:val="Emphasis"/>
          <w:highlight w:val="cyan"/>
        </w:rPr>
        <w:t>other</w:t>
      </w:r>
      <w:r w:rsidRPr="005B1313">
        <w:rPr>
          <w:sz w:val="16"/>
        </w:rPr>
        <w:t xml:space="preserve"> agencie</w:t>
      </w:r>
      <w:r w:rsidRPr="00E55494">
        <w:rPr>
          <w:rStyle w:val="Emphasis"/>
          <w:highlight w:val="cyan"/>
        </w:rPr>
        <w:t>s</w:t>
      </w:r>
      <w:r w:rsidRPr="005B1313">
        <w:rPr>
          <w:sz w:val="16"/>
        </w:rPr>
        <w:t xml:space="preserve"> are doing? What are the incremental benefits of a remedy that is the </w:t>
      </w:r>
      <w:r w:rsidRPr="005B1313">
        <w:rPr>
          <w:sz w:val="16"/>
        </w:rPr>
        <w:lastRenderedPageBreak/>
        <w:t xml:space="preserve">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w:t>
      </w:r>
      <w:r w:rsidRPr="00E55494">
        <w:rPr>
          <w:sz w:val="16"/>
        </w:rPr>
        <w:t xml:space="preserve">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E55494">
        <w:rPr>
          <w:rStyle w:val="StyleUnderline"/>
        </w:rPr>
        <w:t xml:space="preserve">at </w:t>
      </w:r>
      <w:r w:rsidRPr="00E55494">
        <w:rPr>
          <w:rStyle w:val="Emphasis"/>
        </w:rPr>
        <w:t>each stage</w:t>
      </w:r>
      <w:r w:rsidRPr="00E55494">
        <w:rPr>
          <w:rStyle w:val="StyleUnderline"/>
        </w:rPr>
        <w:t xml:space="preserve"> of</w:t>
      </w:r>
      <w:r w:rsidRPr="00E55494">
        <w:rPr>
          <w:sz w:val="16"/>
        </w:rPr>
        <w:t xml:space="preserve"> the </w:t>
      </w:r>
      <w:r w:rsidRPr="00E55494">
        <w:rPr>
          <w:rStyle w:val="StyleUnderline"/>
        </w:rPr>
        <w:t>investigation, it’s useful for</w:t>
      </w:r>
      <w:r w:rsidRPr="00E55494">
        <w:rPr>
          <w:sz w:val="16"/>
        </w:rPr>
        <w:t xml:space="preserve"> the </w:t>
      </w:r>
      <w:r w:rsidRPr="00E55494">
        <w:rPr>
          <w:rStyle w:val="StyleUnderline"/>
        </w:rPr>
        <w:t xml:space="preserve">agencies to ask themselves, what is the </w:t>
      </w:r>
      <w:r w:rsidRPr="00E55494">
        <w:rPr>
          <w:rStyle w:val="Emphasis"/>
        </w:rPr>
        <w:t>incremental value</w:t>
      </w:r>
      <w:r w:rsidRPr="00E55494">
        <w:rPr>
          <w:sz w:val="16"/>
        </w:rPr>
        <w:t xml:space="preserve"> and what are the areas of this transaction that may be specific to our jurisdiction that the other people aren’t covering? </w:t>
      </w:r>
      <w:r w:rsidRPr="00E55494">
        <w:rPr>
          <w:rStyle w:val="StyleUnderline"/>
        </w:rPr>
        <w:t xml:space="preserve">What are the holes that </w:t>
      </w:r>
      <w:r w:rsidRPr="00E55494">
        <w:rPr>
          <w:rStyle w:val="Emphasis"/>
        </w:rPr>
        <w:t>we need to fill</w:t>
      </w:r>
      <w:r w:rsidRPr="00E55494">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are the specific impacts of this transaction or our conduct on this jurisdiction. </w:t>
      </w:r>
    </w:p>
    <w:p w14:paraId="57EF8CD5" w14:textId="77777777" w:rsidR="00485AA6" w:rsidRPr="005B1313" w:rsidRDefault="00485AA6" w:rsidP="00485AA6">
      <w:pPr>
        <w:rPr>
          <w:sz w:val="16"/>
        </w:rPr>
      </w:pPr>
      <w:r w:rsidRPr="00E55494">
        <w:rPr>
          <w:sz w:val="16"/>
        </w:rPr>
        <w:t>MS. COPPOLA: Mm-hmm, mm-hmm. That’s very interesting. Thank you, Fiona</w:t>
      </w:r>
      <w:r w:rsidRPr="005B1313">
        <w:rPr>
          <w:sz w:val="16"/>
        </w:rPr>
        <w:t xml:space="preserve">. Marcus, what did you say to the magic pudding discussion and what are your thoughts on the topic more generally? </w:t>
      </w:r>
    </w:p>
    <w:p w14:paraId="1BFAB3BA" w14:textId="77777777" w:rsidR="00485AA6" w:rsidRPr="005B1313" w:rsidRDefault="00485AA6" w:rsidP="00485AA6">
      <w:pPr>
        <w:rPr>
          <w:sz w:val="16"/>
        </w:rPr>
      </w:pPr>
      <w:r w:rsidRPr="005B1313">
        <w:rPr>
          <w:sz w:val="16"/>
        </w:rPr>
        <w:t xml:space="preserve">MR. BEZZI: Well, exactly, we are not a magic pudding. </w:t>
      </w:r>
      <w:r w:rsidRPr="000659D7">
        <w:rPr>
          <w:rStyle w:val="StyleUnderline"/>
        </w:rPr>
        <w:t xml:space="preserve">We have </w:t>
      </w:r>
      <w:r w:rsidRPr="005B1313">
        <w:rPr>
          <w:rStyle w:val="Emphasis"/>
        </w:rPr>
        <w:t>limited resources</w:t>
      </w:r>
      <w:r w:rsidRPr="000659D7">
        <w:rPr>
          <w:rStyle w:val="StyleUnderline"/>
        </w:rPr>
        <w:t xml:space="preserve">. </w:t>
      </w:r>
      <w:r w:rsidRPr="00E55494">
        <w:rPr>
          <w:rStyle w:val="StyleUnderline"/>
          <w:highlight w:val="cyan"/>
        </w:rPr>
        <w:t>We’ve got to</w:t>
      </w:r>
      <w:r w:rsidRPr="000659D7">
        <w:rPr>
          <w:rStyle w:val="StyleUnderline"/>
        </w:rPr>
        <w:t xml:space="preserve"> </w:t>
      </w:r>
      <w:r w:rsidRPr="005B1313">
        <w:rPr>
          <w:rStyle w:val="Emphasis"/>
        </w:rPr>
        <w:t>use them intelligently</w:t>
      </w:r>
      <w:r w:rsidRPr="005B1313">
        <w:rPr>
          <w:sz w:val="16"/>
        </w:rPr>
        <w:t xml:space="preserve">. </w:t>
      </w:r>
      <w:r w:rsidRPr="000659D7">
        <w:rPr>
          <w:rStyle w:val="StyleUnderline"/>
        </w:rPr>
        <w:t xml:space="preserve">So we’ve got to </w:t>
      </w:r>
      <w:r w:rsidRPr="00E55494">
        <w:rPr>
          <w:rStyle w:val="Emphasis"/>
          <w:highlight w:val="cyan"/>
        </w:rPr>
        <w:t>focus</w:t>
      </w:r>
      <w:r w:rsidRPr="005B1313">
        <w:rPr>
          <w:sz w:val="16"/>
        </w:rPr>
        <w:t xml:space="preserve"> </w:t>
      </w:r>
      <w:r w:rsidRPr="000659D7">
        <w:rPr>
          <w:rStyle w:val="StyleUnderline"/>
        </w:rPr>
        <w:t xml:space="preserve">on the things that are </w:t>
      </w:r>
      <w:r w:rsidRPr="005B1313">
        <w:rPr>
          <w:rStyle w:val="Emphasis"/>
        </w:rPr>
        <w:t>most important</w:t>
      </w:r>
      <w:r w:rsidRPr="005B1313">
        <w:rPr>
          <w:sz w:val="16"/>
        </w:rPr>
        <w:t xml:space="preserve"> within our jurisdiction. </w:t>
      </w:r>
    </w:p>
    <w:p w14:paraId="7BCDB312" w14:textId="77777777" w:rsidR="00485AA6" w:rsidRPr="005B1313" w:rsidRDefault="00485AA6" w:rsidP="00485AA6">
      <w:pPr>
        <w:rPr>
          <w:sz w:val="4"/>
          <w:szCs w:val="12"/>
        </w:rPr>
      </w:pPr>
      <w:r w:rsidRPr="005B1313">
        <w:rPr>
          <w:sz w:val="4"/>
          <w:szCs w:val="12"/>
        </w:rPr>
        <w:t xml:space="preserve">Fiona raised the cartel issue and international cartels. We could all spend all of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1D5BA4D7" w14:textId="77777777" w:rsidR="00485AA6" w:rsidRPr="005B1313" w:rsidRDefault="00485AA6" w:rsidP="00485AA6">
      <w:pPr>
        <w:rPr>
          <w:sz w:val="4"/>
          <w:szCs w:val="12"/>
        </w:rPr>
      </w:pPr>
      <w:r w:rsidRPr="005B1313">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5FCF83C7" w14:textId="77777777" w:rsidR="00485AA6" w:rsidRPr="005B1313" w:rsidRDefault="00485AA6" w:rsidP="00485AA6">
      <w:pPr>
        <w:rPr>
          <w:sz w:val="4"/>
          <w:szCs w:val="12"/>
        </w:rPr>
      </w:pPr>
      <w:r w:rsidRPr="005B1313">
        <w:rPr>
          <w:sz w:val="4"/>
          <w:szCs w:val="12"/>
        </w:rPr>
        <w:t xml:space="preserve">MS. COPPOLA: Right. That allows you to have something that you can enforce of there is a – </w:t>
      </w:r>
    </w:p>
    <w:p w14:paraId="36FF418F" w14:textId="77777777" w:rsidR="00485AA6" w:rsidRPr="005B1313" w:rsidRDefault="00485AA6" w:rsidP="00485AA6">
      <w:pPr>
        <w:rPr>
          <w:sz w:val="4"/>
          <w:szCs w:val="12"/>
        </w:rPr>
      </w:pPr>
      <w:r w:rsidRPr="005B1313">
        <w:rPr>
          <w:sz w:val="4"/>
          <w:szCs w:val="12"/>
        </w:rPr>
        <w:t xml:space="preserve">MR. BEZZI: We’ve got something that we can enforce. </w:t>
      </w:r>
    </w:p>
    <w:p w14:paraId="7982E3BC" w14:textId="77777777" w:rsidR="00485AA6" w:rsidRPr="005B1313" w:rsidRDefault="00485AA6" w:rsidP="00485AA6">
      <w:pPr>
        <w:rPr>
          <w:sz w:val="4"/>
          <w:szCs w:val="12"/>
        </w:rPr>
      </w:pPr>
      <w:r w:rsidRPr="005B1313">
        <w:rPr>
          <w:sz w:val="4"/>
          <w:szCs w:val="12"/>
        </w:rPr>
        <w:t xml:space="preserve">MS. COPPOLA: Right. </w:t>
      </w:r>
    </w:p>
    <w:p w14:paraId="2D67ACDE" w14:textId="77777777" w:rsidR="00485AA6" w:rsidRPr="005B1313" w:rsidRDefault="00485AA6" w:rsidP="00485AA6">
      <w:pPr>
        <w:rPr>
          <w:sz w:val="4"/>
          <w:szCs w:val="12"/>
        </w:rPr>
      </w:pPr>
      <w:r w:rsidRPr="005B1313">
        <w:rPr>
          <w:sz w:val="4"/>
          <w:szCs w:val="12"/>
        </w:rPr>
        <w:t xml:space="preserve">MR. BEZZI: And we’re recognizing that our resources will be managed in a better way. </w:t>
      </w:r>
    </w:p>
    <w:p w14:paraId="7D5F8701" w14:textId="77777777" w:rsidR="00485AA6" w:rsidRPr="005B1313" w:rsidRDefault="00485AA6" w:rsidP="00485AA6">
      <w:pPr>
        <w:rPr>
          <w:sz w:val="4"/>
          <w:szCs w:val="12"/>
        </w:rPr>
      </w:pPr>
      <w:r w:rsidRPr="005B1313">
        <w:rPr>
          <w:sz w:val="4"/>
          <w:szCs w:val="12"/>
        </w:rPr>
        <w:t xml:space="preserve">MS. COPPOLA: Better focused. Right, right. </w:t>
      </w:r>
    </w:p>
    <w:p w14:paraId="54CB20B5" w14:textId="77777777" w:rsidR="00485AA6" w:rsidRPr="005B1313" w:rsidRDefault="00485AA6" w:rsidP="00485AA6">
      <w:pPr>
        <w:rPr>
          <w:sz w:val="4"/>
          <w:szCs w:val="12"/>
        </w:rPr>
      </w:pPr>
      <w:r w:rsidRPr="005B1313">
        <w:rPr>
          <w:sz w:val="4"/>
          <w:szCs w:val="12"/>
        </w:rPr>
        <w:t xml:space="preserve">Jeanne? </w:t>
      </w:r>
    </w:p>
    <w:p w14:paraId="0FB29699" w14:textId="77777777" w:rsidR="00485AA6" w:rsidRPr="005B1313" w:rsidRDefault="00485AA6" w:rsidP="00485AA6">
      <w:pPr>
        <w:rPr>
          <w:sz w:val="4"/>
          <w:szCs w:val="12"/>
        </w:rPr>
      </w:pPr>
      <w:r w:rsidRPr="005B1313">
        <w:rPr>
          <w:sz w:val="4"/>
          <w:szCs w:val="12"/>
        </w:rPr>
        <w:t xml:space="preserve">MS. PRATT: Well, I guess speaking -- the Canadian approach in mergers in particular, we actually have accepted and gone probably one step further than what Marcus was saying and not even put a consent agreement in place in Canada because we have been satisfied that the remedy mostly in the United States addresses our concern. </w:t>
      </w:r>
    </w:p>
    <w:p w14:paraId="51483310" w14:textId="77777777" w:rsidR="00485AA6" w:rsidRPr="005B1313" w:rsidRDefault="00485AA6" w:rsidP="00485AA6">
      <w:pPr>
        <w:rPr>
          <w:sz w:val="4"/>
          <w:szCs w:val="12"/>
        </w:rPr>
      </w:pPr>
      <w:r w:rsidRPr="005B1313">
        <w:rPr>
          <w:sz w:val="4"/>
          <w:szCs w:val="12"/>
        </w:rPr>
        <w:t xml:space="preserve">The only way we get there, though, is, again, to have really close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59DBD197" w14:textId="77777777" w:rsidR="00485AA6" w:rsidRPr="005B1313" w:rsidRDefault="00485AA6" w:rsidP="00485AA6">
      <w:pPr>
        <w:rPr>
          <w:sz w:val="4"/>
          <w:szCs w:val="12"/>
        </w:rPr>
      </w:pPr>
      <w:r w:rsidRPr="005B1313">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61047375" w14:textId="77777777" w:rsidR="00485AA6" w:rsidRPr="005B1313" w:rsidRDefault="00485AA6" w:rsidP="00485AA6">
      <w:pPr>
        <w:rPr>
          <w:sz w:val="4"/>
          <w:szCs w:val="12"/>
        </w:rPr>
      </w:pPr>
      <w:r w:rsidRPr="005B1313">
        <w:rPr>
          <w:sz w:val="4"/>
          <w:szCs w:val="12"/>
        </w:rPr>
        <w:t xml:space="preserve">So two examples I would give, we had one where we accepted the US FTC’s remedy in the GSK/Novartis merger in 2015. So we were satisfied there. We didn’t even need a me-too registered consent agreement. We were fully satisfied that the scope of the remedy addressed our concerns and would address the anticompetitive effects on the Canadian market. </w:t>
      </w:r>
    </w:p>
    <w:p w14:paraId="02CE3509" w14:textId="77777777" w:rsidR="00485AA6" w:rsidRPr="005B1313" w:rsidRDefault="00485AA6" w:rsidP="00485AA6">
      <w:pPr>
        <w:rPr>
          <w:sz w:val="4"/>
          <w:szCs w:val="12"/>
        </w:rPr>
      </w:pPr>
      <w:r w:rsidRPr="005B1313">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3BD55277" w14:textId="77777777" w:rsidR="00485AA6" w:rsidRPr="005B1313" w:rsidRDefault="00485AA6" w:rsidP="00485AA6">
      <w:pPr>
        <w:rPr>
          <w:sz w:val="4"/>
          <w:szCs w:val="12"/>
        </w:rPr>
      </w:pPr>
      <w:r w:rsidRPr="005B1313">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were likely a substantial lessening of competition in two product markets for pneumatic ice protection system and trimmable horizontal stabilizers actuators, THSAs. </w:t>
      </w:r>
    </w:p>
    <w:p w14:paraId="01C981EB" w14:textId="77777777" w:rsidR="00485AA6" w:rsidRPr="005B1313" w:rsidRDefault="00485AA6" w:rsidP="00485AA6">
      <w:pPr>
        <w:rPr>
          <w:sz w:val="4"/>
          <w:szCs w:val="12"/>
        </w:rPr>
      </w:pPr>
      <w:r w:rsidRPr="005B1313">
        <w:rPr>
          <w:sz w:val="4"/>
          <w:szCs w:val="12"/>
        </w:rPr>
        <w:t xml:space="preserve">And Rockwell’s relevant business -- they were located primarily in the US and Mexico and these products were distributed on a global basis. So we got to a place where we didn’t have any assets relevant to the remedy in our jurisdiction and we were fully satisfied that the remedy addressed our concerns. </w:t>
      </w:r>
    </w:p>
    <w:p w14:paraId="2A89C0F4" w14:textId="77777777" w:rsidR="00485AA6" w:rsidRPr="005B1313" w:rsidRDefault="00485AA6" w:rsidP="00485AA6">
      <w:pPr>
        <w:rPr>
          <w:sz w:val="4"/>
          <w:szCs w:val="12"/>
        </w:rPr>
      </w:pPr>
      <w:r w:rsidRPr="005B1313">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So the parties did actually benefit because they didn’t have to face an injunction proceeding north of the border as well as south of the border. We benefitted greatly from cooperation in that case. </w:t>
      </w:r>
    </w:p>
    <w:p w14:paraId="01BC2D69" w14:textId="77777777" w:rsidR="00485AA6" w:rsidRPr="005B1313" w:rsidRDefault="00485AA6" w:rsidP="00485AA6">
      <w:pPr>
        <w:rPr>
          <w:sz w:val="4"/>
          <w:szCs w:val="12"/>
        </w:rPr>
      </w:pPr>
      <w:r w:rsidRPr="005B1313">
        <w:rPr>
          <w:sz w:val="4"/>
          <w:szCs w:val="12"/>
        </w:rPr>
        <w:t>Again, we had one of our Department of Justice lawyers come and was seconded and was actually part of the FTC counsel team to see how the injunctive process worked, to see the evidence go in, and at the end of the day, the injunction in the United States took care of the issues in Canada. So they still benefitted. They probably didn’t like it because it was in the form of litigation, but it could have been worse.</w:t>
      </w:r>
    </w:p>
    <w:p w14:paraId="2B26B451" w14:textId="77777777" w:rsidR="00485AA6" w:rsidRPr="005B1313" w:rsidRDefault="00485AA6" w:rsidP="00485AA6">
      <w:pPr>
        <w:rPr>
          <w:sz w:val="4"/>
          <w:szCs w:val="12"/>
        </w:rPr>
      </w:pPr>
      <w:r w:rsidRPr="005B1313">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06E0507D" w14:textId="77777777" w:rsidR="00485AA6" w:rsidRPr="005B1313" w:rsidRDefault="00485AA6" w:rsidP="00485AA6">
      <w:pPr>
        <w:rPr>
          <w:sz w:val="4"/>
          <w:szCs w:val="12"/>
        </w:rPr>
      </w:pPr>
      <w:r w:rsidRPr="005B1313">
        <w:rPr>
          <w:sz w:val="4"/>
          <w:szCs w:val="12"/>
        </w:rPr>
        <w:t xml:space="preserve">Nick, we haven’t heard from you yet on remedies coordination or forbearance. Is there anything you want to add? </w:t>
      </w:r>
    </w:p>
    <w:p w14:paraId="667C7358" w14:textId="77777777" w:rsidR="00485AA6" w:rsidRPr="005B1313" w:rsidRDefault="00485AA6" w:rsidP="00485AA6">
      <w:pPr>
        <w:rPr>
          <w:sz w:val="4"/>
          <w:szCs w:val="12"/>
        </w:rPr>
      </w:pPr>
      <w:r w:rsidRPr="005B1313">
        <w:rPr>
          <w:sz w:val="4"/>
          <w:szCs w:val="12"/>
        </w:rPr>
        <w:t xml:space="preserve">MR. BANASEVIC: The first thing I want to say is I’m going to look up, after this panel, what a trimmable horizontal actuator is. </w:t>
      </w:r>
    </w:p>
    <w:p w14:paraId="4F61F00D" w14:textId="77777777" w:rsidR="00485AA6" w:rsidRPr="005B1313" w:rsidRDefault="00485AA6" w:rsidP="00485AA6">
      <w:pPr>
        <w:rPr>
          <w:sz w:val="4"/>
          <w:szCs w:val="12"/>
        </w:rPr>
      </w:pPr>
      <w:r w:rsidRPr="005B1313">
        <w:rPr>
          <w:sz w:val="4"/>
          <w:szCs w:val="12"/>
        </w:rPr>
        <w:t>(Laughter.)</w:t>
      </w:r>
    </w:p>
    <w:p w14:paraId="7B4310F0" w14:textId="77777777" w:rsidR="00485AA6" w:rsidRPr="005B1313" w:rsidRDefault="00485AA6" w:rsidP="00485AA6">
      <w:pPr>
        <w:rPr>
          <w:sz w:val="4"/>
          <w:szCs w:val="12"/>
        </w:rPr>
      </w:pPr>
      <w:r w:rsidRPr="005B1313">
        <w:rPr>
          <w:sz w:val="4"/>
          <w:szCs w:val="12"/>
        </w:rPr>
        <w:t xml:space="preserve">MS. SCHAEFFER: I was going to say, that’s what you need cooperation for. It takes three agencies to understand that. </w:t>
      </w:r>
    </w:p>
    <w:p w14:paraId="56EDCECF" w14:textId="77777777" w:rsidR="00485AA6" w:rsidRPr="005B1313" w:rsidRDefault="00485AA6" w:rsidP="00485AA6">
      <w:pPr>
        <w:rPr>
          <w:sz w:val="4"/>
          <w:szCs w:val="12"/>
        </w:rPr>
      </w:pPr>
      <w:r w:rsidRPr="005B1313">
        <w:rPr>
          <w:sz w:val="4"/>
          <w:szCs w:val="12"/>
        </w:rPr>
        <w:t xml:space="preserve">MS. COPPOLA: Right. </w:t>
      </w:r>
    </w:p>
    <w:p w14:paraId="7C23AC58" w14:textId="77777777" w:rsidR="00485AA6" w:rsidRPr="005B1313" w:rsidRDefault="00485AA6" w:rsidP="00485AA6">
      <w:pPr>
        <w:rPr>
          <w:sz w:val="4"/>
          <w:szCs w:val="12"/>
        </w:rPr>
      </w:pPr>
      <w:r w:rsidRPr="005B1313">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have to reason every decision whether it’s a clearance of remedies or a prohibition. So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7F97A14E" w14:textId="77777777" w:rsidR="00485AA6" w:rsidRPr="005B1313" w:rsidRDefault="00485AA6" w:rsidP="00485AA6">
      <w:pPr>
        <w:rPr>
          <w:sz w:val="4"/>
          <w:szCs w:val="12"/>
        </w:rPr>
      </w:pPr>
      <w:r w:rsidRPr="005B1313">
        <w:rPr>
          <w:sz w:val="4"/>
          <w:szCs w:val="12"/>
        </w:rPr>
        <w:t xml:space="preserve">with scarce resources that any public body has by definition, is a number of things, but not least the impact -- the potential impact in our market, in our jurisdiction. We’re responsible for a jurisdiction of 500 million people. </w:t>
      </w:r>
    </w:p>
    <w:p w14:paraId="7714188E" w14:textId="77777777" w:rsidR="00485AA6" w:rsidRPr="005B1313" w:rsidRDefault="00485AA6" w:rsidP="00485AA6">
      <w:pPr>
        <w:rPr>
          <w:sz w:val="4"/>
          <w:szCs w:val="12"/>
        </w:rPr>
      </w:pPr>
      <w:r w:rsidRPr="005B1313">
        <w:rPr>
          <w:sz w:val="4"/>
          <w:szCs w:val="12"/>
        </w:rPr>
        <w:t xml:space="preserve">So I think it’s likely if we believe that there is an issue in that market that we are going to want to look at it more closely, even if there are similar investigations going on or not around the world. So I think that’s the first thing to say. </w:t>
      </w:r>
    </w:p>
    <w:p w14:paraId="58FEFD17" w14:textId="77777777" w:rsidR="00485AA6" w:rsidRPr="005B1313" w:rsidRDefault="00485AA6" w:rsidP="00485AA6">
      <w:pPr>
        <w:rPr>
          <w:sz w:val="4"/>
          <w:szCs w:val="12"/>
        </w:rPr>
      </w:pPr>
      <w:r w:rsidRPr="005B1313">
        <w:rPr>
          <w:sz w:val="4"/>
          <w:szCs w:val="12"/>
        </w:rPr>
        <w:t xml:space="preserve">That being said, I think I understand as well the argument, particularly in the sector for which I’m responsible, the high-tech sector, companies operate globally, so the issue is raised, well, could you have different solutions in different jurisdictions? I actually think this risk of diversion is somehow overblown in terms of just perception. It’s not that this is going around willy- nilly in every case in every sector. I think that’s slightly a perception issue and, actually, more generally illustrates my core point in the benefits of really having up front, preemptively with partner agencies, discussions about the approach to be taken. </w:t>
      </w:r>
    </w:p>
    <w:p w14:paraId="49403EC9" w14:textId="77777777" w:rsidR="00485AA6" w:rsidRPr="005B1313" w:rsidRDefault="00485AA6" w:rsidP="00485AA6">
      <w:pPr>
        <w:rPr>
          <w:sz w:val="4"/>
          <w:szCs w:val="12"/>
        </w:rPr>
      </w:pPr>
      <w:r w:rsidRPr="005B1313">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40B58048" w14:textId="77777777" w:rsidR="00485AA6" w:rsidRPr="005B1313" w:rsidRDefault="00485AA6" w:rsidP="00485AA6">
      <w:pPr>
        <w:rPr>
          <w:sz w:val="4"/>
          <w:szCs w:val="12"/>
        </w:rPr>
      </w:pPr>
      <w:r w:rsidRPr="005B1313">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can you expect from the investigating agencies. And, Nick, according to this week’s Economist, you guys are the determinators. So I’m going to let you answer that question. </w:t>
      </w:r>
    </w:p>
    <w:p w14:paraId="0E072D24" w14:textId="77777777" w:rsidR="00485AA6" w:rsidRPr="005B1313" w:rsidRDefault="00485AA6" w:rsidP="00485AA6">
      <w:pPr>
        <w:rPr>
          <w:sz w:val="4"/>
          <w:szCs w:val="12"/>
        </w:rPr>
      </w:pPr>
      <w:r w:rsidRPr="005B1313">
        <w:rPr>
          <w:sz w:val="4"/>
          <w:szCs w:val="12"/>
        </w:rPr>
        <w:t xml:space="preserve">MR. BANASEVIC: Is that a type of actuator? A determinator? </w:t>
      </w:r>
    </w:p>
    <w:p w14:paraId="445B6F88" w14:textId="77777777" w:rsidR="00485AA6" w:rsidRPr="005B1313" w:rsidRDefault="00485AA6" w:rsidP="00485AA6">
      <w:pPr>
        <w:rPr>
          <w:sz w:val="4"/>
          <w:szCs w:val="12"/>
        </w:rPr>
      </w:pPr>
      <w:r w:rsidRPr="005B1313">
        <w:rPr>
          <w:sz w:val="4"/>
          <w:szCs w:val="12"/>
        </w:rPr>
        <w:t xml:space="preserve">MS. COPPOLA: There’s these like big guns and, yeah, sledgehammers. </w:t>
      </w:r>
    </w:p>
    <w:p w14:paraId="02D289C1" w14:textId="77777777" w:rsidR="00485AA6" w:rsidRPr="005B1313" w:rsidRDefault="00485AA6" w:rsidP="00485AA6">
      <w:pPr>
        <w:rPr>
          <w:sz w:val="4"/>
          <w:szCs w:val="12"/>
        </w:rPr>
      </w:pPr>
      <w:r w:rsidRPr="005B1313">
        <w:rPr>
          <w:sz w:val="4"/>
          <w:szCs w:val="12"/>
        </w:rPr>
        <w:t xml:space="preserve">MR. BANASEVIC: I’m not allowed to say anything about ongoing cases, so – </w:t>
      </w:r>
    </w:p>
    <w:p w14:paraId="61FB6051" w14:textId="77777777" w:rsidR="00485AA6" w:rsidRPr="005B1313" w:rsidRDefault="00485AA6" w:rsidP="00485AA6">
      <w:pPr>
        <w:rPr>
          <w:sz w:val="4"/>
          <w:szCs w:val="12"/>
        </w:rPr>
      </w:pPr>
      <w:r w:rsidRPr="005B1313">
        <w:rPr>
          <w:sz w:val="4"/>
          <w:szCs w:val="12"/>
        </w:rPr>
        <w:t xml:space="preserve">MS. COPPOLA: Right. </w:t>
      </w:r>
    </w:p>
    <w:p w14:paraId="03AAEDE8" w14:textId="77777777" w:rsidR="00485AA6" w:rsidRPr="005B1313" w:rsidRDefault="00485AA6" w:rsidP="00485AA6">
      <w:pPr>
        <w:rPr>
          <w:sz w:val="4"/>
          <w:szCs w:val="12"/>
        </w:rPr>
      </w:pPr>
      <w:r w:rsidRPr="005B1313">
        <w:rPr>
          <w:sz w:val="4"/>
          <w:szCs w:val="12"/>
        </w:rPr>
        <w:t xml:space="preserve">MR. BANASEVIC: So what was the – </w:t>
      </w:r>
    </w:p>
    <w:p w14:paraId="4F7585AB" w14:textId="77777777" w:rsidR="00485AA6" w:rsidRPr="005B1313" w:rsidRDefault="00485AA6" w:rsidP="00485AA6">
      <w:pPr>
        <w:rPr>
          <w:sz w:val="4"/>
          <w:szCs w:val="12"/>
        </w:rPr>
      </w:pPr>
      <w:r w:rsidRPr="005B1313">
        <w:rPr>
          <w:sz w:val="4"/>
          <w:szCs w:val="12"/>
        </w:rPr>
        <w:t xml:space="preserve">MS. COPPOLA: The question was, how can -- I think the question is, how can those agencies effectively investigate? What kind of joint – </w:t>
      </w:r>
    </w:p>
    <w:p w14:paraId="6A95C749" w14:textId="77777777" w:rsidR="00485AA6" w:rsidRPr="005B1313" w:rsidRDefault="00485AA6" w:rsidP="00485AA6">
      <w:pPr>
        <w:rPr>
          <w:sz w:val="4"/>
          <w:szCs w:val="12"/>
        </w:rPr>
      </w:pPr>
      <w:r w:rsidRPr="005B1313">
        <w:rPr>
          <w:sz w:val="4"/>
          <w:szCs w:val="12"/>
        </w:rPr>
        <w:t xml:space="preserve">MR. BANASEVIC: I think I have to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0F0B3761" w14:textId="77777777" w:rsidR="00485AA6" w:rsidRPr="005B1313" w:rsidRDefault="00485AA6" w:rsidP="00485AA6">
      <w:pPr>
        <w:rPr>
          <w:sz w:val="4"/>
          <w:szCs w:val="12"/>
        </w:rPr>
      </w:pPr>
      <w:r w:rsidRPr="005B1313">
        <w:rPr>
          <w:sz w:val="4"/>
          <w:szCs w:val="12"/>
        </w:rPr>
        <w:t xml:space="preserve">MS. COPPOLA: Right. </w:t>
      </w:r>
    </w:p>
    <w:p w14:paraId="3C584161" w14:textId="77777777" w:rsidR="00485AA6" w:rsidRPr="005B1313" w:rsidRDefault="00485AA6" w:rsidP="00485AA6">
      <w:pPr>
        <w:rPr>
          <w:sz w:val="4"/>
          <w:szCs w:val="12"/>
        </w:rPr>
      </w:pPr>
      <w:r w:rsidRPr="005B1313">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So it’s a very good thing that we shouldn’t have just as just a bolt-on. </w:t>
      </w:r>
    </w:p>
    <w:p w14:paraId="20D10879" w14:textId="77777777" w:rsidR="00485AA6" w:rsidRPr="005B1313" w:rsidRDefault="00485AA6" w:rsidP="00485AA6">
      <w:pPr>
        <w:rPr>
          <w:sz w:val="4"/>
          <w:szCs w:val="12"/>
        </w:rPr>
      </w:pPr>
      <w:r w:rsidRPr="005B1313">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0E3EC275" w14:textId="77777777" w:rsidR="00485AA6" w:rsidRPr="005B1313" w:rsidRDefault="00485AA6" w:rsidP="00485AA6">
      <w:pPr>
        <w:rPr>
          <w:sz w:val="4"/>
          <w:szCs w:val="12"/>
        </w:rPr>
      </w:pPr>
      <w:r w:rsidRPr="005B1313">
        <w:rPr>
          <w:sz w:val="4"/>
          <w:szCs w:val="12"/>
        </w:rPr>
        <w:t xml:space="preserve">And we certainly have a lot of intermelding of privacy and consumer protection concerns, as we see with the Australian ACCC report. And how do we jointly investigate those issues or maybe have antitrust not be the primary investigation and enforcement mechanism there? </w:t>
      </w:r>
    </w:p>
    <w:p w14:paraId="18B6B455" w14:textId="77777777" w:rsidR="00485AA6" w:rsidRPr="005B1313" w:rsidRDefault="00485AA6" w:rsidP="00485AA6">
      <w:pPr>
        <w:rPr>
          <w:sz w:val="4"/>
          <w:szCs w:val="12"/>
        </w:rPr>
      </w:pPr>
      <w:r w:rsidRPr="005B1313">
        <w:rPr>
          <w:sz w:val="4"/>
          <w:szCs w:val="12"/>
        </w:rPr>
        <w:t>MS. COPPOLA: We are very close to the end of the session. So I guess, Marcus and Jeanne, starting with you, and if there’s time, we’ll move on to Fiona and Nick. What are your last words of advice for the FTC in the area of enforcement cooperation?</w:t>
      </w:r>
    </w:p>
    <w:p w14:paraId="3430F2B4" w14:textId="77777777" w:rsidR="00485AA6" w:rsidRPr="005B1313" w:rsidRDefault="00485AA6" w:rsidP="00485AA6">
      <w:pPr>
        <w:rPr>
          <w:sz w:val="4"/>
          <w:szCs w:val="12"/>
        </w:rPr>
      </w:pPr>
      <w:r w:rsidRPr="005B1313">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54DBA45A" w14:textId="77777777" w:rsidR="00485AA6" w:rsidRPr="005B1313" w:rsidRDefault="00485AA6" w:rsidP="00485AA6">
      <w:pPr>
        <w:rPr>
          <w:sz w:val="4"/>
          <w:szCs w:val="12"/>
        </w:rPr>
      </w:pPr>
      <w:r w:rsidRPr="005B1313">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093CFD0C" w14:textId="77777777" w:rsidR="00485AA6" w:rsidRPr="005B1313" w:rsidRDefault="00485AA6" w:rsidP="00485AA6">
      <w:pPr>
        <w:rPr>
          <w:sz w:val="4"/>
          <w:szCs w:val="12"/>
        </w:rPr>
      </w:pPr>
      <w:r w:rsidRPr="005B1313">
        <w:rPr>
          <w:sz w:val="4"/>
          <w:szCs w:val="12"/>
        </w:rPr>
        <w:t xml:space="preserve">MR. BEZZI: So I won’t advise the FTC, but the advice that I’ll give to the ACCC is that we need 21st Cooperation and mutual assistance frameworks. </w:t>
      </w:r>
    </w:p>
    <w:p w14:paraId="03C45B80" w14:textId="77777777" w:rsidR="00485AA6" w:rsidRPr="005B1313" w:rsidRDefault="00485AA6" w:rsidP="00485AA6">
      <w:pPr>
        <w:rPr>
          <w:sz w:val="4"/>
          <w:szCs w:val="12"/>
        </w:rPr>
      </w:pPr>
      <w:r w:rsidRPr="005B1313">
        <w:rPr>
          <w:sz w:val="4"/>
          <w:szCs w:val="12"/>
        </w:rPr>
        <w:t xml:space="preserve">MS. COPPOLA: Thanks. </w:t>
      </w:r>
    </w:p>
    <w:p w14:paraId="1EF70270" w14:textId="77777777" w:rsidR="00485AA6" w:rsidRPr="005B1313" w:rsidRDefault="00485AA6" w:rsidP="00485AA6">
      <w:pPr>
        <w:rPr>
          <w:sz w:val="4"/>
          <w:szCs w:val="12"/>
        </w:rPr>
      </w:pPr>
      <w:r w:rsidRPr="005B1313">
        <w:rPr>
          <w:sz w:val="4"/>
          <w:szCs w:val="12"/>
        </w:rPr>
        <w:t xml:space="preserve">Nick, Fiona, anything to add? </w:t>
      </w:r>
    </w:p>
    <w:p w14:paraId="05253A5D" w14:textId="77777777" w:rsidR="00485AA6" w:rsidRPr="005B1313" w:rsidRDefault="00485AA6" w:rsidP="00485AA6">
      <w:pPr>
        <w:rPr>
          <w:sz w:val="4"/>
          <w:szCs w:val="12"/>
        </w:rPr>
      </w:pPr>
      <w:r w:rsidRPr="005B1313">
        <w:rPr>
          <w:sz w:val="4"/>
          <w:szCs w:val="12"/>
        </w:rPr>
        <w:t xml:space="preserve">MR. BANASEVIC; I’ve said it all, I don’t want to repeat. I think it’s don’t underestimate it, use it, and benefit from the interactions and the knowledge you can have with colleagues. </w:t>
      </w:r>
    </w:p>
    <w:p w14:paraId="003CB3B1" w14:textId="77777777" w:rsidR="00485AA6" w:rsidRPr="005B1313" w:rsidRDefault="00485AA6" w:rsidP="00485AA6">
      <w:pPr>
        <w:rPr>
          <w:sz w:val="4"/>
          <w:szCs w:val="12"/>
        </w:rPr>
      </w:pPr>
      <w:r w:rsidRPr="005B1313">
        <w:rPr>
          <w:sz w:val="4"/>
          <w:szCs w:val="12"/>
        </w:rPr>
        <w:t xml:space="preserve">MS. COPPOLA: Well, thank you all very much for your insights. These have been tremendous. Coming into the panel, I wasn’t sure I would learn anything since I spend most of my day engaged in enforcement cooperation. But I did. So bravo. Thanks so much for participating. I think we’ll move on to the next panel now. </w:t>
      </w:r>
    </w:p>
    <w:p w14:paraId="33C63FBB" w14:textId="77777777" w:rsidR="00485AA6" w:rsidRPr="005B1313" w:rsidRDefault="00485AA6" w:rsidP="00485AA6">
      <w:pPr>
        <w:rPr>
          <w:sz w:val="4"/>
          <w:szCs w:val="12"/>
        </w:rPr>
      </w:pPr>
      <w:r w:rsidRPr="005B1313">
        <w:rPr>
          <w:sz w:val="4"/>
          <w:szCs w:val="12"/>
        </w:rPr>
        <w:t xml:space="preserve">(Applause.) </w:t>
      </w:r>
    </w:p>
    <w:p w14:paraId="5787A5C7" w14:textId="77777777" w:rsidR="00485AA6" w:rsidRPr="005B1313" w:rsidRDefault="00485AA6" w:rsidP="00485AA6">
      <w:pPr>
        <w:rPr>
          <w:sz w:val="4"/>
          <w:szCs w:val="12"/>
        </w:rPr>
      </w:pPr>
      <w:r w:rsidRPr="005B1313">
        <w:rPr>
          <w:sz w:val="4"/>
          <w:szCs w:val="12"/>
        </w:rPr>
        <w:t xml:space="preserve">(Brief break.) </w:t>
      </w:r>
    </w:p>
    <w:p w14:paraId="09EF980A" w14:textId="77777777" w:rsidR="00485AA6" w:rsidRPr="005B1313" w:rsidRDefault="00485AA6" w:rsidP="00485AA6">
      <w:pPr>
        <w:rPr>
          <w:sz w:val="4"/>
          <w:szCs w:val="12"/>
        </w:rPr>
      </w:pPr>
      <w:r w:rsidRPr="005B1313">
        <w:rPr>
          <w:sz w:val="4"/>
          <w:szCs w:val="12"/>
        </w:rPr>
        <w:t xml:space="preserve">INTERNATIONAL ENGAGEMENT AND EMERGING TECHNOLOGIES: ARTIFICIAL INTELLIGENCE CASE STUDY </w:t>
      </w:r>
    </w:p>
    <w:p w14:paraId="47A87BD1" w14:textId="77777777" w:rsidR="00485AA6" w:rsidRPr="005B1313" w:rsidRDefault="00485AA6" w:rsidP="00485AA6">
      <w:pPr>
        <w:rPr>
          <w:sz w:val="4"/>
          <w:szCs w:val="12"/>
        </w:rPr>
      </w:pPr>
      <w:r w:rsidRPr="005B1313">
        <w:rPr>
          <w:sz w:val="4"/>
          <w:szCs w:val="12"/>
        </w:rPr>
        <w:t xml:space="preserve">MS. WOODS BELL: Hello, everyone. Welcome back from break. I’m Deon Woods Bell. I’m a lawyer in the Office of International Affairs at the Federal Trade Commission. I’m so excited to be here today. </w:t>
      </w:r>
    </w:p>
    <w:p w14:paraId="25A2E602" w14:textId="77777777" w:rsidR="00485AA6" w:rsidRPr="005B1313" w:rsidRDefault="00485AA6" w:rsidP="00485AA6">
      <w:pPr>
        <w:rPr>
          <w:sz w:val="4"/>
          <w:szCs w:val="12"/>
        </w:rPr>
      </w:pPr>
      <w:r w:rsidRPr="005B1313">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755E8F79" w14:textId="77777777" w:rsidR="00485AA6" w:rsidRPr="005B1313" w:rsidRDefault="00485AA6" w:rsidP="00485AA6">
      <w:pPr>
        <w:rPr>
          <w:sz w:val="4"/>
          <w:szCs w:val="12"/>
        </w:rPr>
      </w:pPr>
      <w:r w:rsidRPr="005B1313">
        <w:rPr>
          <w:sz w:val="4"/>
          <w:szCs w:val="12"/>
        </w:rPr>
        <w:t xml:space="preserve">She’s received so many awards we could not list them all in her bio, nor could I enumerate them here today. One of my favorite is the Top 50 Influencers on Big Data in 2015. And one of my favorite memories is working together with her in Brussels on these same issues. Thank you, and please welcome Julie. </w:t>
      </w:r>
    </w:p>
    <w:p w14:paraId="47B3105D" w14:textId="77777777" w:rsidR="00485AA6" w:rsidRPr="005B1313" w:rsidRDefault="00485AA6" w:rsidP="00485AA6">
      <w:pPr>
        <w:rPr>
          <w:sz w:val="4"/>
          <w:szCs w:val="12"/>
        </w:rPr>
      </w:pPr>
      <w:r w:rsidRPr="005B1313">
        <w:rPr>
          <w:sz w:val="4"/>
          <w:szCs w:val="12"/>
        </w:rPr>
        <w:t xml:space="preserve">(Applause.) </w:t>
      </w:r>
    </w:p>
    <w:p w14:paraId="3B879FEB" w14:textId="77777777" w:rsidR="00485AA6" w:rsidRPr="005B1313" w:rsidRDefault="00485AA6" w:rsidP="00485AA6">
      <w:pPr>
        <w:rPr>
          <w:sz w:val="4"/>
          <w:szCs w:val="12"/>
        </w:rPr>
      </w:pPr>
      <w:r w:rsidRPr="005B1313">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5D0ED5EF" w14:textId="77777777" w:rsidR="00485AA6" w:rsidRPr="005B1313" w:rsidRDefault="00485AA6" w:rsidP="00485AA6">
      <w:pPr>
        <w:rPr>
          <w:sz w:val="14"/>
        </w:rPr>
      </w:pPr>
      <w:r w:rsidRPr="005B1313">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1D320A51" w14:textId="77777777" w:rsidR="00485AA6" w:rsidRPr="000659D7" w:rsidRDefault="00485AA6" w:rsidP="00485AA6">
      <w:pPr>
        <w:rPr>
          <w:rStyle w:val="StyleUnderline"/>
        </w:rPr>
      </w:pPr>
      <w:r w:rsidRPr="005B1313">
        <w:rPr>
          <w:sz w:val="14"/>
        </w:rPr>
        <w:t xml:space="preserve">Today’s discussion comes at a critical moment. </w:t>
      </w:r>
      <w:r w:rsidRPr="000659D7">
        <w:rPr>
          <w:rStyle w:val="StyleUnderline"/>
        </w:rPr>
        <w:t>During the past few years, how people work, play, and learn about the world has been</w:t>
      </w:r>
      <w:r w:rsidRPr="005B1313">
        <w:rPr>
          <w:sz w:val="14"/>
        </w:rPr>
        <w:t xml:space="preserve"> </w:t>
      </w:r>
      <w:r w:rsidRPr="005B1313">
        <w:rPr>
          <w:rStyle w:val="Emphasis"/>
        </w:rPr>
        <w:t>transformed</w:t>
      </w:r>
      <w:r w:rsidRPr="000659D7">
        <w:rPr>
          <w:rStyle w:val="StyleUnderline"/>
        </w:rPr>
        <w:t xml:space="preserve">. </w:t>
      </w:r>
      <w:r w:rsidRPr="005B1313">
        <w:rPr>
          <w:rStyle w:val="Emphasis"/>
        </w:rPr>
        <w:t>Industries</w:t>
      </w:r>
      <w:r w:rsidRPr="005B1313">
        <w:rPr>
          <w:sz w:val="14"/>
        </w:rPr>
        <w:t xml:space="preserve"> </w:t>
      </w:r>
      <w:r w:rsidRPr="000659D7">
        <w:rPr>
          <w:rStyle w:val="StyleUnderline"/>
        </w:rPr>
        <w:t>have been</w:t>
      </w:r>
      <w:r w:rsidRPr="005B1313">
        <w:rPr>
          <w:sz w:val="14"/>
        </w:rPr>
        <w:t xml:space="preserve"> </w:t>
      </w:r>
      <w:r w:rsidRPr="005B1313">
        <w:rPr>
          <w:rStyle w:val="Emphasis"/>
        </w:rPr>
        <w:t>reinvented</w:t>
      </w:r>
      <w:r w:rsidRPr="000659D7">
        <w:rPr>
          <w:rStyle w:val="StyleUnderline"/>
        </w:rPr>
        <w:t>. New ways to treat diseases emerge almost every day. Driving</w:t>
      </w:r>
      <w:r w:rsidRPr="005B1313">
        <w:rPr>
          <w:sz w:val="14"/>
        </w:rPr>
        <w:t xml:space="preserve"> all </w:t>
      </w:r>
      <w:r w:rsidRPr="000659D7">
        <w:rPr>
          <w:rStyle w:val="StyleUnderline"/>
        </w:rPr>
        <w:t>this change are</w:t>
      </w:r>
      <w:r w:rsidRPr="005B1313">
        <w:rPr>
          <w:sz w:val="14"/>
        </w:rPr>
        <w:t xml:space="preserve"> </w:t>
      </w:r>
      <w:r w:rsidRPr="005B1313">
        <w:rPr>
          <w:rStyle w:val="Emphasis"/>
        </w:rPr>
        <w:t>groundbreaking technologies</w:t>
      </w:r>
      <w:r w:rsidRPr="00E93ACE">
        <w:rPr>
          <w:rStyle w:val="StyleUnderline"/>
        </w:rPr>
        <w:t xml:space="preserve"> </w:t>
      </w:r>
      <w:r w:rsidRPr="000659D7">
        <w:rPr>
          <w:rStyle w:val="StyleUnderline"/>
        </w:rPr>
        <w:t>like</w:t>
      </w:r>
      <w:r w:rsidRPr="00E93ACE">
        <w:rPr>
          <w:rStyle w:val="StyleUnderline"/>
        </w:rPr>
        <w:t xml:space="preserve"> </w:t>
      </w:r>
      <w:r w:rsidRPr="005B1313">
        <w:rPr>
          <w:rStyle w:val="Emphasis"/>
        </w:rPr>
        <w:t>cloud computing</w:t>
      </w:r>
      <w:r w:rsidRPr="005B1313">
        <w:rPr>
          <w:sz w:val="14"/>
        </w:rPr>
        <w:t xml:space="preserve"> that enable us to collect and analyze data scale that has never before been possible. </w:t>
      </w:r>
      <w:r w:rsidRPr="000659D7">
        <w:rPr>
          <w:rStyle w:val="StyleUnderline"/>
        </w:rPr>
        <w:t>But what we</w:t>
      </w:r>
      <w:r w:rsidRPr="005B1313">
        <w:rPr>
          <w:sz w:val="14"/>
        </w:rPr>
        <w:t xml:space="preserve"> have </w:t>
      </w:r>
      <w:r w:rsidRPr="000659D7">
        <w:rPr>
          <w:rStyle w:val="StyleUnderline"/>
        </w:rPr>
        <w:t>experienced so far is</w:t>
      </w:r>
      <w:r w:rsidRPr="00E93ACE">
        <w:rPr>
          <w:rStyle w:val="StyleUnderline"/>
        </w:rPr>
        <w:t xml:space="preserve"> </w:t>
      </w:r>
      <w:r w:rsidRPr="005B1313">
        <w:rPr>
          <w:rStyle w:val="Emphasis"/>
        </w:rPr>
        <w:t>just the beginning</w:t>
      </w:r>
      <w:r w:rsidRPr="000659D7">
        <w:rPr>
          <w:rStyle w:val="StyleUnderline"/>
        </w:rPr>
        <w:t xml:space="preserve">. </w:t>
      </w:r>
    </w:p>
    <w:p w14:paraId="23C28CC2" w14:textId="77777777" w:rsidR="00485AA6" w:rsidRPr="005B1313" w:rsidRDefault="00485AA6" w:rsidP="00485AA6">
      <w:pPr>
        <w:rPr>
          <w:sz w:val="14"/>
        </w:rPr>
      </w:pPr>
      <w:r w:rsidRPr="00626EA3">
        <w:rPr>
          <w:rStyle w:val="Emphasis"/>
          <w:highlight w:val="cyan"/>
        </w:rPr>
        <w:t>Rapid progress</w:t>
      </w:r>
      <w:r w:rsidRPr="00626EA3">
        <w:rPr>
          <w:rStyle w:val="StyleUnderline"/>
          <w:highlight w:val="cyan"/>
        </w:rPr>
        <w:t xml:space="preserve"> in</w:t>
      </w:r>
      <w:r w:rsidRPr="000659D7">
        <w:rPr>
          <w:rStyle w:val="StyleUnderline"/>
        </w:rPr>
        <w:t xml:space="preserve"> the field of</w:t>
      </w:r>
      <w:r w:rsidRPr="005B1313">
        <w:rPr>
          <w:sz w:val="14"/>
        </w:rPr>
        <w:t xml:space="preserve"> </w:t>
      </w:r>
      <w:r w:rsidRPr="00E55494">
        <w:rPr>
          <w:rStyle w:val="Emphasis"/>
          <w:highlight w:val="cyan"/>
        </w:rPr>
        <w:t>a</w:t>
      </w:r>
      <w:r w:rsidRPr="005B1313">
        <w:rPr>
          <w:sz w:val="14"/>
        </w:rPr>
        <w:t xml:space="preserve">rtificial </w:t>
      </w:r>
      <w:r w:rsidRPr="00E55494">
        <w:rPr>
          <w:rStyle w:val="Emphasis"/>
          <w:highlight w:val="cyan"/>
        </w:rPr>
        <w:t>i</w:t>
      </w:r>
      <w:r w:rsidRPr="005B1313">
        <w:rPr>
          <w:sz w:val="14"/>
        </w:rPr>
        <w:t xml:space="preserve">ntelligence </w:t>
      </w:r>
      <w:r w:rsidRPr="000659D7">
        <w:rPr>
          <w:rStyle w:val="StyleUnderline"/>
        </w:rPr>
        <w:t>has delivered us to the</w:t>
      </w:r>
      <w:r w:rsidRPr="00E93ACE">
        <w:rPr>
          <w:rStyle w:val="StyleUnderline"/>
        </w:rPr>
        <w:t xml:space="preserve"> </w:t>
      </w:r>
      <w:r w:rsidRPr="005B1313">
        <w:rPr>
          <w:rStyle w:val="Emphasis"/>
        </w:rPr>
        <w:t>threshold of a new era</w:t>
      </w:r>
      <w:r w:rsidRPr="005B1313">
        <w:rPr>
          <w:sz w:val="14"/>
        </w:rPr>
        <w:t xml:space="preserve"> of computing </w:t>
      </w:r>
      <w:r w:rsidRPr="000659D7">
        <w:rPr>
          <w:rStyle w:val="StyleUnderline"/>
        </w:rPr>
        <w:t xml:space="preserve">that </w:t>
      </w:r>
      <w:r w:rsidRPr="00E55494">
        <w:rPr>
          <w:rStyle w:val="StyleUnderline"/>
          <w:highlight w:val="cyan"/>
        </w:rPr>
        <w:t>will</w:t>
      </w:r>
      <w:r w:rsidRPr="00626EA3">
        <w:rPr>
          <w:rStyle w:val="StyleUnderline"/>
          <w:highlight w:val="cyan"/>
        </w:rPr>
        <w:t xml:space="preserve"> </w:t>
      </w:r>
      <w:r w:rsidRPr="00E55494">
        <w:rPr>
          <w:rStyle w:val="Emphasis"/>
          <w:highlight w:val="cyan"/>
        </w:rPr>
        <w:t>transform every</w:t>
      </w:r>
      <w:r w:rsidRPr="005B1313">
        <w:rPr>
          <w:sz w:val="14"/>
        </w:rPr>
        <w:t xml:space="preserve"> field of human </w:t>
      </w:r>
      <w:r w:rsidRPr="00E55494">
        <w:rPr>
          <w:rStyle w:val="Emphasis"/>
          <w:highlight w:val="cyan"/>
        </w:rPr>
        <w:t>endeavor</w:t>
      </w:r>
      <w:r w:rsidRPr="005B1313">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799EC551" w14:textId="77777777" w:rsidR="00485AA6" w:rsidRPr="005B1313" w:rsidRDefault="00485AA6" w:rsidP="00485AA6">
      <w:pPr>
        <w:rPr>
          <w:sz w:val="14"/>
        </w:rPr>
      </w:pPr>
      <w:r w:rsidRPr="005B1313">
        <w:rPr>
          <w:sz w:val="14"/>
        </w:rPr>
        <w:t xml:space="preserve">This is just a hint of what’s possible.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0659D7">
        <w:rPr>
          <w:rStyle w:val="StyleUnderline"/>
        </w:rPr>
        <w:t>has the potential to improve</w:t>
      </w:r>
      <w:r w:rsidRPr="00E93ACE">
        <w:rPr>
          <w:rStyle w:val="StyleUnderline"/>
        </w:rPr>
        <w:t xml:space="preserve"> </w:t>
      </w:r>
      <w:r w:rsidRPr="00E55494">
        <w:rPr>
          <w:rStyle w:val="Emphasis"/>
        </w:rPr>
        <w:t>productivity</w:t>
      </w:r>
      <w:r w:rsidRPr="000659D7">
        <w:rPr>
          <w:rStyle w:val="StyleUnderline"/>
        </w:rPr>
        <w:t>, drive</w:t>
      </w:r>
      <w:r w:rsidRPr="005B1313">
        <w:rPr>
          <w:sz w:val="14"/>
        </w:rPr>
        <w:t xml:space="preserve"> </w:t>
      </w:r>
      <w:r w:rsidRPr="005B1313">
        <w:rPr>
          <w:rStyle w:val="Emphasis"/>
        </w:rPr>
        <w:t xml:space="preserve">economic </w:t>
      </w:r>
      <w:r w:rsidRPr="00E55494">
        <w:rPr>
          <w:rStyle w:val="Emphasis"/>
          <w:highlight w:val="cyan"/>
        </w:rPr>
        <w:t>growth</w:t>
      </w:r>
      <w:r w:rsidRPr="000659D7">
        <w:rPr>
          <w:rStyle w:val="StyleUnderline"/>
        </w:rPr>
        <w:t>, and help</w:t>
      </w:r>
      <w:r w:rsidRPr="005B1313">
        <w:rPr>
          <w:sz w:val="14"/>
        </w:rPr>
        <w:t xml:space="preserve"> us </w:t>
      </w:r>
      <w:r w:rsidRPr="000659D7">
        <w:rPr>
          <w:rStyle w:val="StyleUnderline"/>
        </w:rPr>
        <w:t>address</w:t>
      </w:r>
      <w:r w:rsidRPr="005B1313">
        <w:rPr>
          <w:sz w:val="14"/>
        </w:rPr>
        <w:t xml:space="preserve"> some of </w:t>
      </w:r>
      <w:r w:rsidRPr="000659D7">
        <w:rPr>
          <w:rStyle w:val="StyleUnderline"/>
        </w:rPr>
        <w:t>the most</w:t>
      </w:r>
      <w:r w:rsidRPr="00E93ACE">
        <w:rPr>
          <w:rStyle w:val="StyleUnderline"/>
        </w:rPr>
        <w:t xml:space="preserve"> </w:t>
      </w:r>
      <w:r w:rsidRPr="005B1313">
        <w:rPr>
          <w:rStyle w:val="Emphasis"/>
        </w:rPr>
        <w:t>pressing challenges</w:t>
      </w:r>
      <w:r w:rsidRPr="00E93ACE">
        <w:rPr>
          <w:rStyle w:val="StyleUnderline"/>
        </w:rPr>
        <w:t xml:space="preserve"> </w:t>
      </w:r>
      <w:r w:rsidRPr="000659D7">
        <w:rPr>
          <w:rStyle w:val="StyleUnderline"/>
        </w:rPr>
        <w:t>in</w:t>
      </w:r>
      <w:r w:rsidRPr="005B1313">
        <w:rPr>
          <w:sz w:val="14"/>
        </w:rPr>
        <w:t xml:space="preserve"> accessibility, </w:t>
      </w:r>
      <w:r w:rsidRPr="00E55494">
        <w:rPr>
          <w:rStyle w:val="Emphasis"/>
          <w:highlight w:val="cyan"/>
        </w:rPr>
        <w:t>health</w:t>
      </w:r>
      <w:r w:rsidRPr="00E55494">
        <w:rPr>
          <w:rStyle w:val="Emphasis"/>
        </w:rPr>
        <w:t xml:space="preserve"> care</w:t>
      </w:r>
      <w:r w:rsidRPr="00E55494">
        <w:rPr>
          <w:rStyle w:val="StyleUnderline"/>
        </w:rPr>
        <w:t xml:space="preserve">, </w:t>
      </w:r>
      <w:r w:rsidRPr="00E55494">
        <w:rPr>
          <w:rStyle w:val="Emphasis"/>
          <w:highlight w:val="cyan"/>
        </w:rPr>
        <w:t>sustainability</w:t>
      </w:r>
      <w:r w:rsidRPr="00E55494">
        <w:rPr>
          <w:rStyle w:val="StyleUnderline"/>
          <w:highlight w:val="cyan"/>
        </w:rPr>
        <w:t xml:space="preserve">, </w:t>
      </w:r>
      <w:r w:rsidRPr="00E55494">
        <w:rPr>
          <w:rStyle w:val="Emphasis"/>
          <w:highlight w:val="cyan"/>
        </w:rPr>
        <w:t>poverty</w:t>
      </w:r>
      <w:r w:rsidRPr="00E55494">
        <w:rPr>
          <w:rStyle w:val="StyleUnderline"/>
          <w:highlight w:val="cyan"/>
        </w:rPr>
        <w:t>, and</w:t>
      </w:r>
      <w:r w:rsidRPr="005B1313">
        <w:rPr>
          <w:sz w:val="14"/>
        </w:rPr>
        <w:t xml:space="preserve"> much </w:t>
      </w:r>
      <w:r w:rsidRPr="00E55494">
        <w:rPr>
          <w:rStyle w:val="Emphasis"/>
          <w:highlight w:val="cyan"/>
        </w:rPr>
        <w:t>more</w:t>
      </w:r>
      <w:r w:rsidRPr="00E55494">
        <w:rPr>
          <w:rStyle w:val="StyleUnderline"/>
          <w:highlight w:val="cyan"/>
        </w:rPr>
        <w:t>. Yet</w:t>
      </w:r>
      <w:r w:rsidRPr="005B1313">
        <w:rPr>
          <w:sz w:val="14"/>
        </w:rPr>
        <w:t xml:space="preserve">, history teaches us that </w:t>
      </w:r>
      <w:r w:rsidRPr="00E55494">
        <w:rPr>
          <w:rStyle w:val="StyleUnderline"/>
        </w:rPr>
        <w:t>change</w:t>
      </w:r>
      <w:r w:rsidRPr="000659D7">
        <w:rPr>
          <w:rStyle w:val="StyleUnderline"/>
        </w:rPr>
        <w:t xml:space="preserve"> of this magnitude has always </w:t>
      </w:r>
      <w:r w:rsidRPr="00E55494">
        <w:rPr>
          <w:rStyle w:val="StyleUnderline"/>
          <w:highlight w:val="cyan"/>
        </w:rPr>
        <w:t>come with</w:t>
      </w:r>
      <w:r w:rsidRPr="000659D7">
        <w:rPr>
          <w:rStyle w:val="StyleUnderline"/>
        </w:rPr>
        <w:t xml:space="preserve"> deep</w:t>
      </w:r>
      <w:r w:rsidRPr="00E93ACE">
        <w:rPr>
          <w:rStyle w:val="StyleUnderline"/>
        </w:rPr>
        <w:t xml:space="preserve"> </w:t>
      </w:r>
      <w:r w:rsidRPr="00E55494">
        <w:rPr>
          <w:rStyle w:val="Emphasis"/>
        </w:rPr>
        <w:t>doubts</w:t>
      </w:r>
      <w:r w:rsidRPr="00E93ACE">
        <w:rPr>
          <w:rStyle w:val="StyleUnderline"/>
        </w:rPr>
        <w:t xml:space="preserve"> </w:t>
      </w:r>
      <w:r w:rsidRPr="00E55494">
        <w:rPr>
          <w:rStyle w:val="StyleUnderline"/>
        </w:rPr>
        <w:t>and</w:t>
      </w:r>
      <w:r w:rsidRPr="00E93ACE">
        <w:rPr>
          <w:rStyle w:val="StyleUnderline"/>
        </w:rPr>
        <w:t xml:space="preserve"> </w:t>
      </w:r>
      <w:r w:rsidRPr="00E55494">
        <w:rPr>
          <w:rStyle w:val="Emphasis"/>
          <w:highlight w:val="cyan"/>
        </w:rPr>
        <w:t>uncertainty</w:t>
      </w:r>
      <w:r w:rsidRPr="005B1313">
        <w:rPr>
          <w:sz w:val="14"/>
        </w:rPr>
        <w:t xml:space="preserve">. </w:t>
      </w:r>
    </w:p>
    <w:p w14:paraId="5B04A245" w14:textId="77777777" w:rsidR="00485AA6" w:rsidRPr="00E55494" w:rsidRDefault="00485AA6" w:rsidP="00485AA6">
      <w:pPr>
        <w:rPr>
          <w:sz w:val="14"/>
        </w:rPr>
      </w:pPr>
      <w:r w:rsidRPr="005B1313">
        <w:rPr>
          <w:sz w:val="14"/>
        </w:rPr>
        <w:t xml:space="preserve">I believe that </w:t>
      </w:r>
      <w:r w:rsidRPr="000659D7">
        <w:rPr>
          <w:rStyle w:val="StyleUnderline"/>
        </w:rPr>
        <w:t xml:space="preserve">if we are </w:t>
      </w:r>
      <w:r w:rsidRPr="00E55494">
        <w:rPr>
          <w:rStyle w:val="StyleUnderline"/>
          <w:highlight w:val="cyan"/>
        </w:rPr>
        <w:t>to</w:t>
      </w:r>
      <w:r w:rsidRPr="00E656D6">
        <w:rPr>
          <w:rStyle w:val="StyleUnderline"/>
          <w:highlight w:val="cyan"/>
        </w:rPr>
        <w:t xml:space="preserve"> </w:t>
      </w:r>
      <w:r w:rsidRPr="00E55494">
        <w:rPr>
          <w:rStyle w:val="Emphasis"/>
          <w:highlight w:val="cyan"/>
        </w:rPr>
        <w:t>realize</w:t>
      </w:r>
      <w:r w:rsidRPr="00E656D6">
        <w:rPr>
          <w:rStyle w:val="StyleUnderline"/>
          <w:highlight w:val="cyan"/>
        </w:rPr>
        <w:t xml:space="preserve"> </w:t>
      </w:r>
      <w:r w:rsidRPr="00E55494">
        <w:rPr>
          <w:rStyle w:val="StyleUnderline"/>
          <w:highlight w:val="cyan"/>
        </w:rPr>
        <w:t>the</w:t>
      </w:r>
      <w:r w:rsidRPr="00E656D6">
        <w:rPr>
          <w:rStyle w:val="StyleUnderline"/>
          <w:highlight w:val="cyan"/>
        </w:rPr>
        <w:t xml:space="preserve"> </w:t>
      </w:r>
      <w:r w:rsidRPr="00E55494">
        <w:rPr>
          <w:rStyle w:val="Emphasis"/>
          <w:highlight w:val="cyan"/>
        </w:rPr>
        <w:t>promise</w:t>
      </w:r>
      <w:r w:rsidRPr="00E93ACE">
        <w:rPr>
          <w:rStyle w:val="StyleUnderline"/>
        </w:rPr>
        <w:t xml:space="preserve"> </w:t>
      </w:r>
      <w:r w:rsidRPr="000659D7">
        <w:rPr>
          <w:rStyle w:val="StyleUnderline"/>
        </w:rPr>
        <w:t>of</w:t>
      </w:r>
      <w:r w:rsidRPr="00E93ACE">
        <w:rPr>
          <w:rStyle w:val="StyleUnderline"/>
        </w:rPr>
        <w:t xml:space="preserv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E55494">
        <w:rPr>
          <w:rStyle w:val="StyleUnderline"/>
          <w:highlight w:val="cyan"/>
        </w:rPr>
        <w:t>we must</w:t>
      </w:r>
      <w:r w:rsidRPr="000659D7">
        <w:rPr>
          <w:rStyle w:val="StyleUnderline"/>
        </w:rPr>
        <w:t xml:space="preserve"> </w:t>
      </w:r>
      <w:r w:rsidRPr="005B1313">
        <w:rPr>
          <w:rStyle w:val="Emphasis"/>
        </w:rPr>
        <w:t>acknowledge</w:t>
      </w:r>
      <w:r w:rsidRPr="000659D7">
        <w:rPr>
          <w:rStyle w:val="StyleUnderline"/>
        </w:rPr>
        <w:t xml:space="preserve"> these doubts and work to </w:t>
      </w:r>
      <w:r w:rsidRPr="00E55494">
        <w:rPr>
          <w:rStyle w:val="StyleUnderline"/>
          <w:highlight w:val="cyan"/>
        </w:rPr>
        <w:t>build</w:t>
      </w:r>
      <w:r w:rsidRPr="00E656D6">
        <w:rPr>
          <w:rStyle w:val="StyleUnderline"/>
          <w:highlight w:val="cyan"/>
        </w:rPr>
        <w:t xml:space="preserve"> </w:t>
      </w:r>
      <w:r w:rsidRPr="00E55494">
        <w:rPr>
          <w:rStyle w:val="Emphasis"/>
          <w:highlight w:val="cyan"/>
        </w:rPr>
        <w:t>trust</w:t>
      </w:r>
      <w:r w:rsidRPr="005B1313">
        <w:rPr>
          <w:sz w:val="14"/>
        </w:rPr>
        <w:t xml:space="preserve">, trust that technology companies are working not just to maximize profits, but to improve people’s lives; trust that we use the personal data we collect safely, responsibly, and respectfully. </w:t>
      </w:r>
      <w:r w:rsidRPr="00E55494">
        <w:rPr>
          <w:rStyle w:val="StyleUnderline"/>
        </w:rPr>
        <w:t>But</w:t>
      </w:r>
      <w:r w:rsidRPr="00E55494">
        <w:rPr>
          <w:sz w:val="14"/>
        </w:rPr>
        <w:t xml:space="preserve"> as we are learning the hard way, in the technology industry, </w:t>
      </w:r>
      <w:r w:rsidRPr="00E55494">
        <w:rPr>
          <w:rStyle w:val="Emphasis"/>
        </w:rPr>
        <w:t>trust</w:t>
      </w:r>
      <w:r w:rsidRPr="00E93ACE">
        <w:rPr>
          <w:rStyle w:val="StyleUnderline"/>
        </w:rPr>
        <w:t xml:space="preserve"> </w:t>
      </w:r>
      <w:r w:rsidRPr="00E55494">
        <w:rPr>
          <w:rStyle w:val="StyleUnderline"/>
        </w:rPr>
        <w:t>is</w:t>
      </w:r>
      <w:r w:rsidRPr="00E93ACE">
        <w:rPr>
          <w:rStyle w:val="StyleUnderline"/>
        </w:rPr>
        <w:t xml:space="preserve"> </w:t>
      </w:r>
      <w:r w:rsidRPr="00E55494">
        <w:rPr>
          <w:rStyle w:val="Emphasis"/>
        </w:rPr>
        <w:t>fragile</w:t>
      </w:r>
      <w:r w:rsidRPr="00E55494">
        <w:rPr>
          <w:sz w:val="14"/>
        </w:rPr>
        <w:t xml:space="preserve">. </w:t>
      </w:r>
    </w:p>
    <w:p w14:paraId="5BD215FE" w14:textId="77777777" w:rsidR="00485AA6" w:rsidRPr="00E55494" w:rsidRDefault="00485AA6" w:rsidP="00485AA6">
      <w:pPr>
        <w:rPr>
          <w:sz w:val="14"/>
        </w:rPr>
      </w:pPr>
      <w:r w:rsidRPr="00E55494">
        <w:rPr>
          <w:sz w:val="14"/>
        </w:rPr>
        <w:t>In the wake of the Cambridge Analytica scandal and the spectacle of tech industry experts being</w:t>
      </w:r>
      <w:r w:rsidRPr="005B1313">
        <w:rPr>
          <w:sz w:val="14"/>
        </w:rPr>
        <w:t xml:space="preserve"> hauled before Congress to answer for their business practices, people wonder if technology and technology companies can be trusted. The truth is that </w:t>
      </w:r>
      <w:r w:rsidRPr="00E55494">
        <w:rPr>
          <w:rStyle w:val="Emphasis"/>
          <w:highlight w:val="cyan"/>
        </w:rPr>
        <w:t>tech</w:t>
      </w:r>
      <w:r w:rsidRPr="000659D7">
        <w:rPr>
          <w:rStyle w:val="StyleUnderline"/>
        </w:rPr>
        <w:t xml:space="preserve">nology </w:t>
      </w:r>
      <w:r w:rsidRPr="00E55494">
        <w:rPr>
          <w:rStyle w:val="StyleUnderline"/>
          <w:highlight w:val="cyan"/>
        </w:rPr>
        <w:t>is neither</w:t>
      </w:r>
      <w:r w:rsidRPr="000659D7">
        <w:rPr>
          <w:rStyle w:val="StyleUnderline"/>
        </w:rPr>
        <w:t xml:space="preserve"> inherently </w:t>
      </w:r>
      <w:r w:rsidRPr="00E55494">
        <w:rPr>
          <w:rStyle w:val="StyleUnderline"/>
          <w:highlight w:val="cyan"/>
        </w:rPr>
        <w:t>good nor bad</w:t>
      </w:r>
      <w:r w:rsidRPr="000659D7">
        <w:rPr>
          <w:rStyle w:val="StyleUnderline"/>
        </w:rPr>
        <w:t xml:space="preserve">. Cloud computing and </w:t>
      </w:r>
      <w:r w:rsidRPr="00E55494">
        <w:rPr>
          <w:rStyle w:val="Emphasis"/>
          <w:highlight w:val="cyan"/>
        </w:rPr>
        <w:t>a</w:t>
      </w:r>
      <w:r w:rsidRPr="000659D7">
        <w:rPr>
          <w:rStyle w:val="StyleUnderline"/>
        </w:rPr>
        <w:t xml:space="preserve">rtificial </w:t>
      </w:r>
      <w:r w:rsidRPr="00E55494">
        <w:rPr>
          <w:rStyle w:val="Emphasis"/>
          <w:highlight w:val="cyan"/>
        </w:rPr>
        <w:t>i</w:t>
      </w:r>
      <w:r w:rsidRPr="000659D7">
        <w:rPr>
          <w:rStyle w:val="StyleUnderline"/>
        </w:rPr>
        <w:t xml:space="preserve">ntelligence </w:t>
      </w:r>
      <w:r w:rsidRPr="00E55494">
        <w:rPr>
          <w:rStyle w:val="StyleUnderline"/>
          <w:highlight w:val="cyan"/>
        </w:rPr>
        <w:t>are</w:t>
      </w:r>
      <w:r w:rsidRPr="00E656D6">
        <w:rPr>
          <w:rStyle w:val="StyleUnderline"/>
        </w:rPr>
        <w:t xml:space="preserve"> just </w:t>
      </w:r>
      <w:r w:rsidRPr="00E55494">
        <w:rPr>
          <w:rStyle w:val="Emphasis"/>
          <w:highlight w:val="cyan"/>
        </w:rPr>
        <w:t>tools</w:t>
      </w:r>
      <w:r w:rsidRPr="005B1313">
        <w:rPr>
          <w:sz w:val="14"/>
        </w:rPr>
        <w:t xml:space="preserve"> that people can use to be more productive and effective, basically the equivalent of the first Industrial Revolution’s steam engine. </w:t>
      </w:r>
      <w:r w:rsidRPr="00E55494">
        <w:rPr>
          <w:rStyle w:val="StyleUnderline"/>
        </w:rPr>
        <w:t>But</w:t>
      </w:r>
      <w:r w:rsidRPr="00E55494">
        <w:rPr>
          <w:sz w:val="14"/>
        </w:rPr>
        <w:t xml:space="preserve"> it is also true that </w:t>
      </w:r>
      <w:r w:rsidRPr="00E55494">
        <w:rPr>
          <w:rStyle w:val="StyleUnderline"/>
        </w:rPr>
        <w:t xml:space="preserve">because </w:t>
      </w:r>
      <w:r w:rsidRPr="00E55494">
        <w:rPr>
          <w:rStyle w:val="StyleUnderline"/>
        </w:rPr>
        <w:lastRenderedPageBreak/>
        <w:t>technology has never been</w:t>
      </w:r>
      <w:r w:rsidRPr="00E55494">
        <w:rPr>
          <w:sz w:val="14"/>
        </w:rPr>
        <w:t xml:space="preserve"> </w:t>
      </w:r>
      <w:r w:rsidRPr="00E55494">
        <w:rPr>
          <w:rStyle w:val="Emphasis"/>
        </w:rPr>
        <w:t>more powerful</w:t>
      </w:r>
      <w:r w:rsidRPr="00E55494">
        <w:rPr>
          <w:rStyle w:val="StyleUnderline"/>
        </w:rPr>
        <w:t>, the</w:t>
      </w:r>
      <w:r w:rsidRPr="00E55494">
        <w:rPr>
          <w:sz w:val="14"/>
        </w:rPr>
        <w:t xml:space="preserve"> potential </w:t>
      </w:r>
      <w:r w:rsidRPr="00E55494">
        <w:rPr>
          <w:rStyle w:val="Emphasis"/>
        </w:rPr>
        <w:t>impact</w:t>
      </w:r>
      <w:r w:rsidRPr="00E93ACE">
        <w:rPr>
          <w:rStyle w:val="StyleUnderline"/>
        </w:rPr>
        <w:t xml:space="preserve">, </w:t>
      </w:r>
      <w:r w:rsidRPr="00E55494">
        <w:rPr>
          <w:rStyle w:val="StyleUnderline"/>
        </w:rPr>
        <w:t>both</w:t>
      </w:r>
      <w:r w:rsidRPr="00E93ACE">
        <w:rPr>
          <w:rStyle w:val="StyleUnderline"/>
        </w:rPr>
        <w:t xml:space="preserve"> </w:t>
      </w:r>
      <w:r w:rsidRPr="00E55494">
        <w:rPr>
          <w:rStyle w:val="StyleUnderline"/>
        </w:rPr>
        <w:t>positive</w:t>
      </w:r>
      <w:r w:rsidRPr="00E55494">
        <w:rPr>
          <w:sz w:val="14"/>
        </w:rPr>
        <w:t xml:space="preserve"> </w:t>
      </w:r>
      <w:r w:rsidRPr="00E55494">
        <w:rPr>
          <w:rStyle w:val="Emphasis"/>
        </w:rPr>
        <w:t>and</w:t>
      </w:r>
      <w:r w:rsidRPr="00E55494">
        <w:rPr>
          <w:sz w:val="14"/>
        </w:rPr>
        <w:t xml:space="preserve"> </w:t>
      </w:r>
      <w:r w:rsidRPr="00E55494">
        <w:rPr>
          <w:rStyle w:val="StyleUnderline"/>
        </w:rPr>
        <w:t>negative, has</w:t>
      </w:r>
      <w:r w:rsidRPr="00E93ACE">
        <w:rPr>
          <w:rStyle w:val="StyleUnderline"/>
        </w:rPr>
        <w:t xml:space="preserve"> </w:t>
      </w:r>
      <w:r w:rsidRPr="00E55494">
        <w:rPr>
          <w:rStyle w:val="Emphasis"/>
        </w:rPr>
        <w:t>never been greater</w:t>
      </w:r>
      <w:r w:rsidRPr="00E55494">
        <w:rPr>
          <w:sz w:val="14"/>
        </w:rPr>
        <w:t xml:space="preserve">. </w:t>
      </w:r>
    </w:p>
    <w:p w14:paraId="25A2A4D1" w14:textId="77777777" w:rsidR="00485AA6" w:rsidRPr="00E55494" w:rsidRDefault="00485AA6" w:rsidP="00485AA6">
      <w:pPr>
        <w:rPr>
          <w:sz w:val="14"/>
        </w:rPr>
      </w:pPr>
      <w:r w:rsidRPr="00E55494">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have to be willing to decide that there are things that they should not do as well. </w:t>
      </w:r>
    </w:p>
    <w:p w14:paraId="6B999CD9" w14:textId="77777777" w:rsidR="00485AA6" w:rsidRPr="00E55494" w:rsidRDefault="00485AA6" w:rsidP="00485AA6">
      <w:pPr>
        <w:rPr>
          <w:sz w:val="4"/>
          <w:szCs w:val="12"/>
        </w:rPr>
      </w:pPr>
      <w:r w:rsidRPr="00E55494">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7F231023" w14:textId="77777777" w:rsidR="00485AA6" w:rsidRPr="00E55494" w:rsidRDefault="00485AA6" w:rsidP="00485AA6">
      <w:pPr>
        <w:rPr>
          <w:sz w:val="4"/>
          <w:szCs w:val="12"/>
        </w:rPr>
      </w:pPr>
      <w:r w:rsidRPr="00E55494">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7F2F10B6" w14:textId="77777777" w:rsidR="00485AA6" w:rsidRPr="00E55494" w:rsidRDefault="00485AA6" w:rsidP="00485AA6">
      <w:pPr>
        <w:rPr>
          <w:sz w:val="4"/>
          <w:szCs w:val="12"/>
        </w:rPr>
      </w:pPr>
      <w:r w:rsidRPr="00E55494">
        <w:rPr>
          <w:sz w:val="4"/>
          <w:szCs w:val="12"/>
        </w:rPr>
        <w:t xml:space="preserve">Now, while these principles are at the center of every decision we made about artificial intelligence research and development, we also know that the issues at stake are simply too large and too important to be left solely to the private sector. Trust also requires a new foundation of laws. </w:t>
      </w:r>
    </w:p>
    <w:p w14:paraId="4BA11C03" w14:textId="77777777" w:rsidR="00485AA6" w:rsidRPr="00E55494" w:rsidRDefault="00485AA6" w:rsidP="00485AA6">
      <w:pPr>
        <w:rPr>
          <w:sz w:val="4"/>
          <w:szCs w:val="12"/>
        </w:rPr>
      </w:pPr>
      <w:r w:rsidRPr="00E55494">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7EBC8FB4" w14:textId="77777777" w:rsidR="00485AA6" w:rsidRPr="00E55494" w:rsidRDefault="00485AA6" w:rsidP="00485AA6">
      <w:pPr>
        <w:rPr>
          <w:sz w:val="4"/>
          <w:szCs w:val="12"/>
        </w:rPr>
      </w:pPr>
      <w:r w:rsidRPr="00E55494">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22E1ECD2" w14:textId="77777777" w:rsidR="00485AA6" w:rsidRPr="00E55494" w:rsidRDefault="00485AA6" w:rsidP="00485AA6">
      <w:pPr>
        <w:rPr>
          <w:sz w:val="4"/>
          <w:szCs w:val="12"/>
        </w:rPr>
      </w:pPr>
      <w:r w:rsidRPr="00E55494">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5046F4A7" w14:textId="77777777" w:rsidR="00485AA6" w:rsidRPr="00E55494" w:rsidRDefault="00485AA6" w:rsidP="00485AA6">
      <w:pPr>
        <w:rPr>
          <w:sz w:val="4"/>
          <w:szCs w:val="12"/>
        </w:rPr>
      </w:pPr>
      <w:r w:rsidRPr="00E55494">
        <w:rPr>
          <w:sz w:val="4"/>
          <w:szCs w:val="12"/>
        </w:rPr>
        <w:t xml:space="preserve">This is why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4D2485A1" w14:textId="77777777" w:rsidR="00485AA6" w:rsidRPr="00E55494" w:rsidRDefault="00485AA6" w:rsidP="00485AA6">
      <w:pPr>
        <w:rPr>
          <w:sz w:val="4"/>
          <w:szCs w:val="12"/>
        </w:rPr>
      </w:pPr>
      <w:r w:rsidRPr="00E55494">
        <w:rPr>
          <w:sz w:val="4"/>
          <w:szCs w:val="12"/>
        </w:rPr>
        <w:t xml:space="preserve">the rise of a global movement to adopt frameworks that enhance consumer control mechanisms modeled on those required by Europe’s GDPR. </w:t>
      </w:r>
    </w:p>
    <w:p w14:paraId="0D275EF6" w14:textId="77777777" w:rsidR="00485AA6" w:rsidRPr="00E55494" w:rsidRDefault="00485AA6" w:rsidP="00485AA6">
      <w:pPr>
        <w:rPr>
          <w:sz w:val="4"/>
          <w:szCs w:val="12"/>
        </w:rPr>
      </w:pPr>
      <w:r w:rsidRPr="00E55494">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All of these requirements that will be new in Brazil are tightly aligned with GDPR. </w:t>
      </w:r>
    </w:p>
    <w:p w14:paraId="3A72C54E" w14:textId="77777777" w:rsidR="00485AA6" w:rsidRPr="005B1313" w:rsidRDefault="00485AA6" w:rsidP="00485AA6">
      <w:pPr>
        <w:rPr>
          <w:sz w:val="4"/>
          <w:szCs w:val="12"/>
        </w:rPr>
      </w:pPr>
      <w:r w:rsidRPr="00E55494">
        <w:rPr>
          <w:sz w:val="4"/>
          <w:szCs w:val="12"/>
        </w:rPr>
        <w:t>In India and Kenya, new privacy laws modeled on GDPR are also currently moving through the legislative process.</w:t>
      </w:r>
      <w:r w:rsidRPr="005B1313">
        <w:rPr>
          <w:sz w:val="4"/>
          <w:szCs w:val="12"/>
        </w:rPr>
        <w:t xml:space="preserve"> </w:t>
      </w:r>
    </w:p>
    <w:p w14:paraId="6008152E" w14:textId="77777777" w:rsidR="00485AA6" w:rsidRPr="005B1313" w:rsidRDefault="00485AA6" w:rsidP="00485AA6">
      <w:pPr>
        <w:rPr>
          <w:sz w:val="4"/>
          <w:szCs w:val="12"/>
        </w:rPr>
      </w:pPr>
      <w:r w:rsidRPr="005B1313">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3121695E" w14:textId="77777777" w:rsidR="00485AA6" w:rsidRPr="005B1313" w:rsidRDefault="00485AA6" w:rsidP="00485AA6">
      <w:pPr>
        <w:rPr>
          <w:sz w:val="4"/>
          <w:szCs w:val="12"/>
        </w:rPr>
      </w:pPr>
      <w:r w:rsidRPr="005B1313">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69D404F3" w14:textId="77777777" w:rsidR="00485AA6" w:rsidRPr="005B1313" w:rsidRDefault="00485AA6" w:rsidP="00485AA6">
      <w:pPr>
        <w:rPr>
          <w:sz w:val="14"/>
        </w:rPr>
      </w:pPr>
      <w:r w:rsidRPr="005B1313">
        <w:rPr>
          <w:sz w:val="14"/>
        </w:rPr>
        <w:t xml:space="preserve">At Microsoft, we believe </w:t>
      </w:r>
      <w:r w:rsidRPr="00E55494">
        <w:rPr>
          <w:rStyle w:val="StyleUnderline"/>
          <w:highlight w:val="cyan"/>
        </w:rPr>
        <w:t>it is time for</w:t>
      </w:r>
      <w:r w:rsidRPr="00E93ACE">
        <w:rPr>
          <w:rStyle w:val="StyleUnderline"/>
        </w:rPr>
        <w:t xml:space="preserve"> </w:t>
      </w:r>
      <w:r w:rsidRPr="005B1313">
        <w:rPr>
          <w:rStyle w:val="Emphasis"/>
        </w:rPr>
        <w:t>U</w:t>
      </w:r>
      <w:r w:rsidRPr="005B1313">
        <w:rPr>
          <w:sz w:val="14"/>
        </w:rPr>
        <w:t xml:space="preserve">nited </w:t>
      </w:r>
      <w:r w:rsidRPr="005B1313">
        <w:rPr>
          <w:rStyle w:val="Emphasis"/>
        </w:rPr>
        <w:t>S</w:t>
      </w:r>
      <w:r w:rsidRPr="005B1313">
        <w:rPr>
          <w:sz w:val="14"/>
        </w:rPr>
        <w:t xml:space="preserve">tates </w:t>
      </w:r>
      <w:r w:rsidRPr="000659D7">
        <w:rPr>
          <w:rStyle w:val="StyleUnderline"/>
        </w:rPr>
        <w:t xml:space="preserve">to adopt </w:t>
      </w:r>
      <w:r w:rsidRPr="00E55494">
        <w:rPr>
          <w:rStyle w:val="StyleUnderline"/>
          <w:highlight w:val="cyan"/>
        </w:rPr>
        <w:t>a</w:t>
      </w:r>
      <w:r w:rsidRPr="00E656D6">
        <w:rPr>
          <w:rStyle w:val="StyleUnderline"/>
          <w:highlight w:val="cyan"/>
        </w:rPr>
        <w:t xml:space="preserve"> </w:t>
      </w:r>
      <w:r w:rsidRPr="00E55494">
        <w:rPr>
          <w:rStyle w:val="Emphasis"/>
          <w:highlight w:val="cyan"/>
        </w:rPr>
        <w:t>new</w:t>
      </w:r>
      <w:r w:rsidRPr="005B1313">
        <w:rPr>
          <w:sz w:val="14"/>
        </w:rPr>
        <w:t xml:space="preserve"> legal </w:t>
      </w:r>
      <w:r w:rsidRPr="00E55494">
        <w:rPr>
          <w:rStyle w:val="Emphasis"/>
          <w:highlight w:val="cyan"/>
        </w:rPr>
        <w:t>framework</w:t>
      </w:r>
      <w:r w:rsidRPr="005B1313">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E55494">
        <w:rPr>
          <w:rStyle w:val="Emphasis"/>
          <w:highlight w:val="cyan"/>
        </w:rPr>
        <w:t>embedded</w:t>
      </w:r>
      <w:r w:rsidRPr="00E656D6">
        <w:rPr>
          <w:rStyle w:val="StyleUnderline"/>
          <w:highlight w:val="cyan"/>
        </w:rPr>
        <w:t xml:space="preserve"> </w:t>
      </w:r>
      <w:r w:rsidRPr="00E55494">
        <w:rPr>
          <w:rStyle w:val="StyleUnderline"/>
          <w:highlight w:val="cyan"/>
        </w:rPr>
        <w:t>at</w:t>
      </w:r>
      <w:r w:rsidRPr="00E55494">
        <w:rPr>
          <w:rStyle w:val="StyleUnderline"/>
        </w:rPr>
        <w:t xml:space="preserve"> the</w:t>
      </w:r>
      <w:r w:rsidRPr="005B1313">
        <w:rPr>
          <w:sz w:val="14"/>
        </w:rPr>
        <w:t xml:space="preserve"> </w:t>
      </w:r>
      <w:r w:rsidRPr="005B1313">
        <w:rPr>
          <w:rStyle w:val="Emphasis"/>
        </w:rPr>
        <w:t xml:space="preserve">US </w:t>
      </w:r>
      <w:r w:rsidRPr="00E55494">
        <w:rPr>
          <w:rStyle w:val="Emphasis"/>
          <w:highlight w:val="cyan"/>
        </w:rPr>
        <w:t>F</w:t>
      </w:r>
      <w:r w:rsidRPr="005B1313">
        <w:rPr>
          <w:sz w:val="14"/>
        </w:rPr>
        <w:t xml:space="preserve">ederal </w:t>
      </w:r>
      <w:r w:rsidRPr="00E55494">
        <w:rPr>
          <w:rStyle w:val="Emphasis"/>
          <w:highlight w:val="cyan"/>
        </w:rPr>
        <w:t>T</w:t>
      </w:r>
      <w:r w:rsidRPr="005B1313">
        <w:rPr>
          <w:sz w:val="14"/>
        </w:rPr>
        <w:t xml:space="preserve">rade </w:t>
      </w:r>
      <w:r w:rsidRPr="00E55494">
        <w:rPr>
          <w:rStyle w:val="Emphasis"/>
          <w:highlight w:val="cyan"/>
        </w:rPr>
        <w:t>C</w:t>
      </w:r>
      <w:r w:rsidRPr="005B1313">
        <w:rPr>
          <w:sz w:val="14"/>
        </w:rPr>
        <w:t xml:space="preserve">ommission. </w:t>
      </w:r>
    </w:p>
    <w:p w14:paraId="05CEDB43" w14:textId="77777777" w:rsidR="00485AA6" w:rsidRPr="005B1313" w:rsidRDefault="00485AA6" w:rsidP="00485AA6">
      <w:pPr>
        <w:rPr>
          <w:sz w:val="14"/>
        </w:rPr>
      </w:pPr>
      <w:r w:rsidRPr="005B1313">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0659D7">
        <w:rPr>
          <w:rStyle w:val="StyleUnderline"/>
        </w:rPr>
        <w:t>technology has shown that it can provide</w:t>
      </w:r>
      <w:r w:rsidRPr="00E93ACE">
        <w:rPr>
          <w:rStyle w:val="StyleUnderline"/>
        </w:rPr>
        <w:t xml:space="preserve"> </w:t>
      </w:r>
      <w:r w:rsidRPr="005B1313">
        <w:rPr>
          <w:rStyle w:val="Emphasis"/>
        </w:rPr>
        <w:t>new</w:t>
      </w:r>
      <w:r w:rsidRPr="005B1313">
        <w:rPr>
          <w:sz w:val="14"/>
        </w:rPr>
        <w:t xml:space="preserve"> and </w:t>
      </w:r>
      <w:r w:rsidRPr="005B1313">
        <w:rPr>
          <w:rStyle w:val="Emphasis"/>
        </w:rPr>
        <w:t>positive benefits</w:t>
      </w:r>
      <w:r w:rsidRPr="005B1313">
        <w:rPr>
          <w:sz w:val="14"/>
        </w:rPr>
        <w:t xml:space="preserve"> when used to identify missing children or diagnose diseases. </w:t>
      </w:r>
      <w:r w:rsidRPr="000659D7">
        <w:rPr>
          <w:rStyle w:val="StyleUnderline"/>
        </w:rPr>
        <w:t xml:space="preserve">But </w:t>
      </w:r>
      <w:r w:rsidRPr="00E55494">
        <w:rPr>
          <w:rStyle w:val="StyleUnderline"/>
          <w:highlight w:val="cyan"/>
        </w:rPr>
        <w:t>there is</w:t>
      </w:r>
      <w:r w:rsidRPr="000659D7">
        <w:rPr>
          <w:rStyle w:val="StyleUnderline"/>
        </w:rPr>
        <w:t xml:space="preserve"> a</w:t>
      </w:r>
      <w:r w:rsidRPr="00E93ACE">
        <w:rPr>
          <w:rStyle w:val="StyleUnderline"/>
        </w:rPr>
        <w:t xml:space="preserve"> </w:t>
      </w:r>
      <w:r w:rsidRPr="00E55494">
        <w:rPr>
          <w:rStyle w:val="Emphasis"/>
          <w:highlight w:val="cyan"/>
        </w:rPr>
        <w:t>real risk</w:t>
      </w:r>
      <w:r w:rsidRPr="005B1313">
        <w:rPr>
          <w:sz w:val="14"/>
        </w:rPr>
        <w:t xml:space="preserve"> </w:t>
      </w:r>
      <w:r w:rsidRPr="000659D7">
        <w:rPr>
          <w:rStyle w:val="StyleUnderline"/>
        </w:rPr>
        <w:t>that</w:t>
      </w:r>
      <w:r w:rsidRPr="005B1313">
        <w:rPr>
          <w:sz w:val="14"/>
        </w:rPr>
        <w:t xml:space="preserve"> -- there is a real risk which </w:t>
      </w:r>
      <w:r w:rsidRPr="005B1313">
        <w:rPr>
          <w:rStyle w:val="Emphasis"/>
        </w:rPr>
        <w:t>includes</w:t>
      </w:r>
      <w:r w:rsidRPr="00E93ACE">
        <w:rPr>
          <w:rStyle w:val="StyleUnderline"/>
        </w:rPr>
        <w:t xml:space="preserve"> </w:t>
      </w:r>
      <w:r w:rsidRPr="000659D7">
        <w:rPr>
          <w:rStyle w:val="StyleUnderline"/>
        </w:rPr>
        <w:t xml:space="preserve">the danger </w:t>
      </w:r>
      <w:r w:rsidRPr="00E55494">
        <w:rPr>
          <w:rStyle w:val="StyleUnderline"/>
        </w:rPr>
        <w:t>that</w:t>
      </w:r>
      <w:r w:rsidRPr="000659D7">
        <w:rPr>
          <w:rStyle w:val="StyleUnderline"/>
        </w:rPr>
        <w:t xml:space="preserve"> </w:t>
      </w:r>
      <w:r w:rsidRPr="00E55494">
        <w:rPr>
          <w:rStyle w:val="StyleUnderline"/>
          <w:highlight w:val="cyan"/>
        </w:rPr>
        <w:t>it will</w:t>
      </w:r>
      <w:r w:rsidRPr="00E656D6">
        <w:rPr>
          <w:rStyle w:val="StyleUnderline"/>
          <w:highlight w:val="cyan"/>
        </w:rPr>
        <w:t xml:space="preserve"> </w:t>
      </w:r>
      <w:r w:rsidRPr="00E55494">
        <w:rPr>
          <w:rStyle w:val="Emphasis"/>
          <w:highlight w:val="cyan"/>
        </w:rPr>
        <w:t>reinforce</w:t>
      </w:r>
      <w:r w:rsidRPr="005B1313">
        <w:rPr>
          <w:sz w:val="14"/>
        </w:rPr>
        <w:t xml:space="preserve"> social </w:t>
      </w:r>
      <w:r w:rsidRPr="00E55494">
        <w:rPr>
          <w:rStyle w:val="Emphasis"/>
          <w:highlight w:val="cyan"/>
        </w:rPr>
        <w:t>bias</w:t>
      </w:r>
      <w:r w:rsidRPr="00E656D6">
        <w:rPr>
          <w:rStyle w:val="StyleUnderline"/>
          <w:highlight w:val="cyan"/>
        </w:rPr>
        <w:t xml:space="preserve"> </w:t>
      </w:r>
      <w:r w:rsidRPr="00E55494">
        <w:rPr>
          <w:rStyle w:val="StyleUnderline"/>
          <w:highlight w:val="cyan"/>
        </w:rPr>
        <w:t>and</w:t>
      </w:r>
      <w:r w:rsidRPr="000659D7">
        <w:rPr>
          <w:rStyle w:val="StyleUnderline"/>
        </w:rPr>
        <w:t xml:space="preserve"> be used as a</w:t>
      </w:r>
      <w:r w:rsidRPr="00E93ACE">
        <w:rPr>
          <w:rStyle w:val="StyleUnderline"/>
        </w:rPr>
        <w:t xml:space="preserve"> </w:t>
      </w:r>
      <w:r w:rsidRPr="00E55494">
        <w:rPr>
          <w:rStyle w:val="Emphasis"/>
          <w:highlight w:val="cyan"/>
        </w:rPr>
        <w:t>surveillance</w:t>
      </w:r>
      <w:r w:rsidRPr="005B1313">
        <w:rPr>
          <w:rStyle w:val="Emphasis"/>
        </w:rPr>
        <w:t xml:space="preserve"> tool</w:t>
      </w:r>
      <w:r w:rsidRPr="00E93ACE">
        <w:rPr>
          <w:rStyle w:val="StyleUnderline"/>
        </w:rPr>
        <w:t xml:space="preserve"> </w:t>
      </w:r>
      <w:r w:rsidRPr="000659D7">
        <w:rPr>
          <w:rStyle w:val="StyleUnderline"/>
        </w:rPr>
        <w:t>that</w:t>
      </w:r>
      <w:r w:rsidRPr="00E93ACE">
        <w:rPr>
          <w:rStyle w:val="StyleUnderline"/>
        </w:rPr>
        <w:t xml:space="preserve"> </w:t>
      </w:r>
      <w:r w:rsidRPr="005B1313">
        <w:rPr>
          <w:rStyle w:val="Emphasis"/>
        </w:rPr>
        <w:t>encroaches</w:t>
      </w:r>
      <w:r w:rsidRPr="005B1313">
        <w:rPr>
          <w:sz w:val="14"/>
        </w:rPr>
        <w:t xml:space="preserve"> individual </w:t>
      </w:r>
      <w:r w:rsidRPr="005B1313">
        <w:rPr>
          <w:rStyle w:val="Emphasis"/>
        </w:rPr>
        <w:t>freedom</w:t>
      </w:r>
      <w:r w:rsidRPr="005B1313">
        <w:rPr>
          <w:sz w:val="14"/>
        </w:rPr>
        <w:t xml:space="preserve">. </w:t>
      </w:r>
    </w:p>
    <w:p w14:paraId="6BBE4BEA" w14:textId="77777777" w:rsidR="00485AA6" w:rsidRPr="005B1313" w:rsidRDefault="00485AA6" w:rsidP="00485AA6">
      <w:pPr>
        <w:rPr>
          <w:sz w:val="14"/>
        </w:rPr>
      </w:pPr>
      <w:r w:rsidRPr="005B1313">
        <w:rPr>
          <w:sz w:val="14"/>
        </w:rPr>
        <w:t xml:space="preserve">This is why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7E734125" w14:textId="77777777" w:rsidR="00485AA6" w:rsidRPr="005B1313" w:rsidRDefault="00485AA6" w:rsidP="00485AA6">
      <w:pPr>
        <w:rPr>
          <w:sz w:val="14"/>
        </w:rPr>
      </w:pPr>
      <w:r w:rsidRPr="005B1313">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2697336F" w14:textId="77777777" w:rsidR="00485AA6" w:rsidRPr="005B1313" w:rsidRDefault="00485AA6" w:rsidP="00485AA6">
      <w:pPr>
        <w:rPr>
          <w:sz w:val="14"/>
        </w:rPr>
      </w:pPr>
      <w:r w:rsidRPr="00E55494">
        <w:rPr>
          <w:rStyle w:val="StyleUnderline"/>
          <w:highlight w:val="cyan"/>
        </w:rPr>
        <w:t>This</w:t>
      </w:r>
      <w:r w:rsidRPr="000659D7">
        <w:rPr>
          <w:rStyle w:val="StyleUnderline"/>
        </w:rPr>
        <w:t xml:space="preserve"> will </w:t>
      </w:r>
      <w:r w:rsidRPr="00E55494">
        <w:rPr>
          <w:rStyle w:val="StyleUnderline"/>
          <w:highlight w:val="cyan"/>
        </w:rPr>
        <w:t>require</w:t>
      </w:r>
      <w:r w:rsidRPr="000659D7">
        <w:rPr>
          <w:rStyle w:val="StyleUnderline"/>
        </w:rPr>
        <w:t xml:space="preserve"> a</w:t>
      </w:r>
      <w:r w:rsidRPr="005B1313">
        <w:rPr>
          <w:sz w:val="14"/>
        </w:rPr>
        <w:t xml:space="preserve"> </w:t>
      </w:r>
      <w:r w:rsidRPr="005B1313">
        <w:rPr>
          <w:rStyle w:val="Emphasis"/>
        </w:rPr>
        <w:t>commitment</w:t>
      </w:r>
      <w:r w:rsidRPr="005B1313">
        <w:rPr>
          <w:sz w:val="14"/>
        </w:rPr>
        <w:t xml:space="preserve"> from all of us </w:t>
      </w:r>
      <w:r w:rsidRPr="00E55494">
        <w:rPr>
          <w:rStyle w:val="StyleUnderline"/>
        </w:rPr>
        <w:t>to</w:t>
      </w:r>
      <w:r w:rsidRPr="000659D7">
        <w:rPr>
          <w:rStyle w:val="StyleUnderline"/>
        </w:rPr>
        <w:t xml:space="preserve"> engage in</w:t>
      </w:r>
      <w:r w:rsidRPr="00E93ACE">
        <w:rPr>
          <w:rStyle w:val="StyleUnderline"/>
        </w:rPr>
        <w:t xml:space="preserve"> </w:t>
      </w:r>
      <w:r w:rsidRPr="005B1313">
        <w:rPr>
          <w:rStyle w:val="Emphasis"/>
        </w:rPr>
        <w:t xml:space="preserve">ongoing discussions and </w:t>
      </w:r>
      <w:r w:rsidRPr="00E55494">
        <w:rPr>
          <w:rStyle w:val="Emphasis"/>
          <w:highlight w:val="cyan"/>
        </w:rPr>
        <w:t>consultations</w:t>
      </w:r>
      <w:r w:rsidRPr="00E93ACE">
        <w:rPr>
          <w:rStyle w:val="StyleUnderline"/>
          <w:highlight w:val="cyan"/>
        </w:rPr>
        <w:t xml:space="preserve"> </w:t>
      </w:r>
      <w:r w:rsidRPr="00E55494">
        <w:rPr>
          <w:rStyle w:val="StyleUnderline"/>
          <w:highlight w:val="cyan"/>
        </w:rPr>
        <w:t>that</w:t>
      </w:r>
      <w:r w:rsidRPr="00E656D6">
        <w:rPr>
          <w:rStyle w:val="StyleUnderline"/>
          <w:highlight w:val="cyan"/>
        </w:rPr>
        <w:t xml:space="preserve"> </w:t>
      </w:r>
      <w:r w:rsidRPr="00E55494">
        <w:rPr>
          <w:rStyle w:val="Emphasis"/>
          <w:highlight w:val="cyan"/>
        </w:rPr>
        <w:t>span governments</w:t>
      </w:r>
      <w:r w:rsidRPr="005B1313">
        <w:rPr>
          <w:sz w:val="14"/>
        </w:rPr>
        <w:t xml:space="preserve"> and sectors. </w:t>
      </w:r>
      <w:r w:rsidRPr="000659D7">
        <w:rPr>
          <w:rStyle w:val="StyleUnderline"/>
        </w:rPr>
        <w:t xml:space="preserve">This means </w:t>
      </w:r>
      <w:r w:rsidRPr="00E55494">
        <w:rPr>
          <w:rStyle w:val="StyleUnderline"/>
          <w:highlight w:val="cyan"/>
        </w:rPr>
        <w:t>it’s</w:t>
      </w:r>
      <w:r w:rsidRPr="004A34EF">
        <w:rPr>
          <w:rStyle w:val="StyleUnderline"/>
          <w:highlight w:val="cyan"/>
        </w:rPr>
        <w:t xml:space="preserve"> </w:t>
      </w:r>
      <w:r w:rsidRPr="00E55494">
        <w:rPr>
          <w:rStyle w:val="Emphasis"/>
          <w:highlight w:val="cyan"/>
        </w:rPr>
        <w:t>essential for</w:t>
      </w:r>
      <w:r w:rsidRPr="00E55494">
        <w:rPr>
          <w:rStyle w:val="Emphasis"/>
        </w:rPr>
        <w:t xml:space="preserve"> the</w:t>
      </w:r>
      <w:r w:rsidRPr="005B1313">
        <w:rPr>
          <w:rStyle w:val="Emphasis"/>
        </w:rPr>
        <w:t xml:space="preserve"> US Government and</w:t>
      </w:r>
      <w:r w:rsidRPr="005B1313">
        <w:rPr>
          <w:sz w:val="14"/>
        </w:rPr>
        <w:t xml:space="preserve"> its agencies, including </w:t>
      </w:r>
      <w:r w:rsidRPr="005B1313">
        <w:rPr>
          <w:rStyle w:val="Emphasis"/>
        </w:rPr>
        <w:t xml:space="preserve">the </w:t>
      </w:r>
      <w:r w:rsidRPr="00E55494">
        <w:rPr>
          <w:rStyle w:val="Emphasis"/>
          <w:highlight w:val="cyan"/>
        </w:rPr>
        <w:t>FTC</w:t>
      </w:r>
      <w:r w:rsidRPr="00E55494">
        <w:rPr>
          <w:rStyle w:val="StyleUnderline"/>
          <w:highlight w:val="cyan"/>
        </w:rPr>
        <w:t>, to engage in</w:t>
      </w:r>
      <w:r w:rsidRPr="000659D7">
        <w:rPr>
          <w:rStyle w:val="StyleUnderline"/>
        </w:rPr>
        <w:t xml:space="preserve"> a</w:t>
      </w:r>
      <w:r w:rsidRPr="004A34EF">
        <w:rPr>
          <w:rStyle w:val="StyleUnderline"/>
        </w:rPr>
        <w:t xml:space="preserve"> </w:t>
      </w:r>
      <w:r w:rsidRPr="00E55494">
        <w:rPr>
          <w:rStyle w:val="Emphasis"/>
        </w:rPr>
        <w:t>broad</w:t>
      </w:r>
      <w:r w:rsidRPr="005B1313">
        <w:rPr>
          <w:rStyle w:val="Emphasis"/>
        </w:rPr>
        <w:t xml:space="preserve"> range of </w:t>
      </w:r>
      <w:r w:rsidRPr="00E55494">
        <w:rPr>
          <w:rStyle w:val="Emphasis"/>
          <w:highlight w:val="cyan"/>
        </w:rPr>
        <w:t>discussions</w:t>
      </w:r>
      <w:r w:rsidRPr="004A34EF">
        <w:rPr>
          <w:rStyle w:val="StyleUnderline"/>
          <w:highlight w:val="cyan"/>
        </w:rPr>
        <w:t xml:space="preserve"> </w:t>
      </w:r>
      <w:r w:rsidRPr="00E55494">
        <w:rPr>
          <w:rStyle w:val="StyleUnderline"/>
          <w:highlight w:val="cyan"/>
        </w:rPr>
        <w:t>with</w:t>
      </w:r>
      <w:r w:rsidRPr="004A34EF">
        <w:rPr>
          <w:rStyle w:val="StyleUnderline"/>
          <w:highlight w:val="cyan"/>
        </w:rPr>
        <w:t xml:space="preserve"> </w:t>
      </w:r>
      <w:r w:rsidRPr="00E55494">
        <w:rPr>
          <w:rStyle w:val="Emphasis"/>
          <w:highlight w:val="cyan"/>
        </w:rPr>
        <w:t>other governments</w:t>
      </w:r>
      <w:r w:rsidRPr="004A34EF">
        <w:rPr>
          <w:rStyle w:val="StyleUnderline"/>
        </w:rPr>
        <w:t xml:space="preserve"> </w:t>
      </w:r>
      <w:r w:rsidRPr="000659D7">
        <w:rPr>
          <w:rStyle w:val="StyleUnderline"/>
        </w:rPr>
        <w:t>on</w:t>
      </w:r>
      <w:r w:rsidRPr="004A34EF">
        <w:rPr>
          <w:rStyle w:val="StyleUnderline"/>
        </w:rPr>
        <w:t xml:space="preserve"> </w:t>
      </w:r>
      <w:r w:rsidRPr="005B1313">
        <w:rPr>
          <w:rStyle w:val="Emphasis"/>
        </w:rPr>
        <w:t>digital issues</w:t>
      </w:r>
      <w:r w:rsidRPr="005B1313">
        <w:rPr>
          <w:sz w:val="14"/>
        </w:rPr>
        <w:t xml:space="preserve"> like we are doing with the honored guests here today. </w:t>
      </w:r>
    </w:p>
    <w:p w14:paraId="119D0112" w14:textId="77777777" w:rsidR="00485AA6" w:rsidRPr="005B1313" w:rsidRDefault="00485AA6" w:rsidP="00485AA6">
      <w:pPr>
        <w:rPr>
          <w:sz w:val="14"/>
        </w:rPr>
      </w:pPr>
      <w:r w:rsidRPr="005B1313">
        <w:rPr>
          <w:sz w:val="14"/>
        </w:rPr>
        <w:t xml:space="preserve">Just as </w:t>
      </w:r>
      <w:r w:rsidRPr="005B1313">
        <w:rPr>
          <w:rStyle w:val="Emphasis"/>
        </w:rPr>
        <w:t>important</w:t>
      </w:r>
      <w:r w:rsidRPr="00E656D6">
        <w:rPr>
          <w:rStyle w:val="StyleUnderline"/>
        </w:rPr>
        <w:t xml:space="preserve"> </w:t>
      </w:r>
      <w:r w:rsidRPr="000659D7">
        <w:rPr>
          <w:rStyle w:val="StyleUnderline"/>
        </w:rPr>
        <w:t>are</w:t>
      </w:r>
      <w:r w:rsidRPr="00E656D6">
        <w:rPr>
          <w:rStyle w:val="StyleUnderline"/>
        </w:rPr>
        <w:t xml:space="preserve"> </w:t>
      </w:r>
      <w:r w:rsidRPr="005B1313">
        <w:rPr>
          <w:rStyle w:val="Emphasis"/>
        </w:rPr>
        <w:t>gatherings</w:t>
      </w:r>
      <w:r w:rsidRPr="005B1313">
        <w:rPr>
          <w:sz w:val="14"/>
        </w:rPr>
        <w:t xml:space="preserve"> like this </w:t>
      </w:r>
      <w:r w:rsidRPr="000659D7">
        <w:rPr>
          <w:rStyle w:val="StyleUnderline"/>
        </w:rPr>
        <w:t>that</w:t>
      </w:r>
      <w:r w:rsidRPr="005B1313">
        <w:rPr>
          <w:sz w:val="14"/>
        </w:rPr>
        <w:t xml:space="preserve"> will </w:t>
      </w:r>
      <w:r w:rsidRPr="005B1313">
        <w:rPr>
          <w:rStyle w:val="Emphasis"/>
        </w:rPr>
        <w:t>bring people together from around the world</w:t>
      </w:r>
      <w:r w:rsidRPr="00E656D6">
        <w:rPr>
          <w:rStyle w:val="StyleUnderline"/>
        </w:rPr>
        <w:t xml:space="preserve"> to </w:t>
      </w:r>
      <w:r w:rsidRPr="005B1313">
        <w:rPr>
          <w:rStyle w:val="Emphasis"/>
        </w:rPr>
        <w:t>explore policy approaches</w:t>
      </w:r>
      <w:r w:rsidRPr="00E656D6">
        <w:rPr>
          <w:rStyle w:val="StyleUnderline"/>
        </w:rPr>
        <w:t xml:space="preserve"> to</w:t>
      </w:r>
      <w:r w:rsidRPr="005B1313">
        <w:rPr>
          <w:sz w:val="14"/>
        </w:rPr>
        <w:t xml:space="preserve"> new emerging technologies like </w:t>
      </w:r>
      <w:r w:rsidRPr="005B1313">
        <w:rPr>
          <w:rStyle w:val="Emphasis"/>
        </w:rPr>
        <w:t>a</w:t>
      </w:r>
      <w:r w:rsidRPr="005B1313">
        <w:rPr>
          <w:sz w:val="14"/>
        </w:rPr>
        <w:t xml:space="preserve">rtificial </w:t>
      </w:r>
      <w:r w:rsidRPr="005B1313">
        <w:rPr>
          <w:rStyle w:val="Emphasis"/>
        </w:rPr>
        <w:t>i</w:t>
      </w:r>
      <w:r w:rsidRPr="005B1313">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4F3EB78D" w14:textId="77777777" w:rsidR="00485AA6" w:rsidRPr="005B1313" w:rsidRDefault="00485AA6" w:rsidP="00485AA6">
      <w:pPr>
        <w:rPr>
          <w:sz w:val="14"/>
        </w:rPr>
      </w:pPr>
      <w:r w:rsidRPr="005B1313">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341475EA" w14:textId="77777777" w:rsidR="00485AA6" w:rsidRPr="005B1313" w:rsidRDefault="00485AA6" w:rsidP="00485AA6">
      <w:pPr>
        <w:rPr>
          <w:sz w:val="14"/>
        </w:rPr>
      </w:pPr>
      <w:r w:rsidRPr="000659D7">
        <w:rPr>
          <w:rStyle w:val="StyleUnderline"/>
        </w:rPr>
        <w:t>Today, we stand at the beginning of a</w:t>
      </w:r>
      <w:r w:rsidRPr="004A34EF">
        <w:rPr>
          <w:rStyle w:val="StyleUnderline"/>
        </w:rPr>
        <w:t xml:space="preserve"> </w:t>
      </w:r>
      <w:r w:rsidRPr="005B1313">
        <w:rPr>
          <w:rStyle w:val="Emphasis"/>
        </w:rPr>
        <w:t>new era of disruption</w:t>
      </w:r>
      <w:r w:rsidRPr="005B1313">
        <w:rPr>
          <w:sz w:val="14"/>
        </w:rPr>
        <w:t xml:space="preserve"> and change, </w:t>
      </w:r>
      <w:r w:rsidRPr="000659D7">
        <w:rPr>
          <w:rStyle w:val="StyleUnderline"/>
        </w:rPr>
        <w:t>a time of</w:t>
      </w:r>
      <w:r w:rsidRPr="004A34EF">
        <w:rPr>
          <w:rStyle w:val="StyleUnderline"/>
        </w:rPr>
        <w:t xml:space="preserve"> </w:t>
      </w:r>
      <w:r w:rsidRPr="005B1313">
        <w:rPr>
          <w:rStyle w:val="Emphasis"/>
        </w:rPr>
        <w:t>tech</w:t>
      </w:r>
      <w:r w:rsidRPr="005B1313">
        <w:rPr>
          <w:sz w:val="14"/>
        </w:rPr>
        <w:t>nology</w:t>
      </w:r>
      <w:r w:rsidRPr="00E656D6">
        <w:rPr>
          <w:sz w:val="16"/>
          <w:szCs w:val="18"/>
        </w:rPr>
        <w:t xml:space="preserve">- </w:t>
      </w:r>
      <w:r w:rsidRPr="005B1313">
        <w:rPr>
          <w:rStyle w:val="Emphasis"/>
        </w:rPr>
        <w:t>driven transformation</w:t>
      </w:r>
      <w:r w:rsidRPr="004A34EF">
        <w:rPr>
          <w:rStyle w:val="StyleUnderline"/>
        </w:rPr>
        <w:t xml:space="preserve"> </w:t>
      </w:r>
      <w:r w:rsidRPr="000659D7">
        <w:rPr>
          <w:rStyle w:val="StyleUnderline"/>
        </w:rPr>
        <w:t>that will require</w:t>
      </w:r>
      <w:r w:rsidRPr="005B1313">
        <w:rPr>
          <w:sz w:val="14"/>
        </w:rPr>
        <w:t xml:space="preserve"> the recognition of new rights and the development of </w:t>
      </w:r>
      <w:r w:rsidRPr="005B1313">
        <w:rPr>
          <w:rStyle w:val="Emphasis"/>
        </w:rPr>
        <w:t>new laws</w:t>
      </w:r>
      <w:r w:rsidRPr="004A34EF">
        <w:rPr>
          <w:rStyle w:val="StyleUnderline"/>
        </w:rPr>
        <w:t xml:space="preserve"> </w:t>
      </w:r>
      <w:r w:rsidRPr="000659D7">
        <w:rPr>
          <w:rStyle w:val="StyleUnderline"/>
        </w:rPr>
        <w:t>to meet the demands of our societies. It’s a task that will ask us</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convene</w:t>
      </w:r>
      <w:r w:rsidRPr="004A34EF">
        <w:rPr>
          <w:rStyle w:val="StyleUnderline"/>
        </w:rPr>
        <w:t xml:space="preserve"> </w:t>
      </w:r>
      <w:r w:rsidRPr="000659D7">
        <w:rPr>
          <w:rStyle w:val="StyleUnderline"/>
        </w:rPr>
        <w:t>in</w:t>
      </w:r>
      <w:r w:rsidRPr="005B1313">
        <w:rPr>
          <w:sz w:val="14"/>
        </w:rPr>
        <w:t xml:space="preserve"> hearings like this one and in forums, </w:t>
      </w:r>
      <w:r w:rsidRPr="005B1313">
        <w:rPr>
          <w:rStyle w:val="Emphasis"/>
        </w:rPr>
        <w:t>meetings and conferences around the world</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grapple</w:t>
      </w:r>
      <w:r w:rsidRPr="005B1313">
        <w:rPr>
          <w:sz w:val="14"/>
        </w:rPr>
        <w:t xml:space="preserve"> openly and honestly </w:t>
      </w:r>
      <w:r w:rsidRPr="000659D7">
        <w:rPr>
          <w:rStyle w:val="StyleUnderline"/>
        </w:rPr>
        <w:t>with</w:t>
      </w:r>
      <w:r w:rsidRPr="005B1313">
        <w:rPr>
          <w:sz w:val="14"/>
        </w:rPr>
        <w:t xml:space="preserve"> a host of </w:t>
      </w:r>
      <w:r w:rsidRPr="000659D7">
        <w:rPr>
          <w:rStyle w:val="StyleUnderline"/>
        </w:rPr>
        <w:t>issues that will touch</w:t>
      </w:r>
      <w:r w:rsidRPr="005B1313">
        <w:rPr>
          <w:sz w:val="14"/>
        </w:rPr>
        <w:t xml:space="preserve"> on virtually </w:t>
      </w:r>
      <w:r w:rsidRPr="005B1313">
        <w:rPr>
          <w:rStyle w:val="Emphasis"/>
        </w:rPr>
        <w:t>every aspect of our lives</w:t>
      </w:r>
      <w:r w:rsidRPr="005B1313">
        <w:rPr>
          <w:sz w:val="14"/>
        </w:rPr>
        <w:t xml:space="preserve"> and our businesses. </w:t>
      </w:r>
    </w:p>
    <w:p w14:paraId="0FFC55BF" w14:textId="77777777" w:rsidR="00485AA6" w:rsidRPr="005B1313" w:rsidRDefault="00485AA6" w:rsidP="00485AA6">
      <w:pPr>
        <w:rPr>
          <w:sz w:val="14"/>
        </w:rPr>
      </w:pPr>
      <w:r w:rsidRPr="005B1313">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5E723BA7" w14:textId="77777777" w:rsidR="00485AA6" w:rsidRPr="005B1313" w:rsidRDefault="00485AA6" w:rsidP="00485AA6">
      <w:pPr>
        <w:rPr>
          <w:sz w:val="4"/>
          <w:szCs w:val="12"/>
        </w:rPr>
      </w:pPr>
      <w:r w:rsidRPr="005B1313">
        <w:rPr>
          <w:sz w:val="4"/>
          <w:szCs w:val="12"/>
        </w:rPr>
        <w:t xml:space="preserve">(Applause.) </w:t>
      </w:r>
    </w:p>
    <w:p w14:paraId="5F676981" w14:textId="77777777" w:rsidR="00485AA6" w:rsidRPr="005B1313" w:rsidRDefault="00485AA6" w:rsidP="00485AA6">
      <w:pPr>
        <w:rPr>
          <w:sz w:val="4"/>
          <w:szCs w:val="12"/>
        </w:rPr>
      </w:pPr>
      <w:r w:rsidRPr="005B1313">
        <w:rPr>
          <w:sz w:val="4"/>
          <w:szCs w:val="12"/>
        </w:rPr>
        <w:t xml:space="preserve">INTERNATIONAL ENGAGEMENT AND EMERGING TECHNOLOGIES: ARTIFICIAL INTELLIGENCE CASE STUDY (PANEL) </w:t>
      </w:r>
    </w:p>
    <w:p w14:paraId="1D477306" w14:textId="77777777" w:rsidR="00485AA6" w:rsidRPr="005B1313" w:rsidRDefault="00485AA6" w:rsidP="00485AA6">
      <w:pPr>
        <w:rPr>
          <w:sz w:val="4"/>
          <w:szCs w:val="12"/>
        </w:rPr>
      </w:pPr>
      <w:r w:rsidRPr="005B1313">
        <w:rPr>
          <w:sz w:val="4"/>
          <w:szCs w:val="12"/>
        </w:rPr>
        <w:t xml:space="preserve">MS. WOODS BELL: Thank you. Thank you very much, Julie, for those remarks. You outlined very well the tremendous potential of AI and that’s one of the reasons why we’re here today, to discuss them even further. </w:t>
      </w:r>
    </w:p>
    <w:p w14:paraId="59147C01" w14:textId="77777777" w:rsidR="00485AA6" w:rsidRPr="005B1313" w:rsidRDefault="00485AA6" w:rsidP="00485AA6">
      <w:pPr>
        <w:rPr>
          <w:sz w:val="4"/>
          <w:szCs w:val="12"/>
        </w:rPr>
      </w:pPr>
      <w:r w:rsidRPr="005B1313">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01E60F81" w14:textId="77777777" w:rsidR="00485AA6" w:rsidRPr="005B1313" w:rsidRDefault="00485AA6" w:rsidP="00485AA6">
      <w:pPr>
        <w:rPr>
          <w:sz w:val="4"/>
          <w:szCs w:val="12"/>
        </w:rPr>
      </w:pPr>
      <w:r w:rsidRPr="005B1313">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71ED72DF" w14:textId="77777777" w:rsidR="00485AA6" w:rsidRPr="005B1313" w:rsidRDefault="00485AA6" w:rsidP="00485AA6">
      <w:pPr>
        <w:rPr>
          <w:sz w:val="4"/>
          <w:szCs w:val="12"/>
        </w:rPr>
      </w:pPr>
      <w:r w:rsidRPr="005B1313">
        <w:rPr>
          <w:sz w:val="4"/>
          <w:szCs w:val="12"/>
        </w:rPr>
        <w:t xml:space="preserve">During this panel, we’ll touch upon a variety of issues and we’ll go deeper and let you see what these colleagues have to offer. We won’t go into great detail on their bios, but we couldn’t resist showing off a little bit for you and letting you know who they are. </w:t>
      </w:r>
    </w:p>
    <w:p w14:paraId="3D5CB8E5" w14:textId="77777777" w:rsidR="00485AA6" w:rsidRPr="005B1313" w:rsidRDefault="00485AA6" w:rsidP="00485AA6">
      <w:pPr>
        <w:rPr>
          <w:sz w:val="4"/>
          <w:szCs w:val="12"/>
        </w:rPr>
      </w:pPr>
      <w:r w:rsidRPr="005B1313">
        <w:rPr>
          <w:sz w:val="4"/>
          <w:szCs w:val="12"/>
        </w:rPr>
        <w:t xml:space="preserve">On the line from Harvard is Chinmayi Arun. She’s a fellow at the Harvard Berkman Klein Center for Internet &amp; Society, and she’s the Assistant Professor of Law at the National Law University in Delhi. Her chair is there and her picture will soon be on the line as she can hear us right now. </w:t>
      </w:r>
    </w:p>
    <w:p w14:paraId="292DF88B" w14:textId="77777777" w:rsidR="00485AA6" w:rsidRPr="005B1313" w:rsidRDefault="00485AA6" w:rsidP="00485AA6">
      <w:pPr>
        <w:rPr>
          <w:sz w:val="4"/>
          <w:szCs w:val="12"/>
        </w:rPr>
      </w:pPr>
      <w:r w:rsidRPr="005B1313">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63A4ADAF" w14:textId="77777777" w:rsidR="00485AA6" w:rsidRPr="005B1313" w:rsidRDefault="00485AA6" w:rsidP="00485AA6">
      <w:pPr>
        <w:rPr>
          <w:sz w:val="4"/>
          <w:szCs w:val="12"/>
        </w:rPr>
      </w:pPr>
      <w:r w:rsidRPr="005B1313">
        <w:rPr>
          <w:sz w:val="4"/>
          <w:szCs w:val="12"/>
        </w:rPr>
        <w:t xml:space="preserve">(Laughter.) </w:t>
      </w:r>
    </w:p>
    <w:p w14:paraId="3FA7ED76" w14:textId="77777777" w:rsidR="00485AA6" w:rsidRPr="005B1313" w:rsidRDefault="00485AA6" w:rsidP="00485AA6">
      <w:pPr>
        <w:rPr>
          <w:sz w:val="4"/>
          <w:szCs w:val="12"/>
        </w:rPr>
      </w:pPr>
      <w:r w:rsidRPr="005B1313">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284DAE5F" w14:textId="77777777" w:rsidR="00485AA6" w:rsidRPr="005B1313" w:rsidRDefault="00485AA6" w:rsidP="00485AA6">
      <w:pPr>
        <w:rPr>
          <w:sz w:val="4"/>
          <w:szCs w:val="12"/>
        </w:rPr>
      </w:pPr>
      <w:r w:rsidRPr="005B1313">
        <w:rPr>
          <w:sz w:val="4"/>
          <w:szCs w:val="12"/>
        </w:rPr>
        <w:t xml:space="preserve">Next over to Marcela. She’s a partner at VMCA Advogados in Brazil focusing on data protection and antitrust. She’s served as Advisor and Chief of Staff for the President of Brazil’s famous CADE. </w:t>
      </w:r>
    </w:p>
    <w:p w14:paraId="47273892" w14:textId="77777777" w:rsidR="00485AA6" w:rsidRPr="005B1313" w:rsidRDefault="00485AA6" w:rsidP="00485AA6">
      <w:pPr>
        <w:rPr>
          <w:sz w:val="4"/>
          <w:szCs w:val="12"/>
        </w:rPr>
      </w:pPr>
      <w:r w:rsidRPr="005B1313">
        <w:rPr>
          <w:sz w:val="4"/>
          <w:szCs w:val="12"/>
        </w:rPr>
        <w:t xml:space="preserve">Over to Isabelle. She’s President and Member of the Board Autorité de la Concurrence, as she was previously the President of the Sixth Chamber of the Conseil d'État, the French Supreme Administrative Court, and other governmental capacities. </w:t>
      </w:r>
    </w:p>
    <w:p w14:paraId="46B20C82" w14:textId="77777777" w:rsidR="00485AA6" w:rsidRPr="005B1313" w:rsidRDefault="00485AA6" w:rsidP="00485AA6">
      <w:pPr>
        <w:rPr>
          <w:sz w:val="4"/>
          <w:szCs w:val="12"/>
        </w:rPr>
      </w:pPr>
      <w:r w:rsidRPr="005B1313">
        <w:rPr>
          <w:sz w:val="4"/>
          <w:szCs w:val="12"/>
        </w:rPr>
        <w:t xml:space="preserve">And last but not least, we have Omer Tene. Omer is a Vice President and Chief Knowledge Officer at the International Association of Privacy Professionals. He wears so many hats, we couldn’t list them either. He’s an Affiliate Scholar at Stanford and Senior Fellow at the Future of Privacy Forum. </w:t>
      </w:r>
    </w:p>
    <w:p w14:paraId="3796BE67" w14:textId="77777777" w:rsidR="00485AA6" w:rsidRPr="005B1313" w:rsidRDefault="00485AA6" w:rsidP="00485AA6">
      <w:pPr>
        <w:rPr>
          <w:sz w:val="4"/>
          <w:szCs w:val="12"/>
        </w:rPr>
      </w:pPr>
      <w:r w:rsidRPr="005B1313">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2D1353D4" w14:textId="77777777" w:rsidR="00485AA6" w:rsidRPr="005B1313" w:rsidRDefault="00485AA6" w:rsidP="00485AA6">
      <w:pPr>
        <w:rPr>
          <w:sz w:val="4"/>
          <w:szCs w:val="12"/>
        </w:rPr>
      </w:pPr>
      <w:r w:rsidRPr="005B1313">
        <w:rPr>
          <w:sz w:val="4"/>
          <w:szCs w:val="12"/>
        </w:rPr>
        <w:t xml:space="preserve">MS. CONNELLY: Great. So I will start us off by giving each of our panelists a chance to make a brief introductory statement to describe for us the key competition, consumer protection and privacy issues that they see emerging around the artificial intelligence field. We will start with Chinmayi. </w:t>
      </w:r>
    </w:p>
    <w:p w14:paraId="5983C0C2" w14:textId="77777777" w:rsidR="00485AA6" w:rsidRPr="005B1313" w:rsidRDefault="00485AA6" w:rsidP="00485AA6">
      <w:pPr>
        <w:rPr>
          <w:sz w:val="4"/>
          <w:szCs w:val="12"/>
        </w:rPr>
      </w:pPr>
      <w:r w:rsidRPr="005B1313">
        <w:rPr>
          <w:sz w:val="4"/>
          <w:szCs w:val="12"/>
        </w:rPr>
        <w:t xml:space="preserve">MS. ARUN: Thank you for having me. It’s such an honor to be a part of this panel, and I’m happy to see that the FTC is listening to voices from around the world. </w:t>
      </w:r>
    </w:p>
    <w:p w14:paraId="2E86BD07" w14:textId="77777777" w:rsidR="00485AA6" w:rsidRPr="005B1313" w:rsidRDefault="00485AA6" w:rsidP="00485AA6">
      <w:pPr>
        <w:rPr>
          <w:sz w:val="4"/>
          <w:szCs w:val="12"/>
        </w:rPr>
      </w:pPr>
      <w:r w:rsidRPr="005B1313">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020E7443" w14:textId="77777777" w:rsidR="00485AA6" w:rsidRPr="005B1313" w:rsidRDefault="00485AA6" w:rsidP="00485AA6">
      <w:pPr>
        <w:rPr>
          <w:sz w:val="4"/>
          <w:szCs w:val="12"/>
        </w:rPr>
      </w:pPr>
      <w:r w:rsidRPr="005B1313">
        <w:rPr>
          <w:sz w:val="4"/>
          <w:szCs w:val="12"/>
        </w:rPr>
        <w:t xml:space="preserve">The second would be in terms of data because, as you know, it’s a very big country and it provides large and rich data sets that can be complicated in ways that I’m going to describe to you shortly. </w:t>
      </w:r>
    </w:p>
    <w:p w14:paraId="7F8EE316" w14:textId="77777777" w:rsidR="00485AA6" w:rsidRPr="005B1313" w:rsidRDefault="00485AA6" w:rsidP="00485AA6">
      <w:pPr>
        <w:rPr>
          <w:sz w:val="4"/>
          <w:szCs w:val="12"/>
        </w:rPr>
      </w:pPr>
      <w:r w:rsidRPr="005B1313">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So we’ve had a major case on the right to privacy, and we’ve also got a data protection bill, which is very interesting, so I’m going to describe the highlights of that for you. </w:t>
      </w:r>
    </w:p>
    <w:p w14:paraId="27AABE67" w14:textId="77777777" w:rsidR="00485AA6" w:rsidRPr="005B1313" w:rsidRDefault="00485AA6" w:rsidP="00485AA6">
      <w:pPr>
        <w:rPr>
          <w:sz w:val="4"/>
          <w:szCs w:val="12"/>
        </w:rPr>
      </w:pPr>
      <w:r w:rsidRPr="005B1313">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5C57461D" w14:textId="77777777" w:rsidR="00485AA6" w:rsidRPr="005B1313" w:rsidRDefault="00485AA6" w:rsidP="00485AA6">
      <w:pPr>
        <w:rPr>
          <w:sz w:val="4"/>
          <w:szCs w:val="12"/>
        </w:rPr>
      </w:pPr>
      <w:r w:rsidRPr="005B1313">
        <w:rPr>
          <w:sz w:val="4"/>
          <w:szCs w:val="12"/>
        </w:rPr>
        <w:t xml:space="preserve">So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1B29B86E" w14:textId="77777777" w:rsidR="00485AA6" w:rsidRPr="005B1313" w:rsidRDefault="00485AA6" w:rsidP="00485AA6">
      <w:pPr>
        <w:rPr>
          <w:sz w:val="4"/>
          <w:szCs w:val="12"/>
        </w:rPr>
      </w:pPr>
      <w:r w:rsidRPr="005B1313">
        <w:rPr>
          <w:sz w:val="4"/>
          <w:szCs w:val="12"/>
        </w:rPr>
        <w:t xml:space="preserve">So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2A950B09" w14:textId="77777777" w:rsidR="00485AA6" w:rsidRPr="005B1313" w:rsidRDefault="00485AA6" w:rsidP="00485AA6">
      <w:pPr>
        <w:tabs>
          <w:tab w:val="left" w:pos="2520"/>
        </w:tabs>
        <w:rPr>
          <w:sz w:val="4"/>
          <w:szCs w:val="12"/>
        </w:rPr>
      </w:pPr>
      <w:r w:rsidRPr="005B1313">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32D51F27" w14:textId="77777777" w:rsidR="00485AA6" w:rsidRPr="005B1313" w:rsidRDefault="00485AA6" w:rsidP="00485AA6">
      <w:pPr>
        <w:rPr>
          <w:sz w:val="4"/>
          <w:szCs w:val="12"/>
        </w:rPr>
      </w:pPr>
      <w:r w:rsidRPr="005B1313">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3518EE90" w14:textId="77777777" w:rsidR="00485AA6" w:rsidRPr="005B1313" w:rsidRDefault="00485AA6" w:rsidP="00485AA6">
      <w:pPr>
        <w:rPr>
          <w:sz w:val="4"/>
          <w:szCs w:val="12"/>
        </w:rPr>
      </w:pPr>
      <w:r w:rsidRPr="005B1313">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So both these proposed legislations have suggested that these companies might be made to host their data sets in India, and I think that that also is cause for concern if they’re thinking about it from a privacy and data protection point of view. </w:t>
      </w:r>
    </w:p>
    <w:p w14:paraId="1884EA86" w14:textId="77777777" w:rsidR="00485AA6" w:rsidRPr="005B1313" w:rsidRDefault="00485AA6" w:rsidP="00485AA6">
      <w:pPr>
        <w:rPr>
          <w:sz w:val="4"/>
          <w:szCs w:val="12"/>
        </w:rPr>
      </w:pPr>
      <w:r w:rsidRPr="005B1313">
        <w:rPr>
          <w:sz w:val="4"/>
          <w:szCs w:val="12"/>
        </w:rPr>
        <w:t xml:space="preserve">I’m going to stop here. I just wanted to flag all of this in case anyone has questions later. Thank you so much. </w:t>
      </w:r>
    </w:p>
    <w:p w14:paraId="3E25D2D9" w14:textId="77777777" w:rsidR="00485AA6" w:rsidRPr="005B1313" w:rsidRDefault="00485AA6" w:rsidP="00485AA6">
      <w:pPr>
        <w:rPr>
          <w:sz w:val="4"/>
          <w:szCs w:val="12"/>
        </w:rPr>
      </w:pPr>
      <w:r w:rsidRPr="005B1313">
        <w:rPr>
          <w:sz w:val="4"/>
          <w:szCs w:val="12"/>
        </w:rPr>
        <w:t xml:space="preserve">MS. CONNELLY: Thank you very much for those really interesting comments. </w:t>
      </w:r>
    </w:p>
    <w:p w14:paraId="4C16A333" w14:textId="77777777" w:rsidR="00485AA6" w:rsidRPr="005B1313" w:rsidRDefault="00485AA6" w:rsidP="00485AA6">
      <w:pPr>
        <w:rPr>
          <w:sz w:val="4"/>
          <w:szCs w:val="12"/>
        </w:rPr>
      </w:pPr>
      <w:r w:rsidRPr="005B1313">
        <w:rPr>
          <w:sz w:val="4"/>
          <w:szCs w:val="12"/>
        </w:rPr>
        <w:t xml:space="preserve">We’ll move down the line and next up is James. </w:t>
      </w:r>
    </w:p>
    <w:p w14:paraId="1B7FC999" w14:textId="77777777" w:rsidR="00485AA6" w:rsidRPr="005B1313" w:rsidRDefault="00485AA6" w:rsidP="00485AA6">
      <w:pPr>
        <w:rPr>
          <w:sz w:val="4"/>
          <w:szCs w:val="12"/>
        </w:rPr>
      </w:pPr>
      <w:r w:rsidRPr="005B1313">
        <w:rPr>
          <w:sz w:val="4"/>
          <w:szCs w:val="12"/>
        </w:rPr>
        <w:t xml:space="preserve">MR. DIPPLE-JOHNSTONE: Thank you very much and thank you. It’s an honor to be here on this panel with you today. </w:t>
      </w:r>
    </w:p>
    <w:p w14:paraId="1065C5E8" w14:textId="77777777" w:rsidR="00485AA6" w:rsidRPr="005B1313" w:rsidRDefault="00485AA6" w:rsidP="00485AA6">
      <w:pPr>
        <w:rPr>
          <w:sz w:val="4"/>
          <w:szCs w:val="12"/>
        </w:rPr>
      </w:pPr>
      <w:r w:rsidRPr="005B1313">
        <w:rPr>
          <w:sz w:val="4"/>
          <w:szCs w:val="12"/>
        </w:rPr>
        <w:t xml:space="preserve">So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2B660829" w14:textId="77777777" w:rsidR="00485AA6" w:rsidRPr="005B1313" w:rsidRDefault="00485AA6" w:rsidP="00485AA6">
      <w:pPr>
        <w:rPr>
          <w:sz w:val="4"/>
          <w:szCs w:val="12"/>
        </w:rPr>
      </w:pPr>
      <w:r w:rsidRPr="005B1313">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but actually, we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0453CD30" w14:textId="77777777" w:rsidR="00485AA6" w:rsidRPr="005B1313" w:rsidRDefault="00485AA6" w:rsidP="00485AA6">
      <w:pPr>
        <w:rPr>
          <w:sz w:val="4"/>
          <w:szCs w:val="12"/>
        </w:rPr>
      </w:pPr>
      <w:r w:rsidRPr="005B1313">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a number of organizations around the world. </w:t>
      </w:r>
    </w:p>
    <w:p w14:paraId="1DF35812" w14:textId="77777777" w:rsidR="00485AA6" w:rsidRPr="005B1313" w:rsidRDefault="00485AA6" w:rsidP="00485AA6">
      <w:pPr>
        <w:rPr>
          <w:sz w:val="4"/>
          <w:szCs w:val="12"/>
        </w:rPr>
      </w:pPr>
      <w:r w:rsidRPr="005B1313">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1B8675C5" w14:textId="77777777" w:rsidR="00485AA6" w:rsidRPr="005B1313" w:rsidRDefault="00485AA6" w:rsidP="00485AA6">
      <w:pPr>
        <w:rPr>
          <w:sz w:val="4"/>
          <w:szCs w:val="12"/>
        </w:rPr>
      </w:pPr>
      <w:r w:rsidRPr="005B1313">
        <w:rPr>
          <w:sz w:val="4"/>
          <w:szCs w:val="12"/>
        </w:rPr>
        <w:t xml:space="preserve">And so that’s why, as a regulator, we are really keen to keep abreast of developments. So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1060C822" w14:textId="77777777" w:rsidR="00485AA6" w:rsidRPr="005B1313" w:rsidRDefault="00485AA6" w:rsidP="00485AA6">
      <w:pPr>
        <w:rPr>
          <w:sz w:val="4"/>
          <w:szCs w:val="12"/>
        </w:rPr>
      </w:pPr>
      <w:r w:rsidRPr="005B1313">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6BEA715A" w14:textId="77777777" w:rsidR="00485AA6" w:rsidRPr="005B1313" w:rsidRDefault="00485AA6" w:rsidP="00485AA6">
      <w:pPr>
        <w:rPr>
          <w:sz w:val="4"/>
          <w:szCs w:val="12"/>
        </w:rPr>
      </w:pPr>
      <w:r w:rsidRPr="005B1313">
        <w:rPr>
          <w:sz w:val="4"/>
          <w:szCs w:val="12"/>
        </w:rPr>
        <w:t xml:space="preserve">MS. CONNELLY: Thank you. </w:t>
      </w:r>
    </w:p>
    <w:p w14:paraId="1C0B81F5" w14:textId="77777777" w:rsidR="00485AA6" w:rsidRPr="005B1313" w:rsidRDefault="00485AA6" w:rsidP="00485AA6">
      <w:pPr>
        <w:rPr>
          <w:sz w:val="4"/>
          <w:szCs w:val="12"/>
        </w:rPr>
      </w:pPr>
      <w:r w:rsidRPr="005B1313">
        <w:rPr>
          <w:sz w:val="4"/>
          <w:szCs w:val="12"/>
        </w:rPr>
        <w:t xml:space="preserve">Francis? </w:t>
      </w:r>
    </w:p>
    <w:p w14:paraId="00855C04" w14:textId="77777777" w:rsidR="00485AA6" w:rsidRPr="005B1313" w:rsidRDefault="00485AA6" w:rsidP="00485AA6">
      <w:pPr>
        <w:rPr>
          <w:sz w:val="4"/>
          <w:szCs w:val="12"/>
        </w:rPr>
      </w:pPr>
      <w:r w:rsidRPr="005B1313">
        <w:rPr>
          <w:sz w:val="4"/>
          <w:szCs w:val="12"/>
        </w:rPr>
        <w:t xml:space="preserve">MR. KARIUKI: Thank you, Ellen and Deon. It’s a pleasure for me to be here and to share my thoughts in regard to AI. </w:t>
      </w:r>
    </w:p>
    <w:p w14:paraId="1727A7EC" w14:textId="77777777" w:rsidR="00485AA6" w:rsidRPr="005B1313" w:rsidRDefault="00485AA6" w:rsidP="00485AA6">
      <w:pPr>
        <w:rPr>
          <w:sz w:val="4"/>
          <w:szCs w:val="12"/>
        </w:rPr>
      </w:pPr>
      <w:r w:rsidRPr="005B1313">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6761D17D" w14:textId="77777777" w:rsidR="00485AA6" w:rsidRPr="005B1313" w:rsidRDefault="00485AA6" w:rsidP="00485AA6">
      <w:pPr>
        <w:rPr>
          <w:sz w:val="4"/>
          <w:szCs w:val="12"/>
        </w:rPr>
      </w:pPr>
      <w:r w:rsidRPr="005B1313">
        <w:rPr>
          <w:sz w:val="4"/>
          <w:szCs w:val="12"/>
        </w:rPr>
        <w:t xml:space="preserve">However, the other challenge of -- an encountered challenge in regard to we don’t appreciate the criteria behind the decisions of AI, they are only known to the designer of these systems, and, therefore, the merchant or the consumer may not be aware of how the system has been created and it’s allocating the prices. So there’s the risk of intentional design of the systems in favor of certain participants in the market. </w:t>
      </w:r>
    </w:p>
    <w:p w14:paraId="2EAE9C10" w14:textId="77777777" w:rsidR="00485AA6" w:rsidRPr="005B1313" w:rsidRDefault="00485AA6" w:rsidP="00485AA6">
      <w:pPr>
        <w:rPr>
          <w:sz w:val="4"/>
          <w:szCs w:val="12"/>
        </w:rPr>
      </w:pPr>
      <w:r w:rsidRPr="005B1313">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7BA5E654" w14:textId="77777777" w:rsidR="00485AA6" w:rsidRPr="005B1313" w:rsidRDefault="00485AA6" w:rsidP="00485AA6">
      <w:pPr>
        <w:rPr>
          <w:sz w:val="4"/>
          <w:szCs w:val="12"/>
        </w:rPr>
      </w:pPr>
      <w:r w:rsidRPr="005B1313">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and also in the insurance sector. </w:t>
      </w:r>
    </w:p>
    <w:p w14:paraId="26822086" w14:textId="77777777" w:rsidR="00485AA6" w:rsidRPr="005B1313" w:rsidRDefault="00485AA6" w:rsidP="00485AA6">
      <w:pPr>
        <w:rPr>
          <w:sz w:val="4"/>
          <w:szCs w:val="12"/>
        </w:rPr>
      </w:pPr>
      <w:r w:rsidRPr="005B1313">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69267FD5" w14:textId="77777777" w:rsidR="00485AA6" w:rsidRPr="005B1313" w:rsidRDefault="00485AA6" w:rsidP="00485AA6">
      <w:pPr>
        <w:rPr>
          <w:sz w:val="4"/>
          <w:szCs w:val="12"/>
        </w:rPr>
      </w:pPr>
      <w:r w:rsidRPr="005B1313">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blindly and we might be flying into a storm. </w:t>
      </w:r>
    </w:p>
    <w:p w14:paraId="0502EF57" w14:textId="77777777" w:rsidR="00485AA6" w:rsidRPr="005B1313" w:rsidRDefault="00485AA6" w:rsidP="00485AA6">
      <w:pPr>
        <w:rPr>
          <w:sz w:val="4"/>
          <w:szCs w:val="12"/>
        </w:rPr>
      </w:pPr>
      <w:r w:rsidRPr="005B1313">
        <w:rPr>
          <w:sz w:val="4"/>
          <w:szCs w:val="12"/>
        </w:rPr>
        <w:t xml:space="preserve">MS. CONNELLY: Thank you. </w:t>
      </w:r>
    </w:p>
    <w:p w14:paraId="5CA491BA" w14:textId="77777777" w:rsidR="00485AA6" w:rsidRPr="005B1313" w:rsidRDefault="00485AA6" w:rsidP="00485AA6">
      <w:pPr>
        <w:rPr>
          <w:sz w:val="4"/>
          <w:szCs w:val="12"/>
        </w:rPr>
      </w:pPr>
      <w:r w:rsidRPr="005B1313">
        <w:rPr>
          <w:sz w:val="4"/>
          <w:szCs w:val="12"/>
        </w:rPr>
        <w:t xml:space="preserve">Marcela? </w:t>
      </w:r>
    </w:p>
    <w:p w14:paraId="30778475" w14:textId="77777777" w:rsidR="00485AA6" w:rsidRPr="005B1313" w:rsidRDefault="00485AA6" w:rsidP="00485AA6">
      <w:pPr>
        <w:rPr>
          <w:sz w:val="4"/>
          <w:szCs w:val="12"/>
        </w:rPr>
      </w:pPr>
      <w:r w:rsidRPr="005B1313">
        <w:rPr>
          <w:sz w:val="4"/>
          <w:szCs w:val="12"/>
        </w:rPr>
        <w:t xml:space="preserve">MS. MATTIUZZO: So first of all, thank you, Deon and Ellen, for the invitation for the FTC, to you both for inviting me personally, but also Brazil to be a part of this discussion. </w:t>
      </w:r>
    </w:p>
    <w:p w14:paraId="742147F4" w14:textId="77777777" w:rsidR="00485AA6" w:rsidRPr="005B1313" w:rsidRDefault="00485AA6" w:rsidP="00485AA6">
      <w:pPr>
        <w:rPr>
          <w:sz w:val="4"/>
          <w:szCs w:val="12"/>
        </w:rPr>
      </w:pPr>
      <w:r w:rsidRPr="005B1313">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exactly the same, but that point in the same direction, and also convergence within the many fields of law that are connected to AI. </w:t>
      </w:r>
    </w:p>
    <w:p w14:paraId="3BD25879" w14:textId="77777777" w:rsidR="00485AA6" w:rsidRPr="005B1313" w:rsidRDefault="00485AA6" w:rsidP="00485AA6">
      <w:pPr>
        <w:rPr>
          <w:sz w:val="14"/>
        </w:rPr>
      </w:pPr>
      <w:r w:rsidRPr="005B1313">
        <w:rPr>
          <w:sz w:val="14"/>
        </w:rPr>
        <w:t xml:space="preserve">So here, at </w:t>
      </w:r>
      <w:r w:rsidRPr="000659D7">
        <w:rPr>
          <w:rStyle w:val="StyleUnderline"/>
        </w:rPr>
        <w:t>the</w:t>
      </w:r>
      <w:r w:rsidRPr="00E93ACE">
        <w:rPr>
          <w:rStyle w:val="StyleUnderline"/>
        </w:rPr>
        <w:t xml:space="preserve"> </w:t>
      </w:r>
      <w:r w:rsidRPr="005B1313">
        <w:rPr>
          <w:rStyle w:val="Emphasis"/>
        </w:rPr>
        <w:t>FTC</w:t>
      </w:r>
      <w:r w:rsidRPr="005B1313">
        <w:rPr>
          <w:sz w:val="14"/>
        </w:rPr>
        <w:t xml:space="preserve">, we’re </w:t>
      </w:r>
      <w:r w:rsidRPr="005B1313">
        <w:rPr>
          <w:rStyle w:val="Emphasis"/>
        </w:rPr>
        <w:t>naturally</w:t>
      </w:r>
      <w:r w:rsidRPr="00E93ACE">
        <w:rPr>
          <w:rStyle w:val="StyleUnderline"/>
        </w:rPr>
        <w:t xml:space="preserve"> </w:t>
      </w:r>
      <w:r w:rsidRPr="005B1313">
        <w:rPr>
          <w:rStyle w:val="Emphasis"/>
        </w:rPr>
        <w:t>discuss</w:t>
      </w:r>
      <w:r w:rsidRPr="005B1313">
        <w:rPr>
          <w:sz w:val="14"/>
        </w:rPr>
        <w:t xml:space="preserve">ing </w:t>
      </w:r>
      <w:r w:rsidRPr="005B1313">
        <w:rPr>
          <w:rStyle w:val="Emphasis"/>
        </w:rPr>
        <w:t>antitrust</w:t>
      </w:r>
      <w:r w:rsidRPr="005B1313">
        <w:rPr>
          <w:sz w:val="14"/>
        </w:rPr>
        <w:t xml:space="preserve">, consumer protection, and privacy. And even when we’re speaking only of these three areas of law, we can already see that sometimes the objectives of these policies are not always totally convergent. </w:t>
      </w:r>
    </w:p>
    <w:p w14:paraId="0F98E51D" w14:textId="77777777" w:rsidR="00485AA6" w:rsidRPr="005B1313" w:rsidRDefault="00485AA6" w:rsidP="00485AA6">
      <w:pPr>
        <w:rPr>
          <w:sz w:val="14"/>
        </w:rPr>
      </w:pPr>
      <w:r w:rsidRPr="005B1313">
        <w:rPr>
          <w:sz w:val="14"/>
        </w:rPr>
        <w:lastRenderedPageBreak/>
        <w:t xml:space="preserve">So, what I would like to -- just to give an example, I guess, that is comparing privacy and antitrust that to me is very clear. What </w:t>
      </w:r>
      <w:r w:rsidRPr="000659D7">
        <w:rPr>
          <w:rStyle w:val="StyleUnderline"/>
        </w:rPr>
        <w:t>technology has enabled</w:t>
      </w:r>
      <w:r w:rsidRPr="005B1313">
        <w:rPr>
          <w:sz w:val="14"/>
        </w:rPr>
        <w:t xml:space="preserve"> today is for </w:t>
      </w:r>
      <w:r w:rsidRPr="000659D7">
        <w:rPr>
          <w:rStyle w:val="StyleUnderline"/>
        </w:rPr>
        <w:t xml:space="preserve">many companies to </w:t>
      </w:r>
      <w:r w:rsidRPr="005B1313">
        <w:rPr>
          <w:rStyle w:val="Emphasis"/>
        </w:rPr>
        <w:t>unilaterally access information</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AI</w:t>
      </w:r>
      <w:r w:rsidRPr="005B1313">
        <w:rPr>
          <w:sz w:val="14"/>
        </w:rPr>
        <w:t xml:space="preserve"> </w:t>
      </w:r>
      <w:r w:rsidRPr="000659D7">
        <w:rPr>
          <w:rStyle w:val="StyleUnderline"/>
        </w:rPr>
        <w:t>has also allowed that</w:t>
      </w:r>
      <w:r w:rsidRPr="005B1313">
        <w:rPr>
          <w:sz w:val="14"/>
        </w:rPr>
        <w:t xml:space="preserve"> information, this </w:t>
      </w:r>
      <w:r w:rsidRPr="005B1313">
        <w:rPr>
          <w:rStyle w:val="Emphasis"/>
        </w:rPr>
        <w:t>data</w:t>
      </w:r>
      <w:r w:rsidRPr="000659D7">
        <w:rPr>
          <w:rStyle w:val="StyleUnderline"/>
        </w:rPr>
        <w:t>, to be</w:t>
      </w:r>
      <w:r w:rsidRPr="005B1313">
        <w:rPr>
          <w:sz w:val="14"/>
        </w:rPr>
        <w:t xml:space="preserve"> </w:t>
      </w:r>
      <w:r w:rsidRPr="005B1313">
        <w:rPr>
          <w:rStyle w:val="Emphasis"/>
        </w:rPr>
        <w:t>combined</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used efficiently</w:t>
      </w:r>
      <w:r w:rsidRPr="005B1313">
        <w:rPr>
          <w:sz w:val="14"/>
        </w:rPr>
        <w:t xml:space="preserve"> for many purposes. So now we can know who bought something, how that person bought it, and so forth, and create, for example, consumer profiles. </w:t>
      </w:r>
    </w:p>
    <w:p w14:paraId="779A4420" w14:textId="77777777" w:rsidR="00485AA6" w:rsidRPr="005B1313" w:rsidRDefault="00485AA6" w:rsidP="00485AA6">
      <w:pPr>
        <w:rPr>
          <w:sz w:val="6"/>
          <w:szCs w:val="14"/>
        </w:rPr>
      </w:pPr>
      <w:r w:rsidRPr="005B1313">
        <w:rPr>
          <w:sz w:val="6"/>
          <w:szCs w:val="14"/>
        </w:rPr>
        <w:t xml:space="preserve">Perhaps from an antitrust point of view, one of the solutions to a potential problem of unilateral abuse of this information would be to share the databases with other companies. So we would have many companies that have the access to the same set of data and, therefore, of course, we can have problems of collusion. But leaving that aside, we would have a level playing field. </w:t>
      </w:r>
    </w:p>
    <w:p w14:paraId="74348179" w14:textId="77777777" w:rsidR="00485AA6" w:rsidRPr="005B1313" w:rsidRDefault="00485AA6" w:rsidP="00485AA6">
      <w:pPr>
        <w:rPr>
          <w:sz w:val="6"/>
          <w:szCs w:val="14"/>
        </w:rPr>
      </w:pPr>
      <w:r w:rsidRPr="005B1313">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in regards to data protection legislation, our specific legislation was approved just last August, August 2018, and has not yet come into force. </w:t>
      </w:r>
    </w:p>
    <w:p w14:paraId="1D57F6EB" w14:textId="77777777" w:rsidR="00485AA6" w:rsidRPr="005B1313" w:rsidRDefault="00485AA6" w:rsidP="00485AA6">
      <w:pPr>
        <w:rPr>
          <w:sz w:val="14"/>
        </w:rPr>
      </w:pPr>
      <w:r w:rsidRPr="005B1313">
        <w:rPr>
          <w:sz w:val="14"/>
        </w:rPr>
        <w:t xml:space="preserve">So </w:t>
      </w:r>
      <w:r w:rsidRPr="00E55494">
        <w:rPr>
          <w:rStyle w:val="StyleUnderline"/>
          <w:highlight w:val="cyan"/>
        </w:rPr>
        <w:t xml:space="preserve">building policy that brings </w:t>
      </w:r>
      <w:r w:rsidRPr="00E55494">
        <w:rPr>
          <w:rStyle w:val="Emphasis"/>
          <w:highlight w:val="cyan"/>
        </w:rPr>
        <w:t>all</w:t>
      </w:r>
      <w:r w:rsidRPr="005B1313">
        <w:rPr>
          <w:sz w:val="14"/>
        </w:rPr>
        <w:t xml:space="preserve"> of these </w:t>
      </w:r>
      <w:r w:rsidRPr="00E55494">
        <w:rPr>
          <w:rStyle w:val="StyleUnderline"/>
          <w:highlight w:val="cyan"/>
        </w:rPr>
        <w:t>areas</w:t>
      </w:r>
      <w:r w:rsidRPr="000659D7">
        <w:rPr>
          <w:rStyle w:val="StyleUnderline"/>
        </w:rPr>
        <w:t xml:space="preserve"> of law </w:t>
      </w:r>
      <w:r w:rsidRPr="00E55494">
        <w:rPr>
          <w:rStyle w:val="StyleUnderline"/>
          <w:highlight w:val="cyan"/>
        </w:rPr>
        <w:t>together in</w:t>
      </w:r>
      <w:r w:rsidRPr="000659D7">
        <w:rPr>
          <w:rStyle w:val="StyleUnderline"/>
        </w:rPr>
        <w:t xml:space="preserve"> a</w:t>
      </w:r>
      <w:r w:rsidRPr="005B1313">
        <w:rPr>
          <w:sz w:val="14"/>
        </w:rPr>
        <w:t xml:space="preserve"> </w:t>
      </w:r>
      <w:r w:rsidRPr="00E55494">
        <w:rPr>
          <w:rStyle w:val="Emphasis"/>
          <w:highlight w:val="cyan"/>
        </w:rPr>
        <w:t>coherent fashion</w:t>
      </w:r>
      <w:r w:rsidRPr="00E656D6">
        <w:rPr>
          <w:rStyle w:val="StyleUnderline"/>
          <w:highlight w:val="cyan"/>
        </w:rPr>
        <w:t xml:space="preserve"> </w:t>
      </w:r>
      <w:r w:rsidRPr="00E55494">
        <w:rPr>
          <w:rStyle w:val="StyleUnderline"/>
          <w:highlight w:val="cyan"/>
        </w:rPr>
        <w:t>to</w:t>
      </w:r>
      <w:r w:rsidRPr="00E656D6">
        <w:rPr>
          <w:rStyle w:val="StyleUnderline"/>
          <w:highlight w:val="cyan"/>
        </w:rPr>
        <w:t xml:space="preserve"> </w:t>
      </w:r>
      <w:r w:rsidRPr="00E55494">
        <w:rPr>
          <w:rStyle w:val="Emphasis"/>
          <w:highlight w:val="cyan"/>
        </w:rPr>
        <w:t>address AI</w:t>
      </w:r>
      <w:r w:rsidRPr="005B1313">
        <w:rPr>
          <w:sz w:val="14"/>
        </w:rPr>
        <w:t xml:space="preserve"> challenges </w:t>
      </w:r>
      <w:r w:rsidRPr="00E55494">
        <w:rPr>
          <w:rStyle w:val="StyleUnderline"/>
          <w:highlight w:val="cyan"/>
        </w:rPr>
        <w:t>seems</w:t>
      </w:r>
      <w:r w:rsidRPr="005B1313">
        <w:rPr>
          <w:sz w:val="14"/>
        </w:rPr>
        <w:t xml:space="preserve"> to me </w:t>
      </w:r>
      <w:r w:rsidRPr="000659D7">
        <w:rPr>
          <w:rStyle w:val="StyleUnderline"/>
        </w:rPr>
        <w:t>to be a</w:t>
      </w:r>
      <w:r w:rsidRPr="005B1313">
        <w:rPr>
          <w:sz w:val="14"/>
        </w:rPr>
        <w:t xml:space="preserve"> </w:t>
      </w:r>
      <w:r w:rsidRPr="00E55494">
        <w:rPr>
          <w:rStyle w:val="Emphasis"/>
        </w:rPr>
        <w:t xml:space="preserve">particularly </w:t>
      </w:r>
      <w:r w:rsidRPr="00E55494">
        <w:rPr>
          <w:rStyle w:val="Emphasis"/>
          <w:highlight w:val="cyan"/>
        </w:rPr>
        <w:t>important</w:t>
      </w:r>
      <w:r w:rsidRPr="005B1313">
        <w:rPr>
          <w:rStyle w:val="Emphasis"/>
        </w:rPr>
        <w:t xml:space="preserve"> goal</w:t>
      </w:r>
      <w:r w:rsidRPr="005B1313">
        <w:rPr>
          <w:sz w:val="14"/>
        </w:rPr>
        <w:t xml:space="preserve"> and a particularly important topic </w:t>
      </w:r>
      <w:r w:rsidRPr="000659D7">
        <w:rPr>
          <w:rStyle w:val="StyleUnderline"/>
        </w:rPr>
        <w:t>for us to focus on</w:t>
      </w:r>
      <w:r w:rsidRPr="005B1313">
        <w:rPr>
          <w:sz w:val="14"/>
        </w:rPr>
        <w:t xml:space="preserve">. </w:t>
      </w:r>
    </w:p>
    <w:p w14:paraId="52A867DE" w14:textId="77777777" w:rsidR="00485AA6" w:rsidRPr="005B1313" w:rsidRDefault="00485AA6" w:rsidP="00485AA6">
      <w:pPr>
        <w:rPr>
          <w:sz w:val="6"/>
          <w:szCs w:val="14"/>
        </w:rPr>
      </w:pPr>
      <w:r w:rsidRPr="005B1313">
        <w:rPr>
          <w:sz w:val="6"/>
          <w:szCs w:val="14"/>
        </w:rPr>
        <w:t xml:space="preserve">MS. CONNELLY: Thank you, Marcela. Isabelle? </w:t>
      </w:r>
    </w:p>
    <w:p w14:paraId="21A588F7" w14:textId="77777777" w:rsidR="00485AA6" w:rsidRPr="005B1313" w:rsidRDefault="00485AA6" w:rsidP="00485AA6">
      <w:pPr>
        <w:rPr>
          <w:sz w:val="6"/>
          <w:szCs w:val="14"/>
        </w:rPr>
      </w:pPr>
      <w:r w:rsidRPr="005B1313">
        <w:rPr>
          <w:sz w:val="6"/>
          <w:szCs w:val="14"/>
        </w:rPr>
        <w:t xml:space="preserve">MS. DE SILVA: Thanks a lot to the FTC for the invitation. I’m really glad to be here. </w:t>
      </w:r>
    </w:p>
    <w:p w14:paraId="668432FC" w14:textId="77777777" w:rsidR="00485AA6" w:rsidRPr="005B1313" w:rsidRDefault="00485AA6" w:rsidP="00485AA6">
      <w:pPr>
        <w:rPr>
          <w:sz w:val="6"/>
          <w:szCs w:val="14"/>
        </w:rPr>
      </w:pPr>
      <w:r w:rsidRPr="005B1313">
        <w:rPr>
          <w:sz w:val="6"/>
          <w:szCs w:val="14"/>
        </w:rPr>
        <w:t xml:space="preserve">I would like to say that, for me, the main point is that we think data, artificial intelligence, algorithm, are really key to the competitive process and that is why we must look at it closely. Of course, those processes affect also the way the state is being run. They also affect and they change society, but for us, the main issue is how do they affect the competitive process and the way companies do business? </w:t>
      </w:r>
    </w:p>
    <w:p w14:paraId="78A4E3C8" w14:textId="77777777" w:rsidR="00485AA6" w:rsidRPr="005B1313" w:rsidRDefault="00485AA6" w:rsidP="00485AA6">
      <w:pPr>
        <w:rPr>
          <w:sz w:val="6"/>
          <w:szCs w:val="14"/>
        </w:rPr>
      </w:pPr>
      <w:r w:rsidRPr="005B1313">
        <w:rPr>
          <w:sz w:val="6"/>
          <w:szCs w:val="14"/>
        </w:rPr>
        <w:t xml:space="preserve">So what we see is that we really need to invest a lot more than before in understanding what is going on in the market, in the companies, and also to use all our different tools, legal tools, to gain a better understanding and also to give better vision to the market, and I will try to illustrate this with some examples. </w:t>
      </w:r>
    </w:p>
    <w:p w14:paraId="68C3619F" w14:textId="77777777" w:rsidR="00485AA6" w:rsidRPr="005B1313" w:rsidRDefault="00485AA6" w:rsidP="00485AA6">
      <w:pPr>
        <w:rPr>
          <w:sz w:val="6"/>
          <w:szCs w:val="14"/>
        </w:rPr>
      </w:pPr>
      <w:r w:rsidRPr="005B1313">
        <w:rPr>
          <w:sz w:val="6"/>
          <w:szCs w:val="14"/>
        </w:rPr>
        <w:t xml:space="preserve">So first of all,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followup with Australia, who has finished a very interesting report on online advertising. </w:t>
      </w:r>
    </w:p>
    <w:p w14:paraId="2A84F53E" w14:textId="77777777" w:rsidR="00485AA6" w:rsidRPr="005B1313" w:rsidRDefault="00485AA6" w:rsidP="00485AA6">
      <w:pPr>
        <w:rPr>
          <w:sz w:val="6"/>
          <w:szCs w:val="14"/>
        </w:rPr>
      </w:pPr>
      <w:r w:rsidRPr="005B1313">
        <w:rPr>
          <w:sz w:val="6"/>
          <w:szCs w:val="14"/>
        </w:rPr>
        <w:t xml:space="preserve">And in this way, we get a lot of information from companies. They are sometimes reluctant to give information, but we have the legal framework that enable us to get a lot of information. </w:t>
      </w:r>
    </w:p>
    <w:p w14:paraId="49C11541" w14:textId="77777777" w:rsidR="00485AA6" w:rsidRPr="005B1313" w:rsidRDefault="00485AA6" w:rsidP="00485AA6">
      <w:pPr>
        <w:rPr>
          <w:sz w:val="6"/>
          <w:szCs w:val="14"/>
        </w:rPr>
      </w:pPr>
      <w:r w:rsidRPr="005B1313">
        <w:rPr>
          <w:sz w:val="6"/>
          <w:szCs w:val="14"/>
        </w:rPr>
        <w:t xml:space="preserve">And also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0F592E44" w14:textId="77777777" w:rsidR="00485AA6" w:rsidRPr="005B1313" w:rsidRDefault="00485AA6" w:rsidP="00485AA6">
      <w:pPr>
        <w:rPr>
          <w:sz w:val="6"/>
          <w:szCs w:val="14"/>
        </w:rPr>
      </w:pPr>
      <w:r w:rsidRPr="005B1313">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6B509D66" w14:textId="77777777" w:rsidR="00485AA6" w:rsidRPr="005B1313" w:rsidRDefault="00485AA6" w:rsidP="00485AA6">
      <w:pPr>
        <w:rPr>
          <w:sz w:val="6"/>
          <w:szCs w:val="14"/>
        </w:rPr>
      </w:pPr>
      <w:r w:rsidRPr="005B1313">
        <w:rPr>
          <w:sz w:val="6"/>
          <w:szCs w:val="14"/>
        </w:rPr>
        <w:t xml:space="preserve">So what is the interest of this? It’s really to show the impact we see that algorithms have on the competitive process and maybe I will tell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0EB342D3" w14:textId="77777777" w:rsidR="00485AA6" w:rsidRPr="005B1313" w:rsidRDefault="00485AA6" w:rsidP="00485AA6">
      <w:pPr>
        <w:rPr>
          <w:sz w:val="14"/>
        </w:rPr>
      </w:pPr>
      <w:r w:rsidRPr="005B1313">
        <w:rPr>
          <w:sz w:val="14"/>
        </w:rPr>
        <w:t xml:space="preserve">And, finally, </w:t>
      </w:r>
      <w:r w:rsidRPr="00E55494">
        <w:rPr>
          <w:rStyle w:val="Emphasis"/>
          <w:highlight w:val="cyan"/>
        </w:rPr>
        <w:t>a</w:t>
      </w:r>
      <w:r w:rsidRPr="005B1313">
        <w:rPr>
          <w:sz w:val="14"/>
        </w:rPr>
        <w:t xml:space="preserve">nother </w:t>
      </w:r>
      <w:r w:rsidRPr="00E55494">
        <w:rPr>
          <w:rStyle w:val="Emphasis"/>
          <w:highlight w:val="cyan"/>
        </w:rPr>
        <w:t>tool</w:t>
      </w:r>
      <w:r w:rsidRPr="00E656D6">
        <w:rPr>
          <w:rStyle w:val="StyleUnderline"/>
        </w:rPr>
        <w:t xml:space="preserve"> </w:t>
      </w:r>
      <w:r w:rsidRPr="000659D7">
        <w:rPr>
          <w:rStyle w:val="StyleUnderline"/>
        </w:rPr>
        <w:t xml:space="preserve">that </w:t>
      </w:r>
      <w:r w:rsidRPr="00E55494">
        <w:rPr>
          <w:rStyle w:val="StyleUnderline"/>
        </w:rPr>
        <w:t xml:space="preserve">we use </w:t>
      </w:r>
      <w:r w:rsidRPr="00E55494">
        <w:rPr>
          <w:rStyle w:val="StyleUnderline"/>
          <w:highlight w:val="cyan"/>
        </w:rPr>
        <w:t>is</w:t>
      </w:r>
      <w:r w:rsidRPr="000659D7">
        <w:rPr>
          <w:rStyle w:val="StyleUnderline"/>
        </w:rPr>
        <w:t xml:space="preserve"> the</w:t>
      </w:r>
      <w:r w:rsidRPr="005B1313">
        <w:rPr>
          <w:sz w:val="14"/>
        </w:rPr>
        <w:t xml:space="preserve"> </w:t>
      </w:r>
      <w:r w:rsidRPr="005B1313">
        <w:rPr>
          <w:rStyle w:val="Emphasis"/>
        </w:rPr>
        <w:t>conference</w:t>
      </w:r>
      <w:r w:rsidRPr="00E656D6">
        <w:rPr>
          <w:rStyle w:val="StyleUnderline"/>
        </w:rPr>
        <w:t xml:space="preserve"> </w:t>
      </w:r>
      <w:r w:rsidRPr="000659D7">
        <w:rPr>
          <w:rStyle w:val="StyleUnderline"/>
        </w:rPr>
        <w:t>or</w:t>
      </w:r>
      <w:r w:rsidRPr="00E656D6">
        <w:rPr>
          <w:rStyle w:val="StyleUnderline"/>
        </w:rPr>
        <w:t xml:space="preserve"> </w:t>
      </w:r>
      <w:r w:rsidRPr="00E55494">
        <w:rPr>
          <w:rStyle w:val="Emphasis"/>
          <w:highlight w:val="cyan"/>
        </w:rPr>
        <w:t>hearings</w:t>
      </w:r>
      <w:r w:rsidRPr="005B1313">
        <w:rPr>
          <w:sz w:val="14"/>
        </w:rPr>
        <w:t xml:space="preserve"> like you have today </w:t>
      </w:r>
      <w:r w:rsidRPr="00E55494">
        <w:rPr>
          <w:rStyle w:val="Emphasis"/>
          <w:highlight w:val="cyan"/>
        </w:rPr>
        <w:t>at</w:t>
      </w:r>
      <w:r w:rsidRPr="00E55494">
        <w:rPr>
          <w:rStyle w:val="Emphasis"/>
        </w:rPr>
        <w:t xml:space="preserve"> the </w:t>
      </w:r>
      <w:r w:rsidRPr="00E55494">
        <w:rPr>
          <w:rStyle w:val="Emphasis"/>
          <w:highlight w:val="cyan"/>
        </w:rPr>
        <w:t>FTC</w:t>
      </w:r>
      <w:r w:rsidRPr="005B1313">
        <w:rPr>
          <w:sz w:val="14"/>
        </w:rPr>
        <w:t xml:space="preserve">, but really focusing on what is new, for example, in the field of algorithm. Last year, we had lots of meetings with scientists, sociology experts about what is new about algorithm and also about companies. For example, we had meetings with Google and Facebook to know how they use algorithm in a very precise and detailed matter to help us to understand how it’s being used. </w:t>
      </w:r>
    </w:p>
    <w:p w14:paraId="0E175A5E" w14:textId="77777777" w:rsidR="00485AA6" w:rsidRPr="005B1313" w:rsidRDefault="00485AA6" w:rsidP="00485AA6">
      <w:pPr>
        <w:pStyle w:val="Heading4"/>
      </w:pPr>
      <w:r w:rsidRPr="005B1313">
        <w:rPr>
          <w:u w:val="single"/>
        </w:rPr>
        <w:t>Upside</w:t>
      </w:r>
      <w:r w:rsidRPr="005B1313">
        <w:t xml:space="preserve"> AND </w:t>
      </w:r>
      <w:r w:rsidRPr="005B1313">
        <w:rPr>
          <w:u w:val="single"/>
        </w:rPr>
        <w:t>downside</w:t>
      </w:r>
      <w:r w:rsidRPr="005B1313">
        <w:t xml:space="preserve"> risks of AI are </w:t>
      </w:r>
      <w:r w:rsidRPr="005B1313">
        <w:rPr>
          <w:u w:val="single"/>
        </w:rPr>
        <w:t>existential</w:t>
      </w:r>
      <w:r w:rsidRPr="005B1313">
        <w:t xml:space="preserve">---effective </w:t>
      </w:r>
      <w:r w:rsidRPr="005B1313">
        <w:rPr>
          <w:u w:val="single"/>
        </w:rPr>
        <w:t>governance</w:t>
      </w:r>
      <w:r w:rsidRPr="005B1313">
        <w:t xml:space="preserve"> is key</w:t>
      </w:r>
    </w:p>
    <w:p w14:paraId="30F28717" w14:textId="77777777" w:rsidR="00485AA6" w:rsidRPr="005B1313" w:rsidRDefault="00485AA6" w:rsidP="00485AA6">
      <w:r w:rsidRPr="005B1313">
        <w:t xml:space="preserve">Themistoklis </w:t>
      </w:r>
      <w:r w:rsidRPr="00D434D8">
        <w:rPr>
          <w:rStyle w:val="Style13ptBold"/>
        </w:rPr>
        <w:t>Tzimas 21</w:t>
      </w:r>
      <w:r w:rsidRPr="005B1313">
        <w:t xml:space="preserve">, </w:t>
      </w:r>
      <w:r>
        <w:t xml:space="preserve">Faculty of Law at the </w:t>
      </w:r>
      <w:r w:rsidRPr="005B1313">
        <w:t>Aristotle University of Thessaloniki, “Chapter 2: The Expectations and Risks from AI”</w:t>
      </w:r>
      <w:r>
        <w:t>, in</w:t>
      </w:r>
      <w:r w:rsidRPr="005B1313">
        <w:t xml:space="preserve"> Legal and Ethical Challenges of Artificial Intelligence from an International Law Perspective, Springer, 2021, pp. 9–32 Open WorldCat, https://doi.org/10.1007/978-3-030-78585-7</w:t>
      </w:r>
    </w:p>
    <w:p w14:paraId="63354702" w14:textId="77777777" w:rsidR="00485AA6" w:rsidRPr="005B1313" w:rsidRDefault="00485AA6" w:rsidP="00485AA6">
      <w:pPr>
        <w:rPr>
          <w:sz w:val="16"/>
        </w:rPr>
      </w:pPr>
      <w:r w:rsidRPr="005B1313">
        <w:rPr>
          <w:sz w:val="16"/>
        </w:rPr>
        <w:t xml:space="preserve">Therefore, </w:t>
      </w:r>
      <w:r w:rsidRPr="00D434D8">
        <w:rPr>
          <w:rStyle w:val="StyleUnderline"/>
        </w:rPr>
        <w:t>it is</w:t>
      </w:r>
      <w:r w:rsidRPr="005B1313">
        <w:rPr>
          <w:sz w:val="16"/>
        </w:rPr>
        <w:t xml:space="preserve"> only </w:t>
      </w:r>
      <w:r w:rsidRPr="00D434D8">
        <w:rPr>
          <w:rStyle w:val="StyleUnderline"/>
        </w:rPr>
        <w:t>natural to be</w:t>
      </w:r>
      <w:r w:rsidRPr="005B1313">
        <w:rPr>
          <w:sz w:val="16"/>
        </w:rPr>
        <w:t xml:space="preserve"> at least </w:t>
      </w:r>
      <w:r w:rsidRPr="00D434D8">
        <w:rPr>
          <w:rStyle w:val="StyleUnderline"/>
        </w:rPr>
        <w:t>skeptical towards a future with entities possessing equal or superio</w:t>
      </w:r>
      <w:r w:rsidRPr="000659D7">
        <w:rPr>
          <w:rStyle w:val="StyleUnderline"/>
        </w:rPr>
        <w:t xml:space="preserve">r intelligence and levels of autonomy; the prospect even of </w:t>
      </w:r>
      <w:r w:rsidRPr="00D434D8">
        <w:rPr>
          <w:rStyle w:val="Emphasis"/>
          <w:highlight w:val="cyan"/>
        </w:rPr>
        <w:t>existential risk</w:t>
      </w:r>
      <w:r w:rsidRPr="00D434D8">
        <w:rPr>
          <w:rStyle w:val="StyleUnderline"/>
          <w:highlight w:val="cyan"/>
        </w:rPr>
        <w:t xml:space="preserve"> looms</w:t>
      </w:r>
      <w:r w:rsidRPr="000659D7">
        <w:rPr>
          <w:rStyle w:val="StyleUnderline"/>
        </w:rPr>
        <w:t xml:space="preserve"> as </w:t>
      </w:r>
      <w:r w:rsidRPr="005B1313">
        <w:rPr>
          <w:rStyle w:val="Emphasis"/>
        </w:rPr>
        <w:t>possible</w:t>
      </w:r>
      <w:r w:rsidRPr="005B1313">
        <w:rPr>
          <w:sz w:val="16"/>
        </w:rPr>
        <w:t xml:space="preserve">.7 </w:t>
      </w:r>
    </w:p>
    <w:p w14:paraId="0DF206C6" w14:textId="77777777" w:rsidR="00485AA6" w:rsidRPr="005B1313" w:rsidRDefault="00485AA6" w:rsidP="00485AA6">
      <w:pPr>
        <w:rPr>
          <w:sz w:val="16"/>
        </w:rPr>
      </w:pPr>
      <w:r w:rsidRPr="005B1313">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18FA94C0" w14:textId="77777777" w:rsidR="00485AA6" w:rsidRPr="005B1313" w:rsidRDefault="00485AA6" w:rsidP="00485AA6">
      <w:pPr>
        <w:rPr>
          <w:sz w:val="16"/>
        </w:rPr>
      </w:pPr>
      <w:r w:rsidRPr="000659D7">
        <w:rPr>
          <w:rStyle w:val="StyleUnderline"/>
        </w:rPr>
        <w:t xml:space="preserve">Even </w:t>
      </w:r>
      <w:r w:rsidRPr="00D434D8">
        <w:rPr>
          <w:rStyle w:val="StyleUnderline"/>
          <w:highlight w:val="cyan"/>
        </w:rPr>
        <w:t>AI</w:t>
      </w:r>
      <w:r w:rsidRPr="000659D7">
        <w:rPr>
          <w:rStyle w:val="StyleUnderline"/>
        </w:rPr>
        <w:t xml:space="preserve"> in its </w:t>
      </w:r>
      <w:r w:rsidRPr="005B1313">
        <w:rPr>
          <w:rStyle w:val="Emphasis"/>
        </w:rPr>
        <w:t>current</w:t>
      </w:r>
      <w:r w:rsidRPr="00F911E5">
        <w:rPr>
          <w:rStyle w:val="StyleUnderline"/>
        </w:rPr>
        <w:t xml:space="preserve"> </w:t>
      </w:r>
      <w:r w:rsidRPr="000659D7">
        <w:rPr>
          <w:rStyle w:val="StyleUnderline"/>
        </w:rPr>
        <w:t>form</w:t>
      </w:r>
      <w:r w:rsidRPr="005B1313">
        <w:rPr>
          <w:sz w:val="16"/>
        </w:rPr>
        <w:t xml:space="preserve"> and narrow intelligence </w:t>
      </w:r>
      <w:r w:rsidRPr="000659D7">
        <w:rPr>
          <w:rStyle w:val="StyleUnderline"/>
        </w:rPr>
        <w:t xml:space="preserve">poses risks because of its </w:t>
      </w:r>
      <w:r w:rsidRPr="00D434D8">
        <w:rPr>
          <w:rStyle w:val="Emphasis"/>
          <w:highlight w:val="cyan"/>
        </w:rPr>
        <w:t>embedded</w:t>
      </w:r>
      <w:r w:rsidRPr="005B1313">
        <w:rPr>
          <w:rStyle w:val="Emphasis"/>
        </w:rPr>
        <w:t>-ness</w:t>
      </w:r>
      <w:r w:rsidRPr="000659D7">
        <w:rPr>
          <w:rStyle w:val="StyleUnderline"/>
        </w:rPr>
        <w:t xml:space="preserve"> </w:t>
      </w:r>
      <w:r w:rsidRPr="00D434D8">
        <w:rPr>
          <w:rStyle w:val="StyleUnderline"/>
          <w:highlight w:val="cyan"/>
        </w:rPr>
        <w:t>in</w:t>
      </w:r>
      <w:r w:rsidRPr="000659D7">
        <w:rPr>
          <w:rStyle w:val="StyleUnderline"/>
        </w:rPr>
        <w:t xml:space="preserve"> an ever-</w:t>
      </w:r>
      <w:r w:rsidRPr="005B1313">
        <w:rPr>
          <w:rStyle w:val="Emphasis"/>
        </w:rPr>
        <w:t>growing number</w:t>
      </w:r>
      <w:r w:rsidRPr="000659D7">
        <w:rPr>
          <w:rStyle w:val="StyleUnderline"/>
        </w:rPr>
        <w:t xml:space="preserve"> of </w:t>
      </w:r>
      <w:r w:rsidRPr="005B1313">
        <w:rPr>
          <w:rStyle w:val="Emphasis"/>
        </w:rPr>
        <w:t>crucial aspects of our lives</w:t>
      </w:r>
      <w:r w:rsidRPr="00F911E5">
        <w:rPr>
          <w:rStyle w:val="StyleUnderline"/>
        </w:rPr>
        <w:t xml:space="preserve">. </w:t>
      </w:r>
      <w:r w:rsidRPr="000659D7">
        <w:rPr>
          <w:rStyle w:val="StyleUnderline"/>
        </w:rPr>
        <w:t xml:space="preserve">The role of AI in </w:t>
      </w:r>
      <w:r w:rsidRPr="00D434D8">
        <w:rPr>
          <w:rStyle w:val="Emphasis"/>
          <w:highlight w:val="cyan"/>
        </w:rPr>
        <w:t>military</w:t>
      </w:r>
      <w:r w:rsidRPr="000659D7">
        <w:rPr>
          <w:rStyle w:val="StyleUnderline"/>
        </w:rPr>
        <w:t xml:space="preserve">, </w:t>
      </w:r>
      <w:r w:rsidRPr="005B1313">
        <w:rPr>
          <w:rStyle w:val="Emphasis"/>
        </w:rPr>
        <w:t>ﬁnancial</w:t>
      </w:r>
      <w:r w:rsidRPr="005B1313">
        <w:rPr>
          <w:sz w:val="16"/>
        </w:rPr>
        <w:t xml:space="preserve">,9 </w:t>
      </w:r>
      <w:r w:rsidRPr="005B1313">
        <w:rPr>
          <w:rStyle w:val="Emphasis"/>
        </w:rPr>
        <w:t>health</w:t>
      </w:r>
      <w:r w:rsidRPr="000659D7">
        <w:rPr>
          <w:rStyle w:val="StyleUnderline"/>
        </w:rPr>
        <w:t xml:space="preserve">, </w:t>
      </w:r>
      <w:r w:rsidRPr="005B1313">
        <w:rPr>
          <w:rStyle w:val="Emphasis"/>
        </w:rPr>
        <w:t>educational</w:t>
      </w:r>
      <w:r w:rsidRPr="0012644D">
        <w:rPr>
          <w:rStyle w:val="StyleUnderline"/>
        </w:rPr>
        <w:t xml:space="preserve">, </w:t>
      </w:r>
      <w:r w:rsidRPr="00D434D8">
        <w:rPr>
          <w:rStyle w:val="Emphasis"/>
          <w:highlight w:val="cyan"/>
        </w:rPr>
        <w:t>environmental</w:t>
      </w:r>
      <w:r w:rsidRPr="00D434D8">
        <w:rPr>
          <w:rStyle w:val="StyleUnderline"/>
          <w:highlight w:val="cyan"/>
        </w:rPr>
        <w:t xml:space="preserve">, </w:t>
      </w:r>
      <w:r w:rsidRPr="00D434D8">
        <w:rPr>
          <w:rStyle w:val="Emphasis"/>
          <w:highlight w:val="cyan"/>
        </w:rPr>
        <w:t>governance networks</w:t>
      </w:r>
      <w:r w:rsidRPr="000659D7">
        <w:rPr>
          <w:rStyle w:val="StyleUnderline"/>
        </w:rPr>
        <w:t xml:space="preserve">-among </w:t>
      </w:r>
      <w:r w:rsidRPr="005B1313">
        <w:rPr>
          <w:rStyle w:val="Emphasis"/>
        </w:rPr>
        <w:t>others</w:t>
      </w:r>
      <w:r w:rsidRPr="0012644D">
        <w:rPr>
          <w:rStyle w:val="StyleUnderline"/>
        </w:rPr>
        <w:t>—</w:t>
      </w:r>
      <w:r w:rsidRPr="00D434D8">
        <w:rPr>
          <w:rStyle w:val="StyleUnderline"/>
          <w:highlight w:val="cyan"/>
        </w:rPr>
        <w:t>are</w:t>
      </w:r>
      <w:r w:rsidRPr="000659D7">
        <w:rPr>
          <w:rStyle w:val="StyleUnderline"/>
        </w:rPr>
        <w:t xml:space="preserve"> areas </w:t>
      </w:r>
      <w:r w:rsidRPr="00D434D8">
        <w:rPr>
          <w:rStyle w:val="StyleUnderline"/>
          <w:highlight w:val="cyan"/>
        </w:rPr>
        <w:t xml:space="preserve">where </w:t>
      </w:r>
      <w:r w:rsidRPr="00D434D8">
        <w:rPr>
          <w:rStyle w:val="Emphasis"/>
          <w:highlight w:val="cyan"/>
        </w:rPr>
        <w:t>risk</w:t>
      </w:r>
      <w:r w:rsidRPr="000659D7">
        <w:rPr>
          <w:rStyle w:val="StyleUnderline"/>
        </w:rPr>
        <w:t xml:space="preserve"> generated by AI—even </w:t>
      </w:r>
      <w:r w:rsidRPr="005B1313">
        <w:rPr>
          <w:rStyle w:val="Emphasis"/>
        </w:rPr>
        <w:t>limited</w:t>
      </w:r>
      <w:r w:rsidRPr="005B1313">
        <w:rPr>
          <w:sz w:val="16"/>
        </w:rPr>
        <w:t xml:space="preserve">— autonomy </w:t>
      </w:r>
      <w:r w:rsidRPr="00D434D8">
        <w:rPr>
          <w:rStyle w:val="StyleUnderline"/>
          <w:highlight w:val="cyan"/>
        </w:rPr>
        <w:t xml:space="preserve">can be </w:t>
      </w:r>
      <w:r w:rsidRPr="00D434D8">
        <w:rPr>
          <w:rStyle w:val="Emphasis"/>
          <w:highlight w:val="cyan"/>
        </w:rPr>
        <w:t>diffused</w:t>
      </w:r>
      <w:r w:rsidRPr="00F911E5">
        <w:rPr>
          <w:rStyle w:val="StyleUnderline"/>
        </w:rPr>
        <w:t xml:space="preserve"> </w:t>
      </w:r>
      <w:r w:rsidRPr="000659D7">
        <w:rPr>
          <w:rStyle w:val="StyleUnderline"/>
        </w:rPr>
        <w:t>through</w:t>
      </w:r>
      <w:r w:rsidRPr="005B1313">
        <w:rPr>
          <w:sz w:val="16"/>
        </w:rPr>
        <w:t xml:space="preserve"> </w:t>
      </w:r>
      <w:r w:rsidRPr="005B1313">
        <w:rPr>
          <w:rStyle w:val="Emphasis"/>
        </w:rPr>
        <w:t>non-linear networks</w:t>
      </w:r>
      <w:r w:rsidRPr="0012644D">
        <w:rPr>
          <w:rStyle w:val="StyleUnderline"/>
        </w:rPr>
        <w:t xml:space="preserve">, </w:t>
      </w:r>
      <w:r w:rsidRPr="000659D7">
        <w:rPr>
          <w:rStyle w:val="StyleUnderline"/>
        </w:rPr>
        <w:t xml:space="preserve">with </w:t>
      </w:r>
      <w:r w:rsidRPr="005B1313">
        <w:rPr>
          <w:rStyle w:val="Emphasis"/>
        </w:rPr>
        <w:t>signiﬁcant</w:t>
      </w:r>
      <w:r w:rsidRPr="000659D7">
        <w:rPr>
          <w:rStyle w:val="StyleUnderline"/>
        </w:rPr>
        <w:t xml:space="preserve"> impact— </w:t>
      </w:r>
      <w:r w:rsidRPr="00D434D8">
        <w:rPr>
          <w:rStyle w:val="StyleUnderline"/>
          <w:highlight w:val="cyan"/>
        </w:rPr>
        <w:t xml:space="preserve">even </w:t>
      </w:r>
      <w:r w:rsidRPr="00D434D8">
        <w:rPr>
          <w:rStyle w:val="Emphasis"/>
          <w:highlight w:val="cyan"/>
        </w:rPr>
        <w:t>systemic</w:t>
      </w:r>
      <w:r w:rsidRPr="005B1313">
        <w:rPr>
          <w:sz w:val="16"/>
        </w:rPr>
        <w:t xml:space="preserve">.10 </w:t>
      </w:r>
    </w:p>
    <w:p w14:paraId="602953C7" w14:textId="77777777" w:rsidR="00485AA6" w:rsidRPr="005B1313" w:rsidRDefault="00485AA6" w:rsidP="00485AA6">
      <w:pPr>
        <w:rPr>
          <w:sz w:val="10"/>
          <w:szCs w:val="16"/>
        </w:rPr>
      </w:pPr>
      <w:r w:rsidRPr="005B1313">
        <w:rPr>
          <w:sz w:val="10"/>
          <w:szCs w:val="16"/>
        </w:rPr>
        <w:t xml:space="preserve">The answer therefore to the question whether AI brings risk with it is yes; as Eliezer Yudkowski comments the greatest of them all is that people conclude too early that they understand it11 or that they assume that they can achieve it without necessarily having acquired complete and thorough understanding of what intelli- gence means.12 </w:t>
      </w:r>
    </w:p>
    <w:p w14:paraId="2C7FE4D1" w14:textId="77777777" w:rsidR="00485AA6" w:rsidRPr="005B1313" w:rsidRDefault="00485AA6" w:rsidP="00485AA6">
      <w:pPr>
        <w:rPr>
          <w:sz w:val="10"/>
          <w:szCs w:val="16"/>
        </w:rPr>
      </w:pPr>
      <w:r w:rsidRPr="005B1313">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4179F281" w14:textId="77777777" w:rsidR="00485AA6" w:rsidRPr="005B1313" w:rsidRDefault="00485AA6" w:rsidP="00485AA6">
      <w:pPr>
        <w:rPr>
          <w:sz w:val="10"/>
          <w:szCs w:val="16"/>
        </w:rPr>
      </w:pPr>
      <w:r w:rsidRPr="005B1313">
        <w:rPr>
          <w:sz w:val="10"/>
          <w:szCs w:val="16"/>
        </w:rPr>
        <w:t>Yudkowski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7E590AC3" w14:textId="77777777" w:rsidR="00485AA6" w:rsidRPr="005B1313" w:rsidRDefault="00485AA6" w:rsidP="00485AA6">
      <w:pPr>
        <w:rPr>
          <w:sz w:val="10"/>
          <w:szCs w:val="16"/>
        </w:rPr>
      </w:pPr>
      <w:r w:rsidRPr="005B1313">
        <w:rPr>
          <w:sz w:val="10"/>
          <w:szCs w:val="16"/>
        </w:rPr>
        <w:t>Regardless of what our well-established ideas are, there are many, different intelligences and even more signiﬁcantly, there are potentially, different intelli- gences equally or even more evolved than human.</w:t>
      </w:r>
    </w:p>
    <w:p w14:paraId="38FEDB1E" w14:textId="77777777" w:rsidR="00485AA6" w:rsidRPr="005B1313" w:rsidRDefault="00485AA6" w:rsidP="00485AA6">
      <w:pPr>
        <w:rPr>
          <w:sz w:val="16"/>
        </w:rPr>
      </w:pPr>
      <w:r w:rsidRPr="005B1313">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2428E68A" w14:textId="77777777" w:rsidR="00485AA6" w:rsidRPr="000659D7" w:rsidRDefault="00485AA6" w:rsidP="00485AA6">
      <w:pPr>
        <w:rPr>
          <w:rStyle w:val="StyleUnderline"/>
        </w:rPr>
      </w:pPr>
      <w:r w:rsidRPr="000659D7">
        <w:rPr>
          <w:rStyle w:val="StyleUnderline"/>
        </w:rPr>
        <w:t xml:space="preserve">The </w:t>
      </w:r>
      <w:r w:rsidRPr="00D434D8">
        <w:rPr>
          <w:rStyle w:val="Emphasis"/>
          <w:highlight w:val="cyan"/>
        </w:rPr>
        <w:t>lack of understanding</w:t>
      </w:r>
      <w:r w:rsidRPr="000659D7">
        <w:rPr>
          <w:rStyle w:val="StyleUnderline"/>
        </w:rPr>
        <w:t xml:space="preserve"> of intelligence and therefore of AI may be </w:t>
      </w:r>
      <w:r w:rsidRPr="005B1313">
        <w:rPr>
          <w:rStyle w:val="Emphasis"/>
        </w:rPr>
        <w:t>frightening</w:t>
      </w:r>
      <w:r w:rsidRPr="00F911E5">
        <w:rPr>
          <w:rStyle w:val="StyleUnderline"/>
        </w:rPr>
        <w:t xml:space="preserve"> </w:t>
      </w:r>
      <w:r w:rsidRPr="000659D7">
        <w:rPr>
          <w:rStyle w:val="StyleUnderline"/>
        </w:rPr>
        <w:t>but</w:t>
      </w:r>
      <w:r w:rsidRPr="00F911E5">
        <w:rPr>
          <w:rStyle w:val="StyleUnderline"/>
        </w:rPr>
        <w:t xml:space="preserve"> </w:t>
      </w:r>
      <w:r w:rsidRPr="00D434D8">
        <w:rPr>
          <w:rStyle w:val="Emphasis"/>
          <w:highlight w:val="cyan"/>
        </w:rPr>
        <w:t>does not lead</w:t>
      </w:r>
      <w:r w:rsidRPr="005B1313">
        <w:rPr>
          <w:rStyle w:val="Emphasis"/>
        </w:rPr>
        <w:t xml:space="preserve"> necessarily </w:t>
      </w:r>
      <w:r w:rsidRPr="00D434D8">
        <w:rPr>
          <w:rStyle w:val="Emphasis"/>
          <w:highlight w:val="cyan"/>
        </w:rPr>
        <w:t>to regulation</w:t>
      </w:r>
      <w:r w:rsidRPr="000659D7">
        <w:rPr>
          <w:rStyle w:val="StyleUnderline"/>
        </w:rPr>
        <w:t xml:space="preserve">—at least to a </w:t>
      </w:r>
      <w:r w:rsidRPr="005B1313">
        <w:rPr>
          <w:rStyle w:val="Emphasis"/>
        </w:rPr>
        <w:t>proper</w:t>
      </w:r>
      <w:r w:rsidRPr="000659D7">
        <w:rPr>
          <w:rStyle w:val="StyleUnderline"/>
        </w:rPr>
        <w:t xml:space="preserve"> one. </w:t>
      </w:r>
      <w:r w:rsidRPr="00D434D8">
        <w:rPr>
          <w:rStyle w:val="StyleUnderline"/>
          <w:highlight w:val="cyan"/>
        </w:rPr>
        <w:t>We could</w:t>
      </w:r>
      <w:r w:rsidRPr="000659D7">
        <w:rPr>
          <w:rStyle w:val="StyleUnderline"/>
        </w:rPr>
        <w:t xml:space="preserve"> </w:t>
      </w:r>
      <w:r w:rsidRPr="005B1313">
        <w:rPr>
          <w:rStyle w:val="Emphasis"/>
        </w:rPr>
        <w:t>even</w:t>
      </w:r>
      <w:r w:rsidRPr="000659D7">
        <w:rPr>
          <w:rStyle w:val="StyleUnderline"/>
        </w:rPr>
        <w:t xml:space="preserve"> be led into </w:t>
      </w:r>
      <w:r w:rsidRPr="00D434D8">
        <w:rPr>
          <w:rStyle w:val="Emphasis"/>
          <w:highlight w:val="cyan"/>
        </w:rPr>
        <w:t>mak</w:t>
      </w:r>
      <w:r w:rsidRPr="000659D7">
        <w:rPr>
          <w:rStyle w:val="StyleUnderline"/>
        </w:rPr>
        <w:t xml:space="preserve">ing potentially </w:t>
      </w:r>
      <w:r w:rsidRPr="00D434D8">
        <w:rPr>
          <w:rStyle w:val="Emphasis"/>
          <w:highlight w:val="cyan"/>
        </w:rPr>
        <w:t>catastrophic choices</w:t>
      </w:r>
      <w:r w:rsidRPr="000659D7">
        <w:rPr>
          <w:rStyle w:val="StyleUnderline"/>
        </w:rPr>
        <w:t xml:space="preserve">, on the basis of </w:t>
      </w:r>
      <w:r w:rsidRPr="005B1313">
        <w:rPr>
          <w:rStyle w:val="Emphasis"/>
        </w:rPr>
        <w:t>false assumptions</w:t>
      </w:r>
      <w:r w:rsidRPr="000659D7">
        <w:rPr>
          <w:rStyle w:val="StyleUnderline"/>
        </w:rPr>
        <w:t>.</w:t>
      </w:r>
    </w:p>
    <w:p w14:paraId="50211167" w14:textId="77777777" w:rsidR="00485AA6" w:rsidRPr="005B1313" w:rsidRDefault="00485AA6" w:rsidP="00485AA6">
      <w:pPr>
        <w:rPr>
          <w:sz w:val="16"/>
        </w:rPr>
      </w:pPr>
      <w:r w:rsidRPr="000659D7">
        <w:rPr>
          <w:rStyle w:val="StyleUnderline"/>
        </w:rPr>
        <w:t xml:space="preserve">On top of our lack of understanding, we should add a sentiment of </w:t>
      </w:r>
      <w:r w:rsidRPr="005B1313">
        <w:rPr>
          <w:rStyle w:val="Emphasis"/>
        </w:rPr>
        <w:t>anxiety</w:t>
      </w:r>
      <w:r w:rsidRPr="005B1313">
        <w:rPr>
          <w:sz w:val="16"/>
        </w:rPr>
        <w:t xml:space="preserve"> as well as of expectations, </w:t>
      </w:r>
      <w:r w:rsidRPr="000659D7">
        <w:rPr>
          <w:rStyle w:val="StyleUnderline"/>
        </w:rPr>
        <w:t>which intensiﬁes as an atmosphere of emergency</w:t>
      </w:r>
      <w:r w:rsidRPr="005B1313">
        <w:rPr>
          <w:sz w:val="16"/>
        </w:rPr>
        <w:t xml:space="preserve"> and of expected groundbreaking developments </w:t>
      </w:r>
      <w:r w:rsidRPr="000659D7">
        <w:rPr>
          <w:rStyle w:val="StyleUnderline"/>
        </w:rPr>
        <w:t>grows</w:t>
      </w:r>
      <w:r w:rsidRPr="005B1313">
        <w:rPr>
          <w:sz w:val="16"/>
        </w:rPr>
        <w:t>. The most graphic description of this feeling is the potential of a moment of singularity, as mentioned above according to the description by Vinge and Kurzweil.</w:t>
      </w:r>
    </w:p>
    <w:p w14:paraId="1FA56B05" w14:textId="77777777" w:rsidR="00485AA6" w:rsidRPr="005B1313" w:rsidRDefault="00485AA6" w:rsidP="00485AA6">
      <w:pPr>
        <w:rPr>
          <w:sz w:val="10"/>
          <w:szCs w:val="16"/>
        </w:rPr>
      </w:pPr>
      <w:r w:rsidRPr="005B1313">
        <w:rPr>
          <w:sz w:val="10"/>
          <w:szCs w:val="16"/>
        </w:rPr>
        <w:t>As the mathematician I. J. Good–Alan Turing’s colleague in the team of the latter during World War II—has put it: “Let an ultraintelligent machine be deﬁned as a machine that can far surpass all the intellectual activities of any man however clever. Since the design of machines is one of these intellectual activities, an ultraintelligent machine could design even better machines; there would then unquestionably be an “intelligence explosion,” and the intelligence of man would be left far behind. Thus the ﬁrst ultraintelligent machine is the last invention that man need ever make, provided that the machine is docile enough to tell us how to keep it under control.”15 This is in a nutshell the moment of singularity.</w:t>
      </w:r>
    </w:p>
    <w:p w14:paraId="2807670D" w14:textId="77777777" w:rsidR="00485AA6" w:rsidRPr="005B1313" w:rsidRDefault="00485AA6" w:rsidP="00485AA6">
      <w:pPr>
        <w:rPr>
          <w:sz w:val="10"/>
          <w:szCs w:val="16"/>
        </w:rPr>
      </w:pPr>
      <w:r w:rsidRPr="005B1313">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p>
    <w:p w14:paraId="3F091518" w14:textId="77777777" w:rsidR="00485AA6" w:rsidRPr="005B1313" w:rsidRDefault="00485AA6" w:rsidP="00485AA6">
      <w:pPr>
        <w:rPr>
          <w:sz w:val="10"/>
          <w:szCs w:val="16"/>
        </w:rPr>
      </w:pPr>
      <w:r w:rsidRPr="005B1313">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p>
    <w:p w14:paraId="5A7B1C79" w14:textId="77777777" w:rsidR="00485AA6" w:rsidRPr="005B1313" w:rsidRDefault="00485AA6" w:rsidP="00485AA6">
      <w:pPr>
        <w:rPr>
          <w:sz w:val="10"/>
          <w:szCs w:val="16"/>
        </w:rPr>
      </w:pPr>
      <w:r w:rsidRPr="005B1313">
        <w:rPr>
          <w:sz w:val="10"/>
          <w:szCs w:val="16"/>
        </w:rPr>
        <w:t>After all, part of the disappointments from AI should be blamed on the fact that certain activities and standards, which were considered as epitomes of human intelligence have been surpassed by AI, only to indicate that they were not eventu- ally satisfactory thresholds for the surpassing of human intelligence.19 Partially because of AI progress we realize that human intelligence and its thresholds are much more complicated than assumed in the past.</w:t>
      </w:r>
    </w:p>
    <w:p w14:paraId="4000373B" w14:textId="77777777" w:rsidR="00485AA6" w:rsidRPr="005B1313" w:rsidRDefault="00485AA6" w:rsidP="00485AA6">
      <w:pPr>
        <w:rPr>
          <w:sz w:val="10"/>
          <w:szCs w:val="16"/>
        </w:rPr>
      </w:pPr>
      <w:r w:rsidRPr="005B1313">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6353B423" w14:textId="77777777" w:rsidR="00485AA6" w:rsidRPr="005B1313" w:rsidRDefault="00485AA6" w:rsidP="00485AA6">
      <w:pPr>
        <w:rPr>
          <w:sz w:val="10"/>
          <w:szCs w:val="16"/>
        </w:rPr>
      </w:pPr>
      <w:r w:rsidRPr="005B1313">
        <w:rPr>
          <w:sz w:val="10"/>
          <w:szCs w:val="16"/>
        </w:rPr>
        <w:lastRenderedPageBreak/>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1D329D86" w14:textId="77777777" w:rsidR="00485AA6" w:rsidRPr="005B1313" w:rsidRDefault="00485AA6" w:rsidP="00485AA6">
      <w:pPr>
        <w:rPr>
          <w:sz w:val="10"/>
          <w:szCs w:val="16"/>
        </w:rPr>
      </w:pPr>
      <w:r w:rsidRPr="005B1313">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39D1EC5B" w14:textId="77777777" w:rsidR="00485AA6" w:rsidRPr="005B1313" w:rsidRDefault="00485AA6" w:rsidP="00485AA6">
      <w:pPr>
        <w:rPr>
          <w:sz w:val="10"/>
          <w:szCs w:val="16"/>
        </w:rPr>
      </w:pPr>
      <w:r w:rsidRPr="005B1313">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45652E42" w14:textId="77777777" w:rsidR="00485AA6" w:rsidRPr="005B1313" w:rsidRDefault="00485AA6" w:rsidP="00485AA6">
      <w:pPr>
        <w:rPr>
          <w:sz w:val="16"/>
        </w:rPr>
      </w:pPr>
      <w:r w:rsidRPr="005B1313">
        <w:rPr>
          <w:sz w:val="16"/>
        </w:rPr>
        <w:t>We can somehow guess the speed of AGI and ASI evolution and possibly some of its initial steps but we cannot guess the directions that such AI will choose to follow and the characteristics that it will demonstrate. Practically, we credibly guess the prospects of AI beyond a certain level of development.</w:t>
      </w:r>
    </w:p>
    <w:p w14:paraId="55AC7397" w14:textId="77777777" w:rsidR="00485AA6" w:rsidRPr="005B1313" w:rsidRDefault="00485AA6" w:rsidP="00485AA6">
      <w:pPr>
        <w:rPr>
          <w:sz w:val="16"/>
        </w:rPr>
      </w:pPr>
      <w:r w:rsidRPr="005B1313">
        <w:rPr>
          <w:sz w:val="16"/>
        </w:rPr>
        <w:t xml:space="preserve">Two </w:t>
      </w:r>
      <w:r w:rsidRPr="005B1313">
        <w:rPr>
          <w:rStyle w:val="Emphasis"/>
        </w:rPr>
        <w:t>existential issues</w:t>
      </w:r>
      <w:r w:rsidRPr="00F911E5">
        <w:rPr>
          <w:rStyle w:val="StyleUnderline"/>
        </w:rPr>
        <w:t xml:space="preserve"> </w:t>
      </w:r>
      <w:r w:rsidRPr="000659D7">
        <w:rPr>
          <w:rStyle w:val="StyleUnderline"/>
        </w:rPr>
        <w:t xml:space="preserve">could emerge: ﬁrst, an imbalance of intelligence at </w:t>
      </w:r>
      <w:r w:rsidRPr="005B1313">
        <w:rPr>
          <w:rStyle w:val="Emphasis"/>
        </w:rPr>
        <w:t>our expense</w:t>
      </w:r>
      <w:r w:rsidRPr="005B1313">
        <w:rPr>
          <w:sz w:val="16"/>
        </w:rPr>
        <w:t>—with us, humans becoming the inferior species—</w:t>
      </w:r>
      <w:r w:rsidRPr="000659D7">
        <w:rPr>
          <w:rStyle w:val="StyleUnderline"/>
        </w:rPr>
        <w:t xml:space="preserve">in favor of non-biological entities and secondly a lack of even fundamental conceptual communication between the two most intelligent “species”. Both of them heighten the fear of </w:t>
      </w:r>
      <w:r w:rsidRPr="005B1313">
        <w:rPr>
          <w:rStyle w:val="Emphasis"/>
        </w:rPr>
        <w:t>irreversible changes</w:t>
      </w:r>
      <w:r w:rsidRPr="005B1313">
        <w:rPr>
          <w:sz w:val="16"/>
        </w:rPr>
        <w:t xml:space="preserve">, once we lose the possession of the superior intelligence.22 </w:t>
      </w:r>
    </w:p>
    <w:p w14:paraId="53DB4AFC" w14:textId="77777777" w:rsidR="00485AA6" w:rsidRPr="005B1313" w:rsidRDefault="00485AA6" w:rsidP="00485AA6">
      <w:pPr>
        <w:rPr>
          <w:sz w:val="16"/>
        </w:rPr>
      </w:pPr>
      <w:r w:rsidRPr="00D434D8">
        <w:rPr>
          <w:rStyle w:val="StyleUnderline"/>
          <w:highlight w:val="cyan"/>
        </w:rPr>
        <w:t>However</w:t>
      </w:r>
      <w:r w:rsidRPr="000659D7">
        <w:rPr>
          <w:rStyle w:val="StyleUnderline"/>
        </w:rPr>
        <w:t xml:space="preserve">, we need to consider </w:t>
      </w:r>
      <w:r w:rsidRPr="00D434D8">
        <w:rPr>
          <w:rStyle w:val="StyleUnderline"/>
          <w:highlight w:val="cyan"/>
        </w:rPr>
        <w:t>the</w:t>
      </w:r>
      <w:r w:rsidRPr="000659D7">
        <w:rPr>
          <w:rStyle w:val="StyleUnderline"/>
        </w:rPr>
        <w:t xml:space="preserve"> </w:t>
      </w:r>
      <w:r w:rsidRPr="005B1313">
        <w:rPr>
          <w:rStyle w:val="Emphasis"/>
        </w:rPr>
        <w:t>expectations as well</w:t>
      </w:r>
      <w:r w:rsidRPr="0012644D">
        <w:rPr>
          <w:rStyle w:val="StyleUnderline"/>
        </w:rPr>
        <w:t xml:space="preserve">. </w:t>
      </w:r>
      <w:r w:rsidRPr="000659D7">
        <w:rPr>
          <w:rStyle w:val="StyleUnderline"/>
        </w:rPr>
        <w:t>The</w:t>
      </w:r>
      <w:r w:rsidRPr="0012644D">
        <w:rPr>
          <w:rStyle w:val="StyleUnderline"/>
        </w:rPr>
        <w:t xml:space="preserve"> </w:t>
      </w:r>
      <w:r w:rsidRPr="00D434D8">
        <w:rPr>
          <w:rStyle w:val="Emphasis"/>
          <w:highlight w:val="cyan"/>
        </w:rPr>
        <w:t>positive side</w:t>
      </w:r>
      <w:r w:rsidRPr="005B1313">
        <w:rPr>
          <w:sz w:val="16"/>
        </w:rPr>
        <w:t xml:space="preserve"> </w:t>
      </w:r>
      <w:r w:rsidRPr="000659D7">
        <w:rPr>
          <w:rStyle w:val="StyleUnderline"/>
        </w:rPr>
        <w:t xml:space="preserve">focuses on the so-called </w:t>
      </w:r>
      <w:r w:rsidRPr="005B1313">
        <w:rPr>
          <w:rStyle w:val="Emphasis"/>
        </w:rPr>
        <w:t>friendly</w:t>
      </w:r>
      <w:r w:rsidRPr="000659D7">
        <w:rPr>
          <w:rStyle w:val="StyleUnderline"/>
        </w:rPr>
        <w:t xml:space="preserve"> AI</w:t>
      </w:r>
      <w:r w:rsidRPr="00F911E5">
        <w:rPr>
          <w:rStyle w:val="StyleUnderline"/>
        </w:rPr>
        <w:t xml:space="preserve">, </w:t>
      </w:r>
      <w:r w:rsidRPr="000659D7">
        <w:rPr>
          <w:rStyle w:val="StyleUnderline"/>
        </w:rPr>
        <w:t xml:space="preserve">meaning AI which will </w:t>
      </w:r>
      <w:r w:rsidRPr="005B1313">
        <w:rPr>
          <w:rStyle w:val="Emphasis"/>
        </w:rPr>
        <w:t>beneﬁt</w:t>
      </w:r>
      <w:r w:rsidRPr="000659D7">
        <w:rPr>
          <w:rStyle w:val="StyleUnderline"/>
        </w:rPr>
        <w:t xml:space="preserve"> and </w:t>
      </w:r>
      <w:r w:rsidRPr="005B1313">
        <w:rPr>
          <w:rStyle w:val="Emphasis"/>
        </w:rPr>
        <w:t>not harm</w:t>
      </w:r>
      <w:r w:rsidRPr="000659D7">
        <w:rPr>
          <w:rStyle w:val="StyleUnderline"/>
        </w:rPr>
        <w:t xml:space="preserve"> humans, thanks to its advanced intelligence</w:t>
      </w:r>
      <w:r w:rsidRPr="005B1313">
        <w:rPr>
          <w:sz w:val="16"/>
        </w:rPr>
        <w:t xml:space="preserve">.23 </w:t>
      </w:r>
    </w:p>
    <w:p w14:paraId="1ED88B4D" w14:textId="77777777" w:rsidR="00485AA6" w:rsidRPr="005B1313" w:rsidRDefault="00485AA6" w:rsidP="00485AA6">
      <w:pPr>
        <w:rPr>
          <w:sz w:val="16"/>
        </w:rPr>
      </w:pPr>
      <w:r w:rsidRPr="000659D7">
        <w:rPr>
          <w:rStyle w:val="StyleUnderline"/>
        </w:rPr>
        <w:t>AI bears the promise of signiﬁcantly enhancing human life on various aspects, beginning from the already existing, narrow applications</w:t>
      </w:r>
      <w:r w:rsidRPr="005B1313">
        <w:rPr>
          <w:sz w:val="16"/>
        </w:rPr>
        <w:t xml:space="preserve">. The </w:t>
      </w:r>
      <w:r w:rsidRPr="00D434D8">
        <w:rPr>
          <w:rStyle w:val="Emphasis"/>
          <w:highlight w:val="cyan"/>
        </w:rPr>
        <w:t>enhance</w:t>
      </w:r>
      <w:r w:rsidRPr="000659D7">
        <w:rPr>
          <w:rStyle w:val="StyleUnderline"/>
        </w:rPr>
        <w:t xml:space="preserve">d </w:t>
      </w:r>
      <w:r w:rsidRPr="00D434D8">
        <w:rPr>
          <w:rStyle w:val="Emphasis"/>
          <w:highlight w:val="cyan"/>
        </w:rPr>
        <w:t>automation</w:t>
      </w:r>
      <w:r w:rsidRPr="005B1313">
        <w:rPr>
          <w:sz w:val="16"/>
        </w:rPr>
        <w:t xml:space="preserve">24 in the industry </w:t>
      </w:r>
      <w:r w:rsidRPr="000659D7">
        <w:rPr>
          <w:rStyle w:val="StyleUnderline"/>
        </w:rPr>
        <w:t>and the shift to</w:t>
      </w:r>
      <w:r w:rsidRPr="005B1313">
        <w:rPr>
          <w:sz w:val="16"/>
        </w:rPr>
        <w:t xml:space="preserve"> </w:t>
      </w:r>
      <w:r w:rsidRPr="005B1313">
        <w:rPr>
          <w:rStyle w:val="Emphasis"/>
        </w:rPr>
        <w:t>autonomy</w:t>
      </w:r>
      <w:r w:rsidRPr="005B1313">
        <w:rPr>
          <w:sz w:val="16"/>
        </w:rPr>
        <w:t xml:space="preserve">,25 </w:t>
      </w:r>
      <w:r w:rsidRPr="000659D7">
        <w:rPr>
          <w:rStyle w:val="StyleUnderline"/>
        </w:rPr>
        <w:t>the take—over by AI of tasks</w:t>
      </w:r>
      <w:r w:rsidRPr="005B1313">
        <w:rPr>
          <w:sz w:val="16"/>
        </w:rPr>
        <w:t xml:space="preserve"> even at </w:t>
      </w:r>
      <w:r w:rsidRPr="000659D7">
        <w:rPr>
          <w:rStyle w:val="StyleUnderline"/>
        </w:rPr>
        <w:t>the</w:t>
      </w:r>
      <w:r w:rsidRPr="005B1313">
        <w:rPr>
          <w:sz w:val="16"/>
        </w:rPr>
        <w:t xml:space="preserve"> </w:t>
      </w:r>
      <w:r w:rsidRPr="005B1313">
        <w:rPr>
          <w:rStyle w:val="Emphasis"/>
        </w:rPr>
        <w:t>service sector</w:t>
      </w:r>
      <w:r w:rsidRPr="005B1313">
        <w:rPr>
          <w:sz w:val="16"/>
        </w:rPr>
        <w:t xml:space="preserve"> which can be considered as “tedious”—i.e. in the banking sector—</w:t>
      </w:r>
      <w:r w:rsidRPr="00D434D8">
        <w:rPr>
          <w:rStyle w:val="Emphasis"/>
          <w:highlight w:val="cyan"/>
        </w:rPr>
        <w:t>climate</w:t>
      </w:r>
      <w:r w:rsidRPr="0012644D">
        <w:rPr>
          <w:rStyle w:val="StyleUnderline"/>
        </w:rPr>
        <w:t xml:space="preserve"> </w:t>
      </w:r>
      <w:r w:rsidRPr="000659D7">
        <w:rPr>
          <w:rStyle w:val="StyleUnderline"/>
        </w:rPr>
        <w:t>and</w:t>
      </w:r>
      <w:r w:rsidRPr="0012644D">
        <w:rPr>
          <w:rStyle w:val="StyleUnderline"/>
        </w:rPr>
        <w:t xml:space="preserve"> </w:t>
      </w:r>
      <w:r w:rsidRPr="005B1313">
        <w:rPr>
          <w:rStyle w:val="Emphasis"/>
        </w:rPr>
        <w:t>weather forecasting</w:t>
      </w:r>
      <w:r w:rsidRPr="005B1313">
        <w:rPr>
          <w:sz w:val="16"/>
        </w:rPr>
        <w:t xml:space="preserve">, </w:t>
      </w:r>
      <w:r w:rsidRPr="0012644D">
        <w:rPr>
          <w:rStyle w:val="Emphasis"/>
          <w:highlight w:val="cyan"/>
        </w:rPr>
        <w:t>disaster</w:t>
      </w:r>
      <w:r w:rsidRPr="0012644D">
        <w:rPr>
          <w:rStyle w:val="StyleUnderline"/>
          <w:highlight w:val="cyan"/>
        </w:rPr>
        <w:t xml:space="preserve"> response</w:t>
      </w:r>
      <w:r w:rsidRPr="005B1313">
        <w:rPr>
          <w:sz w:val="16"/>
        </w:rPr>
        <w:t xml:space="preserve">,26 </w:t>
      </w:r>
      <w:r w:rsidRPr="000659D7">
        <w:rPr>
          <w:rStyle w:val="StyleUnderline"/>
        </w:rPr>
        <w:t xml:space="preserve">the potentially better </w:t>
      </w:r>
      <w:r w:rsidRPr="00D434D8">
        <w:rPr>
          <w:rStyle w:val="Emphasis"/>
          <w:highlight w:val="cyan"/>
        </w:rPr>
        <w:t>coop</w:t>
      </w:r>
      <w:r w:rsidRPr="000659D7">
        <w:rPr>
          <w:rStyle w:val="StyleUnderline"/>
        </w:rPr>
        <w:t xml:space="preserve">eration among different actors in complicated matters such as </w:t>
      </w:r>
      <w:r w:rsidRPr="00D434D8">
        <w:rPr>
          <w:rStyle w:val="StyleUnderline"/>
          <w:highlight w:val="cyan"/>
        </w:rPr>
        <w:t>in</w:t>
      </w:r>
      <w:r w:rsidRPr="000659D7">
        <w:rPr>
          <w:rStyle w:val="StyleUnderline"/>
        </w:rPr>
        <w:t xml:space="preserve"> matters of </w:t>
      </w:r>
      <w:r w:rsidRPr="005B1313">
        <w:rPr>
          <w:rStyle w:val="Emphasis"/>
        </w:rPr>
        <w:t>information</w:t>
      </w:r>
      <w:r w:rsidRPr="0012644D">
        <w:rPr>
          <w:rStyle w:val="StyleUnderline"/>
        </w:rPr>
        <w:t xml:space="preserve">, </w:t>
      </w:r>
      <w:r w:rsidRPr="00D434D8">
        <w:rPr>
          <w:rStyle w:val="Emphasis"/>
          <w:highlight w:val="cyan"/>
        </w:rPr>
        <w:t>geopolitics</w:t>
      </w:r>
      <w:r w:rsidRPr="0012644D">
        <w:rPr>
          <w:rStyle w:val="StyleUnderline"/>
          <w:highlight w:val="cyan"/>
        </w:rPr>
        <w:t xml:space="preserve"> </w:t>
      </w:r>
      <w:r w:rsidRPr="00D434D8">
        <w:rPr>
          <w:rStyle w:val="StyleUnderline"/>
          <w:highlight w:val="cyan"/>
        </w:rPr>
        <w:t>and</w:t>
      </w:r>
      <w:r w:rsidRPr="0012644D">
        <w:rPr>
          <w:rStyle w:val="StyleUnderline"/>
          <w:highlight w:val="cyan"/>
        </w:rPr>
        <w:t xml:space="preserve"> </w:t>
      </w:r>
      <w:r w:rsidRPr="00D434D8">
        <w:rPr>
          <w:rStyle w:val="Emphasis"/>
          <w:highlight w:val="cyan"/>
        </w:rPr>
        <w:t>i</w:t>
      </w:r>
      <w:r w:rsidRPr="000659D7">
        <w:rPr>
          <w:rStyle w:val="StyleUnderline"/>
        </w:rPr>
        <w:t xml:space="preserve">nternational </w:t>
      </w:r>
      <w:r w:rsidRPr="00D434D8">
        <w:rPr>
          <w:rStyle w:val="Emphasis"/>
          <w:highlight w:val="cyan"/>
        </w:rPr>
        <w:t>r</w:t>
      </w:r>
      <w:r w:rsidRPr="000659D7">
        <w:rPr>
          <w:rStyle w:val="StyleUnderline"/>
        </w:rPr>
        <w:t>elations</w:t>
      </w:r>
      <w:r w:rsidRPr="005B1313">
        <w:rPr>
          <w:sz w:val="16"/>
        </w:rPr>
        <w:t xml:space="preserve">, </w:t>
      </w:r>
      <w:r w:rsidRPr="005B1313">
        <w:rPr>
          <w:rStyle w:val="Emphasis"/>
        </w:rPr>
        <w:t>logistics</w:t>
      </w:r>
      <w:r w:rsidRPr="0012644D">
        <w:rPr>
          <w:rStyle w:val="StyleUnderline"/>
        </w:rPr>
        <w:t xml:space="preserve">, </w:t>
      </w:r>
      <w:r w:rsidRPr="00D434D8">
        <w:rPr>
          <w:rStyle w:val="Emphasis"/>
          <w:highlight w:val="cyan"/>
        </w:rPr>
        <w:t>resources</w:t>
      </w:r>
      <w:r w:rsidRPr="005B1313">
        <w:rPr>
          <w:sz w:val="16"/>
        </w:rPr>
        <w:t xml:space="preserve"> ex.27</w:t>
      </w:r>
    </w:p>
    <w:p w14:paraId="7464D612" w14:textId="77777777" w:rsidR="00485AA6" w:rsidRPr="005B1313" w:rsidRDefault="00485AA6" w:rsidP="00485AA6">
      <w:pPr>
        <w:rPr>
          <w:sz w:val="16"/>
        </w:rPr>
      </w:pPr>
      <w:r w:rsidRPr="000659D7">
        <w:rPr>
          <w:rStyle w:val="StyleUnderline"/>
        </w:rPr>
        <w:t xml:space="preserve">The realization of the positive expectations depends up to some extent upon the </w:t>
      </w:r>
      <w:r w:rsidRPr="005B1313">
        <w:rPr>
          <w:rStyle w:val="Emphasis"/>
        </w:rPr>
        <w:t>complementarity</w:t>
      </w:r>
      <w:r w:rsidRPr="000659D7">
        <w:rPr>
          <w:rStyle w:val="StyleUnderline"/>
        </w:rPr>
        <w:t xml:space="preserve"> or not, of AI with </w:t>
      </w:r>
      <w:r w:rsidRPr="005B1313">
        <w:rPr>
          <w:rStyle w:val="Emphasis"/>
        </w:rPr>
        <w:t>human</w:t>
      </w:r>
      <w:r w:rsidRPr="000659D7">
        <w:rPr>
          <w:rStyle w:val="StyleUnderline"/>
        </w:rPr>
        <w:t xml:space="preserve"> intelligence</w:t>
      </w:r>
      <w:r w:rsidRPr="005B1313">
        <w:rPr>
          <w:sz w:val="16"/>
        </w:rPr>
        <w:t>. However, what friendly AI will bring in our societies constitutes a matter of debate, given our lack of unanimous approach on what should be considered as beneﬁcial and therefore friendly to humans—as is analyzed in the next chapter.</w:t>
      </w:r>
    </w:p>
    <w:p w14:paraId="5B756D38" w14:textId="77777777" w:rsidR="00485AA6" w:rsidRPr="005B1313" w:rsidRDefault="00485AA6" w:rsidP="00485AA6">
      <w:pPr>
        <w:rPr>
          <w:sz w:val="16"/>
        </w:rPr>
      </w:pPr>
      <w:r w:rsidRPr="000659D7">
        <w:rPr>
          <w:rStyle w:val="StyleUnderline"/>
        </w:rPr>
        <w:t xml:space="preserve">Friendly AI for example bears the prospect of freeing us from hard labor or even further from </w:t>
      </w:r>
      <w:r w:rsidRPr="005B1313">
        <w:rPr>
          <w:rStyle w:val="Emphasis"/>
        </w:rPr>
        <w:t>unwanted</w:t>
      </w:r>
      <w:r w:rsidRPr="000659D7">
        <w:rPr>
          <w:rStyle w:val="StyleUnderline"/>
        </w:rPr>
        <w:t xml:space="preserve"> labor; of generating further economic </w:t>
      </w:r>
      <w:r w:rsidRPr="00D434D8">
        <w:rPr>
          <w:rStyle w:val="Emphasis"/>
          <w:highlight w:val="cyan"/>
        </w:rPr>
        <w:t>growth</w:t>
      </w:r>
      <w:r w:rsidRPr="000659D7">
        <w:rPr>
          <w:rStyle w:val="StyleUnderline"/>
        </w:rPr>
        <w:t xml:space="preserve">; of dealing in unbiased, speedy, effective and cheaper ways with sectors such as </w:t>
      </w:r>
      <w:r w:rsidRPr="005B1313">
        <w:rPr>
          <w:rStyle w:val="Emphasis"/>
        </w:rPr>
        <w:t>policing</w:t>
      </w:r>
      <w:r w:rsidRPr="005B1313">
        <w:rPr>
          <w:sz w:val="16"/>
        </w:rPr>
        <w:t xml:space="preserve">, </w:t>
      </w:r>
      <w:r w:rsidRPr="0012644D">
        <w:rPr>
          <w:rStyle w:val="Emphasis"/>
          <w:highlight w:val="cyan"/>
        </w:rPr>
        <w:t>justice</w:t>
      </w:r>
      <w:r w:rsidRPr="0012644D">
        <w:rPr>
          <w:rStyle w:val="StyleUnderline"/>
          <w:highlight w:val="cyan"/>
        </w:rPr>
        <w:t xml:space="preserve">, </w:t>
      </w:r>
      <w:r w:rsidRPr="0012644D">
        <w:rPr>
          <w:rStyle w:val="Emphasis"/>
          <w:highlight w:val="cyan"/>
        </w:rPr>
        <w:t>health</w:t>
      </w:r>
      <w:r w:rsidRPr="0012644D">
        <w:rPr>
          <w:rStyle w:val="StyleUnderline"/>
          <w:highlight w:val="cyan"/>
        </w:rPr>
        <w:t xml:space="preserve">, </w:t>
      </w:r>
      <w:r w:rsidRPr="0012644D">
        <w:rPr>
          <w:rStyle w:val="Emphasis"/>
          <w:highlight w:val="cyan"/>
        </w:rPr>
        <w:t>env</w:t>
      </w:r>
      <w:r w:rsidRPr="00D434D8">
        <w:rPr>
          <w:rStyle w:val="Emphasis"/>
          <w:highlight w:val="cyan"/>
        </w:rPr>
        <w:t>ironment</w:t>
      </w:r>
      <w:r w:rsidRPr="000659D7">
        <w:rPr>
          <w:rStyle w:val="StyleUnderline"/>
        </w:rPr>
        <w:t xml:space="preserve">al </w:t>
      </w:r>
      <w:r w:rsidRPr="005B1313">
        <w:rPr>
          <w:rStyle w:val="Emphasis"/>
        </w:rPr>
        <w:t>crisis</w:t>
      </w:r>
      <w:r w:rsidRPr="000659D7">
        <w:rPr>
          <w:rStyle w:val="StyleUnderline"/>
        </w:rPr>
        <w:t xml:space="preserve">, natural </w:t>
      </w:r>
      <w:r w:rsidRPr="005B1313">
        <w:rPr>
          <w:rStyle w:val="Emphasis"/>
        </w:rPr>
        <w:t>disasters</w:t>
      </w:r>
      <w:r w:rsidRPr="0012644D">
        <w:rPr>
          <w:rStyle w:val="StyleUnderline"/>
        </w:rPr>
        <w:t xml:space="preserve">, </w:t>
      </w:r>
      <w:r w:rsidRPr="00D434D8">
        <w:rPr>
          <w:rStyle w:val="Emphasis"/>
          <w:highlight w:val="cyan"/>
        </w:rPr>
        <w:t>education</w:t>
      </w:r>
      <w:r w:rsidRPr="0012644D">
        <w:rPr>
          <w:rStyle w:val="StyleUnderline"/>
          <w:highlight w:val="cyan"/>
        </w:rPr>
        <w:t xml:space="preserve">, </w:t>
      </w:r>
      <w:r w:rsidRPr="00D434D8">
        <w:rPr>
          <w:rStyle w:val="Emphasis"/>
          <w:highlight w:val="cyan"/>
        </w:rPr>
        <w:t>governance</w:t>
      </w:r>
      <w:r w:rsidRPr="0012644D">
        <w:rPr>
          <w:rStyle w:val="StyleUnderline"/>
        </w:rPr>
        <w:t xml:space="preserve">, </w:t>
      </w:r>
      <w:r w:rsidRPr="005B1313">
        <w:rPr>
          <w:rStyle w:val="Emphasis"/>
        </w:rPr>
        <w:t>defense</w:t>
      </w:r>
      <w:r w:rsidRPr="005B1313">
        <w:rPr>
          <w:sz w:val="16"/>
        </w:rPr>
        <w:t xml:space="preserve"> </w:t>
      </w:r>
      <w:r w:rsidRPr="000659D7">
        <w:rPr>
          <w:rStyle w:val="StyleUnderline"/>
        </w:rPr>
        <w:t>and several more of them which necessitate decision-making, with the involvement of sophisticated intelligence</w:t>
      </w:r>
      <w:r w:rsidRPr="005B1313">
        <w:rPr>
          <w:sz w:val="16"/>
        </w:rPr>
        <w:t>.</w:t>
      </w:r>
    </w:p>
    <w:p w14:paraId="42EBE0C6" w14:textId="77777777" w:rsidR="00485AA6" w:rsidRPr="005B1313" w:rsidRDefault="00485AA6" w:rsidP="00485AA6">
      <w:pPr>
        <w:rPr>
          <w:sz w:val="16"/>
        </w:rPr>
      </w:pPr>
      <w:r w:rsidRPr="000659D7">
        <w:rPr>
          <w:rStyle w:val="StyleUnderline"/>
        </w:rPr>
        <w:t xml:space="preserve">The synergies between human intelligence and AI “promise” the </w:t>
      </w:r>
      <w:r w:rsidRPr="005B1313">
        <w:rPr>
          <w:rStyle w:val="Emphasis"/>
        </w:rPr>
        <w:t>enhancement of humans in most of their aspects</w:t>
      </w:r>
      <w:r w:rsidRPr="005B1313">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6E1AE731" w14:textId="77777777" w:rsidR="00485AA6" w:rsidRPr="005B1313" w:rsidRDefault="00485AA6" w:rsidP="00485AA6">
      <w:pPr>
        <w:rPr>
          <w:sz w:val="10"/>
          <w:szCs w:val="16"/>
        </w:rPr>
      </w:pPr>
      <w:r w:rsidRPr="005B1313">
        <w:rPr>
          <w:sz w:val="10"/>
          <w:szCs w:val="16"/>
        </w:rPr>
        <w:t xml:space="preserve">The second profoundly enters humanity, existentially—speaking, into uncharted waters. Elon Musk argues in favor of “having some sort of merger of biological intelligence and machine intelligence” and his company “Neuralink” aims at implanting chips in human brain. Musk argues that through this way humans will keep artiﬁcial intelligence under control.29 The proposition is that of “mind design”, with humans playing the role that God had according to theologies.30 </w:t>
      </w:r>
    </w:p>
    <w:p w14:paraId="192425C9" w14:textId="77777777" w:rsidR="00485AA6" w:rsidRPr="005B1313" w:rsidRDefault="00485AA6" w:rsidP="00485AA6">
      <w:pPr>
        <w:rPr>
          <w:sz w:val="10"/>
          <w:szCs w:val="16"/>
        </w:rPr>
      </w:pPr>
      <w:r w:rsidRPr="005B1313">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1ACA418D" w14:textId="77777777" w:rsidR="00485AA6" w:rsidRPr="005B1313" w:rsidRDefault="00485AA6" w:rsidP="00485AA6">
      <w:pPr>
        <w:rPr>
          <w:sz w:val="10"/>
          <w:szCs w:val="16"/>
        </w:rPr>
      </w:pPr>
      <w:r w:rsidRPr="005B1313">
        <w:rPr>
          <w:sz w:val="10"/>
          <w:szCs w:val="16"/>
        </w:rPr>
        <w:t>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signif- icant questions and issues, the most of crucial of which is the setting of a threshold for the prevalence of the human aspect of intelligence over the artiﬁcial one.</w:t>
      </w:r>
    </w:p>
    <w:p w14:paraId="5C41742B" w14:textId="77777777" w:rsidR="00485AA6" w:rsidRPr="005B1313" w:rsidRDefault="00485AA6" w:rsidP="00485AA6">
      <w:pPr>
        <w:rPr>
          <w:sz w:val="10"/>
          <w:szCs w:val="16"/>
        </w:rPr>
      </w:pPr>
      <w:r w:rsidRPr="005B1313">
        <w:rPr>
          <w:sz w:val="10"/>
          <w:szCs w:val="16"/>
        </w:rPr>
        <w:t xml:space="preserve">Human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Organi- zation—WHO—provides in its constitution, “Health is a state of complete physical, mental and social well-being and not merely the absence of disease or inﬁrmity”.33 </w:t>
      </w:r>
    </w:p>
    <w:p w14:paraId="56128D6E" w14:textId="77777777" w:rsidR="00485AA6" w:rsidRPr="005B1313" w:rsidRDefault="00485AA6" w:rsidP="00485AA6">
      <w:pPr>
        <w:rPr>
          <w:sz w:val="10"/>
          <w:szCs w:val="16"/>
        </w:rPr>
      </w:pPr>
      <w:r w:rsidRPr="005B1313">
        <w:rPr>
          <w:sz w:val="10"/>
          <w:szCs w:val="16"/>
        </w:rPr>
        <w:t xml:space="preserve">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“softwarized” program in a hardware other than the human body?35 </w:t>
      </w:r>
    </w:p>
    <w:p w14:paraId="20C89FD0" w14:textId="77777777" w:rsidR="00485AA6" w:rsidRPr="005B1313" w:rsidRDefault="00485AA6" w:rsidP="00485AA6">
      <w:pPr>
        <w:rPr>
          <w:sz w:val="10"/>
          <w:szCs w:val="16"/>
        </w:rPr>
      </w:pPr>
      <w:r w:rsidRPr="005B1313">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4BA7A2CA" w14:textId="77777777" w:rsidR="00485AA6" w:rsidRPr="005B1313" w:rsidRDefault="00485AA6" w:rsidP="00485AA6">
      <w:pPr>
        <w:rPr>
          <w:sz w:val="10"/>
          <w:szCs w:val="16"/>
        </w:rPr>
      </w:pPr>
      <w:r w:rsidRPr="005B1313">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791CEA02" w14:textId="77777777" w:rsidR="00485AA6" w:rsidRPr="005B1313" w:rsidRDefault="00485AA6" w:rsidP="00485AA6">
      <w:pPr>
        <w:rPr>
          <w:sz w:val="10"/>
          <w:szCs w:val="16"/>
        </w:rPr>
      </w:pPr>
      <w:r w:rsidRPr="005B1313">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654A4BA1" w14:textId="77777777" w:rsidR="00485AA6" w:rsidRPr="005B1313" w:rsidRDefault="00485AA6" w:rsidP="00485AA6">
      <w:pPr>
        <w:rPr>
          <w:sz w:val="10"/>
          <w:szCs w:val="16"/>
        </w:rPr>
      </w:pPr>
      <w:r w:rsidRPr="005B1313">
        <w:rPr>
          <w:sz w:val="10"/>
          <w:szCs w:val="16"/>
        </w:rPr>
        <w:t>If this is the philosophical case, the quest for immortality becomes ethically acceptable; it can be considered as embedded both in the existential anxiety of humans, as well as in the human-centrism of secular philosophical and political victory over the dei-centric approach to the world and to our existence.</w:t>
      </w:r>
    </w:p>
    <w:p w14:paraId="6E4457E5" w14:textId="77777777" w:rsidR="00485AA6" w:rsidRPr="005B1313" w:rsidRDefault="00485AA6" w:rsidP="00485AA6">
      <w:pPr>
        <w:rPr>
          <w:sz w:val="10"/>
          <w:szCs w:val="16"/>
        </w:rPr>
      </w:pPr>
      <w:r w:rsidRPr="005B1313">
        <w:rPr>
          <w:sz w:val="10"/>
          <w:szCs w:val="16"/>
        </w:rPr>
        <w:t xml:space="preserve">From another perspective of course and for the not that distant philosophical reasons,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4EECE86C" w14:textId="77777777" w:rsidR="00485AA6" w:rsidRPr="005B1313" w:rsidRDefault="00485AA6" w:rsidP="00485AA6">
      <w:pPr>
        <w:rPr>
          <w:sz w:val="10"/>
          <w:szCs w:val="16"/>
        </w:rPr>
      </w:pPr>
      <w:r w:rsidRPr="005B1313">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719D575D" w14:textId="77777777" w:rsidR="00485AA6" w:rsidRPr="005B1313" w:rsidRDefault="00485AA6" w:rsidP="00485AA6">
      <w:pPr>
        <w:rPr>
          <w:sz w:val="10"/>
          <w:szCs w:val="16"/>
        </w:rPr>
      </w:pPr>
      <w:r w:rsidRPr="005B1313">
        <w:rPr>
          <w:sz w:val="10"/>
          <w:szCs w:val="16"/>
        </w:rPr>
        <w:t>AI promises tor threatens to offer a solution by breaking down our consciousness into small “particles” of information—simplistically speaking—which can then be “software-ized” and therefore “uploaded” into different forms of physical or non-physical existence.</w:t>
      </w:r>
    </w:p>
    <w:p w14:paraId="3C2D8CB6" w14:textId="77777777" w:rsidR="00485AA6" w:rsidRPr="005B1313" w:rsidRDefault="00485AA6" w:rsidP="00485AA6">
      <w:pPr>
        <w:rPr>
          <w:sz w:val="10"/>
          <w:szCs w:val="16"/>
        </w:rPr>
      </w:pPr>
      <w:r w:rsidRPr="005B1313">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3A7BFAC2" w14:textId="77777777" w:rsidR="00485AA6" w:rsidRPr="005B1313" w:rsidRDefault="00485AA6" w:rsidP="00485AA6">
      <w:pPr>
        <w:rPr>
          <w:sz w:val="10"/>
          <w:szCs w:val="16"/>
        </w:rPr>
      </w:pPr>
      <w:r w:rsidRPr="005B1313">
        <w:rPr>
          <w:sz w:val="10"/>
          <w:szCs w:val="16"/>
        </w:rPr>
        <w:t>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w:t>
      </w:r>
    </w:p>
    <w:p w14:paraId="414FB9BF" w14:textId="77777777" w:rsidR="00485AA6" w:rsidRPr="005B1313" w:rsidRDefault="00485AA6" w:rsidP="00485AA6">
      <w:pPr>
        <w:rPr>
          <w:sz w:val="10"/>
          <w:szCs w:val="16"/>
        </w:rPr>
      </w:pPr>
      <w:r w:rsidRPr="005B1313">
        <w:rPr>
          <w:sz w:val="10"/>
          <w:szCs w:val="16"/>
        </w:rPr>
        <w:t xml:space="preserve">Why not try to achieve the major breakthrough, the anticipated or hoped digita- lization of the human mind, which promises immortality of consciousness via the cyberspace or artiﬁcial bodies: the uploading of our consciousness so that it can live on forever, turning death into an optional condition.43 </w:t>
      </w:r>
    </w:p>
    <w:p w14:paraId="2A95A2FD" w14:textId="77777777" w:rsidR="00485AA6" w:rsidRPr="005B1313" w:rsidRDefault="00485AA6" w:rsidP="00485AA6">
      <w:pPr>
        <w:rPr>
          <w:sz w:val="10"/>
          <w:szCs w:val="16"/>
        </w:rPr>
      </w:pPr>
      <w:r w:rsidRPr="005B1313">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ory” that fascinates us.44 </w:t>
      </w:r>
    </w:p>
    <w:p w14:paraId="499A8C24" w14:textId="77777777" w:rsidR="00485AA6" w:rsidRPr="005B1313" w:rsidRDefault="00485AA6" w:rsidP="00485AA6">
      <w:pPr>
        <w:rPr>
          <w:sz w:val="10"/>
          <w:szCs w:val="16"/>
        </w:rPr>
      </w:pPr>
      <w:r w:rsidRPr="005B1313">
        <w:rPr>
          <w:sz w:val="10"/>
          <w:szCs w:val="16"/>
        </w:rPr>
        <w:lastRenderedPageBreak/>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48FF1ED0" w14:textId="77777777" w:rsidR="00485AA6" w:rsidRPr="005B1313" w:rsidRDefault="00485AA6" w:rsidP="00485AA6">
      <w:pPr>
        <w:rPr>
          <w:sz w:val="10"/>
          <w:szCs w:val="16"/>
        </w:rPr>
      </w:pPr>
      <w:r w:rsidRPr="005B1313">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7E4DF451" w14:textId="77777777" w:rsidR="00485AA6" w:rsidRPr="005B1313" w:rsidRDefault="00485AA6" w:rsidP="00485AA6">
      <w:pPr>
        <w:rPr>
          <w:sz w:val="10"/>
          <w:szCs w:val="16"/>
        </w:rPr>
      </w:pPr>
      <w:r w:rsidRPr="005B1313">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0FA2B0B4" w14:textId="77777777" w:rsidR="00485AA6" w:rsidRPr="005B1313" w:rsidRDefault="00485AA6" w:rsidP="00485AA6">
      <w:pPr>
        <w:rPr>
          <w:sz w:val="10"/>
          <w:szCs w:val="16"/>
        </w:rPr>
      </w:pPr>
      <w:r w:rsidRPr="005B1313">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human and person mean in the era of emulation?</w:t>
      </w:r>
    </w:p>
    <w:p w14:paraId="6F61A4CE" w14:textId="77777777" w:rsidR="00485AA6" w:rsidRPr="005B1313" w:rsidRDefault="00485AA6" w:rsidP="00485AA6">
      <w:pPr>
        <w:rPr>
          <w:sz w:val="10"/>
          <w:szCs w:val="16"/>
        </w:rPr>
      </w:pPr>
      <w:r w:rsidRPr="005B1313">
        <w:rPr>
          <w:sz w:val="10"/>
          <w:szCs w:val="16"/>
        </w:rPr>
        <w:t xml:space="preserve">From a different perspective, the victory over death may be seen as a danger of mass extinction, absorption or de-humanization. In this new, vast universe of emulations will there be place for humans?50 </w:t>
      </w:r>
    </w:p>
    <w:p w14:paraId="0FFC749D" w14:textId="77777777" w:rsidR="00485AA6" w:rsidRPr="005B1313" w:rsidRDefault="00485AA6" w:rsidP="00485AA6">
      <w:pPr>
        <w:rPr>
          <w:sz w:val="10"/>
          <w:szCs w:val="16"/>
        </w:rPr>
      </w:pPr>
      <w:r w:rsidRPr="005B1313">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63127596" w14:textId="77777777" w:rsidR="00485AA6" w:rsidRPr="005B1313" w:rsidRDefault="00485AA6" w:rsidP="00485AA6">
      <w:pPr>
        <w:rPr>
          <w:sz w:val="10"/>
          <w:szCs w:val="16"/>
        </w:rPr>
      </w:pPr>
      <w:r w:rsidRPr="005B1313">
        <w:rPr>
          <w:sz w:val="10"/>
          <w:szCs w:val="16"/>
        </w:rPr>
        <w:t>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philosoph- ical and legal issues constitutes a rather recent development, partially because of the realization of the proximity of the risks and of the expectations.</w:t>
      </w:r>
    </w:p>
    <w:p w14:paraId="5635F16E" w14:textId="77777777" w:rsidR="00485AA6" w:rsidRPr="005B1313" w:rsidRDefault="00485AA6" w:rsidP="00485AA6">
      <w:pPr>
        <w:rPr>
          <w:sz w:val="10"/>
          <w:szCs w:val="16"/>
        </w:rPr>
      </w:pPr>
      <w:r w:rsidRPr="005B1313">
        <w:rPr>
          <w:sz w:val="10"/>
          <w:szCs w:val="16"/>
        </w:rPr>
        <w:t>The public debate is often divided between two “contradictory” views: fear of AI or enthusiastic optimism. The opinions of the experts differ respectively.</w:t>
      </w:r>
    </w:p>
    <w:p w14:paraId="6E7BDF0D" w14:textId="77777777" w:rsidR="00485AA6" w:rsidRPr="005B1313" w:rsidRDefault="00485AA6" w:rsidP="00485AA6">
      <w:pPr>
        <w:rPr>
          <w:sz w:val="10"/>
          <w:szCs w:val="16"/>
        </w:rPr>
      </w:pPr>
      <w:r w:rsidRPr="005B1313">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2128EA9D" w14:textId="77777777" w:rsidR="00485AA6" w:rsidRPr="00544AED" w:rsidRDefault="00485AA6" w:rsidP="00485AA6">
      <w:pPr>
        <w:rPr>
          <w:sz w:val="16"/>
        </w:rPr>
      </w:pPr>
      <w:r w:rsidRPr="005B1313">
        <w:rPr>
          <w:sz w:val="16"/>
        </w:rPr>
        <w:t>In a well-known article—issued on the occasion of a ﬁlm—Stephen Hawking, Max Tegmark, Stuart Russell, and Frank Wilczek shared a moderate position: “</w:t>
      </w:r>
      <w:r w:rsidRPr="000659D7">
        <w:rPr>
          <w:rStyle w:val="StyleUnderline"/>
        </w:rPr>
        <w:t xml:space="preserve">The potential </w:t>
      </w:r>
      <w:r w:rsidRPr="005B1313">
        <w:rPr>
          <w:rStyle w:val="Emphasis"/>
        </w:rPr>
        <w:t>beneﬁts</w:t>
      </w:r>
      <w:r w:rsidRPr="000659D7">
        <w:rPr>
          <w:rStyle w:val="StyleUnderline"/>
        </w:rPr>
        <w:t xml:space="preserve"> are </w:t>
      </w:r>
      <w:r w:rsidRPr="005B1313">
        <w:rPr>
          <w:rStyle w:val="Emphasis"/>
        </w:rPr>
        <w:t>huge</w:t>
      </w:r>
      <w:r w:rsidRPr="000659D7">
        <w:rPr>
          <w:rStyle w:val="StyleUnderline"/>
        </w:rPr>
        <w:t xml:space="preserve">; </w:t>
      </w:r>
      <w:r w:rsidRPr="00D434D8">
        <w:rPr>
          <w:rStyle w:val="Emphasis"/>
          <w:highlight w:val="cyan"/>
        </w:rPr>
        <w:t>everything</w:t>
      </w:r>
      <w:r w:rsidRPr="005B1313">
        <w:rPr>
          <w:rStyle w:val="Emphasis"/>
        </w:rPr>
        <w:t xml:space="preserve"> that </w:t>
      </w:r>
      <w:r w:rsidRPr="00D434D8">
        <w:rPr>
          <w:rStyle w:val="Emphasis"/>
          <w:highlight w:val="cyan"/>
        </w:rPr>
        <w:t>civilization has to offer</w:t>
      </w:r>
      <w:r w:rsidRPr="00D434D8">
        <w:rPr>
          <w:rStyle w:val="StyleUnderline"/>
          <w:highlight w:val="cyan"/>
        </w:rPr>
        <w:t xml:space="preserve"> is</w:t>
      </w:r>
      <w:r w:rsidRPr="000659D7">
        <w:rPr>
          <w:rStyle w:val="StyleUnderline"/>
        </w:rPr>
        <w:t xml:space="preserve"> a product of </w:t>
      </w:r>
      <w:r w:rsidRPr="005B1313">
        <w:rPr>
          <w:rStyle w:val="Emphasis"/>
        </w:rPr>
        <w:t>human</w:t>
      </w:r>
      <w:r w:rsidRPr="000659D7">
        <w:rPr>
          <w:rStyle w:val="StyleUnderline"/>
        </w:rPr>
        <w:t xml:space="preserve"> </w:t>
      </w:r>
      <w:r w:rsidRPr="00D434D8">
        <w:rPr>
          <w:rStyle w:val="StyleUnderline"/>
          <w:highlight w:val="cyan"/>
        </w:rPr>
        <w:t>intelligence</w:t>
      </w:r>
      <w:r w:rsidRPr="000659D7">
        <w:rPr>
          <w:rStyle w:val="StyleUnderline"/>
        </w:rPr>
        <w:t xml:space="preserve">; we cannot </w:t>
      </w:r>
      <w:r w:rsidRPr="005B1313">
        <w:rPr>
          <w:rStyle w:val="Emphasis"/>
        </w:rPr>
        <w:t>predict</w:t>
      </w:r>
      <w:r w:rsidRPr="000659D7">
        <w:rPr>
          <w:rStyle w:val="StyleUnderline"/>
        </w:rPr>
        <w:t xml:space="preserve"> what we might achieve when this intelligence is </w:t>
      </w:r>
      <w:r w:rsidRPr="005B1313">
        <w:rPr>
          <w:rStyle w:val="Emphasis"/>
        </w:rPr>
        <w:t>magniﬁed</w:t>
      </w:r>
      <w:r w:rsidRPr="000659D7">
        <w:rPr>
          <w:rStyle w:val="StyleUnderline"/>
        </w:rPr>
        <w:t xml:space="preserve"> by the tools </w:t>
      </w:r>
      <w:r w:rsidRPr="00D434D8">
        <w:rPr>
          <w:rStyle w:val="Emphasis"/>
          <w:highlight w:val="cyan"/>
        </w:rPr>
        <w:t>AI</w:t>
      </w:r>
      <w:r w:rsidRPr="00D434D8">
        <w:rPr>
          <w:rStyle w:val="StyleUnderline"/>
          <w:highlight w:val="cyan"/>
        </w:rPr>
        <w:t xml:space="preserve"> may</w:t>
      </w:r>
      <w:r w:rsidRPr="000659D7">
        <w:rPr>
          <w:rStyle w:val="StyleUnderline"/>
        </w:rPr>
        <w:t xml:space="preserve"> provide, but the </w:t>
      </w:r>
      <w:r w:rsidRPr="00D434D8">
        <w:rPr>
          <w:rStyle w:val="Emphasis"/>
          <w:highlight w:val="cyan"/>
        </w:rPr>
        <w:t>eradicat</w:t>
      </w:r>
      <w:r w:rsidRPr="000659D7">
        <w:rPr>
          <w:rStyle w:val="StyleUnderline"/>
        </w:rPr>
        <w:t xml:space="preserve">ion of </w:t>
      </w:r>
      <w:r w:rsidRPr="00D434D8">
        <w:rPr>
          <w:rStyle w:val="Emphasis"/>
          <w:highlight w:val="cyan"/>
        </w:rPr>
        <w:t>war, disease, and poverty</w:t>
      </w:r>
      <w:r w:rsidRPr="005B1313">
        <w:rPr>
          <w:sz w:val="16"/>
        </w:rPr>
        <w:t xml:space="preserve"> </w:t>
      </w:r>
      <w:r w:rsidRPr="000659D7">
        <w:rPr>
          <w:rStyle w:val="StyleUnderline"/>
        </w:rPr>
        <w:t xml:space="preserve">would be high on anyone’s list. Success in creating AI </w:t>
      </w:r>
      <w:r w:rsidRPr="00D434D8">
        <w:rPr>
          <w:rStyle w:val="StyleUnderline"/>
          <w:highlight w:val="cyan"/>
        </w:rPr>
        <w:t xml:space="preserve">would be the </w:t>
      </w:r>
      <w:r w:rsidRPr="00D434D8">
        <w:rPr>
          <w:rStyle w:val="Emphasis"/>
          <w:highlight w:val="cyan"/>
        </w:rPr>
        <w:t>biggest event in</w:t>
      </w:r>
      <w:r w:rsidRPr="005B1313">
        <w:rPr>
          <w:rStyle w:val="Emphasis"/>
        </w:rPr>
        <w:t xml:space="preserve"> human </w:t>
      </w:r>
      <w:r w:rsidRPr="00D434D8">
        <w:rPr>
          <w:rStyle w:val="Emphasis"/>
          <w:highlight w:val="cyan"/>
        </w:rPr>
        <w:t>history</w:t>
      </w:r>
      <w:r w:rsidRPr="000659D7">
        <w:rPr>
          <w:rStyle w:val="StyleUnderline"/>
        </w:rPr>
        <w:t xml:space="preserve">. . . Unfortunately, it </w:t>
      </w:r>
      <w:r w:rsidRPr="005B1313">
        <w:rPr>
          <w:rStyle w:val="Emphasis"/>
        </w:rPr>
        <w:t xml:space="preserve">might </w:t>
      </w:r>
      <w:r w:rsidRPr="00D434D8">
        <w:rPr>
          <w:rStyle w:val="Emphasis"/>
          <w:highlight w:val="cyan"/>
        </w:rPr>
        <w:t>also</w:t>
      </w:r>
      <w:r w:rsidRPr="005B1313">
        <w:rPr>
          <w:rStyle w:val="Emphasis"/>
        </w:rPr>
        <w:t xml:space="preserve"> be </w:t>
      </w:r>
      <w:r w:rsidRPr="00D434D8">
        <w:rPr>
          <w:rStyle w:val="Emphasis"/>
          <w:highlight w:val="cyan"/>
        </w:rPr>
        <w:t>the last, unless we</w:t>
      </w:r>
      <w:r w:rsidRPr="005B1313">
        <w:rPr>
          <w:rStyle w:val="Emphasis"/>
        </w:rPr>
        <w:t xml:space="preserve"> learn how to </w:t>
      </w:r>
      <w:r w:rsidRPr="00D434D8">
        <w:rPr>
          <w:rStyle w:val="Emphasis"/>
          <w:highlight w:val="cyan"/>
        </w:rPr>
        <w:t>avoid the risks</w:t>
      </w:r>
      <w:r w:rsidRPr="005B1313">
        <w:rPr>
          <w:sz w:val="16"/>
        </w:rPr>
        <w:t xml:space="preserve">.”53 </w:t>
      </w:r>
    </w:p>
    <w:p w14:paraId="39BD4A4C" w14:textId="77777777" w:rsidR="00485AA6" w:rsidRDefault="00485AA6" w:rsidP="00485AA6">
      <w:pPr>
        <w:pStyle w:val="Heading2"/>
      </w:pPr>
      <w:r>
        <w:lastRenderedPageBreak/>
        <w:t>Inequality ADV</w:t>
      </w:r>
    </w:p>
    <w:p w14:paraId="2DD82778" w14:textId="77777777" w:rsidR="00485AA6" w:rsidRDefault="00485AA6" w:rsidP="00485AA6">
      <w:pPr>
        <w:pStyle w:val="Heading3"/>
      </w:pPr>
      <w:r>
        <w:lastRenderedPageBreak/>
        <w:t>Inequality---1NC</w:t>
      </w:r>
    </w:p>
    <w:p w14:paraId="586EE29C" w14:textId="77777777" w:rsidR="00485AA6" w:rsidRDefault="00485AA6" w:rsidP="00485AA6">
      <w:pPr>
        <w:pStyle w:val="Heading4"/>
      </w:pPr>
      <w:r>
        <w:t xml:space="preserve">The status quo solves---anti-trust is </w:t>
      </w:r>
      <w:r>
        <w:rPr>
          <w:u w:val="single"/>
        </w:rPr>
        <w:t>dynamic</w:t>
      </w:r>
      <w:r>
        <w:t xml:space="preserve"> and </w:t>
      </w:r>
      <w:r>
        <w:rPr>
          <w:u w:val="single"/>
        </w:rPr>
        <w:t>applied consistently</w:t>
      </w:r>
      <w:r>
        <w:t xml:space="preserve">---changes </w:t>
      </w:r>
      <w:r>
        <w:rPr>
          <w:u w:val="single"/>
        </w:rPr>
        <w:t>destroy</w:t>
      </w:r>
      <w:r>
        <w:t xml:space="preserve"> balance</w:t>
      </w:r>
    </w:p>
    <w:p w14:paraId="30F86778" w14:textId="77777777" w:rsidR="00485AA6" w:rsidRDefault="00485AA6" w:rsidP="00485AA6">
      <w:r>
        <w:t xml:space="preserve">Thomas A. </w:t>
      </w:r>
      <w:r w:rsidRPr="00570A3E">
        <w:rPr>
          <w:rStyle w:val="Style13ptBold"/>
        </w:rPr>
        <w:t>Lambert 20</w:t>
      </w:r>
      <w:r>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44A6368B" w14:textId="77777777" w:rsidR="00485AA6" w:rsidRPr="00570A3E" w:rsidRDefault="00485AA6" w:rsidP="00485AA6">
      <w:pPr>
        <w:rPr>
          <w:sz w:val="16"/>
        </w:rPr>
      </w:pPr>
      <w:r w:rsidRPr="00570A3E">
        <w:rPr>
          <w:sz w:val="16"/>
        </w:rPr>
        <w:t xml:space="preserve">To understand why the current </w:t>
      </w:r>
      <w:r w:rsidRPr="007D1E51">
        <w:rPr>
          <w:rStyle w:val="Emphasis"/>
          <w:highlight w:val="cyan"/>
        </w:rPr>
        <w:t>antitrust statutes should be left</w:t>
      </w:r>
      <w:r w:rsidRPr="00570A3E">
        <w:rPr>
          <w:rStyle w:val="Emphasis"/>
        </w:rPr>
        <w:t xml:space="preserve"> as they are</w:t>
      </w:r>
      <w:r w:rsidRPr="00570A3E">
        <w:rPr>
          <w:sz w:val="16"/>
        </w:rPr>
        <w:t xml:space="preserve">, it may help to revisit what the antitrust laws do and how they do it. Experience has taught us that </w:t>
      </w:r>
      <w:r w:rsidRPr="00570A3E">
        <w:rPr>
          <w:rStyle w:val="StyleUnderline"/>
        </w:rPr>
        <w:t xml:space="preserve">market </w:t>
      </w:r>
      <w:r w:rsidRPr="007D1E51">
        <w:rPr>
          <w:rStyle w:val="StyleUnderline"/>
          <w:highlight w:val="cyan"/>
        </w:rPr>
        <w:t>competition is</w:t>
      </w:r>
      <w:r w:rsidRPr="00570A3E">
        <w:rPr>
          <w:rStyle w:val="StyleUnderline"/>
        </w:rPr>
        <w:t xml:space="preserve"> the </w:t>
      </w:r>
      <w:r w:rsidRPr="007D1E51">
        <w:rPr>
          <w:rStyle w:val="StyleUnderline"/>
          <w:highlight w:val="cyan"/>
        </w:rPr>
        <w:t>best</w:t>
      </w:r>
      <w:r w:rsidRPr="00570A3E">
        <w:rPr>
          <w:rStyle w:val="StyleUnderline"/>
        </w:rPr>
        <w:t xml:space="preserve"> way to secure low prices, high-quality goods and services, and product variety</w:t>
      </w:r>
      <w:r w:rsidRPr="00570A3E">
        <w:rPr>
          <w:sz w:val="16"/>
        </w:rPr>
        <w:t xml:space="preserve">. </w:t>
      </w:r>
      <w:r w:rsidRPr="00570A3E">
        <w:rPr>
          <w:rStyle w:val="StyleUnderline"/>
        </w:rPr>
        <w:t>Not only do competitive markets benefit consumers</w:t>
      </w:r>
      <w:r w:rsidRPr="00570A3E">
        <w:rPr>
          <w:sz w:val="16"/>
        </w:rPr>
        <w:t xml:space="preserve">, </w:t>
      </w:r>
      <w:r w:rsidRPr="00570A3E">
        <w:rPr>
          <w:rStyle w:val="StyleUnderline"/>
        </w:rPr>
        <w:t>they</w:t>
      </w:r>
      <w:r w:rsidRPr="00570A3E">
        <w:rPr>
          <w:sz w:val="16"/>
        </w:rPr>
        <w:t xml:space="preserve"> also </w:t>
      </w:r>
      <w:r w:rsidRPr="00570A3E">
        <w:rPr>
          <w:rStyle w:val="StyleUnderline"/>
        </w:rPr>
        <w:t>ensure</w:t>
      </w:r>
      <w:r w:rsidRPr="00570A3E">
        <w:rPr>
          <w:sz w:val="16"/>
        </w:rPr>
        <w:t xml:space="preserve"> that </w:t>
      </w:r>
      <w:r w:rsidRPr="00570A3E">
        <w:rPr>
          <w:rStyle w:val="StyleUnderline"/>
        </w:rPr>
        <w:t>society’s productive resources are put to their highest and best ends</w:t>
      </w:r>
      <w:r w:rsidRPr="00570A3E">
        <w:rPr>
          <w:sz w:val="16"/>
        </w:rPr>
        <w:t>.2 The goal of antitrust, then, is to promote consumer and societal welfare by ensuring that markets remain competitive.3</w:t>
      </w:r>
    </w:p>
    <w:p w14:paraId="37874511" w14:textId="77777777" w:rsidR="00485AA6" w:rsidRPr="00570A3E" w:rsidRDefault="00485AA6" w:rsidP="00485AA6">
      <w:pPr>
        <w:rPr>
          <w:sz w:val="16"/>
        </w:rPr>
      </w:pPr>
      <w:r w:rsidRPr="00570A3E">
        <w:rPr>
          <w:sz w:val="16"/>
        </w:rPr>
        <w:t>To secure that goal, antitrust polices the situations in which competition breaks down, chiefly monopoly (or monopsony), where there is a single seller (or buyer), and collusion, where nominal competitors agree not to compete. The two primary provisions of the Sherman Act correspond to these two paradigmatic defects in competition: Section 1 aims at collusion, declaring “[e]very contract, combination in the form of trust or otherwise, or conspiracy, in restraint of trade or commerce ... to be illegal”; Section 2 seeks to prevent firms from attaining monopoly power, making it illegal to “monopolize, or attempt to monopolize, or combine or conspire ... to monopolize” any market. Section 7 of the Clayton Act bolsters these provisions by forbidding business combinations (mergers and asset acquisitions) that are likely to cause a substantial lessening of competition in a market.</w:t>
      </w:r>
    </w:p>
    <w:p w14:paraId="5B717D75" w14:textId="77777777" w:rsidR="00485AA6" w:rsidRPr="00570A3E" w:rsidRDefault="00485AA6" w:rsidP="00485AA6">
      <w:pPr>
        <w:rPr>
          <w:sz w:val="16"/>
        </w:rPr>
      </w:pPr>
      <w:r w:rsidRPr="00570A3E">
        <w:rPr>
          <w:rStyle w:val="StyleUnderline"/>
        </w:rPr>
        <w:t>Given the sparseness of the statutory text</w:t>
      </w:r>
      <w:r w:rsidRPr="00570A3E">
        <w:rPr>
          <w:sz w:val="16"/>
        </w:rPr>
        <w:t xml:space="preserve"> (not to mention the fact that a literal reading of some provisions is nonsensical),4 </w:t>
      </w:r>
      <w:r w:rsidRPr="007D1E51">
        <w:rPr>
          <w:rStyle w:val="StyleUnderline"/>
          <w:highlight w:val="cyan"/>
        </w:rPr>
        <w:t>determining</w:t>
      </w:r>
      <w:r w:rsidRPr="00570A3E">
        <w:rPr>
          <w:sz w:val="16"/>
        </w:rPr>
        <w:t xml:space="preserve"> the </w:t>
      </w:r>
      <w:r w:rsidRPr="007D1E51">
        <w:rPr>
          <w:rStyle w:val="StyleUnderline"/>
          <w:highlight w:val="cyan"/>
        </w:rPr>
        <w:t>scope</w:t>
      </w:r>
      <w:r w:rsidRPr="00570A3E">
        <w:rPr>
          <w:rStyle w:val="StyleUnderline"/>
        </w:rPr>
        <w:t xml:space="preserve"> of antitrust’s prohibitions </w:t>
      </w:r>
      <w:r w:rsidRPr="007D1E51">
        <w:rPr>
          <w:rStyle w:val="StyleUnderline"/>
          <w:highlight w:val="cyan"/>
        </w:rPr>
        <w:t>has</w:t>
      </w:r>
      <w:r w:rsidRPr="00570A3E">
        <w:rPr>
          <w:sz w:val="16"/>
        </w:rPr>
        <w:t xml:space="preserve"> largely </w:t>
      </w:r>
      <w:r w:rsidRPr="007D1E51">
        <w:rPr>
          <w:rStyle w:val="StyleUnderline"/>
          <w:highlight w:val="cyan"/>
        </w:rPr>
        <w:t>been left to the judiciary</w:t>
      </w:r>
      <w:r w:rsidRPr="00570A3E">
        <w:rPr>
          <w:sz w:val="16"/>
        </w:rPr>
        <w:t xml:space="preserve">. Indeed, </w:t>
      </w:r>
      <w:r w:rsidRPr="00570A3E">
        <w:rPr>
          <w:rStyle w:val="StyleUnderline"/>
        </w:rPr>
        <w:t>most</w:t>
      </w:r>
      <w:r w:rsidRPr="00570A3E">
        <w:rPr>
          <w:sz w:val="16"/>
        </w:rPr>
        <w:t xml:space="preserve"> commentators </w:t>
      </w:r>
      <w:r w:rsidRPr="00570A3E">
        <w:rPr>
          <w:rStyle w:val="StyleUnderline"/>
        </w:rPr>
        <w:t>view</w:t>
      </w:r>
      <w:r w:rsidRPr="00570A3E">
        <w:rPr>
          <w:sz w:val="16"/>
        </w:rPr>
        <w:t xml:space="preserve"> the </w:t>
      </w:r>
      <w:r w:rsidRPr="00570A3E">
        <w:rPr>
          <w:rStyle w:val="StyleUnderline"/>
        </w:rPr>
        <w:t>antitrust statutes as an implicit delegation of authority to</w:t>
      </w:r>
      <w:r w:rsidRPr="00570A3E">
        <w:rPr>
          <w:sz w:val="16"/>
        </w:rPr>
        <w:t xml:space="preserve"> the </w:t>
      </w:r>
      <w:r w:rsidRPr="00570A3E">
        <w:rPr>
          <w:rStyle w:val="StyleUnderline"/>
        </w:rPr>
        <w:t>federal courts to craft a common law of competition</w:t>
      </w:r>
      <w:r w:rsidRPr="00570A3E">
        <w:rPr>
          <w:sz w:val="16"/>
        </w:rPr>
        <w:t xml:space="preserve">, one </w:t>
      </w:r>
      <w:r w:rsidRPr="00570A3E">
        <w:rPr>
          <w:rStyle w:val="StyleUnderline"/>
        </w:rPr>
        <w:t xml:space="preserve">that evolves </w:t>
      </w:r>
      <w:r w:rsidRPr="00570A3E">
        <w:rPr>
          <w:sz w:val="16"/>
        </w:rPr>
        <w:t>according to our ever-expanding learning about the effects of different business practices.</w:t>
      </w:r>
    </w:p>
    <w:p w14:paraId="2BE6DB01" w14:textId="77777777" w:rsidR="00485AA6" w:rsidRPr="00570A3E" w:rsidRDefault="00485AA6" w:rsidP="00485AA6">
      <w:pPr>
        <w:rPr>
          <w:sz w:val="16"/>
        </w:rPr>
      </w:pPr>
      <w:r w:rsidRPr="00570A3E">
        <w:rPr>
          <w:sz w:val="16"/>
        </w:rPr>
        <w:t xml:space="preserve">The </w:t>
      </w:r>
      <w:r w:rsidRPr="007D1E51">
        <w:rPr>
          <w:rStyle w:val="StyleUnderline"/>
          <w:highlight w:val="cyan"/>
        </w:rPr>
        <w:t>courts</w:t>
      </w:r>
      <w:r w:rsidRPr="00570A3E">
        <w:rPr>
          <w:sz w:val="16"/>
        </w:rPr>
        <w:t xml:space="preserve"> have </w:t>
      </w:r>
      <w:r w:rsidRPr="00570A3E">
        <w:rPr>
          <w:rStyle w:val="StyleUnderline"/>
        </w:rPr>
        <w:t xml:space="preserve">responded by </w:t>
      </w:r>
      <w:r w:rsidRPr="007D1E51">
        <w:rPr>
          <w:rStyle w:val="Emphasis"/>
          <w:highlight w:val="cyan"/>
        </w:rPr>
        <w:t>posit</w:t>
      </w:r>
      <w:r w:rsidRPr="00570A3E">
        <w:rPr>
          <w:rStyle w:val="StyleUnderline"/>
        </w:rPr>
        <w:t>ing</w:t>
      </w:r>
      <w:r w:rsidRPr="00570A3E">
        <w:rPr>
          <w:sz w:val="16"/>
        </w:rPr>
        <w:t xml:space="preserve"> (mainly) </w:t>
      </w:r>
      <w:r w:rsidRPr="007D1E51">
        <w:rPr>
          <w:rStyle w:val="StyleUnderline"/>
          <w:highlight w:val="cyan"/>
        </w:rPr>
        <w:t>standards</w:t>
      </w:r>
      <w:r w:rsidRPr="00570A3E">
        <w:rPr>
          <w:sz w:val="16"/>
        </w:rPr>
        <w:t>—</w:t>
      </w:r>
      <w:r w:rsidRPr="00570A3E">
        <w:rPr>
          <w:rStyle w:val="StyleUnderline"/>
        </w:rPr>
        <w:t>not rules</w:t>
      </w:r>
      <w:r w:rsidRPr="00570A3E">
        <w:rPr>
          <w:sz w:val="16"/>
        </w:rPr>
        <w:t>—</w:t>
      </w:r>
      <w:r w:rsidRPr="007D1E51">
        <w:rPr>
          <w:rStyle w:val="StyleUnderline"/>
          <w:highlight w:val="cyan"/>
        </w:rPr>
        <w:t>for</w:t>
      </w:r>
      <w:r w:rsidRPr="00570A3E">
        <w:rPr>
          <w:rStyle w:val="StyleUnderline"/>
        </w:rPr>
        <w:t xml:space="preserve"> determining</w:t>
      </w:r>
      <w:r w:rsidRPr="00570A3E">
        <w:rPr>
          <w:sz w:val="16"/>
        </w:rPr>
        <w:t xml:space="preserve"> the </w:t>
      </w:r>
      <w:r w:rsidRPr="007D1E51">
        <w:rPr>
          <w:rStyle w:val="StyleUnderline"/>
          <w:highlight w:val="cyan"/>
        </w:rPr>
        <w:t>legality</w:t>
      </w:r>
      <w:r w:rsidRPr="00570A3E">
        <w:rPr>
          <w:sz w:val="16"/>
        </w:rPr>
        <w:t xml:space="preserve"> of challenged business practices.5 They have interpreted Section 1 of the Sherman Act to forbid agreements that unreasonably restrain trade and Section 2 to condemn unreasonably exclusionary unilateral conduct by firms possessing market power.6 In both cases, </w:t>
      </w:r>
      <w:r w:rsidRPr="00570A3E">
        <w:rPr>
          <w:rStyle w:val="StyleUnderline"/>
        </w:rPr>
        <w:t xml:space="preserve">reasonableness is </w:t>
      </w:r>
      <w:r w:rsidRPr="007D1E51">
        <w:rPr>
          <w:rStyle w:val="StyleUnderline"/>
          <w:highlight w:val="cyan"/>
        </w:rPr>
        <w:t>determined by</w:t>
      </w:r>
      <w:r w:rsidRPr="00570A3E">
        <w:rPr>
          <w:sz w:val="16"/>
        </w:rPr>
        <w:t xml:space="preserve"> assessing the </w:t>
      </w:r>
      <w:r w:rsidRPr="007D1E51">
        <w:rPr>
          <w:rStyle w:val="StyleUnderline"/>
          <w:highlight w:val="cyan"/>
        </w:rPr>
        <w:t>actual or likely effect</w:t>
      </w:r>
      <w:r w:rsidRPr="00570A3E">
        <w:rPr>
          <w:rStyle w:val="StyleUnderline"/>
        </w:rPr>
        <w:t xml:space="preserve"> of the challenged behavior </w:t>
      </w:r>
      <w:r w:rsidRPr="007D1E51">
        <w:rPr>
          <w:rStyle w:val="StyleUnderline"/>
          <w:highlight w:val="cyan"/>
        </w:rPr>
        <w:t>on</w:t>
      </w:r>
      <w:r w:rsidRPr="00570A3E">
        <w:rPr>
          <w:rStyle w:val="StyleUnderline"/>
        </w:rPr>
        <w:t xml:space="preserve"> quality-adjusted market </w:t>
      </w:r>
      <w:r w:rsidRPr="007D1E51">
        <w:rPr>
          <w:rStyle w:val="StyleUnderline"/>
          <w:highlight w:val="cyan"/>
        </w:rPr>
        <w:t>output</w:t>
      </w:r>
      <w:r w:rsidRPr="00570A3E">
        <w:rPr>
          <w:sz w:val="16"/>
        </w:rPr>
        <w:t xml:space="preserve">. For a few business behaviors (e.g., naked price-fixing among competitors), experience has shown that the conduct is always or almost always output-reducing, so such practices are deemed per se unreasonable. Such ex ante rules, though, are the exception in antitrust; for the most part, the law consists of ex post standards that require case-by-case assessment. </w:t>
      </w:r>
      <w:r w:rsidRPr="00570A3E">
        <w:rPr>
          <w:rStyle w:val="StyleUnderline"/>
        </w:rPr>
        <w:t>Courts</w:t>
      </w:r>
      <w:r w:rsidRPr="00570A3E">
        <w:rPr>
          <w:sz w:val="16"/>
        </w:rPr>
        <w:t xml:space="preserve"> have </w:t>
      </w:r>
      <w:r w:rsidRPr="00570A3E">
        <w:rPr>
          <w:rStyle w:val="StyleUnderline"/>
        </w:rPr>
        <w:t xml:space="preserve">posited different standards for different types of business behavior, </w:t>
      </w:r>
      <w:r w:rsidRPr="007D1E51">
        <w:rPr>
          <w:rStyle w:val="StyleUnderline"/>
          <w:highlight w:val="cyan"/>
        </w:rPr>
        <w:t>calibrating them</w:t>
      </w:r>
      <w:r w:rsidRPr="00570A3E">
        <w:rPr>
          <w:sz w:val="16"/>
        </w:rPr>
        <w:t xml:space="preserve"> (by adjusting the elements of liability, burdens of proof, available defenses, etc.) </w:t>
      </w:r>
      <w:r w:rsidRPr="007D1E51">
        <w:rPr>
          <w:rStyle w:val="StyleUnderline"/>
          <w:highlight w:val="cyan"/>
        </w:rPr>
        <w:t>to reflect</w:t>
      </w:r>
      <w:r w:rsidRPr="00570A3E">
        <w:rPr>
          <w:rStyle w:val="StyleUnderline"/>
        </w:rPr>
        <w:t xml:space="preserve"> judicial </w:t>
      </w:r>
      <w:r w:rsidRPr="007D1E51">
        <w:rPr>
          <w:rStyle w:val="StyleUnderline"/>
          <w:highlight w:val="cyan"/>
        </w:rPr>
        <w:t>experience</w:t>
      </w:r>
      <w:r w:rsidRPr="00570A3E">
        <w:rPr>
          <w:rStyle w:val="StyleUnderline"/>
        </w:rPr>
        <w:t xml:space="preserve"> and economic learning</w:t>
      </w:r>
      <w:r w:rsidRPr="00570A3E">
        <w:rPr>
          <w:sz w:val="16"/>
        </w:rPr>
        <w:t>.</w:t>
      </w:r>
    </w:p>
    <w:p w14:paraId="526C859C" w14:textId="77777777" w:rsidR="00485AA6" w:rsidRPr="00570A3E" w:rsidRDefault="00485AA6" w:rsidP="00485AA6">
      <w:pPr>
        <w:rPr>
          <w:sz w:val="16"/>
        </w:rPr>
      </w:pPr>
      <w:r w:rsidRPr="00570A3E">
        <w:rPr>
          <w:sz w:val="16"/>
        </w:rPr>
        <w:t xml:space="preserve">In so doing, the courts have been rightly concerned with the costs of the standards they set. One set of relevant costs consists of the welfare losses that result when a standard makes a mistake on liability. The </w:t>
      </w:r>
      <w:r w:rsidRPr="00570A3E">
        <w:rPr>
          <w:rStyle w:val="StyleUnderline"/>
        </w:rPr>
        <w:t>behaviors antitrust polices</w:t>
      </w:r>
      <w:r w:rsidRPr="00570A3E">
        <w:rPr>
          <w:sz w:val="16"/>
        </w:rPr>
        <w:t xml:space="preserve">—agreements that restrain trade, single-firm acts that make life hard for rivals, business combinations—can </w:t>
      </w:r>
      <w:r w:rsidRPr="00570A3E">
        <w:rPr>
          <w:rStyle w:val="StyleUnderline"/>
        </w:rPr>
        <w:t>sometimes enhance market output and sometimes reduce it</w:t>
      </w:r>
      <w:r w:rsidRPr="00570A3E">
        <w:rPr>
          <w:sz w:val="16"/>
        </w:rPr>
        <w:t xml:space="preserve">.7 If a legal standard mistakenly allows conduct that is, on net, anticompetitive, consumers will face higher prices and/or reduced quality, and a deadweight loss will occur. But if the standard wrongly forbids conduct that is, on balance, procompetitive, market output will be lower than it otherwise would be and, again, consumers will suffer. </w:t>
      </w:r>
      <w:r w:rsidRPr="00570A3E">
        <w:rPr>
          <w:rStyle w:val="StyleUnderline"/>
        </w:rPr>
        <w:t xml:space="preserve">Both </w:t>
      </w:r>
      <w:r w:rsidRPr="007D1E51">
        <w:rPr>
          <w:rStyle w:val="StyleUnderline"/>
          <w:highlight w:val="cyan"/>
        </w:rPr>
        <w:t>false convictions</w:t>
      </w:r>
      <w:r w:rsidRPr="00570A3E">
        <w:rPr>
          <w:sz w:val="16"/>
        </w:rPr>
        <w:t xml:space="preserve"> (Type I errors) </w:t>
      </w:r>
      <w:r w:rsidRPr="007D1E51">
        <w:rPr>
          <w:rStyle w:val="StyleUnderline"/>
          <w:highlight w:val="cyan"/>
        </w:rPr>
        <w:t>and false acquittals</w:t>
      </w:r>
      <w:r w:rsidRPr="00570A3E">
        <w:rPr>
          <w:sz w:val="16"/>
        </w:rPr>
        <w:t xml:space="preserve"> (Type II errors) </w:t>
      </w:r>
      <w:r w:rsidRPr="007D1E51">
        <w:rPr>
          <w:rStyle w:val="StyleUnderline"/>
          <w:highlight w:val="cyan"/>
        </w:rPr>
        <w:t>generate losses.</w:t>
      </w:r>
    </w:p>
    <w:p w14:paraId="284EA01E" w14:textId="77777777" w:rsidR="00485AA6" w:rsidRPr="00570A3E" w:rsidRDefault="00485AA6" w:rsidP="00485AA6">
      <w:pPr>
        <w:rPr>
          <w:sz w:val="16"/>
        </w:rPr>
      </w:pPr>
      <w:r w:rsidRPr="00570A3E">
        <w:rPr>
          <w:sz w:val="16"/>
        </w:rPr>
        <w:t>In addition to these so-called “error costs,” regulating competitive mixed bags entails significant costs of simply deciding whether contemplated or actual conduct is forbidden or permitted. Such “</w:t>
      </w:r>
      <w:r w:rsidRPr="007D1E51">
        <w:rPr>
          <w:rStyle w:val="StyleUnderline"/>
        </w:rPr>
        <w:t>decision</w:t>
      </w:r>
      <w:r w:rsidRPr="00570A3E">
        <w:rPr>
          <w:rStyle w:val="StyleUnderline"/>
        </w:rPr>
        <w:t xml:space="preserve"> costs” must be </w:t>
      </w:r>
      <w:r w:rsidRPr="007D1E51">
        <w:rPr>
          <w:rStyle w:val="StyleUnderline"/>
          <w:highlight w:val="cyan"/>
        </w:rPr>
        <w:t>borne by business planners</w:t>
      </w:r>
      <w:r w:rsidRPr="00570A3E">
        <w:rPr>
          <w:rStyle w:val="StyleUnderline"/>
        </w:rPr>
        <w:t xml:space="preserve"> </w:t>
      </w:r>
      <w:r w:rsidRPr="00570A3E">
        <w:rPr>
          <w:sz w:val="16"/>
        </w:rPr>
        <w:t xml:space="preserve">(who are </w:t>
      </w:r>
      <w:r w:rsidRPr="00570A3E">
        <w:rPr>
          <w:rStyle w:val="StyleUnderline"/>
        </w:rPr>
        <w:t>attempting to avoid liability</w:t>
      </w:r>
      <w:r w:rsidRPr="00570A3E">
        <w:rPr>
          <w:sz w:val="16"/>
        </w:rPr>
        <w:t xml:space="preserve">), </w:t>
      </w:r>
      <w:r w:rsidRPr="00570A3E">
        <w:rPr>
          <w:rStyle w:val="StyleUnderline"/>
        </w:rPr>
        <w:t xml:space="preserve">by </w:t>
      </w:r>
      <w:r w:rsidRPr="007D1E51">
        <w:rPr>
          <w:rStyle w:val="StyleUnderline"/>
          <w:highlight w:val="cyan"/>
        </w:rPr>
        <w:t>litigating parties</w:t>
      </w:r>
      <w:r w:rsidRPr="00570A3E">
        <w:rPr>
          <w:sz w:val="16"/>
        </w:rPr>
        <w:t xml:space="preserve"> (who are </w:t>
      </w:r>
      <w:r w:rsidRPr="00570A3E">
        <w:rPr>
          <w:rStyle w:val="StyleUnderline"/>
        </w:rPr>
        <w:t>trying to prove their case</w:t>
      </w:r>
      <w:r w:rsidRPr="00570A3E">
        <w:rPr>
          <w:sz w:val="16"/>
        </w:rPr>
        <w:t xml:space="preserve">), </w:t>
      </w:r>
      <w:r w:rsidRPr="007D1E51">
        <w:rPr>
          <w:rStyle w:val="StyleUnderline"/>
          <w:highlight w:val="cyan"/>
        </w:rPr>
        <w:t>and</w:t>
      </w:r>
      <w:r w:rsidRPr="00570A3E">
        <w:rPr>
          <w:sz w:val="16"/>
        </w:rPr>
        <w:t xml:space="preserve"> by </w:t>
      </w:r>
      <w:r w:rsidRPr="007D1E51">
        <w:rPr>
          <w:rStyle w:val="StyleUnderline"/>
          <w:highlight w:val="cyan"/>
        </w:rPr>
        <w:t>adjudicators</w:t>
      </w:r>
      <w:r w:rsidRPr="00570A3E">
        <w:rPr>
          <w:sz w:val="16"/>
        </w:rPr>
        <w:t xml:space="preserve"> (</w:t>
      </w:r>
      <w:r w:rsidRPr="00570A3E">
        <w:rPr>
          <w:rStyle w:val="StyleUnderline"/>
        </w:rPr>
        <w:t>who</w:t>
      </w:r>
      <w:r w:rsidRPr="00570A3E">
        <w:rPr>
          <w:sz w:val="16"/>
        </w:rPr>
        <w:t xml:space="preserve"> must </w:t>
      </w:r>
      <w:r w:rsidRPr="00570A3E">
        <w:rPr>
          <w:rStyle w:val="StyleUnderline"/>
        </w:rPr>
        <w:t>decide whether the law has been broken</w:t>
      </w:r>
      <w:r w:rsidRPr="00570A3E">
        <w:rPr>
          <w:sz w:val="16"/>
        </w:rPr>
        <w:t>).</w:t>
      </w:r>
    </w:p>
    <w:p w14:paraId="6B616EB2" w14:textId="77777777" w:rsidR="00485AA6" w:rsidRPr="00570A3E" w:rsidRDefault="00485AA6" w:rsidP="00485AA6">
      <w:pPr>
        <w:rPr>
          <w:rStyle w:val="Emphasis"/>
        </w:rPr>
      </w:pPr>
      <w:r w:rsidRPr="00570A3E">
        <w:rPr>
          <w:sz w:val="16"/>
        </w:rPr>
        <w:t xml:space="preserve">Type I error costs, Type II error costs, and decision costs are intertwined. </w:t>
      </w:r>
      <w:r w:rsidRPr="007D1E51">
        <w:rPr>
          <w:rStyle w:val="StyleUnderline"/>
          <w:highlight w:val="cyan"/>
        </w:rPr>
        <w:t>If courts</w:t>
      </w:r>
      <w:r w:rsidRPr="00570A3E">
        <w:rPr>
          <w:rStyle w:val="StyleUnderline"/>
        </w:rPr>
        <w:t xml:space="preserve"> try to </w:t>
      </w:r>
      <w:r w:rsidRPr="007D1E51">
        <w:rPr>
          <w:rStyle w:val="StyleUnderline"/>
          <w:highlight w:val="cyan"/>
        </w:rPr>
        <w:t>reduce</w:t>
      </w:r>
      <w:r w:rsidRPr="00570A3E">
        <w:rPr>
          <w:rStyle w:val="StyleUnderline"/>
        </w:rPr>
        <w:t xml:space="preserve"> the </w:t>
      </w:r>
      <w:r w:rsidRPr="007D1E51">
        <w:rPr>
          <w:rStyle w:val="StyleUnderline"/>
          <w:highlight w:val="cyan"/>
        </w:rPr>
        <w:t>risk of false conviction</w:t>
      </w:r>
      <w:r w:rsidRPr="00570A3E">
        <w:rPr>
          <w:sz w:val="16"/>
        </w:rPr>
        <w:t xml:space="preserve"> (Type I error) by making it harder for a plaintiff to establish liability or easier for a defendant to make out a defense, </w:t>
      </w:r>
      <w:r w:rsidRPr="007D1E51">
        <w:rPr>
          <w:rStyle w:val="StyleUnderline"/>
          <w:highlight w:val="cyan"/>
        </w:rPr>
        <w:t xml:space="preserve">they </w:t>
      </w:r>
      <w:r w:rsidRPr="007D1E51">
        <w:rPr>
          <w:rStyle w:val="StyleUnderline"/>
        </w:rPr>
        <w:t xml:space="preserve">will </w:t>
      </w:r>
      <w:r w:rsidRPr="007D1E51">
        <w:rPr>
          <w:rStyle w:val="StyleUnderline"/>
          <w:highlight w:val="cyan"/>
        </w:rPr>
        <w:t>increase</w:t>
      </w:r>
      <w:r w:rsidRPr="00570A3E">
        <w:rPr>
          <w:rStyle w:val="StyleUnderline"/>
        </w:rPr>
        <w:t xml:space="preserve"> the </w:t>
      </w:r>
      <w:r w:rsidRPr="007D1E51">
        <w:rPr>
          <w:rStyle w:val="StyleUnderline"/>
          <w:highlight w:val="cyan"/>
        </w:rPr>
        <w:t>risk of false acquittal</w:t>
      </w:r>
      <w:r w:rsidRPr="00570A3E">
        <w:rPr>
          <w:sz w:val="16"/>
        </w:rPr>
        <w:t xml:space="preserve"> (Type II error). If they ease a plaintiff’s burden or cut back on available defenses to reduce false acquittals, they will tend to enhance the social losses from false convictions. And if they make the rule more </w:t>
      </w:r>
      <w:r w:rsidRPr="00570A3E">
        <w:rPr>
          <w:sz w:val="16"/>
        </w:rPr>
        <w:lastRenderedPageBreak/>
        <w:t xml:space="preserve">nuanced in an effort to condemn the bad without chilling the good, thereby reducing error costs overall, they enhance decision costs. </w:t>
      </w:r>
      <w:r w:rsidRPr="001440F5">
        <w:rPr>
          <w:rStyle w:val="Emphasis"/>
          <w:highlight w:val="cyan"/>
        </w:rPr>
        <w:t>As in</w:t>
      </w:r>
      <w:r w:rsidRPr="00570A3E">
        <w:rPr>
          <w:rStyle w:val="Emphasis"/>
        </w:rPr>
        <w:t xml:space="preserve"> a game of </w:t>
      </w:r>
      <w:r w:rsidRPr="001440F5">
        <w:rPr>
          <w:rStyle w:val="Emphasis"/>
          <w:highlight w:val="cyan"/>
        </w:rPr>
        <w:t>whack-a-mole</w:t>
      </w:r>
      <w:r w:rsidRPr="00570A3E">
        <w:rPr>
          <w:sz w:val="16"/>
        </w:rPr>
        <w:t xml:space="preserve">, </w:t>
      </w:r>
      <w:r w:rsidRPr="001440F5">
        <w:rPr>
          <w:rStyle w:val="Emphasis"/>
          <w:highlight w:val="cyan"/>
        </w:rPr>
        <w:t>driving down costs in one area</w:t>
      </w:r>
      <w:r w:rsidRPr="00570A3E">
        <w:rPr>
          <w:rStyle w:val="Emphasis"/>
        </w:rPr>
        <w:t xml:space="preserve"> will </w:t>
      </w:r>
      <w:r w:rsidRPr="001440F5">
        <w:rPr>
          <w:rStyle w:val="Emphasis"/>
          <w:highlight w:val="cyan"/>
        </w:rPr>
        <w:t>cause them to rise elsewhere</w:t>
      </w:r>
      <w:r w:rsidRPr="00570A3E">
        <w:rPr>
          <w:rStyle w:val="Emphasis"/>
        </w:rPr>
        <w:t>.</w:t>
      </w:r>
    </w:p>
    <w:p w14:paraId="13E08DAA" w14:textId="77777777" w:rsidR="00485AA6" w:rsidRPr="00570A3E" w:rsidRDefault="00485AA6" w:rsidP="00485AA6">
      <w:pPr>
        <w:rPr>
          <w:rStyle w:val="StyleUnderline"/>
        </w:rPr>
      </w:pPr>
      <w:r w:rsidRPr="00570A3E">
        <w:rPr>
          <w:rStyle w:val="StyleUnderline"/>
        </w:rPr>
        <w:t>In light of</w:t>
      </w:r>
      <w:r w:rsidRPr="00570A3E">
        <w:rPr>
          <w:sz w:val="16"/>
        </w:rPr>
        <w:t xml:space="preserve"> the </w:t>
      </w:r>
      <w:r w:rsidRPr="00570A3E">
        <w:rPr>
          <w:rStyle w:val="StyleUnderline"/>
        </w:rPr>
        <w:t>inevitable and intertwined costs</w:t>
      </w:r>
      <w:r w:rsidRPr="00570A3E">
        <w:rPr>
          <w:sz w:val="16"/>
        </w:rPr>
        <w:t xml:space="preserve"> that will result from any effort to police market power-creating conduct, </w:t>
      </w:r>
      <w:r w:rsidRPr="00570A3E">
        <w:rPr>
          <w:rStyle w:val="StyleUnderline"/>
        </w:rPr>
        <w:t xml:space="preserve">antitrust </w:t>
      </w:r>
      <w:r w:rsidRPr="001440F5">
        <w:rPr>
          <w:rStyle w:val="StyleUnderline"/>
          <w:highlight w:val="cyan"/>
        </w:rPr>
        <w:t>standards</w:t>
      </w:r>
      <w:r w:rsidRPr="00570A3E">
        <w:rPr>
          <w:rStyle w:val="StyleUnderline"/>
        </w:rPr>
        <w:t xml:space="preserve"> should</w:t>
      </w:r>
      <w:r w:rsidRPr="00570A3E">
        <w:rPr>
          <w:sz w:val="16"/>
        </w:rPr>
        <w:t xml:space="preserve"> be crafted so as to </w:t>
      </w:r>
      <w:r w:rsidRPr="001440F5">
        <w:rPr>
          <w:rStyle w:val="StyleUnderline"/>
          <w:highlight w:val="cyan"/>
        </w:rPr>
        <w:t>minimize</w:t>
      </w:r>
      <w:r w:rsidRPr="00570A3E">
        <w:rPr>
          <w:rStyle w:val="StyleUnderline"/>
        </w:rPr>
        <w:t xml:space="preserve"> the </w:t>
      </w:r>
      <w:r w:rsidRPr="001440F5">
        <w:rPr>
          <w:rStyle w:val="StyleUnderline"/>
          <w:highlight w:val="cyan"/>
        </w:rPr>
        <w:t>sum of error and decision costs</w:t>
      </w:r>
      <w:r w:rsidRPr="00570A3E">
        <w:rPr>
          <w:sz w:val="16"/>
        </w:rPr>
        <w:t xml:space="preserve">. The </w:t>
      </w:r>
      <w:r w:rsidRPr="00570A3E">
        <w:rPr>
          <w:rStyle w:val="StyleUnderline"/>
        </w:rPr>
        <w:t>institutions</w:t>
      </w:r>
      <w:r w:rsidRPr="00570A3E">
        <w:rPr>
          <w:sz w:val="16"/>
        </w:rPr>
        <w:t xml:space="preserve"> charged with crafting antitrust policies—under the status quo, the courts—</w:t>
      </w:r>
      <w:r w:rsidRPr="00570A3E">
        <w:rPr>
          <w:rStyle w:val="StyleUnderline"/>
        </w:rPr>
        <w:t>should not strive to prevent every anticompetitive act, to allow every procompetitive one, or</w:t>
      </w:r>
      <w:r w:rsidRPr="00570A3E">
        <w:rPr>
          <w:sz w:val="16"/>
        </w:rPr>
        <w:t xml:space="preserve"> to </w:t>
      </w:r>
      <w:r w:rsidRPr="00570A3E">
        <w:rPr>
          <w:rStyle w:val="StyleUnderline"/>
        </w:rPr>
        <w:t>keep the rul</w:t>
      </w:r>
      <w:r w:rsidRPr="00570A3E">
        <w:rPr>
          <w:sz w:val="16"/>
        </w:rPr>
        <w:t xml:space="preserve">es as </w:t>
      </w:r>
      <w:r w:rsidRPr="00570A3E">
        <w:rPr>
          <w:rStyle w:val="StyleUnderline"/>
        </w:rPr>
        <w:t>simple</w:t>
      </w:r>
      <w:r w:rsidRPr="00570A3E">
        <w:rPr>
          <w:sz w:val="16"/>
        </w:rPr>
        <w:t xml:space="preserve"> as possible. In keeping with Voltaire’s prudent maxim, “the perfect is the enemy of the good,” </w:t>
      </w:r>
      <w:r w:rsidRPr="00570A3E">
        <w:rPr>
          <w:rStyle w:val="Emphasis"/>
        </w:rPr>
        <w:t xml:space="preserve">they should </w:t>
      </w:r>
      <w:r w:rsidRPr="001440F5">
        <w:rPr>
          <w:rStyle w:val="Emphasis"/>
          <w:highlight w:val="cyan"/>
        </w:rPr>
        <w:t>eschew perfection</w:t>
      </w:r>
      <w:r w:rsidRPr="00570A3E">
        <w:rPr>
          <w:sz w:val="16"/>
        </w:rPr>
        <w:t xml:space="preserve"> along any single dimension </w:t>
      </w:r>
      <w:r w:rsidRPr="001440F5">
        <w:rPr>
          <w:rStyle w:val="Emphasis"/>
          <w:highlight w:val="cyan"/>
        </w:rPr>
        <w:t>in favor of</w:t>
      </w:r>
      <w:r w:rsidRPr="00570A3E">
        <w:rPr>
          <w:rStyle w:val="Emphasis"/>
        </w:rPr>
        <w:t xml:space="preserve"> overall </w:t>
      </w:r>
      <w:r w:rsidRPr="001440F5">
        <w:rPr>
          <w:rStyle w:val="Emphasis"/>
          <w:highlight w:val="cyan"/>
        </w:rPr>
        <w:t>optimization</w:t>
      </w:r>
      <w:r w:rsidRPr="00570A3E">
        <w:rPr>
          <w:sz w:val="16"/>
        </w:rPr>
        <w:t xml:space="preserve">. </w:t>
      </w:r>
      <w:r w:rsidRPr="00570A3E">
        <w:rPr>
          <w:rStyle w:val="StyleUnderline"/>
        </w:rPr>
        <w:t>Such</w:t>
      </w:r>
      <w:r w:rsidRPr="00570A3E">
        <w:rPr>
          <w:sz w:val="16"/>
        </w:rPr>
        <w:t xml:space="preserve"> an approach </w:t>
      </w:r>
      <w:r w:rsidRPr="00570A3E">
        <w:rPr>
          <w:rStyle w:val="StyleUnderline"/>
        </w:rPr>
        <w:t>ensures</w:t>
      </w:r>
      <w:r w:rsidRPr="00570A3E">
        <w:rPr>
          <w:sz w:val="16"/>
        </w:rPr>
        <w:t xml:space="preserve"> that </w:t>
      </w:r>
      <w:r w:rsidRPr="00570A3E">
        <w:rPr>
          <w:rStyle w:val="StyleUnderline"/>
        </w:rPr>
        <w:t>antitrust accomplishes as much good as possible.</w:t>
      </w:r>
    </w:p>
    <w:p w14:paraId="28A774EC" w14:textId="77777777" w:rsidR="00485AA6" w:rsidRPr="00570A3E" w:rsidRDefault="00485AA6" w:rsidP="00485AA6">
      <w:pPr>
        <w:rPr>
          <w:rStyle w:val="StyleUnderline"/>
        </w:rPr>
      </w:pPr>
      <w:r w:rsidRPr="00570A3E">
        <w:rPr>
          <w:sz w:val="16"/>
        </w:rPr>
        <w:t xml:space="preserve">As I have elsewhere documented, </w:t>
      </w:r>
      <w:r w:rsidRPr="00570A3E">
        <w:rPr>
          <w:rStyle w:val="StyleUnderline"/>
        </w:rPr>
        <w:t>this</w:t>
      </w:r>
      <w:r w:rsidRPr="00570A3E">
        <w:rPr>
          <w:sz w:val="16"/>
        </w:rPr>
        <w:t xml:space="preserve"> prudent </w:t>
      </w:r>
      <w:r w:rsidRPr="00570A3E">
        <w:rPr>
          <w:rStyle w:val="StyleUnderline"/>
        </w:rPr>
        <w:t>approach has</w:t>
      </w:r>
      <w:r w:rsidRPr="00570A3E">
        <w:rPr>
          <w:sz w:val="16"/>
        </w:rPr>
        <w:t xml:space="preserve"> largely </w:t>
      </w:r>
      <w:r w:rsidRPr="00570A3E">
        <w:rPr>
          <w:rStyle w:val="StyleUnderline"/>
        </w:rPr>
        <w:t>been embraced by the U.S. Supreme Court</w:t>
      </w:r>
      <w:r w:rsidRPr="00570A3E">
        <w:rPr>
          <w:sz w:val="16"/>
        </w:rPr>
        <w:t xml:space="preserve"> in recent years.8 Time and again, the Court has examined the economic learning on different business practices and crafted “structured” rules of reason aimed at separating the procompetitive wheat from the anticompetitive chaff, while keeping decision costs in check. For some practices (e.g., tying) the legal rules have not caught up with economic understanding, but </w:t>
      </w:r>
      <w:r w:rsidRPr="00570A3E">
        <w:rPr>
          <w:rStyle w:val="Emphasis"/>
        </w:rPr>
        <w:t>the system as a whole is sound</w:t>
      </w:r>
      <w:r w:rsidRPr="00570A3E">
        <w:rPr>
          <w:sz w:val="16"/>
        </w:rPr>
        <w:t xml:space="preserve">, and </w:t>
      </w:r>
      <w:r w:rsidRPr="00570A3E">
        <w:rPr>
          <w:rStyle w:val="StyleUnderline"/>
        </w:rPr>
        <w:t>one would</w:t>
      </w:r>
      <w:r w:rsidRPr="00570A3E">
        <w:rPr>
          <w:sz w:val="16"/>
        </w:rPr>
        <w:t xml:space="preserve"> certainly </w:t>
      </w:r>
      <w:r w:rsidRPr="00570A3E">
        <w:rPr>
          <w:rStyle w:val="StyleUnderline"/>
        </w:rPr>
        <w:t>expect the doctrine to evolve in a salutary direction</w:t>
      </w:r>
      <w:r w:rsidRPr="00570A3E">
        <w:rPr>
          <w:sz w:val="16"/>
        </w:rPr>
        <w:t xml:space="preserve">. With respect to mergers and other business combinations, the judicial precedents are less sound, largely because </w:t>
      </w:r>
      <w:r w:rsidRPr="001440F5">
        <w:rPr>
          <w:rStyle w:val="StyleUnderline"/>
          <w:highlight w:val="cyan"/>
        </w:rPr>
        <w:t>few merger decisions are appealed</w:t>
      </w:r>
      <w:r w:rsidRPr="001440F5">
        <w:rPr>
          <w:sz w:val="16"/>
          <w:highlight w:val="cyan"/>
        </w:rPr>
        <w:t xml:space="preserve"> to</w:t>
      </w:r>
      <w:r w:rsidRPr="00570A3E">
        <w:rPr>
          <w:sz w:val="16"/>
        </w:rPr>
        <w:t xml:space="preserve"> allow for an updating of controlling precedents </w:t>
      </w:r>
      <w:r w:rsidRPr="00570A3E">
        <w:rPr>
          <w:rStyle w:val="StyleUnderline"/>
        </w:rPr>
        <w:t>in light of current economic understanding</w:t>
      </w:r>
      <w:r w:rsidRPr="00570A3E">
        <w:rPr>
          <w:sz w:val="16"/>
        </w:rPr>
        <w:t xml:space="preserve">. </w:t>
      </w:r>
      <w:r w:rsidRPr="00570A3E">
        <w:rPr>
          <w:rStyle w:val="StyleUnderline"/>
        </w:rPr>
        <w:t>In the merger context</w:t>
      </w:r>
      <w:r w:rsidRPr="00570A3E">
        <w:rPr>
          <w:sz w:val="16"/>
        </w:rPr>
        <w:t xml:space="preserve">, though, the </w:t>
      </w:r>
      <w:r w:rsidRPr="00570A3E">
        <w:rPr>
          <w:rStyle w:val="StyleUnderline"/>
        </w:rPr>
        <w:t xml:space="preserve">federal enforcement </w:t>
      </w:r>
      <w:r w:rsidRPr="001440F5">
        <w:rPr>
          <w:rStyle w:val="StyleUnderline"/>
          <w:highlight w:val="cyan"/>
        </w:rPr>
        <w:t>agencies</w:t>
      </w:r>
      <w:r w:rsidRPr="00570A3E">
        <w:rPr>
          <w:sz w:val="16"/>
        </w:rPr>
        <w:t xml:space="preserve"> (the Federal Trade Commission and the Antitrust Division of the U.S. Department of Justice) </w:t>
      </w:r>
      <w:r w:rsidRPr="00570A3E">
        <w:rPr>
          <w:rStyle w:val="StyleUnderline"/>
        </w:rPr>
        <w:t>have taken the lead</w:t>
      </w:r>
      <w:r w:rsidRPr="00570A3E">
        <w:rPr>
          <w:sz w:val="16"/>
        </w:rPr>
        <w:t xml:space="preserve"> in </w:t>
      </w:r>
      <w:r w:rsidRPr="001440F5">
        <w:rPr>
          <w:rStyle w:val="StyleUnderline"/>
          <w:highlight w:val="cyan"/>
        </w:rPr>
        <w:t>updating</w:t>
      </w:r>
      <w:r w:rsidRPr="00570A3E">
        <w:rPr>
          <w:sz w:val="16"/>
        </w:rPr>
        <w:t xml:space="preserve"> the </w:t>
      </w:r>
      <w:r w:rsidRPr="001440F5">
        <w:rPr>
          <w:rStyle w:val="StyleUnderline"/>
          <w:highlight w:val="cyan"/>
        </w:rPr>
        <w:t>standards</w:t>
      </w:r>
      <w:r w:rsidRPr="00570A3E">
        <w:rPr>
          <w:sz w:val="16"/>
        </w:rPr>
        <w:t xml:space="preserve"> so as </w:t>
      </w:r>
      <w:r w:rsidRPr="001440F5">
        <w:rPr>
          <w:rStyle w:val="StyleUnderline"/>
          <w:highlight w:val="cyan"/>
        </w:rPr>
        <w:t>to minimize</w:t>
      </w:r>
      <w:r w:rsidRPr="00570A3E">
        <w:rPr>
          <w:rStyle w:val="StyleUnderline"/>
        </w:rPr>
        <w:t xml:space="preserve"> the sum of error and decision </w:t>
      </w:r>
      <w:r w:rsidRPr="001440F5">
        <w:rPr>
          <w:rStyle w:val="StyleUnderline"/>
          <w:highlight w:val="cyan"/>
        </w:rPr>
        <w:t>costs</w:t>
      </w:r>
      <w:r w:rsidRPr="00570A3E">
        <w:rPr>
          <w:sz w:val="16"/>
        </w:rPr>
        <w:t xml:space="preserve">; the </w:t>
      </w:r>
      <w:r w:rsidRPr="00570A3E">
        <w:rPr>
          <w:rStyle w:val="StyleUnderline"/>
        </w:rPr>
        <w:t xml:space="preserve">agencies’ </w:t>
      </w:r>
      <w:r w:rsidRPr="001440F5">
        <w:rPr>
          <w:rStyle w:val="StyleUnderline"/>
          <w:highlight w:val="cyan"/>
        </w:rPr>
        <w:t>enforcement guidelines</w:t>
      </w:r>
      <w:r w:rsidRPr="00570A3E">
        <w:rPr>
          <w:rStyle w:val="StyleUnderline"/>
        </w:rPr>
        <w:t xml:space="preserve">, crafted with an eye toward </w:t>
      </w:r>
      <w:r w:rsidRPr="001440F5">
        <w:rPr>
          <w:rStyle w:val="StyleUnderline"/>
        </w:rPr>
        <w:t>optimizing</w:t>
      </w:r>
      <w:r w:rsidRPr="00570A3E">
        <w:rPr>
          <w:rStyle w:val="StyleUnderline"/>
        </w:rPr>
        <w:t xml:space="preserve"> antitrust interventions and </w:t>
      </w:r>
      <w:r w:rsidRPr="001440F5">
        <w:rPr>
          <w:rStyle w:val="StyleUnderline"/>
          <w:highlight w:val="cyan"/>
        </w:rPr>
        <w:t>regularly updated</w:t>
      </w:r>
      <w:r w:rsidRPr="00570A3E">
        <w:rPr>
          <w:sz w:val="16"/>
        </w:rPr>
        <w:t xml:space="preserve"> to reflect new economic learning, </w:t>
      </w:r>
      <w:r w:rsidRPr="00570A3E">
        <w:rPr>
          <w:rStyle w:val="StyleUnderline"/>
        </w:rPr>
        <w:t>have been extremely influential</w:t>
      </w:r>
      <w:r w:rsidRPr="00570A3E">
        <w:rPr>
          <w:sz w:val="16"/>
        </w:rPr>
        <w:t xml:space="preserve"> among the lower courts </w:t>
      </w:r>
      <w:r w:rsidRPr="00570A3E">
        <w:rPr>
          <w:rStyle w:val="StyleUnderline"/>
        </w:rPr>
        <w:t>and</w:t>
      </w:r>
      <w:r w:rsidRPr="00570A3E">
        <w:rPr>
          <w:sz w:val="16"/>
        </w:rPr>
        <w:t xml:space="preserve"> have largely </w:t>
      </w:r>
      <w:r w:rsidRPr="001440F5">
        <w:rPr>
          <w:rStyle w:val="StyleUnderline"/>
          <w:highlight w:val="cyan"/>
        </w:rPr>
        <w:t>remedied</w:t>
      </w:r>
      <w:r w:rsidRPr="00570A3E">
        <w:rPr>
          <w:sz w:val="16"/>
        </w:rPr>
        <w:t xml:space="preserve"> the </w:t>
      </w:r>
      <w:r w:rsidRPr="001440F5">
        <w:rPr>
          <w:rStyle w:val="StyleUnderline"/>
          <w:highlight w:val="cyan"/>
        </w:rPr>
        <w:t>deficiencies</w:t>
      </w:r>
      <w:r w:rsidRPr="00570A3E">
        <w:rPr>
          <w:rStyle w:val="StyleUnderline"/>
        </w:rPr>
        <w:t xml:space="preserve"> in controlling precedents.</w:t>
      </w:r>
    </w:p>
    <w:p w14:paraId="3B3D441F" w14:textId="77777777" w:rsidR="00485AA6" w:rsidRPr="000E2A0B" w:rsidRDefault="00485AA6" w:rsidP="00485AA6">
      <w:pPr>
        <w:rPr>
          <w:u w:val="single"/>
        </w:rPr>
      </w:pPr>
      <w:r w:rsidRPr="00570A3E">
        <w:rPr>
          <w:sz w:val="16"/>
        </w:rPr>
        <w:t xml:space="preserve">To summarize this section, </w:t>
      </w:r>
      <w:r w:rsidRPr="001440F5">
        <w:rPr>
          <w:rStyle w:val="Emphasis"/>
          <w:highlight w:val="cyan"/>
        </w:rPr>
        <w:t>any effort to regulate</w:t>
      </w:r>
      <w:r w:rsidRPr="00570A3E">
        <w:rPr>
          <w:rStyle w:val="Emphasis"/>
        </w:rPr>
        <w:t xml:space="preserve"> potentially market power-creating </w:t>
      </w:r>
      <w:r w:rsidRPr="001440F5">
        <w:rPr>
          <w:rStyle w:val="Emphasis"/>
          <w:highlight w:val="cyan"/>
        </w:rPr>
        <w:t>conduct</w:t>
      </w:r>
      <w:r w:rsidRPr="00570A3E">
        <w:rPr>
          <w:sz w:val="16"/>
        </w:rPr>
        <w:t xml:space="preserve"> (collusion, exclusionary conduct, business combinations) </w:t>
      </w:r>
      <w:r w:rsidRPr="00570A3E">
        <w:rPr>
          <w:rStyle w:val="Emphasis"/>
        </w:rPr>
        <w:t xml:space="preserve">is sure to </w:t>
      </w:r>
      <w:r w:rsidRPr="001440F5">
        <w:rPr>
          <w:rStyle w:val="Emphasis"/>
          <w:highlight w:val="cyan"/>
        </w:rPr>
        <w:t>create</w:t>
      </w:r>
      <w:r w:rsidRPr="00570A3E">
        <w:rPr>
          <w:rStyle w:val="Emphasis"/>
        </w:rPr>
        <w:t xml:space="preserve"> </w:t>
      </w:r>
      <w:r w:rsidRPr="00570A3E">
        <w:rPr>
          <w:rStyle w:val="StyleUnderline"/>
        </w:rPr>
        <w:t>some</w:t>
      </w:r>
      <w:r w:rsidRPr="00570A3E">
        <w:rPr>
          <w:rStyle w:val="Emphasis"/>
        </w:rPr>
        <w:t xml:space="preserve"> </w:t>
      </w:r>
      <w:r w:rsidRPr="001440F5">
        <w:rPr>
          <w:rStyle w:val="Emphasis"/>
          <w:highlight w:val="cyan"/>
        </w:rPr>
        <w:t>losses in</w:t>
      </w:r>
      <w:r w:rsidRPr="00570A3E">
        <w:rPr>
          <w:rStyle w:val="Emphasis"/>
        </w:rPr>
        <w:t xml:space="preserve"> terms of </w:t>
      </w:r>
      <w:r w:rsidRPr="001440F5">
        <w:rPr>
          <w:rStyle w:val="Emphasis"/>
          <w:highlight w:val="cyan"/>
        </w:rPr>
        <w:t>errors</w:t>
      </w:r>
      <w:r w:rsidRPr="00570A3E">
        <w:rPr>
          <w:sz w:val="16"/>
        </w:rPr>
        <w:t xml:space="preserve"> (wrongful acquittals of harmful behavior and wrongful convictions of beneficial conduct) </w:t>
      </w:r>
      <w:r w:rsidRPr="001440F5">
        <w:rPr>
          <w:rStyle w:val="Emphasis"/>
          <w:highlight w:val="cyan"/>
        </w:rPr>
        <w:t>and administrative costs</w:t>
      </w:r>
      <w:r w:rsidRPr="00570A3E">
        <w:rPr>
          <w:sz w:val="16"/>
        </w:rPr>
        <w:t xml:space="preserve">. </w:t>
      </w:r>
      <w:r w:rsidRPr="00570A3E">
        <w:rPr>
          <w:rStyle w:val="StyleUnderline"/>
        </w:rPr>
        <w:t>The approach currently prevailing under</w:t>
      </w:r>
      <w:r w:rsidRPr="00570A3E">
        <w:rPr>
          <w:sz w:val="16"/>
        </w:rPr>
        <w:t xml:space="preserve"> the </w:t>
      </w:r>
      <w:r w:rsidRPr="00570A3E">
        <w:rPr>
          <w:rStyle w:val="StyleUnderline"/>
        </w:rPr>
        <w:t>federal antitrust laws</w:t>
      </w:r>
      <w:r w:rsidRPr="00570A3E">
        <w:rPr>
          <w:sz w:val="16"/>
        </w:rPr>
        <w:t>—an output-focused, standards-based, common law approach under which courts craft policies in light of evolving understandings of economics and with an eye toward minimizing the sum of error and decision costs—</w:t>
      </w:r>
      <w:r w:rsidRPr="00570A3E">
        <w:rPr>
          <w:rStyle w:val="StyleUnderline"/>
        </w:rPr>
        <w:t>is generally working well.</w:t>
      </w:r>
    </w:p>
    <w:p w14:paraId="386B308E" w14:textId="77777777" w:rsidR="00485AA6" w:rsidRDefault="00485AA6" w:rsidP="00485AA6">
      <w:pPr>
        <w:pStyle w:val="Heading4"/>
      </w:pPr>
      <w:r>
        <w:t>No empirical data to support a linkage between antitrust and inequality</w:t>
      </w:r>
    </w:p>
    <w:p w14:paraId="03328285" w14:textId="77777777" w:rsidR="00485AA6" w:rsidRPr="00AA6996" w:rsidRDefault="00485AA6" w:rsidP="00485AA6">
      <w:r>
        <w:t xml:space="preserve">Elyse </w:t>
      </w:r>
      <w:r w:rsidRPr="00AA6996">
        <w:rPr>
          <w:rStyle w:val="Style13ptBold"/>
        </w:rPr>
        <w:t>Dorsey et al. 19</w:t>
      </w:r>
      <w:r>
        <w:t xml:space="preserve">, adjunct professor at Antonin Scalia Law School at George Mason University. She previously served as Counsel to the Assistant Attorney General in charge of the Antitrust Division of the U.S. Department of Justice. Her work at the Antitrust Division encompassed a wide array of legal and policy matters, primarily relating to IP and technology issues, the Division’s appellate and amicus brief programs, and its international and competition policy efforts, “Consumer Welfare &amp; the Rule of Law: The Case Against the New Populist Antitrust Movement”, </w:t>
      </w:r>
      <w:hyperlink r:id="rId9" w:history="1">
        <w:r w:rsidRPr="00C067E6">
          <w:rPr>
            <w:rStyle w:val="Hyperlink"/>
          </w:rPr>
          <w:t>https://regproject.org/wp-content/uploads/RTP-Antitrust-and-Consumer-Protection-Populist-Antitrust.pdf</w:t>
        </w:r>
      </w:hyperlink>
      <w:r>
        <w:t>, April 15</w:t>
      </w:r>
      <w:r w:rsidRPr="00AA6996">
        <w:rPr>
          <w:vertAlign w:val="superscript"/>
        </w:rPr>
        <w:t>th</w:t>
      </w:r>
      <w:r>
        <w:t>, 2019</w:t>
      </w:r>
    </w:p>
    <w:p w14:paraId="43C5CE01" w14:textId="77777777" w:rsidR="00485AA6" w:rsidRDefault="00485AA6" w:rsidP="00485AA6">
      <w:pPr>
        <w:rPr>
          <w:sz w:val="12"/>
        </w:rPr>
      </w:pPr>
      <w:r w:rsidRPr="000601B0">
        <w:rPr>
          <w:sz w:val="12"/>
        </w:rPr>
        <w:t xml:space="preserve">Second, </w:t>
      </w:r>
      <w:r w:rsidRPr="000601B0">
        <w:rPr>
          <w:rStyle w:val="StyleUnderline"/>
        </w:rPr>
        <w:t xml:space="preserve">consider the empirical evidence supporting a causal </w:t>
      </w:r>
      <w:r w:rsidRPr="000601B0">
        <w:rPr>
          <w:rStyle w:val="StyleUnderline"/>
          <w:highlight w:val="cyan"/>
        </w:rPr>
        <w:t>link between antitrust enforcement and inequality</w:t>
      </w:r>
      <w:r w:rsidRPr="000601B0">
        <w:rPr>
          <w:sz w:val="12"/>
        </w:rPr>
        <w:t xml:space="preserve">. </w:t>
      </w:r>
      <w:r w:rsidRPr="000601B0">
        <w:rPr>
          <w:rStyle w:val="StyleUnderline"/>
        </w:rPr>
        <w:t>This</w:t>
      </w:r>
      <w:r w:rsidRPr="000601B0">
        <w:rPr>
          <w:sz w:val="12"/>
        </w:rPr>
        <w:t xml:space="preserve"> proffered </w:t>
      </w:r>
      <w:r w:rsidRPr="000601B0">
        <w:rPr>
          <w:rStyle w:val="StyleUnderline"/>
        </w:rPr>
        <w:t xml:space="preserve">link </w:t>
      </w:r>
      <w:r w:rsidRPr="000601B0">
        <w:rPr>
          <w:rStyle w:val="StyleUnderline"/>
          <w:highlight w:val="cyan"/>
        </w:rPr>
        <w:t>remains</w:t>
      </w:r>
      <w:r w:rsidRPr="000601B0">
        <w:rPr>
          <w:sz w:val="12"/>
        </w:rPr>
        <w:t xml:space="preserve">, thus far, </w:t>
      </w:r>
      <w:r w:rsidRPr="000601B0">
        <w:rPr>
          <w:rStyle w:val="StyleUnderline"/>
          <w:highlight w:val="cyan"/>
        </w:rPr>
        <w:t xml:space="preserve">largely </w:t>
      </w:r>
      <w:r w:rsidRPr="000601B0">
        <w:rPr>
          <w:rStyle w:val="Emphasis"/>
          <w:highlight w:val="cyan"/>
        </w:rPr>
        <w:t>theoretical</w:t>
      </w:r>
      <w:r w:rsidRPr="000601B0">
        <w:rPr>
          <w:rStyle w:val="StyleUnderline"/>
          <w:highlight w:val="cyan"/>
        </w:rPr>
        <w:t xml:space="preserve"> and </w:t>
      </w:r>
      <w:r w:rsidRPr="000601B0">
        <w:rPr>
          <w:rStyle w:val="Emphasis"/>
          <w:highlight w:val="cyan"/>
        </w:rPr>
        <w:t>undeveloped</w:t>
      </w:r>
      <w:r w:rsidRPr="000601B0">
        <w:rPr>
          <w:rStyle w:val="StyleUnderline"/>
        </w:rPr>
        <w:t xml:space="preserve"> empirically</w:t>
      </w:r>
      <w:r w:rsidRPr="000601B0">
        <w:rPr>
          <w:sz w:val="12"/>
        </w:rPr>
        <w:t xml:space="preserve">. Populist papers advocating for increased antitrust as a salve for increasing inequality do not offer empirical support for their preferred course of treatment. But other authors have begun to explore empirically the proposed tie between antitrust enforcement and inequality. Wright et al., for instance, present time series regressions relating measures of inequality to antitrust enforcement measures. While the authors acknowledge the standard reasons that these analyses cannot isolate, with confidence, causation, their work provides a useful foray into the empirical basis for the notion that antitrust enforcement and inequality are causally linked. The authors examine data from DOJ investigations between 1984 and 2016, focusing first on merger investigations, </w:t>
      </w:r>
      <w:r w:rsidRPr="000601B0">
        <w:rPr>
          <w:rStyle w:val="StyleUnderline"/>
        </w:rPr>
        <w:t xml:space="preserve">given the </w:t>
      </w:r>
      <w:r w:rsidRPr="000601B0">
        <w:rPr>
          <w:sz w:val="12"/>
        </w:rPr>
        <w:t xml:space="preserve">populist </w:t>
      </w:r>
      <w:r w:rsidRPr="000601B0">
        <w:rPr>
          <w:rStyle w:val="StyleUnderline"/>
        </w:rPr>
        <w:t>emphasis on merger activity</w:t>
      </w:r>
      <w:r w:rsidRPr="000601B0">
        <w:rPr>
          <w:sz w:val="12"/>
        </w:rPr>
        <w:t xml:space="preserve">, and then broadly examine all DOJ investigations for a more general enforcement measure. Their </w:t>
      </w:r>
      <w:r w:rsidRPr="000601B0">
        <w:rPr>
          <w:rStyle w:val="StyleUnderline"/>
          <w:highlight w:val="cyan"/>
        </w:rPr>
        <w:t>results do not offer</w:t>
      </w:r>
      <w:r w:rsidRPr="000601B0">
        <w:rPr>
          <w:sz w:val="12"/>
        </w:rPr>
        <w:t xml:space="preserve"> “much </w:t>
      </w:r>
      <w:r w:rsidRPr="000601B0">
        <w:rPr>
          <w:rStyle w:val="StyleUnderline"/>
          <w:highlight w:val="cyan"/>
        </w:rPr>
        <w:t>empirical evidence</w:t>
      </w:r>
      <w:r w:rsidRPr="000601B0">
        <w:rPr>
          <w:rStyle w:val="StyleUnderline"/>
        </w:rPr>
        <w:t xml:space="preserve"> </w:t>
      </w:r>
      <w:r w:rsidRPr="000601B0">
        <w:rPr>
          <w:rStyle w:val="StyleUnderline"/>
          <w:highlight w:val="cyan"/>
        </w:rPr>
        <w:t>to substantiate</w:t>
      </w:r>
      <w:r w:rsidRPr="000601B0">
        <w:rPr>
          <w:rStyle w:val="StyleUnderline"/>
        </w:rPr>
        <w:t xml:space="preserve"> the proposed </w:t>
      </w:r>
      <w:r w:rsidRPr="000601B0">
        <w:rPr>
          <w:rStyle w:val="StyleUnderline"/>
          <w:highlight w:val="cyan"/>
        </w:rPr>
        <w:t>correlation between</w:t>
      </w:r>
      <w:r w:rsidRPr="000601B0">
        <w:rPr>
          <w:rStyle w:val="StyleUnderline"/>
        </w:rPr>
        <w:t xml:space="preserve"> antitrust enforcement </w:t>
      </w:r>
      <w:r w:rsidRPr="000601B0">
        <w:rPr>
          <w:rStyle w:val="StyleUnderline"/>
          <w:highlight w:val="cyan"/>
        </w:rPr>
        <w:t>activity and inequality</w:t>
      </w:r>
      <w:r w:rsidRPr="000601B0">
        <w:rPr>
          <w:sz w:val="12"/>
        </w:rPr>
        <w:t xml:space="preserve">.” Populist </w:t>
      </w:r>
      <w:r w:rsidRPr="000601B0">
        <w:rPr>
          <w:rStyle w:val="StyleUnderline"/>
          <w:highlight w:val="cyan"/>
        </w:rPr>
        <w:t xml:space="preserve">claims that </w:t>
      </w:r>
      <w:r w:rsidRPr="000601B0">
        <w:rPr>
          <w:rStyle w:val="StyleUnderline"/>
        </w:rPr>
        <w:t>increased</w:t>
      </w:r>
      <w:r w:rsidRPr="000601B0">
        <w:rPr>
          <w:sz w:val="12"/>
        </w:rPr>
        <w:t xml:space="preserve"> antitrust </w:t>
      </w:r>
      <w:r w:rsidRPr="000601B0">
        <w:rPr>
          <w:rStyle w:val="StyleUnderline"/>
          <w:highlight w:val="cyan"/>
        </w:rPr>
        <w:t>enforcement is necessary to combat</w:t>
      </w:r>
      <w:r w:rsidRPr="000601B0">
        <w:rPr>
          <w:sz w:val="12"/>
        </w:rPr>
        <w:t xml:space="preserve"> a severe trend of </w:t>
      </w:r>
      <w:r w:rsidRPr="000601B0">
        <w:rPr>
          <w:rStyle w:val="StyleUnderline"/>
        </w:rPr>
        <w:t xml:space="preserve">increasing </w:t>
      </w:r>
      <w:r w:rsidRPr="000601B0">
        <w:rPr>
          <w:rStyle w:val="StyleUnderline"/>
          <w:highlight w:val="cyan"/>
        </w:rPr>
        <w:t>inequality</w:t>
      </w:r>
      <w:r w:rsidRPr="000601B0">
        <w:rPr>
          <w:rStyle w:val="StyleUnderline"/>
        </w:rPr>
        <w:t xml:space="preserve"> thus </w:t>
      </w:r>
      <w:r w:rsidRPr="000601B0">
        <w:rPr>
          <w:rStyle w:val="StyleUnderline"/>
          <w:highlight w:val="cyan"/>
        </w:rPr>
        <w:t xml:space="preserve">appear to be </w:t>
      </w:r>
      <w:r w:rsidRPr="000601B0">
        <w:rPr>
          <w:rStyle w:val="Emphasis"/>
          <w:highlight w:val="cyan"/>
        </w:rPr>
        <w:t>overstated</w:t>
      </w:r>
      <w:r w:rsidRPr="000601B0">
        <w:rPr>
          <w:sz w:val="12"/>
        </w:rPr>
        <w:t xml:space="preserve">. </w:t>
      </w:r>
      <w:r w:rsidRPr="000601B0">
        <w:rPr>
          <w:rStyle w:val="StyleUnderline"/>
        </w:rPr>
        <w:t>While inequality appears to be increasing</w:t>
      </w:r>
      <w:r w:rsidRPr="000601B0">
        <w:rPr>
          <w:sz w:val="12"/>
        </w:rPr>
        <w:t xml:space="preserve">, </w:t>
      </w:r>
      <w:r w:rsidRPr="000601B0">
        <w:rPr>
          <w:rStyle w:val="StyleUnderline"/>
        </w:rPr>
        <w:t>the rate is</w:t>
      </w:r>
      <w:r w:rsidRPr="000601B0">
        <w:rPr>
          <w:sz w:val="12"/>
        </w:rPr>
        <w:t xml:space="preserve"> likely </w:t>
      </w:r>
      <w:r w:rsidRPr="000601B0">
        <w:rPr>
          <w:rStyle w:val="StyleUnderline"/>
        </w:rPr>
        <w:t>more modest than the</w:t>
      </w:r>
      <w:r w:rsidRPr="000601B0">
        <w:rPr>
          <w:sz w:val="12"/>
        </w:rPr>
        <w:t xml:space="preserve"> </w:t>
      </w:r>
      <w:r w:rsidRPr="000601B0">
        <w:rPr>
          <w:sz w:val="12"/>
        </w:rPr>
        <w:lastRenderedPageBreak/>
        <w:t xml:space="preserve">populist </w:t>
      </w:r>
      <w:r w:rsidRPr="000601B0">
        <w:rPr>
          <w:rStyle w:val="StyleUnderline"/>
        </w:rPr>
        <w:t>movement implies</w:t>
      </w:r>
      <w:r w:rsidRPr="000601B0">
        <w:rPr>
          <w:sz w:val="12"/>
        </w:rPr>
        <w:t xml:space="preserve">. And </w:t>
      </w:r>
      <w:r w:rsidRPr="000601B0">
        <w:rPr>
          <w:rStyle w:val="StyleUnderline"/>
          <w:highlight w:val="cyan"/>
        </w:rPr>
        <w:t>there is</w:t>
      </w:r>
      <w:r w:rsidRPr="000601B0">
        <w:rPr>
          <w:sz w:val="12"/>
        </w:rPr>
        <w:t>, as of yet,</w:t>
      </w:r>
      <w:r w:rsidRPr="000601B0">
        <w:rPr>
          <w:rStyle w:val="StyleUnderline"/>
        </w:rPr>
        <w:t xml:space="preserve"> </w:t>
      </w:r>
      <w:r w:rsidRPr="000601B0">
        <w:rPr>
          <w:rStyle w:val="StyleUnderline"/>
          <w:highlight w:val="cyan"/>
        </w:rPr>
        <w:t>no</w:t>
      </w:r>
      <w:r w:rsidRPr="000601B0">
        <w:rPr>
          <w:rStyle w:val="StyleUnderline"/>
        </w:rPr>
        <w:t xml:space="preserve"> empirical </w:t>
      </w:r>
      <w:r w:rsidRPr="000601B0">
        <w:rPr>
          <w:rStyle w:val="StyleUnderline"/>
          <w:highlight w:val="cyan"/>
        </w:rPr>
        <w:t>support</w:t>
      </w:r>
      <w:r w:rsidRPr="000601B0">
        <w:rPr>
          <w:rStyle w:val="StyleUnderline"/>
        </w:rPr>
        <w:t xml:space="preserve"> for the underlying proposition </w:t>
      </w:r>
      <w:r w:rsidRPr="000601B0">
        <w:rPr>
          <w:rStyle w:val="StyleUnderline"/>
          <w:highlight w:val="cyan"/>
        </w:rPr>
        <w:t>that</w:t>
      </w:r>
      <w:r w:rsidRPr="000601B0">
        <w:rPr>
          <w:rStyle w:val="StyleUnderline"/>
        </w:rPr>
        <w:t xml:space="preserve"> increasing antitrust </w:t>
      </w:r>
      <w:r w:rsidRPr="000601B0">
        <w:rPr>
          <w:rStyle w:val="StyleUnderline"/>
          <w:highlight w:val="cyan"/>
        </w:rPr>
        <w:t>enforcement</w:t>
      </w:r>
      <w:r w:rsidRPr="000601B0">
        <w:rPr>
          <w:rStyle w:val="StyleUnderline"/>
        </w:rPr>
        <w:t xml:space="preserve"> </w:t>
      </w:r>
      <w:r w:rsidRPr="000601B0">
        <w:rPr>
          <w:sz w:val="12"/>
        </w:rPr>
        <w:t>levels</w:t>
      </w:r>
      <w:r w:rsidRPr="000601B0">
        <w:rPr>
          <w:rStyle w:val="StyleUnderline"/>
        </w:rPr>
        <w:t xml:space="preserve"> </w:t>
      </w:r>
      <w:r w:rsidRPr="000601B0">
        <w:rPr>
          <w:rStyle w:val="StyleUnderline"/>
          <w:highlight w:val="cyan"/>
        </w:rPr>
        <w:t>would slow, stop, or reverse</w:t>
      </w:r>
      <w:r w:rsidRPr="000601B0">
        <w:rPr>
          <w:rStyle w:val="StyleUnderline"/>
        </w:rPr>
        <w:t xml:space="preserve"> </w:t>
      </w:r>
      <w:r w:rsidRPr="000601B0">
        <w:rPr>
          <w:rStyle w:val="StyleUnderline"/>
          <w:highlight w:val="cyan"/>
        </w:rPr>
        <w:t>this</w:t>
      </w:r>
      <w:r w:rsidRPr="000601B0">
        <w:rPr>
          <w:rStyle w:val="StyleUnderline"/>
        </w:rPr>
        <w:t xml:space="preserve"> </w:t>
      </w:r>
      <w:r w:rsidRPr="000601B0">
        <w:rPr>
          <w:rStyle w:val="StyleUnderline"/>
          <w:highlight w:val="cyan"/>
        </w:rPr>
        <w:t>trend</w:t>
      </w:r>
      <w:r w:rsidRPr="000601B0">
        <w:rPr>
          <w:sz w:val="12"/>
        </w:rPr>
        <w:t>.</w:t>
      </w:r>
    </w:p>
    <w:p w14:paraId="167CE438" w14:textId="77777777" w:rsidR="00485AA6" w:rsidRDefault="00485AA6" w:rsidP="00485AA6">
      <w:pPr>
        <w:pStyle w:val="Heading4"/>
      </w:pPr>
      <w:r>
        <w:t xml:space="preserve">Inequality is shrinking---they use </w:t>
      </w:r>
      <w:r>
        <w:rPr>
          <w:u w:val="single"/>
        </w:rPr>
        <w:t>bad data</w:t>
      </w:r>
    </w:p>
    <w:p w14:paraId="504BF961" w14:textId="77777777" w:rsidR="00485AA6" w:rsidRPr="00C10D2E" w:rsidRDefault="00485AA6" w:rsidP="00485AA6">
      <w:r>
        <w:t xml:space="preserve">Phil </w:t>
      </w:r>
      <w:r w:rsidRPr="00C10D2E">
        <w:rPr>
          <w:rStyle w:val="Style13ptBold"/>
        </w:rPr>
        <w:t>Gramm &amp;</w:t>
      </w:r>
      <w:r>
        <w:t xml:space="preserve"> John </w:t>
      </w:r>
      <w:r w:rsidRPr="00C10D2E">
        <w:rPr>
          <w:rStyle w:val="Style13ptBold"/>
        </w:rPr>
        <w:t>Early 21</w:t>
      </w:r>
      <w:r>
        <w:t>, former Chairman of the Senate Banking Committee, Visiting Scholar at the American Enterprise Institute; former Assistant Commissioner at the Bureau of Labor Statistics, “Incredible Shrinking Income Inequality,” 03-23-2021, https://www.wsj.com/articles/incredible-shrinking-income-inequality-11616517284</w:t>
      </w:r>
    </w:p>
    <w:p w14:paraId="0DAAF18E" w14:textId="77777777" w:rsidR="00485AA6" w:rsidRPr="00C10D2E" w:rsidRDefault="00485AA6" w:rsidP="00485AA6">
      <w:pPr>
        <w:rPr>
          <w:rStyle w:val="Emphasis"/>
        </w:rPr>
      </w:pPr>
      <w:r w:rsidRPr="00C10D2E">
        <w:rPr>
          <w:sz w:val="16"/>
        </w:rPr>
        <w:t xml:space="preserve">The refrain is all too familiar: Widening income inequality is a fatal flaw in capitalism and an “existential” threat to democracy. From 1967 to 2017, income inequality in the U.S. spiked 21.4%, and everyone from U.S. senators to the pope says it’s an urgent problem. Yet </w:t>
      </w:r>
      <w:r w:rsidRPr="00C10D2E">
        <w:rPr>
          <w:rStyle w:val="Emphasis"/>
        </w:rPr>
        <w:t xml:space="preserve">the </w:t>
      </w:r>
      <w:r w:rsidRPr="00C10D2E">
        <w:rPr>
          <w:rStyle w:val="Emphasis"/>
          <w:highlight w:val="cyan"/>
        </w:rPr>
        <w:t>data upon which claims about</w:t>
      </w:r>
      <w:r w:rsidRPr="00C10D2E">
        <w:rPr>
          <w:rStyle w:val="Emphasis"/>
        </w:rPr>
        <w:t xml:space="preserve"> income </w:t>
      </w:r>
      <w:r w:rsidRPr="00C10D2E">
        <w:rPr>
          <w:rStyle w:val="Emphasis"/>
          <w:highlight w:val="cyan"/>
        </w:rPr>
        <w:t>inequality are based are</w:t>
      </w:r>
      <w:r w:rsidRPr="00C10D2E">
        <w:rPr>
          <w:rStyle w:val="Emphasis"/>
        </w:rPr>
        <w:t xml:space="preserve"> profoundly </w:t>
      </w:r>
      <w:r w:rsidRPr="00C10D2E">
        <w:rPr>
          <w:rStyle w:val="Emphasis"/>
          <w:highlight w:val="cyan"/>
        </w:rPr>
        <w:t>flawed</w:t>
      </w:r>
      <w:r w:rsidRPr="00C10D2E">
        <w:rPr>
          <w:rStyle w:val="Emphasis"/>
        </w:rPr>
        <w:t>.</w:t>
      </w:r>
    </w:p>
    <w:p w14:paraId="72019CF7" w14:textId="77777777" w:rsidR="00485AA6" w:rsidRPr="00C10D2E" w:rsidRDefault="00485AA6" w:rsidP="00485AA6">
      <w:pPr>
        <w:rPr>
          <w:sz w:val="16"/>
        </w:rPr>
      </w:pPr>
      <w:r w:rsidRPr="00C10D2E">
        <w:rPr>
          <w:sz w:val="16"/>
        </w:rPr>
        <w:t xml:space="preserve">We have shown on these pages that Census Bureau </w:t>
      </w:r>
      <w:r w:rsidRPr="00C10D2E">
        <w:rPr>
          <w:rStyle w:val="StyleUnderline"/>
        </w:rPr>
        <w:t xml:space="preserve">income data </w:t>
      </w:r>
      <w:r w:rsidRPr="00C10D2E">
        <w:rPr>
          <w:rStyle w:val="StyleUnderline"/>
          <w:highlight w:val="cyan"/>
        </w:rPr>
        <w:t>fail to count two-thirds of</w:t>
      </w:r>
      <w:r w:rsidRPr="00C10D2E">
        <w:rPr>
          <w:rStyle w:val="StyleUnderline"/>
        </w:rPr>
        <w:t xml:space="preserve"> all government </w:t>
      </w:r>
      <w:r w:rsidRPr="00C10D2E">
        <w:rPr>
          <w:rStyle w:val="StyleUnderline"/>
          <w:highlight w:val="cyan"/>
        </w:rPr>
        <w:t>transfer payments</w:t>
      </w:r>
      <w:r w:rsidRPr="00C10D2E">
        <w:rPr>
          <w:sz w:val="16"/>
        </w:rPr>
        <w:t>—including Medicare, Medicaid, food stamps and some 100 other government transfer payments—</w:t>
      </w:r>
      <w:r w:rsidRPr="00C10D2E">
        <w:rPr>
          <w:rStyle w:val="StyleUnderline"/>
          <w:highlight w:val="cyan"/>
        </w:rPr>
        <w:t>as income</w:t>
      </w:r>
      <w:r w:rsidRPr="00C10D2E">
        <w:rPr>
          <w:rStyle w:val="StyleUnderline"/>
        </w:rPr>
        <w:t xml:space="preserve"> to the recipients</w:t>
      </w:r>
      <w:r w:rsidRPr="00C10D2E">
        <w:rPr>
          <w:sz w:val="16"/>
        </w:rPr>
        <w:t xml:space="preserve">. Furthermore, </w:t>
      </w:r>
      <w:r w:rsidRPr="00C10D2E">
        <w:rPr>
          <w:rStyle w:val="StyleUnderline"/>
        </w:rPr>
        <w:t>census data fail to count taxes paid as income lost</w:t>
      </w:r>
      <w:r w:rsidRPr="00C10D2E">
        <w:rPr>
          <w:sz w:val="16"/>
        </w:rPr>
        <w:t xml:space="preserve"> to the taxpayer. </w:t>
      </w:r>
      <w:r w:rsidRPr="00C10D2E">
        <w:rPr>
          <w:rStyle w:val="StyleUnderline"/>
          <w:highlight w:val="cyan"/>
        </w:rPr>
        <w:t>When</w:t>
      </w:r>
      <w:r w:rsidRPr="00C10D2E">
        <w:rPr>
          <w:sz w:val="16"/>
        </w:rPr>
        <w:t xml:space="preserve"> official government </w:t>
      </w:r>
      <w:r w:rsidRPr="00C10D2E">
        <w:rPr>
          <w:rStyle w:val="StyleUnderline"/>
          <w:highlight w:val="cyan"/>
        </w:rPr>
        <w:t>data are used to correct</w:t>
      </w:r>
      <w:r w:rsidRPr="00C10D2E">
        <w:rPr>
          <w:rStyle w:val="StyleUnderline"/>
        </w:rPr>
        <w:t xml:space="preserve"> these deficiencies</w:t>
      </w:r>
      <w:r w:rsidRPr="00C10D2E">
        <w:rPr>
          <w:sz w:val="16"/>
        </w:rPr>
        <w:t>—when income is defined the way people actually define it—“</w:t>
      </w:r>
      <w:r w:rsidRPr="00C10D2E">
        <w:rPr>
          <w:rStyle w:val="Emphasis"/>
          <w:highlight w:val="cyan"/>
        </w:rPr>
        <w:t>income inequality” is reduced dramatically</w:t>
      </w:r>
      <w:r w:rsidRPr="00C10D2E">
        <w:rPr>
          <w:sz w:val="16"/>
        </w:rPr>
        <w:t>.</w:t>
      </w:r>
    </w:p>
    <w:p w14:paraId="42EF9B67" w14:textId="77777777" w:rsidR="00485AA6" w:rsidRPr="00C10D2E" w:rsidRDefault="00485AA6" w:rsidP="00485AA6">
      <w:pPr>
        <w:rPr>
          <w:sz w:val="16"/>
        </w:rPr>
      </w:pPr>
      <w:r w:rsidRPr="00C10D2E">
        <w:rPr>
          <w:sz w:val="16"/>
        </w:rPr>
        <w:t xml:space="preserve">We can now show that if you count all government transfers (minus administrative costs) as income to the recipient household, reduce household income by taxes paid, and correct for two major discontinuities in the time-series data on income inequality that were caused solely by changes in Census Bureau data-collection methods, the claim that income inequality is growing on a secular basis collapses. </w:t>
      </w:r>
      <w:r w:rsidRPr="00C10D2E">
        <w:rPr>
          <w:rStyle w:val="Emphasis"/>
        </w:rPr>
        <w:t xml:space="preserve">Not only is income inequality in America not growing, it is </w:t>
      </w:r>
      <w:r w:rsidRPr="00C10D2E">
        <w:rPr>
          <w:rStyle w:val="Emphasis"/>
          <w:highlight w:val="cyan"/>
        </w:rPr>
        <w:t>lower</w:t>
      </w:r>
      <w:r w:rsidRPr="00C10D2E">
        <w:rPr>
          <w:rStyle w:val="Emphasis"/>
        </w:rPr>
        <w:t xml:space="preserve"> today </w:t>
      </w:r>
      <w:r w:rsidRPr="00C10D2E">
        <w:rPr>
          <w:rStyle w:val="Emphasis"/>
          <w:highlight w:val="cyan"/>
        </w:rPr>
        <w:t>than</w:t>
      </w:r>
      <w:r w:rsidRPr="00C10D2E">
        <w:rPr>
          <w:rStyle w:val="Emphasis"/>
        </w:rPr>
        <w:t xml:space="preserve"> </w:t>
      </w:r>
      <w:r w:rsidRPr="00C10D2E">
        <w:rPr>
          <w:rStyle w:val="StyleUnderline"/>
        </w:rPr>
        <w:t>it was</w:t>
      </w:r>
      <w:r w:rsidRPr="00C10D2E">
        <w:rPr>
          <w:rStyle w:val="Emphasis"/>
        </w:rPr>
        <w:t xml:space="preserve"> </w:t>
      </w:r>
      <w:r w:rsidRPr="00C10D2E">
        <w:rPr>
          <w:rStyle w:val="Emphasis"/>
          <w:highlight w:val="cyan"/>
        </w:rPr>
        <w:t>50 years ago.</w:t>
      </w:r>
    </w:p>
    <w:p w14:paraId="7D299901" w14:textId="77777777" w:rsidR="00485AA6" w:rsidRPr="00C10D2E" w:rsidRDefault="00485AA6" w:rsidP="00485AA6">
      <w:pPr>
        <w:rPr>
          <w:sz w:val="16"/>
        </w:rPr>
      </w:pPr>
      <w:r w:rsidRPr="00C10D2E">
        <w:rPr>
          <w:sz w:val="16"/>
        </w:rPr>
        <w:t xml:space="preserve">While the disparity in earned income has become more pronounced in the past 50 years, the </w:t>
      </w:r>
      <w:r w:rsidRPr="00C10D2E">
        <w:rPr>
          <w:rStyle w:val="Emphasis"/>
        </w:rPr>
        <w:t xml:space="preserve">actual </w:t>
      </w:r>
      <w:r w:rsidRPr="00C10D2E">
        <w:rPr>
          <w:rStyle w:val="Emphasis"/>
          <w:highlight w:val="cyan"/>
        </w:rPr>
        <w:t>inflation-adjusted income</w:t>
      </w:r>
      <w:r w:rsidRPr="00C10D2E">
        <w:rPr>
          <w:rStyle w:val="Emphasis"/>
        </w:rPr>
        <w:t xml:space="preserve"> received by the bottom quintile</w:t>
      </w:r>
      <w:r w:rsidRPr="00C10D2E">
        <w:rPr>
          <w:rStyle w:val="StyleUnderline"/>
        </w:rPr>
        <w:t xml:space="preserve">, counting the value of all transfer payments received net of taxes paid, </w:t>
      </w:r>
      <w:r w:rsidRPr="00C10D2E">
        <w:rPr>
          <w:rStyle w:val="Emphasis"/>
          <w:highlight w:val="cyan"/>
        </w:rPr>
        <w:t xml:space="preserve">has risen </w:t>
      </w:r>
      <w:r w:rsidRPr="00C10D2E">
        <w:rPr>
          <w:rStyle w:val="Emphasis"/>
        </w:rPr>
        <w:t xml:space="preserve">by </w:t>
      </w:r>
      <w:r w:rsidRPr="00C10D2E">
        <w:rPr>
          <w:rStyle w:val="Emphasis"/>
          <w:highlight w:val="cyan"/>
        </w:rPr>
        <w:t>300%</w:t>
      </w:r>
      <w:r w:rsidRPr="00C10D2E">
        <w:rPr>
          <w:sz w:val="16"/>
        </w:rPr>
        <w:t>. The top quintile has seen its after-tax income rise by only 213%. As government transfer payments to low-income households exploded, their labor-force participation collapsed and the percentage of income in the bottom quintile coming from government payments rose above 90%.</w:t>
      </w:r>
    </w:p>
    <w:p w14:paraId="3FDFAC5B" w14:textId="77777777" w:rsidR="00485AA6" w:rsidRPr="00C10D2E" w:rsidRDefault="00485AA6" w:rsidP="00485AA6">
      <w:pPr>
        <w:rPr>
          <w:sz w:val="16"/>
        </w:rPr>
      </w:pPr>
      <w:r w:rsidRPr="00C10D2E">
        <w:rPr>
          <w:sz w:val="16"/>
        </w:rPr>
        <w:t xml:space="preserve">In 2017, </w:t>
      </w:r>
      <w:r w:rsidRPr="00C10D2E">
        <w:rPr>
          <w:rStyle w:val="StyleUnderline"/>
        </w:rPr>
        <w:t>federal, state and local governments redistributed $2.8 trillion</w:t>
      </w:r>
      <w:r w:rsidRPr="00C10D2E">
        <w:rPr>
          <w:sz w:val="16"/>
        </w:rPr>
        <w:t xml:space="preserve">, or 22% of the nation’s earned household income. </w:t>
      </w:r>
      <w:r w:rsidRPr="00C10D2E">
        <w:rPr>
          <w:rStyle w:val="StyleUnderline"/>
        </w:rPr>
        <w:t>More than two-thirds</w:t>
      </w:r>
      <w:r w:rsidRPr="00C10D2E">
        <w:rPr>
          <w:sz w:val="16"/>
        </w:rPr>
        <w:t xml:space="preserve"> of those transfer payments </w:t>
      </w:r>
      <w:r w:rsidRPr="00C10D2E">
        <w:rPr>
          <w:rStyle w:val="StyleUnderline"/>
        </w:rPr>
        <w:t>went to households in the bottom two income quintiles</w:t>
      </w:r>
      <w:r w:rsidRPr="00C10D2E">
        <w:rPr>
          <w:sz w:val="16"/>
        </w:rPr>
        <w:t>. Remarkably the Census Bureau chooses to count only $900 billion of that $2.8 trillion as income for the recipients. Excluded from the measurement of household income is some $1.9 trillion of government transfers. These include the earned-income tax credit, whose beneficiaries get a check from the Treasury; food stamps, which let beneficiaries buy food with government issued debit cards; and numerous other programs in which government pays for the benefits directly.</w:t>
      </w:r>
    </w:p>
    <w:p w14:paraId="02E3F59B" w14:textId="77777777" w:rsidR="00485AA6" w:rsidRPr="00C10D2E" w:rsidRDefault="00485AA6" w:rsidP="00485AA6">
      <w:pPr>
        <w:rPr>
          <w:sz w:val="16"/>
        </w:rPr>
      </w:pPr>
      <w:r w:rsidRPr="00C10D2E">
        <w:rPr>
          <w:sz w:val="16"/>
        </w:rPr>
        <w:t xml:space="preserve">Americans pay $4.4 trillion a year in federal, state and local taxes. Households in the top two earned-income quintiles pay 82% of the tax bill, although they never see most of this money because it is deducted directly from their paychecks. </w:t>
      </w:r>
      <w:r w:rsidRPr="00C10D2E">
        <w:rPr>
          <w:rStyle w:val="StyleUnderline"/>
        </w:rPr>
        <w:t>When measuring income inequality</w:t>
      </w:r>
      <w:r w:rsidRPr="00C10D2E">
        <w:rPr>
          <w:sz w:val="16"/>
        </w:rPr>
        <w:t xml:space="preserve">, however, </w:t>
      </w:r>
      <w:r w:rsidRPr="00C10D2E">
        <w:rPr>
          <w:rStyle w:val="StyleUnderline"/>
        </w:rPr>
        <w:t xml:space="preserve">the </w:t>
      </w:r>
      <w:r w:rsidRPr="00C10D2E">
        <w:rPr>
          <w:rStyle w:val="StyleUnderline"/>
          <w:highlight w:val="cyan"/>
        </w:rPr>
        <w:t>Census Bureau doesn’t reduce household income by</w:t>
      </w:r>
      <w:r w:rsidRPr="00C10D2E">
        <w:rPr>
          <w:rStyle w:val="StyleUnderline"/>
        </w:rPr>
        <w:t xml:space="preserve"> the </w:t>
      </w:r>
      <w:r w:rsidRPr="00C10D2E">
        <w:rPr>
          <w:rStyle w:val="StyleUnderline"/>
          <w:highlight w:val="cyan"/>
        </w:rPr>
        <w:t>amount paid in taxes</w:t>
      </w:r>
      <w:r w:rsidRPr="00C10D2E">
        <w:rPr>
          <w:rStyle w:val="StyleUnderline"/>
        </w:rPr>
        <w:t>.</w:t>
      </w:r>
      <w:r w:rsidRPr="00C10D2E">
        <w:rPr>
          <w:sz w:val="16"/>
        </w:rPr>
        <w:t xml:space="preserve"> </w:t>
      </w:r>
      <w:r w:rsidRPr="00C10D2E">
        <w:rPr>
          <w:rStyle w:val="StyleUnderline"/>
        </w:rPr>
        <w:t xml:space="preserve">Had it done so </w:t>
      </w:r>
      <w:r w:rsidRPr="00C10D2E">
        <w:rPr>
          <w:sz w:val="16"/>
        </w:rPr>
        <w:t xml:space="preserve">and counted all transfer payments as income, </w:t>
      </w:r>
      <w:r w:rsidRPr="00C10D2E">
        <w:rPr>
          <w:rStyle w:val="StyleUnderline"/>
          <w:highlight w:val="cyan"/>
        </w:rPr>
        <w:t>inequality</w:t>
      </w:r>
      <w:r w:rsidRPr="00C10D2E">
        <w:rPr>
          <w:rStyle w:val="StyleUnderline"/>
        </w:rPr>
        <w:t xml:space="preserve"> from 1967 to 2017 would have </w:t>
      </w:r>
      <w:r w:rsidRPr="00C10D2E">
        <w:rPr>
          <w:rStyle w:val="StyleUnderline"/>
          <w:highlight w:val="cyan"/>
        </w:rPr>
        <w:t>increased by only 2.3% instead of</w:t>
      </w:r>
      <w:r w:rsidRPr="00C10D2E">
        <w:rPr>
          <w:rStyle w:val="StyleUnderline"/>
        </w:rPr>
        <w:t xml:space="preserve"> the reported </w:t>
      </w:r>
      <w:r w:rsidRPr="00C10D2E">
        <w:rPr>
          <w:rStyle w:val="StyleUnderline"/>
          <w:highlight w:val="cyan"/>
        </w:rPr>
        <w:t>21.4%.</w:t>
      </w:r>
      <w:r w:rsidRPr="00C10D2E">
        <w:rPr>
          <w:rStyle w:val="StyleUnderline"/>
        </w:rPr>
        <w:t xml:space="preserve"> </w:t>
      </w:r>
      <w:r w:rsidRPr="00C10D2E">
        <w:rPr>
          <w:rStyle w:val="Emphasis"/>
        </w:rPr>
        <w:t>That’s a difference of almost 90%</w:t>
      </w:r>
      <w:r w:rsidRPr="00C10D2E">
        <w:rPr>
          <w:sz w:val="16"/>
        </w:rPr>
        <w:t>—a rather large error.</w:t>
      </w:r>
    </w:p>
    <w:p w14:paraId="7E51E6EA" w14:textId="77777777" w:rsidR="00485AA6" w:rsidRPr="00C10D2E" w:rsidRDefault="00485AA6" w:rsidP="00485AA6">
      <w:pPr>
        <w:rPr>
          <w:sz w:val="16"/>
        </w:rPr>
      </w:pPr>
      <w:r w:rsidRPr="00C10D2E">
        <w:rPr>
          <w:rStyle w:val="StyleUnderline"/>
        </w:rPr>
        <w:t>Twice</w:t>
      </w:r>
      <w:r w:rsidRPr="00C10D2E">
        <w:rPr>
          <w:sz w:val="16"/>
        </w:rPr>
        <w:t xml:space="preserve"> over the past 50 years, </w:t>
      </w:r>
      <w:r w:rsidRPr="00C10D2E">
        <w:rPr>
          <w:rStyle w:val="StyleUnderline"/>
        </w:rPr>
        <w:t xml:space="preserve">the </w:t>
      </w:r>
      <w:r w:rsidRPr="00C10D2E">
        <w:rPr>
          <w:rStyle w:val="StyleUnderline"/>
          <w:highlight w:val="cyan"/>
        </w:rPr>
        <w:t>Census Bureau</w:t>
      </w:r>
      <w:r w:rsidRPr="00C10D2E">
        <w:rPr>
          <w:rStyle w:val="StyleUnderline"/>
        </w:rPr>
        <w:t xml:space="preserve"> has significantly changed how it collects and records income statistics</w:t>
      </w:r>
      <w:r w:rsidRPr="00C10D2E">
        <w:rPr>
          <w:sz w:val="16"/>
        </w:rPr>
        <w:t xml:space="preserve">. In 1993 and 2013 the Census Bureau changed its methods in an effort to collect better information from high-income households. </w:t>
      </w:r>
      <w:r w:rsidRPr="00C10D2E">
        <w:rPr>
          <w:rStyle w:val="StyleUnderline"/>
        </w:rPr>
        <w:t>These</w:t>
      </w:r>
      <w:r w:rsidRPr="00C10D2E">
        <w:rPr>
          <w:sz w:val="16"/>
        </w:rPr>
        <w:t xml:space="preserve"> changes </w:t>
      </w:r>
      <w:r w:rsidRPr="00C10D2E">
        <w:rPr>
          <w:rStyle w:val="StyleUnderline"/>
          <w:highlight w:val="cyan"/>
        </w:rPr>
        <w:t>created two</w:t>
      </w:r>
      <w:r w:rsidRPr="00C10D2E">
        <w:rPr>
          <w:rStyle w:val="StyleUnderline"/>
        </w:rPr>
        <w:t xml:space="preserve"> major </w:t>
      </w:r>
      <w:r w:rsidRPr="00C10D2E">
        <w:rPr>
          <w:rStyle w:val="StyleUnderline"/>
          <w:highlight w:val="cyan"/>
        </w:rPr>
        <w:t>discontinuities and distorted</w:t>
      </w:r>
      <w:r w:rsidRPr="00C10D2E">
        <w:rPr>
          <w:rStyle w:val="StyleUnderline"/>
        </w:rPr>
        <w:t xml:space="preserve"> the </w:t>
      </w:r>
      <w:r w:rsidRPr="00C10D2E">
        <w:rPr>
          <w:rStyle w:val="StyleUnderline"/>
          <w:highlight w:val="cyan"/>
        </w:rPr>
        <w:t>time-series</w:t>
      </w:r>
      <w:r w:rsidRPr="00C10D2E">
        <w:rPr>
          <w:rStyle w:val="StyleUnderline"/>
        </w:rPr>
        <w:t xml:space="preserve"> so that the </w:t>
      </w:r>
      <w:r w:rsidRPr="00C10D2E">
        <w:rPr>
          <w:rStyle w:val="StyleUnderline"/>
          <w:highlight w:val="cyan"/>
        </w:rPr>
        <w:t>change in</w:t>
      </w:r>
      <w:r w:rsidRPr="00C10D2E">
        <w:rPr>
          <w:rStyle w:val="StyleUnderline"/>
        </w:rPr>
        <w:t xml:space="preserve"> measured </w:t>
      </w:r>
      <w:r w:rsidRPr="00C10D2E">
        <w:rPr>
          <w:rStyle w:val="StyleUnderline"/>
          <w:highlight w:val="cyan"/>
        </w:rPr>
        <w:t>income inequality</w:t>
      </w:r>
      <w:r w:rsidRPr="00C10D2E">
        <w:rPr>
          <w:sz w:val="16"/>
        </w:rPr>
        <w:t xml:space="preserve"> in those years </w:t>
      </w:r>
      <w:r w:rsidRPr="00C10D2E">
        <w:rPr>
          <w:rStyle w:val="StyleUnderline"/>
          <w:highlight w:val="cyan"/>
        </w:rPr>
        <w:t>was</w:t>
      </w:r>
      <w:r w:rsidRPr="00C10D2E">
        <w:rPr>
          <w:rStyle w:val="StyleUnderline"/>
        </w:rPr>
        <w:t xml:space="preserve"> as much as </w:t>
      </w:r>
      <w:r w:rsidRPr="00C10D2E">
        <w:rPr>
          <w:rStyle w:val="StyleUnderline"/>
          <w:highlight w:val="cyan"/>
        </w:rPr>
        <w:t>15 times</w:t>
      </w:r>
      <w:r w:rsidRPr="00C10D2E">
        <w:rPr>
          <w:rStyle w:val="StyleUnderline"/>
        </w:rPr>
        <w:t xml:space="preserve"> the </w:t>
      </w:r>
      <w:r w:rsidRPr="00C10D2E">
        <w:rPr>
          <w:rStyle w:val="StyleUnderline"/>
          <w:highlight w:val="cyan"/>
        </w:rPr>
        <w:t>average annual change</w:t>
      </w:r>
      <w:r w:rsidRPr="00C10D2E">
        <w:rPr>
          <w:rStyle w:val="StyleUnderline"/>
        </w:rPr>
        <w:t xml:space="preserve"> found </w:t>
      </w:r>
      <w:r w:rsidRPr="00C10D2E">
        <w:rPr>
          <w:rStyle w:val="StyleUnderline"/>
          <w:highlight w:val="cyan"/>
        </w:rPr>
        <w:t>for the entire</w:t>
      </w:r>
      <w:r w:rsidRPr="00C10D2E">
        <w:rPr>
          <w:rStyle w:val="StyleUnderline"/>
        </w:rPr>
        <w:t xml:space="preserve"> 50-year </w:t>
      </w:r>
      <w:r w:rsidRPr="00C10D2E">
        <w:rPr>
          <w:rStyle w:val="StyleUnderline"/>
          <w:highlight w:val="cyan"/>
        </w:rPr>
        <w:t>period</w:t>
      </w:r>
      <w:r w:rsidRPr="00C10D2E">
        <w:rPr>
          <w:sz w:val="16"/>
        </w:rPr>
        <w:t>. At the time, the Census Bureau explained in detail what it had done. It also explained the limitations the changes imposed on the use of its income-inequality measure to look at changes over extended periods. In subsequent use of the data by the Census Bureau and others, however, those warnings have been neglected.</w:t>
      </w:r>
    </w:p>
    <w:p w14:paraId="27149446" w14:textId="77777777" w:rsidR="00485AA6" w:rsidRPr="00C10D2E" w:rsidRDefault="00485AA6" w:rsidP="00485AA6">
      <w:pPr>
        <w:rPr>
          <w:rStyle w:val="StyleUnderline"/>
        </w:rPr>
      </w:pPr>
      <w:r w:rsidRPr="00C10D2E">
        <w:rPr>
          <w:sz w:val="16"/>
        </w:rPr>
        <w:t xml:space="preserve">The simple solution would have been to isolate the distortions caused solely by the changes in data-collection techniques and adjusted the previous years’ measures to reflect the effect of the changes. We made these adjustments and they are shown in the nearby figure. The blue line is the actual reported Census Bureau measurement of income inequality. The yellow line eliminates the effects of the 1993 and 2013 discontinuities caused solely by changes in measurement technique. The black line shows </w:t>
      </w:r>
      <w:r w:rsidRPr="00C10D2E">
        <w:rPr>
          <w:rStyle w:val="StyleUnderline"/>
        </w:rPr>
        <w:t xml:space="preserve">income </w:t>
      </w:r>
      <w:r w:rsidRPr="00C10D2E">
        <w:rPr>
          <w:rStyle w:val="StyleUnderline"/>
          <w:highlight w:val="cyan"/>
        </w:rPr>
        <w:t xml:space="preserve">inequality when </w:t>
      </w:r>
      <w:r w:rsidRPr="00C10D2E">
        <w:rPr>
          <w:rStyle w:val="StyleUnderline"/>
        </w:rPr>
        <w:t xml:space="preserve">the value of </w:t>
      </w:r>
      <w:r w:rsidRPr="00C10D2E">
        <w:rPr>
          <w:rStyle w:val="StyleUnderline"/>
          <w:highlight w:val="cyan"/>
        </w:rPr>
        <w:t>all transfer payments</w:t>
      </w:r>
      <w:r w:rsidRPr="00C10D2E">
        <w:rPr>
          <w:rStyle w:val="StyleUnderline"/>
        </w:rPr>
        <w:t xml:space="preserve"> received is </w:t>
      </w:r>
      <w:r w:rsidRPr="00C10D2E">
        <w:rPr>
          <w:rStyle w:val="StyleUnderline"/>
          <w:highlight w:val="cyan"/>
        </w:rPr>
        <w:t>counted as income</w:t>
      </w:r>
      <w:r w:rsidRPr="00C10D2E">
        <w:rPr>
          <w:rStyle w:val="StyleUnderline"/>
        </w:rPr>
        <w:t xml:space="preserve">, income is </w:t>
      </w:r>
      <w:r w:rsidRPr="00C10D2E">
        <w:rPr>
          <w:rStyle w:val="StyleUnderline"/>
          <w:highlight w:val="cyan"/>
        </w:rPr>
        <w:t>reduced by taxes paid, and</w:t>
      </w:r>
      <w:r w:rsidRPr="00C10D2E">
        <w:rPr>
          <w:rStyle w:val="StyleUnderline"/>
        </w:rPr>
        <w:t xml:space="preserve"> the two </w:t>
      </w:r>
      <w:r w:rsidRPr="00C10D2E">
        <w:rPr>
          <w:rStyle w:val="StyleUnderline"/>
          <w:highlight w:val="cyan"/>
        </w:rPr>
        <w:t>technical corrections are made.</w:t>
      </w:r>
    </w:p>
    <w:p w14:paraId="5B89162C" w14:textId="77777777" w:rsidR="00485AA6" w:rsidRPr="00C10D2E" w:rsidRDefault="00485AA6" w:rsidP="00485AA6">
      <w:pPr>
        <w:rPr>
          <w:rStyle w:val="Emphasis"/>
        </w:rPr>
      </w:pPr>
      <w:r w:rsidRPr="00C10D2E">
        <w:rPr>
          <w:sz w:val="16"/>
        </w:rPr>
        <w:lastRenderedPageBreak/>
        <w:t>Lo and behold—</w:t>
      </w:r>
      <w:r w:rsidRPr="00C10D2E">
        <w:rPr>
          <w:rStyle w:val="Emphasis"/>
        </w:rPr>
        <w:t xml:space="preserve">income inequality is </w:t>
      </w:r>
      <w:r w:rsidRPr="00C10D2E">
        <w:rPr>
          <w:rStyle w:val="Emphasis"/>
          <w:highlight w:val="cyan"/>
        </w:rPr>
        <w:t>lower than</w:t>
      </w:r>
      <w:r w:rsidRPr="00C10D2E">
        <w:rPr>
          <w:rStyle w:val="Emphasis"/>
        </w:rPr>
        <w:t xml:space="preserve"> it was </w:t>
      </w:r>
      <w:r w:rsidRPr="00C10D2E">
        <w:rPr>
          <w:rStyle w:val="Emphasis"/>
          <w:highlight w:val="cyan"/>
        </w:rPr>
        <w:t>50 years ago.</w:t>
      </w:r>
    </w:p>
    <w:p w14:paraId="35248089" w14:textId="77777777" w:rsidR="00485AA6" w:rsidRDefault="00485AA6" w:rsidP="00485AA6">
      <w:pPr>
        <w:rPr>
          <w:rStyle w:val="StyleUnderline"/>
        </w:rPr>
      </w:pPr>
      <w:r w:rsidRPr="00C10D2E">
        <w:rPr>
          <w:sz w:val="16"/>
        </w:rPr>
        <w:t xml:space="preserve">The raging debate over income inequality in America calls to mind the old Will Rogers adage: “It ain’t what you don’t know that gets you into trouble. It is what you do know that ain’t so.” </w:t>
      </w:r>
      <w:r w:rsidRPr="00C10D2E">
        <w:rPr>
          <w:rStyle w:val="StyleUnderline"/>
        </w:rPr>
        <w:t>We are debating the alleged injustice of a supposedly growing social problem when</w:t>
      </w:r>
      <w:r w:rsidRPr="00C10D2E">
        <w:rPr>
          <w:sz w:val="16"/>
        </w:rPr>
        <w:t>—for all the reasons outlined above—</w:t>
      </w:r>
      <w:r w:rsidRPr="00C10D2E">
        <w:rPr>
          <w:rStyle w:val="StyleUnderline"/>
        </w:rPr>
        <w:t xml:space="preserve">that </w:t>
      </w:r>
      <w:r w:rsidRPr="00C10D2E">
        <w:rPr>
          <w:rStyle w:val="StyleUnderline"/>
          <w:highlight w:val="cyan"/>
        </w:rPr>
        <w:t>problem isn’t growing</w:t>
      </w:r>
      <w:r w:rsidRPr="00C10D2E">
        <w:rPr>
          <w:rStyle w:val="StyleUnderline"/>
        </w:rPr>
        <w:t>, it’s shrinking.</w:t>
      </w:r>
      <w:r w:rsidRPr="00C10D2E">
        <w:rPr>
          <w:sz w:val="16"/>
        </w:rPr>
        <w:t xml:space="preserve"> </w:t>
      </w:r>
      <w:r w:rsidRPr="00C10D2E">
        <w:rPr>
          <w:rStyle w:val="StyleUnderline"/>
        </w:rPr>
        <w:t>Those who want to transform the</w:t>
      </w:r>
      <w:r w:rsidRPr="00C10D2E">
        <w:rPr>
          <w:sz w:val="16"/>
        </w:rPr>
        <w:t xml:space="preserve"> greatest economic </w:t>
      </w:r>
      <w:r w:rsidRPr="00C10D2E">
        <w:rPr>
          <w:rStyle w:val="StyleUnderline"/>
        </w:rPr>
        <w:t>system</w:t>
      </w:r>
      <w:r w:rsidRPr="00C10D2E">
        <w:rPr>
          <w:sz w:val="16"/>
        </w:rPr>
        <w:t xml:space="preserve"> in the history of the world </w:t>
      </w:r>
      <w:r w:rsidRPr="00C10D2E">
        <w:rPr>
          <w:rStyle w:val="StyleUnderline"/>
        </w:rPr>
        <w:t>ought to get their facts straight first.</w:t>
      </w:r>
    </w:p>
    <w:p w14:paraId="5463C67C" w14:textId="77777777" w:rsidR="00485AA6" w:rsidRDefault="00485AA6" w:rsidP="00485AA6">
      <w:pPr>
        <w:pStyle w:val="Heading2"/>
      </w:pPr>
      <w:r>
        <w:lastRenderedPageBreak/>
        <w:t>Modelling ADV</w:t>
      </w:r>
    </w:p>
    <w:p w14:paraId="12C25E2A" w14:textId="77777777" w:rsidR="00485AA6" w:rsidRDefault="00485AA6" w:rsidP="00485AA6">
      <w:pPr>
        <w:pStyle w:val="Heading3"/>
      </w:pPr>
      <w:r>
        <w:lastRenderedPageBreak/>
        <w:t>Modelling---1NC</w:t>
      </w:r>
    </w:p>
    <w:p w14:paraId="45A31FF0" w14:textId="77777777" w:rsidR="00485AA6" w:rsidRDefault="00485AA6" w:rsidP="00485AA6">
      <w:pPr>
        <w:pStyle w:val="Heading4"/>
      </w:pPr>
      <w:r>
        <w:t xml:space="preserve">No modeling---other countries see US antitrust as </w:t>
      </w:r>
      <w:r>
        <w:rPr>
          <w:u w:val="single"/>
        </w:rPr>
        <w:t>irrational</w:t>
      </w:r>
      <w:r>
        <w:t>, even if we get things right.</w:t>
      </w:r>
    </w:p>
    <w:p w14:paraId="1E0D1A3F" w14:textId="77777777" w:rsidR="00485AA6" w:rsidRPr="008A1241" w:rsidRDefault="00485AA6" w:rsidP="00485AA6">
      <w:r>
        <w:t xml:space="preserve">William E. </w:t>
      </w:r>
      <w:r w:rsidRPr="008A1241">
        <w:rPr>
          <w:rStyle w:val="Style13ptBold"/>
        </w:rPr>
        <w:t>Kovacic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77B4B77A" w14:textId="77777777" w:rsidR="00485AA6" w:rsidRPr="008A1241" w:rsidRDefault="00485AA6" w:rsidP="00485AA6">
      <w:pPr>
        <w:rPr>
          <w:sz w:val="16"/>
        </w:rPr>
      </w:pPr>
      <w:r w:rsidRPr="008A1241">
        <w:rPr>
          <w:rStyle w:val="StyleUnderline"/>
        </w:rPr>
        <w:t>One force that reduces</w:t>
      </w:r>
      <w:r w:rsidRPr="008A1241">
        <w:rPr>
          <w:sz w:val="16"/>
        </w:rPr>
        <w:t xml:space="preserve"> the perceived </w:t>
      </w:r>
      <w:r w:rsidRPr="008A1241">
        <w:rPr>
          <w:rStyle w:val="StyleUnderline"/>
        </w:rPr>
        <w:t xml:space="preserve">legitimacy of the U.S. system is </w:t>
      </w:r>
      <w:r w:rsidRPr="008A1241">
        <w:rPr>
          <w:rStyle w:val="StyleUnderline"/>
          <w:highlight w:val="cyan"/>
        </w:rPr>
        <w:t>a widely accepted narrative</w:t>
      </w:r>
      <w:r w:rsidRPr="008A1241">
        <w:rPr>
          <w:sz w:val="16"/>
        </w:rPr>
        <w:t xml:space="preserve">, reflected in popular discourse and scholarly commentary, which </w:t>
      </w:r>
      <w:r w:rsidRPr="008A1241">
        <w:rPr>
          <w:rStyle w:val="StyleUnderline"/>
          <w:highlight w:val="cyan"/>
        </w:rPr>
        <w:t xml:space="preserve">portrays </w:t>
      </w:r>
      <w:r w:rsidRPr="008A1241">
        <w:rPr>
          <w:rStyle w:val="Emphasis"/>
          <w:highlight w:val="cyan"/>
        </w:rPr>
        <w:t>federal</w:t>
      </w:r>
      <w:r w:rsidRPr="008A1241">
        <w:rPr>
          <w:rStyle w:val="Emphasis"/>
        </w:rPr>
        <w:t xml:space="preserve"> </w:t>
      </w:r>
      <w:r w:rsidRPr="008A1241">
        <w:rPr>
          <w:rStyle w:val="Emphasis"/>
          <w:highlight w:val="cyan"/>
        </w:rPr>
        <w:t>enforcement as irrational and unstable</w:t>
      </w:r>
      <w:r w:rsidRPr="008A1241">
        <w:rPr>
          <w:sz w:val="16"/>
        </w:rPr>
        <w:t xml:space="preserve">. 65 [*1172] In this interpretation of modern U.S. enforcement history, </w:t>
      </w:r>
      <w:r w:rsidRPr="008A1241">
        <w:rPr>
          <w:rStyle w:val="StyleUnderline"/>
          <w:highlight w:val="cyan"/>
        </w:rPr>
        <w:t>antitrust</w:t>
      </w:r>
      <w:r w:rsidRPr="008A1241">
        <w:rPr>
          <w:sz w:val="16"/>
        </w:rPr>
        <w:t xml:space="preserve"> policy </w:t>
      </w:r>
      <w:r w:rsidRPr="008A1241">
        <w:rPr>
          <w:rStyle w:val="StyleUnderline"/>
          <w:highlight w:val="cyan"/>
        </w:rPr>
        <w:t xml:space="preserve">undergoes </w:t>
      </w:r>
      <w:r w:rsidRPr="008A1241">
        <w:rPr>
          <w:rStyle w:val="Emphasis"/>
          <w:highlight w:val="cyan"/>
        </w:rPr>
        <w:t>recurring erratic shifts</w:t>
      </w:r>
      <w:r w:rsidRPr="008A1241">
        <w:rPr>
          <w:sz w:val="16"/>
        </w:rPr>
        <w:t xml:space="preserve">, </w:t>
      </w:r>
      <w:r w:rsidRPr="008A1241">
        <w:rPr>
          <w:rStyle w:val="StyleUnderline"/>
        </w:rPr>
        <w:t>with</w:t>
      </w:r>
      <w:r w:rsidRPr="008A1241">
        <w:rPr>
          <w:sz w:val="16"/>
        </w:rPr>
        <w:t xml:space="preserve"> a small number of </w:t>
      </w:r>
      <w:r w:rsidRPr="008A1241">
        <w:rPr>
          <w:rStyle w:val="StyleUnderline"/>
        </w:rPr>
        <w:t>lucid intervals</w:t>
      </w:r>
      <w:r w:rsidRPr="008A1241">
        <w:rPr>
          <w:sz w:val="16"/>
        </w:rPr>
        <w:t xml:space="preserve">. For the most part, the irrationality narrative suggests that </w:t>
      </w:r>
      <w:r w:rsidRPr="008A1241">
        <w:rPr>
          <w:rStyle w:val="StyleUnderline"/>
        </w:rPr>
        <w:t>U.S. antitrust</w:t>
      </w:r>
      <w:r w:rsidRPr="008A1241">
        <w:rPr>
          <w:sz w:val="16"/>
        </w:rPr>
        <w:t xml:space="preserve"> policy </w:t>
      </w:r>
      <w:r w:rsidRPr="008A1241">
        <w:rPr>
          <w:rStyle w:val="StyleUnderline"/>
        </w:rPr>
        <w:t>embraced unsupportable extremes of over-enforcement</w:t>
      </w:r>
      <w:r w:rsidRPr="008A1241">
        <w:rPr>
          <w:sz w:val="16"/>
        </w:rPr>
        <w:t xml:space="preserve"> in the 1960s and 1970s, </w:t>
      </w:r>
      <w:r w:rsidRPr="008A1241">
        <w:rPr>
          <w:rStyle w:val="StyleUnderline"/>
        </w:rPr>
        <w:t>under-enforcement</w:t>
      </w:r>
      <w:r w:rsidRPr="008A1241">
        <w:rPr>
          <w:sz w:val="16"/>
        </w:rPr>
        <w:t xml:space="preserve"> from 1981 to 1988 and 2001 to 2008, </w:t>
      </w:r>
      <w:r w:rsidRPr="008A1241">
        <w:rPr>
          <w:rStyle w:val="StyleUnderline"/>
        </w:rPr>
        <w:t>and</w:t>
      </w:r>
      <w:r w:rsidRPr="008A1241">
        <w:rPr>
          <w:sz w:val="16"/>
        </w:rPr>
        <w:t xml:space="preserve"> achieved a sensible, balanced </w:t>
      </w:r>
      <w:r w:rsidRPr="008A1241">
        <w:rPr>
          <w:rStyle w:val="StyleUnderline"/>
        </w:rPr>
        <w:t>equilibrium</w:t>
      </w:r>
      <w:r w:rsidRPr="008A1241">
        <w:rPr>
          <w:sz w:val="16"/>
        </w:rPr>
        <w:t xml:space="preserve"> only from 1993 to 2000 and 2009 to the present. 66 This accounting of antitrust history raises a troublesome question: </w:t>
      </w:r>
      <w:r w:rsidRPr="008A1241">
        <w:rPr>
          <w:rStyle w:val="StyleUnderline"/>
          <w:highlight w:val="cyan"/>
        </w:rPr>
        <w:t>why should any</w:t>
      </w:r>
      <w:r w:rsidRPr="008A1241">
        <w:rPr>
          <w:rStyle w:val="StyleUnderline"/>
        </w:rPr>
        <w:t xml:space="preserve"> </w:t>
      </w:r>
      <w:r w:rsidRPr="008A1241">
        <w:rPr>
          <w:rStyle w:val="StyleUnderline"/>
          <w:highlight w:val="cyan"/>
        </w:rPr>
        <w:t>jurisdiction</w:t>
      </w:r>
      <w:r w:rsidRPr="008A1241">
        <w:rPr>
          <w:sz w:val="16"/>
        </w:rPr>
        <w:t xml:space="preserve"> outside the U.S. </w:t>
      </w:r>
      <w:r w:rsidRPr="008A1241">
        <w:rPr>
          <w:rStyle w:val="StyleUnderline"/>
          <w:highlight w:val="cyan"/>
        </w:rPr>
        <w:t>respect a system that</w:t>
      </w:r>
      <w:r w:rsidRPr="008A1241">
        <w:rPr>
          <w:rStyle w:val="StyleUnderline"/>
        </w:rPr>
        <w:t xml:space="preserve"> </w:t>
      </w:r>
      <w:r w:rsidRPr="008A1241">
        <w:rPr>
          <w:rStyle w:val="Emphasis"/>
        </w:rPr>
        <w:t xml:space="preserve">has </w:t>
      </w:r>
      <w:r w:rsidRPr="008A1241">
        <w:rPr>
          <w:rStyle w:val="Emphasis"/>
          <w:highlight w:val="cyan"/>
        </w:rPr>
        <w:t>lost its mind</w:t>
      </w:r>
      <w:r w:rsidRPr="008A1241">
        <w:rPr>
          <w:rStyle w:val="StyleUnderline"/>
        </w:rPr>
        <w:t xml:space="preserve"> in roughly</w:t>
      </w:r>
      <w:r w:rsidRPr="008A1241">
        <w:rPr>
          <w:sz w:val="16"/>
        </w:rPr>
        <w:t xml:space="preserve"> </w:t>
      </w:r>
      <w:r w:rsidRPr="008A1241">
        <w:rPr>
          <w:rStyle w:val="StyleUnderline"/>
          <w:highlight w:val="cyan"/>
        </w:rPr>
        <w:t>41 of the past 55 years</w:t>
      </w:r>
      <w:r w:rsidRPr="008A1241">
        <w:rPr>
          <w:sz w:val="16"/>
        </w:rPr>
        <w:t>?</w:t>
      </w:r>
    </w:p>
    <w:p w14:paraId="6AEFC64B" w14:textId="77777777" w:rsidR="00485AA6" w:rsidRPr="008A1241" w:rsidRDefault="00485AA6" w:rsidP="00485AA6">
      <w:pPr>
        <w:rPr>
          <w:sz w:val="16"/>
        </w:rPr>
      </w:pPr>
      <w:r w:rsidRPr="008A1241">
        <w:rPr>
          <w:rStyle w:val="StyleUnderline"/>
          <w:highlight w:val="cyan"/>
        </w:rPr>
        <w:t>Policy-making</w:t>
      </w:r>
      <w:r w:rsidRPr="008A1241">
        <w:rPr>
          <w:rStyle w:val="StyleUnderline"/>
        </w:rPr>
        <w:t xml:space="preserve"> in the irrationality narrative </w:t>
      </w:r>
      <w:r w:rsidRPr="008A1241">
        <w:rPr>
          <w:rStyle w:val="StyleUnderline"/>
          <w:highlight w:val="cyan"/>
        </w:rPr>
        <w:t>is</w:t>
      </w:r>
      <w:r w:rsidRPr="008A1241">
        <w:rPr>
          <w:rStyle w:val="StyleUnderline"/>
        </w:rPr>
        <w:t xml:space="preserve"> sharply </w:t>
      </w:r>
      <w:r w:rsidRPr="008A1241">
        <w:rPr>
          <w:rStyle w:val="StyleUnderline"/>
          <w:highlight w:val="cyan"/>
        </w:rPr>
        <w:t>discontinuous</w:t>
      </w:r>
      <w:r w:rsidRPr="008A1241">
        <w:rPr>
          <w:sz w:val="16"/>
        </w:rPr>
        <w:t xml:space="preserve">, and the </w:t>
      </w:r>
      <w:r w:rsidRPr="008A1241">
        <w:rPr>
          <w:rStyle w:val="StyleUnderline"/>
          <w:highlight w:val="cyan"/>
        </w:rPr>
        <w:t>enforcement</w:t>
      </w:r>
      <w:r w:rsidRPr="008A1241">
        <w:rPr>
          <w:sz w:val="16"/>
        </w:rPr>
        <w:t xml:space="preserve"> institutions </w:t>
      </w:r>
      <w:r w:rsidRPr="008A1241">
        <w:rPr>
          <w:rStyle w:val="StyleUnderline"/>
          <w:highlight w:val="cyan"/>
        </w:rPr>
        <w:t xml:space="preserve">have little </w:t>
      </w:r>
      <w:r w:rsidRPr="008A1241">
        <w:rPr>
          <w:rStyle w:val="StyleUnderline"/>
        </w:rPr>
        <w:t xml:space="preserve">evident </w:t>
      </w:r>
      <w:r w:rsidRPr="008A1241">
        <w:rPr>
          <w:rStyle w:val="StyleUnderline"/>
          <w:highlight w:val="cyan"/>
        </w:rPr>
        <w:t>capacity for</w:t>
      </w:r>
      <w:r w:rsidRPr="008A1241">
        <w:rPr>
          <w:rStyle w:val="StyleUnderline"/>
        </w:rPr>
        <w:t xml:space="preserve"> self-assessment or </w:t>
      </w:r>
      <w:r w:rsidRPr="008A1241">
        <w:rPr>
          <w:rStyle w:val="StyleUnderline"/>
          <w:highlight w:val="cyan"/>
        </w:rPr>
        <w:t>correction</w:t>
      </w:r>
      <w:r w:rsidRPr="008A1241">
        <w:rPr>
          <w:sz w:val="16"/>
        </w:rPr>
        <w:t xml:space="preserve"> over time. 67 Individual leaders count for everything, and </w:t>
      </w:r>
      <w:r w:rsidRPr="008A1241">
        <w:rPr>
          <w:rStyle w:val="Emphasis"/>
        </w:rPr>
        <w:t xml:space="preserve">institutional </w:t>
      </w:r>
      <w:r w:rsidRPr="008A1241">
        <w:rPr>
          <w:rStyle w:val="Emphasis"/>
          <w:highlight w:val="cyan"/>
        </w:rPr>
        <w:t>arrangements fail to discipline policy-</w:t>
      </w:r>
      <w:r w:rsidRPr="008A1241">
        <w:rPr>
          <w:rStyle w:val="Emphasis"/>
        </w:rPr>
        <w:t>making</w:t>
      </w:r>
      <w:r w:rsidRPr="008A1241">
        <w:rPr>
          <w:sz w:val="16"/>
        </w:rPr>
        <w:t>; 68 appoint a wise official and you get good results, but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0B971892" w14:textId="77777777" w:rsidR="00485AA6" w:rsidRPr="008A1241" w:rsidRDefault="00485AA6" w:rsidP="00485AA6">
      <w:pPr>
        <w:rPr>
          <w:sz w:val="16"/>
        </w:rPr>
      </w:pPr>
      <w:r w:rsidRPr="008A1241">
        <w:rPr>
          <w:sz w:val="16"/>
        </w:rPr>
        <w:t xml:space="preserve">The irrationality account of U.S. enforcement history derives power from the stature of the narrators. </w:t>
      </w:r>
      <w:r w:rsidRPr="008A1241">
        <w:rPr>
          <w:rStyle w:val="StyleUnderline"/>
          <w:highlight w:val="cyan"/>
        </w:rPr>
        <w:t>Despite</w:t>
      </w:r>
      <w:r w:rsidRPr="008A1241">
        <w:rPr>
          <w:rStyle w:val="StyleUnderline"/>
        </w:rPr>
        <w:t xml:space="preserve"> its </w:t>
      </w:r>
      <w:r w:rsidRPr="008A1241">
        <w:rPr>
          <w:rStyle w:val="StyleUnderline"/>
          <w:highlight w:val="cyan"/>
        </w:rPr>
        <w:t>unreliable reading</w:t>
      </w:r>
      <w:r w:rsidRPr="008A1241">
        <w:rPr>
          <w:rStyle w:val="StyleUnderline"/>
        </w:rPr>
        <w:t xml:space="preserve"> of U.S. experience, the narrative's </w:t>
      </w:r>
      <w:r w:rsidRPr="008A1241">
        <w:rPr>
          <w:rStyle w:val="Emphasis"/>
          <w:highlight w:val="cyan"/>
        </w:rPr>
        <w:t>academic pedigree is</w:t>
      </w:r>
      <w:r w:rsidRPr="008A1241">
        <w:rPr>
          <w:rStyle w:val="Emphasis"/>
        </w:rPr>
        <w:t xml:space="preserve"> </w:t>
      </w:r>
      <w:r w:rsidRPr="008A1241">
        <w:rPr>
          <w:rStyle w:val="Emphasis"/>
          <w:highlight w:val="cyan"/>
        </w:rPr>
        <w:t>daunting</w:t>
      </w:r>
      <w:r w:rsidRPr="008A1241">
        <w:rPr>
          <w:sz w:val="16"/>
        </w:rPr>
        <w:t>. Some of the greatest scholars in U.S. competition law have contributed to the story. If nonentities constructed the narrative, foreign observers would dismiss it out of hand. Instead, the narrative of irrationality and instability, often presented with the metaphor of a wildly swinging pendulum, originated and developed in the work of some of the field's most influential commentators. On many occasions outside the U.S., I have heard enforcement officials, practitioners, and scholars speak of the irrationality narrative as though it were an established truth. To these observers, the stature of the scholars who popularized the irrationality narrative invariably lends verisimilitude to the story.</w:t>
      </w:r>
    </w:p>
    <w:p w14:paraId="3E964D1D" w14:textId="77777777" w:rsidR="00485AA6" w:rsidRPr="008A1241" w:rsidRDefault="00485AA6" w:rsidP="00485AA6">
      <w:pPr>
        <w:rPr>
          <w:sz w:val="16"/>
        </w:rPr>
      </w:pPr>
      <w:r w:rsidRPr="008A1241">
        <w:rPr>
          <w:sz w:val="16"/>
        </w:rPr>
        <w:t xml:space="preserve">As described below, the </w:t>
      </w:r>
      <w:r w:rsidRPr="008A1241">
        <w:rPr>
          <w:rStyle w:val="StyleUnderline"/>
        </w:rPr>
        <w:t>irrationality narrative</w:t>
      </w:r>
      <w:r w:rsidRPr="008A1241">
        <w:rPr>
          <w:sz w:val="16"/>
        </w:rPr>
        <w:t xml:space="preserve"> of the U.S. system </w:t>
      </w:r>
      <w:r w:rsidRPr="008A1241">
        <w:rPr>
          <w:rStyle w:val="StyleUnderline"/>
          <w:highlight w:val="cyan"/>
        </w:rPr>
        <w:t>serves</w:t>
      </w:r>
      <w:r w:rsidRPr="008A1241">
        <w:rPr>
          <w:rStyle w:val="StyleUnderline"/>
        </w:rPr>
        <w:t xml:space="preserve"> the </w:t>
      </w:r>
      <w:r w:rsidRPr="008A1241">
        <w:rPr>
          <w:rStyle w:val="StyleUnderline"/>
          <w:highlight w:val="cyan"/>
        </w:rPr>
        <w:t>aims of the right and</w:t>
      </w:r>
      <w:r w:rsidRPr="008A1241">
        <w:rPr>
          <w:rStyle w:val="StyleUnderline"/>
        </w:rPr>
        <w:t xml:space="preserve"> the </w:t>
      </w:r>
      <w:r w:rsidRPr="008A1241">
        <w:rPr>
          <w:rStyle w:val="StyleUnderline"/>
          <w:highlight w:val="cyan"/>
        </w:rPr>
        <w:t>left</w:t>
      </w:r>
      <w:r w:rsidRPr="008A1241">
        <w:rPr>
          <w:rStyle w:val="StyleUnderline"/>
        </w:rPr>
        <w:t xml:space="preserve"> in the debate about federal enforcement policy</w:t>
      </w:r>
      <w:r w:rsidRPr="008A1241">
        <w:rPr>
          <w:sz w:val="16"/>
        </w:rPr>
        <w:t>. For those who favor more intervention or less intervention, alike, the image of a system dangerously out of control serves to frame their own "sensible" policy proposals. By this technique, the narrator emerges as the voice of wisdom in a crazed policy environment.</w:t>
      </w:r>
    </w:p>
    <w:p w14:paraId="27193498" w14:textId="77777777" w:rsidR="00485AA6" w:rsidRPr="008A1241" w:rsidRDefault="00485AA6" w:rsidP="00485AA6">
      <w:pPr>
        <w:rPr>
          <w:sz w:val="16"/>
        </w:rPr>
      </w:pPr>
      <w:r w:rsidRPr="008A1241">
        <w:rPr>
          <w:sz w:val="16"/>
        </w:rPr>
        <w:t>[*1173] The architecture of the modern irrationality narrative took shape in 1978 when Professor Robert Bork published the first edition of his transformative treatise, The Antitrust Paradox. 69 Professor Bork's central thesis was that "modern antitrust has so decayed that the policy is no longer intellectually respectable." 70 Each institution with a role in the implementation of the antitrust laws--the courts, the Congress, and the federal enforcement agencies--caused the decay. On antitrust matters, the Congress displayed the mentality of "the sheriff of a frontier town" who "did not sift evidence, distinguish between suspects, and solve crimes, but merely walked the main street and every so often pistol-whipped a few people." 71 With few exceptions, the courts embraced a view of antitrust law that "teaches the necessity for government intervention when no such necessity exists, and even when intervention is positively harmful." 72 Without regard to adverse economic effects, the DOJ and the FTC "must continually press on to fresh territory, seeking theories that broaden the application of the law and make violations easier to establish." 73</w:t>
      </w:r>
    </w:p>
    <w:p w14:paraId="0D0363A5" w14:textId="77777777" w:rsidR="00485AA6" w:rsidRPr="008A1241" w:rsidRDefault="00485AA6" w:rsidP="00485AA6">
      <w:pPr>
        <w:rPr>
          <w:sz w:val="16"/>
        </w:rPr>
      </w:pPr>
      <w:r w:rsidRPr="008A1241">
        <w:rPr>
          <w:sz w:val="16"/>
        </w:rPr>
        <w:t>In Professor Bork's telling, the implementing institutions were capricious, reckless, or bent upon self-aggrandizement. 74 As a group, the institutions have gone mad, for they have no tendency or, perhaps, any capacity to reflect on their experience, identify error, and make corrections. 75 Instead, the U.S. antitrust system had "an inbuilt thrust toward greater severity or further extension." 76 Nothing, Professor Bork warned, seemed able to contain the destructive march of intervention: "This process has no obvious stopping point." 77</w:t>
      </w:r>
    </w:p>
    <w:p w14:paraId="56125BCD" w14:textId="77777777" w:rsidR="00485AA6" w:rsidRPr="008A1241" w:rsidRDefault="00485AA6" w:rsidP="00485AA6">
      <w:pPr>
        <w:rPr>
          <w:sz w:val="16"/>
        </w:rPr>
      </w:pPr>
      <w:r w:rsidRPr="008A1241">
        <w:rPr>
          <w:rStyle w:val="StyleUnderline"/>
        </w:rPr>
        <w:t>The image of a system out of control</w:t>
      </w:r>
      <w:r w:rsidRPr="008A1241">
        <w:rPr>
          <w:sz w:val="16"/>
        </w:rPr>
        <w:t xml:space="preserve"> served Professor Bork's rhetorical aims; it </w:t>
      </w:r>
      <w:r w:rsidRPr="008A1241">
        <w:rPr>
          <w:rStyle w:val="StyleUnderline"/>
          <w:highlight w:val="cyan"/>
        </w:rPr>
        <w:t>showed</w:t>
      </w:r>
      <w:r w:rsidRPr="008A1241">
        <w:rPr>
          <w:rStyle w:val="StyleUnderline"/>
        </w:rPr>
        <w:t xml:space="preserve"> the </w:t>
      </w:r>
      <w:r w:rsidRPr="008A1241">
        <w:rPr>
          <w:rStyle w:val="StyleUnderline"/>
          <w:highlight w:val="cyan"/>
        </w:rPr>
        <w:t>urgency for reform</w:t>
      </w:r>
      <w:r w:rsidRPr="008A1241">
        <w:rPr>
          <w:sz w:val="16"/>
        </w:rPr>
        <w:t xml:space="preserve"> by presenting a system in shambles. </w:t>
      </w:r>
      <w:r w:rsidRPr="008A1241">
        <w:rPr>
          <w:rStyle w:val="StyleUnderline"/>
        </w:rPr>
        <w:t xml:space="preserve">The image also </w:t>
      </w:r>
      <w:r w:rsidRPr="008A1241">
        <w:rPr>
          <w:rStyle w:val="Emphasis"/>
          <w:highlight w:val="cyan"/>
        </w:rPr>
        <w:t>distorted</w:t>
      </w:r>
      <w:r w:rsidRPr="008A1241">
        <w:rPr>
          <w:sz w:val="16"/>
        </w:rPr>
        <w:t xml:space="preserve"> (more mildly, misread) </w:t>
      </w:r>
      <w:r w:rsidRPr="008A1241">
        <w:rPr>
          <w:rStyle w:val="Emphasis"/>
          <w:highlight w:val="cyan"/>
        </w:rPr>
        <w:t>current trends</w:t>
      </w:r>
      <w:r w:rsidRPr="008A1241">
        <w:rPr>
          <w:rStyle w:val="Emphasis"/>
        </w:rPr>
        <w:t xml:space="preserve"> substantially</w:t>
      </w:r>
      <w:r w:rsidRPr="008A1241">
        <w:rPr>
          <w:sz w:val="16"/>
        </w:rPr>
        <w:t>. When The Antitrust Paradox appeared in January 1978, each institution Professor Bork rebuked--the Congress, the courts, and the federal enforcement agencies--had taken steps to rebalance the antitrust system. 78 The adjustments came slowly, but they were coming, nonetheless. If Professor Bork had acknowledged that the seemingly out-of-control institutions [*1174] were making important adjustments, his book would have lost some (maybe much) of its force.</w:t>
      </w:r>
    </w:p>
    <w:p w14:paraId="19589D6B" w14:textId="77777777" w:rsidR="00485AA6" w:rsidRPr="008A1241" w:rsidRDefault="00485AA6" w:rsidP="00485AA6">
      <w:pPr>
        <w:rPr>
          <w:sz w:val="16"/>
        </w:rPr>
      </w:pPr>
      <w:r w:rsidRPr="008A1241">
        <w:rPr>
          <w:sz w:val="16"/>
        </w:rPr>
        <w:lastRenderedPageBreak/>
        <w:t>A second decisive contribution to the irrationality narrative came in the late 1980s and early 1990s from one of Professor Bork's harshest critics, Professor Robert Pitofsky. Though Professor Pitofsky scorned Professor Bork's calls for a vast retrenchment of antitrust enforcement, he used his own version of the irrationality narrative while setting out a more interventionist agenda. 79 Describing federal merger enforcement from the early 1960s through the early 1990s, Professor Pitofsky wrote:</w:t>
      </w:r>
    </w:p>
    <w:p w14:paraId="779BD275" w14:textId="77777777" w:rsidR="00485AA6" w:rsidRPr="008A1241" w:rsidRDefault="00485AA6" w:rsidP="00485AA6">
      <w:pPr>
        <w:ind w:left="720"/>
        <w:rPr>
          <w:sz w:val="16"/>
        </w:rPr>
      </w:pPr>
      <w:r w:rsidRPr="008A1241">
        <w:rPr>
          <w:sz w:val="16"/>
        </w:rPr>
        <w:t>American antitrust policy has tried to balance possible threats to competition against merger benefits, but remarkably, has careened from one extreme to another in this balancing process. For example, the United States had by far the most stringent antimerger policy in the world in the 1960s, striking down mergers among small firms in unconcentrated markets. By the 1980s, the United States maintained an extremely lenient merger policy, regularly allowing billion dollar mergers to go through without government challenge, even when they involved direct competitors. 80</w:t>
      </w:r>
    </w:p>
    <w:p w14:paraId="2FE5C260" w14:textId="77777777" w:rsidR="00485AA6" w:rsidRPr="008A1241" w:rsidRDefault="00485AA6" w:rsidP="00485AA6">
      <w:pPr>
        <w:rPr>
          <w:sz w:val="16"/>
        </w:rPr>
      </w:pPr>
      <w:r w:rsidRPr="008A1241">
        <w:rPr>
          <w:sz w:val="16"/>
        </w:rPr>
        <w:t>Like Professor Bork in The Antitrust Paradox, Professor Pitofsky presented a system run amok. Federal policy "careen[s] from one extreme to another," like an automobile with an impaired driver swerving across the centerline. 81 No institutional feature in the U.S. system provided needed balance. 82</w:t>
      </w:r>
    </w:p>
    <w:p w14:paraId="1C5E97B2" w14:textId="77777777" w:rsidR="00485AA6" w:rsidRPr="008A1241" w:rsidRDefault="00485AA6" w:rsidP="00485AA6">
      <w:pPr>
        <w:rPr>
          <w:sz w:val="16"/>
        </w:rPr>
      </w:pPr>
      <w:r w:rsidRPr="008A1241">
        <w:rPr>
          <w:sz w:val="16"/>
        </w:rPr>
        <w:t>In Professor Pitofsky's version of the narrative, the solution to the aberrant enforcement behavior came by way of appointments--including his own--to the federal agencies. 83 In 2002, after chairing the FTC from 1995 to 2001, Professor Pitofsky said federal merger control by the late 1990s "stopped careening from aggressive enforcement based in some part on a populist ideology to minimalist enforcement based on hostility to the core assumptions of antitrust . . . ." 84 Under the Clinton Administration's appointees, federal policy stopped "careening," avoiding the extremes of an overheated, populist-inspired activism of the 1960s and the "minimalist" program of the Reagan presidency with its "hostility to the core assumptions of antitrust." 85</w:t>
      </w:r>
    </w:p>
    <w:p w14:paraId="73EE51B1" w14:textId="77777777" w:rsidR="00485AA6" w:rsidRPr="008A1241" w:rsidRDefault="00485AA6" w:rsidP="00485AA6">
      <w:pPr>
        <w:rPr>
          <w:sz w:val="16"/>
        </w:rPr>
      </w:pPr>
      <w:r w:rsidRPr="008A1241">
        <w:rPr>
          <w:sz w:val="16"/>
        </w:rPr>
        <w:t>For Professor Pitofsky, like Professor Bork, the narrative of a system gripped by irrational, erratic variations in behavior served an important instrumental purpose. The portrayal of a regime swinging wildly between extremes allowed Professor Pitofsky to claim the role--as suggested in the [*1175] title of his 2002 article, Antitrust at the Turn of the Twenty-First Century: A View from the Middle--of the wise centrist. 86 Professor Pitofsky underscored the rationality of his own program by juxtaposing it against the irrationality of his predecessors. 87 Clinton Administration antitrust officials strove to claim the mantle of wise centrism. 88 As the following passage from an essay in The Economist in 2000 shows, they framed their program as a sensible middle way between the irrational interventionism of the 1960s and 1970s and the inactivity of the 1980s:</w:t>
      </w:r>
    </w:p>
    <w:p w14:paraId="18C0DED3" w14:textId="77777777" w:rsidR="00485AA6" w:rsidRPr="008A1241" w:rsidRDefault="00485AA6" w:rsidP="00485AA6">
      <w:pPr>
        <w:ind w:left="720"/>
        <w:rPr>
          <w:sz w:val="16"/>
        </w:rPr>
      </w:pPr>
      <w:r w:rsidRPr="008A1241">
        <w:rPr>
          <w:sz w:val="16"/>
        </w:rPr>
        <w:t>It helps that [DOJ Assistant Attorney General Joel] Klein and his counterpart at the FTC, Robert Pitofsky, have been deliberately low-key in talking about their activities, claiming that they are modest and in the legal mainstream of legal thought and economics. They concede that they have been more interventionist than the laissez-faire ideologues of the Reagan years, but they say they are nothing like the trust-busting zealots of the 1960s who saw evil in every big company or merger. 89</w:t>
      </w:r>
    </w:p>
    <w:p w14:paraId="3A31114E" w14:textId="77777777" w:rsidR="00485AA6" w:rsidRPr="008A1241" w:rsidRDefault="00485AA6" w:rsidP="00485AA6">
      <w:pPr>
        <w:rPr>
          <w:sz w:val="16"/>
        </w:rPr>
      </w:pPr>
      <w:r w:rsidRPr="008A1241">
        <w:rPr>
          <w:sz w:val="16"/>
        </w:rPr>
        <w:t>In reporting on the Clinton administration strategy, The Economist presents the federal enforcement policy just as the DOJ and FTC leadership wished: a "modest" and "mainstream" program standing between two eras of irrationality; one guided by "trust-busting zealots" and the other led by "laissez-faire ideologues." 90</w:t>
      </w:r>
    </w:p>
    <w:p w14:paraId="0771B036" w14:textId="77777777" w:rsidR="00485AA6" w:rsidRPr="008A1241" w:rsidRDefault="00485AA6" w:rsidP="00485AA6">
      <w:pPr>
        <w:rPr>
          <w:sz w:val="16"/>
        </w:rPr>
      </w:pPr>
      <w:r w:rsidRPr="008A1241">
        <w:rPr>
          <w:rStyle w:val="StyleUnderline"/>
        </w:rPr>
        <w:t>Taken on its own terms,</w:t>
      </w:r>
      <w:r w:rsidRPr="008A1241">
        <w:rPr>
          <w:sz w:val="16"/>
        </w:rPr>
        <w:t xml:space="preserve"> the </w:t>
      </w:r>
      <w:r w:rsidRPr="008A1241">
        <w:rPr>
          <w:rStyle w:val="StyleUnderline"/>
          <w:highlight w:val="cyan"/>
        </w:rPr>
        <w:t>irrationality</w:t>
      </w:r>
      <w:r w:rsidRPr="008A1241">
        <w:rPr>
          <w:sz w:val="16"/>
        </w:rPr>
        <w:t xml:space="preserve"> interpretation of U.S. antitrust history </w:t>
      </w:r>
      <w:r w:rsidRPr="008A1241">
        <w:rPr>
          <w:rStyle w:val="StyleUnderline"/>
          <w:highlight w:val="cyan"/>
        </w:rPr>
        <w:t xml:space="preserve">provides </w:t>
      </w:r>
      <w:r w:rsidRPr="008A1241">
        <w:rPr>
          <w:rStyle w:val="Emphasis"/>
          <w:highlight w:val="cyan"/>
        </w:rPr>
        <w:t>a grim picture of the American system</w:t>
      </w:r>
      <w:r w:rsidRPr="008A1241">
        <w:rPr>
          <w:sz w:val="16"/>
        </w:rPr>
        <w:t xml:space="preserve">. </w:t>
      </w:r>
      <w:r w:rsidRPr="008A1241">
        <w:rPr>
          <w:rStyle w:val="StyleUnderline"/>
        </w:rPr>
        <w:t>One should be wary of a system that</w:t>
      </w:r>
      <w:r w:rsidRPr="008A1241">
        <w:rPr>
          <w:sz w:val="16"/>
        </w:rPr>
        <w:t xml:space="preserve"> </w:t>
      </w:r>
      <w:r w:rsidRPr="008A1241">
        <w:rPr>
          <w:rStyle w:val="StyleUnderline"/>
        </w:rPr>
        <w:t xml:space="preserve">intermittently has lucid policymaking intervals, but </w:t>
      </w:r>
      <w:r w:rsidRPr="008A1241">
        <w:rPr>
          <w:rStyle w:val="StyleUnderline"/>
          <w:highlight w:val="cyan"/>
        </w:rPr>
        <w:t xml:space="preserve">its </w:t>
      </w:r>
      <w:r w:rsidRPr="008A1241">
        <w:rPr>
          <w:rStyle w:val="Emphasis"/>
          <w:highlight w:val="cyan"/>
        </w:rPr>
        <w:t>normal state is irrationality</w:t>
      </w:r>
      <w:r w:rsidRPr="008A1241">
        <w:rPr>
          <w:sz w:val="16"/>
          <w:highlight w:val="cyan"/>
        </w:rPr>
        <w:t xml:space="preserve">. </w:t>
      </w:r>
      <w:r w:rsidRPr="008A1241">
        <w:rPr>
          <w:rStyle w:val="StyleUnderline"/>
          <w:highlight w:val="cyan"/>
        </w:rPr>
        <w:t>If everything depends on</w:t>
      </w:r>
      <w:r w:rsidRPr="008A1241">
        <w:rPr>
          <w:rStyle w:val="StyleUnderline"/>
        </w:rPr>
        <w:t xml:space="preserve"> </w:t>
      </w:r>
      <w:r w:rsidRPr="008A1241">
        <w:rPr>
          <w:sz w:val="16"/>
        </w:rPr>
        <w:t xml:space="preserve">the appointment of </w:t>
      </w:r>
      <w:r w:rsidRPr="008A1241">
        <w:rPr>
          <w:rStyle w:val="StyleUnderline"/>
        </w:rPr>
        <w:t xml:space="preserve">wise </w:t>
      </w:r>
      <w:r w:rsidRPr="008A1241">
        <w:rPr>
          <w:rStyle w:val="StyleUnderline"/>
          <w:highlight w:val="cyan"/>
        </w:rPr>
        <w:t>centrists</w:t>
      </w:r>
      <w:r w:rsidRPr="008A1241">
        <w:rPr>
          <w:sz w:val="16"/>
        </w:rPr>
        <w:t xml:space="preserve"> to head the agencies, </w:t>
      </w:r>
      <w:r w:rsidRPr="008A1241">
        <w:rPr>
          <w:rStyle w:val="StyleUnderline"/>
          <w:highlight w:val="cyan"/>
        </w:rPr>
        <w:t>nothing good</w:t>
      </w:r>
      <w:r w:rsidRPr="008A1241">
        <w:rPr>
          <w:rStyle w:val="StyleUnderline"/>
        </w:rPr>
        <w:t xml:space="preserve"> </w:t>
      </w:r>
      <w:r w:rsidRPr="008A1241">
        <w:rPr>
          <w:rStyle w:val="StyleUnderline"/>
          <w:highlight w:val="cyan"/>
        </w:rPr>
        <w:t>can happen when</w:t>
      </w:r>
      <w:r w:rsidRPr="008A1241">
        <w:rPr>
          <w:rStyle w:val="StyleUnderline"/>
        </w:rPr>
        <w:t xml:space="preserve"> the</w:t>
      </w:r>
      <w:r w:rsidRPr="008A1241">
        <w:rPr>
          <w:sz w:val="16"/>
        </w:rPr>
        <w:t xml:space="preserve"> [*1176] choice of DOJ or FTC </w:t>
      </w:r>
      <w:r w:rsidRPr="008A1241">
        <w:rPr>
          <w:rStyle w:val="StyleUnderline"/>
          <w:highlight w:val="cyan"/>
        </w:rPr>
        <w:t>leadership is</w:t>
      </w:r>
      <w:r w:rsidRPr="008A1241">
        <w:rPr>
          <w:rStyle w:val="StyleUnderline"/>
        </w:rPr>
        <w:t xml:space="preserve"> not so </w:t>
      </w:r>
      <w:r w:rsidRPr="008A1241">
        <w:rPr>
          <w:rStyle w:val="StyleUnderline"/>
          <w:highlight w:val="cyan"/>
        </w:rPr>
        <w:t>inspired</w:t>
      </w:r>
      <w:r w:rsidRPr="008A1241">
        <w:rPr>
          <w:sz w:val="16"/>
        </w:rPr>
        <w:t>. Because personalities are decisive, when the wise centrists depart, nothing in the institutions themselves can prevent the system from returning quickly to bad old habits.</w:t>
      </w:r>
    </w:p>
    <w:p w14:paraId="2F81B70C" w14:textId="77777777" w:rsidR="00485AA6" w:rsidRPr="008A1241" w:rsidRDefault="00485AA6" w:rsidP="00485AA6">
      <w:pPr>
        <w:rPr>
          <w:sz w:val="16"/>
        </w:rPr>
      </w:pPr>
      <w:r w:rsidRPr="008A1241">
        <w:rPr>
          <w:sz w:val="16"/>
        </w:rPr>
        <w:t>As the quotation presented above illustrates, the wise centrism story acquires force if periods of thoughtless extremism bracket the sensible policy era. As developed by Professor Pitofsky and other antitrust scholars, the irrationality narrative derives its power from the system's tendency to embrace extremes. 91 Dramatic variations in performance demonstrate the absence of thoughtful policy-making. The narrator seems sane by comparison if all others appear to be deranged. Professor Pitofsky's article in 2002 about the future of antitrust policy used this framing technique. 92 He wrote that "during the Reagan years, there was no enforcement whatsoever against non-horizontal mergers and joint ventures, boycotts, minimum resale price maintenance, exclusive dealing contracts, tie-in sales, attempts to monopolize, and monopolization." 93</w:t>
      </w:r>
    </w:p>
    <w:p w14:paraId="1E582060" w14:textId="77777777" w:rsidR="00485AA6" w:rsidRPr="008A1241" w:rsidRDefault="00485AA6" w:rsidP="00485AA6">
      <w:pPr>
        <w:rPr>
          <w:sz w:val="16"/>
        </w:rPr>
      </w:pPr>
      <w:r w:rsidRPr="008A1241">
        <w:rPr>
          <w:sz w:val="16"/>
        </w:rPr>
        <w:t>The passage quoted above highlights two recurring features of the irrationality narrative. First, Professor Pitofsky's statement uses sweeping, categorical language ("no enforcement whatsoever") to describe the period of extreme inactivity. 94 In the 2002 article and in other papers, Professor Pitofsky made strong claims of inactivity to portray the Reagan Administration antitrust program as a gross departure from good practice. 95 Second, the portrayal of events, though written with the utmost self-assurance, often cannot withstand fact-checking and is verifiably incorrect. 96</w:t>
      </w:r>
    </w:p>
    <w:p w14:paraId="35DED49F" w14:textId="77777777" w:rsidR="00485AA6" w:rsidRPr="008A1241" w:rsidRDefault="00485AA6" w:rsidP="00485AA6">
      <w:pPr>
        <w:rPr>
          <w:sz w:val="16"/>
        </w:rPr>
      </w:pPr>
      <w:r w:rsidRPr="008A1241">
        <w:rPr>
          <w:sz w:val="16"/>
        </w:rPr>
        <w:t>[*1177] Professor Pitofsky has plenty of esteemed company in telling the U.S. irrationality story by making bold claims belied by actual enforcement experience. As noted above, Professor Bork's denunciation of antitrust policy circa 1978 ignored important doctrinal and policy developments that fit poorly with a system out of control. 97 The story of horrible decay is less compelling if the asserted flaws are not so horrible. Other accounts of U.S. enforcement experience by the field's leading commentators include claims that during the Reagan Administration "merger enforcement ground to a halt," 98 that antitrust "[e]nforcement ceased," 99 and that the DOJ and the FTC "did not file a single vertical case." 100 Why did the U.S. system lose its mind? The answer, say two of America's best scholars, is that "extremists" took control of the enforcement agencies. 101 Experts in the U.S. might excuse these descriptions of federal enforcement as careless hyperbole. In my experience, foreign observers are more likely to take them at face value.</w:t>
      </w:r>
    </w:p>
    <w:p w14:paraId="408FB81F" w14:textId="77777777" w:rsidR="00485AA6" w:rsidRPr="008A1241" w:rsidRDefault="00485AA6" w:rsidP="00485AA6">
      <w:pPr>
        <w:rPr>
          <w:sz w:val="16"/>
        </w:rPr>
      </w:pPr>
      <w:r w:rsidRPr="008A1241">
        <w:rPr>
          <w:rStyle w:val="StyleUnderline"/>
        </w:rPr>
        <w:t xml:space="preserve">The </w:t>
      </w:r>
      <w:r w:rsidRPr="008A1241">
        <w:rPr>
          <w:rStyle w:val="StyleUnderline"/>
          <w:highlight w:val="cyan"/>
        </w:rPr>
        <w:t>story</w:t>
      </w:r>
      <w:r w:rsidRPr="008A1241">
        <w:rPr>
          <w:rStyle w:val="StyleUnderline"/>
        </w:rPr>
        <w:t xml:space="preserve"> of U.S. antitrust</w:t>
      </w:r>
      <w:r w:rsidRPr="008A1241">
        <w:rPr>
          <w:sz w:val="16"/>
        </w:rPr>
        <w:t xml:space="preserve"> policy in the 1980s </w:t>
      </w:r>
      <w:r w:rsidRPr="008A1241">
        <w:rPr>
          <w:rStyle w:val="StyleUnderline"/>
          <w:highlight w:val="cyan"/>
        </w:rPr>
        <w:t>is</w:t>
      </w:r>
      <w:r w:rsidRPr="008A1241">
        <w:rPr>
          <w:rStyle w:val="StyleUnderline"/>
        </w:rPr>
        <w:t xml:space="preserve"> considerably </w:t>
      </w:r>
      <w:r w:rsidRPr="008A1241">
        <w:rPr>
          <w:rStyle w:val="StyleUnderline"/>
          <w:highlight w:val="cyan"/>
        </w:rPr>
        <w:t>more complex</w:t>
      </w:r>
      <w:r w:rsidRPr="008A1241">
        <w:rPr>
          <w:sz w:val="16"/>
        </w:rPr>
        <w:t xml:space="preserve">. Crucial factual tenets of the irrationality narrative are unsupportable. Merger enforcement never halted, 102 enforcement never ceased, 103 and vertical restraints cases (at least a few) still appeared. 104 To look beyond the categorical statements of inactivity and recount enforcement developments [*1178] accurately would reveal a more thoughtful enforcement program at work. There is a major difference, for </w:t>
      </w:r>
      <w:r w:rsidRPr="008A1241">
        <w:rPr>
          <w:sz w:val="16"/>
        </w:rPr>
        <w:lastRenderedPageBreak/>
        <w:t>example, between saying a merger enforcement program has disappeared, and saying that boundaries have been reset, but policed actively.</w:t>
      </w:r>
    </w:p>
    <w:p w14:paraId="6497475D" w14:textId="77777777" w:rsidR="00485AA6" w:rsidRPr="008A1241" w:rsidRDefault="00485AA6" w:rsidP="00485AA6">
      <w:pPr>
        <w:rPr>
          <w:sz w:val="16"/>
        </w:rPr>
      </w:pPr>
      <w:r w:rsidRPr="008A1241">
        <w:rPr>
          <w:sz w:val="16"/>
        </w:rPr>
        <w:t xml:space="preserve">Would a fuller, more accurate account of federal enforcement trends over time reveal intense debate about the proper direction of policy? Of course. Has policy shifted across administrations, especially after a regime change? No doubt. Yet, </w:t>
      </w:r>
      <w:r w:rsidRPr="008A1241">
        <w:rPr>
          <w:rStyle w:val="StyleUnderline"/>
          <w:highlight w:val="cyan"/>
        </w:rPr>
        <w:t>liberated from</w:t>
      </w:r>
      <w:r w:rsidRPr="008A1241">
        <w:rPr>
          <w:rStyle w:val="StyleUnderline"/>
        </w:rPr>
        <w:t xml:space="preserve"> the irrationality narrative's </w:t>
      </w:r>
      <w:r w:rsidRPr="008A1241">
        <w:rPr>
          <w:rStyle w:val="StyleUnderline"/>
          <w:highlight w:val="cyan"/>
        </w:rPr>
        <w:t>determination to accentuate</w:t>
      </w:r>
      <w:r w:rsidRPr="008A1241">
        <w:rPr>
          <w:rStyle w:val="StyleUnderline"/>
        </w:rPr>
        <w:t xml:space="preserve"> the </w:t>
      </w:r>
      <w:r w:rsidRPr="008A1241">
        <w:rPr>
          <w:rStyle w:val="StyleUnderline"/>
          <w:highlight w:val="cyan"/>
        </w:rPr>
        <w:t>magnitude of changes</w:t>
      </w:r>
      <w:r w:rsidRPr="008A1241">
        <w:rPr>
          <w:sz w:val="16"/>
        </w:rPr>
        <w:t xml:space="preserve"> and cast decision-makers as senseless extremists, </w:t>
      </w:r>
      <w:r w:rsidRPr="008A1241">
        <w:rPr>
          <w:rStyle w:val="StyleUnderline"/>
        </w:rPr>
        <w:t xml:space="preserve">a </w:t>
      </w:r>
      <w:r w:rsidRPr="008A1241">
        <w:rPr>
          <w:rStyle w:val="StyleUnderline"/>
          <w:highlight w:val="cyan"/>
        </w:rPr>
        <w:t>more faithful account</w:t>
      </w:r>
      <w:r w:rsidRPr="008A1241">
        <w:rPr>
          <w:rStyle w:val="StyleUnderline"/>
        </w:rPr>
        <w:t xml:space="preserve"> of U.S. federal enforcement history </w:t>
      </w:r>
      <w:r w:rsidRPr="008A1241">
        <w:rPr>
          <w:rStyle w:val="StyleUnderline"/>
          <w:highlight w:val="cyan"/>
        </w:rPr>
        <w:t>would portray adjustments as more gradual and nuanced</w:t>
      </w:r>
      <w:r w:rsidRPr="008A1241">
        <w:rPr>
          <w:sz w:val="16"/>
        </w:rPr>
        <w:t xml:space="preserve">, in most cases, than the irrationality narrative suggests. </w:t>
      </w:r>
      <w:r w:rsidRPr="008A1241">
        <w:rPr>
          <w:rStyle w:val="StyleUnderline"/>
        </w:rPr>
        <w:t>The discipline imposed by institutional arrangements</w:t>
      </w:r>
      <w:r w:rsidRPr="008A1241">
        <w:rPr>
          <w:sz w:val="16"/>
        </w:rPr>
        <w:t xml:space="preserve">, not simply patterns in leadership appointments (whether irrational officials or prudent centrists), </w:t>
      </w:r>
      <w:r w:rsidRPr="008A1241">
        <w:rPr>
          <w:rStyle w:val="StyleUnderline"/>
        </w:rPr>
        <w:t>would account for refinements over time</w:t>
      </w:r>
      <w:r w:rsidRPr="008A1241">
        <w:rPr>
          <w:sz w:val="16"/>
        </w:rPr>
        <w:t>.</w:t>
      </w:r>
    </w:p>
    <w:p w14:paraId="1A99AD47" w14:textId="77777777" w:rsidR="00485AA6" w:rsidRDefault="00485AA6" w:rsidP="00485AA6">
      <w:pPr>
        <w:pStyle w:val="Heading4"/>
      </w:pPr>
      <w:r>
        <w:t xml:space="preserve">Everyone looks to the </w:t>
      </w:r>
      <w:r>
        <w:rPr>
          <w:u w:val="single"/>
        </w:rPr>
        <w:t>EU</w:t>
      </w:r>
      <w:r>
        <w:t>, not the US for antitrust.</w:t>
      </w:r>
    </w:p>
    <w:p w14:paraId="14994540" w14:textId="77777777" w:rsidR="00485AA6" w:rsidRPr="002F384A" w:rsidRDefault="00485AA6" w:rsidP="00485AA6">
      <w:r w:rsidRPr="002F384A">
        <w:rPr>
          <w:rStyle w:val="Style13ptBold"/>
        </w:rPr>
        <w:t>Bradford et al. 19</w:t>
      </w:r>
      <w:r>
        <w:t>, Anu Bradford, Henry L. Moses Professor of Law and International Organization at Columbia Law School; Adam Chilton, Professor of Law and Walter Mander Research Scholar at the University of Chicago Law School; Katerina Linos, Professor of Law and Faculty Co-Director in the Miller Institute for Global Challenges and the Law at the University of California, Berkeley School of Law; Alexander Weaver, Associate at Linklaters LLP, J.D. from Columbia Law School, “The Global Dominance of European Competition Law Over American Antitrust Law,” Journal of Empirical Legal Studies, Vol. 16, 2019, https://scholarship.law.columbia.edu/faculty_scholarship/2513</w:t>
      </w:r>
    </w:p>
    <w:p w14:paraId="57027487" w14:textId="77777777" w:rsidR="00485AA6" w:rsidRPr="002F384A" w:rsidRDefault="00485AA6" w:rsidP="00485AA6">
      <w:pPr>
        <w:rPr>
          <w:sz w:val="16"/>
        </w:rPr>
      </w:pPr>
      <w:r w:rsidRPr="002F384A">
        <w:rPr>
          <w:sz w:val="16"/>
        </w:rPr>
        <w:t xml:space="preserve">The </w:t>
      </w:r>
      <w:r w:rsidRPr="002F384A">
        <w:rPr>
          <w:rStyle w:val="StyleUnderline"/>
        </w:rPr>
        <w:t>Europeanization</w:t>
      </w:r>
      <w:r w:rsidRPr="002F384A">
        <w:rPr>
          <w:sz w:val="16"/>
        </w:rPr>
        <w:t xml:space="preserve">, rather the Americanization, </w:t>
      </w:r>
      <w:r w:rsidRPr="002F384A">
        <w:rPr>
          <w:rStyle w:val="StyleUnderline"/>
        </w:rPr>
        <w:t>of global competition law is notable because the US has a</w:t>
      </w:r>
      <w:r w:rsidRPr="002F384A">
        <w:rPr>
          <w:sz w:val="16"/>
        </w:rPr>
        <w:t xml:space="preserve"> considerably </w:t>
      </w:r>
      <w:r w:rsidRPr="002F384A">
        <w:rPr>
          <w:rStyle w:val="StyleUnderline"/>
        </w:rPr>
        <w:t>longer history of</w:t>
      </w:r>
      <w:r w:rsidRPr="002F384A">
        <w:rPr>
          <w:sz w:val="16"/>
        </w:rPr>
        <w:t xml:space="preserve"> using </w:t>
      </w:r>
      <w:r w:rsidRPr="002F384A">
        <w:rPr>
          <w:rStyle w:val="StyleUnderline"/>
        </w:rPr>
        <w:t>competition law</w:t>
      </w:r>
      <w:r w:rsidRPr="002F384A">
        <w:rPr>
          <w:sz w:val="16"/>
        </w:rPr>
        <w:t xml:space="preserve">. Indeed, the United States the Sherman Act long before the EU and its competition laws were conceived. The US has also been an influential leader in competition economics and law alike, spearheading early efforts to adopt competition law regimes in many parts of the world—including in the EU. However, </w:t>
      </w:r>
      <w:r w:rsidRPr="00A2334C">
        <w:rPr>
          <w:rStyle w:val="StyleUnderline"/>
        </w:rPr>
        <w:t>after</w:t>
      </w:r>
      <w:r w:rsidRPr="002F384A">
        <w:rPr>
          <w:rStyle w:val="StyleUnderline"/>
        </w:rPr>
        <w:t xml:space="preserve"> the </w:t>
      </w:r>
      <w:r w:rsidRPr="002F384A">
        <w:rPr>
          <w:rStyle w:val="StyleUnderline"/>
          <w:highlight w:val="cyan"/>
        </w:rPr>
        <w:t xml:space="preserve">EU </w:t>
      </w:r>
      <w:r w:rsidRPr="00A2334C">
        <w:rPr>
          <w:rStyle w:val="StyleUnderline"/>
        </w:rPr>
        <w:t>adopted</w:t>
      </w:r>
      <w:r w:rsidRPr="002F384A">
        <w:rPr>
          <w:rStyle w:val="StyleUnderline"/>
        </w:rPr>
        <w:t xml:space="preserve"> its own </w:t>
      </w:r>
      <w:r w:rsidRPr="002F384A">
        <w:rPr>
          <w:rStyle w:val="StyleUnderline"/>
          <w:highlight w:val="cyan"/>
        </w:rPr>
        <w:t xml:space="preserve">competition law, </w:t>
      </w:r>
      <w:r w:rsidRPr="00A2334C">
        <w:rPr>
          <w:rStyle w:val="StyleUnderline"/>
        </w:rPr>
        <w:t>it</w:t>
      </w:r>
      <w:r w:rsidRPr="002F384A">
        <w:rPr>
          <w:sz w:val="16"/>
        </w:rPr>
        <w:t xml:space="preserve"> eventually </w:t>
      </w:r>
      <w:r w:rsidRPr="002F384A">
        <w:rPr>
          <w:rStyle w:val="Emphasis"/>
          <w:highlight w:val="cyan"/>
        </w:rPr>
        <w:t>eclipsed the US</w:t>
      </w:r>
      <w:r w:rsidRPr="002F384A">
        <w:rPr>
          <w:rStyle w:val="StyleUnderline"/>
          <w:highlight w:val="cyan"/>
        </w:rPr>
        <w:t xml:space="preserve"> as </w:t>
      </w:r>
      <w:r w:rsidRPr="00A2334C">
        <w:rPr>
          <w:rStyle w:val="StyleUnderline"/>
        </w:rPr>
        <w:t>the leader in providing</w:t>
      </w:r>
      <w:r w:rsidRPr="002F384A">
        <w:rPr>
          <w:rStyle w:val="StyleUnderline"/>
        </w:rPr>
        <w:t xml:space="preserve"> </w:t>
      </w:r>
      <w:r w:rsidRPr="00A2334C">
        <w:rPr>
          <w:rStyle w:val="StyleUnderline"/>
          <w:highlight w:val="cyan"/>
        </w:rPr>
        <w:t xml:space="preserve">the template </w:t>
      </w:r>
      <w:r w:rsidRPr="00A2334C">
        <w:rPr>
          <w:rStyle w:val="StyleUnderline"/>
        </w:rPr>
        <w:t xml:space="preserve">for the </w:t>
      </w:r>
      <w:r w:rsidRPr="00A2334C">
        <w:rPr>
          <w:rStyle w:val="Emphasis"/>
        </w:rPr>
        <w:t>global expansion</w:t>
      </w:r>
      <w:r w:rsidRPr="002F384A">
        <w:rPr>
          <w:rStyle w:val="StyleUnderline"/>
        </w:rPr>
        <w:t xml:space="preserve"> of competition laws</w:t>
      </w:r>
      <w:r w:rsidRPr="002F384A">
        <w:rPr>
          <w:sz w:val="16"/>
        </w:rPr>
        <w:t xml:space="preserve">, </w:t>
      </w:r>
      <w:r w:rsidRPr="002F384A">
        <w:rPr>
          <w:rStyle w:val="Emphasis"/>
          <w:highlight w:val="cyan"/>
        </w:rPr>
        <w:t>marginalizing</w:t>
      </w:r>
      <w:r w:rsidRPr="002F384A">
        <w:rPr>
          <w:rStyle w:val="StyleUnderline"/>
          <w:highlight w:val="cyan"/>
        </w:rPr>
        <w:t xml:space="preserve"> the US’s</w:t>
      </w:r>
      <w:r w:rsidRPr="002F384A">
        <w:rPr>
          <w:rStyle w:val="StyleUnderline"/>
        </w:rPr>
        <w:t xml:space="preserve"> global </w:t>
      </w:r>
      <w:r w:rsidRPr="002F384A">
        <w:rPr>
          <w:rStyle w:val="StyleUnderline"/>
          <w:highlight w:val="cyan"/>
        </w:rPr>
        <w:t>influence</w:t>
      </w:r>
      <w:r w:rsidRPr="002F384A">
        <w:rPr>
          <w:sz w:val="16"/>
        </w:rPr>
        <w:t xml:space="preserve"> in the decades that followed. In other fields, such as corporate law, thousands of articles have been devoted to debating whether there’s a race to the top or the bottom, what mechanisms drive the race, whether shareholders or managers benefit, and more (e.g., Romano 1987; Roe 2003).11 However, because the literature on the world’s competition regimes is in its infancy, a key contribution of this article is to document that there exists a global regulatory race in the area of competition law, and that the EU is clearly winning it.</w:t>
      </w:r>
    </w:p>
    <w:p w14:paraId="143D3570" w14:textId="77777777" w:rsidR="00485AA6" w:rsidRPr="002F384A" w:rsidRDefault="00485AA6" w:rsidP="00485AA6">
      <w:pPr>
        <w:rPr>
          <w:sz w:val="16"/>
        </w:rPr>
      </w:pPr>
      <w:r w:rsidRPr="002F384A">
        <w:rPr>
          <w:sz w:val="16"/>
        </w:rPr>
        <w:t>We also advance a set of explanations for why the European model has come to predominate. First, a set of “</w:t>
      </w:r>
      <w:r w:rsidRPr="002F384A">
        <w:rPr>
          <w:rStyle w:val="StyleUnderline"/>
        </w:rPr>
        <w:t>push factors” explains the EU’s ability to</w:t>
      </w:r>
      <w:r w:rsidRPr="002F384A">
        <w:rPr>
          <w:sz w:val="16"/>
        </w:rPr>
        <w:t xml:space="preserve"> effectively </w:t>
      </w:r>
      <w:r w:rsidRPr="002F384A">
        <w:rPr>
          <w:rStyle w:val="StyleUnderline"/>
        </w:rPr>
        <w:t>externalize</w:t>
      </w:r>
      <w:r w:rsidRPr="002F384A">
        <w:rPr>
          <w:sz w:val="16"/>
        </w:rPr>
        <w:t xml:space="preserve"> its </w:t>
      </w:r>
      <w:r w:rsidRPr="002F384A">
        <w:rPr>
          <w:rStyle w:val="StyleUnderline"/>
        </w:rPr>
        <w:t>laws</w:t>
      </w:r>
      <w:r w:rsidRPr="002F384A">
        <w:rPr>
          <w:sz w:val="16"/>
        </w:rPr>
        <w:t xml:space="preserve">. The </w:t>
      </w:r>
      <w:r w:rsidRPr="002F384A">
        <w:rPr>
          <w:rStyle w:val="StyleUnderline"/>
        </w:rPr>
        <w:t>EU’s</w:t>
      </w:r>
      <w:r w:rsidRPr="002F384A">
        <w:rPr>
          <w:sz w:val="16"/>
        </w:rPr>
        <w:t xml:space="preserve"> competition law </w:t>
      </w:r>
      <w:r w:rsidRPr="002F384A">
        <w:rPr>
          <w:rStyle w:val="StyleUnderline"/>
        </w:rPr>
        <w:t>dominance can be</w:t>
      </w:r>
      <w:r w:rsidRPr="002F384A">
        <w:rPr>
          <w:sz w:val="16"/>
        </w:rPr>
        <w:t xml:space="preserve"> partially </w:t>
      </w:r>
      <w:r w:rsidRPr="002F384A">
        <w:rPr>
          <w:rStyle w:val="StyleUnderline"/>
          <w:highlight w:val="cyan"/>
        </w:rPr>
        <w:t>traced to</w:t>
      </w:r>
      <w:r w:rsidRPr="002F384A">
        <w:rPr>
          <w:sz w:val="16"/>
        </w:rPr>
        <w:t xml:space="preserve"> the EU’s </w:t>
      </w:r>
      <w:r w:rsidRPr="002F384A">
        <w:rPr>
          <w:rStyle w:val="StyleUnderline"/>
          <w:highlight w:val="cyan"/>
        </w:rPr>
        <w:t>conscious efforts to expand</w:t>
      </w:r>
      <w:r w:rsidRPr="002F384A">
        <w:rPr>
          <w:rStyle w:val="StyleUnderline"/>
        </w:rPr>
        <w:t xml:space="preserve"> its </w:t>
      </w:r>
      <w:r w:rsidRPr="002F384A">
        <w:rPr>
          <w:rStyle w:val="StyleUnderline"/>
          <w:highlight w:val="cyan"/>
        </w:rPr>
        <w:t>regulations through</w:t>
      </w:r>
      <w:r w:rsidRPr="002F384A">
        <w:rPr>
          <w:rStyle w:val="StyleUnderline"/>
        </w:rPr>
        <w:t xml:space="preserve"> a </w:t>
      </w:r>
      <w:r w:rsidRPr="002F384A">
        <w:rPr>
          <w:rStyle w:val="Emphasis"/>
          <w:highlight w:val="cyan"/>
        </w:rPr>
        <w:t>myriad</w:t>
      </w:r>
      <w:r w:rsidRPr="002F384A">
        <w:rPr>
          <w:rStyle w:val="StyleUnderline"/>
        </w:rPr>
        <w:t xml:space="preserve"> of trade, association, and other </w:t>
      </w:r>
      <w:r w:rsidRPr="00A2334C">
        <w:rPr>
          <w:rStyle w:val="StyleUnderline"/>
        </w:rPr>
        <w:t xml:space="preserve">political </w:t>
      </w:r>
      <w:r w:rsidRPr="002F384A">
        <w:rPr>
          <w:rStyle w:val="StyleUnderline"/>
          <w:highlight w:val="cyan"/>
        </w:rPr>
        <w:t>agreements</w:t>
      </w:r>
      <w:r w:rsidRPr="002F384A">
        <w:rPr>
          <w:sz w:val="16"/>
        </w:rPr>
        <w:t xml:space="preserve">. The </w:t>
      </w:r>
      <w:r w:rsidRPr="002F384A">
        <w:rPr>
          <w:rStyle w:val="StyleUnderline"/>
        </w:rPr>
        <w:t>EU</w:t>
      </w:r>
      <w:r w:rsidRPr="002F384A">
        <w:rPr>
          <w:sz w:val="16"/>
        </w:rPr>
        <w:t xml:space="preserve"> has </w:t>
      </w:r>
      <w:r w:rsidRPr="002F384A">
        <w:rPr>
          <w:rStyle w:val="StyleUnderline"/>
          <w:highlight w:val="cyan"/>
        </w:rPr>
        <w:t>required</w:t>
      </w:r>
      <w:r w:rsidRPr="002F384A">
        <w:rPr>
          <w:sz w:val="16"/>
        </w:rPr>
        <w:t xml:space="preserve"> many </w:t>
      </w:r>
      <w:r w:rsidRPr="002F384A">
        <w:rPr>
          <w:rStyle w:val="StyleUnderline"/>
          <w:highlight w:val="cyan"/>
        </w:rPr>
        <w:t>countries seeking</w:t>
      </w:r>
      <w:r w:rsidRPr="002F384A">
        <w:rPr>
          <w:rStyle w:val="StyleUnderline"/>
        </w:rPr>
        <w:t xml:space="preserve"> greater </w:t>
      </w:r>
      <w:r w:rsidRPr="002F384A">
        <w:rPr>
          <w:rStyle w:val="StyleUnderline"/>
          <w:highlight w:val="cyan"/>
        </w:rPr>
        <w:t>market access</w:t>
      </w:r>
      <w:r w:rsidRPr="002F384A">
        <w:rPr>
          <w:rStyle w:val="StyleUnderline"/>
        </w:rPr>
        <w:t xml:space="preserve"> or closer political association </w:t>
      </w:r>
      <w:r w:rsidRPr="002F384A">
        <w:rPr>
          <w:rStyle w:val="StyleUnderline"/>
          <w:highlight w:val="cyan"/>
        </w:rPr>
        <w:t>to adopt competition laws</w:t>
      </w:r>
      <w:r w:rsidRPr="002F384A">
        <w:rPr>
          <w:sz w:val="16"/>
        </w:rPr>
        <w:t xml:space="preserve">. In addition, as Bradford (2012) outlines in “The Brussels Effect,” the </w:t>
      </w:r>
      <w:r w:rsidRPr="002F384A">
        <w:rPr>
          <w:rStyle w:val="StyleUnderline"/>
        </w:rPr>
        <w:t xml:space="preserve">EU has the </w:t>
      </w:r>
      <w:r w:rsidRPr="002F384A">
        <w:rPr>
          <w:rStyle w:val="StyleUnderline"/>
          <w:highlight w:val="cyan"/>
        </w:rPr>
        <w:t>greatest ability to shape</w:t>
      </w:r>
      <w:r w:rsidRPr="002F384A">
        <w:rPr>
          <w:sz w:val="16"/>
        </w:rPr>
        <w:t xml:space="preserve"> foreign jurisdictions’ </w:t>
      </w:r>
      <w:r w:rsidRPr="002F384A">
        <w:rPr>
          <w:rStyle w:val="StyleUnderline"/>
          <w:highlight w:val="cyan"/>
        </w:rPr>
        <w:t>laws given</w:t>
      </w:r>
      <w:r w:rsidRPr="002F384A">
        <w:rPr>
          <w:rStyle w:val="StyleUnderline"/>
        </w:rPr>
        <w:t xml:space="preserve"> that the </w:t>
      </w:r>
      <w:r w:rsidRPr="002F384A">
        <w:rPr>
          <w:rStyle w:val="StyleUnderline"/>
          <w:highlight w:val="cyan"/>
        </w:rPr>
        <w:t>companies</w:t>
      </w:r>
      <w:r w:rsidRPr="002F384A">
        <w:rPr>
          <w:rStyle w:val="StyleUnderline"/>
        </w:rPr>
        <w:t xml:space="preserve"> often </w:t>
      </w:r>
      <w:r w:rsidRPr="002F384A">
        <w:rPr>
          <w:rStyle w:val="StyleUnderline"/>
          <w:highlight w:val="cyan"/>
        </w:rPr>
        <w:t xml:space="preserve">apply </w:t>
      </w:r>
      <w:r w:rsidRPr="002F384A">
        <w:rPr>
          <w:rStyle w:val="Emphasis"/>
          <w:highlight w:val="cyan"/>
        </w:rPr>
        <w:t xml:space="preserve">the </w:t>
      </w:r>
      <w:r w:rsidRPr="00A2334C">
        <w:rPr>
          <w:rStyle w:val="Emphasis"/>
          <w:highlight w:val="cyan"/>
        </w:rPr>
        <w:t>most stringent</w:t>
      </w:r>
      <w:r w:rsidRPr="00A2334C">
        <w:rPr>
          <w:rStyle w:val="Emphasis"/>
        </w:rPr>
        <w:t xml:space="preserve"> </w:t>
      </w:r>
      <w:r w:rsidRPr="00A2334C">
        <w:rPr>
          <w:rStyle w:val="StyleUnderline"/>
        </w:rPr>
        <w:t>regulatory</w:t>
      </w:r>
      <w:r w:rsidRPr="00A2334C">
        <w:rPr>
          <w:rStyle w:val="Emphasis"/>
        </w:rPr>
        <w:t xml:space="preserve"> </w:t>
      </w:r>
      <w:r w:rsidRPr="00A2334C">
        <w:rPr>
          <w:rStyle w:val="Emphasis"/>
          <w:highlight w:val="cyan"/>
        </w:rPr>
        <w:t>standard</w:t>
      </w:r>
      <w:r w:rsidRPr="002F384A">
        <w:rPr>
          <w:sz w:val="16"/>
        </w:rPr>
        <w:t>—</w:t>
      </w:r>
      <w:r w:rsidRPr="002F384A">
        <w:rPr>
          <w:rStyle w:val="StyleUnderline"/>
          <w:highlight w:val="cyan"/>
        </w:rPr>
        <w:t xml:space="preserve">typically the </w:t>
      </w:r>
      <w:r w:rsidRPr="002F384A">
        <w:rPr>
          <w:rStyle w:val="Emphasis"/>
          <w:highlight w:val="cyan"/>
        </w:rPr>
        <w:t>EU</w:t>
      </w:r>
      <w:r w:rsidRPr="002F384A">
        <w:rPr>
          <w:rStyle w:val="Emphasis"/>
        </w:rPr>
        <w:t xml:space="preserve"> standard</w:t>
      </w:r>
      <w:r w:rsidRPr="002F384A">
        <w:rPr>
          <w:sz w:val="16"/>
        </w:rPr>
        <w:t>—</w:t>
      </w:r>
      <w:r w:rsidRPr="002F384A">
        <w:rPr>
          <w:rStyle w:val="StyleUnderline"/>
        </w:rPr>
        <w:t>across</w:t>
      </w:r>
      <w:r w:rsidRPr="002F384A">
        <w:rPr>
          <w:sz w:val="16"/>
        </w:rPr>
        <w:t xml:space="preserve"> their </w:t>
      </w:r>
      <w:r w:rsidRPr="002F384A">
        <w:rPr>
          <w:rStyle w:val="StyleUnderline"/>
        </w:rPr>
        <w:t>global operations</w:t>
      </w:r>
      <w:r w:rsidRPr="002F384A">
        <w:rPr>
          <w:sz w:val="16"/>
        </w:rPr>
        <w:t xml:space="preserve"> </w:t>
      </w:r>
      <w:r w:rsidRPr="002F384A">
        <w:rPr>
          <w:rStyle w:val="StyleUnderline"/>
        </w:rPr>
        <w:t>to capture the benefits of uniform production while maintaining compliance</w:t>
      </w:r>
      <w:r w:rsidRPr="002F384A">
        <w:rPr>
          <w:sz w:val="16"/>
        </w:rPr>
        <w:t xml:space="preserve"> worldwide. Second, the EU competition law model also spreads due to strong “pull factors.” </w:t>
      </w:r>
      <w:r w:rsidRPr="002F384A">
        <w:rPr>
          <w:rStyle w:val="StyleUnderline"/>
        </w:rPr>
        <w:t xml:space="preserve">In many countries, </w:t>
      </w:r>
      <w:r w:rsidRPr="002F384A">
        <w:rPr>
          <w:rStyle w:val="Emphasis"/>
          <w:highlight w:val="cyan"/>
        </w:rPr>
        <w:t>domestic politics are more conducive to EU</w:t>
      </w:r>
      <w:r w:rsidRPr="002F384A">
        <w:rPr>
          <w:rStyle w:val="Emphasis"/>
        </w:rPr>
        <w:t xml:space="preserve">-style competition </w:t>
      </w:r>
      <w:r w:rsidRPr="002F384A">
        <w:rPr>
          <w:rStyle w:val="Emphasis"/>
          <w:highlight w:val="cyan"/>
        </w:rPr>
        <w:t>laws</w:t>
      </w:r>
      <w:r w:rsidRPr="002F384A">
        <w:rPr>
          <w:sz w:val="16"/>
        </w:rPr>
        <w:t xml:space="preserve">, </w:t>
      </w:r>
      <w:r w:rsidRPr="002F384A">
        <w:rPr>
          <w:rStyle w:val="StyleUnderline"/>
          <w:highlight w:val="cyan"/>
        </w:rPr>
        <w:t xml:space="preserve">which </w:t>
      </w:r>
      <w:r w:rsidRPr="00A2334C">
        <w:rPr>
          <w:rStyle w:val="StyleUnderline"/>
          <w:highlight w:val="cyan"/>
        </w:rPr>
        <w:t xml:space="preserve">accommodate more diverse </w:t>
      </w:r>
      <w:r w:rsidRPr="00A2334C">
        <w:rPr>
          <w:rStyle w:val="StyleUnderline"/>
        </w:rPr>
        <w:t xml:space="preserve">policy </w:t>
      </w:r>
      <w:r w:rsidRPr="002F384A">
        <w:rPr>
          <w:rStyle w:val="StyleUnderline"/>
          <w:highlight w:val="cyan"/>
        </w:rPr>
        <w:t>goals and defer less to markets</w:t>
      </w:r>
      <w:r w:rsidRPr="002F384A">
        <w:rPr>
          <w:rStyle w:val="StyleUnderline"/>
        </w:rPr>
        <w:t xml:space="preserve"> and more to governments’ ability</w:t>
      </w:r>
      <w:r w:rsidRPr="002F384A">
        <w:rPr>
          <w:sz w:val="16"/>
        </w:rPr>
        <w:t xml:space="preserve"> to correct market failures. </w:t>
      </w:r>
      <w:r w:rsidRPr="002F384A">
        <w:rPr>
          <w:rStyle w:val="StyleUnderline"/>
          <w:highlight w:val="cyan"/>
        </w:rPr>
        <w:t>Another</w:t>
      </w:r>
      <w:r w:rsidRPr="002F384A">
        <w:rPr>
          <w:rStyle w:val="StyleUnderline"/>
        </w:rPr>
        <w:t xml:space="preserve"> major pull </w:t>
      </w:r>
      <w:r w:rsidRPr="002F384A">
        <w:rPr>
          <w:rStyle w:val="StyleUnderline"/>
          <w:highlight w:val="cyan"/>
        </w:rPr>
        <w:t>factor</w:t>
      </w:r>
      <w:r w:rsidRPr="002F384A">
        <w:rPr>
          <w:rStyle w:val="StyleUnderline"/>
        </w:rPr>
        <w:t xml:space="preserve"> is the </w:t>
      </w:r>
      <w:r w:rsidRPr="002F384A">
        <w:rPr>
          <w:rStyle w:val="StyleUnderline"/>
          <w:highlight w:val="cyan"/>
        </w:rPr>
        <w:t xml:space="preserve">EU’s </w:t>
      </w:r>
      <w:r w:rsidRPr="00A2334C">
        <w:rPr>
          <w:rStyle w:val="StyleUnderline"/>
        </w:rPr>
        <w:t xml:space="preserve">tendency to promulgate </w:t>
      </w:r>
      <w:r w:rsidRPr="00A2334C">
        <w:rPr>
          <w:rStyle w:val="StyleUnderline"/>
          <w:highlight w:val="cyan"/>
        </w:rPr>
        <w:t xml:space="preserve">more </w:t>
      </w:r>
      <w:r w:rsidRPr="00A2334C">
        <w:rPr>
          <w:rStyle w:val="Emphasis"/>
          <w:highlight w:val="cyan"/>
        </w:rPr>
        <w:t>precise</w:t>
      </w:r>
      <w:r w:rsidRPr="00A2334C">
        <w:rPr>
          <w:rStyle w:val="StyleUnderline"/>
          <w:highlight w:val="cyan"/>
        </w:rPr>
        <w:t xml:space="preserve"> </w:t>
      </w:r>
      <w:r w:rsidRPr="002F384A">
        <w:rPr>
          <w:rStyle w:val="StyleUnderline"/>
          <w:highlight w:val="cyan"/>
        </w:rPr>
        <w:t xml:space="preserve">and </w:t>
      </w:r>
      <w:r w:rsidRPr="002F384A">
        <w:rPr>
          <w:rStyle w:val="Emphasis"/>
          <w:highlight w:val="cyan"/>
        </w:rPr>
        <w:t>detailed rules</w:t>
      </w:r>
      <w:r w:rsidRPr="00A2334C">
        <w:rPr>
          <w:rStyle w:val="Emphasis"/>
        </w:rPr>
        <w:t>,</w:t>
      </w:r>
      <w:r w:rsidRPr="00A2334C">
        <w:rPr>
          <w:sz w:val="16"/>
        </w:rPr>
        <w:t xml:space="preserve"> </w:t>
      </w:r>
      <w:r w:rsidRPr="00A2334C">
        <w:rPr>
          <w:rStyle w:val="StyleUnderline"/>
        </w:rPr>
        <w:t xml:space="preserve">making them </w:t>
      </w:r>
      <w:r w:rsidRPr="002F384A">
        <w:rPr>
          <w:rStyle w:val="Emphasis"/>
          <w:highlight w:val="cyan"/>
        </w:rPr>
        <w:t>easier to copy</w:t>
      </w:r>
      <w:r w:rsidRPr="002F384A">
        <w:rPr>
          <w:sz w:val="16"/>
        </w:rPr>
        <w:t xml:space="preserve"> in the absence of technical expertise in the adopting country.</w:t>
      </w:r>
    </w:p>
    <w:p w14:paraId="0B37CDBA" w14:textId="77777777" w:rsidR="00485AA6" w:rsidRDefault="00485AA6" w:rsidP="00485AA6">
      <w:pPr>
        <w:rPr>
          <w:sz w:val="16"/>
        </w:rPr>
      </w:pPr>
      <w:r w:rsidRPr="002F384A">
        <w:rPr>
          <w:sz w:val="16"/>
        </w:rPr>
        <w:t xml:space="preserve">Our findings have several implications. First, our results offer evidence of the EU’s outsized influence in regulating global markets. This narrative stands in contrast to many critics who have declared the end of the EU’s influence and ability to shape outcomes globally as its relative economic and political power wanes. Second, our results suggest that, </w:t>
      </w:r>
      <w:r w:rsidRPr="002F384A">
        <w:rPr>
          <w:rStyle w:val="StyleUnderline"/>
        </w:rPr>
        <w:t>although the law and economics movement</w:t>
      </w:r>
      <w:r w:rsidRPr="002F384A">
        <w:rPr>
          <w:sz w:val="16"/>
        </w:rPr>
        <w:t xml:space="preserve"> may have </w:t>
      </w:r>
      <w:r w:rsidRPr="002F384A">
        <w:rPr>
          <w:rStyle w:val="StyleUnderline"/>
        </w:rPr>
        <w:t>had a large influence on</w:t>
      </w:r>
      <w:r w:rsidRPr="002F384A">
        <w:rPr>
          <w:sz w:val="16"/>
        </w:rPr>
        <w:t xml:space="preserve"> the development of </w:t>
      </w:r>
      <w:r w:rsidRPr="002F384A">
        <w:rPr>
          <w:rStyle w:val="StyleUnderline"/>
          <w:highlight w:val="cyan"/>
        </w:rPr>
        <w:t>America’s antitrust</w:t>
      </w:r>
      <w:r w:rsidRPr="002F384A">
        <w:rPr>
          <w:sz w:val="16"/>
        </w:rPr>
        <w:t xml:space="preserve"> law and policy, </w:t>
      </w:r>
      <w:r w:rsidRPr="002F384A">
        <w:rPr>
          <w:rStyle w:val="StyleUnderline"/>
        </w:rPr>
        <w:t xml:space="preserve">it may have </w:t>
      </w:r>
      <w:r w:rsidRPr="002F384A">
        <w:rPr>
          <w:rStyle w:val="StyleUnderline"/>
          <w:highlight w:val="cyan"/>
        </w:rPr>
        <w:t>had</w:t>
      </w:r>
      <w:r w:rsidRPr="002F384A">
        <w:rPr>
          <w:rStyle w:val="StyleUnderline"/>
        </w:rPr>
        <w:t xml:space="preserve"> a more </w:t>
      </w:r>
      <w:r w:rsidRPr="002F384A">
        <w:rPr>
          <w:rStyle w:val="StyleUnderline"/>
          <w:highlight w:val="cyan"/>
        </w:rPr>
        <w:t xml:space="preserve">modest </w:t>
      </w:r>
      <w:r w:rsidRPr="00A2334C">
        <w:rPr>
          <w:rStyle w:val="StyleUnderline"/>
          <w:highlight w:val="cyan"/>
        </w:rPr>
        <w:t>influence on</w:t>
      </w:r>
      <w:r w:rsidRPr="00A2334C">
        <w:rPr>
          <w:rStyle w:val="StyleUnderline"/>
        </w:rPr>
        <w:t xml:space="preserve"> </w:t>
      </w:r>
      <w:r w:rsidRPr="00A2334C">
        <w:rPr>
          <w:sz w:val="16"/>
        </w:rPr>
        <w:t xml:space="preserve">the development of competition policy in </w:t>
      </w:r>
      <w:r w:rsidRPr="00A2334C">
        <w:rPr>
          <w:rStyle w:val="StyleUnderline"/>
        </w:rPr>
        <w:t xml:space="preserve">the rest of </w:t>
      </w:r>
      <w:r w:rsidRPr="00A2334C">
        <w:rPr>
          <w:rStyle w:val="StyleUnderline"/>
          <w:highlight w:val="cyan"/>
        </w:rPr>
        <w:t>the world</w:t>
      </w:r>
      <w:r w:rsidRPr="00A2334C">
        <w:rPr>
          <w:sz w:val="16"/>
        </w:rPr>
        <w:t xml:space="preserve"> (Bradford</w:t>
      </w:r>
      <w:r w:rsidRPr="002F384A">
        <w:rPr>
          <w:sz w:val="16"/>
        </w:rPr>
        <w:t xml:space="preserve"> et al. 2020). Third, and more generally, our analysis illustrates the ability of a single jurisdiction to attract countries with starkly different characteristics into its orbit, vesting it with a sizable regulatory influence that spans economic, </w:t>
      </w:r>
      <w:r w:rsidRPr="002F384A">
        <w:rPr>
          <w:sz w:val="16"/>
        </w:rPr>
        <w:lastRenderedPageBreak/>
        <w:t xml:space="preserve">linguistic, and political boundaries. Out of this dynamic, </w:t>
      </w:r>
      <w:r w:rsidRPr="002F384A">
        <w:rPr>
          <w:rStyle w:val="StyleUnderline"/>
        </w:rPr>
        <w:t>a new form of globalization of norms emerges</w:t>
      </w:r>
      <w:r w:rsidRPr="002F384A">
        <w:rPr>
          <w:sz w:val="16"/>
        </w:rPr>
        <w:t xml:space="preserve">—globalization emerging </w:t>
      </w:r>
      <w:r w:rsidRPr="002F384A">
        <w:rPr>
          <w:rStyle w:val="StyleUnderline"/>
        </w:rPr>
        <w:t>as a result of EU’s unilateralism as opposed to multilateralism</w:t>
      </w:r>
      <w:r w:rsidRPr="002F384A">
        <w:rPr>
          <w:sz w:val="16"/>
        </w:rPr>
        <w:t>. Finally, beyond illuminating the regulatory influence in the competition law context, our results speak more broadly to the literature on regulatory competition, diffusion of norms, and legal transplants. Competition between the European and US regulatory schemes has been prominent in many areas, ranging from privacy (Schwartz 2013; Schwartz and Peifer 2017), to chemicals (Scott 2009), to finance (Gadinis 2010), to discrimination law (Linos 2010), to name but a few. Documenting the specific pathways through which the EU has succeeded in externalizing its models thus contributes to a broad range of fields and advances the diffusion literature, which to date has primarily focused on countries receiving foreign models and not on the entities promoting them.</w:t>
      </w:r>
    </w:p>
    <w:p w14:paraId="76DC0958" w14:textId="77777777" w:rsidR="00485AA6" w:rsidRDefault="00485AA6" w:rsidP="00485AA6">
      <w:pPr>
        <w:pStyle w:val="Heading4"/>
      </w:pPr>
      <w:bookmarkStart w:id="1" w:name="_Hlk67318410"/>
      <w:r>
        <w:t xml:space="preserve">No populism impact---states </w:t>
      </w:r>
      <w:r w:rsidRPr="00E7768E">
        <w:rPr>
          <w:u w:val="single"/>
        </w:rPr>
        <w:t>won’t risk war</w:t>
      </w:r>
      <w:r>
        <w:t xml:space="preserve">, </w:t>
      </w:r>
      <w:r w:rsidRPr="00E7768E">
        <w:rPr>
          <w:u w:val="single"/>
        </w:rPr>
        <w:t>isolation</w:t>
      </w:r>
      <w:r>
        <w:t xml:space="preserve">, AND are </w:t>
      </w:r>
      <w:r w:rsidRPr="00E7768E">
        <w:rPr>
          <w:u w:val="single"/>
        </w:rPr>
        <w:t>already</w:t>
      </w:r>
      <w:r>
        <w:t xml:space="preserve"> stagnant.</w:t>
      </w:r>
    </w:p>
    <w:p w14:paraId="725F7EAF" w14:textId="77777777" w:rsidR="00485AA6" w:rsidRDefault="00485AA6" w:rsidP="00485AA6">
      <w:r>
        <w:t xml:space="preserve">John </w:t>
      </w:r>
      <w:r w:rsidRPr="0093002B">
        <w:rPr>
          <w:rStyle w:val="Style13ptBold"/>
        </w:rPr>
        <w:t>Mueller 21</w:t>
      </w:r>
      <w:r>
        <w:t>, Adjunct Professor of Political Science and Senior Research Scientist at the Mershon Center for International Security Studies, "The Rise of China, the Assertiveness of Russia, and the Antics of Iran," in The Stupidity of War: American Foreign Policy and the Case for Complacency, Chapter 6, 02/17/2021, pg. 163-167.</w:t>
      </w:r>
    </w:p>
    <w:p w14:paraId="548BFA61" w14:textId="77777777" w:rsidR="00485AA6" w:rsidRPr="00EB2F0D" w:rsidRDefault="00485AA6" w:rsidP="00485AA6">
      <w:pPr>
        <w:rPr>
          <w:sz w:val="16"/>
        </w:rPr>
      </w:pPr>
      <w:r w:rsidRPr="00EB2F0D">
        <w:rPr>
          <w:sz w:val="16"/>
        </w:rPr>
        <w:t>Complacency, Appeasement, Self-destruction, and the New Cold War</w:t>
      </w:r>
    </w:p>
    <w:p w14:paraId="1911505B" w14:textId="77777777" w:rsidR="00485AA6" w:rsidRPr="00EB2F0D" w:rsidRDefault="00485AA6" w:rsidP="00485AA6">
      <w:pPr>
        <w:rPr>
          <w:sz w:val="16"/>
        </w:rPr>
      </w:pPr>
      <w:r w:rsidRPr="00EB2F0D">
        <w:rPr>
          <w:sz w:val="16"/>
        </w:rPr>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EB2F0D">
        <w:rPr>
          <w:rStyle w:val="StyleUnderline"/>
          <w:highlight w:val="cyan"/>
        </w:rPr>
        <w:t>appeasement</w:t>
      </w:r>
      <w:r w:rsidRPr="00EB2F0D">
        <w:rPr>
          <w:rStyle w:val="StyleUnderline"/>
        </w:rPr>
        <w:t xml:space="preserve"> can</w:t>
      </w:r>
      <w:r w:rsidRPr="00EB2F0D">
        <w:rPr>
          <w:sz w:val="16"/>
        </w:rPr>
        <w:t xml:space="preserve"> </w:t>
      </w:r>
      <w:r w:rsidRPr="00EB2F0D">
        <w:rPr>
          <w:rStyle w:val="Emphasis"/>
        </w:rPr>
        <w:t>work</w:t>
      </w:r>
      <w:r w:rsidRPr="00EB2F0D">
        <w:rPr>
          <w:sz w:val="16"/>
        </w:rPr>
        <w:t xml:space="preserve"> </w:t>
      </w:r>
      <w:r w:rsidRPr="00EB2F0D">
        <w:rPr>
          <w:rStyle w:val="StyleUnderline"/>
        </w:rPr>
        <w:t>to</w:t>
      </w:r>
      <w:r w:rsidRPr="00EB2F0D">
        <w:rPr>
          <w:sz w:val="16"/>
        </w:rPr>
        <w:t xml:space="preserve"> </w:t>
      </w:r>
      <w:r w:rsidRPr="00E328E3">
        <w:rPr>
          <w:rStyle w:val="Emphasis"/>
          <w:highlight w:val="cyan"/>
        </w:rPr>
        <w:t>avoid mi</w:t>
      </w:r>
      <w:r w:rsidRPr="00EB2F0D">
        <w:rPr>
          <w:rStyle w:val="Emphasis"/>
          <w:highlight w:val="cyan"/>
        </w:rPr>
        <w:t>litary conflict</w:t>
      </w:r>
      <w:r w:rsidRPr="00EB2F0D">
        <w:rPr>
          <w:sz w:val="16"/>
        </w:rPr>
        <w:t xml:space="preserve"> </w:t>
      </w:r>
      <w:r w:rsidRPr="00EB2F0D">
        <w:rPr>
          <w:rStyle w:val="StyleUnderline"/>
        </w:rPr>
        <w:t>as</w:t>
      </w:r>
      <w:r w:rsidRPr="00EB2F0D">
        <w:rPr>
          <w:sz w:val="16"/>
        </w:rPr>
        <w:t xml:space="preserve"> can be </w:t>
      </w:r>
      <w:r w:rsidRPr="00EB2F0D">
        <w:rPr>
          <w:rStyle w:val="StyleUnderline"/>
        </w:rPr>
        <w:t>seen in the case of the</w:t>
      </w:r>
      <w:r w:rsidRPr="00EB2F0D">
        <w:rPr>
          <w:sz w:val="16"/>
        </w:rPr>
        <w:t xml:space="preserve"> </w:t>
      </w:r>
      <w:r w:rsidRPr="00EB2F0D">
        <w:rPr>
          <w:rStyle w:val="Emphasis"/>
        </w:rPr>
        <w:t>Cuban missile crisis</w:t>
      </w:r>
      <w:r w:rsidRPr="00EB2F0D">
        <w:rPr>
          <w:sz w:val="16"/>
        </w:rPr>
        <w:t xml:space="preserve"> of 1962. As also discussed there, </w:t>
      </w:r>
      <w:r w:rsidRPr="00EB2F0D">
        <w:rPr>
          <w:rStyle w:val="StyleUnderline"/>
        </w:rPr>
        <w:t>appeasement has been</w:t>
      </w:r>
      <w:r w:rsidRPr="00EB2F0D">
        <w:rPr>
          <w:sz w:val="16"/>
        </w:rPr>
        <w:t xml:space="preserve"> </w:t>
      </w:r>
      <w:r w:rsidRPr="00EB2F0D">
        <w:rPr>
          <w:rStyle w:val="Emphasis"/>
        </w:rPr>
        <w:t>given a bad name</w:t>
      </w:r>
      <w:r w:rsidRPr="00EB2F0D">
        <w:rPr>
          <w:sz w:val="16"/>
        </w:rPr>
        <w:t xml:space="preserve"> by the experience with Hitler in 1938.</w:t>
      </w:r>
    </w:p>
    <w:p w14:paraId="484462DD" w14:textId="77777777" w:rsidR="00485AA6" w:rsidRPr="00EB2F0D" w:rsidRDefault="00485AA6" w:rsidP="00485AA6">
      <w:pPr>
        <w:rPr>
          <w:sz w:val="16"/>
        </w:rPr>
      </w:pPr>
      <w:r w:rsidRPr="00EB2F0D">
        <w:rPr>
          <w:sz w:val="16"/>
        </w:rPr>
        <w:t xml:space="preserve">Hitlers are very rare, but </w:t>
      </w:r>
      <w:r w:rsidRPr="00EB2F0D">
        <w:rPr>
          <w:rStyle w:val="StyleUnderline"/>
        </w:rPr>
        <w:t>there are</w:t>
      </w:r>
      <w:r w:rsidRPr="00EB2F0D">
        <w:rPr>
          <w:sz w:val="16"/>
        </w:rPr>
        <w:t xml:space="preserve"> some </w:t>
      </w:r>
      <w:r w:rsidRPr="00EB2F0D">
        <w:rPr>
          <w:rStyle w:val="Emphasis"/>
        </w:rPr>
        <w:t>resonances</w:t>
      </w:r>
      <w:r w:rsidRPr="00EB2F0D">
        <w:rPr>
          <w:sz w:val="16"/>
        </w:rPr>
        <w:t xml:space="preserve"> today </w:t>
      </w:r>
      <w:r w:rsidRPr="00EB2F0D">
        <w:rPr>
          <w:rStyle w:val="StyleUnderline"/>
        </w:rPr>
        <w:t>in</w:t>
      </w:r>
      <w:r w:rsidRPr="00EB2F0D">
        <w:rPr>
          <w:sz w:val="16"/>
        </w:rPr>
        <w:t xml:space="preserve"> </w:t>
      </w:r>
      <w:r w:rsidRPr="00EB2F0D">
        <w:rPr>
          <w:rStyle w:val="Emphasis"/>
          <w:highlight w:val="cyan"/>
        </w:rPr>
        <w:t>Russia</w:t>
      </w:r>
      <w:r w:rsidRPr="00EB2F0D">
        <w:rPr>
          <w:sz w:val="16"/>
        </w:rPr>
        <w:t xml:space="preserve">’s Vladimir Putin </w:t>
      </w:r>
      <w:r w:rsidRPr="00EB2F0D">
        <w:rPr>
          <w:rStyle w:val="StyleUnderline"/>
          <w:highlight w:val="cyan"/>
        </w:rPr>
        <w:t>and</w:t>
      </w:r>
      <w:r w:rsidRPr="00EB2F0D">
        <w:rPr>
          <w:sz w:val="16"/>
          <w:highlight w:val="cyan"/>
        </w:rPr>
        <w:t xml:space="preserve"> </w:t>
      </w:r>
      <w:r w:rsidRPr="00EB2F0D">
        <w:rPr>
          <w:rStyle w:val="Emphasis"/>
          <w:highlight w:val="cyan"/>
        </w:rPr>
        <w:t>China</w:t>
      </w:r>
      <w:r w:rsidRPr="00EB2F0D">
        <w:rPr>
          <w:sz w:val="16"/>
        </w:rPr>
        <w:t xml:space="preserve">’s Xi Jinping. </w:t>
      </w:r>
      <w:r w:rsidRPr="00EB2F0D">
        <w:rPr>
          <w:rStyle w:val="StyleUnderline"/>
        </w:rPr>
        <w:t>Both are</w:t>
      </w:r>
      <w:r w:rsidRPr="00EB2F0D">
        <w:rPr>
          <w:sz w:val="16"/>
        </w:rPr>
        <w:t xml:space="preserve"> shrewd, </w:t>
      </w:r>
      <w:r w:rsidRPr="00EB2F0D">
        <w:rPr>
          <w:rStyle w:val="Emphasis"/>
        </w:rPr>
        <w:t>determined</w:t>
      </w:r>
      <w:r w:rsidRPr="00EB2F0D">
        <w:rPr>
          <w:sz w:val="16"/>
        </w:rPr>
        <w:t xml:space="preserve">, </w:t>
      </w:r>
      <w:r w:rsidRPr="00EB2F0D">
        <w:rPr>
          <w:rStyle w:val="Emphasis"/>
        </w:rPr>
        <w:t>authoritarian</w:t>
      </w:r>
      <w:r w:rsidRPr="00EB2F0D">
        <w:rPr>
          <w:rStyle w:val="StyleUnderline"/>
        </w:rPr>
        <w:t>,</w:t>
      </w:r>
      <w:r w:rsidRPr="00EB2F0D">
        <w:rPr>
          <w:sz w:val="16"/>
        </w:rPr>
        <w:t xml:space="preserve"> </w:t>
      </w:r>
      <w:r w:rsidRPr="00EB2F0D">
        <w:rPr>
          <w:rStyle w:val="StyleUnderline"/>
        </w:rPr>
        <w:t>and</w:t>
      </w:r>
      <w:r w:rsidRPr="00EB2F0D">
        <w:rPr>
          <w:sz w:val="16"/>
        </w:rPr>
        <w:t xml:space="preserve"> seem to be quite intelligent, </w:t>
      </w:r>
      <w:r w:rsidRPr="00EB2F0D">
        <w:rPr>
          <w:rStyle w:val="StyleUnderline"/>
        </w:rPr>
        <w:t>and</w:t>
      </w:r>
      <w:r w:rsidRPr="00EB2F0D">
        <w:rPr>
          <w:sz w:val="16"/>
        </w:rPr>
        <w:t xml:space="preserve"> both </w:t>
      </w:r>
      <w:r w:rsidRPr="00EB2F0D">
        <w:rPr>
          <w:rStyle w:val="StyleUnderline"/>
        </w:rPr>
        <w:t>are</w:t>
      </w:r>
      <w:r w:rsidRPr="00EB2F0D">
        <w:rPr>
          <w:sz w:val="16"/>
        </w:rPr>
        <w:t xml:space="preserve"> </w:t>
      </w:r>
      <w:r w:rsidRPr="00EB2F0D">
        <w:rPr>
          <w:rStyle w:val="Emphasis"/>
        </w:rPr>
        <w:t>fully in charge</w:t>
      </w:r>
      <w:r w:rsidRPr="00EB2F0D">
        <w:rPr>
          <w:sz w:val="16"/>
        </w:rPr>
        <w:t xml:space="preserve">, are surrounded by sychophants, </w:t>
      </w:r>
      <w:r w:rsidRPr="00EB2F0D">
        <w:rPr>
          <w:rStyle w:val="StyleUnderline"/>
        </w:rPr>
        <w:t>and</w:t>
      </w:r>
      <w:r w:rsidRPr="00EB2F0D">
        <w:rPr>
          <w:sz w:val="16"/>
        </w:rPr>
        <w:t xml:space="preserve"> </w:t>
      </w:r>
      <w:r w:rsidRPr="00EB2F0D">
        <w:rPr>
          <w:rStyle w:val="StyleUnderline"/>
        </w:rPr>
        <w:t>appear to have essentially</w:t>
      </w:r>
      <w:r w:rsidRPr="00EB2F0D">
        <w:rPr>
          <w:sz w:val="16"/>
        </w:rPr>
        <w:t xml:space="preserve"> </w:t>
      </w:r>
      <w:r w:rsidRPr="00EB2F0D">
        <w:rPr>
          <w:rStyle w:val="Emphasis"/>
        </w:rPr>
        <w:t>unlimited tenure</w:t>
      </w:r>
      <w:r w:rsidRPr="00EB2F0D">
        <w:rPr>
          <w:sz w:val="16"/>
        </w:rPr>
        <w:t xml:space="preserve"> </w:t>
      </w:r>
      <w:r w:rsidRPr="00EB2F0D">
        <w:rPr>
          <w:rStyle w:val="StyleUnderline"/>
        </w:rPr>
        <w:t>in office</w:t>
      </w:r>
      <w:r w:rsidRPr="00EB2F0D">
        <w:rPr>
          <w:sz w:val="16"/>
        </w:rPr>
        <w:t xml:space="preserve">. Moreover, both, like Hitler in the 1930s, are appreciated domestically for maintaining a stable political and economic environment. However, unlike Hitler, </w:t>
      </w:r>
      <w:r w:rsidRPr="00EB2F0D">
        <w:rPr>
          <w:rStyle w:val="StyleUnderline"/>
        </w:rPr>
        <w:t xml:space="preserve">both </w:t>
      </w:r>
      <w:r w:rsidRPr="00EB2F0D">
        <w:rPr>
          <w:rStyle w:val="StyleUnderline"/>
          <w:highlight w:val="cyan"/>
        </w:rPr>
        <w:t>run</w:t>
      </w:r>
      <w:r w:rsidRPr="00EB2F0D">
        <w:rPr>
          <w:sz w:val="16"/>
          <w:highlight w:val="cyan"/>
        </w:rPr>
        <w:t xml:space="preserve"> </w:t>
      </w:r>
      <w:r w:rsidRPr="00EB2F0D">
        <w:rPr>
          <w:rStyle w:val="Emphasis"/>
          <w:highlight w:val="cyan"/>
        </w:rPr>
        <w:t>trading states</w:t>
      </w:r>
      <w:r w:rsidRPr="00EB2F0D">
        <w:rPr>
          <w:sz w:val="16"/>
          <w:highlight w:val="cyan"/>
        </w:rPr>
        <w:t xml:space="preserve"> </w:t>
      </w:r>
      <w:r w:rsidRPr="00EB2F0D">
        <w:rPr>
          <w:rStyle w:val="StyleUnderline"/>
          <w:highlight w:val="cyan"/>
        </w:rPr>
        <w:t>and need a</w:t>
      </w:r>
      <w:r w:rsidRPr="00EB2F0D">
        <w:rPr>
          <w:sz w:val="16"/>
          <w:highlight w:val="cyan"/>
        </w:rPr>
        <w:t xml:space="preserve"> </w:t>
      </w:r>
      <w:r w:rsidRPr="00EB2F0D">
        <w:rPr>
          <w:rStyle w:val="Emphasis"/>
          <w:sz w:val="24"/>
          <w:highlight w:val="cyan"/>
        </w:rPr>
        <w:t>stable and</w:t>
      </w:r>
      <w:r w:rsidRPr="00EB2F0D">
        <w:rPr>
          <w:sz w:val="16"/>
        </w:rPr>
        <w:t xml:space="preserve"> essentially </w:t>
      </w:r>
      <w:r w:rsidRPr="00EB2F0D">
        <w:rPr>
          <w:rStyle w:val="Emphasis"/>
          <w:sz w:val="24"/>
          <w:highlight w:val="cyan"/>
        </w:rPr>
        <w:t>congenial international environment</w:t>
      </w:r>
      <w:r w:rsidRPr="00EB2F0D">
        <w:rPr>
          <w:sz w:val="16"/>
        </w:rPr>
        <w:t xml:space="preserve"> </w:t>
      </w:r>
      <w:r w:rsidRPr="00EB2F0D">
        <w:rPr>
          <w:rStyle w:val="StyleUnderline"/>
        </w:rPr>
        <w:t>to flourish</w:t>
      </w:r>
      <w:r w:rsidRPr="00EB2F0D">
        <w:rPr>
          <w:sz w:val="16"/>
        </w:rPr>
        <w:t xml:space="preserve">.128 Most importantly, except for China’s claim to Taiwan, </w:t>
      </w:r>
      <w:r w:rsidRPr="00EB2F0D">
        <w:rPr>
          <w:rStyle w:val="StyleUnderline"/>
          <w:highlight w:val="cyan"/>
        </w:rPr>
        <w:t>neither</w:t>
      </w:r>
      <w:r w:rsidRPr="00EB2F0D">
        <w:rPr>
          <w:rStyle w:val="StyleUnderline"/>
        </w:rPr>
        <w:t xml:space="preserve"> seems to </w:t>
      </w:r>
      <w:r w:rsidRPr="00EB2F0D">
        <w:rPr>
          <w:rStyle w:val="StyleUnderline"/>
          <w:highlight w:val="cyan"/>
        </w:rPr>
        <w:t>harbor</w:t>
      </w:r>
      <w:r w:rsidRPr="00EB2F0D">
        <w:rPr>
          <w:sz w:val="16"/>
        </w:rPr>
        <w:t xml:space="preserve"> Hitler-like </w:t>
      </w:r>
      <w:r w:rsidRPr="00EB2F0D">
        <w:rPr>
          <w:rStyle w:val="StyleUnderline"/>
          <w:highlight w:val="cyan"/>
        </w:rPr>
        <w:t>dreams of</w:t>
      </w:r>
      <w:r w:rsidRPr="00EB2F0D">
        <w:rPr>
          <w:sz w:val="16"/>
        </w:rPr>
        <w:t xml:space="preserve"> </w:t>
      </w:r>
      <w:r w:rsidRPr="00EB2F0D">
        <w:rPr>
          <w:rStyle w:val="Emphasis"/>
        </w:rPr>
        <w:t>extensive</w:t>
      </w:r>
      <w:r w:rsidRPr="00EB2F0D">
        <w:rPr>
          <w:sz w:val="16"/>
        </w:rPr>
        <w:t xml:space="preserve"> </w:t>
      </w:r>
      <w:r w:rsidRPr="00EB2F0D">
        <w:rPr>
          <w:rStyle w:val="StyleUnderline"/>
          <w:highlight w:val="cyan"/>
        </w:rPr>
        <w:t>expansion by</w:t>
      </w:r>
      <w:r w:rsidRPr="00EB2F0D">
        <w:rPr>
          <w:rStyle w:val="StyleUnderline"/>
        </w:rPr>
        <w:t xml:space="preserve"> </w:t>
      </w:r>
      <w:r w:rsidRPr="00EB2F0D">
        <w:rPr>
          <w:rStyle w:val="StyleUnderline"/>
          <w:highlight w:val="cyan"/>
        </w:rPr>
        <w:t>military</w:t>
      </w:r>
      <w:r w:rsidRPr="00EB2F0D">
        <w:rPr>
          <w:rStyle w:val="StyleUnderline"/>
        </w:rPr>
        <w:t xml:space="preserve"> means</w:t>
      </w:r>
      <w:r w:rsidRPr="00EB2F0D">
        <w:rPr>
          <w:sz w:val="16"/>
        </w:rPr>
        <w:t xml:space="preserve">. Both are </w:t>
      </w:r>
      <w:r w:rsidRPr="00EB2F0D">
        <w:rPr>
          <w:rStyle w:val="StyleUnderline"/>
        </w:rPr>
        <w:t>leading their countries in an</w:t>
      </w:r>
      <w:r w:rsidRPr="00EB2F0D">
        <w:rPr>
          <w:sz w:val="16"/>
        </w:rPr>
        <w:t xml:space="preserve"> </w:t>
      </w:r>
      <w:r w:rsidRPr="00EB2F0D">
        <w:rPr>
          <w:rStyle w:val="Emphasis"/>
        </w:rPr>
        <w:t>illiberal direction</w:t>
      </w:r>
      <w:r w:rsidRPr="00EB2F0D">
        <w:rPr>
          <w:sz w:val="16"/>
        </w:rPr>
        <w:t xml:space="preserve"> which </w:t>
      </w:r>
      <w:r w:rsidRPr="00EB2F0D">
        <w:rPr>
          <w:rStyle w:val="StyleUnderline"/>
        </w:rPr>
        <w:t>will</w:t>
      </w:r>
      <w:r w:rsidRPr="00EB2F0D">
        <w:rPr>
          <w:sz w:val="16"/>
        </w:rPr>
        <w:t xml:space="preserve"> </w:t>
      </w:r>
      <w:r w:rsidRPr="00EB2F0D">
        <w:rPr>
          <w:rStyle w:val="Emphasis"/>
        </w:rPr>
        <w:t>hamper economic growth</w:t>
      </w:r>
      <w:r w:rsidRPr="00EB2F0D">
        <w:rPr>
          <w:sz w:val="16"/>
        </w:rPr>
        <w:t xml:space="preserve"> </w:t>
      </w:r>
      <w:r w:rsidRPr="00EB2F0D">
        <w:rPr>
          <w:rStyle w:val="StyleUnderline"/>
        </w:rPr>
        <w:t>while maintaining a kleptocratic system</w:t>
      </w:r>
      <w:r w:rsidRPr="00EB2F0D">
        <w:rPr>
          <w:sz w:val="16"/>
        </w:rPr>
        <w:t xml:space="preserve">. But this may be acceptable to populations enjoying historically high living standards and fearful of less stable alternatives. </w:t>
      </w:r>
      <w:r w:rsidRPr="00EB2F0D">
        <w:rPr>
          <w:rStyle w:val="StyleUnderline"/>
        </w:rPr>
        <w:t>Both</w:t>
      </w:r>
      <w:r w:rsidRPr="00EB2F0D">
        <w:rPr>
          <w:sz w:val="16"/>
        </w:rPr>
        <w:t xml:space="preserve"> do seem to </w:t>
      </w:r>
      <w:r w:rsidRPr="00EB2F0D">
        <w:rPr>
          <w:rStyle w:val="StyleUnderline"/>
        </w:rPr>
        <w:t>want to</w:t>
      </w:r>
      <w:r w:rsidRPr="00EB2F0D">
        <w:rPr>
          <w:sz w:val="16"/>
        </w:rPr>
        <w:t xml:space="preserve"> </w:t>
      </w:r>
      <w:r w:rsidRPr="00EB2F0D">
        <w:rPr>
          <w:rStyle w:val="Emphasis"/>
        </w:rPr>
        <w:t>overcome</w:t>
      </w:r>
      <w:r w:rsidRPr="00EB2F0D">
        <w:rPr>
          <w:sz w:val="16"/>
        </w:rPr>
        <w:t xml:space="preserve"> what they view as </w:t>
      </w:r>
      <w:r w:rsidRPr="00EB2F0D">
        <w:rPr>
          <w:rStyle w:val="StyleUnderline"/>
        </w:rPr>
        <w:t>past humiliations</w:t>
      </w:r>
      <w:r w:rsidRPr="00EB2F0D">
        <w:rPr>
          <w:sz w:val="16"/>
        </w:rPr>
        <w:t xml:space="preserve"> – ones going back to the opium war of 1839 in the case of China and to the collapse of the Soviet empire and then of the Soviet Union in 1989–91 in the case of Russia. Primarily, both seem to want to be treated with respect and deference. Unlike Hitler’s Germany, however, </w:t>
      </w:r>
      <w:r w:rsidRPr="00EB2F0D">
        <w:rPr>
          <w:rStyle w:val="StyleUnderline"/>
        </w:rPr>
        <w:t>both seem to be</w:t>
      </w:r>
      <w:r w:rsidRPr="00EB2F0D">
        <w:rPr>
          <w:sz w:val="16"/>
        </w:rPr>
        <w:t xml:space="preserve"> </w:t>
      </w:r>
      <w:r w:rsidRPr="00EB2F0D">
        <w:rPr>
          <w:rStyle w:val="Emphasis"/>
        </w:rPr>
        <w:t>entirely appeasable</w:t>
      </w:r>
      <w:r w:rsidRPr="00EB2F0D">
        <w:rPr>
          <w:sz w:val="16"/>
        </w:rPr>
        <w:t xml:space="preserve">. </w:t>
      </w:r>
      <w:r w:rsidRPr="00EB2F0D">
        <w:rPr>
          <w:rStyle w:val="StyleUnderline"/>
        </w:rPr>
        <w:t>That</w:t>
      </w:r>
      <w:r w:rsidRPr="00EB2F0D">
        <w:rPr>
          <w:sz w:val="16"/>
        </w:rPr>
        <w:t xml:space="preserve"> </w:t>
      </w:r>
      <w:r w:rsidRPr="00EB2F0D">
        <w:rPr>
          <w:rStyle w:val="Emphasis"/>
          <w:highlight w:val="cyan"/>
        </w:rPr>
        <w:t>scarcely</w:t>
      </w:r>
      <w:r w:rsidRPr="00EB2F0D">
        <w:rPr>
          <w:sz w:val="16"/>
          <w:highlight w:val="cyan"/>
        </w:rPr>
        <w:t xml:space="preserve"> </w:t>
      </w:r>
      <w:r w:rsidRPr="00EB2F0D">
        <w:rPr>
          <w:rStyle w:val="StyleUnderline"/>
          <w:highlight w:val="cyan"/>
        </w:rPr>
        <w:t>seems</w:t>
      </w:r>
      <w:r w:rsidRPr="00EB2F0D">
        <w:rPr>
          <w:rStyle w:val="StyleUnderline"/>
        </w:rPr>
        <w:t xml:space="preserve"> to present or represent </w:t>
      </w:r>
      <w:r w:rsidRPr="00EB2F0D">
        <w:rPr>
          <w:rStyle w:val="StyleUnderline"/>
          <w:highlight w:val="cyan"/>
        </w:rPr>
        <w:t>a threat</w:t>
      </w:r>
      <w:r w:rsidRPr="00EB2F0D">
        <w:rPr>
          <w:sz w:val="16"/>
        </w:rPr>
        <w:t xml:space="preserve">. The </w:t>
      </w:r>
      <w:r w:rsidRPr="00EB2F0D">
        <w:rPr>
          <w:rStyle w:val="StyleUnderline"/>
        </w:rPr>
        <w:t>United States</w:t>
      </w:r>
      <w:r w:rsidRPr="00EB2F0D">
        <w:rPr>
          <w:sz w:val="16"/>
        </w:rPr>
        <w:t xml:space="preserve">, after all, </w:t>
      </w:r>
      <w:r w:rsidRPr="00EB2F0D">
        <w:rPr>
          <w:rStyle w:val="Emphasis"/>
        </w:rPr>
        <w:t>continually</w:t>
      </w:r>
      <w:r w:rsidRPr="00EB2F0D">
        <w:rPr>
          <w:sz w:val="16"/>
        </w:rPr>
        <w:t xml:space="preserve"> </w:t>
      </w:r>
      <w:r w:rsidRPr="00EB2F0D">
        <w:rPr>
          <w:rStyle w:val="StyleUnderline"/>
        </w:rPr>
        <w:t>declares itself</w:t>
      </w:r>
      <w:r w:rsidRPr="00EB2F0D">
        <w:rPr>
          <w:sz w:val="16"/>
        </w:rPr>
        <w:t xml:space="preserve"> </w:t>
      </w:r>
      <w:r w:rsidRPr="00EB2F0D">
        <w:rPr>
          <w:rStyle w:val="StyleUnderline"/>
        </w:rPr>
        <w:t>to be</w:t>
      </w:r>
      <w:r w:rsidRPr="00EB2F0D">
        <w:rPr>
          <w:sz w:val="16"/>
        </w:rPr>
        <w:t xml:space="preserve"> the </w:t>
      </w:r>
      <w:r w:rsidRPr="00EB2F0D">
        <w:rPr>
          <w:rStyle w:val="Emphasis"/>
        </w:rPr>
        <w:t>indispensable</w:t>
      </w:r>
      <w:r w:rsidRPr="00EB2F0D">
        <w:rPr>
          <w:sz w:val="16"/>
        </w:rPr>
        <w:t xml:space="preserve"> nation. </w:t>
      </w:r>
      <w:r w:rsidRPr="00EB2F0D">
        <w:rPr>
          <w:rStyle w:val="StyleUnderline"/>
        </w:rPr>
        <w:t>If the United States is allowed to wallow</w:t>
      </w:r>
      <w:r w:rsidRPr="00EB2F0D">
        <w:rPr>
          <w:sz w:val="16"/>
        </w:rPr>
        <w:t xml:space="preserve"> in such self-important, childish, essentially meaningless, and decidedly fatuous proclamations, </w:t>
      </w:r>
      <w:r w:rsidRPr="00EB2F0D">
        <w:rPr>
          <w:rStyle w:val="StyleUnderline"/>
        </w:rPr>
        <w:t>why</w:t>
      </w:r>
      <w:r w:rsidRPr="00EB2F0D">
        <w:rPr>
          <w:sz w:val="16"/>
        </w:rPr>
        <w:t xml:space="preserve"> </w:t>
      </w:r>
      <w:r w:rsidRPr="00EB2F0D">
        <w:rPr>
          <w:rStyle w:val="StyleUnderline"/>
        </w:rPr>
        <w:t>should</w:t>
      </w:r>
      <w:r w:rsidRPr="00EB2F0D">
        <w:rPr>
          <w:sz w:val="16"/>
        </w:rPr>
        <w:t xml:space="preserve"> </w:t>
      </w:r>
      <w:r w:rsidRPr="00EB2F0D">
        <w:rPr>
          <w:rStyle w:val="Emphasis"/>
        </w:rPr>
        <w:t>other nations</w:t>
      </w:r>
      <w:r w:rsidRPr="00EB2F0D">
        <w:rPr>
          <w:sz w:val="16"/>
        </w:rPr>
        <w:t xml:space="preserve"> </w:t>
      </w:r>
      <w:r w:rsidRPr="00EB2F0D">
        <w:rPr>
          <w:rStyle w:val="StyleUnderline"/>
        </w:rPr>
        <w:t>be denied the opportunity to emit</w:t>
      </w:r>
      <w:r w:rsidRPr="00EB2F0D">
        <w:rPr>
          <w:sz w:val="16"/>
        </w:rPr>
        <w:t xml:space="preserve"> </w:t>
      </w:r>
      <w:r w:rsidRPr="00EB2F0D">
        <w:rPr>
          <w:rStyle w:val="Emphasis"/>
        </w:rPr>
        <w:t>similar inconsequential rattlings</w:t>
      </w:r>
      <w:r w:rsidRPr="00EB2F0D">
        <w:rPr>
          <w:sz w:val="16"/>
        </w:rPr>
        <w:t xml:space="preserve">? If that constitutes appeasement, so be it. </w:t>
      </w:r>
      <w:r w:rsidRPr="00EB2F0D">
        <w:rPr>
          <w:rStyle w:val="StyleUnderline"/>
          <w:highlight w:val="cyan"/>
        </w:rPr>
        <w:t>If</w:t>
      </w:r>
      <w:r w:rsidRPr="00EB2F0D">
        <w:rPr>
          <w:rStyle w:val="StyleUnderline"/>
        </w:rPr>
        <w:t xml:space="preserve"> the two </w:t>
      </w:r>
      <w:r w:rsidRPr="00EB2F0D">
        <w:rPr>
          <w:rStyle w:val="StyleUnderline"/>
          <w:highlight w:val="cyan"/>
        </w:rPr>
        <w:t>countries want</w:t>
      </w:r>
      <w:r w:rsidRPr="00EB2F0D">
        <w:rPr>
          <w:rStyle w:val="StyleUnderline"/>
        </w:rPr>
        <w:t xml:space="preserve"> to</w:t>
      </w:r>
      <w:r w:rsidRPr="00EB2F0D">
        <w:rPr>
          <w:sz w:val="16"/>
        </w:rPr>
        <w:t xml:space="preserve"> be able to say they now </w:t>
      </w:r>
      <w:r w:rsidRPr="00EB2F0D">
        <w:rPr>
          <w:rStyle w:val="StyleUnderline"/>
        </w:rPr>
        <w:t xml:space="preserve">preside over </w:t>
      </w:r>
      <w:r w:rsidRPr="00EB2F0D">
        <w:rPr>
          <w:rStyle w:val="StyleUnderline"/>
          <w:highlight w:val="cyan"/>
        </w:rPr>
        <w:t>a</w:t>
      </w:r>
      <w:r w:rsidRPr="00EB2F0D">
        <w:rPr>
          <w:sz w:val="16"/>
          <w:highlight w:val="cyan"/>
        </w:rPr>
        <w:t xml:space="preserve"> </w:t>
      </w:r>
      <w:r w:rsidRPr="00EB2F0D">
        <w:rPr>
          <w:rStyle w:val="Emphasis"/>
          <w:highlight w:val="cyan"/>
        </w:rPr>
        <w:t>“sphere of influence,”</w:t>
      </w:r>
      <w:r w:rsidRPr="00EB2F0D">
        <w:rPr>
          <w:sz w:val="16"/>
          <w:highlight w:val="cyan"/>
        </w:rPr>
        <w:t xml:space="preserve"> </w:t>
      </w:r>
      <w:r w:rsidRPr="00EB2F0D">
        <w:rPr>
          <w:rStyle w:val="StyleUnderline"/>
          <w:highlight w:val="cyan"/>
        </w:rPr>
        <w:t>it scarcely seems</w:t>
      </w:r>
      <w:r w:rsidRPr="00EB2F0D">
        <w:rPr>
          <w:sz w:val="16"/>
          <w:highlight w:val="cyan"/>
        </w:rPr>
        <w:t xml:space="preserve"> </w:t>
      </w:r>
      <w:r w:rsidRPr="00EB2F0D">
        <w:rPr>
          <w:rStyle w:val="Emphasis"/>
          <w:highlight w:val="cyan"/>
        </w:rPr>
        <w:t>worth risking world war</w:t>
      </w:r>
      <w:r w:rsidRPr="00EB2F0D">
        <w:rPr>
          <w:sz w:val="16"/>
        </w:rPr>
        <w:t xml:space="preserve"> </w:t>
      </w:r>
      <w:r w:rsidRPr="00EB2F0D">
        <w:rPr>
          <w:rStyle w:val="StyleUnderline"/>
        </w:rPr>
        <w:t>to</w:t>
      </w:r>
      <w:r w:rsidRPr="00EB2F0D">
        <w:rPr>
          <w:sz w:val="16"/>
        </w:rPr>
        <w:t xml:space="preserve"> somehow </w:t>
      </w:r>
      <w:r w:rsidRPr="00EB2F0D">
        <w:rPr>
          <w:rStyle w:val="StyleUnderline"/>
        </w:rPr>
        <w:t xml:space="preserve">keep them from doing so – and </w:t>
      </w:r>
      <w:r w:rsidRPr="00EB2F0D">
        <w:rPr>
          <w:rStyle w:val="StyleUnderline"/>
          <w:highlight w:val="cyan"/>
        </w:rPr>
        <w:t>if the U</w:t>
      </w:r>
      <w:r w:rsidRPr="00EB2F0D">
        <w:rPr>
          <w:rStyle w:val="StyleUnderline"/>
        </w:rPr>
        <w:t xml:space="preserve">nited </w:t>
      </w:r>
      <w:r w:rsidRPr="00EB2F0D">
        <w:rPr>
          <w:rStyle w:val="StyleUnderline"/>
          <w:highlight w:val="cyan"/>
        </w:rPr>
        <w:t>S</w:t>
      </w:r>
      <w:r w:rsidRPr="00EB2F0D">
        <w:rPr>
          <w:rStyle w:val="StyleUnderline"/>
        </w:rPr>
        <w:t xml:space="preserve">tates </w:t>
      </w:r>
      <w:r w:rsidRPr="00EB2F0D">
        <w:rPr>
          <w:rStyle w:val="StyleUnderline"/>
          <w:highlight w:val="cyan"/>
        </w:rPr>
        <w:t>were</w:t>
      </w:r>
      <w:r w:rsidRPr="00EB2F0D">
        <w:rPr>
          <w:sz w:val="16"/>
          <w:highlight w:val="cyan"/>
        </w:rPr>
        <w:t xml:space="preserve"> </w:t>
      </w:r>
      <w:r w:rsidRPr="00EB2F0D">
        <w:rPr>
          <w:rStyle w:val="Emphasis"/>
          <w:highlight w:val="cyan"/>
        </w:rPr>
        <w:t>substantially disarmed</w:t>
      </w:r>
      <w:r w:rsidRPr="00EB2F0D">
        <w:rPr>
          <w:sz w:val="16"/>
        </w:rPr>
        <w:t xml:space="preserve">, </w:t>
      </w:r>
      <w:r w:rsidRPr="00EB2F0D">
        <w:rPr>
          <w:rStyle w:val="StyleUnderline"/>
        </w:rPr>
        <w:t>it would not have the</w:t>
      </w:r>
      <w:r w:rsidRPr="00EB2F0D">
        <w:rPr>
          <w:sz w:val="16"/>
        </w:rPr>
        <w:t xml:space="preserve"> </w:t>
      </w:r>
      <w:r w:rsidRPr="00EB2F0D">
        <w:rPr>
          <w:rStyle w:val="Emphasis"/>
        </w:rPr>
        <w:t>capacity</w:t>
      </w:r>
      <w:r w:rsidRPr="00EB2F0D">
        <w:rPr>
          <w:sz w:val="16"/>
        </w:rPr>
        <w:t xml:space="preserve"> </w:t>
      </w:r>
      <w:r w:rsidRPr="00EB2F0D">
        <w:rPr>
          <w:rStyle w:val="StyleUnderline"/>
        </w:rPr>
        <w:t>to even try</w:t>
      </w:r>
      <w:r w:rsidRPr="00EB2F0D">
        <w:rPr>
          <w:sz w:val="16"/>
        </w:rPr>
        <w:t>.</w:t>
      </w:r>
    </w:p>
    <w:p w14:paraId="02918DC8" w14:textId="77777777" w:rsidR="00485AA6" w:rsidRPr="00EB2F0D" w:rsidRDefault="00485AA6" w:rsidP="00485AA6">
      <w:pPr>
        <w:rPr>
          <w:sz w:val="16"/>
        </w:rPr>
      </w:pPr>
      <w:r w:rsidRPr="00EB2F0D">
        <w:rPr>
          <w:sz w:val="16"/>
        </w:rPr>
        <w:t xml:space="preserve">If China and Russia get off on self-absorbed pretensions about being big players, that should be of little concern – and </w:t>
      </w:r>
      <w:r w:rsidRPr="00EB2F0D">
        <w:rPr>
          <w:rStyle w:val="StyleUnderline"/>
        </w:rPr>
        <w:t>their</w:t>
      </w:r>
      <w:r w:rsidRPr="00EB2F0D">
        <w:rPr>
          <w:sz w:val="16"/>
        </w:rPr>
        <w:t xml:space="preserve"> </w:t>
      </w:r>
      <w:r w:rsidRPr="00EB2F0D">
        <w:rPr>
          <w:rStyle w:val="Emphasis"/>
        </w:rPr>
        <w:t>success rate</w:t>
      </w:r>
      <w:r w:rsidRPr="00EB2F0D">
        <w:rPr>
          <w:sz w:val="16"/>
        </w:rPr>
        <w:t xml:space="preserve"> </w:t>
      </w:r>
      <w:r w:rsidRPr="00EB2F0D">
        <w:rPr>
          <w:rStyle w:val="StyleUnderline"/>
        </w:rPr>
        <w:t>is</w:t>
      </w:r>
      <w:r w:rsidRPr="00EB2F0D">
        <w:rPr>
          <w:sz w:val="16"/>
        </w:rPr>
        <w:t xml:space="preserve"> </w:t>
      </w:r>
      <w:r w:rsidRPr="00EB2F0D">
        <w:rPr>
          <w:rStyle w:val="Emphasis"/>
        </w:rPr>
        <w:t>unlikely</w:t>
      </w:r>
      <w:r w:rsidRPr="00EB2F0D">
        <w:rPr>
          <w:sz w:val="16"/>
        </w:rPr>
        <w:t xml:space="preserve"> </w:t>
      </w:r>
      <w:r w:rsidRPr="00EB2F0D">
        <w:rPr>
          <w:rStyle w:val="StyleUnderline"/>
        </w:rPr>
        <w:t>to be any better than that</w:t>
      </w:r>
      <w:r w:rsidRPr="00EB2F0D">
        <w:rPr>
          <w:sz w:val="16"/>
        </w:rPr>
        <w:t xml:space="preserve"> of </w:t>
      </w:r>
      <w:r w:rsidRPr="00EB2F0D">
        <w:rPr>
          <w:rStyle w:val="StyleUnderline"/>
        </w:rPr>
        <w:t>the United States</w:t>
      </w:r>
      <w:r w:rsidRPr="00EB2F0D">
        <w:rPr>
          <w:sz w:val="16"/>
        </w:rPr>
        <w:t>. Charap and Colton observe that “</w:t>
      </w:r>
      <w:r w:rsidRPr="00EB2F0D">
        <w:rPr>
          <w:sz w:val="16"/>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24F8EECD" w14:textId="77777777" w:rsidR="00485AA6" w:rsidRPr="00EB2F0D" w:rsidRDefault="00485AA6" w:rsidP="00485AA6">
      <w:pPr>
        <w:rPr>
          <w:sz w:val="16"/>
        </w:rPr>
      </w:pPr>
      <w:r w:rsidRPr="00EB2F0D">
        <w:rPr>
          <w:sz w:val="16"/>
        </w:rPr>
        <w:t>The towel should also be thrown in on the geo-ideational shadow-boxing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7CEDEA57" w14:textId="77777777" w:rsidR="00485AA6" w:rsidRPr="00EB2F0D" w:rsidRDefault="00485AA6" w:rsidP="00485AA6">
      <w:pPr>
        <w:rPr>
          <w:sz w:val="16"/>
        </w:rPr>
      </w:pPr>
      <w:r w:rsidRPr="00EB2F0D">
        <w:rPr>
          <w:sz w:val="16"/>
        </w:rPr>
        <w:t xml:space="preserve">Applying the Gingrich gospel, then, </w:t>
      </w:r>
      <w:r w:rsidRPr="00EB2F0D">
        <w:rPr>
          <w:rStyle w:val="StyleUnderline"/>
        </w:rPr>
        <w:t>it</w:t>
      </w:r>
      <w:r w:rsidRPr="00EB2F0D">
        <w:rPr>
          <w:sz w:val="16"/>
        </w:rPr>
        <w:t xml:space="preserve"> </w:t>
      </w:r>
      <w:r w:rsidRPr="00EB2F0D">
        <w:rPr>
          <w:rStyle w:val="Emphasis"/>
        </w:rPr>
        <w:t>certainly</w:t>
      </w:r>
      <w:r w:rsidRPr="00EB2F0D">
        <w:rPr>
          <w:sz w:val="16"/>
        </w:rPr>
        <w:t xml:space="preserve"> </w:t>
      </w:r>
      <w:r w:rsidRPr="00EB2F0D">
        <w:rPr>
          <w:rStyle w:val="StyleUnderline"/>
        </w:rPr>
        <w:t xml:space="preserve">seems that, </w:t>
      </w:r>
      <w:r w:rsidRPr="00E7768E">
        <w:rPr>
          <w:rStyle w:val="StyleUnderline"/>
          <w:highlight w:val="cyan"/>
        </w:rPr>
        <w:t>although</w:t>
      </w:r>
      <w:r w:rsidRPr="00E7768E">
        <w:rPr>
          <w:sz w:val="16"/>
          <w:highlight w:val="cyan"/>
        </w:rPr>
        <w:t xml:space="preserve"> </w:t>
      </w:r>
      <w:r w:rsidRPr="00E7768E">
        <w:rPr>
          <w:rStyle w:val="Emphasis"/>
          <w:highlight w:val="cyan"/>
        </w:rPr>
        <w:t>China</w:t>
      </w:r>
      <w:r w:rsidRPr="00E7768E">
        <w:rPr>
          <w:sz w:val="16"/>
          <w:highlight w:val="cyan"/>
        </w:rPr>
        <w:t xml:space="preserve">, </w:t>
      </w:r>
      <w:r w:rsidRPr="00E7768E">
        <w:rPr>
          <w:rStyle w:val="Emphasis"/>
          <w:highlight w:val="cyan"/>
        </w:rPr>
        <w:t>Russia</w:t>
      </w:r>
      <w:r w:rsidRPr="00E7768E">
        <w:rPr>
          <w:sz w:val="16"/>
          <w:highlight w:val="cyan"/>
        </w:rPr>
        <w:t xml:space="preserve">, </w:t>
      </w:r>
      <w:r w:rsidRPr="00E7768E">
        <w:rPr>
          <w:rStyle w:val="StyleUnderline"/>
          <w:highlight w:val="cyan"/>
        </w:rPr>
        <w:t>and</w:t>
      </w:r>
      <w:r w:rsidRPr="00E7768E">
        <w:rPr>
          <w:sz w:val="16"/>
          <w:highlight w:val="cyan"/>
        </w:rPr>
        <w:t xml:space="preserve"> </w:t>
      </w:r>
      <w:r w:rsidRPr="00E7768E">
        <w:rPr>
          <w:rStyle w:val="Emphasis"/>
          <w:highlight w:val="cyan"/>
        </w:rPr>
        <w:t>Iran</w:t>
      </w:r>
      <w:r w:rsidRPr="00EB2F0D">
        <w:rPr>
          <w:sz w:val="16"/>
        </w:rPr>
        <w:t xml:space="preserve"> </w:t>
      </w:r>
      <w:r w:rsidRPr="00EB2F0D">
        <w:rPr>
          <w:rStyle w:val="StyleUnderline"/>
        </w:rPr>
        <w:t xml:space="preserve">may </w:t>
      </w:r>
      <w:r w:rsidRPr="00E7768E">
        <w:rPr>
          <w:rStyle w:val="StyleUnderline"/>
          <w:highlight w:val="cyan"/>
        </w:rPr>
        <w:t>present</w:t>
      </w:r>
      <w:r w:rsidRPr="00EB2F0D">
        <w:rPr>
          <w:rStyle w:val="StyleUnderline"/>
        </w:rPr>
        <w:t xml:space="preserve"> some “</w:t>
      </w:r>
      <w:r w:rsidRPr="00E7768E">
        <w:rPr>
          <w:rStyle w:val="StyleUnderline"/>
          <w:highlight w:val="cyan"/>
        </w:rPr>
        <w:t>challenges</w:t>
      </w:r>
      <w:r w:rsidRPr="00EB2F0D">
        <w:rPr>
          <w:rStyle w:val="StyleUnderline"/>
        </w:rPr>
        <w:t>”</w:t>
      </w:r>
      <w:r w:rsidRPr="00EB2F0D">
        <w:rPr>
          <w:sz w:val="16"/>
        </w:rPr>
        <w:t xml:space="preserve"> to US policy, </w:t>
      </w:r>
      <w:r w:rsidRPr="00EB2F0D">
        <w:rPr>
          <w:rStyle w:val="StyleUnderline"/>
        </w:rPr>
        <w:t>there is</w:t>
      </w:r>
      <w:r w:rsidRPr="00EB2F0D">
        <w:rPr>
          <w:sz w:val="16"/>
        </w:rPr>
        <w:t xml:space="preserve"> </w:t>
      </w:r>
      <w:r w:rsidRPr="00EB2F0D">
        <w:rPr>
          <w:rStyle w:val="Emphasis"/>
        </w:rPr>
        <w:t>little or nothing</w:t>
      </w:r>
      <w:r w:rsidRPr="00EB2F0D">
        <w:rPr>
          <w:sz w:val="16"/>
        </w:rPr>
        <w:t xml:space="preserve"> </w:t>
      </w:r>
      <w:r w:rsidRPr="00EB2F0D">
        <w:rPr>
          <w:rStyle w:val="StyleUnderline"/>
        </w:rPr>
        <w:t>to suggest</w:t>
      </w:r>
      <w:r w:rsidRPr="00EB2F0D">
        <w:rPr>
          <w:sz w:val="16"/>
        </w:rPr>
        <w:t xml:space="preserve"> a need to maintain a </w:t>
      </w:r>
      <w:r w:rsidRPr="00EB2F0D">
        <w:rPr>
          <w:rStyle w:val="StyleUnderline"/>
        </w:rPr>
        <w:t>large US military force</w:t>
      </w:r>
      <w:r w:rsidRPr="00EB2F0D">
        <w:rPr>
          <w:sz w:val="16"/>
        </w:rPr>
        <w:t xml:space="preserve">-in-being </w:t>
      </w:r>
      <w:r w:rsidRPr="00EB2F0D">
        <w:rPr>
          <w:rStyle w:val="StyleUnderline"/>
        </w:rPr>
        <w:t>to keep</w:t>
      </w:r>
      <w:r w:rsidRPr="00EB2F0D">
        <w:rPr>
          <w:sz w:val="16"/>
        </w:rPr>
        <w:t xml:space="preserve"> these </w:t>
      </w:r>
      <w:r w:rsidRPr="00EB2F0D">
        <w:rPr>
          <w:rStyle w:val="StyleUnderline"/>
        </w:rPr>
        <w:t>countries in line</w:t>
      </w:r>
      <w:r w:rsidRPr="00EB2F0D">
        <w:rPr>
          <w:sz w:val="16"/>
        </w:rPr>
        <w:t xml:space="preserve">. Indeed, </w:t>
      </w:r>
      <w:r w:rsidRPr="00E7768E">
        <w:rPr>
          <w:rStyle w:val="StyleUnderline"/>
          <w:highlight w:val="cyan"/>
        </w:rPr>
        <w:t>all</w:t>
      </w:r>
      <w:r w:rsidRPr="00EB2F0D">
        <w:rPr>
          <w:rStyle w:val="StyleUnderline"/>
        </w:rPr>
        <w:t xml:space="preserve"> three</w:t>
      </w:r>
      <w:r w:rsidRPr="00EB2F0D">
        <w:rPr>
          <w:sz w:val="16"/>
        </w:rPr>
        <w:t xml:space="preserve"> monsters </w:t>
      </w:r>
      <w:r w:rsidRPr="00E7768E">
        <w:rPr>
          <w:rStyle w:val="StyleUnderline"/>
          <w:highlight w:val="cyan"/>
        </w:rPr>
        <w:t>seem</w:t>
      </w:r>
      <w:r w:rsidRPr="00EB2F0D">
        <w:rPr>
          <w:rStyle w:val="StyleUnderline"/>
        </w:rPr>
        <w:t xml:space="preserve"> to be </w:t>
      </w:r>
      <w:r w:rsidRPr="00E7768E">
        <w:rPr>
          <w:rStyle w:val="StyleUnderline"/>
          <w:highlight w:val="cyan"/>
        </w:rPr>
        <w:t>in</w:t>
      </w:r>
      <w:r w:rsidRPr="00EB2F0D">
        <w:rPr>
          <w:rStyle w:val="StyleUnderline"/>
        </w:rPr>
        <w:t xml:space="preserve"> some stage of</w:t>
      </w:r>
      <w:r w:rsidRPr="00EB2F0D">
        <w:rPr>
          <w:sz w:val="16"/>
        </w:rPr>
        <w:t xml:space="preserve"> </w:t>
      </w:r>
      <w:r w:rsidRPr="00E7768E">
        <w:rPr>
          <w:rStyle w:val="Emphasis"/>
        </w:rPr>
        <w:t>self-</w:t>
      </w:r>
      <w:r w:rsidRPr="00E7768E">
        <w:rPr>
          <w:rStyle w:val="Emphasis"/>
        </w:rPr>
        <w:lastRenderedPageBreak/>
        <w:t>destruction</w:t>
      </w:r>
      <w:r w:rsidRPr="00EB2F0D">
        <w:rPr>
          <w:sz w:val="16"/>
        </w:rPr>
        <w:t xml:space="preserve"> </w:t>
      </w:r>
      <w:r w:rsidRPr="00EB2F0D">
        <w:rPr>
          <w:rStyle w:val="StyleUnderline"/>
        </w:rPr>
        <w:t>or</w:t>
      </w:r>
      <w:r w:rsidRPr="00EB2F0D">
        <w:rPr>
          <w:sz w:val="16"/>
        </w:rPr>
        <w:t xml:space="preserve"> </w:t>
      </w:r>
      <w:r w:rsidRPr="00EB2F0D">
        <w:rPr>
          <w:rStyle w:val="Emphasis"/>
        </w:rPr>
        <w:t xml:space="preserve">descent into </w:t>
      </w:r>
      <w:r w:rsidRPr="00E7768E">
        <w:rPr>
          <w:rStyle w:val="Emphasis"/>
          <w:highlight w:val="cyan"/>
        </w:rPr>
        <w:t>stagnation</w:t>
      </w:r>
      <w:r w:rsidRPr="00EB2F0D">
        <w:rPr>
          <w:sz w:val="16"/>
        </w:rPr>
        <w:t xml:space="preserve"> – not, perhaps, unlike the Communist “threat” during the Cold War. Complacency thus seems to be a viable policy.</w:t>
      </w:r>
    </w:p>
    <w:p w14:paraId="4E440178" w14:textId="77777777" w:rsidR="00485AA6" w:rsidRDefault="00485AA6" w:rsidP="00485AA6">
      <w:pPr>
        <w:rPr>
          <w:sz w:val="16"/>
        </w:rPr>
      </w:pPr>
      <w:r w:rsidRPr="00E7768E">
        <w:rPr>
          <w:sz w:val="16"/>
        </w:rPr>
        <w:t xml:space="preserve">However, it may be useful to </w:t>
      </w:r>
      <w:r w:rsidRPr="00E7768E">
        <w:rPr>
          <w:rStyle w:val="StyleUnderline"/>
        </w:rPr>
        <w:t>look</w:t>
      </w:r>
      <w:r w:rsidRPr="00E7768E">
        <w:rPr>
          <w:sz w:val="16"/>
        </w:rPr>
        <w:t xml:space="preserve"> </w:t>
      </w:r>
      <w:r w:rsidRPr="00E7768E">
        <w:rPr>
          <w:rStyle w:val="Emphasis"/>
        </w:rPr>
        <w:t>specifically</w:t>
      </w:r>
      <w:r w:rsidRPr="00E7768E">
        <w:rPr>
          <w:sz w:val="16"/>
        </w:rPr>
        <w:t xml:space="preserve"> </w:t>
      </w:r>
      <w:r w:rsidRPr="00E7768E">
        <w:rPr>
          <w:rStyle w:val="StyleUnderline"/>
        </w:rPr>
        <w:t xml:space="preserve">at a couple of </w:t>
      </w:r>
      <w:r w:rsidRPr="00E7768E">
        <w:rPr>
          <w:rStyle w:val="StyleUnderline"/>
          <w:highlight w:val="cyan"/>
        </w:rPr>
        <w:t>worst-case</w:t>
      </w:r>
      <w:r w:rsidRPr="00E7768E">
        <w:rPr>
          <w:rStyle w:val="StyleUnderline"/>
        </w:rPr>
        <w:t xml:space="preserve"> scenarios</w:t>
      </w:r>
      <w:r w:rsidRPr="00E7768E">
        <w:rPr>
          <w:sz w:val="16"/>
        </w:rPr>
        <w:t xml:space="preserve">: an </w:t>
      </w:r>
      <w:r w:rsidRPr="00E7768E">
        <w:rPr>
          <w:rStyle w:val="Emphasis"/>
          <w:highlight w:val="cyan"/>
        </w:rPr>
        <w:t>invasion</w:t>
      </w:r>
      <w:r w:rsidRPr="00E7768E">
        <w:rPr>
          <w:rStyle w:val="Emphasis"/>
        </w:rPr>
        <w:t xml:space="preserve"> of Taiwan</w:t>
      </w:r>
      <w:r w:rsidRPr="00E7768E">
        <w:rPr>
          <w:sz w:val="16"/>
        </w:rPr>
        <w:t xml:space="preserve"> </w:t>
      </w:r>
      <w:r w:rsidRPr="00E7768E">
        <w:rPr>
          <w:rStyle w:val="StyleUnderline"/>
        </w:rPr>
        <w:t>by China</w:t>
      </w:r>
      <w:r w:rsidRPr="00E7768E">
        <w:rPr>
          <w:sz w:val="16"/>
        </w:rPr>
        <w:t xml:space="preserve"> (after it builds up its navy more) </w:t>
      </w:r>
      <w:r w:rsidRPr="00E7768E">
        <w:rPr>
          <w:rStyle w:val="StyleUnderline"/>
        </w:rPr>
        <w:t>and an</w:t>
      </w:r>
      <w:r w:rsidRPr="00E7768E">
        <w:rPr>
          <w:sz w:val="16"/>
        </w:rPr>
        <w:t xml:space="preserve"> </w:t>
      </w:r>
      <w:r w:rsidRPr="00E7768E">
        <w:rPr>
          <w:rStyle w:val="Emphasis"/>
        </w:rPr>
        <w:t>invasion of the Baltic states</w:t>
      </w:r>
      <w:r w:rsidRPr="00E7768E">
        <w:rPr>
          <w:sz w:val="16"/>
        </w:rPr>
        <w:t xml:space="preserve"> of Estonia, Lithuania, and Latvia </w:t>
      </w:r>
      <w:r w:rsidRPr="00E7768E">
        <w:rPr>
          <w:rStyle w:val="StyleUnderline"/>
        </w:rPr>
        <w:t>by Russia</w:t>
      </w:r>
      <w:r w:rsidRPr="00E7768E">
        <w:rPr>
          <w:sz w:val="16"/>
        </w:rPr>
        <w:t xml:space="preserve">. </w:t>
      </w:r>
      <w:r w:rsidRPr="00E7768E">
        <w:rPr>
          <w:rStyle w:val="StyleUnderline"/>
        </w:rPr>
        <w:t xml:space="preserve">It </w:t>
      </w:r>
      <w:r w:rsidRPr="00E7768E">
        <w:rPr>
          <w:rStyle w:val="StyleUnderline"/>
          <w:highlight w:val="cyan"/>
        </w:rPr>
        <w:t>is</w:t>
      </w:r>
      <w:r w:rsidRPr="00E7768E">
        <w:rPr>
          <w:sz w:val="16"/>
        </w:rPr>
        <w:t xml:space="preserve"> </w:t>
      </w:r>
      <w:r w:rsidRPr="00E7768E">
        <w:rPr>
          <w:rStyle w:val="Emphasis"/>
        </w:rPr>
        <w:t xml:space="preserve">wildly </w:t>
      </w:r>
      <w:r w:rsidRPr="00E7768E">
        <w:rPr>
          <w:rStyle w:val="Emphasis"/>
          <w:highlight w:val="cyan"/>
        </w:rPr>
        <w:t>unlikely</w:t>
      </w:r>
      <w:r w:rsidRPr="00E7768E">
        <w:rPr>
          <w:sz w:val="16"/>
        </w:rPr>
        <w:t xml:space="preserve"> that </w:t>
      </w:r>
      <w:r w:rsidRPr="00E7768E">
        <w:rPr>
          <w:rStyle w:val="StyleUnderline"/>
          <w:highlight w:val="cyan"/>
        </w:rPr>
        <w:t>China or Russia</w:t>
      </w:r>
      <w:r w:rsidRPr="00E7768E">
        <w:rPr>
          <w:rStyle w:val="StyleUnderline"/>
        </w:rPr>
        <w:t xml:space="preserve"> would </w:t>
      </w:r>
      <w:r w:rsidRPr="00E7768E">
        <w:rPr>
          <w:rStyle w:val="StyleUnderline"/>
          <w:highlight w:val="cyan"/>
        </w:rPr>
        <w:t>carry out</w:t>
      </w:r>
      <w:r w:rsidRPr="00E7768E">
        <w:rPr>
          <w:rStyle w:val="StyleUnderline"/>
        </w:rPr>
        <w:t xml:space="preserve"> such</w:t>
      </w:r>
      <w:r w:rsidRPr="00E7768E">
        <w:rPr>
          <w:sz w:val="16"/>
        </w:rPr>
        <w:t xml:space="preserve"> </w:t>
      </w:r>
      <w:r w:rsidRPr="00E7768E">
        <w:rPr>
          <w:rStyle w:val="Emphasis"/>
          <w:sz w:val="24"/>
          <w:highlight w:val="cyan"/>
        </w:rPr>
        <w:t>economically self-destructive acts</w:t>
      </w:r>
      <w:r w:rsidRPr="00E7768E">
        <w:rPr>
          <w:sz w:val="16"/>
        </w:rPr>
        <w:t xml:space="preserve">: the </w:t>
      </w:r>
      <w:r w:rsidRPr="00E7768E">
        <w:rPr>
          <w:rStyle w:val="StyleUnderline"/>
        </w:rPr>
        <w:t>economic</w:t>
      </w:r>
      <w:r w:rsidRPr="00E7768E">
        <w:rPr>
          <w:sz w:val="16"/>
        </w:rPr>
        <w:t xml:space="preserve"> </w:t>
      </w:r>
      <w:r w:rsidRPr="00E7768E">
        <w:rPr>
          <w:rStyle w:val="StyleUnderline"/>
          <w:highlight w:val="cyan"/>
        </w:rPr>
        <w:t>lessons</w:t>
      </w:r>
      <w:r w:rsidRPr="00E7768E">
        <w:rPr>
          <w:sz w:val="16"/>
        </w:rPr>
        <w:t xml:space="preserve"> from Putin’s comparatively minor Ukraine gambit </w:t>
      </w:r>
      <w:r w:rsidRPr="00E7768E">
        <w:rPr>
          <w:rStyle w:val="StyleUnderline"/>
          <w:highlight w:val="cyan"/>
        </w:rPr>
        <w:t>are</w:t>
      </w:r>
      <w:r w:rsidRPr="00E7768E">
        <w:rPr>
          <w:sz w:val="16"/>
          <w:highlight w:val="cyan"/>
        </w:rPr>
        <w:t xml:space="preserve"> </w:t>
      </w:r>
      <w:r w:rsidRPr="00E7768E">
        <w:rPr>
          <w:rStyle w:val="Emphasis"/>
          <w:highlight w:val="cyan"/>
        </w:rPr>
        <w:t>clear</w:t>
      </w:r>
      <w:r w:rsidRPr="00E7768E">
        <w:rPr>
          <w:sz w:val="16"/>
        </w:rPr>
        <w:t xml:space="preserve">, </w:t>
      </w:r>
    </w:p>
    <w:p w14:paraId="21F927CC" w14:textId="77777777" w:rsidR="00485AA6" w:rsidRDefault="00485AA6" w:rsidP="00485AA6">
      <w:pPr>
        <w:rPr>
          <w:sz w:val="16"/>
        </w:rPr>
      </w:pPr>
    </w:p>
    <w:p w14:paraId="6E78705C" w14:textId="77777777" w:rsidR="00485AA6" w:rsidRDefault="00485AA6" w:rsidP="00485AA6">
      <w:pPr>
        <w:rPr>
          <w:sz w:val="16"/>
        </w:rPr>
      </w:pPr>
    </w:p>
    <w:p w14:paraId="1D7B5C8E" w14:textId="77777777" w:rsidR="00485AA6" w:rsidRPr="00E7768E" w:rsidRDefault="00485AA6" w:rsidP="00485AA6">
      <w:pPr>
        <w:rPr>
          <w:sz w:val="16"/>
        </w:rPr>
      </w:pPr>
      <w:r w:rsidRPr="00E7768E">
        <w:rPr>
          <w:rStyle w:val="StyleUnderline"/>
        </w:rPr>
        <w:t>and</w:t>
      </w:r>
      <w:r w:rsidRPr="00E7768E">
        <w:rPr>
          <w:sz w:val="16"/>
        </w:rPr>
        <w:t xml:space="preserve"> these are </w:t>
      </w:r>
      <w:r w:rsidRPr="00E7768E">
        <w:rPr>
          <w:rStyle w:val="Emphasis"/>
        </w:rPr>
        <w:t>unlikely</w:t>
      </w:r>
      <w:r w:rsidRPr="00E7768E">
        <w:rPr>
          <w:sz w:val="16"/>
        </w:rPr>
        <w:t xml:space="preserve"> </w:t>
      </w:r>
      <w:r w:rsidRPr="00E7768E">
        <w:rPr>
          <w:rStyle w:val="StyleUnderline"/>
        </w:rPr>
        <w:t>to be lost on the Chinese</w:t>
      </w:r>
      <w:r w:rsidRPr="00E7768E">
        <w:rPr>
          <w:sz w:val="16"/>
        </w:rPr>
        <w:t xml:space="preserve">. Moreover, the analyses of Michael </w:t>
      </w:r>
      <w:r w:rsidRPr="00E7768E">
        <w:rPr>
          <w:rStyle w:val="Emphasis"/>
        </w:rPr>
        <w:t>Beckley</w:t>
      </w:r>
      <w:r w:rsidRPr="00E7768E">
        <w:rPr>
          <w:sz w:val="16"/>
        </w:rPr>
        <w:t xml:space="preserve"> </w:t>
      </w:r>
      <w:r w:rsidRPr="00E7768E">
        <w:rPr>
          <w:rStyle w:val="StyleUnderline"/>
        </w:rPr>
        <w:t>certainly</w:t>
      </w:r>
      <w:r w:rsidRPr="00E7768E">
        <w:rPr>
          <w:sz w:val="16"/>
        </w:rPr>
        <w:t xml:space="preserve"> </w:t>
      </w:r>
      <w:r w:rsidRPr="00E7768E">
        <w:rPr>
          <w:rStyle w:val="StyleUnderline"/>
        </w:rPr>
        <w:t>suggest</w:t>
      </w:r>
      <w:r w:rsidRPr="00E7768E">
        <w:rPr>
          <w:sz w:val="16"/>
        </w:rPr>
        <w:t xml:space="preserve"> that </w:t>
      </w:r>
      <w:r w:rsidRPr="00E7768E">
        <w:rPr>
          <w:rStyle w:val="StyleUnderline"/>
        </w:rPr>
        <w:t>Taiwan has the conventional military</w:t>
      </w:r>
      <w:r w:rsidRPr="00E7768E">
        <w:rPr>
          <w:sz w:val="16"/>
        </w:rPr>
        <w:t xml:space="preserve"> </w:t>
      </w:r>
      <w:r w:rsidRPr="00E7768E">
        <w:rPr>
          <w:rStyle w:val="Emphasis"/>
        </w:rPr>
        <w:t>capacity</w:t>
      </w:r>
      <w:r w:rsidRPr="00E7768E">
        <w:rPr>
          <w:sz w:val="16"/>
        </w:rPr>
        <w:t xml:space="preserve"> </w:t>
      </w:r>
      <w:r w:rsidRPr="00E7768E">
        <w:rPr>
          <w:rStyle w:val="StyleUnderline"/>
        </w:rPr>
        <w:t>to</w:t>
      </w:r>
      <w:r w:rsidRPr="00E7768E">
        <w:rPr>
          <w:sz w:val="16"/>
        </w:rPr>
        <w:t xml:space="preserve"> concentrate the mind of, if not necessarily fully to </w:t>
      </w:r>
      <w:r w:rsidRPr="00E7768E">
        <w:rPr>
          <w:rStyle w:val="Emphasis"/>
        </w:rPr>
        <w:t>deter, any Chinese attackers</w:t>
      </w:r>
      <w:r w:rsidRPr="00E7768E">
        <w:rPr>
          <w:sz w:val="16"/>
        </w:rPr>
        <w:t xml:space="preserve">. </w:t>
      </w:r>
      <w:r w:rsidRPr="00E7768E">
        <w:rPr>
          <w:rStyle w:val="StyleUnderline"/>
        </w:rPr>
        <w:t>It has “spent</w:t>
      </w:r>
      <w:r w:rsidRPr="00E7768E">
        <w:rPr>
          <w:sz w:val="16"/>
        </w:rPr>
        <w:t xml:space="preserve"> </w:t>
      </w:r>
      <w:r w:rsidRPr="00E7768E">
        <w:rPr>
          <w:rStyle w:val="Emphasis"/>
        </w:rPr>
        <w:t>decades</w:t>
      </w:r>
      <w:r w:rsidRPr="00E7768E">
        <w:rPr>
          <w:sz w:val="16"/>
        </w:rPr>
        <w:t xml:space="preserve"> </w:t>
      </w:r>
      <w:r w:rsidRPr="00E7768E">
        <w:rPr>
          <w:rStyle w:val="StyleUnderline"/>
        </w:rPr>
        <w:t>preparing for this exact contingency</w:t>
      </w:r>
      <w:r w:rsidRPr="00E7768E">
        <w:rPr>
          <w:sz w:val="16"/>
        </w:rPr>
        <w:t xml:space="preserve">,” has an advanced early warning system, can call into action massed forces to defend “fortified positions on home soil with precision-guided munitions,” and has supply dumps, booby traps, an wide array of mobile missile launchers, artillery, and minelayers. In addition, there are </w:t>
      </w:r>
      <w:r w:rsidRPr="00E7768E">
        <w:rPr>
          <w:rStyle w:val="StyleUnderline"/>
        </w:rPr>
        <w:t>only</w:t>
      </w:r>
      <w:r w:rsidRPr="00E7768E">
        <w:rPr>
          <w:sz w:val="16"/>
        </w:rPr>
        <w:t xml:space="preserve"> </w:t>
      </w:r>
      <w:r w:rsidRPr="00E7768E">
        <w:rPr>
          <w:rStyle w:val="Emphasis"/>
        </w:rPr>
        <w:t>14 locations</w:t>
      </w:r>
      <w:r w:rsidRPr="00E7768E">
        <w:rPr>
          <w:sz w:val="16"/>
        </w:rPr>
        <w:t xml:space="preserve"> that </w:t>
      </w:r>
      <w:r w:rsidRPr="00E7768E">
        <w:rPr>
          <w:rStyle w:val="StyleUnderline"/>
        </w:rPr>
        <w:t>can support</w:t>
      </w:r>
      <w:r w:rsidRPr="00E7768E">
        <w:rPr>
          <w:sz w:val="16"/>
        </w:rPr>
        <w:t xml:space="preserve"> amphibious </w:t>
      </w:r>
      <w:r w:rsidRPr="00E7768E">
        <w:rPr>
          <w:rStyle w:val="StyleUnderline"/>
        </w:rPr>
        <w:t>landing and</w:t>
      </w:r>
      <w:r w:rsidRPr="00E7768E">
        <w:rPr>
          <w:sz w:val="16"/>
        </w:rPr>
        <w:t xml:space="preserve"> these </w:t>
      </w:r>
      <w:r w:rsidRPr="00E7768E">
        <w:rPr>
          <w:rStyle w:val="StyleUnderline"/>
        </w:rPr>
        <w:t>are</w:t>
      </w:r>
      <w:r w:rsidRPr="00E7768E">
        <w:rPr>
          <w:sz w:val="16"/>
        </w:rPr>
        <w:t xml:space="preserve">, not surprisingly, </w:t>
      </w:r>
      <w:r w:rsidRPr="00E7768E">
        <w:rPr>
          <w:rStyle w:val="Emphasis"/>
        </w:rPr>
        <w:t>well-fortified by the defenders</w:t>
      </w:r>
      <w:r w:rsidRPr="00E7768E">
        <w:rPr>
          <w:sz w:val="16"/>
        </w:rPr>
        <w:t>.130</w:t>
      </w:r>
    </w:p>
    <w:p w14:paraId="209A730D" w14:textId="77777777" w:rsidR="00485AA6" w:rsidRPr="00E7768E" w:rsidRDefault="00485AA6" w:rsidP="00485AA6">
      <w:pPr>
        <w:rPr>
          <w:sz w:val="16"/>
        </w:rPr>
      </w:pPr>
      <w:r w:rsidRPr="00E7768E">
        <w:rPr>
          <w:sz w:val="16"/>
        </w:rPr>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E7768E">
        <w:rPr>
          <w:rStyle w:val="StyleUnderline"/>
        </w:rPr>
        <w:t>the</w:t>
      </w:r>
      <w:r w:rsidRPr="00E7768E">
        <w:rPr>
          <w:sz w:val="16"/>
        </w:rPr>
        <w:t xml:space="preserve"> </w:t>
      </w:r>
      <w:r w:rsidRPr="00E7768E">
        <w:rPr>
          <w:rStyle w:val="Emphasis"/>
        </w:rPr>
        <w:t xml:space="preserve">most likely </w:t>
      </w:r>
      <w:r w:rsidRPr="00E7768E">
        <w:rPr>
          <w:rStyle w:val="Emphasis"/>
          <w:highlight w:val="cyan"/>
        </w:rPr>
        <w:t>response</w:t>
      </w:r>
      <w:r w:rsidRPr="00E7768E">
        <w:rPr>
          <w:sz w:val="16"/>
        </w:rPr>
        <w:t xml:space="preserve"> in either eventuality </w:t>
      </w:r>
      <w:r w:rsidRPr="00E7768E">
        <w:rPr>
          <w:rStyle w:val="StyleUnderline"/>
          <w:highlight w:val="cyan"/>
        </w:rPr>
        <w:t>would be</w:t>
      </w:r>
      <w:r w:rsidRPr="00E7768E">
        <w:rPr>
          <w:sz w:val="16"/>
        </w:rPr>
        <w:t xml:space="preserve"> </w:t>
      </w:r>
      <w:r w:rsidRPr="00E7768E">
        <w:rPr>
          <w:rStyle w:val="StyleUnderline"/>
        </w:rPr>
        <w:t xml:space="preserve">for the United States to wage </w:t>
      </w:r>
      <w:r w:rsidRPr="00E7768E">
        <w:rPr>
          <w:rStyle w:val="StyleUnderline"/>
          <w:highlight w:val="cyan"/>
        </w:rPr>
        <w:t>a</w:t>
      </w:r>
      <w:r w:rsidRPr="00E7768E">
        <w:rPr>
          <w:rStyle w:val="StyleUnderline"/>
        </w:rPr>
        <w:t xml:space="preserve"> campaign of</w:t>
      </w:r>
      <w:r w:rsidRPr="00E7768E">
        <w:rPr>
          <w:sz w:val="16"/>
        </w:rPr>
        <w:t xml:space="preserve"> </w:t>
      </w:r>
      <w:r w:rsidRPr="00E7768E">
        <w:rPr>
          <w:rStyle w:val="Emphasis"/>
          <w:highlight w:val="cyan"/>
        </w:rPr>
        <w:t>economic and military</w:t>
      </w:r>
      <w:r w:rsidRPr="00E7768E">
        <w:rPr>
          <w:sz w:val="16"/>
        </w:rPr>
        <w:t xml:space="preserve"> (including naval) </w:t>
      </w:r>
      <w:r w:rsidRPr="00E7768E">
        <w:rPr>
          <w:rStyle w:val="StyleUnderline"/>
          <w:highlight w:val="cyan"/>
        </w:rPr>
        <w:t>harassment</w:t>
      </w:r>
      <w:r w:rsidRPr="00E7768E">
        <w:rPr>
          <w:sz w:val="16"/>
        </w:rPr>
        <w:t xml:space="preserve"> and to support local – or partisan – resistance as it did in Afghanistan after the Soviet invasion there in 1979. 132 </w:t>
      </w:r>
      <w:r w:rsidRPr="00E7768E">
        <w:rPr>
          <w:rStyle w:val="StyleUnderline"/>
        </w:rPr>
        <w:t>Such a response</w:t>
      </w:r>
      <w:r w:rsidRPr="00E7768E">
        <w:rPr>
          <w:sz w:val="16"/>
        </w:rPr>
        <w:t xml:space="preserve"> </w:t>
      </w:r>
      <w:r w:rsidRPr="00E7768E">
        <w:rPr>
          <w:rStyle w:val="Emphasis"/>
          <w:highlight w:val="cyan"/>
        </w:rPr>
        <w:t>does not</w:t>
      </w:r>
      <w:r w:rsidRPr="00E7768E">
        <w:rPr>
          <w:sz w:val="16"/>
          <w:highlight w:val="cyan"/>
        </w:rPr>
        <w:t xml:space="preserve"> </w:t>
      </w:r>
      <w:r w:rsidRPr="00E7768E">
        <w:rPr>
          <w:rStyle w:val="StyleUnderline"/>
          <w:highlight w:val="cyan"/>
        </w:rPr>
        <w:t>require</w:t>
      </w:r>
      <w:r w:rsidRPr="00E7768E">
        <w:rPr>
          <w:sz w:val="16"/>
        </w:rPr>
        <w:t xml:space="preserve"> the United States to have, and perpetually to maintain, </w:t>
      </w:r>
      <w:r w:rsidRPr="00E7768E">
        <w:rPr>
          <w:rStyle w:val="StyleUnderline"/>
        </w:rPr>
        <w:t xml:space="preserve">huge </w:t>
      </w:r>
      <w:r w:rsidRPr="00E7768E">
        <w:rPr>
          <w:rStyle w:val="StyleUnderline"/>
          <w:highlight w:val="cyan"/>
        </w:rPr>
        <w:t>forces</w:t>
      </w:r>
      <w:r w:rsidRPr="00E7768E">
        <w:rPr>
          <w:sz w:val="16"/>
        </w:rPr>
        <w:t xml:space="preserve"> in place and </w:t>
      </w:r>
      <w:r w:rsidRPr="00E7768E">
        <w:rPr>
          <w:rStyle w:val="StyleUnderline"/>
          <w:highlight w:val="cyan"/>
        </w:rPr>
        <w:t>at the ready</w:t>
      </w:r>
      <w:r w:rsidRPr="00E7768E">
        <w:rPr>
          <w:sz w:val="16"/>
        </w:rPr>
        <w:t xml:space="preserve"> to deal with such improbable eventualities.</w:t>
      </w:r>
    </w:p>
    <w:p w14:paraId="603C8DCA" w14:textId="77777777" w:rsidR="00485AA6" w:rsidRPr="00E7768E" w:rsidRDefault="00485AA6" w:rsidP="00485AA6">
      <w:pPr>
        <w:rPr>
          <w:sz w:val="16"/>
        </w:rPr>
      </w:pPr>
      <w:r w:rsidRPr="00E7768E">
        <w:rPr>
          <w:sz w:val="16"/>
        </w:rPr>
        <w:t xml:space="preserve">The </w:t>
      </w:r>
      <w:r w:rsidRPr="00E7768E">
        <w:rPr>
          <w:rStyle w:val="StyleUnderline"/>
        </w:rPr>
        <w:t>current</w:t>
      </w:r>
      <w:r w:rsidRPr="00E7768E">
        <w:rPr>
          <w:sz w:val="16"/>
        </w:rPr>
        <w:t xml:space="preserve"> </w:t>
      </w:r>
      <w:r w:rsidRPr="00E7768E">
        <w:rPr>
          <w:rStyle w:val="Emphasis"/>
        </w:rPr>
        <w:t>wariness</w:t>
      </w:r>
      <w:r w:rsidRPr="00E7768E">
        <w:rPr>
          <w:sz w:val="16"/>
        </w:rPr>
        <w:t xml:space="preserve"> about, </w:t>
      </w:r>
      <w:r w:rsidRPr="00E7768E">
        <w:rPr>
          <w:rStyle w:val="StyleUnderline"/>
        </w:rPr>
        <w:t>and</w:t>
      </w:r>
      <w:r w:rsidRPr="00E7768E">
        <w:rPr>
          <w:sz w:val="16"/>
        </w:rPr>
        <w:t xml:space="preserve"> </w:t>
      </w:r>
      <w:r w:rsidRPr="00E7768E">
        <w:rPr>
          <w:rStyle w:val="Emphasis"/>
        </w:rPr>
        <w:t>hostility</w:t>
      </w:r>
      <w:r w:rsidRPr="00E7768E">
        <w:rPr>
          <w:sz w:val="16"/>
        </w:rPr>
        <w:t xml:space="preserve"> </w:t>
      </w:r>
      <w:r w:rsidRPr="00E7768E">
        <w:rPr>
          <w:rStyle w:val="StyleUnderline"/>
        </w:rPr>
        <w:t>toward, Russia and China is</w:t>
      </w:r>
      <w:r w:rsidRPr="00E7768E">
        <w:rPr>
          <w:sz w:val="16"/>
        </w:rPr>
        <w:t xml:space="preserve"> sometimes </w:t>
      </w:r>
      <w:r w:rsidRPr="00E7768E">
        <w:rPr>
          <w:rStyle w:val="StyleUnderline"/>
        </w:rPr>
        <w:t>said to constitute “a new Cold War.”</w:t>
      </w:r>
      <w:r w:rsidRPr="00E7768E">
        <w:rPr>
          <w:sz w:val="16"/>
        </w:rPr>
        <w:t xml:space="preserve">133 There are, of course, considerable differences. In particular, during the Cold War, the Soviet Union – indeed the whole international Communist movement – was under the sway of a Marxist theory that explicitly and determinedly advocated the destruction of capitalism and probably of democracy, and by violence to the degree required. </w:t>
      </w:r>
      <w:r w:rsidRPr="00E7768E">
        <w:rPr>
          <w:rStyle w:val="StyleUnderline"/>
          <w:highlight w:val="cyan"/>
        </w:rPr>
        <w:t>Neither</w:t>
      </w:r>
      <w:r w:rsidRPr="00E7768E">
        <w:rPr>
          <w:sz w:val="16"/>
          <w:highlight w:val="cyan"/>
        </w:rPr>
        <w:t xml:space="preserve"> </w:t>
      </w:r>
      <w:r w:rsidRPr="00E7768E">
        <w:rPr>
          <w:rStyle w:val="Emphasis"/>
          <w:highlight w:val="cyan"/>
        </w:rPr>
        <w:t>Russia nor China</w:t>
      </w:r>
      <w:r w:rsidRPr="00E7768E">
        <w:rPr>
          <w:sz w:val="16"/>
        </w:rPr>
        <w:t xml:space="preserve"> today </w:t>
      </w:r>
      <w:r w:rsidRPr="00E7768E">
        <w:rPr>
          <w:rStyle w:val="StyleUnderline"/>
          <w:highlight w:val="cyan"/>
        </w:rPr>
        <w:t>sport</w:t>
      </w:r>
      <w:r w:rsidRPr="00E7768E">
        <w:rPr>
          <w:rStyle w:val="StyleUnderline"/>
        </w:rPr>
        <w:t>s such</w:t>
      </w:r>
      <w:r w:rsidRPr="00E7768E">
        <w:rPr>
          <w:sz w:val="16"/>
        </w:rPr>
        <w:t xml:space="preserve"> </w:t>
      </w:r>
      <w:r w:rsidRPr="00E7768E">
        <w:rPr>
          <w:rStyle w:val="Emphasis"/>
          <w:highlight w:val="cyan"/>
        </w:rPr>
        <w:t>cosmic goals</w:t>
      </w:r>
      <w:r w:rsidRPr="00E7768E">
        <w:rPr>
          <w:sz w:val="16"/>
        </w:rPr>
        <w:t xml:space="preserve"> </w:t>
      </w:r>
      <w:r w:rsidRPr="00E7768E">
        <w:rPr>
          <w:rStyle w:val="StyleUnderline"/>
        </w:rPr>
        <w:t>or is enamored of</w:t>
      </w:r>
      <w:r w:rsidRPr="00E7768E">
        <w:rPr>
          <w:sz w:val="16"/>
        </w:rPr>
        <w:t xml:space="preserve"> such </w:t>
      </w:r>
      <w:r w:rsidRPr="00E7768E">
        <w:rPr>
          <w:rStyle w:val="Emphasis"/>
        </w:rPr>
        <w:t>destructive</w:t>
      </w:r>
      <w:r w:rsidRPr="00E7768E">
        <w:rPr>
          <w:sz w:val="16"/>
        </w:rPr>
        <w:t xml:space="preserve"> </w:t>
      </w:r>
      <w:r w:rsidRPr="00E7768E">
        <w:rPr>
          <w:rStyle w:val="StyleUnderline"/>
        </w:rPr>
        <w:t>methods</w:t>
      </w:r>
      <w:r w:rsidRPr="00E7768E">
        <w:rPr>
          <w:sz w:val="16"/>
        </w:rPr>
        <w:t xml:space="preserve">. However, as discussed in Chapters 1 and 2, </w:t>
      </w:r>
      <w:r w:rsidRPr="00E7768E">
        <w:rPr>
          <w:rStyle w:val="StyleUnderline"/>
        </w:rPr>
        <w:t xml:space="preserve">the </w:t>
      </w:r>
      <w:r w:rsidRPr="00E7768E">
        <w:rPr>
          <w:rStyle w:val="StyleUnderline"/>
          <w:highlight w:val="cyan"/>
        </w:rPr>
        <w:t>U</w:t>
      </w:r>
      <w:r w:rsidRPr="00E7768E">
        <w:rPr>
          <w:rStyle w:val="StyleUnderline"/>
        </w:rPr>
        <w:t xml:space="preserve">nited </w:t>
      </w:r>
      <w:r w:rsidRPr="00E7768E">
        <w:rPr>
          <w:rStyle w:val="StyleUnderline"/>
          <w:highlight w:val="cyan"/>
        </w:rPr>
        <w:t>S</w:t>
      </w:r>
      <w:r w:rsidRPr="00E7768E">
        <w:rPr>
          <w:rStyle w:val="StyleUnderline"/>
        </w:rPr>
        <w:t>tates was</w:t>
      </w:r>
      <w:r w:rsidRPr="00E7768E">
        <w:rPr>
          <w:sz w:val="16"/>
        </w:rPr>
        <w:t xml:space="preserve"> </w:t>
      </w:r>
      <w:r w:rsidRPr="00E7768E">
        <w:rPr>
          <w:rStyle w:val="Emphasis"/>
        </w:rPr>
        <w:t>strongly</w:t>
      </w:r>
      <w:r w:rsidRPr="00E7768E">
        <w:rPr>
          <w:sz w:val="16"/>
        </w:rPr>
        <w:t xml:space="preserve"> </w:t>
      </w:r>
      <w:r w:rsidRPr="00E7768E">
        <w:rPr>
          <w:rStyle w:val="StyleUnderline"/>
        </w:rPr>
        <w:t>inclined</w:t>
      </w:r>
      <w:r w:rsidRPr="00E7768E">
        <w:rPr>
          <w:sz w:val="16"/>
        </w:rPr>
        <w:t xml:space="preserve"> during the Cold War massively </w:t>
      </w:r>
      <w:r w:rsidRPr="00E7768E">
        <w:rPr>
          <w:rStyle w:val="StyleUnderline"/>
        </w:rPr>
        <w:t>to</w:t>
      </w:r>
      <w:r w:rsidRPr="00E7768E">
        <w:rPr>
          <w:sz w:val="16"/>
        </w:rPr>
        <w:t xml:space="preserve"> </w:t>
      </w:r>
      <w:r w:rsidRPr="00E7768E">
        <w:rPr>
          <w:rStyle w:val="Emphasis"/>
          <w:highlight w:val="cyan"/>
        </w:rPr>
        <w:t>inflate the threat</w:t>
      </w:r>
      <w:r w:rsidRPr="00E7768E">
        <w:rPr>
          <w:sz w:val="16"/>
        </w:rPr>
        <w:t xml:space="preserve"> that </w:t>
      </w:r>
      <w:r w:rsidRPr="00E7768E">
        <w:rPr>
          <w:rStyle w:val="StyleUnderline"/>
        </w:rPr>
        <w:t>it imagined</w:t>
      </w:r>
      <w:r w:rsidRPr="00E7768E">
        <w:rPr>
          <w:sz w:val="16"/>
        </w:rPr>
        <w:t xml:space="preserve"> the Communist adversary to present. The current “new Cold War” is thus in an important respect quite a bit like the old one: </w:t>
      </w:r>
      <w:r w:rsidRPr="00E7768E">
        <w:rPr>
          <w:rStyle w:val="StyleUnderline"/>
        </w:rPr>
        <w:t xml:space="preserve">it is </w:t>
      </w:r>
      <w:r w:rsidRPr="00E7768E">
        <w:rPr>
          <w:rStyle w:val="StyleUnderline"/>
          <w:highlight w:val="cyan"/>
        </w:rPr>
        <w:t>an</w:t>
      </w:r>
      <w:r w:rsidRPr="00E7768E">
        <w:rPr>
          <w:sz w:val="16"/>
        </w:rPr>
        <w:t xml:space="preserve"> </w:t>
      </w:r>
      <w:r w:rsidRPr="00E7768E">
        <w:rPr>
          <w:rStyle w:val="Emphasis"/>
          <w:highlight w:val="cyan"/>
        </w:rPr>
        <w:t>expensive</w:t>
      </w:r>
      <w:r w:rsidRPr="00E7768E">
        <w:rPr>
          <w:sz w:val="16"/>
        </w:rPr>
        <w:t xml:space="preserve">, substantially </w:t>
      </w:r>
      <w:r w:rsidRPr="00E7768E">
        <w:rPr>
          <w:rStyle w:val="Emphasis"/>
        </w:rPr>
        <w:t>militarized</w:t>
      </w:r>
      <w:r w:rsidRPr="00E7768E">
        <w:rPr>
          <w:sz w:val="16"/>
        </w:rPr>
        <w:t xml:space="preserve">, </w:t>
      </w:r>
      <w:r w:rsidRPr="00E7768E">
        <w:rPr>
          <w:rStyle w:val="StyleUnderline"/>
          <w:highlight w:val="cyan"/>
        </w:rPr>
        <w:t>and</w:t>
      </w:r>
      <w:r w:rsidRPr="00E7768E">
        <w:rPr>
          <w:sz w:val="16"/>
        </w:rPr>
        <w:t xml:space="preserve"> often </w:t>
      </w:r>
      <w:r w:rsidRPr="00E7768E">
        <w:rPr>
          <w:rStyle w:val="Emphasis"/>
          <w:highlight w:val="cyan"/>
        </w:rPr>
        <w:t>hysterical</w:t>
      </w:r>
      <w:r w:rsidRPr="00E7768E">
        <w:rPr>
          <w:sz w:val="16"/>
          <w:highlight w:val="cyan"/>
        </w:rPr>
        <w:t xml:space="preserve"> </w:t>
      </w:r>
      <w:r w:rsidRPr="00E7768E">
        <w:rPr>
          <w:rStyle w:val="StyleUnderline"/>
          <w:highlight w:val="cyan"/>
        </w:rPr>
        <w:t>campaign</w:t>
      </w:r>
      <w:r w:rsidRPr="00E7768E">
        <w:rPr>
          <w:rStyle w:val="StyleUnderline"/>
        </w:rPr>
        <w:t xml:space="preserve"> to deal with threats that do not exist</w:t>
      </w:r>
      <w:r w:rsidRPr="00E7768E">
        <w:rPr>
          <w:sz w:val="16"/>
        </w:rPr>
        <w:t xml:space="preserve"> or are likely to selfdestruct.134</w:t>
      </w:r>
    </w:p>
    <w:p w14:paraId="0E1876F2" w14:textId="77777777" w:rsidR="00485AA6" w:rsidRPr="00E7768E" w:rsidRDefault="00485AA6" w:rsidP="00485AA6">
      <w:pPr>
        <w:rPr>
          <w:sz w:val="16"/>
          <w:szCs w:val="16"/>
        </w:rPr>
      </w:pPr>
      <w:r w:rsidRPr="00E7768E">
        <w:rPr>
          <w:sz w:val="16"/>
          <w:szCs w:val="16"/>
        </w:rPr>
        <w:t>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Ikenberry and Charles Kupchan in which a hegemon is defined as an entity that has the ability to establish a set of norms that others willingly embrace.135 But this really seems to constitute an extreme watering-down of the word and suggests opinion leadership or entrepreneurship and success at persuasion, not hegemony.</w:t>
      </w:r>
    </w:p>
    <w:p w14:paraId="5B97DF5B" w14:textId="77777777" w:rsidR="00485AA6" w:rsidRPr="00E7768E" w:rsidRDefault="00485AA6" w:rsidP="00485AA6">
      <w:pPr>
        <w:rPr>
          <w:sz w:val="16"/>
          <w:szCs w:val="16"/>
        </w:rPr>
      </w:pPr>
      <w:r w:rsidRPr="00E7768E">
        <w:rPr>
          <w:sz w:val="16"/>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6C607DCC" w14:textId="77777777" w:rsidR="00485AA6" w:rsidRPr="00E7768E" w:rsidRDefault="00485AA6" w:rsidP="00485AA6">
      <w:pPr>
        <w:rPr>
          <w:sz w:val="16"/>
        </w:rPr>
      </w:pPr>
      <w:r w:rsidRPr="00E7768E">
        <w:rPr>
          <w:rStyle w:val="StyleUnderline"/>
        </w:rPr>
        <w:t>There is</w:t>
      </w:r>
      <w:r w:rsidRPr="00E7768E">
        <w:rPr>
          <w:sz w:val="16"/>
        </w:rPr>
        <w:t xml:space="preserve"> also </w:t>
      </w:r>
      <w:r w:rsidRPr="00E7768E">
        <w:rPr>
          <w:rStyle w:val="Emphasis"/>
          <w:highlight w:val="cyan"/>
        </w:rPr>
        <w:t>absurdity</w:t>
      </w:r>
      <w:r w:rsidRPr="00E7768E">
        <w:rPr>
          <w:sz w:val="16"/>
        </w:rPr>
        <w:t xml:space="preserve"> </w:t>
      </w:r>
      <w:r w:rsidRPr="00E7768E">
        <w:rPr>
          <w:rStyle w:val="StyleUnderline"/>
        </w:rPr>
        <w:t xml:space="preserve">in getting up tight </w:t>
      </w:r>
      <w:r w:rsidRPr="00E7768E">
        <w:rPr>
          <w:rStyle w:val="StyleUnderline"/>
          <w:highlight w:val="cyan"/>
        </w:rPr>
        <w:t>over something as</w:t>
      </w:r>
      <w:r w:rsidRPr="00E7768E">
        <w:rPr>
          <w:sz w:val="16"/>
          <w:highlight w:val="cyan"/>
        </w:rPr>
        <w:t xml:space="preserve"> </w:t>
      </w:r>
      <w:r w:rsidRPr="00E7768E">
        <w:rPr>
          <w:rStyle w:val="Emphasis"/>
          <w:sz w:val="24"/>
          <w:highlight w:val="cyan"/>
        </w:rPr>
        <w:t>vacuous as</w:t>
      </w:r>
      <w:r w:rsidRPr="00E7768E">
        <w:rPr>
          <w:rStyle w:val="Emphasis"/>
          <w:sz w:val="24"/>
        </w:rPr>
        <w:t xml:space="preserve"> the venerable “</w:t>
      </w:r>
      <w:r w:rsidRPr="00E7768E">
        <w:rPr>
          <w:rStyle w:val="Emphasis"/>
          <w:sz w:val="24"/>
          <w:highlight w:val="cyan"/>
        </w:rPr>
        <w:t>s</w:t>
      </w:r>
      <w:r w:rsidRPr="00E7768E">
        <w:rPr>
          <w:rStyle w:val="Emphasis"/>
          <w:sz w:val="24"/>
        </w:rPr>
        <w:t xml:space="preserve">phere </w:t>
      </w:r>
      <w:r w:rsidRPr="00E7768E">
        <w:rPr>
          <w:rStyle w:val="Emphasis"/>
          <w:sz w:val="24"/>
          <w:highlight w:val="cyan"/>
        </w:rPr>
        <w:t>o</w:t>
      </w:r>
      <w:r w:rsidRPr="00E7768E">
        <w:rPr>
          <w:rStyle w:val="Emphasis"/>
          <w:sz w:val="24"/>
        </w:rPr>
        <w:t xml:space="preserve">f </w:t>
      </w:r>
      <w:r w:rsidRPr="00E7768E">
        <w:rPr>
          <w:rStyle w:val="Emphasis"/>
          <w:sz w:val="24"/>
          <w:highlight w:val="cyan"/>
        </w:rPr>
        <w:t>i</w:t>
      </w:r>
      <w:r w:rsidRPr="00E7768E">
        <w:rPr>
          <w:rStyle w:val="Emphasis"/>
          <w:sz w:val="24"/>
        </w:rPr>
        <w:t>nfluence” concept</w:t>
      </w:r>
      <w:r w:rsidRPr="00E7768E">
        <w:rPr>
          <w:sz w:val="16"/>
        </w:rPr>
        <w:t xml:space="preserve"> (or conceit). The </w:t>
      </w:r>
      <w:r w:rsidRPr="00E7768E">
        <w:rPr>
          <w:rStyle w:val="StyleUnderline"/>
        </w:rPr>
        <w:t>notion that world affairs</w:t>
      </w:r>
      <w:r w:rsidRPr="00E7768E">
        <w:rPr>
          <w:sz w:val="16"/>
        </w:rPr>
        <w:t xml:space="preserve"> </w:t>
      </w:r>
      <w:r w:rsidRPr="00E7768E">
        <w:rPr>
          <w:rStyle w:val="StyleUnderline"/>
        </w:rPr>
        <w:t>are a process in which countries</w:t>
      </w:r>
      <w:r w:rsidRPr="00E7768E">
        <w:rPr>
          <w:sz w:val="16"/>
        </w:rPr>
        <w:t xml:space="preserve"> </w:t>
      </w:r>
      <w:r w:rsidRPr="00E7768E">
        <w:rPr>
          <w:rStyle w:val="Emphasis"/>
        </w:rPr>
        <w:t>scamper</w:t>
      </w:r>
      <w:r w:rsidRPr="00E7768E">
        <w:rPr>
          <w:sz w:val="16"/>
        </w:rPr>
        <w:t xml:space="preserve"> around the world </w:t>
      </w:r>
      <w:r w:rsidRPr="00E7768E">
        <w:rPr>
          <w:rStyle w:val="StyleUnderline"/>
        </w:rPr>
        <w:t>seeking to establish spheres</w:t>
      </w:r>
      <w:r w:rsidRPr="00E7768E">
        <w:rPr>
          <w:sz w:val="16"/>
        </w:rPr>
        <w:t xml:space="preserve"> </w:t>
      </w:r>
      <w:r w:rsidRPr="00E7768E">
        <w:rPr>
          <w:rStyle w:val="StyleUnderline"/>
        </w:rPr>
        <w:t>of influence is</w:t>
      </w:r>
      <w:r w:rsidRPr="00E7768E">
        <w:rPr>
          <w:sz w:val="16"/>
        </w:rPr>
        <w:t xml:space="preserve"> </w:t>
      </w:r>
      <w:r w:rsidRPr="00E7768E">
        <w:rPr>
          <w:sz w:val="16"/>
          <w:highlight w:val="cyan"/>
        </w:rPr>
        <w:t>at</w:t>
      </w:r>
      <w:r w:rsidRPr="00E7768E">
        <w:rPr>
          <w:sz w:val="16"/>
        </w:rPr>
        <w:t xml:space="preserve"> best decidedly unhelpful and at worst </w:t>
      </w:r>
      <w:r w:rsidRPr="00E7768E">
        <w:rPr>
          <w:rStyle w:val="Emphasis"/>
        </w:rPr>
        <w:t xml:space="preserve">utterly </w:t>
      </w:r>
      <w:r w:rsidRPr="00E7768E">
        <w:rPr>
          <w:rStyle w:val="Emphasis"/>
          <w:highlight w:val="cyan"/>
        </w:rPr>
        <w:t>misguided</w:t>
      </w:r>
      <w:r w:rsidRPr="00E7768E">
        <w:rPr>
          <w:sz w:val="16"/>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E7768E">
        <w:rPr>
          <w:rStyle w:val="StyleUnderline"/>
        </w:rPr>
        <w:t xml:space="preserve">Setting aside </w:t>
      </w:r>
      <w:r w:rsidRPr="00E7768E">
        <w:rPr>
          <w:rStyle w:val="StyleUnderline"/>
          <w:highlight w:val="cyan"/>
        </w:rPr>
        <w:t>the</w:t>
      </w:r>
      <w:r w:rsidRPr="00E7768E">
        <w:rPr>
          <w:sz w:val="16"/>
          <w:highlight w:val="cyan"/>
        </w:rPr>
        <w:t xml:space="preserve"> </w:t>
      </w:r>
      <w:r w:rsidRPr="00E7768E">
        <w:rPr>
          <w:rStyle w:val="Emphasis"/>
          <w:highlight w:val="cyan"/>
        </w:rPr>
        <w:t>issue of</w:t>
      </w:r>
      <w:r w:rsidRPr="00E7768E">
        <w:rPr>
          <w:rStyle w:val="Emphasis"/>
        </w:rPr>
        <w:t xml:space="preserve"> the </w:t>
      </w:r>
      <w:r w:rsidRPr="00E7768E">
        <w:rPr>
          <w:rStyle w:val="Emphasis"/>
          <w:highlight w:val="cyan"/>
        </w:rPr>
        <w:t>degree</w:t>
      </w:r>
      <w:r w:rsidRPr="00E7768E">
        <w:rPr>
          <w:sz w:val="16"/>
        </w:rPr>
        <w:t xml:space="preserve"> </w:t>
      </w:r>
      <w:r w:rsidRPr="00E7768E">
        <w:rPr>
          <w:rStyle w:val="StyleUnderline"/>
        </w:rPr>
        <w:t xml:space="preserve">to which American “influence” </w:t>
      </w:r>
      <w:r w:rsidRPr="00E7768E">
        <w:rPr>
          <w:rStyle w:val="StyleUnderline"/>
          <w:highlight w:val="cyan"/>
        </w:rPr>
        <w:t>could</w:t>
      </w:r>
      <w:r w:rsidRPr="00E7768E">
        <w:rPr>
          <w:rStyle w:val="StyleUnderline"/>
        </w:rPr>
        <w:t xml:space="preserve"> be said to</w:t>
      </w:r>
      <w:r w:rsidRPr="00E7768E">
        <w:rPr>
          <w:sz w:val="16"/>
        </w:rPr>
        <w:t xml:space="preserve"> </w:t>
      </w:r>
      <w:r w:rsidRPr="00E7768E">
        <w:rPr>
          <w:rStyle w:val="Emphasis"/>
        </w:rPr>
        <w:t>“</w:t>
      </w:r>
      <w:r w:rsidRPr="00E7768E">
        <w:rPr>
          <w:rStyle w:val="Emphasis"/>
          <w:highlight w:val="cyan"/>
        </w:rPr>
        <w:t>dominate</w:t>
      </w:r>
      <w:r w:rsidRPr="00E7768E">
        <w:rPr>
          <w:rStyle w:val="Emphasis"/>
        </w:rPr>
        <w:t>”</w:t>
      </w:r>
      <w:r w:rsidRPr="00E7768E">
        <w:rPr>
          <w:sz w:val="16"/>
        </w:rPr>
        <w:t xml:space="preserve"> anywhere (</w:t>
      </w:r>
      <w:r w:rsidRPr="00E7768E">
        <w:rPr>
          <w:rStyle w:val="StyleUnderline"/>
        </w:rPr>
        <w:t>we still wait</w:t>
      </w:r>
      <w:r w:rsidRPr="00E7768E">
        <w:rPr>
          <w:sz w:val="16"/>
        </w:rPr>
        <w:t xml:space="preserve">, for example, </w:t>
      </w:r>
      <w:r w:rsidRPr="00E7768E">
        <w:rPr>
          <w:rStyle w:val="StyleUnderline"/>
        </w:rPr>
        <w:t>for</w:t>
      </w:r>
      <w:r w:rsidRPr="00E7768E">
        <w:rPr>
          <w:sz w:val="16"/>
        </w:rPr>
        <w:t xml:space="preserve"> </w:t>
      </w:r>
      <w:r w:rsidRPr="00E7768E">
        <w:rPr>
          <w:rStyle w:val="Emphasis"/>
        </w:rPr>
        <w:t>dominated Mexico</w:t>
      </w:r>
      <w:r w:rsidRPr="00E7768E">
        <w:rPr>
          <w:sz w:val="16"/>
        </w:rPr>
        <w:t xml:space="preserve"> supinely </w:t>
      </w:r>
      <w:r w:rsidRPr="00E7768E">
        <w:rPr>
          <w:rStyle w:val="StyleUnderline"/>
        </w:rPr>
        <w:t>to pay for a wall</w:t>
      </w:r>
      <w:r w:rsidRPr="00E7768E">
        <w:rPr>
          <w:sz w:val="16"/>
        </w:rPr>
        <w:t xml:space="preserve"> to seal off its self-</w:t>
      </w:r>
      <w:r w:rsidRPr="00E7768E">
        <w:rPr>
          <w:sz w:val="16"/>
        </w:rPr>
        <w:lastRenderedPageBreak/>
        <w:t xml:space="preserve">infatuated neighbor’s southern border), </w:t>
      </w:r>
      <w:r w:rsidRPr="00E7768E">
        <w:rPr>
          <w:rStyle w:val="StyleUnderline"/>
          <w:highlight w:val="cyan"/>
        </w:rPr>
        <w:t>it</w:t>
      </w:r>
      <w:r w:rsidRPr="00E7768E">
        <w:rPr>
          <w:sz w:val="16"/>
          <w:highlight w:val="cyan"/>
        </w:rPr>
        <w:t xml:space="preserve"> </w:t>
      </w:r>
      <w:r w:rsidRPr="00E7768E">
        <w:rPr>
          <w:rStyle w:val="Emphasis"/>
          <w:sz w:val="24"/>
          <w:highlight w:val="cyan"/>
        </w:rPr>
        <w:t>doesn’t</w:t>
      </w:r>
      <w:r w:rsidRPr="00E7768E">
        <w:rPr>
          <w:rStyle w:val="Emphasis"/>
          <w:sz w:val="24"/>
        </w:rPr>
        <w:t xml:space="preserve"> bloody well </w:t>
      </w:r>
      <w:r w:rsidRPr="00E7768E">
        <w:rPr>
          <w:rStyle w:val="Emphasis"/>
          <w:sz w:val="24"/>
          <w:highlight w:val="cyan"/>
        </w:rPr>
        <w:t>matter</w:t>
      </w:r>
      <w:r w:rsidRPr="00E7768E">
        <w:rPr>
          <w:sz w:val="16"/>
        </w:rPr>
        <w:t xml:space="preserve"> whether China or Russia has, or seems to have, a “sphere of influence” someplace or other.</w:t>
      </w:r>
    </w:p>
    <w:p w14:paraId="4CC6EFD9" w14:textId="77777777" w:rsidR="00485AA6" w:rsidRPr="00E7768E" w:rsidRDefault="00485AA6" w:rsidP="00485AA6">
      <w:pPr>
        <w:rPr>
          <w:sz w:val="16"/>
        </w:rPr>
      </w:pPr>
      <w:r w:rsidRPr="00E7768E">
        <w:rPr>
          <w:sz w:val="16"/>
        </w:rPr>
        <w:t>More importantly, the whole notion is vapid and essentially meaningless. Except perhaps in Gilbert and Sullivan’s Iolanthe. When members of the House of Lords fail to pay sufficient respect to a group of women they take to be members of a ladies’ seminary who are actually fairies, their queen, outraged at the Lords’ collected effrontery, steps forward, proclaims that she happens to be an “influential fairy,” and then, with a few passes of her wand, brushes past the Lords’ pleas (“no!” “mercy!” “spare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06EC31AD" w14:textId="77777777" w:rsidR="00485AA6" w:rsidRPr="00E7768E" w:rsidRDefault="00485AA6" w:rsidP="00485AA6">
      <w:pPr>
        <w:rPr>
          <w:sz w:val="16"/>
        </w:rPr>
      </w:pPr>
      <w:r w:rsidRPr="00E7768E">
        <w:rPr>
          <w:sz w:val="16"/>
        </w:rPr>
        <w:t xml:space="preserve">In fact, </w:t>
      </w:r>
      <w:r w:rsidRPr="00E7768E">
        <w:rPr>
          <w:rStyle w:val="StyleUnderline"/>
        </w:rPr>
        <w:t>to push this point</w:t>
      </w:r>
      <w:r w:rsidRPr="00E7768E">
        <w:rPr>
          <w:sz w:val="16"/>
        </w:rPr>
        <w:t xml:space="preserve"> perhaps </w:t>
      </w:r>
      <w:r w:rsidRPr="00E7768E">
        <w:rPr>
          <w:rStyle w:val="Emphasis"/>
        </w:rPr>
        <w:t>to an extreme</w:t>
      </w:r>
      <w:r w:rsidRPr="00E7768E">
        <w:rPr>
          <w:sz w:val="16"/>
        </w:rPr>
        <w:t xml:space="preserve">, </w:t>
      </w:r>
      <w:r w:rsidRPr="00E7768E">
        <w:rPr>
          <w:rStyle w:val="StyleUnderline"/>
          <w:highlight w:val="cyan"/>
        </w:rPr>
        <w:t>if</w:t>
      </w:r>
      <w:r w:rsidRPr="00E7768E">
        <w:rPr>
          <w:rStyle w:val="StyleUnderline"/>
        </w:rPr>
        <w:t xml:space="preserve"> we are entering an era in which</w:t>
      </w:r>
      <w:r w:rsidRPr="00E7768E">
        <w:rPr>
          <w:sz w:val="16"/>
        </w:rPr>
        <w:t xml:space="preserve"> </w:t>
      </w:r>
      <w:r w:rsidRPr="00E7768E">
        <w:rPr>
          <w:rStyle w:val="Emphasis"/>
          <w:highlight w:val="cyan"/>
        </w:rPr>
        <w:t xml:space="preserve">economic </w:t>
      </w:r>
      <w:r w:rsidRPr="00E7768E">
        <w:rPr>
          <w:rStyle w:val="Emphasis"/>
        </w:rPr>
        <w:t>motivation</w:t>
      </w:r>
      <w:r w:rsidRPr="00E7768E">
        <w:rPr>
          <w:rStyle w:val="Emphasis"/>
          <w:highlight w:val="cyan"/>
        </w:rPr>
        <w:t>s</w:t>
      </w:r>
      <w:r w:rsidRPr="00E7768E">
        <w:rPr>
          <w:sz w:val="16"/>
        </w:rPr>
        <w:t xml:space="preserve"> </w:t>
      </w:r>
      <w:r w:rsidRPr="00E7768E">
        <w:rPr>
          <w:rStyle w:val="StyleUnderline"/>
          <w:highlight w:val="cyan"/>
        </w:rPr>
        <w:t>became</w:t>
      </w:r>
      <w:r w:rsidRPr="00E7768E">
        <w:rPr>
          <w:sz w:val="16"/>
          <w:highlight w:val="cyan"/>
        </w:rPr>
        <w:t xml:space="preserve"> </w:t>
      </w:r>
      <w:r w:rsidRPr="00E7768E">
        <w:rPr>
          <w:rStyle w:val="Emphasis"/>
          <w:highlight w:val="cyan"/>
        </w:rPr>
        <w:t>paramount</w:t>
      </w:r>
      <w:r w:rsidRPr="00E7768E">
        <w:rPr>
          <w:sz w:val="16"/>
        </w:rPr>
        <w:t xml:space="preserve"> </w:t>
      </w:r>
      <w:r w:rsidRPr="00E7768E">
        <w:rPr>
          <w:rStyle w:val="StyleUnderline"/>
        </w:rPr>
        <w:t>and</w:t>
      </w:r>
      <w:r w:rsidRPr="00E7768E">
        <w:rPr>
          <w:sz w:val="16"/>
        </w:rPr>
        <w:t xml:space="preserve"> in which </w:t>
      </w:r>
      <w:r w:rsidRPr="00E7768E">
        <w:rPr>
          <w:rStyle w:val="StyleUnderline"/>
        </w:rPr>
        <w:t>military force is</w:t>
      </w:r>
      <w:r w:rsidRPr="00E7768E">
        <w:rPr>
          <w:sz w:val="16"/>
        </w:rPr>
        <w:t xml:space="preserve"> </w:t>
      </w:r>
      <w:r w:rsidRPr="00E7768E">
        <w:rPr>
          <w:rStyle w:val="Emphasis"/>
        </w:rPr>
        <w:t>not deemed a sensible method</w:t>
      </w:r>
      <w:r w:rsidRPr="00E7768E">
        <w:rPr>
          <w:sz w:val="16"/>
        </w:rPr>
        <w:t xml:space="preserve"> for pursuing wealth, </w:t>
      </w:r>
      <w:r w:rsidRPr="00E7768E">
        <w:rPr>
          <w:rStyle w:val="StyleUnderline"/>
        </w:rPr>
        <w:t>the</w:t>
      </w:r>
      <w:r w:rsidRPr="00E7768E">
        <w:rPr>
          <w:sz w:val="16"/>
        </w:rPr>
        <w:t xml:space="preserve"> </w:t>
      </w:r>
      <w:r w:rsidRPr="00E7768E">
        <w:rPr>
          <w:rStyle w:val="Emphasis"/>
        </w:rPr>
        <w:t>idea of “</w:t>
      </w:r>
      <w:r w:rsidRPr="00E7768E">
        <w:rPr>
          <w:rStyle w:val="Emphasis"/>
          <w:highlight w:val="cyan"/>
        </w:rPr>
        <w:t>influence”</w:t>
      </w:r>
      <w:r w:rsidRPr="00E7768E">
        <w:rPr>
          <w:sz w:val="16"/>
          <w:highlight w:val="cyan"/>
        </w:rPr>
        <w:t xml:space="preserve"> </w:t>
      </w:r>
      <w:r w:rsidRPr="00E7768E">
        <w:rPr>
          <w:rStyle w:val="StyleUnderline"/>
          <w:highlight w:val="cyan"/>
        </w:rPr>
        <w:t>would be</w:t>
      </w:r>
      <w:r w:rsidRPr="00E7768E">
        <w:rPr>
          <w:rStyle w:val="StyleUnderline"/>
        </w:rPr>
        <w:t xml:space="preserve">come </w:t>
      </w:r>
      <w:r w:rsidRPr="00E7768E">
        <w:rPr>
          <w:rStyle w:val="StyleUnderline"/>
          <w:highlight w:val="cyan"/>
        </w:rPr>
        <w:t>obsolete</w:t>
      </w:r>
      <w:r w:rsidRPr="00E7768E">
        <w:rPr>
          <w:sz w:val="16"/>
        </w:rPr>
        <w:t xml:space="preserve"> </w:t>
      </w:r>
      <w:r w:rsidRPr="00E7768E">
        <w:rPr>
          <w:rStyle w:val="StyleUnderline"/>
        </w:rPr>
        <w:t>because</w:t>
      </w:r>
      <w:r w:rsidRPr="00E7768E">
        <w:rPr>
          <w:sz w:val="16"/>
        </w:rPr>
        <w:t xml:space="preserve">, in principle, </w:t>
      </w:r>
      <w:r w:rsidRPr="00E7768E">
        <w:rPr>
          <w:rStyle w:val="StyleUnderline"/>
        </w:rPr>
        <w:t>pure economic actors do not care</w:t>
      </w:r>
      <w:r w:rsidRPr="00E7768E">
        <w:rPr>
          <w:sz w:val="16"/>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bookmarkEnd w:id="1"/>
    <w:p w14:paraId="2E3A6528" w14:textId="77777777" w:rsidR="00485AA6" w:rsidRDefault="00485AA6" w:rsidP="00485AA6">
      <w:pPr>
        <w:pStyle w:val="Heading4"/>
      </w:pPr>
      <w:r>
        <w:t xml:space="preserve">Philippines growth is </w:t>
      </w:r>
      <w:r>
        <w:rPr>
          <w:u w:val="single"/>
        </w:rPr>
        <w:t>stable</w:t>
      </w:r>
    </w:p>
    <w:p w14:paraId="114788ED" w14:textId="77777777" w:rsidR="00485AA6" w:rsidRDefault="00485AA6" w:rsidP="00485AA6">
      <w:r w:rsidRPr="001A2F63">
        <w:rPr>
          <w:rStyle w:val="Style13ptBold"/>
        </w:rPr>
        <w:t xml:space="preserve">Fitch </w:t>
      </w:r>
      <w:r>
        <w:rPr>
          <w:rStyle w:val="Style13ptBold"/>
        </w:rPr>
        <w:t>21</w:t>
      </w:r>
      <w:r w:rsidRPr="004E5763">
        <w:rPr>
          <w:rStyle w:val="Style13ptBold"/>
        </w:rPr>
        <w:t xml:space="preserve"> –</w:t>
      </w:r>
      <w:r>
        <w:t xml:space="preserve"> Fitch Ratings, “Fitch Affirms Philippines at 'BBB'; Outlook Stable”, 1/10/2021, https://www.fitchratings.com/research/sovereigns/fitch-affirms-philippines-at-bbb-outlook-stable-10-01-2021</w:t>
      </w:r>
    </w:p>
    <w:p w14:paraId="005C93F7" w14:textId="77777777" w:rsidR="00485AA6" w:rsidRPr="009A3282" w:rsidRDefault="00485AA6" w:rsidP="00485AA6">
      <w:pPr>
        <w:rPr>
          <w:sz w:val="16"/>
        </w:rPr>
      </w:pPr>
      <w:r w:rsidRPr="009A3282">
        <w:rPr>
          <w:sz w:val="16"/>
        </w:rPr>
        <w:t xml:space="preserve">Fitch Ratings - Hong Kong - 10 Jan 2021: </w:t>
      </w:r>
      <w:r w:rsidRPr="001A2F63">
        <w:rPr>
          <w:rStyle w:val="StyleUnderline"/>
          <w:highlight w:val="cyan"/>
        </w:rPr>
        <w:t>Fitch</w:t>
      </w:r>
      <w:r w:rsidRPr="001A2F63">
        <w:rPr>
          <w:rStyle w:val="StyleUnderline"/>
        </w:rPr>
        <w:t xml:space="preserve"> Ratings has </w:t>
      </w:r>
      <w:r w:rsidRPr="001A2F63">
        <w:rPr>
          <w:rStyle w:val="StyleUnderline"/>
          <w:highlight w:val="cyan"/>
        </w:rPr>
        <w:t>affirmed Philippines'</w:t>
      </w:r>
      <w:r w:rsidRPr="009A3282">
        <w:rPr>
          <w:sz w:val="16"/>
        </w:rPr>
        <w:t xml:space="preserve"> Long-Term Foreign-Currency Issuer Default </w:t>
      </w:r>
      <w:r w:rsidRPr="001A2F63">
        <w:rPr>
          <w:rStyle w:val="StyleUnderline"/>
          <w:highlight w:val="cyan"/>
        </w:rPr>
        <w:t>Rating</w:t>
      </w:r>
      <w:r w:rsidRPr="009A3282">
        <w:rPr>
          <w:sz w:val="16"/>
        </w:rPr>
        <w:t xml:space="preserve"> (IDR) at 'BBB'. </w:t>
      </w:r>
      <w:r w:rsidRPr="001A2F63">
        <w:rPr>
          <w:rStyle w:val="StyleUnderline"/>
        </w:rPr>
        <w:t xml:space="preserve">The </w:t>
      </w:r>
      <w:r w:rsidRPr="001A2F63">
        <w:rPr>
          <w:rStyle w:val="StyleUnderline"/>
          <w:highlight w:val="cyan"/>
        </w:rPr>
        <w:t xml:space="preserve">Outlook is </w:t>
      </w:r>
      <w:r w:rsidRPr="001A2F63">
        <w:rPr>
          <w:rStyle w:val="Emphasis"/>
          <w:highlight w:val="cyan"/>
        </w:rPr>
        <w:t>Stable</w:t>
      </w:r>
      <w:r w:rsidRPr="009A3282">
        <w:rPr>
          <w:sz w:val="16"/>
        </w:rPr>
        <w:t>.</w:t>
      </w:r>
    </w:p>
    <w:p w14:paraId="7AA5101E" w14:textId="77777777" w:rsidR="00485AA6" w:rsidRPr="009A3282" w:rsidRDefault="00485AA6" w:rsidP="00485AA6">
      <w:pPr>
        <w:rPr>
          <w:sz w:val="16"/>
        </w:rPr>
      </w:pPr>
      <w:r w:rsidRPr="009A3282">
        <w:rPr>
          <w:sz w:val="16"/>
        </w:rPr>
        <w:t>KEY RATING DRIVERS</w:t>
      </w:r>
    </w:p>
    <w:p w14:paraId="2968413E" w14:textId="77777777" w:rsidR="00485AA6" w:rsidRPr="009A3282" w:rsidRDefault="00485AA6" w:rsidP="00485AA6">
      <w:pPr>
        <w:rPr>
          <w:sz w:val="16"/>
        </w:rPr>
      </w:pPr>
      <w:r w:rsidRPr="001A2F63">
        <w:rPr>
          <w:rStyle w:val="StyleUnderline"/>
        </w:rPr>
        <w:t>The affirmation</w:t>
      </w:r>
      <w:r w:rsidRPr="009A3282">
        <w:rPr>
          <w:sz w:val="16"/>
        </w:rPr>
        <w:t xml:space="preserve"> of the Philippines' 'BBB' </w:t>
      </w:r>
      <w:r w:rsidRPr="001A2F63">
        <w:rPr>
          <w:rStyle w:val="StyleUnderline"/>
        </w:rPr>
        <w:t xml:space="preserve">rating and Stable </w:t>
      </w:r>
      <w:r w:rsidRPr="001A2F63">
        <w:rPr>
          <w:rStyle w:val="StyleUnderline"/>
          <w:highlight w:val="cyan"/>
        </w:rPr>
        <w:t>Outlook balances modest</w:t>
      </w:r>
      <w:r w:rsidRPr="001A2F63">
        <w:rPr>
          <w:rStyle w:val="StyleUnderline"/>
        </w:rPr>
        <w:t xml:space="preserve"> government </w:t>
      </w:r>
      <w:r w:rsidRPr="001A2F63">
        <w:rPr>
          <w:rStyle w:val="StyleUnderline"/>
          <w:highlight w:val="cyan"/>
        </w:rPr>
        <w:t>debt</w:t>
      </w:r>
      <w:r w:rsidRPr="001A2F63">
        <w:rPr>
          <w:rStyle w:val="StyleUnderline"/>
        </w:rPr>
        <w:t xml:space="preserve"> levels relative to peers, robust external </w:t>
      </w:r>
      <w:r w:rsidRPr="001A2F63">
        <w:rPr>
          <w:rStyle w:val="StyleUnderline"/>
          <w:highlight w:val="cyan"/>
        </w:rPr>
        <w:t xml:space="preserve">buffers and </w:t>
      </w:r>
      <w:r w:rsidRPr="001A2F63">
        <w:rPr>
          <w:rStyle w:val="Emphasis"/>
          <w:highlight w:val="cyan"/>
        </w:rPr>
        <w:t>still-strong</w:t>
      </w:r>
      <w:r w:rsidRPr="001A2F63">
        <w:rPr>
          <w:rStyle w:val="Emphasis"/>
        </w:rPr>
        <w:t xml:space="preserve"> medium-term </w:t>
      </w:r>
      <w:r w:rsidRPr="001A2F63">
        <w:rPr>
          <w:rStyle w:val="Emphasis"/>
          <w:highlight w:val="cyan"/>
        </w:rPr>
        <w:t>growth prospects</w:t>
      </w:r>
      <w:r w:rsidRPr="009A3282">
        <w:rPr>
          <w:sz w:val="16"/>
        </w:rPr>
        <w:t>, notwithstanding the deep pandemic-induced economic contraction, against relatively low per capita income levels and indicators of governance and human development compared to peers.</w:t>
      </w:r>
    </w:p>
    <w:p w14:paraId="1F9BB06E" w14:textId="77777777" w:rsidR="00485AA6" w:rsidRPr="009A3282" w:rsidRDefault="00485AA6" w:rsidP="00485AA6">
      <w:pPr>
        <w:rPr>
          <w:sz w:val="16"/>
        </w:rPr>
      </w:pPr>
      <w:r w:rsidRPr="009A3282">
        <w:rPr>
          <w:sz w:val="16"/>
        </w:rPr>
        <w:t>The economic impact of the Covid-19 shock for the Philippines in 2020 was more significant than we had previously expected due to the domestic infection rate and government policy measures to curb the spread of the virus. In particular, efforts to contain the virus severely affected private consumption and investment, resulting in real GDP contracting by 10% year-on-year in the first nine months of 2020. We estimate full-year GDP to have contracted by 8.5% in 2020, after accounting for an improvement in activity indicators in 4Q.</w:t>
      </w:r>
    </w:p>
    <w:p w14:paraId="32CC3BB0" w14:textId="77777777" w:rsidR="00485AA6" w:rsidRPr="009A3282" w:rsidRDefault="00485AA6" w:rsidP="00485AA6">
      <w:pPr>
        <w:rPr>
          <w:sz w:val="16"/>
        </w:rPr>
      </w:pPr>
      <w:r w:rsidRPr="001A2F63">
        <w:rPr>
          <w:rStyle w:val="StyleUnderline"/>
        </w:rPr>
        <w:t xml:space="preserve">We </w:t>
      </w:r>
      <w:r w:rsidRPr="001A2F63">
        <w:rPr>
          <w:rStyle w:val="StyleUnderline"/>
          <w:highlight w:val="cyan"/>
        </w:rPr>
        <w:t>expect</w:t>
      </w:r>
      <w:r w:rsidRPr="001A2F63">
        <w:rPr>
          <w:rStyle w:val="StyleUnderline"/>
        </w:rPr>
        <w:t xml:space="preserve"> economic </w:t>
      </w:r>
      <w:r w:rsidRPr="001A2F63">
        <w:rPr>
          <w:rStyle w:val="StyleUnderline"/>
          <w:highlight w:val="cyan"/>
        </w:rPr>
        <w:t>activity to</w:t>
      </w:r>
      <w:r w:rsidRPr="001A2F63">
        <w:rPr>
          <w:rStyle w:val="StyleUnderline"/>
        </w:rPr>
        <w:t xml:space="preserve"> </w:t>
      </w:r>
      <w:r w:rsidRPr="001A2F63">
        <w:rPr>
          <w:rStyle w:val="Emphasis"/>
        </w:rPr>
        <w:t xml:space="preserve">continue to </w:t>
      </w:r>
      <w:r w:rsidRPr="001A2F63">
        <w:rPr>
          <w:rStyle w:val="Emphasis"/>
          <w:highlight w:val="cyan"/>
        </w:rPr>
        <w:t>recover</w:t>
      </w:r>
      <w:r w:rsidRPr="001A2F63">
        <w:rPr>
          <w:rStyle w:val="StyleUnderline"/>
        </w:rPr>
        <w:t xml:space="preserve"> in the coming quarters, </w:t>
      </w:r>
      <w:r w:rsidRPr="001A2F63">
        <w:rPr>
          <w:rStyle w:val="StyleUnderline"/>
          <w:highlight w:val="cyan"/>
        </w:rPr>
        <w:t>and</w:t>
      </w:r>
      <w:r w:rsidRPr="001A2F63">
        <w:rPr>
          <w:rStyle w:val="StyleUnderline"/>
        </w:rPr>
        <w:t xml:space="preserve"> project </w:t>
      </w:r>
      <w:r w:rsidRPr="001A2F63">
        <w:rPr>
          <w:rStyle w:val="StyleUnderline"/>
          <w:highlight w:val="cyan"/>
        </w:rPr>
        <w:t xml:space="preserve">GDP to </w:t>
      </w:r>
      <w:r w:rsidRPr="001A2F63">
        <w:rPr>
          <w:rStyle w:val="Emphasis"/>
          <w:highlight w:val="cyan"/>
        </w:rPr>
        <w:t>expand</w:t>
      </w:r>
      <w:r w:rsidRPr="001A2F63">
        <w:rPr>
          <w:rStyle w:val="StyleUnderline"/>
        </w:rPr>
        <w:t xml:space="preserve"> by 6.9% and 8.0% in 2021 and 2022, respectively. </w:t>
      </w:r>
      <w:r w:rsidRPr="001A2F63">
        <w:rPr>
          <w:rStyle w:val="StyleUnderline"/>
          <w:highlight w:val="cyan"/>
        </w:rPr>
        <w:t>New</w:t>
      </w:r>
      <w:r w:rsidRPr="001A2F63">
        <w:rPr>
          <w:rStyle w:val="StyleUnderline"/>
        </w:rPr>
        <w:t xml:space="preserve"> daily recorded </w:t>
      </w:r>
      <w:r w:rsidRPr="001A2F63">
        <w:rPr>
          <w:rStyle w:val="StyleUnderline"/>
          <w:highlight w:val="cyan"/>
        </w:rPr>
        <w:t>Covid</w:t>
      </w:r>
      <w:r w:rsidRPr="001A2F63">
        <w:rPr>
          <w:rStyle w:val="StyleUnderline"/>
        </w:rPr>
        <w:t xml:space="preserve">-19 </w:t>
      </w:r>
      <w:r w:rsidRPr="001A2F63">
        <w:rPr>
          <w:rStyle w:val="StyleUnderline"/>
          <w:highlight w:val="cyan"/>
        </w:rPr>
        <w:t xml:space="preserve">cases have been </w:t>
      </w:r>
      <w:r w:rsidRPr="001A2F63">
        <w:rPr>
          <w:rStyle w:val="Emphasis"/>
          <w:highlight w:val="cyan"/>
        </w:rPr>
        <w:t>declining</w:t>
      </w:r>
      <w:r w:rsidRPr="001A2F63">
        <w:rPr>
          <w:rStyle w:val="StyleUnderline"/>
        </w:rPr>
        <w:t xml:space="preserve"> in recent months, </w:t>
      </w:r>
      <w:r w:rsidRPr="001A2F63">
        <w:rPr>
          <w:rStyle w:val="StyleUnderline"/>
          <w:highlight w:val="cyan"/>
        </w:rPr>
        <w:t xml:space="preserve">reflecting an </w:t>
      </w:r>
      <w:r w:rsidRPr="001A2F63">
        <w:rPr>
          <w:rStyle w:val="Emphasis"/>
          <w:highlight w:val="cyan"/>
        </w:rPr>
        <w:t>effective</w:t>
      </w:r>
      <w:r w:rsidRPr="001A2F63">
        <w:rPr>
          <w:rStyle w:val="Emphasis"/>
        </w:rPr>
        <w:t xml:space="preserve"> government </w:t>
      </w:r>
      <w:r w:rsidRPr="001A2F63">
        <w:rPr>
          <w:rStyle w:val="Emphasis"/>
          <w:highlight w:val="cyan"/>
        </w:rPr>
        <w:t>response</w:t>
      </w:r>
      <w:r w:rsidRPr="001A2F63">
        <w:rPr>
          <w:rStyle w:val="StyleUnderline"/>
        </w:rPr>
        <w:t xml:space="preserve"> to the crisis and reducing the risk of renewed lockdowns</w:t>
      </w:r>
      <w:r w:rsidRPr="009A3282">
        <w:rPr>
          <w:sz w:val="16"/>
        </w:rPr>
        <w:t>. The authorities have also engaged in multilateral initiatives and with several pharmaceutical companies to secure vaccines, with a rollout expected to start in May 2021. The potential for a delay poses downside risks to our growth forecasts, while an effective vaccine rollout could result in a faster-than-expected recovery in growth.</w:t>
      </w:r>
    </w:p>
    <w:p w14:paraId="601A8C9A" w14:textId="77777777" w:rsidR="00485AA6" w:rsidRDefault="00485AA6" w:rsidP="00485AA6">
      <w:pPr>
        <w:pStyle w:val="Heading2"/>
      </w:pPr>
      <w:r>
        <w:lastRenderedPageBreak/>
        <w:t>Democracy ADV</w:t>
      </w:r>
    </w:p>
    <w:p w14:paraId="7590DC97" w14:textId="77777777" w:rsidR="00485AA6" w:rsidRDefault="00485AA6" w:rsidP="00485AA6">
      <w:pPr>
        <w:pStyle w:val="Heading3"/>
      </w:pPr>
      <w:r>
        <w:lastRenderedPageBreak/>
        <w:t>Democracy---1NC</w:t>
      </w:r>
    </w:p>
    <w:p w14:paraId="516B753B" w14:textId="77777777" w:rsidR="00485AA6" w:rsidRDefault="00485AA6" w:rsidP="00485AA6">
      <w:pPr>
        <w:pStyle w:val="Heading4"/>
      </w:pPr>
      <w:r>
        <w:t xml:space="preserve">Plan does not take the courts out of antitrust---they still are responsible for </w:t>
      </w:r>
      <w:r>
        <w:rPr>
          <w:u w:val="single"/>
        </w:rPr>
        <w:t>lawsuits</w:t>
      </w:r>
      <w:r>
        <w:t xml:space="preserve"> and determining </w:t>
      </w:r>
      <w:r>
        <w:rPr>
          <w:u w:val="single"/>
        </w:rPr>
        <w:t>violations</w:t>
      </w:r>
      <w:r>
        <w:t xml:space="preserve">. </w:t>
      </w:r>
    </w:p>
    <w:p w14:paraId="227D3353" w14:textId="77777777" w:rsidR="00485AA6" w:rsidRPr="007D7EC3" w:rsidRDefault="00485AA6" w:rsidP="00485AA6">
      <w:pPr>
        <w:pStyle w:val="Heading4"/>
      </w:pPr>
      <w:r>
        <w:t xml:space="preserve">The plan makes the courts </w:t>
      </w:r>
      <w:r>
        <w:rPr>
          <w:u w:val="single"/>
        </w:rPr>
        <w:t>more activist</w:t>
      </w:r>
      <w:r>
        <w:t xml:space="preserve"> by abandoning consumer welfare.</w:t>
      </w:r>
    </w:p>
    <w:p w14:paraId="3826B74B" w14:textId="77777777" w:rsidR="00485AA6" w:rsidRPr="00E3294A" w:rsidRDefault="00485AA6" w:rsidP="00485AA6">
      <w:r w:rsidRPr="00E3294A">
        <w:rPr>
          <w:rStyle w:val="Style13ptBold"/>
        </w:rPr>
        <w:t>Dorsey et al. 20</w:t>
      </w:r>
      <w:r>
        <w:t>, Elyse Dorsey, Adjunct Professor in the Antonin Scalia Law School at George Mason University; Geoffrey A. Manne, Founder and President of the International Center for Law &amp; Economics; Jan M. Rybnicek, Senior Associate at Freshfields Bruckhaus Deringer in Washington D.C., Adjunct Professor and Senior Fellow at the Global Antitrust Institute at Antonin Scalia Law School at George Mason University; Kristian Stout, Associate Director at the International Center for Law &amp; Economics; Joshua D. Wright, Executive Director of the Global Antitrust Institute, Professor in the Antonin Scalia Law School at George Mason University, “Consumer Welfare &amp; the Rule of Law: The Case Against the New Populist Antitrust Movement,” Pepperdine Law Review, Vol. 47, No. 861, 2020, https://ssrn.com/abstract=3592974</w:t>
      </w:r>
    </w:p>
    <w:p w14:paraId="40527E4E" w14:textId="77777777" w:rsidR="00485AA6" w:rsidRPr="00771BE4" w:rsidRDefault="00485AA6" w:rsidP="00485AA6">
      <w:pPr>
        <w:rPr>
          <w:sz w:val="16"/>
        </w:rPr>
      </w:pPr>
      <w:r w:rsidRPr="00771BE4">
        <w:rPr>
          <w:sz w:val="16"/>
        </w:rPr>
        <w:t xml:space="preserve">Today </w:t>
      </w:r>
      <w:r w:rsidRPr="00AA327D">
        <w:rPr>
          <w:rStyle w:val="Emphasis"/>
          <w:highlight w:val="cyan"/>
        </w:rPr>
        <w:t>there is widespread, bipartisan support for</w:t>
      </w:r>
      <w:r w:rsidRPr="00771BE4">
        <w:rPr>
          <w:sz w:val="16"/>
        </w:rPr>
        <w:t xml:space="preserve"> the modern </w:t>
      </w:r>
      <w:r w:rsidRPr="00AA327D">
        <w:rPr>
          <w:rStyle w:val="Emphasis"/>
          <w:highlight w:val="cyan"/>
        </w:rPr>
        <w:t>consumer welfare</w:t>
      </w:r>
      <w:r w:rsidRPr="00771BE4">
        <w:rPr>
          <w:sz w:val="16"/>
        </w:rPr>
        <w:t xml:space="preserve"> standard. 98That standard has been </w:t>
      </w:r>
      <w:r w:rsidRPr="00771BE4">
        <w:rPr>
          <w:rStyle w:val="StyleUnderline"/>
        </w:rPr>
        <w:t xml:space="preserve">repeatedly </w:t>
      </w:r>
      <w:r w:rsidRPr="00AA327D">
        <w:rPr>
          <w:rStyle w:val="StyleUnderline"/>
          <w:highlight w:val="cyan"/>
        </w:rPr>
        <w:t xml:space="preserve">embraced by </w:t>
      </w:r>
      <w:r w:rsidRPr="00D15720">
        <w:rPr>
          <w:rStyle w:val="StyleUnderline"/>
        </w:rPr>
        <w:t xml:space="preserve">majorities </w:t>
      </w:r>
      <w:r w:rsidRPr="00AA327D">
        <w:rPr>
          <w:rStyle w:val="StyleUnderline"/>
          <w:highlight w:val="cyan"/>
        </w:rPr>
        <w:t>in Supreme Court</w:t>
      </w:r>
      <w:r w:rsidRPr="00866C0A">
        <w:rPr>
          <w:rStyle w:val="StyleUnderline"/>
        </w:rPr>
        <w:t xml:space="preserve"> decisions </w:t>
      </w:r>
      <w:r w:rsidRPr="00771BE4">
        <w:rPr>
          <w:sz w:val="16"/>
        </w:rPr>
        <w:t xml:space="preserve">that </w:t>
      </w:r>
      <w:r w:rsidRPr="00866C0A">
        <w:rPr>
          <w:rStyle w:val="StyleUnderline"/>
        </w:rPr>
        <w:t>recognize and embrace the economic foundation</w:t>
      </w:r>
      <w:r w:rsidRPr="00771BE4">
        <w:rPr>
          <w:sz w:val="16"/>
        </w:rPr>
        <w:t xml:space="preserve"> that </w:t>
      </w:r>
      <w:r w:rsidRPr="00866C0A">
        <w:rPr>
          <w:rStyle w:val="StyleUnderline"/>
        </w:rPr>
        <w:t>the standard provides</w:t>
      </w:r>
      <w:r w:rsidRPr="00771BE4">
        <w:rPr>
          <w:sz w:val="16"/>
        </w:rPr>
        <w:t xml:space="preserve">. In Reiter v. Sonotone, </w:t>
      </w:r>
      <w:r w:rsidRPr="00866C0A">
        <w:rPr>
          <w:rStyle w:val="StyleUnderline"/>
        </w:rPr>
        <w:t xml:space="preserve">the Court </w:t>
      </w:r>
      <w:r w:rsidRPr="00AA327D">
        <w:rPr>
          <w:rStyle w:val="StyleUnderline"/>
          <w:highlight w:val="cyan"/>
        </w:rPr>
        <w:t>recognized</w:t>
      </w:r>
      <w:r w:rsidRPr="00771BE4">
        <w:rPr>
          <w:sz w:val="16"/>
        </w:rPr>
        <w:t xml:space="preserve"> that the </w:t>
      </w:r>
      <w:r w:rsidRPr="00AA327D">
        <w:rPr>
          <w:rStyle w:val="StyleUnderline"/>
          <w:highlight w:val="cyan"/>
        </w:rPr>
        <w:t>Sherman</w:t>
      </w:r>
      <w:r w:rsidRPr="00771BE4">
        <w:rPr>
          <w:sz w:val="16"/>
        </w:rPr>
        <w:t xml:space="preserve"> Act </w:t>
      </w:r>
      <w:r w:rsidRPr="00AA327D">
        <w:rPr>
          <w:rStyle w:val="StyleUnderline"/>
          <w:highlight w:val="cyan"/>
        </w:rPr>
        <w:t>is a "consumer welfare</w:t>
      </w:r>
      <w:r w:rsidRPr="00866C0A">
        <w:rPr>
          <w:rStyle w:val="StyleUnderline"/>
        </w:rPr>
        <w:t xml:space="preserve"> </w:t>
      </w:r>
      <w:r w:rsidRPr="00AA327D">
        <w:rPr>
          <w:rStyle w:val="StyleUnderline"/>
          <w:highlight w:val="cyan"/>
        </w:rPr>
        <w:t>prescription</w:t>
      </w:r>
      <w:r w:rsidRPr="00771BE4">
        <w:rPr>
          <w:sz w:val="16"/>
        </w:rPr>
        <w:t>." 99Later, in United States v. Baker Hughes, then-Judge Clarence Thomas--joined by then-Judge Ruth Bader Ginsburg--wrote that "[</w:t>
      </w:r>
      <w:r w:rsidRPr="00AA327D">
        <w:rPr>
          <w:rStyle w:val="Emphasis"/>
          <w:highlight w:val="cyan"/>
        </w:rPr>
        <w:t>e]v</w:t>
      </w:r>
      <w:r w:rsidRPr="00866C0A">
        <w:rPr>
          <w:rStyle w:val="StyleUnderline"/>
        </w:rPr>
        <w:t xml:space="preserve">idence </w:t>
      </w:r>
      <w:r w:rsidRPr="00AA327D">
        <w:rPr>
          <w:rStyle w:val="StyleUnderline"/>
          <w:highlight w:val="cyan"/>
        </w:rPr>
        <w:t xml:space="preserve">of </w:t>
      </w:r>
      <w:r w:rsidRPr="00D15720">
        <w:rPr>
          <w:rStyle w:val="StyleUnderline"/>
        </w:rPr>
        <w:t xml:space="preserve">market </w:t>
      </w:r>
      <w:r w:rsidRPr="00AA327D">
        <w:rPr>
          <w:rStyle w:val="StyleUnderline"/>
          <w:highlight w:val="cyan"/>
        </w:rPr>
        <w:t>concentration</w:t>
      </w:r>
      <w:r w:rsidRPr="00866C0A">
        <w:rPr>
          <w:rStyle w:val="StyleUnderline"/>
        </w:rPr>
        <w:t xml:space="preserve"> simply</w:t>
      </w:r>
      <w:r w:rsidRPr="00771BE4">
        <w:rPr>
          <w:sz w:val="16"/>
        </w:rPr>
        <w:t xml:space="preserve"> [*878] </w:t>
      </w:r>
      <w:r w:rsidRPr="00AA327D">
        <w:rPr>
          <w:rStyle w:val="StyleUnderline"/>
          <w:highlight w:val="cyan"/>
        </w:rPr>
        <w:t>provides a</w:t>
      </w:r>
      <w:r w:rsidRPr="00866C0A">
        <w:rPr>
          <w:rStyle w:val="StyleUnderline"/>
        </w:rPr>
        <w:t xml:space="preserve"> convenient </w:t>
      </w:r>
      <w:r w:rsidRPr="00AA327D">
        <w:rPr>
          <w:rStyle w:val="StyleUnderline"/>
          <w:highlight w:val="cyan"/>
        </w:rPr>
        <w:t>starting point</w:t>
      </w:r>
      <w:r w:rsidRPr="00771BE4">
        <w:rPr>
          <w:sz w:val="16"/>
        </w:rPr>
        <w:t xml:space="preserve"> for a broader inquiry into future competitiveness." 100And, more recently, in her confirmation hearings, Justice Kagan stated that "it is clear that </w:t>
      </w:r>
      <w:r w:rsidRPr="00AA327D">
        <w:rPr>
          <w:rStyle w:val="Emphasis"/>
          <w:highlight w:val="cyan"/>
        </w:rPr>
        <w:t>antitrust</w:t>
      </w:r>
      <w:r w:rsidRPr="00866C0A">
        <w:rPr>
          <w:rStyle w:val="Emphasis"/>
        </w:rPr>
        <w:t xml:space="preserve"> law </w:t>
      </w:r>
      <w:r w:rsidRPr="00AA327D">
        <w:rPr>
          <w:rStyle w:val="Emphasis"/>
          <w:highlight w:val="cyan"/>
        </w:rPr>
        <w:t>needs to</w:t>
      </w:r>
      <w:r w:rsidRPr="00866C0A">
        <w:rPr>
          <w:rStyle w:val="Emphasis"/>
        </w:rPr>
        <w:t xml:space="preserve"> take </w:t>
      </w:r>
      <w:r w:rsidRPr="00AA327D">
        <w:rPr>
          <w:rStyle w:val="Emphasis"/>
          <w:highlight w:val="cyan"/>
        </w:rPr>
        <w:t>account</w:t>
      </w:r>
      <w:r w:rsidRPr="00866C0A">
        <w:rPr>
          <w:rStyle w:val="Emphasis"/>
        </w:rPr>
        <w:t xml:space="preserve"> of </w:t>
      </w:r>
      <w:r w:rsidRPr="00AA327D">
        <w:rPr>
          <w:rStyle w:val="Emphasis"/>
          <w:highlight w:val="cyan"/>
        </w:rPr>
        <w:t>economic theory and</w:t>
      </w:r>
      <w:r w:rsidRPr="00866C0A">
        <w:rPr>
          <w:rStyle w:val="Emphasis"/>
        </w:rPr>
        <w:t xml:space="preserve"> economic </w:t>
      </w:r>
      <w:r w:rsidRPr="00AA327D">
        <w:rPr>
          <w:rStyle w:val="Emphasis"/>
          <w:highlight w:val="cyan"/>
        </w:rPr>
        <w:t>understandings</w:t>
      </w:r>
      <w:r w:rsidRPr="00771BE4">
        <w:rPr>
          <w:sz w:val="16"/>
        </w:rPr>
        <w:t>." 101</w:t>
      </w:r>
    </w:p>
    <w:p w14:paraId="37C449CF" w14:textId="77777777" w:rsidR="00485AA6" w:rsidRPr="00771BE4" w:rsidRDefault="00485AA6" w:rsidP="00485AA6">
      <w:pPr>
        <w:rPr>
          <w:sz w:val="16"/>
        </w:rPr>
      </w:pPr>
      <w:r w:rsidRPr="00771BE4">
        <w:rPr>
          <w:sz w:val="16"/>
        </w:rPr>
        <w:t xml:space="preserve">In its adjudications, </w:t>
      </w:r>
      <w:r w:rsidRPr="00866C0A">
        <w:rPr>
          <w:rStyle w:val="StyleUnderline"/>
        </w:rPr>
        <w:t xml:space="preserve">the </w:t>
      </w:r>
      <w:r w:rsidRPr="00AA327D">
        <w:rPr>
          <w:rStyle w:val="StyleUnderline"/>
          <w:highlight w:val="cyan"/>
        </w:rPr>
        <w:t>Court has</w:t>
      </w:r>
      <w:r w:rsidRPr="00771BE4">
        <w:rPr>
          <w:sz w:val="16"/>
        </w:rPr>
        <w:t xml:space="preserve"> likewise </w:t>
      </w:r>
      <w:r w:rsidRPr="00AA327D">
        <w:rPr>
          <w:rStyle w:val="StyleUnderline"/>
          <w:highlight w:val="cyan"/>
        </w:rPr>
        <w:t>been faithful to</w:t>
      </w:r>
      <w:r w:rsidRPr="00866C0A">
        <w:rPr>
          <w:rStyle w:val="StyleUnderline"/>
        </w:rPr>
        <w:t xml:space="preserve"> the goal of promoting </w:t>
      </w:r>
      <w:r w:rsidRPr="00AA327D">
        <w:rPr>
          <w:rStyle w:val="StyleUnderline"/>
          <w:highlight w:val="cyan"/>
        </w:rPr>
        <w:t>consumer welfare</w:t>
      </w:r>
      <w:r w:rsidRPr="00771BE4">
        <w:rPr>
          <w:sz w:val="16"/>
        </w:rPr>
        <w:t>. In Brooke Group, the Court elaborated on predatory pricing actions, aligning such claims under the Sherman Act and the Robinson-Patman Act. 102In reaching its holding, the Court reasserted the requirement that predatory pricers must have some possibility for recoupment because, without such a requirement, "predatory pricing produces lower aggregate prices in the market, and consumer welfare is enhanced." 103</w:t>
      </w:r>
    </w:p>
    <w:p w14:paraId="00504B04" w14:textId="77777777" w:rsidR="00485AA6" w:rsidRPr="00771BE4" w:rsidRDefault="00485AA6" w:rsidP="00485AA6">
      <w:pPr>
        <w:rPr>
          <w:sz w:val="16"/>
        </w:rPr>
      </w:pPr>
      <w:r w:rsidRPr="00771BE4">
        <w:rPr>
          <w:sz w:val="16"/>
        </w:rPr>
        <w:t>In Leegin Creative Leather Products v. PSKS, Inc., the Court had occasion to consider resale price maintenance restraints, and their effect on consumer welfare. 104In moving resale price maintenance restraints from per se illegal to subject to a rule of reason analysis, the Court held that "[t]hough each side of the debate can find sources to support its position, it suffices to say here that economics literature is replete with procompetitive justifications for a manufacturer's use of resale price maintenance." 105Further, "[the prior approach to resale price maintenance restraints] hinders competition and consumer welfare because manufacturers are forced to engage in second-best alternatives and because consumers are required to shoulder the increased expense of the inferior practices." 106</w:t>
      </w:r>
    </w:p>
    <w:p w14:paraId="235A9080" w14:textId="77777777" w:rsidR="00485AA6" w:rsidRDefault="00485AA6" w:rsidP="00485AA6">
      <w:pPr>
        <w:rPr>
          <w:sz w:val="16"/>
        </w:rPr>
      </w:pPr>
      <w:r w:rsidRPr="00866C0A">
        <w:rPr>
          <w:rStyle w:val="StyleUnderline"/>
        </w:rPr>
        <w:t xml:space="preserve">Recent </w:t>
      </w:r>
      <w:r w:rsidRPr="00AA327D">
        <w:rPr>
          <w:rStyle w:val="StyleUnderline"/>
          <w:highlight w:val="cyan"/>
        </w:rPr>
        <w:t>criticisms</w:t>
      </w:r>
      <w:r w:rsidRPr="00771BE4">
        <w:rPr>
          <w:sz w:val="16"/>
        </w:rPr>
        <w:t xml:space="preserve"> of the consumer welfare standard, </w:t>
      </w:r>
      <w:r w:rsidRPr="00866C0A">
        <w:rPr>
          <w:rStyle w:val="StyleUnderline"/>
        </w:rPr>
        <w:t xml:space="preserve">rooted </w:t>
      </w:r>
      <w:r w:rsidRPr="00AA327D">
        <w:rPr>
          <w:rStyle w:val="StyleUnderline"/>
          <w:highlight w:val="cyan"/>
        </w:rPr>
        <w:t>in populist preferences</w:t>
      </w:r>
      <w:r w:rsidRPr="00866C0A">
        <w:rPr>
          <w:rStyle w:val="StyleUnderline"/>
        </w:rPr>
        <w:t xml:space="preserve"> for a return to political antitrust</w:t>
      </w:r>
      <w:r w:rsidRPr="00771BE4">
        <w:rPr>
          <w:sz w:val="16"/>
        </w:rPr>
        <w:t xml:space="preserve">, </w:t>
      </w:r>
      <w:r w:rsidRPr="00AA327D">
        <w:rPr>
          <w:rStyle w:val="StyleUnderline"/>
          <w:highlight w:val="cyan"/>
        </w:rPr>
        <w:t>ignore</w:t>
      </w:r>
      <w:r w:rsidRPr="00771BE4">
        <w:rPr>
          <w:sz w:val="16"/>
        </w:rPr>
        <w:t xml:space="preserve"> both </w:t>
      </w:r>
      <w:r w:rsidRPr="00AA327D">
        <w:rPr>
          <w:rStyle w:val="StyleUnderline"/>
          <w:highlight w:val="cyan"/>
        </w:rPr>
        <w:t>this</w:t>
      </w:r>
      <w:r w:rsidRPr="00866C0A">
        <w:rPr>
          <w:rStyle w:val="StyleUnderline"/>
        </w:rPr>
        <w:t xml:space="preserve"> bipartisan </w:t>
      </w:r>
      <w:r w:rsidRPr="00AA327D">
        <w:rPr>
          <w:rStyle w:val="StyleUnderline"/>
          <w:highlight w:val="cyan"/>
        </w:rPr>
        <w:t>support as well as</w:t>
      </w:r>
      <w:r w:rsidRPr="00866C0A">
        <w:rPr>
          <w:rStyle w:val="StyleUnderline"/>
        </w:rPr>
        <w:t xml:space="preserve"> the </w:t>
      </w:r>
      <w:r w:rsidRPr="00AA327D">
        <w:rPr>
          <w:rStyle w:val="StyleUnderline"/>
          <w:highlight w:val="cyan"/>
        </w:rPr>
        <w:t>rigorous analysis</w:t>
      </w:r>
      <w:r w:rsidRPr="00866C0A">
        <w:rPr>
          <w:rStyle w:val="StyleUnderline"/>
        </w:rPr>
        <w:t xml:space="preserve"> and debate </w:t>
      </w:r>
      <w:r w:rsidRPr="00AA327D">
        <w:rPr>
          <w:rStyle w:val="StyleUnderline"/>
          <w:highlight w:val="cyan"/>
        </w:rPr>
        <w:t>that led to the creation of this standard</w:t>
      </w:r>
      <w:r w:rsidRPr="00771BE4">
        <w:rPr>
          <w:sz w:val="16"/>
        </w:rPr>
        <w:t>. 107</w:t>
      </w:r>
    </w:p>
    <w:p w14:paraId="6466533E" w14:textId="77777777" w:rsidR="00485AA6" w:rsidRPr="00771BE4" w:rsidRDefault="00485AA6" w:rsidP="00485AA6">
      <w:pPr>
        <w:pStyle w:val="Heading4"/>
      </w:pPr>
      <w:r>
        <w:t xml:space="preserve">Independence is </w:t>
      </w:r>
      <w:r w:rsidRPr="00E071E1">
        <w:rPr>
          <w:u w:val="single"/>
        </w:rPr>
        <w:t>thumped</w:t>
      </w:r>
      <w:r>
        <w:t>---</w:t>
      </w:r>
      <w:r w:rsidRPr="00E071E1">
        <w:rPr>
          <w:u w:val="single"/>
        </w:rPr>
        <w:t>current</w:t>
      </w:r>
      <w:r>
        <w:t xml:space="preserve"> court balance AND </w:t>
      </w:r>
      <w:r w:rsidRPr="00E071E1">
        <w:rPr>
          <w:u w:val="single"/>
        </w:rPr>
        <w:t>previous</w:t>
      </w:r>
      <w:r>
        <w:t xml:space="preserve"> cases.</w:t>
      </w:r>
    </w:p>
    <w:p w14:paraId="44946A75" w14:textId="77777777" w:rsidR="00485AA6" w:rsidRPr="00CE0C68" w:rsidRDefault="00485AA6" w:rsidP="00485AA6">
      <w:pPr>
        <w:pStyle w:val="Heading4"/>
        <w:rPr>
          <w:rFonts w:cs="Times New Roman"/>
        </w:rPr>
      </w:pPr>
      <w:r w:rsidRPr="00CE0C68">
        <w:rPr>
          <w:rFonts w:cs="Times New Roman"/>
        </w:rPr>
        <w:t xml:space="preserve">DPT is a statistical artifact---empirical analysis  </w:t>
      </w:r>
    </w:p>
    <w:p w14:paraId="0CC4EACA" w14:textId="77777777" w:rsidR="00485AA6" w:rsidRPr="00CE0C68" w:rsidRDefault="00485AA6" w:rsidP="00485AA6">
      <w:r w:rsidRPr="00CE0C68">
        <w:t xml:space="preserve">Michael </w:t>
      </w:r>
      <w:r w:rsidRPr="009A3282">
        <w:rPr>
          <w:b/>
          <w:sz w:val="26"/>
          <w:szCs w:val="26"/>
        </w:rPr>
        <w:t>Mousseau 18</w:t>
      </w:r>
      <w:r w:rsidRPr="00CE0C68">
        <w:t xml:space="preserve">. Professor @ UCF, PhD PoliSci @ Binghamton. Conflict Management and Peace Science, “Grasping the scientific evidence: The contractualist peace supersedes the democratic peace”, Vol 35(2) 175-192, SagePub.  </w:t>
      </w:r>
    </w:p>
    <w:p w14:paraId="19FAE713" w14:textId="05D5EBE5" w:rsidR="00485AA6" w:rsidRPr="00485AA6" w:rsidRDefault="00485AA6" w:rsidP="00485AA6">
      <w:r w:rsidRPr="00CE0C68">
        <w:rPr>
          <w:sz w:val="14"/>
        </w:rPr>
        <w:t xml:space="preserve">A weighty controversy has enveloped the study of international conflict: whether the democratic peace, the observed dearth of militarized conflict between democratic nations, may be spurious and accounted for by institutionalized market ‘‘contractualist’’ economy. I have offered theory and evidence that economic norms, specifically contractualist economy, appear to account for both the explanans (democracy) and the explanandum (peace) in the democratic peace research program (Mousseau, 2009, 2012a, 2013; see also Mousseau et al., 2013a, b). Five studies have responded with several arguments for why we should continue to believe that democracy causes peace (Dafoe, 2011; Dafoe and Russett, 2013; Dafoe et al., 2013; Ray, 2013; Russett, 2010). Resolution of this controversy is fundamental to the study and practice of international relations. The observation of democratic peace is ‘‘the closest thing we have to an empirical law’’ in the study of global politics (Levy, 1988: 662), and carries the profound </w:t>
      </w:r>
      <w:r w:rsidRPr="00CE0C68">
        <w:rPr>
          <w:sz w:val="14"/>
        </w:rPr>
        <w:lastRenderedPageBreak/>
        <w:t xml:space="preserve">implication that the spread of democracy will end war. New economic norms theory, on the other hand, yields the contrary implication that universal democracy will not end war. Instead, it is market-oriented development that creates a culture of contracting, and this culture legitimates democracy within nations and causes peace among them. The policy implications could hardly be more divergent: to end war (and support democracy), the contractualist democracies should promote the economies of nations at risk (Krieger and Meierrieks, 2015; Meierrieks, 2012; Mousseau, 2000, 2009, 2012a, 2013; Nieman, 2015). In the literature are five factual claims for why we should continue to believe that democracy causes peace: (1) an assertion that in three of the five studies that overturned the democratic peace (Mousseau, 2013; Mousseau et al., 2013a, b), the insignificance of democracy controlling for contractualist economy is due to the treatment of missing data for contractualist economy (Dafoe et al., 2013, henceforth DOR); (2) a claim of error in the measure for conflict (DOR) that appears in one of the five studies that overturned the democratic peace (Mousseau, 2013); (3) an alleged misinterpretation of an interaction term that appears in one of the five studies (Mousseau, 2009) that overturned the democratic peace, along with in inference of democratic causality from an interaction of democracy with contractualist economy (Dafoe and Russett, 2013; DOR); (4) a claim of reverse causality, of democracy causing contractualist economy (Ray, 2013); and (5) a report of multiple regressions with most said to show democratic significance after controlling for contractualist economy (DOR). This study investigates all five of these factual claims. I begin by addressing the issue of missing data by constructing two entirely new measures for contractualist economy. I then take up possible measurement error in the dependent variable by reporting tests using both my own (Mousseau, 2013) and DOR’s measures for conflict. Next, I disaggregate the data to investigate a causal interaction of democracy with contractualist economy. I then examine the evidence for reverse causality, and scrutinize the competing test models to pinpoint the exact factors that can account for differences in test outcomes. The </w:t>
      </w:r>
      <w:r w:rsidRPr="00CE0C68">
        <w:rPr>
          <w:rStyle w:val="StyleUnderline"/>
          <w:highlight w:val="cyan"/>
        </w:rPr>
        <w:t xml:space="preserve">results are consistent across </w:t>
      </w:r>
      <w:r w:rsidRPr="00CE0C68">
        <w:rPr>
          <w:rStyle w:val="Emphasis"/>
          <w:highlight w:val="cyan"/>
        </w:rPr>
        <w:t>all tests</w:t>
      </w:r>
      <w:r w:rsidRPr="00CE0C68">
        <w:rPr>
          <w:rStyle w:val="StyleUnderline"/>
          <w:highlight w:val="cyan"/>
        </w:rPr>
        <w:t xml:space="preserve">: </w:t>
      </w:r>
      <w:r w:rsidRPr="00CE0C68">
        <w:rPr>
          <w:rStyle w:val="Emphasis"/>
          <w:highlight w:val="cyan"/>
        </w:rPr>
        <w:t>there</w:t>
      </w:r>
      <w:r w:rsidRPr="00CE0C68">
        <w:rPr>
          <w:rStyle w:val="StyleUnderline"/>
        </w:rPr>
        <w:t xml:space="preserve"> i</w:t>
      </w:r>
      <w:r w:rsidRPr="00CE0C68">
        <w:rPr>
          <w:rStyle w:val="Emphasis"/>
          <w:highlight w:val="cyan"/>
        </w:rPr>
        <w:t>s</w:t>
      </w:r>
      <w:r w:rsidRPr="00CE0C68">
        <w:rPr>
          <w:rStyle w:val="StyleUnderline"/>
          <w:highlight w:val="cyan"/>
        </w:rPr>
        <w:t xml:space="preserve"> </w:t>
      </w:r>
      <w:r w:rsidRPr="00CE0C68">
        <w:rPr>
          <w:rStyle w:val="Emphasis"/>
          <w:highlight w:val="cyan"/>
        </w:rPr>
        <w:t>no credible evidence</w:t>
      </w:r>
      <w:r w:rsidRPr="00CE0C68">
        <w:rPr>
          <w:rStyle w:val="StyleUnderline"/>
        </w:rPr>
        <w:t xml:space="preserve"> </w:t>
      </w:r>
      <w:r w:rsidRPr="00CE0C68">
        <w:rPr>
          <w:rStyle w:val="StyleUnderline"/>
          <w:highlight w:val="cyan"/>
        </w:rPr>
        <w:t>supporting democracy as a cause of peace</w:t>
      </w:r>
      <w:r w:rsidRPr="00CE0C68">
        <w:rPr>
          <w:sz w:val="14"/>
        </w:rPr>
        <w:t xml:space="preserve">. Using DOR’s base model, </w:t>
      </w:r>
      <w:r w:rsidRPr="00CE0C68">
        <w:rPr>
          <w:rStyle w:val="StyleUnderline"/>
          <w:highlight w:val="cyan"/>
        </w:rPr>
        <w:t>the impact</w:t>
      </w:r>
      <w:r w:rsidRPr="00CE0C68">
        <w:rPr>
          <w:rStyle w:val="StyleUnderline"/>
        </w:rPr>
        <w:t xml:space="preserve"> of democracy </w:t>
      </w:r>
      <w:r w:rsidRPr="00CE0C68">
        <w:rPr>
          <w:rStyle w:val="StyleUnderline"/>
          <w:highlight w:val="cyan"/>
        </w:rPr>
        <w:t xml:space="preserve">is </w:t>
      </w:r>
      <w:r w:rsidRPr="00CE0C68">
        <w:rPr>
          <w:rStyle w:val="Emphasis"/>
          <w:highlight w:val="cyan"/>
        </w:rPr>
        <w:t>zero</w:t>
      </w:r>
      <w:r w:rsidRPr="00CE0C68">
        <w:rPr>
          <w:sz w:val="14"/>
          <w:highlight w:val="cyan"/>
        </w:rPr>
        <w:t xml:space="preserve"> </w:t>
      </w:r>
      <w:r w:rsidRPr="00CE0C68">
        <w:rPr>
          <w:rStyle w:val="Emphasis"/>
          <w:highlight w:val="cyan"/>
        </w:rPr>
        <w:t>regardless</w:t>
      </w:r>
      <w:r w:rsidRPr="00CE0C68">
        <w:rPr>
          <w:rStyle w:val="StyleUnderline"/>
          <w:highlight w:val="cyan"/>
        </w:rPr>
        <w:t xml:space="preserve"> of how</w:t>
      </w:r>
      <w:r w:rsidRPr="00CE0C68">
        <w:rPr>
          <w:rStyle w:val="StyleUnderline"/>
        </w:rPr>
        <w:t xml:space="preserve"> </w:t>
      </w:r>
      <w:r w:rsidRPr="00CE0C68">
        <w:rPr>
          <w:sz w:val="14"/>
        </w:rPr>
        <w:t>contractualist economy or</w:t>
      </w:r>
      <w:r w:rsidRPr="00CE0C68">
        <w:rPr>
          <w:rStyle w:val="StyleUnderline"/>
        </w:rPr>
        <w:t xml:space="preserve"> interstate </w:t>
      </w:r>
      <w:r w:rsidRPr="00CE0C68">
        <w:rPr>
          <w:rStyle w:val="StyleUnderline"/>
          <w:highlight w:val="cyan"/>
        </w:rPr>
        <w:t>conflict is measured</w:t>
      </w:r>
      <w:r w:rsidRPr="00CE0C68">
        <w:rPr>
          <w:sz w:val="14"/>
        </w:rPr>
        <w:t xml:space="preserve">. There is no misinterpreted interaction term in any study that has overturned the democratic peace, and the disaggregation of the data yields no support for a causal interaction of democracy with contractualist economy. Ray’s (2013) </w:t>
      </w:r>
      <w:r w:rsidRPr="00CE0C68">
        <w:rPr>
          <w:rStyle w:val="StyleUnderline"/>
          <w:highlight w:val="cyan"/>
        </w:rPr>
        <w:t xml:space="preserve">evidence for </w:t>
      </w:r>
      <w:r w:rsidRPr="00CE0C68">
        <w:rPr>
          <w:rStyle w:val="Emphasis"/>
          <w:highlight w:val="cyan"/>
        </w:rPr>
        <w:t>reverse</w:t>
      </w:r>
      <w:r w:rsidRPr="00CE0C68">
        <w:rPr>
          <w:rStyle w:val="StyleUnderline"/>
          <w:highlight w:val="cyan"/>
        </w:rPr>
        <w:t xml:space="preserve"> causality</w:t>
      </w:r>
      <w:r w:rsidRPr="00CE0C68">
        <w:rPr>
          <w:rStyle w:val="StyleUnderline"/>
        </w:rPr>
        <w:t xml:space="preserve"> from democracy to contractualist economy </w:t>
      </w:r>
      <w:r w:rsidRPr="00CE0C68">
        <w:rPr>
          <w:rStyle w:val="StyleUnderline"/>
          <w:highlight w:val="cyan"/>
        </w:rPr>
        <w:t>is</w:t>
      </w:r>
      <w:r w:rsidRPr="00CE0C68">
        <w:rPr>
          <w:rStyle w:val="StyleUnderline"/>
        </w:rPr>
        <w:t xml:space="preserve"> shown to be </w:t>
      </w:r>
      <w:r w:rsidRPr="00CE0C68">
        <w:rPr>
          <w:rStyle w:val="StyleUnderline"/>
          <w:highlight w:val="cyan"/>
        </w:rPr>
        <w:t>based on</w:t>
      </w:r>
      <w:r w:rsidRPr="00CE0C68">
        <w:rPr>
          <w:rStyle w:val="StyleUnderline"/>
        </w:rPr>
        <w:t xml:space="preserve"> an </w:t>
      </w:r>
      <w:r w:rsidRPr="00CE0C68">
        <w:rPr>
          <w:rStyle w:val="Emphasis"/>
          <w:highlight w:val="cyan"/>
        </w:rPr>
        <w:t>erroneous</w:t>
      </w:r>
      <w:r w:rsidRPr="00CE0C68">
        <w:rPr>
          <w:rStyle w:val="StyleUnderline"/>
        </w:rPr>
        <w:t xml:space="preserve"> research </w:t>
      </w:r>
      <w:r w:rsidRPr="00CE0C68">
        <w:rPr>
          <w:rStyle w:val="Emphasis"/>
          <w:highlight w:val="cyan"/>
        </w:rPr>
        <w:t>design</w:t>
      </w:r>
      <w:r w:rsidRPr="00CE0C68">
        <w:rPr>
          <w:sz w:val="14"/>
        </w:rPr>
        <w:t xml:space="preserve">. And of DOR’s 120 separate regressions that consider contractualist economy, 116 contain controversial measurement and specification practices; the remaining four are analyses of all (fatal and non-fatal) disputes, where the correlation of democracy with peace is limited to mixedeconomic dyads, those where one state has a contractualist economy and the other does not, a subset that includes only 27% of dyads from 1951 to 2001, including only 50% of democratic dyads. It is further shown that this </w:t>
      </w:r>
      <w:r w:rsidRPr="00CE0C68">
        <w:rPr>
          <w:rStyle w:val="StyleUnderline"/>
        </w:rPr>
        <w:t xml:space="preserve">marginal peace is a </w:t>
      </w:r>
      <w:r w:rsidRPr="00CE0C68">
        <w:rPr>
          <w:rStyle w:val="Emphasis"/>
        </w:rPr>
        <w:t>statistical artifact</w:t>
      </w:r>
      <w:r w:rsidRPr="00CE0C68">
        <w:rPr>
          <w:rStyle w:val="StyleUnderline"/>
        </w:rPr>
        <w:t xml:space="preserve"> since it does not exist among neighbors where everyone has an equal opportunity to fight. </w:t>
      </w:r>
      <w:r w:rsidRPr="00CE0C68">
        <w:rPr>
          <w:sz w:val="14"/>
        </w:rPr>
        <w:t xml:space="preserve">The </w:t>
      </w:r>
      <w:r w:rsidRPr="00CE0C68">
        <w:rPr>
          <w:rStyle w:val="StyleUnderline"/>
        </w:rPr>
        <w:t>results</w:t>
      </w:r>
      <w:r w:rsidRPr="00CE0C68">
        <w:rPr>
          <w:sz w:val="14"/>
        </w:rPr>
        <w:t xml:space="preserve"> of this study should not be surprising, as they </w:t>
      </w:r>
      <w:r w:rsidRPr="00CE0C68">
        <w:rPr>
          <w:rStyle w:val="StyleUnderline"/>
        </w:rPr>
        <w:t>merely corroborate the present state of knowledge</w:t>
      </w:r>
      <w:r w:rsidRPr="00CE0C68">
        <w:rPr>
          <w:sz w:val="14"/>
        </w:rPr>
        <w:t xml:space="preserve">. This is because, while DOR ardently assert that four alleged errors, when corrected, each independently save the democratic peace proposition—multiple imputation, the exclusion of ongoing dispute years, an interaction term, and their alternative measure for contractualist economy—they never actually report any clear-cut evidence in support of their claims. One issue not addressed is Dafoe and Russett’s (2013) challenge to Mousseau et al. (2013a) on the grounds that our reported insignificance of democracy is not significant. Like the four claims of error made by DOR addressed here, Dafoe and Russett (2013) made this charge without supporting it. Mousseau et al. (2013b) then investigated it and showed that it too has no support. This issue appears resolved, as Russett and colleagues (DOR) did not raise it again. Nor have DOR or anyone else disputed the overturning of the democratic peace as reported in Mousseau (2012a), which has not been contested with any assertion, supported or unsupported. The </w:t>
      </w:r>
      <w:r w:rsidRPr="00CE0C68">
        <w:rPr>
          <w:rStyle w:val="StyleUnderline"/>
        </w:rPr>
        <w:t xml:space="preserve">implications of this study are </w:t>
      </w:r>
      <w:r w:rsidRPr="00CE0C68">
        <w:rPr>
          <w:rStyle w:val="Emphasis"/>
        </w:rPr>
        <w:t>far from trivial</w:t>
      </w:r>
      <w:r w:rsidRPr="00CE0C68">
        <w:rPr>
          <w:sz w:val="14"/>
        </w:rPr>
        <w:t xml:space="preserve">: </w:t>
      </w:r>
      <w:r w:rsidRPr="00CE0C68">
        <w:rPr>
          <w:rStyle w:val="StyleUnderline"/>
        </w:rPr>
        <w:t xml:space="preserve">the observation of </w:t>
      </w:r>
      <w:r w:rsidRPr="00CE0C68">
        <w:rPr>
          <w:rStyle w:val="StyleUnderline"/>
          <w:highlight w:val="cyan"/>
        </w:rPr>
        <w:t xml:space="preserve">democratic peace is a </w:t>
      </w:r>
      <w:r w:rsidRPr="00CE0C68">
        <w:rPr>
          <w:rStyle w:val="Emphasis"/>
          <w:highlight w:val="cyan"/>
        </w:rPr>
        <w:t>statistical artifact</w:t>
      </w:r>
      <w:r w:rsidRPr="00CE0C68">
        <w:rPr>
          <w:rStyle w:val="StyleUnderline"/>
        </w:rPr>
        <w:t xml:space="preserve">, seemingly explained by economic conditions. </w:t>
      </w:r>
      <w:r w:rsidRPr="00CE0C68">
        <w:rPr>
          <w:sz w:val="14"/>
        </w:rPr>
        <w:t xml:space="preserve">If scientific knowledge progresses and the field of interstate conflict processes is to abide by the scientific rules of evidence, then </w:t>
      </w:r>
      <w:r w:rsidRPr="00CE0C68">
        <w:rPr>
          <w:rStyle w:val="StyleUnderline"/>
          <w:highlight w:val="cyan"/>
        </w:rPr>
        <w:t>we must stop</w:t>
      </w:r>
      <w:r w:rsidRPr="00CE0C68">
        <w:rPr>
          <w:rStyle w:val="StyleUnderline"/>
        </w:rPr>
        <w:t xml:space="preserve"> describing democracy as a ‘‘known’’ cause or correlate of peace, and stop </w:t>
      </w:r>
      <w:r w:rsidRPr="00CE0C68">
        <w:rPr>
          <w:rStyle w:val="StyleUnderline"/>
          <w:highlight w:val="cyan"/>
        </w:rPr>
        <w:t xml:space="preserve">tossing in a variable for democracy, </w:t>
      </w:r>
      <w:r w:rsidRPr="00CE0C68">
        <w:rPr>
          <w:rStyle w:val="Emphasis"/>
          <w:highlight w:val="cyan"/>
        </w:rPr>
        <w:t>willy-nilly</w:t>
      </w:r>
      <w:r w:rsidRPr="00CE0C68">
        <w:rPr>
          <w:rStyle w:val="StyleUnderline"/>
        </w:rPr>
        <w:t>, in quantitative analyses of international conflict;</w:t>
      </w:r>
      <w:r w:rsidRPr="00CE0C68">
        <w:rPr>
          <w:sz w:val="14"/>
        </w:rPr>
        <w:t xml:space="preserve"> the variable to replace it is contractualist economy. </w:t>
      </w:r>
      <w:r w:rsidRPr="00CE0C68">
        <w:rPr>
          <w:rStyle w:val="StyleUnderline"/>
          <w:highlight w:val="cyan"/>
        </w:rPr>
        <w:t>If nations want</w:t>
      </w:r>
      <w:r w:rsidRPr="00CE0C68">
        <w:rPr>
          <w:rStyle w:val="StyleUnderline"/>
        </w:rPr>
        <w:t xml:space="preserve"> to advance </w:t>
      </w:r>
      <w:r w:rsidRPr="00CE0C68">
        <w:rPr>
          <w:rStyle w:val="StyleUnderline"/>
          <w:highlight w:val="cyan"/>
        </w:rPr>
        <w:t>peace</w:t>
      </w:r>
      <w:r w:rsidRPr="00CE0C68">
        <w:rPr>
          <w:sz w:val="14"/>
        </w:rPr>
        <w:t xml:space="preserve"> abroad, the </w:t>
      </w:r>
      <w:r w:rsidRPr="00CE0C68">
        <w:rPr>
          <w:rStyle w:val="StyleUnderline"/>
        </w:rPr>
        <w:t xml:space="preserve">promotion of </w:t>
      </w:r>
      <w:r w:rsidRPr="00CE0C68">
        <w:rPr>
          <w:rStyle w:val="StyleUnderline"/>
          <w:highlight w:val="cyan"/>
        </w:rPr>
        <w:t>democracy will not achieve it</w:t>
      </w:r>
      <w:r w:rsidRPr="00CE0C68">
        <w:rPr>
          <w:sz w:val="14"/>
        </w:rPr>
        <w:t xml:space="preserve">: the policy to replace it is the promotion of economic opportunity The economic norms account for how contractualist economy can cause both democracy and peace has been explicated in numerous prior studies and need not be repeated here (Mousseau, 2000, 2009, 2012a, 2013). An abundance of prior studies have also corroborated various novel predictions of the theory in wider domains (Ungerer, 2012), and no one has disputed the multiple reports that contractualist economy is the strongest non-trivial predictor of peace both within (Mousseau, 2012b) and between nations (Mousseau, 2013; see also Nieman, 2015). The only matter in controversy is whether democracy has any observable impact on peace between nations after consideration of contractualist economy. My investigation begins below with the allegation of measurement error. </w:t>
      </w:r>
    </w:p>
    <w:p w14:paraId="0922A85E" w14:textId="4CD7B220" w:rsidR="00485AA6" w:rsidRDefault="00485AA6" w:rsidP="00485AA6">
      <w:pPr>
        <w:pStyle w:val="Heading2"/>
      </w:pPr>
      <w:r>
        <w:lastRenderedPageBreak/>
        <w:t>2NC</w:t>
      </w:r>
    </w:p>
    <w:p w14:paraId="17DEEF79" w14:textId="098E3D04" w:rsidR="00485AA6" w:rsidRDefault="00485AA6" w:rsidP="00485AA6">
      <w:pPr>
        <w:pStyle w:val="Heading3"/>
      </w:pPr>
      <w:r>
        <w:lastRenderedPageBreak/>
        <w:t>Multilat CP</w:t>
      </w:r>
    </w:p>
    <w:p w14:paraId="5E95AF66" w14:textId="77777777" w:rsidR="00485AA6" w:rsidRPr="007A6DBA" w:rsidRDefault="00485AA6" w:rsidP="00485AA6">
      <w:pPr>
        <w:pStyle w:val="Heading4"/>
        <w:rPr>
          <w:rFonts w:cs="Times New Roman"/>
          <w:u w:val="single"/>
        </w:rPr>
      </w:pPr>
      <w:r w:rsidRPr="007A6DBA">
        <w:rPr>
          <w:rFonts w:cs="Times New Roman"/>
        </w:rPr>
        <w:t xml:space="preserve">Each action must be </w:t>
      </w:r>
      <w:r w:rsidRPr="007A6DBA">
        <w:rPr>
          <w:rFonts w:cs="Times New Roman"/>
          <w:u w:val="single"/>
        </w:rPr>
        <w:t>interlinked</w:t>
      </w:r>
      <w:r w:rsidRPr="007A6DBA">
        <w:rPr>
          <w:rFonts w:cs="Times New Roman"/>
        </w:rPr>
        <w:t xml:space="preserve"> and </w:t>
      </w:r>
      <w:r w:rsidRPr="007A6DBA">
        <w:rPr>
          <w:rFonts w:cs="Times New Roman"/>
          <w:u w:val="single"/>
        </w:rPr>
        <w:t>conditional</w:t>
      </w:r>
      <w:r w:rsidRPr="007A6DBA">
        <w:rPr>
          <w:rFonts w:cs="Times New Roman"/>
        </w:rPr>
        <w:t xml:space="preserve">---otherwise, it’ll </w:t>
      </w:r>
      <w:r w:rsidRPr="007A6DBA">
        <w:rPr>
          <w:rFonts w:cs="Times New Roman"/>
          <w:u w:val="single"/>
        </w:rPr>
        <w:t>collapse</w:t>
      </w:r>
    </w:p>
    <w:p w14:paraId="2F76CFF8" w14:textId="77777777" w:rsidR="00485AA6" w:rsidRPr="007A6DBA" w:rsidRDefault="00485AA6" w:rsidP="00485AA6">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from the NYU School of Law, Master of Laws Degree from Harvard University, JD from Trinity College at Cambridge University, “Choices and Consequences: Internationalizing Competition Policy after TPP”, in Megaregulation Contested: The Global Economic Order After TPP, Ed. Kingsbury, </w:t>
      </w:r>
      <w:r>
        <w:t xml:space="preserve">Revised 8/26/2021, </w:t>
      </w:r>
      <w:r w:rsidRPr="007A6DBA">
        <w:t>p. 40-48</w:t>
      </w:r>
    </w:p>
    <w:p w14:paraId="7C1536DB" w14:textId="77777777" w:rsidR="00485AA6" w:rsidRPr="007A6DBA" w:rsidRDefault="00485AA6" w:rsidP="00485AA6">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reciprocally contingent 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that it </w:t>
      </w:r>
      <w:r w:rsidRPr="007A6DBA">
        <w:rPr>
          <w:rStyle w:val="StyleUnderline"/>
          <w:highlight w:val="cyan"/>
        </w:rPr>
        <w:t>will 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 other 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54E660A0" w14:textId="77777777" w:rsidR="00485AA6" w:rsidRPr="007A6DBA" w:rsidRDefault="00485AA6" w:rsidP="00485AA6">
      <w:pPr>
        <w:rPr>
          <w:sz w:val="16"/>
        </w:rPr>
      </w:pPr>
      <w:r w:rsidRPr="007A6DBA">
        <w:rPr>
          <w:sz w:val="16"/>
        </w:rPr>
        <w:t xml:space="preserve">[FOOTNOTE] 168 </w:t>
      </w:r>
      <w:r w:rsidRPr="007A6DBA">
        <w:rPr>
          <w:rStyle w:val="StyleUnderline"/>
        </w:rPr>
        <w:t xml:space="preserve">It is almost </w:t>
      </w:r>
      <w:r w:rsidRPr="007A6DBA">
        <w:rPr>
          <w:rStyle w:val="Emphasis"/>
        </w:rPr>
        <w:t>universally appreciated</w:t>
      </w:r>
      <w:r w:rsidRPr="007A6DBA">
        <w:rPr>
          <w:rStyle w:val="StyleUnderline"/>
        </w:rPr>
        <w:t xml:space="preserve"> that </w:t>
      </w:r>
      <w:r w:rsidRPr="007A6DBA">
        <w:rPr>
          <w:rStyle w:val="Emphasis"/>
          <w:highlight w:val="cyan"/>
        </w:rPr>
        <w:t>reciprocal behavior</w:t>
      </w:r>
      <w:r w:rsidRPr="007A6DBA">
        <w:rPr>
          <w:rStyle w:val="StyleUnderline"/>
          <w:highlight w:val="cyan"/>
        </w:rPr>
        <w:t xml:space="preserve"> plays a </w:t>
      </w:r>
      <w:r w:rsidRPr="007A6DBA">
        <w:rPr>
          <w:rStyle w:val="Emphasis"/>
          <w:highlight w:val="cyan"/>
        </w:rPr>
        <w:t>crucial rule</w:t>
      </w:r>
      <w:r w:rsidRPr="007A6DBA">
        <w:rPr>
          <w:rStyle w:val="StyleUnderline"/>
          <w:highlight w:val="cyan"/>
        </w:rPr>
        <w:t xml:space="preserve"> in compliance</w:t>
      </w:r>
      <w:r w:rsidRPr="007A6DBA">
        <w:rPr>
          <w:rStyle w:val="StyleUnderline"/>
        </w:rPr>
        <w:t xml:space="preserve"> with international law more generally</w:t>
      </w:r>
      <w:r w:rsidRPr="007A6DBA">
        <w:rPr>
          <w:sz w:val="16"/>
        </w:rPr>
        <w:t>. See, e.g., Andrew T. Guzman, HOW INTERNATIONAL LAW WORKS: A RATIONAL CHOICE THEORY (Oxford 2008) 42 (“Reciprocity can serve as a powerful compliance-enhancing tool in the right circumstances.”). [END FOOTNOTE]</w:t>
      </w:r>
    </w:p>
    <w:p w14:paraId="2515B7B6" w14:textId="77777777" w:rsidR="00485AA6" w:rsidRPr="007A6DBA" w:rsidRDefault="00485AA6" w:rsidP="00485AA6">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it </w:t>
      </w:r>
      <w:r w:rsidRPr="007A6DBA">
        <w:rPr>
          <w:rStyle w:val="Emphasis"/>
        </w:rPr>
        <w:t>precisely specifies</w:t>
      </w:r>
      <w:r w:rsidRPr="007A6DBA">
        <w:rPr>
          <w:rStyle w:val="StyleUnderline"/>
        </w:rPr>
        <w:t xml:space="preserve"> behavioral commitments, and because each of the parties shares an understanding that </w:t>
      </w:r>
      <w:r w:rsidRPr="007A6DBA">
        <w:rPr>
          <w:rStyle w:val="Emphasis"/>
          <w:highlight w:val="cyan"/>
        </w:rPr>
        <w:t>concrete consequences</w:t>
      </w:r>
      <w:r w:rsidRPr="007A6DBA">
        <w:rPr>
          <w:rStyle w:val="StyleUnderline"/>
        </w:rPr>
        <w:t xml:space="preserve"> will promptly </w:t>
      </w:r>
      <w:r w:rsidRPr="007A6DBA">
        <w:rPr>
          <w:rStyle w:val="StyleUnderline"/>
          <w:highlight w:val="cyan"/>
        </w:rPr>
        <w:t>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4D3595EF" w14:textId="77777777" w:rsidR="00485AA6" w:rsidRPr="007A6DBA" w:rsidRDefault="00485AA6" w:rsidP="00485AA6">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 xml:space="preserve">do not reflect a shared understanding that specific consequences will attend breach. By contrast, </w:t>
      </w:r>
      <w:r w:rsidRPr="007A6DBA">
        <w:rPr>
          <w:rStyle w:val="StyleUnderline"/>
          <w:highlight w:val="cyan"/>
        </w:rPr>
        <w:t>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w:t>
      </w:r>
      <w:r w:rsidRPr="007A6DBA">
        <w:rPr>
          <w:rStyle w:val="Emphasis"/>
          <w:highlight w:val="cyan"/>
        </w:rPr>
        <w:t>understand</w:t>
      </w:r>
      <w:r w:rsidRPr="007A6DBA">
        <w:rPr>
          <w:rStyle w:val="StyleUnderline"/>
        </w:rPr>
        <w:t xml:space="preserve">ing that the benefits of </w:t>
      </w:r>
      <w:r w:rsidRPr="007A6DBA">
        <w:rPr>
          <w:rStyle w:val="Emphasis"/>
          <w:highlight w:val="cyan"/>
        </w:rPr>
        <w:t>coop</w:t>
      </w:r>
      <w:r w:rsidRPr="007A6DBA">
        <w:rPr>
          <w:rStyle w:val="StyleUnderline"/>
        </w:rPr>
        <w:t xml:space="preserve">eration </w:t>
      </w:r>
      <w:r w:rsidRPr="007A6DBA">
        <w:rPr>
          <w:rStyle w:val="StyleUnderline"/>
          <w:highlight w:val="cyan"/>
        </w:rPr>
        <w:t xml:space="preserve">will be </w:t>
      </w:r>
      <w:r w:rsidRPr="007A6DBA">
        <w:rPr>
          <w:rStyle w:val="Emphasis"/>
          <w:highlight w:val="cyan"/>
        </w:rPr>
        <w:t>withdrawn</w:t>
      </w:r>
      <w:r w:rsidRPr="007A6DBA">
        <w:rPr>
          <w:rStyle w:val="StyleUnderline"/>
          <w:highlight w:val="cyan"/>
        </w:rPr>
        <w:t xml:space="preserve"> in the </w:t>
      </w:r>
      <w:r w:rsidRPr="007A6DBA">
        <w:rPr>
          <w:rStyle w:val="Emphasis"/>
          <w:highlight w:val="cyan"/>
        </w:rPr>
        <w:t>event of violation</w:t>
      </w:r>
      <w:r w:rsidRPr="007A6DBA">
        <w:rPr>
          <w:sz w:val="16"/>
        </w:rPr>
        <w:t>.</w:t>
      </w:r>
    </w:p>
    <w:p w14:paraId="1BC5E358" w14:textId="77777777" w:rsidR="00485AA6" w:rsidRPr="007A6DBA" w:rsidRDefault="00485AA6" w:rsidP="00485AA6">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highlight w:val="cyan"/>
        </w:rPr>
        <w:t>states behave</w:t>
      </w:r>
      <w:r w:rsidRPr="007A6DBA">
        <w:rPr>
          <w:rStyle w:val="StyleUnderline"/>
        </w:rPr>
        <w:t xml:space="preserve"> in international society in ways that </w:t>
      </w:r>
      <w:r w:rsidRPr="007A6DBA">
        <w:rPr>
          <w:rStyle w:val="Emphasis"/>
          <w:highlight w:val="cyan"/>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w:t>
      </w:r>
      <w:r w:rsidRPr="007A6DBA">
        <w:rPr>
          <w:rStyle w:val="StyleUnderline"/>
          <w:highlight w:val="cyan"/>
        </w:rPr>
        <w:t>a strategic</w:t>
      </w:r>
      <w:r w:rsidRPr="007A6DBA">
        <w:rPr>
          <w:rStyle w:val="StyleUnderline"/>
        </w:rPr>
        <w:t xml:space="preserve"> cooperative </w:t>
      </w:r>
      <w:r w:rsidRPr="007A6DBA">
        <w:rPr>
          <w:rStyle w:val="Emphasis"/>
          <w:highlight w:val="cyan"/>
        </w:rPr>
        <w:t>equilibrium</w:t>
      </w:r>
      <w:r w:rsidRPr="007A6DBA">
        <w:rPr>
          <w:rStyle w:val="StyleUnderline"/>
          <w:highlight w:val="cyan"/>
        </w:rPr>
        <w:t xml:space="preserve"> can</w:t>
      </w:r>
      <w:r w:rsidRPr="007A6DBA">
        <w:rPr>
          <w:rStyle w:val="StyleUnderline"/>
        </w:rPr>
        <w:t xml:space="preserve"> be </w:t>
      </w:r>
      <w:r w:rsidRPr="007A6DBA">
        <w:rPr>
          <w:rStyle w:val="Emphasis"/>
          <w:highlight w:val="cyan"/>
        </w:rPr>
        <w:t>maintain</w:t>
      </w:r>
      <w:r w:rsidRPr="007A6DBA">
        <w:rPr>
          <w:rStyle w:val="StyleUnderline"/>
        </w:rPr>
        <w:t>ed among the parties</w:t>
      </w:r>
      <w:r w:rsidRPr="007A6DBA">
        <w:rPr>
          <w:sz w:val="16"/>
        </w:rPr>
        <w:t xml:space="preserve">.174 </w:t>
      </w:r>
      <w:r w:rsidRPr="007A6DBA">
        <w:rPr>
          <w:rStyle w:val="StyleUnderline"/>
        </w:rPr>
        <w:t xml:space="preserve">In contingent cooperation, </w:t>
      </w:r>
      <w:r w:rsidRPr="007A6DBA">
        <w:rPr>
          <w:rStyle w:val="StyleUnderline"/>
          <w:highlight w:val="cyan"/>
        </w:rPr>
        <w:t>each</w:t>
      </w:r>
      <w:r w:rsidRPr="007A6DBA">
        <w:rPr>
          <w:sz w:val="16"/>
        </w:rPr>
        <w:t xml:space="preserve"> party </w:t>
      </w:r>
      <w:r w:rsidRPr="007A6DBA">
        <w:rPr>
          <w:rStyle w:val="StyleUnderline"/>
          <w:highlight w:val="cyan"/>
        </w:rPr>
        <w:t>understands</w:t>
      </w:r>
      <w:r w:rsidRPr="007A6DBA">
        <w:rPr>
          <w:rStyle w:val="StyleUnderline"/>
        </w:rPr>
        <w:t xml:space="preserve"> that </w:t>
      </w:r>
      <w:r w:rsidRPr="007A6DBA">
        <w:rPr>
          <w:rStyle w:val="StyleUnderline"/>
          <w:highlight w:val="cyan"/>
        </w:rPr>
        <w:t xml:space="preserve">if it </w:t>
      </w:r>
      <w:r w:rsidRPr="007A6DBA">
        <w:rPr>
          <w:rStyle w:val="Emphasis"/>
          <w:highlight w:val="cyan"/>
        </w:rPr>
        <w:t>defects</w:t>
      </w:r>
      <w:r w:rsidRPr="007A6DBA">
        <w:rPr>
          <w:sz w:val="16"/>
        </w:rPr>
        <w:t xml:space="preserve"> materially from the terms of the framework, the </w:t>
      </w:r>
      <w:r w:rsidRPr="007A6DBA">
        <w:rPr>
          <w:rStyle w:val="Emphasis"/>
          <w:highlight w:val="cyan"/>
        </w:rPr>
        <w:t>other</w:t>
      </w:r>
      <w:r w:rsidRPr="007A6DBA">
        <w:rPr>
          <w:rStyle w:val="StyleUnderline"/>
        </w:rPr>
        <w:t xml:space="preserve"> participant</w:t>
      </w:r>
      <w:r w:rsidRPr="007A6DBA">
        <w:rPr>
          <w:rStyle w:val="Emphasis"/>
          <w:highlight w:val="cyan"/>
        </w:rPr>
        <w:t>s</w:t>
      </w:r>
      <w:r w:rsidRPr="007A6DBA">
        <w:rPr>
          <w:rStyle w:val="StyleUnderline"/>
        </w:rPr>
        <w:t xml:space="preserve"> will </w:t>
      </w:r>
      <w:r w:rsidRPr="007A6DBA">
        <w:rPr>
          <w:rStyle w:val="Emphasis"/>
          <w:highlight w:val="cyan"/>
        </w:rPr>
        <w:t>withdraw</w:t>
      </w:r>
      <w:r w:rsidRPr="007A6DBA">
        <w:rPr>
          <w:sz w:val="16"/>
        </w:rPr>
        <w:t xml:space="preserve"> the excludable benefits of cooperation, </w:t>
      </w:r>
      <w:r w:rsidRPr="007A6DBA">
        <w:rPr>
          <w:rStyle w:val="StyleUnderline"/>
        </w:rPr>
        <w:t xml:space="preserve">and this provides </w:t>
      </w:r>
      <w:r w:rsidRPr="007A6DBA">
        <w:rPr>
          <w:rStyle w:val="StyleUnderline"/>
          <w:highlight w:val="cyan"/>
        </w:rPr>
        <w:t xml:space="preserve">the </w:t>
      </w:r>
      <w:r w:rsidRPr="007A6DBA">
        <w:rPr>
          <w:rStyle w:val="Emphasis"/>
          <w:highlight w:val="cyan"/>
        </w:rPr>
        <w:t>incentive to comply</w:t>
      </w:r>
      <w:r w:rsidRPr="007A6DBA">
        <w:rPr>
          <w:sz w:val="16"/>
        </w:rPr>
        <w:t>.175</w:t>
      </w:r>
    </w:p>
    <w:p w14:paraId="11AF6191" w14:textId="77777777" w:rsidR="00485AA6" w:rsidRPr="007A6DBA" w:rsidRDefault="00485AA6" w:rsidP="00485AA6">
      <w:pPr>
        <w:pStyle w:val="Heading4"/>
        <w:rPr>
          <w:rFonts w:cs="Times New Roman"/>
        </w:rPr>
      </w:pPr>
      <w:r w:rsidRPr="007A6DBA">
        <w:rPr>
          <w:rFonts w:cs="Times New Roman"/>
        </w:rPr>
        <w:t xml:space="preserve">Including the plan </w:t>
      </w:r>
      <w:r w:rsidRPr="007A6DBA">
        <w:rPr>
          <w:rFonts w:cs="Times New Roman"/>
          <w:u w:val="single"/>
        </w:rPr>
        <w:t>shreds</w:t>
      </w:r>
      <w:r w:rsidRPr="007A6DBA">
        <w:rPr>
          <w:rFonts w:cs="Times New Roman"/>
        </w:rPr>
        <w:t xml:space="preserve"> U.S. leverage</w:t>
      </w:r>
    </w:p>
    <w:p w14:paraId="103EACCE" w14:textId="77777777" w:rsidR="00485AA6" w:rsidRPr="007A6DBA" w:rsidRDefault="00485AA6" w:rsidP="00485AA6">
      <w:r w:rsidRPr="007A6DBA">
        <w:t xml:space="preserve">Dr. Rachel </w:t>
      </w:r>
      <w:r w:rsidRPr="007A6DBA">
        <w:rPr>
          <w:rStyle w:val="Style13ptBold"/>
        </w:rPr>
        <w:t>Brewster 6</w:t>
      </w:r>
      <w:r w:rsidRPr="007A6DBA">
        <w:t xml:space="preserve">, Bigelow Fellow &amp; Lecturer in Law at the University of Chicago Law School, BA and JD from the University of Virginia, PhD in Political Science from the University of </w:t>
      </w:r>
      <w:r w:rsidRPr="007A6DBA">
        <w:lastRenderedPageBreak/>
        <w:t xml:space="preserve">North Carolina – Chapel Hill, Received the John Patrick Hagan Award for Excellence in Undergraduate Teaching, Former Assistant Professor of Law and Affiliate Faculty Member of The Weatherhead Center for International Affairs at Harvard University, “Rule-Based Dispute Resolution in International Trade Law”, Virginia Law Review, </w:t>
      </w:r>
      <w:r>
        <w:t xml:space="preserve">Volume 92, </w:t>
      </w:r>
      <w:r w:rsidRPr="007A6DBA">
        <w:t xml:space="preserve">92 Va. L. Rev. 251, April 2006, </w:t>
      </w:r>
      <w:r>
        <w:t>p. 281-282</w:t>
      </w:r>
    </w:p>
    <w:p w14:paraId="4F7805FE" w14:textId="77777777" w:rsidR="00485AA6" w:rsidRPr="007A6DBA" w:rsidRDefault="00485AA6" w:rsidP="00485AA6">
      <w:r w:rsidRPr="007A6DBA">
        <w:rPr>
          <w:rStyle w:val="StyleUnderline"/>
          <w:highlight w:val="cyan"/>
        </w:rPr>
        <w:t>Congress can</w:t>
      </w:r>
      <w:r w:rsidRPr="007A6DBA">
        <w:t xml:space="preserve"> always </w:t>
      </w:r>
      <w:r w:rsidRPr="007A6DBA">
        <w:rPr>
          <w:rStyle w:val="Emphasis"/>
          <w:highlight w:val="cyan"/>
        </w:rPr>
        <w:t>eliminate</w:t>
      </w:r>
      <w:r w:rsidRPr="00A64DB5">
        <w:t xml:space="preserve"> the</w:t>
      </w:r>
      <w:r w:rsidRPr="007A6DBA">
        <w:t xml:space="preserve"> President's </w:t>
      </w:r>
      <w:r w:rsidRPr="007A6DBA">
        <w:rPr>
          <w:rStyle w:val="Emphasis"/>
          <w:highlight w:val="cyan"/>
        </w:rPr>
        <w:t>agenda-setting power</w:t>
      </w:r>
      <w:r w:rsidRPr="007A6DBA">
        <w:rPr>
          <w:rStyle w:val="StyleUnderline"/>
          <w:highlight w:val="cyan"/>
        </w:rPr>
        <w:t xml:space="preserve"> by engaging in </w:t>
      </w:r>
      <w:r w:rsidRPr="007A6DBA">
        <w:rPr>
          <w:rStyle w:val="Emphasis"/>
          <w:highlight w:val="cyan"/>
        </w:rPr>
        <w:t>unilateral</w:t>
      </w:r>
      <w:r w:rsidRPr="007A6DBA">
        <w:rPr>
          <w:rStyle w:val="StyleUnderline"/>
        </w:rPr>
        <w:t xml:space="preserve"> trade </w:t>
      </w:r>
      <w:r w:rsidRPr="007A6DBA">
        <w:rPr>
          <w:rStyle w:val="StyleUnderline"/>
          <w:highlight w:val="cyan"/>
        </w:rPr>
        <w:t>policies</w:t>
      </w:r>
      <w:r w:rsidRPr="007A6DBA">
        <w:t xml:space="preserve">. The Constitution allocates to Congress the power to set international commercial policy. The President only has significant trade-policy power (beyond his veto power) because </w:t>
      </w:r>
      <w:r w:rsidRPr="007A6DBA">
        <w:rPr>
          <w:rStyle w:val="StyleUnderline"/>
        </w:rPr>
        <w:t xml:space="preserve">the </w:t>
      </w:r>
      <w:r w:rsidRPr="007A6DBA">
        <w:rPr>
          <w:rStyle w:val="Emphasis"/>
          <w:highlight w:val="cyan"/>
        </w:rPr>
        <w:t>U</w:t>
      </w:r>
      <w:r w:rsidRPr="007A6DBA">
        <w:t xml:space="preserve">nited </w:t>
      </w:r>
      <w:r w:rsidRPr="007A6DBA">
        <w:rPr>
          <w:rStyle w:val="Emphasis"/>
          <w:highlight w:val="cyan"/>
        </w:rPr>
        <w:t>S</w:t>
      </w:r>
      <w:r w:rsidRPr="007A6DBA">
        <w:t xml:space="preserve">tates </w:t>
      </w:r>
      <w:r w:rsidRPr="007A6DBA">
        <w:rPr>
          <w:rStyle w:val="StyleUnderline"/>
          <w:highlight w:val="cyan"/>
        </w:rPr>
        <w:t>has chosen</w:t>
      </w:r>
      <w:r w:rsidRPr="007A6DBA">
        <w:rPr>
          <w:rStyle w:val="StyleUnderline"/>
        </w:rPr>
        <w:t xml:space="preserve"> to engage in </w:t>
      </w:r>
      <w:r w:rsidRPr="007A6DBA">
        <w:rPr>
          <w:rStyle w:val="StyleUnderline"/>
          <w:highlight w:val="cyan"/>
        </w:rPr>
        <w:t>multilateral</w:t>
      </w:r>
      <w:r w:rsidRPr="007A6DBA">
        <w:rPr>
          <w:rStyle w:val="StyleUnderline"/>
        </w:rPr>
        <w:t xml:space="preserve"> trade </w:t>
      </w:r>
      <w:r w:rsidRPr="007A6DBA">
        <w:rPr>
          <w:rStyle w:val="Emphasis"/>
          <w:highlight w:val="cyan"/>
        </w:rPr>
        <w:t>negotiations</w:t>
      </w:r>
      <w:r w:rsidRPr="007A6DBA">
        <w:t xml:space="preserve">. 84 </w:t>
      </w:r>
      <w:r w:rsidRPr="007A6DBA">
        <w:rPr>
          <w:rStyle w:val="StyleUnderline"/>
          <w:highlight w:val="cyan"/>
        </w:rPr>
        <w:t>If Congress</w:t>
      </w:r>
      <w:r w:rsidRPr="007A6DBA">
        <w:t xml:space="preserve"> wished to </w:t>
      </w:r>
      <w:r w:rsidRPr="007A6DBA">
        <w:rPr>
          <w:rStyle w:val="StyleUnderline"/>
          <w:highlight w:val="cyan"/>
        </w:rPr>
        <w:t xml:space="preserve">undertake </w:t>
      </w:r>
      <w:r w:rsidRPr="007A6DBA">
        <w:rPr>
          <w:rStyle w:val="Emphasis"/>
          <w:highlight w:val="cyan"/>
        </w:rPr>
        <w:t>unilateral</w:t>
      </w:r>
      <w:r w:rsidRPr="007A6DBA">
        <w:t xml:space="preserve"> free trade </w:t>
      </w:r>
      <w:r w:rsidRPr="007A6DBA">
        <w:rPr>
          <w:rStyle w:val="StyleUnderline"/>
          <w:highlight w:val="cyan"/>
        </w:rPr>
        <w:t>policies</w:t>
      </w:r>
      <w:r w:rsidRPr="007A6DBA">
        <w:rPr>
          <w:rStyle w:val="StyleUnderline"/>
        </w:rPr>
        <w:t>, then</w:t>
      </w:r>
      <w:r w:rsidRPr="007A6DBA">
        <w:t xml:space="preserve"> the President's </w:t>
      </w:r>
      <w:r w:rsidRPr="007A6DBA">
        <w:rPr>
          <w:rStyle w:val="Emphasis"/>
          <w:sz w:val="24"/>
          <w:szCs w:val="26"/>
          <w:highlight w:val="cyan"/>
        </w:rPr>
        <w:t>bargaining leverage</w:t>
      </w:r>
      <w:r w:rsidRPr="007A6DBA">
        <w:rPr>
          <w:rStyle w:val="StyleUnderline"/>
          <w:sz w:val="24"/>
          <w:szCs w:val="26"/>
          <w:highlight w:val="cyan"/>
        </w:rPr>
        <w:t xml:space="preserve"> </w:t>
      </w:r>
      <w:r w:rsidRPr="007A6DBA">
        <w:rPr>
          <w:rStyle w:val="StyleUnderline"/>
          <w:highlight w:val="cyan"/>
        </w:rPr>
        <w:t xml:space="preserve">would be </w:t>
      </w:r>
      <w:r w:rsidRPr="007A6DBA">
        <w:rPr>
          <w:rStyle w:val="Emphasis"/>
          <w:highlight w:val="cyan"/>
        </w:rPr>
        <w:t>reduced</w:t>
      </w:r>
      <w:r w:rsidRPr="007A6DBA">
        <w:t xml:space="preserve"> to threatening a veto, the same as in the realm of domestic legislation. Congress is </w:t>
      </w:r>
      <w:r w:rsidRPr="007A6DBA">
        <w:rPr>
          <w:rStyle w:val="StyleUnderline"/>
          <w:highlight w:val="cyan"/>
        </w:rPr>
        <w:t>unlikely</w:t>
      </w:r>
      <w:r w:rsidRPr="007A6DBA">
        <w:t xml:space="preserve"> to take such steps, </w:t>
      </w:r>
      <w:r w:rsidRPr="007A6DBA">
        <w:rPr>
          <w:rStyle w:val="StyleUnderline"/>
        </w:rPr>
        <w:t xml:space="preserve">however, </w:t>
      </w:r>
      <w:r w:rsidRPr="007A6DBA">
        <w:rPr>
          <w:rStyle w:val="StyleUnderline"/>
          <w:highlight w:val="cyan"/>
        </w:rPr>
        <w:t xml:space="preserve">because </w:t>
      </w:r>
      <w:r w:rsidRPr="007A6DBA">
        <w:rPr>
          <w:rStyle w:val="Emphasis"/>
          <w:sz w:val="24"/>
          <w:szCs w:val="26"/>
          <w:highlight w:val="cyan"/>
        </w:rPr>
        <w:t xml:space="preserve">reciprocal </w:t>
      </w:r>
      <w:r w:rsidRPr="007A6DBA">
        <w:rPr>
          <w:rStyle w:val="Emphasis"/>
          <w:highlight w:val="cyan"/>
        </w:rPr>
        <w:t>agreements</w:t>
      </w:r>
      <w:r w:rsidRPr="007A6DBA">
        <w:rPr>
          <w:rStyle w:val="StyleUnderline"/>
          <w:highlight w:val="cyan"/>
        </w:rPr>
        <w:t xml:space="preserve"> are </w:t>
      </w:r>
      <w:r w:rsidRPr="007A6DBA">
        <w:rPr>
          <w:rStyle w:val="Emphasis"/>
          <w:sz w:val="24"/>
          <w:szCs w:val="26"/>
          <w:highlight w:val="cyan"/>
        </w:rPr>
        <w:t>valuable</w:t>
      </w:r>
      <w:r w:rsidRPr="007A6DBA">
        <w:rPr>
          <w:rStyle w:val="Emphasis"/>
          <w:sz w:val="24"/>
          <w:szCs w:val="26"/>
        </w:rPr>
        <w:t xml:space="preserve"> </w:t>
      </w:r>
      <w:r w:rsidRPr="007A6DBA">
        <w:rPr>
          <w:rStyle w:val="Emphasis"/>
        </w:rPr>
        <w:t>political commodities</w:t>
      </w:r>
      <w:r w:rsidRPr="007A6DBA">
        <w:t xml:space="preserve">. 85 </w:t>
      </w:r>
      <w:r w:rsidRPr="007A6DBA">
        <w:rPr>
          <w:rStyle w:val="Emphasis"/>
          <w:highlight w:val="cyan"/>
        </w:rPr>
        <w:t>International agreements</w:t>
      </w:r>
      <w:r w:rsidRPr="007A6DBA">
        <w:rPr>
          <w:rStyle w:val="StyleUnderline"/>
        </w:rPr>
        <w:t xml:space="preserve"> offer domestic exporters greater access to foreign markets, which </w:t>
      </w:r>
      <w:r w:rsidRPr="007A6DBA">
        <w:rPr>
          <w:rStyle w:val="StyleUnderline"/>
          <w:highlight w:val="cyan"/>
        </w:rPr>
        <w:t xml:space="preserve">could be </w:t>
      </w:r>
      <w:r w:rsidRPr="007A6DBA">
        <w:rPr>
          <w:rStyle w:val="Emphasis"/>
          <w:sz w:val="24"/>
          <w:szCs w:val="26"/>
          <w:highlight w:val="cyan"/>
        </w:rPr>
        <w:t>lost</w:t>
      </w:r>
      <w:r w:rsidRPr="007A6DBA">
        <w:rPr>
          <w:rStyle w:val="StyleUnderline"/>
          <w:sz w:val="24"/>
          <w:szCs w:val="26"/>
          <w:highlight w:val="cyan"/>
        </w:rPr>
        <w:t xml:space="preserve"> </w:t>
      </w:r>
      <w:r w:rsidRPr="007A6DBA">
        <w:rPr>
          <w:rStyle w:val="StyleUnderline"/>
          <w:highlight w:val="cyan"/>
        </w:rPr>
        <w:t>if Congress</w:t>
      </w:r>
      <w:r w:rsidRPr="007A6DBA">
        <w:rPr>
          <w:rStyle w:val="StyleUnderline"/>
        </w:rPr>
        <w:t xml:space="preserve"> were to </w:t>
      </w:r>
      <w:r w:rsidRPr="007A6DBA">
        <w:rPr>
          <w:rStyle w:val="StyleUnderline"/>
          <w:highlight w:val="cyan"/>
        </w:rPr>
        <w:t>pursue</w:t>
      </w:r>
      <w:r w:rsidRPr="007A6DBA">
        <w:rPr>
          <w:rStyle w:val="StyleUnderline"/>
        </w:rPr>
        <w:t xml:space="preserve"> the </w:t>
      </w:r>
      <w:r w:rsidRPr="007A6DBA">
        <w:rPr>
          <w:rStyle w:val="Emphasis"/>
          <w:highlight w:val="cyan"/>
        </w:rPr>
        <w:t>unilat</w:t>
      </w:r>
      <w:r w:rsidRPr="007A6DBA">
        <w:rPr>
          <w:rStyle w:val="StyleUnderline"/>
        </w:rPr>
        <w:t>eral route</w:t>
      </w:r>
      <w:r w:rsidRPr="007A6DBA">
        <w:t>.</w:t>
      </w:r>
    </w:p>
    <w:p w14:paraId="4AD0EFD3" w14:textId="77777777" w:rsidR="00485AA6" w:rsidRPr="007A6DBA" w:rsidRDefault="00485AA6" w:rsidP="00485AA6">
      <w:pPr>
        <w:pStyle w:val="Heading4"/>
        <w:rPr>
          <w:rFonts w:cs="Times New Roman"/>
        </w:rPr>
      </w:pPr>
      <w:r w:rsidRPr="007A6DBA">
        <w:rPr>
          <w:rFonts w:cs="Times New Roman"/>
        </w:rPr>
        <w:t xml:space="preserve">Antitrust law’ is U.S. </w:t>
      </w:r>
      <w:r w:rsidRPr="007A6DBA">
        <w:rPr>
          <w:rFonts w:cs="Times New Roman"/>
          <w:u w:val="single"/>
        </w:rPr>
        <w:t>domestic</w:t>
      </w:r>
      <w:r w:rsidRPr="007A6DBA">
        <w:rPr>
          <w:rFonts w:cs="Times New Roman"/>
        </w:rPr>
        <w:t xml:space="preserve"> policy</w:t>
      </w:r>
    </w:p>
    <w:p w14:paraId="4C8D3CA8" w14:textId="77777777" w:rsidR="00485AA6" w:rsidRPr="007A6DBA" w:rsidRDefault="00485AA6" w:rsidP="00485AA6">
      <w:r w:rsidRPr="007A6DBA">
        <w:t xml:space="preserve">Sean </w:t>
      </w:r>
      <w:r w:rsidRPr="007A6DBA">
        <w:rPr>
          <w:rStyle w:val="Style13ptBold"/>
        </w:rPr>
        <w:t>Murray 17</w:t>
      </w:r>
      <w:r w:rsidRPr="007A6DBA">
        <w:t xml:space="preserve">, JD and Stein Scholar at the Fordham University School of Law, BA in Economics and Political Science from Vassar College, Associate at Case &amp; White LLP, Research Assistant at the Fordham Competition Law Institute, Former Intern with the Federal Trade Commission, Former Intern with the U.S. Department of Justice, Former Junior Consultant with NERA Economic Consulting, “With A Little Help From My Friends: How A US Judicial International Comity Balancing Test Can Foster Global Antitrust Private Redress”, Fordham International Law Journal, </w:t>
      </w:r>
      <w:r>
        <w:t xml:space="preserve">Volume 41, Issue 1, </w:t>
      </w:r>
      <w:r w:rsidRPr="007A6DBA">
        <w:t>41 Fordham Int'l L.J. 227, November 2017, Lexis</w:t>
      </w:r>
    </w:p>
    <w:p w14:paraId="615CCC0D" w14:textId="77777777" w:rsidR="00485AA6" w:rsidRPr="007A6DBA" w:rsidRDefault="00485AA6" w:rsidP="00485AA6">
      <w:pPr>
        <w:rPr>
          <w:sz w:val="16"/>
        </w:rPr>
      </w:pPr>
      <w:r w:rsidRPr="007A6DBA">
        <w:rPr>
          <w:sz w:val="16"/>
        </w:rPr>
        <w:t xml:space="preserve">For clarity's sake, </w:t>
      </w:r>
      <w:r w:rsidRPr="007A6DBA">
        <w:rPr>
          <w:rStyle w:val="StyleUnderline"/>
        </w:rPr>
        <w:t xml:space="preserve">the term </w:t>
      </w:r>
      <w:r w:rsidRPr="007A6DBA">
        <w:rPr>
          <w:rStyle w:val="Emphasis"/>
          <w:highlight w:val="cyan"/>
        </w:rPr>
        <w:t>"antitrust"</w:t>
      </w:r>
      <w:r w:rsidRPr="007A6DBA">
        <w:rPr>
          <w:rStyle w:val="StyleUnderline"/>
          <w:highlight w:val="cyan"/>
        </w:rPr>
        <w:t xml:space="preserve"> is</w:t>
      </w:r>
      <w:r w:rsidRPr="007A6DBA">
        <w:rPr>
          <w:rStyle w:val="StyleUnderline"/>
        </w:rPr>
        <w:t xml:space="preserve"> an </w:t>
      </w:r>
      <w:r w:rsidRPr="007A6DBA">
        <w:rPr>
          <w:rStyle w:val="Emphasis"/>
          <w:highlight w:val="cyan"/>
        </w:rPr>
        <w:t>American</w:t>
      </w:r>
      <w:r w:rsidRPr="007A6DBA">
        <w:rPr>
          <w:rStyle w:val="StyleUnderline"/>
        </w:rPr>
        <w:t xml:space="preserve"> convention, whereas </w:t>
      </w:r>
      <w:r w:rsidRPr="007A6DBA">
        <w:rPr>
          <w:rStyle w:val="StyleUnderline"/>
          <w:highlight w:val="cyan"/>
        </w:rPr>
        <w:t xml:space="preserve">the more </w:t>
      </w:r>
      <w:r w:rsidRPr="007A6DBA">
        <w:rPr>
          <w:rStyle w:val="Emphasis"/>
          <w:highlight w:val="cyan"/>
        </w:rPr>
        <w:t>common</w:t>
      </w:r>
      <w:r w:rsidRPr="007A6DBA">
        <w:rPr>
          <w:rStyle w:val="StyleUnderline"/>
        </w:rPr>
        <w:t xml:space="preserve">ly employed synonymous </w:t>
      </w:r>
      <w:r w:rsidRPr="007A6DBA">
        <w:rPr>
          <w:rStyle w:val="StyleUnderline"/>
          <w:highlight w:val="cyan"/>
        </w:rPr>
        <w:t xml:space="preserve">term is </w:t>
      </w:r>
      <w:r w:rsidRPr="007A6DBA">
        <w:rPr>
          <w:rStyle w:val="Emphasis"/>
          <w:highlight w:val="cyan"/>
        </w:rPr>
        <w:t>"competition."</w:t>
      </w:r>
      <w:r w:rsidRPr="007A6DBA">
        <w:rPr>
          <w:rStyle w:val="StyleUnderline"/>
        </w:rPr>
        <w:t xml:space="preserve"> See</w:t>
      </w:r>
      <w:r w:rsidRPr="007A6DBA">
        <w:rPr>
          <w:sz w:val="16"/>
        </w:rPr>
        <w:t xml:space="preserve"> ELEANORA </w:t>
      </w:r>
      <w:r w:rsidRPr="007A6DBA">
        <w:rPr>
          <w:rStyle w:val="StyleUnderline"/>
        </w:rPr>
        <w:t>POLI</w:t>
      </w:r>
      <w:r w:rsidRPr="007A6DBA">
        <w:rPr>
          <w:sz w:val="16"/>
        </w:rPr>
        <w:t xml:space="preserve">, ANTITRUST INSTITUTIONS AND POLICIES IN THE GLOBALISING ECONOMY 2 (2016) </w:t>
      </w:r>
      <w:r w:rsidRPr="007A6DBA">
        <w:rPr>
          <w:rStyle w:val="StyleUnderline"/>
        </w:rPr>
        <w:t xml:space="preserve">(describing the </w:t>
      </w:r>
      <w:r w:rsidRPr="007A6DBA">
        <w:rPr>
          <w:rStyle w:val="Emphasis"/>
        </w:rPr>
        <w:t>genesis</w:t>
      </w:r>
      <w:r w:rsidRPr="007A6DBA">
        <w:rPr>
          <w:rStyle w:val="StyleUnderline"/>
        </w:rPr>
        <w:t xml:space="preserve"> of the American "antitrust" as relating back to the late nineteenth century when </w:t>
      </w:r>
      <w:r w:rsidRPr="007A6DBA">
        <w:rPr>
          <w:rStyle w:val="Emphasis"/>
        </w:rPr>
        <w:t>US cartelists</w:t>
      </w:r>
      <w:r w:rsidRPr="007A6DBA">
        <w:rPr>
          <w:rStyle w:val="StyleUnderline"/>
        </w:rPr>
        <w:t xml:space="preserve"> would label their joint activities "trusts" to conceal their collusive nature)</w:t>
      </w:r>
      <w:r w:rsidRPr="007A6DBA">
        <w:rPr>
          <w:sz w:val="16"/>
        </w:rPr>
        <w:t xml:space="preserve">; PETER MORICI, ANTITRUST IN THE GLOBAL TRADING SYSTEM: RECONCILING U.S., JAPANESE, AND EU APPROACHES 3-4 (2000) (noting that though competition policy has a broader meaning than antitrust policy in most cases, the terms are used interchangeably); Diane P. Wood, The Impossible Dream: Real International Antitrust, 1992 U. CHI. LEGAL F. 277, 278 (1992) (noting that "antitrust" is synonymous with "competition" and "antimonopoly"). </w:t>
      </w:r>
      <w:r w:rsidRPr="007A6DBA">
        <w:rPr>
          <w:rStyle w:val="Emphasis"/>
          <w:highlight w:val="cyan"/>
        </w:rPr>
        <w:t>Labels</w:t>
      </w:r>
      <w:r w:rsidRPr="007A6DBA">
        <w:rPr>
          <w:rStyle w:val="StyleUnderline"/>
        </w:rPr>
        <w:t xml:space="preserve"> may </w:t>
      </w:r>
      <w:r w:rsidRPr="007A6DBA">
        <w:rPr>
          <w:rStyle w:val="Emphasis"/>
          <w:highlight w:val="cyan"/>
        </w:rPr>
        <w:t>vary by country</w:t>
      </w:r>
      <w:r w:rsidRPr="007A6DBA">
        <w:rPr>
          <w:sz w:val="16"/>
        </w:rPr>
        <w:t>, such as in China where "antimonopoly" is used or in France where "concurrence" is used for the body of law. See "[THE ORIGINAL CHARACTER SET CANNOT BE REPRINTED HERE. PLEASE SEE TEXT IN ORIGINAL DOCUMENT] (Anti-Monopoly Law of the People's Republic of China) (promulgated by the Standing Comm. Nat'l People's Cong., Aug. 30, 2007, effective Aug. 1, 2008) 2007 STANDING COMM. NAT'L PEOPLE'S CONG. GAZ. 68 (China) (setting out China's antitrust law); CODE DE COMMERCE [C. COM.][COMMERCIAL CODE] arts. 410-1 to 470-8 (Fr.) (book IV entitled "de la liberté des prix et de la concurrence," or "Freedom of Prices and Competition").</w:t>
      </w:r>
    </w:p>
    <w:p w14:paraId="400CF274" w14:textId="77777777" w:rsidR="00485AA6" w:rsidRPr="007A6DBA" w:rsidRDefault="00485AA6" w:rsidP="00485AA6">
      <w:pPr>
        <w:pStyle w:val="Heading4"/>
        <w:rPr>
          <w:rFonts w:cs="Times New Roman"/>
        </w:rPr>
      </w:pPr>
      <w:r w:rsidRPr="007A6DBA">
        <w:rPr>
          <w:rFonts w:cs="Times New Roman"/>
        </w:rPr>
        <w:t xml:space="preserve">It’s an </w:t>
      </w:r>
      <w:r w:rsidRPr="007A6DBA">
        <w:rPr>
          <w:rFonts w:cs="Times New Roman"/>
          <w:u w:val="single"/>
        </w:rPr>
        <w:t>alternative</w:t>
      </w:r>
      <w:r w:rsidRPr="007A6DBA">
        <w:rPr>
          <w:rFonts w:cs="Times New Roman"/>
        </w:rPr>
        <w:t xml:space="preserve"> to the plan</w:t>
      </w:r>
    </w:p>
    <w:p w14:paraId="4BBE1CEA" w14:textId="77777777" w:rsidR="00485AA6" w:rsidRPr="007A6DBA" w:rsidRDefault="00485AA6" w:rsidP="00485AA6">
      <w:r w:rsidRPr="007A6DBA">
        <w:t xml:space="preserve">Anu </w:t>
      </w:r>
      <w:r>
        <w:rPr>
          <w:rStyle w:val="Style13ptBold"/>
        </w:rPr>
        <w:t>Bradford</w:t>
      </w:r>
      <w:r w:rsidRPr="007A6DBA">
        <w:rPr>
          <w:rStyle w:val="Style13ptBold"/>
        </w:rPr>
        <w:t xml:space="preserve"> 3</w:t>
      </w:r>
      <w:r w:rsidRPr="007A6DBA">
        <w:t xml:space="preserve">, </w:t>
      </w:r>
      <w:r>
        <w:t xml:space="preserve">Published under the Maiden Name of Anu Piilola, </w:t>
      </w:r>
      <w:r w:rsidRPr="007A6DBA">
        <w:t xml:space="preserve">Henry L. Moses Professor of Law and International Organization at Columbia Law School, LLM from Harvard Law School, Master of Laws from University of Helsinki, JD from Harvard Law School, Licentiate in Laws from the University of Helsinki, </w:t>
      </w:r>
      <w:r>
        <w:t xml:space="preserve">Fulbright Scholar, </w:t>
      </w:r>
      <w:r w:rsidRPr="007A6DBA">
        <w:t xml:space="preserve">“Assessing Theories of Global Governance: A Case Study of International Antitrust Regulation”, Stanford Journal of International Law, </w:t>
      </w:r>
      <w:r>
        <w:t xml:space="preserve">Volume 39, Issue 2, </w:t>
      </w:r>
      <w:r w:rsidRPr="007A6DBA">
        <w:t>39 Stan. J Int'l L. 207, Summer 2003, Lexis</w:t>
      </w:r>
    </w:p>
    <w:p w14:paraId="57680F81" w14:textId="77777777" w:rsidR="00485AA6" w:rsidRPr="007A6DBA" w:rsidRDefault="00485AA6" w:rsidP="00485AA6">
      <w:pPr>
        <w:rPr>
          <w:sz w:val="16"/>
        </w:rPr>
      </w:pPr>
      <w:r w:rsidRPr="007A6DBA">
        <w:rPr>
          <w:sz w:val="16"/>
        </w:rPr>
        <w:t xml:space="preserve">Antitrust law is illustrative of the legal realms in which conflicting ideas of international and national regulatory frameworks have yet to find a satisfactory equilibrium. </w:t>
      </w:r>
      <w:r w:rsidRPr="007A6DBA">
        <w:rPr>
          <w:rStyle w:val="StyleUnderline"/>
        </w:rPr>
        <w:t xml:space="preserve">While competition among multinational enterprises has increasingly disregarded national borders, </w:t>
      </w:r>
      <w:r w:rsidRPr="007A6DBA">
        <w:rPr>
          <w:rStyle w:val="StyleUnderline"/>
          <w:highlight w:val="cyan"/>
        </w:rPr>
        <w:t>antitrust laws</w:t>
      </w:r>
      <w:r w:rsidRPr="007A6DBA">
        <w:rPr>
          <w:rStyle w:val="StyleUnderline"/>
        </w:rPr>
        <w:t xml:space="preserve"> have </w:t>
      </w:r>
      <w:r w:rsidRPr="007A6DBA">
        <w:rPr>
          <w:rStyle w:val="Emphasis"/>
          <w:highlight w:val="cyan"/>
        </w:rPr>
        <w:t>remain</w:t>
      </w:r>
      <w:r w:rsidRPr="007A6DBA">
        <w:rPr>
          <w:rStyle w:val="StyleUnderline"/>
        </w:rPr>
        <w:t xml:space="preserve">ed predominantly </w:t>
      </w:r>
      <w:r w:rsidRPr="007A6DBA">
        <w:rPr>
          <w:rStyle w:val="Emphasis"/>
          <w:highlight w:val="cyan"/>
        </w:rPr>
        <w:t>national</w:t>
      </w:r>
      <w:r w:rsidRPr="007A6DBA">
        <w:rPr>
          <w:rStyle w:val="StyleUnderline"/>
          <w:highlight w:val="cyan"/>
        </w:rPr>
        <w:t xml:space="preserve">. The </w:t>
      </w:r>
      <w:r w:rsidRPr="007A6DBA">
        <w:rPr>
          <w:rStyle w:val="Emphasis"/>
          <w:highlight w:val="cyan"/>
        </w:rPr>
        <w:t>traditional</w:t>
      </w:r>
      <w:r w:rsidRPr="007A6DBA">
        <w:rPr>
          <w:sz w:val="16"/>
        </w:rPr>
        <w:t xml:space="preserve">, though perhaps most controversial, </w:t>
      </w:r>
      <w:r w:rsidRPr="007A6DBA">
        <w:rPr>
          <w:rStyle w:val="StyleUnderline"/>
          <w:highlight w:val="cyan"/>
        </w:rPr>
        <w:t>way</w:t>
      </w:r>
      <w:r w:rsidRPr="007A6DBA">
        <w:rPr>
          <w:rStyle w:val="StyleUnderline"/>
        </w:rPr>
        <w:t xml:space="preserve"> to deal with international antitrust issues </w:t>
      </w:r>
      <w:r w:rsidRPr="007A6DBA">
        <w:rPr>
          <w:rStyle w:val="StyleUnderline"/>
          <w:highlight w:val="cyan"/>
        </w:rPr>
        <w:t>is</w:t>
      </w:r>
      <w:r w:rsidRPr="007A6DBA">
        <w:rPr>
          <w:rStyle w:val="StyleUnderline"/>
        </w:rPr>
        <w:t xml:space="preserve"> to rely on </w:t>
      </w:r>
      <w:r w:rsidRPr="007A6DBA">
        <w:rPr>
          <w:rStyle w:val="StyleUnderline"/>
        </w:rPr>
        <w:lastRenderedPageBreak/>
        <w:t xml:space="preserve">a </w:t>
      </w:r>
      <w:r w:rsidRPr="007A6DBA">
        <w:rPr>
          <w:rStyle w:val="Emphasis"/>
          <w:highlight w:val="cyan"/>
        </w:rPr>
        <w:t>unilateral</w:t>
      </w:r>
      <w:r w:rsidRPr="007A6DBA">
        <w:rPr>
          <w:rStyle w:val="Emphasis"/>
        </w:rPr>
        <w:t xml:space="preserve"> application</w:t>
      </w:r>
      <w:r w:rsidRPr="007A6DBA">
        <w:rPr>
          <w:rStyle w:val="StyleUnderline"/>
        </w:rPr>
        <w:t xml:space="preserve"> of </w:t>
      </w:r>
      <w:r w:rsidRPr="007A6DBA">
        <w:rPr>
          <w:rStyle w:val="Emphasis"/>
          <w:highlight w:val="cyan"/>
        </w:rPr>
        <w:t>national</w:t>
      </w:r>
      <w:r w:rsidRPr="007A6DBA">
        <w:rPr>
          <w:rStyle w:val="Emphasis"/>
        </w:rPr>
        <w:t xml:space="preserve"> antitrust </w:t>
      </w:r>
      <w:r w:rsidRPr="007A6DBA">
        <w:rPr>
          <w:rStyle w:val="Emphasis"/>
          <w:highlight w:val="cyan"/>
        </w:rPr>
        <w:t>laws</w:t>
      </w:r>
      <w:r w:rsidRPr="007A6DBA">
        <w:rPr>
          <w:sz w:val="16"/>
        </w:rPr>
        <w:t xml:space="preserve">. This type of extraterritoriality, however, has caused significant tension and resistance. 1 A more radical, equally controversial approach would be to harmonize national antitrust laws or establish unified supranational antitrust rules. This is a far-reaching solution that lacks adequate support in today's political climate. 2 Other </w:t>
      </w:r>
      <w:r w:rsidRPr="007A6DBA">
        <w:rPr>
          <w:rStyle w:val="Emphasis"/>
          <w:highlight w:val="cyan"/>
        </w:rPr>
        <w:t>alternative</w:t>
      </w:r>
      <w:r w:rsidRPr="007A6DBA">
        <w:rPr>
          <w:sz w:val="16"/>
        </w:rPr>
        <w:t xml:space="preserve">  [*208]  </w:t>
      </w:r>
      <w:r w:rsidRPr="007A6DBA">
        <w:rPr>
          <w:rStyle w:val="Emphasis"/>
          <w:highlight w:val="cyan"/>
        </w:rPr>
        <w:t>routes</w:t>
      </w:r>
      <w:r w:rsidRPr="007A6DBA">
        <w:rPr>
          <w:rStyle w:val="StyleUnderline"/>
        </w:rPr>
        <w:t xml:space="preserve"> to solving existing frictions </w:t>
      </w:r>
      <w:r w:rsidRPr="007A6DBA">
        <w:rPr>
          <w:rStyle w:val="StyleUnderline"/>
          <w:highlight w:val="cyan"/>
        </w:rPr>
        <w:t>would be</w:t>
      </w:r>
      <w:r w:rsidRPr="007A6DBA">
        <w:rPr>
          <w:sz w:val="16"/>
        </w:rPr>
        <w:t xml:space="preserve">, for example, </w:t>
      </w:r>
      <w:r w:rsidRPr="007A6DBA">
        <w:rPr>
          <w:rStyle w:val="StyleUnderline"/>
        </w:rPr>
        <w:t xml:space="preserve">to expand bilateral and regional </w:t>
      </w:r>
      <w:r w:rsidRPr="007A6DBA">
        <w:rPr>
          <w:rStyle w:val="Emphasis"/>
          <w:highlight w:val="cyan"/>
        </w:rPr>
        <w:t>cooperative arrangements</w:t>
      </w:r>
      <w:r w:rsidRPr="007A6DBA">
        <w:rPr>
          <w:rStyle w:val="StyleUnderline"/>
        </w:rPr>
        <w:t xml:space="preserve"> or to establish a choice of law system</w:t>
      </w:r>
      <w:r w:rsidRPr="007A6DBA">
        <w:rPr>
          <w:sz w:val="16"/>
        </w:rPr>
        <w:t>.</w:t>
      </w:r>
    </w:p>
    <w:p w14:paraId="4E27A12D" w14:textId="77777777" w:rsidR="00485AA6" w:rsidRPr="007A6DBA" w:rsidRDefault="00485AA6" w:rsidP="00485AA6">
      <w:pPr>
        <w:rPr>
          <w:sz w:val="16"/>
        </w:rPr>
      </w:pPr>
      <w:r w:rsidRPr="007A6DBA">
        <w:rPr>
          <w:rStyle w:val="StyleUnderline"/>
        </w:rPr>
        <w:t xml:space="preserve">Consequently, </w:t>
      </w:r>
      <w:r w:rsidRPr="007A6DBA">
        <w:rPr>
          <w:rStyle w:val="StyleUnderline"/>
          <w:highlight w:val="cyan"/>
        </w:rPr>
        <w:t>there is</w:t>
      </w:r>
      <w:r w:rsidRPr="007A6DBA">
        <w:rPr>
          <w:rStyle w:val="StyleUnderline"/>
        </w:rPr>
        <w:t xml:space="preserve"> an </w:t>
      </w:r>
      <w:r w:rsidRPr="007A6DBA">
        <w:rPr>
          <w:rStyle w:val="Emphasis"/>
        </w:rPr>
        <w:t xml:space="preserve">ongoing </w:t>
      </w:r>
      <w:r w:rsidRPr="007A6DBA">
        <w:rPr>
          <w:rStyle w:val="Emphasis"/>
          <w:highlight w:val="cyan"/>
        </w:rPr>
        <w:t>debate</w:t>
      </w:r>
      <w:r w:rsidRPr="007A6DBA">
        <w:rPr>
          <w:rStyle w:val="StyleUnderline"/>
          <w:highlight w:val="cyan"/>
        </w:rPr>
        <w:t xml:space="preserve"> over</w:t>
      </w:r>
      <w:r w:rsidRPr="007A6DBA">
        <w:rPr>
          <w:rStyle w:val="StyleUnderline"/>
        </w:rPr>
        <w:t xml:space="preserve"> whether there is a need to create an </w:t>
      </w:r>
      <w:r w:rsidRPr="007A6DBA">
        <w:rPr>
          <w:rStyle w:val="Emphasis"/>
          <w:highlight w:val="cyan"/>
        </w:rPr>
        <w:t>international antitrust</w:t>
      </w:r>
      <w:r w:rsidRPr="007A6DBA">
        <w:rPr>
          <w:rStyle w:val="StyleUnderline"/>
        </w:rPr>
        <w:t xml:space="preserve"> regime that could </w:t>
      </w:r>
      <w:r w:rsidRPr="007A6DBA">
        <w:rPr>
          <w:rStyle w:val="Emphasis"/>
        </w:rPr>
        <w:t>better</w:t>
      </w:r>
      <w:r w:rsidRPr="007A6DBA">
        <w:rPr>
          <w:rStyle w:val="StyleUnderline"/>
        </w:rPr>
        <w:t xml:space="preserve"> respond</w:t>
      </w:r>
      <w:r w:rsidRPr="007A6DBA">
        <w:rPr>
          <w:sz w:val="16"/>
        </w:rPr>
        <w:t xml:space="preserve"> to the new economic environment, increased cross-border business activity, and the integration of markets. Proponents of such a regime view international antitrust rules as necessary tools to reduce transaction costs, increase efficiency, and cultivate legal certainty. However, there is little agreement concerning the form, substance, or timeframe of the proposed regulatory reform. Those who oppose the creation of an international antitrust regime emphasize the divergent policy goals of different nations and the conflicting understandings of the role and extent of antitrust enforcement in different jurisdictions. They argue that discrete policy and enforcement concerns clearly hinder attempts at internationalization and highlight the necessity of maintaining regulatory diversity. In this view, countries should retain regulatory powers on the national level, as part of the exclusive right of sovereign states to design their market structures and economic policies.</w:t>
      </w:r>
    </w:p>
    <w:p w14:paraId="615F28F7" w14:textId="77777777" w:rsidR="00485AA6" w:rsidRPr="007A6DBA" w:rsidRDefault="00485AA6" w:rsidP="00485AA6">
      <w:pPr>
        <w:pStyle w:val="Heading4"/>
        <w:rPr>
          <w:rFonts w:cs="Times New Roman"/>
        </w:rPr>
      </w:pPr>
      <w:r w:rsidRPr="007A6DBA">
        <w:rPr>
          <w:rFonts w:cs="Times New Roman"/>
        </w:rPr>
        <w:t xml:space="preserve">‘Its’ refers to the </w:t>
      </w:r>
      <w:r w:rsidRPr="007A6DBA">
        <w:rPr>
          <w:rFonts w:cs="Times New Roman"/>
          <w:u w:val="single"/>
        </w:rPr>
        <w:t>U.S.</w:t>
      </w:r>
      <w:r w:rsidRPr="007A6DBA">
        <w:rPr>
          <w:rFonts w:cs="Times New Roman"/>
        </w:rPr>
        <w:t xml:space="preserve">, is </w:t>
      </w:r>
      <w:r w:rsidRPr="007A6DBA">
        <w:rPr>
          <w:rFonts w:cs="Times New Roman"/>
          <w:u w:val="single"/>
        </w:rPr>
        <w:t>possessive</w:t>
      </w:r>
      <w:r w:rsidRPr="007A6DBA">
        <w:rPr>
          <w:rFonts w:cs="Times New Roman"/>
        </w:rPr>
        <w:t xml:space="preserve">, and </w:t>
      </w:r>
      <w:r w:rsidRPr="007A6DBA">
        <w:rPr>
          <w:rFonts w:cs="Times New Roman"/>
          <w:u w:val="single"/>
        </w:rPr>
        <w:t>exclusive</w:t>
      </w:r>
    </w:p>
    <w:p w14:paraId="1AB381F8" w14:textId="77777777" w:rsidR="00485AA6" w:rsidRPr="007A6DBA" w:rsidRDefault="00485AA6" w:rsidP="00485AA6">
      <w:pPr>
        <w:rPr>
          <w:b/>
        </w:rPr>
      </w:pPr>
      <w:r w:rsidRPr="007A6DBA">
        <w:t xml:space="preserve">Douglas F. </w:t>
      </w:r>
      <w:r w:rsidRPr="007A6DBA">
        <w:rPr>
          <w:rStyle w:val="Style13ptBold"/>
        </w:rPr>
        <w:t>Brent 10</w:t>
      </w:r>
      <w:r w:rsidRPr="007A6DBA">
        <w:t>, Attorney and Co-Chair of the Privacy &amp; Information Security Practice at Stoll Keenon Ogden LLP, JD from the University of Kentucky College of Law, BA from the University of Kentucky, “Reply Brief on Threshold Issues of Cricket Communications, Inc.”</w:t>
      </w:r>
      <w:r>
        <w:t>, Commonwealth of Kentucky Before the Public Service Commission,</w:t>
      </w:r>
      <w:r w:rsidRPr="007A6DBA">
        <w:t xml:space="preserve"> 6/2/2010, http://psc.ky.gov/PSCSCF/2010%20cases/2010-00131/20100602_Crickets_Reply_Brief_on_Threshold_Issues.PDF </w:t>
      </w:r>
      <w:r w:rsidRPr="007A6DBA">
        <w:rPr>
          <w:bCs/>
        </w:rPr>
        <w:t>[italics in original]</w:t>
      </w:r>
    </w:p>
    <w:p w14:paraId="738DD2B2" w14:textId="77777777" w:rsidR="00485AA6" w:rsidRPr="007A6DBA" w:rsidRDefault="00485AA6" w:rsidP="00485AA6">
      <w:pPr>
        <w:rPr>
          <w:sz w:val="14"/>
        </w:rPr>
      </w:pPr>
      <w:r w:rsidRPr="007A6DBA">
        <w:rPr>
          <w:sz w:val="14"/>
        </w:rPr>
        <w:t>AT&amp;T also argues that Merger Commitment 7.4 only permits extension of “any given” interconnection agreement for a single three year term. AT&amp;T Brief at 12. Specifically, AT&amp;T asserts that because Cricket adopted the interconnection agreement between Sprint and AT&amp;T, which itself was extended, Cricket is precluded from extending the term of its agreement with AT&amp;T. Id</w:t>
      </w:r>
    </w:p>
    <w:p w14:paraId="22D8DB12" w14:textId="77777777" w:rsidR="00485AA6" w:rsidRPr="007A6DBA" w:rsidRDefault="00485AA6" w:rsidP="00485AA6">
      <w:pPr>
        <w:rPr>
          <w:sz w:val="14"/>
        </w:rPr>
      </w:pPr>
      <w:r w:rsidRPr="007A6DBA">
        <w:rPr>
          <w:sz w:val="14"/>
        </w:rPr>
        <w:t>This argument relies upon an inaccurate assumption: that the agreement (contract) between Sprint and AT&amp;T, and the agreement (contract) between Cricket and AT&amp;T, are one and the same. In other words, to accept AT&amp;T’s argument the Commission must conclude that two separate contracts, i.e. the interconnection between Sprint and AT&amp;T in Kentucky (“Sprint Kentucky Agreement”) and the interconnection between Cricket and AT&amp;T in Kentucky (“Cricket Kentucky Agreement”), are one and the same.</w:t>
      </w:r>
    </w:p>
    <w:p w14:paraId="7459044C" w14:textId="77777777" w:rsidR="00485AA6" w:rsidRPr="007A6DBA" w:rsidRDefault="00485AA6" w:rsidP="00485AA6">
      <w:pPr>
        <w:rPr>
          <w:sz w:val="14"/>
        </w:rPr>
      </w:pPr>
      <w:r w:rsidRPr="007A6DBA">
        <w:rPr>
          <w:sz w:val="14"/>
        </w:rPr>
        <w:t>Upon this unstated (and inaccurate) premise AT&amp;T asserts that “</w:t>
      </w:r>
      <w:r w:rsidRPr="007A6DBA">
        <w:rPr>
          <w:i/>
          <w:sz w:val="14"/>
        </w:rPr>
        <w:t>the ICA</w:t>
      </w:r>
      <w:r w:rsidRPr="007A6DBA">
        <w:rPr>
          <w:sz w:val="14"/>
        </w:rPr>
        <w:t xml:space="preserve"> was already extended”; id. at 14, and “</w:t>
      </w:r>
      <w:r w:rsidRPr="007A6DBA">
        <w:rPr>
          <w:i/>
          <w:sz w:val="14"/>
        </w:rPr>
        <w:t>the ICA</w:t>
      </w:r>
      <w:r w:rsidRPr="007A6DBA">
        <w:rPr>
          <w:sz w:val="14"/>
        </w:rPr>
        <w:t xml:space="preserve"> Cricket seeks to extend was extended by Sprint . . . .”; id. at 15, and, finally, “Cricket cannot extend </w:t>
      </w:r>
      <w:r w:rsidRPr="007A6DBA">
        <w:rPr>
          <w:i/>
          <w:sz w:val="14"/>
        </w:rPr>
        <w:t>the same ICA</w:t>
      </w:r>
      <w:r w:rsidRPr="007A6DBA">
        <w:rPr>
          <w:sz w:val="14"/>
        </w:rPr>
        <w:t xml:space="preserve"> a second time . . . .” Id. (emphasis added in all). Note that in the quoted portions of the AT&amp;T brief (and elsewhere) </w:t>
      </w:r>
      <w:r w:rsidRPr="007A6DBA">
        <w:rPr>
          <w:u w:val="single"/>
        </w:rPr>
        <w:t>AT&amp;T uses vague and imprecise language</w:t>
      </w:r>
      <w:r w:rsidRPr="007A6DBA">
        <w:rPr>
          <w:sz w:val="14"/>
        </w:rPr>
        <w:t xml:space="preserve"> when referring to either the Sprint Kentucky Agreement, or the Cricket Kentucky Agreement, </w:t>
      </w:r>
      <w:r w:rsidRPr="007A6DBA">
        <w:rPr>
          <w:rStyle w:val="StyleUnderline"/>
        </w:rPr>
        <w:t>in</w:t>
      </w:r>
      <w:r w:rsidRPr="007A6DBA">
        <w:rPr>
          <w:u w:val="single"/>
        </w:rPr>
        <w:t xml:space="preserve"> hopes that the Commission will treat the two contracts as one and the same</w:t>
      </w:r>
      <w:r w:rsidRPr="007A6DBA">
        <w:rPr>
          <w:sz w:val="14"/>
        </w:rPr>
        <w:t>.</w:t>
      </w:r>
    </w:p>
    <w:p w14:paraId="1606D1BF" w14:textId="77777777" w:rsidR="00485AA6" w:rsidRPr="007A6DBA" w:rsidRDefault="00485AA6" w:rsidP="00485AA6">
      <w:pPr>
        <w:rPr>
          <w:sz w:val="14"/>
        </w:rPr>
      </w:pPr>
      <w:r w:rsidRPr="007A6DBA">
        <w:rPr>
          <w:sz w:val="14"/>
        </w:rPr>
        <w:t>But  it would be a mistake to do so.  The contract governing AT&amp;T’s duties and obligations with Sprint is a legally distinct and separate contract from that which governs AT&amp;T’s duties with Cricket. The Sprint Kentucky Agreement was approved by the Commission in September of 2001 in Case Number 2000-00480. The Cricket Kentucky Agreement was approved by the Commission in September of 2008 in Case Number 2008-033 1.</w:t>
      </w:r>
    </w:p>
    <w:p w14:paraId="1EA942DD" w14:textId="77777777" w:rsidR="00485AA6" w:rsidRPr="007A6DBA" w:rsidRDefault="00485AA6" w:rsidP="00485AA6">
      <w:pPr>
        <w:rPr>
          <w:sz w:val="14"/>
        </w:rPr>
      </w:pPr>
      <w:r w:rsidRPr="007A6DBA">
        <w:rPr>
          <w:u w:val="single"/>
        </w:rPr>
        <w:t xml:space="preserve">AT&amp;T ignores the fact that these are two separate and distinct contracts because it knows that the merger commitments apply to </w:t>
      </w:r>
      <w:r w:rsidRPr="007A6DBA">
        <w:rPr>
          <w:i/>
          <w:u w:val="single"/>
        </w:rPr>
        <w:t>each</w:t>
      </w:r>
      <w:r w:rsidRPr="007A6DBA">
        <w:rPr>
          <w:u w:val="single"/>
        </w:rPr>
        <w:t xml:space="preserve"> agreement</w:t>
      </w:r>
      <w:r w:rsidRPr="007A6DBA">
        <w:rPr>
          <w:sz w:val="14"/>
        </w:rPr>
        <w:t xml:space="preserve"> that an individual telecommunications carrier has with AT&amp;T. Notably, Merger Commitment 7.4 states that “AT&amp;T/BellSouth ILECs shall permit </w:t>
      </w:r>
      <w:r w:rsidRPr="007A6DBA">
        <w:rPr>
          <w:i/>
          <w:sz w:val="14"/>
        </w:rPr>
        <w:t>a requesting telecommunications carrier</w:t>
      </w:r>
      <w:r w:rsidRPr="007A6DBA">
        <w:rPr>
          <w:sz w:val="14"/>
        </w:rPr>
        <w:t xml:space="preserve"> to extend </w:t>
      </w:r>
      <w:r w:rsidRPr="007A6DBA">
        <w:rPr>
          <w:i/>
          <w:sz w:val="14"/>
        </w:rPr>
        <w:t>its</w:t>
      </w:r>
      <w:r w:rsidRPr="007A6DBA">
        <w:rPr>
          <w:sz w:val="14"/>
        </w:rPr>
        <w:t xml:space="preserve"> current interconnection agreement . . . . As written, </w:t>
      </w:r>
      <w:r w:rsidRPr="007A6DBA">
        <w:rPr>
          <w:u w:val="single"/>
        </w:rPr>
        <w:t>the commitment allows any carrier to extend “</w:t>
      </w:r>
      <w:r w:rsidRPr="007A6DBA">
        <w:rPr>
          <w:i/>
          <w:u w:val="single"/>
        </w:rPr>
        <w:t>its</w:t>
      </w:r>
      <w:r w:rsidRPr="007A6DBA">
        <w:rPr>
          <w:u w:val="single"/>
        </w:rPr>
        <w:t>” agreement</w:t>
      </w:r>
      <w:r w:rsidRPr="007A6DBA">
        <w:rPr>
          <w:sz w:val="14"/>
        </w:rPr>
        <w:t xml:space="preserve">. Clearly, </w:t>
      </w:r>
      <w:r w:rsidRPr="007A6DBA">
        <w:rPr>
          <w:u w:val="single"/>
        </w:rPr>
        <w:t xml:space="preserve">the </w:t>
      </w:r>
      <w:r w:rsidRPr="007A6DBA">
        <w:rPr>
          <w:highlight w:val="cyan"/>
          <w:u w:val="single"/>
        </w:rPr>
        <w:t>use of the pronoun “its”</w:t>
      </w:r>
      <w:r w:rsidRPr="007A6DBA">
        <w:rPr>
          <w:u w:val="single"/>
        </w:rPr>
        <w:t xml:space="preserve"> in this context </w:t>
      </w:r>
      <w:r w:rsidRPr="007A6DBA">
        <w:rPr>
          <w:highlight w:val="cyan"/>
          <w:u w:val="single"/>
        </w:rPr>
        <w:t>is possessive</w:t>
      </w:r>
      <w:r w:rsidRPr="007A6DBA">
        <w:rPr>
          <w:u w:val="single"/>
        </w:rPr>
        <w:t xml:space="preserve">, such that the term </w:t>
      </w:r>
      <w:r w:rsidRPr="007A6DBA">
        <w:rPr>
          <w:highlight w:val="cyan"/>
          <w:u w:val="single"/>
        </w:rPr>
        <w:t xml:space="preserve">“its” means - </w:t>
      </w:r>
      <w:r w:rsidRPr="007A6DBA">
        <w:rPr>
          <w:i/>
          <w:highlight w:val="cyan"/>
          <w:u w:val="single"/>
        </w:rPr>
        <w:t>that</w:t>
      </w:r>
      <w:r w:rsidRPr="007A6DBA">
        <w:rPr>
          <w:u w:val="single"/>
        </w:rPr>
        <w:t xml:space="preserve"> particular carrier’s </w:t>
      </w:r>
      <w:r w:rsidRPr="007A6DBA">
        <w:rPr>
          <w:highlight w:val="cyan"/>
          <w:u w:val="single"/>
        </w:rPr>
        <w:t>agreement</w:t>
      </w:r>
      <w:r w:rsidRPr="007A6DBA">
        <w:rPr>
          <w:sz w:val="14"/>
        </w:rPr>
        <w:t xml:space="preserve"> with AT&amp;T (</w:t>
      </w:r>
      <w:r w:rsidRPr="007A6DBA">
        <w:rPr>
          <w:highlight w:val="cyan"/>
          <w:u w:val="single"/>
        </w:rPr>
        <w:t xml:space="preserve">and </w:t>
      </w:r>
      <w:r w:rsidRPr="007A6DBA">
        <w:rPr>
          <w:rStyle w:val="Emphasis"/>
          <w:highlight w:val="cyan"/>
        </w:rPr>
        <w:t>not any other</w:t>
      </w:r>
      <w:r w:rsidRPr="007A6DBA">
        <w:rPr>
          <w:rStyle w:val="StyleUnderline"/>
        </w:rPr>
        <w:t xml:space="preserve"> carrier’s agreement</w:t>
      </w:r>
      <w:r w:rsidRPr="007A6DBA">
        <w:rPr>
          <w:sz w:val="14"/>
        </w:rPr>
        <w:t>). Thus, the merger commitment applies to each agreement that an individual carrier may have with AT&amp;T. It necessarily follows then, that Cricket’s right to extend its agreement under Merger Commitment 7.4 is separate and distinct right from another carrier’s right to extend its agreement with AT&amp;T (or whether such agreement has been extended).</w:t>
      </w:r>
    </w:p>
    <w:p w14:paraId="5E76CDC8" w14:textId="77777777" w:rsidR="00485AA6" w:rsidRPr="007A6DBA" w:rsidRDefault="00485AA6" w:rsidP="00485AA6">
      <w:pPr>
        <w:pStyle w:val="Heading4"/>
        <w:rPr>
          <w:rFonts w:cs="Times New Roman"/>
        </w:rPr>
      </w:pPr>
      <w:r w:rsidRPr="007A6DBA">
        <w:rPr>
          <w:rFonts w:cs="Times New Roman"/>
        </w:rPr>
        <w:t xml:space="preserve">3. It’s not a </w:t>
      </w:r>
      <w:r w:rsidRPr="007A6DBA">
        <w:rPr>
          <w:rFonts w:cs="Times New Roman"/>
          <w:u w:val="single"/>
        </w:rPr>
        <w:t>‘prohibition’</w:t>
      </w:r>
      <w:r w:rsidRPr="007A6DBA">
        <w:rPr>
          <w:rFonts w:cs="Times New Roman"/>
        </w:rPr>
        <w:t>:</w:t>
      </w:r>
    </w:p>
    <w:p w14:paraId="0EC16606" w14:textId="77777777" w:rsidR="00485AA6" w:rsidRPr="007A6DBA" w:rsidRDefault="00485AA6" w:rsidP="00485AA6">
      <w:pPr>
        <w:pStyle w:val="Heading4"/>
        <w:rPr>
          <w:rFonts w:cs="Times New Roman"/>
        </w:rPr>
      </w:pPr>
      <w:r w:rsidRPr="007A6DBA">
        <w:rPr>
          <w:rFonts w:cs="Times New Roman"/>
        </w:rPr>
        <w:t xml:space="preserve">The framework is </w:t>
      </w:r>
      <w:r w:rsidRPr="007A6DBA">
        <w:rPr>
          <w:rFonts w:cs="Times New Roman"/>
          <w:u w:val="single"/>
        </w:rPr>
        <w:t>opt-in</w:t>
      </w:r>
      <w:r w:rsidRPr="007A6DBA">
        <w:rPr>
          <w:rFonts w:cs="Times New Roman"/>
        </w:rPr>
        <w:t xml:space="preserve">---the only outcome is a </w:t>
      </w:r>
      <w:r w:rsidRPr="007A6DBA">
        <w:rPr>
          <w:rFonts w:cs="Times New Roman"/>
          <w:u w:val="single"/>
        </w:rPr>
        <w:t>voluntary commitment</w:t>
      </w:r>
      <w:r w:rsidRPr="007A6DBA">
        <w:rPr>
          <w:rFonts w:cs="Times New Roman"/>
        </w:rPr>
        <w:t xml:space="preserve"> that’s </w:t>
      </w:r>
      <w:r w:rsidRPr="007A6DBA">
        <w:rPr>
          <w:rFonts w:cs="Times New Roman"/>
          <w:u w:val="single"/>
        </w:rPr>
        <w:t>not</w:t>
      </w:r>
      <w:r w:rsidRPr="007A6DBA">
        <w:rPr>
          <w:rFonts w:cs="Times New Roman"/>
        </w:rPr>
        <w:t xml:space="preserve"> binding, even if later </w:t>
      </w:r>
      <w:r w:rsidRPr="007A6DBA">
        <w:rPr>
          <w:rFonts w:cs="Times New Roman"/>
          <w:u w:val="single"/>
        </w:rPr>
        <w:t>implementation</w:t>
      </w:r>
      <w:r w:rsidRPr="007A6DBA">
        <w:rPr>
          <w:rFonts w:cs="Times New Roman"/>
        </w:rPr>
        <w:t xml:space="preserve"> is</w:t>
      </w:r>
    </w:p>
    <w:p w14:paraId="2C73AB07" w14:textId="77777777" w:rsidR="00485AA6" w:rsidRPr="007A6DBA" w:rsidRDefault="00485AA6" w:rsidP="00485AA6">
      <w:r w:rsidRPr="007A6DBA">
        <w:t xml:space="preserve">Michael </w:t>
      </w:r>
      <w:r w:rsidRPr="007A6DBA">
        <w:rPr>
          <w:rStyle w:val="Style13ptBold"/>
        </w:rPr>
        <w:t>Ristaniemi 20</w:t>
      </w:r>
      <w:r w:rsidRPr="007A6DBA">
        <w:t xml:space="preserve">, PhD Candidate in Commercial Law at the University of Turku, Vice President for Sustainability at the Metsä Group, Participant in the Visiting Scholar Programme at the University of California, Berkeley, “International Antitrust: Toward Upgrading Coordination </w:t>
      </w:r>
      <w:r w:rsidRPr="007A6DBA">
        <w:lastRenderedPageBreak/>
        <w:t>and Enforcement”, Doctoral Dissertation, October 2020, https://core.ac.uk/download/pdf/347180879.pdf</w:t>
      </w:r>
    </w:p>
    <w:p w14:paraId="6C7503E2" w14:textId="77777777" w:rsidR="00485AA6" w:rsidRPr="007A6DBA" w:rsidRDefault="00485AA6" w:rsidP="00485AA6">
      <w:pPr>
        <w:rPr>
          <w:sz w:val="16"/>
        </w:rPr>
      </w:pPr>
      <w:r w:rsidRPr="007A6DBA">
        <w:rPr>
          <w:sz w:val="16"/>
        </w:rPr>
        <w:t xml:space="preserve">Structured cooperation, such as </w:t>
      </w:r>
      <w:r w:rsidRPr="007A6DBA">
        <w:rPr>
          <w:rStyle w:val="Emphasis"/>
          <w:highlight w:val="cyan"/>
        </w:rPr>
        <w:t>opt-in frameworks</w:t>
      </w:r>
      <w:r w:rsidRPr="007A6DBA">
        <w:rPr>
          <w:rStyle w:val="StyleUnderline"/>
          <w:highlight w:val="cyan"/>
        </w:rPr>
        <w:t xml:space="preserve"> could be feasible</w:t>
      </w:r>
      <w:r w:rsidRPr="007A6DBA">
        <w:rPr>
          <w:rStyle w:val="StyleUnderline"/>
        </w:rPr>
        <w:t>, al</w:t>
      </w:r>
      <w:r w:rsidRPr="007A6DBA">
        <w:rPr>
          <w:rStyle w:val="Emphasis"/>
          <w:highlight w:val="cyan"/>
        </w:rPr>
        <w:t>though</w:t>
      </w:r>
      <w:r w:rsidRPr="007A6DBA">
        <w:rPr>
          <w:rStyle w:val="StyleUnderline"/>
          <w:highlight w:val="cyan"/>
        </w:rPr>
        <w:t xml:space="preserve"> </w:t>
      </w:r>
      <w:r w:rsidRPr="007A6DBA">
        <w:rPr>
          <w:rStyle w:val="Emphasis"/>
          <w:highlight w:val="cyan"/>
        </w:rPr>
        <w:t>binding</w:t>
      </w:r>
      <w:r w:rsidRPr="007A6DBA">
        <w:rPr>
          <w:rStyle w:val="StyleUnderline"/>
        </w:rPr>
        <w:t xml:space="preserve"> commitments </w:t>
      </w:r>
      <w:r w:rsidRPr="007A6DBA">
        <w:rPr>
          <w:rStyle w:val="StyleUnderline"/>
          <w:highlight w:val="cyan"/>
        </w:rPr>
        <w:t>are</w:t>
      </w:r>
      <w:r w:rsidRPr="007A6DBA">
        <w:rPr>
          <w:rStyle w:val="StyleUnderline"/>
        </w:rPr>
        <w:t xml:space="preserve"> likely</w:t>
      </w:r>
      <w:r w:rsidRPr="007A6DBA">
        <w:rPr>
          <w:sz w:val="16"/>
        </w:rPr>
        <w:t xml:space="preserve"> to be </w:t>
      </w:r>
      <w:r w:rsidRPr="007A6DBA">
        <w:rPr>
          <w:rStyle w:val="StyleUnderline"/>
          <w:highlight w:val="cyan"/>
        </w:rPr>
        <w:t>difficult</w:t>
      </w:r>
      <w:r w:rsidRPr="007A6DBA">
        <w:rPr>
          <w:sz w:val="16"/>
        </w:rPr>
        <w:t xml:space="preserve"> to agree on multilaterally. Such an approach could be particularly effective if combined with reporting obligations as is with the Global Compact – firms who have signed up must report annually on their efforts to comply in order to remain a member of the framework. Such </w:t>
      </w:r>
      <w:r w:rsidRPr="007A6DBA">
        <w:rPr>
          <w:rStyle w:val="StyleUnderline"/>
        </w:rPr>
        <w:t xml:space="preserve">comply-and-explain </w:t>
      </w:r>
      <w:r w:rsidRPr="007A6DBA">
        <w:rPr>
          <w:rStyle w:val="StyleUnderline"/>
          <w:highlight w:val="cyan"/>
        </w:rPr>
        <w:t>mechanisms are</w:t>
      </w:r>
      <w:r w:rsidRPr="007A6DBA">
        <w:rPr>
          <w:rStyle w:val="StyleUnderline"/>
        </w:rPr>
        <w:t xml:space="preserve"> arguably </w:t>
      </w:r>
      <w:r w:rsidRPr="007A6DBA">
        <w:rPr>
          <w:rStyle w:val="StyleUnderline"/>
          <w:highlight w:val="cyan"/>
        </w:rPr>
        <w:t xml:space="preserve">effective, </w:t>
      </w:r>
      <w:r w:rsidRPr="007A6DBA">
        <w:rPr>
          <w:rStyle w:val="Emphasis"/>
          <w:highlight w:val="cyan"/>
        </w:rPr>
        <w:t>even if</w:t>
      </w:r>
      <w:r w:rsidRPr="007A6DBA">
        <w:rPr>
          <w:rStyle w:val="Emphasis"/>
        </w:rPr>
        <w:t xml:space="preserve"> on a </w:t>
      </w:r>
      <w:r w:rsidRPr="007A6DBA">
        <w:rPr>
          <w:rStyle w:val="Emphasis"/>
          <w:highlight w:val="cyan"/>
        </w:rPr>
        <w:t>voluntary</w:t>
      </w:r>
      <w:r w:rsidRPr="007A6DBA">
        <w:rPr>
          <w:rStyle w:val="Emphasis"/>
        </w:rPr>
        <w:t xml:space="preserve"> basis</w:t>
      </w:r>
      <w:r w:rsidRPr="007A6DBA">
        <w:rPr>
          <w:sz w:val="16"/>
        </w:rPr>
        <w:t xml:space="preserve">.280 </w:t>
      </w:r>
      <w:r w:rsidRPr="007A6DBA">
        <w:rPr>
          <w:rStyle w:val="StyleUnderline"/>
        </w:rPr>
        <w:t xml:space="preserve">Structured </w:t>
      </w:r>
      <w:r w:rsidRPr="007A6DBA">
        <w:rPr>
          <w:rStyle w:val="Emphasis"/>
        </w:rPr>
        <w:t>coop</w:t>
      </w:r>
      <w:r w:rsidRPr="007A6DBA">
        <w:rPr>
          <w:rStyle w:val="StyleUnderline"/>
        </w:rPr>
        <w:t>eration should focus on where sufficient common ground can be found</w:t>
      </w:r>
      <w:r w:rsidRPr="007A6DBA">
        <w:rPr>
          <w:sz w:val="16"/>
        </w:rPr>
        <w:t>, such as in procedural matters and concerning hard-core cartels. Other, more suitable fora exist for discussing points of divergence, such as how to treat firms in strong market positions, or how to address state aid and other industrial policy questions.</w:t>
      </w:r>
    </w:p>
    <w:p w14:paraId="6022D4DC" w14:textId="77777777" w:rsidR="00485AA6" w:rsidRPr="007A6DBA" w:rsidRDefault="00485AA6" w:rsidP="00485AA6">
      <w:pPr>
        <w:rPr>
          <w:sz w:val="16"/>
        </w:rPr>
      </w:pPr>
      <w:r w:rsidRPr="007A6DBA">
        <w:rPr>
          <w:sz w:val="16"/>
        </w:rPr>
        <w:t xml:space="preserve">It is important for international antitrust to remain responsive. In the pluralist and polycentric environment that it is, norm collision will continue to occur. </w:t>
      </w:r>
      <w:r w:rsidRPr="007A6DBA">
        <w:rPr>
          <w:rStyle w:val="StyleUnderline"/>
        </w:rPr>
        <w:t xml:space="preserve">As such, </w:t>
      </w:r>
      <w:r w:rsidRPr="007A6DBA">
        <w:rPr>
          <w:rStyle w:val="Emphasis"/>
          <w:highlight w:val="cyan"/>
        </w:rPr>
        <w:t>fixed</w:t>
      </w:r>
      <w:r w:rsidRPr="007A6DBA">
        <w:rPr>
          <w:rStyle w:val="StyleUnderline"/>
          <w:highlight w:val="cyan"/>
        </w:rPr>
        <w:t xml:space="preserve"> and </w:t>
      </w:r>
      <w:r w:rsidRPr="007A6DBA">
        <w:rPr>
          <w:rStyle w:val="Emphasis"/>
          <w:highlight w:val="cyan"/>
        </w:rPr>
        <w:t>binding</w:t>
      </w:r>
      <w:r w:rsidRPr="007A6DBA">
        <w:rPr>
          <w:rStyle w:val="StyleUnderline"/>
        </w:rPr>
        <w:t xml:space="preserve"> constitutionalism </w:t>
      </w:r>
      <w:r w:rsidRPr="007A6DBA">
        <w:rPr>
          <w:rStyle w:val="StyleUnderline"/>
          <w:highlight w:val="cyan"/>
        </w:rPr>
        <w:t xml:space="preserve">is </w:t>
      </w:r>
      <w:r w:rsidRPr="007A6DBA">
        <w:rPr>
          <w:rStyle w:val="Emphasis"/>
          <w:highlight w:val="cyan"/>
        </w:rPr>
        <w:t>neither possible nor desirable</w:t>
      </w:r>
      <w:r w:rsidRPr="007A6DBA">
        <w:rPr>
          <w:rStyle w:val="StyleUnderline"/>
          <w:highlight w:val="cyan"/>
        </w:rPr>
        <w:t>, but</w:t>
      </w:r>
      <w:r w:rsidRPr="007A6DBA">
        <w:rPr>
          <w:sz w:val="16"/>
        </w:rPr>
        <w:t xml:space="preserve"> rather </w:t>
      </w:r>
      <w:r w:rsidRPr="007A6DBA">
        <w:rPr>
          <w:rStyle w:val="StyleUnderline"/>
          <w:highlight w:val="cyan"/>
        </w:rPr>
        <w:t>ways should</w:t>
      </w:r>
      <w:r w:rsidRPr="007A6DBA">
        <w:rPr>
          <w:rStyle w:val="StyleUnderline"/>
        </w:rPr>
        <w:t xml:space="preserve"> be found which </w:t>
      </w:r>
      <w:r w:rsidRPr="007A6DBA">
        <w:rPr>
          <w:rStyle w:val="Emphasis"/>
        </w:rPr>
        <w:t xml:space="preserve">preemptively </w:t>
      </w:r>
      <w:r w:rsidRPr="007A6DBA">
        <w:rPr>
          <w:rStyle w:val="Emphasis"/>
          <w:highlight w:val="cyan"/>
        </w:rPr>
        <w:t>coordinate</w:t>
      </w:r>
      <w:r w:rsidRPr="007A6DBA">
        <w:rPr>
          <w:sz w:val="16"/>
        </w:rPr>
        <w:t xml:space="preserve"> the </w:t>
      </w:r>
      <w:r w:rsidRPr="007A6DBA">
        <w:rPr>
          <w:rStyle w:val="StyleUnderline"/>
          <w:highlight w:val="cyan"/>
        </w:rPr>
        <w:t>conduct</w:t>
      </w:r>
      <w:r w:rsidRPr="007A6DBA">
        <w:rPr>
          <w:sz w:val="16"/>
        </w:rPr>
        <w:t xml:space="preserve"> of actors – competition agencies, policymakers, and firms alike – to avoid unnecessary conflict and to develop tools in which to reconcile and manage the remaining inevitable norm collision.281</w:t>
      </w:r>
    </w:p>
    <w:p w14:paraId="334CDB28" w14:textId="77777777" w:rsidR="00485AA6" w:rsidRPr="007A6DBA" w:rsidRDefault="00485AA6" w:rsidP="00485AA6">
      <w:pPr>
        <w:pStyle w:val="Heading4"/>
        <w:rPr>
          <w:rFonts w:cs="Times New Roman"/>
        </w:rPr>
      </w:pPr>
      <w:r w:rsidRPr="007A6DBA">
        <w:rPr>
          <w:rFonts w:cs="Times New Roman"/>
        </w:rPr>
        <w:t>‘Prohibitions’ must be binding</w:t>
      </w:r>
    </w:p>
    <w:p w14:paraId="26806234" w14:textId="77777777" w:rsidR="00485AA6" w:rsidRPr="007A6DBA" w:rsidRDefault="00485AA6" w:rsidP="00485AA6">
      <w:bookmarkStart w:id="2" w:name="_Hlk82767686"/>
      <w:r w:rsidRPr="007A6DBA">
        <w:t xml:space="preserve">Dr. Francis </w:t>
      </w:r>
      <w:r w:rsidRPr="007A6DBA">
        <w:rPr>
          <w:rStyle w:val="Style13ptBold"/>
        </w:rPr>
        <w:t>Jacobs 90</w:t>
      </w:r>
      <w:r w:rsidRPr="007A6DBA">
        <w:t>, Member of the European Court of Justice, DPhil from the University of Oxford, Former Professor of European Law at the University of London and Director of the Centre of European Law for King's College London School of Law, “Commission of the European Communities v French Republic</w:t>
      </w:r>
      <w:r>
        <w:t xml:space="preserve"> – Opinion of Mr Advocate General Roberts</w:t>
      </w:r>
      <w:r w:rsidRPr="007A6DBA">
        <w:t xml:space="preserve">”, European Court Reports 1990 I-00925, </w:t>
      </w:r>
      <w:r>
        <w:t xml:space="preserve">Case C-62/89, </w:t>
      </w:r>
      <w:r w:rsidRPr="007A6DBA">
        <w:t xml:space="preserve">2/20/1990, </w:t>
      </w:r>
      <w:r>
        <w:t>p. 942</w:t>
      </w:r>
    </w:p>
    <w:p w14:paraId="2644221C" w14:textId="77777777" w:rsidR="00485AA6" w:rsidRPr="007A6DBA" w:rsidRDefault="00485AA6" w:rsidP="00485AA6">
      <w:pPr>
        <w:rPr>
          <w:sz w:val="16"/>
        </w:rPr>
      </w:pPr>
      <w:r w:rsidRPr="007A6DBA">
        <w:rPr>
          <w:sz w:val="16"/>
        </w:rPr>
        <w:t xml:space="preserve">20. In my view, those arguments cannot be accepted. It is plain from the wording of Article 10(2) of Regulation No 2057/82 and from the scheme and objectives of the Community legislation that Member States are required to anticipate the exhaustion of the quota and to act to prohibit fishing provisionally before the quota is exhausted . That the exhaustion of the quota must be anticipated is indicated by the requirement in Article 10(2) that each Member State shall determine the date from which its vessels "shall be </w:t>
      </w:r>
      <w:r w:rsidRPr="00FF1FAA">
        <w:rPr>
          <w:i/>
          <w:iCs/>
          <w:sz w:val="16"/>
        </w:rPr>
        <w:t>deemed to have exhausted</w:t>
      </w:r>
      <w:r w:rsidRPr="007A6DBA">
        <w:rPr>
          <w:sz w:val="16"/>
        </w:rPr>
        <w:t xml:space="preserve"> the quota ..." ( emphasis added ). </w:t>
      </w:r>
      <w:r w:rsidRPr="007A6DBA">
        <w:rPr>
          <w:rStyle w:val="StyleUnderline"/>
        </w:rPr>
        <w:t xml:space="preserve">The </w:t>
      </w:r>
      <w:r w:rsidRPr="007A6DBA">
        <w:rPr>
          <w:rStyle w:val="StyleUnderline"/>
          <w:highlight w:val="cyan"/>
        </w:rPr>
        <w:t xml:space="preserve">use of the </w:t>
      </w:r>
      <w:r w:rsidRPr="007A6DBA">
        <w:rPr>
          <w:rStyle w:val="Emphasis"/>
          <w:highlight w:val="cyan"/>
        </w:rPr>
        <w:t>word "prohibit"</w:t>
      </w:r>
      <w:r w:rsidRPr="007A6DBA">
        <w:rPr>
          <w:sz w:val="16"/>
        </w:rPr>
        <w:t xml:space="preserve"> in Article 10(2) </w:t>
      </w:r>
      <w:r w:rsidRPr="007A6DBA">
        <w:rPr>
          <w:rStyle w:val="StyleUnderline"/>
          <w:highlight w:val="cyan"/>
        </w:rPr>
        <w:t>and</w:t>
      </w:r>
      <w:r w:rsidRPr="007A6DBA">
        <w:rPr>
          <w:rStyle w:val="StyleUnderline"/>
        </w:rPr>
        <w:t xml:space="preserve"> the </w:t>
      </w:r>
      <w:r w:rsidRPr="007A6DBA">
        <w:rPr>
          <w:rStyle w:val="Emphasis"/>
          <w:highlight w:val="cyan"/>
        </w:rPr>
        <w:t>mandatory</w:t>
      </w:r>
      <w:r w:rsidRPr="007A6DBA">
        <w:rPr>
          <w:rStyle w:val="StyleUnderline"/>
          <w:highlight w:val="cyan"/>
        </w:rPr>
        <w:t xml:space="preserve"> wording</w:t>
      </w:r>
      <w:r w:rsidRPr="007A6DBA">
        <w:rPr>
          <w:sz w:val="16"/>
        </w:rPr>
        <w:t xml:space="preserve"> of the second subparagraph of Article 10(3) (" Fishing vessels ... shall cease fishing ...") </w:t>
      </w:r>
      <w:r w:rsidRPr="007A6DBA">
        <w:rPr>
          <w:rStyle w:val="StyleUnderline"/>
          <w:highlight w:val="cyan"/>
        </w:rPr>
        <w:t>indicate</w:t>
      </w:r>
      <w:r w:rsidRPr="007A6DBA">
        <w:rPr>
          <w:rStyle w:val="StyleUnderline"/>
        </w:rPr>
        <w:t xml:space="preserve"> that the </w:t>
      </w:r>
      <w:r w:rsidRPr="007A6DBA">
        <w:rPr>
          <w:rStyle w:val="StyleUnderline"/>
          <w:highlight w:val="cyan"/>
        </w:rPr>
        <w:t>measures</w:t>
      </w:r>
      <w:r w:rsidRPr="007A6DBA">
        <w:rPr>
          <w:rStyle w:val="StyleUnderline"/>
        </w:rPr>
        <w:t xml:space="preserve"> taken </w:t>
      </w:r>
      <w:r w:rsidRPr="007A6DBA">
        <w:rPr>
          <w:rStyle w:val="StyleUnderline"/>
          <w:highlight w:val="cyan"/>
        </w:rPr>
        <w:t>to halt</w:t>
      </w:r>
      <w:r w:rsidRPr="007A6DBA">
        <w:rPr>
          <w:rStyle w:val="StyleUnderline"/>
        </w:rPr>
        <w:t xml:space="preserve"> fishing provisionally </w:t>
      </w:r>
      <w:r w:rsidRPr="007A6DBA">
        <w:rPr>
          <w:rStyle w:val="Emphasis"/>
          <w:highlight w:val="cyan"/>
        </w:rPr>
        <w:t>must</w:t>
      </w:r>
      <w:r w:rsidRPr="007A6DBA">
        <w:rPr>
          <w:rStyle w:val="StyleUnderline"/>
          <w:highlight w:val="cyan"/>
        </w:rPr>
        <w:t xml:space="preserve"> be of a </w:t>
      </w:r>
      <w:r w:rsidRPr="007A6DBA">
        <w:rPr>
          <w:rStyle w:val="Emphasis"/>
          <w:highlight w:val="cyan"/>
        </w:rPr>
        <w:t>binding nature</w:t>
      </w:r>
      <w:r w:rsidRPr="007A6DBA">
        <w:rPr>
          <w:sz w:val="16"/>
        </w:rPr>
        <w:t>. It is moreover apparent from the scheme of the legislation that the obligation imposed on Member States by Article 10(2) is of crucial importance for ensuring respect for quotas: the obligation must therefore be construed strictly. An interpretation of Article 10(2) which would permit Member States to wait until after the quota was exhausted before taking action, or to adopt measures of a non-binding nature, would be inconsistent with the binding character of the quotas. It would also undermine the underlying objective of quotas, i.e. the conservation of scarce fishing resources.</w:t>
      </w:r>
    </w:p>
    <w:bookmarkEnd w:id="2"/>
    <w:p w14:paraId="1EDD4F03" w14:textId="77777777" w:rsidR="00485AA6" w:rsidRPr="007A6DBA" w:rsidRDefault="00485AA6" w:rsidP="00485AA6">
      <w:pPr>
        <w:pStyle w:val="Heading4"/>
        <w:rPr>
          <w:rFonts w:cs="Times New Roman"/>
        </w:rPr>
      </w:pPr>
      <w:r w:rsidRPr="007A6DBA">
        <w:rPr>
          <w:rFonts w:cs="Times New Roman"/>
        </w:rPr>
        <w:t xml:space="preserve">They must be </w:t>
      </w:r>
      <w:r w:rsidRPr="007A6DBA">
        <w:rPr>
          <w:rFonts w:cs="Times New Roman"/>
          <w:u w:val="single"/>
        </w:rPr>
        <w:t>immediately</w:t>
      </w:r>
      <w:r w:rsidRPr="007A6DBA">
        <w:rPr>
          <w:rFonts w:cs="Times New Roman"/>
        </w:rPr>
        <w:t xml:space="preserve"> effective, not a </w:t>
      </w:r>
      <w:r w:rsidRPr="007A6DBA">
        <w:rPr>
          <w:rFonts w:cs="Times New Roman"/>
          <w:u w:val="single"/>
        </w:rPr>
        <w:t>result</w:t>
      </w:r>
    </w:p>
    <w:p w14:paraId="2B2CDA77" w14:textId="77777777" w:rsidR="00485AA6" w:rsidRPr="007A6DBA" w:rsidRDefault="00485AA6" w:rsidP="00485AA6">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72C5DFCB" w14:textId="77777777" w:rsidR="00485AA6" w:rsidRDefault="00485AA6" w:rsidP="00485AA6">
      <w:pPr>
        <w:rPr>
          <w:rFonts w:eastAsia="SimSun"/>
          <w:sz w:val="16"/>
          <w:szCs w:val="20"/>
        </w:rPr>
      </w:pPr>
      <w:r w:rsidRPr="007A6DBA">
        <w:rPr>
          <w:rFonts w:eastAsia="SimSun"/>
          <w:sz w:val="16"/>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w:t>
      </w:r>
    </w:p>
    <w:p w14:paraId="2C276369" w14:textId="77777777" w:rsidR="00485AA6" w:rsidRDefault="00485AA6" w:rsidP="00485AA6">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7A6DBA">
        <w:rPr>
          <w:rStyle w:val="StyleUnderline"/>
          <w:highlight w:val="cyan"/>
        </w:rPr>
        <w:t>"increase"</w:t>
      </w:r>
      <w:r w:rsidRPr="007A6DBA">
        <w:rPr>
          <w:rFonts w:eastAsia="SimSun"/>
          <w:sz w:val="16"/>
          <w:szCs w:val="20"/>
        </w:rPr>
        <w:t xml:space="preserve"> is used in relation to the functions of a number of statutory bodies,[47] such examples demonstrate that "increase" is </w:t>
      </w:r>
      <w:r w:rsidRPr="007A6DBA">
        <w:rPr>
          <w:rStyle w:val="StyleUnderline"/>
          <w:highlight w:val="cyan"/>
        </w:rPr>
        <w:t>used</w:t>
      </w:r>
      <w:r w:rsidRPr="007A6DBA">
        <w:rPr>
          <w:rStyle w:val="StyleUnderline"/>
        </w:rPr>
        <w:t xml:space="preserve"> in relation to considerations to be taken into account </w:t>
      </w:r>
      <w:r w:rsidRPr="007A6DBA">
        <w:rPr>
          <w:rStyle w:val="Emphasis"/>
          <w:szCs w:val="20"/>
          <w:highlight w:val="cyan"/>
        </w:rPr>
        <w:t>in the exercise of a function</w:t>
      </w:r>
      <w:r w:rsidRPr="007A6DBA">
        <w:rPr>
          <w:rStyle w:val="StyleUnderline"/>
          <w:highlight w:val="cyan"/>
        </w:rPr>
        <w:t xml:space="preserve">, rather than an </w:t>
      </w:r>
      <w:r w:rsidRPr="007A6DBA">
        <w:rPr>
          <w:rStyle w:val="Emphasis"/>
          <w:highlight w:val="cyan"/>
        </w:rPr>
        <w:t>objective</w:t>
      </w:r>
      <w:r w:rsidRPr="007A6DBA">
        <w:rPr>
          <w:rStyle w:val="StyleUnderline"/>
        </w:rPr>
        <w:t xml:space="preserve"> in </w:t>
      </w:r>
      <w:r w:rsidRPr="007A6DBA">
        <w:rPr>
          <w:rStyle w:val="StyleUnderline"/>
          <w:highlight w:val="cyan"/>
        </w:rPr>
        <w:t>itself</w:t>
      </w:r>
      <w:r w:rsidRPr="007A6DBA">
        <w:rPr>
          <w:rFonts w:eastAsia="SimSun"/>
          <w:sz w:val="16"/>
          <w:szCs w:val="20"/>
        </w:rPr>
        <w:t xml:space="preserve">. </w:t>
      </w:r>
    </w:p>
    <w:p w14:paraId="7E1D85F0" w14:textId="77777777" w:rsidR="00485AA6" w:rsidRPr="007A6DBA" w:rsidRDefault="00485AA6" w:rsidP="00485AA6">
      <w:pPr>
        <w:rPr>
          <w:rFonts w:eastAsia="SimSun"/>
          <w:sz w:val="16"/>
          <w:szCs w:val="20"/>
        </w:rPr>
      </w:pPr>
      <w:r w:rsidRPr="007A6DBA">
        <w:rPr>
          <w:rFonts w:eastAsia="SimSun"/>
          <w:sz w:val="16"/>
          <w:szCs w:val="20"/>
        </w:rPr>
        <w:t xml:space="preserve">9.3 HEFCE is concerned that </w:t>
      </w:r>
      <w:r w:rsidRPr="007A6DBA">
        <w:rPr>
          <w:rStyle w:val="StyleUnderline"/>
          <w:highlight w:val="cyan"/>
        </w:rPr>
        <w:t>an obligation</w:t>
      </w:r>
      <w:r w:rsidRPr="007A6DBA">
        <w:rPr>
          <w:rStyle w:val="StyleUnderline"/>
        </w:rPr>
        <w:t xml:space="preserve"> on principal regulators </w:t>
      </w:r>
      <w:r w:rsidRPr="007A6DBA">
        <w:rPr>
          <w:rStyle w:val="StyleUnderline"/>
          <w:highlight w:val="cyan"/>
        </w:rPr>
        <w:t>to "increase"</w:t>
      </w:r>
      <w:r w:rsidRPr="007A6DBA">
        <w:rPr>
          <w:rFonts w:eastAsia="SimSun"/>
          <w:sz w:val="16"/>
          <w:szCs w:val="20"/>
        </w:rPr>
        <w:t xml:space="preserve"> compliance per se </w:t>
      </w:r>
      <w:r w:rsidRPr="007A6DBA">
        <w:rPr>
          <w:rStyle w:val="StyleUnderline"/>
          <w:highlight w:val="cyan"/>
        </w:rPr>
        <w:t xml:space="preserve">is </w:t>
      </w:r>
      <w:r w:rsidRPr="007A6DBA">
        <w:rPr>
          <w:rStyle w:val="Emphasis"/>
          <w:szCs w:val="20"/>
          <w:highlight w:val="cyan"/>
        </w:rPr>
        <w:t>unworkable</w:t>
      </w:r>
      <w:r w:rsidRPr="007A6DBA">
        <w:rPr>
          <w:rFonts w:eastAsia="SimSun"/>
          <w:sz w:val="16"/>
          <w:szCs w:val="20"/>
        </w:rPr>
        <w:t xml:space="preserve">, in so far </w:t>
      </w:r>
      <w:r w:rsidRPr="007A6DBA">
        <w:rPr>
          <w:rStyle w:val="StyleUnderline"/>
          <w:highlight w:val="cyan"/>
        </w:rPr>
        <w:t>as it does not</w:t>
      </w:r>
      <w:r w:rsidRPr="007A6DBA">
        <w:rPr>
          <w:rStyle w:val="Style4Char"/>
          <w:rFonts w:ascii="Times New Roman" w:eastAsia="SimSun" w:hAnsi="Times New Roman"/>
          <w:szCs w:val="20"/>
          <w:highlight w:val="cyan"/>
        </w:rPr>
        <w:t xml:space="preserve"> </w:t>
      </w:r>
      <w:r w:rsidRPr="007A6DBA">
        <w:rPr>
          <w:rStyle w:val="Emphasis"/>
          <w:szCs w:val="20"/>
          <w:highlight w:val="cyan"/>
        </w:rPr>
        <w:t>adequately define the limits</w:t>
      </w:r>
      <w:r w:rsidRPr="007A6DBA">
        <w:rPr>
          <w:rFonts w:eastAsia="SimSun"/>
          <w:sz w:val="16"/>
          <w:szCs w:val="20"/>
        </w:rPr>
        <w:t xml:space="preserve"> or nature </w:t>
      </w:r>
      <w:r w:rsidRPr="007A6DBA">
        <w:rPr>
          <w:rStyle w:val="StyleUnderline"/>
          <w:highlight w:val="cyan"/>
        </w:rPr>
        <w:t>of</w:t>
      </w:r>
      <w:r w:rsidRPr="007A6DBA">
        <w:rPr>
          <w:rStyle w:val="StyleUnderline"/>
        </w:rPr>
        <w:t xml:space="preserve"> the statutory</w:t>
      </w:r>
      <w:r w:rsidRPr="007A6DBA">
        <w:rPr>
          <w:rStyle w:val="Style4Char"/>
          <w:rFonts w:ascii="Times New Roman" w:eastAsia="SimSun" w:hAnsi="Times New Roman"/>
          <w:szCs w:val="20"/>
        </w:rPr>
        <w:t xml:space="preserve"> </w:t>
      </w:r>
      <w:r w:rsidRPr="007A6DBA">
        <w:rPr>
          <w:rStyle w:val="StyleUnderline"/>
          <w:highlight w:val="cyan"/>
        </w:rPr>
        <w:t>duty</w:t>
      </w:r>
      <w:r w:rsidRPr="007A6DBA">
        <w:rPr>
          <w:rFonts w:eastAsia="SimSun"/>
          <w:sz w:val="16"/>
          <w:szCs w:val="20"/>
        </w:rPr>
        <w:t>. Indeed, the obligation could be considered to be ever-increasing.</w:t>
      </w:r>
    </w:p>
    <w:p w14:paraId="4DA83D60" w14:textId="77777777" w:rsidR="00485AA6" w:rsidRDefault="00485AA6" w:rsidP="00485AA6"/>
    <w:p w14:paraId="30946977" w14:textId="77777777" w:rsidR="00485AA6" w:rsidRPr="007A6DBA" w:rsidRDefault="00485AA6" w:rsidP="00485AA6">
      <w:pPr>
        <w:pStyle w:val="Heading4"/>
        <w:rPr>
          <w:rFonts w:cs="Times New Roman"/>
        </w:rPr>
      </w:pPr>
      <w:r w:rsidRPr="007A6DBA">
        <w:rPr>
          <w:rFonts w:cs="Times New Roman"/>
        </w:rPr>
        <w:lastRenderedPageBreak/>
        <w:t xml:space="preserve">International agreements </w:t>
      </w:r>
      <w:r w:rsidRPr="007A6DBA">
        <w:rPr>
          <w:rFonts w:cs="Times New Roman"/>
          <w:u w:val="single"/>
        </w:rPr>
        <w:t>trickle down</w:t>
      </w:r>
      <w:r w:rsidRPr="007A6DBA">
        <w:rPr>
          <w:rFonts w:cs="Times New Roman"/>
        </w:rPr>
        <w:t xml:space="preserve">---they’ll be </w:t>
      </w:r>
      <w:r w:rsidRPr="007A6DBA">
        <w:rPr>
          <w:rFonts w:cs="Times New Roman"/>
          <w:u w:val="single"/>
        </w:rPr>
        <w:t>codified</w:t>
      </w:r>
      <w:r w:rsidRPr="007A6DBA">
        <w:rPr>
          <w:rFonts w:cs="Times New Roman"/>
        </w:rPr>
        <w:t xml:space="preserve"> in </w:t>
      </w:r>
      <w:r w:rsidRPr="007A6DBA">
        <w:rPr>
          <w:rFonts w:cs="Times New Roman"/>
          <w:u w:val="single"/>
        </w:rPr>
        <w:t>domestic</w:t>
      </w:r>
      <w:r w:rsidRPr="007A6DBA">
        <w:rPr>
          <w:rFonts w:cs="Times New Roman"/>
        </w:rPr>
        <w:t xml:space="preserve"> policy</w:t>
      </w:r>
    </w:p>
    <w:p w14:paraId="489EB7BF" w14:textId="77777777" w:rsidR="00485AA6" w:rsidRPr="007A6DBA" w:rsidRDefault="00485AA6" w:rsidP="00485AA6">
      <w:pPr>
        <w:rPr>
          <w:sz w:val="16"/>
        </w:rPr>
      </w:pPr>
      <w:r w:rsidRPr="007A6DBA">
        <w:t xml:space="preserve">David J. </w:t>
      </w:r>
      <w:r w:rsidRPr="007A6DBA">
        <w:rPr>
          <w:rStyle w:val="Style13ptBold"/>
        </w:rPr>
        <w:t>Gerber 12</w:t>
      </w:r>
      <w:r w:rsidRPr="007A6DBA">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297-298</w:t>
      </w:r>
    </w:p>
    <w:p w14:paraId="0BFBF919" w14:textId="77777777" w:rsidR="00485AA6" w:rsidRPr="007A6DBA" w:rsidRDefault="00485AA6" w:rsidP="00485AA6">
      <w:pPr>
        <w:rPr>
          <w:sz w:val="16"/>
        </w:rPr>
      </w:pPr>
      <w:r w:rsidRPr="007A6DBA">
        <w:rPr>
          <w:rStyle w:val="StyleUnderline"/>
          <w:highlight w:val="cyan"/>
        </w:rPr>
        <w:t>The</w:t>
      </w:r>
      <w:r w:rsidRPr="007A6DBA">
        <w:rPr>
          <w:rStyle w:val="StyleUnderline"/>
        </w:rPr>
        <w:t xml:space="preserve"> most </w:t>
      </w:r>
      <w:r w:rsidRPr="007A6DBA">
        <w:rPr>
          <w:rStyle w:val="Emphasis"/>
          <w:highlight w:val="cyan"/>
        </w:rPr>
        <w:t>distinct</w:t>
      </w:r>
      <w:r w:rsidRPr="007A6DBA">
        <w:rPr>
          <w:rStyle w:val="StyleUnderline"/>
        </w:rPr>
        <w:t xml:space="preserve">ive </w:t>
      </w:r>
      <w:r w:rsidRPr="007A6DBA">
        <w:rPr>
          <w:rStyle w:val="StyleUnderline"/>
          <w:highlight w:val="cyan"/>
        </w:rPr>
        <w:t>advantage</w:t>
      </w:r>
      <w:r w:rsidRPr="007A6DBA">
        <w:rPr>
          <w:rStyle w:val="StyleUnderline"/>
        </w:rPr>
        <w:t xml:space="preserve"> of a commitment pathway strategy may </w:t>
      </w:r>
      <w:r w:rsidRPr="007A6DBA">
        <w:rPr>
          <w:rStyle w:val="StyleUnderline"/>
          <w:highlight w:val="cyan"/>
        </w:rPr>
        <w:t xml:space="preserve">lie in its </w:t>
      </w:r>
      <w:r w:rsidRPr="007A6DBA">
        <w:rPr>
          <w:rStyle w:val="Emphasis"/>
          <w:highlight w:val="cyan"/>
        </w:rPr>
        <w:t>capacity</w:t>
      </w:r>
      <w:r w:rsidRPr="007A6DBA">
        <w:rPr>
          <w:rStyle w:val="StyleUnderline"/>
          <w:highlight w:val="cyan"/>
        </w:rPr>
        <w:t xml:space="preserve"> to </w:t>
      </w:r>
      <w:r w:rsidRPr="007A6DBA">
        <w:rPr>
          <w:rStyle w:val="Emphasis"/>
          <w:highlight w:val="cyan"/>
        </w:rPr>
        <w:t>maintain</w:t>
      </w:r>
      <w:r w:rsidRPr="007A6DBA">
        <w:rPr>
          <w:rStyle w:val="StyleUnderline"/>
          <w:highlight w:val="cyan"/>
        </w:rPr>
        <w:t xml:space="preserve"> commitment. A </w:t>
      </w:r>
      <w:r w:rsidRPr="007A6DBA">
        <w:rPr>
          <w:rStyle w:val="Emphasis"/>
          <w:highlight w:val="cyan"/>
        </w:rPr>
        <w:t>bicycle analogy</w:t>
      </w:r>
      <w:r w:rsidRPr="007A6DBA">
        <w:rPr>
          <w:rStyle w:val="StyleUnderline"/>
          <w:highlight w:val="cyan"/>
        </w:rPr>
        <w:t xml:space="preserve"> captures this</w:t>
      </w:r>
      <w:r w:rsidRPr="007A6DBA">
        <w:rPr>
          <w:rStyle w:val="StyleUnderline"/>
        </w:rPr>
        <w:t xml:space="preserve"> basic point. As long as the bicycle and its rider are moving forward, physical dynamics keep it upright and provide momentum, and the </w:t>
      </w:r>
      <w:r w:rsidRPr="007A6DBA">
        <w:rPr>
          <w:rStyle w:val="StyleUnderline"/>
          <w:highlight w:val="cyan"/>
        </w:rPr>
        <w:t xml:space="preserve">more energy </w:t>
      </w:r>
      <w:r w:rsidRPr="007A6DBA">
        <w:rPr>
          <w:rStyle w:val="Emphasis"/>
          <w:highlight w:val="cyan"/>
        </w:rPr>
        <w:t>supports</w:t>
      </w:r>
      <w:r w:rsidRPr="007A6DBA">
        <w:rPr>
          <w:rStyle w:val="Emphasis"/>
        </w:rPr>
        <w:t xml:space="preserve"> its </w:t>
      </w:r>
      <w:r w:rsidRPr="007A6DBA">
        <w:rPr>
          <w:rStyle w:val="Emphasis"/>
          <w:highlight w:val="cyan"/>
        </w:rPr>
        <w:t>forward momentum</w:t>
      </w:r>
      <w:r w:rsidRPr="007A6DBA">
        <w:rPr>
          <w:rStyle w:val="StyleUnderline"/>
        </w:rPr>
        <w:t>, the more likely it is to stay on the desired course</w:t>
      </w:r>
      <w:r w:rsidRPr="007A6DBA">
        <w:rPr>
          <w:sz w:val="16"/>
        </w:rPr>
        <w:t>.</w:t>
      </w:r>
    </w:p>
    <w:p w14:paraId="5C8FFE56" w14:textId="77777777" w:rsidR="00485AA6" w:rsidRPr="007A6DBA" w:rsidRDefault="00485AA6" w:rsidP="00485AA6">
      <w:pPr>
        <w:rPr>
          <w:sz w:val="16"/>
        </w:rPr>
      </w:pPr>
      <w:r w:rsidRPr="007A6DBA">
        <w:rPr>
          <w:rStyle w:val="StyleUnderline"/>
        </w:rPr>
        <w:t xml:space="preserve">Such a project can effectively utilize the interplay between national and international dynamics. </w:t>
      </w:r>
      <w:r w:rsidRPr="007A6DBA">
        <w:rPr>
          <w:rStyle w:val="StyleUnderline"/>
          <w:highlight w:val="cyan"/>
        </w:rPr>
        <w:t xml:space="preserve">Improved </w:t>
      </w:r>
      <w:r w:rsidRPr="007A6DBA">
        <w:rPr>
          <w:rStyle w:val="Emphasis"/>
          <w:highlight w:val="cyan"/>
        </w:rPr>
        <w:t>coop</w:t>
      </w:r>
      <w:r w:rsidRPr="007A6DBA">
        <w:rPr>
          <w:rStyle w:val="StyleUnderline"/>
        </w:rPr>
        <w:t xml:space="preserve">eration </w:t>
      </w:r>
      <w:r w:rsidRPr="007A6DBA">
        <w:rPr>
          <w:rStyle w:val="StyleUnderline"/>
          <w:highlight w:val="cyan"/>
        </w:rPr>
        <w:t xml:space="preserve">on the </w:t>
      </w:r>
      <w:r w:rsidRPr="007A6DBA">
        <w:rPr>
          <w:rStyle w:val="Emphasis"/>
          <w:highlight w:val="cyan"/>
        </w:rPr>
        <w:t>international</w:t>
      </w:r>
      <w:r w:rsidRPr="007A6DBA">
        <w:rPr>
          <w:rStyle w:val="StyleUnderline"/>
          <w:highlight w:val="cyan"/>
        </w:rPr>
        <w:t xml:space="preserve"> level</w:t>
      </w:r>
      <w:r w:rsidRPr="007A6DBA">
        <w:rPr>
          <w:rStyle w:val="StyleUnderline"/>
        </w:rPr>
        <w:t xml:space="preserve"> can </w:t>
      </w:r>
      <w:r w:rsidRPr="007A6DBA">
        <w:rPr>
          <w:rStyle w:val="Emphasis"/>
          <w:highlight w:val="cyan"/>
        </w:rPr>
        <w:t>support national developments</w:t>
      </w:r>
      <w:r w:rsidRPr="007A6DBA">
        <w:rPr>
          <w:rStyle w:val="StyleUnderline"/>
        </w:rPr>
        <w:t xml:space="preserve">, and developments on the domestic level can support transnational cooperation and attract commitment from others. </w:t>
      </w:r>
      <w:r w:rsidRPr="007A6DBA">
        <w:rPr>
          <w:rStyle w:val="StyleUnderline"/>
          <w:highlight w:val="cyan"/>
        </w:rPr>
        <w:t>Where</w:t>
      </w:r>
      <w:r w:rsidRPr="007A6DBA">
        <w:rPr>
          <w:sz w:val="16"/>
        </w:rPr>
        <w:t xml:space="preserve">, for example, </w:t>
      </w:r>
      <w:r w:rsidRPr="007A6DBA">
        <w:rPr>
          <w:rStyle w:val="StyleUnderline"/>
          <w:highlight w:val="cyan"/>
        </w:rPr>
        <w:t>officials</w:t>
      </w:r>
      <w:r w:rsidRPr="007A6DBA">
        <w:rPr>
          <w:sz w:val="16"/>
        </w:rPr>
        <w:t xml:space="preserve"> and/or the public </w:t>
      </w:r>
      <w:r w:rsidRPr="007A6DBA">
        <w:rPr>
          <w:rStyle w:val="StyleUnderline"/>
        </w:rPr>
        <w:t xml:space="preserve">in one country </w:t>
      </w:r>
      <w:r w:rsidRPr="007A6DBA">
        <w:rPr>
          <w:rStyle w:val="Emphasis"/>
          <w:highlight w:val="cyan"/>
        </w:rPr>
        <w:t>learn</w:t>
      </w:r>
      <w:r w:rsidRPr="007A6DBA">
        <w:rPr>
          <w:rStyle w:val="StyleUnderline"/>
        </w:rPr>
        <w:t xml:space="preserve"> that</w:t>
      </w:r>
      <w:r w:rsidRPr="007A6DBA">
        <w:rPr>
          <w:sz w:val="16"/>
        </w:rPr>
        <w:t xml:space="preserve"> project-based </w:t>
      </w:r>
      <w:r w:rsidRPr="007A6DBA">
        <w:rPr>
          <w:rStyle w:val="StyleUnderline"/>
        </w:rPr>
        <w:t xml:space="preserve">cooperation has led to the demise of a cartel in </w:t>
      </w:r>
      <w:r w:rsidRPr="007A6DBA">
        <w:rPr>
          <w:rStyle w:val="Emphasis"/>
        </w:rPr>
        <w:t>another</w:t>
      </w:r>
      <w:r w:rsidRPr="007A6DBA">
        <w:rPr>
          <w:sz w:val="16"/>
        </w:rPr>
        <w:t xml:space="preserve"> country, </w:t>
      </w:r>
      <w:r w:rsidRPr="007A6DBA">
        <w:rPr>
          <w:rStyle w:val="StyleUnderline"/>
          <w:highlight w:val="cyan"/>
        </w:rPr>
        <w:t>this creates incentives</w:t>
      </w:r>
      <w:r w:rsidRPr="007A6DBA">
        <w:rPr>
          <w:rStyle w:val="StyleUnderline"/>
        </w:rPr>
        <w:t xml:space="preserve"> for them </w:t>
      </w:r>
      <w:r w:rsidRPr="007A6DBA">
        <w:rPr>
          <w:rStyle w:val="StyleUnderline"/>
          <w:highlight w:val="cyan"/>
        </w:rPr>
        <w:t>to fulfill</w:t>
      </w:r>
      <w:r w:rsidRPr="007A6DBA">
        <w:rPr>
          <w:rStyle w:val="StyleUnderline"/>
        </w:rPr>
        <w:t xml:space="preserve"> their </w:t>
      </w:r>
      <w:r w:rsidRPr="007A6DBA">
        <w:rPr>
          <w:rStyle w:val="StyleUnderline"/>
          <w:highlight w:val="cyan"/>
        </w:rPr>
        <w:t>obligations</w:t>
      </w:r>
      <w:r w:rsidRPr="007A6DBA">
        <w:rPr>
          <w:rStyle w:val="StyleUnderline"/>
        </w:rPr>
        <w:t xml:space="preserve"> in order </w:t>
      </w:r>
      <w:r w:rsidRPr="007A6DBA">
        <w:rPr>
          <w:rStyle w:val="StyleUnderline"/>
          <w:highlight w:val="cyan"/>
        </w:rPr>
        <w:t xml:space="preserve">to gain </w:t>
      </w:r>
      <w:r w:rsidRPr="007A6DBA">
        <w:rPr>
          <w:rStyle w:val="Emphasis"/>
          <w:highlight w:val="cyan"/>
        </w:rPr>
        <w:t>similar benefits</w:t>
      </w:r>
      <w:r w:rsidRPr="007A6DBA">
        <w:rPr>
          <w:sz w:val="16"/>
        </w:rPr>
        <w:t xml:space="preserve">. In general, </w:t>
      </w:r>
      <w:r w:rsidRPr="007A6DBA">
        <w:rPr>
          <w:rStyle w:val="Emphasis"/>
          <w:highlight w:val="cyan"/>
        </w:rPr>
        <w:t>knowledge</w:t>
      </w:r>
      <w:r w:rsidRPr="007A6DBA">
        <w:rPr>
          <w:rStyle w:val="StyleUnderline"/>
        </w:rPr>
        <w:t xml:space="preserve"> that other participants are benefiting from the project can </w:t>
      </w:r>
      <w:r w:rsidRPr="007A6DBA">
        <w:rPr>
          <w:rStyle w:val="StyleUnderline"/>
          <w:highlight w:val="cyan"/>
        </w:rPr>
        <w:t xml:space="preserve">provide </w:t>
      </w:r>
      <w:r w:rsidRPr="007A6DBA">
        <w:rPr>
          <w:rStyle w:val="Emphasis"/>
          <w:highlight w:val="cyan"/>
        </w:rPr>
        <w:t>support</w:t>
      </w:r>
      <w:r w:rsidRPr="007A6DBA">
        <w:rPr>
          <w:rStyle w:val="StyleUnderline"/>
        </w:rPr>
        <w:t xml:space="preserve"> for it. A pathway strategy allows participants to perceive benefits</w:t>
      </w:r>
      <w:r w:rsidRPr="007A6DBA">
        <w:rPr>
          <w:sz w:val="16"/>
        </w:rPr>
        <w:t xml:space="preserve"> from competition and from competition law </w:t>
      </w:r>
      <w:r w:rsidRPr="007A6DBA">
        <w:rPr>
          <w:rStyle w:val="Emphasis"/>
        </w:rPr>
        <w:t>before</w:t>
      </w:r>
      <w:r w:rsidRPr="007A6DBA">
        <w:rPr>
          <w:rStyle w:val="StyleUnderline"/>
        </w:rPr>
        <w:t xml:space="preserve"> participation imposes significant costs</w:t>
      </w:r>
      <w:r w:rsidRPr="007A6DBA">
        <w:rPr>
          <w:sz w:val="16"/>
        </w:rPr>
        <w:t>.</w:t>
      </w:r>
    </w:p>
    <w:p w14:paraId="1B1D034F" w14:textId="77777777" w:rsidR="00485AA6" w:rsidRPr="007A6DBA" w:rsidRDefault="00485AA6" w:rsidP="00485AA6">
      <w:pPr>
        <w:rPr>
          <w:sz w:val="16"/>
        </w:rPr>
      </w:pPr>
      <w:r w:rsidRPr="007A6DBA">
        <w:rPr>
          <w:sz w:val="16"/>
        </w:rPr>
        <w:t>The time element in the strategy also allows networks to develop among the participants and on the basis of shared commitments. Each additional participant provides momentum for the project, but more importantly each perceived benefit from the project—useful information supplied, cartel discovered, dominant firm conduct changed—can increase this network value.¹⁰ As on the domestic level, time allows potential benefits of the project to be perceived before extensive participation costs are imposed.</w:t>
      </w:r>
    </w:p>
    <w:p w14:paraId="4314ADEA" w14:textId="77777777" w:rsidR="00485AA6" w:rsidRDefault="00485AA6" w:rsidP="00485AA6">
      <w:pPr>
        <w:rPr>
          <w:sz w:val="16"/>
        </w:rPr>
      </w:pPr>
      <w:r w:rsidRPr="007A6DBA">
        <w:rPr>
          <w:rStyle w:val="StyleUnderline"/>
        </w:rPr>
        <w:t>The development of</w:t>
      </w:r>
      <w:r w:rsidRPr="007A6DBA">
        <w:rPr>
          <w:sz w:val="16"/>
        </w:rPr>
        <w:t xml:space="preserve"> network </w:t>
      </w:r>
      <w:r w:rsidRPr="007A6DBA">
        <w:rPr>
          <w:rStyle w:val="StyleUnderline"/>
        </w:rPr>
        <w:t>relationships</w:t>
      </w:r>
      <w:r w:rsidRPr="007A6DBA">
        <w:rPr>
          <w:sz w:val="16"/>
        </w:rPr>
        <w:t xml:space="preserve"> over time </w:t>
      </w:r>
      <w:r w:rsidRPr="007A6DBA">
        <w:rPr>
          <w:rStyle w:val="StyleUnderline"/>
        </w:rPr>
        <w:t>can</w:t>
      </w:r>
      <w:r w:rsidRPr="007A6DBA">
        <w:rPr>
          <w:sz w:val="16"/>
        </w:rPr>
        <w:t xml:space="preserve"> also </w:t>
      </w:r>
      <w:r w:rsidRPr="007A6DBA">
        <w:rPr>
          <w:rStyle w:val="StyleUnderline"/>
        </w:rPr>
        <w:t xml:space="preserve">generate </w:t>
      </w:r>
      <w:r w:rsidRPr="007A6DBA">
        <w:rPr>
          <w:rStyle w:val="Emphasis"/>
        </w:rPr>
        <w:t>trust</w:t>
      </w:r>
      <w:r w:rsidRPr="007A6DBA">
        <w:rPr>
          <w:rStyle w:val="StyleUnderline"/>
        </w:rPr>
        <w:t xml:space="preserve"> among the participants</w:t>
      </w:r>
      <w:r w:rsidRPr="007A6DBA">
        <w:rPr>
          <w:sz w:val="16"/>
        </w:rPr>
        <w:t xml:space="preserve">. As scholars such as Elinor Ostrom and Richard McAdams have demonstrated, </w:t>
      </w:r>
      <w:r w:rsidRPr="007A6DBA">
        <w:rPr>
          <w:rStyle w:val="StyleUnderline"/>
        </w:rPr>
        <w:t xml:space="preserve">this type of trust is often the </w:t>
      </w:r>
      <w:r w:rsidRPr="007A6DBA">
        <w:rPr>
          <w:rStyle w:val="Emphasis"/>
        </w:rPr>
        <w:t>basis</w:t>
      </w:r>
      <w:r w:rsidRPr="007A6DBA">
        <w:rPr>
          <w:rStyle w:val="StyleUnderline"/>
        </w:rPr>
        <w:t xml:space="preserve"> for </w:t>
      </w:r>
      <w:r w:rsidRPr="007A6DBA">
        <w:rPr>
          <w:rStyle w:val="Emphasis"/>
        </w:rPr>
        <w:t>effective cooperation</w:t>
      </w:r>
      <w:r w:rsidRPr="007A6DBA">
        <w:rPr>
          <w:sz w:val="16"/>
        </w:rPr>
        <w:t xml:space="preserve">.¹¹ The </w:t>
      </w:r>
      <w:r w:rsidRPr="007A6DBA">
        <w:rPr>
          <w:rStyle w:val="StyleUnderline"/>
        </w:rPr>
        <w:t>deep suspicions</w:t>
      </w:r>
      <w:r w:rsidRPr="007A6DBA">
        <w:rPr>
          <w:sz w:val="16"/>
        </w:rPr>
        <w:t xml:space="preserve"> that abound </w:t>
      </w:r>
      <w:r w:rsidRPr="007A6DBA">
        <w:rPr>
          <w:rStyle w:val="StyleUnderline"/>
        </w:rPr>
        <w:t>in</w:t>
      </w:r>
      <w:r w:rsidRPr="007A6DBA">
        <w:rPr>
          <w:sz w:val="16"/>
        </w:rPr>
        <w:t xml:space="preserve"> the area of </w:t>
      </w:r>
      <w:r w:rsidRPr="007A6DBA">
        <w:rPr>
          <w:rStyle w:val="StyleUnderline"/>
        </w:rPr>
        <w:t>international economic policy</w:t>
      </w:r>
      <w:r w:rsidRPr="007A6DBA">
        <w:rPr>
          <w:sz w:val="16"/>
        </w:rPr>
        <w:t xml:space="preserve">, especially between developed countries and much of the developing world, </w:t>
      </w:r>
      <w:r w:rsidRPr="007A6DBA">
        <w:rPr>
          <w:rStyle w:val="StyleUnderline"/>
        </w:rPr>
        <w:t>are not likely to be overcome by the signing of an agreement</w:t>
      </w:r>
      <w:r w:rsidRPr="007A6DBA">
        <w:rPr>
          <w:sz w:val="16"/>
        </w:rPr>
        <w:t xml:space="preserve"> or by technical assistance </w:t>
      </w:r>
      <w:r w:rsidRPr="007A6DBA">
        <w:rPr>
          <w:rStyle w:val="StyleUnderline"/>
        </w:rPr>
        <w:t>alone. A gradualist program</w:t>
      </w:r>
      <w:r w:rsidRPr="007A6DBA">
        <w:rPr>
          <w:sz w:val="16"/>
        </w:rPr>
        <w:t xml:space="preserve"> of increasing cooperation and participation-based movement toward a shared goal </w:t>
      </w:r>
      <w:r w:rsidRPr="007A6DBA">
        <w:rPr>
          <w:rStyle w:val="StyleUnderline"/>
        </w:rPr>
        <w:t xml:space="preserve">can, however, </w:t>
      </w:r>
      <w:r w:rsidRPr="007A6DBA">
        <w:rPr>
          <w:rStyle w:val="Emphasis"/>
        </w:rPr>
        <w:t>change attitudes</w:t>
      </w:r>
      <w:r w:rsidRPr="007A6DBA">
        <w:rPr>
          <w:sz w:val="16"/>
        </w:rPr>
        <w:t xml:space="preserve">. </w:t>
      </w:r>
      <w:r w:rsidRPr="007A6DBA">
        <w:rPr>
          <w:rStyle w:val="StyleUnderline"/>
        </w:rPr>
        <w:t xml:space="preserve">The </w:t>
      </w:r>
      <w:r w:rsidRPr="007A6DBA">
        <w:rPr>
          <w:rStyle w:val="StyleUnderline"/>
          <w:highlight w:val="cyan"/>
        </w:rPr>
        <w:t>successes</w:t>
      </w:r>
      <w:r w:rsidRPr="007A6DBA">
        <w:rPr>
          <w:rStyle w:val="StyleUnderline"/>
        </w:rPr>
        <w:t xml:space="preserve"> of</w:t>
      </w:r>
      <w:r w:rsidRPr="007A6DBA">
        <w:rPr>
          <w:sz w:val="16"/>
        </w:rPr>
        <w:t xml:space="preserve"> the </w:t>
      </w:r>
      <w:r w:rsidRPr="007A6DBA">
        <w:rPr>
          <w:rStyle w:val="Emphasis"/>
        </w:rPr>
        <w:t>European integration</w:t>
      </w:r>
      <w:r w:rsidRPr="007A6DBA">
        <w:rPr>
          <w:sz w:val="16"/>
        </w:rPr>
        <w:t xml:space="preserve"> process over the last fifty years </w:t>
      </w:r>
      <w:r w:rsidRPr="007A6DBA">
        <w:rPr>
          <w:rStyle w:val="StyleUnderline"/>
          <w:highlight w:val="cyan"/>
        </w:rPr>
        <w:t>may be</w:t>
      </w:r>
      <w:r w:rsidRPr="007A6DBA">
        <w:rPr>
          <w:rStyle w:val="StyleUnderline"/>
        </w:rPr>
        <w:t xml:space="preserve"> the most </w:t>
      </w:r>
      <w:r w:rsidRPr="007A6DBA">
        <w:rPr>
          <w:rStyle w:val="Emphasis"/>
          <w:highlight w:val="cyan"/>
        </w:rPr>
        <w:t>poignant demonstration</w:t>
      </w:r>
      <w:r w:rsidRPr="007A6DBA">
        <w:rPr>
          <w:sz w:val="16"/>
        </w:rPr>
        <w:t xml:space="preserve"> of this potential.</w:t>
      </w:r>
    </w:p>
    <w:p w14:paraId="185AA39F" w14:textId="77777777" w:rsidR="00485AA6" w:rsidRPr="007A6DBA" w:rsidRDefault="00485AA6" w:rsidP="00485AA6">
      <w:pPr>
        <w:pStyle w:val="Heading4"/>
        <w:rPr>
          <w:rFonts w:cs="Times New Roman"/>
        </w:rPr>
      </w:pPr>
      <w:r w:rsidRPr="007A6DBA">
        <w:rPr>
          <w:rFonts w:cs="Times New Roman"/>
          <w:u w:val="single"/>
        </w:rPr>
        <w:t>Overall</w:t>
      </w:r>
      <w:r w:rsidRPr="007A6DBA">
        <w:rPr>
          <w:rFonts w:cs="Times New Roman"/>
        </w:rPr>
        <w:t xml:space="preserve"> effectiveness is </w:t>
      </w:r>
      <w:r w:rsidRPr="007A6DBA">
        <w:rPr>
          <w:rFonts w:cs="Times New Roman"/>
          <w:u w:val="single"/>
        </w:rPr>
        <w:t>impossible</w:t>
      </w:r>
      <w:r w:rsidRPr="007A6DBA">
        <w:rPr>
          <w:rFonts w:cs="Times New Roman"/>
        </w:rPr>
        <w:t xml:space="preserve"> without harmonization</w:t>
      </w:r>
    </w:p>
    <w:p w14:paraId="6843CBF2" w14:textId="77777777" w:rsidR="00485AA6" w:rsidRPr="00DC4E5B" w:rsidRDefault="00485AA6" w:rsidP="00485AA6">
      <w:pPr>
        <w:rPr>
          <w:sz w:val="18"/>
          <w:szCs w:val="20"/>
        </w:rPr>
      </w:pPr>
      <w:r w:rsidRPr="00DC4E5B">
        <w:rPr>
          <w:sz w:val="18"/>
          <w:szCs w:val="20"/>
        </w:rPr>
        <w:t>-- conflicts, simultaneous enforcement, and unilateral extraterritorial application are inevitable without harmonization</w:t>
      </w:r>
    </w:p>
    <w:p w14:paraId="0BF4042B" w14:textId="77777777" w:rsidR="00485AA6" w:rsidRPr="00DC4E5B" w:rsidRDefault="00485AA6" w:rsidP="00485AA6">
      <w:pPr>
        <w:rPr>
          <w:sz w:val="18"/>
          <w:szCs w:val="20"/>
        </w:rPr>
      </w:pPr>
      <w:r w:rsidRPr="00DC4E5B">
        <w:rPr>
          <w:sz w:val="18"/>
          <w:szCs w:val="20"/>
        </w:rPr>
        <w:t>-- causes unpredictability and high cost of compliance</w:t>
      </w:r>
    </w:p>
    <w:p w14:paraId="2B50A5C3" w14:textId="77777777" w:rsidR="00485AA6" w:rsidRPr="00DC4E5B" w:rsidRDefault="00485AA6" w:rsidP="00485AA6">
      <w:pPr>
        <w:rPr>
          <w:sz w:val="18"/>
          <w:szCs w:val="20"/>
        </w:rPr>
      </w:pPr>
      <w:r w:rsidRPr="00DC4E5B">
        <w:rPr>
          <w:sz w:val="18"/>
          <w:szCs w:val="20"/>
        </w:rPr>
        <w:t>-- system ‘efficiency’ is low: antitrust is but over</w:t>
      </w:r>
      <w:r>
        <w:rPr>
          <w:sz w:val="18"/>
          <w:szCs w:val="20"/>
        </w:rPr>
        <w:t>-</w:t>
      </w:r>
      <w:r w:rsidRPr="00DC4E5B">
        <w:rPr>
          <w:sz w:val="18"/>
          <w:szCs w:val="20"/>
        </w:rPr>
        <w:t xml:space="preserve"> and under</w:t>
      </w:r>
      <w:r>
        <w:rPr>
          <w:sz w:val="18"/>
          <w:szCs w:val="20"/>
        </w:rPr>
        <w:t>-</w:t>
      </w:r>
      <w:r w:rsidRPr="00DC4E5B">
        <w:rPr>
          <w:sz w:val="18"/>
          <w:szCs w:val="20"/>
        </w:rPr>
        <w:t>enforced due to duplication and gaps</w:t>
      </w:r>
    </w:p>
    <w:p w14:paraId="4FF3EFE6" w14:textId="77777777" w:rsidR="00485AA6" w:rsidRPr="007A6DBA" w:rsidRDefault="00485AA6" w:rsidP="00485AA6">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5C471E06" w14:textId="77777777" w:rsidR="00485AA6" w:rsidRPr="007A6DBA" w:rsidRDefault="00485AA6" w:rsidP="00485AA6">
      <w:pPr>
        <w:rPr>
          <w:sz w:val="16"/>
        </w:rPr>
      </w:pPr>
      <w:r w:rsidRPr="007A6DBA">
        <w:rPr>
          <w:sz w:val="16"/>
        </w:rPr>
        <w:t xml:space="preserve">Despite the success of voluntary cooperation, </w:t>
      </w:r>
      <w:r w:rsidRPr="007A6DBA">
        <w:rPr>
          <w:rStyle w:val="StyleUnderline"/>
        </w:rPr>
        <w:t xml:space="preserve">the </w:t>
      </w:r>
      <w:r w:rsidRPr="007A6DBA">
        <w:rPr>
          <w:rStyle w:val="StyleUnderline"/>
          <w:i/>
        </w:rPr>
        <w:t>status quo</w:t>
      </w:r>
      <w:r w:rsidRPr="007A6DBA">
        <w:rPr>
          <w:rStyle w:val="StyleUnderline"/>
        </w:rPr>
        <w:t xml:space="preserve"> is</w:t>
      </w:r>
      <w:r w:rsidRPr="007A6DBA">
        <w:rPr>
          <w:sz w:val="16"/>
        </w:rPr>
        <w:t xml:space="preserve">, however, </w:t>
      </w:r>
      <w:r w:rsidRPr="007A6DBA">
        <w:rPr>
          <w:rStyle w:val="StyleUnderline"/>
        </w:rPr>
        <w:t xml:space="preserve">not without problems. On the contrary, due to increasing international trade, there is more business taking place that </w:t>
      </w:r>
      <w:r w:rsidRPr="007A6DBA">
        <w:rPr>
          <w:rStyle w:val="Emphasis"/>
        </w:rPr>
        <w:t>simultaneously</w:t>
      </w:r>
      <w:r w:rsidRPr="007A6DBA">
        <w:rPr>
          <w:rStyle w:val="StyleUnderline"/>
        </w:rPr>
        <w:t xml:space="preserve"> affects </w:t>
      </w:r>
      <w:r w:rsidRPr="007A6DBA">
        <w:rPr>
          <w:rStyle w:val="Emphasis"/>
        </w:rPr>
        <w:t>several jurisdictions</w:t>
      </w:r>
      <w:r w:rsidRPr="007A6DBA">
        <w:rPr>
          <w:rStyle w:val="StyleUnderline"/>
        </w:rPr>
        <w:t xml:space="preserve">. This </w:t>
      </w:r>
      <w:r w:rsidRPr="007A6DBA">
        <w:rPr>
          <w:rStyle w:val="Emphasis"/>
        </w:rPr>
        <w:t>trend</w:t>
      </w:r>
      <w:r w:rsidRPr="007A6DBA">
        <w:rPr>
          <w:rStyle w:val="StyleUnderline"/>
        </w:rPr>
        <w:t xml:space="preserve"> is underscored by the</w:t>
      </w:r>
      <w:r w:rsidRPr="007A6DBA">
        <w:rPr>
          <w:sz w:val="16"/>
        </w:rPr>
        <w:t xml:space="preserve"> significant global </w:t>
      </w:r>
      <w:r w:rsidRPr="007A6DBA">
        <w:rPr>
          <w:rStyle w:val="StyleUnderline"/>
        </w:rPr>
        <w:t xml:space="preserve">influence of </w:t>
      </w:r>
      <w:r w:rsidRPr="007A6DBA">
        <w:rPr>
          <w:rStyle w:val="Emphasis"/>
        </w:rPr>
        <w:t>digital platforms</w:t>
      </w:r>
      <w:r w:rsidRPr="007A6DBA">
        <w:rPr>
          <w:sz w:val="16"/>
        </w:rPr>
        <w:t xml:space="preserve"> and the underlying digital economy that transcends national frontiers.74 Further, </w:t>
      </w:r>
      <w:r w:rsidRPr="007A6DBA">
        <w:rPr>
          <w:rStyle w:val="StyleUnderline"/>
        </w:rPr>
        <w:t xml:space="preserve">the </w:t>
      </w:r>
      <w:r w:rsidRPr="007A6DBA">
        <w:rPr>
          <w:rStyle w:val="Emphasis"/>
          <w:highlight w:val="cyan"/>
        </w:rPr>
        <w:t>prevalence</w:t>
      </w:r>
      <w:r w:rsidRPr="007A6DBA">
        <w:rPr>
          <w:rStyle w:val="StyleUnderline"/>
          <w:highlight w:val="cyan"/>
        </w:rPr>
        <w:t xml:space="preserve"> of</w:t>
      </w:r>
      <w:r w:rsidRPr="007A6DBA">
        <w:rPr>
          <w:rStyle w:val="StyleUnderline"/>
        </w:rPr>
        <w:t xml:space="preserve"> competition </w:t>
      </w:r>
      <w:r w:rsidRPr="007A6DBA">
        <w:rPr>
          <w:rStyle w:val="Emphasis"/>
          <w:highlight w:val="cyan"/>
        </w:rPr>
        <w:t>laws</w:t>
      </w:r>
      <w:r w:rsidRPr="007A6DBA">
        <w:rPr>
          <w:rStyle w:val="StyleUnderline"/>
        </w:rPr>
        <w:t xml:space="preserve"> and </w:t>
      </w:r>
      <w:r w:rsidRPr="007A6DBA">
        <w:rPr>
          <w:rStyle w:val="Emphasis"/>
        </w:rPr>
        <w:t>authorities</w:t>
      </w:r>
      <w:r w:rsidRPr="007A6DBA">
        <w:rPr>
          <w:rStyle w:val="StyleUnderline"/>
        </w:rPr>
        <w:t xml:space="preserve"> </w:t>
      </w:r>
      <w:r w:rsidRPr="007A6DBA">
        <w:rPr>
          <w:rStyle w:val="StyleUnderline"/>
          <w:highlight w:val="cyan"/>
        </w:rPr>
        <w:t>means</w:t>
      </w:r>
      <w:r w:rsidRPr="007A6DBA">
        <w:rPr>
          <w:rStyle w:val="StyleUnderline"/>
        </w:rPr>
        <w:t xml:space="preserve"> that there are also </w:t>
      </w:r>
      <w:r w:rsidRPr="007A6DBA">
        <w:rPr>
          <w:rStyle w:val="Emphasis"/>
          <w:highlight w:val="cyan"/>
        </w:rPr>
        <w:t xml:space="preserve">ever more </w:t>
      </w:r>
      <w:r w:rsidRPr="007A6DBA">
        <w:rPr>
          <w:rStyle w:val="Emphasis"/>
          <w:highlight w:val="cyan"/>
        </w:rPr>
        <w:lastRenderedPageBreak/>
        <w:t>jurisdictions</w:t>
      </w:r>
      <w:r w:rsidRPr="007A6DBA">
        <w:rPr>
          <w:rStyle w:val="StyleUnderline"/>
        </w:rPr>
        <w:t xml:space="preserve"> whose competition laws may </w:t>
      </w:r>
      <w:r w:rsidRPr="007A6DBA">
        <w:rPr>
          <w:rStyle w:val="Emphasis"/>
          <w:highlight w:val="cyan"/>
        </w:rPr>
        <w:t>simultaneously apply</w:t>
      </w:r>
      <w:r w:rsidRPr="007A6DBA">
        <w:rPr>
          <w:rStyle w:val="StyleUnderline"/>
        </w:rPr>
        <w:t xml:space="preserve"> and whose laws may be </w:t>
      </w:r>
      <w:r w:rsidRPr="007A6DBA">
        <w:rPr>
          <w:rStyle w:val="Emphasis"/>
        </w:rPr>
        <w:t>enforced simultaneously</w:t>
      </w:r>
      <w:r w:rsidRPr="007A6DBA">
        <w:rPr>
          <w:rStyle w:val="StyleUnderline"/>
        </w:rPr>
        <w:t xml:space="preserve">, including </w:t>
      </w:r>
      <w:r w:rsidRPr="007A6DBA">
        <w:rPr>
          <w:rStyle w:val="Emphasis"/>
        </w:rPr>
        <w:t>extraterritorially</w:t>
      </w:r>
      <w:r w:rsidRPr="007A6DBA">
        <w:rPr>
          <w:sz w:val="16"/>
        </w:rPr>
        <w:t>.</w:t>
      </w:r>
    </w:p>
    <w:p w14:paraId="2F57B35B" w14:textId="77777777" w:rsidR="00485AA6" w:rsidRPr="007A6DBA" w:rsidRDefault="00485AA6" w:rsidP="00485AA6">
      <w:pPr>
        <w:rPr>
          <w:sz w:val="16"/>
        </w:rPr>
      </w:pPr>
      <w:r w:rsidRPr="007A6DBA">
        <w:rPr>
          <w:rStyle w:val="StyleUnderline"/>
        </w:rPr>
        <w:t xml:space="preserve">The increase in jurisdictions with competition law and enforcers is – in itself – a positive development, but </w:t>
      </w:r>
      <w:r w:rsidRPr="007A6DBA">
        <w:rPr>
          <w:rStyle w:val="Emphasis"/>
        </w:rPr>
        <w:t>not unconditionally</w:t>
      </w:r>
      <w:r w:rsidRPr="007A6DBA">
        <w:rPr>
          <w:sz w:val="16"/>
        </w:rPr>
        <w:t xml:space="preserve">. International antitrust has traditionally been dominated by American and European voices. This traditional dichotomy is already becoming broader, with regimes such as Brazil and Canada making interesting and relevant contributions.75 However, </w:t>
      </w:r>
      <w:r w:rsidRPr="007A6DBA">
        <w:rPr>
          <w:rStyle w:val="StyleUnderline"/>
        </w:rPr>
        <w:t xml:space="preserve">along with </w:t>
      </w:r>
      <w:r w:rsidRPr="007A6DBA">
        <w:rPr>
          <w:rStyle w:val="StyleUnderline"/>
          <w:highlight w:val="cyan"/>
        </w:rPr>
        <w:t>this</w:t>
      </w:r>
      <w:r w:rsidRPr="007A6DBA">
        <w:rPr>
          <w:rStyle w:val="StyleUnderline"/>
        </w:rPr>
        <w:t xml:space="preserve"> increase in regimes with active views on antitrust </w:t>
      </w:r>
      <w:r w:rsidRPr="007A6DBA">
        <w:rPr>
          <w:rStyle w:val="StyleUnderline"/>
          <w:highlight w:val="cyan"/>
        </w:rPr>
        <w:t>increases</w:t>
      </w:r>
      <w:r w:rsidRPr="007A6DBA">
        <w:rPr>
          <w:rStyle w:val="StyleUnderline"/>
        </w:rPr>
        <w:t xml:space="preserve"> in the </w:t>
      </w:r>
      <w:r w:rsidRPr="007A6DBA">
        <w:rPr>
          <w:rStyle w:val="Emphasis"/>
          <w:highlight w:val="cyan"/>
        </w:rPr>
        <w:t>complexity</w:t>
      </w:r>
      <w:r w:rsidRPr="007A6DBA">
        <w:rPr>
          <w:rStyle w:val="StyleUnderline"/>
          <w:highlight w:val="cyan"/>
        </w:rPr>
        <w:t xml:space="preserve"> and </w:t>
      </w:r>
      <w:r w:rsidRPr="007A6DBA">
        <w:rPr>
          <w:rStyle w:val="Emphasis"/>
          <w:highlight w:val="cyan"/>
        </w:rPr>
        <w:t>difficulty</w:t>
      </w:r>
      <w:r w:rsidRPr="007A6DBA">
        <w:rPr>
          <w:rStyle w:val="StyleUnderline"/>
        </w:rPr>
        <w:t xml:space="preserve"> for the</w:t>
      </w:r>
      <w:r w:rsidRPr="007A6DBA">
        <w:rPr>
          <w:sz w:val="16"/>
        </w:rPr>
        <w:t xml:space="preserve"> primary market actor, the </w:t>
      </w:r>
      <w:r w:rsidRPr="007A6DBA">
        <w:rPr>
          <w:rStyle w:val="StyleUnderline"/>
        </w:rPr>
        <w:t xml:space="preserve">firm, to operate. </w:t>
      </w:r>
      <w:r w:rsidRPr="007A6DBA">
        <w:rPr>
          <w:rStyle w:val="StyleUnderline"/>
          <w:highlight w:val="cyan"/>
        </w:rPr>
        <w:t xml:space="preserve">The </w:t>
      </w:r>
      <w:r w:rsidRPr="007A6DBA">
        <w:rPr>
          <w:rStyle w:val="StyleUnderline"/>
          <w:i/>
          <w:highlight w:val="cyan"/>
        </w:rPr>
        <w:t>status quo</w:t>
      </w:r>
      <w:r w:rsidRPr="007A6DBA">
        <w:rPr>
          <w:rStyle w:val="StyleUnderline"/>
          <w:highlight w:val="cyan"/>
        </w:rPr>
        <w:t xml:space="preserve"> is</w:t>
      </w:r>
      <w:r w:rsidRPr="007A6DBA">
        <w:rPr>
          <w:rStyle w:val="StyleUnderline"/>
        </w:rPr>
        <w:t xml:space="preserve"> thus one of both </w:t>
      </w:r>
      <w:r w:rsidRPr="007A6DBA">
        <w:rPr>
          <w:rStyle w:val="Emphasis"/>
          <w:highlight w:val="cyan"/>
        </w:rPr>
        <w:t>substantial</w:t>
      </w:r>
      <w:r w:rsidRPr="007A6DBA">
        <w:rPr>
          <w:rStyle w:val="Emphasis"/>
        </w:rPr>
        <w:t xml:space="preserve"> and procedural </w:t>
      </w:r>
      <w:r w:rsidRPr="007A6DBA">
        <w:rPr>
          <w:rStyle w:val="Emphasis"/>
          <w:highlight w:val="cyan"/>
        </w:rPr>
        <w:t>inconsistency</w:t>
      </w:r>
      <w:r w:rsidRPr="007A6DBA">
        <w:rPr>
          <w:rStyle w:val="StyleUnderline"/>
          <w:highlight w:val="cyan"/>
        </w:rPr>
        <w:t>, which leads to</w:t>
      </w:r>
      <w:r w:rsidRPr="007A6DBA">
        <w:rPr>
          <w:rStyle w:val="StyleUnderline"/>
        </w:rPr>
        <w:t xml:space="preserve"> </w:t>
      </w:r>
      <w:r w:rsidRPr="007A6DBA">
        <w:rPr>
          <w:rStyle w:val="Emphasis"/>
        </w:rPr>
        <w:t>unpredictability</w:t>
      </w:r>
      <w:r w:rsidRPr="007A6DBA">
        <w:rPr>
          <w:rStyle w:val="StyleUnderline"/>
        </w:rPr>
        <w:t xml:space="preserve"> for businesses as well as </w:t>
      </w:r>
      <w:r w:rsidRPr="007A6DBA">
        <w:rPr>
          <w:rStyle w:val="Emphasis"/>
        </w:rPr>
        <w:t xml:space="preserve">economic </w:t>
      </w:r>
      <w:r w:rsidRPr="007A6DBA">
        <w:rPr>
          <w:rStyle w:val="Emphasis"/>
          <w:highlight w:val="cyan"/>
        </w:rPr>
        <w:t>inefficiency</w:t>
      </w:r>
      <w:r w:rsidRPr="007A6DBA">
        <w:rPr>
          <w:rStyle w:val="StyleUnderline"/>
        </w:rPr>
        <w:t xml:space="preserve"> in general</w:t>
      </w:r>
      <w:r w:rsidRPr="007A6DBA">
        <w:rPr>
          <w:sz w:val="16"/>
        </w:rPr>
        <w:t>.</w:t>
      </w:r>
    </w:p>
    <w:p w14:paraId="52888878" w14:textId="77777777" w:rsidR="00485AA6" w:rsidRPr="007A6DBA" w:rsidRDefault="00485AA6" w:rsidP="00485AA6">
      <w:pPr>
        <w:rPr>
          <w:sz w:val="16"/>
        </w:rPr>
      </w:pPr>
      <w:r w:rsidRPr="007A6DBA">
        <w:rPr>
          <w:rStyle w:val="StyleUnderline"/>
          <w:highlight w:val="cyan"/>
        </w:rPr>
        <w:t>Examples of</w:t>
      </w:r>
      <w:r w:rsidRPr="007A6DBA">
        <w:rPr>
          <w:rStyle w:val="StyleUnderline"/>
        </w:rPr>
        <w:t xml:space="preserve"> </w:t>
      </w:r>
      <w:r w:rsidRPr="007A6DBA">
        <w:rPr>
          <w:rStyle w:val="Emphasis"/>
        </w:rPr>
        <w:t xml:space="preserve">problematic </w:t>
      </w:r>
      <w:r w:rsidRPr="007A6DBA">
        <w:rPr>
          <w:rStyle w:val="Emphasis"/>
          <w:highlight w:val="cyan"/>
        </w:rPr>
        <w:t>gaps</w:t>
      </w:r>
      <w:r w:rsidRPr="007A6DBA">
        <w:rPr>
          <w:rStyle w:val="StyleUnderline"/>
          <w:highlight w:val="cyan"/>
        </w:rPr>
        <w:t xml:space="preserve"> and </w:t>
      </w:r>
      <w:r w:rsidRPr="007A6DBA">
        <w:rPr>
          <w:rStyle w:val="Emphasis"/>
          <w:highlight w:val="cyan"/>
        </w:rPr>
        <w:t>overlaps</w:t>
      </w:r>
      <w:r w:rsidRPr="007A6DBA">
        <w:rPr>
          <w:rStyle w:val="StyleUnderline"/>
          <w:highlight w:val="cyan"/>
        </w:rPr>
        <w:t xml:space="preserve"> are </w:t>
      </w:r>
      <w:r w:rsidRPr="007A6DBA">
        <w:rPr>
          <w:rStyle w:val="Emphasis"/>
          <w:highlight w:val="cyan"/>
        </w:rPr>
        <w:t>numerous</w:t>
      </w:r>
      <w:r w:rsidRPr="007A6DBA">
        <w:rPr>
          <w:rStyle w:val="StyleUnderline"/>
        </w:rPr>
        <w:t xml:space="preserve"> and </w:t>
      </w:r>
      <w:r w:rsidRPr="007A6DBA">
        <w:rPr>
          <w:rStyle w:val="Emphasis"/>
        </w:rPr>
        <w:t>diverse</w:t>
      </w:r>
      <w:r w:rsidRPr="007A6DBA">
        <w:rPr>
          <w:rStyle w:val="StyleUnderline"/>
        </w:rPr>
        <w:t xml:space="preserve">. One could highlight </w:t>
      </w:r>
      <w:r w:rsidRPr="007A6DBA">
        <w:rPr>
          <w:rStyle w:val="Emphasis"/>
        </w:rPr>
        <w:t>definition issues</w:t>
      </w:r>
      <w:r w:rsidRPr="007A6DBA">
        <w:rPr>
          <w:sz w:val="16"/>
        </w:rPr>
        <w:t xml:space="preserve">, such as those concerning joint ventures. Some jurisdictions differentiate joint ventures with a more independent nature (also known as “full-function”)76 from other cooperation relationships, while other jurisdictions do not.77 </w:t>
      </w:r>
      <w:r w:rsidRPr="007A6DBA">
        <w:rPr>
          <w:rStyle w:val="StyleUnderline"/>
        </w:rPr>
        <w:t xml:space="preserve">Also, expected firm </w:t>
      </w:r>
      <w:r w:rsidRPr="007A6DBA">
        <w:rPr>
          <w:rStyle w:val="Emphasis"/>
        </w:rPr>
        <w:t>conduct</w:t>
      </w:r>
      <w:r w:rsidRPr="007A6DBA">
        <w:rPr>
          <w:rStyle w:val="StyleUnderline"/>
        </w:rPr>
        <w:t xml:space="preserve"> varies</w:t>
      </w:r>
      <w:r w:rsidRPr="007A6DBA">
        <w:rPr>
          <w:sz w:val="16"/>
        </w:rPr>
        <w:t xml:space="preserve">, as is clear from the diverging views on how to enforce conduct in a very strong market position. </w:t>
      </w:r>
      <w:r w:rsidRPr="007A6DBA">
        <w:rPr>
          <w:rStyle w:val="StyleUnderline"/>
        </w:rPr>
        <w:t>Some jurisdictions impose significant obligations to avoid exploiting its stakeholders</w:t>
      </w:r>
      <w:r w:rsidRPr="007A6DBA">
        <w:rPr>
          <w:sz w:val="16"/>
        </w:rPr>
        <w:t xml:space="preserve">,78 </w:t>
      </w:r>
      <w:r w:rsidRPr="007A6DBA">
        <w:rPr>
          <w:rStyle w:val="StyleUnderline"/>
        </w:rPr>
        <w:t>while others do not</w:t>
      </w:r>
      <w:r w:rsidRPr="007A6DBA">
        <w:rPr>
          <w:sz w:val="16"/>
        </w:rPr>
        <w:t xml:space="preserve">.79 Further, most jurisdictions allow export cartels as well as grant state aid either without restriction or even with the express purpose of improving their firms’ foreign business.80 These last two points where competition law is effectively excluded represent major gaps. </w:t>
      </w:r>
      <w:r w:rsidRPr="007A6DBA">
        <w:rPr>
          <w:rStyle w:val="StyleUnderline"/>
        </w:rPr>
        <w:t xml:space="preserve">All of </w:t>
      </w:r>
      <w:r w:rsidRPr="007A6DBA">
        <w:rPr>
          <w:rStyle w:val="StyleUnderline"/>
          <w:highlight w:val="cyan"/>
        </w:rPr>
        <w:t>this</w:t>
      </w:r>
      <w:r w:rsidRPr="007A6DBA">
        <w:rPr>
          <w:sz w:val="16"/>
        </w:rPr>
        <w:t xml:space="preserve"> – both </w:t>
      </w:r>
      <w:r w:rsidRPr="007A6DBA">
        <w:rPr>
          <w:rStyle w:val="Emphasis"/>
          <w:highlight w:val="cyan"/>
        </w:rPr>
        <w:t>collectively</w:t>
      </w:r>
      <w:r w:rsidRPr="007A6DBA">
        <w:rPr>
          <w:sz w:val="16"/>
        </w:rPr>
        <w:t xml:space="preserve"> and individually – </w:t>
      </w:r>
      <w:r w:rsidRPr="007A6DBA">
        <w:rPr>
          <w:rStyle w:val="StyleUnderline"/>
          <w:highlight w:val="cyan"/>
        </w:rPr>
        <w:t>creates</w:t>
      </w:r>
      <w:r w:rsidRPr="007A6DBA">
        <w:rPr>
          <w:rStyle w:val="StyleUnderline"/>
        </w:rPr>
        <w:t xml:space="preserve"> </w:t>
      </w:r>
      <w:r w:rsidRPr="007A6DBA">
        <w:rPr>
          <w:rStyle w:val="Emphasis"/>
        </w:rPr>
        <w:t xml:space="preserve">true </w:t>
      </w:r>
      <w:r w:rsidRPr="007A6DBA">
        <w:rPr>
          <w:rStyle w:val="Emphasis"/>
          <w:highlight w:val="cyan"/>
        </w:rPr>
        <w:t>harm</w:t>
      </w:r>
      <w:r w:rsidRPr="007A6DBA">
        <w:rPr>
          <w:rStyle w:val="StyleUnderline"/>
          <w:highlight w:val="cyan"/>
        </w:rPr>
        <w:t xml:space="preserve"> to business, which</w:t>
      </w:r>
      <w:r w:rsidRPr="007A6DBA">
        <w:rPr>
          <w:rStyle w:val="StyleUnderline"/>
        </w:rPr>
        <w:t xml:space="preserve"> in turn </w:t>
      </w:r>
      <w:r w:rsidRPr="007A6DBA">
        <w:rPr>
          <w:rStyle w:val="StyleUnderline"/>
          <w:highlight w:val="cyan"/>
        </w:rPr>
        <w:t>hinders</w:t>
      </w:r>
      <w:r w:rsidRPr="007A6DBA">
        <w:rPr>
          <w:rStyle w:val="StyleUnderline"/>
        </w:rPr>
        <w:t xml:space="preserve"> the </w:t>
      </w:r>
      <w:r w:rsidRPr="007A6DBA">
        <w:rPr>
          <w:rStyle w:val="Emphasis"/>
          <w:highlight w:val="cyan"/>
        </w:rPr>
        <w:t>efficiency</w:t>
      </w:r>
      <w:r w:rsidRPr="007A6DBA">
        <w:rPr>
          <w:rStyle w:val="StyleUnderline"/>
          <w:highlight w:val="cyan"/>
        </w:rPr>
        <w:t xml:space="preserve"> of the</w:t>
      </w:r>
      <w:r w:rsidRPr="007A6DBA">
        <w:rPr>
          <w:rStyle w:val="StyleUnderline"/>
        </w:rPr>
        <w:t xml:space="preserve"> international trading </w:t>
      </w:r>
      <w:r w:rsidRPr="007A6DBA">
        <w:rPr>
          <w:rStyle w:val="StyleUnderline"/>
          <w:highlight w:val="cyan"/>
        </w:rPr>
        <w:t>system</w:t>
      </w:r>
      <w:r w:rsidRPr="007A6DBA">
        <w:rPr>
          <w:sz w:val="16"/>
        </w:rPr>
        <w:t>.</w:t>
      </w:r>
    </w:p>
    <w:p w14:paraId="5AE83856" w14:textId="77777777" w:rsidR="00485AA6" w:rsidRPr="007A6DBA" w:rsidRDefault="00485AA6" w:rsidP="00485AA6">
      <w:pPr>
        <w:rPr>
          <w:sz w:val="16"/>
        </w:rPr>
      </w:pPr>
      <w:r w:rsidRPr="007A6DBA">
        <w:rPr>
          <w:rStyle w:val="Emphasis"/>
          <w:highlight w:val="cyan"/>
        </w:rPr>
        <w:t>E</w:t>
      </w:r>
      <w:r w:rsidRPr="007A6DBA">
        <w:rPr>
          <w:rStyle w:val="StyleUnderline"/>
        </w:rPr>
        <w:t>xtra</w:t>
      </w:r>
      <w:r w:rsidRPr="007A6DBA">
        <w:rPr>
          <w:rStyle w:val="Emphasis"/>
          <w:highlight w:val="cyan"/>
        </w:rPr>
        <w:t>t</w:t>
      </w:r>
      <w:r w:rsidRPr="007A6DBA">
        <w:rPr>
          <w:rStyle w:val="StyleUnderline"/>
        </w:rPr>
        <w:t xml:space="preserve">erritorial </w:t>
      </w:r>
      <w:r w:rsidRPr="007A6DBA">
        <w:rPr>
          <w:rStyle w:val="StyleUnderline"/>
          <w:highlight w:val="cyan"/>
        </w:rPr>
        <w:t>application</w:t>
      </w:r>
      <w:r w:rsidRPr="007A6DBA">
        <w:rPr>
          <w:rStyle w:val="StyleUnderline"/>
        </w:rPr>
        <w:t xml:space="preserve"> of national competition law </w:t>
      </w:r>
      <w:r w:rsidRPr="007A6DBA">
        <w:rPr>
          <w:rStyle w:val="StyleUnderline"/>
          <w:highlight w:val="cyan"/>
        </w:rPr>
        <w:t xml:space="preserve">is a </w:t>
      </w:r>
      <w:r w:rsidRPr="007A6DBA">
        <w:rPr>
          <w:rStyle w:val="Emphasis"/>
          <w:highlight w:val="cyan"/>
        </w:rPr>
        <w:t>crude way</w:t>
      </w:r>
      <w:r w:rsidRPr="007A6DBA">
        <w:rPr>
          <w:rStyle w:val="StyleUnderline"/>
        </w:rPr>
        <w:t xml:space="preserve"> of </w:t>
      </w:r>
      <w:r w:rsidRPr="007A6DBA">
        <w:rPr>
          <w:rStyle w:val="Emphasis"/>
        </w:rPr>
        <w:t>unilaterally</w:t>
      </w:r>
      <w:r w:rsidRPr="007A6DBA">
        <w:rPr>
          <w:rStyle w:val="StyleUnderline"/>
        </w:rPr>
        <w:t xml:space="preserve"> trying </w:t>
      </w:r>
      <w:r w:rsidRPr="007A6DBA">
        <w:rPr>
          <w:rStyle w:val="StyleUnderline"/>
          <w:highlight w:val="cyan"/>
        </w:rPr>
        <w:t xml:space="preserve">to </w:t>
      </w:r>
      <w:r w:rsidRPr="007A6DBA">
        <w:rPr>
          <w:rStyle w:val="Emphasis"/>
          <w:highlight w:val="cyan"/>
        </w:rPr>
        <w:t>patch</w:t>
      </w:r>
      <w:r w:rsidRPr="007A6DBA">
        <w:rPr>
          <w:rStyle w:val="StyleUnderline"/>
        </w:rPr>
        <w:t xml:space="preserve"> the gap created by allowing export cartels. </w:t>
      </w:r>
      <w:r w:rsidRPr="007A6DBA">
        <w:rPr>
          <w:rStyle w:val="StyleUnderline"/>
          <w:highlight w:val="cyan"/>
        </w:rPr>
        <w:t>Such</w:t>
      </w:r>
      <w:r w:rsidRPr="007A6DBA">
        <w:rPr>
          <w:rStyle w:val="StyleUnderline"/>
        </w:rPr>
        <w:t xml:space="preserve"> an approach </w:t>
      </w:r>
      <w:r w:rsidRPr="007A6DBA">
        <w:rPr>
          <w:rStyle w:val="StyleUnderline"/>
          <w:highlight w:val="cyan"/>
        </w:rPr>
        <w:t xml:space="preserve">creates </w:t>
      </w:r>
      <w:r w:rsidRPr="007A6DBA">
        <w:rPr>
          <w:rStyle w:val="Emphasis"/>
          <w:highlight w:val="cyan"/>
        </w:rPr>
        <w:t>collateral damage</w:t>
      </w:r>
      <w:r w:rsidRPr="007A6DBA">
        <w:rPr>
          <w:rStyle w:val="StyleUnderline"/>
        </w:rPr>
        <w:t xml:space="preserve"> by creating problems of its own, </w:t>
      </w:r>
      <w:r w:rsidRPr="007A6DBA">
        <w:rPr>
          <w:rStyle w:val="Emphasis"/>
        </w:rPr>
        <w:t>exacerbated</w:t>
      </w:r>
      <w:r w:rsidRPr="007A6DBA">
        <w:rPr>
          <w:rStyle w:val="StyleUnderline"/>
        </w:rPr>
        <w:t xml:space="preserve"> by the </w:t>
      </w:r>
      <w:r w:rsidRPr="007A6DBA">
        <w:rPr>
          <w:rStyle w:val="Emphasis"/>
        </w:rPr>
        <w:t>drastic increase</w:t>
      </w:r>
      <w:r w:rsidRPr="007A6DBA">
        <w:rPr>
          <w:rStyle w:val="StyleUnderline"/>
        </w:rPr>
        <w:t xml:space="preserve"> in competition regimes, which oftentimes adopt similar approaches</w:t>
      </w:r>
      <w:r w:rsidRPr="007A6DBA">
        <w:rPr>
          <w:sz w:val="16"/>
        </w:rPr>
        <w:t xml:space="preserve">. The </w:t>
      </w:r>
      <w:r w:rsidRPr="007A6DBA">
        <w:rPr>
          <w:i/>
          <w:iCs/>
          <w:sz w:val="16"/>
        </w:rPr>
        <w:t>status quo</w:t>
      </w:r>
      <w:r w:rsidRPr="007A6DBA">
        <w:rPr>
          <w:sz w:val="16"/>
        </w:rPr>
        <w:t xml:space="preserve"> represents a significant coordination problem and calls for an update on the systemic and international level.</w:t>
      </w:r>
    </w:p>
    <w:p w14:paraId="19C625CB" w14:textId="77777777" w:rsidR="00485AA6" w:rsidRPr="007A6DBA" w:rsidRDefault="00485AA6" w:rsidP="00485AA6">
      <w:pPr>
        <w:rPr>
          <w:sz w:val="16"/>
        </w:rPr>
      </w:pPr>
      <w:r w:rsidRPr="007A6DBA">
        <w:rPr>
          <w:sz w:val="16"/>
        </w:rPr>
        <w:t>The growing influence of China, in particular, is noteworthy. Quite the newcomer to competition law – and to market economy more generally – China has the potential to alter the traditional power balance of international antitrust cooperation. Particularly China’s insistence of retaining strong reservations for considering its industry policy is a point of divergence, compared to the other major economic powers: the EU and the US.81 Ng argues that an underlying reason for this lies in its markedly more state-centered approach in comparison with most competition regimes that are consumer-centered.82 Should it so desire, China could leverage its influence to improve the legitimacy for such reservations. This would likely see support in a number of developing countries, which could create a significant counterweight.83</w:t>
      </w:r>
    </w:p>
    <w:p w14:paraId="61A49B76" w14:textId="77777777" w:rsidR="00485AA6" w:rsidRPr="007A6DBA" w:rsidRDefault="00485AA6" w:rsidP="00485AA6">
      <w:pPr>
        <w:rPr>
          <w:sz w:val="16"/>
        </w:rPr>
      </w:pPr>
      <w:r w:rsidRPr="007A6DBA">
        <w:rPr>
          <w:sz w:val="16"/>
        </w:rPr>
        <w:t xml:space="preserve">Despite the shortcomings in the current state of affairs, there does not, however, seem to be much appetite for change. Convergence is taking place through information sharing and national competition authorities are gaining experience and capacity, but </w:t>
      </w:r>
      <w:r w:rsidRPr="007A6DBA">
        <w:rPr>
          <w:rStyle w:val="StyleUnderline"/>
        </w:rPr>
        <w:t xml:space="preserve">the </w:t>
      </w:r>
      <w:r w:rsidRPr="007A6DBA">
        <w:rPr>
          <w:rStyle w:val="StyleUnderline"/>
          <w:highlight w:val="cyan"/>
        </w:rPr>
        <w:t>developments</w:t>
      </w:r>
      <w:r w:rsidRPr="007A6DBA">
        <w:rPr>
          <w:rStyle w:val="StyleUnderline"/>
        </w:rPr>
        <w:t xml:space="preserve"> and plans of major powers and the main international organizations </w:t>
      </w:r>
      <w:r w:rsidRPr="007A6DBA">
        <w:rPr>
          <w:rStyle w:val="StyleUnderline"/>
          <w:highlight w:val="cyan"/>
        </w:rPr>
        <w:t>going forward appear</w:t>
      </w:r>
      <w:r w:rsidRPr="007A6DBA">
        <w:rPr>
          <w:rStyle w:val="StyleUnderline"/>
        </w:rPr>
        <w:t xml:space="preserve"> largely </w:t>
      </w:r>
      <w:r w:rsidRPr="007A6DBA">
        <w:rPr>
          <w:rStyle w:val="Emphasis"/>
          <w:highlight w:val="cyan"/>
        </w:rPr>
        <w:t>incremental</w:t>
      </w:r>
      <w:r w:rsidRPr="007A6DBA">
        <w:rPr>
          <w:rStyle w:val="StyleUnderline"/>
          <w:highlight w:val="cyan"/>
        </w:rPr>
        <w:t xml:space="preserve"> and </w:t>
      </w:r>
      <w:r w:rsidRPr="007A6DBA">
        <w:rPr>
          <w:rStyle w:val="Emphasis"/>
          <w:highlight w:val="cyan"/>
        </w:rPr>
        <w:t>technical</w:t>
      </w:r>
      <w:r w:rsidRPr="007A6DBA">
        <w:rPr>
          <w:rStyle w:val="StyleUnderline"/>
        </w:rPr>
        <w:t xml:space="preserve"> in nature</w:t>
      </w:r>
      <w:r w:rsidRPr="007A6DBA">
        <w:rPr>
          <w:sz w:val="16"/>
        </w:rPr>
        <w:t xml:space="preserve">.84 </w:t>
      </w:r>
      <w:r w:rsidRPr="007A6DBA">
        <w:rPr>
          <w:rStyle w:val="StyleUnderline"/>
          <w:highlight w:val="cyan"/>
        </w:rPr>
        <w:t xml:space="preserve">Nothing </w:t>
      </w:r>
      <w:r w:rsidRPr="007A6DBA">
        <w:rPr>
          <w:rStyle w:val="Emphasis"/>
          <w:highlight w:val="cyan"/>
        </w:rPr>
        <w:t>transformational</w:t>
      </w:r>
      <w:r w:rsidRPr="007A6DBA">
        <w:rPr>
          <w:rStyle w:val="StyleUnderline"/>
        </w:rPr>
        <w:t xml:space="preserve"> is in sight</w:t>
      </w:r>
      <w:r w:rsidRPr="007A6DBA">
        <w:rPr>
          <w:sz w:val="16"/>
        </w:rPr>
        <w:t>.</w:t>
      </w:r>
    </w:p>
    <w:p w14:paraId="02ECD8FC" w14:textId="77777777" w:rsidR="00485AA6" w:rsidRPr="007A6DBA" w:rsidRDefault="00485AA6" w:rsidP="00485AA6">
      <w:pPr>
        <w:pStyle w:val="Heading4"/>
        <w:rPr>
          <w:rFonts w:cs="Times New Roman"/>
        </w:rPr>
      </w:pPr>
      <w:r w:rsidRPr="007A6DBA">
        <w:rPr>
          <w:rFonts w:cs="Times New Roman"/>
        </w:rPr>
        <w:t xml:space="preserve">Fragmentation allows </w:t>
      </w:r>
      <w:r w:rsidRPr="007A6DBA">
        <w:rPr>
          <w:rFonts w:cs="Times New Roman"/>
          <w:u w:val="single"/>
        </w:rPr>
        <w:t>foreign</w:t>
      </w:r>
      <w:r w:rsidRPr="007A6DBA">
        <w:rPr>
          <w:rFonts w:cs="Times New Roman"/>
        </w:rPr>
        <w:t xml:space="preserve"> violations---they </w:t>
      </w:r>
      <w:r w:rsidRPr="007A6DBA">
        <w:rPr>
          <w:rFonts w:cs="Times New Roman"/>
          <w:u w:val="single"/>
        </w:rPr>
        <w:t>rebound</w:t>
      </w:r>
      <w:r w:rsidRPr="007A6DBA">
        <w:rPr>
          <w:rFonts w:cs="Times New Roman"/>
        </w:rPr>
        <w:t xml:space="preserve"> domestically, </w:t>
      </w:r>
      <w:r w:rsidRPr="007A6DBA">
        <w:rPr>
          <w:rFonts w:cs="Times New Roman"/>
          <w:u w:val="single"/>
        </w:rPr>
        <w:t>destroying</w:t>
      </w:r>
      <w:r w:rsidRPr="007A6DBA">
        <w:rPr>
          <w:rFonts w:cs="Times New Roman"/>
        </w:rPr>
        <w:t xml:space="preserve"> the case</w:t>
      </w:r>
    </w:p>
    <w:p w14:paraId="534CEA3A" w14:textId="77777777" w:rsidR="00485AA6" w:rsidRPr="00DC4E5B" w:rsidRDefault="00485AA6" w:rsidP="00485AA6">
      <w:pPr>
        <w:rPr>
          <w:sz w:val="18"/>
          <w:szCs w:val="20"/>
        </w:rPr>
      </w:pPr>
      <w:r w:rsidRPr="00DC4E5B">
        <w:rPr>
          <w:sz w:val="18"/>
          <w:szCs w:val="20"/>
        </w:rPr>
        <w:t>-- lack of harmonization creates legal lacunae and enforcement gaps</w:t>
      </w:r>
    </w:p>
    <w:p w14:paraId="48C29321" w14:textId="77777777" w:rsidR="00485AA6" w:rsidRPr="00DC4E5B" w:rsidRDefault="00485AA6" w:rsidP="00485AA6">
      <w:pPr>
        <w:rPr>
          <w:sz w:val="18"/>
          <w:szCs w:val="20"/>
        </w:rPr>
      </w:pPr>
      <w:r w:rsidRPr="00DC4E5B">
        <w:rPr>
          <w:sz w:val="18"/>
          <w:szCs w:val="20"/>
        </w:rPr>
        <w:t>-- purely-domestic enforcers will be parochial and encourage foreign anticompetitive conduct</w:t>
      </w:r>
    </w:p>
    <w:p w14:paraId="6B934495" w14:textId="77777777" w:rsidR="00485AA6" w:rsidRPr="00DC4E5B" w:rsidRDefault="00485AA6" w:rsidP="00485AA6">
      <w:pPr>
        <w:rPr>
          <w:sz w:val="18"/>
          <w:szCs w:val="20"/>
        </w:rPr>
      </w:pPr>
      <w:r w:rsidRPr="00DC4E5B">
        <w:rPr>
          <w:sz w:val="18"/>
          <w:szCs w:val="20"/>
        </w:rPr>
        <w:t>-- foreign conduct is a ‘training ground’ for domestic collusion---the skills and mindsets developed abroad rebound locally</w:t>
      </w:r>
    </w:p>
    <w:p w14:paraId="0BBB020A" w14:textId="77777777" w:rsidR="00485AA6" w:rsidRPr="00DC4E5B" w:rsidRDefault="00485AA6" w:rsidP="00485AA6">
      <w:pPr>
        <w:rPr>
          <w:sz w:val="18"/>
          <w:szCs w:val="20"/>
        </w:rPr>
      </w:pPr>
      <w:r w:rsidRPr="00DC4E5B">
        <w:rPr>
          <w:sz w:val="18"/>
          <w:szCs w:val="20"/>
        </w:rPr>
        <w:t>-- even if not, enforcement domestically collapses because it lacks credibility (the law says you can commit certain acts abroad but not domestically, a hypocritical stance)</w:t>
      </w:r>
    </w:p>
    <w:p w14:paraId="204A017E" w14:textId="77777777" w:rsidR="00485AA6" w:rsidRPr="007A6DBA" w:rsidRDefault="00485AA6" w:rsidP="00485AA6">
      <w:r w:rsidRPr="007A6DBA">
        <w:t xml:space="preserve">Dr. Marek </w:t>
      </w:r>
      <w:r w:rsidRPr="007A6DBA">
        <w:rPr>
          <w:rStyle w:val="Style13ptBold"/>
        </w:rPr>
        <w:t>Martyniszyn 21</w:t>
      </w:r>
      <w:r w:rsidRPr="007A6DBA">
        <w:t xml:space="preserve">,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5227F9AB" w14:textId="77777777" w:rsidR="00485AA6" w:rsidRPr="007A6DBA" w:rsidRDefault="00485AA6" w:rsidP="00485AA6">
      <w:pPr>
        <w:rPr>
          <w:sz w:val="16"/>
        </w:rPr>
      </w:pPr>
      <w:r w:rsidRPr="007A6DBA">
        <w:rPr>
          <w:sz w:val="16"/>
        </w:rPr>
        <w:t>I. INTRODUCTION</w:t>
      </w:r>
    </w:p>
    <w:p w14:paraId="62A1E61E" w14:textId="77777777" w:rsidR="00485AA6" w:rsidRPr="007A6DBA" w:rsidRDefault="00485AA6" w:rsidP="00485AA6">
      <w:pPr>
        <w:rPr>
          <w:sz w:val="16"/>
        </w:rPr>
      </w:pPr>
      <w:r w:rsidRPr="007A6DBA">
        <w:rPr>
          <w:sz w:val="16"/>
        </w:rPr>
        <w:lastRenderedPageBreak/>
        <w:t xml:space="preserve">Progressing the integration of national economies into a global system has delivered a variety of benefits in recent decades, especially faster economic growth. However, </w:t>
      </w:r>
      <w:r w:rsidRPr="007A6DBA">
        <w:rPr>
          <w:rStyle w:val="StyleUnderline"/>
          <w:highlight w:val="cyan"/>
        </w:rPr>
        <w:t>current</w:t>
      </w:r>
      <w:r w:rsidRPr="007A6DBA">
        <w:rPr>
          <w:rStyle w:val="StyleUnderline"/>
        </w:rPr>
        <w:t xml:space="preserve"> regulatory </w:t>
      </w:r>
      <w:r w:rsidRPr="007A6DBA">
        <w:rPr>
          <w:rStyle w:val="StyleUnderline"/>
          <w:highlight w:val="cyan"/>
        </w:rPr>
        <w:t xml:space="preserve">frameworks are </w:t>
      </w:r>
      <w:r w:rsidRPr="007A6DBA">
        <w:rPr>
          <w:rStyle w:val="Emphasis"/>
          <w:highlight w:val="cyan"/>
        </w:rPr>
        <w:t>inadequate</w:t>
      </w:r>
      <w:r w:rsidRPr="007A6DBA">
        <w:rPr>
          <w:rStyle w:val="StyleUnderline"/>
          <w:highlight w:val="cyan"/>
        </w:rPr>
        <w:t xml:space="preserve"> when</w:t>
      </w:r>
      <w:r w:rsidRPr="007A6DBA">
        <w:rPr>
          <w:rStyle w:val="StyleUnderline"/>
        </w:rPr>
        <w:t xml:space="preserve"> it comes to</w:t>
      </w:r>
      <w:r w:rsidRPr="007A6DBA">
        <w:rPr>
          <w:sz w:val="16"/>
        </w:rPr>
        <w:t xml:space="preserve"> transnational </w:t>
      </w:r>
      <w:r w:rsidRPr="007A6DBA">
        <w:rPr>
          <w:rStyle w:val="StyleUnderline"/>
        </w:rPr>
        <w:t xml:space="preserve">anticompetitive </w:t>
      </w:r>
      <w:r w:rsidRPr="007A6DBA">
        <w:rPr>
          <w:rStyle w:val="StyleUnderline"/>
          <w:highlight w:val="cyan"/>
        </w:rPr>
        <w:t>conduct</w:t>
      </w:r>
      <w:r w:rsidRPr="007A6DBA">
        <w:rPr>
          <w:sz w:val="16"/>
        </w:rPr>
        <w:t xml:space="preserve">. Despite the development of a robust regulatory regime facilitating international trade, restrictive business </w:t>
      </w:r>
      <w:r w:rsidRPr="007A6DBA">
        <w:rPr>
          <w:rStyle w:val="StyleUnderline"/>
        </w:rPr>
        <w:t xml:space="preserve">practices continue to be </w:t>
      </w:r>
      <w:r w:rsidRPr="007A6DBA">
        <w:rPr>
          <w:rStyle w:val="StyleUnderline"/>
          <w:highlight w:val="cyan"/>
        </w:rPr>
        <w:t xml:space="preserve">dealt with </w:t>
      </w:r>
      <w:r w:rsidRPr="007A6DBA">
        <w:rPr>
          <w:rStyle w:val="Emphasis"/>
          <w:highlight w:val="cyan"/>
        </w:rPr>
        <w:t>domestically</w:t>
      </w:r>
      <w:r w:rsidRPr="007A6DBA">
        <w:rPr>
          <w:sz w:val="16"/>
        </w:rPr>
        <w:t>, except for some instances of regional integration (such as the European Union [EU]).1</w:t>
      </w:r>
    </w:p>
    <w:p w14:paraId="7805F44C" w14:textId="77777777" w:rsidR="00485AA6" w:rsidRPr="007A6DBA" w:rsidRDefault="00485AA6" w:rsidP="00485AA6">
      <w:pPr>
        <w:rPr>
          <w:sz w:val="12"/>
          <w:szCs w:val="18"/>
        </w:rPr>
      </w:pPr>
      <w:r w:rsidRPr="007A6DBA">
        <w:rPr>
          <w:rStyle w:val="StyleUnderline"/>
        </w:rPr>
        <w:t>Although the concept of</w:t>
      </w:r>
      <w:r w:rsidRPr="007A6DBA">
        <w:rPr>
          <w:sz w:val="16"/>
        </w:rPr>
        <w:t xml:space="preserve"> illegal </w:t>
      </w:r>
      <w:r w:rsidRPr="007A6DBA">
        <w:rPr>
          <w:rStyle w:val="Emphasis"/>
          <w:highlight w:val="cyan"/>
        </w:rPr>
        <w:t>transnational</w:t>
      </w:r>
      <w:r w:rsidRPr="007A6DBA">
        <w:rPr>
          <w:rStyle w:val="StyleUnderline"/>
          <w:highlight w:val="cyan"/>
        </w:rPr>
        <w:t xml:space="preserve"> conduct</w:t>
      </w:r>
      <w:r w:rsidRPr="007A6DBA">
        <w:rPr>
          <w:rStyle w:val="StyleUnderline"/>
        </w:rPr>
        <w:t xml:space="preserve"> may seem </w:t>
      </w:r>
      <w:r w:rsidRPr="007A6DBA">
        <w:rPr>
          <w:rStyle w:val="Emphasis"/>
        </w:rPr>
        <w:t>distant</w:t>
      </w:r>
      <w:r w:rsidRPr="007A6DBA">
        <w:rPr>
          <w:rStyle w:val="StyleUnderline"/>
        </w:rPr>
        <w:t xml:space="preserve"> or even </w:t>
      </w:r>
      <w:r w:rsidRPr="007A6DBA">
        <w:rPr>
          <w:rStyle w:val="Emphasis"/>
        </w:rPr>
        <w:t>abstract</w:t>
      </w:r>
      <w:r w:rsidRPr="007A6DBA">
        <w:rPr>
          <w:rStyle w:val="StyleUnderline"/>
        </w:rPr>
        <w:t xml:space="preserve">, it often </w:t>
      </w:r>
      <w:r w:rsidRPr="007A6DBA">
        <w:rPr>
          <w:rStyle w:val="StyleUnderline"/>
          <w:highlight w:val="cyan"/>
        </w:rPr>
        <w:t xml:space="preserve">affects </w:t>
      </w:r>
      <w:r w:rsidRPr="007A6DBA">
        <w:rPr>
          <w:rStyle w:val="Emphasis"/>
          <w:highlight w:val="cyan"/>
        </w:rPr>
        <w:t>everyday items</w:t>
      </w:r>
      <w:r w:rsidRPr="007A6DBA">
        <w:rPr>
          <w:rStyle w:val="StyleUnderline"/>
        </w:rPr>
        <w:t xml:space="preserve">. For example, a price-fixing cartel was discovered among producers of </w:t>
      </w:r>
      <w:r w:rsidRPr="007A6DBA">
        <w:rPr>
          <w:rStyle w:val="Emphasis"/>
        </w:rPr>
        <w:t>refrigeration compressors</w:t>
      </w:r>
      <w:r w:rsidRPr="007A6DBA">
        <w:rPr>
          <w:sz w:val="16"/>
        </w:rPr>
        <w:t xml:space="preserve">—the devices producing the cooling effect in fridges and freezers. In this case the violators were fined in the United States,2 Canada,3 the EU,4 New Zealand,5 Chile,6 Mexico,7 and Brazil,8 indicating how widespread their operations were. </w:t>
      </w:r>
      <w:r w:rsidRPr="007A6DBA">
        <w:rPr>
          <w:rStyle w:val="StyleUnderline"/>
          <w:highlight w:val="cyan"/>
        </w:rPr>
        <w:t>However</w:t>
      </w:r>
      <w:r w:rsidRPr="007A6DBA">
        <w:rPr>
          <w:rStyle w:val="StyleUnderline"/>
        </w:rPr>
        <w:t>, due to</w:t>
      </w:r>
      <w:r w:rsidRPr="007A6DBA">
        <w:rPr>
          <w:sz w:val="16"/>
        </w:rPr>
        <w:t xml:space="preserve"> the variety of challenges and </w:t>
      </w:r>
      <w:r w:rsidRPr="007A6DBA">
        <w:rPr>
          <w:rStyle w:val="StyleUnderline"/>
        </w:rPr>
        <w:t>limitations</w:t>
      </w:r>
      <w:r w:rsidRPr="007A6DBA">
        <w:rPr>
          <w:sz w:val="16"/>
        </w:rPr>
        <w:t xml:space="preserve"> involved, </w:t>
      </w:r>
      <w:r w:rsidRPr="007A6DBA">
        <w:rPr>
          <w:rStyle w:val="StyleUnderline"/>
        </w:rPr>
        <w:t xml:space="preserve">such conduct </w:t>
      </w:r>
      <w:r w:rsidRPr="007A6DBA">
        <w:rPr>
          <w:rStyle w:val="StyleUnderline"/>
          <w:highlight w:val="cyan"/>
        </w:rPr>
        <w:t xml:space="preserve">frequently </w:t>
      </w:r>
      <w:r w:rsidRPr="007A6DBA">
        <w:rPr>
          <w:rStyle w:val="Emphasis"/>
          <w:highlight w:val="cyan"/>
        </w:rPr>
        <w:t>escapes scrutiny</w:t>
      </w:r>
      <w:r w:rsidRPr="007A6DBA">
        <w:rPr>
          <w:sz w:val="16"/>
        </w:rPr>
        <w:t xml:space="preserve">, or worse, escapes liability even when uncovered, often hiding behind a false pretence of ungovernability. </w:t>
      </w:r>
      <w:r w:rsidRPr="007A6DBA">
        <w:rPr>
          <w:rStyle w:val="StyleUnderline"/>
        </w:rPr>
        <w:t xml:space="preserve">The economic harm in question is </w:t>
      </w:r>
      <w:r w:rsidRPr="007A6DBA">
        <w:rPr>
          <w:rStyle w:val="Emphasis"/>
        </w:rPr>
        <w:t>significant</w:t>
      </w:r>
      <w:r w:rsidRPr="007A6DBA">
        <w:rPr>
          <w:sz w:val="12"/>
          <w:szCs w:val="18"/>
        </w:rPr>
        <w:t>. Connor estimates that, between 1990 and 2016 the discovered private international cartels alone affected sales of over $51 trillion worldwide.9 The estimated global overcharges exceeded $1.5 trillion.10 In fact, international cartels overcharge much more than similar domestic arrangements.11 Furthermore, unlike in a domestic setting, such competitive harm is not just a matter of distribution of resources between producers and consumers. It constitutes an extraction of wealth from the affected state to the state hosting violators.</w:t>
      </w:r>
    </w:p>
    <w:p w14:paraId="1779FAED" w14:textId="77777777" w:rsidR="00485AA6" w:rsidRPr="007A6DBA" w:rsidRDefault="00485AA6" w:rsidP="00485AA6">
      <w:pPr>
        <w:rPr>
          <w:sz w:val="16"/>
        </w:rPr>
      </w:pPr>
      <w:r w:rsidRPr="007A6DBA">
        <w:rPr>
          <w:sz w:val="16"/>
        </w:rPr>
        <w:t xml:space="preserve">This article, in Part II, analyses </w:t>
      </w:r>
      <w:r w:rsidRPr="007A6DBA">
        <w:rPr>
          <w:rStyle w:val="StyleUnderline"/>
          <w:highlight w:val="cyan"/>
        </w:rPr>
        <w:t>the current</w:t>
      </w:r>
      <w:r w:rsidRPr="007A6DBA">
        <w:rPr>
          <w:rStyle w:val="StyleUnderline"/>
        </w:rPr>
        <w:t xml:space="preserve"> regulatory </w:t>
      </w:r>
      <w:r w:rsidRPr="007A6DBA">
        <w:rPr>
          <w:rStyle w:val="StyleUnderline"/>
          <w:highlight w:val="cyan"/>
        </w:rPr>
        <w:t>regime</w:t>
      </w:r>
      <w:r w:rsidRPr="007A6DBA">
        <w:rPr>
          <w:rStyle w:val="StyleUnderline"/>
        </w:rPr>
        <w:t xml:space="preserve"> governing anticompetitive conduct</w:t>
      </w:r>
      <w:r w:rsidRPr="007A6DBA">
        <w:rPr>
          <w:sz w:val="16"/>
        </w:rPr>
        <w:t xml:space="preserve">, showing that it </w:t>
      </w:r>
      <w:r w:rsidRPr="007A6DBA">
        <w:rPr>
          <w:rStyle w:val="StyleUnderline"/>
          <w:highlight w:val="cyan"/>
        </w:rPr>
        <w:t>is</w:t>
      </w:r>
      <w:r w:rsidRPr="007A6DBA">
        <w:rPr>
          <w:rStyle w:val="StyleUnderline"/>
        </w:rPr>
        <w:t xml:space="preserve"> composed of </w:t>
      </w:r>
      <w:r w:rsidRPr="007A6DBA">
        <w:rPr>
          <w:rStyle w:val="StyleUnderline"/>
          <w:highlight w:val="cyan"/>
        </w:rPr>
        <w:t xml:space="preserve">a </w:t>
      </w:r>
      <w:r w:rsidRPr="007A6DBA">
        <w:rPr>
          <w:rStyle w:val="Emphasis"/>
          <w:highlight w:val="cyan"/>
        </w:rPr>
        <w:t>patchwork</w:t>
      </w:r>
      <w:r w:rsidRPr="007A6DBA">
        <w:rPr>
          <w:rStyle w:val="StyleUnderline"/>
        </w:rPr>
        <w:t xml:space="preserve"> of rules and instruments of diverse origin and nature</w:t>
      </w:r>
      <w:r w:rsidRPr="007A6DBA">
        <w:rPr>
          <w:sz w:val="16"/>
        </w:rPr>
        <w:t xml:space="preserve">. These are both hard and soft laws. Some are domestic, others are international. The analysis, in Part III, identifies some of the </w:t>
      </w:r>
      <w:r w:rsidRPr="007A6DBA">
        <w:rPr>
          <w:rStyle w:val="Emphasis"/>
          <w:highlight w:val="cyan"/>
        </w:rPr>
        <w:t>key gaps</w:t>
      </w:r>
      <w:r w:rsidRPr="007A6DBA">
        <w:rPr>
          <w:sz w:val="16"/>
        </w:rPr>
        <w:t xml:space="preserve"> within this regulatory framework, which </w:t>
      </w:r>
      <w:r w:rsidRPr="007A6DBA">
        <w:rPr>
          <w:rStyle w:val="Emphasis"/>
          <w:highlight w:val="cyan"/>
        </w:rPr>
        <w:t>create</w:t>
      </w:r>
      <w:r w:rsidRPr="007A6DBA">
        <w:rPr>
          <w:rStyle w:val="StyleUnderline"/>
        </w:rPr>
        <w:t xml:space="preserve">s </w:t>
      </w:r>
      <w:r w:rsidRPr="007A6DBA">
        <w:rPr>
          <w:rStyle w:val="Emphasis"/>
        </w:rPr>
        <w:t xml:space="preserve">enforcement </w:t>
      </w:r>
      <w:r w:rsidRPr="007A6DBA">
        <w:rPr>
          <w:rStyle w:val="Emphasis"/>
          <w:highlight w:val="cyan"/>
        </w:rPr>
        <w:t>lacunae</w:t>
      </w:r>
      <w:r w:rsidRPr="007A6DBA">
        <w:rPr>
          <w:rStyle w:val="StyleUnderline"/>
          <w:highlight w:val="cyan"/>
        </w:rPr>
        <w:t xml:space="preserve"> and</w:t>
      </w:r>
      <w:r w:rsidRPr="007A6DBA">
        <w:rPr>
          <w:rStyle w:val="StyleUnderline"/>
        </w:rPr>
        <w:t xml:space="preserve"> provides </w:t>
      </w:r>
      <w:r w:rsidRPr="007A6DBA">
        <w:rPr>
          <w:rStyle w:val="Emphasis"/>
          <w:highlight w:val="cyan"/>
        </w:rPr>
        <w:t>room</w:t>
      </w:r>
      <w:r w:rsidRPr="007A6DBA">
        <w:rPr>
          <w:rStyle w:val="StyleUnderline"/>
          <w:highlight w:val="cyan"/>
        </w:rPr>
        <w:t xml:space="preserve"> for transnational</w:t>
      </w:r>
      <w:r w:rsidRPr="007A6DBA">
        <w:rPr>
          <w:rStyle w:val="StyleUnderline"/>
        </w:rPr>
        <w:t xml:space="preserve"> anticompetitive </w:t>
      </w:r>
      <w:r w:rsidRPr="007A6DBA">
        <w:rPr>
          <w:rStyle w:val="StyleUnderline"/>
          <w:highlight w:val="cyan"/>
        </w:rPr>
        <w:t xml:space="preserve">practices to </w:t>
      </w:r>
      <w:r w:rsidRPr="007A6DBA">
        <w:rPr>
          <w:rStyle w:val="Emphasis"/>
          <w:highlight w:val="cyan"/>
        </w:rPr>
        <w:t>flourish</w:t>
      </w:r>
      <w:r w:rsidRPr="007A6DBA">
        <w:rPr>
          <w:rStyle w:val="StyleUnderline"/>
        </w:rPr>
        <w:t xml:space="preserve"> at the expense of consumers</w:t>
      </w:r>
      <w:r w:rsidRPr="007A6DBA">
        <w:rPr>
          <w:sz w:val="16"/>
        </w:rPr>
        <w:t xml:space="preserve">, principally in the less resourceful and less developed states. Many states have introduced competition laws12 and an international consensus has emerged as to the harmful nature of some of the most damaging types of anticompetitive arrangements. Yet </w:t>
      </w:r>
      <w:r w:rsidRPr="007A6DBA">
        <w:rPr>
          <w:rStyle w:val="StyleUnderline"/>
        </w:rPr>
        <w:t>gaps persist</w:t>
      </w:r>
      <w:r w:rsidRPr="007A6DBA">
        <w:rPr>
          <w:sz w:val="16"/>
        </w:rPr>
        <w:t xml:space="preserve"> that were </w:t>
      </w:r>
      <w:r w:rsidRPr="007A6DBA">
        <w:rPr>
          <w:rStyle w:val="StyleUnderline"/>
        </w:rPr>
        <w:t>not addressed by</w:t>
      </w:r>
      <w:r w:rsidRPr="007A6DBA">
        <w:rPr>
          <w:sz w:val="16"/>
        </w:rPr>
        <w:t xml:space="preserve"> the significant growth in contacts and </w:t>
      </w:r>
      <w:r w:rsidRPr="007A6DBA">
        <w:rPr>
          <w:rStyle w:val="StyleUnderline"/>
        </w:rPr>
        <w:t>cooperation between competition law enforcers all over the world</w:t>
      </w:r>
      <w:r w:rsidRPr="007A6DBA">
        <w:rPr>
          <w:sz w:val="16"/>
        </w:rPr>
        <w:t>. This article shows that the current regime de facto works for the select few, principally developed states, but offers little recourse to other countries affected by transnational violations of competition law. In doing so, it identifies the issue of wealth transfer, which should inform any approaches to rectifying violations.13</w:t>
      </w:r>
    </w:p>
    <w:p w14:paraId="3D9C1E8E" w14:textId="77777777" w:rsidR="00485AA6" w:rsidRPr="007A6DBA" w:rsidRDefault="00485AA6" w:rsidP="00485AA6">
      <w:pPr>
        <w:rPr>
          <w:sz w:val="10"/>
          <w:szCs w:val="16"/>
        </w:rPr>
      </w:pPr>
      <w:r w:rsidRPr="007A6DBA">
        <w:rPr>
          <w:rStyle w:val="StyleUnderline"/>
        </w:rPr>
        <w:t xml:space="preserve">The current system of competition law enforcement </w:t>
      </w:r>
      <w:r w:rsidRPr="007A6DBA">
        <w:rPr>
          <w:rStyle w:val="Emphasis"/>
        </w:rPr>
        <w:t>requires a realignment</w:t>
      </w:r>
      <w:r w:rsidRPr="007A6DBA">
        <w:rPr>
          <w:rStyle w:val="StyleUnderline"/>
        </w:rPr>
        <w:t xml:space="preserve"> to recognize and overcome some of its pitfalls</w:t>
      </w:r>
      <w:r w:rsidRPr="007A6DBA">
        <w:rPr>
          <w:sz w:val="10"/>
          <w:szCs w:val="16"/>
        </w:rPr>
        <w:t>. Part IV proceeds with a series of clear policy recommendations addressed principally to competition agencies and their respective constituencies. The proposals are underpinned by pragmatism, calling for incremental changes and fine-tuning within the existing regulatory framework, rather than a major overhaul. They focus exclusively on pursuing international cartels, which constitute the most rampant example of anticompetitive conduct and which are virtually universally condemned. The emphasis is principally on public enforcement, given that private enforcement is nascent or non-existent in most competition systems. Implementation of these proposals requires no international negotiations and most carry little, if any, inherent extra cost. If implemented by a sufficient number of states (a bottom-up regulatory change), these proposals would importantly readjust the currently sub-optimal system of enforcement, which gives violators ample opportunities to extract wealth from less affluent states.</w:t>
      </w:r>
    </w:p>
    <w:p w14:paraId="294CF9DD" w14:textId="77777777" w:rsidR="00485AA6" w:rsidRPr="007A6DBA" w:rsidRDefault="00485AA6" w:rsidP="00485AA6">
      <w:pPr>
        <w:rPr>
          <w:sz w:val="10"/>
          <w:szCs w:val="16"/>
        </w:rPr>
      </w:pPr>
      <w:r w:rsidRPr="007A6DBA">
        <w:rPr>
          <w:sz w:val="10"/>
          <w:szCs w:val="16"/>
        </w:rPr>
        <w:t>II. PART II: CURRENT REGULATORY FRAMEWORK</w:t>
      </w:r>
    </w:p>
    <w:p w14:paraId="091A69AE" w14:textId="77777777" w:rsidR="00485AA6" w:rsidRPr="007A6DBA" w:rsidRDefault="00485AA6" w:rsidP="00485AA6">
      <w:pPr>
        <w:rPr>
          <w:sz w:val="10"/>
          <w:szCs w:val="16"/>
        </w:rPr>
      </w:pPr>
      <w:r w:rsidRPr="007A6DBA">
        <w:rPr>
          <w:sz w:val="10"/>
          <w:szCs w:val="16"/>
        </w:rPr>
        <w:t>A. Conduct Causing Competitive Harm Abroad—Free from Domestic Scrutiny</w:t>
      </w:r>
    </w:p>
    <w:p w14:paraId="5554FC3F" w14:textId="77777777" w:rsidR="00485AA6" w:rsidRPr="007A6DBA" w:rsidRDefault="00485AA6" w:rsidP="00485AA6">
      <w:pPr>
        <w:rPr>
          <w:sz w:val="10"/>
          <w:szCs w:val="16"/>
        </w:rPr>
      </w:pPr>
      <w:r w:rsidRPr="007A6DBA">
        <w:rPr>
          <w:sz w:val="10"/>
          <w:szCs w:val="16"/>
        </w:rPr>
        <w:t>In the 1950s, fewer than 20 states had competition laws. By 1990 that number nearly doubled. In the last three decades the number of jurisdictions that introduced domestic competition laws increased to well over 120.14</w:t>
      </w:r>
    </w:p>
    <w:p w14:paraId="385DD407" w14:textId="77777777" w:rsidR="00485AA6" w:rsidRPr="007A6DBA" w:rsidRDefault="00485AA6" w:rsidP="00485AA6">
      <w:pPr>
        <w:rPr>
          <w:sz w:val="16"/>
        </w:rPr>
      </w:pPr>
      <w:r w:rsidRPr="007A6DBA">
        <w:rPr>
          <w:rStyle w:val="StyleUnderline"/>
        </w:rPr>
        <w:t xml:space="preserve">Anticompetitive conduct harming the </w:t>
      </w:r>
      <w:r w:rsidRPr="007A6DBA">
        <w:rPr>
          <w:rStyle w:val="Emphasis"/>
        </w:rPr>
        <w:t>domestic</w:t>
      </w:r>
      <w:r w:rsidRPr="007A6DBA">
        <w:rPr>
          <w:rStyle w:val="StyleUnderline"/>
        </w:rPr>
        <w:t xml:space="preserve"> market is </w:t>
      </w:r>
      <w:r w:rsidRPr="007A6DBA">
        <w:rPr>
          <w:rStyle w:val="Emphasis"/>
        </w:rPr>
        <w:t>prohibited</w:t>
      </w:r>
      <w:r w:rsidRPr="007A6DBA">
        <w:rPr>
          <w:sz w:val="16"/>
        </w:rPr>
        <w:t xml:space="preserve"> in virtually all states that introduced competition legislation. That is the raison d’être of such legislation. </w:t>
      </w:r>
      <w:r w:rsidRPr="007A6DBA">
        <w:rPr>
          <w:rStyle w:val="StyleUnderline"/>
        </w:rPr>
        <w:t xml:space="preserve">Conduct harming only </w:t>
      </w:r>
      <w:r w:rsidRPr="007A6DBA">
        <w:rPr>
          <w:rStyle w:val="Emphasis"/>
        </w:rPr>
        <w:t>foreign</w:t>
      </w:r>
      <w:r w:rsidRPr="007A6DBA">
        <w:rPr>
          <w:rStyle w:val="StyleUnderline"/>
        </w:rPr>
        <w:t xml:space="preserve"> markets</w:t>
      </w:r>
      <w:r w:rsidRPr="007A6DBA">
        <w:rPr>
          <w:sz w:val="16"/>
        </w:rPr>
        <w:t xml:space="preserve"> (causing outbound competitive harm) </w:t>
      </w:r>
      <w:r w:rsidRPr="007A6DBA">
        <w:rPr>
          <w:rStyle w:val="StyleUnderline"/>
        </w:rPr>
        <w:t xml:space="preserve">is </w:t>
      </w:r>
      <w:r w:rsidRPr="007A6DBA">
        <w:rPr>
          <w:rStyle w:val="Emphasis"/>
        </w:rPr>
        <w:t>virtually never</w:t>
      </w:r>
      <w:r w:rsidRPr="007A6DBA">
        <w:rPr>
          <w:rStyle w:val="StyleUnderline"/>
        </w:rPr>
        <w:t xml:space="preserve"> proscribed</w:t>
      </w:r>
      <w:r w:rsidRPr="007A6DBA">
        <w:rPr>
          <w:sz w:val="16"/>
        </w:rPr>
        <w:t xml:space="preserve">. Arrangements causing competitive harm abroad are legal under most domestic competition laws. For example, in the United States the 1982 Foreign Trade Antitrust Improvement Act ‘cut back the reach of the Sherman Act [the key U.S. competition law statute] … principally to protect U.S. sellers from challenges … for their activity abroad.’15 </w:t>
      </w:r>
      <w:r w:rsidRPr="007A6DBA">
        <w:rPr>
          <w:rStyle w:val="StyleUnderline"/>
        </w:rPr>
        <w:t>Export cartels</w:t>
      </w:r>
      <w:r w:rsidRPr="007A6DBA">
        <w:rPr>
          <w:sz w:val="16"/>
        </w:rPr>
        <w:t xml:space="preserve">, for example, </w:t>
      </w:r>
      <w:r w:rsidRPr="007A6DBA">
        <w:rPr>
          <w:rStyle w:val="StyleUnderline"/>
        </w:rPr>
        <w:t xml:space="preserve">are </w:t>
      </w:r>
      <w:r w:rsidRPr="007A6DBA">
        <w:rPr>
          <w:rStyle w:val="Emphasis"/>
        </w:rPr>
        <w:t>permitted</w:t>
      </w:r>
      <w:r w:rsidRPr="007A6DBA">
        <w:rPr>
          <w:rStyle w:val="StyleUnderline"/>
        </w:rPr>
        <w:t xml:space="preserve"> in virtually all jurisdictions</w:t>
      </w:r>
      <w:r w:rsidRPr="007A6DBA">
        <w:rPr>
          <w:sz w:val="16"/>
        </w:rPr>
        <w:t>.16 Hosting states— which are best positioned (in terms of the relative ease of enforcement) to deal with such anticompetitive conduct—wash their hands of it. Essentially, states care about national, not global, welfare.</w:t>
      </w:r>
    </w:p>
    <w:p w14:paraId="029BF3E7" w14:textId="77777777" w:rsidR="00485AA6" w:rsidRPr="007A6DBA" w:rsidRDefault="00485AA6" w:rsidP="00485AA6">
      <w:pPr>
        <w:rPr>
          <w:rStyle w:val="StyleUnderline"/>
        </w:rPr>
      </w:pPr>
      <w:r w:rsidRPr="007A6DBA">
        <w:rPr>
          <w:rStyle w:val="StyleUnderline"/>
        </w:rPr>
        <w:t xml:space="preserve">In the long-term this is </w:t>
      </w:r>
      <w:r w:rsidRPr="007A6DBA">
        <w:rPr>
          <w:rStyle w:val="Emphasis"/>
        </w:rPr>
        <w:t>problematic</w:t>
      </w:r>
      <w:r w:rsidRPr="007A6DBA">
        <w:rPr>
          <w:rStyle w:val="StyleUnderline"/>
        </w:rPr>
        <w:t xml:space="preserve">. If </w:t>
      </w:r>
      <w:r w:rsidRPr="007A6DBA">
        <w:rPr>
          <w:rStyle w:val="StyleUnderline"/>
          <w:highlight w:val="cyan"/>
        </w:rPr>
        <w:t>conduct</w:t>
      </w:r>
      <w:r w:rsidRPr="007A6DBA">
        <w:rPr>
          <w:rStyle w:val="StyleUnderline"/>
        </w:rPr>
        <w:t xml:space="preserve"> that causes harm </w:t>
      </w:r>
      <w:r w:rsidRPr="007A6DBA">
        <w:rPr>
          <w:rStyle w:val="StyleUnderline"/>
          <w:highlight w:val="cyan"/>
        </w:rPr>
        <w:t>abroad</w:t>
      </w:r>
      <w:r w:rsidRPr="007A6DBA">
        <w:rPr>
          <w:rStyle w:val="StyleUnderline"/>
        </w:rPr>
        <w:t xml:space="preserve"> is not illegal, law </w:t>
      </w:r>
      <w:r w:rsidRPr="007A6DBA">
        <w:rPr>
          <w:rStyle w:val="StyleUnderline"/>
          <w:highlight w:val="cyan"/>
        </w:rPr>
        <w:t xml:space="preserve">enables </w:t>
      </w:r>
      <w:r w:rsidRPr="007A6DBA">
        <w:rPr>
          <w:rStyle w:val="Emphasis"/>
          <w:highlight w:val="cyan"/>
        </w:rPr>
        <w:t>business</w:t>
      </w:r>
      <w:r w:rsidRPr="007A6DBA">
        <w:rPr>
          <w:rStyle w:val="StyleUnderline"/>
        </w:rPr>
        <w:t xml:space="preserve">persons involved in transnational commerce </w:t>
      </w:r>
      <w:r w:rsidRPr="007A6DBA">
        <w:rPr>
          <w:rStyle w:val="StyleUnderline"/>
          <w:highlight w:val="cyan"/>
        </w:rPr>
        <w:t xml:space="preserve">to develop </w:t>
      </w:r>
      <w:r w:rsidRPr="007A6DBA">
        <w:rPr>
          <w:rStyle w:val="Emphasis"/>
          <w:highlight w:val="cyan"/>
        </w:rPr>
        <w:t>skills</w:t>
      </w:r>
      <w:r w:rsidRPr="007A6DBA">
        <w:rPr>
          <w:rStyle w:val="StyleUnderline"/>
          <w:highlight w:val="cyan"/>
        </w:rPr>
        <w:t xml:space="preserve"> and </w:t>
      </w:r>
      <w:r w:rsidRPr="007A6DBA">
        <w:rPr>
          <w:rStyle w:val="Emphasis"/>
          <w:highlight w:val="cyan"/>
        </w:rPr>
        <w:t>mindsets</w:t>
      </w:r>
      <w:r w:rsidRPr="007A6DBA">
        <w:rPr>
          <w:rStyle w:val="StyleUnderline"/>
          <w:highlight w:val="cyan"/>
        </w:rPr>
        <w:t xml:space="preserve"> that</w:t>
      </w:r>
      <w:r w:rsidRPr="007A6DBA">
        <w:rPr>
          <w:rStyle w:val="StyleUnderline"/>
        </w:rPr>
        <w:t xml:space="preserve"> may be </w:t>
      </w:r>
      <w:r w:rsidRPr="007A6DBA">
        <w:rPr>
          <w:rStyle w:val="Emphasis"/>
          <w:sz w:val="24"/>
          <w:szCs w:val="26"/>
          <w:highlight w:val="cyan"/>
        </w:rPr>
        <w:t>later</w:t>
      </w:r>
      <w:r w:rsidRPr="007A6DBA">
        <w:rPr>
          <w:rStyle w:val="Emphasis"/>
          <w:sz w:val="24"/>
          <w:szCs w:val="26"/>
        </w:rPr>
        <w:t xml:space="preserve"> used to </w:t>
      </w:r>
      <w:r w:rsidRPr="007A6DBA">
        <w:rPr>
          <w:rStyle w:val="Emphasis"/>
          <w:sz w:val="24"/>
          <w:szCs w:val="26"/>
          <w:highlight w:val="cyan"/>
        </w:rPr>
        <w:t>cause</w:t>
      </w:r>
      <w:r w:rsidRPr="007A6DBA">
        <w:rPr>
          <w:rStyle w:val="Emphasis"/>
          <w:sz w:val="24"/>
          <w:szCs w:val="26"/>
        </w:rPr>
        <w:t xml:space="preserve"> competitive </w:t>
      </w:r>
      <w:r w:rsidRPr="007A6DBA">
        <w:rPr>
          <w:rStyle w:val="Emphasis"/>
          <w:sz w:val="24"/>
          <w:szCs w:val="26"/>
          <w:highlight w:val="cyan"/>
        </w:rPr>
        <w:t>harm on the domestic market</w:t>
      </w:r>
      <w:r w:rsidRPr="007A6DBA">
        <w:rPr>
          <w:rStyle w:val="StyleUnderline"/>
        </w:rPr>
        <w:t xml:space="preserve">, which—in turn—will be costly and difficult to uncover and remedy. From a normative perspective, </w:t>
      </w:r>
      <w:r w:rsidRPr="007A6DBA">
        <w:rPr>
          <w:rStyle w:val="StyleUnderline"/>
          <w:highlight w:val="cyan"/>
        </w:rPr>
        <w:t xml:space="preserve">it </w:t>
      </w:r>
      <w:r w:rsidRPr="007A6DBA">
        <w:rPr>
          <w:rStyle w:val="Emphasis"/>
          <w:sz w:val="24"/>
          <w:szCs w:val="26"/>
          <w:highlight w:val="cyan"/>
        </w:rPr>
        <w:t>sends contradictory signals</w:t>
      </w:r>
      <w:r w:rsidRPr="007A6DBA">
        <w:rPr>
          <w:rStyle w:val="StyleUnderline"/>
          <w:sz w:val="24"/>
          <w:szCs w:val="26"/>
        </w:rPr>
        <w:t xml:space="preserve"> </w:t>
      </w:r>
      <w:r w:rsidRPr="007A6DBA">
        <w:rPr>
          <w:rStyle w:val="StyleUnderline"/>
        </w:rPr>
        <w:t xml:space="preserve">to the public, </w:t>
      </w:r>
      <w:r w:rsidRPr="007A6DBA">
        <w:rPr>
          <w:rStyle w:val="Emphasis"/>
          <w:sz w:val="24"/>
          <w:szCs w:val="26"/>
          <w:highlight w:val="cyan"/>
        </w:rPr>
        <w:t>undermining</w:t>
      </w:r>
      <w:r w:rsidRPr="007A6DBA">
        <w:rPr>
          <w:rStyle w:val="Emphasis"/>
          <w:sz w:val="24"/>
          <w:szCs w:val="26"/>
        </w:rPr>
        <w:t xml:space="preserve"> the </w:t>
      </w:r>
      <w:r w:rsidRPr="007A6DBA">
        <w:rPr>
          <w:rStyle w:val="Emphasis"/>
          <w:sz w:val="24"/>
          <w:szCs w:val="26"/>
          <w:highlight w:val="cyan"/>
        </w:rPr>
        <w:t>credibility of</w:t>
      </w:r>
      <w:r w:rsidRPr="007A6DBA">
        <w:rPr>
          <w:rStyle w:val="Emphasis"/>
          <w:sz w:val="24"/>
          <w:szCs w:val="26"/>
        </w:rPr>
        <w:t xml:space="preserve"> the </w:t>
      </w:r>
      <w:r w:rsidRPr="007A6DBA">
        <w:rPr>
          <w:rStyle w:val="Emphasis"/>
          <w:sz w:val="24"/>
          <w:szCs w:val="26"/>
          <w:highlight w:val="cyan"/>
        </w:rPr>
        <w:t>law</w:t>
      </w:r>
      <w:r w:rsidRPr="007A6DBA">
        <w:rPr>
          <w:rStyle w:val="StyleUnderline"/>
        </w:rPr>
        <w:t>, especially in those jurisdictions that envisage the severe sanction of imprisonment for some violations of competition law</w:t>
      </w:r>
      <w:r w:rsidRPr="007A6DBA">
        <w:rPr>
          <w:sz w:val="16"/>
        </w:rPr>
        <w:t xml:space="preserve">, such as cartel conduct or bid rigging (rigging public tenders). </w:t>
      </w:r>
      <w:r w:rsidRPr="007A6DBA">
        <w:rPr>
          <w:rStyle w:val="StyleUnderline"/>
        </w:rPr>
        <w:t xml:space="preserve">At a minimum, a policy of </w:t>
      </w:r>
      <w:r w:rsidRPr="007A6DBA">
        <w:rPr>
          <w:rStyle w:val="Emphasis"/>
          <w:highlight w:val="cyan"/>
        </w:rPr>
        <w:t>‘you’ll go to jail</w:t>
      </w:r>
      <w:r w:rsidRPr="007A6DBA">
        <w:rPr>
          <w:rStyle w:val="Emphasis"/>
        </w:rPr>
        <w:t xml:space="preserve"> if you do it </w:t>
      </w:r>
      <w:r w:rsidRPr="007A6DBA">
        <w:rPr>
          <w:rStyle w:val="Emphasis"/>
          <w:highlight w:val="cyan"/>
        </w:rPr>
        <w:t>here, but</w:t>
      </w:r>
      <w:r w:rsidRPr="007A6DBA">
        <w:rPr>
          <w:rStyle w:val="Emphasis"/>
        </w:rPr>
        <w:t xml:space="preserve"> we do </w:t>
      </w:r>
      <w:r w:rsidRPr="007A6DBA">
        <w:rPr>
          <w:rStyle w:val="Emphasis"/>
          <w:highlight w:val="cyan"/>
        </w:rPr>
        <w:t>not</w:t>
      </w:r>
      <w:r w:rsidRPr="007A6DBA">
        <w:rPr>
          <w:rStyle w:val="Emphasis"/>
        </w:rPr>
        <w:t xml:space="preserve"> mind </w:t>
      </w:r>
      <w:r w:rsidRPr="007A6DBA">
        <w:rPr>
          <w:rStyle w:val="Emphasis"/>
          <w:highlight w:val="cyan"/>
        </w:rPr>
        <w:t>if you do it elsewhere’</w:t>
      </w:r>
      <w:r w:rsidRPr="007A6DBA">
        <w:rPr>
          <w:rStyle w:val="StyleUnderline"/>
          <w:highlight w:val="cyan"/>
        </w:rPr>
        <w:t xml:space="preserve"> is </w:t>
      </w:r>
      <w:r w:rsidRPr="007A6DBA">
        <w:rPr>
          <w:rStyle w:val="Emphasis"/>
          <w:highlight w:val="cyan"/>
        </w:rPr>
        <w:t>unlikely</w:t>
      </w:r>
      <w:r w:rsidRPr="007A6DBA">
        <w:rPr>
          <w:rStyle w:val="StyleUnderline"/>
          <w:highlight w:val="cyan"/>
        </w:rPr>
        <w:t xml:space="preserve"> to reinforce</w:t>
      </w:r>
      <w:r w:rsidRPr="007A6DBA">
        <w:rPr>
          <w:rStyle w:val="StyleUnderline"/>
        </w:rPr>
        <w:t xml:space="preserve"> a </w:t>
      </w:r>
      <w:r w:rsidRPr="007A6DBA">
        <w:rPr>
          <w:rStyle w:val="Emphasis"/>
          <w:highlight w:val="cyan"/>
        </w:rPr>
        <w:t>belief</w:t>
      </w:r>
      <w:r w:rsidRPr="007A6DBA">
        <w:rPr>
          <w:rStyle w:val="StyleUnderline"/>
          <w:highlight w:val="cyan"/>
        </w:rPr>
        <w:t xml:space="preserve"> in</w:t>
      </w:r>
      <w:r w:rsidRPr="007A6DBA">
        <w:rPr>
          <w:rStyle w:val="StyleUnderline"/>
        </w:rPr>
        <w:t xml:space="preserve"> the </w:t>
      </w:r>
      <w:r w:rsidRPr="007A6DBA">
        <w:rPr>
          <w:rStyle w:val="Emphasis"/>
          <w:highlight w:val="cyan"/>
        </w:rPr>
        <w:t>serious nature</w:t>
      </w:r>
      <w:r w:rsidRPr="007A6DBA">
        <w:rPr>
          <w:rStyle w:val="StyleUnderline"/>
          <w:highlight w:val="cyan"/>
        </w:rPr>
        <w:t xml:space="preserve"> of</w:t>
      </w:r>
      <w:r w:rsidRPr="007A6DBA">
        <w:rPr>
          <w:rStyle w:val="StyleUnderline"/>
        </w:rPr>
        <w:t xml:space="preserve"> any such </w:t>
      </w:r>
      <w:r w:rsidRPr="007A6DBA">
        <w:rPr>
          <w:rStyle w:val="StyleUnderline"/>
          <w:highlight w:val="cyan"/>
        </w:rPr>
        <w:t>violations</w:t>
      </w:r>
      <w:r w:rsidRPr="007A6DBA">
        <w:t>.</w:t>
      </w:r>
    </w:p>
    <w:p w14:paraId="33E892DA" w14:textId="77777777" w:rsidR="00485AA6" w:rsidRPr="007A6DBA" w:rsidRDefault="00485AA6" w:rsidP="00485AA6">
      <w:pPr>
        <w:rPr>
          <w:sz w:val="10"/>
          <w:szCs w:val="16"/>
        </w:rPr>
      </w:pPr>
      <w:r w:rsidRPr="007A6DBA">
        <w:rPr>
          <w:sz w:val="10"/>
          <w:szCs w:val="16"/>
        </w:rPr>
        <w:t>Moreover, there is now an international consensus as to the harmful nature of hardcore cartels, which entail horizontal agreements between competitors aiming, in particular, to fix prices, submit rigged bids, set output quotas, and share or divide markets. This consensus was solidified internationally by means of a soft law instrument. As early as 1998 the Council of the Organisation for Cooperation and Economic Development (OECD) adopted a recommendation that called for an effective prohibition of such arrangements.17 This prohibition was echoed and built upon in various broader fora since then.18 The widespread recognition of the harmful nature of hardcore cartels is in stark contrast to the acceptance of and indifference towards such conduct causing outbound competitive harm.</w:t>
      </w:r>
    </w:p>
    <w:p w14:paraId="7C5675EF" w14:textId="77777777" w:rsidR="00485AA6" w:rsidRPr="007A6DBA" w:rsidRDefault="00485AA6" w:rsidP="00485AA6">
      <w:pPr>
        <w:rPr>
          <w:sz w:val="16"/>
        </w:rPr>
      </w:pPr>
      <w:r w:rsidRPr="007A6DBA">
        <w:rPr>
          <w:sz w:val="16"/>
        </w:rPr>
        <w:lastRenderedPageBreak/>
        <w:t xml:space="preserve">Two facts help to understand the passive acceptance, if not encouragement, of conduct causing outbound competitive harm. First, such conduct creates a transfer of wealth from the affected market to the state hosting violators. The economy of the latter benefits from the harm to foreign consumers. </w:t>
      </w:r>
      <w:r w:rsidRPr="007A6DBA">
        <w:rPr>
          <w:rStyle w:val="StyleUnderline"/>
        </w:rPr>
        <w:t>This may</w:t>
      </w:r>
      <w:r w:rsidRPr="007A6DBA">
        <w:rPr>
          <w:sz w:val="16"/>
        </w:rPr>
        <w:t xml:space="preserve"> also </w:t>
      </w:r>
      <w:r w:rsidRPr="007A6DBA">
        <w:rPr>
          <w:rStyle w:val="StyleUnderline"/>
        </w:rPr>
        <w:t xml:space="preserve">explain why some states with well-established competition agencies seem to </w:t>
      </w:r>
      <w:r w:rsidRPr="007A6DBA">
        <w:rPr>
          <w:rStyle w:val="Emphasis"/>
        </w:rPr>
        <w:t>tolerate</w:t>
      </w:r>
      <w:r w:rsidRPr="007A6DBA">
        <w:rPr>
          <w:rStyle w:val="StyleUnderline"/>
        </w:rPr>
        <w:t xml:space="preserve"> conduct that causes harm in the domestic market also</w:t>
      </w:r>
      <w:r w:rsidRPr="007A6DBA">
        <w:rPr>
          <w:sz w:val="10"/>
          <w:szCs w:val="16"/>
        </w:rPr>
        <w:t xml:space="preserve">. If the extraction of wealth from abroad is considerable, it may be outweighing the domestic harm, which is, after all, principally distributional in character (that is, from a wealth distribution perspective, anticompetitive conduct distorts allocation of resources within an economy). For example, Canada is the world’s leading producer of potash, over 95 per cent of which is sold via an export cartel (which is legal under Canadian law) on foreign markets. Overall the Canadian economy benefits greatly, even if the domestic economy is adversely affected by inflated prices of potash.19 Second, law enforcement is costly. It can be argued that any enforcement against conduct causing outbound competitive harm comes at the cost of enforcement aimed at protecting the domestic market. If that is a true trade-off, focusing exclusively on domestic harm may be rational. </w:t>
      </w:r>
      <w:r w:rsidRPr="007A6DBA">
        <w:rPr>
          <w:sz w:val="16"/>
        </w:rPr>
        <w:t xml:space="preserve">However, </w:t>
      </w:r>
      <w:r w:rsidRPr="007A6DBA">
        <w:rPr>
          <w:rStyle w:val="StyleUnderline"/>
          <w:highlight w:val="cyan"/>
        </w:rPr>
        <w:t>one should</w:t>
      </w:r>
      <w:r w:rsidRPr="007A6DBA">
        <w:rPr>
          <w:sz w:val="16"/>
        </w:rPr>
        <w:t xml:space="preserve"> also </w:t>
      </w:r>
      <w:r w:rsidRPr="007A6DBA">
        <w:rPr>
          <w:rStyle w:val="StyleUnderline"/>
          <w:highlight w:val="cyan"/>
        </w:rPr>
        <w:t>factor in</w:t>
      </w:r>
      <w:r w:rsidRPr="007A6DBA">
        <w:rPr>
          <w:rStyle w:val="StyleUnderline"/>
        </w:rPr>
        <w:t xml:space="preserve"> the</w:t>
      </w:r>
      <w:r w:rsidRPr="007A6DBA">
        <w:rPr>
          <w:sz w:val="16"/>
        </w:rPr>
        <w:t xml:space="preserve"> already mentioned possible </w:t>
      </w:r>
      <w:r w:rsidRPr="007A6DBA">
        <w:rPr>
          <w:rStyle w:val="StyleUnderline"/>
        </w:rPr>
        <w:t xml:space="preserve">adverse </w:t>
      </w:r>
      <w:r w:rsidRPr="007A6DBA">
        <w:rPr>
          <w:rStyle w:val="StyleUnderline"/>
          <w:highlight w:val="cyan"/>
        </w:rPr>
        <w:t>consequences for</w:t>
      </w:r>
      <w:r w:rsidRPr="007A6DBA">
        <w:rPr>
          <w:rStyle w:val="StyleUnderline"/>
        </w:rPr>
        <w:t xml:space="preserve"> the </w:t>
      </w:r>
      <w:r w:rsidRPr="007A6DBA">
        <w:rPr>
          <w:rStyle w:val="Emphasis"/>
          <w:highlight w:val="cyan"/>
        </w:rPr>
        <w:t>domestic</w:t>
      </w:r>
      <w:r w:rsidRPr="007A6DBA">
        <w:rPr>
          <w:rStyle w:val="StyleUnderline"/>
          <w:highlight w:val="cyan"/>
        </w:rPr>
        <w:t xml:space="preserve"> economy of</w:t>
      </w:r>
      <w:r w:rsidRPr="007A6DBA">
        <w:rPr>
          <w:rStyle w:val="StyleUnderline"/>
        </w:rPr>
        <w:t xml:space="preserve"> creating </w:t>
      </w:r>
      <w:r w:rsidRPr="007A6DBA">
        <w:rPr>
          <w:rStyle w:val="StyleUnderline"/>
          <w:highlight w:val="cyan"/>
        </w:rPr>
        <w:t>conditions conducive to</w:t>
      </w:r>
      <w:r w:rsidRPr="007A6DBA">
        <w:rPr>
          <w:rStyle w:val="StyleUnderline"/>
        </w:rPr>
        <w:t xml:space="preserve"> development of </w:t>
      </w:r>
      <w:r w:rsidRPr="007A6DBA">
        <w:rPr>
          <w:rStyle w:val="Emphasis"/>
          <w:highlight w:val="cyan"/>
        </w:rPr>
        <w:t>anticompetitive attitudes</w:t>
      </w:r>
      <w:r w:rsidRPr="007A6DBA">
        <w:rPr>
          <w:rStyle w:val="StyleUnderline"/>
        </w:rPr>
        <w:t xml:space="preserve"> within the business community</w:t>
      </w:r>
      <w:r w:rsidRPr="007A6DBA">
        <w:rPr>
          <w:sz w:val="16"/>
        </w:rPr>
        <w:t>. Nevertheless, conduct causing only outbound competitive harm is currently legal in virtually all states. Domestic competition laws do not prohibit it. Anticompetitive conduct that harms the domestic market only tangentially is likely to be seen as a low priority matter.</w:t>
      </w:r>
    </w:p>
    <w:p w14:paraId="1BF74045" w14:textId="77777777" w:rsidR="00485AA6" w:rsidRPr="007A6DBA" w:rsidRDefault="00485AA6" w:rsidP="00485AA6">
      <w:pPr>
        <w:rPr>
          <w:sz w:val="16"/>
        </w:rPr>
      </w:pPr>
      <w:r w:rsidRPr="007A6DBA">
        <w:rPr>
          <w:sz w:val="16"/>
        </w:rPr>
        <w:t>B. Lack of a Satisfactory International Response</w:t>
      </w:r>
    </w:p>
    <w:p w14:paraId="77696703" w14:textId="77777777" w:rsidR="00485AA6" w:rsidRPr="007A6DBA" w:rsidRDefault="00485AA6" w:rsidP="00485AA6">
      <w:pPr>
        <w:rPr>
          <w:sz w:val="16"/>
        </w:rPr>
      </w:pPr>
      <w:r w:rsidRPr="007A6DBA">
        <w:rPr>
          <w:rStyle w:val="StyleUnderline"/>
        </w:rPr>
        <w:t xml:space="preserve">The issue of transnational anticompetitive conduct could be </w:t>
      </w:r>
      <w:r w:rsidRPr="007A6DBA">
        <w:rPr>
          <w:rStyle w:val="Emphasis"/>
        </w:rPr>
        <w:t>addressed</w:t>
      </w:r>
      <w:r w:rsidRPr="007A6DBA">
        <w:rPr>
          <w:rStyle w:val="StyleUnderline"/>
        </w:rPr>
        <w:t xml:space="preserve"> </w:t>
      </w:r>
      <w:r w:rsidRPr="007A6DBA">
        <w:rPr>
          <w:rStyle w:val="StyleUnderline"/>
          <w:highlight w:val="cyan"/>
        </w:rPr>
        <w:t xml:space="preserve">at the </w:t>
      </w:r>
      <w:r w:rsidRPr="007A6DBA">
        <w:rPr>
          <w:rStyle w:val="Emphasis"/>
          <w:highlight w:val="cyan"/>
        </w:rPr>
        <w:t>international level</w:t>
      </w:r>
      <w:r w:rsidRPr="007A6DBA">
        <w:rPr>
          <w:sz w:val="12"/>
          <w:szCs w:val="18"/>
        </w:rPr>
        <w:t>. Despite numerous efforts, the international community has so far failed to develop any binding multilateral mechanisms to deal with public or private anticompetitive conduct.20 This is so even in case of hardcore cartels, which—as mentioned earlier—are universally condemned. Public anticompetitive conduct, in some circumstances, could be challenged within the framework of the World Trade Organisation (WTO),21 but as yet such actions have been few and largely unsuccessful.22 While no progress has been achieved on the multilateral level when it comes to binding instruments, a number of valuable initiatives and platforms have emerged, allowing for interactions and experience sharing between domestic competition agencies.23 While useful, none of these frameworks offers practical help in ongoing investigations.</w:t>
      </w:r>
    </w:p>
    <w:p w14:paraId="58C2E19C" w14:textId="77777777" w:rsidR="00485AA6" w:rsidRPr="007A6DBA" w:rsidRDefault="00485AA6" w:rsidP="00485AA6">
      <w:pPr>
        <w:pStyle w:val="Heading4"/>
        <w:rPr>
          <w:rFonts w:cs="Times New Roman"/>
          <w:u w:val="single"/>
        </w:rPr>
      </w:pPr>
      <w:r w:rsidRPr="007A6DBA">
        <w:rPr>
          <w:rFonts w:cs="Times New Roman"/>
        </w:rPr>
        <w:t xml:space="preserve">Businesses will </w:t>
      </w:r>
      <w:r w:rsidRPr="007A6DBA">
        <w:rPr>
          <w:rFonts w:cs="Times New Roman"/>
          <w:u w:val="single"/>
        </w:rPr>
        <w:t>shift abroad</w:t>
      </w:r>
      <w:r w:rsidRPr="007A6DBA">
        <w:rPr>
          <w:rFonts w:cs="Times New Roman"/>
        </w:rPr>
        <w:t xml:space="preserve"> to </w:t>
      </w:r>
      <w:r w:rsidRPr="007A6DBA">
        <w:rPr>
          <w:rFonts w:cs="Times New Roman"/>
          <w:u w:val="single"/>
        </w:rPr>
        <w:t>antitrust havens</w:t>
      </w:r>
      <w:r w:rsidRPr="007A6DBA">
        <w:rPr>
          <w:rFonts w:cs="Times New Roman"/>
        </w:rPr>
        <w:t xml:space="preserve">---unilateralism </w:t>
      </w:r>
      <w:r w:rsidRPr="007A6DBA">
        <w:rPr>
          <w:rFonts w:cs="Times New Roman"/>
          <w:u w:val="single"/>
        </w:rPr>
        <w:t>races to the bottom</w:t>
      </w:r>
    </w:p>
    <w:p w14:paraId="4756151C" w14:textId="77777777" w:rsidR="00485AA6" w:rsidRPr="007A6DBA" w:rsidRDefault="00485AA6" w:rsidP="00485AA6">
      <w:r w:rsidRPr="007A6DBA">
        <w:t xml:space="preserve">Dr. Valerie </w:t>
      </w:r>
      <w:r w:rsidRPr="007A6DBA">
        <w:rPr>
          <w:rStyle w:val="Style13ptBold"/>
        </w:rPr>
        <w:t>Demedts 1</w:t>
      </w:r>
      <w:r>
        <w:rPr>
          <w:rStyle w:val="Style13ptBold"/>
        </w:rPr>
        <w:t>9</w:t>
      </w:r>
      <w:r w:rsidRPr="007A6DBA">
        <w:t>, Professor of Competition Law at Ghent University, PhD from the European Institute at Ghent University, Master of Laws Degree from Ghent University, Master of Arts in EU External Relations and Diplomacy from the College of Europe in Bruges, Studied at Université Paris Descartes, Former Summer Intern at the Brussels Office of Cleary Gottlieb Steen &amp; Hamilton, The Future of International Competition Law Enforcement</w:t>
      </w:r>
      <w:r>
        <w:t>: An Assessment of the EU’s Cooperation Efforts</w:t>
      </w:r>
      <w:r w:rsidRPr="007A6DBA">
        <w:t>, p. 19-21</w:t>
      </w:r>
      <w:r>
        <w:t xml:space="preserve"> [italics in original]</w:t>
      </w:r>
    </w:p>
    <w:p w14:paraId="4C749B2D" w14:textId="77777777" w:rsidR="00485AA6" w:rsidRDefault="00485AA6" w:rsidP="00485AA6">
      <w:pPr>
        <w:rPr>
          <w:sz w:val="16"/>
        </w:rPr>
      </w:pPr>
      <w:r w:rsidRPr="007A6DBA">
        <w:rPr>
          <w:sz w:val="16"/>
        </w:rPr>
        <w:t xml:space="preserve">The existence of substantive conflicts is mainly caused by different traditions of competition policy and divergent industrial (or other) policy goals.46 The simultaneous investigation of a case by several competition authorities without cooperation implies a duplication of efforts and expenses for both the agencies and companies involved. </w:t>
      </w:r>
      <w:r w:rsidRPr="007A6DBA">
        <w:rPr>
          <w:rStyle w:val="StyleUnderline"/>
        </w:rPr>
        <w:t xml:space="preserve">International </w:t>
      </w:r>
      <w:r w:rsidRPr="007A6DBA">
        <w:rPr>
          <w:rStyle w:val="StyleUnderline"/>
          <w:highlight w:val="cyan"/>
        </w:rPr>
        <w:t xml:space="preserve">mergers can be </w:t>
      </w:r>
      <w:r w:rsidRPr="007A6DBA">
        <w:rPr>
          <w:rStyle w:val="Emphasis"/>
          <w:highlight w:val="cyan"/>
        </w:rPr>
        <w:t>subject</w:t>
      </w:r>
      <w:r w:rsidRPr="007A6DBA">
        <w:rPr>
          <w:rStyle w:val="StyleUnderline"/>
        </w:rPr>
        <w:t xml:space="preserve">ed </w:t>
      </w:r>
      <w:r w:rsidRPr="007A6DBA">
        <w:rPr>
          <w:rStyle w:val="StyleUnderline"/>
          <w:highlight w:val="cyan"/>
        </w:rPr>
        <w:t>to</w:t>
      </w:r>
      <w:r w:rsidRPr="007A6DBA">
        <w:rPr>
          <w:rStyle w:val="StyleUnderline"/>
        </w:rPr>
        <w:t xml:space="preserve"> reviews by five, ten, or </w:t>
      </w:r>
      <w:r w:rsidRPr="007A6DBA">
        <w:rPr>
          <w:rStyle w:val="Emphasis"/>
          <w:highlight w:val="cyan"/>
        </w:rPr>
        <w:t>twenty</w:t>
      </w:r>
      <w:r w:rsidRPr="007A6DBA">
        <w:rPr>
          <w:rStyle w:val="Emphasis"/>
        </w:rPr>
        <w:t xml:space="preserve"> other </w:t>
      </w:r>
      <w:r w:rsidRPr="007A6DBA">
        <w:rPr>
          <w:rStyle w:val="Emphasis"/>
          <w:highlight w:val="cyan"/>
        </w:rPr>
        <w:t>agencies</w:t>
      </w:r>
      <w:r w:rsidRPr="007A6DBA">
        <w:rPr>
          <w:rStyle w:val="StyleUnderline"/>
        </w:rPr>
        <w:t xml:space="preserve"> around the world</w:t>
      </w:r>
      <w:r w:rsidRPr="007A6DBA">
        <w:rPr>
          <w:sz w:val="16"/>
        </w:rPr>
        <w:t xml:space="preserve"> 47 </w:t>
      </w:r>
      <w:r w:rsidRPr="007A6DBA">
        <w:rPr>
          <w:rStyle w:val="Emphasis"/>
        </w:rPr>
        <w:t>Different deadlines and requirements</w:t>
      </w:r>
      <w:r w:rsidRPr="007A6DBA">
        <w:rPr>
          <w:rStyle w:val="StyleUnderline"/>
        </w:rPr>
        <w:t xml:space="preserve"> may have to be fulfilled, burdening the undertakings involved with additional costs and legal </w:t>
      </w:r>
      <w:r w:rsidRPr="007A6DBA">
        <w:rPr>
          <w:rStyle w:val="Emphasis"/>
        </w:rPr>
        <w:t>unpredictability</w:t>
      </w:r>
      <w:r w:rsidRPr="007A6DBA">
        <w:rPr>
          <w:sz w:val="16"/>
        </w:rPr>
        <w:t xml:space="preserve">.48 Remedial problems are best illustrated by the infamous GE/Honeywell and Boeing/McDonnell cases, which are discussed below (see below, Part i, 2.2.5). The abovementioned problems can be described as consequences of ‘over- regulation', in the sense that they are caused by the applicability of more than one set of national competition rules. System friction between different anti- trust regimes, or the fact that one country’s competition laws may facilitate conduct that another country’s laws prohibit, is not mitigated in the field of antitrust by supranational choice of law rules 49 If certain anticompetitive behaviour is governed by multiple competition laws, the company will end up complying with the most restrictive rule. While this does not always result in truly conflicting obligations for the firm, it is a disincentive for innovation and pro-competitive behaviour.50 It results in a veto power in the hands of the most restrictive jurisdiction.51 Moreover, if any given competition authority has a 5% probability of a false positive for instance, conduct scrutinized by 20 enforcers is faced with a 64% chance of at least one enforcer erroneously prohibiting the conduct.52 However, </w:t>
      </w:r>
      <w:r w:rsidRPr="007A6DBA">
        <w:rPr>
          <w:rStyle w:val="Emphasis"/>
          <w:highlight w:val="cyan"/>
        </w:rPr>
        <w:t>‘under-regulation’</w:t>
      </w:r>
      <w:r w:rsidRPr="007A6DBA">
        <w:rPr>
          <w:rStyle w:val="StyleUnderline"/>
        </w:rPr>
        <w:t xml:space="preserve"> can </w:t>
      </w:r>
      <w:r w:rsidRPr="007A6DBA">
        <w:rPr>
          <w:rStyle w:val="StyleUnderline"/>
          <w:highlight w:val="cyan"/>
        </w:rPr>
        <w:t>occur</w:t>
      </w:r>
      <w:r w:rsidRPr="007A6DBA">
        <w:rPr>
          <w:sz w:val="16"/>
        </w:rPr>
        <w:t xml:space="preserve"> as well in the form of laws that are too lenient or exemptions and exclusions from the application of competition rules, restrictions in the scope of application, procedural or enforcement difficulties, lack of enforcement or strategic law enforcement. </w:t>
      </w:r>
      <w:r w:rsidRPr="007A6DBA">
        <w:rPr>
          <w:rStyle w:val="StyleUnderline"/>
        </w:rPr>
        <w:t xml:space="preserve">The behaviour of competition </w:t>
      </w:r>
      <w:r w:rsidRPr="007A6DBA">
        <w:rPr>
          <w:rStyle w:val="StyleUnderline"/>
          <w:highlight w:val="cyan"/>
        </w:rPr>
        <w:t xml:space="preserve">agencies hoping to </w:t>
      </w:r>
      <w:r w:rsidRPr="007A6DBA">
        <w:rPr>
          <w:rStyle w:val="Emphasis"/>
          <w:highlight w:val="cyan"/>
        </w:rPr>
        <w:t>free ride</w:t>
      </w:r>
      <w:r w:rsidRPr="007A6DBA">
        <w:rPr>
          <w:rStyle w:val="StyleUnderline"/>
          <w:highlight w:val="cyan"/>
        </w:rPr>
        <w:t xml:space="preserve"> on</w:t>
      </w:r>
      <w:r w:rsidRPr="007A6DBA">
        <w:rPr>
          <w:rStyle w:val="StyleUnderline"/>
        </w:rPr>
        <w:t xml:space="preserve"> the enforcement actions of </w:t>
      </w:r>
      <w:r w:rsidRPr="007A6DBA">
        <w:rPr>
          <w:rStyle w:val="StyleUnderline"/>
          <w:highlight w:val="cyan"/>
        </w:rPr>
        <w:t>others</w:t>
      </w:r>
      <w:r w:rsidRPr="007A6DBA">
        <w:rPr>
          <w:rStyle w:val="StyleUnderline"/>
        </w:rPr>
        <w:t xml:space="preserve"> may </w:t>
      </w:r>
      <w:r w:rsidRPr="007A6DBA">
        <w:rPr>
          <w:rStyle w:val="StyleUnderline"/>
          <w:highlight w:val="cyan"/>
        </w:rPr>
        <w:t xml:space="preserve">result in </w:t>
      </w:r>
      <w:r w:rsidRPr="007A6DBA">
        <w:rPr>
          <w:rStyle w:val="Emphasis"/>
          <w:highlight w:val="cyan"/>
        </w:rPr>
        <w:t>collective action problems</w:t>
      </w:r>
      <w:r w:rsidRPr="007A6DBA">
        <w:rPr>
          <w:rStyle w:val="StyleUnderline"/>
        </w:rPr>
        <w:t xml:space="preserve"> and </w:t>
      </w:r>
      <w:r w:rsidRPr="007A6DBA">
        <w:rPr>
          <w:rStyle w:val="Emphasis"/>
        </w:rPr>
        <w:t>gaps</w:t>
      </w:r>
      <w:r w:rsidRPr="007A6DBA">
        <w:rPr>
          <w:rStyle w:val="StyleUnderline"/>
        </w:rPr>
        <w:t xml:space="preserve"> in the protection of competition</w:t>
      </w:r>
      <w:r w:rsidRPr="007A6DBA">
        <w:rPr>
          <w:sz w:val="16"/>
        </w:rPr>
        <w:t xml:space="preserve">.53 </w:t>
      </w:r>
      <w:r w:rsidRPr="007A6DBA">
        <w:rPr>
          <w:rStyle w:val="StyleUnderline"/>
          <w:highlight w:val="cyan"/>
        </w:rPr>
        <w:t>Companies</w:t>
      </w:r>
      <w:r w:rsidRPr="007A6DBA">
        <w:rPr>
          <w:rStyle w:val="StyleUnderline"/>
        </w:rPr>
        <w:t xml:space="preserve"> can </w:t>
      </w:r>
      <w:r w:rsidRPr="007A6DBA">
        <w:rPr>
          <w:rStyle w:val="Emphasis"/>
          <w:highlight w:val="cyan"/>
        </w:rPr>
        <w:t>benefit</w:t>
      </w:r>
      <w:r w:rsidRPr="007A6DBA">
        <w:rPr>
          <w:rStyle w:val="StyleUnderline"/>
          <w:highlight w:val="cyan"/>
        </w:rPr>
        <w:t xml:space="preserve"> from</w:t>
      </w:r>
      <w:r w:rsidRPr="007A6DBA">
        <w:rPr>
          <w:rStyle w:val="StyleUnderline"/>
        </w:rPr>
        <w:t xml:space="preserve"> these </w:t>
      </w:r>
      <w:r w:rsidRPr="007A6DBA">
        <w:rPr>
          <w:rStyle w:val="StyleUnderline"/>
          <w:highlight w:val="cyan"/>
        </w:rPr>
        <w:t xml:space="preserve">gaps to </w:t>
      </w:r>
      <w:r w:rsidRPr="007A6DBA">
        <w:rPr>
          <w:rStyle w:val="Emphasis"/>
          <w:highlight w:val="cyan"/>
        </w:rPr>
        <w:t>engage in</w:t>
      </w:r>
      <w:r w:rsidRPr="007A6DBA">
        <w:rPr>
          <w:rStyle w:val="Emphasis"/>
        </w:rPr>
        <w:t xml:space="preserve"> anti-competitive </w:t>
      </w:r>
      <w:r w:rsidRPr="007A6DBA">
        <w:rPr>
          <w:rStyle w:val="Emphasis"/>
          <w:highlight w:val="cyan"/>
        </w:rPr>
        <w:t>behaviour</w:t>
      </w:r>
      <w:r w:rsidRPr="007A6DBA">
        <w:rPr>
          <w:rStyle w:val="StyleUnderline"/>
        </w:rPr>
        <w:t>. This can be linked to the</w:t>
      </w:r>
      <w:r w:rsidRPr="007A6DBA">
        <w:rPr>
          <w:sz w:val="16"/>
        </w:rPr>
        <w:t xml:space="preserve"> so-called </w:t>
      </w:r>
      <w:r w:rsidRPr="007A6DBA">
        <w:rPr>
          <w:rStyle w:val="Emphasis"/>
        </w:rPr>
        <w:t>‘regulatory competition’</w:t>
      </w:r>
      <w:r w:rsidRPr="007A6DBA">
        <w:rPr>
          <w:rStyle w:val="StyleUnderline"/>
        </w:rPr>
        <w:t xml:space="preserve"> among states</w:t>
      </w:r>
      <w:r w:rsidRPr="007A6DBA">
        <w:rPr>
          <w:sz w:val="16"/>
        </w:rPr>
        <w:t xml:space="preserve">. It was already mentioned that </w:t>
      </w:r>
      <w:r w:rsidRPr="007A6DBA">
        <w:rPr>
          <w:rStyle w:val="StyleUnderline"/>
        </w:rPr>
        <w:t xml:space="preserve">it becomes </w:t>
      </w:r>
      <w:r w:rsidRPr="007A6DBA">
        <w:rPr>
          <w:rStyle w:val="Emphasis"/>
        </w:rPr>
        <w:t>increasingly difficult</w:t>
      </w:r>
      <w:r w:rsidRPr="007A6DBA">
        <w:rPr>
          <w:rStyle w:val="StyleUnderline"/>
        </w:rPr>
        <w:t xml:space="preserve"> for a </w:t>
      </w:r>
      <w:r w:rsidRPr="007A6DBA">
        <w:rPr>
          <w:rStyle w:val="Emphasis"/>
        </w:rPr>
        <w:t>single state</w:t>
      </w:r>
      <w:r w:rsidRPr="007A6DBA">
        <w:rPr>
          <w:rStyle w:val="StyleUnderline"/>
        </w:rPr>
        <w:t xml:space="preserve"> to govern the behaviour of large corporations. </w:t>
      </w:r>
      <w:r w:rsidRPr="007A6DBA">
        <w:rPr>
          <w:rStyle w:val="StyleUnderline"/>
          <w:highlight w:val="cyan"/>
        </w:rPr>
        <w:t>Open economies provide</w:t>
      </w:r>
      <w:r w:rsidRPr="006B42C3">
        <w:rPr>
          <w:rStyle w:val="StyleUnderline"/>
        </w:rPr>
        <w:t xml:space="preserve"> opportunities </w:t>
      </w:r>
      <w:r w:rsidRPr="007A6DBA">
        <w:rPr>
          <w:rStyle w:val="StyleUnderline"/>
          <w:highlight w:val="cyan"/>
        </w:rPr>
        <w:t>“</w:t>
      </w:r>
      <w:r w:rsidRPr="007A6DBA">
        <w:rPr>
          <w:rStyle w:val="StyleUnderline"/>
          <w:i/>
          <w:highlight w:val="cyan"/>
        </w:rPr>
        <w:t xml:space="preserve">for firms to </w:t>
      </w:r>
      <w:r w:rsidRPr="007A6DBA">
        <w:rPr>
          <w:rStyle w:val="Emphasis"/>
          <w:i/>
          <w:sz w:val="24"/>
          <w:szCs w:val="26"/>
          <w:highlight w:val="cyan"/>
        </w:rPr>
        <w:t>seek the most favourable</w:t>
      </w:r>
      <w:r w:rsidRPr="007A6DBA">
        <w:rPr>
          <w:rStyle w:val="Emphasis"/>
          <w:i/>
          <w:sz w:val="24"/>
          <w:szCs w:val="26"/>
        </w:rPr>
        <w:t xml:space="preserve"> regulatory </w:t>
      </w:r>
      <w:r w:rsidRPr="007A6DBA">
        <w:rPr>
          <w:rStyle w:val="Emphasis"/>
          <w:i/>
          <w:sz w:val="24"/>
          <w:szCs w:val="26"/>
          <w:highlight w:val="cyan"/>
        </w:rPr>
        <w:t>climate</w:t>
      </w:r>
      <w:r w:rsidRPr="007A6DBA">
        <w:rPr>
          <w:rStyle w:val="StyleUnderline"/>
          <w:i/>
        </w:rPr>
        <w:t xml:space="preserve">, either </w:t>
      </w:r>
      <w:r w:rsidRPr="007A6DBA">
        <w:rPr>
          <w:rStyle w:val="StyleUnderline"/>
          <w:i/>
          <w:highlight w:val="cyan"/>
        </w:rPr>
        <w:t xml:space="preserve">by </w:t>
      </w:r>
      <w:r w:rsidRPr="007A6DBA">
        <w:rPr>
          <w:rStyle w:val="Emphasis"/>
          <w:i/>
          <w:sz w:val="24"/>
          <w:szCs w:val="26"/>
          <w:highlight w:val="cyan"/>
        </w:rPr>
        <w:t>relocating production</w:t>
      </w:r>
      <w:r w:rsidRPr="007A6DBA">
        <w:rPr>
          <w:rStyle w:val="StyleUnderline"/>
          <w:i/>
          <w:sz w:val="24"/>
          <w:szCs w:val="26"/>
        </w:rPr>
        <w:t xml:space="preserve"> </w:t>
      </w:r>
      <w:r w:rsidRPr="007A6DBA">
        <w:rPr>
          <w:rStyle w:val="StyleUnderline"/>
          <w:i/>
        </w:rPr>
        <w:t>elsewhere or by voicing their interests to regulators</w:t>
      </w:r>
      <w:r w:rsidRPr="007A6DBA">
        <w:rPr>
          <w:rStyle w:val="StyleUnderline"/>
        </w:rPr>
        <w:t>.’</w:t>
      </w:r>
      <w:r w:rsidRPr="007A6DBA">
        <w:rPr>
          <w:sz w:val="16"/>
        </w:rPr>
        <w:t xml:space="preserve">** Powerful firms may exert influence on lawmakers and this may result in their preferences shaping state regulations.55 </w:t>
      </w:r>
      <w:r w:rsidRPr="007A6DBA">
        <w:rPr>
          <w:rStyle w:val="StyleUnderline"/>
        </w:rPr>
        <w:t>This can take the form of</w:t>
      </w:r>
      <w:r w:rsidRPr="007A6DBA">
        <w:rPr>
          <w:sz w:val="16"/>
        </w:rPr>
        <w:t xml:space="preserve"> either </w:t>
      </w:r>
      <w:r w:rsidRPr="007A6DBA">
        <w:rPr>
          <w:rStyle w:val="Emphasis"/>
          <w:highlight w:val="cyan"/>
        </w:rPr>
        <w:t>explicit</w:t>
      </w:r>
      <w:r w:rsidRPr="007A6DBA">
        <w:rPr>
          <w:rStyle w:val="Emphasis"/>
        </w:rPr>
        <w:t xml:space="preserve"> statutory </w:t>
      </w:r>
      <w:r w:rsidRPr="007A6DBA">
        <w:rPr>
          <w:rStyle w:val="Emphasis"/>
          <w:highlight w:val="cyan"/>
        </w:rPr>
        <w:t>exceptions</w:t>
      </w:r>
      <w:r w:rsidRPr="007A6DBA">
        <w:rPr>
          <w:sz w:val="16"/>
        </w:rPr>
        <w:t xml:space="preserve"> or weak enforcement, </w:t>
      </w:r>
      <w:r w:rsidRPr="007A6DBA">
        <w:rPr>
          <w:rStyle w:val="Emphasis"/>
          <w:highlight w:val="cyan"/>
        </w:rPr>
        <w:t>allow</w:t>
      </w:r>
      <w:r w:rsidRPr="007A6DBA">
        <w:rPr>
          <w:rStyle w:val="StyleUnderline"/>
        </w:rPr>
        <w:t xml:space="preserve">ing </w:t>
      </w:r>
      <w:r w:rsidRPr="007A6DBA">
        <w:rPr>
          <w:rStyle w:val="StyleUnderline"/>
          <w:highlight w:val="cyan"/>
        </w:rPr>
        <w:t>states to compete</w:t>
      </w:r>
      <w:r w:rsidRPr="007A6DBA">
        <w:rPr>
          <w:rStyle w:val="StyleUnderline"/>
        </w:rPr>
        <w:t xml:space="preserve"> with each other </w:t>
      </w:r>
      <w:r w:rsidRPr="007A6DBA">
        <w:rPr>
          <w:rStyle w:val="StyleUnderline"/>
          <w:highlight w:val="cyan"/>
        </w:rPr>
        <w:t>to provide</w:t>
      </w:r>
      <w:r w:rsidRPr="007A6DBA">
        <w:rPr>
          <w:rStyle w:val="StyleUnderline"/>
        </w:rPr>
        <w:t xml:space="preserve"> competitive </w:t>
      </w:r>
      <w:r w:rsidRPr="007A6DBA">
        <w:rPr>
          <w:rStyle w:val="StyleUnderline"/>
          <w:highlight w:val="cyan"/>
        </w:rPr>
        <w:t>advantages</w:t>
      </w:r>
      <w:r w:rsidRPr="007A6DBA">
        <w:rPr>
          <w:rStyle w:val="StyleUnderline"/>
        </w:rPr>
        <w:t xml:space="preserve"> to local firms</w:t>
      </w:r>
      <w:r w:rsidRPr="007A6DBA">
        <w:rPr>
          <w:sz w:val="16"/>
        </w:rPr>
        <w:t xml:space="preserve">.56 As a consequence of globalisation, the range and </w:t>
      </w:r>
      <w:r w:rsidRPr="007A6DBA">
        <w:rPr>
          <w:sz w:val="16"/>
        </w:rPr>
        <w:lastRenderedPageBreak/>
        <w:t xml:space="preserve">domain of cases on which governments act, sometimes to influence the activities of firms in other jurisdictions, has continuously expanded.57 </w:t>
      </w:r>
      <w:r w:rsidRPr="007A6DBA">
        <w:rPr>
          <w:rStyle w:val="Emphasis"/>
          <w:highlight w:val="cyan"/>
        </w:rPr>
        <w:t>Regulatory competition</w:t>
      </w:r>
      <w:r w:rsidRPr="007A6DBA">
        <w:rPr>
          <w:rStyle w:val="StyleUnderline"/>
        </w:rPr>
        <w:t xml:space="preserve"> can </w:t>
      </w:r>
      <w:r w:rsidRPr="000733A7">
        <w:rPr>
          <w:rStyle w:val="StyleUnderline"/>
        </w:rPr>
        <w:t xml:space="preserve">then </w:t>
      </w:r>
      <w:r w:rsidRPr="007A6DBA">
        <w:rPr>
          <w:rStyle w:val="StyleUnderline"/>
          <w:highlight w:val="cyan"/>
        </w:rPr>
        <w:t xml:space="preserve">result in </w:t>
      </w:r>
      <w:r w:rsidRPr="007A6DBA">
        <w:rPr>
          <w:rStyle w:val="Emphasis"/>
          <w:highlight w:val="cyan"/>
        </w:rPr>
        <w:t>sub-optimal</w:t>
      </w:r>
      <w:r w:rsidRPr="007A6DBA">
        <w:rPr>
          <w:rStyle w:val="Emphasis"/>
        </w:rPr>
        <w:t xml:space="preserve"> protection of </w:t>
      </w:r>
      <w:r w:rsidRPr="007A6DBA">
        <w:rPr>
          <w:rStyle w:val="Emphasis"/>
          <w:highlight w:val="cyan"/>
        </w:rPr>
        <w:t>competition</w:t>
      </w:r>
      <w:r w:rsidRPr="007A6DBA">
        <w:rPr>
          <w:sz w:val="16"/>
        </w:rPr>
        <w:t xml:space="preserve"> on the market with the rules being dictated by firm-interests rather than the public interest.58</w:t>
      </w:r>
    </w:p>
    <w:p w14:paraId="3071FC8B" w14:textId="77777777" w:rsidR="00485AA6" w:rsidRPr="007A6DBA" w:rsidRDefault="00485AA6" w:rsidP="00485AA6">
      <w:pPr>
        <w:rPr>
          <w:sz w:val="16"/>
        </w:rPr>
      </w:pPr>
      <w:r>
        <w:rPr>
          <w:sz w:val="16"/>
        </w:rPr>
        <w:t xml:space="preserve">[FOOTNOTE] </w:t>
      </w:r>
      <w:r w:rsidRPr="008E3502">
        <w:rPr>
          <w:rStyle w:val="StyleUnderline"/>
        </w:rPr>
        <w:t>When firms are faced with a</w:t>
      </w:r>
      <w:r>
        <w:rPr>
          <w:sz w:val="16"/>
        </w:rPr>
        <w:t xml:space="preserve"> – to them – </w:t>
      </w:r>
      <w:r w:rsidRPr="008E3502">
        <w:rPr>
          <w:rStyle w:val="StyleUnderline"/>
        </w:rPr>
        <w:t>unfavourable change in regulation, they can act in different ways</w:t>
      </w:r>
      <w:r>
        <w:rPr>
          <w:sz w:val="16"/>
        </w:rPr>
        <w:t xml:space="preserve">. They can accept the regulation and do nothing, but </w:t>
      </w:r>
      <w:r w:rsidRPr="008E3502">
        <w:rPr>
          <w:rStyle w:val="StyleUnderline"/>
        </w:rPr>
        <w:t>they could</w:t>
      </w:r>
      <w:r>
        <w:rPr>
          <w:sz w:val="16"/>
        </w:rPr>
        <w:t xml:space="preserve"> also </w:t>
      </w:r>
      <w:r w:rsidRPr="008E3502">
        <w:rPr>
          <w:rStyle w:val="Emphasis"/>
        </w:rPr>
        <w:t>'vote with their feet’</w:t>
      </w:r>
      <w:r w:rsidRPr="008E3502">
        <w:rPr>
          <w:rStyle w:val="StyleUnderline"/>
        </w:rPr>
        <w:t xml:space="preserve"> and </w:t>
      </w:r>
      <w:r w:rsidRPr="008E3502">
        <w:rPr>
          <w:rStyle w:val="Emphasis"/>
        </w:rPr>
        <w:t>relocate</w:t>
      </w:r>
      <w:r>
        <w:rPr>
          <w:sz w:val="16"/>
        </w:rPr>
        <w:t xml:space="preserve">, or they could lobby, educate, and litigate regulations that reflect their interests. </w:t>
      </w:r>
      <w:r w:rsidRPr="008E3502">
        <w:rPr>
          <w:rStyle w:val="StyleUnderline"/>
        </w:rPr>
        <w:t xml:space="preserve">Governments will </w:t>
      </w:r>
      <w:r w:rsidRPr="008E3502">
        <w:rPr>
          <w:rStyle w:val="Emphasis"/>
        </w:rPr>
        <w:t>compete</w:t>
      </w:r>
      <w:r w:rsidRPr="008E3502">
        <w:rPr>
          <w:rStyle w:val="StyleUnderline"/>
        </w:rPr>
        <w:t xml:space="preserve"> with each other over economic power</w:t>
      </w:r>
      <w:r w:rsidRPr="008E3502">
        <w:t>.</w:t>
      </w:r>
      <w:r>
        <w:rPr>
          <w:sz w:val="16"/>
        </w:rPr>
        <w:t xml:space="preserve"> (D. Murphy, The structure of regulatory competition - Corporations and public policies in a global economy, Oxford, Oxford University Press, 2004, 5. Also see J. Trachtman, “Inter- national regulatory competition, externalization, and jurisdiction”, Harvard International Law Journal, Vol. 34, No. 47,1993,51-52.) [END FOOTNOTE]</w:t>
      </w:r>
    </w:p>
    <w:p w14:paraId="1FF22941" w14:textId="77777777" w:rsidR="00485AA6" w:rsidRPr="007A6DBA" w:rsidRDefault="00485AA6" w:rsidP="00485AA6">
      <w:pPr>
        <w:rPr>
          <w:sz w:val="16"/>
        </w:rPr>
      </w:pPr>
      <w:r w:rsidRPr="007A6DBA">
        <w:rPr>
          <w:sz w:val="16"/>
        </w:rPr>
        <w:t xml:space="preserve">In sum, the de facto regime consisting of an overlap of an increasing number of domestic regulatory environments causes legal uncertainty for firms engaging in international business as well as problems of both over- and under regulation.59 Stephan compared the superimposing of differing laws of multiple jurisdictions on a single firm to a perverse and harmful tax on firms that operate internationally.60 </w:t>
      </w:r>
      <w:r w:rsidRPr="007A6DBA">
        <w:rPr>
          <w:rStyle w:val="StyleUnderline"/>
        </w:rPr>
        <w:t xml:space="preserve">These </w:t>
      </w:r>
      <w:r w:rsidRPr="007A6DBA">
        <w:rPr>
          <w:rStyle w:val="StyleUnderline"/>
          <w:highlight w:val="cyan"/>
        </w:rPr>
        <w:t xml:space="preserve">issues </w:t>
      </w:r>
      <w:r w:rsidRPr="007A6DBA">
        <w:rPr>
          <w:rStyle w:val="Emphasis"/>
          <w:highlight w:val="cyan"/>
        </w:rPr>
        <w:t>cannot</w:t>
      </w:r>
      <w:r w:rsidRPr="007A6DBA">
        <w:rPr>
          <w:rStyle w:val="StyleUnderline"/>
          <w:highlight w:val="cyan"/>
        </w:rPr>
        <w:t xml:space="preserve"> be tackled by</w:t>
      </w:r>
      <w:r w:rsidRPr="007A6DBA">
        <w:rPr>
          <w:rStyle w:val="StyleUnderline"/>
        </w:rPr>
        <w:t xml:space="preserve"> individual </w:t>
      </w:r>
      <w:r w:rsidRPr="007A6DBA">
        <w:rPr>
          <w:rStyle w:val="StyleUnderline"/>
          <w:highlight w:val="cyan"/>
        </w:rPr>
        <w:t xml:space="preserve">states </w:t>
      </w:r>
      <w:r w:rsidRPr="007A6DBA">
        <w:rPr>
          <w:rStyle w:val="Emphasis"/>
          <w:highlight w:val="cyan"/>
        </w:rPr>
        <w:t>alone</w:t>
      </w:r>
      <w:r w:rsidRPr="007A6DBA">
        <w:rPr>
          <w:rStyle w:val="StyleUnderline"/>
          <w:highlight w:val="cyan"/>
        </w:rPr>
        <w:t xml:space="preserve">, and </w:t>
      </w:r>
      <w:r w:rsidRPr="007A6DBA">
        <w:rPr>
          <w:rStyle w:val="Emphasis"/>
          <w:highlight w:val="cyan"/>
        </w:rPr>
        <w:t>require</w:t>
      </w:r>
      <w:r w:rsidRPr="007A6DBA">
        <w:rPr>
          <w:rStyle w:val="Emphasis"/>
        </w:rPr>
        <w:t xml:space="preserve"> international </w:t>
      </w:r>
      <w:r w:rsidRPr="007A6DBA">
        <w:rPr>
          <w:rStyle w:val="Emphasis"/>
          <w:highlight w:val="cyan"/>
        </w:rPr>
        <w:t>coop</w:t>
      </w:r>
      <w:r w:rsidRPr="007A6DBA">
        <w:rPr>
          <w:rStyle w:val="Emphasis"/>
        </w:rPr>
        <w:t>eration</w:t>
      </w:r>
      <w:r w:rsidRPr="007A6DBA">
        <w:rPr>
          <w:sz w:val="16"/>
        </w:rPr>
        <w:t>.</w:t>
      </w:r>
    </w:p>
    <w:p w14:paraId="3D898954" w14:textId="77777777" w:rsidR="00485AA6" w:rsidRPr="00976385" w:rsidRDefault="00485AA6" w:rsidP="00485AA6">
      <w:pPr>
        <w:pStyle w:val="Heading4"/>
      </w:pPr>
      <w:r>
        <w:t xml:space="preserve">Our 1NC article makes this </w:t>
      </w:r>
      <w:r>
        <w:rPr>
          <w:u w:val="single"/>
        </w:rPr>
        <w:t>crystal clear</w:t>
      </w:r>
      <w:r>
        <w:t xml:space="preserve">---it literally </w:t>
      </w:r>
      <w:r>
        <w:rPr>
          <w:u w:val="single"/>
        </w:rPr>
        <w:t>quotes</w:t>
      </w:r>
      <w:r>
        <w:t xml:space="preserve"> their article when explaining how the CP’s contingent cooperation works </w:t>
      </w:r>
      <w:r>
        <w:rPr>
          <w:u w:val="single"/>
        </w:rPr>
        <w:t>precisely because</w:t>
      </w:r>
      <w:r>
        <w:t xml:space="preserve"> it isn’t binding </w:t>
      </w:r>
    </w:p>
    <w:p w14:paraId="6066210C" w14:textId="77777777" w:rsidR="00485AA6" w:rsidRDefault="00485AA6" w:rsidP="00485AA6">
      <w:r>
        <w:t>[1NC Francis … for reference]</w:t>
      </w:r>
    </w:p>
    <w:p w14:paraId="490EB8C7" w14:textId="77777777" w:rsidR="00485AA6" w:rsidRPr="007A6DBA" w:rsidRDefault="00485AA6" w:rsidP="00485AA6">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54D387F4" w14:textId="77777777" w:rsidR="00485AA6" w:rsidRDefault="00485AA6" w:rsidP="00485AA6">
      <w:r w:rsidRPr="00976385">
        <w:rPr>
          <w:rStyle w:val="StyleUnderline"/>
          <w:highlight w:val="cyan"/>
        </w:rPr>
        <w:t>Participation in</w:t>
      </w:r>
      <w:r w:rsidRPr="00976385">
        <w:rPr>
          <w:rStyle w:val="StyleUnderline"/>
        </w:rPr>
        <w:t xml:space="preserve"> an endeavor of </w:t>
      </w:r>
      <w:r w:rsidRPr="00976385">
        <w:rPr>
          <w:rStyle w:val="Emphasis"/>
          <w:highlight w:val="cyan"/>
        </w:rPr>
        <w:t>contingent cooperation</w:t>
      </w:r>
      <w:r w:rsidRPr="00976385">
        <w:rPr>
          <w:rStyle w:val="StyleUnderline"/>
          <w:highlight w:val="cyan"/>
        </w:rPr>
        <w:t xml:space="preserve"> may</w:t>
      </w:r>
      <w:r w:rsidRPr="00976385">
        <w:rPr>
          <w:rStyle w:val="StyleUnderline"/>
        </w:rPr>
        <w:t xml:space="preserve"> help to </w:t>
      </w:r>
      <w:r w:rsidRPr="00976385">
        <w:rPr>
          <w:rStyle w:val="StyleUnderline"/>
          <w:highlight w:val="cyan"/>
        </w:rPr>
        <w:t>engender</w:t>
      </w:r>
      <w:r w:rsidRPr="00976385">
        <w:rPr>
          <w:rStyle w:val="StyleUnderline"/>
        </w:rPr>
        <w:t xml:space="preserve"> the development of such </w:t>
      </w:r>
      <w:r w:rsidRPr="00976385">
        <w:rPr>
          <w:rStyle w:val="StyleUnderline"/>
          <w:highlight w:val="cyan"/>
        </w:rPr>
        <w:t>understandings</w:t>
      </w:r>
      <w:r w:rsidRPr="00976385">
        <w:rPr>
          <w:rStyle w:val="StyleUnderline"/>
        </w:rPr>
        <w:t xml:space="preserve"> and practices, </w:t>
      </w:r>
      <w:r w:rsidRPr="00976385">
        <w:rPr>
          <w:rStyle w:val="StyleUnderline"/>
          <w:highlight w:val="cyan"/>
        </w:rPr>
        <w:t>and</w:t>
      </w:r>
      <w:r w:rsidRPr="00976385">
        <w:rPr>
          <w:rStyle w:val="StyleUnderline"/>
        </w:rPr>
        <w:t xml:space="preserve"> these may </w:t>
      </w:r>
      <w:r w:rsidRPr="00976385">
        <w:rPr>
          <w:rStyle w:val="StyleUnderline"/>
          <w:highlight w:val="cyan"/>
        </w:rPr>
        <w:t>contribute to</w:t>
      </w:r>
      <w:r w:rsidRPr="00976385">
        <w:rPr>
          <w:rStyle w:val="StyleUnderline"/>
        </w:rPr>
        <w:t xml:space="preserve"> the </w:t>
      </w:r>
      <w:r w:rsidRPr="00976385">
        <w:rPr>
          <w:rStyle w:val="Emphasis"/>
          <w:highlight w:val="cyan"/>
        </w:rPr>
        <w:t>effectiveness</w:t>
      </w:r>
      <w:r w:rsidRPr="007A6DBA">
        <w:rPr>
          <w:sz w:val="16"/>
        </w:rPr>
        <w:t xml:space="preserve"> </w:t>
      </w:r>
      <w:r w:rsidRPr="00976385">
        <w:rPr>
          <w:rStyle w:val="StyleUnderline"/>
        </w:rPr>
        <w:t xml:space="preserve">of the framework. In the </w:t>
      </w:r>
      <w:r w:rsidRPr="00976385">
        <w:rPr>
          <w:rStyle w:val="Emphasis"/>
        </w:rPr>
        <w:t>long</w:t>
      </w:r>
      <w:r w:rsidRPr="00976385">
        <w:rPr>
          <w:rStyle w:val="StyleUnderline"/>
        </w:rPr>
        <w:t xml:space="preserve">er term, </w:t>
      </w:r>
      <w:r w:rsidRPr="00976385">
        <w:rPr>
          <w:rStyle w:val="StyleUnderline"/>
          <w:highlight w:val="cyan"/>
        </w:rPr>
        <w:t>this may</w:t>
      </w:r>
      <w:r w:rsidRPr="00976385">
        <w:rPr>
          <w:rStyle w:val="StyleUnderline"/>
        </w:rPr>
        <w:t xml:space="preserve"> even </w:t>
      </w:r>
      <w:r w:rsidRPr="00976385">
        <w:rPr>
          <w:rStyle w:val="StyleUnderline"/>
          <w:highlight w:val="cyan"/>
        </w:rPr>
        <w:t>result in</w:t>
      </w:r>
      <w:r w:rsidRPr="00976385">
        <w:rPr>
          <w:rStyle w:val="StyleUnderline"/>
        </w:rPr>
        <w:t xml:space="preserve"> the creation of </w:t>
      </w:r>
      <w:r w:rsidRPr="00976385">
        <w:rPr>
          <w:rStyle w:val="StyleUnderline"/>
          <w:highlight w:val="cyan"/>
        </w:rPr>
        <w:t xml:space="preserve">a </w:t>
      </w:r>
      <w:r w:rsidRPr="00976385">
        <w:rPr>
          <w:rStyle w:val="Emphasis"/>
          <w:highlight w:val="cyan"/>
        </w:rPr>
        <w:t>legal instrument</w:t>
      </w:r>
      <w:r w:rsidRPr="00976385">
        <w:rPr>
          <w:rStyle w:val="StyleUnderline"/>
          <w:highlight w:val="cyan"/>
        </w:rPr>
        <w:t>. But</w:t>
      </w:r>
      <w:r w:rsidRPr="00976385">
        <w:rPr>
          <w:rStyle w:val="StyleUnderline"/>
        </w:rPr>
        <w:t xml:space="preserve"> this </w:t>
      </w:r>
      <w:r w:rsidRPr="00976385">
        <w:rPr>
          <w:rStyle w:val="StyleUnderline"/>
          <w:highlight w:val="cyan"/>
        </w:rPr>
        <w:t xml:space="preserve">progression is </w:t>
      </w:r>
      <w:r w:rsidRPr="00976385">
        <w:rPr>
          <w:rStyle w:val="Emphasis"/>
          <w:highlight w:val="cyan"/>
        </w:rPr>
        <w:t>not necessary</w:t>
      </w:r>
      <w:r w:rsidRPr="00976385">
        <w:rPr>
          <w:rStyle w:val="StyleUnderline"/>
        </w:rPr>
        <w:t xml:space="preserve"> for acculturation to exert a </w:t>
      </w:r>
      <w:r w:rsidRPr="00976385">
        <w:rPr>
          <w:rStyle w:val="Emphasis"/>
        </w:rPr>
        <w:t>reinforcing effect</w:t>
      </w:r>
      <w:r w:rsidRPr="00976385">
        <w:rPr>
          <w:rStyle w:val="StyleUnderline"/>
        </w:rPr>
        <w:t xml:space="preserve">: </w:t>
      </w:r>
      <w:r w:rsidRPr="00976385">
        <w:rPr>
          <w:rStyle w:val="Emphasis"/>
          <w:szCs w:val="28"/>
          <w:highlight w:val="cyan"/>
        </w:rPr>
        <w:t>for, as</w:t>
      </w:r>
      <w:r w:rsidRPr="00976385">
        <w:rPr>
          <w:rStyle w:val="Emphasis"/>
          <w:szCs w:val="28"/>
        </w:rPr>
        <w:t xml:space="preserve"> Anu </w:t>
      </w:r>
      <w:r w:rsidRPr="00976385">
        <w:rPr>
          <w:rStyle w:val="Emphasis"/>
          <w:szCs w:val="28"/>
          <w:highlight w:val="cyan"/>
        </w:rPr>
        <w:t>Bradford</w:t>
      </w:r>
      <w:r w:rsidRPr="00976385">
        <w:rPr>
          <w:rStyle w:val="Emphasis"/>
          <w:szCs w:val="28"/>
        </w:rPr>
        <w:t xml:space="preserve"> accurately </w:t>
      </w:r>
      <w:r w:rsidRPr="00976385">
        <w:rPr>
          <w:rStyle w:val="Emphasis"/>
          <w:szCs w:val="28"/>
          <w:highlight w:val="cyan"/>
        </w:rPr>
        <w:t>notes</w:t>
      </w:r>
      <w:r w:rsidRPr="00976385">
        <w:rPr>
          <w:rStyle w:val="StyleUnderline"/>
          <w:highlight w:val="cyan"/>
        </w:rPr>
        <w:t>, there is no reason to think</w:t>
      </w:r>
      <w:r w:rsidRPr="00976385">
        <w:rPr>
          <w:rStyle w:val="StyleUnderline"/>
        </w:rPr>
        <w:t xml:space="preserve"> that “</w:t>
      </w:r>
      <w:r w:rsidRPr="00976385">
        <w:rPr>
          <w:rStyle w:val="StyleUnderline"/>
          <w:highlight w:val="cyan"/>
        </w:rPr>
        <w:t>the pathway from nonbinding to binding</w:t>
      </w:r>
      <w:r w:rsidRPr="00976385">
        <w:rPr>
          <w:rStyle w:val="StyleUnderline"/>
        </w:rPr>
        <w:t xml:space="preserve"> rules” </w:t>
      </w:r>
      <w:r w:rsidRPr="00976385">
        <w:rPr>
          <w:rStyle w:val="StyleUnderline"/>
          <w:highlight w:val="cyan"/>
        </w:rPr>
        <w:t>is</w:t>
      </w:r>
      <w:r w:rsidRPr="00976385">
        <w:rPr>
          <w:rStyle w:val="StyleUnderline"/>
        </w:rPr>
        <w:t xml:space="preserve"> an </w:t>
      </w:r>
      <w:r w:rsidRPr="00976385">
        <w:rPr>
          <w:rStyle w:val="StyleUnderline"/>
          <w:highlight w:val="cyan"/>
        </w:rPr>
        <w:t>inevitable</w:t>
      </w:r>
      <w:r w:rsidRPr="00976385">
        <w:rPr>
          <w:rStyle w:val="StyleUnderline"/>
        </w:rPr>
        <w:t xml:space="preserve"> or even a natural one</w:t>
      </w:r>
      <w:r w:rsidRPr="00976385">
        <w:t>.184</w:t>
      </w:r>
    </w:p>
    <w:p w14:paraId="5213776D" w14:textId="77777777" w:rsidR="00485AA6" w:rsidRDefault="00485AA6" w:rsidP="00485AA6">
      <w:pPr>
        <w:pStyle w:val="Heading4"/>
      </w:pPr>
      <w:r>
        <w:t xml:space="preserve">Contingent co-op spurs agreement and avoid the pitfalls of </w:t>
      </w:r>
      <w:r>
        <w:rPr>
          <w:u w:val="single"/>
        </w:rPr>
        <w:t>binding</w:t>
      </w:r>
      <w:r>
        <w:t xml:space="preserve"> treaties AND the plan </w:t>
      </w:r>
      <w:r>
        <w:rPr>
          <w:u w:val="single"/>
        </w:rPr>
        <w:t>fails</w:t>
      </w:r>
      <w:r>
        <w:t xml:space="preserve"> due to </w:t>
      </w:r>
      <w:r>
        <w:rPr>
          <w:u w:val="single"/>
        </w:rPr>
        <w:t>fractured</w:t>
      </w:r>
      <w:r>
        <w:t xml:space="preserve"> global enforcement and protectionism </w:t>
      </w:r>
    </w:p>
    <w:p w14:paraId="4FD97DFE" w14:textId="77777777" w:rsidR="00485AA6" w:rsidRPr="009E46D1" w:rsidRDefault="00485AA6" w:rsidP="00485AA6">
      <w:r>
        <w:t xml:space="preserve">Anu </w:t>
      </w:r>
      <w:r w:rsidRPr="009E46D1">
        <w:rPr>
          <w:rStyle w:val="Style13ptBold"/>
        </w:rPr>
        <w:t>Bradford 11</w:t>
      </w:r>
      <w:r>
        <w:t>. Henry L. Moses Professor of Law and International Organization and director of the European Legal Studies Center at Columbia Law School, Senior Scholar at Columbia Business School’s Jerome A. Chazen Institute for Global Business, a nonresident scholar at Carnegie Endowment for International Peace, heads the Comparative Competition Law Project, was an Assistant Professor at the The University of Chicago Law School, practiced EU and antitrust law in Brussels, served as an adviser on economic policy in the Parliament of Finland, and served as an expert assistant at the European Parliament. “International Antitrust Cooperation and the Preference for Nonbinding Regimes”. COOPERATION, COMITY, AND COMPETITION POLICY, ANDREW T. GUZMAN, ED., OXFORD UNIVERSITY PRESS (2011). https://scholarship.law.columbia.edu/cgi/viewcontent.cgi?article=2966&amp;context=faculty_scholarship</w:t>
      </w:r>
    </w:p>
    <w:p w14:paraId="65C35A9A" w14:textId="77777777" w:rsidR="00485AA6" w:rsidRPr="009E46D1" w:rsidRDefault="00485AA6" w:rsidP="00485AA6">
      <w:r w:rsidRPr="009E46D1">
        <w:t>INTRODUCTION</w:t>
      </w:r>
    </w:p>
    <w:p w14:paraId="1277C447" w14:textId="77777777" w:rsidR="00485AA6" w:rsidRPr="009E46D1" w:rsidRDefault="00485AA6" w:rsidP="00485AA6">
      <w:pPr>
        <w:rPr>
          <w:sz w:val="16"/>
        </w:rPr>
      </w:pPr>
      <w:r w:rsidRPr="009E46D1">
        <w:rPr>
          <w:rStyle w:val="StyleUnderline"/>
        </w:rPr>
        <w:t xml:space="preserve">Today, </w:t>
      </w:r>
      <w:r w:rsidRPr="00EA6BA3">
        <w:rPr>
          <w:rStyle w:val="Emphasis"/>
          <w:highlight w:val="cyan"/>
        </w:rPr>
        <w:t>m</w:t>
      </w:r>
      <w:r w:rsidRPr="009E46D1">
        <w:rPr>
          <w:rStyle w:val="StyleUnderline"/>
        </w:rPr>
        <w:t>ulti</w:t>
      </w:r>
      <w:r w:rsidRPr="00EA6BA3">
        <w:rPr>
          <w:rStyle w:val="Emphasis"/>
          <w:highlight w:val="cyan"/>
        </w:rPr>
        <w:t>n</w:t>
      </w:r>
      <w:r w:rsidRPr="009E46D1">
        <w:rPr>
          <w:rStyle w:val="StyleUnderline"/>
        </w:rPr>
        <w:t xml:space="preserve">ational </w:t>
      </w:r>
      <w:r w:rsidRPr="00EA6BA3">
        <w:rPr>
          <w:rStyle w:val="Emphasis"/>
          <w:highlight w:val="cyan"/>
        </w:rPr>
        <w:t>c</w:t>
      </w:r>
      <w:r w:rsidRPr="009E46D1">
        <w:rPr>
          <w:rStyle w:val="StyleUnderline"/>
        </w:rPr>
        <w:t>orporation</w:t>
      </w:r>
      <w:r w:rsidRPr="00EA6BA3">
        <w:rPr>
          <w:rStyle w:val="Emphasis"/>
          <w:highlight w:val="cyan"/>
        </w:rPr>
        <w:t>s</w:t>
      </w:r>
      <w:r w:rsidRPr="009E46D1">
        <w:rPr>
          <w:rStyle w:val="StyleUnderline"/>
        </w:rPr>
        <w:t xml:space="preserve"> operate in increasingly international markets, yet antitrust laws regulating their competitive conduct remain </w:t>
      </w:r>
      <w:r w:rsidRPr="009E46D1">
        <w:rPr>
          <w:rStyle w:val="Emphasis"/>
        </w:rPr>
        <w:t>national</w:t>
      </w:r>
      <w:r w:rsidRPr="009E46D1">
        <w:rPr>
          <w:rStyle w:val="StyleUnderline"/>
        </w:rPr>
        <w:t xml:space="preserve">. Thus, corporations </w:t>
      </w:r>
      <w:r w:rsidRPr="00EA6BA3">
        <w:rPr>
          <w:rStyle w:val="StyleUnderline"/>
          <w:highlight w:val="cyan"/>
        </w:rPr>
        <w:t xml:space="preserve">are subject to </w:t>
      </w:r>
      <w:r w:rsidRPr="00EA6BA3">
        <w:rPr>
          <w:rStyle w:val="Emphasis"/>
          <w:highlight w:val="cyan"/>
        </w:rPr>
        <w:t>divergent</w:t>
      </w:r>
      <w:r w:rsidRPr="009E46D1">
        <w:rPr>
          <w:rStyle w:val="Emphasis"/>
        </w:rPr>
        <w:t xml:space="preserve"> antitrust </w:t>
      </w:r>
      <w:r w:rsidRPr="00EA6BA3">
        <w:rPr>
          <w:rStyle w:val="Emphasis"/>
          <w:highlight w:val="cyan"/>
        </w:rPr>
        <w:t>regimes</w:t>
      </w:r>
      <w:r w:rsidRPr="009E46D1">
        <w:rPr>
          <w:rStyle w:val="StyleUnderline"/>
        </w:rPr>
        <w:t xml:space="preserve"> across the various jurisdictions in which they operate. </w:t>
      </w:r>
      <w:r w:rsidRPr="00EA6BA3">
        <w:rPr>
          <w:rStyle w:val="StyleUnderline"/>
          <w:highlight w:val="cyan"/>
        </w:rPr>
        <w:t>This increases</w:t>
      </w:r>
      <w:r w:rsidRPr="009E46D1">
        <w:rPr>
          <w:rStyle w:val="StyleUnderline"/>
        </w:rPr>
        <w:t xml:space="preserve"> </w:t>
      </w:r>
      <w:r w:rsidRPr="009E46D1">
        <w:rPr>
          <w:rStyle w:val="Emphasis"/>
        </w:rPr>
        <w:lastRenderedPageBreak/>
        <w:t xml:space="preserve">transaction </w:t>
      </w:r>
      <w:r w:rsidRPr="00EA6BA3">
        <w:rPr>
          <w:rStyle w:val="Emphasis"/>
          <w:highlight w:val="cyan"/>
        </w:rPr>
        <w:t>costs</w:t>
      </w:r>
      <w:r w:rsidRPr="00EA6BA3">
        <w:rPr>
          <w:rStyle w:val="StyleUnderline"/>
          <w:highlight w:val="cyan"/>
        </w:rPr>
        <w:t>, causes</w:t>
      </w:r>
      <w:r w:rsidRPr="009E46D1">
        <w:rPr>
          <w:rStyle w:val="StyleUnderline"/>
        </w:rPr>
        <w:t xml:space="preserve"> unnecessary </w:t>
      </w:r>
      <w:r w:rsidRPr="00EA6BA3">
        <w:rPr>
          <w:rStyle w:val="Emphasis"/>
          <w:highlight w:val="cyan"/>
        </w:rPr>
        <w:t>delays</w:t>
      </w:r>
      <w:r w:rsidRPr="00EA6BA3">
        <w:rPr>
          <w:rStyle w:val="StyleUnderline"/>
          <w:highlight w:val="cyan"/>
        </w:rPr>
        <w:t>, and raises</w:t>
      </w:r>
      <w:r w:rsidRPr="009E46D1">
        <w:rPr>
          <w:rStyle w:val="StyleUnderline"/>
        </w:rPr>
        <w:t xml:space="preserve"> the likelihood of </w:t>
      </w:r>
      <w:r w:rsidRPr="00EA6BA3">
        <w:rPr>
          <w:rStyle w:val="Emphasis"/>
          <w:highlight w:val="cyan"/>
        </w:rPr>
        <w:t>conflicting decisions</w:t>
      </w:r>
      <w:r w:rsidRPr="009E46D1">
        <w:rPr>
          <w:sz w:val="16"/>
        </w:rPr>
        <w:t>. The risks inherent in multi-jurisdictional regulatory review were prominently illustrated in the proposed GE/Honeywell acquisition, which failed following the European Union’s (“EU”) decision to prohibit the transaction despite its earlier approval in the United States. 1 Inconsistent remedies imposed on Microsoft following parallel investigations by both the U.S. and EU authorities serve as another example of the regulatory burdens companies face when dealing with multiple antitrust investigations.</w:t>
      </w:r>
    </w:p>
    <w:p w14:paraId="17B194B6" w14:textId="77777777" w:rsidR="00485AA6" w:rsidRPr="009E46D1" w:rsidRDefault="00485AA6" w:rsidP="00485AA6">
      <w:pPr>
        <w:rPr>
          <w:sz w:val="16"/>
        </w:rPr>
      </w:pPr>
      <w:r w:rsidRPr="009E46D1">
        <w:rPr>
          <w:sz w:val="16"/>
        </w:rPr>
        <w:t xml:space="preserve">Some commentators believe that </w:t>
      </w:r>
      <w:r w:rsidRPr="009E46D1">
        <w:rPr>
          <w:rStyle w:val="StyleUnderline"/>
        </w:rPr>
        <w:t xml:space="preserve">inconsistent antitrust decisions reflect </w:t>
      </w:r>
      <w:r w:rsidRPr="009E46D1">
        <w:rPr>
          <w:rStyle w:val="Emphasis"/>
        </w:rPr>
        <w:t>protectionism</w:t>
      </w:r>
      <w:r w:rsidRPr="009E46D1">
        <w:rPr>
          <w:sz w:val="16"/>
        </w:rPr>
        <w:t>. The EU’s negative GE/Honeywell decision, for instance, was alleged to be motivated by the EU’s desire to protect GE/Honeywell’s European rivals. 2 Others, including myself, have argued that protectionism motivates U.S. and EU antitrust enforcement only in the margins, and that the rare enforcement conflicts are better explained by the existing differences in the goals and analytical foundations of antitrust law in the United States and the EU. 3 Thus, whether the EU’s GE/Honeywell decision is a manifestation of the EU’s protectionism or an indication of legitimate differences in the U.S. and EU’s antitrust thinking is debatable.</w:t>
      </w:r>
    </w:p>
    <w:p w14:paraId="12A2D772" w14:textId="77777777" w:rsidR="00485AA6" w:rsidRPr="009E46D1" w:rsidRDefault="00485AA6" w:rsidP="00485AA6">
      <w:pPr>
        <w:rPr>
          <w:sz w:val="16"/>
        </w:rPr>
      </w:pPr>
      <w:r w:rsidRPr="009E46D1">
        <w:rPr>
          <w:sz w:val="16"/>
        </w:rPr>
        <w:t>When antitrust authorities in a given jurisdiction evaluate a merger, they analyze whether the merger increases or diminishes competition in their domestic market. Efficiency gains or competitive harm outside the home market are irrelevant. Domestic antitrust laws strive to advance domestic consumer welfare, not global welfare. When evaluating the proposed GE/Honeywell merger, for instance, the EU antitrust authorities did not consider whether the merger’s possible efficiencies in the United States would offset its alleged competitive harm within the EU. Similarly, the U.S. antitrust authorities focused on the transaction’s consumer welfare effects within the United States, ignoring the effects in the EU. By internalizing only the domestic costs and benefits of a merger and externalizing its foreign effects, national antitrust authorities act within the legitimate boundaries of their domestic antitrust laws. This, however, can lead to a situation whereby a merger that would enhance global welfare is prohibited because the consumer harm it creates in a particular jurisdiction is not offset by efficiencies in that same jurisdiction.</w:t>
      </w:r>
    </w:p>
    <w:p w14:paraId="0C2FF547" w14:textId="77777777" w:rsidR="00485AA6" w:rsidRPr="009E46D1" w:rsidRDefault="00485AA6" w:rsidP="00485AA6">
      <w:pPr>
        <w:rPr>
          <w:sz w:val="16"/>
        </w:rPr>
      </w:pPr>
      <w:r w:rsidRPr="009E46D1">
        <w:rPr>
          <w:sz w:val="16"/>
        </w:rPr>
        <w:t>The end result of the multi-jurisdictional antitrust enforcement is that the most stringent antitrust jurisdiction always prevails. If the United States wants to adopt a permissive antitrust policy (e.g., approve the GE/Honeywell merger) and the EU an interventionist policy (e.g., prohibit the GE/Honeywell merger), the EU antitrust policy prevails: the GE/Honeywell transaction is banned. Had GE/Honeywell been able to withdraw from the EU market altogether, it could have avoided EU antitrust review and proceeded with the merger. This, naturally, was not an option, given the importance of the EU market for the merging parties. The GE/Honeywell case illustrates how the EU becomes the de facto global antitrust regulator by choosing stringent enforcement policies.</w:t>
      </w:r>
    </w:p>
    <w:p w14:paraId="26E15580" w14:textId="77777777" w:rsidR="00485AA6" w:rsidRPr="009E46D1" w:rsidRDefault="00485AA6" w:rsidP="00485AA6">
      <w:pPr>
        <w:rPr>
          <w:sz w:val="16"/>
        </w:rPr>
      </w:pPr>
      <w:r w:rsidRPr="009E46D1">
        <w:rPr>
          <w:rStyle w:val="StyleUnderline"/>
        </w:rPr>
        <w:t xml:space="preserve">Purely </w:t>
      </w:r>
      <w:r w:rsidRPr="00EA6BA3">
        <w:rPr>
          <w:rStyle w:val="Emphasis"/>
          <w:highlight w:val="cyan"/>
        </w:rPr>
        <w:t>domestic</w:t>
      </w:r>
      <w:r w:rsidRPr="00EA6BA3">
        <w:rPr>
          <w:rStyle w:val="StyleUnderline"/>
          <w:highlight w:val="cyan"/>
        </w:rPr>
        <w:t xml:space="preserve"> antitrust</w:t>
      </w:r>
      <w:r w:rsidRPr="009E46D1">
        <w:rPr>
          <w:rStyle w:val="StyleUnderline"/>
        </w:rPr>
        <w:t xml:space="preserve"> laws </w:t>
      </w:r>
      <w:r w:rsidRPr="00EA6BA3">
        <w:rPr>
          <w:rStyle w:val="Emphasis"/>
          <w:highlight w:val="cyan"/>
        </w:rPr>
        <w:t>fail</w:t>
      </w:r>
      <w:r w:rsidRPr="009E46D1">
        <w:rPr>
          <w:rStyle w:val="StyleUnderline"/>
        </w:rPr>
        <w:t xml:space="preserve"> to efficiently control cross-border transactions and anticompetitive practices spanning across global markets. Consequently, demands for establishing a comprehensive </w:t>
      </w:r>
      <w:r w:rsidRPr="009E46D1">
        <w:rPr>
          <w:rStyle w:val="Emphasis"/>
        </w:rPr>
        <w:t>international antitrust</w:t>
      </w:r>
      <w:r w:rsidRPr="009E46D1">
        <w:rPr>
          <w:rStyle w:val="StyleUnderline"/>
        </w:rPr>
        <w:t xml:space="preserve"> regime have increased</w:t>
      </w:r>
      <w:r w:rsidRPr="009E46D1">
        <w:rPr>
          <w:sz w:val="16"/>
        </w:rPr>
        <w:t xml:space="preserve">. 4 Those fearing antitrust protectionism argue that </w:t>
      </w:r>
      <w:r w:rsidRPr="00EA6BA3">
        <w:rPr>
          <w:rStyle w:val="StyleUnderline"/>
          <w:highlight w:val="cyan"/>
        </w:rPr>
        <w:t xml:space="preserve">an </w:t>
      </w:r>
      <w:r w:rsidRPr="00EA6BA3">
        <w:rPr>
          <w:rStyle w:val="Emphasis"/>
          <w:highlight w:val="cyan"/>
        </w:rPr>
        <w:t>international</w:t>
      </w:r>
      <w:r w:rsidRPr="009E46D1">
        <w:rPr>
          <w:rStyle w:val="StyleUnderline"/>
        </w:rPr>
        <w:t xml:space="preserve"> antitrust </w:t>
      </w:r>
      <w:r w:rsidRPr="00EA6BA3">
        <w:rPr>
          <w:rStyle w:val="StyleUnderline"/>
          <w:highlight w:val="cyan"/>
        </w:rPr>
        <w:t xml:space="preserve">regime could </w:t>
      </w:r>
      <w:r w:rsidRPr="00EA6BA3">
        <w:rPr>
          <w:rStyle w:val="Emphasis"/>
          <w:highlight w:val="cyan"/>
        </w:rPr>
        <w:t>restrain</w:t>
      </w:r>
      <w:r w:rsidRPr="009E46D1">
        <w:rPr>
          <w:rStyle w:val="StyleUnderline"/>
        </w:rPr>
        <w:t xml:space="preserve"> and punish such </w:t>
      </w:r>
      <w:r w:rsidRPr="00EA6BA3">
        <w:rPr>
          <w:rStyle w:val="Emphasis"/>
          <w:highlight w:val="cyan"/>
        </w:rPr>
        <w:t>protectionist impulses</w:t>
      </w:r>
      <w:r w:rsidRPr="009E46D1">
        <w:rPr>
          <w:sz w:val="16"/>
        </w:rPr>
        <w:t>. Others support international antitrust cooperation on the grounds that it could mitigate coordination problems, reduce transaction costs, and prevent enforcement confl icts by enhancing convergence across jurisdictions.</w:t>
      </w:r>
    </w:p>
    <w:p w14:paraId="2D99C586" w14:textId="77777777" w:rsidR="00485AA6" w:rsidRPr="009E46D1" w:rsidRDefault="00485AA6" w:rsidP="00485AA6">
      <w:pPr>
        <w:rPr>
          <w:sz w:val="16"/>
        </w:rPr>
      </w:pPr>
      <w:r w:rsidRPr="00EA6BA3">
        <w:rPr>
          <w:rStyle w:val="StyleUnderline"/>
          <w:highlight w:val="cyan"/>
        </w:rPr>
        <w:t>International</w:t>
      </w:r>
      <w:r w:rsidRPr="009E46D1">
        <w:rPr>
          <w:rStyle w:val="StyleUnderline"/>
        </w:rPr>
        <w:t xml:space="preserve"> antitrust </w:t>
      </w:r>
      <w:r w:rsidRPr="00EA6BA3">
        <w:rPr>
          <w:rStyle w:val="StyleUnderline"/>
          <w:highlight w:val="cyan"/>
        </w:rPr>
        <w:t xml:space="preserve">regime, </w:t>
      </w:r>
      <w:r w:rsidRPr="00EA6BA3">
        <w:rPr>
          <w:rStyle w:val="Emphasis"/>
          <w:highlight w:val="cyan"/>
        </w:rPr>
        <w:t>properly designed</w:t>
      </w:r>
      <w:r w:rsidRPr="00EA6BA3">
        <w:rPr>
          <w:rStyle w:val="StyleUnderline"/>
          <w:highlight w:val="cyan"/>
        </w:rPr>
        <w:t xml:space="preserve">, can </w:t>
      </w:r>
      <w:r w:rsidRPr="00EA6BA3">
        <w:rPr>
          <w:rStyle w:val="Emphasis"/>
          <w:highlight w:val="cyan"/>
        </w:rPr>
        <w:t>diminish</w:t>
      </w:r>
      <w:r w:rsidRPr="009E46D1">
        <w:rPr>
          <w:rStyle w:val="StyleUnderline"/>
        </w:rPr>
        <w:t xml:space="preserve"> the various </w:t>
      </w:r>
      <w:r w:rsidRPr="00EA6BA3">
        <w:rPr>
          <w:rStyle w:val="Emphasis"/>
          <w:highlight w:val="cyan"/>
        </w:rPr>
        <w:t>problems</w:t>
      </w:r>
      <w:r w:rsidRPr="009E46D1">
        <w:rPr>
          <w:rStyle w:val="StyleUnderline"/>
        </w:rPr>
        <w:t xml:space="preserve"> associated </w:t>
      </w:r>
      <w:r w:rsidRPr="00EA6BA3">
        <w:rPr>
          <w:rStyle w:val="StyleUnderline"/>
          <w:highlight w:val="cyan"/>
        </w:rPr>
        <w:t xml:space="preserve">with </w:t>
      </w:r>
      <w:r w:rsidRPr="00EA6BA3">
        <w:rPr>
          <w:rStyle w:val="Emphasis"/>
          <w:highlight w:val="cyan"/>
        </w:rPr>
        <w:t>decentralized</w:t>
      </w:r>
      <w:r w:rsidRPr="00EA6BA3">
        <w:rPr>
          <w:rStyle w:val="StyleUnderline"/>
          <w:highlight w:val="cyan"/>
        </w:rPr>
        <w:t xml:space="preserve"> antitrust</w:t>
      </w:r>
      <w:r w:rsidRPr="009E46D1">
        <w:rPr>
          <w:rStyle w:val="StyleUnderline"/>
        </w:rPr>
        <w:t xml:space="preserve"> enforcement. However</w:t>
      </w:r>
      <w:r w:rsidRPr="009E46D1">
        <w:rPr>
          <w:sz w:val="16"/>
        </w:rPr>
        <w:t xml:space="preserve">, while the need for enhanced international antitrust cooperation is generally recognized, </w:t>
      </w:r>
      <w:r w:rsidRPr="009E46D1">
        <w:rPr>
          <w:rStyle w:val="StyleUnderline"/>
        </w:rPr>
        <w:t xml:space="preserve">there is little consensus on the </w:t>
      </w:r>
      <w:r w:rsidRPr="009E46D1">
        <w:rPr>
          <w:rStyle w:val="Emphasis"/>
        </w:rPr>
        <w:t>precise content</w:t>
      </w:r>
      <w:r w:rsidRPr="009E46D1">
        <w:rPr>
          <w:sz w:val="16"/>
        </w:rPr>
        <w:t xml:space="preserve"> of such cooperation. </w:t>
      </w:r>
      <w:r w:rsidRPr="009E46D1">
        <w:rPr>
          <w:rStyle w:val="StyleUnderline"/>
        </w:rPr>
        <w:t>A group</w:t>
      </w:r>
      <w:r w:rsidRPr="009E46D1">
        <w:rPr>
          <w:sz w:val="16"/>
        </w:rPr>
        <w:t xml:space="preserve"> of scholars and some states, including the EU, </w:t>
      </w:r>
      <w:r w:rsidRPr="009E46D1">
        <w:rPr>
          <w:rStyle w:val="StyleUnderline"/>
        </w:rPr>
        <w:t>hold that a</w:t>
      </w:r>
      <w:r w:rsidRPr="009E46D1">
        <w:rPr>
          <w:sz w:val="16"/>
        </w:rPr>
        <w:t xml:space="preserve"> legally </w:t>
      </w:r>
      <w:r w:rsidRPr="009E46D1">
        <w:rPr>
          <w:rStyle w:val="Emphasis"/>
        </w:rPr>
        <w:t>binding</w:t>
      </w:r>
      <w:r w:rsidRPr="009E46D1">
        <w:rPr>
          <w:sz w:val="16"/>
        </w:rPr>
        <w:t xml:space="preserve"> international antitrust </w:t>
      </w:r>
      <w:r w:rsidRPr="009E46D1">
        <w:rPr>
          <w:rStyle w:val="StyleUnderline"/>
        </w:rPr>
        <w:t>agreement ought to be established</w:t>
      </w:r>
      <w:r w:rsidRPr="009E46D1">
        <w:rPr>
          <w:sz w:val="16"/>
        </w:rPr>
        <w:t xml:space="preserve">, perhaps by extending the coverage of the World Trade Organization (“WTO”) to antitrust law. 5 </w:t>
      </w:r>
      <w:r w:rsidRPr="009E46D1">
        <w:rPr>
          <w:rStyle w:val="StyleUnderline"/>
        </w:rPr>
        <w:t xml:space="preserve">Others find a </w:t>
      </w:r>
      <w:r w:rsidRPr="009E46D1">
        <w:rPr>
          <w:rStyle w:val="Emphasis"/>
        </w:rPr>
        <w:t>binding</w:t>
      </w:r>
      <w:r w:rsidRPr="009E46D1">
        <w:rPr>
          <w:sz w:val="16"/>
        </w:rPr>
        <w:t xml:space="preserve"> international </w:t>
      </w:r>
      <w:r w:rsidRPr="009E46D1">
        <w:rPr>
          <w:rStyle w:val="StyleUnderline"/>
        </w:rPr>
        <w:t xml:space="preserve">agreement politically </w:t>
      </w:r>
      <w:r w:rsidRPr="009E46D1">
        <w:rPr>
          <w:rStyle w:val="Emphasis"/>
        </w:rPr>
        <w:t>infeasible</w:t>
      </w:r>
      <w:r w:rsidRPr="009E46D1">
        <w:rPr>
          <w:sz w:val="16"/>
        </w:rPr>
        <w:t xml:space="preserve"> or normatively undesirable. 6 The United States, for instance, is skeptical of a WTO antitrust agreement and calls instead for enhanced voluntary cooperation.</w:t>
      </w:r>
    </w:p>
    <w:p w14:paraId="7F3B7E17" w14:textId="77777777" w:rsidR="00485AA6" w:rsidRPr="009E46D1" w:rsidRDefault="00485AA6" w:rsidP="00485AA6">
      <w:pPr>
        <w:rPr>
          <w:sz w:val="16"/>
        </w:rPr>
      </w:pPr>
      <w:r w:rsidRPr="00EA6BA3">
        <w:rPr>
          <w:rStyle w:val="StyleUnderline"/>
          <w:highlight w:val="cyan"/>
        </w:rPr>
        <w:t>This article focuses on</w:t>
      </w:r>
      <w:r w:rsidRPr="009E46D1">
        <w:rPr>
          <w:rStyle w:val="StyleUnderline"/>
        </w:rPr>
        <w:t xml:space="preserve"> the </w:t>
      </w:r>
      <w:r w:rsidRPr="00EA6BA3">
        <w:rPr>
          <w:rStyle w:val="Emphasis"/>
          <w:highlight w:val="cyan"/>
        </w:rPr>
        <w:t>relative merits</w:t>
      </w:r>
      <w:r w:rsidRPr="00EA6BA3">
        <w:rPr>
          <w:rStyle w:val="StyleUnderline"/>
          <w:highlight w:val="cyan"/>
        </w:rPr>
        <w:t xml:space="preserve"> of </w:t>
      </w:r>
      <w:r w:rsidRPr="00EA6BA3">
        <w:rPr>
          <w:rStyle w:val="Emphasis"/>
          <w:highlight w:val="cyan"/>
        </w:rPr>
        <w:t>binding</w:t>
      </w:r>
      <w:r w:rsidRPr="00EA6BA3">
        <w:rPr>
          <w:rStyle w:val="StyleUnderline"/>
          <w:highlight w:val="cyan"/>
        </w:rPr>
        <w:t xml:space="preserve"> and </w:t>
      </w:r>
      <w:r w:rsidRPr="00EA6BA3">
        <w:rPr>
          <w:rStyle w:val="Emphasis"/>
          <w:highlight w:val="cyan"/>
        </w:rPr>
        <w:t>nonbinding</w:t>
      </w:r>
      <w:r w:rsidRPr="009E46D1">
        <w:rPr>
          <w:rStyle w:val="StyleUnderline"/>
        </w:rPr>
        <w:t xml:space="preserve"> international antitrust </w:t>
      </w:r>
      <w:r w:rsidRPr="00EA6BA3">
        <w:rPr>
          <w:rStyle w:val="Emphasis"/>
          <w:highlight w:val="cyan"/>
        </w:rPr>
        <w:t>coop</w:t>
      </w:r>
      <w:r w:rsidRPr="009E46D1">
        <w:rPr>
          <w:rStyle w:val="StyleUnderline"/>
        </w:rPr>
        <w:t xml:space="preserve">eration. </w:t>
      </w:r>
      <w:r w:rsidRPr="00EA6BA3">
        <w:rPr>
          <w:rStyle w:val="StyleUnderline"/>
          <w:highlight w:val="cyan"/>
        </w:rPr>
        <w:t>It argues</w:t>
      </w:r>
      <w:r w:rsidRPr="009E46D1">
        <w:rPr>
          <w:rStyle w:val="StyleUnderline"/>
        </w:rPr>
        <w:t xml:space="preserve"> that </w:t>
      </w:r>
      <w:r w:rsidRPr="00EA6BA3">
        <w:rPr>
          <w:rStyle w:val="StyleUnderline"/>
          <w:highlight w:val="cyan"/>
        </w:rPr>
        <w:t>the</w:t>
      </w:r>
      <w:r w:rsidRPr="009E46D1">
        <w:rPr>
          <w:rStyle w:val="StyleUnderline"/>
        </w:rPr>
        <w:t xml:space="preserve"> </w:t>
      </w:r>
      <w:r w:rsidRPr="009E46D1">
        <w:rPr>
          <w:rStyle w:val="Emphasis"/>
        </w:rPr>
        <w:t xml:space="preserve">primary </w:t>
      </w:r>
      <w:r w:rsidRPr="00EA6BA3">
        <w:rPr>
          <w:rStyle w:val="Emphasis"/>
          <w:highlight w:val="cyan"/>
        </w:rPr>
        <w:t>impediment</w:t>
      </w:r>
      <w:r w:rsidRPr="009E46D1">
        <w:rPr>
          <w:rStyle w:val="StyleUnderline"/>
        </w:rPr>
        <w:t xml:space="preserve"> to international antitrust cooperation </w:t>
      </w:r>
      <w:r w:rsidRPr="00EA6BA3">
        <w:rPr>
          <w:rStyle w:val="StyleUnderline"/>
          <w:highlight w:val="cyan"/>
        </w:rPr>
        <w:t>is</w:t>
      </w:r>
      <w:r w:rsidRPr="009E46D1">
        <w:rPr>
          <w:rStyle w:val="StyleUnderline"/>
        </w:rPr>
        <w:t xml:space="preserve"> the </w:t>
      </w:r>
      <w:r w:rsidRPr="00EA6BA3">
        <w:rPr>
          <w:rStyle w:val="Emphasis"/>
          <w:highlight w:val="cyan"/>
        </w:rPr>
        <w:t>disagreement</w:t>
      </w:r>
      <w:r w:rsidRPr="00EA6BA3">
        <w:rPr>
          <w:rStyle w:val="StyleUnderline"/>
          <w:highlight w:val="cyan"/>
        </w:rPr>
        <w:t xml:space="preserve"> over</w:t>
      </w:r>
      <w:r w:rsidRPr="009E46D1">
        <w:rPr>
          <w:rStyle w:val="StyleUnderline"/>
        </w:rPr>
        <w:t xml:space="preserve"> the </w:t>
      </w:r>
      <w:r w:rsidRPr="00EA6BA3">
        <w:rPr>
          <w:rStyle w:val="Emphasis"/>
          <w:highlight w:val="cyan"/>
        </w:rPr>
        <w:t>substance</w:t>
      </w:r>
      <w:r w:rsidRPr="00EA6BA3">
        <w:rPr>
          <w:rStyle w:val="StyleUnderline"/>
          <w:highlight w:val="cyan"/>
        </w:rPr>
        <w:t xml:space="preserve"> and</w:t>
      </w:r>
      <w:r w:rsidRPr="009E46D1">
        <w:rPr>
          <w:rStyle w:val="StyleUnderline"/>
        </w:rPr>
        <w:t xml:space="preserve"> </w:t>
      </w:r>
      <w:r w:rsidRPr="009E46D1">
        <w:rPr>
          <w:rStyle w:val="Emphasis"/>
        </w:rPr>
        <w:t>institutional form</w:t>
      </w:r>
      <w:r w:rsidRPr="009E46D1">
        <w:rPr>
          <w:rStyle w:val="StyleUnderline"/>
        </w:rPr>
        <w:t xml:space="preserve"> of such cooperation</w:t>
      </w:r>
      <w:r w:rsidRPr="009E46D1">
        <w:rPr>
          <w:sz w:val="16"/>
        </w:rPr>
        <w:t>. This disagreement has led states to water down the proposed binding international antitrust agreement to the point of severely limiting, if not eliminating, any net benefits. In the end, states have chosen not to spend resources and political capital in negotiating a binding international agreement that fails to generate substantial benefits, preferring to resolve their differences informally on a case-by-case basis.</w:t>
      </w:r>
    </w:p>
    <w:p w14:paraId="28614572" w14:textId="77777777" w:rsidR="00485AA6" w:rsidRPr="009E46D1" w:rsidRDefault="00485AA6" w:rsidP="00485AA6">
      <w:pPr>
        <w:rPr>
          <w:rStyle w:val="StyleUnderline"/>
        </w:rPr>
      </w:pPr>
      <w:r w:rsidRPr="009E46D1">
        <w:rPr>
          <w:sz w:val="16"/>
        </w:rPr>
        <w:t xml:space="preserve">Irrespective of its normative merits, </w:t>
      </w:r>
      <w:r w:rsidRPr="00EA6BA3">
        <w:rPr>
          <w:rStyle w:val="StyleUnderline"/>
          <w:highlight w:val="cyan"/>
        </w:rPr>
        <w:t xml:space="preserve">a </w:t>
      </w:r>
      <w:r w:rsidRPr="00EA6BA3">
        <w:rPr>
          <w:rStyle w:val="Emphasis"/>
          <w:highlight w:val="cyan"/>
        </w:rPr>
        <w:t>binding</w:t>
      </w:r>
      <w:r w:rsidRPr="009E46D1">
        <w:rPr>
          <w:rStyle w:val="StyleUnderline"/>
        </w:rPr>
        <w:t xml:space="preserve"> international antitrust </w:t>
      </w:r>
      <w:r w:rsidRPr="00EA6BA3">
        <w:rPr>
          <w:rStyle w:val="StyleUnderline"/>
          <w:highlight w:val="cyan"/>
        </w:rPr>
        <w:t>agreement is</w:t>
      </w:r>
      <w:r w:rsidRPr="009E46D1">
        <w:rPr>
          <w:rStyle w:val="StyleUnderline"/>
        </w:rPr>
        <w:t xml:space="preserve"> currently </w:t>
      </w:r>
      <w:r w:rsidRPr="00EA6BA3">
        <w:rPr>
          <w:rStyle w:val="Emphasis"/>
          <w:highlight w:val="cyan"/>
        </w:rPr>
        <w:t>not feasible</w:t>
      </w:r>
      <w:r w:rsidRPr="009E46D1">
        <w:rPr>
          <w:rStyle w:val="StyleUnderline"/>
        </w:rPr>
        <w:t xml:space="preserve"> to negotiate. </w:t>
      </w:r>
      <w:r w:rsidRPr="00EA6BA3">
        <w:rPr>
          <w:rStyle w:val="StyleUnderline"/>
          <w:highlight w:val="cyan"/>
        </w:rPr>
        <w:t>Yet</w:t>
      </w:r>
      <w:r w:rsidRPr="009E46D1">
        <w:rPr>
          <w:rStyle w:val="StyleUnderline"/>
        </w:rPr>
        <w:t xml:space="preserve"> states do </w:t>
      </w:r>
      <w:r w:rsidRPr="009E46D1">
        <w:rPr>
          <w:rStyle w:val="Emphasis"/>
        </w:rPr>
        <w:t>not</w:t>
      </w:r>
      <w:r w:rsidRPr="009E46D1">
        <w:rPr>
          <w:rStyle w:val="StyleUnderline"/>
        </w:rPr>
        <w:t xml:space="preserve"> resort to </w:t>
      </w:r>
      <w:r w:rsidRPr="00EA6BA3">
        <w:rPr>
          <w:rStyle w:val="Emphasis"/>
          <w:highlight w:val="cyan"/>
        </w:rPr>
        <w:t>nonbinding</w:t>
      </w:r>
      <w:r w:rsidRPr="009E46D1">
        <w:rPr>
          <w:rStyle w:val="StyleUnderline"/>
        </w:rPr>
        <w:t xml:space="preserve"> antitrust cooperation as a </w:t>
      </w:r>
      <w:r w:rsidRPr="009E46D1">
        <w:rPr>
          <w:rStyle w:val="Emphasis"/>
        </w:rPr>
        <w:t>“second-best”</w:t>
      </w:r>
      <w:r w:rsidRPr="009E46D1">
        <w:rPr>
          <w:rStyle w:val="StyleUnderline"/>
        </w:rPr>
        <w:t xml:space="preserve"> solution to capture limited gains when their fi rst-best regime choice is unavailable. Nonbinding international antitrust cooperation </w:t>
      </w:r>
      <w:r w:rsidRPr="00EA6BA3">
        <w:rPr>
          <w:rStyle w:val="StyleUnderline"/>
          <w:highlight w:val="cyan"/>
        </w:rPr>
        <w:t xml:space="preserve">remains </w:t>
      </w:r>
      <w:r w:rsidRPr="00EA6BA3">
        <w:rPr>
          <w:rStyle w:val="Emphasis"/>
          <w:highlight w:val="cyan"/>
        </w:rPr>
        <w:t>preferable</w:t>
      </w:r>
      <w:r w:rsidRPr="009E46D1">
        <w:rPr>
          <w:rStyle w:val="StyleUnderline"/>
        </w:rPr>
        <w:t xml:space="preserve"> even if a binding agreement later becomes feasible</w:t>
      </w:r>
      <w:r w:rsidRPr="009E46D1">
        <w:rPr>
          <w:sz w:val="16"/>
        </w:rPr>
        <w:t xml:space="preserve">. Given the nature of the collective action problem in international antitrust cooperation, binding agreements and formal institutions remain largely unnecessary and undesirable. </w:t>
      </w:r>
      <w:r w:rsidRPr="009E46D1">
        <w:rPr>
          <w:rStyle w:val="StyleUnderline"/>
        </w:rPr>
        <w:t xml:space="preserve">Thus, </w:t>
      </w:r>
      <w:r w:rsidRPr="00EA6BA3">
        <w:rPr>
          <w:rStyle w:val="Emphasis"/>
          <w:highlight w:val="cyan"/>
        </w:rPr>
        <w:t>this article</w:t>
      </w:r>
      <w:r w:rsidRPr="00EA6BA3">
        <w:rPr>
          <w:rStyle w:val="StyleUnderline"/>
          <w:highlight w:val="cyan"/>
        </w:rPr>
        <w:t xml:space="preserve"> rebuts the</w:t>
      </w:r>
      <w:r w:rsidRPr="009E46D1">
        <w:rPr>
          <w:rStyle w:val="StyleUnderline"/>
        </w:rPr>
        <w:t xml:space="preserve"> presumed </w:t>
      </w:r>
      <w:r w:rsidRPr="00EA6BA3">
        <w:rPr>
          <w:rStyle w:val="StyleUnderline"/>
          <w:highlight w:val="cyan"/>
        </w:rPr>
        <w:t>supremacy of</w:t>
      </w:r>
      <w:r w:rsidRPr="009E46D1">
        <w:rPr>
          <w:rStyle w:val="StyleUnderline"/>
        </w:rPr>
        <w:t xml:space="preserve"> a </w:t>
      </w:r>
      <w:r w:rsidRPr="00EA6BA3">
        <w:rPr>
          <w:rStyle w:val="StyleUnderline"/>
          <w:highlight w:val="cyan"/>
        </w:rPr>
        <w:t>binding</w:t>
      </w:r>
      <w:r w:rsidRPr="009E46D1">
        <w:rPr>
          <w:rStyle w:val="StyleUnderline"/>
        </w:rPr>
        <w:t xml:space="preserve"> international antitrust regime </w:t>
      </w:r>
      <w:r w:rsidRPr="00EA6BA3">
        <w:rPr>
          <w:rStyle w:val="StyleUnderline"/>
          <w:highlight w:val="cyan"/>
        </w:rPr>
        <w:t>and claims</w:t>
      </w:r>
      <w:r w:rsidRPr="009E46D1">
        <w:rPr>
          <w:rStyle w:val="StyleUnderline"/>
        </w:rPr>
        <w:t xml:space="preserve"> that </w:t>
      </w:r>
      <w:r w:rsidRPr="00EA6BA3">
        <w:rPr>
          <w:rStyle w:val="Emphasis"/>
          <w:highlight w:val="cyan"/>
        </w:rPr>
        <w:t>nonbinding</w:t>
      </w:r>
      <w:r w:rsidRPr="009E46D1">
        <w:rPr>
          <w:rStyle w:val="StyleUnderline"/>
        </w:rPr>
        <w:t xml:space="preserve"> cooperation </w:t>
      </w:r>
      <w:r w:rsidRPr="00EA6BA3">
        <w:rPr>
          <w:rStyle w:val="StyleUnderline"/>
          <w:highlight w:val="cyan"/>
        </w:rPr>
        <w:t xml:space="preserve">offers a </w:t>
      </w:r>
      <w:r w:rsidRPr="00EA6BA3">
        <w:rPr>
          <w:rStyle w:val="Emphasis"/>
          <w:highlight w:val="cyan"/>
        </w:rPr>
        <w:t>better path</w:t>
      </w:r>
      <w:r w:rsidRPr="009E46D1">
        <w:rPr>
          <w:rStyle w:val="StyleUnderline"/>
        </w:rPr>
        <w:t xml:space="preserve"> for international antitrust convergence for now and in the foreseeable future.</w:t>
      </w:r>
    </w:p>
    <w:p w14:paraId="36B20174" w14:textId="77777777" w:rsidR="00485AA6" w:rsidRPr="009E46D1" w:rsidRDefault="00485AA6" w:rsidP="00485AA6">
      <w:pPr>
        <w:rPr>
          <w:sz w:val="16"/>
        </w:rPr>
      </w:pPr>
      <w:r w:rsidRPr="009E46D1">
        <w:rPr>
          <w:sz w:val="16"/>
        </w:rPr>
        <w:t xml:space="preserve">Part I below briefly reviews the nonbinding international antitrust regime that has emerged in the absence of a binding international antitrust agreement. </w:t>
      </w:r>
      <w:r w:rsidRPr="009E46D1">
        <w:rPr>
          <w:rStyle w:val="Emphasis"/>
        </w:rPr>
        <w:t>Part II</w:t>
      </w:r>
      <w:r w:rsidRPr="009E46D1">
        <w:rPr>
          <w:rStyle w:val="StyleUnderline"/>
        </w:rPr>
        <w:t xml:space="preserve"> explains why negotiating </w:t>
      </w:r>
      <w:r w:rsidRPr="009E46D1">
        <w:rPr>
          <w:rStyle w:val="Emphasis"/>
        </w:rPr>
        <w:t>binding</w:t>
      </w:r>
      <w:r w:rsidRPr="009E46D1">
        <w:rPr>
          <w:rStyle w:val="StyleUnderline"/>
        </w:rPr>
        <w:t xml:space="preserve"> international antitrust cooperation has </w:t>
      </w:r>
      <w:r w:rsidRPr="009E46D1">
        <w:rPr>
          <w:rStyle w:val="StyleUnderline"/>
        </w:rPr>
        <w:lastRenderedPageBreak/>
        <w:t xml:space="preserve">been </w:t>
      </w:r>
      <w:r w:rsidRPr="009E46D1">
        <w:rPr>
          <w:rStyle w:val="Emphasis"/>
        </w:rPr>
        <w:t>difficult</w:t>
      </w:r>
      <w:r w:rsidRPr="009E46D1">
        <w:rPr>
          <w:rStyle w:val="StyleUnderline"/>
        </w:rPr>
        <w:t xml:space="preserve"> and why such negotiation would yield limited benefits for states. Part III discusses why nonbinding cooperation is </w:t>
      </w:r>
      <w:r w:rsidRPr="009E46D1">
        <w:rPr>
          <w:rStyle w:val="Emphasis"/>
        </w:rPr>
        <w:t>more likely</w:t>
      </w:r>
      <w:r w:rsidRPr="009E46D1">
        <w:rPr>
          <w:rStyle w:val="StyleUnderline"/>
        </w:rPr>
        <w:t xml:space="preserve"> to foster international antitrust convergence</w:t>
      </w:r>
      <w:r w:rsidRPr="009E46D1">
        <w:rPr>
          <w:sz w:val="16"/>
        </w:rPr>
        <w:t>. Part IV explains why nonbinding cooperation is likely to persist even if the negotiation of a binding international antitrust agreement were to become viable in the future.</w:t>
      </w:r>
    </w:p>
    <w:p w14:paraId="65EE8D37" w14:textId="77777777" w:rsidR="00485AA6" w:rsidRPr="00F9011F" w:rsidRDefault="00485AA6" w:rsidP="00485AA6">
      <w:pPr>
        <w:pStyle w:val="Heading4"/>
      </w:pPr>
      <w:r>
        <w:t xml:space="preserve">A </w:t>
      </w:r>
      <w:r>
        <w:rPr>
          <w:u w:val="single"/>
        </w:rPr>
        <w:t>portion</w:t>
      </w:r>
      <w:r>
        <w:t xml:space="preserve"> of the article </w:t>
      </w:r>
      <w:r>
        <w:rPr>
          <w:u w:val="single"/>
        </w:rPr>
        <w:t>sounds like</w:t>
      </w:r>
      <w:r>
        <w:t xml:space="preserve"> it suggests that </w:t>
      </w:r>
      <w:r>
        <w:rPr>
          <w:u w:val="single"/>
        </w:rPr>
        <w:t>substantive</w:t>
      </w:r>
      <w:r>
        <w:t xml:space="preserve"> disagreements block a deal---she wrote </w:t>
      </w:r>
      <w:r w:rsidRPr="00F9011F">
        <w:rPr>
          <w:u w:val="single"/>
        </w:rPr>
        <w:t>that</w:t>
      </w:r>
      <w:r>
        <w:t xml:space="preserve"> part to say that </w:t>
      </w:r>
      <w:r>
        <w:rPr>
          <w:u w:val="single"/>
        </w:rPr>
        <w:t xml:space="preserve">our </w:t>
      </w:r>
      <w:r w:rsidRPr="00F9011F">
        <w:t>version</w:t>
      </w:r>
      <w:r>
        <w:t xml:space="preserve"> </w:t>
      </w:r>
      <w:r>
        <w:rPr>
          <w:u w:val="single"/>
        </w:rPr>
        <w:t>avoids</w:t>
      </w:r>
      <w:r>
        <w:t xml:space="preserve"> that problem</w:t>
      </w:r>
    </w:p>
    <w:p w14:paraId="0BAC5B2A" w14:textId="77777777" w:rsidR="00485AA6" w:rsidRPr="009E46D1" w:rsidRDefault="00485AA6" w:rsidP="00485AA6">
      <w:r>
        <w:t xml:space="preserve">Anu </w:t>
      </w:r>
      <w:r w:rsidRPr="009E46D1">
        <w:rPr>
          <w:rStyle w:val="Style13ptBold"/>
        </w:rPr>
        <w:t>Bradford 11</w:t>
      </w:r>
      <w:r>
        <w:t>. Henry L. Moses Professor of Law and International Organization and director of the European Legal Studies Center at Columbia Law School, Senior Scholar at Columbia Business School’s Jerome A. Chazen Institute for Global Business, a nonresident scholar at Carnegie Endowment for International Peace, heads the Comparative Competition Law Project, was an Assistant Professor at the The University of Chicago Law School, practiced EU and antitrust law in Brussels, served as an adviser on economic policy in the Parliament of Finland, and served as an expert assistant at the European Parliament. “International Antitrust Cooperation and the Preference for Nonbinding Regimes”. COOPERATION, COMITY, AND COMPETITION POLICY, ANDREW T. GUZMAN, ED., OXFORD UNIVERSITY PRESS (2011). https://scholarship.law.columbia.edu/cgi/viewcontent.cgi?article=2966&amp;context=faculty_scholarship</w:t>
      </w:r>
    </w:p>
    <w:p w14:paraId="6E32081D" w14:textId="77777777" w:rsidR="00485AA6" w:rsidRPr="005D5A4D" w:rsidRDefault="00485AA6" w:rsidP="00485AA6">
      <w:pPr>
        <w:rPr>
          <w:sz w:val="16"/>
        </w:rPr>
      </w:pPr>
      <w:r w:rsidRPr="005D5A4D">
        <w:rPr>
          <w:sz w:val="16"/>
        </w:rPr>
        <w:t>III. WHY NONBINDING COOPERATION OFFERS A BETTER PATHWAY TOWARDS CONVERGENCE</w:t>
      </w:r>
    </w:p>
    <w:p w14:paraId="106E20AC" w14:textId="77777777" w:rsidR="00485AA6" w:rsidRPr="005D5A4D" w:rsidRDefault="00485AA6" w:rsidP="00485AA6">
      <w:pPr>
        <w:rPr>
          <w:rStyle w:val="StyleUnderline"/>
        </w:rPr>
      </w:pPr>
      <w:r w:rsidRPr="00AF1A6C">
        <w:rPr>
          <w:rStyle w:val="StyleUnderline"/>
          <w:highlight w:val="cyan"/>
        </w:rPr>
        <w:t>Nonbinding</w:t>
      </w:r>
      <w:r w:rsidRPr="005D5A4D">
        <w:rPr>
          <w:rStyle w:val="StyleUnderline"/>
        </w:rPr>
        <w:t xml:space="preserve"> cooperation </w:t>
      </w:r>
      <w:r w:rsidRPr="00AF1A6C">
        <w:rPr>
          <w:rStyle w:val="StyleUnderline"/>
          <w:highlight w:val="cyan"/>
        </w:rPr>
        <w:t xml:space="preserve">offers a </w:t>
      </w:r>
      <w:r w:rsidRPr="00AF1A6C">
        <w:rPr>
          <w:rStyle w:val="Emphasis"/>
          <w:highlight w:val="cyan"/>
        </w:rPr>
        <w:t>superior alternative</w:t>
      </w:r>
      <w:r w:rsidRPr="005D5A4D">
        <w:rPr>
          <w:rStyle w:val="StyleUnderline"/>
        </w:rPr>
        <w:t xml:space="preserve"> for states seeking international antitrust convergence for two primary reasons. First, nonbinding international agreements reduce </w:t>
      </w:r>
      <w:r w:rsidRPr="005D5A4D">
        <w:rPr>
          <w:rStyle w:val="Emphasis"/>
        </w:rPr>
        <w:t>contracting costs</w:t>
      </w:r>
      <w:r w:rsidRPr="005D5A4D">
        <w:rPr>
          <w:rStyle w:val="StyleUnderline"/>
        </w:rPr>
        <w:t xml:space="preserve"> and </w:t>
      </w:r>
      <w:r w:rsidRPr="005D5A4D">
        <w:rPr>
          <w:rStyle w:val="Emphasis"/>
        </w:rPr>
        <w:t>implementation costs</w:t>
      </w:r>
      <w:r w:rsidRPr="005D5A4D">
        <w:rPr>
          <w:rStyle w:val="StyleUnderline"/>
        </w:rPr>
        <w:t xml:space="preserve"> that states incur while pursuing cooperation</w:t>
      </w:r>
      <w:r w:rsidRPr="005D5A4D">
        <w:rPr>
          <w:sz w:val="16"/>
        </w:rPr>
        <w:t xml:space="preserve">. </w:t>
      </w:r>
      <w:r w:rsidRPr="005D5A4D">
        <w:rPr>
          <w:rStyle w:val="StyleUnderline"/>
        </w:rPr>
        <w:t xml:space="preserve">Second, </w:t>
      </w:r>
      <w:r w:rsidRPr="00AF1A6C">
        <w:rPr>
          <w:rStyle w:val="StyleUnderline"/>
          <w:highlight w:val="cyan"/>
        </w:rPr>
        <w:t>while</w:t>
      </w:r>
      <w:r w:rsidRPr="005D5A4D">
        <w:rPr>
          <w:rStyle w:val="StyleUnderline"/>
        </w:rPr>
        <w:t xml:space="preserve"> nonbinding agreements </w:t>
      </w:r>
      <w:r w:rsidRPr="00AF1A6C">
        <w:rPr>
          <w:rStyle w:val="StyleUnderline"/>
          <w:highlight w:val="cyan"/>
        </w:rPr>
        <w:t xml:space="preserve">do </w:t>
      </w:r>
      <w:r w:rsidRPr="00AF1A6C">
        <w:rPr>
          <w:rStyle w:val="Emphasis"/>
          <w:highlight w:val="cyan"/>
        </w:rPr>
        <w:t>not</w:t>
      </w:r>
      <w:r w:rsidRPr="00AF1A6C">
        <w:rPr>
          <w:rStyle w:val="StyleUnderline"/>
          <w:highlight w:val="cyan"/>
        </w:rPr>
        <w:t xml:space="preserve"> solve </w:t>
      </w:r>
      <w:r w:rsidRPr="00AF1A6C">
        <w:rPr>
          <w:rStyle w:val="Emphasis"/>
          <w:highlight w:val="cyan"/>
        </w:rPr>
        <w:t>distributional</w:t>
      </w:r>
      <w:r w:rsidRPr="00AF1A6C">
        <w:rPr>
          <w:rStyle w:val="StyleUnderline"/>
          <w:highlight w:val="cyan"/>
        </w:rPr>
        <w:t xml:space="preserve"> tensions, they permit states to capture </w:t>
      </w:r>
      <w:r w:rsidRPr="00AF1A6C">
        <w:rPr>
          <w:rStyle w:val="Emphasis"/>
          <w:highlight w:val="cyan"/>
        </w:rPr>
        <w:t>some benefits</w:t>
      </w:r>
      <w:r w:rsidRPr="005D5A4D">
        <w:rPr>
          <w:rStyle w:val="StyleUnderline"/>
        </w:rPr>
        <w:t xml:space="preserve"> from cooperation by </w:t>
      </w:r>
      <w:r w:rsidRPr="00AF1A6C">
        <w:rPr>
          <w:rStyle w:val="StyleUnderline"/>
          <w:highlight w:val="cyan"/>
        </w:rPr>
        <w:t>allowing</w:t>
      </w:r>
      <w:r w:rsidRPr="005D5A4D">
        <w:rPr>
          <w:rStyle w:val="StyleUnderline"/>
        </w:rPr>
        <w:t xml:space="preserve"> them to </w:t>
      </w:r>
      <w:r w:rsidRPr="00AF1A6C">
        <w:rPr>
          <w:rStyle w:val="Emphasis"/>
          <w:highlight w:val="cyan"/>
        </w:rPr>
        <w:t>coop</w:t>
      </w:r>
      <w:r w:rsidRPr="005D5A4D">
        <w:rPr>
          <w:rStyle w:val="StyleUnderline"/>
        </w:rPr>
        <w:t xml:space="preserve">erate </w:t>
      </w:r>
      <w:r w:rsidRPr="00AF1A6C">
        <w:rPr>
          <w:rStyle w:val="Emphasis"/>
          <w:highlight w:val="cyan"/>
        </w:rPr>
        <w:t>case-by-case</w:t>
      </w:r>
      <w:r w:rsidRPr="005D5A4D">
        <w:rPr>
          <w:rStyle w:val="StyleUnderline"/>
        </w:rPr>
        <w:t xml:space="preserve"> in instances where a </w:t>
      </w:r>
      <w:r w:rsidRPr="005D5A4D">
        <w:rPr>
          <w:rStyle w:val="Emphasis"/>
        </w:rPr>
        <w:t>necessary consensus</w:t>
      </w:r>
      <w:r w:rsidRPr="005D5A4D">
        <w:rPr>
          <w:rStyle w:val="StyleUnderline"/>
        </w:rPr>
        <w:t xml:space="preserve"> exists. </w:t>
      </w:r>
      <w:r w:rsidRPr="00AF1A6C">
        <w:rPr>
          <w:rStyle w:val="StyleUnderline"/>
          <w:highlight w:val="cyan"/>
        </w:rPr>
        <w:t>States are</w:t>
      </w:r>
      <w:r w:rsidRPr="005D5A4D">
        <w:rPr>
          <w:rStyle w:val="StyleUnderline"/>
        </w:rPr>
        <w:t xml:space="preserve"> also </w:t>
      </w:r>
      <w:r w:rsidRPr="00AF1A6C">
        <w:rPr>
          <w:rStyle w:val="Emphasis"/>
          <w:highlight w:val="cyan"/>
        </w:rPr>
        <w:t>more willing to enter</w:t>
      </w:r>
      <w:r w:rsidRPr="005D5A4D">
        <w:rPr>
          <w:rStyle w:val="StyleUnderline"/>
        </w:rPr>
        <w:t xml:space="preserve"> into nonbinding multilateral agreements, </w:t>
      </w:r>
      <w:r w:rsidRPr="00AF1A6C">
        <w:rPr>
          <w:rStyle w:val="Emphasis"/>
          <w:highlight w:val="cyan"/>
        </w:rPr>
        <w:t>knowing</w:t>
      </w:r>
      <w:r w:rsidRPr="005D5A4D">
        <w:rPr>
          <w:rStyle w:val="StyleUnderline"/>
        </w:rPr>
        <w:t xml:space="preserve"> that </w:t>
      </w:r>
      <w:r w:rsidRPr="00AF1A6C">
        <w:rPr>
          <w:rStyle w:val="StyleUnderline"/>
          <w:highlight w:val="cyan"/>
        </w:rPr>
        <w:t xml:space="preserve">if they </w:t>
      </w:r>
      <w:r w:rsidRPr="00AF1A6C">
        <w:rPr>
          <w:rStyle w:val="Emphasis"/>
          <w:highlight w:val="cyan"/>
        </w:rPr>
        <w:t>later</w:t>
      </w:r>
      <w:r w:rsidRPr="005D5A4D">
        <w:rPr>
          <w:rStyle w:val="StyleUnderline"/>
        </w:rPr>
        <w:t xml:space="preserve"> decide to </w:t>
      </w:r>
      <w:r w:rsidRPr="00AF1A6C">
        <w:rPr>
          <w:rStyle w:val="StyleUnderline"/>
          <w:highlight w:val="cyan"/>
        </w:rPr>
        <w:t>deviate</w:t>
      </w:r>
      <w:r w:rsidRPr="005D5A4D">
        <w:rPr>
          <w:rStyle w:val="StyleUnderline"/>
        </w:rPr>
        <w:t xml:space="preserve"> from the agreement, </w:t>
      </w:r>
      <w:r w:rsidRPr="00AF1A6C">
        <w:rPr>
          <w:rStyle w:val="StyleUnderline"/>
          <w:highlight w:val="cyan"/>
        </w:rPr>
        <w:t>they</w:t>
      </w:r>
      <w:r w:rsidRPr="005D5A4D">
        <w:rPr>
          <w:rStyle w:val="StyleUnderline"/>
        </w:rPr>
        <w:t xml:space="preserve"> can </w:t>
      </w:r>
      <w:r w:rsidRPr="00AF1A6C">
        <w:rPr>
          <w:rStyle w:val="Emphasis"/>
          <w:highlight w:val="cyan"/>
        </w:rPr>
        <w:t>avoid</w:t>
      </w:r>
      <w:r w:rsidRPr="005D5A4D">
        <w:rPr>
          <w:rStyle w:val="Emphasis"/>
        </w:rPr>
        <w:t xml:space="preserve"> costly </w:t>
      </w:r>
      <w:r w:rsidRPr="00AF1A6C">
        <w:rPr>
          <w:rStyle w:val="Emphasis"/>
          <w:highlight w:val="cyan"/>
        </w:rPr>
        <w:t>sanctions</w:t>
      </w:r>
      <w:r w:rsidRPr="005D5A4D">
        <w:rPr>
          <w:rStyle w:val="StyleUnderline"/>
        </w:rPr>
        <w:t>.</w:t>
      </w:r>
    </w:p>
    <w:p w14:paraId="6BE81BC2" w14:textId="77777777" w:rsidR="00485AA6" w:rsidRPr="005D5A4D" w:rsidRDefault="00485AA6" w:rsidP="00485AA6">
      <w:pPr>
        <w:rPr>
          <w:sz w:val="16"/>
        </w:rPr>
      </w:pPr>
      <w:r w:rsidRPr="00AF1A6C">
        <w:rPr>
          <w:rStyle w:val="StyleUnderline"/>
        </w:rPr>
        <w:t>Nonbinding</w:t>
      </w:r>
      <w:r w:rsidRPr="005D5A4D">
        <w:rPr>
          <w:rStyle w:val="StyleUnderline"/>
        </w:rPr>
        <w:t xml:space="preserve"> international agreements often provide cooperating parties with the benefits of binding agreements at a </w:t>
      </w:r>
      <w:r w:rsidRPr="005D5A4D">
        <w:rPr>
          <w:rStyle w:val="Emphasis"/>
        </w:rPr>
        <w:t>lower cost</w:t>
      </w:r>
      <w:r w:rsidRPr="005D5A4D">
        <w:rPr>
          <w:sz w:val="16"/>
        </w:rPr>
        <w:t xml:space="preserve">. 44 Cooperation within informal networks such as the ICN, or targeted case-specific enforcement cooperation among a small number of antitrust authorities, involves low contracting costs. Negotiations in these venues are more circumscribed and less contentious. 45 The ICN is a largely virtual network that is flexibly organized around working groups. The members of the working groups draft recommendations and guidelines, which are then approved by the Network. As the individual antitrust authorities remain free to decide whether and how to implement the recommendations domestically, the process of approving such recommendations is unlikely to involve rigorous bargaining. </w:t>
      </w:r>
      <w:r w:rsidRPr="005D5A4D">
        <w:rPr>
          <w:rStyle w:val="StyleUnderline"/>
        </w:rPr>
        <w:t>Nonbinding recommendations</w:t>
      </w:r>
      <w:r w:rsidRPr="005D5A4D">
        <w:rPr>
          <w:sz w:val="16"/>
        </w:rPr>
        <w:t xml:space="preserve"> also </w:t>
      </w:r>
      <w:r w:rsidRPr="005D5A4D">
        <w:rPr>
          <w:rStyle w:val="StyleUnderline"/>
        </w:rPr>
        <w:t xml:space="preserve">allow antitrust agencies to seek international convergence </w:t>
      </w:r>
      <w:r w:rsidRPr="005D5A4D">
        <w:rPr>
          <w:rStyle w:val="Emphasis"/>
        </w:rPr>
        <w:t>without involving the legislators</w:t>
      </w:r>
      <w:r w:rsidRPr="005D5A4D">
        <w:rPr>
          <w:rStyle w:val="StyleUnderline"/>
        </w:rPr>
        <w:t xml:space="preserve">, which </w:t>
      </w:r>
      <w:r w:rsidRPr="005D5A4D">
        <w:rPr>
          <w:rStyle w:val="Emphasis"/>
        </w:rPr>
        <w:t>diminishes costs and delays</w:t>
      </w:r>
      <w:r w:rsidRPr="005D5A4D">
        <w:rPr>
          <w:rStyle w:val="StyleUnderline"/>
        </w:rPr>
        <w:t xml:space="preserve"> embedded in the domestic </w:t>
      </w:r>
      <w:r w:rsidRPr="005D5A4D">
        <w:rPr>
          <w:rStyle w:val="Emphasis"/>
        </w:rPr>
        <w:t>ratification</w:t>
      </w:r>
      <w:r w:rsidRPr="005D5A4D">
        <w:rPr>
          <w:rStyle w:val="StyleUnderline"/>
        </w:rPr>
        <w:t xml:space="preserve"> process</w:t>
      </w:r>
      <w:r w:rsidRPr="005D5A4D">
        <w:rPr>
          <w:sz w:val="16"/>
        </w:rPr>
        <w:t>.</w:t>
      </w:r>
    </w:p>
    <w:p w14:paraId="427DC0EF" w14:textId="77777777" w:rsidR="00485AA6" w:rsidRPr="005D5A4D" w:rsidRDefault="00485AA6" w:rsidP="00485AA6">
      <w:pPr>
        <w:rPr>
          <w:sz w:val="16"/>
        </w:rPr>
      </w:pPr>
      <w:r w:rsidRPr="005D5A4D">
        <w:rPr>
          <w:sz w:val="16"/>
        </w:rPr>
        <w:t>However, critics may argue that nonbinding cooperation is more costly than negotiating an antitrust agreement through the WTO. Non-binding antitrust cooperation today consists of numerous bilateral, plurilateral, and multilateral governance instruments, all focusing only on some subset of substantive or procedural antitrust matters. These multiple non-binding instruments, taken together, could be costlier than a single binding international antitrust agreement, provided that such an agreement was feasible to reach.</w:t>
      </w:r>
    </w:p>
    <w:p w14:paraId="6D5F7A8C" w14:textId="77777777" w:rsidR="00485AA6" w:rsidRPr="005D5A4D" w:rsidRDefault="00485AA6" w:rsidP="00485AA6">
      <w:pPr>
        <w:rPr>
          <w:sz w:val="16"/>
        </w:rPr>
      </w:pPr>
      <w:r w:rsidRPr="005D5A4D">
        <w:rPr>
          <w:sz w:val="16"/>
        </w:rPr>
        <w:t>However, there are a number of reasons a WTO antitrust agreement probably involves higher contracting costs, even when compared to the aggregate costs of negotiating a myraid of nonbinding agreements. For instance, the pursuit of multiple nonbinding agreements has an important advantage of allowing a “cherry-picked” solution, where parties can choose to cooperate only on those issues where the net benefits of cooperation are the greatest. While the absence of (aggregate) net gains can delay or prohibit an entire binding international agreement — including the contemplated WTO antitrust agreement — the multitude of nonbinding agreements renders cooperation possible in those matters and among those parties where the benefits exceed the costs of cooperation. 46 Also, risk-adjusted contracting costs are significantly higher when states pursue a binding, nearly universal agreement. The possibility that the parties will fail to reach an agreement on a specific issue within the ICN, for instance, is less costly than the possibility that the WTO negotiations will fail to successfully conclude after years of intense bargaining. Thus, while the ex post costs of a single, all embracing and successfully concluded binding international antitrust agreement could be lower, states’ ex ante risk-adjusted perception of those costs is significantly higher.</w:t>
      </w:r>
    </w:p>
    <w:p w14:paraId="02ED3204" w14:textId="77777777" w:rsidR="00485AA6" w:rsidRPr="005D5A4D" w:rsidRDefault="00485AA6" w:rsidP="00485AA6">
      <w:pPr>
        <w:rPr>
          <w:sz w:val="16"/>
        </w:rPr>
      </w:pPr>
      <w:r w:rsidRPr="005D5A4D">
        <w:rPr>
          <w:rStyle w:val="StyleUnderline"/>
        </w:rPr>
        <w:t>Compliance costs for developing countries are</w:t>
      </w:r>
      <w:r w:rsidRPr="005D5A4D">
        <w:rPr>
          <w:sz w:val="16"/>
        </w:rPr>
        <w:t xml:space="preserve"> likely to be </w:t>
      </w:r>
      <w:r w:rsidRPr="005D5A4D">
        <w:rPr>
          <w:rStyle w:val="StyleUnderline"/>
        </w:rPr>
        <w:t>significant</w:t>
      </w:r>
      <w:r w:rsidRPr="005D5A4D">
        <w:rPr>
          <w:sz w:val="16"/>
        </w:rPr>
        <w:t xml:space="preserve"> regardless of whether they enact domestic antitrust laws and set up enforcement mechanisms under binding or nonbinding international agreements. </w:t>
      </w:r>
      <w:r w:rsidRPr="005D5A4D">
        <w:rPr>
          <w:rStyle w:val="Emphasis"/>
        </w:rPr>
        <w:t>However</w:t>
      </w:r>
      <w:r w:rsidRPr="005D5A4D">
        <w:rPr>
          <w:rStyle w:val="StyleUnderline"/>
        </w:rPr>
        <w:t xml:space="preserve">, </w:t>
      </w:r>
      <w:r w:rsidRPr="00AF1A6C">
        <w:rPr>
          <w:rStyle w:val="StyleUnderline"/>
          <w:highlight w:val="cyan"/>
        </w:rPr>
        <w:lastRenderedPageBreak/>
        <w:t>nonbinding</w:t>
      </w:r>
      <w:r w:rsidRPr="005D5A4D">
        <w:rPr>
          <w:rStyle w:val="StyleUnderline"/>
        </w:rPr>
        <w:t xml:space="preserve"> agreements </w:t>
      </w:r>
      <w:r w:rsidRPr="00AF1A6C">
        <w:rPr>
          <w:rStyle w:val="StyleUnderline"/>
          <w:highlight w:val="cyan"/>
        </w:rPr>
        <w:t>are</w:t>
      </w:r>
      <w:r w:rsidRPr="005D5A4D">
        <w:rPr>
          <w:rStyle w:val="StyleUnderline"/>
        </w:rPr>
        <w:t xml:space="preserve"> likely to be </w:t>
      </w:r>
      <w:r w:rsidRPr="00AF1A6C">
        <w:rPr>
          <w:rStyle w:val="Emphasis"/>
          <w:highlight w:val="cyan"/>
        </w:rPr>
        <w:t>more attractive</w:t>
      </w:r>
      <w:r w:rsidRPr="005D5A4D">
        <w:rPr>
          <w:rStyle w:val="StyleUnderline"/>
        </w:rPr>
        <w:t xml:space="preserve"> in that </w:t>
      </w:r>
      <w:r w:rsidRPr="00AF1A6C">
        <w:rPr>
          <w:rStyle w:val="StyleUnderline"/>
          <w:highlight w:val="cyan"/>
        </w:rPr>
        <w:t xml:space="preserve">they allow developing countries to adopt </w:t>
      </w:r>
      <w:r w:rsidRPr="00AF1A6C">
        <w:rPr>
          <w:rStyle w:val="Emphasis"/>
          <w:highlight w:val="cyan"/>
        </w:rPr>
        <w:t>only</w:t>
      </w:r>
      <w:r w:rsidRPr="005D5A4D">
        <w:rPr>
          <w:rStyle w:val="StyleUnderline"/>
        </w:rPr>
        <w:t xml:space="preserve"> those international </w:t>
      </w:r>
      <w:r w:rsidRPr="00AF1A6C">
        <w:rPr>
          <w:rStyle w:val="StyleUnderline"/>
          <w:highlight w:val="cyan"/>
        </w:rPr>
        <w:t>norms that involve</w:t>
      </w:r>
      <w:r w:rsidRPr="005D5A4D">
        <w:rPr>
          <w:rStyle w:val="StyleUnderline"/>
        </w:rPr>
        <w:t xml:space="preserve"> </w:t>
      </w:r>
      <w:r w:rsidRPr="005D5A4D">
        <w:rPr>
          <w:rStyle w:val="Emphasis"/>
        </w:rPr>
        <w:t xml:space="preserve">relatively </w:t>
      </w:r>
      <w:r w:rsidRPr="00AF1A6C">
        <w:rPr>
          <w:rStyle w:val="Emphasis"/>
          <w:highlight w:val="cyan"/>
        </w:rPr>
        <w:t>low</w:t>
      </w:r>
      <w:r w:rsidRPr="005D5A4D">
        <w:rPr>
          <w:rStyle w:val="StyleUnderline"/>
        </w:rPr>
        <w:t xml:space="preserve"> compliance </w:t>
      </w:r>
      <w:r w:rsidRPr="00AF1A6C">
        <w:rPr>
          <w:rStyle w:val="StyleUnderline"/>
          <w:highlight w:val="cyan"/>
        </w:rPr>
        <w:t>costs</w:t>
      </w:r>
      <w:r w:rsidRPr="005D5A4D">
        <w:rPr>
          <w:sz w:val="16"/>
        </w:rPr>
        <w:t xml:space="preserve">. 47 </w:t>
      </w:r>
      <w:r w:rsidRPr="00AF1A6C">
        <w:rPr>
          <w:rStyle w:val="StyleUnderline"/>
          <w:highlight w:val="cyan"/>
        </w:rPr>
        <w:t>Nonbinding</w:t>
      </w:r>
      <w:r w:rsidRPr="005D5A4D">
        <w:rPr>
          <w:rStyle w:val="StyleUnderline"/>
        </w:rPr>
        <w:t xml:space="preserve"> cooperation is also likely to </w:t>
      </w:r>
      <w:r w:rsidRPr="00AF1A6C">
        <w:rPr>
          <w:rStyle w:val="StyleUnderline"/>
          <w:highlight w:val="cyan"/>
        </w:rPr>
        <w:t xml:space="preserve">reduce </w:t>
      </w:r>
      <w:r w:rsidRPr="00AF1A6C">
        <w:rPr>
          <w:rStyle w:val="Emphasis"/>
          <w:highlight w:val="cyan"/>
        </w:rPr>
        <w:t>political costs</w:t>
      </w:r>
      <w:r w:rsidRPr="005D5A4D">
        <w:rPr>
          <w:rStyle w:val="StyleUnderline"/>
        </w:rPr>
        <w:t xml:space="preserve"> stemming from the </w:t>
      </w:r>
      <w:r w:rsidRPr="005D5A4D">
        <w:rPr>
          <w:rStyle w:val="Emphasis"/>
        </w:rPr>
        <w:t>domestic resistance</w:t>
      </w:r>
      <w:r w:rsidRPr="005D5A4D">
        <w:rPr>
          <w:rStyle w:val="StyleUnderline"/>
        </w:rPr>
        <w:t xml:space="preserve"> of international antitrust rules </w:t>
      </w:r>
      <w:r w:rsidRPr="00AF1A6C">
        <w:rPr>
          <w:rStyle w:val="StyleUnderline"/>
          <w:highlight w:val="cyan"/>
        </w:rPr>
        <w:t>by decreasing</w:t>
      </w:r>
      <w:r w:rsidRPr="005D5A4D">
        <w:rPr>
          <w:rStyle w:val="StyleUnderline"/>
        </w:rPr>
        <w:t xml:space="preserve"> the </w:t>
      </w:r>
      <w:r w:rsidRPr="00AF1A6C">
        <w:rPr>
          <w:rStyle w:val="Emphasis"/>
          <w:highlight w:val="cyan"/>
        </w:rPr>
        <w:t>visibility</w:t>
      </w:r>
      <w:r w:rsidRPr="005D5A4D">
        <w:rPr>
          <w:rStyle w:val="StyleUnderline"/>
        </w:rPr>
        <w:t xml:space="preserve"> and the </w:t>
      </w:r>
      <w:r w:rsidRPr="005D5A4D">
        <w:rPr>
          <w:rStyle w:val="Emphasis"/>
        </w:rPr>
        <w:t>prominence</w:t>
      </w:r>
      <w:r w:rsidRPr="005D5A4D">
        <w:rPr>
          <w:rStyle w:val="StyleUnderline"/>
        </w:rPr>
        <w:t xml:space="preserve"> </w:t>
      </w:r>
      <w:r w:rsidRPr="00AF1A6C">
        <w:rPr>
          <w:rStyle w:val="StyleUnderline"/>
          <w:highlight w:val="cyan"/>
        </w:rPr>
        <w:t>of</w:t>
      </w:r>
      <w:r w:rsidRPr="005D5A4D">
        <w:rPr>
          <w:rStyle w:val="StyleUnderline"/>
        </w:rPr>
        <w:t xml:space="preserve"> the international </w:t>
      </w:r>
      <w:r w:rsidRPr="00AF1A6C">
        <w:rPr>
          <w:rStyle w:val="StyleUnderline"/>
          <w:highlight w:val="cyan"/>
        </w:rPr>
        <w:t>commitments</w:t>
      </w:r>
      <w:r w:rsidRPr="005D5A4D">
        <w:rPr>
          <w:sz w:val="16"/>
        </w:rPr>
        <w:t>.</w:t>
      </w:r>
    </w:p>
    <w:p w14:paraId="60A47F52" w14:textId="77777777" w:rsidR="00485AA6" w:rsidRPr="005D5A4D" w:rsidRDefault="00485AA6" w:rsidP="00485AA6">
      <w:pPr>
        <w:rPr>
          <w:sz w:val="16"/>
        </w:rPr>
      </w:pPr>
      <w:r w:rsidRPr="005D5A4D">
        <w:rPr>
          <w:rStyle w:val="StyleUnderline"/>
        </w:rPr>
        <w:t xml:space="preserve">Nonbinding agreements do not remove distributional tensions among states. However, </w:t>
      </w:r>
      <w:r w:rsidRPr="00AF1A6C">
        <w:rPr>
          <w:rStyle w:val="StyleUnderline"/>
          <w:highlight w:val="cyan"/>
        </w:rPr>
        <w:t>they</w:t>
      </w:r>
      <w:r w:rsidRPr="005D5A4D">
        <w:rPr>
          <w:rStyle w:val="StyleUnderline"/>
        </w:rPr>
        <w:t xml:space="preserve"> often </w:t>
      </w:r>
      <w:r w:rsidRPr="00AF1A6C">
        <w:rPr>
          <w:rStyle w:val="Emphasis"/>
          <w:highlight w:val="cyan"/>
        </w:rPr>
        <w:t>ease bargaining problems</w:t>
      </w:r>
      <w:r w:rsidRPr="005D5A4D">
        <w:rPr>
          <w:rStyle w:val="StyleUnderline"/>
        </w:rPr>
        <w:t xml:space="preserve"> by </w:t>
      </w:r>
      <w:r w:rsidRPr="00AF1A6C">
        <w:rPr>
          <w:rStyle w:val="StyleUnderline"/>
          <w:highlight w:val="cyan"/>
        </w:rPr>
        <w:t>granting</w:t>
      </w:r>
      <w:r w:rsidRPr="005D5A4D">
        <w:rPr>
          <w:rStyle w:val="StyleUnderline"/>
        </w:rPr>
        <w:t xml:space="preserve"> more </w:t>
      </w:r>
      <w:r w:rsidRPr="00AF1A6C">
        <w:rPr>
          <w:rStyle w:val="Emphasis"/>
          <w:highlight w:val="cyan"/>
        </w:rPr>
        <w:t>flexibility</w:t>
      </w:r>
      <w:r w:rsidRPr="00AF1A6C">
        <w:rPr>
          <w:rStyle w:val="StyleUnderline"/>
          <w:highlight w:val="cyan"/>
        </w:rPr>
        <w:t xml:space="preserve"> regarding</w:t>
      </w:r>
      <w:r w:rsidRPr="005D5A4D">
        <w:rPr>
          <w:rStyle w:val="StyleUnderline"/>
        </w:rPr>
        <w:t xml:space="preserve"> the </w:t>
      </w:r>
      <w:r w:rsidRPr="00AF1A6C">
        <w:rPr>
          <w:rStyle w:val="Emphasis"/>
          <w:highlight w:val="cyan"/>
        </w:rPr>
        <w:t>manner</w:t>
      </w:r>
      <w:r w:rsidRPr="00AF1A6C">
        <w:rPr>
          <w:rStyle w:val="StyleUnderline"/>
          <w:highlight w:val="cyan"/>
        </w:rPr>
        <w:t xml:space="preserve"> and</w:t>
      </w:r>
      <w:r w:rsidRPr="005D5A4D">
        <w:rPr>
          <w:rStyle w:val="StyleUnderline"/>
        </w:rPr>
        <w:t xml:space="preserve"> the </w:t>
      </w:r>
      <w:r w:rsidRPr="00AF1A6C">
        <w:rPr>
          <w:rStyle w:val="Emphasis"/>
          <w:highlight w:val="cyan"/>
        </w:rPr>
        <w:t>extent</w:t>
      </w:r>
      <w:r w:rsidRPr="005D5A4D">
        <w:rPr>
          <w:rStyle w:val="StyleUnderline"/>
        </w:rPr>
        <w:t xml:space="preserve"> to which </w:t>
      </w:r>
      <w:r w:rsidRPr="00AF1A6C">
        <w:rPr>
          <w:rStyle w:val="StyleUnderline"/>
          <w:highlight w:val="cyan"/>
        </w:rPr>
        <w:t>states implement</w:t>
      </w:r>
      <w:r w:rsidRPr="005D5A4D">
        <w:rPr>
          <w:rStyle w:val="StyleUnderline"/>
        </w:rPr>
        <w:t xml:space="preserve"> international antitrust commitments domestically</w:t>
      </w:r>
      <w:r w:rsidRPr="005D5A4D">
        <w:rPr>
          <w:sz w:val="16"/>
        </w:rPr>
        <w:t xml:space="preserve">. 48 </w:t>
      </w:r>
      <w:r w:rsidRPr="005D5A4D">
        <w:rPr>
          <w:rStyle w:val="StyleUnderline"/>
        </w:rPr>
        <w:t xml:space="preserve">Pursuing a </w:t>
      </w:r>
      <w:r w:rsidRPr="005D5A4D">
        <w:rPr>
          <w:rStyle w:val="Emphasis"/>
        </w:rPr>
        <w:t>myriad</w:t>
      </w:r>
      <w:r w:rsidRPr="005D5A4D">
        <w:rPr>
          <w:rStyle w:val="StyleUnderline"/>
        </w:rPr>
        <w:t xml:space="preserve"> of nonbinding cooperation agreements allows states to </w:t>
      </w:r>
      <w:r w:rsidRPr="005D5A4D">
        <w:rPr>
          <w:rStyle w:val="Emphasis"/>
        </w:rPr>
        <w:t>limit</w:t>
      </w:r>
      <w:r w:rsidRPr="005D5A4D">
        <w:rPr>
          <w:rStyle w:val="StyleUnderline"/>
        </w:rPr>
        <w:t xml:space="preserve"> cooperation to parties that </w:t>
      </w:r>
      <w:r w:rsidRPr="005D5A4D">
        <w:rPr>
          <w:rStyle w:val="Emphasis"/>
        </w:rPr>
        <w:t>maintain similar preferences</w:t>
      </w:r>
      <w:r w:rsidRPr="005D5A4D">
        <w:rPr>
          <w:rStyle w:val="StyleUnderline"/>
        </w:rPr>
        <w:t xml:space="preserve"> or to issues where </w:t>
      </w:r>
      <w:r w:rsidRPr="005D5A4D">
        <w:rPr>
          <w:rStyle w:val="Emphasis"/>
        </w:rPr>
        <w:t>consensus</w:t>
      </w:r>
      <w:r w:rsidRPr="005D5A4D">
        <w:rPr>
          <w:rStyle w:val="StyleUnderline"/>
        </w:rPr>
        <w:t xml:space="preserve"> exists</w:t>
      </w:r>
      <w:r w:rsidRPr="005D5A4D">
        <w:rPr>
          <w:sz w:val="16"/>
        </w:rPr>
        <w:t>.</w:t>
      </w:r>
    </w:p>
    <w:p w14:paraId="21B54BA7" w14:textId="77777777" w:rsidR="00485AA6" w:rsidRPr="007A6DBA" w:rsidRDefault="00485AA6" w:rsidP="00485AA6">
      <w:pPr>
        <w:rPr>
          <w:rFonts w:cs="Times New Roman"/>
        </w:rPr>
      </w:pPr>
      <w:r w:rsidRPr="00AF1A6C">
        <w:rPr>
          <w:rStyle w:val="StyleUnderline"/>
          <w:highlight w:val="cyan"/>
        </w:rPr>
        <w:t>States</w:t>
      </w:r>
      <w:r w:rsidRPr="005D5A4D">
        <w:rPr>
          <w:rStyle w:val="StyleUnderline"/>
        </w:rPr>
        <w:t xml:space="preserve"> are also likely to prefer nonbinding agreements because the </w:t>
      </w:r>
      <w:r w:rsidRPr="005D5A4D">
        <w:rPr>
          <w:rStyle w:val="Emphasis"/>
        </w:rPr>
        <w:t>consequences</w:t>
      </w:r>
      <w:r w:rsidRPr="005D5A4D">
        <w:rPr>
          <w:rStyle w:val="StyleUnderline"/>
        </w:rPr>
        <w:t xml:space="preserve"> of a breach are </w:t>
      </w:r>
      <w:r w:rsidRPr="005D5A4D">
        <w:rPr>
          <w:rStyle w:val="Emphasis"/>
        </w:rPr>
        <w:t>less severe</w:t>
      </w:r>
      <w:r w:rsidRPr="005D5A4D">
        <w:rPr>
          <w:sz w:val="16"/>
        </w:rPr>
        <w:t xml:space="preserve">. States with capacity constraints or conflicting preferences have a marginal ability, or willingness, to comply with any negotiated commitments. </w:t>
      </w:r>
      <w:r w:rsidRPr="005D5A4D">
        <w:rPr>
          <w:rStyle w:val="StyleUnderline"/>
        </w:rPr>
        <w:t xml:space="preserve">They </w:t>
      </w:r>
      <w:r w:rsidRPr="00AF1A6C">
        <w:rPr>
          <w:rStyle w:val="StyleUnderline"/>
          <w:highlight w:val="cyan"/>
        </w:rPr>
        <w:t>are</w:t>
      </w:r>
      <w:r w:rsidRPr="005D5A4D">
        <w:rPr>
          <w:rStyle w:val="StyleUnderline"/>
        </w:rPr>
        <w:t xml:space="preserve"> therefore </w:t>
      </w:r>
      <w:r w:rsidRPr="00AF1A6C">
        <w:rPr>
          <w:rStyle w:val="Emphasis"/>
          <w:highlight w:val="cyan"/>
        </w:rPr>
        <w:t>more likely</w:t>
      </w:r>
      <w:r w:rsidRPr="00AF1A6C">
        <w:rPr>
          <w:rStyle w:val="StyleUnderline"/>
          <w:highlight w:val="cyan"/>
        </w:rPr>
        <w:t xml:space="preserve"> to </w:t>
      </w:r>
      <w:r w:rsidRPr="00AF1A6C">
        <w:rPr>
          <w:rStyle w:val="Emphasis"/>
          <w:highlight w:val="cyan"/>
        </w:rPr>
        <w:t>join</w:t>
      </w:r>
      <w:r w:rsidRPr="005D5A4D">
        <w:rPr>
          <w:rStyle w:val="StyleUnderline"/>
        </w:rPr>
        <w:t xml:space="preserve"> a regime under which they can defect without facing sanctions</w:t>
      </w:r>
      <w:r w:rsidRPr="005D5A4D">
        <w:rPr>
          <w:sz w:val="16"/>
        </w:rPr>
        <w:t xml:space="preserve">. Thus, by keeping international commitments nonbinding, states are able to capture some gains from international cooperation without relinquishing control over their domestic antitrust laws, or assuming the risk of sanctions if they are ultimately unable or unwilling to </w:t>
      </w:r>
      <w:bookmarkStart w:id="3" w:name="_Hlk82244498"/>
    </w:p>
    <w:bookmarkEnd w:id="3"/>
    <w:p w14:paraId="594D0D41" w14:textId="77777777" w:rsidR="00485AA6" w:rsidRPr="007A6DBA" w:rsidRDefault="00485AA6" w:rsidP="00485AA6">
      <w:pPr>
        <w:pStyle w:val="Heading4"/>
        <w:rPr>
          <w:rFonts w:cs="Times New Roman"/>
        </w:rPr>
      </w:pPr>
      <w:r w:rsidRPr="007A6DBA">
        <w:rPr>
          <w:rFonts w:cs="Times New Roman"/>
          <w:u w:val="single"/>
        </w:rPr>
        <w:t>Europe</w:t>
      </w:r>
      <w:r w:rsidRPr="007A6DBA">
        <w:rPr>
          <w:rFonts w:cs="Times New Roman"/>
        </w:rPr>
        <w:t xml:space="preserve"> and </w:t>
      </w:r>
      <w:r w:rsidRPr="007A6DBA">
        <w:rPr>
          <w:rFonts w:cs="Times New Roman"/>
          <w:u w:val="single"/>
        </w:rPr>
        <w:t>China</w:t>
      </w:r>
      <w:r w:rsidRPr="007A6DBA">
        <w:rPr>
          <w:rFonts w:cs="Times New Roman"/>
        </w:rPr>
        <w:t xml:space="preserve"> will say ‘yes’ </w:t>
      </w:r>
      <w:r>
        <w:rPr>
          <w:rFonts w:cs="Times New Roman"/>
        </w:rPr>
        <w:t>– francis &amp;</w:t>
      </w:r>
    </w:p>
    <w:p w14:paraId="7C025EC3" w14:textId="77777777" w:rsidR="00485AA6" w:rsidRPr="007A6DBA" w:rsidRDefault="00485AA6" w:rsidP="00485AA6">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01FA4B1E" w14:textId="77777777" w:rsidR="00485AA6" w:rsidRPr="007A6DBA" w:rsidRDefault="00485AA6" w:rsidP="00485AA6">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7A6DBA">
        <w:rPr>
          <w:rStyle w:val="Emphasis"/>
          <w:highlight w:val="cyan"/>
        </w:rPr>
        <w:t>EU</w:t>
      </w:r>
      <w:r w:rsidRPr="007A6DBA">
        <w:rPr>
          <w:rStyle w:val="StyleUnderline"/>
          <w:highlight w:val="cyan"/>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7A6DBA">
        <w:rPr>
          <w:rStyle w:val="Emphasis"/>
          <w:highlight w:val="cyan"/>
        </w:rPr>
        <w:t>convergence</w:t>
      </w:r>
      <w:r w:rsidRPr="007A6DBA">
        <w:rPr>
          <w:rStyle w:val="StyleUnderline"/>
        </w:rPr>
        <w:t xml:space="preserve"> of </w:t>
      </w:r>
      <w:r w:rsidRPr="007A6DBA">
        <w:rPr>
          <w:rStyle w:val="Emphasis"/>
        </w:rPr>
        <w:t>practices</w:t>
      </w:r>
      <w:r w:rsidRPr="007A6DBA">
        <w:rPr>
          <w:rStyle w:val="StyleUnderline"/>
        </w:rPr>
        <w:t xml:space="preserve"> and substantive thinking. Officially, </w:t>
      </w:r>
      <w:r w:rsidRPr="007A6DBA">
        <w:rPr>
          <w:rStyle w:val="StyleUnderline"/>
          <w:highlight w:val="cyan"/>
        </w:rPr>
        <w:t>China</w:t>
      </w:r>
      <w:r w:rsidRPr="007A6DBA">
        <w:rPr>
          <w:rStyle w:val="StyleUnderline"/>
        </w:rPr>
        <w:t xml:space="preserve"> does not</w:t>
      </w:r>
      <w:r w:rsidRPr="007A6DBA">
        <w:rPr>
          <w:sz w:val="16"/>
        </w:rPr>
        <w:t xml:space="preserve"> appear to </w:t>
      </w:r>
      <w:r w:rsidRPr="007A6DBA">
        <w:rPr>
          <w:rStyle w:val="StyleUnderline"/>
        </w:rPr>
        <w:t>have a strong stance</w:t>
      </w:r>
      <w:r w:rsidRPr="007A6DBA">
        <w:rPr>
          <w:sz w:val="16"/>
        </w:rPr>
        <w:t xml:space="preserve"> on convergence, </w:t>
      </w:r>
      <w:r w:rsidRPr="007A6DBA">
        <w:rPr>
          <w:rStyle w:val="StyleUnderline"/>
        </w:rPr>
        <w:t xml:space="preserve">but </w:t>
      </w:r>
      <w:r w:rsidRPr="007A6DBA">
        <w:rPr>
          <w:rStyle w:val="Emphasis"/>
          <w:highlight w:val="cyan"/>
        </w:rPr>
        <w:t>recent practice</w:t>
      </w:r>
      <w:r w:rsidRPr="007A6DBA">
        <w:rPr>
          <w:rStyle w:val="StyleUnderline"/>
          <w:highlight w:val="cyan"/>
        </w:rPr>
        <w:t xml:space="preserve"> shows</w:t>
      </w:r>
      <w:r w:rsidRPr="007A6DBA">
        <w:rPr>
          <w:rStyle w:val="StyleUnderline"/>
        </w:rPr>
        <w:t xml:space="preserve"> that it too has </w:t>
      </w:r>
      <w:r w:rsidRPr="007A6DBA">
        <w:rPr>
          <w:rStyle w:val="StyleUnderline"/>
          <w:highlight w:val="cyan"/>
        </w:rPr>
        <w:t>engaged in</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dialogue</w:t>
      </w:r>
      <w:r w:rsidRPr="007A6DBA">
        <w:rPr>
          <w:rStyle w:val="StyleUnderline"/>
          <w:highlight w:val="cyan"/>
        </w:rPr>
        <w:t xml:space="preserve"> on </w:t>
      </w:r>
      <w:r w:rsidRPr="007A6DBA">
        <w:rPr>
          <w:rStyle w:val="Emphasis"/>
          <w:highlight w:val="cyan"/>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7A205D24" w14:textId="77777777" w:rsidR="00485AA6" w:rsidRDefault="00485AA6" w:rsidP="00485AA6">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46A22478" w14:textId="77777777" w:rsidR="00485AA6" w:rsidRPr="007A6DBA" w:rsidRDefault="00485AA6" w:rsidP="00485AA6">
      <w:pPr>
        <w:pStyle w:val="Heading4"/>
        <w:rPr>
          <w:rFonts w:cs="Times New Roman"/>
        </w:rPr>
      </w:pPr>
      <w:r w:rsidRPr="007A6DBA">
        <w:rPr>
          <w:rFonts w:cs="Times New Roman"/>
          <w:u w:val="single"/>
        </w:rPr>
        <w:t>Biden</w:t>
      </w:r>
      <w:r w:rsidRPr="007A6DBA">
        <w:rPr>
          <w:rFonts w:cs="Times New Roman"/>
        </w:rPr>
        <w:t xml:space="preserve"> will support multilat---especially on </w:t>
      </w:r>
      <w:r w:rsidRPr="007A6DBA">
        <w:rPr>
          <w:rFonts w:cs="Times New Roman"/>
          <w:u w:val="single"/>
        </w:rPr>
        <w:t>economics</w:t>
      </w:r>
    </w:p>
    <w:p w14:paraId="555DD9D9" w14:textId="77777777" w:rsidR="00485AA6" w:rsidRPr="007A6DBA" w:rsidRDefault="00485AA6" w:rsidP="00485AA6">
      <w:r w:rsidRPr="007A6DBA">
        <w:t xml:space="preserve">Dr. Stewart </w:t>
      </w:r>
      <w:r w:rsidRPr="007A6DBA">
        <w:rPr>
          <w:rStyle w:val="Style13ptBold"/>
        </w:rPr>
        <w:t>Patrick 21</w:t>
      </w:r>
      <w:r w:rsidRPr="007A6DBA">
        <w:t>, James H. Binger Senior Fellow in Global Governance at the Council on Foreign Relations, PhD in International Relations and MSt in Modern European History from Oxford University, MA from Stanford University, Former Professor of Politics at New York University, Former Research Fellow and Director of the Project on Weak States and U.S. National Security at the Center for Global Development, “The Biden Administration and the Future of Multilateralism”, Observer Research Foundation, 4/13/2021, https://www.orfonline.org/expert-speak/biden-administration-future-multilateralism/</w:t>
      </w:r>
    </w:p>
    <w:p w14:paraId="0C7B33E6" w14:textId="77777777" w:rsidR="00485AA6" w:rsidRPr="007A6DBA" w:rsidRDefault="00485AA6" w:rsidP="00485AA6">
      <w:r w:rsidRPr="007A6DBA">
        <w:lastRenderedPageBreak/>
        <w:t xml:space="preserve">International observers of US foreign policy can be excused for feeling disoriented. Just </w:t>
      </w:r>
      <w:r w:rsidRPr="007A6DBA">
        <w:rPr>
          <w:rStyle w:val="StyleUnderline"/>
        </w:rPr>
        <w:t>four years ago</w:t>
      </w:r>
      <w:r w:rsidRPr="007A6DBA">
        <w:t xml:space="preserve">, Donald </w:t>
      </w:r>
      <w:r w:rsidRPr="007A6DBA">
        <w:rPr>
          <w:rStyle w:val="StyleUnderline"/>
        </w:rPr>
        <w:t>Trump entered</w:t>
      </w:r>
      <w:r w:rsidRPr="007A6DBA">
        <w:t xml:space="preserve"> the White House </w:t>
      </w:r>
      <w:r w:rsidRPr="007A6DBA">
        <w:rPr>
          <w:rStyle w:val="StyleUnderline"/>
        </w:rPr>
        <w:t>promising</w:t>
      </w:r>
      <w:r w:rsidRPr="007A6DBA">
        <w:t xml:space="preserve"> to put </w:t>
      </w:r>
      <w:r w:rsidRPr="007A6DBA">
        <w:rPr>
          <w:rStyle w:val="StyleUnderline"/>
        </w:rPr>
        <w:t>“America First” and repudiated</w:t>
      </w:r>
      <w:r w:rsidRPr="007A6DBA">
        <w:t xml:space="preserve"> seven decades of US </w:t>
      </w:r>
      <w:r w:rsidRPr="007A6DBA">
        <w:rPr>
          <w:rStyle w:val="StyleUnderline"/>
        </w:rPr>
        <w:t xml:space="preserve">internationalism. </w:t>
      </w:r>
      <w:r w:rsidRPr="007A6DBA">
        <w:rPr>
          <w:rStyle w:val="StyleUnderline"/>
          <w:highlight w:val="cyan"/>
        </w:rPr>
        <w:t>Since January</w:t>
      </w:r>
      <w:r w:rsidRPr="007A6DBA">
        <w:t xml:space="preserve">, his successor, Joe </w:t>
      </w:r>
      <w:r w:rsidRPr="007A6DBA">
        <w:rPr>
          <w:rStyle w:val="Emphasis"/>
          <w:highlight w:val="cyan"/>
        </w:rPr>
        <w:t>Biden</w:t>
      </w:r>
      <w:r w:rsidRPr="007A6DBA">
        <w:rPr>
          <w:rStyle w:val="StyleUnderline"/>
        </w:rPr>
        <w:t xml:space="preserve">, has </w:t>
      </w:r>
      <w:r w:rsidRPr="007A6DBA">
        <w:rPr>
          <w:rStyle w:val="Emphasis"/>
          <w:highlight w:val="cyan"/>
        </w:rPr>
        <w:t>reasserted</w:t>
      </w:r>
      <w:r w:rsidRPr="007A6DBA">
        <w:rPr>
          <w:rStyle w:val="StyleUnderline"/>
        </w:rPr>
        <w:t xml:space="preserve"> American global </w:t>
      </w:r>
      <w:r w:rsidRPr="007A6DBA">
        <w:rPr>
          <w:rStyle w:val="StyleUnderline"/>
          <w:highlight w:val="cyan"/>
        </w:rPr>
        <w:t xml:space="preserve">leadership and </w:t>
      </w:r>
      <w:r w:rsidRPr="007A6DBA">
        <w:rPr>
          <w:rStyle w:val="Emphasis"/>
          <w:highlight w:val="cyan"/>
        </w:rPr>
        <w:t>rededicated</w:t>
      </w:r>
      <w:r w:rsidRPr="007A6DBA">
        <w:rPr>
          <w:rStyle w:val="StyleUnderline"/>
        </w:rPr>
        <w:t xml:space="preserve"> the </w:t>
      </w:r>
      <w:r w:rsidRPr="007A6DBA">
        <w:rPr>
          <w:rStyle w:val="Emphasis"/>
          <w:highlight w:val="cyan"/>
        </w:rPr>
        <w:t>U</w:t>
      </w:r>
      <w:r w:rsidRPr="007A6DBA">
        <w:t xml:space="preserve">nited </w:t>
      </w:r>
      <w:r w:rsidRPr="007A6DBA">
        <w:rPr>
          <w:rStyle w:val="Emphasis"/>
          <w:highlight w:val="cyan"/>
        </w:rPr>
        <w:t>S</w:t>
      </w:r>
      <w:r w:rsidRPr="007A6DBA">
        <w:t xml:space="preserve">tates </w:t>
      </w:r>
      <w:r w:rsidRPr="007A6DBA">
        <w:rPr>
          <w:rStyle w:val="StyleUnderline"/>
          <w:highlight w:val="cyan"/>
        </w:rPr>
        <w:t xml:space="preserve">to </w:t>
      </w:r>
      <w:r w:rsidRPr="007A6DBA">
        <w:rPr>
          <w:rStyle w:val="Emphasis"/>
          <w:highlight w:val="cyan"/>
        </w:rPr>
        <w:t>multilat</w:t>
      </w:r>
      <w:r w:rsidRPr="007A6DBA">
        <w:rPr>
          <w:rStyle w:val="Emphasis"/>
        </w:rPr>
        <w:t>eral cooperation</w:t>
      </w:r>
      <w:r w:rsidRPr="007A6DBA">
        <w:t xml:space="preserve">, including at the United Nations and other major international bodies. This new orientation is most obvious in global health, climate change, nuclear weapons, the Western alliance, and the defence of democracy. </w:t>
      </w:r>
      <w:r w:rsidRPr="007A6DBA">
        <w:rPr>
          <w:rStyle w:val="StyleUnderline"/>
          <w:highlight w:val="cyan"/>
        </w:rPr>
        <w:t>Although</w:t>
      </w:r>
      <w:r w:rsidRPr="007A6DBA">
        <w:t xml:space="preserve"> things are more </w:t>
      </w:r>
      <w:r w:rsidRPr="007A6DBA">
        <w:rPr>
          <w:rStyle w:val="StyleUnderline"/>
          <w:highlight w:val="cyan"/>
        </w:rPr>
        <w:t xml:space="preserve">complicated when it comes to </w:t>
      </w:r>
      <w:r w:rsidRPr="007A6DBA">
        <w:rPr>
          <w:rStyle w:val="Emphasis"/>
          <w:highlight w:val="cyan"/>
        </w:rPr>
        <w:t>trade</w:t>
      </w:r>
      <w:r w:rsidRPr="007A6DBA">
        <w:rPr>
          <w:rStyle w:val="StyleUnderline"/>
          <w:highlight w:val="cyan"/>
        </w:rPr>
        <w:t xml:space="preserve">, </w:t>
      </w:r>
      <w:r w:rsidRPr="007A6DBA">
        <w:rPr>
          <w:rStyle w:val="Emphasis"/>
          <w:highlight w:val="cyan"/>
        </w:rPr>
        <w:t>even here</w:t>
      </w:r>
      <w:r w:rsidRPr="007A6DBA">
        <w:rPr>
          <w:rStyle w:val="StyleUnderline"/>
          <w:highlight w:val="cyan"/>
        </w:rPr>
        <w:t xml:space="preserve"> the</w:t>
      </w:r>
      <w:r w:rsidRPr="007A6DBA">
        <w:rPr>
          <w:rStyle w:val="StyleUnderline"/>
        </w:rPr>
        <w:t xml:space="preserve"> president’s </w:t>
      </w:r>
      <w:r w:rsidRPr="007A6DBA">
        <w:rPr>
          <w:rStyle w:val="Emphasis"/>
          <w:highlight w:val="cyan"/>
        </w:rPr>
        <w:t>instinct</w:t>
      </w:r>
      <w:r w:rsidRPr="007A6DBA">
        <w:rPr>
          <w:rStyle w:val="StyleUnderline"/>
          <w:highlight w:val="cyan"/>
        </w:rPr>
        <w:t xml:space="preserve"> is to </w:t>
      </w:r>
      <w:r w:rsidRPr="007A6DBA">
        <w:rPr>
          <w:rStyle w:val="Emphasis"/>
          <w:highlight w:val="cyan"/>
        </w:rPr>
        <w:t>work with others</w:t>
      </w:r>
      <w:r w:rsidRPr="007A6DBA">
        <w:t>.</w:t>
      </w:r>
    </w:p>
    <w:p w14:paraId="4BDD5898" w14:textId="77777777" w:rsidR="00485AA6" w:rsidRPr="007A6DBA" w:rsidRDefault="00485AA6" w:rsidP="00485AA6">
      <w:pPr>
        <w:pStyle w:val="Heading4"/>
        <w:rPr>
          <w:rFonts w:cs="Times New Roman"/>
        </w:rPr>
      </w:pPr>
      <w:bookmarkStart w:id="4" w:name="_Hlk82244715"/>
      <w:r w:rsidRPr="007A6DBA">
        <w:rPr>
          <w:rFonts w:cs="Times New Roman"/>
        </w:rPr>
        <w:t xml:space="preserve">It's </w:t>
      </w:r>
      <w:r w:rsidRPr="007A6DBA">
        <w:rPr>
          <w:rFonts w:cs="Times New Roman"/>
          <w:u w:val="single"/>
        </w:rPr>
        <w:t>fast</w:t>
      </w:r>
    </w:p>
    <w:p w14:paraId="059C8E92" w14:textId="77777777" w:rsidR="00485AA6" w:rsidRPr="007A6DBA" w:rsidRDefault="00485AA6" w:rsidP="00485AA6">
      <w:r w:rsidRPr="007A6DBA">
        <w:t xml:space="preserve">Emilio E. </w:t>
      </w:r>
      <w:r w:rsidRPr="007A6DBA">
        <w:rPr>
          <w:rStyle w:val="Style13ptBold"/>
        </w:rPr>
        <w:t xml:space="preserve">Varanini </w:t>
      </w:r>
      <w:r>
        <w:rPr>
          <w:rStyle w:val="Style13ptBold"/>
        </w:rPr>
        <w:t>2</w:t>
      </w:r>
      <w:r w:rsidRPr="007A6DBA">
        <w:rPr>
          <w:rStyle w:val="Style13ptBold"/>
        </w:rPr>
        <w:t>0</w:t>
      </w:r>
      <w:r w:rsidRPr="007A6DBA">
        <w:t>, Deputy Attorney General, Antitrust Section, California Office of the Attorney General;</w:t>
      </w:r>
      <w:r>
        <w:t xml:space="preserve"> </w:t>
      </w:r>
      <w:r w:rsidRPr="007A6DBA">
        <w:t>Chair, International Committee and Health-Care Working Group, Antitrust Task Force, National Association of State Attorneys General; Chair of China Working Group &amp; Vice-Chair, Communications and Digital Technologies Industries Committee, American Bar Association, “Running Soft Convergence Into The Ground: The Case for an International Antitrust Treaty” in Chinese (Taiwan) Yearbook of International Law and Affairs, Volume 28,</w:t>
      </w:r>
      <w:r>
        <w:t xml:space="preserve"> eBook Version,</w:t>
      </w:r>
      <w:r w:rsidRPr="007A6DBA">
        <w:t xml:space="preserve"> p. 157-158 [grammar edit]</w:t>
      </w:r>
    </w:p>
    <w:p w14:paraId="6216383A" w14:textId="77777777" w:rsidR="00485AA6" w:rsidRPr="007A6DBA" w:rsidRDefault="00485AA6" w:rsidP="00485AA6">
      <w:pPr>
        <w:rPr>
          <w:sz w:val="16"/>
        </w:rPr>
      </w:pPr>
      <w:r w:rsidRPr="007A6DBA">
        <w:rPr>
          <w:sz w:val="16"/>
        </w:rPr>
        <w:t xml:space="preserve">Finally, </w:t>
      </w:r>
      <w:r w:rsidRPr="007A6DBA">
        <w:rPr>
          <w:rStyle w:val="StyleUnderline"/>
          <w:highlight w:val="cyan"/>
        </w:rPr>
        <w:t xml:space="preserve">soft convergence is </w:t>
      </w:r>
      <w:r w:rsidRPr="007A6DBA">
        <w:rPr>
          <w:rStyle w:val="Emphasis"/>
          <w:highlight w:val="cyan"/>
        </w:rPr>
        <w:t>slow</w:t>
      </w:r>
      <w:r w:rsidRPr="007A6DBA">
        <w:rPr>
          <w:rStyle w:val="StyleUnderline"/>
        </w:rPr>
        <w:t xml:space="preserve"> to begin with</w:t>
      </w:r>
      <w:r w:rsidRPr="007A6DBA">
        <w:rPr>
          <w:sz w:val="16"/>
        </w:rPr>
        <w:t xml:space="preserve">; the multiplication of antitrust regimes only increases the time needed for soft convergence of norms, processes, and objectives. For example, </w:t>
      </w:r>
      <w:r w:rsidRPr="007A6DBA">
        <w:rPr>
          <w:rStyle w:val="StyleUnderline"/>
        </w:rPr>
        <w:t>merger processes and standards converged between the EU and the US</w:t>
      </w:r>
      <w:r w:rsidRPr="007A6DBA">
        <w:rPr>
          <w:sz w:val="16"/>
        </w:rPr>
        <w:t xml:space="preserve"> to a large extent </w:t>
      </w:r>
      <w:r w:rsidRPr="007A6DBA">
        <w:rPr>
          <w:rStyle w:val="StyleUnderline"/>
          <w:highlight w:val="cyan"/>
        </w:rPr>
        <w:t xml:space="preserve">over a </w:t>
      </w:r>
      <w:r w:rsidRPr="007A6DBA">
        <w:rPr>
          <w:rStyle w:val="Emphasis"/>
          <w:highlight w:val="cyan"/>
        </w:rPr>
        <w:t>four year</w:t>
      </w:r>
      <w:r w:rsidRPr="007A6DBA">
        <w:rPr>
          <w:rStyle w:val="StyleUnderline"/>
          <w:highlight w:val="cyan"/>
        </w:rPr>
        <w:t xml:space="preserve"> period</w:t>
      </w:r>
      <w:r w:rsidRPr="007A6DBA">
        <w:rPr>
          <w:sz w:val="16"/>
        </w:rPr>
        <w:t xml:space="preserve"> as a result of a concerted effort by both entities.106 However, though the EU and China have made great progress in fleshing out the process and standards for civil damage claims arising out of violations of their antitrust laws, neither of these antitrust jurisdictions have yet finished that task. Japan apparently has yet to address making actions for civil damages more effective, including, but not limited to, recognizing representative actions.107</w:t>
      </w:r>
    </w:p>
    <w:p w14:paraId="0977E3F6" w14:textId="77777777" w:rsidR="00485AA6" w:rsidRPr="007A6DBA" w:rsidRDefault="00485AA6" w:rsidP="00485AA6">
      <w:pPr>
        <w:rPr>
          <w:sz w:val="16"/>
        </w:rPr>
      </w:pPr>
      <w:r w:rsidRPr="007A6DBA">
        <w:rPr>
          <w:sz w:val="16"/>
        </w:rPr>
        <w:t>V. THE NEED FOR A NEXT STEP:</w:t>
      </w:r>
    </w:p>
    <w:p w14:paraId="57711481" w14:textId="77777777" w:rsidR="00485AA6" w:rsidRPr="007A6DBA" w:rsidRDefault="00485AA6" w:rsidP="00485AA6">
      <w:pPr>
        <w:rPr>
          <w:sz w:val="16"/>
        </w:rPr>
      </w:pPr>
      <w:r w:rsidRPr="007A6DBA">
        <w:rPr>
          <w:sz w:val="16"/>
        </w:rPr>
        <w:t>AN INTERNATIONAL ANTITRUST TREATY</w:t>
      </w:r>
    </w:p>
    <w:p w14:paraId="282C8549" w14:textId="77777777" w:rsidR="00485AA6" w:rsidRPr="007A6DBA" w:rsidRDefault="00485AA6" w:rsidP="00485AA6">
      <w:pPr>
        <w:rPr>
          <w:sz w:val="16"/>
        </w:rPr>
      </w:pPr>
      <w:r w:rsidRPr="007A6DBA">
        <w:rPr>
          <w:rStyle w:val="StyleUnderline"/>
          <w:highlight w:val="cyan"/>
        </w:rPr>
        <w:t xml:space="preserve">These </w:t>
      </w:r>
      <w:r w:rsidRPr="007A6DBA">
        <w:rPr>
          <w:rStyle w:val="Emphasis"/>
          <w:highlight w:val="cyan"/>
        </w:rPr>
        <w:t>limits</w:t>
      </w:r>
      <w:r w:rsidRPr="007A6DBA">
        <w:rPr>
          <w:rStyle w:val="StyleUnderline"/>
        </w:rPr>
        <w:t xml:space="preserve"> to </w:t>
      </w:r>
      <w:r w:rsidRPr="007A6DBA">
        <w:rPr>
          <w:rStyle w:val="Emphasis"/>
        </w:rPr>
        <w:t>soft</w:t>
      </w:r>
      <w:r w:rsidRPr="007A6DBA">
        <w:rPr>
          <w:rStyle w:val="StyleUnderline"/>
        </w:rPr>
        <w:t xml:space="preserve"> convergence</w:t>
      </w:r>
      <w:r w:rsidRPr="007A6DBA">
        <w:rPr>
          <w:sz w:val="16"/>
        </w:rPr>
        <w:t xml:space="preserve"> - the increase in the potential for differing judgments and remedies, </w:t>
      </w:r>
      <w:r w:rsidRPr="007A6DBA">
        <w:rPr>
          <w:rStyle w:val="StyleUnderline"/>
        </w:rPr>
        <w:t xml:space="preserve">the </w:t>
      </w:r>
      <w:r w:rsidRPr="007A6DBA">
        <w:rPr>
          <w:rStyle w:val="Emphasis"/>
        </w:rPr>
        <w:t>slow nature</w:t>
      </w:r>
      <w:r w:rsidRPr="007A6DBA">
        <w:rPr>
          <w:sz w:val="16"/>
        </w:rPr>
        <w:t xml:space="preserve"> of the convergence process, and remaining (but probably intractable) differences in global norms - </w:t>
      </w:r>
      <w:r w:rsidRPr="007A6DBA">
        <w:rPr>
          <w:rStyle w:val="StyleUnderline"/>
        </w:rPr>
        <w:t>are</w:t>
      </w:r>
      <w:r w:rsidRPr="007A6DBA">
        <w:rPr>
          <w:sz w:val="16"/>
        </w:rPr>
        <w:t xml:space="preserve"> all the kind of </w:t>
      </w:r>
      <w:r w:rsidRPr="007A6DBA">
        <w:rPr>
          <w:rStyle w:val="StyleUnderline"/>
        </w:rPr>
        <w:t xml:space="preserve">factors that </w:t>
      </w:r>
      <w:r w:rsidRPr="007A6DBA">
        <w:rPr>
          <w:rStyle w:val="StyleUnderline"/>
          <w:highlight w:val="cyan"/>
        </w:rPr>
        <w:t xml:space="preserve">justify an </w:t>
      </w:r>
      <w:r w:rsidRPr="007A6DBA">
        <w:rPr>
          <w:rStyle w:val="Emphasis"/>
          <w:highlight w:val="cyan"/>
        </w:rPr>
        <w:t>international</w:t>
      </w:r>
      <w:r w:rsidRPr="007A6DBA">
        <w:rPr>
          <w:rStyle w:val="Emphasis"/>
        </w:rPr>
        <w:t xml:space="preserve"> antitrust </w:t>
      </w:r>
      <w:r w:rsidRPr="007A6DBA">
        <w:rPr>
          <w:rStyle w:val="Emphasis"/>
          <w:highlight w:val="cyan"/>
        </w:rPr>
        <w:t>treaty</w:t>
      </w:r>
      <w:r w:rsidRPr="007A6DBA">
        <w:rPr>
          <w:rStyle w:val="StyleUnderline"/>
        </w:rPr>
        <w:t xml:space="preserve"> of some kind</w:t>
      </w:r>
      <w:r w:rsidRPr="007A6DBA">
        <w:rPr>
          <w:sz w:val="16"/>
        </w:rPr>
        <w:t xml:space="preserve">.108 </w:t>
      </w:r>
    </w:p>
    <w:p w14:paraId="4F0214FD" w14:textId="77777777" w:rsidR="00485AA6" w:rsidRPr="007A6DBA" w:rsidRDefault="00485AA6" w:rsidP="00485AA6">
      <w:pPr>
        <w:rPr>
          <w:sz w:val="16"/>
        </w:rPr>
      </w:pPr>
      <w:r w:rsidRPr="007A6DBA">
        <w:rPr>
          <w:sz w:val="16"/>
        </w:rPr>
        <w:t xml:space="preserve">[FOOTNOTE] 108 </w:t>
      </w:r>
      <w:r w:rsidRPr="007A6DBA">
        <w:rPr>
          <w:rStyle w:val="StyleUnderline"/>
        </w:rPr>
        <w:t>See AMC</w:t>
      </w:r>
      <w:r w:rsidRPr="007A6DBA">
        <w:rPr>
          <w:sz w:val="16"/>
        </w:rPr>
        <w:t>, supra note 14, at 222-25 (</w:t>
      </w:r>
      <w:r w:rsidRPr="007A6DBA">
        <w:rPr>
          <w:rStyle w:val="StyleUnderline"/>
        </w:rPr>
        <w:t xml:space="preserve">proposing that 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enter into agreements with other nations' antitrust enforcements that would institute </w:t>
      </w:r>
      <w:r w:rsidRPr="007A6DBA">
        <w:rPr>
          <w:rStyle w:val="Emphasis"/>
        </w:rPr>
        <w:t>harmonization</w:t>
      </w:r>
      <w:r w:rsidRPr="007A6DBA">
        <w:rPr>
          <w:sz w:val="16"/>
        </w:rPr>
        <w:t>, joint action, and complex deferral requirements based on the strength of nexus of a transaction or complaint to a given country). C/. Ching-Fu Lin, "Global Food Safety: Exploring Key Elements for an International Regulatory Strategy", 51 Va. /. Int'l. L. 637, 694 (2011) ("The two most striking examples of global food-borne illnesses—the case of BSE-vCJD and the case of melamine-contaminated products from China—show how food safety crises permeate national boundaries and demonstrate the lack of current institutional capacity to handle future crises. As shown in Parts II and III of this Article, national legislation and regulation alone are insufficient to address global food safety problems. Furthermore, the sole reliance on private forms of governance to regulate cross-border food-supply chains is similarly an unsatisfactory answer to the complex problem. Instead, effective regulatory strategy must go beyond the use of such unilateral measures."). [END FOOTNOTE]</w:t>
      </w:r>
    </w:p>
    <w:p w14:paraId="1DEC1517" w14:textId="77777777" w:rsidR="00485AA6" w:rsidRPr="007A6DBA" w:rsidRDefault="00485AA6" w:rsidP="00485AA6">
      <w:pPr>
        <w:rPr>
          <w:sz w:val="16"/>
        </w:rPr>
      </w:pPr>
      <w:r w:rsidRPr="007A6DBA">
        <w:rPr>
          <w:sz w:val="16"/>
        </w:rPr>
        <w:t xml:space="preserve">This proposed international antitrust treaty with its call for an expert panel to judge referred cases, as well as its call for mandated cooperation between signatory nations, is admittedly most akin to a framework convention approach, e.g., a process of incremental regime development that evolves over time.109 However, </w:t>
      </w:r>
      <w:r w:rsidRPr="007A6DBA">
        <w:rPr>
          <w:rStyle w:val="StyleUnderline"/>
          <w:highlight w:val="cyan"/>
        </w:rPr>
        <w:t>this approach</w:t>
      </w:r>
      <w:r w:rsidRPr="007A6DBA">
        <w:rPr>
          <w:sz w:val="16"/>
        </w:rPr>
        <w:t xml:space="preserve">, though not new in terms of international law, </w:t>
      </w:r>
      <w:r w:rsidRPr="007A6DBA">
        <w:rPr>
          <w:rStyle w:val="StyleUnderline"/>
          <w:highlight w:val="cyan"/>
        </w:rPr>
        <w:t xml:space="preserve">has </w:t>
      </w:r>
      <w:r w:rsidRPr="007A6DBA">
        <w:rPr>
          <w:rStyle w:val="Emphasis"/>
          <w:highlight w:val="cyan"/>
        </w:rPr>
        <w:t>advantages</w:t>
      </w:r>
      <w:r w:rsidRPr="007A6DBA">
        <w:rPr>
          <w:rStyle w:val="StyleUnderline"/>
        </w:rPr>
        <w:t xml:space="preserve"> in addressing the present environment: </w:t>
      </w:r>
      <w:r w:rsidRPr="007A6DBA">
        <w:rPr>
          <w:rStyle w:val="StyleUnderline"/>
          <w:highlight w:val="cyan"/>
        </w:rPr>
        <w:t xml:space="preserve">it can </w:t>
      </w:r>
      <w:r w:rsidRPr="007A6DBA">
        <w:rPr>
          <w:rStyle w:val="Emphasis"/>
          <w:highlight w:val="cyan"/>
        </w:rPr>
        <w:t>avoid</w:t>
      </w:r>
      <w:r w:rsidRPr="007A6DBA">
        <w:rPr>
          <w:rStyle w:val="Emphasis"/>
        </w:rPr>
        <w:t xml:space="preserve"> political </w:t>
      </w:r>
      <w:r w:rsidRPr="007A6DBA">
        <w:rPr>
          <w:rStyle w:val="Emphasis"/>
          <w:highlight w:val="cyan"/>
        </w:rPr>
        <w:t>bottlenecks</w:t>
      </w:r>
      <w:r w:rsidRPr="007A6DBA">
        <w:rPr>
          <w:rStyle w:val="StyleUnderline"/>
          <w:highlight w:val="cyan"/>
        </w:rPr>
        <w:t xml:space="preserve"> on </w:t>
      </w:r>
      <w:r w:rsidRPr="007A6DBA">
        <w:rPr>
          <w:rStyle w:val="Emphasis"/>
          <w:highlight w:val="cyan"/>
        </w:rPr>
        <w:t>remaining differences</w:t>
      </w:r>
      <w:r w:rsidRPr="007A6DBA">
        <w:rPr>
          <w:rStyle w:val="StyleUnderline"/>
        </w:rPr>
        <w:t xml:space="preserve"> on antitrust norms can be avoided; </w:t>
      </w:r>
      <w:r w:rsidRPr="007A6DBA">
        <w:rPr>
          <w:rStyle w:val="StyleUnderline"/>
          <w:highlight w:val="cyan"/>
        </w:rPr>
        <w:t>and</w:t>
      </w:r>
      <w:r w:rsidRPr="007A6DBA">
        <w:rPr>
          <w:rStyle w:val="StyleUnderline"/>
        </w:rPr>
        <w:t xml:space="preserve"> it can </w:t>
      </w:r>
      <w:r w:rsidRPr="007A6DBA">
        <w:rPr>
          <w:rStyle w:val="StyleUnderline"/>
          <w:highlight w:val="cyan"/>
        </w:rPr>
        <w:t>ensure</w:t>
      </w:r>
      <w:r w:rsidRPr="007A6DBA">
        <w:rPr>
          <w:rStyle w:val="StyleUnderline"/>
        </w:rPr>
        <w:t xml:space="preserve"> that </w:t>
      </w:r>
      <w:r w:rsidRPr="007A6DBA">
        <w:rPr>
          <w:rStyle w:val="Emphasis"/>
          <w:highlight w:val="cyan"/>
        </w:rPr>
        <w:t>uncertainties</w:t>
      </w:r>
      <w:r w:rsidRPr="007A6DBA">
        <w:rPr>
          <w:rStyle w:val="StyleUnderline"/>
        </w:rPr>
        <w:t xml:space="preserve"> regarding differing judgments and remedies </w:t>
      </w:r>
      <w:r w:rsidRPr="007A6DBA">
        <w:rPr>
          <w:rStyle w:val="StyleUnderline"/>
          <w:highlight w:val="cyan"/>
        </w:rPr>
        <w:t xml:space="preserve">are </w:t>
      </w:r>
      <w:r w:rsidRPr="007A6DBA">
        <w:rPr>
          <w:rStyle w:val="Emphasis"/>
          <w:highlight w:val="cyan"/>
        </w:rPr>
        <w:t>addressed</w:t>
      </w:r>
      <w:r w:rsidRPr="007A6DBA">
        <w:rPr>
          <w:rStyle w:val="StyleUnderline"/>
        </w:rPr>
        <w:t xml:space="preserve"> in an incremental fashion so as </w:t>
      </w:r>
      <w:r w:rsidRPr="007A6DBA">
        <w:rPr>
          <w:rStyle w:val="StyleUnderline"/>
          <w:highlight w:val="cyan"/>
        </w:rPr>
        <w:t xml:space="preserve">[to] </w:t>
      </w:r>
      <w:r w:rsidRPr="007A6DBA">
        <w:rPr>
          <w:rStyle w:val="Emphasis"/>
          <w:highlight w:val="cyan"/>
        </w:rPr>
        <w:t>build</w:t>
      </w:r>
      <w:r w:rsidRPr="007A6DBA">
        <w:rPr>
          <w:rStyle w:val="Emphasis"/>
        </w:rPr>
        <w:t xml:space="preserve"> a </w:t>
      </w:r>
      <w:r w:rsidRPr="007A6DBA">
        <w:rPr>
          <w:rStyle w:val="Emphasis"/>
          <w:highlight w:val="cyan"/>
        </w:rPr>
        <w:t>global consensus</w:t>
      </w:r>
      <w:r w:rsidRPr="007A6DBA">
        <w:rPr>
          <w:rStyle w:val="StyleUnderline"/>
        </w:rPr>
        <w:t xml:space="preserve"> in the longer-term</w:t>
      </w:r>
      <w:r w:rsidRPr="007A6DBA">
        <w:rPr>
          <w:sz w:val="16"/>
        </w:rPr>
        <w:t>.110</w:t>
      </w:r>
    </w:p>
    <w:bookmarkEnd w:id="4"/>
    <w:p w14:paraId="04F1CB68" w14:textId="77777777" w:rsidR="00485AA6" w:rsidRPr="007A6DBA" w:rsidRDefault="00485AA6" w:rsidP="00485AA6">
      <w:pPr>
        <w:pStyle w:val="Heading4"/>
        <w:rPr>
          <w:rFonts w:cs="Times New Roman"/>
          <w:u w:val="single"/>
        </w:rPr>
      </w:pPr>
      <w:r w:rsidRPr="007A6DBA">
        <w:rPr>
          <w:rFonts w:cs="Times New Roman"/>
        </w:rPr>
        <w:t xml:space="preserve">The plan’s </w:t>
      </w:r>
      <w:r w:rsidRPr="007A6DBA">
        <w:rPr>
          <w:rFonts w:cs="Times New Roman"/>
          <w:u w:val="single"/>
        </w:rPr>
        <w:t>slow</w:t>
      </w:r>
      <w:r w:rsidRPr="007A6DBA">
        <w:rPr>
          <w:rFonts w:cs="Times New Roman"/>
        </w:rPr>
        <w:t xml:space="preserve">---enforcement takes </w:t>
      </w:r>
      <w:r w:rsidRPr="007A6DBA">
        <w:rPr>
          <w:rFonts w:cs="Times New Roman"/>
          <w:u w:val="single"/>
        </w:rPr>
        <w:t>decades</w:t>
      </w:r>
    </w:p>
    <w:p w14:paraId="4B150329" w14:textId="77777777" w:rsidR="00485AA6" w:rsidRPr="007A6DBA" w:rsidRDefault="00485AA6" w:rsidP="00485AA6">
      <w:r w:rsidRPr="007A6DBA">
        <w:t xml:space="preserve">Rohit </w:t>
      </w:r>
      <w:r w:rsidRPr="007A6DBA">
        <w:rPr>
          <w:rStyle w:val="Style13ptBold"/>
        </w:rPr>
        <w:t>Chopra 20</w:t>
      </w:r>
      <w:r w:rsidRPr="007A6DBA">
        <w:t xml:space="preserve">, Commissioner of the Federal Trade Commission, and Lina M. Khan, Academic Fellow at Columbia Law School, Counsel to the Subcommittee on Antitrust, Commercial, and Administrative Law, US House Committee on the Judiciary and Former Legal Fellow at the </w:t>
      </w:r>
      <w:r w:rsidRPr="007A6DBA">
        <w:lastRenderedPageBreak/>
        <w:t>Federal Trade Commission, “The Case for "Unfair Methods of Competition" Rulemaking”, University of Chicago Law Review, 87 U. Chi. L. Rev. 357, March 2020, Lexis</w:t>
      </w:r>
    </w:p>
    <w:p w14:paraId="00272672" w14:textId="77777777" w:rsidR="00485AA6" w:rsidRPr="007A6DBA" w:rsidRDefault="00485AA6" w:rsidP="00485AA6">
      <w:pPr>
        <w:rPr>
          <w:sz w:val="16"/>
        </w:rPr>
      </w:pPr>
      <w:r w:rsidRPr="007A6DBA">
        <w:rPr>
          <w:rStyle w:val="StyleUnderline"/>
        </w:rPr>
        <w:t xml:space="preserve">The current approach to </w:t>
      </w:r>
      <w:r w:rsidRPr="007A6DBA">
        <w:rPr>
          <w:rStyle w:val="StyleUnderline"/>
          <w:highlight w:val="cyan"/>
        </w:rPr>
        <w:t>antitrust</w:t>
      </w:r>
      <w:r w:rsidRPr="007A6DBA">
        <w:rPr>
          <w:sz w:val="16"/>
        </w:rPr>
        <w:t xml:space="preserve"> also </w:t>
      </w:r>
      <w:r w:rsidRPr="007A6DBA">
        <w:rPr>
          <w:rStyle w:val="StyleUnderline"/>
          <w:highlight w:val="cyan"/>
        </w:rPr>
        <w:t>makes enforcement highly</w:t>
      </w:r>
      <w:r w:rsidRPr="007A6DBA">
        <w:rPr>
          <w:rStyle w:val="StyleUnderline"/>
        </w:rPr>
        <w:t xml:space="preserve"> </w:t>
      </w:r>
      <w:r w:rsidRPr="007A6DBA">
        <w:rPr>
          <w:rStyle w:val="Emphasis"/>
        </w:rPr>
        <w:t>costly</w:t>
      </w:r>
      <w:r w:rsidRPr="007A6DBA">
        <w:rPr>
          <w:rStyle w:val="StyleUnderline"/>
        </w:rPr>
        <w:t xml:space="preserve"> and </w:t>
      </w:r>
      <w:r w:rsidRPr="007A6DBA">
        <w:rPr>
          <w:rStyle w:val="Emphasis"/>
          <w:highlight w:val="cyan"/>
        </w:rPr>
        <w:t>protracted</w:t>
      </w:r>
      <w:r w:rsidRPr="007A6DBA">
        <w:rPr>
          <w:sz w:val="16"/>
        </w:rPr>
        <w:t xml:space="preserve">. In 2012, the American Bar Association (ABA) published the report of a task force that sought to "study ways to control the costs of antitrust litigation and enforcement." 9The task force, the authors explained, was "a response to concerns" about both "the costs imposed on businesses by the American system of antitrust enforcement" and "the length of time required to resolve antitrust issues both in litigation and in enforcement proceedings." 10 </w:t>
      </w:r>
      <w:r w:rsidRPr="007A6DBA">
        <w:rPr>
          <w:rStyle w:val="StyleUnderline"/>
        </w:rPr>
        <w:t xml:space="preserve">Out-of-control costs </w:t>
      </w:r>
      <w:r w:rsidRPr="007A6DBA">
        <w:rPr>
          <w:rStyle w:val="Emphasis"/>
        </w:rPr>
        <w:t>undermine effective antitrust enforcement</w:t>
      </w:r>
      <w:r w:rsidRPr="007A6DBA">
        <w:rPr>
          <w:rStyle w:val="StyleUnderline"/>
        </w:rPr>
        <w:t xml:space="preserve"> by </w:t>
      </w:r>
      <w:r w:rsidRPr="007A6DBA">
        <w:rPr>
          <w:rStyle w:val="Emphasis"/>
        </w:rPr>
        <w:t>agencies</w:t>
      </w:r>
      <w:r w:rsidRPr="007A6DBA">
        <w:rPr>
          <w:rStyle w:val="StyleUnderline"/>
        </w:rPr>
        <w:t xml:space="preserve"> and </w:t>
      </w:r>
      <w:r w:rsidRPr="007A6DBA">
        <w:rPr>
          <w:rStyle w:val="Emphasis"/>
        </w:rPr>
        <w:t>private litigants</w:t>
      </w:r>
      <w:r w:rsidRPr="007A6DBA">
        <w:rPr>
          <w:sz w:val="16"/>
        </w:rPr>
        <w:t>, but  [*361] may advantage actors who profit from anticompetitive practices and can treat litigation as a routine cost of business.</w:t>
      </w:r>
    </w:p>
    <w:p w14:paraId="78FAA220" w14:textId="77777777" w:rsidR="00485AA6" w:rsidRPr="007A6DBA" w:rsidRDefault="00485AA6" w:rsidP="00485AA6">
      <w:pPr>
        <w:rPr>
          <w:sz w:val="16"/>
        </w:rPr>
      </w:pPr>
      <w:r w:rsidRPr="007A6DBA">
        <w:rPr>
          <w:sz w:val="16"/>
        </w:rPr>
        <w:t xml:space="preserve">Professor Michael Baye and Former Commissioner Joshua Wright have noted that generalist judges may be ill-equipped to independently analyze and assess evidence presented by economic experts. 11 Because determining the legality of most conduct now involves complex economic analysis, </w:t>
      </w:r>
      <w:r w:rsidRPr="007A6DBA">
        <w:rPr>
          <w:rStyle w:val="StyleUnderline"/>
        </w:rPr>
        <w:t xml:space="preserve">courts have effectively "delegate[d] both factfinding and rulemaking to </w:t>
      </w:r>
      <w:r w:rsidRPr="007A6DBA">
        <w:rPr>
          <w:rStyle w:val="Emphasis"/>
        </w:rPr>
        <w:t>courtroom economists</w:t>
      </w:r>
      <w:r w:rsidRPr="007A6DBA">
        <w:rPr>
          <w:rStyle w:val="StyleUnderline"/>
        </w:rPr>
        <w:t>,"</w:t>
      </w:r>
      <w:r w:rsidRPr="007A6DBA">
        <w:rPr>
          <w:sz w:val="16"/>
        </w:rPr>
        <w:t xml:space="preserve"> making courtroom economics "not just inevitable but often dispositive." 12In fact, paid expert testimony now is often "the 'whole game' in an antitrust dispute." 13</w:t>
      </w:r>
    </w:p>
    <w:p w14:paraId="422AA71A" w14:textId="77777777" w:rsidR="00485AA6" w:rsidRPr="007A6DBA" w:rsidRDefault="00485AA6" w:rsidP="00485AA6">
      <w:pPr>
        <w:rPr>
          <w:sz w:val="16"/>
        </w:rPr>
      </w:pPr>
      <w:r w:rsidRPr="007A6DBA">
        <w:rPr>
          <w:rStyle w:val="Emphasis"/>
        </w:rPr>
        <w:t>Paid experts</w:t>
      </w:r>
      <w:r w:rsidRPr="007A6DBA">
        <w:rPr>
          <w:rStyle w:val="StyleUnderline"/>
        </w:rPr>
        <w:t xml:space="preserve"> are a </w:t>
      </w:r>
      <w:r w:rsidRPr="007A6DBA">
        <w:rPr>
          <w:rStyle w:val="Emphasis"/>
        </w:rPr>
        <w:t>major expense</w:t>
      </w:r>
      <w:r w:rsidRPr="007A6DBA">
        <w:rPr>
          <w:rStyle w:val="StyleUnderline"/>
        </w:rPr>
        <w:t>. Some</w:t>
      </w:r>
      <w:r w:rsidRPr="007A6DBA">
        <w:rPr>
          <w:sz w:val="16"/>
        </w:rPr>
        <w:t xml:space="preserve"> experts </w:t>
      </w:r>
      <w:r w:rsidRPr="007A6DBA">
        <w:rPr>
          <w:rStyle w:val="StyleUnderline"/>
        </w:rPr>
        <w:t xml:space="preserve">charge over </w:t>
      </w:r>
      <w:r w:rsidRPr="007A6DBA">
        <w:rPr>
          <w:rStyle w:val="Emphasis"/>
        </w:rPr>
        <w:t>$ 1,300 an hour</w:t>
      </w:r>
      <w:r w:rsidRPr="007A6DBA">
        <w:rPr>
          <w:sz w:val="16"/>
        </w:rPr>
        <w:t xml:space="preserve">, earning more than senior partners at major law firms. 14Over the last decade, </w:t>
      </w:r>
      <w:r w:rsidRPr="007A6DBA">
        <w:rPr>
          <w:rStyle w:val="Emphasis"/>
        </w:rPr>
        <w:t>expenditures</w:t>
      </w:r>
      <w:r w:rsidRPr="007A6DBA">
        <w:rPr>
          <w:rStyle w:val="StyleUnderline"/>
        </w:rPr>
        <w:t xml:space="preserve"> on </w:t>
      </w:r>
      <w:r w:rsidRPr="007A6DBA">
        <w:rPr>
          <w:rStyle w:val="Emphasis"/>
        </w:rPr>
        <w:t>expert costs</w:t>
      </w:r>
      <w:r w:rsidRPr="007A6DBA">
        <w:rPr>
          <w:rStyle w:val="StyleUnderline"/>
        </w:rPr>
        <w:t xml:space="preserve"> by </w:t>
      </w:r>
      <w:r w:rsidRPr="007A6DBA">
        <w:rPr>
          <w:rStyle w:val="Emphasis"/>
        </w:rPr>
        <w:t>public enforcers</w:t>
      </w:r>
      <w:r w:rsidRPr="007A6DBA">
        <w:rPr>
          <w:rStyle w:val="StyleUnderline"/>
        </w:rPr>
        <w:t xml:space="preserve"> have </w:t>
      </w:r>
      <w:r w:rsidRPr="007A6DBA">
        <w:rPr>
          <w:rStyle w:val="Emphasis"/>
        </w:rPr>
        <w:t>ballooned</w:t>
      </w:r>
      <w:r w:rsidRPr="007A6DBA">
        <w:rPr>
          <w:sz w:val="16"/>
        </w:rPr>
        <w:t>. 15In a system that incentivizes firms to spend top dollar on economists who can use ever-increasing complexity to spin a favorable tale, the eye-popping costs for economic experts can put the government and new market entrants at a significant disadvantage. 16</w:t>
      </w:r>
    </w:p>
    <w:p w14:paraId="09D94EF1" w14:textId="5E228FEF" w:rsidR="00485AA6" w:rsidRPr="00485AA6" w:rsidRDefault="00485AA6" w:rsidP="00485AA6">
      <w:pPr>
        <w:rPr>
          <w:sz w:val="16"/>
        </w:rPr>
      </w:pPr>
      <w:r w:rsidRPr="007A6DBA">
        <w:rPr>
          <w:sz w:val="16"/>
        </w:rPr>
        <w:t xml:space="preserve">Another component of the burden is that </w:t>
      </w:r>
      <w:r w:rsidRPr="007A6DBA">
        <w:rPr>
          <w:rStyle w:val="StyleUnderline"/>
          <w:highlight w:val="cyan"/>
        </w:rPr>
        <w:t xml:space="preserve">antitrust trials are </w:t>
      </w:r>
      <w:r w:rsidRPr="007A6DBA">
        <w:rPr>
          <w:rStyle w:val="Emphasis"/>
          <w:highlight w:val="cyan"/>
        </w:rPr>
        <w:t>extremely slow</w:t>
      </w:r>
      <w:r w:rsidRPr="007A6DBA">
        <w:rPr>
          <w:rStyle w:val="StyleUnderline"/>
          <w:highlight w:val="cyan"/>
        </w:rPr>
        <w:t xml:space="preserve"> and </w:t>
      </w:r>
      <w:r w:rsidRPr="007A6DBA">
        <w:rPr>
          <w:rStyle w:val="Emphasis"/>
          <w:highlight w:val="cyan"/>
        </w:rPr>
        <w:t>prolonged</w:t>
      </w:r>
      <w:r w:rsidRPr="007A6DBA">
        <w:rPr>
          <w:sz w:val="16"/>
        </w:rPr>
        <w:t xml:space="preserve">. 17The Supreme Court has criticized antitrust cases for involving "interminable litigation" 18and the  [*362] "inevitably costly and protracted discovery phase," 19yielding an antitrust system that is "hopelessly beyond effective judicial supervision." 20That </w:t>
      </w:r>
      <w:r w:rsidRPr="007A6DBA">
        <w:rPr>
          <w:rStyle w:val="StyleUnderline"/>
          <w:highlight w:val="cyan"/>
        </w:rPr>
        <w:t xml:space="preserve">it can </w:t>
      </w:r>
      <w:r w:rsidRPr="007A6DBA">
        <w:rPr>
          <w:rStyle w:val="Emphasis"/>
          <w:highlight w:val="cyan"/>
        </w:rPr>
        <w:t>easily</w:t>
      </w:r>
      <w:r w:rsidRPr="007A6DBA">
        <w:rPr>
          <w:rStyle w:val="StyleUnderline"/>
          <w:highlight w:val="cyan"/>
        </w:rPr>
        <w:t xml:space="preserve"> take a </w:t>
      </w:r>
      <w:r w:rsidRPr="007A6DBA">
        <w:rPr>
          <w:rStyle w:val="Emphasis"/>
          <w:highlight w:val="cyan"/>
        </w:rPr>
        <w:t>decade</w:t>
      </w:r>
      <w:r w:rsidRPr="007A6DBA">
        <w:rPr>
          <w:rStyle w:val="StyleUnderline"/>
        </w:rPr>
        <w:t xml:space="preserve"> to bring an antitrust case </w:t>
      </w:r>
      <w:r w:rsidRPr="007A6DBA">
        <w:rPr>
          <w:rStyle w:val="StyleUnderline"/>
          <w:highlight w:val="cyan"/>
        </w:rPr>
        <w:t>to</w:t>
      </w:r>
      <w:r w:rsidRPr="007A6DBA">
        <w:rPr>
          <w:rStyle w:val="StyleUnderline"/>
        </w:rPr>
        <w:t xml:space="preserve"> full </w:t>
      </w:r>
      <w:r w:rsidRPr="007A6DBA">
        <w:rPr>
          <w:rStyle w:val="StyleUnderline"/>
          <w:highlight w:val="cyan"/>
        </w:rPr>
        <w:t>judgment</w:t>
      </w:r>
      <w:r w:rsidRPr="007A6DBA">
        <w:rPr>
          <w:rStyle w:val="StyleUnderline"/>
        </w:rPr>
        <w:t xml:space="preserve"> means that </w:t>
      </w:r>
      <w:r w:rsidRPr="007A6DBA">
        <w:rPr>
          <w:rStyle w:val="StyleUnderline"/>
          <w:highlight w:val="cyan"/>
        </w:rPr>
        <w:t>by the time a judge orders a remedy, market circumstances</w:t>
      </w:r>
      <w:r w:rsidRPr="007A6DBA">
        <w:rPr>
          <w:rStyle w:val="StyleUnderline"/>
        </w:rPr>
        <w:t xml:space="preserve"> are </w:t>
      </w:r>
      <w:r w:rsidRPr="007A6DBA">
        <w:rPr>
          <w:rStyle w:val="Emphasis"/>
          <w:highlight w:val="cyan"/>
        </w:rPr>
        <w:t>likely</w:t>
      </w:r>
      <w:r w:rsidRPr="007A6DBA">
        <w:rPr>
          <w:rStyle w:val="StyleUnderline"/>
        </w:rPr>
        <w:t xml:space="preserve"> to have </w:t>
      </w:r>
      <w:r w:rsidRPr="007A6DBA">
        <w:rPr>
          <w:rStyle w:val="Emphasis"/>
          <w:highlight w:val="cyan"/>
        </w:rPr>
        <w:t>outpaced</w:t>
      </w:r>
      <w:r w:rsidRPr="007A6DBA">
        <w:rPr>
          <w:rStyle w:val="StyleUnderline"/>
          <w:highlight w:val="cyan"/>
        </w:rPr>
        <w:t xml:space="preserve"> it</w:t>
      </w:r>
      <w:r w:rsidRPr="007A6DBA">
        <w:rPr>
          <w:sz w:val="16"/>
        </w:rPr>
        <w:t>. 21The same 2012 ABA report suggested that lengthy, costly litigation may be contributing to reduced government-enforcement efforts over time relative to the expansion of the US economy. 22</w:t>
      </w:r>
    </w:p>
    <w:p w14:paraId="2F88B1AC" w14:textId="48E1639B" w:rsidR="00485AA6" w:rsidRDefault="00485AA6" w:rsidP="00485AA6">
      <w:pPr>
        <w:pStyle w:val="Heading2"/>
      </w:pPr>
      <w:r>
        <w:lastRenderedPageBreak/>
        <w:t>1NR</w:t>
      </w:r>
    </w:p>
    <w:p w14:paraId="09B70216" w14:textId="725505B5" w:rsidR="00485AA6" w:rsidRDefault="00485AA6" w:rsidP="00485AA6">
      <w:pPr>
        <w:pStyle w:val="Heading3"/>
      </w:pPr>
      <w:r>
        <w:lastRenderedPageBreak/>
        <w:t>Trade DA</w:t>
      </w:r>
    </w:p>
    <w:p w14:paraId="12294E81" w14:textId="77777777" w:rsidR="00485AA6" w:rsidRPr="007A6DBA" w:rsidRDefault="00485AA6" w:rsidP="00485AA6">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55B56E26" w14:textId="77777777" w:rsidR="00485AA6" w:rsidRPr="007A6DBA" w:rsidRDefault="00485AA6" w:rsidP="00485AA6">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Mander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2C4F85FE" w14:textId="77777777" w:rsidR="00485AA6" w:rsidRPr="007A6DBA" w:rsidRDefault="00485AA6" w:rsidP="00485AA6">
      <w:pPr>
        <w:rPr>
          <w:sz w:val="16"/>
        </w:rPr>
      </w:pPr>
      <w:r w:rsidRPr="007A6DBA">
        <w:rPr>
          <w:sz w:val="16"/>
        </w:rPr>
        <w:t>2.1. Trade and Antitrust Law as Substitutes</w:t>
      </w:r>
    </w:p>
    <w:p w14:paraId="01D4211E" w14:textId="77777777" w:rsidR="00485AA6" w:rsidRPr="007A6DBA" w:rsidRDefault="00485AA6" w:rsidP="00485AA6">
      <w:pPr>
        <w:rPr>
          <w:sz w:val="16"/>
        </w:rPr>
      </w:pPr>
      <w:r w:rsidRPr="007A6DBA">
        <w:rPr>
          <w:sz w:val="16"/>
        </w:rPr>
        <w:t xml:space="preserve">Many scholars suggest that </w:t>
      </w:r>
      <w:r w:rsidRPr="007A6DBA">
        <w:rPr>
          <w:rStyle w:val="StyleUnderline"/>
          <w:highlight w:val="cyan"/>
        </w:rPr>
        <w:t>trade</w:t>
      </w:r>
      <w:r w:rsidRPr="007A6DBA">
        <w:rPr>
          <w:rStyle w:val="StyleUnderline"/>
        </w:rPr>
        <w:t xml:space="preserve"> liberalization </w:t>
      </w:r>
      <w:r w:rsidRPr="007A6DBA">
        <w:rPr>
          <w:rStyle w:val="StyleUnderline"/>
          <w:highlight w:val="cyan"/>
        </w:rPr>
        <w:t>may make</w:t>
      </w:r>
      <w:r w:rsidRPr="007A6DBA">
        <w:rPr>
          <w:rStyle w:val="StyleUnderline"/>
        </w:rPr>
        <w:t xml:space="preserve"> adopting an </w:t>
      </w:r>
      <w:r w:rsidRPr="007A6DBA">
        <w:rPr>
          <w:rStyle w:val="StyleUnderline"/>
          <w:highlight w:val="cyan"/>
        </w:rPr>
        <w:t>anti trust</w:t>
      </w:r>
      <w:r w:rsidRPr="007A6DBA">
        <w:rPr>
          <w:rStyle w:val="StyleUnderline"/>
        </w:rPr>
        <w:t xml:space="preserve"> regime </w:t>
      </w:r>
      <w:r w:rsidRPr="007A6DBA">
        <w:rPr>
          <w:rStyle w:val="Emphasis"/>
          <w:highlight w:val="cyan"/>
        </w:rPr>
        <w:t>unnecessary</w:t>
      </w:r>
      <w:r w:rsidRPr="007A6DBA">
        <w:rPr>
          <w:sz w:val="16"/>
        </w:rPr>
        <w:t xml:space="preserve"> (Bhagwati 1968; Helpman and Krugman 1989; Blackhurst 1991; Neven and Seabright 1997; Melitz and Ottaviano 2008). According to this view, </w:t>
      </w:r>
      <w:r w:rsidRPr="007A6DBA">
        <w:rPr>
          <w:rStyle w:val="StyleUnderline"/>
        </w:rPr>
        <w:t xml:space="preserve">free trade is </w:t>
      </w:r>
      <w:r w:rsidRPr="007A6DBA">
        <w:rPr>
          <w:rStyle w:val="StyleUnderline"/>
          <w:highlight w:val="cyan"/>
        </w:rPr>
        <w:t xml:space="preserve">an </w:t>
      </w:r>
      <w:r w:rsidRPr="007A6DBA">
        <w:rPr>
          <w:rStyle w:val="Emphasis"/>
          <w:highlight w:val="cyan"/>
        </w:rPr>
        <w:t>effective way</w:t>
      </w:r>
      <w:r w:rsidRPr="007A6DBA">
        <w:rPr>
          <w:rStyle w:val="StyleUnderline"/>
          <w:highlight w:val="cyan"/>
        </w:rPr>
        <w:t xml:space="preserve"> to ensure</w:t>
      </w:r>
      <w:r w:rsidRPr="007A6DBA">
        <w:rPr>
          <w:rStyle w:val="StyleUnderline"/>
        </w:rPr>
        <w:t xml:space="preserve"> that </w:t>
      </w:r>
      <w:r w:rsidRPr="007A6DBA">
        <w:rPr>
          <w:rStyle w:val="StyleUnderline"/>
          <w:highlight w:val="cyan"/>
        </w:rPr>
        <w:t xml:space="preserve">markets </w:t>
      </w:r>
      <w:r w:rsidRPr="007A6DBA">
        <w:rPr>
          <w:rStyle w:val="Emphasis"/>
          <w:highlight w:val="cyan"/>
        </w:rPr>
        <w:t>remain competitive</w:t>
      </w:r>
      <w:r w:rsidRPr="007A6DBA">
        <w:rPr>
          <w:rStyle w:val="StyleUnderline"/>
        </w:rPr>
        <w:t xml:space="preserve"> because </w:t>
      </w:r>
      <w:r w:rsidRPr="007A6DBA">
        <w:rPr>
          <w:rStyle w:val="StyleUnderline"/>
          <w:highlight w:val="cyan"/>
        </w:rPr>
        <w:t xml:space="preserve">facilitating entry </w:t>
      </w:r>
      <w:r w:rsidRPr="007A6DBA">
        <w:rPr>
          <w:rStyle w:val="Emphasis"/>
          <w:highlight w:val="cyan"/>
        </w:rPr>
        <w:t>checks</w:t>
      </w:r>
      <w:r w:rsidRPr="007A6DBA">
        <w:rPr>
          <w:rStyle w:val="Emphasis"/>
        </w:rPr>
        <w:t xml:space="preserve"> market </w:t>
      </w:r>
      <w:r w:rsidRPr="007A6DBA">
        <w:rPr>
          <w:rStyle w:val="Emphasis"/>
          <w:highlight w:val="cyan"/>
        </w:rPr>
        <w:t>power</w:t>
      </w:r>
      <w:r w:rsidRPr="007A6DBA">
        <w:rPr>
          <w:sz w:val="16"/>
        </w:rPr>
        <w:t xml:space="preserve"> (Baumol, Panzar, and Willig 1982). For example, </w:t>
      </w:r>
      <w:r w:rsidRPr="007A6DBA">
        <w:rPr>
          <w:rStyle w:val="StyleUnderline"/>
        </w:rPr>
        <w:t xml:space="preserve">when an economy is open to trade, </w:t>
      </w:r>
      <w:r w:rsidRPr="007A6DBA">
        <w:rPr>
          <w:rStyle w:val="Emphasis"/>
          <w:highlight w:val="cyan"/>
        </w:rPr>
        <w:t>monopolists refrain</w:t>
      </w:r>
      <w:r w:rsidRPr="007A6DBA">
        <w:rPr>
          <w:rStyle w:val="StyleUnderline"/>
        </w:rPr>
        <w:t xml:space="preserve"> from abusing their market power </w:t>
      </w:r>
      <w:r w:rsidRPr="007A6DBA">
        <w:rPr>
          <w:rStyle w:val="StyleUnderline"/>
          <w:highlight w:val="cyan"/>
        </w:rPr>
        <w:t>because low</w:t>
      </w:r>
      <w:r w:rsidRPr="007A6DBA">
        <w:rPr>
          <w:rStyle w:val="StyleUnderline"/>
        </w:rPr>
        <w:t xml:space="preserve"> external </w:t>
      </w:r>
      <w:r w:rsidRPr="007A6DBA">
        <w:rPr>
          <w:rStyle w:val="StyleUnderline"/>
          <w:highlight w:val="cyan"/>
        </w:rPr>
        <w:t>barriers ensure</w:t>
      </w:r>
      <w:r w:rsidRPr="007A6DBA">
        <w:rPr>
          <w:rStyle w:val="StyleUnderline"/>
        </w:rPr>
        <w:t xml:space="preserve"> that </w:t>
      </w:r>
      <w:r w:rsidRPr="007A6DBA">
        <w:rPr>
          <w:rStyle w:val="StyleUnderline"/>
          <w:highlight w:val="cyan"/>
        </w:rPr>
        <w:t>competitors</w:t>
      </w:r>
      <w:r w:rsidRPr="007A6DBA">
        <w:rPr>
          <w:rStyle w:val="StyleUnderline"/>
        </w:rPr>
        <w:t xml:space="preserve"> can </w:t>
      </w:r>
      <w:r w:rsidRPr="007A6DBA">
        <w:rPr>
          <w:rStyle w:val="StyleUnderline"/>
          <w:highlight w:val="cyan"/>
        </w:rPr>
        <w:t>enter</w:t>
      </w:r>
      <w:r w:rsidRPr="007A6DBA">
        <w:rPr>
          <w:rStyle w:val="StyleUnderline"/>
        </w:rPr>
        <w:t xml:space="preserve"> the market </w:t>
      </w:r>
      <w:r w:rsidRPr="007A6DBA">
        <w:rPr>
          <w:rStyle w:val="StyleUnderline"/>
          <w:highlight w:val="cyan"/>
        </w:rPr>
        <w:t>and contest</w:t>
      </w:r>
      <w:r w:rsidRPr="007A6DBA">
        <w:rPr>
          <w:rStyle w:val="StyleUnderline"/>
        </w:rPr>
        <w:t xml:space="preserve"> any such abusive practices</w:t>
      </w:r>
      <w:r w:rsidRPr="007A6DBA">
        <w:rPr>
          <w:sz w:val="16"/>
        </w:rPr>
        <w:t xml:space="preserve">. In this way, </w:t>
      </w:r>
      <w:r w:rsidRPr="007A6DBA">
        <w:rPr>
          <w:rStyle w:val="Emphasis"/>
          <w:sz w:val="24"/>
          <w:szCs w:val="26"/>
          <w:highlight w:val="cyan"/>
        </w:rPr>
        <w:t>trade</w:t>
      </w:r>
      <w:r w:rsidRPr="007A6DBA">
        <w:rPr>
          <w:rStyle w:val="Emphasis"/>
          <w:sz w:val="24"/>
          <w:szCs w:val="26"/>
        </w:rPr>
        <w:t xml:space="preserve"> liberalization </w:t>
      </w:r>
      <w:r w:rsidRPr="007A6DBA">
        <w:rPr>
          <w:rStyle w:val="Emphasis"/>
          <w:sz w:val="24"/>
          <w:szCs w:val="26"/>
          <w:highlight w:val="cyan"/>
        </w:rPr>
        <w:t>renders</w:t>
      </w:r>
      <w:r w:rsidRPr="007A6DBA">
        <w:rPr>
          <w:rStyle w:val="Emphasis"/>
          <w:sz w:val="24"/>
          <w:szCs w:val="26"/>
        </w:rPr>
        <w:t xml:space="preserve"> an </w:t>
      </w:r>
      <w:r w:rsidRPr="007A6DBA">
        <w:rPr>
          <w:rStyle w:val="Emphasis"/>
          <w:sz w:val="24"/>
          <w:szCs w:val="26"/>
          <w:highlight w:val="cyan"/>
        </w:rPr>
        <w:t>anti trust</w:t>
      </w:r>
      <w:r w:rsidRPr="007A6DBA">
        <w:rPr>
          <w:rStyle w:val="Emphasis"/>
          <w:sz w:val="24"/>
          <w:szCs w:val="26"/>
        </w:rPr>
        <w:t xml:space="preserve"> intervention into monopolistic practices </w:t>
      </w:r>
      <w:r w:rsidRPr="007A6DBA">
        <w:rPr>
          <w:rStyle w:val="Emphasis"/>
          <w:sz w:val="24"/>
          <w:szCs w:val="26"/>
          <w:highlight w:val="cyan"/>
        </w:rPr>
        <w:t>superfluous</w:t>
      </w:r>
      <w:r w:rsidRPr="007A6DBA">
        <w:rPr>
          <w:sz w:val="16"/>
          <w:highlight w:val="cyan"/>
        </w:rPr>
        <w:t xml:space="preserve">. </w:t>
      </w:r>
      <w:r w:rsidRPr="007A6DBA">
        <w:rPr>
          <w:rStyle w:val="StyleUnderline"/>
          <w:highlight w:val="cya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7A6DBA">
        <w:rPr>
          <w:rStyle w:val="StyleUnderline"/>
          <w:highlight w:val="cyan"/>
        </w:rPr>
        <w:t>enhance</w:t>
      </w:r>
      <w:r w:rsidRPr="007A6DBA">
        <w:rPr>
          <w:rStyle w:val="StyleUnderline"/>
        </w:rPr>
        <w:t xml:space="preserve"> market </w:t>
      </w:r>
      <w:r w:rsidRPr="007A6DBA">
        <w:rPr>
          <w:rStyle w:val="StyleUnderline"/>
          <w:highlight w:val="cya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which further spurs competition and reduces the need for an anti trust regime</w:t>
      </w:r>
      <w:r w:rsidRPr="007A6DBA">
        <w:rPr>
          <w:sz w:val="16"/>
        </w:rPr>
        <w:t xml:space="preserve"> (Bartók and Miroudot 2008).</w:t>
      </w:r>
    </w:p>
    <w:p w14:paraId="42072615" w14:textId="77777777" w:rsidR="00485AA6" w:rsidRDefault="00485AA6" w:rsidP="00485AA6">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7A6DBA">
        <w:rPr>
          <w:rStyle w:val="StyleUnderline"/>
          <w:highlight w:val="cyan"/>
        </w:rPr>
        <w:t>If foreign firms</w:t>
      </w:r>
      <w:r w:rsidRPr="007A6DBA">
        <w:rPr>
          <w:rStyle w:val="StyleUnderline"/>
        </w:rPr>
        <w:t xml:space="preserve"> are able to </w:t>
      </w:r>
      <w:r w:rsidRPr="007A6DBA">
        <w:rPr>
          <w:rStyle w:val="StyleUnderline"/>
          <w:highlight w:val="cyan"/>
        </w:rPr>
        <w:t>enter</w:t>
      </w:r>
      <w:r w:rsidRPr="007A6DBA">
        <w:rPr>
          <w:rStyle w:val="StyleUnderline"/>
        </w:rPr>
        <w:t xml:space="preserve"> and effectively compete even after incurring those costs, </w:t>
      </w:r>
      <w:r w:rsidRPr="007A6DBA">
        <w:rPr>
          <w:rStyle w:val="StyleUnderline"/>
          <w:highlight w:val="cyan"/>
        </w:rPr>
        <w:t>they</w:t>
      </w:r>
      <w:r w:rsidRPr="007A6DBA">
        <w:rPr>
          <w:rStyle w:val="StyleUnderline"/>
        </w:rPr>
        <w:t xml:space="preserve"> are presumably more efficient and hence may </w:t>
      </w:r>
      <w:r w:rsidRPr="007A6DBA">
        <w:rPr>
          <w:rStyle w:val="StyleUnderline"/>
          <w:highlight w:val="cyan"/>
        </w:rPr>
        <w:t>act as</w:t>
      </w:r>
      <w:r w:rsidRPr="007A6DBA">
        <w:rPr>
          <w:rStyle w:val="StyleUnderline"/>
        </w:rPr>
        <w:t xml:space="preserve"> an </w:t>
      </w:r>
      <w:r w:rsidRPr="007A6DBA">
        <w:rPr>
          <w:rStyle w:val="Emphasis"/>
        </w:rPr>
        <w:t xml:space="preserve">even more </w:t>
      </w:r>
      <w:r w:rsidRPr="007A6DBA">
        <w:rPr>
          <w:rStyle w:val="Emphasis"/>
          <w:highlight w:val="cya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(Bartók and Miroudot 2008). Second, </w:t>
      </w:r>
      <w:r w:rsidRPr="007A6DBA">
        <w:rPr>
          <w:rStyle w:val="StyleUnderline"/>
        </w:rPr>
        <w:t xml:space="preserve">choosing free trade over anti trust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discipline  [*33]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all the </w:t>
      </w:r>
      <w:r w:rsidRPr="007A6DBA">
        <w:rPr>
          <w:rStyle w:val="StyleUnderline"/>
        </w:rPr>
        <w:t>more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7A6DBA">
        <w:rPr>
          <w:rStyle w:val="Emphasis"/>
          <w:sz w:val="24"/>
          <w:szCs w:val="26"/>
          <w:highlight w:val="cyan"/>
        </w:rPr>
        <w:t>trade</w:t>
      </w:r>
      <w:r w:rsidRPr="007A6DBA">
        <w:rPr>
          <w:rStyle w:val="Emphasis"/>
          <w:sz w:val="24"/>
          <w:szCs w:val="26"/>
        </w:rPr>
        <w:t xml:space="preserve"> openness may </w:t>
      </w:r>
      <w:r w:rsidRPr="007A6DBA">
        <w:rPr>
          <w:rStyle w:val="Emphasis"/>
          <w:sz w:val="24"/>
          <w:szCs w:val="26"/>
          <w:highlight w:val="cyan"/>
        </w:rPr>
        <w:t>"act as</w:t>
      </w:r>
      <w:r w:rsidRPr="007A6DBA">
        <w:rPr>
          <w:rStyle w:val="Emphasis"/>
          <w:sz w:val="24"/>
          <w:szCs w:val="26"/>
        </w:rPr>
        <w:t xml:space="preserve"> an </w:t>
      </w:r>
      <w:r w:rsidRPr="007A6DBA">
        <w:rPr>
          <w:rStyle w:val="Emphasis"/>
          <w:sz w:val="24"/>
          <w:szCs w:val="26"/>
          <w:highlight w:val="cya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274CD796" w14:textId="77777777" w:rsidR="00485AA6" w:rsidRPr="007A6DBA" w:rsidRDefault="00485AA6" w:rsidP="00485AA6">
      <w:pPr>
        <w:pStyle w:val="Heading4"/>
        <w:rPr>
          <w:rFonts w:cs="Times New Roman"/>
        </w:rPr>
      </w:pPr>
      <w:r w:rsidRPr="007A6DBA">
        <w:rPr>
          <w:rFonts w:cs="Times New Roman"/>
        </w:rPr>
        <w:t xml:space="preserve">Protectionism makes </w:t>
      </w:r>
      <w:r w:rsidRPr="007A6DBA">
        <w:rPr>
          <w:rFonts w:cs="Times New Roman"/>
          <w:u w:val="single"/>
        </w:rPr>
        <w:t>monopolies</w:t>
      </w:r>
      <w:r w:rsidRPr="007A6DBA">
        <w:rPr>
          <w:rFonts w:cs="Times New Roman"/>
        </w:rPr>
        <w:t xml:space="preserve"> AND </w:t>
      </w:r>
      <w:r w:rsidRPr="007A6DBA">
        <w:rPr>
          <w:rFonts w:cs="Times New Roman"/>
          <w:u w:val="single"/>
        </w:rPr>
        <w:t>economic stagnation</w:t>
      </w:r>
      <w:r w:rsidRPr="007A6DBA">
        <w:rPr>
          <w:rFonts w:cs="Times New Roman"/>
        </w:rPr>
        <w:t xml:space="preserve"> inevitable</w:t>
      </w:r>
    </w:p>
    <w:p w14:paraId="49F76BCF" w14:textId="77777777" w:rsidR="00485AA6" w:rsidRPr="007A6DBA" w:rsidRDefault="00485AA6" w:rsidP="00485AA6">
      <w:r w:rsidRPr="007A6DBA">
        <w:t xml:space="preserve">Dr. Shannon K. </w:t>
      </w:r>
      <w:r w:rsidRPr="007A6DBA">
        <w:rPr>
          <w:rStyle w:val="Style13ptBold"/>
        </w:rPr>
        <w:t>O’Neil 21</w:t>
      </w:r>
      <w:r w:rsidRPr="007A6DBA">
        <w:t>, PhD in government from Harvard University, MA in International Relations from Yale University, BA from Yale University, Vice President, Deputy Director of Studies, and Nelson and David Rockefeller Senior Fellow for Latin America Studies at the Council on Foreign Relations, “Protection Without Protectionism: Getting Industrial Policy Right”, Foreign Affairs, January / February 2021, https://www.foreignaffairs.com/articles/united-states/2020-12-08/protection-without-protectionism</w:t>
      </w:r>
    </w:p>
    <w:p w14:paraId="33EFC7A1" w14:textId="77777777" w:rsidR="00485AA6" w:rsidRPr="007A6DBA" w:rsidRDefault="00485AA6" w:rsidP="00485AA6">
      <w:pPr>
        <w:rPr>
          <w:sz w:val="16"/>
        </w:rPr>
      </w:pPr>
      <w:r w:rsidRPr="007A6DBA">
        <w:rPr>
          <w:sz w:val="16"/>
        </w:rPr>
        <w:t>THE PITFALLS OF PROTECTIONISM</w:t>
      </w:r>
    </w:p>
    <w:p w14:paraId="10CA46C1" w14:textId="77777777" w:rsidR="00485AA6" w:rsidRPr="007A6DBA" w:rsidRDefault="00485AA6" w:rsidP="00485AA6">
      <w:pPr>
        <w:rPr>
          <w:sz w:val="16"/>
        </w:rPr>
      </w:pPr>
      <w:r w:rsidRPr="007A6DBA">
        <w:rPr>
          <w:rStyle w:val="StyleUnderline"/>
        </w:rPr>
        <w:t xml:space="preserve">History, however, provides </w:t>
      </w:r>
      <w:r w:rsidRPr="007A6DBA">
        <w:rPr>
          <w:rStyle w:val="Emphasis"/>
        </w:rPr>
        <w:t>many examples</w:t>
      </w:r>
      <w:r w:rsidRPr="007A6DBA">
        <w:rPr>
          <w:rStyle w:val="StyleUnderline"/>
        </w:rPr>
        <w:t xml:space="preserve"> of industrial policy gone wrong. Supposedly </w:t>
      </w:r>
      <w:r w:rsidRPr="007A6DBA">
        <w:rPr>
          <w:rStyle w:val="Emphasis"/>
          <w:highlight w:val="cyan"/>
        </w:rPr>
        <w:t>temporary</w:t>
      </w:r>
      <w:r w:rsidRPr="007A6DBA">
        <w:rPr>
          <w:rStyle w:val="StyleUnderline"/>
          <w:highlight w:val="cyan"/>
        </w:rPr>
        <w:t xml:space="preserve"> protections</w:t>
      </w:r>
      <w:r w:rsidRPr="007A6DBA">
        <w:rPr>
          <w:rStyle w:val="StyleUnderline"/>
        </w:rPr>
        <w:t xml:space="preserve"> for infant industries or struggling economic sectors often </w:t>
      </w:r>
      <w:r w:rsidRPr="007A6DBA">
        <w:rPr>
          <w:rStyle w:val="StyleUnderline"/>
          <w:highlight w:val="cyan"/>
        </w:rPr>
        <w:t xml:space="preserve">become </w:t>
      </w:r>
      <w:r w:rsidRPr="007A6DBA">
        <w:rPr>
          <w:rStyle w:val="Emphasis"/>
          <w:highlight w:val="cyan"/>
        </w:rPr>
        <w:t>permanent</w:t>
      </w:r>
      <w:r w:rsidRPr="007A6DBA">
        <w:rPr>
          <w:rStyle w:val="StyleUnderline"/>
          <w:highlight w:val="cyan"/>
        </w:rPr>
        <w:t xml:space="preserve">, </w:t>
      </w:r>
      <w:r w:rsidRPr="007A6DBA">
        <w:rPr>
          <w:rStyle w:val="Emphasis"/>
          <w:highlight w:val="cyan"/>
        </w:rPr>
        <w:t>encouraging</w:t>
      </w:r>
      <w:r w:rsidRPr="007A6DBA">
        <w:rPr>
          <w:rStyle w:val="Emphasis"/>
        </w:rPr>
        <w:t xml:space="preserve"> the development of </w:t>
      </w:r>
      <w:r w:rsidRPr="007A6DBA">
        <w:rPr>
          <w:rStyle w:val="Emphasis"/>
          <w:highlight w:val="cyan"/>
        </w:rPr>
        <w:t>monopolies</w:t>
      </w:r>
      <w:r w:rsidRPr="007A6DBA">
        <w:rPr>
          <w:rStyle w:val="Emphasis"/>
        </w:rPr>
        <w:t xml:space="preserve"> or oligopolies</w:t>
      </w:r>
      <w:r w:rsidRPr="007A6DBA">
        <w:rPr>
          <w:rStyle w:val="StyleUnderline"/>
        </w:rPr>
        <w:t xml:space="preserve">. Over time, such </w:t>
      </w:r>
      <w:r w:rsidRPr="007A6DBA">
        <w:rPr>
          <w:rStyle w:val="StyleUnderline"/>
          <w:highlight w:val="cyan"/>
        </w:rPr>
        <w:lastRenderedPageBreak/>
        <w:t>measures</w:t>
      </w:r>
      <w:r w:rsidRPr="007A6DBA">
        <w:rPr>
          <w:rStyle w:val="StyleUnderline"/>
        </w:rPr>
        <w:t xml:space="preserve">, as </w:t>
      </w:r>
      <w:r w:rsidRPr="007A6DBA">
        <w:rPr>
          <w:rStyle w:val="Emphasis"/>
          <w:highlight w:val="cyan"/>
        </w:rPr>
        <w:t>impede</w:t>
      </w:r>
      <w:r w:rsidRPr="007A6DBA">
        <w:rPr>
          <w:rStyle w:val="Emphasis"/>
        </w:rPr>
        <w:t xml:space="preserve"> national </w:t>
      </w:r>
      <w:r w:rsidRPr="007A6DBA">
        <w:rPr>
          <w:rStyle w:val="Emphasis"/>
          <w:highlight w:val="cyan"/>
        </w:rPr>
        <w:t>competitiveness</w:t>
      </w:r>
      <w:r w:rsidRPr="007A6DBA">
        <w:rPr>
          <w:rStyle w:val="StyleUnderline"/>
        </w:rPr>
        <w:t xml:space="preserve"> protected corporations </w:t>
      </w:r>
      <w:r w:rsidRPr="007A6DBA">
        <w:rPr>
          <w:rStyle w:val="StyleUnderline"/>
          <w:highlight w:val="cyan"/>
        </w:rPr>
        <w:t>and sectors</w:t>
      </w:r>
      <w:r w:rsidRPr="007A6DBA">
        <w:rPr>
          <w:rStyle w:val="StyleUnderline"/>
        </w:rPr>
        <w:t xml:space="preserve"> are </w:t>
      </w:r>
      <w:r w:rsidRPr="007A6DBA">
        <w:rPr>
          <w:rStyle w:val="Emphasis"/>
          <w:highlight w:val="cyan"/>
        </w:rPr>
        <w:t>less</w:t>
      </w:r>
      <w:r w:rsidRPr="007A6DBA">
        <w:rPr>
          <w:rStyle w:val="Emphasis"/>
        </w:rPr>
        <w:t xml:space="preserve"> inclined to </w:t>
      </w:r>
      <w:r w:rsidRPr="007A6DBA">
        <w:rPr>
          <w:rStyle w:val="Emphasis"/>
          <w:highlight w:val="cyan"/>
        </w:rPr>
        <w:t>innovate</w:t>
      </w:r>
      <w:r w:rsidRPr="007A6DBA">
        <w:rPr>
          <w:sz w:val="16"/>
        </w:rPr>
        <w:t>. Governments are rarely wise or nimble enough to figure out the right amount of protection.</w:t>
      </w:r>
    </w:p>
    <w:p w14:paraId="3B0916BB" w14:textId="77777777" w:rsidR="00485AA6" w:rsidRDefault="00485AA6" w:rsidP="00485AA6">
      <w:pPr>
        <w:rPr>
          <w:sz w:val="16"/>
        </w:rPr>
      </w:pPr>
      <w:r w:rsidRPr="007A6DBA">
        <w:rPr>
          <w:rStyle w:val="Emphasis"/>
          <w:highlight w:val="cyan"/>
        </w:rPr>
        <w:t>Latin America</w:t>
      </w:r>
      <w:r w:rsidRPr="007A6DBA">
        <w:rPr>
          <w:rStyle w:val="StyleUnderline"/>
        </w:rPr>
        <w:t xml:space="preserve">’s experience in the postwar period </w:t>
      </w:r>
      <w:r w:rsidRPr="007A6DBA">
        <w:rPr>
          <w:rStyle w:val="Emphasis"/>
          <w:highlight w:val="cyan"/>
        </w:rPr>
        <w:t>highlights</w:t>
      </w:r>
      <w:r w:rsidRPr="007A6DBA">
        <w:rPr>
          <w:rStyle w:val="StyleUnderline"/>
        </w:rPr>
        <w:t xml:space="preserve"> these potential </w:t>
      </w:r>
      <w:r w:rsidRPr="007A6DBA">
        <w:rPr>
          <w:rStyle w:val="Emphasis"/>
          <w:highlight w:val="cyan"/>
        </w:rPr>
        <w:t>downsides</w:t>
      </w:r>
      <w:r w:rsidRPr="007A6DBA">
        <w:rPr>
          <w:rStyle w:val="StyleUnderline"/>
        </w:rPr>
        <w:t xml:space="preserve">. Several countries introduced a mix of tariffs, quotas, licenses, industrial subsidies, and credits to spur domestic manufacturing. There were </w:t>
      </w:r>
      <w:r w:rsidRPr="007A6DBA">
        <w:rPr>
          <w:rStyle w:val="Emphasis"/>
        </w:rPr>
        <w:t>initial</w:t>
      </w:r>
      <w:r w:rsidRPr="007A6DBA">
        <w:rPr>
          <w:rStyle w:val="StyleUnderline"/>
        </w:rPr>
        <w:t xml:space="preserve"> economic gains</w:t>
      </w:r>
      <w:r w:rsidRPr="007A6DBA">
        <w:rPr>
          <w:sz w:val="16"/>
        </w:rPr>
        <w:t xml:space="preserve">: GDP surged ahead in many countries, as did local manufacturing of steel, chemicals, cars, and all sorts of consumer goods. In Brazil, the aerospace corporation Embraer made inroads into the international jet market, and the mining company Vale became one of the world’s biggest miners of iron ore. In Mexico, lucrative government contracts and control of the domestic retail cement market helped fund the building materials company Cemex’s successful global expansion. </w:t>
      </w:r>
      <w:r w:rsidRPr="007A6DBA">
        <w:rPr>
          <w:rStyle w:val="StyleUnderline"/>
        </w:rPr>
        <w:t xml:space="preserve">But more often, </w:t>
      </w:r>
      <w:r w:rsidRPr="007A6DBA">
        <w:rPr>
          <w:rStyle w:val="StyleUnderline"/>
          <w:highlight w:val="cyan"/>
        </w:rPr>
        <w:t>governments</w:t>
      </w:r>
      <w:r w:rsidRPr="007A6DBA">
        <w:rPr>
          <w:rStyle w:val="StyleUnderline"/>
        </w:rPr>
        <w:t xml:space="preserve"> weren’t particularly good at choosing winners and </w:t>
      </w:r>
      <w:r w:rsidRPr="007A6DBA">
        <w:rPr>
          <w:rStyle w:val="StyleUnderline"/>
          <w:highlight w:val="cyan"/>
        </w:rPr>
        <w:t>were</w:t>
      </w:r>
      <w:r w:rsidRPr="007A6DBA">
        <w:rPr>
          <w:rStyle w:val="StyleUnderline"/>
        </w:rPr>
        <w:t xml:space="preserve"> even </w:t>
      </w:r>
      <w:r w:rsidRPr="007A6DBA">
        <w:rPr>
          <w:rStyle w:val="StyleUnderline"/>
          <w:highlight w:val="cyan"/>
        </w:rPr>
        <w:t xml:space="preserve">worse at weeding out </w:t>
      </w:r>
      <w:r w:rsidRPr="007A6DBA">
        <w:rPr>
          <w:rStyle w:val="Emphasis"/>
          <w:highlight w:val="cyan"/>
        </w:rPr>
        <w:t>unproductive</w:t>
      </w:r>
      <w:r w:rsidRPr="007A6DBA">
        <w:rPr>
          <w:rStyle w:val="Emphasis"/>
        </w:rPr>
        <w:t xml:space="preserve"> but politically connected</w:t>
      </w:r>
      <w:r w:rsidRPr="007A6DBA">
        <w:rPr>
          <w:rStyle w:val="StyleUnderline"/>
        </w:rPr>
        <w:t xml:space="preserve"> </w:t>
      </w:r>
      <w:r w:rsidRPr="007A6DBA">
        <w:rPr>
          <w:rStyle w:val="StyleUnderline"/>
          <w:highlight w:val="cyan"/>
        </w:rPr>
        <w:t>companies</w:t>
      </w:r>
      <w:r w:rsidRPr="007A6DBA">
        <w:rPr>
          <w:rStyle w:val="StyleUnderline"/>
        </w:rPr>
        <w:t xml:space="preserve">. Indigenous </w:t>
      </w:r>
      <w:r w:rsidRPr="007A6DBA">
        <w:rPr>
          <w:rStyle w:val="Emphasis"/>
          <w:highlight w:val="cyan"/>
        </w:rPr>
        <w:t>innovation stalled</w:t>
      </w:r>
      <w:r w:rsidRPr="007A6DBA">
        <w:rPr>
          <w:sz w:val="16"/>
        </w:rPr>
        <w:t xml:space="preserve">, as monopolies and oligopolies captured the benefits of government protections and created a bevy of multimillionaires and billionaires. </w:t>
      </w:r>
      <w:r w:rsidRPr="007A6DBA">
        <w:rPr>
          <w:rStyle w:val="StyleUnderline"/>
        </w:rPr>
        <w:t>Consumers paid higher prices for inferior goods, and</w:t>
      </w:r>
      <w:r w:rsidRPr="007A6DBA">
        <w:rPr>
          <w:sz w:val="16"/>
        </w:rPr>
        <w:t xml:space="preserve"> taxpayers shouldered the burden as </w:t>
      </w:r>
      <w:r w:rsidRPr="007A6DBA">
        <w:rPr>
          <w:rStyle w:val="StyleUnderline"/>
          <w:highlight w:val="cyan"/>
        </w:rPr>
        <w:t>country after country faced</w:t>
      </w:r>
      <w:r w:rsidRPr="007A6DBA">
        <w:rPr>
          <w:sz w:val="16"/>
        </w:rPr>
        <w:t xml:space="preserve"> public </w:t>
      </w:r>
      <w:r w:rsidRPr="007A6DBA">
        <w:rPr>
          <w:rStyle w:val="Emphasis"/>
          <w:highlight w:val="cyan"/>
        </w:rPr>
        <w:t>debt crises</w:t>
      </w:r>
      <w:r w:rsidRPr="007A6DBA">
        <w:rPr>
          <w:rStyle w:val="StyleUnderline"/>
          <w:highlight w:val="cyan"/>
        </w:rPr>
        <w:t xml:space="preserve"> and</w:t>
      </w:r>
      <w:r w:rsidRPr="007A6DBA">
        <w:rPr>
          <w:rStyle w:val="StyleUnderline"/>
        </w:rPr>
        <w:t xml:space="preserve"> economic </w:t>
      </w:r>
      <w:r w:rsidRPr="007A6DBA">
        <w:rPr>
          <w:rStyle w:val="Emphasis"/>
          <w:highlight w:val="cyan"/>
        </w:rPr>
        <w:t>stagnation</w:t>
      </w:r>
      <w:r w:rsidRPr="007A6DBA">
        <w:rPr>
          <w:sz w:val="16"/>
        </w:rPr>
        <w:t xml:space="preserve">. </w:t>
      </w:r>
    </w:p>
    <w:p w14:paraId="66B9DBBF" w14:textId="77777777" w:rsidR="00485AA6" w:rsidRPr="007A6DBA" w:rsidRDefault="00485AA6" w:rsidP="00485AA6">
      <w:pPr>
        <w:pStyle w:val="Heading4"/>
        <w:rPr>
          <w:rFonts w:cs="Times New Roman"/>
        </w:rPr>
      </w:pPr>
      <w:r w:rsidRPr="007A6DBA">
        <w:rPr>
          <w:rFonts w:cs="Times New Roman"/>
        </w:rPr>
        <w:t>Protectionism spikes inequality</w:t>
      </w:r>
    </w:p>
    <w:p w14:paraId="03302A19" w14:textId="77777777" w:rsidR="00485AA6" w:rsidRPr="007A6DBA" w:rsidRDefault="00485AA6" w:rsidP="00485AA6">
      <w:r w:rsidRPr="007A6DBA">
        <w:t xml:space="preserve">Dr. Jonathan D. </w:t>
      </w:r>
      <w:r w:rsidRPr="007A6DBA">
        <w:rPr>
          <w:rStyle w:val="Style13ptBold"/>
        </w:rPr>
        <w:t>Ostry 19</w:t>
      </w:r>
      <w:r w:rsidRPr="007A6DBA">
        <w:t>, Deputy Director of the International Monetary Fund (IMF), Research Fellow at the Center for Economic Policy Research, PhD in Economics from the University of Chicago, MSc in Economics from Oxford University, BA and MA from Oxford University, BA in Economics from Queen’s University, “Why Protectionism Spells Trouble for Global Economic Growth”, World Economic Forum, 3/13/2019, https://www.weforum.org/agenda/2019/03/why-tariffs-spell-trouble-for-economic-growth/</w:t>
      </w:r>
    </w:p>
    <w:p w14:paraId="69CBB049" w14:textId="77777777" w:rsidR="00485AA6" w:rsidRPr="007A6DBA" w:rsidRDefault="00485AA6" w:rsidP="00485AA6">
      <w:pPr>
        <w:rPr>
          <w:sz w:val="16"/>
        </w:rPr>
      </w:pPr>
      <w:r w:rsidRPr="007A6DBA">
        <w:rPr>
          <w:sz w:val="16"/>
        </w:rPr>
        <w:t xml:space="preserve">Moreover, economists believe macroeconomic policies (fiscal and monetary policies such as interest rates or the budget deficit) to be the natural instruments for achieving macroeconomic goals, such as raising growth and jobs. </w:t>
      </w:r>
      <w:r w:rsidRPr="007A6DBA">
        <w:rPr>
          <w:rStyle w:val="StyleUnderline"/>
          <w:highlight w:val="cyan"/>
        </w:rPr>
        <w:t>Tariffs</w:t>
      </w:r>
      <w:r w:rsidRPr="007A6DBA">
        <w:rPr>
          <w:rStyle w:val="StyleUnderline"/>
        </w:rPr>
        <w:t xml:space="preserve"> are more likely to </w:t>
      </w:r>
      <w:r w:rsidRPr="007A6DBA">
        <w:rPr>
          <w:rStyle w:val="StyleUnderline"/>
          <w:highlight w:val="cyan"/>
        </w:rPr>
        <w:t xml:space="preserve">lead to </w:t>
      </w:r>
      <w:r w:rsidRPr="007A6DBA">
        <w:rPr>
          <w:rStyle w:val="Emphasis"/>
          <w:highlight w:val="cyan"/>
        </w:rPr>
        <w:t>offsetting changes</w:t>
      </w:r>
      <w:r w:rsidRPr="007A6DBA">
        <w:rPr>
          <w:rStyle w:val="StyleUnderline"/>
        </w:rPr>
        <w:t xml:space="preserve"> in exchange rates </w:t>
      </w:r>
      <w:r w:rsidRPr="007A6DBA">
        <w:rPr>
          <w:rStyle w:val="StyleUnderline"/>
          <w:highlight w:val="cyan"/>
        </w:rPr>
        <w:t xml:space="preserve">that </w:t>
      </w:r>
      <w:r w:rsidRPr="007A6DBA">
        <w:rPr>
          <w:rStyle w:val="Emphasis"/>
          <w:highlight w:val="cyan"/>
        </w:rPr>
        <w:t>frustrate</w:t>
      </w:r>
      <w:r w:rsidRPr="007A6DBA">
        <w:rPr>
          <w:rStyle w:val="StyleUnderline"/>
          <w:highlight w:val="cyan"/>
        </w:rPr>
        <w:t xml:space="preserve"> the </w:t>
      </w:r>
      <w:r w:rsidRPr="007A6DBA">
        <w:rPr>
          <w:rStyle w:val="Emphasis"/>
          <w:highlight w:val="cyan"/>
        </w:rPr>
        <w:t>achievement</w:t>
      </w:r>
      <w:r w:rsidRPr="007A6DBA">
        <w:rPr>
          <w:rStyle w:val="StyleUnderline"/>
          <w:highlight w:val="cyan"/>
        </w:rPr>
        <w:t xml:space="preserve"> of</w:t>
      </w:r>
      <w:r w:rsidRPr="007A6DBA">
        <w:rPr>
          <w:rStyle w:val="StyleUnderline"/>
        </w:rPr>
        <w:t xml:space="preserve"> </w:t>
      </w:r>
      <w:r w:rsidRPr="007A6DBA">
        <w:rPr>
          <w:rStyle w:val="Emphasis"/>
        </w:rPr>
        <w:t xml:space="preserve">macroeconomic </w:t>
      </w:r>
      <w:r w:rsidRPr="007A6DBA">
        <w:rPr>
          <w:rStyle w:val="Emphasis"/>
          <w:highlight w:val="cyan"/>
        </w:rPr>
        <w:t>objectives</w:t>
      </w:r>
      <w:r w:rsidRPr="007A6DBA">
        <w:rPr>
          <w:rStyle w:val="StyleUnderline"/>
        </w:rPr>
        <w:t>; less imports and a stronger trade balance increase demand for the domestic currency, and so its value</w:t>
      </w:r>
      <w:r w:rsidRPr="007A6DBA">
        <w:rPr>
          <w:sz w:val="16"/>
        </w:rPr>
        <w:t>.</w:t>
      </w:r>
    </w:p>
    <w:p w14:paraId="4636CAFF" w14:textId="77777777" w:rsidR="00485AA6" w:rsidRPr="007A6DBA" w:rsidRDefault="00485AA6" w:rsidP="00485AA6">
      <w:pPr>
        <w:rPr>
          <w:sz w:val="16"/>
        </w:rPr>
      </w:pPr>
      <w:r w:rsidRPr="007A6DBA">
        <w:rPr>
          <w:sz w:val="16"/>
        </w:rPr>
        <w:t>The economic effect of tariffs</w:t>
      </w:r>
    </w:p>
    <w:p w14:paraId="3F166763" w14:textId="77777777" w:rsidR="00485AA6" w:rsidRPr="007A6DBA" w:rsidRDefault="00485AA6" w:rsidP="00485AA6">
      <w:pPr>
        <w:rPr>
          <w:sz w:val="16"/>
        </w:rPr>
      </w:pPr>
      <w:r w:rsidRPr="007A6DBA">
        <w:rPr>
          <w:noProof/>
          <w:sz w:val="16"/>
        </w:rPr>
        <mc:AlternateContent>
          <mc:Choice Requires="wps">
            <w:drawing>
              <wp:anchor distT="0" distB="0" distL="114300" distR="114300" simplePos="0" relativeHeight="251659264" behindDoc="0" locked="0" layoutInCell="1" allowOverlap="1" wp14:anchorId="58B960BF" wp14:editId="5AC1770C">
                <wp:simplePos x="0" y="0"/>
                <wp:positionH relativeFrom="column">
                  <wp:posOffset>1216025</wp:posOffset>
                </wp:positionH>
                <wp:positionV relativeFrom="paragraph">
                  <wp:posOffset>982345</wp:posOffset>
                </wp:positionV>
                <wp:extent cx="1231900" cy="9779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1231900" cy="977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969F1" id="Rectangle 9" o:spid="_x0000_s1026" style="position:absolute;margin-left:95.75pt;margin-top:77.35pt;width:97pt;height: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" filled="f" strokecolor="red" strokeweight="2pt"/>
            </w:pict>
          </mc:Fallback>
        </mc:AlternateContent>
      </w:r>
      <w:r w:rsidRPr="007A6DBA">
        <w:rPr>
          <w:noProof/>
          <w:sz w:val="16"/>
        </w:rPr>
        <w:drawing>
          <wp:inline distT="0" distB="0" distL="0" distR="0" wp14:anchorId="4B00E445" wp14:editId="7C420DE5">
            <wp:extent cx="2425700" cy="2811179"/>
            <wp:effectExtent l="0" t="0" r="0" b="8255"/>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1143" cy="2817487"/>
                    </a:xfrm>
                    <a:prstGeom prst="rect">
                      <a:avLst/>
                    </a:prstGeom>
                    <a:noFill/>
                    <a:ln>
                      <a:noFill/>
                    </a:ln>
                  </pic:spPr>
                </pic:pic>
              </a:graphicData>
            </a:graphic>
          </wp:inline>
        </w:drawing>
      </w:r>
    </w:p>
    <w:p w14:paraId="59891722" w14:textId="77777777" w:rsidR="00485AA6" w:rsidRPr="007A6DBA" w:rsidRDefault="00485AA6" w:rsidP="00485AA6">
      <w:pPr>
        <w:rPr>
          <w:sz w:val="16"/>
        </w:rPr>
      </w:pPr>
      <w:r w:rsidRPr="007A6DBA">
        <w:rPr>
          <w:sz w:val="16"/>
        </w:rPr>
        <w:t xml:space="preserve">There is in addition a powerful lesson from history. </w:t>
      </w:r>
      <w:r w:rsidRPr="007A6DBA">
        <w:rPr>
          <w:rStyle w:val="StyleUnderline"/>
        </w:rPr>
        <w:t>Protectionist policies helped precipitate the collapse of international trade</w:t>
      </w:r>
      <w:r w:rsidRPr="007A6DBA">
        <w:rPr>
          <w:sz w:val="16"/>
        </w:rPr>
        <w:t xml:space="preserve"> in the 1930s, </w:t>
      </w:r>
      <w:r w:rsidRPr="007A6DBA">
        <w:rPr>
          <w:rStyle w:val="StyleUnderline"/>
        </w:rPr>
        <w:t xml:space="preserve">and this trade shrinkage was a plausible </w:t>
      </w:r>
      <w:r w:rsidRPr="007A6DBA">
        <w:rPr>
          <w:rStyle w:val="Emphasis"/>
        </w:rPr>
        <w:t>seed</w:t>
      </w:r>
      <w:r w:rsidRPr="007A6DBA">
        <w:rPr>
          <w:rStyle w:val="StyleUnderline"/>
        </w:rPr>
        <w:t xml:space="preserve"> of </w:t>
      </w:r>
      <w:r w:rsidRPr="007A6DBA">
        <w:rPr>
          <w:rStyle w:val="Emphasis"/>
        </w:rPr>
        <w:t>World War II</w:t>
      </w:r>
      <w:r w:rsidRPr="007A6DBA">
        <w:rPr>
          <w:sz w:val="16"/>
        </w:rPr>
        <w:t>. So while protectionism has not been much used in practice as a macroeconomic policy, most economists emphatically consider that this is as it should be.</w:t>
      </w:r>
    </w:p>
    <w:p w14:paraId="7B4948D7" w14:textId="77777777" w:rsidR="00485AA6" w:rsidRPr="007A6DBA" w:rsidRDefault="00485AA6" w:rsidP="00485AA6">
      <w:pPr>
        <w:rPr>
          <w:sz w:val="16"/>
        </w:rPr>
      </w:pPr>
      <w:r w:rsidRPr="007A6DBA">
        <w:rPr>
          <w:sz w:val="16"/>
        </w:rPr>
        <w:lastRenderedPageBreak/>
        <w:t xml:space="preserve">But times change. Some economies today are using commercial policy seemingly for macroeconomic objectives. Can we say something about what the likely practical consequences of such actions are likely to be? </w:t>
      </w:r>
      <w:r w:rsidRPr="007A6DBA">
        <w:rPr>
          <w:rStyle w:val="StyleUnderline"/>
        </w:rPr>
        <w:t xml:space="preserve">In </w:t>
      </w:r>
      <w:r w:rsidRPr="007A6DBA">
        <w:rPr>
          <w:rStyle w:val="StyleUnderline"/>
          <w:highlight w:val="cyan"/>
        </w:rPr>
        <w:t>a</w:t>
      </w:r>
      <w:r w:rsidRPr="007A6DBA">
        <w:rPr>
          <w:rStyle w:val="StyleUnderline"/>
        </w:rPr>
        <w:t xml:space="preserve"> recent </w:t>
      </w:r>
      <w:r w:rsidRPr="007A6DBA">
        <w:rPr>
          <w:rStyle w:val="StyleUnderline"/>
          <w:highlight w:val="cyan"/>
        </w:rPr>
        <w:t>study covering</w:t>
      </w:r>
      <w:r w:rsidRPr="007A6DBA">
        <w:rPr>
          <w:rStyle w:val="StyleUnderline"/>
        </w:rPr>
        <w:t xml:space="preserve"> the vast </w:t>
      </w:r>
      <w:r w:rsidRPr="007A6DBA">
        <w:rPr>
          <w:rStyle w:val="StyleUnderline"/>
          <w:highlight w:val="cyan"/>
        </w:rPr>
        <w:t>majority of</w:t>
      </w:r>
      <w:r w:rsidRPr="007A6DBA">
        <w:rPr>
          <w:sz w:val="16"/>
        </w:rPr>
        <w:t xml:space="preserve"> developed and developing </w:t>
      </w:r>
      <w:r w:rsidRPr="007A6DBA">
        <w:rPr>
          <w:rStyle w:val="StyleUnderline"/>
          <w:highlight w:val="cyan"/>
        </w:rPr>
        <w:t>countries</w:t>
      </w:r>
      <w:r w:rsidRPr="007A6DBA">
        <w:rPr>
          <w:sz w:val="16"/>
        </w:rPr>
        <w:t xml:space="preserve"> in the world, </w:t>
      </w:r>
      <w:r w:rsidRPr="007A6DBA">
        <w:rPr>
          <w:rStyle w:val="StyleUnderline"/>
          <w:highlight w:val="cyan"/>
        </w:rPr>
        <w:t>and half</w:t>
      </w:r>
      <w:r w:rsidRPr="007A6DBA">
        <w:rPr>
          <w:rStyle w:val="StyleUnderline"/>
        </w:rPr>
        <w:t xml:space="preserve"> a </w:t>
      </w:r>
      <w:r w:rsidRPr="007A6DBA">
        <w:rPr>
          <w:rStyle w:val="StyleUnderline"/>
          <w:highlight w:val="cyan"/>
        </w:rPr>
        <w:t>century’s</w:t>
      </w:r>
      <w:r w:rsidRPr="007A6DBA">
        <w:rPr>
          <w:rStyle w:val="StyleUnderline"/>
        </w:rPr>
        <w:t xml:space="preserve">-worth of macroeconomic </w:t>
      </w:r>
      <w:r w:rsidRPr="007A6DBA">
        <w:rPr>
          <w:rStyle w:val="StyleUnderline"/>
          <w:highlight w:val="cyan"/>
        </w:rPr>
        <w:t>data</w:t>
      </w:r>
      <w:r w:rsidRPr="007A6DBA">
        <w:rPr>
          <w:rStyle w:val="StyleUnderline"/>
        </w:rPr>
        <w:t xml:space="preserve">, we </w:t>
      </w:r>
      <w:r w:rsidRPr="007A6DBA">
        <w:rPr>
          <w:rStyle w:val="StyleUnderline"/>
          <w:highlight w:val="cyan"/>
        </w:rPr>
        <w:t>examined</w:t>
      </w:r>
      <w:r w:rsidRPr="007A6DBA">
        <w:rPr>
          <w:sz w:val="16"/>
        </w:rPr>
        <w:t xml:space="preserve"> the responses of six </w:t>
      </w:r>
      <w:r w:rsidRPr="007A6DBA">
        <w:rPr>
          <w:rStyle w:val="StyleUnderline"/>
          <w:highlight w:val="cyan"/>
        </w:rPr>
        <w:t>key</w:t>
      </w:r>
      <w:r w:rsidRPr="007A6DBA">
        <w:rPr>
          <w:rStyle w:val="StyleUnderline"/>
        </w:rPr>
        <w:t xml:space="preserve"> macroeconomic </w:t>
      </w:r>
      <w:r w:rsidRPr="007A6DBA">
        <w:rPr>
          <w:rStyle w:val="StyleUnderline"/>
          <w:highlight w:val="cyan"/>
        </w:rPr>
        <w:t>variables</w:t>
      </w:r>
      <w:r w:rsidRPr="007A6DBA">
        <w:rPr>
          <w:sz w:val="16"/>
        </w:rPr>
        <w:t xml:space="preserve"> to changes in the tariff rate: real GDP, productivity, the unemployment rate, the real exchange rate, the trade balance and inequality.</w:t>
      </w:r>
    </w:p>
    <w:p w14:paraId="457C69F9" w14:textId="77777777" w:rsidR="00485AA6" w:rsidRPr="007A6DBA" w:rsidRDefault="00485AA6" w:rsidP="00485AA6">
      <w:pPr>
        <w:rPr>
          <w:sz w:val="16"/>
        </w:rPr>
      </w:pPr>
      <w:r w:rsidRPr="007A6DBA">
        <w:rPr>
          <w:sz w:val="16"/>
        </w:rPr>
        <w:t xml:space="preserve">We found that </w:t>
      </w:r>
      <w:r w:rsidRPr="007A6DBA">
        <w:rPr>
          <w:rStyle w:val="StyleUnderline"/>
          <w:highlight w:val="cyan"/>
        </w:rPr>
        <w:t>tariff increases have adverse</w:t>
      </w:r>
      <w:r w:rsidRPr="007A6DBA">
        <w:rPr>
          <w:rStyle w:val="StyleUnderline"/>
        </w:rPr>
        <w:t xml:space="preserve"> domestic macroeconomic and distributional </w:t>
      </w:r>
      <w:r w:rsidRPr="007A6DBA">
        <w:rPr>
          <w:rStyle w:val="StyleUnderline"/>
          <w:highlight w:val="cyan"/>
        </w:rPr>
        <w:t>consequences: these</w:t>
      </w:r>
      <w:r w:rsidRPr="007A6DBA">
        <w:rPr>
          <w:rStyle w:val="StyleUnderline"/>
        </w:rPr>
        <w:t xml:space="preserve"> effects </w:t>
      </w:r>
      <w:r w:rsidRPr="007A6DBA">
        <w:rPr>
          <w:rStyle w:val="StyleUnderline"/>
          <w:highlight w:val="cyan"/>
        </w:rPr>
        <w:t xml:space="preserve">are </w:t>
      </w:r>
      <w:r w:rsidRPr="007A6DBA">
        <w:rPr>
          <w:rStyle w:val="Emphasis"/>
          <w:highlight w:val="cyan"/>
        </w:rPr>
        <w:t>robust</w:t>
      </w:r>
      <w:r w:rsidRPr="007A6DBA">
        <w:rPr>
          <w:rStyle w:val="StyleUnderline"/>
        </w:rPr>
        <w:t xml:space="preserve">ly and </w:t>
      </w:r>
      <w:r w:rsidRPr="007A6DBA">
        <w:rPr>
          <w:rStyle w:val="Emphasis"/>
        </w:rPr>
        <w:t>statistically significant</w:t>
      </w:r>
      <w:r w:rsidRPr="007A6DBA">
        <w:rPr>
          <w:sz w:val="16"/>
        </w:rPr>
        <w:t>, and are large enough in an economic sense to merit the attention of policymakers.</w:t>
      </w:r>
    </w:p>
    <w:p w14:paraId="50FA57B0" w14:textId="77777777" w:rsidR="00485AA6" w:rsidRPr="007A6DBA" w:rsidRDefault="00485AA6" w:rsidP="00485AA6">
      <w:pPr>
        <w:rPr>
          <w:sz w:val="12"/>
          <w:szCs w:val="18"/>
        </w:rPr>
      </w:pPr>
      <w:r w:rsidRPr="007A6DBA">
        <w:rPr>
          <w:sz w:val="16"/>
        </w:rPr>
        <w:t xml:space="preserve">We also found that output </w:t>
      </w:r>
      <w:r w:rsidRPr="007A6DBA">
        <w:rPr>
          <w:rStyle w:val="StyleUnderline"/>
        </w:rPr>
        <w:t>(GDP) falls after tariffs rise because of a significant decrease in labour productivity</w:t>
      </w:r>
      <w:r w:rsidRPr="007A6DBA">
        <w:rPr>
          <w:sz w:val="16"/>
        </w:rPr>
        <w:t xml:space="preserve">. When firms in the import-competing sectors receive protection, </w:t>
      </w:r>
      <w:r w:rsidRPr="007A6DBA">
        <w:rPr>
          <w:rStyle w:val="StyleUnderline"/>
        </w:rPr>
        <w:t>resources are reallocated</w:t>
      </w:r>
      <w:r w:rsidRPr="007A6DBA">
        <w:rPr>
          <w:sz w:val="16"/>
        </w:rPr>
        <w:t xml:space="preserve"> within the economy </w:t>
      </w:r>
      <w:r w:rsidRPr="007A6DBA">
        <w:rPr>
          <w:rStyle w:val="StyleUnderline"/>
        </w:rPr>
        <w:t>to relatively unproductive uses, and this is harmful to the added value generated by the economy</w:t>
      </w:r>
      <w:r w:rsidRPr="007A6DBA">
        <w:rPr>
          <w:sz w:val="12"/>
          <w:szCs w:val="18"/>
        </w:rPr>
        <w:t>. That is, the wasteful effects of protectionism lead to a meaningful reduction in the efficiency with which labour is used, and thus to a fall in output. Nor did we find an improvement in the trade balance after a rise in tariffs, plausibly reflecting our finding that the real exchange rate tends to appreciate as a result of higher tariffs (a prediction that is in line with theory and much earlier empirical evidence). We also found that protectionism leads to a small increase in unemployment, further bolstering the case against protectionism, and that tariff increases lead to greater inequality after a few years.</w:t>
      </w:r>
    </w:p>
    <w:p w14:paraId="2F02D9CC" w14:textId="77777777" w:rsidR="00485AA6" w:rsidRPr="007A6DBA" w:rsidRDefault="00485AA6" w:rsidP="00485AA6">
      <w:pPr>
        <w:rPr>
          <w:sz w:val="12"/>
          <w:szCs w:val="18"/>
        </w:rPr>
      </w:pPr>
      <w:r w:rsidRPr="007A6DBA">
        <w:rPr>
          <w:sz w:val="12"/>
          <w:szCs w:val="18"/>
        </w:rPr>
        <w:t>There is in addition a powerful lesson from history. Protectionist policies helped precipitate the collapse of international trade in the 1930s, and this trade shrinkage was a plausible seed of World War II. So while protectionism has not been much used in practice as a macroeconomic policy, most economists emphatically consider that this is as it should be.</w:t>
      </w:r>
    </w:p>
    <w:p w14:paraId="1B6A3F4D" w14:textId="77777777" w:rsidR="00485AA6" w:rsidRPr="007A6DBA" w:rsidRDefault="00485AA6" w:rsidP="00485AA6">
      <w:pPr>
        <w:rPr>
          <w:sz w:val="12"/>
          <w:szCs w:val="18"/>
        </w:rPr>
      </w:pPr>
      <w:r w:rsidRPr="007A6DBA">
        <w:rPr>
          <w:sz w:val="12"/>
          <w:szCs w:val="18"/>
        </w:rPr>
        <w:t>But times change. Some economies today are using commercial policy seemingly for macroeconomic objectives. Can we say something about what the likely practical consequences of such actions are likely to be? In a recent study covering the vast majority of developed and developing countries in the world, and half a century’s-worth of macroeconomic data, we examined the responses of six key macroeconomic variables to changes in the tariff rate: real GDP, productivity, the unemployment rate, the real exchange rate, the trade balance and inequality.</w:t>
      </w:r>
    </w:p>
    <w:p w14:paraId="560B3ECB" w14:textId="77777777" w:rsidR="00485AA6" w:rsidRPr="007A6DBA" w:rsidRDefault="00485AA6" w:rsidP="00485AA6">
      <w:pPr>
        <w:rPr>
          <w:sz w:val="12"/>
          <w:szCs w:val="18"/>
        </w:rPr>
      </w:pPr>
      <w:r w:rsidRPr="007A6DBA">
        <w:rPr>
          <w:sz w:val="12"/>
          <w:szCs w:val="18"/>
        </w:rPr>
        <w:t>We found that tariff increases have adverse domestic macroeconomic and distributional consequences: these effects are robustly and statistically significant, and are large enough in an economic sense to merit the attention of policymakers.</w:t>
      </w:r>
    </w:p>
    <w:p w14:paraId="0874D913" w14:textId="77777777" w:rsidR="00485AA6" w:rsidRPr="007A6DBA" w:rsidRDefault="00485AA6" w:rsidP="00485AA6">
      <w:pPr>
        <w:rPr>
          <w:sz w:val="16"/>
        </w:rPr>
      </w:pPr>
      <w:r w:rsidRPr="007A6DBA">
        <w:rPr>
          <w:sz w:val="16"/>
        </w:rPr>
        <w:t xml:space="preserve">We also found that </w:t>
      </w:r>
      <w:r w:rsidRPr="007A6DBA">
        <w:rPr>
          <w:rStyle w:val="StyleUnderline"/>
        </w:rPr>
        <w:t>output (GDP) falls after tariffs rise because of a significant decrease in labour productivity</w:t>
      </w:r>
      <w:r w:rsidRPr="007A6DBA">
        <w:rPr>
          <w:sz w:val="16"/>
        </w:rPr>
        <w:t xml:space="preserve">. When firms in the import-competing sectors receive protection, resources are reallocated within the economy to relatively unproductive uses, and this is harmful to the added value generated by the economy. That is, the wasteful effects of protectionism lead to a meaningful reduction in the efficiency with which labour is used, and thus to a fall in output. Nor did we find an improvement in the trade balance after a rise in tariffs, plausibly reflecting our finding that the real exchange rate tends to appreciate as a result of higher tariffs (a prediction that is in line with theory and much earlier empirical evidence). We also found that </w:t>
      </w:r>
      <w:r w:rsidRPr="007A6DBA">
        <w:rPr>
          <w:rStyle w:val="StyleUnderline"/>
          <w:highlight w:val="cyan"/>
        </w:rPr>
        <w:t>protectionism leads to</w:t>
      </w:r>
      <w:r w:rsidRPr="007A6DBA">
        <w:rPr>
          <w:rStyle w:val="StyleUnderline"/>
        </w:rPr>
        <w:t xml:space="preserve"> a small increase in </w:t>
      </w:r>
      <w:r w:rsidRPr="007A6DBA">
        <w:rPr>
          <w:rStyle w:val="Emphasis"/>
          <w:highlight w:val="cyan"/>
        </w:rPr>
        <w:t>unemployment</w:t>
      </w:r>
      <w:r w:rsidRPr="007A6DBA">
        <w:rPr>
          <w:sz w:val="16"/>
        </w:rPr>
        <w:t xml:space="preserve">, further bolstering the case against protectionism, </w:t>
      </w:r>
      <w:r w:rsidRPr="007A6DBA">
        <w:rPr>
          <w:rStyle w:val="StyleUnderline"/>
          <w:highlight w:val="cyan"/>
        </w:rPr>
        <w:t>and</w:t>
      </w:r>
      <w:r w:rsidRPr="007A6DBA">
        <w:rPr>
          <w:sz w:val="16"/>
        </w:rPr>
        <w:t xml:space="preserve"> that tariff increases </w:t>
      </w:r>
      <w:r w:rsidRPr="007A6DBA">
        <w:rPr>
          <w:rStyle w:val="StyleUnderline"/>
        </w:rPr>
        <w:t xml:space="preserve">lead to </w:t>
      </w:r>
      <w:r w:rsidRPr="007A6DBA">
        <w:rPr>
          <w:rStyle w:val="Emphasis"/>
          <w:highlight w:val="cyan"/>
        </w:rPr>
        <w:t>greater inequality</w:t>
      </w:r>
      <w:r w:rsidRPr="007A6DBA">
        <w:rPr>
          <w:rStyle w:val="StyleUnderline"/>
        </w:rPr>
        <w:t xml:space="preserve"> after a few years</w:t>
      </w:r>
      <w:r w:rsidRPr="007A6DBA">
        <w:rPr>
          <w:sz w:val="16"/>
        </w:rPr>
        <w:t>.</w:t>
      </w:r>
    </w:p>
    <w:p w14:paraId="05B873E4" w14:textId="77777777" w:rsidR="00485AA6" w:rsidRPr="007A6DBA" w:rsidRDefault="00485AA6" w:rsidP="00485AA6">
      <w:pPr>
        <w:rPr>
          <w:sz w:val="16"/>
        </w:rPr>
      </w:pPr>
      <w:r w:rsidRPr="007A6DBA">
        <w:rPr>
          <w:sz w:val="16"/>
        </w:rPr>
        <w:t>We found that the hit to economic growth from a tariff increase is more pronounced if the tariff increase is undertaken during an economic expansion. It is also larger for advanced countries than it is for developing countries. This is worrisome, since tariffs are currently being used as a macroeconomic instrument in buoyant economic conditions and in advanced economies.</w:t>
      </w:r>
    </w:p>
    <w:p w14:paraId="104297F8" w14:textId="77777777" w:rsidR="00485AA6" w:rsidRDefault="00485AA6" w:rsidP="00485AA6">
      <w:pPr>
        <w:rPr>
          <w:sz w:val="16"/>
        </w:rPr>
      </w:pPr>
      <w:r w:rsidRPr="007A6DBA">
        <w:rPr>
          <w:sz w:val="16"/>
        </w:rPr>
        <w:t xml:space="preserve">To summarize: the aversion of the economics profession to the deadweight losses caused by protectionism seems warranted. While </w:t>
      </w:r>
      <w:r w:rsidRPr="007A6DBA">
        <w:rPr>
          <w:rStyle w:val="StyleUnderline"/>
        </w:rPr>
        <w:t xml:space="preserve">the case against protectionism has typically been bolstered by </w:t>
      </w:r>
      <w:r w:rsidRPr="007A6DBA">
        <w:rPr>
          <w:rStyle w:val="Emphasis"/>
        </w:rPr>
        <w:t>theoretical</w:t>
      </w:r>
      <w:r w:rsidRPr="007A6DBA">
        <w:rPr>
          <w:rStyle w:val="StyleUnderline"/>
        </w:rPr>
        <w:t xml:space="preserve"> or </w:t>
      </w:r>
      <w:r w:rsidRPr="007A6DBA">
        <w:rPr>
          <w:rStyle w:val="Emphasis"/>
        </w:rPr>
        <w:t>microeconomic</w:t>
      </w:r>
      <w:r w:rsidRPr="007A6DBA">
        <w:rPr>
          <w:rStyle w:val="StyleUnderline"/>
        </w:rPr>
        <w:t xml:space="preserve"> evidence</w:t>
      </w:r>
      <w:r w:rsidRPr="007A6DBA">
        <w:rPr>
          <w:sz w:val="16"/>
        </w:rPr>
        <w:t xml:space="preserve">, the macroeconomic case for liberal trade is also strong. </w:t>
      </w:r>
      <w:r w:rsidRPr="007A6DBA">
        <w:rPr>
          <w:rStyle w:val="StyleUnderline"/>
        </w:rPr>
        <w:t xml:space="preserve">Higher </w:t>
      </w:r>
      <w:r w:rsidRPr="007A6DBA">
        <w:rPr>
          <w:rStyle w:val="StyleUnderline"/>
          <w:highlight w:val="cyan"/>
        </w:rPr>
        <w:t>tariffs</w:t>
      </w:r>
      <w:r w:rsidRPr="007A6DBA">
        <w:rPr>
          <w:rStyle w:val="StyleUnderline"/>
        </w:rPr>
        <w:t xml:space="preserve"> seem to </w:t>
      </w:r>
      <w:r w:rsidRPr="007A6DBA">
        <w:rPr>
          <w:rStyle w:val="StyleUnderline"/>
          <w:highlight w:val="cyan"/>
        </w:rPr>
        <w:t xml:space="preserve">lower </w:t>
      </w:r>
      <w:r w:rsidRPr="007A6DBA">
        <w:rPr>
          <w:rStyle w:val="Emphasis"/>
          <w:highlight w:val="cyan"/>
        </w:rPr>
        <w:t>output</w:t>
      </w:r>
      <w:r w:rsidRPr="007A6DBA">
        <w:rPr>
          <w:rStyle w:val="StyleUnderline"/>
          <w:highlight w:val="cyan"/>
        </w:rPr>
        <w:t xml:space="preserve"> and </w:t>
      </w:r>
      <w:r w:rsidRPr="007A6DBA">
        <w:rPr>
          <w:rStyle w:val="Emphasis"/>
          <w:highlight w:val="cyan"/>
        </w:rPr>
        <w:t>productivity</w:t>
      </w:r>
      <w:r w:rsidRPr="007A6DBA">
        <w:rPr>
          <w:rStyle w:val="StyleUnderline"/>
        </w:rPr>
        <w:t xml:space="preserve">, while </w:t>
      </w:r>
      <w:r w:rsidRPr="007A6DBA">
        <w:rPr>
          <w:rStyle w:val="StyleUnderline"/>
          <w:highlight w:val="cyan"/>
        </w:rPr>
        <w:t xml:space="preserve">raising </w:t>
      </w:r>
      <w:r w:rsidRPr="007A6DBA">
        <w:rPr>
          <w:rStyle w:val="Emphasis"/>
          <w:highlight w:val="cyan"/>
        </w:rPr>
        <w:t>unemployment</w:t>
      </w:r>
      <w:r w:rsidRPr="007A6DBA">
        <w:rPr>
          <w:rStyle w:val="StyleUnderline"/>
          <w:highlight w:val="cyan"/>
        </w:rPr>
        <w:t xml:space="preserve"> and </w:t>
      </w:r>
      <w:r w:rsidRPr="007A6DBA">
        <w:rPr>
          <w:rStyle w:val="Emphasis"/>
          <w:highlight w:val="cyan"/>
        </w:rPr>
        <w:t>inequality</w:t>
      </w:r>
      <w:r w:rsidRPr="007A6DBA">
        <w:rPr>
          <w:rStyle w:val="StyleUnderline"/>
        </w:rPr>
        <w:t xml:space="preserve">, and leaving the trade balance unaffected. These results are wholly consistent with conventional wisdom from standard economics, and bolster the case for free trade. </w:t>
      </w:r>
      <w:r w:rsidRPr="007A6DBA">
        <w:rPr>
          <w:rStyle w:val="Emphasis"/>
          <w:highlight w:val="cyan"/>
        </w:rPr>
        <w:t>Protectionism</w:t>
      </w:r>
      <w:r w:rsidRPr="007A6DBA">
        <w:rPr>
          <w:rStyle w:val="Emphasis"/>
        </w:rPr>
        <w:t xml:space="preserve"> just </w:t>
      </w:r>
      <w:r w:rsidRPr="007A6DBA">
        <w:rPr>
          <w:rStyle w:val="Emphasis"/>
          <w:highlight w:val="cyan"/>
        </w:rPr>
        <w:t>weakens the</w:t>
      </w:r>
      <w:r w:rsidRPr="007A6DBA">
        <w:rPr>
          <w:rStyle w:val="Emphasis"/>
        </w:rPr>
        <w:t xml:space="preserve"> macro</w:t>
      </w:r>
      <w:r w:rsidRPr="007A6DBA">
        <w:rPr>
          <w:rStyle w:val="Emphasis"/>
          <w:highlight w:val="cyan"/>
        </w:rPr>
        <w:t>economy</w:t>
      </w:r>
      <w:r w:rsidRPr="007A6DBA">
        <w:rPr>
          <w:sz w:val="16"/>
        </w:rPr>
        <w:t>.</w:t>
      </w:r>
    </w:p>
    <w:p w14:paraId="65CCCA07" w14:textId="77777777" w:rsidR="00485AA6" w:rsidRPr="007A6DBA" w:rsidRDefault="00485AA6" w:rsidP="00485AA6">
      <w:pPr>
        <w:pStyle w:val="Heading4"/>
        <w:rPr>
          <w:rFonts w:cs="Times New Roman"/>
        </w:rPr>
      </w:pPr>
      <w:r w:rsidRPr="007A6DBA">
        <w:rPr>
          <w:rFonts w:cs="Times New Roman"/>
        </w:rPr>
        <w:t>It crashes U.S. global influence</w:t>
      </w:r>
    </w:p>
    <w:p w14:paraId="7C6F4C93" w14:textId="77777777" w:rsidR="00485AA6" w:rsidRPr="007A6DBA" w:rsidRDefault="00485AA6" w:rsidP="00485AA6">
      <w:r w:rsidRPr="007A6DBA">
        <w:t xml:space="preserve">Dr. Jonathan D. </w:t>
      </w:r>
      <w:r w:rsidRPr="007A6DBA">
        <w:rPr>
          <w:rStyle w:val="Style13ptBold"/>
        </w:rPr>
        <w:t>Moyer 18</w:t>
      </w:r>
      <w:r w:rsidRPr="007A6DBA">
        <w:t>, Assistant Professor at the Josef Korbel School of International Studies at the University of Denver and Director of the Frederick S. Pardee Center for International Futures, and Dr. David K. Bohl, Research Associate at the Frederick S. Pardee Center for International Futures at the Josef Korbel School of International Studies at the University of Denver, “Why Trump’s Tariffs Could Weaken U.S. Influence in the World”, Washington Post, 3/12/2018, https://www.washingtonpost.com/news/monkey-cage/wp/2018/03/12/heres-how-protective-tariffs-trade-away-u-s-global-influence/</w:t>
      </w:r>
    </w:p>
    <w:p w14:paraId="54D9A208" w14:textId="77777777" w:rsidR="00485AA6" w:rsidRPr="007A6DBA" w:rsidRDefault="00485AA6" w:rsidP="00485AA6">
      <w:pPr>
        <w:rPr>
          <w:sz w:val="16"/>
          <w:szCs w:val="18"/>
        </w:rPr>
      </w:pPr>
      <w:r w:rsidRPr="007A6DBA">
        <w:rPr>
          <w:sz w:val="16"/>
          <w:szCs w:val="18"/>
        </w:rPr>
        <w:t>On March 8, President Trump clarified his plan to enact new tariffs on steel and aluminum imports, citing a rarely used national security clause. It’s a risky move — it may fulfill a campaign promise in an attempt to boost growth in sectors and regions hurt most by globalization, but also kick off a massive trade war with U.S. allies and adversaries.</w:t>
      </w:r>
    </w:p>
    <w:p w14:paraId="3C29E5D9" w14:textId="77777777" w:rsidR="00485AA6" w:rsidRPr="007A6DBA" w:rsidRDefault="00485AA6" w:rsidP="00485AA6">
      <w:pPr>
        <w:rPr>
          <w:sz w:val="16"/>
          <w:szCs w:val="18"/>
        </w:rPr>
      </w:pPr>
      <w:r w:rsidRPr="007A6DBA">
        <w:rPr>
          <w:sz w:val="16"/>
          <w:szCs w:val="18"/>
        </w:rPr>
        <w:t xml:space="preserve">Our </w:t>
      </w:r>
      <w:r w:rsidRPr="007A6DBA">
        <w:rPr>
          <w:rStyle w:val="StyleUnderline"/>
        </w:rPr>
        <w:t xml:space="preserve">research looks at </w:t>
      </w:r>
      <w:r w:rsidRPr="007A6DBA">
        <w:rPr>
          <w:rStyle w:val="Emphasis"/>
        </w:rPr>
        <w:t>geopolitical risks</w:t>
      </w:r>
      <w:r w:rsidRPr="007A6DBA">
        <w:rPr>
          <w:rStyle w:val="StyleUnderline"/>
        </w:rPr>
        <w:t xml:space="preserve"> associated with trade conflict as well as the wider effect of trade on countries’ </w:t>
      </w:r>
      <w:r w:rsidRPr="007A6DBA">
        <w:rPr>
          <w:rStyle w:val="Emphasis"/>
        </w:rPr>
        <w:t>global influence</w:t>
      </w:r>
      <w:r w:rsidRPr="007A6DBA">
        <w:rPr>
          <w:sz w:val="16"/>
          <w:szCs w:val="18"/>
        </w:rPr>
        <w:t xml:space="preserve">. In this light, </w:t>
      </w:r>
      <w:r w:rsidRPr="007A6DBA">
        <w:rPr>
          <w:rStyle w:val="StyleUnderline"/>
        </w:rPr>
        <w:t xml:space="preserve">U.S. trade </w:t>
      </w:r>
      <w:r w:rsidRPr="007A6DBA">
        <w:rPr>
          <w:rStyle w:val="StyleUnderline"/>
          <w:highlight w:val="cyan"/>
        </w:rPr>
        <w:t>protectionism</w:t>
      </w:r>
      <w:r w:rsidRPr="007A6DBA">
        <w:rPr>
          <w:sz w:val="16"/>
          <w:szCs w:val="18"/>
        </w:rPr>
        <w:t xml:space="preserve"> — and the threat of trade wars — hurts global commerce, but also potentially </w:t>
      </w:r>
      <w:r w:rsidRPr="007A6DBA">
        <w:rPr>
          <w:rStyle w:val="StyleUnderline"/>
          <w:highlight w:val="cyan"/>
        </w:rPr>
        <w:t>reduces</w:t>
      </w:r>
      <w:r w:rsidRPr="007A6DBA">
        <w:rPr>
          <w:rStyle w:val="StyleUnderline"/>
        </w:rPr>
        <w:t xml:space="preserve"> U.S. </w:t>
      </w:r>
      <w:r w:rsidRPr="007A6DBA">
        <w:rPr>
          <w:rStyle w:val="Emphasis"/>
          <w:highlight w:val="cyan"/>
        </w:rPr>
        <w:t>foreign</w:t>
      </w:r>
      <w:r w:rsidRPr="007A6DBA">
        <w:rPr>
          <w:rStyle w:val="Emphasis"/>
        </w:rPr>
        <w:t xml:space="preserve"> policy </w:t>
      </w:r>
      <w:r w:rsidRPr="007A6DBA">
        <w:rPr>
          <w:rStyle w:val="Emphasis"/>
          <w:highlight w:val="cyan"/>
        </w:rPr>
        <w:t>influence</w:t>
      </w:r>
      <w:r w:rsidRPr="007A6DBA">
        <w:rPr>
          <w:sz w:val="16"/>
          <w:szCs w:val="18"/>
        </w:rPr>
        <w:t>.</w:t>
      </w:r>
    </w:p>
    <w:p w14:paraId="2E63809D" w14:textId="77777777" w:rsidR="00485AA6" w:rsidRPr="007A6DBA" w:rsidRDefault="00485AA6" w:rsidP="00485AA6">
      <w:pPr>
        <w:rPr>
          <w:sz w:val="16"/>
          <w:szCs w:val="18"/>
        </w:rPr>
      </w:pPr>
      <w:r w:rsidRPr="007A6DBA">
        <w:rPr>
          <w:sz w:val="16"/>
          <w:szCs w:val="18"/>
        </w:rPr>
        <w:t>Europe is pushing back against Trump’s steel and aluminum tariffs. Here’s how.</w:t>
      </w:r>
    </w:p>
    <w:p w14:paraId="3A49C527" w14:textId="77777777" w:rsidR="00485AA6" w:rsidRPr="007A6DBA" w:rsidRDefault="00485AA6" w:rsidP="00485AA6">
      <w:pPr>
        <w:rPr>
          <w:sz w:val="16"/>
          <w:szCs w:val="18"/>
        </w:rPr>
      </w:pPr>
      <w:r w:rsidRPr="007A6DBA">
        <w:rPr>
          <w:sz w:val="16"/>
          <w:szCs w:val="18"/>
        </w:rPr>
        <w:lastRenderedPageBreak/>
        <w:t>There are economic trade-offs to consider</w:t>
      </w:r>
    </w:p>
    <w:p w14:paraId="3B1D32E6" w14:textId="77777777" w:rsidR="00485AA6" w:rsidRPr="007A6DBA" w:rsidRDefault="00485AA6" w:rsidP="00485AA6">
      <w:pPr>
        <w:rPr>
          <w:sz w:val="16"/>
          <w:szCs w:val="18"/>
        </w:rPr>
      </w:pPr>
      <w:r w:rsidRPr="007A6DBA">
        <w:rPr>
          <w:rStyle w:val="StyleUnderline"/>
          <w:highlight w:val="cyan"/>
        </w:rPr>
        <w:t>Trade</w:t>
      </w:r>
      <w:r w:rsidRPr="007A6DBA">
        <w:rPr>
          <w:rStyle w:val="StyleUnderline"/>
        </w:rPr>
        <w:t xml:space="preserve"> protectionism </w:t>
      </w:r>
      <w:r w:rsidRPr="007A6DBA">
        <w:rPr>
          <w:rStyle w:val="StyleUnderline"/>
          <w:highlight w:val="cyan"/>
        </w:rPr>
        <w:t>has</w:t>
      </w:r>
      <w:r w:rsidRPr="007A6DBA">
        <w:rPr>
          <w:rStyle w:val="StyleUnderline"/>
        </w:rPr>
        <w:t xml:space="preserve"> distinct </w:t>
      </w:r>
      <w:r w:rsidRPr="007A6DBA">
        <w:rPr>
          <w:rStyle w:val="Emphasis"/>
        </w:rPr>
        <w:t>economic</w:t>
      </w:r>
      <w:r w:rsidRPr="007A6DBA">
        <w:rPr>
          <w:rStyle w:val="StyleUnderline"/>
        </w:rPr>
        <w:t xml:space="preserve"> and </w:t>
      </w:r>
      <w:r w:rsidRPr="007A6DBA">
        <w:rPr>
          <w:rStyle w:val="Emphasis"/>
          <w:highlight w:val="cyan"/>
        </w:rPr>
        <w:t>political</w:t>
      </w:r>
      <w:r w:rsidRPr="007A6DBA">
        <w:rPr>
          <w:rStyle w:val="StyleUnderline"/>
          <w:highlight w:val="cyan"/>
        </w:rPr>
        <w:t xml:space="preserve"> effects</w:t>
      </w:r>
      <w:r w:rsidRPr="007A6DBA">
        <w:rPr>
          <w:sz w:val="16"/>
          <w:szCs w:val="18"/>
        </w:rPr>
        <w:t>. Within countries, protecting an economic sector from foreign competition can increase domestic demand and theoretically grow jobs within the protected sector. But there are trade-offs, as protectionism increases costs for other sectors and leads to a decrease in hiring elsewhere.</w:t>
      </w:r>
    </w:p>
    <w:p w14:paraId="6A367134" w14:textId="77777777" w:rsidR="00485AA6" w:rsidRPr="007A6DBA" w:rsidRDefault="00485AA6" w:rsidP="00485AA6">
      <w:pPr>
        <w:rPr>
          <w:rStyle w:val="StyleUnderline"/>
        </w:rPr>
      </w:pPr>
      <w:r w:rsidRPr="007A6DBA">
        <w:rPr>
          <w:rStyle w:val="StyleUnderline"/>
        </w:rPr>
        <w:t xml:space="preserve">At the national level, trade protectionism reduces long-term economic </w:t>
      </w:r>
      <w:r w:rsidRPr="007A6DBA">
        <w:rPr>
          <w:rStyle w:val="Emphasis"/>
        </w:rPr>
        <w:t>growth</w:t>
      </w:r>
      <w:r w:rsidRPr="007A6DBA">
        <w:rPr>
          <w:rStyle w:val="StyleUnderline"/>
        </w:rPr>
        <w:t xml:space="preserve">, increases </w:t>
      </w:r>
      <w:r w:rsidRPr="007A6DBA">
        <w:rPr>
          <w:rStyle w:val="Emphasis"/>
        </w:rPr>
        <w:t>prices</w:t>
      </w:r>
      <w:r w:rsidRPr="007A6DBA">
        <w:rPr>
          <w:rStyle w:val="StyleUnderline"/>
        </w:rPr>
        <w:t xml:space="preserve"> and </w:t>
      </w:r>
      <w:r w:rsidRPr="007A6DBA">
        <w:rPr>
          <w:rStyle w:val="Emphasis"/>
        </w:rPr>
        <w:t>inflation</w:t>
      </w:r>
      <w:r w:rsidRPr="007A6DBA">
        <w:rPr>
          <w:rStyle w:val="StyleUnderline"/>
        </w:rPr>
        <w:t xml:space="preserve"> (</w:t>
      </w:r>
      <w:r w:rsidRPr="007A6DBA">
        <w:rPr>
          <w:rStyle w:val="Emphasis"/>
        </w:rPr>
        <w:t>harming domestic investment</w:t>
      </w:r>
      <w:r w:rsidRPr="007A6DBA">
        <w:rPr>
          <w:rStyle w:val="StyleUnderline"/>
        </w:rPr>
        <w:t>), and potentially drives up the value of the dollar (hurting U.S. exports).</w:t>
      </w:r>
    </w:p>
    <w:p w14:paraId="45A1B4F4" w14:textId="77777777" w:rsidR="00485AA6" w:rsidRPr="007A6DBA" w:rsidRDefault="00485AA6" w:rsidP="00485AA6">
      <w:pPr>
        <w:rPr>
          <w:sz w:val="16"/>
          <w:szCs w:val="18"/>
        </w:rPr>
      </w:pPr>
      <w:r w:rsidRPr="007A6DBA">
        <w:rPr>
          <w:sz w:val="16"/>
          <w:szCs w:val="18"/>
        </w:rPr>
        <w:t xml:space="preserve">Internationally, </w:t>
      </w:r>
      <w:r w:rsidRPr="007A6DBA">
        <w:rPr>
          <w:rStyle w:val="StyleUnderline"/>
        </w:rPr>
        <w:t>protectionist policies trigger a variety of responses</w:t>
      </w:r>
      <w:r w:rsidRPr="007A6DBA">
        <w:rPr>
          <w:sz w:val="16"/>
          <w:szCs w:val="18"/>
        </w:rPr>
        <w:t>. When Trump announced the new tariffs a week ago, the European Union reacted caustically, Canada expressed surprise and China voiced concern.</w:t>
      </w:r>
    </w:p>
    <w:p w14:paraId="67A7BF0B" w14:textId="77777777" w:rsidR="00485AA6" w:rsidRPr="007A6DBA" w:rsidRDefault="00485AA6" w:rsidP="00485AA6">
      <w:pPr>
        <w:rPr>
          <w:sz w:val="16"/>
          <w:szCs w:val="18"/>
        </w:rPr>
      </w:pPr>
      <w:r w:rsidRPr="007A6DBA">
        <w:rPr>
          <w:sz w:val="16"/>
          <w:szCs w:val="18"/>
        </w:rPr>
        <w:t xml:space="preserve">And many analysts argued that U.S. protectionism ultimately lets China, a global trade giant, expand its influence. Many analysts agreed that the </w:t>
      </w:r>
      <w:r w:rsidRPr="007A6DBA">
        <w:rPr>
          <w:rStyle w:val="StyleUnderline"/>
          <w:highlight w:val="cyan"/>
        </w:rPr>
        <w:t>U.S. withdrawal</w:t>
      </w:r>
      <w:r w:rsidRPr="007A6DBA">
        <w:rPr>
          <w:sz w:val="16"/>
          <w:szCs w:val="18"/>
        </w:rPr>
        <w:t xml:space="preserve"> from the Transpacific Partnership </w:t>
      </w:r>
      <w:r w:rsidRPr="007A6DBA">
        <w:rPr>
          <w:rStyle w:val="StyleUnderline"/>
          <w:highlight w:val="cyan"/>
        </w:rPr>
        <w:t xml:space="preserve">led to a </w:t>
      </w:r>
      <w:r w:rsidRPr="007A6DBA">
        <w:rPr>
          <w:rStyle w:val="Emphasis"/>
          <w:highlight w:val="cyan"/>
        </w:rPr>
        <w:t>diminution</w:t>
      </w:r>
      <w:r w:rsidRPr="007A6DBA">
        <w:rPr>
          <w:rStyle w:val="StyleUnderline"/>
          <w:highlight w:val="cyan"/>
        </w:rPr>
        <w:t xml:space="preserve"> of </w:t>
      </w:r>
      <w:r w:rsidRPr="007A6DBA">
        <w:rPr>
          <w:rStyle w:val="Emphasis"/>
          <w:highlight w:val="cyan"/>
        </w:rPr>
        <w:t>broader</w:t>
      </w:r>
      <w:r w:rsidRPr="007A6DBA">
        <w:rPr>
          <w:rStyle w:val="StyleUnderline"/>
        </w:rPr>
        <w:t xml:space="preserve"> U.S. foreign policy </w:t>
      </w:r>
      <w:r w:rsidRPr="007A6DBA">
        <w:rPr>
          <w:rStyle w:val="StyleUnderline"/>
          <w:highlight w:val="cyan"/>
        </w:rPr>
        <w:t>influence</w:t>
      </w:r>
      <w:r w:rsidRPr="007A6DBA">
        <w:rPr>
          <w:sz w:val="16"/>
          <w:szCs w:val="18"/>
        </w:rPr>
        <w:t>. Yet much of the discussion about the relationship between shifts in international trade and influence is anecdotal.</w:t>
      </w:r>
    </w:p>
    <w:p w14:paraId="2958F100" w14:textId="77777777" w:rsidR="00485AA6" w:rsidRPr="007A6DBA" w:rsidRDefault="00485AA6" w:rsidP="00485AA6">
      <w:pPr>
        <w:rPr>
          <w:sz w:val="16"/>
          <w:szCs w:val="18"/>
        </w:rPr>
      </w:pPr>
      <w:r w:rsidRPr="007A6DBA">
        <w:rPr>
          <w:sz w:val="16"/>
          <w:szCs w:val="18"/>
        </w:rPr>
        <w:t>Okay, the Trans-Pacific Partnership is dead. What was it?</w:t>
      </w:r>
    </w:p>
    <w:p w14:paraId="542244F8" w14:textId="77777777" w:rsidR="00485AA6" w:rsidRPr="007A6DBA" w:rsidRDefault="00485AA6" w:rsidP="00485AA6">
      <w:pPr>
        <w:rPr>
          <w:sz w:val="16"/>
          <w:szCs w:val="18"/>
        </w:rPr>
      </w:pPr>
      <w:r w:rsidRPr="007A6DBA">
        <w:rPr>
          <w:sz w:val="16"/>
          <w:szCs w:val="18"/>
        </w:rPr>
        <w:t>There’s a new way to measure U.S. influence abroad</w:t>
      </w:r>
    </w:p>
    <w:p w14:paraId="41BCD23C" w14:textId="77777777" w:rsidR="00485AA6" w:rsidRPr="007A6DBA" w:rsidRDefault="00485AA6" w:rsidP="00485AA6">
      <w:pPr>
        <w:rPr>
          <w:sz w:val="16"/>
          <w:szCs w:val="18"/>
        </w:rPr>
      </w:pPr>
      <w:r w:rsidRPr="007A6DBA">
        <w:rPr>
          <w:sz w:val="16"/>
          <w:szCs w:val="18"/>
        </w:rPr>
        <w:t>Our research provides new assessments of such shifts in influence. First, a new report published by the Atlantic Council, Pardee Center for International Futures and the Hague Center for Strategic Studies has introduced a new measure called the Formal Bilateral Influence Capacity (FBIC).</w:t>
      </w:r>
    </w:p>
    <w:p w14:paraId="03DA101B" w14:textId="77777777" w:rsidR="00485AA6" w:rsidRPr="007A6DBA" w:rsidRDefault="00485AA6" w:rsidP="00485AA6">
      <w:pPr>
        <w:rPr>
          <w:sz w:val="16"/>
          <w:szCs w:val="18"/>
        </w:rPr>
      </w:pPr>
      <w:r w:rsidRPr="007A6DBA">
        <w:rPr>
          <w:sz w:val="16"/>
          <w:szCs w:val="18"/>
        </w:rPr>
        <w:t>The FBIC attempts to capture the relational bandwidth and dependence across all pairs of countries across time. We measure the level and relative balance of economic, political and security interactions. For example, if a country like Israel is highly dependent on U.S. military sales for its security infrastructure, the United States is able to exert influence. Or if trade from China represents a large portion of another country’s economic activities — say Burma — China can exert influence.</w:t>
      </w:r>
    </w:p>
    <w:p w14:paraId="5FA89A26" w14:textId="77777777" w:rsidR="00485AA6" w:rsidRPr="007A6DBA" w:rsidRDefault="00485AA6" w:rsidP="00485AA6">
      <w:pPr>
        <w:rPr>
          <w:sz w:val="16"/>
          <w:szCs w:val="18"/>
        </w:rPr>
      </w:pPr>
      <w:r w:rsidRPr="007A6DBA">
        <w:rPr>
          <w:sz w:val="16"/>
          <w:szCs w:val="18"/>
        </w:rPr>
        <w:t xml:space="preserve">This new approach can’t measure the actual influence of one country on another — that would be impossible to capture systematically. Instead, the FBIC research creates a replicable framework for thinking about how </w:t>
      </w:r>
      <w:r w:rsidRPr="007A6DBA">
        <w:rPr>
          <w:rStyle w:val="StyleUnderline"/>
        </w:rPr>
        <w:t xml:space="preserve">one </w:t>
      </w:r>
      <w:r w:rsidRPr="007A6DBA">
        <w:rPr>
          <w:rStyle w:val="StyleUnderline"/>
          <w:highlight w:val="cyan"/>
        </w:rPr>
        <w:t>country can leverage</w:t>
      </w:r>
      <w:r w:rsidRPr="007A6DBA">
        <w:rPr>
          <w:rStyle w:val="StyleUnderline"/>
        </w:rPr>
        <w:t xml:space="preserve"> its </w:t>
      </w:r>
      <w:r w:rsidRPr="007A6DBA">
        <w:rPr>
          <w:rStyle w:val="Emphasis"/>
          <w:highlight w:val="cyan"/>
        </w:rPr>
        <w:t>economic</w:t>
      </w:r>
      <w:r w:rsidRPr="007A6DBA">
        <w:rPr>
          <w:sz w:val="16"/>
          <w:szCs w:val="18"/>
        </w:rPr>
        <w:t xml:space="preserve">, political </w:t>
      </w:r>
      <w:r w:rsidRPr="007A6DBA">
        <w:rPr>
          <w:rStyle w:val="StyleUnderline"/>
          <w:highlight w:val="cyan"/>
        </w:rPr>
        <w:t xml:space="preserve">and </w:t>
      </w:r>
      <w:r w:rsidRPr="007A6DBA">
        <w:rPr>
          <w:rStyle w:val="Emphasis"/>
          <w:highlight w:val="cyan"/>
        </w:rPr>
        <w:t>security</w:t>
      </w:r>
      <w:r w:rsidRPr="007A6DBA">
        <w:rPr>
          <w:rStyle w:val="StyleUnderline"/>
          <w:highlight w:val="cyan"/>
        </w:rPr>
        <w:t xml:space="preserve"> </w:t>
      </w:r>
      <w:r w:rsidRPr="007A6DBA">
        <w:rPr>
          <w:rStyle w:val="Emphasis"/>
          <w:highlight w:val="cyan"/>
        </w:rPr>
        <w:t>relations</w:t>
      </w:r>
      <w:r w:rsidRPr="007A6DBA">
        <w:rPr>
          <w:rStyle w:val="StyleUnderline"/>
        </w:rPr>
        <w:t xml:space="preserve">hips </w:t>
      </w:r>
      <w:r w:rsidRPr="007A6DBA">
        <w:rPr>
          <w:rStyle w:val="StyleUnderline"/>
          <w:highlight w:val="cyan"/>
        </w:rPr>
        <w:t>to influence</w:t>
      </w:r>
      <w:r w:rsidRPr="007A6DBA">
        <w:rPr>
          <w:rStyle w:val="StyleUnderline"/>
        </w:rPr>
        <w:t xml:space="preserve"> behavior in </w:t>
      </w:r>
      <w:r w:rsidRPr="007A6DBA">
        <w:rPr>
          <w:rStyle w:val="StyleUnderline"/>
          <w:highlight w:val="cyan"/>
        </w:rPr>
        <w:t>another</w:t>
      </w:r>
      <w:r w:rsidRPr="007A6DBA">
        <w:rPr>
          <w:sz w:val="16"/>
          <w:szCs w:val="18"/>
        </w:rPr>
        <w:t>.</w:t>
      </w:r>
    </w:p>
    <w:p w14:paraId="622E8270" w14:textId="77777777" w:rsidR="00485AA6" w:rsidRPr="007A6DBA" w:rsidRDefault="00485AA6" w:rsidP="00485AA6">
      <w:pPr>
        <w:rPr>
          <w:sz w:val="16"/>
          <w:szCs w:val="18"/>
        </w:rPr>
      </w:pPr>
      <w:r w:rsidRPr="007A6DBA">
        <w:rPr>
          <w:sz w:val="16"/>
          <w:szCs w:val="18"/>
        </w:rPr>
        <w:t>The data show a decline in U.S. global reach</w:t>
      </w:r>
    </w:p>
    <w:p w14:paraId="2D4EEC56" w14:textId="77777777" w:rsidR="00485AA6" w:rsidRPr="007A6DBA" w:rsidRDefault="00485AA6" w:rsidP="00485AA6">
      <w:pPr>
        <w:rPr>
          <w:sz w:val="16"/>
          <w:szCs w:val="18"/>
        </w:rPr>
      </w:pPr>
      <w:r w:rsidRPr="007A6DBA">
        <w:rPr>
          <w:sz w:val="16"/>
          <w:szCs w:val="18"/>
        </w:rPr>
        <w:t>A second study has used these data to model the geopolitical risks of increased protectionism. This research shows dramatic changes to the international system since the end of the Cold War, with the Chinese network of influence increasing to include many countries in East and Southeast Asia as well as in Africa.</w:t>
      </w:r>
    </w:p>
    <w:p w14:paraId="47CD7D6D" w14:textId="77777777" w:rsidR="00485AA6" w:rsidRPr="007A6DBA" w:rsidRDefault="00485AA6" w:rsidP="00485AA6">
      <w:pPr>
        <w:rPr>
          <w:sz w:val="16"/>
          <w:szCs w:val="18"/>
        </w:rPr>
      </w:pPr>
      <w:r w:rsidRPr="007A6DBA">
        <w:rPr>
          <w:sz w:val="16"/>
          <w:szCs w:val="18"/>
        </w:rPr>
        <w:t>The U.S.-led networks of influence remain primarily in the Western hemisphere and include strategic allies in both the Middle East — think Saudi Arabia and Israel — and East and Southeast Asia — such as Japan and South Korea.</w:t>
      </w:r>
    </w:p>
    <w:p w14:paraId="3151A4CD" w14:textId="77777777" w:rsidR="00485AA6" w:rsidRPr="007A6DBA" w:rsidRDefault="00485AA6" w:rsidP="00485AA6">
      <w:pPr>
        <w:rPr>
          <w:sz w:val="16"/>
          <w:szCs w:val="18"/>
        </w:rPr>
      </w:pPr>
      <w:r w:rsidRPr="007A6DBA">
        <w:rPr>
          <w:sz w:val="16"/>
          <w:szCs w:val="18"/>
        </w:rPr>
        <w:t>The FBIC show that in 2015, the United States had more influence over 115 countries compared with China, which had more influence over 71 countries. This is simply a direct comparison of the influence of China and the United States and not a statement of whether either was the largest foreign influence in a specific country.</w:t>
      </w:r>
    </w:p>
    <w:p w14:paraId="242C1D06" w14:textId="77777777" w:rsidR="00485AA6" w:rsidRPr="007A6DBA" w:rsidRDefault="00485AA6" w:rsidP="00485AA6">
      <w:pPr>
        <w:rPr>
          <w:sz w:val="16"/>
          <w:szCs w:val="18"/>
        </w:rPr>
      </w:pPr>
      <w:r w:rsidRPr="007A6DBA">
        <w:rPr>
          <w:sz w:val="16"/>
          <w:szCs w:val="18"/>
        </w:rPr>
        <w:t>What happens when we project these numbers into the future? In a baseline scenario to 2025 that assumes moderate increases in international trade, China’s sphere of influence expands to include more countries in Asia and Africa. While the United States retains much of its network of influence, including countries in East and Southeast Asia, it is projected to lose its edge over China in terms of bilateral influence in five countries by 2025.</w:t>
      </w:r>
    </w:p>
    <w:p w14:paraId="4B622CC5" w14:textId="77777777" w:rsidR="00485AA6" w:rsidRPr="007A6DBA" w:rsidRDefault="00485AA6" w:rsidP="00485AA6">
      <w:pPr>
        <w:rPr>
          <w:sz w:val="16"/>
          <w:szCs w:val="18"/>
        </w:rPr>
      </w:pPr>
      <w:r w:rsidRPr="007A6DBA">
        <w:rPr>
          <w:sz w:val="16"/>
          <w:szCs w:val="18"/>
        </w:rPr>
        <w:t>Should the U.S. only give foreign aid to its friends? Well, define ‘friends.’</w:t>
      </w:r>
    </w:p>
    <w:p w14:paraId="105C673F" w14:textId="77777777" w:rsidR="00485AA6" w:rsidRPr="007A6DBA" w:rsidRDefault="00485AA6" w:rsidP="00485AA6">
      <w:pPr>
        <w:rPr>
          <w:sz w:val="16"/>
          <w:szCs w:val="18"/>
        </w:rPr>
      </w:pPr>
      <w:r w:rsidRPr="007A6DBA">
        <w:rPr>
          <w:sz w:val="16"/>
          <w:szCs w:val="18"/>
        </w:rPr>
        <w:t xml:space="preserve">However, in a scenario in which the United States imposes tariffs on incoming goods and services (a broader protectionist scenario than the one being enacted by Trump, but one that could arise </w:t>
      </w:r>
      <w:r w:rsidRPr="007A6DBA">
        <w:rPr>
          <w:rStyle w:val="StyleUnderline"/>
          <w:highlight w:val="cyan"/>
        </w:rPr>
        <w:t xml:space="preserve">if trade conflicts escalate), the future </w:t>
      </w:r>
      <w:r w:rsidRPr="007A6DBA">
        <w:rPr>
          <w:rStyle w:val="Emphasis"/>
          <w:highlight w:val="cyan"/>
        </w:rPr>
        <w:t>sphere of</w:t>
      </w:r>
      <w:r w:rsidRPr="007A6DBA">
        <w:rPr>
          <w:rStyle w:val="Emphasis"/>
        </w:rPr>
        <w:t xml:space="preserve"> U.S. </w:t>
      </w:r>
      <w:r w:rsidRPr="007A6DBA">
        <w:rPr>
          <w:rStyle w:val="Emphasis"/>
          <w:highlight w:val="cyan"/>
        </w:rPr>
        <w:t>influence</w:t>
      </w:r>
      <w:r w:rsidRPr="007A6DBA">
        <w:rPr>
          <w:rStyle w:val="StyleUnderline"/>
        </w:rPr>
        <w:t xml:space="preserve"> in Asia </w:t>
      </w:r>
      <w:r w:rsidRPr="007A6DBA">
        <w:rPr>
          <w:rStyle w:val="Emphasis"/>
          <w:highlight w:val="cyan"/>
        </w:rPr>
        <w:t>diminishes</w:t>
      </w:r>
      <w:r w:rsidRPr="007A6DBA">
        <w:rPr>
          <w:rStyle w:val="StyleUnderline"/>
        </w:rPr>
        <w:t xml:space="preserve"> much more </w:t>
      </w:r>
      <w:r w:rsidRPr="007A6DBA">
        <w:rPr>
          <w:rStyle w:val="Emphasis"/>
          <w:highlight w:val="cyan"/>
        </w:rPr>
        <w:t>rapidly</w:t>
      </w:r>
      <w:r w:rsidRPr="007A6DBA">
        <w:rPr>
          <w:sz w:val="16"/>
          <w:szCs w:val="18"/>
        </w:rPr>
        <w:t xml:space="preserve">. In a scenario with increasing U.S. economic protectionism, </w:t>
      </w:r>
      <w:r w:rsidRPr="007A6DBA">
        <w:rPr>
          <w:rStyle w:val="Emphasis"/>
          <w:highlight w:val="cyan"/>
        </w:rPr>
        <w:t>China surpasses</w:t>
      </w:r>
      <w:r w:rsidRPr="007A6DBA">
        <w:rPr>
          <w:rStyle w:val="StyleUnderline"/>
        </w:rPr>
        <w:t xml:space="preserve"> U.S. influence</w:t>
      </w:r>
      <w:r w:rsidRPr="007A6DBA">
        <w:rPr>
          <w:sz w:val="16"/>
          <w:szCs w:val="18"/>
        </w:rPr>
        <w:t xml:space="preserve"> in an additional 22 countries. There is an added concern as this list includes Indonesia, Nigeria, Pakistan and Thailand — countries that are strategically important to the United States.</w:t>
      </w:r>
    </w:p>
    <w:p w14:paraId="43F1A205" w14:textId="77777777" w:rsidR="00485AA6" w:rsidRPr="003517A0" w:rsidRDefault="00485AA6" w:rsidP="00485AA6">
      <w:pPr>
        <w:rPr>
          <w:sz w:val="16"/>
          <w:szCs w:val="18"/>
        </w:rPr>
      </w:pPr>
      <w:r w:rsidRPr="007A6DBA">
        <w:rPr>
          <w:sz w:val="16"/>
          <w:szCs w:val="18"/>
        </w:rPr>
        <w:t xml:space="preserve">In short, while the United States is gradually losing international political ground to China, </w:t>
      </w:r>
      <w:r w:rsidRPr="007A6DBA">
        <w:rPr>
          <w:rStyle w:val="StyleUnderline"/>
          <w:highlight w:val="cyan"/>
        </w:rPr>
        <w:t xml:space="preserve">the pace of </w:t>
      </w:r>
      <w:r w:rsidRPr="007A6DBA">
        <w:rPr>
          <w:rStyle w:val="Emphasis"/>
          <w:highlight w:val="cyan"/>
        </w:rPr>
        <w:t>shifting</w:t>
      </w:r>
      <w:r w:rsidRPr="007A6DBA">
        <w:rPr>
          <w:rStyle w:val="Emphasis"/>
        </w:rPr>
        <w:t xml:space="preserve"> international </w:t>
      </w:r>
      <w:r w:rsidRPr="007A6DBA">
        <w:rPr>
          <w:rStyle w:val="Emphasis"/>
          <w:highlight w:val="cyan"/>
        </w:rPr>
        <w:t>influence</w:t>
      </w:r>
      <w:r w:rsidRPr="007A6DBA">
        <w:rPr>
          <w:rStyle w:val="StyleUnderline"/>
          <w:highlight w:val="cyan"/>
        </w:rPr>
        <w:t xml:space="preserve"> will </w:t>
      </w:r>
      <w:r w:rsidRPr="007A6DBA">
        <w:rPr>
          <w:rStyle w:val="Emphasis"/>
          <w:highlight w:val="cyan"/>
        </w:rPr>
        <w:t>depend</w:t>
      </w:r>
      <w:r w:rsidRPr="007A6DBA">
        <w:rPr>
          <w:rStyle w:val="StyleUnderline"/>
        </w:rPr>
        <w:t xml:space="preserve"> in part </w:t>
      </w:r>
      <w:r w:rsidRPr="007A6DBA">
        <w:rPr>
          <w:rStyle w:val="StyleUnderline"/>
          <w:highlight w:val="cyan"/>
        </w:rPr>
        <w:t>on</w:t>
      </w:r>
      <w:r w:rsidRPr="007A6DBA">
        <w:rPr>
          <w:rStyle w:val="StyleUnderline"/>
        </w:rPr>
        <w:t xml:space="preserve"> U.S. </w:t>
      </w:r>
      <w:r w:rsidRPr="007A6DBA">
        <w:rPr>
          <w:rStyle w:val="Emphasis"/>
          <w:highlight w:val="cyan"/>
        </w:rPr>
        <w:t>trade policy</w:t>
      </w:r>
      <w:r w:rsidRPr="007A6DBA">
        <w:rPr>
          <w:sz w:val="16"/>
          <w:szCs w:val="18"/>
        </w:rPr>
        <w:t>. In this light, Trump’s tariffs risk trading away U.S. influence faster than it might otherwise diminish.</w:t>
      </w:r>
    </w:p>
    <w:p w14:paraId="27E17442" w14:textId="77777777" w:rsidR="00485AA6" w:rsidRPr="007A6DBA" w:rsidRDefault="00485AA6" w:rsidP="00485AA6">
      <w:pPr>
        <w:pStyle w:val="Heading4"/>
        <w:rPr>
          <w:rFonts w:cs="Times New Roman"/>
        </w:rPr>
      </w:pPr>
      <w:r>
        <w:rPr>
          <w:rFonts w:cs="Times New Roman"/>
        </w:rPr>
        <w:t>And</w:t>
      </w:r>
      <w:r w:rsidRPr="007A6DBA">
        <w:rPr>
          <w:rFonts w:cs="Times New Roman"/>
        </w:rPr>
        <w:t xml:space="preserve"> </w:t>
      </w:r>
      <w:r w:rsidRPr="007A6DBA">
        <w:rPr>
          <w:rFonts w:cs="Times New Roman"/>
          <w:u w:val="single"/>
        </w:rPr>
        <w:t>rolls back</w:t>
      </w:r>
      <w:r w:rsidRPr="007A6DBA">
        <w:rPr>
          <w:rFonts w:cs="Times New Roman"/>
        </w:rPr>
        <w:t xml:space="preserve"> democratization </w:t>
      </w:r>
      <w:r w:rsidRPr="007A6DBA">
        <w:rPr>
          <w:rFonts w:cs="Times New Roman"/>
          <w:u w:val="single"/>
        </w:rPr>
        <w:t>globally</w:t>
      </w:r>
    </w:p>
    <w:p w14:paraId="0F35C4AC" w14:textId="77777777" w:rsidR="00485AA6" w:rsidRPr="007A6DBA" w:rsidRDefault="00485AA6" w:rsidP="00485AA6">
      <w:r w:rsidRPr="007A6DBA">
        <w:t xml:space="preserve">Dr. Erich </w:t>
      </w:r>
      <w:r w:rsidRPr="007A6DBA">
        <w:rPr>
          <w:rStyle w:val="Style13ptBold"/>
        </w:rPr>
        <w:t>Weede 20</w:t>
      </w:r>
      <w:r w:rsidRPr="007A6DBA">
        <w:t>, Professor of Sociology at the University of Bonn, PhD in Political Science from the University of Mannheim, Contributor at the Foreign Policy Research Institute, “Geopolitics, Economic Freedom and Economic Performance”, The Economist’s Voice, Volume 17, Issue 1, December 2020, p. 5</w:t>
      </w:r>
    </w:p>
    <w:p w14:paraId="1CC6B2E8" w14:textId="77777777" w:rsidR="00485AA6" w:rsidRPr="007A6DBA" w:rsidRDefault="00485AA6" w:rsidP="00485AA6">
      <w:pPr>
        <w:rPr>
          <w:sz w:val="16"/>
        </w:rPr>
      </w:pPr>
      <w:r w:rsidRPr="007A6DBA">
        <w:rPr>
          <w:sz w:val="16"/>
        </w:rPr>
        <w:t xml:space="preserve">Whether or not the era of globalization which has underwritten global prosperity and peace for decades continues or not, depends on what happens in Sino-American relations. So far, there is little reason to believe that the US is easily winning the trade war as promised by its president. US exports to China shrank more than Chinese exports to the US, the US trade deficit with China widened, and losses to American consumers have been estimated in between $ 400 (Clausing 2019, 115) and $ 620 per household and year (Shan 2019, 102). </w:t>
      </w:r>
      <w:r w:rsidRPr="007A6DBA">
        <w:rPr>
          <w:rStyle w:val="StyleUnderline"/>
          <w:highlight w:val="cyan"/>
        </w:rPr>
        <w:t>If the</w:t>
      </w:r>
      <w:r w:rsidRPr="007A6DBA">
        <w:rPr>
          <w:rStyle w:val="StyleUnderline"/>
        </w:rPr>
        <w:t xml:space="preserve"> global </w:t>
      </w:r>
      <w:r w:rsidRPr="007A6DBA">
        <w:rPr>
          <w:rStyle w:val="Emphasis"/>
          <w:highlight w:val="cyan"/>
        </w:rPr>
        <w:t>econ</w:t>
      </w:r>
      <w:r w:rsidRPr="007A6DBA">
        <w:rPr>
          <w:rStyle w:val="StyleUnderline"/>
        </w:rPr>
        <w:t xml:space="preserve">omy should </w:t>
      </w:r>
      <w:r w:rsidRPr="007A6DBA">
        <w:rPr>
          <w:rStyle w:val="StyleUnderline"/>
          <w:highlight w:val="cyan"/>
        </w:rPr>
        <w:t>split into</w:t>
      </w:r>
      <w:r w:rsidRPr="007A6DBA">
        <w:rPr>
          <w:rStyle w:val="StyleUnderline"/>
        </w:rPr>
        <w:t xml:space="preserve"> two </w:t>
      </w:r>
      <w:r w:rsidRPr="007A6DBA">
        <w:rPr>
          <w:rStyle w:val="Emphasis"/>
          <w:highlight w:val="cyan"/>
        </w:rPr>
        <w:t>rival</w:t>
      </w:r>
      <w:r w:rsidRPr="007A6DBA">
        <w:rPr>
          <w:rStyle w:val="Emphasis"/>
        </w:rPr>
        <w:t xml:space="preserve"> economic </w:t>
      </w:r>
      <w:r w:rsidRPr="007A6DBA">
        <w:rPr>
          <w:rStyle w:val="Emphasis"/>
          <w:highlight w:val="cyan"/>
        </w:rPr>
        <w:t>blocs</w:t>
      </w:r>
      <w:r w:rsidRPr="007A6DBA">
        <w:rPr>
          <w:sz w:val="16"/>
        </w:rPr>
        <w:t xml:space="preserve">, one lead by the US, the </w:t>
      </w:r>
      <w:r w:rsidRPr="007A6DBA">
        <w:rPr>
          <w:sz w:val="16"/>
        </w:rPr>
        <w:lastRenderedPageBreak/>
        <w:t xml:space="preserve">other one lead by China, </w:t>
      </w:r>
      <w:r w:rsidRPr="007A6DBA">
        <w:rPr>
          <w:rStyle w:val="StyleUnderline"/>
          <w:highlight w:val="cyan"/>
        </w:rPr>
        <w:t>this will affect</w:t>
      </w:r>
      <w:r w:rsidRPr="007A6DBA">
        <w:rPr>
          <w:rStyle w:val="StyleUnderline"/>
        </w:rPr>
        <w:t xml:space="preserve"> the global economy as well as </w:t>
      </w:r>
      <w:r w:rsidRPr="007A6DBA">
        <w:rPr>
          <w:rStyle w:val="Emphasis"/>
          <w:highlight w:val="cyan"/>
        </w:rPr>
        <w:t>geopolitics</w:t>
      </w:r>
      <w:r w:rsidRPr="007A6DBA">
        <w:rPr>
          <w:rStyle w:val="StyleUnderline"/>
        </w:rPr>
        <w:t>. Global prosperity and growth will suffer, if global production chains disintegrate and trade barriers rise again</w:t>
      </w:r>
      <w:r w:rsidRPr="007A6DBA">
        <w:rPr>
          <w:sz w:val="16"/>
        </w:rPr>
        <w:t xml:space="preserve">. But neither the national economies of the US nor of China are likely to become the worst victims of a Sino-American trade war. </w:t>
      </w:r>
      <w:r w:rsidRPr="007A6DBA">
        <w:rPr>
          <w:rStyle w:val="Emphasis"/>
        </w:rPr>
        <w:t>Bystanders</w:t>
      </w:r>
      <w:r w:rsidRPr="007A6DBA">
        <w:rPr>
          <w:rStyle w:val="StyleUnderline"/>
        </w:rPr>
        <w:t xml:space="preserve"> are likely to </w:t>
      </w:r>
      <w:r w:rsidRPr="007A6DBA">
        <w:rPr>
          <w:rStyle w:val="Emphasis"/>
        </w:rPr>
        <w:t>suffer a lot</w:t>
      </w:r>
      <w:r w:rsidRPr="007A6DBA">
        <w:rPr>
          <w:rStyle w:val="StyleUnderline"/>
        </w:rPr>
        <w:t xml:space="preserve">. Smaller economies are likely to </w:t>
      </w:r>
      <w:r w:rsidRPr="007A6DBA">
        <w:rPr>
          <w:rStyle w:val="Emphasis"/>
        </w:rPr>
        <w:t>suffer more</w:t>
      </w:r>
      <w:r w:rsidRPr="007A6DBA">
        <w:rPr>
          <w:rStyle w:val="StyleUnderline"/>
        </w:rPr>
        <w:t xml:space="preserve"> from such a course of events than bigger ones</w:t>
      </w:r>
      <w:r w:rsidRPr="007A6DBA">
        <w:rPr>
          <w:sz w:val="16"/>
        </w:rPr>
        <w:t>. Export-oriented economies, like Germany, Austria, or the Netherlands are likely to suffer more than domestically focused economies such as France. Enterprises which currently span Western and Eurasian markets, such as Apple, Huawei, or Volkswagen, are likely to suffer. The longer such a trade war lasts and the more acrimonious it turns, the more likely global equity markets are likely to become upset. The European common market will become even more important than it currently is for Germany as well as for the smaller export-oriented European economies.</w:t>
      </w:r>
    </w:p>
    <w:p w14:paraId="0DCA3F82" w14:textId="77777777" w:rsidR="00485AA6" w:rsidRPr="003517A0" w:rsidRDefault="00485AA6" w:rsidP="00485AA6">
      <w:pPr>
        <w:rPr>
          <w:sz w:val="16"/>
        </w:rPr>
      </w:pPr>
      <w:r w:rsidRPr="007A6DBA">
        <w:rPr>
          <w:sz w:val="16"/>
        </w:rPr>
        <w:t xml:space="preserve">Since undoing globalization affects prosperity and growth, </w:t>
      </w:r>
      <w:r w:rsidRPr="007A6DBA">
        <w:rPr>
          <w:rStyle w:val="StyleUnderline"/>
        </w:rPr>
        <w:t xml:space="preserve">the </w:t>
      </w:r>
      <w:r w:rsidRPr="007A6DBA">
        <w:rPr>
          <w:rStyle w:val="StyleUnderline"/>
          <w:highlight w:val="cyan"/>
        </w:rPr>
        <w:t>prospects for</w:t>
      </w:r>
      <w:r w:rsidRPr="007A6DBA">
        <w:rPr>
          <w:rStyle w:val="StyleUnderline"/>
        </w:rPr>
        <w:t xml:space="preserve"> </w:t>
      </w:r>
      <w:r w:rsidRPr="007A6DBA">
        <w:rPr>
          <w:rStyle w:val="Emphasis"/>
        </w:rPr>
        <w:t>political stability</w:t>
      </w:r>
      <w:r w:rsidRPr="007A6DBA">
        <w:rPr>
          <w:rStyle w:val="StyleUnderline"/>
        </w:rPr>
        <w:t xml:space="preserve"> and </w:t>
      </w:r>
      <w:r w:rsidRPr="007A6DBA">
        <w:rPr>
          <w:rStyle w:val="Emphasis"/>
          <w:highlight w:val="cyan"/>
        </w:rPr>
        <w:t>democracy</w:t>
      </w:r>
      <w:r w:rsidRPr="007A6DBA">
        <w:rPr>
          <w:rStyle w:val="StyleUnderline"/>
          <w:highlight w:val="cyan"/>
        </w:rPr>
        <w:t xml:space="preserve"> are</w:t>
      </w:r>
      <w:r w:rsidRPr="007A6DBA">
        <w:rPr>
          <w:sz w:val="16"/>
        </w:rPr>
        <w:t xml:space="preserve"> also </w:t>
      </w:r>
      <w:r w:rsidRPr="007A6DBA">
        <w:rPr>
          <w:rStyle w:val="StyleUnderline"/>
          <w:highlight w:val="cyan"/>
        </w:rPr>
        <w:t>affected</w:t>
      </w:r>
      <w:r w:rsidRPr="007A6DBA">
        <w:rPr>
          <w:sz w:val="16"/>
        </w:rPr>
        <w:t xml:space="preserve">. Although we do not know in advance where </w:t>
      </w:r>
      <w:r w:rsidRPr="007A6DBA">
        <w:rPr>
          <w:rStyle w:val="Emphasis"/>
          <w:highlight w:val="cyan"/>
        </w:rPr>
        <w:t>political orders</w:t>
      </w:r>
      <w:r w:rsidRPr="007A6DBA">
        <w:rPr>
          <w:rStyle w:val="StyleUnderline"/>
        </w:rPr>
        <w:t xml:space="preserve"> will </w:t>
      </w:r>
      <w:r w:rsidRPr="007A6DBA">
        <w:rPr>
          <w:rStyle w:val="Emphasis"/>
          <w:highlight w:val="cyan"/>
        </w:rPr>
        <w:t>collapse</w:t>
      </w:r>
      <w:r w:rsidRPr="007A6DBA">
        <w:rPr>
          <w:sz w:val="16"/>
        </w:rPr>
        <w:t xml:space="preserve"> or where </w:t>
      </w:r>
      <w:r w:rsidRPr="007A6DBA">
        <w:rPr>
          <w:rStyle w:val="Emphasis"/>
          <w:sz w:val="24"/>
          <w:szCs w:val="26"/>
          <w:highlight w:val="cyan"/>
        </w:rPr>
        <w:t>democratization will not happen in a less prosperous world</w:t>
      </w:r>
      <w:r w:rsidRPr="007A6DBA">
        <w:rPr>
          <w:sz w:val="16"/>
        </w:rPr>
        <w:t xml:space="preserve">, we do know that </w:t>
      </w:r>
      <w:r w:rsidRPr="007A6DBA">
        <w:rPr>
          <w:rStyle w:val="StyleUnderline"/>
        </w:rPr>
        <w:t xml:space="preserve">less prosperity makes </w:t>
      </w:r>
      <w:r w:rsidRPr="007A6DBA">
        <w:rPr>
          <w:rStyle w:val="Emphasis"/>
        </w:rPr>
        <w:t>democracy</w:t>
      </w:r>
      <w:r w:rsidRPr="007A6DBA">
        <w:rPr>
          <w:rStyle w:val="StyleUnderline"/>
        </w:rPr>
        <w:t xml:space="preserve"> and </w:t>
      </w:r>
      <w:r w:rsidRPr="007A6DBA">
        <w:rPr>
          <w:rStyle w:val="Emphasis"/>
        </w:rPr>
        <w:t>political stability</w:t>
      </w:r>
      <w:r w:rsidRPr="007A6DBA">
        <w:rPr>
          <w:rStyle w:val="StyleUnderline"/>
        </w:rPr>
        <w:t xml:space="preserve"> less likely and </w:t>
      </w:r>
      <w:r w:rsidRPr="007A6DBA">
        <w:rPr>
          <w:rStyle w:val="Emphasis"/>
        </w:rPr>
        <w:t>civil war</w:t>
      </w:r>
      <w:r w:rsidRPr="007A6DBA">
        <w:rPr>
          <w:rStyle w:val="StyleUnderline"/>
        </w:rPr>
        <w:t xml:space="preserve"> more likely</w:t>
      </w:r>
      <w:r w:rsidRPr="007A6DBA">
        <w:rPr>
          <w:sz w:val="16"/>
        </w:rPr>
        <w:t xml:space="preserve">. From a geopolitical perspective, </w:t>
      </w:r>
      <w:r w:rsidRPr="007A6DBA">
        <w:rPr>
          <w:rStyle w:val="StyleUnderline"/>
          <w:highlight w:val="cyan"/>
        </w:rPr>
        <w:t>the</w:t>
      </w:r>
      <w:r w:rsidRPr="007A6DBA">
        <w:rPr>
          <w:rStyle w:val="StyleUnderline"/>
        </w:rPr>
        <w:t xml:space="preserve"> main </w:t>
      </w:r>
      <w:r w:rsidRPr="007A6DBA">
        <w:rPr>
          <w:rStyle w:val="StyleUnderline"/>
          <w:highlight w:val="cyan"/>
        </w:rPr>
        <w:t>effect of</w:t>
      </w:r>
      <w:r w:rsidRPr="007A6DBA">
        <w:rPr>
          <w:rStyle w:val="StyleUnderline"/>
        </w:rPr>
        <w:t xml:space="preserve"> a </w:t>
      </w:r>
      <w:r w:rsidRPr="007A6DBA">
        <w:rPr>
          <w:rStyle w:val="StyleUnderline"/>
          <w:highlight w:val="cyan"/>
        </w:rPr>
        <w:t>trade war is making</w:t>
      </w:r>
      <w:r w:rsidRPr="007A6DBA">
        <w:rPr>
          <w:rStyle w:val="StyleUnderline"/>
        </w:rPr>
        <w:t xml:space="preserve"> the </w:t>
      </w:r>
      <w:r w:rsidRPr="007A6DBA">
        <w:rPr>
          <w:rStyle w:val="Emphasis"/>
          <w:highlight w:val="cyan"/>
        </w:rPr>
        <w:t>capitalist peace</w:t>
      </w:r>
      <w:r w:rsidRPr="007A6DBA">
        <w:rPr>
          <w:rStyle w:val="StyleUnderline"/>
        </w:rPr>
        <w:t xml:space="preserve"> ever </w:t>
      </w:r>
      <w:r w:rsidRPr="007A6DBA">
        <w:rPr>
          <w:rStyle w:val="Emphasis"/>
          <w:highlight w:val="cyan"/>
        </w:rPr>
        <w:t>less effective</w:t>
      </w:r>
      <w:r w:rsidRPr="007A6DBA">
        <w:rPr>
          <w:rStyle w:val="StyleUnderline"/>
        </w:rPr>
        <w:t xml:space="preserve"> between the nascent trading blocs</w:t>
      </w:r>
      <w:r w:rsidRPr="007A6DBA">
        <w:rPr>
          <w:sz w:val="16"/>
        </w:rPr>
        <w:t>, including in the Sino-American dyad where it is needed most. Concerning conflicts between rising and declining great powers, remember Allison’s estimate of a 3 out of 4 chance of them ending in war. Then, the avoidance of war between America and China, as well as between their allies, will entirely rest on the balance of terror or peace through fear. In the nuclear age, one should prefer to rely on two less than perfectly reliable pacifiers rather than on a single one.</w:t>
      </w:r>
    </w:p>
    <w:p w14:paraId="61657EC9" w14:textId="77777777" w:rsidR="00485AA6" w:rsidRPr="007A6DBA" w:rsidRDefault="00485AA6" w:rsidP="00485AA6">
      <w:pPr>
        <w:pStyle w:val="Heading4"/>
        <w:rPr>
          <w:rFonts w:cs="Times New Roman"/>
        </w:rPr>
      </w:pPr>
      <w:r w:rsidRPr="007A6DBA">
        <w:rPr>
          <w:rFonts w:cs="Times New Roman"/>
          <w:u w:val="single"/>
        </w:rPr>
        <w:t>Unilateral</w:t>
      </w:r>
      <w:r w:rsidRPr="007A6DBA">
        <w:rPr>
          <w:rFonts w:cs="Times New Roman"/>
        </w:rPr>
        <w:t xml:space="preserve"> antitrust will be </w:t>
      </w:r>
      <w:r w:rsidRPr="007A6DBA">
        <w:rPr>
          <w:rFonts w:cs="Times New Roman"/>
          <w:u w:val="single"/>
        </w:rPr>
        <w:t>manipulated</w:t>
      </w:r>
      <w:r w:rsidRPr="007A6DBA">
        <w:rPr>
          <w:rFonts w:cs="Times New Roman"/>
        </w:rPr>
        <w:t xml:space="preserve"> AND </w:t>
      </w:r>
      <w:r w:rsidRPr="007A6DBA">
        <w:rPr>
          <w:rFonts w:cs="Times New Roman"/>
          <w:u w:val="single"/>
        </w:rPr>
        <w:t>perceived</w:t>
      </w:r>
      <w:r w:rsidRPr="007A6DBA">
        <w:rPr>
          <w:rFonts w:cs="Times New Roman"/>
        </w:rPr>
        <w:t xml:space="preserve"> as protectionist---that </w:t>
      </w:r>
      <w:r w:rsidRPr="007A6DBA">
        <w:rPr>
          <w:rFonts w:cs="Times New Roman"/>
          <w:u w:val="single"/>
        </w:rPr>
        <w:t>shatters</w:t>
      </w:r>
      <w:r w:rsidRPr="007A6DBA">
        <w:rPr>
          <w:rFonts w:cs="Times New Roman"/>
        </w:rPr>
        <w:t xml:space="preserve"> co-op and is the </w:t>
      </w:r>
      <w:r w:rsidRPr="007A6DBA">
        <w:rPr>
          <w:rFonts w:cs="Times New Roman"/>
          <w:u w:val="single"/>
        </w:rPr>
        <w:t>nail in trade’s coffin</w:t>
      </w:r>
      <w:r w:rsidRPr="007A6DBA">
        <w:rPr>
          <w:rFonts w:cs="Times New Roman"/>
        </w:rPr>
        <w:t xml:space="preserve">---only prior </w:t>
      </w:r>
      <w:r w:rsidRPr="007A6DBA">
        <w:rPr>
          <w:rFonts w:cs="Times New Roman"/>
          <w:u w:val="single"/>
        </w:rPr>
        <w:t>harmonization</w:t>
      </w:r>
      <w:r w:rsidRPr="007A6DBA">
        <w:rPr>
          <w:rFonts w:cs="Times New Roman"/>
        </w:rPr>
        <w:t xml:space="preserve"> avoids the link </w:t>
      </w:r>
    </w:p>
    <w:p w14:paraId="0DBDD4E4" w14:textId="77777777" w:rsidR="00485AA6" w:rsidRPr="007A6DBA" w:rsidRDefault="00485AA6" w:rsidP="00485AA6">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Lexis</w:t>
      </w:r>
    </w:p>
    <w:p w14:paraId="469CE992" w14:textId="77777777" w:rsidR="00485AA6" w:rsidRPr="007A6DBA" w:rsidRDefault="00485AA6" w:rsidP="00485AA6">
      <w:pPr>
        <w:rPr>
          <w:sz w:val="16"/>
        </w:rPr>
      </w:pPr>
      <w:r w:rsidRPr="007A6DBA">
        <w:rPr>
          <w:sz w:val="16"/>
        </w:rPr>
        <w:t>VI. CONCLUSION</w:t>
      </w:r>
    </w:p>
    <w:p w14:paraId="0CB96F77" w14:textId="77777777" w:rsidR="00485AA6" w:rsidRPr="007A6DBA" w:rsidRDefault="00485AA6" w:rsidP="00485AA6">
      <w:pPr>
        <w:rPr>
          <w:sz w:val="16"/>
        </w:rPr>
      </w:pPr>
      <w:r w:rsidRPr="007A6DBA">
        <w:rPr>
          <w:sz w:val="16"/>
        </w:rPr>
        <w:t xml:space="preserve">There is a clear "conflict between the evolving economic and technical interdependence of the globe and the continuing </w:t>
      </w:r>
      <w:r w:rsidRPr="007A6DBA">
        <w:rPr>
          <w:rStyle w:val="Emphasis"/>
          <w:highlight w:val="cyan"/>
        </w:rPr>
        <w:t>compartmentalization</w:t>
      </w:r>
      <w:r w:rsidRPr="007A6DBA">
        <w:rPr>
          <w:rStyle w:val="StyleUnderline"/>
        </w:rPr>
        <w:t xml:space="preserve"> of</w:t>
      </w:r>
      <w:r w:rsidRPr="007A6DBA">
        <w:rPr>
          <w:sz w:val="16"/>
        </w:rPr>
        <w:t xml:space="preserve"> the world political system composed of sovereign </w:t>
      </w:r>
      <w:r w:rsidRPr="007A6DBA">
        <w:rPr>
          <w:rStyle w:val="StyleUnderline"/>
        </w:rPr>
        <w:t>states</w:t>
      </w:r>
      <w:r w:rsidRPr="007A6DBA">
        <w:rPr>
          <w:sz w:val="16"/>
        </w:rPr>
        <w:t xml:space="preserve"> . . . ." 196 This conflict </w:t>
      </w:r>
      <w:r w:rsidRPr="007A6DBA">
        <w:rPr>
          <w:rStyle w:val="StyleUnderline"/>
        </w:rPr>
        <w:t xml:space="preserve">can </w:t>
      </w:r>
      <w:r w:rsidRPr="007A6DBA">
        <w:rPr>
          <w:rStyle w:val="StyleUnderline"/>
          <w:highlight w:val="cyan"/>
        </w:rPr>
        <w:t xml:space="preserve">breed </w:t>
      </w:r>
      <w:r w:rsidRPr="007A6DBA">
        <w:rPr>
          <w:rStyle w:val="Emphasis"/>
          <w:highlight w:val="cyan"/>
        </w:rPr>
        <w:t>protectionist</w:t>
      </w:r>
      <w:r w:rsidRPr="007A6DBA">
        <w:rPr>
          <w:rStyle w:val="Emphasis"/>
        </w:rPr>
        <w:t xml:space="preserve"> political </w:t>
      </w:r>
      <w:r w:rsidRPr="007A6DBA">
        <w:rPr>
          <w:rStyle w:val="Emphasis"/>
          <w:highlight w:val="cyan"/>
        </w:rPr>
        <w:t>views</w:t>
      </w:r>
      <w:r w:rsidRPr="007A6DBA">
        <w:rPr>
          <w:rStyle w:val="StyleUnderline"/>
          <w:highlight w:val="cyan"/>
        </w:rPr>
        <w:t xml:space="preserve">. </w:t>
      </w:r>
      <w:r w:rsidRPr="007A6DBA">
        <w:rPr>
          <w:rStyle w:val="Emphasis"/>
          <w:highlight w:val="cyan"/>
        </w:rPr>
        <w:t>Unless</w:t>
      </w:r>
      <w:r w:rsidRPr="007A6DBA">
        <w:rPr>
          <w:sz w:val="16"/>
        </w:rPr>
        <w:t xml:space="preserve"> and until </w:t>
      </w:r>
      <w:r w:rsidRPr="007A6DBA">
        <w:rPr>
          <w:rStyle w:val="Emphasis"/>
          <w:highlight w:val="cyan"/>
        </w:rPr>
        <w:t>there is a</w:t>
      </w:r>
      <w:r w:rsidRPr="007A6DBA">
        <w:rPr>
          <w:sz w:val="16"/>
        </w:rPr>
        <w:t xml:space="preserve"> complete </w:t>
      </w:r>
      <w:r w:rsidRPr="007A6DBA">
        <w:rPr>
          <w:rStyle w:val="Emphasis"/>
          <w:highlight w:val="cyan"/>
        </w:rPr>
        <w:t>paradigm shift</w:t>
      </w:r>
      <w:r w:rsidRPr="007A6DBA">
        <w:rPr>
          <w:sz w:val="16"/>
        </w:rPr>
        <w:t xml:space="preserve"> away from protectionism, which is impossible, the global economy will not meet the "rational" assumptions necessary to preserve free market efficiency.</w:t>
      </w:r>
    </w:p>
    <w:p w14:paraId="40F5F183" w14:textId="77777777" w:rsidR="00485AA6" w:rsidRPr="007A6DBA" w:rsidRDefault="00485AA6" w:rsidP="00485AA6">
      <w:pPr>
        <w:rPr>
          <w:sz w:val="16"/>
        </w:rPr>
      </w:pPr>
      <w:r w:rsidRPr="007A6DBA">
        <w:rPr>
          <w:rStyle w:val="Emphasis"/>
        </w:rPr>
        <w:t>Some amount</w:t>
      </w:r>
      <w:r w:rsidRPr="007A6DBA">
        <w:rPr>
          <w:rStyle w:val="StyleUnderline"/>
        </w:rPr>
        <w:t xml:space="preserve"> of protectionism is </w:t>
      </w:r>
      <w:r w:rsidRPr="007A6DBA">
        <w:rPr>
          <w:rStyle w:val="Emphasis"/>
        </w:rPr>
        <w:t>inevitable</w:t>
      </w:r>
      <w:r w:rsidRPr="007A6DBA">
        <w:rPr>
          <w:sz w:val="16"/>
        </w:rPr>
        <w:t xml:space="preserve">. Although "inefficient" in economic and academic circles, protectionism preserves the sovereign powers enjoyed by certain countries. In this way, it is a necessity of free  [*146] trade. This paper is not intended to be a commentary on whether protectionism is right or wrong, but rather a demonstration and prediction that </w:t>
      </w:r>
      <w:r w:rsidRPr="007A6DBA">
        <w:rPr>
          <w:rStyle w:val="StyleUnderline"/>
          <w:highlight w:val="cyan"/>
        </w:rPr>
        <w:t>antitrust</w:t>
      </w:r>
      <w:r w:rsidRPr="007A6DBA">
        <w:rPr>
          <w:rStyle w:val="StyleUnderline"/>
        </w:rPr>
        <w:t xml:space="preserve"> law, a tool of political and economic power, </w:t>
      </w:r>
      <w:r w:rsidRPr="007A6DBA">
        <w:rPr>
          <w:rStyle w:val="Emphasis"/>
        </w:rPr>
        <w:t>can</w:t>
      </w:r>
      <w:r w:rsidRPr="007A6DBA">
        <w:rPr>
          <w:rStyle w:val="StyleUnderline"/>
        </w:rPr>
        <w:t xml:space="preserve"> and </w:t>
      </w:r>
      <w:r w:rsidRPr="007A6DBA">
        <w:rPr>
          <w:rStyle w:val="Emphasis"/>
          <w:highlight w:val="cyan"/>
        </w:rPr>
        <w:t>will</w:t>
      </w:r>
      <w:r w:rsidRPr="007A6DBA">
        <w:rPr>
          <w:rStyle w:val="StyleUnderline"/>
          <w:highlight w:val="cyan"/>
        </w:rPr>
        <w:t xml:space="preserve"> be </w:t>
      </w:r>
      <w:r w:rsidRPr="007A6DBA">
        <w:rPr>
          <w:rStyle w:val="Emphasis"/>
          <w:highlight w:val="cyan"/>
        </w:rPr>
        <w:t>wielded</w:t>
      </w:r>
      <w:r w:rsidRPr="007A6DBA">
        <w:rPr>
          <w:rStyle w:val="StyleUnderline"/>
        </w:rPr>
        <w:t xml:space="preserve"> by individual countries </w:t>
      </w:r>
      <w:r w:rsidRPr="007A6DBA">
        <w:rPr>
          <w:rStyle w:val="StyleUnderline"/>
          <w:highlight w:val="cyan"/>
        </w:rPr>
        <w:t>to</w:t>
      </w:r>
      <w:r w:rsidRPr="007A6DBA">
        <w:rPr>
          <w:rStyle w:val="StyleUnderline"/>
        </w:rPr>
        <w:t xml:space="preserve"> promote protectionist policies that will </w:t>
      </w:r>
      <w:r w:rsidRPr="007A6DBA">
        <w:rPr>
          <w:rStyle w:val="StyleUnderline"/>
          <w:highlight w:val="cyan"/>
        </w:rPr>
        <w:t>affect</w:t>
      </w:r>
      <w:r w:rsidRPr="007A6DBA">
        <w:rPr>
          <w:rStyle w:val="StyleUnderline"/>
        </w:rPr>
        <w:t xml:space="preserve"> the </w:t>
      </w:r>
      <w:r w:rsidRPr="00C0720F">
        <w:rPr>
          <w:rStyle w:val="StyleUnderline"/>
        </w:rPr>
        <w:t xml:space="preserve">international </w:t>
      </w:r>
      <w:r w:rsidRPr="007A6DBA">
        <w:rPr>
          <w:rStyle w:val="StyleUnderline"/>
          <w:highlight w:val="cyan"/>
        </w:rPr>
        <w:t>trade</w:t>
      </w:r>
      <w:r w:rsidRPr="007A6DBA">
        <w:rPr>
          <w:rStyle w:val="StyleUnderline"/>
        </w:rPr>
        <w:t xml:space="preserve"> landscape in the near term</w:t>
      </w:r>
      <w:r w:rsidRPr="007A6DBA">
        <w:rPr>
          <w:sz w:val="16"/>
        </w:rPr>
        <w:t>.</w:t>
      </w:r>
    </w:p>
    <w:p w14:paraId="363EFACB" w14:textId="77777777" w:rsidR="00485AA6" w:rsidRPr="007A6DBA" w:rsidRDefault="00485AA6" w:rsidP="00485AA6">
      <w:pPr>
        <w:rPr>
          <w:sz w:val="16"/>
        </w:rPr>
      </w:pPr>
      <w:r w:rsidRPr="007A6DBA">
        <w:rPr>
          <w:sz w:val="16"/>
        </w:rPr>
        <w:t xml:space="preserve">While attempting to act on this protectionism is difficult because of the web of international trade agreements currently in existence, </w:t>
      </w:r>
      <w:r w:rsidRPr="007A6DBA">
        <w:rPr>
          <w:rStyle w:val="StyleUnderline"/>
        </w:rPr>
        <w:t xml:space="preserve">individual </w:t>
      </w:r>
      <w:r w:rsidRPr="007A6DBA">
        <w:rPr>
          <w:rStyle w:val="StyleUnderline"/>
          <w:highlight w:val="cyan"/>
        </w:rPr>
        <w:t>countries</w:t>
      </w:r>
      <w:r w:rsidRPr="007A6DBA">
        <w:rPr>
          <w:rStyle w:val="StyleUnderline"/>
        </w:rPr>
        <w:t xml:space="preserve"> may</w:t>
      </w:r>
      <w:r w:rsidRPr="007A6DBA">
        <w:rPr>
          <w:sz w:val="16"/>
        </w:rPr>
        <w:t xml:space="preserve"> still </w:t>
      </w:r>
      <w:r w:rsidRPr="007A6DBA">
        <w:rPr>
          <w:rStyle w:val="StyleUnderline"/>
          <w:highlight w:val="cyan"/>
        </w:rPr>
        <w:t>use</w:t>
      </w:r>
      <w:r w:rsidRPr="007A6DBA">
        <w:rPr>
          <w:rStyle w:val="StyleUnderline"/>
        </w:rPr>
        <w:t xml:space="preserve"> domestic </w:t>
      </w:r>
      <w:r w:rsidRPr="007A6DBA">
        <w:rPr>
          <w:rStyle w:val="StyleUnderline"/>
          <w:highlight w:val="cyan"/>
        </w:rPr>
        <w:t>antitrust</w:t>
      </w:r>
      <w:r w:rsidRPr="007A6DBA">
        <w:rPr>
          <w:rStyle w:val="StyleUnderline"/>
        </w:rPr>
        <w:t xml:space="preserve"> law </w:t>
      </w:r>
      <w:r w:rsidRPr="007A6DBA">
        <w:rPr>
          <w:rStyle w:val="StyleUnderline"/>
          <w:highlight w:val="cyan"/>
        </w:rPr>
        <w:t xml:space="preserve">to </w:t>
      </w:r>
      <w:r w:rsidRPr="007A6DBA">
        <w:rPr>
          <w:rStyle w:val="Emphasis"/>
          <w:highlight w:val="cyan"/>
        </w:rPr>
        <w:t>meet protectionist aims</w:t>
      </w:r>
      <w:r w:rsidRPr="007A6DBA">
        <w:rPr>
          <w:sz w:val="16"/>
        </w:rPr>
        <w:t>, especially given that an international authoritative body governing the use of antitrust does not exist. Countries serious about preserving free trade may cooperate with one another to adopt realistic economic policies that serve to dull the blade of antitrust law through regional agreements, but ought not to attempt to eliminate it altogether.</w:t>
      </w:r>
    </w:p>
    <w:p w14:paraId="29280D2C" w14:textId="77777777" w:rsidR="00485AA6" w:rsidRDefault="00485AA6" w:rsidP="00485AA6">
      <w:pPr>
        <w:rPr>
          <w:sz w:val="16"/>
        </w:rPr>
      </w:pPr>
      <w:r w:rsidRPr="007A6DBA">
        <w:rPr>
          <w:sz w:val="16"/>
        </w:rPr>
        <w:t xml:space="preserve">Antitrust law, like medicine, must be used appropriately to be effective. While </w:t>
      </w:r>
      <w:r w:rsidRPr="007A6DBA">
        <w:rPr>
          <w:rStyle w:val="StyleUnderline"/>
        </w:rPr>
        <w:t>antitrust laws</w:t>
      </w:r>
      <w:r w:rsidRPr="007A6DBA">
        <w:rPr>
          <w:sz w:val="16"/>
        </w:rPr>
        <w:t xml:space="preserve"> generally should encourage free trade, as promoting competition is the aim of their enforcement, they </w:t>
      </w:r>
      <w:r w:rsidRPr="007A6DBA">
        <w:rPr>
          <w:rStyle w:val="StyleUnderline"/>
        </w:rPr>
        <w:t>are</w:t>
      </w:r>
      <w:r w:rsidRPr="007A6DBA">
        <w:rPr>
          <w:sz w:val="16"/>
        </w:rPr>
        <w:t xml:space="preserve"> also </w:t>
      </w:r>
      <w:r w:rsidRPr="007A6DBA">
        <w:rPr>
          <w:rStyle w:val="StyleUnderline"/>
        </w:rPr>
        <w:t xml:space="preserve">at </w:t>
      </w:r>
      <w:r w:rsidRPr="007A6DBA">
        <w:rPr>
          <w:rStyle w:val="StyleUnderline"/>
          <w:highlight w:val="cyan"/>
        </w:rPr>
        <w:t>risk</w:t>
      </w:r>
      <w:r w:rsidRPr="007A6DBA">
        <w:rPr>
          <w:rStyle w:val="StyleUnderline"/>
        </w:rPr>
        <w:t xml:space="preserve"> of being used </w:t>
      </w:r>
      <w:r w:rsidRPr="007A6DBA">
        <w:rPr>
          <w:rStyle w:val="StyleUnderline"/>
          <w:highlight w:val="cyan"/>
        </w:rPr>
        <w:t xml:space="preserve">to </w:t>
      </w:r>
      <w:r w:rsidRPr="007A6DBA">
        <w:rPr>
          <w:rStyle w:val="Emphasis"/>
          <w:highlight w:val="cyan"/>
        </w:rPr>
        <w:t>thwart</w:t>
      </w:r>
      <w:r w:rsidRPr="007A6DBA">
        <w:rPr>
          <w:rStyle w:val="Emphasis"/>
        </w:rPr>
        <w:t xml:space="preserve"> free </w:t>
      </w:r>
      <w:r w:rsidRPr="007A6DBA">
        <w:rPr>
          <w:rStyle w:val="Emphasis"/>
          <w:highlight w:val="cyan"/>
        </w:rPr>
        <w:t>trade</w:t>
      </w:r>
      <w:r w:rsidRPr="007A6DBA">
        <w:rPr>
          <w:rStyle w:val="StyleUnderline"/>
        </w:rPr>
        <w:t xml:space="preserve">. That risk </w:t>
      </w:r>
      <w:r w:rsidRPr="007A6DBA">
        <w:rPr>
          <w:rStyle w:val="StyleUnderline"/>
          <w:highlight w:val="cyan"/>
        </w:rPr>
        <w:t>is</w:t>
      </w:r>
      <w:r w:rsidRPr="007A6DBA">
        <w:rPr>
          <w:rStyle w:val="StyleUnderline"/>
        </w:rPr>
        <w:t xml:space="preserve"> further </w:t>
      </w:r>
      <w:r w:rsidRPr="007A6DBA">
        <w:rPr>
          <w:rStyle w:val="Emphasis"/>
          <w:highlight w:val="cyan"/>
        </w:rPr>
        <w:t>exacerbated</w:t>
      </w:r>
      <w:r w:rsidRPr="007A6DBA">
        <w:rPr>
          <w:rStyle w:val="StyleUnderline"/>
          <w:highlight w:val="cyan"/>
        </w:rPr>
        <w:t xml:space="preserve"> by </w:t>
      </w:r>
      <w:r w:rsidRPr="007A6DBA">
        <w:rPr>
          <w:rStyle w:val="Emphasis"/>
          <w:highlight w:val="cyan"/>
        </w:rPr>
        <w:t>perceptions</w:t>
      </w:r>
      <w:r w:rsidRPr="007A6DBA">
        <w:rPr>
          <w:rStyle w:val="StyleUnderline"/>
          <w:highlight w:val="cyan"/>
        </w:rPr>
        <w:t xml:space="preserve"> of </w:t>
      </w:r>
      <w:r w:rsidRPr="007A6DBA">
        <w:rPr>
          <w:rStyle w:val="Emphasis"/>
          <w:highlight w:val="cyan"/>
        </w:rPr>
        <w:t>unfair enforcement</w:t>
      </w:r>
      <w:r w:rsidRPr="007A6DBA">
        <w:rPr>
          <w:rStyle w:val="StyleUnderline"/>
          <w:highlight w:val="cyan"/>
        </w:rPr>
        <w:t xml:space="preserve"> and</w:t>
      </w:r>
      <w:r w:rsidRPr="007A6DBA">
        <w:rPr>
          <w:rStyle w:val="StyleUnderline"/>
        </w:rPr>
        <w:t xml:space="preserve"> the </w:t>
      </w:r>
      <w:r w:rsidRPr="007A6DBA">
        <w:rPr>
          <w:rStyle w:val="Emphasis"/>
          <w:highlight w:val="cyan"/>
        </w:rPr>
        <w:t>divisive rhetoric</w:t>
      </w:r>
      <w:r w:rsidRPr="007A6DBA">
        <w:rPr>
          <w:rStyle w:val="StyleUnderline"/>
        </w:rPr>
        <w:t xml:space="preserve"> of world leaders</w:t>
      </w:r>
      <w:r w:rsidRPr="007A6DBA">
        <w:rPr>
          <w:sz w:val="16"/>
        </w:rPr>
        <w:t xml:space="preserve">. In this way, </w:t>
      </w:r>
      <w:r w:rsidRPr="007A6DBA">
        <w:rPr>
          <w:rStyle w:val="StyleUnderline"/>
          <w:highlight w:val="cyan"/>
        </w:rPr>
        <w:t>antitrust</w:t>
      </w:r>
      <w:r w:rsidRPr="007A6DBA">
        <w:rPr>
          <w:rStyle w:val="StyleUnderline"/>
        </w:rPr>
        <w:t xml:space="preserve"> law </w:t>
      </w:r>
      <w:r w:rsidRPr="007A6DBA">
        <w:rPr>
          <w:rStyle w:val="StyleUnderline"/>
          <w:highlight w:val="cyan"/>
        </w:rPr>
        <w:t>has</w:t>
      </w:r>
      <w:r w:rsidRPr="007A6DBA">
        <w:rPr>
          <w:rStyle w:val="StyleUnderline"/>
        </w:rPr>
        <w:t xml:space="preserve"> the </w:t>
      </w:r>
      <w:r w:rsidRPr="007A6DBA">
        <w:rPr>
          <w:rStyle w:val="StyleUnderline"/>
          <w:highlight w:val="cyan"/>
        </w:rPr>
        <w:t xml:space="preserve">potential to </w:t>
      </w:r>
      <w:r w:rsidRPr="007A6DBA">
        <w:rPr>
          <w:rStyle w:val="Emphasis"/>
          <w:sz w:val="24"/>
          <w:szCs w:val="26"/>
          <w:highlight w:val="cyan"/>
        </w:rPr>
        <w:t>weaken the</w:t>
      </w:r>
      <w:r w:rsidRPr="007A6DBA">
        <w:rPr>
          <w:rStyle w:val="Emphasis"/>
          <w:sz w:val="24"/>
          <w:szCs w:val="26"/>
        </w:rPr>
        <w:t xml:space="preserve"> already </w:t>
      </w:r>
      <w:r w:rsidRPr="007A6DBA">
        <w:rPr>
          <w:rStyle w:val="Emphasis"/>
          <w:sz w:val="24"/>
          <w:szCs w:val="26"/>
          <w:highlight w:val="cyan"/>
        </w:rPr>
        <w:t>delicate</w:t>
      </w:r>
      <w:r w:rsidRPr="007A6DBA">
        <w:rPr>
          <w:rStyle w:val="Emphasis"/>
          <w:sz w:val="24"/>
          <w:szCs w:val="26"/>
        </w:rPr>
        <w:t xml:space="preserve"> international </w:t>
      </w:r>
      <w:r w:rsidRPr="007A6DBA">
        <w:rPr>
          <w:rStyle w:val="Emphasis"/>
          <w:sz w:val="24"/>
          <w:szCs w:val="26"/>
          <w:highlight w:val="cyan"/>
        </w:rPr>
        <w:t>cooperative framework</w:t>
      </w:r>
      <w:r w:rsidRPr="007A6DBA">
        <w:rPr>
          <w:rStyle w:val="StyleUnderline"/>
          <w:sz w:val="24"/>
          <w:szCs w:val="26"/>
          <w:highlight w:val="cyan"/>
        </w:rPr>
        <w:t xml:space="preserve"> </w:t>
      </w:r>
      <w:r w:rsidRPr="007A6DBA">
        <w:rPr>
          <w:rStyle w:val="StyleUnderline"/>
          <w:highlight w:val="cyan"/>
        </w:rPr>
        <w:t>that exists</w:t>
      </w:r>
      <w:r w:rsidRPr="007A6DBA">
        <w:rPr>
          <w:rStyle w:val="StyleUnderline"/>
        </w:rPr>
        <w:t xml:space="preserve"> to foster free trade</w:t>
      </w:r>
      <w:r w:rsidRPr="007A6DBA">
        <w:rPr>
          <w:sz w:val="16"/>
        </w:rPr>
        <w:t xml:space="preserve">. Absent a change in perceptions and the protectionist rhetoric fueling the current political landscape, </w:t>
      </w:r>
      <w:r w:rsidRPr="00C0720F">
        <w:rPr>
          <w:rStyle w:val="StyleUnderline"/>
        </w:rPr>
        <w:t xml:space="preserve">antitrust law is </w:t>
      </w:r>
      <w:r w:rsidRPr="007A6DBA">
        <w:rPr>
          <w:rStyle w:val="StyleUnderline"/>
          <w:highlight w:val="cyan"/>
        </w:rPr>
        <w:t>likely</w:t>
      </w:r>
      <w:r w:rsidRPr="007A6DBA">
        <w:rPr>
          <w:rStyle w:val="StyleUnderline"/>
        </w:rPr>
        <w:t xml:space="preserve"> to be </w:t>
      </w:r>
      <w:r w:rsidRPr="007A6DBA">
        <w:rPr>
          <w:rStyle w:val="Emphasis"/>
          <w:highlight w:val="cyan"/>
        </w:rPr>
        <w:t>manipulated</w:t>
      </w:r>
      <w:r w:rsidRPr="007A6DBA">
        <w:rPr>
          <w:rStyle w:val="StyleUnderline"/>
        </w:rPr>
        <w:t xml:space="preserve"> to </w:t>
      </w:r>
      <w:r w:rsidRPr="007A6DBA">
        <w:rPr>
          <w:rStyle w:val="Emphasis"/>
        </w:rPr>
        <w:t>serve protectionist viewpoints</w:t>
      </w:r>
      <w:r w:rsidRPr="007A6DBA">
        <w:rPr>
          <w:rStyle w:val="StyleUnderline"/>
        </w:rPr>
        <w:t xml:space="preserve">, </w:t>
      </w:r>
      <w:r w:rsidRPr="007A6DBA">
        <w:rPr>
          <w:rStyle w:val="StyleUnderline"/>
          <w:highlight w:val="cyan"/>
        </w:rPr>
        <w:t>making it</w:t>
      </w:r>
      <w:r w:rsidRPr="007A6DBA">
        <w:rPr>
          <w:rStyle w:val="StyleUnderline"/>
        </w:rPr>
        <w:t xml:space="preserve"> increasingly likely to </w:t>
      </w:r>
      <w:r w:rsidRPr="00C0720F">
        <w:rPr>
          <w:rStyle w:val="Emphasis"/>
          <w:sz w:val="24"/>
          <w:szCs w:val="26"/>
        </w:rPr>
        <w:t xml:space="preserve">become </w:t>
      </w:r>
      <w:r w:rsidRPr="007A6DBA">
        <w:rPr>
          <w:rStyle w:val="Emphasis"/>
          <w:sz w:val="24"/>
          <w:szCs w:val="26"/>
          <w:highlight w:val="cyan"/>
        </w:rPr>
        <w:t xml:space="preserve">a nail </w:t>
      </w:r>
      <w:r w:rsidRPr="007A6DBA">
        <w:rPr>
          <w:rStyle w:val="Emphasis"/>
          <w:sz w:val="24"/>
          <w:szCs w:val="26"/>
          <w:highlight w:val="cyan"/>
        </w:rPr>
        <w:lastRenderedPageBreak/>
        <w:t>in</w:t>
      </w:r>
      <w:r w:rsidRPr="007A6DBA">
        <w:rPr>
          <w:rStyle w:val="Emphasis"/>
          <w:sz w:val="24"/>
          <w:szCs w:val="26"/>
        </w:rPr>
        <w:t xml:space="preserve"> free </w:t>
      </w:r>
      <w:r w:rsidRPr="007A6DBA">
        <w:rPr>
          <w:rStyle w:val="Emphasis"/>
          <w:sz w:val="24"/>
          <w:szCs w:val="26"/>
          <w:highlight w:val="cyan"/>
        </w:rPr>
        <w:t>trade's coffin</w:t>
      </w:r>
      <w:r w:rsidRPr="007A6DBA">
        <w:rPr>
          <w:sz w:val="16"/>
        </w:rPr>
        <w:t>, instead of the key to its preservation. It may be a nail that nations are able to ignore for the sake of its benefit, or it may be the one that finally puts an end to the pursuit of truly international free trade. Only time will tell, but one thing is clear: anti-trust law is a field that will impact the international economic community significantly for years to come.</w:t>
      </w:r>
    </w:p>
    <w:p w14:paraId="008E1925" w14:textId="77777777" w:rsidR="00485AA6" w:rsidRPr="007A6DBA" w:rsidRDefault="00485AA6" w:rsidP="00485AA6">
      <w:pPr>
        <w:pStyle w:val="Heading4"/>
        <w:rPr>
          <w:rFonts w:cs="Times New Roman"/>
        </w:rPr>
      </w:pPr>
      <w:r w:rsidRPr="007A6DBA">
        <w:rPr>
          <w:rFonts w:cs="Times New Roman"/>
        </w:rPr>
        <w:t xml:space="preserve">Replacing the CWS causes </w:t>
      </w:r>
      <w:r w:rsidRPr="007A6DBA">
        <w:rPr>
          <w:rFonts w:cs="Times New Roman"/>
          <w:u w:val="single"/>
        </w:rPr>
        <w:t>protectionist enforcement</w:t>
      </w:r>
      <w:r w:rsidRPr="007A6DBA">
        <w:rPr>
          <w:rFonts w:cs="Times New Roman"/>
        </w:rPr>
        <w:t xml:space="preserve"> of antitrust against </w:t>
      </w:r>
      <w:r w:rsidRPr="007A6DBA">
        <w:rPr>
          <w:rFonts w:cs="Times New Roman"/>
          <w:u w:val="single"/>
        </w:rPr>
        <w:t>foreign</w:t>
      </w:r>
      <w:r w:rsidRPr="007A6DBA">
        <w:rPr>
          <w:rFonts w:cs="Times New Roman"/>
        </w:rPr>
        <w:t xml:space="preserve"> firms</w:t>
      </w:r>
    </w:p>
    <w:p w14:paraId="666750D8" w14:textId="77777777" w:rsidR="00485AA6" w:rsidRPr="007A6DBA" w:rsidRDefault="00485AA6" w:rsidP="00485AA6">
      <w:r w:rsidRPr="007A6DBA">
        <w:t xml:space="preserve">Elyse </w:t>
      </w:r>
      <w:r w:rsidRPr="007A6DBA">
        <w:rPr>
          <w:rStyle w:val="Style13ptBold"/>
        </w:rPr>
        <w:t>Dorsey 20</w:t>
      </w:r>
      <w:r w:rsidRPr="007A6DBA">
        <w:t>, Adjunct Professor at Antonin Scalia Law School at George Mason University, JD from George Mason University, BA from Clemson University, “Antitrust in Retrograde: The Consumer Welfare Standard, Socio-Political Goals, and the Future of Enforcement”, Global Antitrust Institute Report on the Digital Economy, 8/25/2020, https://gaidigitalreport.com/2020/08/25/the-consumer-welfare-standard/</w:t>
      </w:r>
    </w:p>
    <w:p w14:paraId="24955559" w14:textId="77777777" w:rsidR="00485AA6" w:rsidRPr="007A6DBA" w:rsidRDefault="00485AA6" w:rsidP="00485AA6">
      <w:pPr>
        <w:rPr>
          <w:sz w:val="16"/>
        </w:rPr>
      </w:pPr>
      <w:r w:rsidRPr="007A6DBA">
        <w:rPr>
          <w:sz w:val="16"/>
        </w:rPr>
        <w:t xml:space="preserve">Finally, </w:t>
      </w:r>
      <w:r w:rsidRPr="007A6DBA">
        <w:rPr>
          <w:rStyle w:val="StyleUnderline"/>
        </w:rPr>
        <w:t xml:space="preserve">the </w:t>
      </w:r>
      <w:r w:rsidRPr="007A6DBA">
        <w:rPr>
          <w:rStyle w:val="Emphasis"/>
          <w:highlight w:val="cyan"/>
        </w:rPr>
        <w:t>c</w:t>
      </w:r>
      <w:r w:rsidRPr="007A6DBA">
        <w:rPr>
          <w:rStyle w:val="StyleUnderline"/>
        </w:rPr>
        <w:t xml:space="preserve">onsumer </w:t>
      </w:r>
      <w:r w:rsidRPr="007A6DBA">
        <w:rPr>
          <w:rStyle w:val="Emphasis"/>
          <w:highlight w:val="cyan"/>
        </w:rPr>
        <w:t>w</w:t>
      </w:r>
      <w:r w:rsidRPr="007A6DBA">
        <w:rPr>
          <w:rStyle w:val="StyleUnderline"/>
        </w:rPr>
        <w:t xml:space="preserve">elfare </w:t>
      </w:r>
      <w:r w:rsidRPr="007A6DBA">
        <w:rPr>
          <w:rStyle w:val="Emphasis"/>
          <w:highlight w:val="cyan"/>
        </w:rPr>
        <w:t>s</w:t>
      </w:r>
      <w:r w:rsidRPr="007A6DBA">
        <w:rPr>
          <w:rStyle w:val="StyleUnderline"/>
        </w:rPr>
        <w:t xml:space="preserve">tandard </w:t>
      </w:r>
      <w:r w:rsidRPr="007A6DBA">
        <w:rPr>
          <w:rStyle w:val="StyleUnderline"/>
          <w:highlight w:val="cyan"/>
        </w:rPr>
        <w:t xml:space="preserve">plays a </w:t>
      </w:r>
      <w:r w:rsidRPr="007A6DBA">
        <w:rPr>
          <w:rStyle w:val="Emphasis"/>
          <w:highlight w:val="cyan"/>
        </w:rPr>
        <w:t>critical role</w:t>
      </w:r>
      <w:r w:rsidRPr="007A6DBA">
        <w:rPr>
          <w:rStyle w:val="StyleUnderline"/>
        </w:rPr>
        <w:t xml:space="preserve"> in </w:t>
      </w:r>
      <w:r w:rsidRPr="007A6DBA">
        <w:rPr>
          <w:rStyle w:val="Emphasis"/>
          <w:highlight w:val="cyan"/>
        </w:rPr>
        <w:t>limiting</w:t>
      </w:r>
      <w:r w:rsidRPr="007A6DBA">
        <w:rPr>
          <w:rStyle w:val="StyleUnderline"/>
        </w:rPr>
        <w:t xml:space="preserve"> the</w:t>
      </w:r>
      <w:r w:rsidRPr="007A6DBA">
        <w:rPr>
          <w:sz w:val="16"/>
        </w:rPr>
        <w:t xml:space="preserve"> rent seeking, political influence, and </w:t>
      </w:r>
      <w:r w:rsidRPr="007A6DBA">
        <w:rPr>
          <w:rStyle w:val="StyleUnderline"/>
          <w:highlight w:val="cyan"/>
        </w:rPr>
        <w:t xml:space="preserve">protectionism that </w:t>
      </w:r>
      <w:r w:rsidRPr="007A6DBA">
        <w:rPr>
          <w:rStyle w:val="Emphasis"/>
          <w:highlight w:val="cyan"/>
        </w:rPr>
        <w:t>plagued</w:t>
      </w:r>
      <w:r w:rsidRPr="007A6DBA">
        <w:rPr>
          <w:rStyle w:val="StyleUnderline"/>
        </w:rPr>
        <w:t xml:space="preserve"> the prerevolutionary </w:t>
      </w:r>
      <w:r w:rsidRPr="007A6DBA">
        <w:rPr>
          <w:rStyle w:val="StyleUnderline"/>
          <w:highlight w:val="cyan"/>
        </w:rPr>
        <w:t>antitrust</w:t>
      </w:r>
      <w:r w:rsidRPr="007A6DBA">
        <w:rPr>
          <w:rStyle w:val="StyleUnderline"/>
        </w:rPr>
        <w:t xml:space="preserve"> regime. </w:t>
      </w:r>
      <w:r w:rsidRPr="007A6DBA">
        <w:rPr>
          <w:rStyle w:val="Emphasis"/>
          <w:highlight w:val="cyan"/>
        </w:rPr>
        <w:t>Socio-political</w:t>
      </w:r>
      <w:r w:rsidRPr="007A6DBA">
        <w:rPr>
          <w:rStyle w:val="StyleUnderline"/>
        </w:rPr>
        <w:t xml:space="preserve">ly oriented </w:t>
      </w:r>
      <w:r w:rsidRPr="007A6DBA">
        <w:rPr>
          <w:rStyle w:val="StyleUnderline"/>
          <w:highlight w:val="cyan"/>
        </w:rPr>
        <w:t>antitrust</w:t>
      </w:r>
      <w:r w:rsidRPr="007A6DBA">
        <w:rPr>
          <w:rStyle w:val="StyleUnderline"/>
        </w:rPr>
        <w:t xml:space="preserve"> enforcement </w:t>
      </w:r>
      <w:r w:rsidRPr="007A6DBA">
        <w:rPr>
          <w:rStyle w:val="StyleUnderline"/>
          <w:highlight w:val="cyan"/>
        </w:rPr>
        <w:t xml:space="preserve">proved </w:t>
      </w:r>
      <w:r w:rsidRPr="007A6DBA">
        <w:rPr>
          <w:rStyle w:val="Emphasis"/>
          <w:highlight w:val="cyan"/>
        </w:rPr>
        <w:t>highly susceptible</w:t>
      </w:r>
      <w:r w:rsidRPr="007A6DBA">
        <w:rPr>
          <w:rStyle w:val="StyleUnderline"/>
          <w:highlight w:val="cyan"/>
        </w:rPr>
        <w:t xml:space="preserve"> to</w:t>
      </w:r>
      <w:r w:rsidRPr="007A6DBA">
        <w:rPr>
          <w:rStyle w:val="StyleUnderline"/>
        </w:rPr>
        <w:t xml:space="preserve"> </w:t>
      </w:r>
      <w:r w:rsidRPr="007A6DBA">
        <w:rPr>
          <w:rStyle w:val="Emphasis"/>
        </w:rPr>
        <w:t>rent seeking</w:t>
      </w:r>
      <w:r w:rsidRPr="007A6DBA">
        <w:rPr>
          <w:rStyle w:val="StyleUnderline"/>
        </w:rPr>
        <w:t xml:space="preserve"> and </w:t>
      </w:r>
      <w:r w:rsidRPr="007A6DBA">
        <w:rPr>
          <w:rStyle w:val="Emphasis"/>
          <w:highlight w:val="cyan"/>
        </w:rPr>
        <w:t>capture</w:t>
      </w:r>
      <w:r w:rsidRPr="007A6DBA">
        <w:rPr>
          <w:rStyle w:val="StyleUnderline"/>
          <w:highlight w:val="cyan"/>
        </w:rPr>
        <w:t xml:space="preserve"> by</w:t>
      </w:r>
      <w:r w:rsidRPr="007A6DBA">
        <w:rPr>
          <w:rStyle w:val="StyleUnderline"/>
        </w:rPr>
        <w:t xml:space="preserve"> </w:t>
      </w:r>
      <w:r w:rsidRPr="007A6DBA">
        <w:rPr>
          <w:rStyle w:val="Emphasis"/>
        </w:rPr>
        <w:t xml:space="preserve">special </w:t>
      </w:r>
      <w:r w:rsidRPr="007A6DBA">
        <w:rPr>
          <w:rStyle w:val="Emphasis"/>
          <w:highlight w:val="cyan"/>
        </w:rPr>
        <w:t>interest groups</w:t>
      </w:r>
      <w:r w:rsidRPr="007A6DBA">
        <w:rPr>
          <w:sz w:val="16"/>
        </w:rPr>
        <w:t xml:space="preserve">.[104] This is unsurprising based upon public choice theory, which predicts that </w:t>
      </w:r>
      <w:r w:rsidRPr="007A6DBA">
        <w:rPr>
          <w:rStyle w:val="StyleUnderline"/>
        </w:rPr>
        <w:t xml:space="preserve">the </w:t>
      </w:r>
      <w:r w:rsidRPr="007A6DBA">
        <w:rPr>
          <w:rStyle w:val="Emphasis"/>
        </w:rPr>
        <w:t>vaguer</w:t>
      </w:r>
      <w:r w:rsidRPr="007A6DBA">
        <w:rPr>
          <w:rStyle w:val="StyleUnderline"/>
        </w:rPr>
        <w:t xml:space="preserve"> a rule is, the </w:t>
      </w:r>
      <w:r w:rsidRPr="007A6DBA">
        <w:rPr>
          <w:rStyle w:val="StyleUnderline"/>
          <w:highlight w:val="cyan"/>
        </w:rPr>
        <w:t xml:space="preserve">more </w:t>
      </w:r>
      <w:r w:rsidRPr="007A6DBA">
        <w:rPr>
          <w:rStyle w:val="Emphasis"/>
          <w:highlight w:val="cyan"/>
        </w:rPr>
        <w:t>discretion</w:t>
      </w:r>
      <w:r w:rsidRPr="007A6DBA">
        <w:rPr>
          <w:rStyle w:val="StyleUnderline"/>
          <w:highlight w:val="cyan"/>
        </w:rPr>
        <w:t xml:space="preserve"> is afforded</w:t>
      </w:r>
      <w:r w:rsidRPr="007A6DBA">
        <w:rPr>
          <w:rStyle w:val="StyleUnderline"/>
        </w:rPr>
        <w:t xml:space="preserve"> the enforcer; </w:t>
      </w:r>
      <w:r w:rsidRPr="007A6DBA">
        <w:rPr>
          <w:rStyle w:val="StyleUnderline"/>
          <w:highlight w:val="cyan"/>
        </w:rPr>
        <w:t>in turn,</w:t>
      </w:r>
      <w:r w:rsidRPr="007A6DBA">
        <w:rPr>
          <w:rStyle w:val="StyleUnderline"/>
        </w:rPr>
        <w:t xml:space="preserve"> more discretion tends to invite </w:t>
      </w:r>
      <w:r w:rsidRPr="007A6DBA">
        <w:rPr>
          <w:rStyle w:val="StyleUnderline"/>
          <w:highlight w:val="cyan"/>
        </w:rPr>
        <w:t xml:space="preserve">more </w:t>
      </w:r>
      <w:r w:rsidRPr="007A6DBA">
        <w:rPr>
          <w:rStyle w:val="Emphasis"/>
          <w:highlight w:val="cyan"/>
        </w:rPr>
        <w:t>rent seeking</w:t>
      </w:r>
      <w:r w:rsidRPr="007A6DBA">
        <w:rPr>
          <w:rStyle w:val="Emphasis"/>
        </w:rPr>
        <w:t xml:space="preserve"> behavior</w:t>
      </w:r>
      <w:r w:rsidRPr="007A6DBA">
        <w:rPr>
          <w:rStyle w:val="StyleUnderline"/>
        </w:rPr>
        <w:t xml:space="preserve">, </w:t>
      </w:r>
      <w:r w:rsidRPr="007A6DBA">
        <w:rPr>
          <w:rStyle w:val="StyleUnderline"/>
          <w:highlight w:val="cyan"/>
        </w:rPr>
        <w:t>and</w:t>
      </w:r>
      <w:r w:rsidRPr="007A6DBA">
        <w:rPr>
          <w:rStyle w:val="StyleUnderline"/>
        </w:rPr>
        <w:t xml:space="preserve"> to increase the likelihood of </w:t>
      </w:r>
      <w:r w:rsidRPr="007A6DBA">
        <w:rPr>
          <w:rStyle w:val="Emphasis"/>
          <w:highlight w:val="cyan"/>
        </w:rPr>
        <w:t>agency capture</w:t>
      </w:r>
      <w:r w:rsidRPr="007A6DBA">
        <w:rPr>
          <w:rStyle w:val="StyleUnderline"/>
        </w:rPr>
        <w:t xml:space="preserve">. That is, as </w:t>
      </w:r>
      <w:r w:rsidRPr="007A6DBA">
        <w:rPr>
          <w:rStyle w:val="Emphasis"/>
        </w:rPr>
        <w:t>uncertainty</w:t>
      </w:r>
      <w:r w:rsidRPr="007A6DBA">
        <w:rPr>
          <w:sz w:val="16"/>
        </w:rPr>
        <w:t xml:space="preserve"> as to outcomes </w:t>
      </w:r>
      <w:r w:rsidRPr="007A6DBA">
        <w:rPr>
          <w:rStyle w:val="Emphasis"/>
        </w:rPr>
        <w:t>increases</w:t>
      </w:r>
      <w:r w:rsidRPr="007A6DBA">
        <w:rPr>
          <w:rStyle w:val="StyleUnderline"/>
        </w:rPr>
        <w:t xml:space="preserve">, firms will expend more resources towards assuring themselves positive results—for instance, by </w:t>
      </w:r>
      <w:r w:rsidRPr="007A6DBA">
        <w:rPr>
          <w:rStyle w:val="StyleUnderline"/>
          <w:highlight w:val="cyan"/>
        </w:rPr>
        <w:t>seeking</w:t>
      </w:r>
      <w:r w:rsidRPr="007A6DBA">
        <w:rPr>
          <w:sz w:val="16"/>
        </w:rPr>
        <w:t xml:space="preserve"> favorable legislation or </w:t>
      </w:r>
      <w:r w:rsidRPr="007A6DBA">
        <w:rPr>
          <w:rStyle w:val="StyleUnderline"/>
        </w:rPr>
        <w:t xml:space="preserve">agency </w:t>
      </w:r>
      <w:r w:rsidRPr="007A6DBA">
        <w:rPr>
          <w:rStyle w:val="StyleUnderline"/>
          <w:highlight w:val="cyan"/>
        </w:rPr>
        <w:t xml:space="preserve">enforcement </w:t>
      </w:r>
      <w:r w:rsidRPr="007A6DBA">
        <w:rPr>
          <w:rStyle w:val="Emphasis"/>
          <w:highlight w:val="cyan"/>
        </w:rPr>
        <w:t>aimed at a competitor</w:t>
      </w:r>
      <w:r w:rsidRPr="007A6DBA">
        <w:rPr>
          <w:sz w:val="16"/>
        </w:rPr>
        <w:t>.</w:t>
      </w:r>
    </w:p>
    <w:p w14:paraId="0FF80556" w14:textId="77777777" w:rsidR="00485AA6" w:rsidRDefault="00485AA6" w:rsidP="00485AA6">
      <w:pPr>
        <w:rPr>
          <w:sz w:val="16"/>
        </w:rPr>
      </w:pPr>
      <w:r w:rsidRPr="007A6DBA">
        <w:rPr>
          <w:sz w:val="16"/>
        </w:rPr>
        <w:t xml:space="preserve">Simultaneously, when rules are opaque, it is more difficult (maybe even impossible) to hold government actors—enforcers and courts—responsible for their actions, as there is no clear way to distinguish between meritorious and biased decisions. In other words, the very factors that characterized pre-revolution antitrust—confusion, vagueness, </w:t>
      </w:r>
      <w:r w:rsidRPr="007A6DBA">
        <w:rPr>
          <w:rStyle w:val="StyleUnderline"/>
        </w:rPr>
        <w:t xml:space="preserve">a </w:t>
      </w:r>
      <w:r w:rsidRPr="007A6DBA">
        <w:rPr>
          <w:rStyle w:val="Emphasis"/>
          <w:highlight w:val="cyan"/>
        </w:rPr>
        <w:t>multiplicity</w:t>
      </w:r>
      <w:r w:rsidRPr="007A6DBA">
        <w:rPr>
          <w:rStyle w:val="StyleUnderline"/>
          <w:highlight w:val="cyan"/>
        </w:rPr>
        <w:t xml:space="preserve"> of goals—made it </w:t>
      </w:r>
      <w:r w:rsidRPr="007A6DBA">
        <w:rPr>
          <w:rStyle w:val="Emphasis"/>
          <w:highlight w:val="cyan"/>
        </w:rPr>
        <w:t>ripe for abuse</w:t>
      </w:r>
      <w:r w:rsidRPr="007A6DBA">
        <w:rPr>
          <w:sz w:val="16"/>
        </w:rPr>
        <w:t>. And abused it was.[105] The consumer welfare standard, by contrast, provides a clear roadmap for identifying when enforcers might go off the approved track and consider non-economic, i.e., inappropriate, factors in their decisions. This provides strong protections against capture and political abuse; protections that were notoriously lacking in the socio-political antitrust regime.</w:t>
      </w:r>
    </w:p>
    <w:p w14:paraId="38F16B17" w14:textId="77777777" w:rsidR="00485AA6" w:rsidRDefault="00485AA6" w:rsidP="00485AA6">
      <w:pPr>
        <w:pStyle w:val="Heading4"/>
      </w:pPr>
      <w:r>
        <w:rPr>
          <w:u w:val="single"/>
        </w:rPr>
        <w:t>Labor</w:t>
      </w:r>
      <w:r>
        <w:t xml:space="preserve"> standards are </w:t>
      </w:r>
      <w:r>
        <w:rPr>
          <w:u w:val="single"/>
        </w:rPr>
        <w:t>uniquely</w:t>
      </w:r>
      <w:r>
        <w:t xml:space="preserve"> protectionist</w:t>
      </w:r>
    </w:p>
    <w:p w14:paraId="20A629B3" w14:textId="77777777" w:rsidR="00485AA6" w:rsidRPr="00F10389" w:rsidRDefault="00485AA6" w:rsidP="00485AA6">
      <w:r>
        <w:t xml:space="preserve">Céline </w:t>
      </w:r>
      <w:r w:rsidRPr="00F10389">
        <w:rPr>
          <w:rStyle w:val="Style13ptBold"/>
        </w:rPr>
        <w:t>Carrère 21</w:t>
      </w:r>
      <w:r>
        <w:t>, Geneva School of Economics and Management, and Global Studies Institute, University of Geneva, Marcelo Olarreaga, Geneva School of Economics and Management, University of Geneva, &amp; Damian Raess, World Trade Institute, University of Bern, “Labor Clauses in Trade Agreements: Hidden Protectionism?”, The Review of International Organizations, Springer Link</w:t>
      </w:r>
    </w:p>
    <w:p w14:paraId="219A716D" w14:textId="77777777" w:rsidR="00485AA6" w:rsidRPr="00F10389" w:rsidRDefault="00485AA6" w:rsidP="00485AA6">
      <w:pPr>
        <w:rPr>
          <w:sz w:val="16"/>
        </w:rPr>
      </w:pPr>
      <w:r w:rsidRPr="00F10389">
        <w:rPr>
          <w:sz w:val="16"/>
        </w:rPr>
        <w:t xml:space="preserve">In recent decades, developed countries have leveraged their economic and normative power to impose rights-related principles on developing countries as preconditions for access to aid, trade, and investment (e.g., Donno &amp; Neureiter, 2018). </w:t>
      </w:r>
      <w:r w:rsidRPr="00B22D73">
        <w:rPr>
          <w:rStyle w:val="StyleUnderline"/>
          <w:highlight w:val="cyan"/>
        </w:rPr>
        <w:t>Trade-labor linkage</w:t>
      </w:r>
      <w:r w:rsidRPr="00F10389">
        <w:rPr>
          <w:rStyle w:val="StyleUnderline"/>
        </w:rPr>
        <w:t xml:space="preserve"> strategies </w:t>
      </w:r>
      <w:r w:rsidRPr="00B22D73">
        <w:rPr>
          <w:rStyle w:val="StyleUnderline"/>
          <w:highlight w:val="cyan"/>
        </w:rPr>
        <w:t>are</w:t>
      </w:r>
      <w:r w:rsidRPr="00F10389">
        <w:rPr>
          <w:rStyle w:val="StyleUnderline"/>
        </w:rPr>
        <w:t xml:space="preserve"> a </w:t>
      </w:r>
      <w:r w:rsidRPr="00B22D73">
        <w:rPr>
          <w:rStyle w:val="StyleUnderline"/>
          <w:highlight w:val="cyan"/>
        </w:rPr>
        <w:t>case in point. The</w:t>
      </w:r>
      <w:r w:rsidRPr="00F10389">
        <w:rPr>
          <w:rStyle w:val="StyleUnderline"/>
        </w:rPr>
        <w:t xml:space="preserve"> stated </w:t>
      </w:r>
      <w:r w:rsidRPr="00B22D73">
        <w:rPr>
          <w:rStyle w:val="StyleUnderline"/>
          <w:highlight w:val="cyan"/>
        </w:rPr>
        <w:t>objective</w:t>
      </w:r>
      <w:r w:rsidRPr="00F10389">
        <w:rPr>
          <w:rStyle w:val="StyleUnderline"/>
        </w:rPr>
        <w:t xml:space="preserve"> of labor clauses (LCs) </w:t>
      </w:r>
      <w:r w:rsidRPr="00B22D73">
        <w:rPr>
          <w:rStyle w:val="StyleUnderline"/>
          <w:highlight w:val="cyan"/>
        </w:rPr>
        <w:t>is</w:t>
      </w:r>
      <w:r w:rsidRPr="00F10389">
        <w:rPr>
          <w:rStyle w:val="StyleUnderline"/>
        </w:rPr>
        <w:t xml:space="preserve"> to</w:t>
      </w:r>
      <w:r w:rsidRPr="00F10389">
        <w:rPr>
          <w:sz w:val="16"/>
        </w:rPr>
        <w:t xml:space="preserve"> protect and </w:t>
      </w:r>
      <w:r w:rsidRPr="00F10389">
        <w:rPr>
          <w:rStyle w:val="StyleUnderline"/>
        </w:rPr>
        <w:t xml:space="preserve">promote </w:t>
      </w:r>
      <w:r w:rsidRPr="00B22D73">
        <w:rPr>
          <w:rStyle w:val="StyleUnderline"/>
          <w:highlight w:val="cyan"/>
        </w:rPr>
        <w:t>worker rights</w:t>
      </w:r>
      <w:r w:rsidRPr="00F10389">
        <w:rPr>
          <w:sz w:val="16"/>
        </w:rPr>
        <w:t xml:space="preserve"> among members of preferential trade agreements (PTAs), in line with "fair trade" motives/interests (Ehrlich, 2018), </w:t>
      </w:r>
      <w:r w:rsidRPr="00B22D73">
        <w:rPr>
          <w:rStyle w:val="StyleUnderline"/>
          <w:highlight w:val="cyan"/>
        </w:rPr>
        <w:t>but they are</w:t>
      </w:r>
      <w:r w:rsidRPr="00F10389">
        <w:rPr>
          <w:rStyle w:val="StyleUnderline"/>
        </w:rPr>
        <w:t xml:space="preserve"> also sometimes </w:t>
      </w:r>
      <w:r w:rsidRPr="00B22D73">
        <w:rPr>
          <w:rStyle w:val="Emphasis"/>
          <w:highlight w:val="cyan"/>
        </w:rPr>
        <w:t>seen as</w:t>
      </w:r>
      <w:r w:rsidRPr="00B22D73">
        <w:rPr>
          <w:rStyle w:val="StyleUnderline"/>
          <w:highlight w:val="cyan"/>
        </w:rPr>
        <w:t xml:space="preserve"> a source of</w:t>
      </w:r>
      <w:r w:rsidRPr="00F10389">
        <w:rPr>
          <w:rStyle w:val="StyleUnderline"/>
        </w:rPr>
        <w:t xml:space="preserve"> </w:t>
      </w:r>
      <w:r w:rsidRPr="00F10389">
        <w:rPr>
          <w:rStyle w:val="Emphasis"/>
        </w:rPr>
        <w:t xml:space="preserve">trade </w:t>
      </w:r>
      <w:r w:rsidRPr="00B22D73">
        <w:rPr>
          <w:rStyle w:val="Emphasis"/>
          <w:highlight w:val="cyan"/>
        </w:rPr>
        <w:t>protectionism</w:t>
      </w:r>
      <w:r w:rsidRPr="00F10389">
        <w:rPr>
          <w:sz w:val="16"/>
        </w:rPr>
        <w:t xml:space="preserve">. According to Bhagwati (1995), </w:t>
      </w:r>
      <w:r w:rsidRPr="00B22D73">
        <w:rPr>
          <w:rStyle w:val="StyleUnderline"/>
          <w:highlight w:val="cyan"/>
        </w:rPr>
        <w:t>"fair trade" demands for</w:t>
      </w:r>
      <w:r w:rsidRPr="00F10389">
        <w:rPr>
          <w:rStyle w:val="StyleUnderline"/>
        </w:rPr>
        <w:t xml:space="preserve"> imposing </w:t>
      </w:r>
      <w:r w:rsidRPr="00F10389">
        <w:rPr>
          <w:rStyle w:val="Emphasis"/>
        </w:rPr>
        <w:t xml:space="preserve">higher </w:t>
      </w:r>
      <w:r w:rsidRPr="00B22D73">
        <w:rPr>
          <w:rStyle w:val="Emphasis"/>
          <w:highlight w:val="cyan"/>
        </w:rPr>
        <w:t>labor</w:t>
      </w:r>
      <w:r w:rsidRPr="00F10389">
        <w:rPr>
          <w:sz w:val="16"/>
        </w:rPr>
        <w:t xml:space="preserve"> (and environmental) </w:t>
      </w:r>
      <w:r w:rsidRPr="00B22D73">
        <w:rPr>
          <w:rStyle w:val="Emphasis"/>
          <w:highlight w:val="cyan"/>
        </w:rPr>
        <w:t>standards</w:t>
      </w:r>
      <w:r w:rsidRPr="00F10389">
        <w:rPr>
          <w:sz w:val="16"/>
        </w:rPr>
        <w:t xml:space="preserve"> as a condition for market access mainly </w:t>
      </w:r>
      <w:r w:rsidRPr="00B22D73">
        <w:rPr>
          <w:rStyle w:val="StyleUnderline"/>
          <w:highlight w:val="cyan"/>
        </w:rPr>
        <w:t>derive from</w:t>
      </w:r>
      <w:r w:rsidRPr="00F10389">
        <w:rPr>
          <w:rStyle w:val="StyleUnderline"/>
        </w:rPr>
        <w:t xml:space="preserve"> the </w:t>
      </w:r>
      <w:r w:rsidRPr="00B22D73">
        <w:rPr>
          <w:rStyle w:val="StyleUnderline"/>
          <w:highlight w:val="cyan"/>
        </w:rPr>
        <w:t>desire of</w:t>
      </w:r>
      <w:r w:rsidRPr="00F10389">
        <w:rPr>
          <w:rStyle w:val="StyleUnderline"/>
        </w:rPr>
        <w:t xml:space="preserve"> labor </w:t>
      </w:r>
      <w:r w:rsidRPr="00B22D73">
        <w:rPr>
          <w:rStyle w:val="StyleUnderline"/>
          <w:highlight w:val="cyan"/>
        </w:rPr>
        <w:t>unions</w:t>
      </w:r>
      <w:r w:rsidRPr="00F10389">
        <w:rPr>
          <w:rStyle w:val="StyleUnderline"/>
        </w:rPr>
        <w:t xml:space="preserve"> and import-competing producers in high-income countries </w:t>
      </w:r>
      <w:r w:rsidRPr="00B22D73">
        <w:rPr>
          <w:rStyle w:val="StyleUnderline"/>
          <w:highlight w:val="cyan"/>
        </w:rPr>
        <w:t xml:space="preserve">to </w:t>
      </w:r>
      <w:r w:rsidRPr="00B22D73">
        <w:rPr>
          <w:rStyle w:val="Emphasis"/>
          <w:highlight w:val="cyan"/>
        </w:rPr>
        <w:t>protect jobs</w:t>
      </w:r>
      <w:r w:rsidRPr="00F10389">
        <w:rPr>
          <w:rStyle w:val="Emphasis"/>
        </w:rPr>
        <w:t xml:space="preserve"> and profits</w:t>
      </w:r>
      <w:r w:rsidRPr="00F10389">
        <w:rPr>
          <w:rStyle w:val="StyleUnderline"/>
        </w:rPr>
        <w:t xml:space="preserve"> by </w:t>
      </w:r>
      <w:r w:rsidRPr="00B22D73">
        <w:rPr>
          <w:rStyle w:val="Emphasis"/>
          <w:highlight w:val="cyan"/>
        </w:rPr>
        <w:t>shielding industries</w:t>
      </w:r>
      <w:r w:rsidRPr="00B22D73">
        <w:rPr>
          <w:rStyle w:val="StyleUnderline"/>
          <w:highlight w:val="cyan"/>
        </w:rPr>
        <w:t xml:space="preserve"> from</w:t>
      </w:r>
      <w:r w:rsidRPr="00F10389">
        <w:rPr>
          <w:rStyle w:val="StyleUnderline"/>
        </w:rPr>
        <w:t xml:space="preserve"> </w:t>
      </w:r>
      <w:r w:rsidRPr="00F10389">
        <w:rPr>
          <w:rStyle w:val="Emphasis"/>
        </w:rPr>
        <w:t xml:space="preserve">increased </w:t>
      </w:r>
      <w:r w:rsidRPr="00B22D73">
        <w:rPr>
          <w:rStyle w:val="Emphasis"/>
          <w:highlight w:val="cyan"/>
        </w:rPr>
        <w:t>competition</w:t>
      </w:r>
      <w:r w:rsidRPr="00F10389">
        <w:rPr>
          <w:rStyle w:val="StyleUnderline"/>
        </w:rPr>
        <w:t xml:space="preserve"> from low-income countries</w:t>
      </w:r>
      <w:r w:rsidRPr="00F10389">
        <w:rPr>
          <w:sz w:val="16"/>
        </w:rPr>
        <w:t>. In this view, invoking "unfairness” of trade due to weak standards in developing countries and related demands to "level the playing field" are aimed at reducing trade pressure and thus getting protection. Drawing on this argument, developing countries have historically adopted a defensive stance towards the inclusion of LCs in PTAs (e.g., da Motta Veiga &amp; Rios, 2008). International political economy scholarship lends credence to the claim that protectionist concerns in high-income countries play a significant role in the rise and governance of fair trade standards in PTAs (Hafner-Burton, 2009; Lechner, 2016; Postnikov &amp; Bastiaens, 2020; see also Bastiaens &amp; Postnikov, 2020; and Hafner-Burton et al., 2019).</w:t>
      </w:r>
    </w:p>
    <w:p w14:paraId="3CFE1B52" w14:textId="77777777" w:rsidR="00485AA6" w:rsidRPr="007A6DBA" w:rsidRDefault="00485AA6" w:rsidP="00485AA6">
      <w:pPr>
        <w:rPr>
          <w:sz w:val="16"/>
        </w:rPr>
      </w:pPr>
      <w:r w:rsidRPr="00F10389">
        <w:rPr>
          <w:sz w:val="16"/>
        </w:rPr>
        <w:t xml:space="preserve">If </w:t>
      </w:r>
      <w:r w:rsidRPr="00B22D73">
        <w:rPr>
          <w:rStyle w:val="Emphasis"/>
          <w:highlight w:val="cyan"/>
        </w:rPr>
        <w:t>protectionism drives</w:t>
      </w:r>
      <w:r w:rsidRPr="00B22D73">
        <w:rPr>
          <w:rStyle w:val="StyleUnderline"/>
          <w:highlight w:val="cyan"/>
        </w:rPr>
        <w:t xml:space="preserve"> trade-labor linkages</w:t>
      </w:r>
      <w:r w:rsidRPr="00F10389">
        <w:rPr>
          <w:sz w:val="16"/>
        </w:rPr>
        <w:t xml:space="preserve">, one would expect </w:t>
      </w:r>
      <w:r w:rsidRPr="00B22D73">
        <w:rPr>
          <w:rStyle w:val="StyleUnderline"/>
          <w:highlight w:val="cyan"/>
        </w:rPr>
        <w:t>LCs</w:t>
      </w:r>
      <w:r w:rsidRPr="00F10389">
        <w:rPr>
          <w:sz w:val="16"/>
        </w:rPr>
        <w:t xml:space="preserve"> to </w:t>
      </w:r>
      <w:r w:rsidRPr="00B22D73">
        <w:rPr>
          <w:rStyle w:val="StyleUnderline"/>
          <w:highlight w:val="cyan"/>
        </w:rPr>
        <w:t xml:space="preserve">act as </w:t>
      </w:r>
      <w:r w:rsidRPr="00B22D73">
        <w:rPr>
          <w:rStyle w:val="Emphasis"/>
          <w:highlight w:val="cyan"/>
        </w:rPr>
        <w:t>hidden trade barriers</w:t>
      </w:r>
      <w:r w:rsidRPr="00B22D73">
        <w:rPr>
          <w:rStyle w:val="StyleUnderline"/>
          <w:highlight w:val="cyan"/>
        </w:rPr>
        <w:t xml:space="preserve"> and</w:t>
      </w:r>
      <w:r w:rsidRPr="00F10389">
        <w:rPr>
          <w:sz w:val="16"/>
        </w:rPr>
        <w:t xml:space="preserve">, accordingly, to be </w:t>
      </w:r>
      <w:r w:rsidRPr="00B22D73">
        <w:rPr>
          <w:rStyle w:val="Emphasis"/>
          <w:highlight w:val="cyan"/>
        </w:rPr>
        <w:t>associate</w:t>
      </w:r>
      <w:r w:rsidRPr="00F10389">
        <w:rPr>
          <w:sz w:val="16"/>
        </w:rPr>
        <w:t xml:space="preserve">d </w:t>
      </w:r>
      <w:r w:rsidRPr="00B22D73">
        <w:rPr>
          <w:rStyle w:val="StyleUnderline"/>
          <w:highlight w:val="cyan"/>
        </w:rPr>
        <w:t xml:space="preserve">with </w:t>
      </w:r>
      <w:r w:rsidRPr="00B22D73">
        <w:rPr>
          <w:rStyle w:val="Emphasis"/>
          <w:highlight w:val="cyan"/>
        </w:rPr>
        <w:t>reduced trade</w:t>
      </w:r>
      <w:r w:rsidRPr="00F10389">
        <w:rPr>
          <w:sz w:val="16"/>
        </w:rPr>
        <w:t xml:space="preserve">. This paper tests this proposition by examining the impact that the introduction of LCs as well as various types of LCs in PTAs has on bilateral trade flows. To measure the trade effects that LCs have we use a new dataset that provides detailed information on the inclusion and design of labor provisions in PTAs since the early 1990s. </w:t>
      </w:r>
      <w:r w:rsidRPr="00F10389">
        <w:rPr>
          <w:sz w:val="16"/>
        </w:rPr>
        <w:lastRenderedPageBreak/>
        <w:t>Labor provisions in PTAs vary considerably in terms of their scope and stringency. At the one end of the spectrum, we find shallow LCs with a single reference to "improve working conditions" in the preamble (e.g., Chile-Ecuador PTA of 2008). At the other end, we find LCs with stringent provisions, such as those PTAs with substantive commitments to improve labor standards in the main text that are legally binding and strongly enforceable (e.g., US-Jordan PTA of 2000), those with strongly institutionalized cooperation mechanisms over labor-related commitments (e.g., EC-Korea PTA of 2010), or those including both these features (e.g., Canada-Colombia PTA of 2008).</w:t>
      </w:r>
    </w:p>
    <w:p w14:paraId="7B6ADF85" w14:textId="77777777" w:rsidR="00485AA6" w:rsidRPr="007A6DBA" w:rsidRDefault="00485AA6" w:rsidP="00485AA6">
      <w:pPr>
        <w:pStyle w:val="Heading4"/>
        <w:rPr>
          <w:rFonts w:cs="Times New Roman"/>
        </w:rPr>
      </w:pPr>
      <w:r w:rsidRPr="007A6DBA">
        <w:rPr>
          <w:rFonts w:cs="Times New Roman"/>
        </w:rPr>
        <w:t xml:space="preserve">Business lobbies will </w:t>
      </w:r>
      <w:r w:rsidRPr="007A6DBA">
        <w:rPr>
          <w:rFonts w:cs="Times New Roman"/>
          <w:u w:val="single"/>
        </w:rPr>
        <w:t>push for</w:t>
      </w:r>
      <w:r w:rsidRPr="007A6DBA">
        <w:rPr>
          <w:rFonts w:cs="Times New Roman"/>
        </w:rPr>
        <w:t xml:space="preserve"> and </w:t>
      </w:r>
      <w:r w:rsidRPr="007A6DBA">
        <w:rPr>
          <w:rFonts w:cs="Times New Roman"/>
          <w:u w:val="single"/>
        </w:rPr>
        <w:t>receive</w:t>
      </w:r>
      <w:r w:rsidRPr="007A6DBA">
        <w:rPr>
          <w:rFonts w:cs="Times New Roman"/>
        </w:rPr>
        <w:t xml:space="preserve"> protection to </w:t>
      </w:r>
      <w:r w:rsidRPr="007A6DBA">
        <w:rPr>
          <w:rFonts w:cs="Times New Roman"/>
          <w:u w:val="single"/>
        </w:rPr>
        <w:t>balance</w:t>
      </w:r>
      <w:r w:rsidRPr="007A6DBA">
        <w:rPr>
          <w:rFonts w:cs="Times New Roman"/>
        </w:rPr>
        <w:t xml:space="preserve"> increased antitrust enforcement</w:t>
      </w:r>
    </w:p>
    <w:p w14:paraId="4E0DDD23" w14:textId="77777777" w:rsidR="00485AA6" w:rsidRPr="007A6DBA" w:rsidRDefault="00485AA6" w:rsidP="00485AA6">
      <w:r w:rsidRPr="007A6DBA">
        <w:t xml:space="preserve">Ismael Beltrán </w:t>
      </w:r>
      <w:r w:rsidRPr="007A6DBA">
        <w:rPr>
          <w:rStyle w:val="Style13ptBold"/>
        </w:rPr>
        <w:t>Prado 20</w:t>
      </w:r>
      <w:r w:rsidRPr="007A6DBA">
        <w:t xml:space="preserve">, J.D. from the Javeriana University, LL.M from Columbia University, Master’s in Applied Economics Candidate at the Andes University, Commercial and Antitrust Lawyer and Coordinator of the Public Procurement Collusion Task Force, at the Colombian Competition Authority, </w:t>
      </w:r>
      <w:r>
        <w:t xml:space="preserve">Pursuing a Master’s in Applied Economics at the Andes University, </w:t>
      </w:r>
      <w:r w:rsidRPr="007A6DBA">
        <w:t>“Competition Policy After COVID-19”, Competition Policy International, 4/26/2020, https://www.competitionpolicyinternational.com/competition-policy-after-covid-19/</w:t>
      </w:r>
    </w:p>
    <w:p w14:paraId="04E9703E" w14:textId="77777777" w:rsidR="00485AA6" w:rsidRPr="007A6DBA" w:rsidRDefault="00485AA6" w:rsidP="00485AA6">
      <w:pPr>
        <w:rPr>
          <w:sz w:val="16"/>
        </w:rPr>
      </w:pPr>
      <w:r w:rsidRPr="007A6DBA">
        <w:rPr>
          <w:sz w:val="16"/>
        </w:rPr>
        <w:t>The Day After COVID-19</w:t>
      </w:r>
    </w:p>
    <w:p w14:paraId="0A83BCEA" w14:textId="77777777" w:rsidR="00485AA6" w:rsidRPr="007A6DBA" w:rsidRDefault="00485AA6" w:rsidP="00485AA6">
      <w:pPr>
        <w:rPr>
          <w:sz w:val="16"/>
        </w:rPr>
      </w:pPr>
      <w:r w:rsidRPr="007A6DBA">
        <w:rPr>
          <w:rStyle w:val="StyleUnderline"/>
        </w:rPr>
        <w:t xml:space="preserve">Some countries are beginning to </w:t>
      </w:r>
      <w:r w:rsidRPr="007A6DBA">
        <w:rPr>
          <w:rStyle w:val="Emphasis"/>
        </w:rPr>
        <w:t>ease</w:t>
      </w:r>
      <w:r w:rsidRPr="007A6DBA">
        <w:rPr>
          <w:rStyle w:val="StyleUnderline"/>
        </w:rPr>
        <w:t xml:space="preserve"> their lockdowns. The </w:t>
      </w:r>
      <w:r w:rsidRPr="007A6DBA">
        <w:rPr>
          <w:rStyle w:val="StyleUnderline"/>
          <w:highlight w:val="cyan"/>
        </w:rPr>
        <w:t>fear of</w:t>
      </w:r>
      <w:r w:rsidRPr="007A6DBA">
        <w:rPr>
          <w:rStyle w:val="StyleUnderline"/>
        </w:rPr>
        <w:t xml:space="preserve"> a deeper </w:t>
      </w:r>
      <w:r w:rsidRPr="007A6DBA">
        <w:rPr>
          <w:rStyle w:val="StyleUnderline"/>
          <w:highlight w:val="cyan"/>
        </w:rPr>
        <w:t>recession</w:t>
      </w:r>
      <w:r w:rsidRPr="007A6DBA">
        <w:rPr>
          <w:rStyle w:val="StyleUnderline"/>
        </w:rPr>
        <w:t xml:space="preserve"> put </w:t>
      </w:r>
      <w:r w:rsidRPr="007A6DBA">
        <w:rPr>
          <w:rStyle w:val="StyleUnderline"/>
          <w:highlight w:val="cyan"/>
        </w:rPr>
        <w:t>pressure</w:t>
      </w:r>
      <w:r w:rsidRPr="007A6DBA">
        <w:rPr>
          <w:rStyle w:val="StyleUnderline"/>
        </w:rPr>
        <w:t xml:space="preserve"> on </w:t>
      </w:r>
      <w:r w:rsidRPr="007A6DBA">
        <w:rPr>
          <w:rStyle w:val="StyleUnderline"/>
          <w:highlight w:val="cyan"/>
        </w:rPr>
        <w:t>governments</w:t>
      </w:r>
      <w:r w:rsidRPr="007A6DBA">
        <w:rPr>
          <w:rStyle w:val="StyleUnderline"/>
        </w:rPr>
        <w:t xml:space="preserve"> to reduce shutdowns in order </w:t>
      </w:r>
      <w:r w:rsidRPr="007A6DBA">
        <w:rPr>
          <w:rStyle w:val="StyleUnderline"/>
          <w:highlight w:val="cyan"/>
        </w:rPr>
        <w:t xml:space="preserve">to </w:t>
      </w:r>
      <w:r w:rsidRPr="007A6DBA">
        <w:rPr>
          <w:rStyle w:val="Emphasis"/>
          <w:highlight w:val="cyan"/>
        </w:rPr>
        <w:t>revive the economy</w:t>
      </w:r>
      <w:r w:rsidRPr="007A6DBA">
        <w:rPr>
          <w:rStyle w:val="StyleUnderline"/>
        </w:rPr>
        <w:t>. Unemployment is</w:t>
      </w:r>
      <w:r w:rsidRPr="007A6DBA">
        <w:rPr>
          <w:sz w:val="16"/>
        </w:rPr>
        <w:t xml:space="preserve"> particularly </w:t>
      </w:r>
      <w:r w:rsidRPr="007A6DBA">
        <w:rPr>
          <w:rStyle w:val="Emphasis"/>
        </w:rPr>
        <w:t>worrisome</w:t>
      </w:r>
      <w:r w:rsidRPr="007A6DBA">
        <w:rPr>
          <w:sz w:val="16"/>
        </w:rPr>
        <w:t xml:space="preserve"> in many countries, even in the United States, where unemployment claims have reached 22 million.4 Latin American countries with already relatively high unemployment rates – on average 8.1 percent in 20195 – are particularly vulnerable in this respect.</w:t>
      </w:r>
    </w:p>
    <w:p w14:paraId="7AF30DEF" w14:textId="77777777" w:rsidR="00485AA6" w:rsidRPr="007A6DBA" w:rsidRDefault="00485AA6" w:rsidP="00485AA6">
      <w:pPr>
        <w:rPr>
          <w:sz w:val="16"/>
        </w:rPr>
      </w:pPr>
      <w:r w:rsidRPr="007A6DBA">
        <w:rPr>
          <w:sz w:val="16"/>
        </w:rPr>
        <w:t>Such a disturbing outlook brings me to some competition concerns for three reasons.</w:t>
      </w:r>
    </w:p>
    <w:p w14:paraId="596A7B1D" w14:textId="77777777" w:rsidR="00485AA6" w:rsidRPr="007A6DBA" w:rsidRDefault="00485AA6" w:rsidP="00485AA6">
      <w:pPr>
        <w:rPr>
          <w:sz w:val="16"/>
        </w:rPr>
      </w:pPr>
      <w:r w:rsidRPr="007A6DBA">
        <w:rPr>
          <w:sz w:val="16"/>
        </w:rPr>
        <w:t xml:space="preserve">Firstly, </w:t>
      </w:r>
      <w:r w:rsidRPr="007A6DBA">
        <w:rPr>
          <w:rStyle w:val="StyleUnderline"/>
          <w:highlight w:val="cyan"/>
        </w:rPr>
        <w:t>competition authorities</w:t>
      </w:r>
      <w:r w:rsidRPr="007A6DBA">
        <w:rPr>
          <w:rStyle w:val="StyleUnderline"/>
        </w:rPr>
        <w:t xml:space="preserve"> have begun to </w:t>
      </w:r>
      <w:r w:rsidRPr="007A6DBA">
        <w:rPr>
          <w:rStyle w:val="Emphasis"/>
          <w:highlight w:val="cyan"/>
        </w:rPr>
        <w:t>relax</w:t>
      </w:r>
      <w:r w:rsidRPr="007A6DBA">
        <w:rPr>
          <w:rStyle w:val="StyleUnderline"/>
        </w:rPr>
        <w:t xml:space="preserve"> the </w:t>
      </w:r>
      <w:r w:rsidRPr="007A6DBA">
        <w:rPr>
          <w:rStyle w:val="Emphasis"/>
          <w:highlight w:val="cyan"/>
        </w:rPr>
        <w:t>enforcement</w:t>
      </w:r>
      <w:r w:rsidRPr="007A6DBA">
        <w:rPr>
          <w:rStyle w:val="StyleUnderline"/>
        </w:rPr>
        <w:t xml:space="preserve"> of some competition rules</w:t>
      </w:r>
      <w:r w:rsidRPr="007A6DBA">
        <w:rPr>
          <w:sz w:val="16"/>
        </w:rPr>
        <w:t>. For example, on March 19, the UK Competition and Markets Authority (“CMA”) stated that it had no intention of taking competition enforcement action against cooperation between businesses to the extent necessary to protect consumers or ensure supplies.6 The Mexican Competition Authority (“COFECE”) recently took a similar approach.7 Nevertheless, the urgency of acting now might pave the way for setting aside future competition policies necessary for healthy markets. Therefore, in my view, it should be clear that the current approach of dealing with the emergency must be temporary.</w:t>
      </w:r>
    </w:p>
    <w:p w14:paraId="6501F9F3" w14:textId="77777777" w:rsidR="00485AA6" w:rsidRPr="007A6DBA" w:rsidRDefault="00485AA6" w:rsidP="00485AA6">
      <w:pPr>
        <w:rPr>
          <w:sz w:val="16"/>
        </w:rPr>
      </w:pPr>
      <w:r w:rsidRPr="007A6DBA">
        <w:rPr>
          <w:sz w:val="16"/>
        </w:rPr>
        <w:t xml:space="preserve">Secondly, </w:t>
      </w:r>
      <w:r w:rsidRPr="007A6DBA">
        <w:rPr>
          <w:rStyle w:val="StyleUnderline"/>
          <w:highlight w:val="cyan"/>
        </w:rPr>
        <w:t>after</w:t>
      </w:r>
      <w:r w:rsidRPr="007A6DBA">
        <w:rPr>
          <w:sz w:val="16"/>
        </w:rPr>
        <w:t xml:space="preserve"> the spread of </w:t>
      </w:r>
      <w:r w:rsidRPr="007A6DBA">
        <w:rPr>
          <w:rStyle w:val="Emphasis"/>
          <w:highlight w:val="cyan"/>
        </w:rPr>
        <w:t>COVID</w:t>
      </w:r>
      <w:r w:rsidRPr="007A6DBA">
        <w:rPr>
          <w:sz w:val="16"/>
        </w:rPr>
        <w:t xml:space="preserve">-19 slows, </w:t>
      </w:r>
      <w:r w:rsidRPr="007A6DBA">
        <w:rPr>
          <w:rStyle w:val="StyleUnderline"/>
          <w:highlight w:val="cyan"/>
        </w:rPr>
        <w:t>governments will prioritize</w:t>
      </w:r>
      <w:r w:rsidRPr="007A6DBA">
        <w:rPr>
          <w:sz w:val="16"/>
        </w:rPr>
        <w:t xml:space="preserve"> the </w:t>
      </w:r>
      <w:r w:rsidRPr="007A6DBA">
        <w:rPr>
          <w:rStyle w:val="Emphasis"/>
          <w:highlight w:val="cyan"/>
        </w:rPr>
        <w:t>recovery</w:t>
      </w:r>
      <w:r w:rsidRPr="007A6DBA">
        <w:rPr>
          <w:rStyle w:val="StyleUnderline"/>
        </w:rPr>
        <w:t xml:space="preserve"> of</w:t>
      </w:r>
      <w:r w:rsidRPr="007A6DBA">
        <w:rPr>
          <w:sz w:val="16"/>
        </w:rPr>
        <w:t xml:space="preserve"> local </w:t>
      </w:r>
      <w:r w:rsidRPr="007A6DBA">
        <w:rPr>
          <w:rStyle w:val="StyleUnderline"/>
        </w:rPr>
        <w:t xml:space="preserve">markets </w:t>
      </w:r>
      <w:r w:rsidRPr="007A6DBA">
        <w:rPr>
          <w:rStyle w:val="Emphasis"/>
          <w:highlight w:val="cyan"/>
        </w:rPr>
        <w:t>even if</w:t>
      </w:r>
      <w:r w:rsidRPr="007A6DBA">
        <w:rPr>
          <w:rStyle w:val="StyleUnderline"/>
          <w:highlight w:val="cyan"/>
        </w:rPr>
        <w:t xml:space="preserve"> that implies</w:t>
      </w:r>
      <w:r w:rsidRPr="007A6DBA">
        <w:rPr>
          <w:rStyle w:val="StyleUnderline"/>
        </w:rPr>
        <w:t xml:space="preserve"> embracing </w:t>
      </w:r>
      <w:r w:rsidRPr="007A6DBA">
        <w:rPr>
          <w:rStyle w:val="Emphasis"/>
        </w:rPr>
        <w:t xml:space="preserve">extreme </w:t>
      </w:r>
      <w:r w:rsidRPr="007A6DBA">
        <w:rPr>
          <w:rStyle w:val="Emphasis"/>
          <w:highlight w:val="cyan"/>
        </w:rPr>
        <w:t>protectionism</w:t>
      </w:r>
      <w:r w:rsidRPr="007A6DBA">
        <w:rPr>
          <w:sz w:val="16"/>
        </w:rPr>
        <w:t xml:space="preserve">, which in turn will reduce foreign competition. This is important because </w:t>
      </w:r>
      <w:r w:rsidRPr="007A6DBA">
        <w:rPr>
          <w:rStyle w:val="StyleUnderline"/>
        </w:rPr>
        <w:t xml:space="preserve">this trend would be </w:t>
      </w:r>
      <w:r w:rsidRPr="007A6DBA">
        <w:rPr>
          <w:rStyle w:val="StyleUnderline"/>
          <w:highlight w:val="cyan"/>
        </w:rPr>
        <w:t>a force</w:t>
      </w:r>
      <w:r w:rsidRPr="007A6DBA">
        <w:rPr>
          <w:rStyle w:val="StyleUnderline"/>
        </w:rPr>
        <w:t xml:space="preserve"> in the</w:t>
      </w:r>
      <w:r w:rsidRPr="007A6DBA">
        <w:rPr>
          <w:sz w:val="16"/>
        </w:rPr>
        <w:t xml:space="preserve"> same </w:t>
      </w:r>
      <w:r w:rsidRPr="007A6DBA">
        <w:rPr>
          <w:rStyle w:val="StyleUnderline"/>
        </w:rPr>
        <w:t xml:space="preserve">direction as </w:t>
      </w:r>
      <w:r w:rsidRPr="007A6DBA">
        <w:rPr>
          <w:rStyle w:val="StyleUnderline"/>
          <w:highlight w:val="cyan"/>
        </w:rPr>
        <w:t>relaxing</w:t>
      </w:r>
      <w:r w:rsidRPr="007A6DBA">
        <w:rPr>
          <w:sz w:val="16"/>
        </w:rPr>
        <w:t xml:space="preserve"> the </w:t>
      </w:r>
      <w:r w:rsidRPr="007A6DBA">
        <w:rPr>
          <w:rStyle w:val="StyleUnderline"/>
        </w:rPr>
        <w:t>enforcement of</w:t>
      </w:r>
      <w:r w:rsidRPr="007A6DBA">
        <w:rPr>
          <w:sz w:val="16"/>
        </w:rPr>
        <w:t xml:space="preserve"> some </w:t>
      </w:r>
      <w:r w:rsidRPr="007A6DBA">
        <w:rPr>
          <w:rStyle w:val="StyleUnderline"/>
          <w:highlight w:val="cyan"/>
        </w:rPr>
        <w:t>competition</w:t>
      </w:r>
      <w:r w:rsidRPr="007A6DBA">
        <w:rPr>
          <w:rStyle w:val="StyleUnderline"/>
        </w:rPr>
        <w:t xml:space="preserve"> rules</w:t>
      </w:r>
      <w:r w:rsidRPr="007A6DBA">
        <w:rPr>
          <w:sz w:val="16"/>
        </w:rPr>
        <w:t>. Competition authorities must bear this in mind for post-COVID-19 times.</w:t>
      </w:r>
    </w:p>
    <w:p w14:paraId="17DEC721" w14:textId="77777777" w:rsidR="00485AA6" w:rsidRPr="007A6DBA" w:rsidRDefault="00485AA6" w:rsidP="00485AA6">
      <w:pPr>
        <w:rPr>
          <w:sz w:val="16"/>
        </w:rPr>
      </w:pPr>
      <w:r w:rsidRPr="007A6DBA">
        <w:rPr>
          <w:sz w:val="16"/>
        </w:rPr>
        <w:t xml:space="preserve">Thirdly, and closely related to the two previous concerns, </w:t>
      </w:r>
      <w:r w:rsidRPr="007A6DBA">
        <w:rPr>
          <w:rStyle w:val="Emphasis"/>
          <w:highlight w:val="cyan"/>
        </w:rPr>
        <w:t>domestic corporations will</w:t>
      </w:r>
      <w:r w:rsidRPr="007A6DBA">
        <w:rPr>
          <w:sz w:val="16"/>
        </w:rPr>
        <w:t xml:space="preserve"> have strong incentives to </w:t>
      </w:r>
      <w:r w:rsidRPr="007A6DBA">
        <w:rPr>
          <w:rStyle w:val="Emphasis"/>
          <w:highlight w:val="cyan"/>
        </w:rPr>
        <w:t>lobby for softer enforcement</w:t>
      </w:r>
      <w:r w:rsidRPr="007A6DBA">
        <w:rPr>
          <w:sz w:val="16"/>
        </w:rPr>
        <w:t xml:space="preserve"> of competition law </w:t>
      </w:r>
      <w:r w:rsidRPr="007A6DBA">
        <w:rPr>
          <w:rStyle w:val="StyleUnderline"/>
          <w:highlight w:val="cyan"/>
        </w:rPr>
        <w:t>and</w:t>
      </w:r>
      <w:r w:rsidRPr="007A6DBA">
        <w:rPr>
          <w:sz w:val="16"/>
        </w:rPr>
        <w:t xml:space="preserve"> might </w:t>
      </w:r>
      <w:r w:rsidRPr="007A6DBA">
        <w:rPr>
          <w:rStyle w:val="Emphasis"/>
          <w:sz w:val="24"/>
          <w:szCs w:val="26"/>
          <w:highlight w:val="cyan"/>
        </w:rPr>
        <w:t>request</w:t>
      </w:r>
      <w:r w:rsidRPr="007A6DBA">
        <w:rPr>
          <w:sz w:val="16"/>
          <w:szCs w:val="26"/>
        </w:rPr>
        <w:t xml:space="preserve"> </w:t>
      </w:r>
      <w:r w:rsidRPr="007A6DBA">
        <w:rPr>
          <w:sz w:val="16"/>
        </w:rPr>
        <w:t xml:space="preserve">additional </w:t>
      </w:r>
      <w:r w:rsidRPr="007A6DBA">
        <w:rPr>
          <w:rStyle w:val="Emphasis"/>
          <w:sz w:val="24"/>
          <w:szCs w:val="26"/>
          <w:highlight w:val="cyan"/>
        </w:rPr>
        <w:t>protectionist</w:t>
      </w:r>
      <w:r w:rsidRPr="007A6DBA">
        <w:rPr>
          <w:rStyle w:val="Emphasis"/>
          <w:sz w:val="24"/>
          <w:szCs w:val="26"/>
        </w:rPr>
        <w:t xml:space="preserve"> measures as </w:t>
      </w:r>
      <w:r w:rsidRPr="007A6DBA">
        <w:rPr>
          <w:rStyle w:val="Emphasis"/>
          <w:sz w:val="24"/>
          <w:szCs w:val="26"/>
          <w:highlight w:val="cyan"/>
        </w:rPr>
        <w:t>compensation</w:t>
      </w:r>
      <w:r w:rsidRPr="007A6DBA">
        <w:rPr>
          <w:sz w:val="16"/>
          <w:szCs w:val="26"/>
        </w:rPr>
        <w:t xml:space="preserve"> </w:t>
      </w:r>
      <w:r w:rsidRPr="007A6DBA">
        <w:rPr>
          <w:sz w:val="16"/>
        </w:rPr>
        <w:t xml:space="preserve">for corporate generosity and flexibility during the pandemic. If some protectionist measures are arguably acceptable for some time, they should not be </w:t>
      </w:r>
      <w:r w:rsidRPr="007A6DBA">
        <w:rPr>
          <w:rStyle w:val="StyleUnderline"/>
          <w:highlight w:val="cyan"/>
        </w:rPr>
        <w:t xml:space="preserve">at the </w:t>
      </w:r>
      <w:r w:rsidRPr="007A6DBA">
        <w:rPr>
          <w:rStyle w:val="Emphasis"/>
          <w:highlight w:val="cyan"/>
        </w:rPr>
        <w:t>expense</w:t>
      </w:r>
      <w:r w:rsidRPr="007A6DBA">
        <w:rPr>
          <w:rStyle w:val="StyleUnderline"/>
          <w:highlight w:val="cyan"/>
        </w:rPr>
        <w:t xml:space="preserve"> of </w:t>
      </w:r>
      <w:r w:rsidRPr="007A6DBA">
        <w:rPr>
          <w:rStyle w:val="Emphasis"/>
          <w:highlight w:val="cyan"/>
        </w:rPr>
        <w:t>strict enforcement</w:t>
      </w:r>
      <w:r w:rsidRPr="007A6DBA">
        <w:rPr>
          <w:rStyle w:val="StyleUnderline"/>
        </w:rPr>
        <w:t xml:space="preserve"> of competition law </w:t>
      </w:r>
      <w:r w:rsidRPr="007A6DBA">
        <w:rPr>
          <w:rStyle w:val="StyleUnderline"/>
          <w:highlight w:val="cyan"/>
        </w:rPr>
        <w:t xml:space="preserve">in </w:t>
      </w:r>
      <w:r w:rsidRPr="007A6DBA">
        <w:rPr>
          <w:rStyle w:val="Emphasis"/>
          <w:highlight w:val="cyan"/>
        </w:rPr>
        <w:t>domestic</w:t>
      </w:r>
      <w:r w:rsidRPr="007A6DBA">
        <w:rPr>
          <w:rStyle w:val="StyleUnderline"/>
          <w:highlight w:val="cyan"/>
        </w:rPr>
        <w:t xml:space="preserve"> markets</w:t>
      </w:r>
      <w:r w:rsidRPr="007A6DBA">
        <w:rPr>
          <w:sz w:val="16"/>
        </w:rPr>
        <w:t>.</w:t>
      </w:r>
    </w:p>
    <w:p w14:paraId="588A0D63" w14:textId="77777777" w:rsidR="00485AA6" w:rsidRDefault="00485AA6" w:rsidP="00485AA6">
      <w:pPr>
        <w:rPr>
          <w:sz w:val="16"/>
        </w:rPr>
      </w:pPr>
      <w:r w:rsidRPr="007A6DBA">
        <w:rPr>
          <w:sz w:val="16"/>
        </w:rPr>
        <w:t xml:space="preserve">In such a context, my concern is that competition policy might become excessively lenient. This would be a questionable policy choice. If protectionism was winning supporters before the pandemic, </w:t>
      </w:r>
      <w:r w:rsidRPr="007A6DBA">
        <w:rPr>
          <w:rStyle w:val="StyleUnderline"/>
          <w:highlight w:val="cyan"/>
        </w:rPr>
        <w:t>a post-COVID</w:t>
      </w:r>
      <w:r w:rsidRPr="007A6DBA">
        <w:rPr>
          <w:rStyle w:val="StyleUnderline"/>
        </w:rPr>
        <w:t xml:space="preserve">-19 </w:t>
      </w:r>
      <w:r w:rsidRPr="007A6DBA">
        <w:rPr>
          <w:rStyle w:val="StyleUnderline"/>
          <w:highlight w:val="cyan"/>
        </w:rPr>
        <w:t xml:space="preserve">world will </w:t>
      </w:r>
      <w:r w:rsidRPr="007A6DBA">
        <w:rPr>
          <w:rStyle w:val="Emphasis"/>
          <w:sz w:val="24"/>
          <w:szCs w:val="26"/>
          <w:highlight w:val="cyan"/>
        </w:rPr>
        <w:t>tolerate</w:t>
      </w:r>
      <w:r w:rsidRPr="007A6DBA">
        <w:rPr>
          <w:rStyle w:val="Emphasis"/>
          <w:sz w:val="24"/>
          <w:szCs w:val="26"/>
        </w:rPr>
        <w:t xml:space="preserve"> more </w:t>
      </w:r>
      <w:r w:rsidRPr="007A6DBA">
        <w:rPr>
          <w:rStyle w:val="Emphasis"/>
          <w:sz w:val="24"/>
          <w:szCs w:val="26"/>
          <w:highlight w:val="cyan"/>
        </w:rPr>
        <w:t>protectionism</w:t>
      </w:r>
      <w:r w:rsidRPr="007A6DBA">
        <w:rPr>
          <w:sz w:val="16"/>
          <w:szCs w:val="26"/>
        </w:rPr>
        <w:t xml:space="preserve"> </w:t>
      </w:r>
      <w:r w:rsidRPr="007A6DBA">
        <w:rPr>
          <w:sz w:val="16"/>
        </w:rPr>
        <w:t xml:space="preserve">in order </w:t>
      </w:r>
      <w:r w:rsidRPr="007A6DBA">
        <w:rPr>
          <w:rStyle w:val="Emphasis"/>
          <w:sz w:val="24"/>
          <w:szCs w:val="26"/>
          <w:highlight w:val="cyan"/>
        </w:rPr>
        <w:t>to back</w:t>
      </w:r>
      <w:r w:rsidRPr="007A6DBA">
        <w:rPr>
          <w:rStyle w:val="Emphasis"/>
          <w:sz w:val="24"/>
          <w:szCs w:val="26"/>
        </w:rPr>
        <w:t xml:space="preserve"> domestic </w:t>
      </w:r>
      <w:r w:rsidRPr="007A6DBA">
        <w:rPr>
          <w:rStyle w:val="Emphasis"/>
          <w:sz w:val="24"/>
          <w:szCs w:val="26"/>
          <w:highlight w:val="cyan"/>
        </w:rPr>
        <w:t>industries</w:t>
      </w:r>
      <w:r w:rsidRPr="007A6DBA">
        <w:rPr>
          <w:sz w:val="16"/>
          <w:szCs w:val="26"/>
        </w:rPr>
        <w:t xml:space="preserve"> </w:t>
      </w:r>
      <w:r w:rsidRPr="007A6DBA">
        <w:rPr>
          <w:sz w:val="16"/>
        </w:rPr>
        <w:t>and businesses.</w:t>
      </w:r>
    </w:p>
    <w:p w14:paraId="329EDF1B" w14:textId="77777777" w:rsidR="00485AA6" w:rsidRPr="007A6DBA" w:rsidRDefault="00485AA6" w:rsidP="00485AA6">
      <w:pPr>
        <w:pStyle w:val="Heading4"/>
        <w:rPr>
          <w:rFonts w:cs="Times New Roman"/>
        </w:rPr>
      </w:pPr>
      <w:r w:rsidRPr="007A6DBA">
        <w:rPr>
          <w:rFonts w:cs="Times New Roman"/>
        </w:rPr>
        <w:t xml:space="preserve">MNCs will be </w:t>
      </w:r>
      <w:r w:rsidRPr="007A6DBA">
        <w:rPr>
          <w:rFonts w:cs="Times New Roman"/>
          <w:u w:val="single"/>
        </w:rPr>
        <w:t>specially</w:t>
      </w:r>
      <w:r w:rsidRPr="007A6DBA">
        <w:rPr>
          <w:rFonts w:cs="Times New Roman"/>
        </w:rPr>
        <w:t xml:space="preserve"> targeted</w:t>
      </w:r>
    </w:p>
    <w:p w14:paraId="13E1D432" w14:textId="77777777" w:rsidR="00485AA6" w:rsidRPr="007A6DBA" w:rsidRDefault="00485AA6" w:rsidP="00485AA6">
      <w:r w:rsidRPr="007A6DBA">
        <w:t xml:space="preserve">Dr. Filomena </w:t>
      </w:r>
      <w:r w:rsidRPr="007A6DBA">
        <w:rPr>
          <w:rStyle w:val="Style13ptBold"/>
        </w:rPr>
        <w:t>Garcia 21</w:t>
      </w:r>
      <w:r w:rsidRPr="007A6DBA">
        <w:t>, Professor of Economics at Indiana University, Ph.D. from the Universit Catholique de Louvain, Dr. Jose Manuel Paz y Mino, Assistant Professor of Economics at the Department of Social Sciences at Catholic University of Uruguay, PhD in Economics from Indiana University, and Dr. Gustavo Torrens, Professor of Economics and Director of the Political Economy Program at the Ostrom Workshop at Indiana University, “Nationalistic Bias in Collusion Prosecution: The Case for International Antitrust Agreements”, June 2021, https://papers.ssrn.com/sol3/papers.cfm?abstract_id=2943073</w:t>
      </w:r>
    </w:p>
    <w:p w14:paraId="59963D48" w14:textId="77777777" w:rsidR="00485AA6" w:rsidRPr="008E1453" w:rsidRDefault="00485AA6" w:rsidP="00485AA6">
      <w:pPr>
        <w:rPr>
          <w:sz w:val="16"/>
        </w:rPr>
      </w:pPr>
      <w:r w:rsidRPr="007A6DBA">
        <w:rPr>
          <w:rStyle w:val="Emphasis"/>
          <w:highlight w:val="cyan"/>
        </w:rPr>
        <w:t>Globalization</w:t>
      </w:r>
      <w:r w:rsidRPr="007A6DBA">
        <w:rPr>
          <w:rStyle w:val="StyleUnderline"/>
        </w:rPr>
        <w:t xml:space="preserve"> has </w:t>
      </w:r>
      <w:r w:rsidRPr="007A6DBA">
        <w:rPr>
          <w:rStyle w:val="StyleUnderline"/>
          <w:highlight w:val="cyan"/>
        </w:rPr>
        <w:t>brought</w:t>
      </w:r>
      <w:r w:rsidRPr="007A6DBA">
        <w:rPr>
          <w:rStyle w:val="StyleUnderline"/>
        </w:rPr>
        <w:t xml:space="preserve"> </w:t>
      </w:r>
      <w:r w:rsidRPr="007A6DBA">
        <w:rPr>
          <w:rStyle w:val="Emphasis"/>
        </w:rPr>
        <w:t xml:space="preserve">new </w:t>
      </w:r>
      <w:r w:rsidRPr="007A6DBA">
        <w:rPr>
          <w:rStyle w:val="Emphasis"/>
          <w:highlight w:val="cyan"/>
        </w:rPr>
        <w:t>challenges</w:t>
      </w:r>
      <w:r w:rsidRPr="007A6DBA">
        <w:rPr>
          <w:rStyle w:val="StyleUnderline"/>
          <w:highlight w:val="cyan"/>
        </w:rPr>
        <w:t xml:space="preserve"> to antitrust</w:t>
      </w:r>
      <w:r w:rsidRPr="007A6DBA">
        <w:rPr>
          <w:rStyle w:val="StyleUnderline"/>
        </w:rPr>
        <w:t xml:space="preserve"> policy</w:t>
      </w:r>
      <w:r w:rsidRPr="008E1453">
        <w:rPr>
          <w:sz w:val="16"/>
        </w:rPr>
        <w:t xml:space="preserve"> (see, for example, Connor (2004), Connor and Helmers (2007), Barnett (2007)). </w:t>
      </w:r>
      <w:r w:rsidRPr="007A6DBA">
        <w:rPr>
          <w:rStyle w:val="StyleUnderline"/>
          <w:highlight w:val="cyan"/>
        </w:rPr>
        <w:t>National</w:t>
      </w:r>
      <w:r w:rsidRPr="007A6DBA">
        <w:rPr>
          <w:rStyle w:val="StyleUnderline"/>
        </w:rPr>
        <w:t xml:space="preserve"> competition </w:t>
      </w:r>
      <w:r w:rsidRPr="007A6DBA">
        <w:rPr>
          <w:rStyle w:val="StyleUnderline"/>
          <w:highlight w:val="cyan"/>
        </w:rPr>
        <w:t>authorities</w:t>
      </w:r>
      <w:r w:rsidRPr="007A6DBA">
        <w:rPr>
          <w:rStyle w:val="StyleUnderline"/>
        </w:rPr>
        <w:t xml:space="preserve"> have </w:t>
      </w:r>
      <w:r w:rsidRPr="007A6DBA">
        <w:rPr>
          <w:rStyle w:val="StyleUnderline"/>
          <w:highlight w:val="cyan"/>
        </w:rPr>
        <w:t>reacted</w:t>
      </w:r>
      <w:r w:rsidRPr="007A6DBA">
        <w:rPr>
          <w:rStyle w:val="StyleUnderline"/>
        </w:rPr>
        <w:t xml:space="preserve"> to the rise of </w:t>
      </w:r>
      <w:r w:rsidRPr="007A6DBA">
        <w:rPr>
          <w:rStyle w:val="StyleUnderline"/>
        </w:rPr>
        <w:lastRenderedPageBreak/>
        <w:t xml:space="preserve">globalization </w:t>
      </w:r>
      <w:r w:rsidRPr="007A6DBA">
        <w:rPr>
          <w:rStyle w:val="StyleUnderline"/>
          <w:highlight w:val="cyan"/>
        </w:rPr>
        <w:t xml:space="preserve">by devoting </w:t>
      </w:r>
      <w:r w:rsidRPr="007A6DBA">
        <w:rPr>
          <w:rStyle w:val="Emphasis"/>
          <w:highlight w:val="cyan"/>
        </w:rPr>
        <w:t>special attention</w:t>
      </w:r>
      <w:r w:rsidRPr="007A6DBA">
        <w:rPr>
          <w:rStyle w:val="StyleUnderline"/>
          <w:highlight w:val="cyan"/>
        </w:rPr>
        <w:t xml:space="preserve"> to collusive practices involving </w:t>
      </w:r>
      <w:r w:rsidRPr="007A6DBA">
        <w:rPr>
          <w:rStyle w:val="Emphasis"/>
          <w:highlight w:val="cyan"/>
        </w:rPr>
        <w:t>m</w:t>
      </w:r>
      <w:r w:rsidRPr="007A6DBA">
        <w:rPr>
          <w:rStyle w:val="StyleUnderline"/>
        </w:rPr>
        <w:t>ulti</w:t>
      </w:r>
      <w:r w:rsidRPr="007A6DBA">
        <w:rPr>
          <w:rStyle w:val="Emphasis"/>
          <w:highlight w:val="cyan"/>
        </w:rPr>
        <w:t>n</w:t>
      </w:r>
      <w:r w:rsidRPr="007A6DBA">
        <w:rPr>
          <w:rStyle w:val="StyleUnderline"/>
        </w:rPr>
        <w:t xml:space="preserve">ational </w:t>
      </w:r>
      <w:r w:rsidRPr="007A6DBA">
        <w:rPr>
          <w:rStyle w:val="Emphasis"/>
          <w:highlight w:val="cyan"/>
        </w:rPr>
        <w:t>c</w:t>
      </w:r>
      <w:r w:rsidRPr="007A6DBA">
        <w:rPr>
          <w:rStyle w:val="StyleUnderline"/>
        </w:rPr>
        <w:t>ompanie</w:t>
      </w:r>
      <w:r w:rsidRPr="007A6DBA">
        <w:rPr>
          <w:rStyle w:val="Emphasis"/>
          <w:highlight w:val="cyan"/>
        </w:rPr>
        <w:t>s</w:t>
      </w:r>
      <w:r w:rsidRPr="008E1453">
        <w:rPr>
          <w:sz w:val="16"/>
        </w:rPr>
        <w:t>. The challenges associated with international antitrust enforcement have also led to proposals for increasing international cooperation among competition authorities (see, for example, Barnett (2007)). Nevertheless, most of the formal literature that studies anticompetitive behavior focuses on closed economies and disregards interactions among national competition authorities.1 The aim of this article is to provide a formal analysis of the incentives of antitrust authorities to prosecute domestic and foreign rms involved in anticompetitive behavior when prosecution in one country generates informational spillovers to other countries.</w:t>
      </w:r>
    </w:p>
    <w:p w14:paraId="73B9D90E" w14:textId="77777777" w:rsidR="00485AA6" w:rsidRPr="007A6DBA" w:rsidRDefault="00485AA6" w:rsidP="00485AA6">
      <w:pPr>
        <w:pStyle w:val="Heading4"/>
        <w:rPr>
          <w:rFonts w:cs="Times New Roman"/>
        </w:rPr>
      </w:pPr>
      <w:r w:rsidRPr="007A6DBA">
        <w:rPr>
          <w:rFonts w:cs="Times New Roman"/>
        </w:rPr>
        <w:t xml:space="preserve">The </w:t>
      </w:r>
      <w:r w:rsidRPr="007A6DBA">
        <w:rPr>
          <w:rFonts w:cs="Times New Roman"/>
          <w:u w:val="single"/>
        </w:rPr>
        <w:t>best</w:t>
      </w:r>
      <w:r w:rsidRPr="007A6DBA">
        <w:rPr>
          <w:rFonts w:cs="Times New Roman"/>
        </w:rPr>
        <w:t xml:space="preserve"> empirical evidence agrees</w:t>
      </w:r>
    </w:p>
    <w:p w14:paraId="3BC8EF7D" w14:textId="77777777" w:rsidR="00485AA6" w:rsidRPr="007A6DBA" w:rsidRDefault="00485AA6" w:rsidP="00485AA6">
      <w:r w:rsidRPr="007A6DBA">
        <w:t xml:space="preserve">Dr. Joseph A. </w:t>
      </w:r>
      <w:r w:rsidRPr="007A6DBA">
        <w:rPr>
          <w:rStyle w:val="Style13ptBold"/>
        </w:rPr>
        <w:t>Clougherty 21</w:t>
      </w:r>
      <w:r w:rsidRPr="007A6DBA">
        <w:t>, Professor of Business Administration at the University of Illinois Urbana-Champaign, Ph.D. in Political Economy &amp; Public Policy from the University of Southern California, and Dr. Nan Zhang, Assistant Professor of Management at California State University, Stanislaus, Ph.D. in Business Administration from the University of Illinois at Urbana-Champaign, “Foreign Investor Reactions to Risk and Uncertainty in Antitrust: U.S. Merger Policy Investigations and the Deterrence of Foreign Acquirer Presence”, Journal of International Business Studies, Volume 52, Issue 3, June 2021, p. 455-456</w:t>
      </w:r>
    </w:p>
    <w:p w14:paraId="26985C90" w14:textId="77777777" w:rsidR="00485AA6" w:rsidRPr="007A6DBA" w:rsidRDefault="00485AA6" w:rsidP="00485AA6">
      <w:pPr>
        <w:rPr>
          <w:sz w:val="16"/>
        </w:rPr>
      </w:pPr>
      <w:r w:rsidRPr="007A6DBA">
        <w:rPr>
          <w:rStyle w:val="StyleUnderline"/>
        </w:rPr>
        <w:t>The methodological practices</w:t>
      </w:r>
      <w:r w:rsidRPr="007A6DBA">
        <w:rPr>
          <w:sz w:val="16"/>
        </w:rPr>
        <w:t xml:space="preserve"> generally </w:t>
      </w:r>
      <w:r w:rsidRPr="007A6DBA">
        <w:rPr>
          <w:rStyle w:val="StyleUnderline"/>
        </w:rPr>
        <w:t>employed by the pre-</w:t>
      </w:r>
      <w:r w:rsidRPr="007A6DBA">
        <w:rPr>
          <w:rStyle w:val="StyleUnderline"/>
          <w:highlight w:val="cyan"/>
        </w:rPr>
        <w:t>existing</w:t>
      </w:r>
      <w:r w:rsidRPr="007A6DBA">
        <w:rPr>
          <w:rStyle w:val="StyleUnderline"/>
        </w:rPr>
        <w:t xml:space="preserve"> empirical </w:t>
      </w:r>
      <w:r w:rsidRPr="007A6DBA">
        <w:rPr>
          <w:rStyle w:val="Emphasis"/>
          <w:highlight w:val="cyan"/>
        </w:rPr>
        <w:t>lit</w:t>
      </w:r>
      <w:r w:rsidRPr="007A6DBA">
        <w:rPr>
          <w:rStyle w:val="StyleUnderline"/>
        </w:rPr>
        <w:t>erature</w:t>
      </w:r>
      <w:r w:rsidRPr="007A6DBA">
        <w:rPr>
          <w:sz w:val="16"/>
        </w:rPr>
        <w:t xml:space="preserve"> potentially </w:t>
      </w:r>
      <w:r w:rsidRPr="007A6DBA">
        <w:rPr>
          <w:rStyle w:val="StyleUnderline"/>
        </w:rPr>
        <w:t>contribute to</w:t>
      </w:r>
      <w:r w:rsidRPr="007A6DBA">
        <w:rPr>
          <w:sz w:val="16"/>
        </w:rPr>
        <w:t xml:space="preserve"> these </w:t>
      </w:r>
      <w:r w:rsidRPr="007A6DBA">
        <w:rPr>
          <w:rStyle w:val="Emphasis"/>
        </w:rPr>
        <w:t>mixed</w:t>
      </w:r>
      <w:r w:rsidRPr="007A6DBA">
        <w:rPr>
          <w:sz w:val="16"/>
        </w:rPr>
        <w:t xml:space="preserve"> empirical </w:t>
      </w:r>
      <w:r w:rsidRPr="007A6DBA">
        <w:rPr>
          <w:rStyle w:val="Emphasis"/>
        </w:rPr>
        <w:t>findings</w:t>
      </w:r>
      <w:r w:rsidRPr="007A6DBA">
        <w:rPr>
          <w:rStyle w:val="StyleUnderline"/>
        </w:rPr>
        <w:t xml:space="preserve">, as such practices can </w:t>
      </w:r>
      <w:r w:rsidRPr="007A6DBA">
        <w:rPr>
          <w:rStyle w:val="StyleUnderline"/>
          <w:highlight w:val="cyan"/>
        </w:rPr>
        <w:t xml:space="preserve">yield </w:t>
      </w:r>
      <w:r w:rsidRPr="007A6DBA">
        <w:rPr>
          <w:rStyle w:val="Emphasis"/>
          <w:highlight w:val="cyan"/>
        </w:rPr>
        <w:t>biased results</w:t>
      </w:r>
      <w:r w:rsidRPr="007A6DBA">
        <w:rPr>
          <w:rStyle w:val="StyleUnderline"/>
          <w:highlight w:val="cyan"/>
        </w:rPr>
        <w:t>. Specifically</w:t>
      </w:r>
      <w:r w:rsidRPr="007A6DBA">
        <w:rPr>
          <w:rStyle w:val="StyleUnderline"/>
        </w:rPr>
        <w:t>, the empirical literature exhibits a proclivity to engage in cross-country empirical studies</w:t>
      </w:r>
      <w:r w:rsidRPr="007A6DBA">
        <w:rPr>
          <w:sz w:val="16"/>
        </w:rPr>
        <w:t xml:space="preserve"> (e.g., Bris et al., 2007; Clarke, 2003) </w:t>
      </w:r>
      <w:r w:rsidRPr="007A6DBA">
        <w:rPr>
          <w:rStyle w:val="StyleUnderline"/>
        </w:rPr>
        <w:t xml:space="preserve">that </w:t>
      </w:r>
      <w:r w:rsidRPr="007A6DBA">
        <w:rPr>
          <w:rStyle w:val="StyleUnderline"/>
          <w:highlight w:val="cyan"/>
        </w:rPr>
        <w:t xml:space="preserve">do </w:t>
      </w:r>
      <w:r w:rsidRPr="007A6DBA">
        <w:rPr>
          <w:rStyle w:val="Emphasis"/>
          <w:highlight w:val="cyan"/>
        </w:rPr>
        <w:t>not</w:t>
      </w:r>
      <w:r w:rsidRPr="007A6DBA">
        <w:rPr>
          <w:rStyle w:val="StyleUnderline"/>
        </w:rPr>
        <w:t xml:space="preserve"> comprehensively </w:t>
      </w:r>
      <w:r w:rsidRPr="007A6DBA">
        <w:rPr>
          <w:rStyle w:val="StyleUnderline"/>
          <w:highlight w:val="cyan"/>
        </w:rPr>
        <w:t>account for</w:t>
      </w:r>
      <w:r w:rsidRPr="007A6DBA">
        <w:rPr>
          <w:rStyle w:val="StyleUnderline"/>
        </w:rPr>
        <w:t xml:space="preserve"> potentially </w:t>
      </w:r>
      <w:r w:rsidRPr="007A6DBA">
        <w:rPr>
          <w:rStyle w:val="Emphasis"/>
          <w:highlight w:val="cyan"/>
        </w:rPr>
        <w:t>confounding factors</w:t>
      </w:r>
      <w:r w:rsidRPr="007A6DBA">
        <w:rPr>
          <w:sz w:val="16"/>
        </w:rPr>
        <w:t>. Yet, establishing sound causal inferences regarding the relationship between competition policy and inward FDI is fraught with identification challenges in empirical contexts, where omitted country-level factors likely correlate with both the implementation of competition policy and the openness of a country toward FDI. For instance, the pro-market tendencies characteristic of the U.S. – observed by Peng, Wang and Jiang (2008) and others – represents a potential omitted construct that will tend to enhance both competition policy and inward FDI activity, thereby adding observations to a naı¨ve cross-country OLS estimation that would bias the coefficient estimates toward a positive relationship (Bascle, 2008; Wooldridge, 2013).</w:t>
      </w:r>
    </w:p>
    <w:p w14:paraId="3E23C519" w14:textId="77777777" w:rsidR="00485AA6" w:rsidRPr="007A6DBA" w:rsidRDefault="00485AA6" w:rsidP="00485AA6">
      <w:pPr>
        <w:rPr>
          <w:sz w:val="16"/>
        </w:rPr>
      </w:pPr>
      <w:r w:rsidRPr="007A6DBA">
        <w:rPr>
          <w:rStyle w:val="StyleUnderline"/>
        </w:rPr>
        <w:t>With the above methodological deficiencies</w:t>
      </w:r>
      <w:r w:rsidRPr="007A6DBA">
        <w:rPr>
          <w:sz w:val="16"/>
        </w:rPr>
        <w:t xml:space="preserve"> in the pre-existing literature </w:t>
      </w:r>
      <w:r w:rsidRPr="007A6DBA">
        <w:rPr>
          <w:rStyle w:val="StyleUnderline"/>
        </w:rPr>
        <w:t>in mind, we attempt to bring</w:t>
      </w:r>
      <w:r w:rsidRPr="007A6DBA">
        <w:rPr>
          <w:sz w:val="16"/>
        </w:rPr>
        <w:t xml:space="preserve"> some </w:t>
      </w:r>
      <w:r w:rsidRPr="007A6DBA">
        <w:rPr>
          <w:rStyle w:val="StyleUnderline"/>
        </w:rPr>
        <w:t>definitive empirical evidence to bear</w:t>
      </w:r>
      <w:r w:rsidRPr="007A6DBA">
        <w:rPr>
          <w:sz w:val="16"/>
        </w:rPr>
        <w:t xml:space="preserve"> in order </w:t>
      </w:r>
      <w:r w:rsidRPr="007A6DBA">
        <w:rPr>
          <w:rStyle w:val="StyleUnderline"/>
        </w:rPr>
        <w:t>to establish whether competition policy might negatively affect inward FDI activity levels</w:t>
      </w:r>
      <w:r w:rsidRPr="007A6DBA">
        <w:rPr>
          <w:sz w:val="16"/>
        </w:rPr>
        <w:t>. We first narrow the focus of study by considering the impact of U.S. merger policy enforcement on the proclivity of foreign acquirers to participate in the U.S. markets for corporate control. While competition policy involves three elements (merger review, price collusion, and abuse of dominance), merger policy represents the most important element of a national commitment to antitrust principles (Viscusi, Vernon, &amp; Harrington, 1995), and the most salient element of competition policy concerning foreign investors.1 Second, we move beyond a cross-country methodological approach by employing sector-level data on U.S. merger policy investigations and sector-level data on the acquisition activities undertaken by foreign and domestic firms. The sector-level empirical approach mitigates the concern with respect to omitted country-level factors being responsible for a spurious causal relationship between competition policy and inward FDI.</w:t>
      </w:r>
    </w:p>
    <w:p w14:paraId="7D4D202D" w14:textId="77777777" w:rsidR="00485AA6" w:rsidRPr="007A6DBA" w:rsidRDefault="00485AA6" w:rsidP="00485AA6">
      <w:pPr>
        <w:rPr>
          <w:sz w:val="16"/>
        </w:rPr>
      </w:pPr>
      <w:r w:rsidRPr="007A6DBA">
        <w:rPr>
          <w:sz w:val="16"/>
        </w:rPr>
        <w:t>In addition to the empirical features of our analysis, we ground our conceptual development within the IB literature, focusing on the relevance of political risk and uncertainty in foreign investment decisions (e.g., Delios &amp; Henisz, 2000, 2003a, b; Kobrin, 1979; Kobrin, Basek, Blank, &amp; La Palombara, 1980). Thus, in focusing on the application of U.S. merger policy and how that policy might negatively impact foreign acquirers as compared to domestic acquirers, we consider the ability of merger control to manifest both policy risk and policy uncertainty. By policy risk, we refer to situations where the possibilities and probabilities of policy outcomes are known to market participants in the sense that they can be forecast (Knight, 1921; Kobrin, 1979); and by policy uncertainty, we refer to situations where the possibilities and probabilities of policy outcomes are not well known to market participants, in the sense that it is difficult to forecast the likelihood of future policy states (Bloom, 2014; Knight, 1921; Kobrin, 1979). Moreover, our theoretical priors consider how merger policy enforcement involves both policy risk and policy uncertainty elements, where increases in these factors would lead to foreign acquirers being disproportionately deterred from engaging in acquisitions as compared to domestic acquirers.</w:t>
      </w:r>
    </w:p>
    <w:p w14:paraId="12D86539" w14:textId="77777777" w:rsidR="00485AA6" w:rsidRPr="007A6DBA" w:rsidRDefault="00485AA6" w:rsidP="00485AA6">
      <w:pPr>
        <w:rPr>
          <w:sz w:val="16"/>
        </w:rPr>
      </w:pPr>
      <w:r w:rsidRPr="007A6DBA">
        <w:rPr>
          <w:rStyle w:val="StyleUnderline"/>
          <w:highlight w:val="cyan"/>
        </w:rPr>
        <w:t>After setting</w:t>
      </w:r>
      <w:r w:rsidRPr="007A6DBA">
        <w:rPr>
          <w:sz w:val="16"/>
        </w:rPr>
        <w:t xml:space="preserve"> our </w:t>
      </w:r>
      <w:r w:rsidRPr="007A6DBA">
        <w:rPr>
          <w:rStyle w:val="StyleUnderline"/>
        </w:rPr>
        <w:t xml:space="preserve">theoretical </w:t>
      </w:r>
      <w:r w:rsidRPr="007A6DBA">
        <w:rPr>
          <w:rStyle w:val="StyleUnderline"/>
          <w:highlight w:val="cyan"/>
        </w:rPr>
        <w:t>priors, we</w:t>
      </w:r>
      <w:r w:rsidRPr="007A6DBA">
        <w:rPr>
          <w:rStyle w:val="StyleUnderline"/>
        </w:rPr>
        <w:t xml:space="preserve"> empirically </w:t>
      </w:r>
      <w:r w:rsidRPr="007A6DBA">
        <w:rPr>
          <w:rStyle w:val="StyleUnderline"/>
          <w:highlight w:val="cyan"/>
        </w:rPr>
        <w:t>test</w:t>
      </w:r>
      <w:r w:rsidRPr="007A6DBA">
        <w:rPr>
          <w:sz w:val="16"/>
        </w:rPr>
        <w:t xml:space="preserve"> our two </w:t>
      </w:r>
      <w:r w:rsidRPr="007A6DBA">
        <w:rPr>
          <w:rStyle w:val="StyleUnderline"/>
        </w:rPr>
        <w:t xml:space="preserve">hypotheses on sector-level </w:t>
      </w:r>
      <w:r w:rsidRPr="007A6DBA">
        <w:rPr>
          <w:rStyle w:val="StyleUnderline"/>
          <w:highlight w:val="cyan"/>
        </w:rPr>
        <w:t xml:space="preserve">data covering </w:t>
      </w:r>
      <w:r w:rsidRPr="007A6DBA">
        <w:rPr>
          <w:rStyle w:val="Emphasis"/>
          <w:highlight w:val="cyan"/>
        </w:rPr>
        <w:t>53</w:t>
      </w:r>
      <w:r w:rsidRPr="007A6DBA">
        <w:rPr>
          <w:rStyle w:val="Emphasis"/>
        </w:rPr>
        <w:t xml:space="preserve"> U.S. </w:t>
      </w:r>
      <w:r w:rsidRPr="007A6DBA">
        <w:rPr>
          <w:rStyle w:val="Emphasis"/>
          <w:highlight w:val="cyan"/>
        </w:rPr>
        <w:t>industries</w:t>
      </w:r>
      <w:r w:rsidRPr="007A6DBA">
        <w:rPr>
          <w:rStyle w:val="StyleUnderline"/>
          <w:highlight w:val="cyan"/>
        </w:rPr>
        <w:t xml:space="preserve"> over</w:t>
      </w:r>
      <w:r w:rsidRPr="007A6DBA">
        <w:rPr>
          <w:rStyle w:val="StyleUnderline"/>
        </w:rPr>
        <w:t xml:space="preserve"> the </w:t>
      </w:r>
      <w:r w:rsidRPr="0002368F">
        <w:rPr>
          <w:rStyle w:val="StyleUnderline"/>
        </w:rPr>
        <w:t>20</w:t>
      </w:r>
      <w:r w:rsidRPr="007A6DBA">
        <w:rPr>
          <w:rStyle w:val="Emphasis"/>
          <w:highlight w:val="cyan"/>
        </w:rPr>
        <w:t>02–</w:t>
      </w:r>
      <w:r w:rsidRPr="0002368F">
        <w:rPr>
          <w:rStyle w:val="StyleUnderline"/>
        </w:rPr>
        <w:t>20</w:t>
      </w:r>
      <w:r w:rsidRPr="007A6DBA">
        <w:rPr>
          <w:rStyle w:val="Emphasis"/>
          <w:highlight w:val="cyan"/>
        </w:rPr>
        <w:t>17</w:t>
      </w:r>
      <w:r w:rsidRPr="007A6DBA">
        <w:rPr>
          <w:rStyle w:val="StyleUnderline"/>
        </w:rPr>
        <w:t xml:space="preserve"> period. Our </w:t>
      </w:r>
      <w:r w:rsidRPr="007A6DBA">
        <w:rPr>
          <w:rStyle w:val="StyleUnderline"/>
          <w:highlight w:val="cyan"/>
        </w:rPr>
        <w:t>panel-data</w:t>
      </w:r>
      <w:r w:rsidRPr="007A6DBA">
        <w:rPr>
          <w:rStyle w:val="StyleUnderline"/>
        </w:rPr>
        <w:t xml:space="preserve"> empirical </w:t>
      </w:r>
      <w:r w:rsidRPr="007A6DBA">
        <w:rPr>
          <w:rStyle w:val="StyleUnderline"/>
          <w:highlight w:val="cyan"/>
        </w:rPr>
        <w:t>results indicate</w:t>
      </w:r>
      <w:r w:rsidRPr="007A6DBA">
        <w:rPr>
          <w:rStyle w:val="StyleUnderline"/>
        </w:rPr>
        <w:t xml:space="preserve"> that merger policy investigative </w:t>
      </w:r>
      <w:r w:rsidRPr="007A6DBA">
        <w:rPr>
          <w:rStyle w:val="StyleUnderline"/>
          <w:highlight w:val="cyan"/>
        </w:rPr>
        <w:t xml:space="preserve">activities </w:t>
      </w:r>
      <w:r w:rsidRPr="007A6DBA">
        <w:rPr>
          <w:rStyle w:val="Emphasis"/>
          <w:highlight w:val="cyan"/>
        </w:rPr>
        <w:t>disproportionately deter foreign acquirers</w:t>
      </w:r>
      <w:r w:rsidRPr="007A6DBA">
        <w:rPr>
          <w:rStyle w:val="StyleUnderline"/>
        </w:rPr>
        <w:t xml:space="preserve"> in local M&amp;A markets. Specifically, increases in merger policy risk and merger policy uncertainty lead to reduced foreign acquirer presence in the U.S. markets for corporate control. The </w:t>
      </w:r>
      <w:r w:rsidRPr="007A6DBA">
        <w:rPr>
          <w:rStyle w:val="StyleUnderline"/>
          <w:highlight w:val="cyan"/>
        </w:rPr>
        <w:t xml:space="preserve">empirical </w:t>
      </w:r>
      <w:r w:rsidRPr="0002368F">
        <w:rPr>
          <w:rStyle w:val="Emphasis"/>
          <w:highlight w:val="cyan"/>
        </w:rPr>
        <w:t>ev</w:t>
      </w:r>
      <w:r w:rsidRPr="0002368F">
        <w:rPr>
          <w:rStyle w:val="StyleUnderline"/>
        </w:rPr>
        <w:t>idence</w:t>
      </w:r>
      <w:r w:rsidRPr="007A6DBA">
        <w:rPr>
          <w:rStyle w:val="StyleUnderline"/>
        </w:rPr>
        <w:t xml:space="preserve"> then </w:t>
      </w:r>
      <w:r w:rsidRPr="007A6DBA">
        <w:rPr>
          <w:rStyle w:val="StyleUnderline"/>
          <w:highlight w:val="cyan"/>
        </w:rPr>
        <w:t>suggests</w:t>
      </w:r>
      <w:r w:rsidRPr="007A6DBA">
        <w:rPr>
          <w:rStyle w:val="StyleUnderline"/>
        </w:rPr>
        <w:t xml:space="preserve"> that merger </w:t>
      </w:r>
      <w:r w:rsidRPr="007A6DBA">
        <w:rPr>
          <w:rStyle w:val="StyleUnderline"/>
          <w:highlight w:val="cyan"/>
        </w:rPr>
        <w:t>policy</w:t>
      </w:r>
      <w:r w:rsidRPr="007A6DBA">
        <w:rPr>
          <w:rStyle w:val="StyleUnderline"/>
        </w:rPr>
        <w:t xml:space="preserve"> enforcement </w:t>
      </w:r>
      <w:r w:rsidRPr="007A6DBA">
        <w:rPr>
          <w:rStyle w:val="StyleUnderline"/>
          <w:highlight w:val="cyan"/>
        </w:rPr>
        <w:t xml:space="preserve">is </w:t>
      </w:r>
      <w:r w:rsidRPr="007A6DBA">
        <w:rPr>
          <w:rStyle w:val="Emphasis"/>
          <w:highlight w:val="cyan"/>
        </w:rPr>
        <w:t>protectionist in effect</w:t>
      </w:r>
      <w:r w:rsidRPr="007A6DBA">
        <w:rPr>
          <w:rStyle w:val="StyleUnderline"/>
          <w:highlight w:val="cyan"/>
        </w:rPr>
        <w:t>, as foreign</w:t>
      </w:r>
      <w:r w:rsidRPr="007A6DBA">
        <w:rPr>
          <w:rStyle w:val="StyleUnderline"/>
        </w:rPr>
        <w:t xml:space="preserve"> investment </w:t>
      </w:r>
      <w:r w:rsidRPr="007A6DBA">
        <w:rPr>
          <w:rStyle w:val="StyleUnderline"/>
          <w:highlight w:val="cyan"/>
        </w:rPr>
        <w:t xml:space="preserve">activities are </w:t>
      </w:r>
      <w:r w:rsidRPr="007A6DBA">
        <w:rPr>
          <w:rStyle w:val="Emphasis"/>
          <w:highlight w:val="cyan"/>
        </w:rPr>
        <w:t>more adversely affected</w:t>
      </w:r>
      <w:r w:rsidRPr="007A6DBA">
        <w:rPr>
          <w:rStyle w:val="StyleUnderline"/>
        </w:rPr>
        <w:t xml:space="preserve"> by the application of merger policy as compared to domestic investment activities</w:t>
      </w:r>
      <w:r w:rsidRPr="007A6DBA">
        <w:rPr>
          <w:sz w:val="16"/>
        </w:rPr>
        <w:t>. These results yield salient implications for the international business literature on host country characteristics and foreign investment activities.</w:t>
      </w:r>
    </w:p>
    <w:p w14:paraId="6E041E66" w14:textId="77777777" w:rsidR="00485AA6" w:rsidRPr="007A6DBA" w:rsidRDefault="00485AA6" w:rsidP="00485AA6">
      <w:pPr>
        <w:pStyle w:val="Heading4"/>
        <w:rPr>
          <w:rFonts w:cs="Times New Roman"/>
        </w:rPr>
      </w:pPr>
      <w:r w:rsidRPr="007A6DBA">
        <w:rPr>
          <w:rFonts w:cs="Times New Roman"/>
        </w:rPr>
        <w:lastRenderedPageBreak/>
        <w:t xml:space="preserve">Antitrust protectionism is </w:t>
      </w:r>
      <w:r w:rsidRPr="007A6DBA">
        <w:rPr>
          <w:rFonts w:cs="Times New Roman"/>
          <w:u w:val="single"/>
        </w:rPr>
        <w:t>restrained</w:t>
      </w:r>
      <w:r w:rsidRPr="007A6DBA">
        <w:rPr>
          <w:rFonts w:cs="Times New Roman"/>
        </w:rPr>
        <w:t xml:space="preserve"> because the U.S. is </w:t>
      </w:r>
      <w:r w:rsidRPr="007A6DBA">
        <w:rPr>
          <w:rFonts w:cs="Times New Roman"/>
          <w:u w:val="single"/>
        </w:rPr>
        <w:t>strictly</w:t>
      </w:r>
      <w:r w:rsidRPr="007A6DBA">
        <w:rPr>
          <w:rFonts w:cs="Times New Roman"/>
        </w:rPr>
        <w:t xml:space="preserve"> adhering to the consumer welfare standard</w:t>
      </w:r>
    </w:p>
    <w:p w14:paraId="2F0F1AA8" w14:textId="77777777" w:rsidR="00485AA6" w:rsidRPr="007A6DBA" w:rsidRDefault="00485AA6" w:rsidP="00485AA6">
      <w:r w:rsidRPr="007A6DBA">
        <w:t xml:space="preserve">Elyse </w:t>
      </w:r>
      <w:r w:rsidRPr="007A6DBA">
        <w:rPr>
          <w:rStyle w:val="Style13ptBold"/>
        </w:rPr>
        <w:t>Dorsey 20</w:t>
      </w:r>
      <w:r w:rsidRPr="007A6DBA">
        <w:t>, Adjunct Professor at Antonin Scalia Law School at George Mason University, JD from George Mason University, BA from Clemson University, et al., “Consumer Welfare &amp; the Rule of Law: The Case Against the New Populist Antitrust Movement”, Pepperdine Law Review, 47 Pepp. L. Rev. 861, Lexis</w:t>
      </w:r>
    </w:p>
    <w:p w14:paraId="717E634A" w14:textId="77777777" w:rsidR="00485AA6" w:rsidRPr="007A6DBA" w:rsidRDefault="00485AA6" w:rsidP="00485AA6">
      <w:pPr>
        <w:rPr>
          <w:sz w:val="16"/>
        </w:rPr>
      </w:pPr>
      <w:r w:rsidRPr="007A6DBA">
        <w:rPr>
          <w:sz w:val="16"/>
        </w:rPr>
        <w:t xml:space="preserve">Critics of the consumer welfare standard argue that the decision to focus on the welfare of consumers (rather than some other group or on non-welfare objectives) is inherently a political decision and therefore no more justified  [*881] than alternative tests. 118There are at least two errors with this position. First, the decision to adopt the consumer welfare model is political only in the sense that every policy decision is a political decision. 119 That is neither remarkable nor interesting for assessing the benefits of the consumer welfare standard. 120 The more important question is whether the consumer welfare standard, as applied, is better or worse than alternative tests at minimizing the discretion of a decisionmaker and therefore the potential influence of politics and rentseeking in antitrust decisions. 121 </w:t>
      </w:r>
      <w:r w:rsidRPr="007A6DBA">
        <w:rPr>
          <w:rStyle w:val="StyleUnderline"/>
        </w:rPr>
        <w:t xml:space="preserve">Significantly, what experience shows is that </w:t>
      </w:r>
      <w:r w:rsidRPr="007A6DBA">
        <w:rPr>
          <w:rStyle w:val="StyleUnderline"/>
          <w:highlight w:val="cyan"/>
        </w:rPr>
        <w:t>because the consumer</w:t>
      </w:r>
      <w:r w:rsidRPr="007A6DBA">
        <w:rPr>
          <w:rStyle w:val="StyleUnderline"/>
        </w:rPr>
        <w:t xml:space="preserve"> welfare </w:t>
      </w:r>
      <w:r w:rsidRPr="007A6DBA">
        <w:rPr>
          <w:rStyle w:val="StyleUnderline"/>
          <w:highlight w:val="cyan"/>
        </w:rPr>
        <w:t xml:space="preserve">model is </w:t>
      </w:r>
      <w:r w:rsidRPr="007A6DBA">
        <w:rPr>
          <w:rStyle w:val="Emphasis"/>
          <w:highlight w:val="cyan"/>
        </w:rPr>
        <w:t>clear</w:t>
      </w:r>
      <w:r w:rsidRPr="007A6DBA">
        <w:rPr>
          <w:rStyle w:val="StyleUnderline"/>
          <w:highlight w:val="cyan"/>
        </w:rPr>
        <w:t xml:space="preserve"> and </w:t>
      </w:r>
      <w:r w:rsidRPr="007A6DBA">
        <w:rPr>
          <w:rStyle w:val="Emphasis"/>
          <w:highlight w:val="cyan"/>
        </w:rPr>
        <w:t>objective</w:t>
      </w:r>
      <w:r w:rsidRPr="007A6DBA">
        <w:rPr>
          <w:rStyle w:val="StyleUnderline"/>
          <w:highlight w:val="cyan"/>
        </w:rPr>
        <w:t xml:space="preserve">, it </w:t>
      </w:r>
      <w:r w:rsidRPr="007A6DBA">
        <w:rPr>
          <w:rStyle w:val="Emphasis"/>
          <w:highlight w:val="cyan"/>
        </w:rPr>
        <w:t>cannot</w:t>
      </w:r>
      <w:r w:rsidRPr="007A6DBA">
        <w:rPr>
          <w:rStyle w:val="StyleUnderline"/>
          <w:highlight w:val="cyan"/>
        </w:rPr>
        <w:t xml:space="preserve"> easily be </w:t>
      </w:r>
      <w:r w:rsidRPr="007A6DBA">
        <w:rPr>
          <w:rStyle w:val="Emphasis"/>
          <w:highlight w:val="cyan"/>
        </w:rPr>
        <w:t>contorted</w:t>
      </w:r>
      <w:r w:rsidRPr="007A6DBA">
        <w:rPr>
          <w:rStyle w:val="StyleUnderline"/>
        </w:rPr>
        <w:t xml:space="preserve"> by a decisionmaker who may be motivated by a desire to pick winners and losers in a specific case</w:t>
      </w:r>
      <w:r w:rsidRPr="007A6DBA">
        <w:rPr>
          <w:sz w:val="16"/>
        </w:rPr>
        <w:t xml:space="preserve">. 122 </w:t>
      </w:r>
      <w:r w:rsidRPr="007A6DBA">
        <w:rPr>
          <w:rStyle w:val="StyleUnderline"/>
        </w:rPr>
        <w:t xml:space="preserve">The </w:t>
      </w:r>
      <w:r w:rsidRPr="007A6DBA">
        <w:rPr>
          <w:rStyle w:val="StyleUnderline"/>
          <w:highlight w:val="cyan"/>
        </w:rPr>
        <w:t>singular focus</w:t>
      </w:r>
      <w:r w:rsidRPr="007A6DBA">
        <w:rPr>
          <w:rStyle w:val="StyleUnderline"/>
        </w:rPr>
        <w:t xml:space="preserve"> on consumer</w:t>
      </w:r>
      <w:r w:rsidRPr="007A6DBA">
        <w:rPr>
          <w:sz w:val="16"/>
        </w:rPr>
        <w:t xml:space="preserve"> welfare thus </w:t>
      </w:r>
      <w:r w:rsidRPr="007A6DBA">
        <w:rPr>
          <w:rStyle w:val="StyleUnderline"/>
          <w:highlight w:val="cyan"/>
        </w:rPr>
        <w:t>creates</w:t>
      </w:r>
      <w:r w:rsidRPr="007A6DBA">
        <w:rPr>
          <w:rStyle w:val="StyleUnderline"/>
        </w:rPr>
        <w:t xml:space="preserve"> a predictable methodology that leads to more </w:t>
      </w:r>
      <w:r w:rsidRPr="007A6DBA">
        <w:rPr>
          <w:rStyle w:val="StyleUnderline"/>
          <w:highlight w:val="cyan"/>
        </w:rPr>
        <w:t>consistency</w:t>
      </w:r>
      <w:r w:rsidRPr="007A6DBA">
        <w:rPr>
          <w:rStyle w:val="StyleUnderline"/>
        </w:rPr>
        <w:t xml:space="preserve"> across different antitrust cases and to </w:t>
      </w:r>
      <w:r w:rsidRPr="007A6DBA">
        <w:rPr>
          <w:rStyle w:val="StyleUnderline"/>
          <w:highlight w:val="cyan"/>
        </w:rPr>
        <w:t xml:space="preserve">treating </w:t>
      </w:r>
      <w:r w:rsidRPr="007A6DBA">
        <w:rPr>
          <w:rStyle w:val="Emphasis"/>
          <w:highlight w:val="cyan"/>
        </w:rPr>
        <w:t>similar</w:t>
      </w:r>
      <w:r w:rsidRPr="007A6DBA">
        <w:rPr>
          <w:rStyle w:val="StyleUnderline"/>
        </w:rPr>
        <w:t xml:space="preserve">ly situated </w:t>
      </w:r>
      <w:r w:rsidRPr="007A6DBA">
        <w:rPr>
          <w:rStyle w:val="StyleUnderline"/>
          <w:highlight w:val="cyan"/>
        </w:rPr>
        <w:t>parties equally</w:t>
      </w:r>
      <w:r w:rsidRPr="007A6DBA">
        <w:rPr>
          <w:rStyle w:val="StyleUnderline"/>
        </w:rPr>
        <w:t xml:space="preserve"> under the law</w:t>
      </w:r>
      <w:r w:rsidRPr="007A6DBA">
        <w:rPr>
          <w:sz w:val="16"/>
        </w:rPr>
        <w:t xml:space="preserve">. 123 </w:t>
      </w:r>
      <w:r w:rsidRPr="007A6DBA">
        <w:rPr>
          <w:rStyle w:val="StyleUnderline"/>
        </w:rPr>
        <w:t xml:space="preserve">Indeed, </w:t>
      </w:r>
      <w:r w:rsidRPr="007A6DBA">
        <w:rPr>
          <w:rStyle w:val="StyleUnderline"/>
          <w:highlight w:val="cyan"/>
        </w:rPr>
        <w:t xml:space="preserve">by </w:t>
      </w:r>
      <w:r w:rsidRPr="007A6DBA">
        <w:rPr>
          <w:rStyle w:val="Emphasis"/>
          <w:highlight w:val="cyan"/>
        </w:rPr>
        <w:t>exporting</w:t>
      </w:r>
      <w:r w:rsidRPr="007A6DBA">
        <w:rPr>
          <w:rStyle w:val="StyleUnderline"/>
          <w:highlight w:val="cyan"/>
        </w:rPr>
        <w:t xml:space="preserve"> the</w:t>
      </w:r>
      <w:r w:rsidRPr="007A6DBA">
        <w:rPr>
          <w:rStyle w:val="StyleUnderline"/>
        </w:rPr>
        <w:t xml:space="preserve"> consumer welfare </w:t>
      </w:r>
      <w:r w:rsidRPr="007A6DBA">
        <w:rPr>
          <w:rStyle w:val="StyleUnderline"/>
          <w:highlight w:val="cyan"/>
        </w:rPr>
        <w:t xml:space="preserve">standard to </w:t>
      </w:r>
      <w:r w:rsidRPr="007A6DBA">
        <w:rPr>
          <w:rStyle w:val="Emphasis"/>
          <w:highlight w:val="cyan"/>
        </w:rPr>
        <w:t>other jurisdictions</w:t>
      </w:r>
      <w:r w:rsidRPr="007A6DBA">
        <w:rPr>
          <w:rStyle w:val="StyleUnderline"/>
        </w:rPr>
        <w:t xml:space="preserve"> around the world,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w:t>
      </w:r>
      <w:r w:rsidRPr="007A6DBA">
        <w:rPr>
          <w:rStyle w:val="StyleUnderline"/>
        </w:rPr>
        <w:t xml:space="preserve">has helped to foster the rule of law and </w:t>
      </w:r>
      <w:r w:rsidRPr="007A6DBA">
        <w:rPr>
          <w:rStyle w:val="Emphasis"/>
          <w:sz w:val="24"/>
          <w:szCs w:val="26"/>
          <w:highlight w:val="cyan"/>
        </w:rPr>
        <w:t>limited</w:t>
      </w:r>
      <w:r w:rsidRPr="007A6DBA">
        <w:rPr>
          <w:rStyle w:val="Emphasis"/>
          <w:sz w:val="24"/>
          <w:szCs w:val="26"/>
        </w:rPr>
        <w:t xml:space="preserve"> the </w:t>
      </w:r>
      <w:r w:rsidRPr="007A6DBA">
        <w:rPr>
          <w:rStyle w:val="Emphasis"/>
          <w:sz w:val="24"/>
          <w:szCs w:val="26"/>
          <w:highlight w:val="cyan"/>
        </w:rPr>
        <w:t>use of antitrust to</w:t>
      </w:r>
      <w:r w:rsidRPr="007A6DBA">
        <w:rPr>
          <w:rStyle w:val="Emphasis"/>
          <w:sz w:val="24"/>
          <w:szCs w:val="26"/>
        </w:rPr>
        <w:t xml:space="preserve"> promote </w:t>
      </w:r>
      <w:r w:rsidRPr="007A6DBA">
        <w:rPr>
          <w:rStyle w:val="Emphasis"/>
          <w:sz w:val="24"/>
          <w:szCs w:val="26"/>
          <w:highlight w:val="cyan"/>
        </w:rPr>
        <w:t>protectionist goals</w:t>
      </w:r>
      <w:r w:rsidRPr="007A6DBA">
        <w:rPr>
          <w:sz w:val="16"/>
        </w:rPr>
        <w:t>. 124</w:t>
      </w:r>
    </w:p>
    <w:p w14:paraId="18B3F9EF" w14:textId="77777777" w:rsidR="00485AA6" w:rsidRPr="003517A0" w:rsidRDefault="00485AA6" w:rsidP="00485AA6">
      <w:pPr>
        <w:rPr>
          <w:sz w:val="16"/>
        </w:rPr>
      </w:pPr>
      <w:r w:rsidRPr="007A6DBA">
        <w:rPr>
          <w:sz w:val="16"/>
        </w:rPr>
        <w:t>[FOOTNOTE] 124 See, e.g., A. Neil Campbell &amp; J. William Rowley, The Internationalization of Unilateral Conduct Laws--Conflict, Comity, Cooperation and/or Convergence?, 75 ANTITRUST L.J. 267, 272-73 (2008) ("</w:t>
      </w:r>
      <w:r w:rsidRPr="007A6DBA">
        <w:rPr>
          <w:rStyle w:val="StyleUnderline"/>
        </w:rPr>
        <w:t xml:space="preserve">The </w:t>
      </w:r>
      <w:r w:rsidRPr="007A6DBA">
        <w:rPr>
          <w:rStyle w:val="StyleUnderline"/>
          <w:highlight w:val="cyan"/>
        </w:rPr>
        <w:t>Chicago School</w:t>
      </w:r>
      <w:r w:rsidRPr="007A6DBA">
        <w:rPr>
          <w:rStyle w:val="StyleUnderline"/>
        </w:rPr>
        <w:t xml:space="preserve"> played a major role in </w:t>
      </w:r>
      <w:r w:rsidRPr="007A6DBA">
        <w:rPr>
          <w:rStyle w:val="Emphasis"/>
          <w:highlight w:val="cyan"/>
        </w:rPr>
        <w:t>revers</w:t>
      </w:r>
      <w:r w:rsidRPr="007A6DBA">
        <w:rPr>
          <w:rStyle w:val="StyleUnderline"/>
        </w:rPr>
        <w:t>ing</w:t>
      </w:r>
      <w:r w:rsidRPr="007A6DBA">
        <w:rPr>
          <w:sz w:val="16"/>
        </w:rPr>
        <w:t xml:space="preserve"> traditional </w:t>
      </w:r>
      <w:r w:rsidRPr="007A6DBA">
        <w:rPr>
          <w:rStyle w:val="Emphasis"/>
          <w:highlight w:val="cyan"/>
        </w:rPr>
        <w:t>interventionist</w:t>
      </w:r>
      <w:r w:rsidRPr="007A6DBA">
        <w:rPr>
          <w:rStyle w:val="StyleUnderline"/>
          <w:highlight w:val="cyan"/>
        </w:rPr>
        <w:t xml:space="preserve"> views</w:t>
      </w:r>
      <w:r w:rsidRPr="007A6DBA">
        <w:rPr>
          <w:sz w:val="16"/>
        </w:rPr>
        <w:t xml:space="preserve"> about vertical pricing and distribution practices by developing arguments as to why such activities rarely are a cause for [antitrust] concern. William Kovacic . . . has also documented the complementary contributions of the Harvard School, based largely on considerations related to administrability and the institutional capacity of courts and enforcement agencies, which have combined with </w:t>
      </w:r>
      <w:r w:rsidRPr="007A6DBA">
        <w:rPr>
          <w:rStyle w:val="StyleUnderline"/>
        </w:rPr>
        <w:t>the Chicago School</w:t>
      </w:r>
      <w:r w:rsidRPr="007A6DBA">
        <w:rPr>
          <w:sz w:val="16"/>
        </w:rPr>
        <w:t xml:space="preserve"> to </w:t>
      </w:r>
      <w:r w:rsidRPr="007A6DBA">
        <w:rPr>
          <w:rStyle w:val="StyleUnderline"/>
        </w:rPr>
        <w:t>provide</w:t>
      </w:r>
      <w:r w:rsidRPr="007A6DBA">
        <w:rPr>
          <w:sz w:val="16"/>
        </w:rPr>
        <w:t xml:space="preserve"> a 'double helix' of intellectual support for </w:t>
      </w:r>
      <w:r w:rsidRPr="007A6DBA">
        <w:rPr>
          <w:rStyle w:val="StyleUnderline"/>
          <w:highlight w:val="cyan"/>
        </w:rPr>
        <w:t xml:space="preserve">a </w:t>
      </w:r>
      <w:r w:rsidRPr="007A6DBA">
        <w:rPr>
          <w:rStyle w:val="Emphasis"/>
          <w:highlight w:val="cyan"/>
        </w:rPr>
        <w:t>restrained</w:t>
      </w:r>
      <w:r w:rsidRPr="007A6DBA">
        <w:rPr>
          <w:rStyle w:val="StyleUnderline"/>
          <w:highlight w:val="cyan"/>
        </w:rPr>
        <w:t xml:space="preserve"> approach</w:t>
      </w:r>
      <w:r w:rsidRPr="007A6DBA">
        <w:rPr>
          <w:rStyle w:val="StyleUnderline"/>
        </w:rPr>
        <w:t xml:space="preserve"> towards dominant firm conduct</w:t>
      </w:r>
      <w:r w:rsidRPr="007A6DBA">
        <w:rPr>
          <w:sz w:val="16"/>
        </w:rPr>
        <w:t>."). [END FOOTNOTE]</w:t>
      </w:r>
    </w:p>
    <w:p w14:paraId="4B87F69A" w14:textId="77777777" w:rsidR="00485AA6" w:rsidRDefault="00485AA6" w:rsidP="00485AA6">
      <w:pPr>
        <w:pStyle w:val="Heading4"/>
      </w:pPr>
      <w:r>
        <w:t xml:space="preserve">‘Gas’ investigations are </w:t>
      </w:r>
      <w:r>
        <w:rPr>
          <w:u w:val="single"/>
        </w:rPr>
        <w:t>just</w:t>
      </w:r>
      <w:r>
        <w:t xml:space="preserve"> PR and involve </w:t>
      </w:r>
      <w:r>
        <w:rPr>
          <w:u w:val="single"/>
        </w:rPr>
        <w:t>no</w:t>
      </w:r>
      <w:r>
        <w:t xml:space="preserve"> actual resources</w:t>
      </w:r>
    </w:p>
    <w:p w14:paraId="3A0C554D" w14:textId="77777777" w:rsidR="00485AA6" w:rsidRDefault="00485AA6" w:rsidP="00485AA6">
      <w:r>
        <w:t xml:space="preserve">Thomas </w:t>
      </w:r>
      <w:r w:rsidRPr="006E0BAC">
        <w:rPr>
          <w:rStyle w:val="Style13ptBold"/>
        </w:rPr>
        <w:t>Mulloy 21</w:t>
      </w:r>
      <w:r>
        <w:t>, Senior Editor at CStore Decisions Magazine, BA from Bowling Green University, “FTC Chair Pledges Greater Scrutiny on Retail Fuel Prices, Mergers”, CStore Decisions, 8/31/2021, https://cstoredecisions.com/2021/08/31/ftc-chair-pledges-greater-scrutiny-on-retail-fuel-prices-mergers/</w:t>
      </w:r>
    </w:p>
    <w:p w14:paraId="06313F45" w14:textId="77777777" w:rsidR="00485AA6" w:rsidRPr="006E0BAC" w:rsidRDefault="00485AA6" w:rsidP="00485AA6">
      <w:pPr>
        <w:rPr>
          <w:sz w:val="16"/>
        </w:rPr>
      </w:pPr>
      <w:r w:rsidRPr="006E0BAC">
        <w:rPr>
          <w:sz w:val="16"/>
        </w:rPr>
        <w:t xml:space="preserve">Federal Trade Commission Chair Lina </w:t>
      </w:r>
      <w:r w:rsidRPr="00243036">
        <w:rPr>
          <w:rStyle w:val="StyleUnderline"/>
          <w:highlight w:val="cyan"/>
        </w:rPr>
        <w:t>Khan</w:t>
      </w:r>
      <w:r w:rsidRPr="006E0BAC">
        <w:rPr>
          <w:sz w:val="16"/>
        </w:rPr>
        <w:t xml:space="preserve"> this week </w:t>
      </w:r>
      <w:r w:rsidRPr="006E0BAC">
        <w:rPr>
          <w:rStyle w:val="StyleUnderline"/>
        </w:rPr>
        <w:t xml:space="preserve">said she </w:t>
      </w:r>
      <w:r w:rsidRPr="00243036">
        <w:rPr>
          <w:rStyle w:val="StyleUnderline"/>
          <w:highlight w:val="cyan"/>
        </w:rPr>
        <w:t>is directing</w:t>
      </w:r>
      <w:r w:rsidRPr="006E0BAC">
        <w:rPr>
          <w:rStyle w:val="StyleUnderline"/>
        </w:rPr>
        <w:t xml:space="preserve"> staff </w:t>
      </w:r>
      <w:r w:rsidRPr="00243036">
        <w:rPr>
          <w:rStyle w:val="StyleUnderline"/>
          <w:highlight w:val="cyan"/>
        </w:rPr>
        <w:t>to examine</w:t>
      </w:r>
      <w:r w:rsidRPr="006E0BAC">
        <w:rPr>
          <w:sz w:val="16"/>
        </w:rPr>
        <w:t xml:space="preserve"> retail </w:t>
      </w:r>
      <w:r w:rsidRPr="00243036">
        <w:rPr>
          <w:rStyle w:val="StyleUnderline"/>
          <w:highlight w:val="cyan"/>
        </w:rPr>
        <w:t>fuel</w:t>
      </w:r>
      <w:r w:rsidRPr="006E0BAC">
        <w:rPr>
          <w:rStyle w:val="StyleUnderline"/>
        </w:rPr>
        <w:t xml:space="preserve"> station </w:t>
      </w:r>
      <w:r w:rsidRPr="00243036">
        <w:rPr>
          <w:rStyle w:val="StyleUnderline"/>
          <w:highlight w:val="cyan"/>
        </w:rPr>
        <w:t>deals</w:t>
      </w:r>
      <w:r w:rsidRPr="006E0BAC">
        <w:rPr>
          <w:rStyle w:val="StyleUnderline"/>
        </w:rPr>
        <w:t xml:space="preserve"> as well as investigate</w:t>
      </w:r>
      <w:r w:rsidRPr="006E0BAC">
        <w:rPr>
          <w:sz w:val="16"/>
        </w:rPr>
        <w:t xml:space="preserve"> possible </w:t>
      </w:r>
      <w:r w:rsidRPr="006E0BAC">
        <w:rPr>
          <w:rStyle w:val="StyleUnderline"/>
        </w:rPr>
        <w:t>collusion by</w:t>
      </w:r>
      <w:r w:rsidRPr="006E0BAC">
        <w:rPr>
          <w:sz w:val="16"/>
        </w:rPr>
        <w:t xml:space="preserve"> national convenience </w:t>
      </w:r>
      <w:r w:rsidRPr="006E0BAC">
        <w:rPr>
          <w:rStyle w:val="StyleUnderline"/>
        </w:rPr>
        <w:t>store chains to push up prices</w:t>
      </w:r>
      <w:r w:rsidRPr="006E0BAC">
        <w:rPr>
          <w:sz w:val="16"/>
        </w:rPr>
        <w:t>.</w:t>
      </w:r>
    </w:p>
    <w:p w14:paraId="2A54FACE" w14:textId="77777777" w:rsidR="00485AA6" w:rsidRPr="006E0BAC" w:rsidRDefault="00485AA6" w:rsidP="00485AA6">
      <w:pPr>
        <w:rPr>
          <w:sz w:val="16"/>
        </w:rPr>
      </w:pPr>
      <w:r w:rsidRPr="006E0BAC">
        <w:rPr>
          <w:sz w:val="16"/>
        </w:rPr>
        <w:t>According to the U.S. Department of Labor, overall energy prices are up 24% in the past year while pump prices have climbed 42%. Gas prices began the year at $2.24 per gallon and are now averaging $3.15.</w:t>
      </w:r>
    </w:p>
    <w:p w14:paraId="19268848" w14:textId="77777777" w:rsidR="00485AA6" w:rsidRPr="006E0BAC" w:rsidRDefault="00485AA6" w:rsidP="00485AA6">
      <w:pPr>
        <w:rPr>
          <w:sz w:val="16"/>
        </w:rPr>
      </w:pPr>
      <w:r w:rsidRPr="006E0BAC">
        <w:rPr>
          <w:sz w:val="16"/>
        </w:rPr>
        <w:t>That jump also may be due to increased demand in an economy rebounding from the pandemic. Other reasons behind increased fuel pump prices could be refinery closures, higher labor costs and shortages of drivers.</w:t>
      </w:r>
    </w:p>
    <w:p w14:paraId="7646E4A8" w14:textId="77777777" w:rsidR="00485AA6" w:rsidRPr="006E0BAC" w:rsidRDefault="00485AA6" w:rsidP="00485AA6">
      <w:pPr>
        <w:rPr>
          <w:sz w:val="16"/>
        </w:rPr>
      </w:pPr>
      <w:r w:rsidRPr="006E0BAC">
        <w:rPr>
          <w:sz w:val="16"/>
        </w:rPr>
        <w:t>Khan made her comments in a letter to the White House, also citing what she called the FTC’s lax approach to fuel station mergers in recent years that resulted in heavy consolidation, resulting in “conditions ripe for price coordination and other collusive practices.”</w:t>
      </w:r>
    </w:p>
    <w:p w14:paraId="18BEEB35" w14:textId="77777777" w:rsidR="00485AA6" w:rsidRPr="006E0BAC" w:rsidRDefault="00485AA6" w:rsidP="00485AA6">
      <w:pPr>
        <w:rPr>
          <w:sz w:val="16"/>
        </w:rPr>
      </w:pPr>
      <w:r w:rsidRPr="006E0BAC">
        <w:rPr>
          <w:sz w:val="16"/>
        </w:rPr>
        <w:t>Khan said that the FTC will determine whether there exists a power imbalance that favors large national chains, allowing them to force franchisees to raise their fuel prices – “benefitting the chain at the expense of the franchisee’s convenience store operations.”</w:t>
      </w:r>
    </w:p>
    <w:p w14:paraId="6F521290" w14:textId="77777777" w:rsidR="00485AA6" w:rsidRPr="006E0BAC" w:rsidRDefault="00485AA6" w:rsidP="00485AA6">
      <w:pPr>
        <w:rPr>
          <w:sz w:val="16"/>
        </w:rPr>
      </w:pPr>
      <w:r w:rsidRPr="006E0BAC">
        <w:rPr>
          <w:sz w:val="16"/>
        </w:rPr>
        <w:t>In June, the FTC approved the sale of Marathon Petroleum Corp.’s Speedway c-store chain to 7-Eleven. But the companies closed the deal before it received the FTC’s blessing. Approval only came after both companies agreed to sell hundreds of locations deemed in competition with each other.</w:t>
      </w:r>
    </w:p>
    <w:p w14:paraId="3A9F1500" w14:textId="77777777" w:rsidR="00485AA6" w:rsidRPr="006E0BAC" w:rsidRDefault="00485AA6" w:rsidP="00485AA6">
      <w:pPr>
        <w:rPr>
          <w:sz w:val="16"/>
        </w:rPr>
      </w:pPr>
      <w:r w:rsidRPr="006E0BAC">
        <w:rPr>
          <w:sz w:val="16"/>
        </w:rPr>
        <w:t>The new scrutiny could affect HollyFrontier Corp.’s agreement announced this week to buy Sinclair Oil Corp., a deal which includes refineries, a renewable diesel facility, a 300-distributor network and 1,500 convenience store locations.</w:t>
      </w:r>
    </w:p>
    <w:p w14:paraId="03F5700E" w14:textId="77777777" w:rsidR="00485AA6" w:rsidRPr="006E0BAC" w:rsidRDefault="00485AA6" w:rsidP="00485AA6">
      <w:pPr>
        <w:rPr>
          <w:sz w:val="16"/>
        </w:rPr>
      </w:pPr>
      <w:r w:rsidRPr="006E0BAC">
        <w:rPr>
          <w:sz w:val="16"/>
        </w:rPr>
        <w:t>Khan’s comments came shortly after Hurricane Ida made landfall in Louisiana after moving through the Gulf of Mexico, home to 48% of U.S. refining capacity and 16% of crude oil production. Ida disrupted about 12% of the nation’s total daily refining capacity.</w:t>
      </w:r>
    </w:p>
    <w:p w14:paraId="79D86E66" w14:textId="77777777" w:rsidR="00485AA6" w:rsidRPr="006E0BAC" w:rsidRDefault="00485AA6" w:rsidP="00485AA6">
      <w:pPr>
        <w:rPr>
          <w:sz w:val="16"/>
        </w:rPr>
      </w:pPr>
      <w:r w:rsidRPr="006E0BAC">
        <w:rPr>
          <w:sz w:val="16"/>
        </w:rPr>
        <w:t xml:space="preserve">Some </w:t>
      </w:r>
      <w:r w:rsidRPr="006E0BAC">
        <w:rPr>
          <w:rStyle w:val="StyleUnderline"/>
        </w:rPr>
        <w:t xml:space="preserve">industry </w:t>
      </w:r>
      <w:r w:rsidRPr="00243036">
        <w:rPr>
          <w:rStyle w:val="StyleUnderline"/>
          <w:highlight w:val="cyan"/>
        </w:rPr>
        <w:t xml:space="preserve">analysts are </w:t>
      </w:r>
      <w:r w:rsidRPr="00243036">
        <w:rPr>
          <w:rStyle w:val="Emphasis"/>
          <w:highlight w:val="cyan"/>
        </w:rPr>
        <w:t>skeptical</w:t>
      </w:r>
      <w:r w:rsidRPr="00243036">
        <w:rPr>
          <w:rStyle w:val="StyleUnderline"/>
          <w:highlight w:val="cyan"/>
        </w:rPr>
        <w:t xml:space="preserve"> of</w:t>
      </w:r>
      <w:r w:rsidRPr="006E0BAC">
        <w:rPr>
          <w:rStyle w:val="StyleUnderline"/>
        </w:rPr>
        <w:t xml:space="preserve"> the FTC’s and Khan’s </w:t>
      </w:r>
      <w:r w:rsidRPr="00243036">
        <w:rPr>
          <w:rStyle w:val="Emphasis"/>
          <w:highlight w:val="cyan"/>
        </w:rPr>
        <w:t>motivations</w:t>
      </w:r>
      <w:r w:rsidRPr="006E0BAC">
        <w:rPr>
          <w:rStyle w:val="StyleUnderline"/>
        </w:rPr>
        <w:t xml:space="preserve">, believing </w:t>
      </w:r>
      <w:r w:rsidRPr="00243036">
        <w:rPr>
          <w:rStyle w:val="StyleUnderline"/>
          <w:highlight w:val="cyan"/>
        </w:rPr>
        <w:t>the crackdown is</w:t>
      </w:r>
      <w:r w:rsidRPr="006E0BAC">
        <w:rPr>
          <w:rStyle w:val="StyleUnderline"/>
        </w:rPr>
        <w:t xml:space="preserve"> as much about </w:t>
      </w:r>
      <w:r w:rsidRPr="00243036">
        <w:rPr>
          <w:rStyle w:val="Emphasis"/>
          <w:highlight w:val="cyan"/>
        </w:rPr>
        <w:t>politics</w:t>
      </w:r>
      <w:r w:rsidRPr="006E0BAC">
        <w:rPr>
          <w:rStyle w:val="StyleUnderline"/>
        </w:rPr>
        <w:t xml:space="preserve"> as </w:t>
      </w:r>
      <w:r w:rsidRPr="006E0BAC">
        <w:rPr>
          <w:rStyle w:val="Emphasis"/>
        </w:rPr>
        <w:t>anything else</w:t>
      </w:r>
      <w:r w:rsidRPr="006E0BAC">
        <w:rPr>
          <w:rStyle w:val="StyleUnderline"/>
        </w:rPr>
        <w:t xml:space="preserve">, </w:t>
      </w:r>
      <w:r w:rsidRPr="00243036">
        <w:rPr>
          <w:rStyle w:val="StyleUnderline"/>
          <w:highlight w:val="cyan"/>
        </w:rPr>
        <w:t>as</w:t>
      </w:r>
      <w:r w:rsidRPr="006E0BAC">
        <w:rPr>
          <w:rStyle w:val="StyleUnderline"/>
        </w:rPr>
        <w:t xml:space="preserve"> the price </w:t>
      </w:r>
      <w:r w:rsidRPr="00243036">
        <w:rPr>
          <w:rStyle w:val="StyleUnderline"/>
          <w:highlight w:val="cyan"/>
        </w:rPr>
        <w:t>hikes have come since</w:t>
      </w:r>
      <w:r w:rsidRPr="006E0BAC">
        <w:rPr>
          <w:rStyle w:val="StyleUnderline"/>
        </w:rPr>
        <w:t xml:space="preserve"> the beginning of the </w:t>
      </w:r>
      <w:r w:rsidRPr="00243036">
        <w:rPr>
          <w:rStyle w:val="StyleUnderline"/>
          <w:highlight w:val="cyan"/>
        </w:rPr>
        <w:t>Biden</w:t>
      </w:r>
      <w:r w:rsidRPr="006E0BAC">
        <w:rPr>
          <w:rStyle w:val="StyleUnderline"/>
        </w:rPr>
        <w:t xml:space="preserve"> </w:t>
      </w:r>
      <w:r w:rsidRPr="006E0BAC">
        <w:rPr>
          <w:rStyle w:val="Emphasis"/>
        </w:rPr>
        <w:t>admin</w:t>
      </w:r>
      <w:r w:rsidRPr="006E0BAC">
        <w:rPr>
          <w:sz w:val="16"/>
        </w:rPr>
        <w:t>istration in January.</w:t>
      </w:r>
    </w:p>
    <w:p w14:paraId="7F102A6C" w14:textId="77777777" w:rsidR="00485AA6" w:rsidRPr="006E0BAC" w:rsidRDefault="00485AA6" w:rsidP="00485AA6">
      <w:pPr>
        <w:rPr>
          <w:sz w:val="16"/>
        </w:rPr>
      </w:pPr>
      <w:r w:rsidRPr="006E0BAC">
        <w:rPr>
          <w:sz w:val="16"/>
        </w:rPr>
        <w:lastRenderedPageBreak/>
        <w:t xml:space="preserve">“I wouldn’t want to say </w:t>
      </w:r>
      <w:r w:rsidRPr="00243036">
        <w:rPr>
          <w:rStyle w:val="Emphasis"/>
          <w:sz w:val="24"/>
          <w:szCs w:val="26"/>
          <w:highlight w:val="cyan"/>
        </w:rPr>
        <w:t>this was</w:t>
      </w:r>
      <w:r w:rsidRPr="006E0BAC">
        <w:rPr>
          <w:rStyle w:val="Emphasis"/>
          <w:sz w:val="24"/>
          <w:szCs w:val="26"/>
        </w:rPr>
        <w:t xml:space="preserve"> about </w:t>
      </w:r>
      <w:r w:rsidRPr="00243036">
        <w:rPr>
          <w:rStyle w:val="Emphasis"/>
          <w:sz w:val="24"/>
          <w:szCs w:val="26"/>
          <w:highlight w:val="cyan"/>
        </w:rPr>
        <w:t>PR</w:t>
      </w:r>
      <w:r w:rsidRPr="006E0BAC">
        <w:rPr>
          <w:sz w:val="16"/>
        </w:rPr>
        <w:t xml:space="preserve">, but </w:t>
      </w:r>
      <w:r w:rsidRPr="00243036">
        <w:rPr>
          <w:rStyle w:val="StyleUnderline"/>
          <w:highlight w:val="cyan"/>
        </w:rPr>
        <w:t xml:space="preserve">I </w:t>
      </w:r>
      <w:r w:rsidRPr="00243036">
        <w:rPr>
          <w:rStyle w:val="Emphasis"/>
          <w:highlight w:val="cyan"/>
        </w:rPr>
        <w:t>don’t</w:t>
      </w:r>
      <w:r w:rsidRPr="00243036">
        <w:rPr>
          <w:rStyle w:val="StyleUnderline"/>
          <w:highlight w:val="cyan"/>
        </w:rPr>
        <w:t xml:space="preserve"> think</w:t>
      </w:r>
      <w:r w:rsidRPr="006E0BAC">
        <w:rPr>
          <w:rStyle w:val="StyleUnderline"/>
        </w:rPr>
        <w:t xml:space="preserve"> the </w:t>
      </w:r>
      <w:r w:rsidRPr="00243036">
        <w:rPr>
          <w:rStyle w:val="StyleUnderline"/>
          <w:highlight w:val="cyan"/>
        </w:rPr>
        <w:t xml:space="preserve">investigations are going to </w:t>
      </w:r>
      <w:r w:rsidRPr="00243036">
        <w:rPr>
          <w:rStyle w:val="Emphasis"/>
          <w:highlight w:val="cyan"/>
        </w:rPr>
        <w:t>reveal much</w:t>
      </w:r>
      <w:r w:rsidRPr="006E0BAC">
        <w:rPr>
          <w:sz w:val="16"/>
        </w:rPr>
        <w:t>,” Tom Kloza, head of energy analysis at the Oil Price Information Service, told Washington-based The Hill, which covers Congress and politics.</w:t>
      </w:r>
    </w:p>
    <w:p w14:paraId="2A387CAD" w14:textId="77777777" w:rsidR="00485AA6" w:rsidRDefault="00485AA6" w:rsidP="00485AA6">
      <w:pPr>
        <w:pStyle w:val="Heading4"/>
      </w:pPr>
      <w:r>
        <w:t xml:space="preserve">It’ll result in </w:t>
      </w:r>
      <w:r>
        <w:rPr>
          <w:u w:val="single"/>
        </w:rPr>
        <w:t>zero</w:t>
      </w:r>
      <w:r>
        <w:t xml:space="preserve"> enforcement actions</w:t>
      </w:r>
    </w:p>
    <w:p w14:paraId="5413D409" w14:textId="77777777" w:rsidR="00485AA6" w:rsidRDefault="00485AA6" w:rsidP="00485AA6">
      <w:r>
        <w:t xml:space="preserve">Rachel </w:t>
      </w:r>
      <w:r w:rsidRPr="006E0BAC">
        <w:rPr>
          <w:rStyle w:val="Style13ptBold"/>
        </w:rPr>
        <w:t>Frazin 21</w:t>
      </w:r>
      <w:r>
        <w:t>, Energy and Environment Reporter at The Hill, BA in Political Science from Northwestern University, “FTC to Probe for Any 'Collusive' Practices on Gas Prices”, The Hill, 8/30/2021, https://thehill.com/policy/energy-environment/570037-ftc-to-probe-for-any-collusive-practices-on-gas-prices</w:t>
      </w:r>
    </w:p>
    <w:p w14:paraId="17BA3949" w14:textId="77777777" w:rsidR="00485AA6" w:rsidRPr="006E0BAC" w:rsidRDefault="00485AA6" w:rsidP="00485AA6">
      <w:pPr>
        <w:rPr>
          <w:sz w:val="16"/>
        </w:rPr>
      </w:pPr>
      <w:r w:rsidRPr="006E0BAC">
        <w:rPr>
          <w:rStyle w:val="StyleUnderline"/>
        </w:rPr>
        <w:t xml:space="preserve">Federal </w:t>
      </w:r>
      <w:r w:rsidRPr="00243036">
        <w:rPr>
          <w:rStyle w:val="StyleUnderline"/>
          <w:highlight w:val="cyan"/>
        </w:rPr>
        <w:t xml:space="preserve">antitrust regulators will </w:t>
      </w:r>
      <w:r w:rsidRPr="00243036">
        <w:rPr>
          <w:rStyle w:val="Emphasis"/>
          <w:highlight w:val="cyan"/>
        </w:rPr>
        <w:t>look into</w:t>
      </w:r>
      <w:r w:rsidRPr="006E0BAC">
        <w:rPr>
          <w:sz w:val="16"/>
        </w:rPr>
        <w:t xml:space="preserve"> whether there are any </w:t>
      </w:r>
      <w:r w:rsidRPr="006E0BAC">
        <w:rPr>
          <w:rStyle w:val="StyleUnderline"/>
        </w:rPr>
        <w:t>“collusive”</w:t>
      </w:r>
      <w:r w:rsidRPr="006E0BAC">
        <w:rPr>
          <w:sz w:val="16"/>
        </w:rPr>
        <w:t xml:space="preserve"> or otherwise illegal </w:t>
      </w:r>
      <w:r w:rsidRPr="006E0BAC">
        <w:rPr>
          <w:rStyle w:val="StyleUnderline"/>
        </w:rPr>
        <w:t xml:space="preserve">practices impacting </w:t>
      </w:r>
      <w:r w:rsidRPr="00243036">
        <w:rPr>
          <w:rStyle w:val="Emphasis"/>
          <w:highlight w:val="cyan"/>
        </w:rPr>
        <w:t>gas prices</w:t>
      </w:r>
      <w:r w:rsidRPr="006E0BAC">
        <w:rPr>
          <w:sz w:val="16"/>
        </w:rPr>
        <w:t xml:space="preserve"> following a request from the White House. </w:t>
      </w:r>
    </w:p>
    <w:p w14:paraId="5E345B17" w14:textId="77777777" w:rsidR="00485AA6" w:rsidRPr="006E0BAC" w:rsidRDefault="00485AA6" w:rsidP="00485AA6">
      <w:pPr>
        <w:rPr>
          <w:sz w:val="16"/>
        </w:rPr>
      </w:pPr>
      <w:r w:rsidRPr="006E0BAC">
        <w:rPr>
          <w:sz w:val="16"/>
        </w:rPr>
        <w:t xml:space="preserve">Federal Trade Commission (FTC) Chairwoman Lina Khan said in a letter to Brian Deese, who directs the National Economic Council, that she’ll direct staff to take actions on mergers and franchising. </w:t>
      </w:r>
    </w:p>
    <w:p w14:paraId="19977CB1" w14:textId="77777777" w:rsidR="00485AA6" w:rsidRPr="006E0BAC" w:rsidRDefault="00485AA6" w:rsidP="00485AA6">
      <w:pPr>
        <w:rPr>
          <w:sz w:val="16"/>
        </w:rPr>
      </w:pPr>
      <w:r w:rsidRPr="006E0BAC">
        <w:rPr>
          <w:sz w:val="16"/>
        </w:rPr>
        <w:t xml:space="preserve">Specifically, Khan said in the letter, which was obtained by The Hill, that she’ll ask staff to investigate “abuses” in the franchise market. </w:t>
      </w:r>
    </w:p>
    <w:p w14:paraId="63974507" w14:textId="77777777" w:rsidR="00485AA6" w:rsidRPr="006E0BAC" w:rsidRDefault="00485AA6" w:rsidP="00485AA6">
      <w:pPr>
        <w:rPr>
          <w:sz w:val="16"/>
        </w:rPr>
      </w:pPr>
      <w:r w:rsidRPr="006E0BAC">
        <w:rPr>
          <w:sz w:val="16"/>
        </w:rPr>
        <w:t xml:space="preserve">“Many retail fuel stations are franchised, but most franchisees have no control over prices at the pump. We will need to determine whether the power imbalance favoring large national chains allows them to force their franchisees to sell gasoline at higher prices, benefitting the chain at the expense of the franchisee’s convenience store operations,“ Khan said. </w:t>
      </w:r>
    </w:p>
    <w:p w14:paraId="3D3FF642" w14:textId="77777777" w:rsidR="00485AA6" w:rsidRPr="006E0BAC" w:rsidRDefault="00485AA6" w:rsidP="00485AA6">
      <w:pPr>
        <w:rPr>
          <w:sz w:val="16"/>
        </w:rPr>
      </w:pPr>
      <w:r w:rsidRPr="006E0BAC">
        <w:rPr>
          <w:sz w:val="16"/>
        </w:rPr>
        <w:t xml:space="preserve">She also said she’d seek to identify “additional legal theories” to challenge fuel station mergers where major companies are buying up family-owned businesses, which she said could lead to collusion on price. </w:t>
      </w:r>
    </w:p>
    <w:p w14:paraId="59D71E36" w14:textId="77777777" w:rsidR="00485AA6" w:rsidRPr="006E0BAC" w:rsidRDefault="00485AA6" w:rsidP="00485AA6">
      <w:pPr>
        <w:rPr>
          <w:sz w:val="16"/>
        </w:rPr>
      </w:pPr>
      <w:r w:rsidRPr="006E0BAC">
        <w:rPr>
          <w:sz w:val="16"/>
        </w:rPr>
        <w:t xml:space="preserve">“I am especially interested in ways that large national chains may ‘restore’ higher prices through collusive practices, and I will direct our staff to investigate any signs of this type of conduct,” she wrote. </w:t>
      </w:r>
    </w:p>
    <w:p w14:paraId="2CAEEE76" w14:textId="77777777" w:rsidR="00485AA6" w:rsidRPr="006E0BAC" w:rsidRDefault="00485AA6" w:rsidP="00485AA6">
      <w:pPr>
        <w:rPr>
          <w:sz w:val="16"/>
        </w:rPr>
      </w:pPr>
      <w:r w:rsidRPr="006E0BAC">
        <w:rPr>
          <w:sz w:val="16"/>
        </w:rPr>
        <w:t>Looking to the past to secure America's clean energy future</w:t>
      </w:r>
    </w:p>
    <w:p w14:paraId="4DFEED79" w14:textId="77777777" w:rsidR="00485AA6" w:rsidRPr="006E0BAC" w:rsidRDefault="00485AA6" w:rsidP="00485AA6">
      <w:pPr>
        <w:rPr>
          <w:sz w:val="16"/>
        </w:rPr>
      </w:pPr>
      <w:r w:rsidRPr="006E0BAC">
        <w:rPr>
          <w:sz w:val="16"/>
        </w:rPr>
        <w:t>Pennsylvania AG sues to block GOP subpoenas in election probe</w:t>
      </w:r>
    </w:p>
    <w:p w14:paraId="47E9152C" w14:textId="77777777" w:rsidR="00485AA6" w:rsidRPr="006E0BAC" w:rsidRDefault="00485AA6" w:rsidP="00485AA6">
      <w:pPr>
        <w:rPr>
          <w:sz w:val="16"/>
        </w:rPr>
      </w:pPr>
      <w:r w:rsidRPr="006E0BAC">
        <w:rPr>
          <w:sz w:val="16"/>
        </w:rPr>
        <w:t xml:space="preserve">Khan also pointed to an existing move to reinstate a policy from decades ago that required companies that broke the law in previous mergers to get prior approval from the commission for future transactions. </w:t>
      </w:r>
    </w:p>
    <w:p w14:paraId="53DE0722" w14:textId="77777777" w:rsidR="00485AA6" w:rsidRPr="006E0BAC" w:rsidRDefault="00485AA6" w:rsidP="00485AA6">
      <w:pPr>
        <w:rPr>
          <w:sz w:val="16"/>
        </w:rPr>
      </w:pPr>
      <w:r w:rsidRPr="006E0BAC">
        <w:rPr>
          <w:sz w:val="16"/>
        </w:rPr>
        <w:t>Her letter, dated Wednesday, came after Deese asked the FTC to look into “divergences” between oil prices and what people are paying at the pump.</w:t>
      </w:r>
    </w:p>
    <w:p w14:paraId="07C48E81" w14:textId="77777777" w:rsidR="00485AA6" w:rsidRPr="006E0BAC" w:rsidRDefault="00485AA6" w:rsidP="00485AA6">
      <w:pPr>
        <w:rPr>
          <w:sz w:val="16"/>
        </w:rPr>
      </w:pPr>
      <w:r w:rsidRPr="00243036">
        <w:rPr>
          <w:rStyle w:val="StyleUnderline"/>
          <w:highlight w:val="cyan"/>
        </w:rPr>
        <w:t>Analysts</w:t>
      </w:r>
      <w:r w:rsidRPr="006E0BAC">
        <w:rPr>
          <w:rStyle w:val="StyleUnderline"/>
        </w:rPr>
        <w:t xml:space="preserve"> told The Hill</w:t>
      </w:r>
      <w:r w:rsidRPr="006E0BAC">
        <w:rPr>
          <w:sz w:val="16"/>
        </w:rPr>
        <w:t xml:space="preserve"> at the time </w:t>
      </w:r>
      <w:r w:rsidRPr="006E0BAC">
        <w:rPr>
          <w:rStyle w:val="StyleUnderline"/>
        </w:rPr>
        <w:t xml:space="preserve">that they </w:t>
      </w:r>
      <w:r w:rsidRPr="00243036">
        <w:rPr>
          <w:rStyle w:val="Emphasis"/>
          <w:highlight w:val="cyan"/>
        </w:rPr>
        <w:t>didn’t</w:t>
      </w:r>
      <w:r w:rsidRPr="00243036">
        <w:rPr>
          <w:rStyle w:val="StyleUnderline"/>
          <w:highlight w:val="cyan"/>
        </w:rPr>
        <w:t xml:space="preserve"> expect </w:t>
      </w:r>
      <w:r w:rsidRPr="00243036">
        <w:rPr>
          <w:rStyle w:val="Emphasis"/>
          <w:highlight w:val="cyan"/>
        </w:rPr>
        <w:t>any</w:t>
      </w:r>
      <w:r w:rsidRPr="006E0BAC">
        <w:rPr>
          <w:rStyle w:val="StyleUnderline"/>
        </w:rPr>
        <w:t xml:space="preserve"> such </w:t>
      </w:r>
      <w:r w:rsidRPr="00243036">
        <w:rPr>
          <w:rStyle w:val="StyleUnderline"/>
          <w:highlight w:val="cyan"/>
        </w:rPr>
        <w:t xml:space="preserve">probe to reveal </w:t>
      </w:r>
      <w:r w:rsidRPr="00243036">
        <w:rPr>
          <w:rStyle w:val="Emphasis"/>
          <w:highlight w:val="cyan"/>
        </w:rPr>
        <w:t>irregularities</w:t>
      </w:r>
      <w:r w:rsidRPr="00243036">
        <w:rPr>
          <w:rStyle w:val="StyleUnderline"/>
          <w:highlight w:val="cyan"/>
        </w:rPr>
        <w:t>, citing</w:t>
      </w:r>
      <w:r w:rsidRPr="006E0BAC">
        <w:rPr>
          <w:rStyle w:val="StyleUnderline"/>
        </w:rPr>
        <w:t xml:space="preserve"> </w:t>
      </w:r>
      <w:r w:rsidRPr="006E0BAC">
        <w:rPr>
          <w:rStyle w:val="Emphasis"/>
        </w:rPr>
        <w:t xml:space="preserve">high </w:t>
      </w:r>
      <w:r w:rsidRPr="00243036">
        <w:rPr>
          <w:rStyle w:val="Emphasis"/>
          <w:highlight w:val="cyan"/>
        </w:rPr>
        <w:t>labor costs</w:t>
      </w:r>
      <w:r w:rsidRPr="00243036">
        <w:rPr>
          <w:rStyle w:val="StyleUnderline"/>
          <w:highlight w:val="cyan"/>
        </w:rPr>
        <w:t xml:space="preserve">, </w:t>
      </w:r>
      <w:r w:rsidRPr="00243036">
        <w:rPr>
          <w:rStyle w:val="Emphasis"/>
          <w:highlight w:val="cyan"/>
        </w:rPr>
        <w:t>driver shortages</w:t>
      </w:r>
      <w:r w:rsidRPr="00243036">
        <w:rPr>
          <w:rStyle w:val="StyleUnderline"/>
          <w:highlight w:val="cyan"/>
        </w:rPr>
        <w:t xml:space="preserve"> and </w:t>
      </w:r>
      <w:r w:rsidRPr="00243036">
        <w:rPr>
          <w:rStyle w:val="Emphasis"/>
          <w:highlight w:val="cyan"/>
        </w:rPr>
        <w:t>refinery closures</w:t>
      </w:r>
      <w:r w:rsidRPr="00243036">
        <w:rPr>
          <w:rStyle w:val="StyleUnderline"/>
          <w:highlight w:val="cyan"/>
        </w:rPr>
        <w:t xml:space="preserve"> as</w:t>
      </w:r>
      <w:r w:rsidRPr="006E0BAC">
        <w:rPr>
          <w:rStyle w:val="StyleUnderline"/>
        </w:rPr>
        <w:t xml:space="preserve"> among the possible </w:t>
      </w:r>
      <w:r w:rsidRPr="00243036">
        <w:rPr>
          <w:rStyle w:val="Emphasis"/>
          <w:highlight w:val="cyan"/>
        </w:rPr>
        <w:t>reasons</w:t>
      </w:r>
      <w:r w:rsidRPr="00243036">
        <w:rPr>
          <w:rStyle w:val="StyleUnderline"/>
          <w:highlight w:val="cyan"/>
        </w:rPr>
        <w:t xml:space="preserve"> for high</w:t>
      </w:r>
      <w:r w:rsidRPr="006E0BAC">
        <w:rPr>
          <w:rStyle w:val="StyleUnderline"/>
        </w:rPr>
        <w:t xml:space="preserve"> gasoline </w:t>
      </w:r>
      <w:r w:rsidRPr="00243036">
        <w:rPr>
          <w:rStyle w:val="StyleUnderline"/>
          <w:highlight w:val="cyan"/>
        </w:rPr>
        <w:t>prices</w:t>
      </w:r>
      <w:r w:rsidRPr="006E0BAC">
        <w:rPr>
          <w:sz w:val="16"/>
        </w:rPr>
        <w:t>.</w:t>
      </w:r>
    </w:p>
    <w:p w14:paraId="1A9B949A" w14:textId="77777777" w:rsidR="00485AA6" w:rsidRDefault="00485AA6" w:rsidP="00485AA6">
      <w:pPr>
        <w:pStyle w:val="Heading4"/>
        <w:rPr>
          <w:u w:val="single"/>
        </w:rPr>
      </w:pPr>
      <w:r>
        <w:t xml:space="preserve">It leaves the </w:t>
      </w:r>
      <w:r>
        <w:rPr>
          <w:u w:val="single"/>
        </w:rPr>
        <w:t>current</w:t>
      </w:r>
      <w:r>
        <w:t xml:space="preserve"> law </w:t>
      </w:r>
      <w:r>
        <w:rPr>
          <w:u w:val="single"/>
        </w:rPr>
        <w:t>intact</w:t>
      </w:r>
    </w:p>
    <w:p w14:paraId="5DA09217" w14:textId="77777777" w:rsidR="00485AA6" w:rsidRPr="006E0BAC" w:rsidRDefault="00485AA6" w:rsidP="00485AA6">
      <w:r w:rsidRPr="006E0BAC">
        <w:rPr>
          <w:rStyle w:val="Style13ptBold"/>
        </w:rPr>
        <w:t>NACS 21 –</w:t>
      </w:r>
      <w:r>
        <w:t xml:space="preserve"> The Association for Convenience &amp; Fuel Retailing, “FTC to Give Fuel Retailer Mergers Extra Scrutiny”, 8/31/2021, https://www.convenience.org/Media/Daily/2021/Aug/31/1-FTC-Give-Fuel-Retailer-Mergers-Extra-Scrutiny_GR</w:t>
      </w:r>
    </w:p>
    <w:p w14:paraId="74115465" w14:textId="77777777" w:rsidR="00485AA6" w:rsidRPr="003517A0" w:rsidRDefault="00485AA6" w:rsidP="00485AA6">
      <w:pPr>
        <w:rPr>
          <w:sz w:val="16"/>
        </w:rPr>
      </w:pPr>
      <w:r w:rsidRPr="003517A0">
        <w:rPr>
          <w:sz w:val="16"/>
        </w:rPr>
        <w:t xml:space="preserve">The Federal Trade Commission </w:t>
      </w:r>
      <w:r w:rsidRPr="00243036">
        <w:rPr>
          <w:rStyle w:val="StyleUnderline"/>
          <w:highlight w:val="cyan"/>
        </w:rPr>
        <w:t>(FTC) signaled plans to challenge</w:t>
      </w:r>
      <w:r w:rsidRPr="006E0BAC">
        <w:rPr>
          <w:rStyle w:val="StyleUnderline"/>
        </w:rPr>
        <w:t xml:space="preserve"> acquisition </w:t>
      </w:r>
      <w:r w:rsidRPr="00243036">
        <w:rPr>
          <w:rStyle w:val="StyleUnderline"/>
          <w:highlight w:val="cyan"/>
        </w:rPr>
        <w:t>deals in</w:t>
      </w:r>
      <w:r w:rsidRPr="006E0BAC">
        <w:rPr>
          <w:rStyle w:val="StyleUnderline"/>
        </w:rPr>
        <w:t xml:space="preserve"> the </w:t>
      </w:r>
      <w:r w:rsidRPr="00243036">
        <w:rPr>
          <w:rStyle w:val="StyleUnderline"/>
          <w:highlight w:val="cyan"/>
        </w:rPr>
        <w:t>fuel</w:t>
      </w:r>
      <w:r w:rsidRPr="006E0BAC">
        <w:rPr>
          <w:rStyle w:val="StyleUnderline"/>
        </w:rPr>
        <w:t xml:space="preserve"> retailing industry</w:t>
      </w:r>
      <w:r w:rsidRPr="003517A0">
        <w:rPr>
          <w:sz w:val="16"/>
        </w:rPr>
        <w:t>, particularly when the largest fuel retailers acquire family-run businesses, and said it will more closely scrutinize franchise agreements, citing concerns raised by the White House about rising fuel prices and potential anticompetitive practices.</w:t>
      </w:r>
    </w:p>
    <w:p w14:paraId="57DF90F0" w14:textId="77777777" w:rsidR="00485AA6" w:rsidRPr="003517A0" w:rsidRDefault="00485AA6" w:rsidP="00485AA6">
      <w:pPr>
        <w:rPr>
          <w:sz w:val="16"/>
        </w:rPr>
      </w:pPr>
      <w:r w:rsidRPr="006E0BAC">
        <w:rPr>
          <w:rStyle w:val="StyleUnderline"/>
        </w:rPr>
        <w:t>In a letter last week</w:t>
      </w:r>
      <w:r w:rsidRPr="003517A0">
        <w:rPr>
          <w:sz w:val="16"/>
        </w:rPr>
        <w:t xml:space="preserve"> to Brian Deese, director, National Economic Council, FTC Chair Lina M. </w:t>
      </w:r>
      <w:r w:rsidRPr="006E0BAC">
        <w:rPr>
          <w:rStyle w:val="StyleUnderline"/>
        </w:rPr>
        <w:t xml:space="preserve">Khan shared her concerns about consolidation in the </w:t>
      </w:r>
      <w:r w:rsidRPr="006E0BAC">
        <w:rPr>
          <w:rStyle w:val="Emphasis"/>
        </w:rPr>
        <w:t>oil and gas</w:t>
      </w:r>
      <w:r w:rsidRPr="006E0BAC">
        <w:rPr>
          <w:rStyle w:val="StyleUnderline"/>
        </w:rPr>
        <w:t xml:space="preserve"> industry</w:t>
      </w:r>
      <w:r w:rsidRPr="003517A0">
        <w:rPr>
          <w:sz w:val="16"/>
        </w:rPr>
        <w:t>, especially in terms of retail fuel outlets. She noted that the FTC in the past has required merging firms to divest gas stations in overlapping markets as part of the deal review process.</w:t>
      </w:r>
    </w:p>
    <w:p w14:paraId="36C836E8" w14:textId="77777777" w:rsidR="00485AA6" w:rsidRPr="003517A0" w:rsidRDefault="00485AA6" w:rsidP="00485AA6">
      <w:pPr>
        <w:rPr>
          <w:sz w:val="16"/>
        </w:rPr>
      </w:pPr>
      <w:r w:rsidRPr="003517A0">
        <w:rPr>
          <w:sz w:val="16"/>
        </w:rPr>
        <w:t xml:space="preserve">“While </w:t>
      </w:r>
      <w:r w:rsidRPr="00243036">
        <w:rPr>
          <w:rStyle w:val="StyleUnderline"/>
          <w:highlight w:val="cyan"/>
        </w:rPr>
        <w:t xml:space="preserve">we </w:t>
      </w:r>
      <w:r w:rsidRPr="00243036">
        <w:rPr>
          <w:rStyle w:val="Emphasis"/>
          <w:highlight w:val="cyan"/>
        </w:rPr>
        <w:t>undoubtedly</w:t>
      </w:r>
      <w:r w:rsidRPr="00243036">
        <w:rPr>
          <w:rStyle w:val="StyleUnderline"/>
          <w:highlight w:val="cyan"/>
        </w:rPr>
        <w:t xml:space="preserve"> face </w:t>
      </w:r>
      <w:r w:rsidRPr="00243036">
        <w:rPr>
          <w:rStyle w:val="Emphasis"/>
          <w:highlight w:val="cyan"/>
        </w:rPr>
        <w:t>significant limitations</w:t>
      </w:r>
      <w:r w:rsidRPr="00243036">
        <w:rPr>
          <w:rStyle w:val="StyleUnderline"/>
          <w:highlight w:val="cyan"/>
        </w:rPr>
        <w:t xml:space="preserve"> under </w:t>
      </w:r>
      <w:r w:rsidRPr="00243036">
        <w:rPr>
          <w:rStyle w:val="Emphasis"/>
          <w:highlight w:val="cyan"/>
        </w:rPr>
        <w:t>current law</w:t>
      </w:r>
      <w:r w:rsidRPr="003517A0">
        <w:rPr>
          <w:sz w:val="16"/>
        </w:rPr>
        <w:t>, this policy overall may have enabled increased consolidation at the national level, creating conditions ripe for price coordination and other collusive practices, Khan states in her letter to Deese. The National Economic Council is part of the Executive Office of the President.</w:t>
      </w:r>
    </w:p>
    <w:p w14:paraId="28E26E72" w14:textId="77777777" w:rsidR="00485AA6" w:rsidRPr="007A6DBA" w:rsidRDefault="00485AA6" w:rsidP="00485AA6">
      <w:pPr>
        <w:pStyle w:val="Heading4"/>
        <w:rPr>
          <w:rFonts w:cs="Times New Roman"/>
        </w:rPr>
      </w:pPr>
      <w:r>
        <w:rPr>
          <w:rFonts w:cs="Times New Roman"/>
        </w:rPr>
        <w:t>Even assuming COVID, t</w:t>
      </w:r>
      <w:r w:rsidRPr="007A6DBA">
        <w:rPr>
          <w:rFonts w:cs="Times New Roman"/>
        </w:rPr>
        <w:t xml:space="preserve">rade is </w:t>
      </w:r>
      <w:r w:rsidRPr="007A6DBA">
        <w:rPr>
          <w:rFonts w:cs="Times New Roman"/>
          <w:u w:val="single"/>
        </w:rPr>
        <w:t>stable</w:t>
      </w:r>
      <w:r w:rsidRPr="007A6DBA">
        <w:rPr>
          <w:rFonts w:cs="Times New Roman"/>
        </w:rPr>
        <w:t xml:space="preserve"> and </w:t>
      </w:r>
      <w:r w:rsidRPr="007A6DBA">
        <w:rPr>
          <w:rFonts w:cs="Times New Roman"/>
          <w:u w:val="single"/>
        </w:rPr>
        <w:t>growing</w:t>
      </w:r>
      <w:r w:rsidRPr="007A6DBA">
        <w:rPr>
          <w:rFonts w:cs="Times New Roman"/>
        </w:rPr>
        <w:t xml:space="preserve">---governments are </w:t>
      </w:r>
      <w:r w:rsidRPr="007A6DBA">
        <w:rPr>
          <w:rFonts w:cs="Times New Roman"/>
          <w:u w:val="single"/>
        </w:rPr>
        <w:t>avoiding</w:t>
      </w:r>
      <w:r w:rsidRPr="007A6DBA">
        <w:rPr>
          <w:rFonts w:cs="Times New Roman"/>
        </w:rPr>
        <w:t xml:space="preserve"> protectionism, the </w:t>
      </w:r>
      <w:r w:rsidRPr="007A6DBA">
        <w:rPr>
          <w:rFonts w:cs="Times New Roman"/>
          <w:u w:val="single"/>
        </w:rPr>
        <w:t>key threat</w:t>
      </w:r>
    </w:p>
    <w:p w14:paraId="11B3D3F3" w14:textId="77777777" w:rsidR="00485AA6" w:rsidRPr="007A6DBA" w:rsidRDefault="00485AA6" w:rsidP="00485AA6">
      <w:r w:rsidRPr="007A6DBA">
        <w:t xml:space="preserve">Dr. Daniel </w:t>
      </w:r>
      <w:r w:rsidRPr="007A6DBA">
        <w:rPr>
          <w:rStyle w:val="Style13ptBold"/>
        </w:rPr>
        <w:t>Gros 21</w:t>
      </w:r>
      <w:r w:rsidRPr="007A6DBA">
        <w:t xml:space="preserve">, Director of the Centre for European Policy Studies, Ph.D. in Economics from the University of Chicago, Fulbright Scholar, Former Visiting Professor at the University of California at Berkeley, </w:t>
      </w:r>
      <w:r>
        <w:t xml:space="preserve">BA in Economics from the University of Rome, Former Economic Advisor to the Directorate General II of the European Commission, </w:t>
      </w:r>
      <w:r w:rsidRPr="007A6DBA">
        <w:t xml:space="preserve">“The Great Lockdown and Global </w:t>
      </w:r>
      <w:r w:rsidRPr="007A6DBA">
        <w:lastRenderedPageBreak/>
        <w:t>Trade”, Project Syndicate, 6/8/2021, https://www.project-syndicate.org/commentary/how-globalization-and-trade-survived-the-pandemic-by-daniel-gros-2021-06?barrier=accesspay</w:t>
      </w:r>
    </w:p>
    <w:p w14:paraId="3AD6BE29" w14:textId="77777777" w:rsidR="00485AA6" w:rsidRPr="007A6DBA" w:rsidRDefault="00485AA6" w:rsidP="00485AA6">
      <w:pPr>
        <w:rPr>
          <w:sz w:val="16"/>
        </w:rPr>
      </w:pPr>
      <w:r w:rsidRPr="007A6DBA">
        <w:rPr>
          <w:rStyle w:val="StyleUnderline"/>
        </w:rPr>
        <w:t xml:space="preserve">Global </w:t>
      </w:r>
      <w:r w:rsidRPr="007A6DBA">
        <w:rPr>
          <w:rStyle w:val="StyleUnderline"/>
          <w:highlight w:val="cyan"/>
        </w:rPr>
        <w:t>supply chains</w:t>
      </w:r>
      <w:r w:rsidRPr="007A6DBA">
        <w:rPr>
          <w:rStyle w:val="StyleUnderline"/>
        </w:rPr>
        <w:t xml:space="preserve"> have </w:t>
      </w:r>
      <w:r w:rsidRPr="007A6DBA">
        <w:rPr>
          <w:rStyle w:val="Emphasis"/>
          <w:highlight w:val="cyan"/>
        </w:rPr>
        <w:t>weathered</w:t>
      </w:r>
      <w:r w:rsidRPr="007A6DBA">
        <w:rPr>
          <w:rStyle w:val="StyleUnderline"/>
        </w:rPr>
        <w:t xml:space="preserve"> the </w:t>
      </w:r>
      <w:r w:rsidRPr="007A6DBA">
        <w:rPr>
          <w:rStyle w:val="StyleUnderline"/>
          <w:highlight w:val="cyan"/>
        </w:rPr>
        <w:t xml:space="preserve">pandemic </w:t>
      </w:r>
      <w:r w:rsidRPr="007A6DBA">
        <w:rPr>
          <w:rStyle w:val="Emphasis"/>
          <w:highlight w:val="cyan"/>
        </w:rPr>
        <w:t>intact</w:t>
      </w:r>
      <w:r w:rsidRPr="007A6DBA">
        <w:rPr>
          <w:rStyle w:val="StyleUnderline"/>
        </w:rPr>
        <w:t xml:space="preserve">, and the deep </w:t>
      </w:r>
      <w:r w:rsidRPr="007A6DBA">
        <w:rPr>
          <w:rStyle w:val="StyleUnderline"/>
          <w:highlight w:val="cyan"/>
        </w:rPr>
        <w:t xml:space="preserve">recession has </w:t>
      </w:r>
      <w:r w:rsidRPr="007A6DBA">
        <w:rPr>
          <w:rStyle w:val="Emphasis"/>
          <w:highlight w:val="cyan"/>
        </w:rPr>
        <w:t>not</w:t>
      </w:r>
      <w:r w:rsidRPr="007A6DBA">
        <w:rPr>
          <w:rStyle w:val="StyleUnderline"/>
          <w:highlight w:val="cyan"/>
        </w:rPr>
        <w:t xml:space="preserve"> unleashed</w:t>
      </w:r>
      <w:r w:rsidRPr="007A6DBA">
        <w:rPr>
          <w:rStyle w:val="StyleUnderline"/>
        </w:rPr>
        <w:t xml:space="preserve"> a wave of </w:t>
      </w:r>
      <w:r w:rsidRPr="007A6DBA">
        <w:rPr>
          <w:rStyle w:val="StyleUnderline"/>
          <w:highlight w:val="cyan"/>
        </w:rPr>
        <w:t>protectionism</w:t>
      </w:r>
      <w:r w:rsidRPr="00C0720F">
        <w:rPr>
          <w:rStyle w:val="StyleUnderline"/>
        </w:rPr>
        <w:t xml:space="preserve">. That is </w:t>
      </w:r>
      <w:r w:rsidRPr="00C0720F">
        <w:rPr>
          <w:rStyle w:val="Emphasis"/>
        </w:rPr>
        <w:t>good for global trade</w:t>
      </w:r>
      <w:r w:rsidRPr="00C0720F">
        <w:rPr>
          <w:sz w:val="16"/>
        </w:rPr>
        <w:t xml:space="preserve">, and probably for foreign direct investment, too, </w:t>
      </w:r>
      <w:r w:rsidRPr="00C0720F">
        <w:rPr>
          <w:rStyle w:val="StyleUnderline"/>
        </w:rPr>
        <w:t>and suggests that</w:t>
      </w:r>
      <w:r w:rsidRPr="007A6DBA">
        <w:rPr>
          <w:rStyle w:val="StyleUnderline"/>
        </w:rPr>
        <w:t xml:space="preserve"> </w:t>
      </w:r>
      <w:r w:rsidRPr="007A6DBA">
        <w:rPr>
          <w:rStyle w:val="Emphasis"/>
          <w:highlight w:val="cyan"/>
        </w:rPr>
        <w:t>predictions</w:t>
      </w:r>
      <w:r w:rsidRPr="007A6DBA">
        <w:rPr>
          <w:rStyle w:val="StyleUnderline"/>
          <w:highlight w:val="cyan"/>
        </w:rPr>
        <w:t xml:space="preserve"> of</w:t>
      </w:r>
      <w:r w:rsidRPr="007A6DBA">
        <w:rPr>
          <w:rStyle w:val="StyleUnderline"/>
        </w:rPr>
        <w:t xml:space="preserve"> globalization’s </w:t>
      </w:r>
      <w:r w:rsidRPr="007A6DBA">
        <w:rPr>
          <w:rStyle w:val="Emphasis"/>
          <w:highlight w:val="cyan"/>
        </w:rPr>
        <w:t>demise</w:t>
      </w:r>
      <w:r w:rsidRPr="007A6DBA">
        <w:rPr>
          <w:rStyle w:val="StyleUnderline"/>
          <w:highlight w:val="cyan"/>
        </w:rPr>
        <w:t xml:space="preserve"> were </w:t>
      </w:r>
      <w:r w:rsidRPr="007A6DBA">
        <w:rPr>
          <w:rStyle w:val="Emphasis"/>
          <w:highlight w:val="cyan"/>
        </w:rPr>
        <w:t>premature</w:t>
      </w:r>
      <w:r w:rsidRPr="007A6DBA">
        <w:rPr>
          <w:sz w:val="16"/>
        </w:rPr>
        <w:t>.</w:t>
      </w:r>
    </w:p>
    <w:p w14:paraId="5B49FD2A" w14:textId="77777777" w:rsidR="00485AA6" w:rsidRPr="007A6DBA" w:rsidRDefault="00485AA6" w:rsidP="00485AA6">
      <w:pPr>
        <w:rPr>
          <w:sz w:val="16"/>
        </w:rPr>
      </w:pPr>
      <w:r w:rsidRPr="007A6DBA">
        <w:rPr>
          <w:rStyle w:val="StyleUnderline"/>
        </w:rPr>
        <w:t xml:space="preserve">Trade is </w:t>
      </w:r>
      <w:r w:rsidRPr="007A6DBA">
        <w:rPr>
          <w:rStyle w:val="Emphasis"/>
          <w:highlight w:val="cyan"/>
        </w:rPr>
        <w:t>recovering robustly</w:t>
      </w:r>
      <w:r w:rsidRPr="007A6DBA">
        <w:rPr>
          <w:rStyle w:val="StyleUnderline"/>
        </w:rPr>
        <w:t xml:space="preserve"> alongside the upticks in growth in major economies</w:t>
      </w:r>
      <w:r w:rsidRPr="007A6DBA">
        <w:rPr>
          <w:sz w:val="16"/>
        </w:rPr>
        <w:t xml:space="preserve">. This good news deserves more attention. </w:t>
      </w:r>
      <w:r w:rsidRPr="007A6DBA">
        <w:rPr>
          <w:rStyle w:val="StyleUnderline"/>
        </w:rPr>
        <w:t xml:space="preserve">Less than </w:t>
      </w:r>
      <w:r w:rsidRPr="007A6DBA">
        <w:rPr>
          <w:rStyle w:val="StyleUnderline"/>
          <w:highlight w:val="cyan"/>
        </w:rPr>
        <w:t>12 months ago, many</w:t>
      </w:r>
      <w:r w:rsidRPr="007A6DBA">
        <w:rPr>
          <w:sz w:val="16"/>
        </w:rPr>
        <w:t xml:space="preserve"> observers </w:t>
      </w:r>
      <w:r w:rsidRPr="007A6DBA">
        <w:rPr>
          <w:rStyle w:val="StyleUnderline"/>
        </w:rPr>
        <w:t xml:space="preserve">were </w:t>
      </w:r>
      <w:r w:rsidRPr="007A6DBA">
        <w:rPr>
          <w:rStyle w:val="Emphasis"/>
          <w:highlight w:val="cyan"/>
        </w:rPr>
        <w:t>predict</w:t>
      </w:r>
      <w:r w:rsidRPr="007A6DBA">
        <w:rPr>
          <w:rStyle w:val="StyleUnderline"/>
        </w:rPr>
        <w:t xml:space="preserve">ing </w:t>
      </w:r>
      <w:r w:rsidRPr="007A6DBA">
        <w:rPr>
          <w:rStyle w:val="StyleUnderline"/>
          <w:highlight w:val="cyan"/>
        </w:rPr>
        <w:t xml:space="preserve">an </w:t>
      </w:r>
      <w:r w:rsidRPr="007A6DBA">
        <w:rPr>
          <w:rStyle w:val="Emphasis"/>
          <w:highlight w:val="cyan"/>
        </w:rPr>
        <w:t>end to globalization</w:t>
      </w:r>
      <w:r w:rsidRPr="007A6DBA">
        <w:rPr>
          <w:sz w:val="16"/>
        </w:rPr>
        <w:t>. The pandemic disrupted supply chains, and governments, suddenly confronted with the resulting vulnerabilities and dependencies, encouraged “reshoring” production of critical goods.</w:t>
      </w:r>
    </w:p>
    <w:p w14:paraId="40821F08" w14:textId="77777777" w:rsidR="00485AA6" w:rsidRPr="007A6DBA" w:rsidRDefault="00485AA6" w:rsidP="00485AA6">
      <w:pPr>
        <w:rPr>
          <w:sz w:val="16"/>
        </w:rPr>
      </w:pPr>
      <w:r w:rsidRPr="007A6DBA">
        <w:rPr>
          <w:rStyle w:val="StyleUnderline"/>
          <w:highlight w:val="cyan"/>
        </w:rPr>
        <w:t>Today, the outlook is</w:t>
      </w:r>
      <w:r w:rsidRPr="007A6DBA">
        <w:rPr>
          <w:rStyle w:val="StyleUnderline"/>
        </w:rPr>
        <w:t xml:space="preserve"> </w:t>
      </w:r>
      <w:r w:rsidRPr="007A6DBA">
        <w:rPr>
          <w:rStyle w:val="Emphasis"/>
        </w:rPr>
        <w:t xml:space="preserve">much </w:t>
      </w:r>
      <w:r w:rsidRPr="007A6DBA">
        <w:rPr>
          <w:rStyle w:val="Emphasis"/>
          <w:highlight w:val="cyan"/>
        </w:rPr>
        <w:t>brighter</w:t>
      </w:r>
      <w:r w:rsidRPr="007A6DBA">
        <w:rPr>
          <w:rStyle w:val="StyleUnderline"/>
          <w:highlight w:val="cyan"/>
        </w:rPr>
        <w:t xml:space="preserve">. There is </w:t>
      </w:r>
      <w:r w:rsidRPr="007A6DBA">
        <w:rPr>
          <w:rStyle w:val="Emphasis"/>
          <w:highlight w:val="cyan"/>
        </w:rPr>
        <w:t>little indication</w:t>
      </w:r>
      <w:r w:rsidRPr="007A6DBA">
        <w:rPr>
          <w:rStyle w:val="StyleUnderline"/>
          <w:highlight w:val="cyan"/>
        </w:rPr>
        <w:t xml:space="preserve"> of</w:t>
      </w:r>
      <w:r w:rsidRPr="007A6DBA">
        <w:rPr>
          <w:rStyle w:val="StyleUnderline"/>
        </w:rPr>
        <w:t xml:space="preserve"> a </w:t>
      </w:r>
      <w:r w:rsidRPr="007A6DBA">
        <w:rPr>
          <w:rStyle w:val="Emphasis"/>
          <w:highlight w:val="cyan"/>
        </w:rPr>
        <w:t>sustained</w:t>
      </w:r>
      <w:r w:rsidRPr="007A6DBA">
        <w:rPr>
          <w:rStyle w:val="StyleUnderline"/>
          <w:highlight w:val="cyan"/>
        </w:rPr>
        <w:t xml:space="preserve"> movement</w:t>
      </w:r>
      <w:r w:rsidRPr="007A6DBA">
        <w:rPr>
          <w:rStyle w:val="StyleUnderline"/>
        </w:rPr>
        <w:t xml:space="preserve"> away </w:t>
      </w:r>
      <w:r w:rsidRPr="007A6DBA">
        <w:rPr>
          <w:rStyle w:val="StyleUnderline"/>
          <w:highlight w:val="cyan"/>
        </w:rPr>
        <w:t>from global</w:t>
      </w:r>
      <w:r w:rsidRPr="007A6DBA">
        <w:rPr>
          <w:rStyle w:val="StyleUnderline"/>
        </w:rPr>
        <w:t xml:space="preserve"> supply </w:t>
      </w:r>
      <w:r w:rsidRPr="007A6DBA">
        <w:rPr>
          <w:rStyle w:val="StyleUnderline"/>
          <w:highlight w:val="cyan"/>
        </w:rPr>
        <w:t>chains</w:t>
      </w:r>
      <w:r w:rsidRPr="007A6DBA">
        <w:rPr>
          <w:rStyle w:val="StyleUnderline"/>
        </w:rPr>
        <w:t>. And many governments</w:t>
      </w:r>
      <w:r w:rsidRPr="007A6DBA">
        <w:rPr>
          <w:sz w:val="16"/>
        </w:rPr>
        <w:t xml:space="preserve"> have </w:t>
      </w:r>
      <w:r w:rsidRPr="007A6DBA">
        <w:rPr>
          <w:rStyle w:val="StyleUnderline"/>
        </w:rPr>
        <w:t xml:space="preserve">realized that trade is </w:t>
      </w:r>
      <w:r w:rsidRPr="007A6DBA">
        <w:rPr>
          <w:rStyle w:val="Emphasis"/>
        </w:rPr>
        <w:t>more</w:t>
      </w:r>
      <w:r w:rsidRPr="007A6DBA">
        <w:rPr>
          <w:rStyle w:val="StyleUnderline"/>
        </w:rPr>
        <w:t xml:space="preserve"> of an </w:t>
      </w:r>
      <w:r w:rsidRPr="007A6DBA">
        <w:rPr>
          <w:rStyle w:val="Emphasis"/>
        </w:rPr>
        <w:t>opportunity</w:t>
      </w:r>
      <w:r w:rsidRPr="007A6DBA">
        <w:rPr>
          <w:rStyle w:val="StyleUnderline"/>
        </w:rPr>
        <w:t xml:space="preserve"> than a </w:t>
      </w:r>
      <w:r w:rsidRPr="007A6DBA">
        <w:rPr>
          <w:rStyle w:val="Emphasis"/>
        </w:rPr>
        <w:t>threat</w:t>
      </w:r>
      <w:r w:rsidRPr="007A6DBA">
        <w:rPr>
          <w:rStyle w:val="StyleUnderline"/>
        </w:rPr>
        <w:t xml:space="preserve"> to national sovereignty. As a result, the </w:t>
      </w:r>
      <w:r w:rsidRPr="007A6DBA">
        <w:rPr>
          <w:rStyle w:val="Emphasis"/>
          <w:highlight w:val="cyan"/>
        </w:rPr>
        <w:t>W</w:t>
      </w:r>
      <w:r w:rsidRPr="007A6DBA">
        <w:rPr>
          <w:sz w:val="16"/>
        </w:rPr>
        <w:t xml:space="preserve">orld </w:t>
      </w:r>
      <w:r w:rsidRPr="007A6DBA">
        <w:rPr>
          <w:rStyle w:val="Emphasis"/>
          <w:highlight w:val="cyan"/>
        </w:rPr>
        <w:t>T</w:t>
      </w:r>
      <w:r w:rsidRPr="007A6DBA">
        <w:rPr>
          <w:sz w:val="16"/>
        </w:rPr>
        <w:t xml:space="preserve">rade </w:t>
      </w:r>
      <w:r w:rsidRPr="007A6DBA">
        <w:rPr>
          <w:rStyle w:val="Emphasis"/>
          <w:highlight w:val="cyan"/>
        </w:rPr>
        <w:t>O</w:t>
      </w:r>
      <w:r w:rsidRPr="007A6DBA">
        <w:rPr>
          <w:sz w:val="16"/>
        </w:rPr>
        <w:t xml:space="preserve">rganization </w:t>
      </w:r>
      <w:r w:rsidRPr="007A6DBA">
        <w:rPr>
          <w:rStyle w:val="StyleUnderline"/>
          <w:highlight w:val="cyan"/>
        </w:rPr>
        <w:t>expects</w:t>
      </w:r>
      <w:r w:rsidRPr="007A6DBA">
        <w:rPr>
          <w:sz w:val="16"/>
        </w:rPr>
        <w:t xml:space="preserve"> the </w:t>
      </w:r>
      <w:r w:rsidRPr="007A6DBA">
        <w:rPr>
          <w:rStyle w:val="StyleUnderline"/>
        </w:rPr>
        <w:t>volume of</w:t>
      </w:r>
      <w:r w:rsidRPr="007A6DBA">
        <w:rPr>
          <w:sz w:val="16"/>
        </w:rPr>
        <w:t xml:space="preserve"> global </w:t>
      </w:r>
      <w:r w:rsidRPr="007A6DBA">
        <w:rPr>
          <w:rStyle w:val="StyleUnderline"/>
          <w:highlight w:val="cyan"/>
        </w:rPr>
        <w:t xml:space="preserve">trade to </w:t>
      </w:r>
      <w:r w:rsidRPr="007A6DBA">
        <w:rPr>
          <w:rStyle w:val="Emphasis"/>
          <w:highlight w:val="cyan"/>
        </w:rPr>
        <w:t>increase</w:t>
      </w:r>
      <w:r w:rsidRPr="007A6DBA">
        <w:rPr>
          <w:sz w:val="16"/>
        </w:rPr>
        <w:t xml:space="preserve"> by 8% in 2021, </w:t>
      </w:r>
      <w:r w:rsidRPr="007A6DBA">
        <w:rPr>
          <w:rStyle w:val="Emphasis"/>
        </w:rPr>
        <w:t xml:space="preserve">more than </w:t>
      </w:r>
      <w:r w:rsidRPr="007A6DBA">
        <w:rPr>
          <w:rStyle w:val="Emphasis"/>
          <w:highlight w:val="cyan"/>
        </w:rPr>
        <w:t>offsetting</w:t>
      </w:r>
      <w:r w:rsidRPr="007A6DBA">
        <w:rPr>
          <w:rStyle w:val="StyleUnderline"/>
          <w:highlight w:val="cyan"/>
        </w:rPr>
        <w:t xml:space="preserve"> last year’s</w:t>
      </w:r>
      <w:r w:rsidRPr="007A6DBA">
        <w:rPr>
          <w:sz w:val="16"/>
        </w:rPr>
        <w:t xml:space="preserve"> 5.3% </w:t>
      </w:r>
      <w:r w:rsidRPr="007A6DBA">
        <w:rPr>
          <w:rStyle w:val="StyleUnderline"/>
          <w:highlight w:val="cyan"/>
        </w:rPr>
        <w:t>decline</w:t>
      </w:r>
      <w:r w:rsidRPr="007A6DBA">
        <w:rPr>
          <w:sz w:val="16"/>
        </w:rPr>
        <w:t>.</w:t>
      </w:r>
    </w:p>
    <w:p w14:paraId="5AED4986" w14:textId="77777777" w:rsidR="00485AA6" w:rsidRPr="007A6DBA" w:rsidRDefault="00485AA6" w:rsidP="00485AA6">
      <w:pPr>
        <w:rPr>
          <w:sz w:val="16"/>
        </w:rPr>
      </w:pPr>
      <w:r w:rsidRPr="007A6DBA">
        <w:rPr>
          <w:sz w:val="16"/>
        </w:rPr>
        <w:t>True, foreign direct investment (FDI) still lags, having plummeted 42% in 2020. Europe actually recorded a negative flow. But the pandemic’s differential impact on trade and investment is not surprising. Transporting goods around the world requires little physical human interaction. Giant cranes, often remotely operated, load and unload containers, and supertankers pump oil ashore.</w:t>
      </w:r>
    </w:p>
    <w:p w14:paraId="5C2A8ECB" w14:textId="77777777" w:rsidR="00485AA6" w:rsidRPr="007A6DBA" w:rsidRDefault="00485AA6" w:rsidP="00485AA6">
      <w:pPr>
        <w:rPr>
          <w:sz w:val="16"/>
        </w:rPr>
      </w:pPr>
      <w:r w:rsidRPr="007A6DBA">
        <w:rPr>
          <w:sz w:val="16"/>
        </w:rPr>
        <w:t>In contrast, acquiring a firm or establishing a new production facility in another country requires travel to meet potential partners, and in many cases close contact with foreign governments to obtain permits. Pandemic-induced border closures and travel restrictions obviously made this much more difficult.</w:t>
      </w:r>
    </w:p>
    <w:p w14:paraId="67B4D7E9" w14:textId="77777777" w:rsidR="00485AA6" w:rsidRPr="007A6DBA" w:rsidRDefault="00485AA6" w:rsidP="00485AA6">
      <w:pPr>
        <w:rPr>
          <w:sz w:val="16"/>
        </w:rPr>
      </w:pPr>
      <w:r w:rsidRPr="007A6DBA">
        <w:rPr>
          <w:sz w:val="16"/>
        </w:rPr>
        <w:t>But FDI is notoriously volatile, often plunging one year and recovering the next, so it could still bounce back strongly in 2021. In fact, the OECD has already detected signs of a recovery.</w:t>
      </w:r>
    </w:p>
    <w:p w14:paraId="1FCC0181" w14:textId="77777777" w:rsidR="00485AA6" w:rsidRPr="007A6DBA" w:rsidRDefault="00485AA6" w:rsidP="00485AA6">
      <w:pPr>
        <w:rPr>
          <w:sz w:val="16"/>
        </w:rPr>
      </w:pPr>
      <w:r w:rsidRPr="007A6DBA">
        <w:rPr>
          <w:sz w:val="16"/>
        </w:rPr>
        <w:t>Moreover, global supply chains have proved to be less vulnerable than many had feared. The notion of a “supply chain” conjures up an image of a fragile arrangement, with each enterprise depending on inputs from the adjacent link. And a chain is only as strong as its weakest link.</w:t>
      </w:r>
    </w:p>
    <w:p w14:paraId="70626F01" w14:textId="77777777" w:rsidR="00485AA6" w:rsidRPr="007A6DBA" w:rsidRDefault="00485AA6" w:rsidP="00485AA6">
      <w:pPr>
        <w:rPr>
          <w:sz w:val="16"/>
        </w:rPr>
      </w:pPr>
      <w:r w:rsidRPr="007A6DBA">
        <w:rPr>
          <w:sz w:val="16"/>
        </w:rPr>
        <w:t>The global trading system’s vulnerability to choke points seemed to be driven home in March, when a single large freighter blocked the Suez Canal, after sandstorms restricted visibility and transformed the huge stack of containers on board into sails. But this incident, which was resolved relatively quickly, is not representative of how global trade works.</w:t>
      </w:r>
    </w:p>
    <w:p w14:paraId="0B495B99" w14:textId="77777777" w:rsidR="00485AA6" w:rsidRPr="007A6DBA" w:rsidRDefault="00485AA6" w:rsidP="00485AA6">
      <w:pPr>
        <w:rPr>
          <w:sz w:val="16"/>
        </w:rPr>
      </w:pPr>
      <w:r w:rsidRPr="007A6DBA">
        <w:rPr>
          <w:sz w:val="16"/>
        </w:rPr>
        <w:t>It is more accurate to talk of interrelated networks of suppliers than supply chains. Most enterprises have more than one supplier of key components, and multinational companies with operations in many countries source supplies from many other countries. The pandemic has reinforced multi-sourcing, rather than triggering a retrenchment from the division of labor.</w:t>
      </w:r>
    </w:p>
    <w:p w14:paraId="184BB528" w14:textId="77777777" w:rsidR="00485AA6" w:rsidRPr="007A6DBA" w:rsidRDefault="00485AA6" w:rsidP="00485AA6">
      <w:pPr>
        <w:rPr>
          <w:sz w:val="16"/>
        </w:rPr>
      </w:pPr>
      <w:r w:rsidRPr="007A6DBA">
        <w:rPr>
          <w:sz w:val="16"/>
        </w:rPr>
        <w:t>Yes, governments almost everywhere have interfered with trade during the pandemic to address acute shortages of key products, such as personal protective equipment in 2020 and COVID-19 vaccines during the first few months of 2021. But both of these products, while vital in the context of the pandemic, play only a marginal role in the wider economy. The rich countries could vaccinate the entire world for less than a dollar a week from each citizen.</w:t>
      </w:r>
    </w:p>
    <w:p w14:paraId="2B717854" w14:textId="77777777" w:rsidR="00485AA6" w:rsidRPr="007A6DBA" w:rsidRDefault="00485AA6" w:rsidP="00485AA6">
      <w:pPr>
        <w:rPr>
          <w:sz w:val="16"/>
        </w:rPr>
      </w:pPr>
      <w:r w:rsidRPr="007A6DBA">
        <w:rPr>
          <w:rStyle w:val="StyleUnderline"/>
          <w:highlight w:val="cyan"/>
        </w:rPr>
        <w:t xml:space="preserve">The </w:t>
      </w:r>
      <w:r w:rsidRPr="007A6DBA">
        <w:rPr>
          <w:rStyle w:val="Emphasis"/>
          <w:highlight w:val="cyan"/>
        </w:rPr>
        <w:t>main danger</w:t>
      </w:r>
      <w:r w:rsidRPr="007A6DBA">
        <w:rPr>
          <w:rStyle w:val="StyleUnderline"/>
          <w:highlight w:val="cyan"/>
        </w:rPr>
        <w:t xml:space="preserve"> is</w:t>
      </w:r>
      <w:r w:rsidRPr="007A6DBA">
        <w:rPr>
          <w:rStyle w:val="StyleUnderline"/>
        </w:rPr>
        <w:t xml:space="preserve"> that </w:t>
      </w:r>
      <w:r w:rsidRPr="007A6DBA">
        <w:rPr>
          <w:rStyle w:val="StyleUnderline"/>
          <w:highlight w:val="cyan"/>
        </w:rPr>
        <w:t>governments</w:t>
      </w:r>
      <w:r w:rsidRPr="007A6DBA">
        <w:rPr>
          <w:sz w:val="16"/>
        </w:rPr>
        <w:t xml:space="preserve">, fearing similar dependence on foreign suppliers for many other key products, </w:t>
      </w:r>
      <w:r w:rsidRPr="007A6DBA">
        <w:rPr>
          <w:rStyle w:val="StyleUnderline"/>
          <w:highlight w:val="cyan"/>
        </w:rPr>
        <w:t xml:space="preserve">introduce </w:t>
      </w:r>
      <w:r w:rsidRPr="007A6DBA">
        <w:rPr>
          <w:rStyle w:val="Emphasis"/>
          <w:highlight w:val="cyan"/>
        </w:rPr>
        <w:t>protectionist measures</w:t>
      </w:r>
      <w:r w:rsidRPr="007A6DBA">
        <w:rPr>
          <w:sz w:val="16"/>
        </w:rPr>
        <w:t xml:space="preserve">. Prompted by the EU’s concern that such </w:t>
      </w:r>
      <w:r w:rsidRPr="007A6DBA">
        <w:rPr>
          <w:rStyle w:val="StyleUnderline"/>
          <w:highlight w:val="cyan"/>
        </w:rPr>
        <w:t>dependence</w:t>
      </w:r>
      <w:r w:rsidRPr="007A6DBA">
        <w:rPr>
          <w:rStyle w:val="StyleUnderline"/>
        </w:rPr>
        <w:t xml:space="preserve"> could </w:t>
      </w:r>
      <w:r w:rsidRPr="007A6DBA">
        <w:rPr>
          <w:rStyle w:val="StyleUnderline"/>
          <w:highlight w:val="cyan"/>
        </w:rPr>
        <w:t>leave</w:t>
      </w:r>
      <w:r w:rsidRPr="007A6DBA">
        <w:rPr>
          <w:rStyle w:val="StyleUnderline"/>
        </w:rPr>
        <w:t xml:space="preserve"> the bloc </w:t>
      </w:r>
      <w:r w:rsidRPr="007A6DBA">
        <w:rPr>
          <w:rStyle w:val="Emphasis"/>
          <w:highlight w:val="cyan"/>
        </w:rPr>
        <w:t>vulnerable</w:t>
      </w:r>
      <w:r w:rsidRPr="007A6DBA">
        <w:rPr>
          <w:rStyle w:val="StyleUnderline"/>
          <w:highlight w:val="cyan"/>
        </w:rPr>
        <w:t xml:space="preserve"> to</w:t>
      </w:r>
      <w:r w:rsidRPr="007A6DBA">
        <w:rPr>
          <w:rStyle w:val="StyleUnderline"/>
        </w:rPr>
        <w:t xml:space="preserve"> </w:t>
      </w:r>
      <w:r w:rsidRPr="007A6DBA">
        <w:rPr>
          <w:rStyle w:val="Emphasis"/>
        </w:rPr>
        <w:t xml:space="preserve">political </w:t>
      </w:r>
      <w:r w:rsidRPr="007A6DBA">
        <w:rPr>
          <w:rStyle w:val="Emphasis"/>
          <w:highlight w:val="cyan"/>
        </w:rPr>
        <w:t>pressures</w:t>
      </w:r>
      <w:r w:rsidRPr="007A6DBA">
        <w:rPr>
          <w:sz w:val="16"/>
        </w:rPr>
        <w:t xml:space="preserve"> from hostile governments, the European Commission has recently completed a fascinating study of strategic dependencies and capacities.</w:t>
      </w:r>
    </w:p>
    <w:p w14:paraId="3B21FC38" w14:textId="77777777" w:rsidR="00485AA6" w:rsidRPr="007A6DBA" w:rsidRDefault="00485AA6" w:rsidP="00485AA6">
      <w:pPr>
        <w:rPr>
          <w:sz w:val="16"/>
        </w:rPr>
      </w:pPr>
      <w:r w:rsidRPr="007A6DBA">
        <w:rPr>
          <w:sz w:val="16"/>
        </w:rPr>
        <w:t>The Commission examined more than 5,000 products and found only 137 in the most sensitive sectors, accounting for about 6% of all EU imports by value, for which the EU is highly dependent on imports from outside the bloc. For 34 of these products, constituting only 0.6% of all imports, the EU could be more vulnerable, owing to the low potential for further import diversification or substitution through EU production.</w:t>
      </w:r>
    </w:p>
    <w:p w14:paraId="21D5B1AF" w14:textId="77777777" w:rsidR="00485AA6" w:rsidRPr="007A6DBA" w:rsidRDefault="00485AA6" w:rsidP="00485AA6">
      <w:pPr>
        <w:rPr>
          <w:sz w:val="16"/>
        </w:rPr>
      </w:pPr>
      <w:r w:rsidRPr="007A6DBA">
        <w:rPr>
          <w:sz w:val="16"/>
        </w:rPr>
        <w:t>In other words, for the overwhelming majority of products, large economies like the EU have a sufficiently diversified supply base to make them independent of any single supplier. And broad protectionist measures like tariffs or quotas would have little impact on the few goods for which only a single source may exist.</w:t>
      </w:r>
    </w:p>
    <w:p w14:paraId="1E0E490A" w14:textId="77777777" w:rsidR="00485AA6" w:rsidRPr="007A6DBA" w:rsidRDefault="00485AA6" w:rsidP="00485AA6">
      <w:pPr>
        <w:rPr>
          <w:sz w:val="16"/>
        </w:rPr>
      </w:pPr>
      <w:r w:rsidRPr="007A6DBA">
        <w:rPr>
          <w:sz w:val="16"/>
        </w:rPr>
        <w:t>Moreover, most of the 137 sensitive products that the Commission identified are raw materials and related commodities that are easy to store. It would thus be relatively straightforward for the EU to build up strategic stockpiles of those goods.</w:t>
      </w:r>
    </w:p>
    <w:p w14:paraId="2514BC88" w14:textId="77777777" w:rsidR="00485AA6" w:rsidRDefault="00485AA6" w:rsidP="00485AA6">
      <w:pPr>
        <w:rPr>
          <w:sz w:val="16"/>
        </w:rPr>
      </w:pPr>
      <w:r w:rsidRPr="007A6DBA">
        <w:rPr>
          <w:rStyle w:val="StyleUnderline"/>
        </w:rPr>
        <w:t xml:space="preserve">In the end, </w:t>
      </w:r>
      <w:r w:rsidRPr="007A6DBA">
        <w:rPr>
          <w:rStyle w:val="StyleUnderline"/>
          <w:highlight w:val="cyan"/>
        </w:rPr>
        <w:t xml:space="preserve">governments do </w:t>
      </w:r>
      <w:r w:rsidRPr="007A6DBA">
        <w:rPr>
          <w:rStyle w:val="Emphasis"/>
          <w:highlight w:val="cyan"/>
        </w:rPr>
        <w:t>not</w:t>
      </w:r>
      <w:r w:rsidRPr="007A6DBA">
        <w:rPr>
          <w:rStyle w:val="StyleUnderline"/>
          <w:highlight w:val="cyan"/>
        </w:rPr>
        <w:t xml:space="preserve"> appear to have resorted to protectionism in response to</w:t>
      </w:r>
      <w:r w:rsidRPr="007A6DBA">
        <w:rPr>
          <w:rStyle w:val="StyleUnderline"/>
        </w:rPr>
        <w:t xml:space="preserve"> the </w:t>
      </w:r>
      <w:r w:rsidRPr="007A6DBA">
        <w:rPr>
          <w:rStyle w:val="StyleUnderline"/>
          <w:highlight w:val="cyan"/>
        </w:rPr>
        <w:t>COVID</w:t>
      </w:r>
      <w:r w:rsidRPr="007A6DBA">
        <w:rPr>
          <w:rStyle w:val="StyleUnderline"/>
        </w:rPr>
        <w:t>-19 crisis</w:t>
      </w:r>
      <w:r w:rsidRPr="007A6DBA">
        <w:rPr>
          <w:sz w:val="16"/>
        </w:rPr>
        <w:t xml:space="preserve">. Although precise data on new trade barriers erected last year are not yet available, </w:t>
      </w:r>
      <w:r w:rsidRPr="007A6DBA">
        <w:rPr>
          <w:rStyle w:val="StyleUnderline"/>
        </w:rPr>
        <w:t xml:space="preserve">the strong expansion of trade in 2021 implies that the </w:t>
      </w:r>
      <w:r w:rsidRPr="007A6DBA">
        <w:rPr>
          <w:rStyle w:val="StyleUnderline"/>
          <w:highlight w:val="cyan"/>
        </w:rPr>
        <w:t>use</w:t>
      </w:r>
      <w:r w:rsidRPr="007A6DBA">
        <w:rPr>
          <w:rStyle w:val="StyleUnderline"/>
        </w:rPr>
        <w:t xml:space="preserve"> of such measures must </w:t>
      </w:r>
      <w:r w:rsidRPr="007A6DBA">
        <w:rPr>
          <w:rStyle w:val="StyleUnderline"/>
          <w:highlight w:val="cyan"/>
        </w:rPr>
        <w:t xml:space="preserve">have been </w:t>
      </w:r>
      <w:r w:rsidRPr="007A6DBA">
        <w:rPr>
          <w:rStyle w:val="Emphasis"/>
          <w:highlight w:val="cyan"/>
        </w:rPr>
        <w:t>limited</w:t>
      </w:r>
      <w:r w:rsidRPr="007A6DBA">
        <w:rPr>
          <w:sz w:val="16"/>
        </w:rPr>
        <w:t>.</w:t>
      </w:r>
    </w:p>
    <w:p w14:paraId="27917437" w14:textId="77777777" w:rsidR="00485AA6" w:rsidRPr="007A6DBA" w:rsidRDefault="00485AA6" w:rsidP="00485AA6">
      <w:pPr>
        <w:pStyle w:val="Heading4"/>
        <w:rPr>
          <w:rFonts w:cs="Times New Roman"/>
        </w:rPr>
      </w:pPr>
      <w:r w:rsidRPr="007A6DBA">
        <w:rPr>
          <w:rFonts w:cs="Times New Roman"/>
        </w:rPr>
        <w:t xml:space="preserve">Trump was a </w:t>
      </w:r>
      <w:r w:rsidRPr="007A6DBA">
        <w:rPr>
          <w:rFonts w:cs="Times New Roman"/>
          <w:u w:val="single"/>
        </w:rPr>
        <w:t>brink</w:t>
      </w:r>
      <w:r w:rsidRPr="007A6DBA">
        <w:rPr>
          <w:rFonts w:cs="Times New Roman"/>
        </w:rPr>
        <w:t xml:space="preserve">---the world was </w:t>
      </w:r>
      <w:r w:rsidRPr="007A6DBA">
        <w:rPr>
          <w:rFonts w:cs="Times New Roman"/>
          <w:u w:val="single"/>
        </w:rPr>
        <w:t>on the cusp</w:t>
      </w:r>
      <w:r w:rsidRPr="007A6DBA">
        <w:rPr>
          <w:rFonts w:cs="Times New Roman"/>
        </w:rPr>
        <w:t xml:space="preserve"> of protectionist wars, but </w:t>
      </w:r>
      <w:r w:rsidRPr="007A6DBA">
        <w:rPr>
          <w:rFonts w:cs="Times New Roman"/>
          <w:u w:val="single"/>
        </w:rPr>
        <w:t>backed off</w:t>
      </w:r>
      <w:r w:rsidRPr="007A6DBA">
        <w:rPr>
          <w:rFonts w:cs="Times New Roman"/>
        </w:rPr>
        <w:t xml:space="preserve"> AND it’s now </w:t>
      </w:r>
      <w:r w:rsidRPr="007A6DBA">
        <w:rPr>
          <w:rFonts w:cs="Times New Roman"/>
          <w:u w:val="single"/>
        </w:rPr>
        <w:t>recovering</w:t>
      </w:r>
    </w:p>
    <w:p w14:paraId="12242E69" w14:textId="77777777" w:rsidR="00485AA6" w:rsidRPr="007A6DBA" w:rsidRDefault="00485AA6" w:rsidP="00485AA6">
      <w:r w:rsidRPr="007A6DBA">
        <w:t xml:space="preserve">Andrew </w:t>
      </w:r>
      <w:r w:rsidRPr="007A6DBA">
        <w:rPr>
          <w:rStyle w:val="Style13ptBold"/>
        </w:rPr>
        <w:t>Rosenbaum 21</w:t>
      </w:r>
      <w:r w:rsidRPr="007A6DBA">
        <w:t xml:space="preserve">, Business Editor at Cyprus Mail, Journalist, Editor, Copywriter and Content Strategist, Focusing on Finance, Former Correspondent for Business Week, “International Trade Forgets Trump, Grows Stronger in 2021”, Cyprus Mail, 8/22/2021, </w:t>
      </w:r>
      <w:r w:rsidRPr="007A6DBA">
        <w:lastRenderedPageBreak/>
        <w:t>https://cyprus-mail.com/2021/08/22/international-trade-trump-grows-stronger-in-2021/?fr=operanews</w:t>
      </w:r>
    </w:p>
    <w:p w14:paraId="1115301D" w14:textId="77777777" w:rsidR="00485AA6" w:rsidRPr="003517A0" w:rsidRDefault="00485AA6" w:rsidP="00485AA6">
      <w:pPr>
        <w:rPr>
          <w:sz w:val="16"/>
        </w:rPr>
      </w:pPr>
      <w:r w:rsidRPr="007A6DBA">
        <w:rPr>
          <w:rStyle w:val="StyleUnderline"/>
          <w:highlight w:val="cyan"/>
        </w:rPr>
        <w:t>Amid</w:t>
      </w:r>
      <w:r w:rsidRPr="003517A0">
        <w:rPr>
          <w:sz w:val="16"/>
        </w:rPr>
        <w:t xml:space="preserve"> economic </w:t>
      </w:r>
      <w:r w:rsidRPr="007A6DBA">
        <w:rPr>
          <w:rStyle w:val="StyleUnderline"/>
        </w:rPr>
        <w:t xml:space="preserve">disruptions from </w:t>
      </w:r>
      <w:r w:rsidRPr="007A6DBA">
        <w:rPr>
          <w:rStyle w:val="Emphasis"/>
          <w:highlight w:val="cyan"/>
        </w:rPr>
        <w:t>Covid</w:t>
      </w:r>
      <w:r w:rsidRPr="003517A0">
        <w:rPr>
          <w:sz w:val="16"/>
        </w:rPr>
        <w:t xml:space="preserve">-19, </w:t>
      </w:r>
      <w:r w:rsidRPr="007A6DBA">
        <w:rPr>
          <w:rStyle w:val="StyleUnderline"/>
        </w:rPr>
        <w:t xml:space="preserve">global </w:t>
      </w:r>
      <w:r w:rsidRPr="007A6DBA">
        <w:rPr>
          <w:rStyle w:val="StyleUnderline"/>
          <w:highlight w:val="cyan"/>
        </w:rPr>
        <w:t>trade</w:t>
      </w:r>
      <w:r w:rsidRPr="007A6DBA">
        <w:rPr>
          <w:rStyle w:val="StyleUnderline"/>
        </w:rPr>
        <w:t xml:space="preserve"> on the whole </w:t>
      </w:r>
      <w:r w:rsidRPr="007A6DBA">
        <w:rPr>
          <w:rStyle w:val="Emphasis"/>
          <w:highlight w:val="cyan"/>
        </w:rPr>
        <w:t>held up</w:t>
      </w:r>
      <w:r w:rsidRPr="007A6DBA">
        <w:rPr>
          <w:rStyle w:val="Emphasis"/>
        </w:rPr>
        <w:t xml:space="preserve"> relatively </w:t>
      </w:r>
      <w:r w:rsidRPr="007A6DBA">
        <w:rPr>
          <w:rStyle w:val="Emphasis"/>
          <w:highlight w:val="cyan"/>
        </w:rPr>
        <w:t>well</w:t>
      </w:r>
      <w:r w:rsidRPr="007A6DBA">
        <w:rPr>
          <w:rStyle w:val="StyleUnderline"/>
        </w:rPr>
        <w:t xml:space="preserve"> in 2020 </w:t>
      </w:r>
      <w:r w:rsidRPr="007A6DBA">
        <w:rPr>
          <w:rStyle w:val="StyleUnderline"/>
          <w:highlight w:val="cyan"/>
        </w:rPr>
        <w:t>and moved</w:t>
      </w:r>
      <w:r w:rsidRPr="007A6DBA">
        <w:rPr>
          <w:rStyle w:val="StyleUnderline"/>
        </w:rPr>
        <w:t xml:space="preserve"> on </w:t>
      </w:r>
      <w:r w:rsidRPr="007A6DBA">
        <w:rPr>
          <w:rStyle w:val="StyleUnderline"/>
          <w:highlight w:val="cyan"/>
        </w:rPr>
        <w:t>to</w:t>
      </w:r>
      <w:r w:rsidRPr="007A6DBA">
        <w:rPr>
          <w:rStyle w:val="StyleUnderline"/>
        </w:rPr>
        <w:t xml:space="preserve"> </w:t>
      </w:r>
      <w:r w:rsidRPr="007A6DBA">
        <w:rPr>
          <w:rStyle w:val="Emphasis"/>
        </w:rPr>
        <w:t xml:space="preserve">greater </w:t>
      </w:r>
      <w:r w:rsidRPr="007A6DBA">
        <w:rPr>
          <w:rStyle w:val="Emphasis"/>
          <w:highlight w:val="cyan"/>
        </w:rPr>
        <w:t>strength</w:t>
      </w:r>
      <w:r w:rsidRPr="007A6DBA">
        <w:rPr>
          <w:rStyle w:val="StyleUnderline"/>
          <w:highlight w:val="cyan"/>
        </w:rPr>
        <w:t xml:space="preserve"> in</w:t>
      </w:r>
      <w:r w:rsidRPr="007A6DBA">
        <w:rPr>
          <w:rStyle w:val="StyleUnderline"/>
        </w:rPr>
        <w:t xml:space="preserve"> 20</w:t>
      </w:r>
      <w:r w:rsidRPr="007A6DBA">
        <w:rPr>
          <w:rStyle w:val="Emphasis"/>
          <w:highlight w:val="cyan"/>
        </w:rPr>
        <w:t>21</w:t>
      </w:r>
      <w:r w:rsidRPr="003517A0">
        <w:rPr>
          <w:sz w:val="16"/>
        </w:rPr>
        <w:t>, according to a report by United Nations Conference on Trade and Development (UNCTAD).</w:t>
      </w:r>
    </w:p>
    <w:p w14:paraId="74E38453" w14:textId="77777777" w:rsidR="00485AA6" w:rsidRPr="003517A0" w:rsidRDefault="00485AA6" w:rsidP="00485AA6">
      <w:pPr>
        <w:rPr>
          <w:sz w:val="16"/>
        </w:rPr>
      </w:pPr>
      <w:r w:rsidRPr="007A6DBA">
        <w:rPr>
          <w:rStyle w:val="StyleUnderline"/>
        </w:rPr>
        <w:t xml:space="preserve">The </w:t>
      </w:r>
      <w:r w:rsidRPr="007A6DBA">
        <w:rPr>
          <w:rStyle w:val="Emphasis"/>
          <w:highlight w:val="cyan"/>
        </w:rPr>
        <w:t>W</w:t>
      </w:r>
      <w:r w:rsidRPr="003517A0">
        <w:rPr>
          <w:sz w:val="16"/>
        </w:rPr>
        <w:t xml:space="preserve">orld </w:t>
      </w:r>
      <w:r w:rsidRPr="007A6DBA">
        <w:rPr>
          <w:rStyle w:val="Emphasis"/>
          <w:highlight w:val="cyan"/>
        </w:rPr>
        <w:t>T</w:t>
      </w:r>
      <w:r w:rsidRPr="003517A0">
        <w:rPr>
          <w:sz w:val="16"/>
        </w:rPr>
        <w:t xml:space="preserve">rade </w:t>
      </w:r>
      <w:r w:rsidRPr="007A6DBA">
        <w:rPr>
          <w:rStyle w:val="Emphasis"/>
          <w:highlight w:val="cyan"/>
        </w:rPr>
        <w:t>O</w:t>
      </w:r>
      <w:r w:rsidRPr="003517A0">
        <w:rPr>
          <w:sz w:val="16"/>
        </w:rPr>
        <w:t xml:space="preserve">rganisation’s </w:t>
      </w:r>
      <w:r w:rsidRPr="007A6DBA">
        <w:rPr>
          <w:rStyle w:val="StyleUnderline"/>
        </w:rPr>
        <w:t xml:space="preserve">Goods Trade </w:t>
      </w:r>
      <w:r w:rsidRPr="007A6DBA">
        <w:rPr>
          <w:rStyle w:val="StyleUnderline"/>
          <w:highlight w:val="cyan"/>
        </w:rPr>
        <w:t>Barometer</w:t>
      </w:r>
      <w:r w:rsidRPr="007A6DBA">
        <w:rPr>
          <w:rStyle w:val="StyleUnderline"/>
        </w:rPr>
        <w:t xml:space="preserve"> has </w:t>
      </w:r>
      <w:r w:rsidRPr="007A6DBA">
        <w:rPr>
          <w:rStyle w:val="StyleUnderline"/>
          <w:highlight w:val="cyan"/>
        </w:rPr>
        <w:t>hit a</w:t>
      </w:r>
      <w:r w:rsidRPr="007A6DBA">
        <w:rPr>
          <w:rStyle w:val="StyleUnderline"/>
        </w:rPr>
        <w:t xml:space="preserve"> </w:t>
      </w:r>
      <w:r w:rsidRPr="007A6DBA">
        <w:rPr>
          <w:rStyle w:val="Emphasis"/>
        </w:rPr>
        <w:t xml:space="preserve">record </w:t>
      </w:r>
      <w:r w:rsidRPr="007A6DBA">
        <w:rPr>
          <w:rStyle w:val="Emphasis"/>
          <w:highlight w:val="cyan"/>
        </w:rPr>
        <w:t>high</w:t>
      </w:r>
      <w:r w:rsidRPr="003517A0">
        <w:rPr>
          <w:sz w:val="16"/>
        </w:rPr>
        <w:t xml:space="preserve"> in its latest reading issued on 18 August.</w:t>
      </w:r>
    </w:p>
    <w:p w14:paraId="57586268" w14:textId="77777777" w:rsidR="00485AA6" w:rsidRPr="003517A0" w:rsidRDefault="00485AA6" w:rsidP="00485AA6">
      <w:pPr>
        <w:rPr>
          <w:sz w:val="16"/>
        </w:rPr>
      </w:pPr>
      <w:r w:rsidRPr="003517A0">
        <w:rPr>
          <w:sz w:val="16"/>
        </w:rPr>
        <w:t xml:space="preserve">The Goods Trade Barometer is </w:t>
      </w:r>
      <w:r w:rsidRPr="007A6DBA">
        <w:rPr>
          <w:rStyle w:val="StyleUnderline"/>
        </w:rPr>
        <w:t>a composite leading indicator providing real-time information on the trajectory of</w:t>
      </w:r>
      <w:r w:rsidRPr="003517A0">
        <w:rPr>
          <w:sz w:val="16"/>
        </w:rPr>
        <w:t xml:space="preserve"> merchandise </w:t>
      </w:r>
      <w:r w:rsidRPr="007A6DBA">
        <w:rPr>
          <w:rStyle w:val="StyleUnderline"/>
        </w:rPr>
        <w:t>trade</w:t>
      </w:r>
      <w:r w:rsidRPr="003517A0">
        <w:rPr>
          <w:sz w:val="16"/>
        </w:rPr>
        <w:t xml:space="preserve"> relative to recent trends ahead of conventional trade volume statistics. The latest barometer reading of 110.4 is the highest on record since the indicator was first released in July 2016, and up more than 20 points year-on-year.</w:t>
      </w:r>
    </w:p>
    <w:p w14:paraId="74C40C2A" w14:textId="77777777" w:rsidR="00485AA6" w:rsidRPr="003517A0" w:rsidRDefault="00485AA6" w:rsidP="00485AA6">
      <w:pPr>
        <w:rPr>
          <w:sz w:val="16"/>
        </w:rPr>
      </w:pPr>
      <w:r w:rsidRPr="003517A0">
        <w:rPr>
          <w:sz w:val="16"/>
        </w:rPr>
        <w:t xml:space="preserve">“ Much of the trade resilience was due to East Asian economies, whose early success in pandemic mitigation allowed them to rebound faster and to capitalise on booming global demand for COVID-19 related products. The </w:t>
      </w:r>
      <w:r w:rsidRPr="007A6DBA">
        <w:rPr>
          <w:rStyle w:val="Emphasis"/>
          <w:highlight w:val="cyan"/>
        </w:rPr>
        <w:t>positive trends</w:t>
      </w:r>
      <w:r w:rsidRPr="007A6DBA">
        <w:rPr>
          <w:rStyle w:val="StyleUnderline"/>
        </w:rPr>
        <w:t xml:space="preserve"> from the last few months of 2020 </w:t>
      </w:r>
      <w:r w:rsidRPr="007A6DBA">
        <w:rPr>
          <w:rStyle w:val="Emphasis"/>
          <w:highlight w:val="cyan"/>
        </w:rPr>
        <w:t>grew stronger</w:t>
      </w:r>
      <w:r w:rsidRPr="007A6DBA">
        <w:rPr>
          <w:rStyle w:val="StyleUnderline"/>
          <w:highlight w:val="cyan"/>
        </w:rPr>
        <w:t xml:space="preserve"> in</w:t>
      </w:r>
      <w:r w:rsidRPr="007A6DBA">
        <w:rPr>
          <w:rStyle w:val="StyleUnderline"/>
        </w:rPr>
        <w:t xml:space="preserve"> early 20</w:t>
      </w:r>
      <w:r w:rsidRPr="007A6DBA">
        <w:rPr>
          <w:rStyle w:val="Emphasis"/>
          <w:highlight w:val="cyan"/>
        </w:rPr>
        <w:t>21</w:t>
      </w:r>
      <w:r w:rsidRPr="003517A0">
        <w:rPr>
          <w:sz w:val="16"/>
        </w:rPr>
        <w:t xml:space="preserve">. In the first quarter of 2021, the value of global trade in goods and services grew by about 4 per cent quarter-over-quarter and by about 10 per cent year-over-year. Importantly, </w:t>
      </w:r>
      <w:r w:rsidRPr="007A6DBA">
        <w:rPr>
          <w:rStyle w:val="StyleUnderline"/>
        </w:rPr>
        <w:t>global trade in Q1</w:t>
      </w:r>
      <w:r w:rsidRPr="003517A0">
        <w:rPr>
          <w:sz w:val="16"/>
        </w:rPr>
        <w:t xml:space="preserve"> 2021 </w:t>
      </w:r>
      <w:r w:rsidRPr="007A6DBA">
        <w:rPr>
          <w:rStyle w:val="StyleUnderline"/>
        </w:rPr>
        <w:t xml:space="preserve">was </w:t>
      </w:r>
      <w:r w:rsidRPr="007A6DBA">
        <w:rPr>
          <w:rStyle w:val="StyleUnderline"/>
          <w:highlight w:val="cyan"/>
        </w:rPr>
        <w:t>higher than pre-crisis</w:t>
      </w:r>
      <w:r w:rsidRPr="007A6DBA">
        <w:rPr>
          <w:rStyle w:val="StyleUnderline"/>
        </w:rPr>
        <w:t xml:space="preserve"> levels</w:t>
      </w:r>
      <w:r w:rsidRPr="003517A0">
        <w:rPr>
          <w:sz w:val="16"/>
        </w:rPr>
        <w:t>, with an increase of about 3 per cent relative to Q1 2019.”</w:t>
      </w:r>
    </w:p>
    <w:p w14:paraId="2013A60A" w14:textId="77777777" w:rsidR="00485AA6" w:rsidRPr="003517A0" w:rsidRDefault="00485AA6" w:rsidP="00485AA6">
      <w:pPr>
        <w:rPr>
          <w:sz w:val="16"/>
        </w:rPr>
      </w:pPr>
      <w:r w:rsidRPr="003517A0">
        <w:rPr>
          <w:sz w:val="16"/>
        </w:rPr>
        <w:t>Trade in services has not rebounded as strongly, and this hits Cyprus for which the export of services is much more important than the trade in goods.</w:t>
      </w:r>
    </w:p>
    <w:p w14:paraId="2CD58DFF" w14:textId="77777777" w:rsidR="00485AA6" w:rsidRPr="003517A0" w:rsidRDefault="00485AA6" w:rsidP="00485AA6">
      <w:pPr>
        <w:rPr>
          <w:sz w:val="16"/>
        </w:rPr>
      </w:pPr>
      <w:r w:rsidRPr="003517A0">
        <w:rPr>
          <w:sz w:val="16"/>
        </w:rPr>
        <w:t xml:space="preserve">But </w:t>
      </w:r>
      <w:r w:rsidRPr="007A6DBA">
        <w:rPr>
          <w:rStyle w:val="StyleUnderline"/>
          <w:highlight w:val="cyan"/>
        </w:rPr>
        <w:t>we</w:t>
      </w:r>
      <w:r w:rsidRPr="007A6DBA">
        <w:rPr>
          <w:rStyle w:val="StyleUnderline"/>
        </w:rPr>
        <w:t xml:space="preserve"> are </w:t>
      </w:r>
      <w:r w:rsidRPr="007A6DBA">
        <w:rPr>
          <w:rStyle w:val="Emphasis"/>
          <w:highlight w:val="cyan"/>
        </w:rPr>
        <w:t>see</w:t>
      </w:r>
      <w:r w:rsidRPr="007A6DBA">
        <w:rPr>
          <w:rStyle w:val="StyleUnderline"/>
        </w:rPr>
        <w:t xml:space="preserve">ing </w:t>
      </w:r>
      <w:r w:rsidRPr="007A6DBA">
        <w:rPr>
          <w:rStyle w:val="StyleUnderline"/>
          <w:highlight w:val="cyan"/>
        </w:rPr>
        <w:t xml:space="preserve">a </w:t>
      </w:r>
      <w:r w:rsidRPr="007A6DBA">
        <w:rPr>
          <w:rStyle w:val="Emphasis"/>
          <w:highlight w:val="cyan"/>
        </w:rPr>
        <w:t>welcome rebound</w:t>
      </w:r>
      <w:r w:rsidRPr="007A6DBA">
        <w:rPr>
          <w:rStyle w:val="StyleUnderline"/>
          <w:highlight w:val="cyan"/>
        </w:rPr>
        <w:t xml:space="preserve"> from</w:t>
      </w:r>
      <w:r w:rsidRPr="007A6DBA">
        <w:rPr>
          <w:rStyle w:val="StyleUnderline"/>
        </w:rPr>
        <w:t xml:space="preserve"> the period in which</w:t>
      </w:r>
      <w:r w:rsidRPr="003517A0">
        <w:rPr>
          <w:sz w:val="16"/>
        </w:rPr>
        <w:t xml:space="preserve"> former US president Donald </w:t>
      </w:r>
      <w:r w:rsidRPr="007A6DBA">
        <w:rPr>
          <w:rStyle w:val="StyleUnderline"/>
          <w:highlight w:val="cyan"/>
        </w:rPr>
        <w:t>Trump</w:t>
      </w:r>
      <w:r w:rsidRPr="007A6DBA">
        <w:rPr>
          <w:rStyle w:val="StyleUnderline"/>
        </w:rPr>
        <w:t xml:space="preserve"> maintained policies</w:t>
      </w:r>
      <w:r w:rsidRPr="003517A0">
        <w:rPr>
          <w:sz w:val="16"/>
        </w:rPr>
        <w:t xml:space="preserve"> that caused a steep decline in global trade.</w:t>
      </w:r>
    </w:p>
    <w:p w14:paraId="17B54A9A" w14:textId="77777777" w:rsidR="00485AA6" w:rsidRPr="003517A0" w:rsidRDefault="00485AA6" w:rsidP="00485AA6">
      <w:pPr>
        <w:rPr>
          <w:sz w:val="16"/>
        </w:rPr>
      </w:pPr>
      <w:r w:rsidRPr="003517A0">
        <w:rPr>
          <w:sz w:val="16"/>
        </w:rPr>
        <w:t>The United States, the world’s largest importer, started a bitter tariff war with China and with its European allies in 2018. Then US President Donald Trump upended longstanding  trade relationships with many of Washington’s top trading partners.</w:t>
      </w:r>
    </w:p>
    <w:p w14:paraId="20FBBD0E" w14:textId="77777777" w:rsidR="00485AA6" w:rsidRPr="003517A0" w:rsidRDefault="00485AA6" w:rsidP="00485AA6">
      <w:pPr>
        <w:rPr>
          <w:sz w:val="16"/>
        </w:rPr>
      </w:pPr>
      <w:r w:rsidRPr="003517A0">
        <w:rPr>
          <w:sz w:val="16"/>
        </w:rPr>
        <w:t>The fallout: Global growth in 2019 fell to 3.0 per cent, the slowest pace in a decade, before the pandemic started, the International Monetary Fund said.</w:t>
      </w:r>
    </w:p>
    <w:p w14:paraId="74908405" w14:textId="77777777" w:rsidR="00485AA6" w:rsidRPr="003517A0" w:rsidRDefault="00485AA6" w:rsidP="00485AA6">
      <w:pPr>
        <w:rPr>
          <w:sz w:val="16"/>
        </w:rPr>
      </w:pPr>
      <w:r w:rsidRPr="003517A0">
        <w:rPr>
          <w:sz w:val="16"/>
        </w:rPr>
        <w:t>Trump caused further disruption by attempting to undermine the World Trade Organization. He refused to name new judges to its hearings, and this effectively made it impossible for the organisation to operate.</w:t>
      </w:r>
    </w:p>
    <w:p w14:paraId="6725AE06" w14:textId="77777777" w:rsidR="00485AA6" w:rsidRPr="003517A0" w:rsidRDefault="00485AA6" w:rsidP="00485AA6">
      <w:pPr>
        <w:rPr>
          <w:sz w:val="16"/>
        </w:rPr>
      </w:pPr>
      <w:r w:rsidRPr="003517A0">
        <w:rPr>
          <w:sz w:val="16"/>
        </w:rPr>
        <w:t>“</w:t>
      </w:r>
      <w:r w:rsidRPr="007A6DBA">
        <w:rPr>
          <w:rStyle w:val="StyleUnderline"/>
          <w:highlight w:val="cyan"/>
        </w:rPr>
        <w:t xml:space="preserve">The world came </w:t>
      </w:r>
      <w:r w:rsidRPr="007A6DBA">
        <w:rPr>
          <w:rStyle w:val="Emphasis"/>
          <w:highlight w:val="cyan"/>
        </w:rPr>
        <w:t>perilously close</w:t>
      </w:r>
      <w:r w:rsidRPr="007A6DBA">
        <w:rPr>
          <w:rStyle w:val="StyleUnderline"/>
          <w:highlight w:val="cyan"/>
        </w:rPr>
        <w:t xml:space="preserve"> to a return to</w:t>
      </w:r>
      <w:r w:rsidRPr="007A6DBA">
        <w:rPr>
          <w:rStyle w:val="StyleUnderline"/>
        </w:rPr>
        <w:t xml:space="preserve"> what we saw in </w:t>
      </w:r>
      <w:r w:rsidRPr="007A6DBA">
        <w:rPr>
          <w:rStyle w:val="StyleUnderline"/>
          <w:highlight w:val="cyan"/>
        </w:rPr>
        <w:t>the</w:t>
      </w:r>
      <w:r w:rsidRPr="007A6DBA">
        <w:rPr>
          <w:rStyle w:val="StyleUnderline"/>
        </w:rPr>
        <w:t xml:space="preserve"> 19</w:t>
      </w:r>
      <w:r w:rsidRPr="007A6DBA">
        <w:rPr>
          <w:rStyle w:val="Emphasis"/>
          <w:highlight w:val="cyan"/>
        </w:rPr>
        <w:t>30s</w:t>
      </w:r>
      <w:r w:rsidRPr="003517A0">
        <w:rPr>
          <w:sz w:val="16"/>
        </w:rPr>
        <w:t>. In response to the outbreak of the Great Depression, countries imposed trade barriers, blocking imports from other state, and a general escalation of tit-for-tat protectionism which hurt economic growth for many years,” according to analysts at Chatham House.</w:t>
      </w:r>
    </w:p>
    <w:p w14:paraId="2B91FFE9" w14:textId="77777777" w:rsidR="00485AA6" w:rsidRPr="003517A0" w:rsidRDefault="00485AA6" w:rsidP="00485AA6">
      <w:pPr>
        <w:rPr>
          <w:sz w:val="16"/>
        </w:rPr>
      </w:pPr>
      <w:r w:rsidRPr="007A6DBA">
        <w:rPr>
          <w:rStyle w:val="Emphasis"/>
          <w:highlight w:val="cyan"/>
        </w:rPr>
        <w:t>All this</w:t>
      </w:r>
      <w:r w:rsidRPr="007A6DBA">
        <w:rPr>
          <w:rStyle w:val="Emphasis"/>
        </w:rPr>
        <w:t xml:space="preserve"> has </w:t>
      </w:r>
      <w:r w:rsidRPr="007A6DBA">
        <w:rPr>
          <w:rStyle w:val="Emphasis"/>
          <w:highlight w:val="cyan"/>
        </w:rPr>
        <w:t>changed today</w:t>
      </w:r>
      <w:r w:rsidRPr="003517A0">
        <w:rPr>
          <w:sz w:val="16"/>
        </w:rPr>
        <w:t>.</w:t>
      </w:r>
    </w:p>
    <w:p w14:paraId="511A015E" w14:textId="77777777" w:rsidR="00485AA6" w:rsidRDefault="00485AA6" w:rsidP="00485AA6">
      <w:pPr>
        <w:pStyle w:val="Heading4"/>
      </w:pPr>
      <w:r>
        <w:t xml:space="preserve">3. Multilat </w:t>
      </w:r>
      <w:r>
        <w:rPr>
          <w:u w:val="single"/>
        </w:rPr>
        <w:t>stops</w:t>
      </w:r>
      <w:r>
        <w:t xml:space="preserve"> protectionism</w:t>
      </w:r>
    </w:p>
    <w:p w14:paraId="6DB34C76" w14:textId="77777777" w:rsidR="00485AA6" w:rsidRPr="007A6DBA" w:rsidRDefault="00485AA6" w:rsidP="00485AA6">
      <w:r w:rsidRPr="007A6DBA">
        <w:t xml:space="preserve">Anu </w:t>
      </w:r>
      <w:r w:rsidRPr="007A6DBA">
        <w:rPr>
          <w:rStyle w:val="Style13ptBold"/>
        </w:rPr>
        <w:t>Bradford 1</w:t>
      </w:r>
      <w:r>
        <w:rPr>
          <w:rStyle w:val="Style13ptBold"/>
        </w:rPr>
        <w:t>3</w:t>
      </w:r>
      <w:r w:rsidRPr="007A6DBA">
        <w:t xml:space="preserve">, Henry L. Moses Professor of Law and International Organization at Columbia Law School, LLM from Harvard Law School, Master of Laws from University of Helsinki, JD from Harvard Law School, “Antitrust Law in Global Markets” in Research Handbook on the Economics of Antitrust Law, Ed. Elhauge, </w:t>
      </w:r>
      <w:r>
        <w:t xml:space="preserve">Paperback Edition, </w:t>
      </w:r>
      <w:r w:rsidRPr="007A6DBA">
        <w:t>p. 283-284</w:t>
      </w:r>
    </w:p>
    <w:p w14:paraId="1289387E" w14:textId="77777777" w:rsidR="00485AA6" w:rsidRPr="007A6DBA" w:rsidRDefault="00485AA6" w:rsidP="00485AA6">
      <w:pPr>
        <w:rPr>
          <w:sz w:val="16"/>
        </w:rPr>
      </w:pPr>
      <w:r w:rsidRPr="007A6DBA">
        <w:rPr>
          <w:sz w:val="16"/>
        </w:rPr>
        <w:t>INTRODUCTION</w:t>
      </w:r>
    </w:p>
    <w:p w14:paraId="3548E35C" w14:textId="77777777" w:rsidR="00485AA6" w:rsidRPr="007A6DBA" w:rsidRDefault="00485AA6" w:rsidP="00485AA6">
      <w:pPr>
        <w:rPr>
          <w:sz w:val="16"/>
        </w:rPr>
      </w:pPr>
      <w:r w:rsidRPr="007A6DBA">
        <w:rPr>
          <w:rStyle w:val="StyleUnderline"/>
        </w:rPr>
        <w:t xml:space="preserve">Multilateral </w:t>
      </w:r>
      <w:r w:rsidRPr="007A6DBA">
        <w:rPr>
          <w:rStyle w:val="StyleUnderline"/>
          <w:highlight w:val="cyan"/>
        </w:rPr>
        <w:t>corporations’ activities span</w:t>
      </w:r>
      <w:r w:rsidRPr="007A6DBA">
        <w:rPr>
          <w:rStyle w:val="StyleUnderline"/>
        </w:rPr>
        <w:t xml:space="preserve"> across </w:t>
      </w:r>
      <w:r w:rsidRPr="007A6DBA">
        <w:rPr>
          <w:rStyle w:val="StyleUnderline"/>
          <w:highlight w:val="cyan"/>
        </w:rPr>
        <w:t>global markets. Yet antitrust laws</w:t>
      </w:r>
      <w:r w:rsidRPr="007A6DBA">
        <w:rPr>
          <w:rStyle w:val="StyleUnderline"/>
        </w:rPr>
        <w:t xml:space="preserve"> regulating those activities </w:t>
      </w:r>
      <w:r w:rsidRPr="007A6DBA">
        <w:rPr>
          <w:rStyle w:val="StyleUnderline"/>
          <w:highlight w:val="cyan"/>
        </w:rPr>
        <w:t xml:space="preserve">remain </w:t>
      </w:r>
      <w:r w:rsidRPr="007A6DBA">
        <w:rPr>
          <w:rStyle w:val="Emphasis"/>
          <w:highlight w:val="cyan"/>
        </w:rPr>
        <w:t>national</w:t>
      </w:r>
      <w:r w:rsidRPr="007A6DBA">
        <w:rPr>
          <w:sz w:val="16"/>
        </w:rPr>
        <w:t>. Europeans can ban American companies from merging,1 tell American companies how to design their products,2 or determine what kind of discounts American companies are permitted to off er to their customers.3 Chinese can impose conditions on off - shore mergers.4 And Brazilians can insist on reviewing a transaction with minimal connections to the Brazilian market.5</w:t>
      </w:r>
    </w:p>
    <w:p w14:paraId="484712FE" w14:textId="77777777" w:rsidR="00485AA6" w:rsidRDefault="00485AA6" w:rsidP="00485AA6">
      <w:pPr>
        <w:rPr>
          <w:sz w:val="16"/>
        </w:rPr>
      </w:pPr>
      <w:r w:rsidRPr="007A6DBA">
        <w:rPr>
          <w:rStyle w:val="StyleUnderline"/>
          <w:highlight w:val="cyan"/>
        </w:rPr>
        <w:t>As the global web</w:t>
      </w:r>
      <w:r w:rsidRPr="007A6DBA">
        <w:rPr>
          <w:rStyle w:val="StyleUnderline"/>
        </w:rPr>
        <w:t xml:space="preserve"> of antitrust laws </w:t>
      </w:r>
      <w:r w:rsidRPr="007A6DBA">
        <w:rPr>
          <w:rStyle w:val="Emphasis"/>
          <w:highlight w:val="cyan"/>
        </w:rPr>
        <w:t>thickens</w:t>
      </w:r>
      <w:r w:rsidRPr="007A6DBA">
        <w:rPr>
          <w:rStyle w:val="StyleUnderline"/>
          <w:highlight w:val="cyan"/>
        </w:rPr>
        <w:t>, companies</w:t>
      </w:r>
      <w:r w:rsidRPr="007A6DBA">
        <w:rPr>
          <w:rStyle w:val="StyleUnderline"/>
        </w:rPr>
        <w:t xml:space="preserve"> are forced to </w:t>
      </w:r>
      <w:r w:rsidRPr="008E1453">
        <w:rPr>
          <w:rStyle w:val="StyleUnderline"/>
          <w:highlight w:val="cyan"/>
        </w:rPr>
        <w:t xml:space="preserve">navigate </w:t>
      </w:r>
      <w:r w:rsidRPr="008E1453">
        <w:rPr>
          <w:rStyle w:val="Emphasis"/>
          <w:highlight w:val="cyan"/>
        </w:rPr>
        <w:t>a</w:t>
      </w:r>
      <w:r w:rsidRPr="008E1453">
        <w:rPr>
          <w:rStyle w:val="StyleUnderline"/>
        </w:rPr>
        <w:t xml:space="preserve">n increasingly </w:t>
      </w:r>
      <w:r w:rsidRPr="007A6DBA">
        <w:rPr>
          <w:rStyle w:val="StyleUnderline"/>
          <w:highlight w:val="cyan"/>
        </w:rPr>
        <w:t>complex</w:t>
      </w:r>
      <w:r w:rsidRPr="007A6DBA">
        <w:rPr>
          <w:rStyle w:val="StyleUnderline"/>
        </w:rPr>
        <w:t xml:space="preserve"> regulatory </w:t>
      </w:r>
      <w:r w:rsidRPr="007A6DBA">
        <w:rPr>
          <w:rStyle w:val="StyleUnderline"/>
          <w:highlight w:val="cyan"/>
        </w:rPr>
        <w:t>environment</w:t>
      </w:r>
      <w:r w:rsidRPr="007A6DBA">
        <w:rPr>
          <w:sz w:val="16"/>
        </w:rPr>
        <w:t xml:space="preserve">. The need to comply with multiple diff erent domestic antitrust regimes exposes multinational corporations to additional transaction costs, delays, and uncertainty. Simultaneous application of many antitrust laws carries the risk of enforcement confl icts and is likely to lead to global overenforcement of antitrust laws. </w:t>
      </w:r>
      <w:r w:rsidRPr="007A6DBA">
        <w:rPr>
          <w:rStyle w:val="StyleUnderline"/>
          <w:highlight w:val="cyan"/>
        </w:rPr>
        <w:t xml:space="preserve">A lack of </w:t>
      </w:r>
      <w:r w:rsidRPr="007A6DBA">
        <w:rPr>
          <w:rStyle w:val="Emphasis"/>
          <w:highlight w:val="cyan"/>
        </w:rPr>
        <w:t>international</w:t>
      </w:r>
      <w:r w:rsidRPr="007A6DBA">
        <w:rPr>
          <w:rStyle w:val="StyleUnderline"/>
        </w:rPr>
        <w:t xml:space="preserve"> antitrust </w:t>
      </w:r>
      <w:r w:rsidRPr="007A6DBA">
        <w:rPr>
          <w:rStyle w:val="StyleUnderline"/>
          <w:highlight w:val="cyan"/>
        </w:rPr>
        <w:t>regulation may</w:t>
      </w:r>
      <w:r w:rsidRPr="007A6DBA">
        <w:rPr>
          <w:sz w:val="16"/>
        </w:rPr>
        <w:t xml:space="preserve"> also </w:t>
      </w:r>
      <w:r w:rsidRPr="007A6DBA">
        <w:rPr>
          <w:rStyle w:val="StyleUnderline"/>
          <w:highlight w:val="cyan"/>
        </w:rPr>
        <w:t xml:space="preserve">lead to </w:t>
      </w:r>
      <w:r w:rsidRPr="007A6DBA">
        <w:rPr>
          <w:rStyle w:val="Emphasis"/>
          <w:highlight w:val="cyan"/>
        </w:rPr>
        <w:t>antitrust protectionism</w:t>
      </w:r>
      <w:r w:rsidRPr="007A6DBA">
        <w:rPr>
          <w:rStyle w:val="StyleUnderline"/>
          <w:highlight w:val="cyan"/>
        </w:rPr>
        <w:t xml:space="preserve"> if states </w:t>
      </w:r>
      <w:r w:rsidRPr="007A6DBA">
        <w:rPr>
          <w:rStyle w:val="Emphasis"/>
          <w:highlight w:val="cyan"/>
        </w:rPr>
        <w:t>underenforce</w:t>
      </w:r>
      <w:r w:rsidRPr="007A6DBA">
        <w:rPr>
          <w:rStyle w:val="StyleUnderline"/>
        </w:rPr>
        <w:t xml:space="preserve"> their antitrust </w:t>
      </w:r>
      <w:r w:rsidRPr="007A6DBA">
        <w:rPr>
          <w:rStyle w:val="StyleUnderline"/>
          <w:highlight w:val="cyan"/>
        </w:rPr>
        <w:t xml:space="preserve">laws towards </w:t>
      </w:r>
      <w:r w:rsidRPr="007A6DBA">
        <w:rPr>
          <w:rStyle w:val="Emphasis"/>
          <w:highlight w:val="cyan"/>
        </w:rPr>
        <w:t>domestic</w:t>
      </w:r>
      <w:r w:rsidRPr="007A6DBA">
        <w:rPr>
          <w:rStyle w:val="StyleUnderline"/>
        </w:rPr>
        <w:t xml:space="preserve"> corporations, </w:t>
      </w:r>
      <w:r w:rsidRPr="007A6DBA">
        <w:rPr>
          <w:rStyle w:val="StyleUnderline"/>
          <w:highlight w:val="cyan"/>
        </w:rPr>
        <w:t xml:space="preserve">while </w:t>
      </w:r>
      <w:r w:rsidRPr="007A6DBA">
        <w:rPr>
          <w:rStyle w:val="Emphasis"/>
          <w:highlight w:val="cyan"/>
        </w:rPr>
        <w:t>overenforcing</w:t>
      </w:r>
      <w:r w:rsidRPr="007A6DBA">
        <w:rPr>
          <w:rStyle w:val="StyleUnderline"/>
        </w:rPr>
        <w:t xml:space="preserve"> those same laws </w:t>
      </w:r>
      <w:r w:rsidRPr="007A6DBA">
        <w:rPr>
          <w:rStyle w:val="StyleUnderline"/>
          <w:highlight w:val="cyan"/>
        </w:rPr>
        <w:t xml:space="preserve">towards </w:t>
      </w:r>
      <w:r w:rsidRPr="007A6DBA">
        <w:rPr>
          <w:rStyle w:val="Emphasis"/>
          <w:highlight w:val="cyan"/>
        </w:rPr>
        <w:t>foreign</w:t>
      </w:r>
      <w:r w:rsidRPr="007A6DBA">
        <w:rPr>
          <w:rStyle w:val="StyleUnderline"/>
        </w:rPr>
        <w:t xml:space="preserve"> corporations</w:t>
      </w:r>
      <w:r w:rsidRPr="007A6DBA">
        <w:rPr>
          <w:sz w:val="16"/>
        </w:rPr>
        <w:t xml:space="preserve">.6 </w:t>
      </w:r>
      <w:r w:rsidRPr="007A6DBA">
        <w:rPr>
          <w:rStyle w:val="StyleUnderline"/>
          <w:highlight w:val="cyan"/>
        </w:rPr>
        <w:t>These</w:t>
      </w:r>
      <w:r w:rsidRPr="007A6DBA">
        <w:rPr>
          <w:rStyle w:val="StyleUnderline"/>
        </w:rPr>
        <w:t xml:space="preserve"> concerns have </w:t>
      </w:r>
      <w:r w:rsidRPr="007A6DBA">
        <w:rPr>
          <w:rStyle w:val="StyleUnderline"/>
          <w:highlight w:val="cyan"/>
        </w:rPr>
        <w:t xml:space="preserve">sparked demands to </w:t>
      </w:r>
      <w:r w:rsidRPr="007A6DBA">
        <w:rPr>
          <w:rStyle w:val="Emphasis"/>
          <w:highlight w:val="cyan"/>
        </w:rPr>
        <w:t>move</w:t>
      </w:r>
      <w:r w:rsidRPr="007A6DBA">
        <w:rPr>
          <w:rStyle w:val="Emphasis"/>
        </w:rPr>
        <w:t xml:space="preserve"> away </w:t>
      </w:r>
      <w:r w:rsidRPr="007A6DBA">
        <w:rPr>
          <w:rStyle w:val="Emphasis"/>
          <w:highlight w:val="cyan"/>
        </w:rPr>
        <w:t>from</w:t>
      </w:r>
      <w:r w:rsidRPr="007A6DBA">
        <w:rPr>
          <w:rStyle w:val="StyleUnderline"/>
          <w:highlight w:val="cyan"/>
        </w:rPr>
        <w:t xml:space="preserve"> </w:t>
      </w:r>
      <w:r w:rsidRPr="007A6DBA">
        <w:rPr>
          <w:rStyle w:val="Emphasis"/>
          <w:highlight w:val="cyan"/>
        </w:rPr>
        <w:t>decentralized</w:t>
      </w:r>
      <w:r w:rsidRPr="007A6DBA">
        <w:rPr>
          <w:rStyle w:val="StyleUnderline"/>
        </w:rPr>
        <w:t xml:space="preserve"> antitrust </w:t>
      </w:r>
      <w:r w:rsidRPr="007A6DBA">
        <w:rPr>
          <w:rStyle w:val="StyleUnderline"/>
          <w:highlight w:val="cyan"/>
        </w:rPr>
        <w:t xml:space="preserve">enforcement </w:t>
      </w:r>
      <w:r w:rsidRPr="007A6DBA">
        <w:rPr>
          <w:rStyle w:val="Emphasis"/>
          <w:highlight w:val="cyan"/>
        </w:rPr>
        <w:t>in favor of</w:t>
      </w:r>
      <w:r w:rsidRPr="007A6DBA">
        <w:rPr>
          <w:rStyle w:val="StyleUnderline"/>
          <w:highlight w:val="cyan"/>
        </w:rPr>
        <w:t xml:space="preserve"> an </w:t>
      </w:r>
      <w:r w:rsidRPr="007A6DBA">
        <w:rPr>
          <w:rStyle w:val="Emphasis"/>
          <w:highlight w:val="cyan"/>
        </w:rPr>
        <w:t>international</w:t>
      </w:r>
      <w:r w:rsidRPr="007A6DBA">
        <w:rPr>
          <w:rStyle w:val="StyleUnderline"/>
        </w:rPr>
        <w:t xml:space="preserve"> antitrust </w:t>
      </w:r>
      <w:r w:rsidRPr="007A6DBA">
        <w:rPr>
          <w:rStyle w:val="StyleUnderline"/>
          <w:highlight w:val="cyan"/>
        </w:rPr>
        <w:t>regime</w:t>
      </w:r>
      <w:r w:rsidRPr="007A6DBA">
        <w:rPr>
          <w:sz w:val="16"/>
        </w:rPr>
        <w:t>. 7 However, no overarching international antitrust regime has been established. Instead, states seek to mitigate the negative externalities embedded in decentralized antitrust enforcement largely through bilateral cooperation and voluntary multilateral norms.</w:t>
      </w:r>
    </w:p>
    <w:p w14:paraId="69B07A8E" w14:textId="77777777" w:rsidR="00485AA6" w:rsidRDefault="00485AA6" w:rsidP="00485AA6">
      <w:pPr>
        <w:pStyle w:val="Heading4"/>
      </w:pPr>
      <w:r>
        <w:lastRenderedPageBreak/>
        <w:t xml:space="preserve">4. It creates </w:t>
      </w:r>
      <w:r>
        <w:rPr>
          <w:u w:val="single"/>
        </w:rPr>
        <w:t>export interests</w:t>
      </w:r>
      <w:r>
        <w:t xml:space="preserve"> AND </w:t>
      </w:r>
      <w:r>
        <w:rPr>
          <w:u w:val="single"/>
        </w:rPr>
        <w:t>constrains</w:t>
      </w:r>
      <w:r>
        <w:t xml:space="preserve"> domestic protectionist discretion</w:t>
      </w:r>
    </w:p>
    <w:p w14:paraId="325A8316" w14:textId="77777777" w:rsidR="00485AA6" w:rsidRPr="003517A0" w:rsidRDefault="00485AA6" w:rsidP="00485AA6">
      <w:pPr>
        <w:rPr>
          <w:sz w:val="16"/>
        </w:rPr>
      </w:pPr>
      <w:r w:rsidRPr="007A6DBA">
        <w:t xml:space="preserve">D. Daniel </w:t>
      </w:r>
      <w:r w:rsidRPr="007A6DBA">
        <w:rPr>
          <w:rStyle w:val="Style13ptBold"/>
        </w:rPr>
        <w:t>Sokol 7</w:t>
      </w:r>
      <w:r w:rsidRPr="007A6DBA">
        <w:t xml:space="preserve">, Assistant Professor at the University of Florida Levin College of Law, Senior Advisor at White &amp; Case LLP, LLM from the University of Wisconsin Law School, JD from the University of Chicago Law School, MSt in History from Oxford University, AB from Amherst College, </w:t>
      </w:r>
      <w:r w:rsidRPr="003517A0">
        <w:rPr>
          <w:sz w:val="16"/>
        </w:rPr>
        <w:t>“Monopolists Without Borders: The Institutional Challenge of International Antitrust in a Global Gilded Age”, Berkeley Business Law Journal, Volume 4, 4 Berkeley Bus. L.J. 37, Spring 2007, Lexis</w:t>
      </w:r>
    </w:p>
    <w:p w14:paraId="5563B33D" w14:textId="77777777" w:rsidR="00485AA6" w:rsidRPr="003517A0" w:rsidRDefault="00485AA6" w:rsidP="00485AA6">
      <w:pPr>
        <w:rPr>
          <w:sz w:val="16"/>
        </w:rPr>
      </w:pPr>
      <w:r w:rsidRPr="003517A0">
        <w:rPr>
          <w:sz w:val="16"/>
        </w:rPr>
        <w:t xml:space="preserve">Antitrust hard law operates within the context of trade agreements. Increased centralization of authority under hard law may increase compliance through the threat of enforcement via dispute settlement. 175 </w:t>
      </w:r>
      <w:r w:rsidRPr="002631F4">
        <w:rPr>
          <w:rStyle w:val="StyleUnderline"/>
        </w:rPr>
        <w:t xml:space="preserve">Trade </w:t>
      </w:r>
      <w:r w:rsidRPr="002631F4">
        <w:rPr>
          <w:rStyle w:val="StyleUnderline"/>
          <w:highlight w:val="cyan"/>
        </w:rPr>
        <w:t>agreements</w:t>
      </w:r>
      <w:r w:rsidRPr="002631F4">
        <w:rPr>
          <w:rStyle w:val="StyleUnderline"/>
        </w:rPr>
        <w:t xml:space="preserve"> may lead to </w:t>
      </w:r>
      <w:r w:rsidRPr="002631F4">
        <w:rPr>
          <w:rStyle w:val="Emphasis"/>
          <w:highlight w:val="cyan"/>
        </w:rPr>
        <w:t>increase</w:t>
      </w:r>
      <w:r w:rsidRPr="002631F4">
        <w:rPr>
          <w:rStyle w:val="StyleUnderline"/>
        </w:rPr>
        <w:t xml:space="preserve">d </w:t>
      </w:r>
      <w:r w:rsidRPr="002631F4">
        <w:rPr>
          <w:rStyle w:val="StyleUnderline"/>
          <w:highlight w:val="cyan"/>
        </w:rPr>
        <w:t xml:space="preserve">compliance because they </w:t>
      </w:r>
      <w:r w:rsidRPr="002631F4">
        <w:rPr>
          <w:rStyle w:val="Emphasis"/>
          <w:highlight w:val="cyan"/>
        </w:rPr>
        <w:t>tie</w:t>
      </w:r>
      <w:r w:rsidRPr="002631F4">
        <w:rPr>
          <w:rStyle w:val="Emphasis"/>
        </w:rPr>
        <w:t xml:space="preserve"> the </w:t>
      </w:r>
      <w:r w:rsidRPr="002631F4">
        <w:rPr>
          <w:rStyle w:val="Emphasis"/>
          <w:highlight w:val="cyan"/>
        </w:rPr>
        <w:t>hands</w:t>
      </w:r>
      <w:r w:rsidRPr="002631F4">
        <w:rPr>
          <w:rStyle w:val="StyleUnderline"/>
          <w:highlight w:val="cyan"/>
        </w:rPr>
        <w:t xml:space="preserve"> of </w:t>
      </w:r>
      <w:r w:rsidRPr="002631F4">
        <w:rPr>
          <w:rStyle w:val="Emphasis"/>
          <w:highlight w:val="cyan"/>
        </w:rPr>
        <w:t>domestic</w:t>
      </w:r>
      <w:r w:rsidRPr="002631F4">
        <w:rPr>
          <w:rStyle w:val="Emphasis"/>
        </w:rPr>
        <w:t>-level</w:t>
      </w:r>
      <w:r w:rsidRPr="002631F4">
        <w:rPr>
          <w:rStyle w:val="StyleUnderline"/>
        </w:rPr>
        <w:t xml:space="preserve"> </w:t>
      </w:r>
      <w:r w:rsidRPr="002631F4">
        <w:rPr>
          <w:rStyle w:val="StyleUnderline"/>
          <w:highlight w:val="cyan"/>
        </w:rPr>
        <w:t>participants</w:t>
      </w:r>
      <w:r w:rsidRPr="002631F4">
        <w:rPr>
          <w:rStyle w:val="StyleUnderline"/>
        </w:rPr>
        <w:t xml:space="preserve"> (courts, legislators, and executives). Such agreements </w:t>
      </w:r>
      <w:r w:rsidRPr="002631F4">
        <w:rPr>
          <w:rStyle w:val="StyleUnderline"/>
          <w:highlight w:val="cyan"/>
        </w:rPr>
        <w:t>also</w:t>
      </w:r>
      <w:r w:rsidRPr="002631F4">
        <w:rPr>
          <w:rStyle w:val="StyleUnderline"/>
        </w:rPr>
        <w:t xml:space="preserve"> tend to </w:t>
      </w:r>
      <w:r w:rsidRPr="002631F4">
        <w:rPr>
          <w:rStyle w:val="StyleUnderline"/>
          <w:highlight w:val="cyan"/>
        </w:rPr>
        <w:t>strengthen the hand of</w:t>
      </w:r>
      <w:r w:rsidRPr="002631F4">
        <w:rPr>
          <w:rStyle w:val="StyleUnderline"/>
        </w:rPr>
        <w:t xml:space="preserve"> domestically based </w:t>
      </w:r>
      <w:r w:rsidRPr="002631F4">
        <w:rPr>
          <w:rStyle w:val="Emphasis"/>
          <w:highlight w:val="cyan"/>
        </w:rPr>
        <w:t>exporters</w:t>
      </w:r>
      <w:r w:rsidRPr="002631F4">
        <w:rPr>
          <w:rStyle w:val="StyleUnderline"/>
          <w:highlight w:val="cyan"/>
        </w:rPr>
        <w:t xml:space="preserve">. Exporters </w:t>
      </w:r>
      <w:r w:rsidRPr="002631F4">
        <w:rPr>
          <w:rStyle w:val="Emphasis"/>
          <w:highlight w:val="cyan"/>
        </w:rPr>
        <w:t>benefit from compliance</w:t>
      </w:r>
      <w:r w:rsidRPr="002631F4">
        <w:rPr>
          <w:rStyle w:val="StyleUnderline"/>
        </w:rPr>
        <w:t xml:space="preserve"> with trade agreements</w:t>
      </w:r>
      <w:r w:rsidRPr="003517A0">
        <w:rPr>
          <w:sz w:val="16"/>
        </w:rPr>
        <w:t xml:space="preserve">, in the form of increased exports to other markets. </w:t>
      </w:r>
      <w:r w:rsidRPr="002631F4">
        <w:rPr>
          <w:rStyle w:val="StyleUnderline"/>
        </w:rPr>
        <w:t xml:space="preserve">Thus exporters have </w:t>
      </w:r>
      <w:r w:rsidRPr="002631F4">
        <w:rPr>
          <w:rStyle w:val="StyleUnderline"/>
          <w:highlight w:val="cyan"/>
        </w:rPr>
        <w:t xml:space="preserve">a </w:t>
      </w:r>
      <w:r w:rsidRPr="002631F4">
        <w:rPr>
          <w:rStyle w:val="Emphasis"/>
          <w:highlight w:val="cyan"/>
        </w:rPr>
        <w:t>vested interest</w:t>
      </w:r>
      <w:r w:rsidRPr="002631F4">
        <w:rPr>
          <w:rStyle w:val="StyleUnderline"/>
        </w:rPr>
        <w:t xml:space="preserve"> in the domestic political process </w:t>
      </w:r>
      <w:r w:rsidRPr="002631F4">
        <w:rPr>
          <w:rStyle w:val="StyleUnderline"/>
          <w:highlight w:val="cyan"/>
        </w:rPr>
        <w:t>to ensure</w:t>
      </w:r>
      <w:r w:rsidRPr="002631F4">
        <w:rPr>
          <w:rStyle w:val="StyleUnderline"/>
        </w:rPr>
        <w:t xml:space="preserve"> that domestic </w:t>
      </w:r>
      <w:r w:rsidRPr="002631F4">
        <w:rPr>
          <w:rStyle w:val="Emphasis"/>
          <w:highlight w:val="cyan"/>
        </w:rPr>
        <w:t>noncompliance</w:t>
      </w:r>
      <w:r w:rsidRPr="002631F4">
        <w:rPr>
          <w:rStyle w:val="StyleUnderline"/>
          <w:highlight w:val="cyan"/>
        </w:rPr>
        <w:t xml:space="preserve"> does not </w:t>
      </w:r>
      <w:r w:rsidRPr="002631F4">
        <w:rPr>
          <w:rStyle w:val="Emphasis"/>
          <w:highlight w:val="cyan"/>
        </w:rPr>
        <w:t>threaten</w:t>
      </w:r>
      <w:r w:rsidRPr="002631F4">
        <w:rPr>
          <w:rStyle w:val="Emphasis"/>
        </w:rPr>
        <w:t xml:space="preserve"> these </w:t>
      </w:r>
      <w:r w:rsidRPr="002631F4">
        <w:rPr>
          <w:rStyle w:val="Emphasis"/>
          <w:highlight w:val="cyan"/>
        </w:rPr>
        <w:t>foreign</w:t>
      </w:r>
      <w:r w:rsidRPr="002631F4">
        <w:rPr>
          <w:rStyle w:val="Emphasis"/>
        </w:rPr>
        <w:t xml:space="preserve"> market </w:t>
      </w:r>
      <w:r w:rsidRPr="002631F4">
        <w:rPr>
          <w:rStyle w:val="Emphasis"/>
          <w:highlight w:val="cyan"/>
        </w:rPr>
        <w:t>opportunities</w:t>
      </w:r>
      <w:r w:rsidRPr="003517A0">
        <w:rPr>
          <w:sz w:val="16"/>
        </w:rPr>
        <w:t>. 176</w:t>
      </w:r>
    </w:p>
    <w:p w14:paraId="6CE0199A" w14:textId="77777777" w:rsidR="00485AA6" w:rsidRPr="003517A0" w:rsidRDefault="00485AA6" w:rsidP="00485AA6">
      <w:pPr>
        <w:rPr>
          <w:sz w:val="16"/>
        </w:rPr>
      </w:pPr>
      <w:r w:rsidRPr="002631F4">
        <w:rPr>
          <w:rStyle w:val="StyleUnderline"/>
        </w:rPr>
        <w:t xml:space="preserve">In this manner, trade agreements have two levels of domestic commitment-making. At one level, trade agreements limit the discretion of domestic governments to pursue certain policies. At another level, </w:t>
      </w:r>
      <w:r w:rsidRPr="002631F4">
        <w:rPr>
          <w:rStyle w:val="StyleUnderline"/>
          <w:highlight w:val="cyan"/>
        </w:rPr>
        <w:t xml:space="preserve">they serve as </w:t>
      </w:r>
      <w:r w:rsidRPr="002631F4">
        <w:rPr>
          <w:rStyle w:val="Emphasis"/>
          <w:highlight w:val="cyan"/>
        </w:rPr>
        <w:t>commitments</w:t>
      </w:r>
      <w:r w:rsidRPr="002631F4">
        <w:rPr>
          <w:rStyle w:val="StyleUnderline"/>
        </w:rPr>
        <w:t xml:space="preserve"> to voters </w:t>
      </w:r>
      <w:r w:rsidRPr="002631F4">
        <w:rPr>
          <w:rStyle w:val="StyleUnderline"/>
          <w:highlight w:val="cyan"/>
        </w:rPr>
        <w:t xml:space="preserve">for </w:t>
      </w:r>
      <w:r w:rsidRPr="002631F4">
        <w:rPr>
          <w:rStyle w:val="Emphasis"/>
          <w:highlight w:val="cyan"/>
        </w:rPr>
        <w:t>less protectionist</w:t>
      </w:r>
      <w:r w:rsidRPr="002631F4">
        <w:rPr>
          <w:rStyle w:val="StyleUnderline"/>
          <w:highlight w:val="cyan"/>
        </w:rPr>
        <w:t xml:space="preserve"> policies</w:t>
      </w:r>
      <w:r w:rsidRPr="002631F4">
        <w:rPr>
          <w:rStyle w:val="StyleUnderline"/>
        </w:rPr>
        <w:t xml:space="preserve">. </w:t>
      </w:r>
      <w:r w:rsidRPr="003517A0">
        <w:rPr>
          <w:sz w:val="16"/>
        </w:rPr>
        <w:t xml:space="preserve">177 </w:t>
      </w:r>
      <w:r w:rsidRPr="002631F4">
        <w:rPr>
          <w:rStyle w:val="StyleUnderline"/>
          <w:highlight w:val="cyan"/>
        </w:rPr>
        <w:t>These</w:t>
      </w:r>
      <w:r w:rsidRPr="002631F4">
        <w:rPr>
          <w:rStyle w:val="StyleUnderline"/>
        </w:rPr>
        <w:t xml:space="preserve"> commitments may </w:t>
      </w:r>
      <w:r w:rsidRPr="002631F4">
        <w:rPr>
          <w:rStyle w:val="Emphasis"/>
          <w:sz w:val="24"/>
          <w:szCs w:val="26"/>
          <w:highlight w:val="cyan"/>
        </w:rPr>
        <w:t>limit</w:t>
      </w:r>
      <w:r w:rsidRPr="002631F4">
        <w:rPr>
          <w:rStyle w:val="Emphasis"/>
          <w:sz w:val="24"/>
          <w:szCs w:val="26"/>
        </w:rPr>
        <w:t xml:space="preserve"> the market access and </w:t>
      </w:r>
      <w:r w:rsidRPr="002631F4">
        <w:rPr>
          <w:rStyle w:val="Emphasis"/>
          <w:sz w:val="24"/>
          <w:szCs w:val="26"/>
          <w:highlight w:val="cyan"/>
        </w:rPr>
        <w:t>spillover problems</w:t>
      </w:r>
      <w:r w:rsidRPr="002631F4">
        <w:rPr>
          <w:rStyle w:val="StyleUnderline"/>
          <w:sz w:val="24"/>
          <w:szCs w:val="26"/>
          <w:highlight w:val="cyan"/>
        </w:rPr>
        <w:t xml:space="preserve"> </w:t>
      </w:r>
      <w:r w:rsidRPr="002631F4">
        <w:rPr>
          <w:rStyle w:val="StyleUnderline"/>
          <w:highlight w:val="cyan"/>
        </w:rPr>
        <w:t>that concern</w:t>
      </w:r>
      <w:r w:rsidRPr="002631F4">
        <w:rPr>
          <w:rStyle w:val="StyleUnderline"/>
        </w:rPr>
        <w:t xml:space="preserve"> international </w:t>
      </w:r>
      <w:r w:rsidRPr="002631F4">
        <w:rPr>
          <w:rStyle w:val="StyleUnderline"/>
          <w:highlight w:val="cyan"/>
        </w:rPr>
        <w:t>antitrust</w:t>
      </w:r>
      <w:r w:rsidRPr="003517A0">
        <w:rPr>
          <w:sz w:val="16"/>
        </w:rPr>
        <w:t>.</w:t>
      </w:r>
    </w:p>
    <w:p w14:paraId="6C431F1B" w14:textId="7E63ACD9" w:rsidR="00485AA6" w:rsidRDefault="00485AA6" w:rsidP="00485AA6">
      <w:pPr>
        <w:rPr>
          <w:sz w:val="16"/>
        </w:rPr>
      </w:pPr>
      <w:bookmarkStart w:id="5" w:name="_Hlk82244274"/>
      <w:r w:rsidRPr="007A6DBA">
        <w:rPr>
          <w:rStyle w:val="StyleUnderline"/>
          <w:highlight w:val="cyan"/>
        </w:rPr>
        <w:t>ed out</w:t>
      </w:r>
      <w:r w:rsidRPr="007A6DBA">
        <w:rPr>
          <w:sz w:val="16"/>
        </w:rPr>
        <w:t>.</w:t>
      </w:r>
      <w:bookmarkEnd w:id="5"/>
    </w:p>
    <w:p w14:paraId="50EB0A53" w14:textId="1FBDC843" w:rsidR="00485AA6" w:rsidRPr="008A4A15" w:rsidRDefault="00485AA6" w:rsidP="00485AA6">
      <w:pPr>
        <w:pStyle w:val="Heading2"/>
      </w:pPr>
      <w:r>
        <w:lastRenderedPageBreak/>
        <w:t>2NR</w:t>
      </w:r>
    </w:p>
    <w:p w14:paraId="24725C4F" w14:textId="77777777" w:rsidR="00485AA6" w:rsidRPr="007A6DBA" w:rsidRDefault="00485AA6" w:rsidP="00485AA6">
      <w:pPr>
        <w:pStyle w:val="Heading4"/>
        <w:rPr>
          <w:rFonts w:cs="Times New Roman"/>
        </w:rPr>
      </w:pPr>
      <w:r w:rsidRPr="007A6DBA">
        <w:rPr>
          <w:rFonts w:cs="Times New Roman"/>
          <w:u w:val="single"/>
        </w:rPr>
        <w:t>Open</w:t>
      </w:r>
      <w:r w:rsidRPr="007A6DBA">
        <w:rPr>
          <w:rFonts w:cs="Times New Roman"/>
        </w:rPr>
        <w:t xml:space="preserve"> trade barriers are being </w:t>
      </w:r>
      <w:r w:rsidRPr="007A6DBA">
        <w:rPr>
          <w:rFonts w:cs="Times New Roman"/>
          <w:u w:val="single"/>
        </w:rPr>
        <w:t>curtailed</w:t>
      </w:r>
      <w:r w:rsidRPr="007A6DBA">
        <w:rPr>
          <w:rFonts w:cs="Times New Roman"/>
        </w:rPr>
        <w:t xml:space="preserve"> by </w:t>
      </w:r>
      <w:r w:rsidRPr="007A6DBA">
        <w:rPr>
          <w:rFonts w:cs="Times New Roman"/>
          <w:u w:val="single"/>
        </w:rPr>
        <w:t>generalized agreements</w:t>
      </w:r>
      <w:r w:rsidRPr="007A6DBA">
        <w:rPr>
          <w:rFonts w:cs="Times New Roman"/>
        </w:rPr>
        <w:t xml:space="preserve"> and the </w:t>
      </w:r>
      <w:r w:rsidRPr="007A6DBA">
        <w:rPr>
          <w:rFonts w:cs="Times New Roman"/>
          <w:u w:val="single"/>
        </w:rPr>
        <w:t>WTO</w:t>
      </w:r>
      <w:r w:rsidRPr="007A6DBA">
        <w:rPr>
          <w:rFonts w:cs="Times New Roman"/>
        </w:rPr>
        <w:t xml:space="preserve">---antitrust is a </w:t>
      </w:r>
      <w:r w:rsidRPr="007A6DBA">
        <w:rPr>
          <w:rFonts w:cs="Times New Roman"/>
          <w:u w:val="single"/>
        </w:rPr>
        <w:t>unique</w:t>
      </w:r>
      <w:r w:rsidRPr="007A6DBA">
        <w:rPr>
          <w:rFonts w:cs="Times New Roman"/>
        </w:rPr>
        <w:t xml:space="preserve"> threat</w:t>
      </w:r>
    </w:p>
    <w:p w14:paraId="524C07EF" w14:textId="77777777" w:rsidR="00485AA6" w:rsidRPr="007A6DBA" w:rsidRDefault="00485AA6" w:rsidP="00485AA6">
      <w:r w:rsidRPr="007A6DBA">
        <w:t xml:space="preserve">Dr. Brian </w:t>
      </w:r>
      <w:r w:rsidRPr="007A6DBA">
        <w:rPr>
          <w:rStyle w:val="Style13ptBold"/>
        </w:rPr>
        <w:t>Ikejiaku 21</w:t>
      </w:r>
      <w:r w:rsidRPr="007A6DBA">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p w14:paraId="49D92F5E" w14:textId="77777777" w:rsidR="00485AA6" w:rsidRPr="007A6DBA" w:rsidRDefault="00485AA6" w:rsidP="00485AA6">
      <w:pPr>
        <w:rPr>
          <w:sz w:val="16"/>
        </w:rPr>
      </w:pPr>
      <w:r w:rsidRPr="007A6DBA">
        <w:rPr>
          <w:sz w:val="16"/>
        </w:rPr>
        <w:t>(ii) Competition law and protectionism</w:t>
      </w:r>
    </w:p>
    <w:p w14:paraId="2BFB174B" w14:textId="77777777" w:rsidR="00485AA6" w:rsidRPr="007A6DBA" w:rsidRDefault="00485AA6" w:rsidP="00485AA6">
      <w:pPr>
        <w:rPr>
          <w:sz w:val="16"/>
        </w:rPr>
      </w:pPr>
      <w:r w:rsidRPr="007A6DBA">
        <w:rPr>
          <w:sz w:val="16"/>
        </w:rPr>
        <w:t xml:space="preserve">In the United States, some scholars claim that </w:t>
      </w:r>
      <w:r w:rsidRPr="007A6DBA">
        <w:rPr>
          <w:rStyle w:val="StyleUnderline"/>
        </w:rPr>
        <w:t xml:space="preserve">antitrust law is </w:t>
      </w:r>
      <w:r w:rsidRPr="007A6DBA">
        <w:rPr>
          <w:rStyle w:val="Emphasis"/>
        </w:rPr>
        <w:t>rooted</w:t>
      </w:r>
      <w:r w:rsidRPr="007A6DBA">
        <w:rPr>
          <w:rStyle w:val="StyleUnderline"/>
        </w:rPr>
        <w:t xml:space="preserve"> in </w:t>
      </w:r>
      <w:r w:rsidRPr="007A6DBA">
        <w:rPr>
          <w:rStyle w:val="Emphasis"/>
        </w:rPr>
        <w:t>protectionist</w:t>
      </w:r>
      <w:r w:rsidRPr="007A6DBA">
        <w:rPr>
          <w:rStyle w:val="StyleUnderline"/>
        </w:rPr>
        <w:t xml:space="preserve"> institutions</w:t>
      </w:r>
      <w:r w:rsidRPr="007A6DBA">
        <w:rPr>
          <w:sz w:val="16"/>
        </w:rPr>
        <w:t xml:space="preserve">.113 Evidence reveals that the political impetus for antitrust law originated from lobbying farmers of several agricultural states;114 however, the majority views of scholars differs on this.115 Inefficient businesses misused antitrust laws by suing their efficient competitors for lower prices, increase in output and product or process innovation116 </w:t>
      </w:r>
      <w:r w:rsidRPr="007A6DBA">
        <w:rPr>
          <w:rStyle w:val="StyleUnderline"/>
        </w:rPr>
        <w:t xml:space="preserve">Today, the </w:t>
      </w:r>
      <w:r w:rsidRPr="007A6DBA">
        <w:rPr>
          <w:rStyle w:val="StyleUnderline"/>
          <w:highlight w:val="cyan"/>
        </w:rPr>
        <w:t xml:space="preserve">use of </w:t>
      </w:r>
      <w:r w:rsidRPr="007A6DBA">
        <w:rPr>
          <w:rStyle w:val="Emphasis"/>
          <w:highlight w:val="cyan"/>
        </w:rPr>
        <w:t>antitrust</w:t>
      </w:r>
      <w:r w:rsidRPr="007A6DBA">
        <w:rPr>
          <w:rStyle w:val="StyleUnderline"/>
        </w:rPr>
        <w:t xml:space="preserve"> law </w:t>
      </w:r>
      <w:r w:rsidRPr="007A6DBA">
        <w:rPr>
          <w:rStyle w:val="StyleUnderline"/>
          <w:highlight w:val="cyan"/>
        </w:rPr>
        <w:t>for protectionism</w:t>
      </w:r>
      <w:r w:rsidRPr="007A6DBA">
        <w:rPr>
          <w:sz w:val="16"/>
        </w:rPr>
        <w:t xml:space="preserve"> is no longer limited to the protection of an industry from another within the domestic sphere; it </w:t>
      </w:r>
      <w:r w:rsidRPr="007A6DBA">
        <w:rPr>
          <w:rStyle w:val="StyleUnderline"/>
          <w:highlight w:val="cyan"/>
        </w:rPr>
        <w:t>extends to</w:t>
      </w:r>
      <w:r w:rsidRPr="007A6DBA">
        <w:rPr>
          <w:rStyle w:val="StyleUnderline"/>
        </w:rPr>
        <w:t xml:space="preserve"> the </w:t>
      </w:r>
      <w:r w:rsidRPr="007A6DBA">
        <w:rPr>
          <w:rStyle w:val="Emphasis"/>
          <w:highlight w:val="cyan"/>
        </w:rPr>
        <w:t>international</w:t>
      </w:r>
      <w:r w:rsidRPr="007A6DBA">
        <w:rPr>
          <w:rStyle w:val="StyleUnderline"/>
        </w:rPr>
        <w:t xml:space="preserve"> level </w:t>
      </w:r>
      <w:r w:rsidRPr="007A6DBA">
        <w:rPr>
          <w:rStyle w:val="StyleUnderline"/>
          <w:highlight w:val="cyan"/>
        </w:rPr>
        <w:t>and transcends</w:t>
      </w:r>
      <w:r w:rsidRPr="007A6DBA">
        <w:rPr>
          <w:rStyle w:val="StyleUnderline"/>
        </w:rPr>
        <w:t xml:space="preserve"> </w:t>
      </w:r>
      <w:r w:rsidRPr="007A6DBA">
        <w:rPr>
          <w:rStyle w:val="Emphasis"/>
        </w:rPr>
        <w:t xml:space="preserve">international </w:t>
      </w:r>
      <w:r w:rsidRPr="007A6DBA">
        <w:rPr>
          <w:rStyle w:val="Emphasis"/>
          <w:highlight w:val="cyan"/>
        </w:rPr>
        <w:t>trade</w:t>
      </w:r>
      <w:r w:rsidRPr="007A6DBA">
        <w:rPr>
          <w:sz w:val="16"/>
        </w:rPr>
        <w:t>. Similarly, in the European Union, remnants of industrial policy abound in the EC competition law.117 The European Commission has been attacked on the ground of ‘disguised protectionism’, protecting EU-based competitors and furthering the single market objective rather than seeking to uphold competition in strict terms.118 This is clearly demonstrated in the proposed Siemens-Alstom merger. In prohibiting the proposed consolidation of Siemens and Alstom, the European Commission unleashed a turmoil of political discontent; arguably, this is more the manifestation of longstanding frustration with certain underlying asymmetries within merger regulation which impede the ascendancy of the European industry on the world stage than an issue with the Commission’s decision itself.119</w:t>
      </w:r>
    </w:p>
    <w:p w14:paraId="5AB97289" w14:textId="77777777" w:rsidR="00485AA6" w:rsidRDefault="00485AA6" w:rsidP="00485AA6">
      <w:pPr>
        <w:rPr>
          <w:sz w:val="16"/>
        </w:rPr>
      </w:pPr>
      <w:r w:rsidRPr="007A6DBA">
        <w:rPr>
          <w:rStyle w:val="StyleUnderline"/>
          <w:highlight w:val="cyan"/>
        </w:rPr>
        <w:t>Competition law</w:t>
      </w:r>
      <w:r w:rsidRPr="007A6DBA">
        <w:rPr>
          <w:rStyle w:val="StyleUnderline"/>
        </w:rPr>
        <w:t xml:space="preserve">, as a </w:t>
      </w:r>
      <w:r w:rsidRPr="007A6DBA">
        <w:rPr>
          <w:rStyle w:val="Emphasis"/>
        </w:rPr>
        <w:t>political creation</w:t>
      </w:r>
      <w:r w:rsidRPr="007A6DBA">
        <w:rPr>
          <w:rStyle w:val="StyleUnderline"/>
        </w:rPr>
        <w:t xml:space="preserve">, </w:t>
      </w:r>
      <w:r w:rsidRPr="007A6DBA">
        <w:rPr>
          <w:rStyle w:val="StyleUnderline"/>
          <w:highlight w:val="cyan"/>
        </w:rPr>
        <w:t>is</w:t>
      </w:r>
      <w:r w:rsidRPr="007A6DBA">
        <w:rPr>
          <w:rStyle w:val="StyleUnderline"/>
        </w:rPr>
        <w:t xml:space="preserve"> inherently </w:t>
      </w:r>
      <w:r w:rsidRPr="007A6DBA">
        <w:rPr>
          <w:rStyle w:val="StyleUnderline"/>
          <w:highlight w:val="cyan"/>
        </w:rPr>
        <w:t xml:space="preserve">susceptible to </w:t>
      </w:r>
      <w:r w:rsidRPr="007A6DBA">
        <w:rPr>
          <w:rStyle w:val="Emphasis"/>
          <w:highlight w:val="cyan"/>
        </w:rPr>
        <w:t>‘instrumentalisation’</w:t>
      </w:r>
      <w:r w:rsidRPr="007A6DBA">
        <w:rPr>
          <w:rStyle w:val="StyleUnderline"/>
        </w:rPr>
        <w:t xml:space="preserve"> for protectionist ends</w:t>
      </w:r>
      <w:r w:rsidRPr="007A6DBA">
        <w:rPr>
          <w:sz w:val="16"/>
        </w:rPr>
        <w:t xml:space="preserve">. Competition law is at risk of </w:t>
      </w:r>
      <w:r w:rsidRPr="007A6DBA">
        <w:rPr>
          <w:rStyle w:val="StyleUnderline"/>
        </w:rPr>
        <w:t xml:space="preserve">being </w:t>
      </w:r>
      <w:r w:rsidRPr="007A6DBA">
        <w:rPr>
          <w:rStyle w:val="Emphasis"/>
          <w:highlight w:val="cyan"/>
        </w:rPr>
        <w:t>misused</w:t>
      </w:r>
      <w:r w:rsidRPr="007A6DBA">
        <w:rPr>
          <w:rStyle w:val="StyleUnderline"/>
          <w:highlight w:val="cyan"/>
        </w:rPr>
        <w:t xml:space="preserve"> to advance</w:t>
      </w:r>
      <w:r w:rsidRPr="007A6DBA">
        <w:rPr>
          <w:rStyle w:val="StyleUnderline"/>
        </w:rPr>
        <w:t xml:space="preserve"> </w:t>
      </w:r>
      <w:r w:rsidRPr="007A6DBA">
        <w:rPr>
          <w:rStyle w:val="Emphasis"/>
        </w:rPr>
        <w:t>industrial policies</w:t>
      </w:r>
      <w:r w:rsidRPr="007A6DBA">
        <w:rPr>
          <w:sz w:val="16"/>
        </w:rPr>
        <w:t xml:space="preserve">, political agendas </w:t>
      </w:r>
      <w:r w:rsidRPr="007A6DBA">
        <w:rPr>
          <w:rStyle w:val="StyleUnderline"/>
        </w:rPr>
        <w:t xml:space="preserve">and </w:t>
      </w:r>
      <w:r w:rsidRPr="007A6DBA">
        <w:rPr>
          <w:rStyle w:val="Emphasis"/>
          <w:highlight w:val="cyan"/>
        </w:rPr>
        <w:t>protectionist policies</w:t>
      </w:r>
      <w:r w:rsidRPr="007A6DBA">
        <w:rPr>
          <w:rStyle w:val="StyleUnderline"/>
          <w:highlight w:val="cyan"/>
        </w:rPr>
        <w:t xml:space="preserve"> in the </w:t>
      </w:r>
      <w:r w:rsidRPr="007A6DBA">
        <w:rPr>
          <w:rStyle w:val="Emphasis"/>
          <w:highlight w:val="cyan"/>
        </w:rPr>
        <w:t>guise</w:t>
      </w:r>
      <w:r w:rsidRPr="007A6DBA">
        <w:rPr>
          <w:rStyle w:val="StyleUnderline"/>
          <w:highlight w:val="cyan"/>
        </w:rPr>
        <w:t xml:space="preserve"> of</w:t>
      </w:r>
      <w:r w:rsidRPr="007A6DBA">
        <w:rPr>
          <w:rStyle w:val="StyleUnderline"/>
        </w:rPr>
        <w:t xml:space="preserve"> competition </w:t>
      </w:r>
      <w:r w:rsidRPr="007A6DBA">
        <w:rPr>
          <w:rStyle w:val="StyleUnderline"/>
          <w:highlight w:val="cyan"/>
        </w:rPr>
        <w:t>enforcement</w:t>
      </w:r>
      <w:r w:rsidRPr="007A6DBA">
        <w:rPr>
          <w:sz w:val="16"/>
        </w:rPr>
        <w:t xml:space="preserve">, thus </w:t>
      </w:r>
      <w:r w:rsidRPr="007A6DBA">
        <w:rPr>
          <w:rStyle w:val="Emphasis"/>
          <w:highlight w:val="cyan"/>
        </w:rPr>
        <w:t>bypassing</w:t>
      </w:r>
      <w:r w:rsidRPr="007A6DBA">
        <w:rPr>
          <w:rStyle w:val="StyleUnderline"/>
        </w:rPr>
        <w:t xml:space="preserve"> the </w:t>
      </w:r>
      <w:r w:rsidRPr="007A6DBA">
        <w:rPr>
          <w:rStyle w:val="Emphasis"/>
          <w:highlight w:val="cyan"/>
        </w:rPr>
        <w:t>scrutiny</w:t>
      </w:r>
      <w:r w:rsidRPr="007A6DBA">
        <w:rPr>
          <w:rStyle w:val="StyleUnderline"/>
          <w:highlight w:val="cyan"/>
        </w:rPr>
        <w:t xml:space="preserve"> of</w:t>
      </w:r>
      <w:r w:rsidRPr="007A6DBA">
        <w:rPr>
          <w:rStyle w:val="StyleUnderline"/>
        </w:rPr>
        <w:t xml:space="preserve"> international </w:t>
      </w:r>
      <w:r w:rsidRPr="007A6DBA">
        <w:rPr>
          <w:rStyle w:val="Emphasis"/>
          <w:highlight w:val="cyan"/>
        </w:rPr>
        <w:t>trade agreements</w:t>
      </w:r>
      <w:r w:rsidRPr="007A6DBA">
        <w:rPr>
          <w:sz w:val="16"/>
        </w:rPr>
        <w:t>.</w:t>
      </w:r>
    </w:p>
    <w:p w14:paraId="176BC6E4" w14:textId="77777777" w:rsidR="00485AA6" w:rsidRDefault="00485AA6" w:rsidP="00485AA6">
      <w:pPr>
        <w:rPr>
          <w:sz w:val="16"/>
        </w:rPr>
      </w:pPr>
    </w:p>
    <w:p w14:paraId="1CB9D97E" w14:textId="77777777" w:rsidR="00485AA6" w:rsidRDefault="00485AA6" w:rsidP="00485AA6">
      <w:pPr>
        <w:rPr>
          <w:sz w:val="16"/>
        </w:rPr>
      </w:pPr>
    </w:p>
    <w:p w14:paraId="20D98740" w14:textId="77777777" w:rsidR="00485AA6" w:rsidRPr="007A6DBA" w:rsidRDefault="00485AA6" w:rsidP="00485AA6">
      <w:pPr>
        <w:rPr>
          <w:sz w:val="16"/>
        </w:rPr>
      </w:pPr>
      <w:r w:rsidRPr="007A6DBA">
        <w:rPr>
          <w:sz w:val="16"/>
        </w:rPr>
        <w:t xml:space="preserve">120 The existing legislative framework of competition law enhances this risk, as it provides for greater discretion in decision making and political involvement in the enforcement of competition law.121 While </w:t>
      </w:r>
      <w:r w:rsidRPr="007A6DBA">
        <w:rPr>
          <w:rStyle w:val="Emphasis"/>
        </w:rPr>
        <w:t>open-ended</w:t>
      </w:r>
      <w:r w:rsidRPr="007A6DBA">
        <w:rPr>
          <w:rStyle w:val="StyleUnderline"/>
        </w:rPr>
        <w:t xml:space="preserve"> discretionary standards</w:t>
      </w:r>
      <w:r w:rsidRPr="007A6DBA">
        <w:rPr>
          <w:sz w:val="16"/>
        </w:rPr>
        <w:t xml:space="preserve"> are laudable because economic analysis cannot be put into rigid standards as each competition case is unique, it also </w:t>
      </w:r>
      <w:r w:rsidRPr="007A6DBA">
        <w:rPr>
          <w:rStyle w:val="StyleUnderline"/>
        </w:rPr>
        <w:t xml:space="preserve">creates opportunities for </w:t>
      </w:r>
      <w:r w:rsidRPr="007A6DBA">
        <w:rPr>
          <w:rStyle w:val="Emphasis"/>
        </w:rPr>
        <w:t>abuse</w:t>
      </w:r>
      <w:r w:rsidRPr="007A6DBA">
        <w:rPr>
          <w:sz w:val="16"/>
        </w:rPr>
        <w:t xml:space="preserve">. Discretion may be abused to allow regulators to pursue their own private interests, shirk unpleasant duties, augment their regulatory authority in hopes of increasing monopoly rents which they can trade to interest groups in return for personal benefits, and act in other ways that are contrary to the public good.122 In the context of merger law, for instance, discretion may incentivise regulators to pursue protectionism – in particular, new protectionism. </w:t>
      </w:r>
      <w:r w:rsidRPr="007A6DBA">
        <w:rPr>
          <w:rStyle w:val="Emphasis"/>
          <w:highlight w:val="cyan"/>
        </w:rPr>
        <w:t>Trade agreements</w:t>
      </w:r>
      <w:r w:rsidRPr="007A6DBA">
        <w:rPr>
          <w:rStyle w:val="StyleUnderline"/>
          <w:highlight w:val="cyan"/>
        </w:rPr>
        <w:t xml:space="preserve"> and </w:t>
      </w:r>
      <w:r w:rsidRPr="007A6DBA">
        <w:rPr>
          <w:rStyle w:val="Emphasis"/>
          <w:highlight w:val="cyan"/>
        </w:rPr>
        <w:t>institutions such as</w:t>
      </w:r>
      <w:r w:rsidRPr="007A6DBA">
        <w:rPr>
          <w:rStyle w:val="Emphasis"/>
        </w:rPr>
        <w:t xml:space="preserve"> the </w:t>
      </w:r>
      <w:r w:rsidRPr="007A6DBA">
        <w:rPr>
          <w:rStyle w:val="Emphasis"/>
          <w:highlight w:val="cyan"/>
        </w:rPr>
        <w:t>WTO</w:t>
      </w:r>
      <w:r w:rsidRPr="007A6DBA">
        <w:rPr>
          <w:rStyle w:val="StyleUnderline"/>
        </w:rPr>
        <w:t xml:space="preserve"> have </w:t>
      </w:r>
      <w:r w:rsidRPr="007A6DBA">
        <w:rPr>
          <w:rStyle w:val="StyleUnderline"/>
          <w:highlight w:val="cyan"/>
        </w:rPr>
        <w:t xml:space="preserve">made </w:t>
      </w:r>
      <w:r w:rsidRPr="007A6DBA">
        <w:rPr>
          <w:rStyle w:val="Emphasis"/>
          <w:highlight w:val="cyan"/>
        </w:rPr>
        <w:t>traditional</w:t>
      </w:r>
      <w:r w:rsidRPr="007A6DBA">
        <w:rPr>
          <w:rStyle w:val="StyleUnderline"/>
          <w:highlight w:val="cyan"/>
        </w:rPr>
        <w:t xml:space="preserve"> protectionism through </w:t>
      </w:r>
      <w:r w:rsidRPr="007A6DBA">
        <w:rPr>
          <w:rStyle w:val="Emphasis"/>
          <w:highlight w:val="cyan"/>
        </w:rPr>
        <w:t>open</w:t>
      </w:r>
      <w:r w:rsidRPr="007A6DBA">
        <w:rPr>
          <w:rStyle w:val="Emphasis"/>
        </w:rPr>
        <w:t xml:space="preserve"> trade </w:t>
      </w:r>
      <w:r w:rsidRPr="007A6DBA">
        <w:rPr>
          <w:rStyle w:val="Emphasis"/>
          <w:highlight w:val="cyan"/>
        </w:rPr>
        <w:t>discrimination</w:t>
      </w:r>
      <w:r w:rsidRPr="007A6DBA">
        <w:rPr>
          <w:rStyle w:val="StyleUnderline"/>
          <w:highlight w:val="cyan"/>
        </w:rPr>
        <w:t xml:space="preserve"> </w:t>
      </w:r>
      <w:r w:rsidRPr="007A6DBA">
        <w:rPr>
          <w:rStyle w:val="Emphasis"/>
          <w:highlight w:val="cyan"/>
        </w:rPr>
        <w:t>challenging</w:t>
      </w:r>
      <w:r w:rsidRPr="007A6DBA">
        <w:rPr>
          <w:rStyle w:val="StyleUnderline"/>
          <w:highlight w:val="cyan"/>
        </w:rPr>
        <w:t>. Yet</w:t>
      </w:r>
      <w:r w:rsidRPr="007A6DBA">
        <w:rPr>
          <w:rStyle w:val="StyleUnderline"/>
        </w:rPr>
        <w:t xml:space="preserve">, the </w:t>
      </w:r>
      <w:r w:rsidRPr="007A6DBA">
        <w:rPr>
          <w:rStyle w:val="Emphasis"/>
        </w:rPr>
        <w:t>underlying political dynamic</w:t>
      </w:r>
      <w:r w:rsidRPr="007A6DBA">
        <w:rPr>
          <w:rStyle w:val="StyleUnderline"/>
        </w:rPr>
        <w:t xml:space="preserve"> driving protectionism has not gone away</w:t>
      </w:r>
      <w:r w:rsidRPr="007A6DBA">
        <w:rPr>
          <w:sz w:val="16"/>
        </w:rPr>
        <w:t>. Hence, while jurisdictions do not forbid certain mergers, they can still discriminate against them. For instance, regulators can require more onerous ‘fixes’ for mergers that threaten local producers such as requiring the merging parties to divest assets in a way that benefits the domestic competitor.123</w:t>
      </w:r>
    </w:p>
    <w:p w14:paraId="542658DF" w14:textId="77777777" w:rsidR="00485AA6" w:rsidRPr="008A4A15" w:rsidRDefault="00485AA6" w:rsidP="00485AA6">
      <w:pPr>
        <w:rPr>
          <w:sz w:val="16"/>
        </w:rPr>
      </w:pPr>
      <w:r w:rsidRPr="007A6DBA">
        <w:rPr>
          <w:sz w:val="16"/>
        </w:rPr>
        <w:t xml:space="preserve">Indeed, the argument that </w:t>
      </w:r>
      <w:r w:rsidRPr="007A6DBA">
        <w:rPr>
          <w:rStyle w:val="StyleUnderline"/>
        </w:rPr>
        <w:t xml:space="preserve">competition law may be a </w:t>
      </w:r>
      <w:r w:rsidRPr="007A6DBA">
        <w:rPr>
          <w:rStyle w:val="Emphasis"/>
        </w:rPr>
        <w:t>tool</w:t>
      </w:r>
      <w:r w:rsidRPr="007A6DBA">
        <w:rPr>
          <w:rStyle w:val="StyleUnderline"/>
        </w:rPr>
        <w:t xml:space="preserve"> to pursue a protectionist end is commonly premised upon the possibility that </w:t>
      </w:r>
      <w:r w:rsidRPr="007A6DBA">
        <w:rPr>
          <w:rStyle w:val="StyleUnderline"/>
          <w:highlight w:val="cyan"/>
        </w:rPr>
        <w:t>competition law</w:t>
      </w:r>
      <w:r w:rsidRPr="007A6DBA">
        <w:rPr>
          <w:rStyle w:val="StyleUnderline"/>
        </w:rPr>
        <w:t xml:space="preserve"> – especially </w:t>
      </w:r>
      <w:r w:rsidRPr="007A6DBA">
        <w:rPr>
          <w:rStyle w:val="StyleUnderline"/>
          <w:highlight w:val="cyan"/>
        </w:rPr>
        <w:t>through</w:t>
      </w:r>
      <w:r w:rsidRPr="007A6DBA">
        <w:rPr>
          <w:rStyle w:val="StyleUnderline"/>
        </w:rPr>
        <w:t xml:space="preserve"> </w:t>
      </w:r>
      <w:r w:rsidRPr="007A6DBA">
        <w:rPr>
          <w:rStyle w:val="Emphasis"/>
        </w:rPr>
        <w:t xml:space="preserve">selective, </w:t>
      </w:r>
      <w:r w:rsidRPr="007A6DBA">
        <w:rPr>
          <w:rStyle w:val="Emphasis"/>
          <w:highlight w:val="cyan"/>
        </w:rPr>
        <w:t>discriminatory enforcement</w:t>
      </w:r>
      <w:r w:rsidRPr="007A6DBA">
        <w:rPr>
          <w:rStyle w:val="StyleUnderline"/>
          <w:highlight w:val="cyan"/>
        </w:rPr>
        <w:t xml:space="preserve"> – might</w:t>
      </w:r>
      <w:r w:rsidRPr="007A6DBA">
        <w:rPr>
          <w:sz w:val="16"/>
        </w:rPr>
        <w:t xml:space="preserve"> actually </w:t>
      </w:r>
      <w:r w:rsidRPr="007A6DBA">
        <w:rPr>
          <w:rStyle w:val="StyleUnderline"/>
          <w:highlight w:val="cyan"/>
        </w:rPr>
        <w:t xml:space="preserve">be </w:t>
      </w:r>
      <w:r w:rsidRPr="007A6DBA">
        <w:rPr>
          <w:rStyle w:val="Emphasis"/>
          <w:highlight w:val="cyan"/>
        </w:rPr>
        <w:t>abused</w:t>
      </w:r>
      <w:r w:rsidRPr="007A6DBA">
        <w:rPr>
          <w:rStyle w:val="StyleUnderline"/>
          <w:highlight w:val="cyan"/>
        </w:rPr>
        <w:t xml:space="preserve"> as a</w:t>
      </w:r>
      <w:r w:rsidRPr="007A6DBA">
        <w:rPr>
          <w:rStyle w:val="StyleUnderline"/>
        </w:rPr>
        <w:t xml:space="preserve"> </w:t>
      </w:r>
      <w:r w:rsidRPr="007A6DBA">
        <w:rPr>
          <w:rStyle w:val="Emphasis"/>
        </w:rPr>
        <w:t xml:space="preserve">trade </w:t>
      </w:r>
      <w:r w:rsidRPr="007A6DBA">
        <w:rPr>
          <w:rStyle w:val="Emphasis"/>
          <w:highlight w:val="cyan"/>
        </w:rPr>
        <w:t>barrier</w:t>
      </w:r>
      <w:r w:rsidRPr="007A6DBA">
        <w:rPr>
          <w:sz w:val="16"/>
        </w:rPr>
        <w:t>.124 National protectionism is often demanded by certain industries or interest groups.125 However, a competition regime that favours domestic firms such as local producers hurt not only the producers and consumers of other countries, but also the domestic consumers.</w:t>
      </w:r>
    </w:p>
    <w:p w14:paraId="5E2C4CCF" w14:textId="77777777" w:rsidR="00485AA6" w:rsidRPr="00340B74" w:rsidRDefault="00485AA6" w:rsidP="00485AA6"/>
    <w:p w14:paraId="648B8D52" w14:textId="77777777" w:rsidR="00485AA6" w:rsidRPr="00340B74" w:rsidRDefault="00485AA6" w:rsidP="00485AA6"/>
    <w:p w14:paraId="42C8D4A2" w14:textId="77777777" w:rsidR="00485AA6" w:rsidRPr="00485AA6" w:rsidRDefault="00485AA6" w:rsidP="00485AA6"/>
    <w:sectPr w:rsidR="00485AA6" w:rsidRPr="00485AA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016D65"/>
    <w:multiLevelType w:val="hybridMultilevel"/>
    <w:tmpl w:val="D6D65E8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85AA6"/>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85AA6"/>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81283"/>
  <w14:defaultImageDpi w14:val="300"/>
  <w15:docId w15:val="{EF36EA1C-B69C-FD4F-BF05-002A804B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85AA6"/>
    <w:rPr>
      <w:rFonts w:ascii="Calibri" w:hAnsi="Calibri" w:cs="Calibri"/>
      <w:sz w:val="22"/>
    </w:rPr>
  </w:style>
  <w:style w:type="paragraph" w:styleId="Heading1">
    <w:name w:val="heading 1"/>
    <w:aliases w:val="Pocket"/>
    <w:basedOn w:val="Normal"/>
    <w:next w:val="Normal"/>
    <w:link w:val="Heading1Char"/>
    <w:uiPriority w:val="9"/>
    <w:qFormat/>
    <w:rsid w:val="00485A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85AA6"/>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485AA6"/>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485AA6"/>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85A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5AA6"/>
  </w:style>
  <w:style w:type="character" w:customStyle="1" w:styleId="Heading1Char">
    <w:name w:val="Heading 1 Char"/>
    <w:aliases w:val="Pocket Char"/>
    <w:basedOn w:val="DefaultParagraphFont"/>
    <w:link w:val="Heading1"/>
    <w:uiPriority w:val="9"/>
    <w:rsid w:val="00485AA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85AA6"/>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
    <w:basedOn w:val="DefaultParagraphFont"/>
    <w:link w:val="Heading3"/>
    <w:uiPriority w:val="9"/>
    <w:rsid w:val="00485AA6"/>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485AA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85AA6"/>
    <w:rPr>
      <w:b/>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
    <w:basedOn w:val="DefaultParagraphFont"/>
    <w:uiPriority w:val="1"/>
    <w:qFormat/>
    <w:rsid w:val="00485AA6"/>
    <w:rPr>
      <w:b w:val="0"/>
      <w:sz w:val="22"/>
      <w:u w:val="sing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s"/>
    <w:basedOn w:val="DefaultParagraphFont"/>
    <w:link w:val="textbold"/>
    <w:uiPriority w:val="20"/>
    <w:qFormat/>
    <w:rsid w:val="00485AA6"/>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485AA6"/>
    <w:rPr>
      <w:color w:val="auto"/>
      <w:u w:val="none"/>
    </w:rPr>
  </w:style>
  <w:style w:type="character" w:styleId="Hyperlink">
    <w:name w:val="Hyperlink"/>
    <w:aliases w:val="No Spacing Char,Note Level 2 Char,Small Text Char,Card Format Char,Note Level 21 Char,ClearFormatting Char,DDI Tag Char,Tag Title Char,No Spacing51 Char,No Spacing11211 Char,No Spacing6 Char,No Spacing tnr Char,Hidden Block Title Char"/>
    <w:basedOn w:val="DefaultParagraphFont"/>
    <w:link w:val="NoSpacing"/>
    <w:uiPriority w:val="99"/>
    <w:unhideWhenUsed/>
    <w:rsid w:val="00485AA6"/>
    <w:rPr>
      <w:color w:val="auto"/>
      <w:u w:val="none"/>
    </w:rPr>
  </w:style>
  <w:style w:type="paragraph" w:styleId="DocumentMap">
    <w:name w:val="Document Map"/>
    <w:basedOn w:val="Normal"/>
    <w:link w:val="DocumentMapChar"/>
    <w:uiPriority w:val="99"/>
    <w:semiHidden/>
    <w:unhideWhenUsed/>
    <w:rsid w:val="00485AA6"/>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85AA6"/>
    <w:rPr>
      <w:rFonts w:ascii="Lucida Grande" w:hAnsi="Lucida Grande" w:cs="Lucida Grande"/>
    </w:rPr>
  </w:style>
  <w:style w:type="paragraph" w:customStyle="1" w:styleId="textbold">
    <w:name w:val="text bold"/>
    <w:basedOn w:val="Normal"/>
    <w:link w:val="Emphasis"/>
    <w:uiPriority w:val="20"/>
    <w:qFormat/>
    <w:rsid w:val="00485AA6"/>
    <w:pPr>
      <w:ind w:left="720"/>
      <w:jc w:val="both"/>
    </w:pPr>
    <w:rPr>
      <w:b/>
      <w:iCs/>
      <w:u w:val="single"/>
    </w:rPr>
  </w:style>
  <w:style w:type="paragraph" w:styleId="ListParagraph">
    <w:name w:val="List Paragraph"/>
    <w:basedOn w:val="Normal"/>
    <w:uiPriority w:val="99"/>
    <w:unhideWhenUsed/>
    <w:qFormat/>
    <w:rsid w:val="00485AA6"/>
    <w:pPr>
      <w:ind w:left="720"/>
      <w:contextualSpacing/>
    </w:pPr>
  </w:style>
  <w:style w:type="paragraph" w:customStyle="1" w:styleId="Emphasize">
    <w:name w:val="Emphasize"/>
    <w:basedOn w:val="Normal"/>
    <w:uiPriority w:val="7"/>
    <w:qFormat/>
    <w:rsid w:val="00485AA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Emphasis1">
    <w:name w:val="Emphasis1"/>
    <w:basedOn w:val="Normal"/>
    <w:uiPriority w:val="20"/>
    <w:qFormat/>
    <w:rsid w:val="00485AA6"/>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Small Text,Card Format,Note Level 21,ClearFormatting,DDI Tag,Tag Title,No Spacing51,No Spacing11211,No Spacing6,No Spacing tnr,Hidden Block Title,No Spacing311,No Spacing8,Dont u,No Spacing1111111,No Spacing7,ca,Heading 41,Clear"/>
    <w:basedOn w:val="Heading1"/>
    <w:link w:val="Hyperlink"/>
    <w:autoRedefine/>
    <w:uiPriority w:val="99"/>
    <w:qFormat/>
    <w:rsid w:val="00485AA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card">
    <w:name w:val="card"/>
    <w:aliases w:val="Medium Grid 21,Tags,Debate Text,No Spacing11,No Spacing111111,No Spacing31,No Spacing22,No Spacing111,No Spacing3,No Spacing2,Read stuff,Very Small Text,No Spacing41,No Spacing111112,No Spacing112,Tag and Cite,Dont use"/>
    <w:basedOn w:val="Normal"/>
    <w:next w:val="Normal"/>
    <w:uiPriority w:val="6"/>
    <w:qFormat/>
    <w:rsid w:val="00485AA6"/>
    <w:pPr>
      <w:ind w:left="288" w:right="288"/>
    </w:pPr>
    <w:rPr>
      <w:rFonts w:asciiTheme="minorHAnsi" w:hAnsiTheme="minorHAnsi" w:cstheme="minorBidi"/>
      <w:u w:val="single"/>
    </w:rPr>
  </w:style>
  <w:style w:type="character" w:customStyle="1" w:styleId="Style4Char">
    <w:name w:val="Style4 Char"/>
    <w:basedOn w:val="DefaultParagraphFont"/>
    <w:link w:val="Style4"/>
    <w:rsid w:val="00485AA6"/>
    <w:rPr>
      <w:rFonts w:ascii="Arial Narrow" w:hAnsi="Arial Narrow"/>
      <w:u w:val="single"/>
    </w:rPr>
  </w:style>
  <w:style w:type="paragraph" w:customStyle="1" w:styleId="Style4">
    <w:name w:val="Style4"/>
    <w:basedOn w:val="Normal"/>
    <w:link w:val="Style4Char"/>
    <w:rsid w:val="00485AA6"/>
    <w:rPr>
      <w:rFonts w:ascii="Arial Narrow" w:hAnsi="Arial Narrow" w:cstheme="minorBid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hyperlink" Target="https://regproject.org/wp-content/uploads/RTP-Antitrust-and-Consumer-Protection-Populist-Antitrus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75</Pages>
  <Words>72585</Words>
  <Characters>413735</Characters>
  <Application>Microsoft Office Word</Application>
  <DocSecurity>0</DocSecurity>
  <Lines>3447</Lines>
  <Paragraphs>970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485350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1</cp:revision>
  <dcterms:created xsi:type="dcterms:W3CDTF">2021-10-03T04:30:00Z</dcterms:created>
  <dcterms:modified xsi:type="dcterms:W3CDTF">2021-10-03T04:35:00Z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