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537B" w14:textId="4855775F" w:rsidR="00BC2D71" w:rsidRDefault="00BC2D71" w:rsidP="00BC2D71">
      <w:pPr>
        <w:pStyle w:val="Heading1"/>
      </w:pPr>
      <w:bookmarkStart w:id="0" w:name="_Hlk87621481"/>
      <w:r>
        <w:t>1AC</w:t>
      </w:r>
    </w:p>
    <w:p w14:paraId="4C3AFC90" w14:textId="5161E8A8" w:rsidR="00BC2D71" w:rsidRDefault="00BC2D71" w:rsidP="00BC2D71">
      <w:pPr>
        <w:pStyle w:val="Heading2"/>
      </w:pPr>
      <w:r>
        <w:t>1AC---</w:t>
      </w:r>
      <w:r>
        <w:t>Export Cartels</w:t>
      </w:r>
    </w:p>
    <w:p w14:paraId="0DF7EFD1" w14:textId="77777777" w:rsidR="00BC2D71" w:rsidRDefault="00BC2D71" w:rsidP="00BC2D71">
      <w:pPr>
        <w:pStyle w:val="Heading3"/>
      </w:pPr>
      <w:r>
        <w:t>1AC---Trade ADV</w:t>
      </w:r>
    </w:p>
    <w:p w14:paraId="7BB7CDAF" w14:textId="77777777" w:rsidR="00BC2D71" w:rsidRPr="0009550D" w:rsidRDefault="00BC2D71" w:rsidP="00BC2D71">
      <w:pPr>
        <w:pStyle w:val="Heading4"/>
      </w:pPr>
      <w:r>
        <w:t>Advantage 1---Trade</w:t>
      </w:r>
    </w:p>
    <w:p w14:paraId="555AAB95" w14:textId="77777777" w:rsidR="00BC2D71" w:rsidRPr="00C800A9" w:rsidRDefault="00BC2D71" w:rsidP="00BC2D71">
      <w:pPr>
        <w:pStyle w:val="Heading4"/>
      </w:pPr>
      <w:bookmarkStart w:id="1"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12755A75" w14:textId="77777777" w:rsidR="00BC2D71" w:rsidRDefault="00BC2D71" w:rsidP="00BC2D71">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3B1C007D" w14:textId="77777777" w:rsidR="00BC2D71" w:rsidRPr="00C800A9" w:rsidRDefault="00BC2D71" w:rsidP="00BC2D71">
      <w:pPr>
        <w:rPr>
          <w:sz w:val="16"/>
        </w:rPr>
      </w:pPr>
      <w:r w:rsidRPr="00C800A9">
        <w:rPr>
          <w:sz w:val="16"/>
        </w:rPr>
        <w:t>I. Global developments suggest increased need for legal certainty in rulemaking and enforcement</w:t>
      </w:r>
    </w:p>
    <w:p w14:paraId="3C4B87EA" w14:textId="77777777" w:rsidR="00BC2D71" w:rsidRPr="00C800A9" w:rsidRDefault="00BC2D71" w:rsidP="00BC2D71">
      <w:pPr>
        <w:rPr>
          <w:sz w:val="16"/>
        </w:rPr>
      </w:pPr>
      <w:r w:rsidRPr="00AB39E1">
        <w:rPr>
          <w:rStyle w:val="StyleUnderline"/>
        </w:rPr>
        <w:t xml:space="preserve">Companies today operate in an </w:t>
      </w:r>
      <w:r w:rsidRPr="00AB39E1">
        <w:rPr>
          <w:rStyle w:val="Emphasis"/>
        </w:rPr>
        <w:t>increasingly globalised</w:t>
      </w:r>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38A9E0F1" w14:textId="77777777" w:rsidR="00BC2D71" w:rsidRPr="00C800A9" w:rsidRDefault="00BC2D71" w:rsidP="00BC2D71">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68275B95" w14:textId="77777777" w:rsidR="00BC2D71" w:rsidRPr="00C800A9" w:rsidRDefault="00BC2D71" w:rsidP="00BC2D71">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r w:rsidRPr="00D7185C">
        <w:rPr>
          <w:rStyle w:val="Emphasis"/>
          <w:highlight w:val="cyan"/>
        </w:rPr>
        <w:t>legitimise</w:t>
      </w:r>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r w:rsidRPr="00D7185C">
        <w:rPr>
          <w:rStyle w:val="Emphasis"/>
          <w:highlight w:val="cyan"/>
        </w:rPr>
        <w:t>protectionis[m]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48F161C2" w14:textId="77777777" w:rsidR="00BC2D71" w:rsidRPr="00C800A9" w:rsidRDefault="00BC2D71" w:rsidP="00BC2D71">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6F402844" w14:textId="77777777" w:rsidR="00BC2D71" w:rsidRPr="00C800A9" w:rsidRDefault="00BC2D71" w:rsidP="00BC2D71">
      <w:pPr>
        <w:rPr>
          <w:sz w:val="16"/>
        </w:rPr>
      </w:pPr>
      <w:r w:rsidRPr="00C800A9">
        <w:rPr>
          <w:sz w:val="16"/>
        </w:rPr>
        <w:t>II.Why should we worry about uncertainty costs?</w:t>
      </w:r>
    </w:p>
    <w:p w14:paraId="0B559BE9" w14:textId="77777777" w:rsidR="00BC2D71" w:rsidRPr="00C800A9" w:rsidRDefault="00BC2D71" w:rsidP="00BC2D71">
      <w:pPr>
        <w:rPr>
          <w:sz w:val="16"/>
        </w:rPr>
      </w:pPr>
      <w:r w:rsidRPr="00C800A9">
        <w:rPr>
          <w:sz w:val="16"/>
        </w:rPr>
        <w:t>When considering the potential costs of new regulation, decision-makers often emphasise the legal spend, i.e., the cost of in-house lawyers, external advisers, document preservation systems, etc. But what is often overlooked is the far more expensive costs related to uncertainty in the process of risk-weighting potential investments. A simple example:</w:t>
      </w:r>
    </w:p>
    <w:p w14:paraId="6E4B0000" w14:textId="77777777" w:rsidR="00BC2D71" w:rsidRPr="00C800A9" w:rsidRDefault="00BC2D71" w:rsidP="00BC2D71">
      <w:pPr>
        <w:ind w:left="720"/>
        <w:rPr>
          <w:sz w:val="16"/>
        </w:rPr>
      </w:pPr>
      <w:r w:rsidRPr="00C800A9">
        <w:rPr>
          <w:sz w:val="16"/>
        </w:rPr>
        <w:t>Company A seeks to enter into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4E4BEF58" w14:textId="77777777" w:rsidR="00BC2D71" w:rsidRPr="00C800A9" w:rsidRDefault="00BC2D71" w:rsidP="00BC2D71">
      <w:pPr>
        <w:rPr>
          <w:sz w:val="16"/>
        </w:rPr>
      </w:pPr>
      <w:r w:rsidRPr="00C800A9">
        <w:rPr>
          <w:sz w:val="16"/>
        </w:rPr>
        <w:t>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frompossible regulatory intervention including the reputational risk following compliance breaches. As in our example, regulatory uncertainty alone may prevent a pro-competitive, socially desirable transaction that has been devalued by the risk of regulatory intervention.</w:t>
      </w:r>
    </w:p>
    <w:p w14:paraId="5229D9CF" w14:textId="77777777" w:rsidR="00BC2D71" w:rsidRPr="00C800A9" w:rsidRDefault="00BC2D71" w:rsidP="00BC2D71">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2A95C80C" w14:textId="77777777" w:rsidR="00BC2D71" w:rsidRPr="00C800A9" w:rsidRDefault="00BC2D71" w:rsidP="00BC2D71">
      <w:pPr>
        <w:rPr>
          <w:sz w:val="16"/>
        </w:rPr>
      </w:pPr>
      <w:r w:rsidRPr="00C800A9">
        <w:rPr>
          <w:sz w:val="16"/>
        </w:rPr>
        <w:t>III. Legal uncertainty has increased significantly in recent years</w:t>
      </w:r>
    </w:p>
    <w:p w14:paraId="4F2832C6" w14:textId="77777777" w:rsidR="00BC2D71" w:rsidRPr="00AB39E1" w:rsidRDefault="00BC2D71" w:rsidP="00BC2D71">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5430BB88" w14:textId="77777777" w:rsidR="00BC2D71" w:rsidRPr="00C800A9" w:rsidRDefault="00BC2D71" w:rsidP="00BC2D71">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familiarisation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6C9735EF" w14:textId="77777777" w:rsidR="00BC2D71" w:rsidRPr="00C800A9" w:rsidRDefault="00BC2D71" w:rsidP="00BC2D71">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7FFCF061" w14:textId="77777777" w:rsidR="00BC2D71" w:rsidRDefault="00BC2D71" w:rsidP="00BC2D71">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efforts to harmonise</w:t>
      </w:r>
      <w:r w:rsidRPr="00C800A9">
        <w:rPr>
          <w:rStyle w:val="Emphasis"/>
        </w:rPr>
        <w:t xml:space="preserve"> rules</w:t>
      </w:r>
      <w:r w:rsidRPr="00C800A9">
        <w:rPr>
          <w:sz w:val="16"/>
        </w:rPr>
        <w:t>.</w:t>
      </w:r>
    </w:p>
    <w:bookmarkEnd w:id="1"/>
    <w:p w14:paraId="259EC26F" w14:textId="77777777" w:rsidR="00BC2D71" w:rsidRPr="006A7184" w:rsidRDefault="00BC2D71" w:rsidP="00BC2D71">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5695E647" w14:textId="77777777" w:rsidR="00BC2D71" w:rsidRDefault="00BC2D71" w:rsidP="00BC2D71">
      <w:bookmarkStart w:id="2"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2"/>
    <w:p w14:paraId="4FB01659" w14:textId="77777777" w:rsidR="00BC2D71" w:rsidRPr="00BC6B05" w:rsidRDefault="00BC2D71" w:rsidP="00BC2D71">
      <w:pPr>
        <w:rPr>
          <w:sz w:val="16"/>
        </w:rPr>
      </w:pPr>
      <w:r w:rsidRPr="00BC6B05">
        <w:rPr>
          <w:sz w:val="16"/>
        </w:rPr>
        <w:t>Section 1: Introduction</w:t>
      </w:r>
    </w:p>
    <w:p w14:paraId="31562508" w14:textId="77777777" w:rsidR="00BC2D71" w:rsidRPr="00BC6B05" w:rsidRDefault="00BC2D71" w:rsidP="00BC2D71">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50D76F6F" w14:textId="77777777" w:rsidR="00BC2D71" w:rsidRPr="00BC6B05" w:rsidRDefault="00BC2D71" w:rsidP="00BC2D71">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73DAD2C2" w14:textId="77777777" w:rsidR="00BC2D71" w:rsidRPr="00BC6B05" w:rsidRDefault="00BC2D71" w:rsidP="00BC2D71">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.4 The General Agreement on Trade &amp; Tariff (GATT),5 superseded by World Trade Organisation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2CD449B9" w14:textId="77777777" w:rsidR="00BC2D71" w:rsidRPr="00BC6B05" w:rsidRDefault="00BC2D71" w:rsidP="00BC2D71">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utilise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e.g.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671D11C0" w14:textId="77777777" w:rsidR="00BC2D71" w:rsidRDefault="00BC2D71" w:rsidP="00BC2D71">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criticised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beggar-thy-neighbour effect</w:t>
      </w:r>
      <w:r w:rsidRPr="00BC6B05">
        <w:rPr>
          <w:sz w:val="16"/>
        </w:rPr>
        <w:t xml:space="preserve">.11 Investigating the controversy around the use of competition law for protectionist ends is particularly relevant today to protect and uphold free trade and liberalisation.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address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613EE0E5" w14:textId="77777777" w:rsidR="00BC2D71" w:rsidRPr="00BC6B05" w:rsidRDefault="00BC2D71" w:rsidP="00BC2D71">
      <w:pPr>
        <w:rPr>
          <w:sz w:val="16"/>
        </w:rPr>
      </w:pPr>
      <w:r>
        <w:rPr>
          <w:sz w:val="16"/>
        </w:rPr>
        <w:t>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analyse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analysed within the framework of (international) competition law. The (comparative) qualitative empirical evidence is employed by gathering relevant material from the European Union and the United States of America for an in-depth analysis.</w:t>
      </w:r>
    </w:p>
    <w:p w14:paraId="44468B7B" w14:textId="77777777" w:rsidR="00BC2D71" w:rsidRPr="0081564D" w:rsidRDefault="00BC2D71" w:rsidP="00BC2D71">
      <w:pPr>
        <w:rPr>
          <w:sz w:val="6"/>
          <w:szCs w:val="8"/>
        </w:rPr>
      </w:pPr>
      <w:r w:rsidRPr="0081564D">
        <w:rPr>
          <w:sz w:val="6"/>
          <w:szCs w:val="8"/>
        </w:rPr>
        <w:t>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homogenise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6161C2CD" w14:textId="77777777" w:rsidR="00BC2D71" w:rsidRPr="0081564D" w:rsidRDefault="00BC2D71" w:rsidP="00BC2D71">
      <w:pPr>
        <w:rPr>
          <w:sz w:val="6"/>
          <w:szCs w:val="8"/>
        </w:rPr>
      </w:pPr>
      <w:r w:rsidRPr="0081564D">
        <w:rPr>
          <w:sz w:val="6"/>
          <w:szCs w:val="8"/>
        </w:rPr>
        <w:t>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maximise their power, whilst in the international arena, nation States are the primary agents that maximise, or ought to maximise,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neighbouring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7E7B197F" w14:textId="77777777" w:rsidR="00BC2D71" w:rsidRPr="0081564D" w:rsidRDefault="00BC2D71" w:rsidP="00BC2D71">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538E13F9" w14:textId="77777777" w:rsidR="00BC2D71" w:rsidRPr="0081564D" w:rsidRDefault="00BC2D71" w:rsidP="00BC2D71">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(i) merger regulation and (ii) treatment of export cartels to investigate and analyse how they are used for protectionism, including a brief comparative analysis. Finally, Section 5 summarises and concludes the article.</w:t>
      </w:r>
    </w:p>
    <w:p w14:paraId="0CA11499" w14:textId="77777777" w:rsidR="00BC2D71" w:rsidRPr="0081564D" w:rsidRDefault="00BC2D71" w:rsidP="00BC2D71">
      <w:pPr>
        <w:rPr>
          <w:sz w:val="6"/>
          <w:szCs w:val="8"/>
        </w:rPr>
      </w:pPr>
      <w:r w:rsidRPr="0081564D">
        <w:rPr>
          <w:sz w:val="6"/>
          <w:szCs w:val="8"/>
        </w:rPr>
        <w:t>Section 2: A Conceptual understanding of relevant concepts</w:t>
      </w:r>
    </w:p>
    <w:p w14:paraId="1A9FDC98" w14:textId="77777777" w:rsidR="00BC2D71" w:rsidRPr="0081564D" w:rsidRDefault="00BC2D71" w:rsidP="00BC2D71">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01DE70BD" w14:textId="77777777" w:rsidR="00BC2D71" w:rsidRPr="0081564D" w:rsidRDefault="00BC2D71" w:rsidP="00BC2D71">
      <w:pPr>
        <w:rPr>
          <w:sz w:val="6"/>
          <w:szCs w:val="8"/>
        </w:rPr>
      </w:pPr>
      <w:r w:rsidRPr="0081564D">
        <w:rPr>
          <w:sz w:val="6"/>
          <w:szCs w:val="8"/>
        </w:rPr>
        <w:t>(i) Competition</w:t>
      </w:r>
    </w:p>
    <w:p w14:paraId="4D97BB01" w14:textId="77777777" w:rsidR="00BC2D71" w:rsidRPr="0081564D" w:rsidRDefault="00BC2D71" w:rsidP="00BC2D71">
      <w:pPr>
        <w:rPr>
          <w:sz w:val="6"/>
          <w:szCs w:val="8"/>
        </w:rPr>
      </w:pPr>
      <w:r w:rsidRPr="0081564D">
        <w:rPr>
          <w:sz w:val="6"/>
          <w:szCs w:val="8"/>
        </w:rPr>
        <w:t>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behaviour, including trade liberalisation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maximise consumer welfare.33</w:t>
      </w:r>
    </w:p>
    <w:p w14:paraId="50EE05FB" w14:textId="77777777" w:rsidR="00BC2D71" w:rsidRPr="0081564D" w:rsidRDefault="00BC2D71" w:rsidP="00BC2D71">
      <w:pPr>
        <w:rPr>
          <w:sz w:val="6"/>
          <w:szCs w:val="8"/>
        </w:rPr>
      </w:pPr>
      <w:r w:rsidRPr="0081564D">
        <w:rPr>
          <w:sz w:val="6"/>
          <w:szCs w:val="8"/>
        </w:rPr>
        <w:t>As a result of these diverging goals and enforcement policies of competition law, several scholars proposed for the internalisation, or at least harmonisation, of competition law.34 Some scholars such as Fox and Manne and Weinberger, recognising the restrictive effect on trade by anticompetitive practices, called for the alignment of competition law within the WTO Framework. However, this failed to materialise as a result of the diverging views of the member States.35</w:t>
      </w:r>
    </w:p>
    <w:p w14:paraId="56685F40" w14:textId="77777777" w:rsidR="00BC2D71" w:rsidRPr="0081564D" w:rsidRDefault="00BC2D71" w:rsidP="00BC2D71">
      <w:pPr>
        <w:rPr>
          <w:sz w:val="6"/>
          <w:szCs w:val="8"/>
        </w:rPr>
      </w:pPr>
      <w:r w:rsidRPr="0081564D">
        <w:rPr>
          <w:sz w:val="6"/>
          <w:szCs w:val="8"/>
        </w:rPr>
        <w:t>(ii) Merger</w:t>
      </w:r>
    </w:p>
    <w:p w14:paraId="7D1AF7C2" w14:textId="77777777" w:rsidR="00BC2D71" w:rsidRPr="0081564D" w:rsidRDefault="00BC2D71" w:rsidP="00BC2D71">
      <w:pPr>
        <w:rPr>
          <w:sz w:val="6"/>
          <w:szCs w:val="8"/>
        </w:rPr>
      </w:pPr>
      <w:r w:rsidRPr="0081564D">
        <w:rPr>
          <w:sz w:val="6"/>
          <w:szCs w:val="8"/>
        </w:rPr>
        <w:t>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realisable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0E9FC1B2" w14:textId="77777777" w:rsidR="00BC2D71" w:rsidRPr="0081564D" w:rsidRDefault="00BC2D71" w:rsidP="00BC2D71">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21D672A7" w14:textId="77777777" w:rsidR="00BC2D71" w:rsidRPr="0081564D" w:rsidRDefault="00BC2D71" w:rsidP="00BC2D71">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3AF931DB" w14:textId="77777777" w:rsidR="00BC2D71" w:rsidRPr="0081564D" w:rsidRDefault="00BC2D71" w:rsidP="00BC2D71">
      <w:pPr>
        <w:rPr>
          <w:sz w:val="6"/>
          <w:szCs w:val="8"/>
        </w:rPr>
      </w:pPr>
      <w:r w:rsidRPr="0081564D">
        <w:rPr>
          <w:sz w:val="6"/>
          <w:szCs w:val="8"/>
        </w:rPr>
        <w:t>(iii) Export cartels</w:t>
      </w:r>
    </w:p>
    <w:p w14:paraId="04FA7973" w14:textId="77777777" w:rsidR="00BC2D71" w:rsidRPr="0081564D" w:rsidRDefault="00BC2D71" w:rsidP="00BC2D71">
      <w:pPr>
        <w:rPr>
          <w:sz w:val="6"/>
          <w:szCs w:val="8"/>
        </w:rPr>
      </w:pPr>
      <w:r w:rsidRPr="0081564D">
        <w:rPr>
          <w:sz w:val="6"/>
          <w:szCs w:val="8"/>
        </w:rPr>
        <w:t>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1811F0EB" w14:textId="77777777" w:rsidR="00BC2D71" w:rsidRPr="0081564D" w:rsidRDefault="00BC2D71" w:rsidP="00BC2D71">
      <w:pPr>
        <w:rPr>
          <w:sz w:val="6"/>
          <w:szCs w:val="8"/>
        </w:rPr>
      </w:pPr>
      <w:r w:rsidRPr="0081564D">
        <w:rPr>
          <w:sz w:val="6"/>
          <w:szCs w:val="8"/>
        </w:rPr>
        <w:t>According to economic theory, export cartels raise domestic producer welfare without diminishing domestic consumer welfare.57 Additional export revenues and increases in national welfare incentivises exporting States to tolerate, if not promote, export cartels.58 Furthermore, since the adverse effects of export cartels are externalised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03542D6F" w14:textId="77777777" w:rsidR="00BC2D71" w:rsidRPr="0081564D" w:rsidRDefault="00BC2D71" w:rsidP="00BC2D71">
      <w:pPr>
        <w:rPr>
          <w:sz w:val="6"/>
          <w:szCs w:val="8"/>
        </w:rPr>
      </w:pPr>
      <w:r w:rsidRPr="0081564D">
        <w:rPr>
          <w:sz w:val="6"/>
          <w:szCs w:val="8"/>
        </w:rPr>
        <w:t>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4F5FA86E" w14:textId="77777777" w:rsidR="00BC2D71" w:rsidRPr="0081564D" w:rsidRDefault="00BC2D71" w:rsidP="00BC2D71">
      <w:pPr>
        <w:rPr>
          <w:sz w:val="6"/>
          <w:szCs w:val="8"/>
        </w:rPr>
      </w:pPr>
      <w:r w:rsidRPr="0081564D">
        <w:rPr>
          <w:sz w:val="6"/>
          <w:szCs w:val="8"/>
        </w:rPr>
        <w:t>(iv) Trade policies</w:t>
      </w:r>
    </w:p>
    <w:p w14:paraId="23CD6B24" w14:textId="77777777" w:rsidR="00BC2D71" w:rsidRPr="0081564D" w:rsidRDefault="00BC2D71" w:rsidP="00BC2D71">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1A941321" w14:textId="77777777" w:rsidR="00BC2D71" w:rsidRPr="0081564D" w:rsidRDefault="00BC2D71" w:rsidP="00BC2D71">
      <w:pPr>
        <w:rPr>
          <w:sz w:val="6"/>
          <w:szCs w:val="8"/>
        </w:rPr>
      </w:pPr>
      <w:r w:rsidRPr="0081564D">
        <w:rPr>
          <w:sz w:val="6"/>
          <w:szCs w:val="8"/>
        </w:rPr>
        <w:t>The tariff is the classic instrument of trade policy.68 Tariffs are imposed to generate revenue but also, more importantly, to protect the domestic industry of the imposing country.69 However, with increasing trade liberalisation, most states covertly seek to protect domestic sectors through other instruments of trade policy such as non-tariff measures.70 Non-tariff measures include quotas, licences,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3DAEA4AB" w14:textId="77777777" w:rsidR="00BC2D71" w:rsidRPr="0081564D" w:rsidRDefault="00BC2D71" w:rsidP="00BC2D71">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6FEFF921" w14:textId="77777777" w:rsidR="00BC2D71" w:rsidRPr="0081564D" w:rsidRDefault="00BC2D71" w:rsidP="00BC2D71">
      <w:pPr>
        <w:rPr>
          <w:sz w:val="6"/>
          <w:szCs w:val="8"/>
        </w:rPr>
      </w:pPr>
      <w:r w:rsidRPr="0081564D">
        <w:rPr>
          <w:sz w:val="6"/>
          <w:szCs w:val="8"/>
        </w:rPr>
        <w:t>Part II</w:t>
      </w:r>
    </w:p>
    <w:p w14:paraId="64354BFD" w14:textId="77777777" w:rsidR="00BC2D71" w:rsidRPr="0081564D" w:rsidRDefault="00BC2D71" w:rsidP="00BC2D71">
      <w:pPr>
        <w:rPr>
          <w:sz w:val="6"/>
          <w:szCs w:val="8"/>
        </w:rPr>
      </w:pPr>
      <w:r w:rsidRPr="0081564D">
        <w:rPr>
          <w:sz w:val="6"/>
          <w:szCs w:val="8"/>
        </w:rPr>
        <w:t>Protectionism</w:t>
      </w:r>
    </w:p>
    <w:p w14:paraId="6BB1236A" w14:textId="77777777" w:rsidR="00BC2D71" w:rsidRPr="0081564D" w:rsidRDefault="00BC2D71" w:rsidP="00BC2D71">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05A8990A" w14:textId="77777777" w:rsidR="00BC2D71" w:rsidRPr="0081564D" w:rsidRDefault="00BC2D71" w:rsidP="00BC2D71">
      <w:pPr>
        <w:rPr>
          <w:sz w:val="6"/>
          <w:szCs w:val="8"/>
        </w:rPr>
      </w:pPr>
      <w:r w:rsidRPr="0081564D">
        <w:rPr>
          <w:sz w:val="6"/>
          <w:szCs w:val="8"/>
        </w:rPr>
        <w:t>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favour of protectionism are national defence, infant industry and strategic trade theory.89</w:t>
      </w:r>
    </w:p>
    <w:p w14:paraId="3003CE1B" w14:textId="77777777" w:rsidR="00BC2D71" w:rsidRPr="0081564D" w:rsidRDefault="00BC2D71" w:rsidP="00BC2D71">
      <w:pPr>
        <w:rPr>
          <w:sz w:val="6"/>
          <w:szCs w:val="8"/>
        </w:rPr>
      </w:pPr>
      <w:r w:rsidRPr="0081564D">
        <w:rPr>
          <w:sz w:val="6"/>
          <w:szCs w:val="8"/>
        </w:rPr>
        <w:t>The national defence argument authorises the protection of industries with a vital role in national security such as weapon manufacturing to ensure the States’ readiness in times of war or adversity.90 It is suggested that agricultural protectionism is subsumed under the national defence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1D06A180" w14:textId="77777777" w:rsidR="00BC2D71" w:rsidRPr="0081564D" w:rsidRDefault="00BC2D71" w:rsidP="00BC2D71">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226E6E1D" w14:textId="77777777" w:rsidR="00BC2D71" w:rsidRPr="0081564D" w:rsidRDefault="00BC2D71" w:rsidP="00BC2D71">
      <w:pPr>
        <w:rPr>
          <w:sz w:val="6"/>
          <w:szCs w:val="8"/>
        </w:rPr>
      </w:pPr>
      <w:r w:rsidRPr="0081564D">
        <w:rPr>
          <w:sz w:val="6"/>
          <w:szCs w:val="8"/>
        </w:rPr>
        <w:t>The strategic trade theory, introduced by James Brander and Barbara Spencer, has also been used to support protectionism.95 According to the strategic trade theory, firms are inclined to take ‘strategic’ moves exhibiting aggressive behaviour; the State’s support of such national firms will further give more credence to such behaviour, in effect deterring potential rivals such as foreign firms.96 Hence, strategic trade theory suggests the States can raise their national income at the expense of other States by supporting or promoting national firms in international competition.97</w:t>
      </w:r>
    </w:p>
    <w:p w14:paraId="0183145F" w14:textId="77777777" w:rsidR="00BC2D71" w:rsidRPr="0081564D" w:rsidRDefault="00BC2D71" w:rsidP="00BC2D71">
      <w:pPr>
        <w:rPr>
          <w:sz w:val="6"/>
          <w:szCs w:val="8"/>
        </w:rPr>
      </w:pPr>
      <w:r w:rsidRPr="0081564D">
        <w:rPr>
          <w:sz w:val="6"/>
          <w:szCs w:val="8"/>
        </w:rPr>
        <w:t>Section 3: The relationship between competition law and other issue areas</w:t>
      </w:r>
    </w:p>
    <w:p w14:paraId="1CB13F14" w14:textId="77777777" w:rsidR="00BC2D71" w:rsidRPr="0081564D" w:rsidRDefault="00BC2D71" w:rsidP="00BC2D71">
      <w:pPr>
        <w:rPr>
          <w:sz w:val="6"/>
          <w:szCs w:val="8"/>
        </w:rPr>
      </w:pPr>
      <w:r w:rsidRPr="0081564D">
        <w:rPr>
          <w:sz w:val="6"/>
          <w:szCs w:val="8"/>
        </w:rPr>
        <w:t>(i) Competition and Trade Policies</w:t>
      </w:r>
    </w:p>
    <w:p w14:paraId="56CDAF71" w14:textId="77777777" w:rsidR="00BC2D71" w:rsidRPr="0081564D" w:rsidRDefault="00BC2D71" w:rsidP="00BC2D71">
      <w:pPr>
        <w:rPr>
          <w:sz w:val="6"/>
          <w:szCs w:val="8"/>
        </w:rPr>
      </w:pPr>
      <w:r w:rsidRPr="0081564D">
        <w:rPr>
          <w:sz w:val="6"/>
          <w:szCs w:val="8"/>
        </w:rPr>
        <w:t>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behaviour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2BD06AD7" w14:textId="77777777" w:rsidR="00BC2D71" w:rsidRPr="0081564D" w:rsidRDefault="00BC2D71" w:rsidP="00BC2D71">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759F81BC" w14:textId="77777777" w:rsidR="00BC2D71" w:rsidRPr="0081564D" w:rsidRDefault="00BC2D71" w:rsidP="00BC2D71">
      <w:pPr>
        <w:rPr>
          <w:sz w:val="6"/>
          <w:szCs w:val="8"/>
        </w:rPr>
      </w:pPr>
      <w:r w:rsidRPr="0081564D">
        <w:rPr>
          <w:sz w:val="6"/>
          <w:szCs w:val="8"/>
        </w:rPr>
        <w:t>The impact of anti-competitive business practices on international trade is the most important concern in trade policy.104 Experts105 recognise that anti-competitive practices of firms, in addition to trade barriers, hamper international trade. Hence, the necessity to integrate or at least align competition and trade policies has been formally recognised as early as the proposal for the establishment of the International Trade Organisation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0340FC04" w14:textId="77777777" w:rsidR="00BC2D71" w:rsidRPr="0081564D" w:rsidRDefault="00BC2D71" w:rsidP="00BC2D71">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6F10DC86" w14:textId="77777777" w:rsidR="00BC2D71" w:rsidRPr="0081564D" w:rsidRDefault="00BC2D71" w:rsidP="00BC2D71">
      <w:pPr>
        <w:rPr>
          <w:sz w:val="6"/>
          <w:szCs w:val="8"/>
        </w:rPr>
      </w:pPr>
      <w:r w:rsidRPr="0081564D">
        <w:rPr>
          <w:sz w:val="6"/>
          <w:szCs w:val="8"/>
        </w:rPr>
        <w:t>(ii) Competition law and protectionism</w:t>
      </w:r>
    </w:p>
    <w:p w14:paraId="74E8EDED" w14:textId="77777777" w:rsidR="00BC2D71" w:rsidRPr="0081564D" w:rsidRDefault="00BC2D71" w:rsidP="00BC2D71">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26FC8793" w14:textId="77777777" w:rsidR="00BC2D71" w:rsidRPr="0081564D" w:rsidRDefault="00BC2D71" w:rsidP="00BC2D71">
      <w:pPr>
        <w:rPr>
          <w:sz w:val="6"/>
          <w:szCs w:val="8"/>
        </w:rPr>
      </w:pPr>
      <w:r w:rsidRPr="0081564D">
        <w:rPr>
          <w:sz w:val="6"/>
          <w:szCs w:val="8"/>
        </w:rPr>
        <w:t>Competition law, as a political creation, is inherently susceptible to ‘instrumentalisation’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40E9CA39" w14:textId="77777777" w:rsidR="00BC2D71" w:rsidRPr="0081564D" w:rsidRDefault="00BC2D71" w:rsidP="00BC2D71">
      <w:pPr>
        <w:rPr>
          <w:sz w:val="6"/>
          <w:szCs w:val="8"/>
        </w:rPr>
      </w:pPr>
      <w:r w:rsidRPr="0081564D">
        <w:rPr>
          <w:sz w:val="6"/>
          <w:szCs w:val="8"/>
        </w:rPr>
        <w:t>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63FFD2E8" w14:textId="77777777" w:rsidR="00BC2D71" w:rsidRPr="0081564D" w:rsidRDefault="00BC2D71" w:rsidP="00BC2D71">
      <w:pPr>
        <w:rPr>
          <w:sz w:val="6"/>
          <w:szCs w:val="8"/>
        </w:rPr>
      </w:pPr>
      <w:r w:rsidRPr="0081564D">
        <w:rPr>
          <w:sz w:val="6"/>
          <w:szCs w:val="8"/>
        </w:rPr>
        <w:t>(iii) Merger regulation and protectionism</w:t>
      </w:r>
    </w:p>
    <w:p w14:paraId="684B0531" w14:textId="77777777" w:rsidR="00BC2D71" w:rsidRPr="0081564D" w:rsidRDefault="00BC2D71" w:rsidP="00BC2D71">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21130CC2" w14:textId="77777777" w:rsidR="00BC2D71" w:rsidRPr="0081564D" w:rsidRDefault="00BC2D71" w:rsidP="00BC2D71">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72DD2DCA" w14:textId="77777777" w:rsidR="00BC2D71" w:rsidRPr="0081564D" w:rsidRDefault="00BC2D71" w:rsidP="00BC2D71">
      <w:pPr>
        <w:rPr>
          <w:sz w:val="6"/>
          <w:szCs w:val="8"/>
        </w:rPr>
      </w:pPr>
      <w:r w:rsidRPr="0081564D">
        <w:rPr>
          <w:sz w:val="6"/>
          <w:szCs w:val="8"/>
        </w:rPr>
        <w:t>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Huiyuan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2A328AE1" w14:textId="77777777" w:rsidR="00BC2D71" w:rsidRPr="0081564D" w:rsidRDefault="00BC2D71" w:rsidP="00BC2D71">
      <w:pPr>
        <w:rPr>
          <w:sz w:val="16"/>
        </w:rPr>
      </w:pPr>
      <w:r w:rsidRPr="0081564D">
        <w:rPr>
          <w:sz w:val="16"/>
        </w:rPr>
        <w:t>(iv) Export cartels exemption and protectionism</w:t>
      </w:r>
    </w:p>
    <w:p w14:paraId="7006B42D" w14:textId="77777777" w:rsidR="00BC2D71" w:rsidRPr="0081564D" w:rsidRDefault="00BC2D71" w:rsidP="00BC2D71">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beggar-thy-neighbour approach</w:t>
      </w:r>
      <w:r w:rsidRPr="0081564D">
        <w:rPr>
          <w:sz w:val="16"/>
        </w:rPr>
        <w:t>.</w:t>
      </w:r>
    </w:p>
    <w:p w14:paraId="4C3B0567" w14:textId="77777777" w:rsidR="00BC2D71" w:rsidRPr="0081564D" w:rsidRDefault="00BC2D71" w:rsidP="00BC2D71">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0F4B1F5B" w14:textId="77777777" w:rsidR="00BC2D71" w:rsidRPr="0081564D" w:rsidRDefault="00BC2D71" w:rsidP="00BC2D71">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FFE9EDB" w14:textId="77777777" w:rsidR="00BC2D71" w:rsidRPr="006A7184" w:rsidRDefault="00BC2D71" w:rsidP="00BC2D71">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76210542" w14:textId="77777777" w:rsidR="00BC2D71" w:rsidRDefault="00BC2D71" w:rsidP="00BC2D71">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6BD39CAD" w14:textId="77777777" w:rsidR="00BC2D71" w:rsidRPr="00293CF6" w:rsidRDefault="00BC2D71" w:rsidP="00BC2D71">
      <w:pPr>
        <w:rPr>
          <w:sz w:val="16"/>
        </w:rPr>
      </w:pPr>
      <w:r w:rsidRPr="00293CF6">
        <w:rPr>
          <w:sz w:val="16"/>
        </w:rPr>
        <w:t>INTRODUCTION</w:t>
      </w:r>
    </w:p>
    <w:p w14:paraId="302E81AC" w14:textId="77777777" w:rsidR="00BC2D71" w:rsidRPr="00293CF6" w:rsidRDefault="00BC2D71" w:rsidP="00BC2D71">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33181D3" w14:textId="77777777" w:rsidR="00BC2D71" w:rsidRPr="00293CF6" w:rsidRDefault="00BC2D71" w:rsidP="00BC2D71">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1D4E2311" w14:textId="77777777" w:rsidR="00BC2D71" w:rsidRPr="00293CF6" w:rsidRDefault="00BC2D71" w:rsidP="00BC2D71">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59A40B7C" w14:textId="77777777" w:rsidR="00BC2D71" w:rsidRPr="00293CF6" w:rsidRDefault="00BC2D71" w:rsidP="00BC2D71">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05596965" w14:textId="77777777" w:rsidR="00BC2D71" w:rsidRPr="00293CF6" w:rsidRDefault="00BC2D71" w:rsidP="00BC2D71">
      <w:pPr>
        <w:rPr>
          <w:sz w:val="16"/>
        </w:rPr>
      </w:pPr>
      <w:r w:rsidRPr="00293CF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22CF6E5" w14:textId="77777777" w:rsidR="00BC2D71" w:rsidRPr="00293CF6" w:rsidRDefault="00BC2D71" w:rsidP="00BC2D71">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220899AB" w14:textId="77777777" w:rsidR="00BC2D71" w:rsidRDefault="00BC2D71" w:rsidP="00BC2D71">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3EFBECDE" w14:textId="77777777" w:rsidR="00BC2D71" w:rsidRDefault="00BC2D71" w:rsidP="00BC2D71">
      <w:pPr>
        <w:pStyle w:val="Heading4"/>
        <w:rPr>
          <w:u w:val="single"/>
        </w:rPr>
      </w:pPr>
      <w:r>
        <w:t xml:space="preserve">The result will be full-on trade </w:t>
      </w:r>
      <w:r>
        <w:rPr>
          <w:u w:val="single"/>
        </w:rPr>
        <w:t>wars</w:t>
      </w:r>
    </w:p>
    <w:p w14:paraId="61BADFE1" w14:textId="77777777" w:rsidR="00BC2D71" w:rsidRDefault="00BC2D71" w:rsidP="00BC2D71">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592BB5C5" w14:textId="77777777" w:rsidR="00BC2D71" w:rsidRDefault="00BC2D71" w:rsidP="00BC2D71">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7CE92A25" w14:textId="77777777" w:rsidR="00BC2D71" w:rsidRPr="00382940" w:rsidRDefault="00BC2D71" w:rsidP="00BC2D71">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1802B6A5" w14:textId="77777777" w:rsidR="00BC2D71" w:rsidRDefault="00BC2D71" w:rsidP="00BC2D71">
      <w:bookmarkStart w:id="3" w:name="_Hlk82073283"/>
      <w:r>
        <w:t xml:space="preserve">Michael F. </w:t>
      </w:r>
      <w:r w:rsidRPr="00D37EA3">
        <w:rPr>
          <w:rStyle w:val="Style13ptBold"/>
        </w:rPr>
        <w:t>Oppenheimer 21</w:t>
      </w:r>
      <w: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3B258C51" w14:textId="77777777" w:rsidR="00BC2D71" w:rsidRPr="00485533" w:rsidRDefault="00BC2D71" w:rsidP="00BC2D71">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2A84D7FE" w14:textId="77777777" w:rsidR="00BC2D71" w:rsidRPr="00485533" w:rsidRDefault="00BC2D71" w:rsidP="00BC2D71">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55EF993" w14:textId="77777777" w:rsidR="00BC2D71" w:rsidRPr="00485533" w:rsidRDefault="00BC2D71" w:rsidP="00BC2D71">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67994F1F" w14:textId="77777777" w:rsidR="00BC2D71" w:rsidRPr="00485533" w:rsidRDefault="00BC2D71" w:rsidP="00BC2D71">
      <w:pPr>
        <w:rPr>
          <w:sz w:val="8"/>
          <w:szCs w:val="14"/>
        </w:rPr>
      </w:pPr>
      <w:r w:rsidRPr="00485533">
        <w:rPr>
          <w:sz w:val="8"/>
          <w:szCs w:val="14"/>
        </w:rPr>
        <w:t>Secular Stagnation</w:t>
      </w:r>
    </w:p>
    <w:p w14:paraId="7F7D467A" w14:textId="77777777" w:rsidR="00BC2D71" w:rsidRPr="00485533" w:rsidRDefault="00BC2D71" w:rsidP="00BC2D71">
      <w:pPr>
        <w:rPr>
          <w:sz w:val="8"/>
          <w:szCs w:val="14"/>
        </w:rPr>
      </w:pPr>
      <w:r w:rsidRPr="00485533">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0405BDF2" w14:textId="77777777" w:rsidR="00BC2D71" w:rsidRPr="00485533" w:rsidRDefault="00BC2D71" w:rsidP="00BC2D71">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B5497B2" w14:textId="77777777" w:rsidR="00BC2D71" w:rsidRPr="00485533" w:rsidRDefault="00BC2D71" w:rsidP="00BC2D71">
      <w:pPr>
        <w:ind w:left="720"/>
        <w:rPr>
          <w:sz w:val="8"/>
          <w:szCs w:val="14"/>
        </w:rPr>
      </w:pPr>
      <w:r w:rsidRPr="00485533">
        <w:rPr>
          <w:sz w:val="8"/>
          <w:szCs w:val="14"/>
        </w:rPr>
        <w:t>Other factors that make investors similarly pessimistic include rising global inequality and the slowdown in productivity growth…</w:t>
      </w:r>
    </w:p>
    <w:p w14:paraId="274C7D01" w14:textId="77777777" w:rsidR="00BC2D71" w:rsidRPr="00485533" w:rsidRDefault="00BC2D71" w:rsidP="00BC2D71">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C645439" w14:textId="77777777" w:rsidR="00BC2D71" w:rsidRPr="00485533" w:rsidRDefault="00BC2D71" w:rsidP="00BC2D71">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FFFE5C5" w14:textId="77777777" w:rsidR="00BC2D71" w:rsidRPr="00485533" w:rsidRDefault="00BC2D71" w:rsidP="00BC2D71">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71EB951" w14:textId="77777777" w:rsidR="00BC2D71" w:rsidRPr="00485533" w:rsidRDefault="00BC2D71" w:rsidP="00BC2D71">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0B830EC" w14:textId="77777777" w:rsidR="00BC2D71" w:rsidRPr="00485533" w:rsidRDefault="00BC2D71" w:rsidP="00BC2D71">
      <w:pPr>
        <w:rPr>
          <w:sz w:val="8"/>
          <w:szCs w:val="14"/>
        </w:rPr>
      </w:pPr>
      <w:r w:rsidRPr="00485533">
        <w:rPr>
          <w:sz w:val="8"/>
          <w:szCs w:val="14"/>
        </w:rPr>
        <w:t>Illiberal Globalization</w:t>
      </w:r>
    </w:p>
    <w:p w14:paraId="35396EB4" w14:textId="77777777" w:rsidR="00BC2D71" w:rsidRPr="00485533" w:rsidRDefault="00BC2D71" w:rsidP="00BC2D71">
      <w:pPr>
        <w:rPr>
          <w:sz w:val="8"/>
          <w:szCs w:val="14"/>
        </w:rPr>
      </w:pPr>
      <w:r w:rsidRPr="00485533">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758C63B" w14:textId="77777777" w:rsidR="00BC2D71" w:rsidRPr="00D37EA3" w:rsidRDefault="00BC2D71" w:rsidP="00BC2D71">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3B9BEC8" w14:textId="77777777" w:rsidR="00BC2D71" w:rsidRPr="00485533" w:rsidRDefault="00BC2D71" w:rsidP="00BC2D71">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7D8CBC2" w14:textId="77777777" w:rsidR="00BC2D71" w:rsidRPr="00485533" w:rsidRDefault="00BC2D71" w:rsidP="00BC2D71">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430DA7CB" w14:textId="77777777" w:rsidR="00BC2D71" w:rsidRPr="00485533" w:rsidRDefault="00BC2D71" w:rsidP="00BC2D71">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DEAFA2C" w14:textId="77777777" w:rsidR="00BC2D71" w:rsidRPr="00485533" w:rsidRDefault="00BC2D71" w:rsidP="00BC2D71">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3A8C6B9C" w14:textId="77777777" w:rsidR="00BC2D71" w:rsidRPr="00485533" w:rsidRDefault="00BC2D71" w:rsidP="00BC2D71">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380922CE" w14:textId="77777777" w:rsidR="00BC2D71" w:rsidRPr="00485533" w:rsidRDefault="00BC2D71" w:rsidP="00BC2D71">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188F839" w14:textId="77777777" w:rsidR="00BC2D71" w:rsidRPr="00485533" w:rsidRDefault="00BC2D71" w:rsidP="00BC2D71">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0EA7962D" w14:textId="77777777" w:rsidR="00BC2D71" w:rsidRDefault="00BC2D71" w:rsidP="00BC2D71">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p w14:paraId="4E38EC4D" w14:textId="77777777" w:rsidR="00BC2D71" w:rsidRPr="00382940" w:rsidRDefault="00BC2D71" w:rsidP="00BC2D71">
      <w:pPr>
        <w:pStyle w:val="Heading4"/>
      </w:pPr>
      <w:r>
        <w:t xml:space="preserve">Proxy conflicts will escalate </w:t>
      </w:r>
      <w:r>
        <w:rPr>
          <w:u w:val="single"/>
        </w:rPr>
        <w:t>globally</w:t>
      </w:r>
      <w:r>
        <w:t>---nuclear war</w:t>
      </w:r>
    </w:p>
    <w:p w14:paraId="78CE2966" w14:textId="77777777" w:rsidR="00BC2D71" w:rsidRPr="005E472A" w:rsidRDefault="00BC2D71" w:rsidP="00BC2D71">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18172FAF" w14:textId="77777777" w:rsidR="00BC2D71" w:rsidRPr="005E472A" w:rsidRDefault="00BC2D71" w:rsidP="00BC2D71">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4C8D0957" w14:textId="77777777" w:rsidR="00BC2D71" w:rsidRPr="005E472A" w:rsidRDefault="00BC2D71" w:rsidP="00BC2D71">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59AC345B" w14:textId="77777777" w:rsidR="00BC2D71" w:rsidRPr="005E472A" w:rsidRDefault="00BC2D71" w:rsidP="00BC2D71">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E617A86" w14:textId="77777777" w:rsidR="00BC2D71" w:rsidRPr="005E472A" w:rsidRDefault="00BC2D71" w:rsidP="00BC2D71">
      <w:pPr>
        <w:rPr>
          <w:sz w:val="10"/>
          <w:szCs w:val="16"/>
        </w:rPr>
      </w:pPr>
      <w:r w:rsidRPr="005E472A">
        <w:rPr>
          <w:sz w:val="10"/>
          <w:szCs w:val="16"/>
        </w:rPr>
        <w:t>The Pessimists Strike Back</w:t>
      </w:r>
    </w:p>
    <w:p w14:paraId="3CA63CFF" w14:textId="77777777" w:rsidR="00BC2D71" w:rsidRPr="005E472A" w:rsidRDefault="00BC2D71" w:rsidP="00BC2D71">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507EE611" w14:textId="77777777" w:rsidR="00BC2D71" w:rsidRPr="005E472A" w:rsidRDefault="00BC2D71" w:rsidP="00BC2D71">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2F4CF571" w14:textId="77777777" w:rsidR="00BC2D71" w:rsidRPr="005E472A" w:rsidRDefault="00BC2D71" w:rsidP="00BC2D71">
      <w:pPr>
        <w:rPr>
          <w:sz w:val="10"/>
          <w:szCs w:val="16"/>
        </w:rPr>
      </w:pPr>
      <w:r w:rsidRPr="005E472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3670ACAB" w14:textId="77777777" w:rsidR="00BC2D71" w:rsidRPr="005E472A" w:rsidRDefault="00BC2D71" w:rsidP="00BC2D71">
      <w:pPr>
        <w:rPr>
          <w:sz w:val="10"/>
          <w:szCs w:val="16"/>
        </w:rPr>
      </w:pPr>
      <w:r w:rsidRPr="005E472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1B9CF3F1" w14:textId="77777777" w:rsidR="00BC2D71" w:rsidRPr="005E472A" w:rsidRDefault="00BC2D71" w:rsidP="00BC2D71">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6F471387" w14:textId="77777777" w:rsidR="00BC2D71" w:rsidRPr="005E472A" w:rsidRDefault="00BC2D71" w:rsidP="00BC2D71">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14C51DFA" w14:textId="77777777" w:rsidR="00BC2D71" w:rsidRPr="00B4106A" w:rsidRDefault="00BC2D71" w:rsidP="00BC2D71">
      <w:pPr>
        <w:rPr>
          <w:sz w:val="16"/>
        </w:rPr>
      </w:pPr>
      <w:r w:rsidRPr="00B4106A">
        <w:rPr>
          <w:sz w:val="16"/>
        </w:rPr>
        <w:t>A Yugoslav Federal Army tank.</w:t>
      </w:r>
    </w:p>
    <w:p w14:paraId="691BC414" w14:textId="77777777" w:rsidR="00BC2D71" w:rsidRPr="00B4106A" w:rsidRDefault="00BC2D71" w:rsidP="00BC2D71">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Skrede Gleditsch, Idean Salehyan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693E1F4F" w14:textId="77777777" w:rsidR="00BC2D71" w:rsidRPr="005E472A" w:rsidRDefault="00BC2D71" w:rsidP="00BC2D71">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F44170F" w14:textId="77777777" w:rsidR="00BC2D71" w:rsidRPr="005E472A" w:rsidRDefault="00BC2D71" w:rsidP="00BC2D71">
      <w:pPr>
        <w:rPr>
          <w:sz w:val="12"/>
          <w:szCs w:val="18"/>
        </w:rPr>
      </w:pPr>
      <w:r w:rsidRPr="005E472A">
        <w:rPr>
          <w:sz w:val="12"/>
          <w:szCs w:val="18"/>
        </w:rPr>
        <w:t>As Risks Increase, Deterrents Decline</w:t>
      </w:r>
    </w:p>
    <w:p w14:paraId="42354981" w14:textId="77777777" w:rsidR="00BC2D71" w:rsidRPr="005E472A" w:rsidRDefault="00BC2D71" w:rsidP="00BC2D71">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1151B667" w14:textId="77777777" w:rsidR="00BC2D71" w:rsidRPr="005E472A" w:rsidRDefault="00BC2D71" w:rsidP="00BC2D71">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06CF4D69" w14:textId="77777777" w:rsidR="00BC2D71" w:rsidRPr="005E472A" w:rsidRDefault="00BC2D71" w:rsidP="00BC2D71">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59D96D44" w14:textId="77777777" w:rsidR="00BC2D71" w:rsidRPr="005E472A" w:rsidRDefault="00BC2D71" w:rsidP="00BC2D71">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0541A56B" w14:textId="77777777" w:rsidR="00BC2D71" w:rsidRPr="005E472A" w:rsidRDefault="00BC2D71" w:rsidP="00BC2D71">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4273B9EF" w14:textId="77777777" w:rsidR="00BC2D71" w:rsidRPr="005E472A" w:rsidRDefault="00BC2D71" w:rsidP="00BC2D71">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CB0EB46" w14:textId="77777777" w:rsidR="00BC2D71" w:rsidRPr="005E472A" w:rsidRDefault="00BC2D71" w:rsidP="00BC2D71">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5A3EDA62" w14:textId="77777777" w:rsidR="00BC2D71" w:rsidRPr="005E472A" w:rsidRDefault="00BC2D71" w:rsidP="00BC2D71">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384CC87B" w14:textId="77777777" w:rsidR="00BC2D71" w:rsidRPr="005E472A" w:rsidRDefault="00BC2D71" w:rsidP="00BC2D71">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74B3D938" w14:textId="77777777" w:rsidR="00BC2D71" w:rsidRPr="005E472A" w:rsidRDefault="00BC2D71" w:rsidP="00BC2D71">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32A11E93" w14:textId="77777777" w:rsidR="00BC2D71" w:rsidRPr="005E472A" w:rsidRDefault="00BC2D71" w:rsidP="00BC2D71">
      <w:pPr>
        <w:rPr>
          <w:sz w:val="16"/>
        </w:rPr>
      </w:pPr>
      <w:r w:rsidRPr="005E472A">
        <w:rPr>
          <w:sz w:val="16"/>
        </w:rPr>
        <w:t>If leaders are smart, they will take seriously the warning signs exposed by this global emergency and work to reverse the drift toward war.</w:t>
      </w:r>
    </w:p>
    <w:p w14:paraId="6A1EB029" w14:textId="77777777" w:rsidR="00BC2D71" w:rsidRPr="005E472A" w:rsidRDefault="00BC2D71" w:rsidP="00BC2D71">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36590F07" w14:textId="77777777" w:rsidR="00BC2D71" w:rsidRPr="005E472A" w:rsidRDefault="00BC2D71" w:rsidP="00BC2D71">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1A25C3B" w14:textId="77777777" w:rsidR="00BC2D71" w:rsidRPr="00840C1A" w:rsidRDefault="00BC2D71" w:rsidP="00BC2D71">
      <w:pPr>
        <w:pStyle w:val="Heading4"/>
      </w:pPr>
      <w:r>
        <w:t>Protectionist fragmentation causes catastrophic geoengineering</w:t>
      </w:r>
    </w:p>
    <w:p w14:paraId="1CB9115D" w14:textId="77777777" w:rsidR="00BC2D71" w:rsidRDefault="00BC2D71" w:rsidP="00BC2D71">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02DBCCAB" w14:textId="77777777" w:rsidR="00BC2D71" w:rsidRPr="004B44DF" w:rsidRDefault="00BC2D71" w:rsidP="00BC2D71">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45477238" w14:textId="77777777" w:rsidR="00BC2D71" w:rsidRPr="004B44DF" w:rsidRDefault="00BC2D71" w:rsidP="00BC2D71">
      <w:pPr>
        <w:rPr>
          <w:sz w:val="16"/>
        </w:rPr>
      </w:pPr>
      <w:r w:rsidRPr="004B44DF">
        <w:rPr>
          <w:sz w:val="16"/>
        </w:rPr>
        <w:t>HOW WE GOT THERE</w:t>
      </w:r>
    </w:p>
    <w:p w14:paraId="60F5ADBA" w14:textId="77777777" w:rsidR="00BC2D71" w:rsidRPr="004B44DF" w:rsidRDefault="00BC2D71" w:rsidP="00BC2D71">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4C16B22E" w14:textId="77777777" w:rsidR="00BC2D71" w:rsidRPr="004B44DF" w:rsidRDefault="00BC2D71" w:rsidP="00BC2D71">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1DBE60FC" w14:textId="77777777" w:rsidR="00BC2D71" w:rsidRPr="004B44DF" w:rsidRDefault="00BC2D71" w:rsidP="00BC2D71">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2B9B67F5" w14:textId="77777777" w:rsidR="00BC2D71" w:rsidRPr="004B44DF" w:rsidRDefault="00BC2D71" w:rsidP="00BC2D71">
      <w:pPr>
        <w:rPr>
          <w:sz w:val="16"/>
        </w:rPr>
      </w:pPr>
      <w:r w:rsidRPr="004B44DF">
        <w:rPr>
          <w:rStyle w:val="StyleUnderline"/>
        </w:rPr>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03EFF5A1" w14:textId="77777777" w:rsidR="00BC2D71" w:rsidRDefault="00BC2D71" w:rsidP="00BC2D71">
      <w:pPr>
        <w:pStyle w:val="Heading4"/>
      </w:pPr>
      <w:r>
        <w:t>Extinction</w:t>
      </w:r>
    </w:p>
    <w:p w14:paraId="27AEC9E0" w14:textId="77777777" w:rsidR="00BC2D71" w:rsidRDefault="00BC2D71" w:rsidP="00BC2D71">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77836C8A" w14:textId="77777777" w:rsidR="00BC2D71" w:rsidRPr="003735BE" w:rsidRDefault="00BC2D71" w:rsidP="00BC2D71">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r w:rsidRPr="003735BE">
        <w:rPr>
          <w:rStyle w:val="Emphasis"/>
          <w:highlight w:val="cyan"/>
        </w:rPr>
        <w:t>globalisation</w:t>
      </w:r>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globalisation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(Buldyrev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localised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07E7E5FE" w14:textId="77777777" w:rsidR="00BC2D71" w:rsidRDefault="00BC2D71" w:rsidP="00BC2D71">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666EFE7D" w14:textId="77777777" w:rsidR="00BC2D71" w:rsidRDefault="00BC2D71" w:rsidP="00BC2D71">
      <w:r>
        <w:t xml:space="preserve">Dr. Duncan </w:t>
      </w:r>
      <w:r w:rsidRPr="00096DFD">
        <w:rPr>
          <w:rStyle w:val="Style13ptBold"/>
        </w:rPr>
        <w:t>McLaren 21</w:t>
      </w:r>
      <w:r>
        <w:t>,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Geofutures and the Remaking of Planetary Order: Faultlines Underlying Conflicts Over Geoengineering Governance”, Global Policy, Volume 12, Issue S1, April 2021, Wiley</w:t>
      </w:r>
    </w:p>
    <w:p w14:paraId="4B25EA9C" w14:textId="77777777" w:rsidR="00BC2D71" w:rsidRPr="00096DFD" w:rsidRDefault="00BC2D71" w:rsidP="00BC2D71">
      <w:pPr>
        <w:rPr>
          <w:sz w:val="16"/>
        </w:rPr>
      </w:pPr>
      <w:r w:rsidRPr="00096DFD">
        <w:rPr>
          <w:sz w:val="16"/>
        </w:rPr>
        <w:t xml:space="preserve">Interestingly, most modellers’ expectations of </w:t>
      </w:r>
      <w:r w:rsidRPr="00096DFD">
        <w:rPr>
          <w:i/>
          <w:iCs/>
          <w:sz w:val="16"/>
        </w:rPr>
        <w:t>real-world deployment</w:t>
      </w:r>
      <w:r w:rsidRPr="00096DFD">
        <w:rPr>
          <w:sz w:val="16"/>
        </w:rPr>
        <w:t xml:space="preserve"> of geoengineering echo the situated narrative more than idealised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08A63D6A" w14:textId="77777777" w:rsidR="00BC2D71" w:rsidRPr="00096DFD" w:rsidRDefault="00BC2D71" w:rsidP="00BC2D71">
      <w:pPr>
        <w:rPr>
          <w:sz w:val="12"/>
          <w:szCs w:val="18"/>
        </w:rPr>
      </w:pPr>
      <w:r w:rsidRPr="00096DFD">
        <w:rPr>
          <w:sz w:val="12"/>
          <w:szCs w:val="18"/>
        </w:rPr>
        <w:t>Thus, in the situated geofuture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6C8EBDB5" w14:textId="77777777" w:rsidR="00BC2D71" w:rsidRPr="00096DFD" w:rsidRDefault="00BC2D71" w:rsidP="00BC2D71">
      <w:pPr>
        <w:rPr>
          <w:sz w:val="12"/>
          <w:szCs w:val="18"/>
        </w:rPr>
      </w:pPr>
      <w:r w:rsidRPr="00096DFD">
        <w:rPr>
          <w:sz w:val="12"/>
          <w:szCs w:val="18"/>
        </w:rPr>
        <w:t>The pragmatist geofuture</w:t>
      </w:r>
    </w:p>
    <w:p w14:paraId="3B10BD6B" w14:textId="77777777" w:rsidR="00BC2D71" w:rsidRPr="00096DFD" w:rsidRDefault="00BC2D71" w:rsidP="00BC2D71">
      <w:pPr>
        <w:rPr>
          <w:sz w:val="12"/>
          <w:szCs w:val="18"/>
        </w:rPr>
      </w:pPr>
      <w:r w:rsidRPr="00096DFD">
        <w:rPr>
          <w:sz w:val="12"/>
          <w:szCs w:val="18"/>
        </w:rPr>
        <w:t xml:space="preserve">If the idealised geofuture foregrounds truth-making and the situated prioritises world-making, the </w:t>
      </w:r>
      <w:r w:rsidRPr="00096DFD">
        <w:rPr>
          <w:i/>
          <w:iCs/>
          <w:sz w:val="12"/>
          <w:szCs w:val="18"/>
        </w:rPr>
        <w:t>pragmatist</w:t>
      </w:r>
      <w:r w:rsidRPr="00096DFD">
        <w:rPr>
          <w:sz w:val="12"/>
          <w:szCs w:val="18"/>
        </w:rPr>
        <w:t xml:space="preserve"> focuses on action-making, moving issues of uncertainty and precaution centre-stage in a multi-level world of complexity and uncertainty, where truth is subject to interpretation and negotiation. Those exhibiting this position (including many negotiators) take a precautionary stance regarding both the material and political side-effects of geoengineering, and treat models as merely one means of inquiry about the future. They recognise the value of more situated assessment, not just the idealised view of the IPCC, and apply a pragmatic view of governance as potentially either constraining or enabling for technologies. Questions of fairness are part of their assessments, albeit most strongly in relation to procedural questions.</w:t>
      </w:r>
    </w:p>
    <w:p w14:paraId="0C3F84AC" w14:textId="77777777" w:rsidR="00BC2D71" w:rsidRPr="00096DFD" w:rsidRDefault="00BC2D71" w:rsidP="00BC2D71">
      <w:pPr>
        <w:rPr>
          <w:sz w:val="12"/>
          <w:szCs w:val="18"/>
        </w:rPr>
      </w:pPr>
      <w:r w:rsidRPr="00096DFD">
        <w:rPr>
          <w:sz w:val="12"/>
          <w:szCs w:val="18"/>
        </w:rPr>
        <w:t>Where the other geofutures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7BD162F1" w14:textId="77777777" w:rsidR="00BC2D71" w:rsidRPr="00096DFD" w:rsidRDefault="00BC2D71" w:rsidP="00BC2D71">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2ACDBB0D" w14:textId="77777777" w:rsidR="00BC2D71" w:rsidRPr="00096DFD" w:rsidRDefault="00BC2D71" w:rsidP="00BC2D71">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318DB32C" w14:textId="77777777" w:rsidR="00BC2D71" w:rsidRPr="00096DFD" w:rsidRDefault="00BC2D71" w:rsidP="00BC2D71">
      <w:pPr>
        <w:rPr>
          <w:sz w:val="12"/>
          <w:szCs w:val="18"/>
        </w:rPr>
      </w:pPr>
      <w:r w:rsidRPr="00096DFD">
        <w:rPr>
          <w:sz w:val="12"/>
          <w:szCs w:val="18"/>
        </w:rPr>
        <w:t>A key pragmatist aim at UNEA was to build on (or not undermine) existing precautionary governance. One Southern delegate highlighted a choice between upholding precaution, and relaxing control, arguing in favour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basis’ (NC:1).</w:t>
      </w:r>
    </w:p>
    <w:p w14:paraId="241F6379" w14:textId="77777777" w:rsidR="00BC2D71" w:rsidRPr="00096DFD" w:rsidRDefault="00BC2D71" w:rsidP="00BC2D71">
      <w:pPr>
        <w:rPr>
          <w:sz w:val="12"/>
          <w:szCs w:val="18"/>
        </w:rPr>
      </w:pPr>
      <w:r w:rsidRPr="00096DFD">
        <w:rPr>
          <w:sz w:val="12"/>
          <w:szCs w:val="18"/>
        </w:rPr>
        <w:t>This emphasis on uncertainty and risk emanating from the scientific knowledge-production means that action-making matters. Research might be usefully conducted, but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impacts, and worries about geoengineering as a security issue’. This applies to CDR at scale as well as SRM: ‘It’s also of international significance if a country tries to substitute CDR for emissions reductions’ (NB:2).</w:t>
      </w:r>
    </w:p>
    <w:p w14:paraId="6337CD2E" w14:textId="77777777" w:rsidR="00BC2D71" w:rsidRDefault="00BC2D71" w:rsidP="00BC2D71">
      <w:pPr>
        <w:rPr>
          <w:sz w:val="16"/>
        </w:rPr>
      </w:pPr>
      <w:r w:rsidRPr="00096DFD">
        <w:rPr>
          <w:sz w:val="16"/>
        </w:rPr>
        <w:t xml:space="preserve">In the pragmatist geofuture the multiplicity of the international is neither assumed away nor reduced to ‘Northern domination’. Rather, it demands inclusion of diverse actors in action-making: ‘With a magic wand, I’d … emphasise governance in a UNEA report. The process should also involve civil society. We share the same planet, and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6EC74EB3" w14:textId="77777777" w:rsidR="00BC2D71" w:rsidRPr="00485533" w:rsidRDefault="00BC2D71" w:rsidP="00BC2D71"/>
    <w:bookmarkEnd w:id="3"/>
    <w:p w14:paraId="6F2325EE" w14:textId="77777777" w:rsidR="00BC2D71" w:rsidRDefault="00BC2D71" w:rsidP="00BC2D71">
      <w:pPr>
        <w:pStyle w:val="Heading3"/>
      </w:pPr>
      <w:r>
        <w:t>1AC---Harmonization ADV</w:t>
      </w:r>
    </w:p>
    <w:p w14:paraId="327313DF" w14:textId="77777777" w:rsidR="00BC2D71" w:rsidRDefault="00BC2D71" w:rsidP="00BC2D71">
      <w:pPr>
        <w:pStyle w:val="Heading4"/>
        <w:rPr>
          <w:u w:val="single"/>
        </w:rPr>
      </w:pPr>
      <w:r>
        <w:t>Advantage 2---</w:t>
      </w:r>
      <w:r w:rsidRPr="004A3056">
        <w:rPr>
          <w:u w:val="single"/>
        </w:rPr>
        <w:t>Harmonization</w:t>
      </w:r>
    </w:p>
    <w:p w14:paraId="03CE27F5" w14:textId="77777777" w:rsidR="00BC2D71" w:rsidRPr="00BC6B05" w:rsidRDefault="00BC2D71" w:rsidP="00BC2D71">
      <w:pPr>
        <w:pStyle w:val="Heading4"/>
      </w:pPr>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6DFA298" w14:textId="77777777" w:rsidR="00BC2D71" w:rsidRPr="007A6DBA" w:rsidRDefault="00BC2D71" w:rsidP="00BC2D71">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C6D6ABA" w14:textId="77777777" w:rsidR="00BC2D71" w:rsidRPr="009E65C2" w:rsidRDefault="00BC2D71" w:rsidP="00BC2D71">
      <w:pPr>
        <w:rPr>
          <w:sz w:val="16"/>
        </w:rPr>
      </w:pPr>
      <w:r w:rsidRPr="009E65C2">
        <w:rPr>
          <w:sz w:val="16"/>
        </w:rPr>
        <w:t>B. Between Contracts and Networks: Frameworks</w:t>
      </w:r>
    </w:p>
    <w:p w14:paraId="2CA41C51" w14:textId="77777777" w:rsidR="00BC2D71" w:rsidRDefault="00BC2D71" w:rsidP="00BC2D71">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2EDF127D" w14:textId="77777777" w:rsidR="00BC2D71" w:rsidRPr="00A64D7E" w:rsidRDefault="00BC2D71" w:rsidP="00BC2D71">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 xml:space="preserve">(“[M]echanisms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3ED50EB1" w14:textId="77777777" w:rsidR="00BC2D71" w:rsidRPr="00A64D7E" w:rsidRDefault="00BC2D71" w:rsidP="00BC2D71">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0EA16882" w14:textId="77777777" w:rsidR="00BC2D71" w:rsidRPr="00A64D7E" w:rsidRDefault="00BC2D71" w:rsidP="00BC2D71">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Raustiala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6132EC49" w14:textId="77777777" w:rsidR="00BC2D71" w:rsidRPr="00A64D7E" w:rsidRDefault="00BC2D71" w:rsidP="00BC2D71">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799F9B09" w14:textId="77777777" w:rsidR="00BC2D71" w:rsidRPr="00A64D7E" w:rsidRDefault="00BC2D71" w:rsidP="00BC2D71">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7B0BA566" w14:textId="77777777" w:rsidR="00BC2D71" w:rsidRPr="00A64D7E" w:rsidRDefault="00BC2D71" w:rsidP="00BC2D71">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08D52116" w14:textId="77777777" w:rsidR="00BC2D71" w:rsidRPr="00A64D7E" w:rsidRDefault="00BC2D71" w:rsidP="00BC2D71">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Búrca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7362F32D" w14:textId="77777777" w:rsidR="00BC2D71" w:rsidRPr="00A64D7E" w:rsidRDefault="00BC2D71" w:rsidP="00BC2D71">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Brunnée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“[s]tability may be aided by explicit articulation of a norm in a text, but it is ultimately dependent upon [an] underlying shared understanding and a continuous practice of legality.”183</w:t>
      </w:r>
    </w:p>
    <w:p w14:paraId="3617E94E" w14:textId="77777777" w:rsidR="00BC2D71" w:rsidRPr="00A64D7E" w:rsidRDefault="00BC2D71" w:rsidP="00BC2D71">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4E5E14CD" w14:textId="77777777" w:rsidR="00BC2D71" w:rsidRPr="00A64D7E" w:rsidRDefault="00BC2D71" w:rsidP="00BC2D71">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0A50D08C" w14:textId="77777777" w:rsidR="00BC2D71" w:rsidRDefault="00BC2D71" w:rsidP="00BC2D71">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595D36B1" w14:textId="77777777" w:rsidR="00BC2D71" w:rsidRPr="002A450C" w:rsidRDefault="00BC2D71" w:rsidP="00BC2D71">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6808081A" w14:textId="77777777" w:rsidR="00BC2D71" w:rsidRPr="007A6DBA" w:rsidRDefault="00BC2D71" w:rsidP="00BC2D71">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172BCB8D" w14:textId="77777777" w:rsidR="00BC2D71" w:rsidRPr="009E216A" w:rsidRDefault="00BC2D71" w:rsidP="00BC2D71">
      <w:pPr>
        <w:rPr>
          <w:sz w:val="16"/>
        </w:rPr>
      </w:pPr>
      <w:r w:rsidRPr="009E216A">
        <w:rPr>
          <w:sz w:val="16"/>
        </w:rPr>
        <w:t xml:space="preserve">a. </w:t>
      </w:r>
      <w:r w:rsidRPr="009E216A">
        <w:rPr>
          <w:i/>
          <w:iCs/>
          <w:sz w:val="16"/>
        </w:rPr>
        <w:t>Criteria for goals</w:t>
      </w:r>
    </w:p>
    <w:p w14:paraId="062CAE9A" w14:textId="77777777" w:rsidR="00BC2D71" w:rsidRPr="009E216A" w:rsidRDefault="00BC2D71" w:rsidP="00BC2D71">
      <w:pPr>
        <w:rPr>
          <w:sz w:val="16"/>
        </w:rPr>
      </w:pPr>
      <w:r w:rsidRPr="009E216A">
        <w:rPr>
          <w:sz w:val="16"/>
        </w:rPr>
        <w:t xml:space="preserve">The most obvious criteria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7B32FD45" w14:textId="77777777" w:rsidR="00BC2D71" w:rsidRPr="009E216A" w:rsidRDefault="00BC2D71" w:rsidP="00BC2D71">
      <w:pPr>
        <w:rPr>
          <w:sz w:val="16"/>
        </w:rPr>
      </w:pPr>
      <w:r w:rsidRPr="009E216A">
        <w:rPr>
          <w:sz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6E2B2A2A" w14:textId="77777777" w:rsidR="00BC2D71" w:rsidRPr="009E216A" w:rsidRDefault="00BC2D71" w:rsidP="00BC2D71">
      <w:pPr>
        <w:rPr>
          <w:sz w:val="16"/>
        </w:rPr>
      </w:pPr>
      <w:r w:rsidRPr="009E216A">
        <w:rPr>
          <w:sz w:val="16"/>
        </w:rPr>
        <w:t>Finally, the agreed goals will have to be perceived as ‘fair’ by all types of participants. Goals that are likely to give significant advantages and gains to some participants (such as highly-industrialized countries) and to cause net harm to others (eg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08FD6EE5" w14:textId="77777777" w:rsidR="00BC2D71" w:rsidRPr="009E216A" w:rsidRDefault="00BC2D71" w:rsidP="00BC2D71">
      <w:pPr>
        <w:rPr>
          <w:sz w:val="16"/>
        </w:rPr>
      </w:pPr>
      <w:r w:rsidRPr="009E216A">
        <w:rPr>
          <w:sz w:val="16"/>
        </w:rPr>
        <w:t>b. Goal structure</w:t>
      </w:r>
    </w:p>
    <w:p w14:paraId="7D93EE60" w14:textId="77777777" w:rsidR="00BC2D71" w:rsidRPr="009E216A" w:rsidRDefault="00BC2D71" w:rsidP="00BC2D71">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2F2CD901" w14:textId="77777777" w:rsidR="00BC2D71" w:rsidRPr="009E216A" w:rsidRDefault="00BC2D71" w:rsidP="00BC2D71">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668DC637" w14:textId="77777777" w:rsidR="00BC2D71" w:rsidRPr="009E216A" w:rsidRDefault="00BC2D71" w:rsidP="00BC2D71">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67FA176D" w14:textId="77777777" w:rsidR="00BC2D71" w:rsidRPr="002A450C" w:rsidRDefault="00BC2D71" w:rsidP="00BC2D71">
      <w:pPr>
        <w:rPr>
          <w:sz w:val="10"/>
          <w:szCs w:val="16"/>
        </w:rPr>
      </w:pPr>
      <w:r w:rsidRPr="002A450C">
        <w:rPr>
          <w:sz w:val="10"/>
          <w:szCs w:val="16"/>
        </w:rPr>
        <w:t>c. Potential problem areas</w:t>
      </w:r>
    </w:p>
    <w:p w14:paraId="00619C93" w14:textId="77777777" w:rsidR="00BC2D71" w:rsidRPr="002A450C" w:rsidRDefault="00BC2D71" w:rsidP="00BC2D71">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3BC05D10" w14:textId="77777777" w:rsidR="00BC2D71" w:rsidRPr="002A450C" w:rsidRDefault="00BC2D71" w:rsidP="00BC2D71">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5DBF085A" w14:textId="77777777" w:rsidR="00BC2D71" w:rsidRPr="002A450C" w:rsidRDefault="00BC2D71" w:rsidP="00BC2D71">
      <w:pPr>
        <w:rPr>
          <w:sz w:val="10"/>
          <w:szCs w:val="16"/>
        </w:rPr>
      </w:pPr>
      <w:r w:rsidRPr="002A450C">
        <w:rPr>
          <w:sz w:val="10"/>
          <w:szCs w:val="16"/>
        </w:rPr>
        <w:t>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04B04F3F" w14:textId="77777777" w:rsidR="00BC2D71" w:rsidRPr="002A450C" w:rsidRDefault="00BC2D71" w:rsidP="00BC2D71">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7ADCE299" w14:textId="77777777" w:rsidR="00BC2D71" w:rsidRPr="002A450C" w:rsidRDefault="00BC2D71" w:rsidP="00BC2D71">
      <w:pPr>
        <w:rPr>
          <w:sz w:val="10"/>
          <w:szCs w:val="16"/>
        </w:rPr>
      </w:pPr>
      <w:r w:rsidRPr="002A450C">
        <w:rPr>
          <w:sz w:val="10"/>
          <w:szCs w:val="16"/>
        </w:rPr>
        <w:t>4. Commitment in norm-setting</w:t>
      </w:r>
    </w:p>
    <w:p w14:paraId="06EE0910" w14:textId="77777777" w:rsidR="00BC2D71" w:rsidRPr="002A450C" w:rsidRDefault="00BC2D71" w:rsidP="00BC2D71">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74DE597D" w14:textId="77777777" w:rsidR="00BC2D71" w:rsidRPr="002A450C" w:rsidRDefault="00BC2D71" w:rsidP="00BC2D71">
      <w:pPr>
        <w:rPr>
          <w:sz w:val="10"/>
          <w:szCs w:val="16"/>
        </w:rPr>
      </w:pPr>
      <w:r w:rsidRPr="002A450C">
        <w:rPr>
          <w:sz w:val="10"/>
          <w:szCs w:val="16"/>
        </w:rPr>
        <w:t>a. Potential obstacles</w:t>
      </w:r>
    </w:p>
    <w:p w14:paraId="111C16D6" w14:textId="77777777" w:rsidR="00BC2D71" w:rsidRPr="002A450C" w:rsidRDefault="00BC2D71" w:rsidP="00BC2D71">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7DA4BE1F" w14:textId="77777777" w:rsidR="00BC2D71" w:rsidRPr="002A450C" w:rsidRDefault="00BC2D71" w:rsidP="00BC2D71">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341E95D0" w14:textId="77777777" w:rsidR="00BC2D71" w:rsidRPr="002A450C" w:rsidRDefault="00BC2D71" w:rsidP="00BC2D71">
      <w:pPr>
        <w:rPr>
          <w:sz w:val="10"/>
          <w:szCs w:val="16"/>
        </w:rPr>
      </w:pPr>
      <w:r w:rsidRPr="002A450C">
        <w:rPr>
          <w:sz w:val="10"/>
          <w:szCs w:val="16"/>
        </w:rPr>
        <w:t>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14660B6E" w14:textId="77777777" w:rsidR="00BC2D71" w:rsidRPr="002A450C" w:rsidRDefault="00BC2D71" w:rsidP="00BC2D71">
      <w:pPr>
        <w:rPr>
          <w:sz w:val="10"/>
          <w:szCs w:val="16"/>
        </w:rPr>
      </w:pPr>
      <w:r w:rsidRPr="002A450C">
        <w:rPr>
          <w:sz w:val="10"/>
          <w:szCs w:val="16"/>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law.¹⁵</w:t>
      </w:r>
    </w:p>
    <w:p w14:paraId="29D13DA6" w14:textId="77777777" w:rsidR="00BC2D71" w:rsidRPr="002A450C" w:rsidRDefault="00BC2D71" w:rsidP="00BC2D71">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5B36D61B" w14:textId="77777777" w:rsidR="00BC2D71" w:rsidRPr="009E216A" w:rsidRDefault="00BC2D71" w:rsidP="00BC2D71">
      <w:pPr>
        <w:rPr>
          <w:sz w:val="16"/>
        </w:rPr>
      </w:pPr>
      <w:r w:rsidRPr="009E216A">
        <w:rPr>
          <w:sz w:val="16"/>
        </w:rPr>
        <w:t>b. Specific types of norms—cartels</w:t>
      </w:r>
    </w:p>
    <w:p w14:paraId="61C0AA9D" w14:textId="77777777" w:rsidR="00BC2D71" w:rsidRDefault="00BC2D71" w:rsidP="00BC2D71">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375E3CF3" w14:textId="77777777" w:rsidR="00BC2D71" w:rsidRDefault="00BC2D71" w:rsidP="00BC2D71">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3555100B" w14:textId="77777777" w:rsidR="00BC2D71" w:rsidRPr="007A6DBA" w:rsidRDefault="00BC2D71" w:rsidP="00BC2D71">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1B5540B4" w14:textId="77777777" w:rsidR="00BC2D71" w:rsidRPr="00C36900" w:rsidRDefault="00BC2D71" w:rsidP="00BC2D71">
      <w:pPr>
        <w:rPr>
          <w:sz w:val="16"/>
        </w:rPr>
      </w:pPr>
      <w:r w:rsidRPr="00C36900">
        <w:rPr>
          <w:sz w:val="16"/>
        </w:rPr>
        <w:t>A. The international political environment</w:t>
      </w:r>
    </w:p>
    <w:p w14:paraId="309FF08A" w14:textId="77777777" w:rsidR="00BC2D71" w:rsidRDefault="00BC2D71" w:rsidP="00BC2D71">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02DBABFD" w14:textId="77777777" w:rsidR="00BC2D71" w:rsidRPr="00DC7780" w:rsidRDefault="00BC2D71" w:rsidP="00BC2D71">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4061B1D2" w14:textId="77777777" w:rsidR="00BC2D71" w:rsidRPr="00DC7780" w:rsidRDefault="00BC2D71" w:rsidP="00BC2D71">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7EEFA5DF" w14:textId="77777777" w:rsidR="00BC2D71" w:rsidRDefault="00BC2D71" w:rsidP="00BC2D71">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 . . .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4ABB5206" w14:textId="77777777" w:rsidR="00BC2D71" w:rsidRPr="00C36900" w:rsidRDefault="00BC2D71" w:rsidP="00BC2D71">
      <w:pPr>
        <w:rPr>
          <w:sz w:val="16"/>
        </w:rPr>
      </w:pPr>
      <w:r w:rsidRPr="00C36900">
        <w:rPr>
          <w:sz w:val="16"/>
        </w:rPr>
        <w:t>As one commentator notes, “</w:t>
      </w:r>
      <w:r w:rsidRPr="00C36900">
        <w:rPr>
          <w:rStyle w:val="StyleUnderline"/>
        </w:rPr>
        <w:t xml:space="preserve">Nations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each </w:t>
      </w:r>
      <w:r w:rsidRPr="00C36900">
        <w:rPr>
          <w:rStyle w:val="StyleUnderline"/>
        </w:rPr>
        <w:t xml:space="preserve">others’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0F468D52" w14:textId="77777777" w:rsidR="00BC2D71" w:rsidRPr="00C36900" w:rsidRDefault="00BC2D71" w:rsidP="00BC2D71">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20A82DCD" w14:textId="77777777" w:rsidR="00BC2D71" w:rsidRPr="003D7484" w:rsidRDefault="00BC2D71" w:rsidP="00BC2D71">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6EF1CEFC" w14:textId="77777777" w:rsidR="00BC2D71" w:rsidRPr="003D7484" w:rsidRDefault="00BC2D71" w:rsidP="00BC2D71">
      <w:pPr>
        <w:rPr>
          <w:sz w:val="16"/>
        </w:rPr>
      </w:pPr>
      <w:r w:rsidRPr="003D7484">
        <w:rPr>
          <w:sz w:val="16"/>
        </w:rPr>
        <w:t>In the absence of centralized enforcement, privately held and nonverifiable information as to a state’s fundamental type is the critical problem in assessing motives.31</w:t>
      </w:r>
    </w:p>
    <w:p w14:paraId="4D9E9E9E" w14:textId="77777777" w:rsidR="00BC2D71" w:rsidRDefault="00BC2D71" w:rsidP="00BC2D71">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59380404" w14:textId="77777777" w:rsidR="00BC2D71" w:rsidRPr="00C36900" w:rsidRDefault="00BC2D71" w:rsidP="00BC2D71">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54FEE784" w14:textId="77777777" w:rsidR="00BC2D71" w:rsidRPr="00C36900" w:rsidRDefault="00BC2D71" w:rsidP="00BC2D71">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52049987" w14:textId="77777777" w:rsidR="00BC2D71" w:rsidRPr="00C36900" w:rsidRDefault="00BC2D71" w:rsidP="00BC2D71">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 . . .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r w:rsidRPr="00D34AEC">
        <w:rPr>
          <w:rStyle w:val="Emphasis"/>
          <w:highlight w:val="cyan"/>
        </w:rPr>
        <w:t>command</w:t>
      </w:r>
      <w:r w:rsidRPr="003418E6">
        <w:rPr>
          <w:rStyle w:val="Emphasis"/>
        </w:rPr>
        <w:t xml:space="preserve"> and control</w:t>
      </w:r>
      <w:r w:rsidRPr="00C36900">
        <w:rPr>
          <w:rStyle w:val="StyleUnderline"/>
        </w:rPr>
        <w:t xml:space="preserve"> </w:t>
      </w:r>
      <w:r w:rsidRPr="0010429E">
        <w:rPr>
          <w:rStyle w:val="StyleUnderline"/>
          <w:highlight w:val="cyan"/>
        </w:rPr>
        <w:t>economies</w:t>
      </w:r>
      <w:r w:rsidRPr="00C36900">
        <w:rPr>
          <w:sz w:val="16"/>
        </w:rPr>
        <w:t>.36</w:t>
      </w:r>
    </w:p>
    <w:p w14:paraId="1582C36F" w14:textId="77777777" w:rsidR="00BC2D71" w:rsidRDefault="00BC2D71" w:rsidP="00BC2D71">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r w:rsidRPr="00D34AEC">
        <w:rPr>
          <w:rStyle w:val="Emphasis"/>
          <w:highlight w:val="cyan"/>
        </w:rPr>
        <w:t>effected</w:t>
      </w:r>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549048AC" w14:textId="77777777" w:rsidR="00BC2D71" w:rsidRPr="001E1C15" w:rsidRDefault="00BC2D71" w:rsidP="00BC2D71">
      <w:pPr>
        <w:pStyle w:val="Heading4"/>
      </w:pPr>
      <w:r>
        <w:t>Resource depletion causes extinction</w:t>
      </w:r>
    </w:p>
    <w:p w14:paraId="3E40D609" w14:textId="77777777" w:rsidR="00BC2D71" w:rsidRDefault="00BC2D71" w:rsidP="00BC2D71">
      <w:r>
        <w:t xml:space="preserve">Dr. Timothy </w:t>
      </w:r>
      <w:r w:rsidRPr="00182B00">
        <w:rPr>
          <w:rStyle w:val="Style13ptBold"/>
        </w:rPr>
        <w:t>Gorringe 20</w:t>
      </w:r>
      <w:r>
        <w:t>, Professor in the Department of Religion and Theology at the University of Exeter, “Confession and Hope: Ekklesia’s Task in the Global Emergency”, Religions, Volume 11, Number 2, https://www.mdpi.com/2077-1444/11/2/97/htm</w:t>
      </w:r>
    </w:p>
    <w:p w14:paraId="585FF228" w14:textId="77777777" w:rsidR="00BC2D71" w:rsidRPr="00182B00" w:rsidRDefault="00BC2D71" w:rsidP="00BC2D71">
      <w:pPr>
        <w:rPr>
          <w:sz w:val="16"/>
        </w:rPr>
      </w:pPr>
      <w:r w:rsidRPr="00182B00">
        <w:rPr>
          <w:sz w:val="16"/>
        </w:rPr>
        <w:t>1. The Four Horsemen</w:t>
      </w:r>
    </w:p>
    <w:p w14:paraId="73D9CF08" w14:textId="77777777" w:rsidR="00BC2D71" w:rsidRPr="00182B00" w:rsidRDefault="00BC2D71" w:rsidP="00BC2D71">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05E85255" w14:textId="77777777" w:rsidR="00BC2D71" w:rsidRPr="00182B00" w:rsidRDefault="00BC2D71" w:rsidP="00BC2D71">
      <w:pPr>
        <w:rPr>
          <w:sz w:val="16"/>
        </w:rPr>
      </w:pPr>
      <w:r w:rsidRPr="00182B00">
        <w:rPr>
          <w:sz w:val="16"/>
        </w:rPr>
        <w:t>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twenty eight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3CAB3410" w14:textId="77777777" w:rsidR="00BC2D71" w:rsidRPr="00182B00" w:rsidRDefault="00BC2D71" w:rsidP="00BC2D71">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0EF91199" w14:textId="77777777" w:rsidR="00BC2D71" w:rsidRPr="00182B00" w:rsidRDefault="00BC2D71" w:rsidP="00BC2D71">
      <w:pPr>
        <w:rPr>
          <w:sz w:val="16"/>
        </w:rPr>
      </w:pPr>
      <w:r w:rsidRPr="00182B00">
        <w:rPr>
          <w:rStyle w:val="StyleUnderline"/>
        </w:rPr>
        <w:t>The second</w:t>
      </w:r>
      <w:r w:rsidRPr="00182B00">
        <w:rPr>
          <w:sz w:val="16"/>
        </w:rPr>
        <w:t xml:space="preserve"> of our four </w:t>
      </w:r>
      <w:r w:rsidRPr="00182B00">
        <w:rPr>
          <w:rStyle w:val="StyleUnderline"/>
        </w:rPr>
        <w:t xml:space="preserve">horsemen is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Agriculture accounts for sixty five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0424CE83" w14:textId="77777777" w:rsidR="00BC2D71" w:rsidRPr="00182B00" w:rsidRDefault="00BC2D71" w:rsidP="00BC2D71">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13132659" w14:textId="77777777" w:rsidR="00BC2D71" w:rsidRDefault="00BC2D71" w:rsidP="00BC2D71">
      <w:pPr>
        <w:pStyle w:val="Heading4"/>
      </w:pPr>
      <w:r>
        <w:t>Human rights failure causes nuclear war</w:t>
      </w:r>
    </w:p>
    <w:p w14:paraId="60B2E4FE" w14:textId="77777777" w:rsidR="00BC2D71" w:rsidRPr="00693F1F" w:rsidRDefault="00BC2D71" w:rsidP="00BC2D71">
      <w:r w:rsidRPr="00693F1F">
        <w:t xml:space="preserve">Gregory </w:t>
      </w:r>
      <w:r w:rsidRPr="00693F1F">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6" w:history="1">
        <w:r w:rsidRPr="00693F1F">
          <w:t>https://www.dni.gov/index.php/global-trends/near-future</w:t>
        </w:r>
      </w:hyperlink>
    </w:p>
    <w:p w14:paraId="4A07DB1C" w14:textId="77777777" w:rsidR="00BC2D71" w:rsidRDefault="00BC2D71" w:rsidP="00BC2D71">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2A6D9E29" w14:textId="77777777" w:rsidR="00BC2D71" w:rsidRDefault="00BC2D71" w:rsidP="00BC2D71">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4A594E54" w14:textId="77777777" w:rsidR="00BC2D71" w:rsidRDefault="00BC2D71" w:rsidP="00BC2D71">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5F1ED8A3" w14:textId="77777777" w:rsidR="00BC2D71" w:rsidRPr="00693F1F" w:rsidRDefault="00BC2D71" w:rsidP="00BC2D71">
      <w:pPr>
        <w:pStyle w:val="ListParagraph"/>
        <w:numPr>
          <w:ilvl w:val="0"/>
          <w:numId w:val="5"/>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3D69C32D" w14:textId="77777777" w:rsidR="00BC2D71" w:rsidRDefault="00BC2D71" w:rsidP="00BC2D71">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1D7166A6" w14:textId="77777777" w:rsidR="00BC2D71" w:rsidRDefault="00BC2D71" w:rsidP="00BC2D71">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227BA4DB" w14:textId="77777777" w:rsidR="00BC2D71" w:rsidRPr="00693F1F" w:rsidRDefault="00BC2D71" w:rsidP="00BC2D71">
      <w:pPr>
        <w:pStyle w:val="ListParagraph"/>
        <w:numPr>
          <w:ilvl w:val="0"/>
          <w:numId w:val="5"/>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7C702206" w14:textId="77777777" w:rsidR="00BC2D71" w:rsidRDefault="00BC2D71" w:rsidP="00BC2D71">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74D6306B" w14:textId="77777777" w:rsidR="00BC2D71" w:rsidRPr="00693F1F" w:rsidRDefault="00BC2D71" w:rsidP="00BC2D71">
      <w:pPr>
        <w:pStyle w:val="ListParagraph"/>
        <w:numPr>
          <w:ilvl w:val="0"/>
          <w:numId w:val="5"/>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580C7CF8" w14:textId="77777777" w:rsidR="00BC2D71" w:rsidRDefault="00BC2D71" w:rsidP="00BC2D71">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22318EC" w14:textId="77777777" w:rsidR="00BC2D71" w:rsidRPr="00693F1F" w:rsidRDefault="00BC2D71" w:rsidP="00BC2D71">
      <w:pPr>
        <w:pStyle w:val="ListParagraph"/>
        <w:numPr>
          <w:ilvl w:val="0"/>
          <w:numId w:val="5"/>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478005FA" w14:textId="77777777" w:rsidR="00BC2D71" w:rsidRDefault="00BC2D71" w:rsidP="00BC2D71">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1572258F" w14:textId="77777777" w:rsidR="00BC2D71" w:rsidRPr="00693F1F" w:rsidRDefault="00BC2D71" w:rsidP="00BC2D71">
      <w:pPr>
        <w:pStyle w:val="ListParagraph"/>
        <w:numPr>
          <w:ilvl w:val="0"/>
          <w:numId w:val="5"/>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7179B57" w14:textId="77777777" w:rsidR="00BC2D71" w:rsidRPr="00693F1F" w:rsidRDefault="00BC2D71" w:rsidP="00BC2D71">
      <w:pPr>
        <w:pStyle w:val="ListParagraph"/>
        <w:numPr>
          <w:ilvl w:val="0"/>
          <w:numId w:val="5"/>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3FAF41E1" w14:textId="77777777" w:rsidR="00BC2D71" w:rsidRDefault="00BC2D71" w:rsidP="00BC2D71">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417F3672" w14:textId="77777777" w:rsidR="00BC2D71" w:rsidRPr="00693F1F" w:rsidRDefault="00BC2D71" w:rsidP="00BC2D71">
      <w:pPr>
        <w:pStyle w:val="ListParagraph"/>
        <w:numPr>
          <w:ilvl w:val="0"/>
          <w:numId w:val="6"/>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485887DC" w14:textId="77777777" w:rsidR="00BC2D71" w:rsidRDefault="00BC2D71" w:rsidP="00BC2D71">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0760D19A" w14:textId="77777777" w:rsidR="00BC2D71" w:rsidRDefault="00BC2D71" w:rsidP="00BC2D71">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2855A9C8" w14:textId="77777777" w:rsidR="00BC2D71" w:rsidRPr="00693F1F" w:rsidRDefault="00BC2D71" w:rsidP="00BC2D71">
      <w:pPr>
        <w:pStyle w:val="ListParagraph"/>
        <w:numPr>
          <w:ilvl w:val="0"/>
          <w:numId w:val="6"/>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795F3744" w14:textId="77777777" w:rsidR="00BC2D71" w:rsidRDefault="00BC2D71" w:rsidP="00BC2D71">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54D83532" w14:textId="77777777" w:rsidR="00BC2D71" w:rsidRPr="00693F1F" w:rsidRDefault="00BC2D71" w:rsidP="00BC2D71">
      <w:pPr>
        <w:pStyle w:val="ListParagraph"/>
        <w:numPr>
          <w:ilvl w:val="0"/>
          <w:numId w:val="6"/>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057DA4FF" w14:textId="77777777" w:rsidR="00BC2D71" w:rsidRDefault="00BC2D71" w:rsidP="00BC2D71">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402F7858" w14:textId="77777777" w:rsidR="00BC2D71" w:rsidRDefault="00BC2D71" w:rsidP="00BC2D71">
      <w:pPr>
        <w:pStyle w:val="ListParagraph"/>
        <w:numPr>
          <w:ilvl w:val="0"/>
          <w:numId w:val="6"/>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nuclear exchange</w:t>
      </w:r>
      <w:r w:rsidRPr="00693F1F">
        <w:t>.</w:t>
      </w:r>
    </w:p>
    <w:p w14:paraId="78289A29" w14:textId="77777777" w:rsidR="00BC2D71" w:rsidRDefault="00BC2D71" w:rsidP="00BC2D71">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48AF2110" w14:textId="77777777" w:rsidR="00BC2D71" w:rsidRDefault="00BC2D71" w:rsidP="00BC2D71">
      <w:pPr>
        <w:rPr>
          <w:sz w:val="14"/>
          <w:szCs w:val="16"/>
        </w:rPr>
      </w:pPr>
      <w:r w:rsidRPr="00693F1F">
        <w:rPr>
          <w:sz w:val="14"/>
          <w:szCs w:val="16"/>
        </w:rPr>
        <w:t xml:space="preserve">Competing Views on Instability </w:t>
      </w:r>
    </w:p>
    <w:p w14:paraId="01943A8F" w14:textId="77777777" w:rsidR="00BC2D71" w:rsidRDefault="00BC2D71" w:rsidP="00BC2D71">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2E9727F6" w14:textId="77777777" w:rsidR="00BC2D71" w:rsidRDefault="00BC2D71" w:rsidP="00BC2D71">
      <w:pPr>
        <w:pStyle w:val="Heading4"/>
      </w:pPr>
      <w:r>
        <w:t xml:space="preserve">Global antitrust harmonization prevents </w:t>
      </w:r>
      <w:r>
        <w:rPr>
          <w:u w:val="single"/>
        </w:rPr>
        <w:t>waves</w:t>
      </w:r>
      <w:r>
        <w:t xml:space="preserve"> of reactionary populism</w:t>
      </w:r>
    </w:p>
    <w:p w14:paraId="77E4E20E" w14:textId="77777777" w:rsidR="00BC2D71" w:rsidRPr="0092106D" w:rsidRDefault="00BC2D71" w:rsidP="00BC2D71">
      <w:r>
        <w:t xml:space="preserve">Aurelien </w:t>
      </w:r>
      <w:r w:rsidRPr="0092106D">
        <w:rPr>
          <w:rStyle w:val="Style13ptBold"/>
        </w:rPr>
        <w:t>Portuese 21</w:t>
      </w:r>
      <w:r>
        <w:t>, Director of Antitrust and Innovation Policy at the Information Technology and Innovation Foundation, Doctor in Law from the University of Paris II, Graduated from the London School of Economics, Sciences Po Paris, and from the University of Hamburg, “FTC Should Have Global Antitrust Regulatory Aspirations”, Law360 Expert Analysis, 3/19/2021, Lexis</w:t>
      </w:r>
    </w:p>
    <w:p w14:paraId="22C128B0" w14:textId="77777777" w:rsidR="00BC2D71" w:rsidRDefault="00BC2D71" w:rsidP="00BC2D71">
      <w:r w:rsidRPr="0092106D">
        <w:rPr>
          <w:rStyle w:val="StyleUnderline"/>
          <w:highlight w:val="cyan"/>
        </w:rPr>
        <w:t>Competition</w:t>
      </w:r>
      <w:r w:rsidRPr="0092106D">
        <w:rPr>
          <w:rStyle w:val="StyleUnderline"/>
        </w:rPr>
        <w:t xml:space="preserve"> has </w:t>
      </w:r>
      <w:r w:rsidRPr="0092106D">
        <w:rPr>
          <w:rStyle w:val="StyleUnderline"/>
          <w:highlight w:val="cyan"/>
        </w:rPr>
        <w:t>changed</w:t>
      </w:r>
      <w:r w:rsidRPr="0092106D">
        <w:rPr>
          <w:rStyle w:val="StyleUnderline"/>
        </w:rPr>
        <w:t xml:space="preserve">, the </w:t>
      </w:r>
      <w:r w:rsidRPr="0092106D">
        <w:rPr>
          <w:rStyle w:val="StyleUnderline"/>
          <w:highlight w:val="cyan"/>
        </w:rPr>
        <w:t>world powers</w:t>
      </w:r>
      <w:r w:rsidRPr="0092106D">
        <w:rPr>
          <w:rStyle w:val="StyleUnderline"/>
        </w:rPr>
        <w:t xml:space="preserve"> have </w:t>
      </w:r>
      <w:r w:rsidRPr="0092106D">
        <w:rPr>
          <w:rStyle w:val="StyleUnderline"/>
          <w:highlight w:val="cyan"/>
        </w:rPr>
        <w:t>changed too</w:t>
      </w:r>
      <w:r w:rsidRPr="0092106D">
        <w:rPr>
          <w:rStyle w:val="StyleUnderline"/>
        </w:rPr>
        <w:t xml:space="preserve">. Resorting to </w:t>
      </w:r>
      <w:r w:rsidRPr="0092106D">
        <w:rPr>
          <w:rStyle w:val="StyleUnderline"/>
          <w:highlight w:val="cyan"/>
        </w:rPr>
        <w:t xml:space="preserve">bilateral </w:t>
      </w:r>
      <w:r w:rsidRPr="0092106D">
        <w:rPr>
          <w:rStyle w:val="Emphasis"/>
          <w:highlight w:val="cyan"/>
        </w:rPr>
        <w:t>coop</w:t>
      </w:r>
      <w:r w:rsidRPr="0092106D">
        <w:rPr>
          <w:rStyle w:val="StyleUnderline"/>
        </w:rPr>
        <w:t>eration and</w:t>
      </w:r>
      <w:r>
        <w:t xml:space="preserve"> praising </w:t>
      </w:r>
      <w:r w:rsidRPr="0092106D">
        <w:rPr>
          <w:rStyle w:val="StyleUnderline"/>
        </w:rPr>
        <w:t>mere soft law</w:t>
      </w:r>
      <w:r>
        <w:t xml:space="preserve"> instruments </w:t>
      </w:r>
      <w:r w:rsidRPr="0092106D">
        <w:rPr>
          <w:rStyle w:val="StyleUnderline"/>
          <w:highlight w:val="cyan"/>
        </w:rPr>
        <w:t xml:space="preserve">are </w:t>
      </w:r>
      <w:r w:rsidRPr="0092106D">
        <w:rPr>
          <w:rStyle w:val="Emphasis"/>
          <w:highlight w:val="cyan"/>
        </w:rPr>
        <w:t>insufficient</w:t>
      </w:r>
      <w:r w:rsidRPr="0092106D">
        <w:rPr>
          <w:rStyle w:val="StyleUnderline"/>
        </w:rPr>
        <w:t xml:space="preserve"> to cope up with the </w:t>
      </w:r>
      <w:r w:rsidRPr="0092106D">
        <w:rPr>
          <w:rStyle w:val="Emphasis"/>
        </w:rPr>
        <w:t>breadth</w:t>
      </w:r>
      <w:r w:rsidRPr="0092106D">
        <w:rPr>
          <w:rStyle w:val="StyleUnderline"/>
        </w:rPr>
        <w:t xml:space="preserve"> of the </w:t>
      </w:r>
      <w:r w:rsidRPr="0092106D">
        <w:rPr>
          <w:rStyle w:val="Emphasis"/>
        </w:rPr>
        <w:t>current challenges</w:t>
      </w:r>
      <w:r w:rsidRPr="0092106D">
        <w:rPr>
          <w:rStyle w:val="StyleUnderline"/>
        </w:rPr>
        <w:t xml:space="preserve"> inherent to international competition</w:t>
      </w:r>
      <w:r>
        <w:t>.</w:t>
      </w:r>
    </w:p>
    <w:p w14:paraId="6742B1E4" w14:textId="77777777" w:rsidR="00BC2D71" w:rsidRDefault="00BC2D71" w:rsidP="00BC2D71">
      <w:r w:rsidRPr="0092106D">
        <w:rPr>
          <w:rStyle w:val="StyleUnderline"/>
          <w:highlight w:val="cyan"/>
        </w:rPr>
        <w:t>How can</w:t>
      </w:r>
      <w:r w:rsidRPr="0092106D">
        <w:rPr>
          <w:rStyle w:val="StyleUnderline"/>
        </w:rPr>
        <w:t xml:space="preserve"> the </w:t>
      </w:r>
      <w:r w:rsidRPr="0092106D">
        <w:rPr>
          <w:rStyle w:val="StyleUnderline"/>
          <w:highlight w:val="cyan"/>
        </w:rPr>
        <w:t>FTC</w:t>
      </w:r>
      <w:r w:rsidRPr="0092106D">
        <w:rPr>
          <w:rStyle w:val="StyleUnderline"/>
        </w:rPr>
        <w:t xml:space="preserve"> better </w:t>
      </w:r>
      <w:r w:rsidRPr="0092106D">
        <w:rPr>
          <w:rStyle w:val="StyleUnderline"/>
          <w:highlight w:val="cyan"/>
        </w:rPr>
        <w:t>ensure</w:t>
      </w:r>
      <w:r w:rsidRPr="0092106D">
        <w:rPr>
          <w:rStyle w:val="StyleUnderline"/>
        </w:rPr>
        <w:t xml:space="preserve"> that </w:t>
      </w:r>
      <w:r w:rsidRPr="0092106D">
        <w:rPr>
          <w:rStyle w:val="StyleUnderline"/>
          <w:highlight w:val="cyan"/>
        </w:rPr>
        <w:t>EU</w:t>
      </w:r>
      <w:r w:rsidRPr="0092106D">
        <w:rPr>
          <w:rStyle w:val="StyleUnderline"/>
        </w:rPr>
        <w:t xml:space="preserve"> competition </w:t>
      </w:r>
      <w:r w:rsidRPr="0092106D">
        <w:rPr>
          <w:rStyle w:val="StyleUnderline"/>
          <w:highlight w:val="cyan"/>
        </w:rPr>
        <w:t xml:space="preserve">rules are </w:t>
      </w:r>
      <w:r w:rsidRPr="0092106D">
        <w:rPr>
          <w:rStyle w:val="Emphasis"/>
          <w:highlight w:val="cyan"/>
        </w:rPr>
        <w:t>compatible</w:t>
      </w:r>
      <w:r w:rsidRPr="0092106D">
        <w:rPr>
          <w:rStyle w:val="StyleUnderline"/>
        </w:rPr>
        <w:t xml:space="preserve"> with </w:t>
      </w:r>
      <w:r w:rsidRPr="0092106D">
        <w:rPr>
          <w:rStyle w:val="Emphasis"/>
        </w:rPr>
        <w:t>U.S.</w:t>
      </w:r>
      <w:r w:rsidRPr="0092106D">
        <w:rPr>
          <w:rStyle w:val="StyleUnderline"/>
        </w:rPr>
        <w:t xml:space="preserve"> antitrust laws</w:t>
      </w:r>
      <w:r>
        <w:t xml:space="preserve">, especially with respect to digital companies? </w:t>
      </w:r>
      <w:r w:rsidRPr="0092106D">
        <w:rPr>
          <w:rStyle w:val="StyleUnderline"/>
          <w:highlight w:val="cyan"/>
        </w:rPr>
        <w:t>How can America</w:t>
      </w:r>
      <w:r>
        <w:t xml:space="preserve"> better </w:t>
      </w:r>
      <w:r w:rsidRPr="0092106D">
        <w:rPr>
          <w:rStyle w:val="StyleUnderline"/>
          <w:highlight w:val="cyan"/>
        </w:rPr>
        <w:t>ensure</w:t>
      </w:r>
      <w:r w:rsidRPr="0092106D">
        <w:rPr>
          <w:rStyle w:val="StyleUnderline"/>
        </w:rPr>
        <w:t xml:space="preserve"> that</w:t>
      </w:r>
      <w:r>
        <w:t xml:space="preserve"> state-owned enterprises in </w:t>
      </w:r>
      <w:r w:rsidRPr="0092106D">
        <w:rPr>
          <w:rStyle w:val="StyleUnderline"/>
          <w:highlight w:val="cyan"/>
        </w:rPr>
        <w:t>China compete fairly</w:t>
      </w:r>
      <w:r>
        <w:t xml:space="preserve"> with U.S. companies on the merits, </w:t>
      </w:r>
      <w:r w:rsidRPr="0092106D">
        <w:rPr>
          <w:rStyle w:val="StyleUnderline"/>
        </w:rPr>
        <w:t>instead of benefiting</w:t>
      </w:r>
      <w:r>
        <w:t xml:space="preserve"> from lavish subsidies and domestic planning?</w:t>
      </w:r>
    </w:p>
    <w:p w14:paraId="04AF5C63" w14:textId="77777777" w:rsidR="00BC2D71" w:rsidRDefault="00BC2D71" w:rsidP="00BC2D71">
      <w:r>
        <w:t>And how can regulators ensure that international mergers approved in some jurisdictions do not get rejected in others, thereby creating hopelessly tangled business situations and considerable legal uncertainty?</w:t>
      </w:r>
    </w:p>
    <w:p w14:paraId="5677EC4C" w14:textId="77777777" w:rsidR="00BC2D71" w:rsidRDefault="00BC2D71" w:rsidP="00BC2D71">
      <w:r>
        <w:t>The FTC report, unfortunately, fails to address these pressing issues. Indeed, summing up the tone of the discussions that predated the report's publication, the internationally recognized antitrust expert Tad Lipsky of George Mason University is reported to have said that "the world is not yet ready and possibly will never be ready for a binding global approach to competition law convergence."[4]</w:t>
      </w:r>
    </w:p>
    <w:p w14:paraId="51B11180" w14:textId="77777777" w:rsidR="00BC2D71" w:rsidRDefault="00BC2D71" w:rsidP="00BC2D71">
      <w:r>
        <w:t xml:space="preserve">On the contrary, </w:t>
      </w:r>
      <w:r w:rsidRPr="0092106D">
        <w:rPr>
          <w:rStyle w:val="StyleUnderline"/>
        </w:rPr>
        <w:t xml:space="preserve">what </w:t>
      </w:r>
      <w:r w:rsidRPr="0092106D">
        <w:rPr>
          <w:rStyle w:val="StyleUnderline"/>
          <w:highlight w:val="cyan"/>
        </w:rPr>
        <w:t>the world needs</w:t>
      </w:r>
      <w:r w:rsidRPr="0092106D">
        <w:rPr>
          <w:rStyle w:val="StyleUnderline"/>
        </w:rPr>
        <w:t xml:space="preserve"> now is </w:t>
      </w:r>
      <w:r w:rsidRPr="0092106D">
        <w:rPr>
          <w:rStyle w:val="Emphasis"/>
          <w:highlight w:val="cyan"/>
        </w:rPr>
        <w:t>multilat</w:t>
      </w:r>
      <w:r w:rsidRPr="0092106D">
        <w:rPr>
          <w:rStyle w:val="Emphasis"/>
        </w:rPr>
        <w:t xml:space="preserve">eral </w:t>
      </w:r>
      <w:r w:rsidRPr="0092106D">
        <w:rPr>
          <w:rStyle w:val="Emphasis"/>
          <w:highlight w:val="cyan"/>
        </w:rPr>
        <w:t>agreements</w:t>
      </w:r>
      <w:r w:rsidRPr="0092106D">
        <w:rPr>
          <w:rStyle w:val="StyleUnderline"/>
        </w:rPr>
        <w:t xml:space="preserve"> and rules that are legally binding. </w:t>
      </w:r>
      <w:r w:rsidRPr="0092106D">
        <w:rPr>
          <w:rStyle w:val="StyleUnderline"/>
          <w:highlight w:val="cyan"/>
        </w:rPr>
        <w:t xml:space="preserve">Otherwise, </w:t>
      </w:r>
      <w:r w:rsidRPr="0092106D">
        <w:rPr>
          <w:rStyle w:val="Emphasis"/>
          <w:highlight w:val="cyan"/>
        </w:rPr>
        <w:t>unfair</w:t>
      </w:r>
      <w:r w:rsidRPr="0092106D">
        <w:rPr>
          <w:rStyle w:val="StyleUnderline"/>
        </w:rPr>
        <w:t xml:space="preserve"> global </w:t>
      </w:r>
      <w:r w:rsidRPr="0092106D">
        <w:rPr>
          <w:rStyle w:val="StyleUnderline"/>
          <w:highlight w:val="cyan"/>
        </w:rPr>
        <w:t xml:space="preserve">competition will </w:t>
      </w:r>
      <w:r w:rsidRPr="0092106D">
        <w:rPr>
          <w:rStyle w:val="Emphasis"/>
          <w:highlight w:val="cyan"/>
        </w:rPr>
        <w:t>exacerbate waves of</w:t>
      </w:r>
      <w:r w:rsidRPr="0092106D">
        <w:rPr>
          <w:rStyle w:val="Emphasis"/>
        </w:rPr>
        <w:t xml:space="preserve"> tension and </w:t>
      </w:r>
      <w:r w:rsidRPr="0092106D">
        <w:rPr>
          <w:rStyle w:val="Emphasis"/>
          <w:highlight w:val="cyan"/>
        </w:rPr>
        <w:t>anger</w:t>
      </w:r>
      <w:r w:rsidRPr="0092106D">
        <w:rPr>
          <w:rStyle w:val="StyleUnderline"/>
          <w:highlight w:val="cyan"/>
        </w:rPr>
        <w:t>, which</w:t>
      </w:r>
      <w:r w:rsidRPr="0092106D">
        <w:rPr>
          <w:rStyle w:val="StyleUnderline"/>
        </w:rPr>
        <w:t xml:space="preserve"> will further </w:t>
      </w:r>
      <w:r w:rsidRPr="0092106D">
        <w:rPr>
          <w:rStyle w:val="Emphasis"/>
          <w:sz w:val="24"/>
          <w:szCs w:val="26"/>
          <w:highlight w:val="cyan"/>
        </w:rPr>
        <w:t>fuel populist movements across the globe</w:t>
      </w:r>
      <w:r>
        <w:t>.[5]</w:t>
      </w:r>
    </w:p>
    <w:p w14:paraId="10F938F0" w14:textId="77777777" w:rsidR="00BC2D71" w:rsidRDefault="00BC2D71" w:rsidP="00BC2D71">
      <w:pPr>
        <w:pStyle w:val="Heading4"/>
      </w:pPr>
      <w:r>
        <w:t>Nuclear war</w:t>
      </w:r>
    </w:p>
    <w:p w14:paraId="440A1612" w14:textId="77777777" w:rsidR="00BC2D71" w:rsidRPr="00FF6F6A" w:rsidRDefault="00BC2D71" w:rsidP="00BC2D71">
      <w:r>
        <w:t xml:space="preserve">Karl </w:t>
      </w:r>
      <w:r w:rsidRPr="00327FAF">
        <w:t xml:space="preserve">von der </w:t>
      </w:r>
      <w:r w:rsidRPr="00FF6F6A">
        <w:rPr>
          <w:rStyle w:val="Style13ptBold"/>
        </w:rPr>
        <w:t>Heyden 17</w:t>
      </w:r>
      <w:r>
        <w:t>, Co-Chairman of the American Academy in Berlin, was awarded the Duke University Medal for Distinguished Meritorious Service, recipient of The International Center in New York's Award of Excellence, M.B.A. from the Wharton School of the University of Pennsylvania, “I Survived World War II. Nationalism Is a Path to War”, https://time.com/4815170/wwii-nationalism-donald-trump-america-first/</w:t>
      </w:r>
    </w:p>
    <w:p w14:paraId="51FD83EF" w14:textId="77777777" w:rsidR="00BC2D71" w:rsidRPr="00327FAF" w:rsidRDefault="00BC2D71" w:rsidP="00BC2D71">
      <w:pPr>
        <w:rPr>
          <w:rStyle w:val="StyleUnderline"/>
        </w:rPr>
      </w:pPr>
      <w:r w:rsidRPr="00327FAF">
        <w:rPr>
          <w:rStyle w:val="StyleUnderline"/>
        </w:rPr>
        <w:t xml:space="preserve">This collective </w:t>
      </w:r>
      <w:r w:rsidRPr="00327FAF">
        <w:rPr>
          <w:rStyle w:val="Emphasis"/>
        </w:rPr>
        <w:t>tendency to forget</w:t>
      </w:r>
      <w:r w:rsidRPr="00327FAF">
        <w:rPr>
          <w:rStyle w:val="StyleUnderline"/>
        </w:rPr>
        <w:t xml:space="preserve"> is not a </w:t>
      </w:r>
      <w:r w:rsidRPr="00327FAF">
        <w:rPr>
          <w:rStyle w:val="Emphasis"/>
        </w:rPr>
        <w:t>new phenomenon</w:t>
      </w:r>
      <w:r w:rsidRPr="00327FAF">
        <w:rPr>
          <w:sz w:val="16"/>
        </w:rPr>
        <w:t xml:space="preserve">. </w:t>
      </w:r>
      <w:r w:rsidRPr="00327FAF">
        <w:rPr>
          <w:rStyle w:val="StyleUnderline"/>
        </w:rPr>
        <w:t>After the horrors of the Napoleonic Wars</w:t>
      </w:r>
      <w:r w:rsidRPr="00327FAF">
        <w:rPr>
          <w:sz w:val="16"/>
        </w:rPr>
        <w:t xml:space="preserve">, </w:t>
      </w:r>
      <w:r w:rsidRPr="00327FAF">
        <w:rPr>
          <w:rStyle w:val="StyleUnderline"/>
        </w:rPr>
        <w:t>Europe was given a new order of nation states under the Treaty of Vienna</w:t>
      </w:r>
      <w:r w:rsidRPr="00327FAF">
        <w:rPr>
          <w:sz w:val="16"/>
        </w:rPr>
        <w:t xml:space="preserve">, signed in 1815. </w:t>
      </w:r>
      <w:r w:rsidRPr="00327FAF">
        <w:rPr>
          <w:rStyle w:val="StyleUnderline"/>
        </w:rPr>
        <w:t>The new order lasted relatively well</w:t>
      </w:r>
      <w:r w:rsidRPr="00327FAF">
        <w:rPr>
          <w:sz w:val="16"/>
        </w:rPr>
        <w:t xml:space="preserve">, surviving the revolutions of 1848 and the subsequent Crimean and Franco-Prussian wars. </w:t>
      </w:r>
      <w:r w:rsidRPr="00327FAF">
        <w:rPr>
          <w:rStyle w:val="StyleUnderline"/>
        </w:rPr>
        <w:t>By the time World War I began in 1914, institutional and personal memories</w:t>
      </w:r>
      <w:r w:rsidRPr="00327FAF">
        <w:rPr>
          <w:sz w:val="16"/>
        </w:rPr>
        <w:t xml:space="preserve"> of the post-Napoleonic order </w:t>
      </w:r>
      <w:r w:rsidRPr="00327FAF">
        <w:rPr>
          <w:rStyle w:val="StyleUnderline"/>
        </w:rPr>
        <w:t>had been weakened or forgotten.</w:t>
      </w:r>
    </w:p>
    <w:p w14:paraId="05BB4809" w14:textId="77777777" w:rsidR="00BC2D71" w:rsidRPr="00327FAF" w:rsidRDefault="00BC2D71" w:rsidP="00BC2D71">
      <w:pPr>
        <w:rPr>
          <w:sz w:val="16"/>
        </w:rPr>
      </w:pPr>
      <w:r w:rsidRPr="00327FAF">
        <w:rPr>
          <w:rStyle w:val="Emphasis"/>
        </w:rPr>
        <w:t>Similarly</w:t>
      </w:r>
      <w:r w:rsidRPr="00327FAF">
        <w:rPr>
          <w:sz w:val="16"/>
        </w:rPr>
        <w:t xml:space="preserve">, </w:t>
      </w:r>
      <w:r w:rsidRPr="00327FAF">
        <w:rPr>
          <w:rStyle w:val="StyleUnderline"/>
        </w:rPr>
        <w:t xml:space="preserve">seventy years after </w:t>
      </w:r>
      <w:r w:rsidRPr="00327FAF">
        <w:rPr>
          <w:rStyle w:val="StyleUnderline"/>
          <w:highlight w:val="cyan"/>
        </w:rPr>
        <w:t>World War II</w:t>
      </w:r>
      <w:r w:rsidRPr="00327FAF">
        <w:rPr>
          <w:sz w:val="16"/>
        </w:rPr>
        <w:t xml:space="preserve">, </w:t>
      </w:r>
      <w:r w:rsidRPr="00327FAF">
        <w:rPr>
          <w:rStyle w:val="Emphasis"/>
        </w:rPr>
        <w:t>millions of people</w:t>
      </w:r>
      <w:r w:rsidRPr="00327FAF">
        <w:rPr>
          <w:rStyle w:val="StyleUnderline"/>
        </w:rPr>
        <w:t xml:space="preserve"> in</w:t>
      </w:r>
      <w:r w:rsidRPr="00327FAF">
        <w:rPr>
          <w:sz w:val="16"/>
        </w:rPr>
        <w:t xml:space="preserve"> the U.S. and </w:t>
      </w:r>
      <w:r w:rsidRPr="00327FAF">
        <w:rPr>
          <w:rStyle w:val="Emphasis"/>
        </w:rPr>
        <w:t>Europe</w:t>
      </w:r>
      <w:r w:rsidRPr="00327FAF">
        <w:rPr>
          <w:sz w:val="16"/>
        </w:rPr>
        <w:t xml:space="preserve"> </w:t>
      </w:r>
      <w:r w:rsidRPr="00327FAF">
        <w:rPr>
          <w:rStyle w:val="StyleUnderline"/>
        </w:rPr>
        <w:t xml:space="preserve">have forgotten the </w:t>
      </w:r>
      <w:r w:rsidRPr="00327FAF">
        <w:rPr>
          <w:rStyle w:val="Emphasis"/>
        </w:rPr>
        <w:t>lessons learned from that war</w:t>
      </w:r>
      <w:r w:rsidRPr="00327FAF">
        <w:rPr>
          <w:sz w:val="16"/>
        </w:rPr>
        <w:t xml:space="preserve"> </w:t>
      </w:r>
      <w:r w:rsidRPr="00327FAF">
        <w:rPr>
          <w:rStyle w:val="StyleUnderline"/>
        </w:rPr>
        <w:t xml:space="preserve">and from the </w:t>
      </w:r>
      <w:r w:rsidRPr="00327FAF">
        <w:rPr>
          <w:rStyle w:val="Emphasis"/>
        </w:rPr>
        <w:t>peace that followed.</w:t>
      </w:r>
      <w:r w:rsidRPr="00327FAF">
        <w:rPr>
          <w:sz w:val="16"/>
        </w:rPr>
        <w:t xml:space="preserve"> </w:t>
      </w:r>
      <w:r w:rsidRPr="00327FAF">
        <w:rPr>
          <w:rStyle w:val="StyleUnderline"/>
        </w:rPr>
        <w:t xml:space="preserve">Nascent </w:t>
      </w:r>
      <w:r w:rsidRPr="00327FAF">
        <w:rPr>
          <w:rStyle w:val="Emphasis"/>
          <w:highlight w:val="cyan"/>
        </w:rPr>
        <w:t>nationalist</w:t>
      </w:r>
      <w:r w:rsidRPr="00327FAF">
        <w:rPr>
          <w:sz w:val="16"/>
          <w:highlight w:val="cyan"/>
        </w:rPr>
        <w:t xml:space="preserve"> </w:t>
      </w:r>
      <w:r w:rsidRPr="00327FAF">
        <w:rPr>
          <w:rStyle w:val="StyleUnderline"/>
          <w:highlight w:val="cyan"/>
        </w:rPr>
        <w:t>and</w:t>
      </w:r>
      <w:r w:rsidRPr="00327FAF">
        <w:rPr>
          <w:sz w:val="16"/>
          <w:highlight w:val="cyan"/>
        </w:rPr>
        <w:t xml:space="preserve"> </w:t>
      </w:r>
      <w:r w:rsidRPr="00327FAF">
        <w:rPr>
          <w:rStyle w:val="Emphasis"/>
          <w:highlight w:val="cyan"/>
        </w:rPr>
        <w:t>popular movements</w:t>
      </w:r>
      <w:r w:rsidRPr="00327FAF">
        <w:rPr>
          <w:sz w:val="16"/>
          <w:highlight w:val="cyan"/>
        </w:rPr>
        <w:t xml:space="preserve"> </w:t>
      </w:r>
      <w:r w:rsidRPr="00327FAF">
        <w:rPr>
          <w:rStyle w:val="StyleUnderline"/>
          <w:highlight w:val="cyan"/>
        </w:rPr>
        <w:t>converged</w:t>
      </w:r>
      <w:r w:rsidRPr="00327FAF">
        <w:rPr>
          <w:rStyle w:val="StyleUnderline"/>
        </w:rPr>
        <w:t xml:space="preserve"> in Britain</w:t>
      </w:r>
      <w:r w:rsidRPr="00327FAF">
        <w:rPr>
          <w:sz w:val="16"/>
        </w:rPr>
        <w:t xml:space="preserve"> to produce a vote to leave the </w:t>
      </w:r>
      <w:hyperlink r:id="rId7" w:history="1">
        <w:r w:rsidRPr="00327FAF">
          <w:rPr>
            <w:rStyle w:val="Hyperlink"/>
            <w:sz w:val="16"/>
          </w:rPr>
          <w:t>European Union</w:t>
        </w:r>
      </w:hyperlink>
      <w:r w:rsidRPr="00327FAF">
        <w:rPr>
          <w:sz w:val="16"/>
        </w:rPr>
        <w:t xml:space="preserve">. Similar coalitions heavily influence the American political scene today, as they do in </w:t>
      </w:r>
      <w:r w:rsidRPr="00327FAF">
        <w:rPr>
          <w:rStyle w:val="StyleUnderline"/>
        </w:rPr>
        <w:t>Poland</w:t>
      </w:r>
      <w:r w:rsidRPr="00327FAF">
        <w:rPr>
          <w:sz w:val="16"/>
        </w:rPr>
        <w:t xml:space="preserve">, </w:t>
      </w:r>
      <w:r w:rsidRPr="00327FAF">
        <w:rPr>
          <w:rStyle w:val="StyleUnderline"/>
        </w:rPr>
        <w:t>Hungary</w:t>
      </w:r>
      <w:r w:rsidRPr="00327FAF">
        <w:rPr>
          <w:sz w:val="16"/>
        </w:rPr>
        <w:t xml:space="preserve"> </w:t>
      </w:r>
      <w:r w:rsidRPr="00327FAF">
        <w:rPr>
          <w:rStyle w:val="StyleUnderline"/>
        </w:rPr>
        <w:t>and</w:t>
      </w:r>
      <w:r w:rsidRPr="00327FAF">
        <w:rPr>
          <w:sz w:val="16"/>
        </w:rPr>
        <w:t xml:space="preserve"> even </w:t>
      </w:r>
      <w:r w:rsidRPr="00327FAF">
        <w:rPr>
          <w:rStyle w:val="StyleUnderline"/>
        </w:rPr>
        <w:t>the Netherlands</w:t>
      </w:r>
      <w:r w:rsidRPr="00327FAF">
        <w:rPr>
          <w:sz w:val="16"/>
        </w:rPr>
        <w:t>. White House communications that appear to realign foreign policy put in place over the last half-century are beginning to concern America’s allies.</w:t>
      </w:r>
    </w:p>
    <w:p w14:paraId="7CC73D6F" w14:textId="77777777" w:rsidR="00BC2D71" w:rsidRPr="00327FAF" w:rsidRDefault="00BC2D71" w:rsidP="00BC2D71">
      <w:pPr>
        <w:rPr>
          <w:sz w:val="16"/>
        </w:rPr>
      </w:pPr>
      <w:r w:rsidRPr="00327FAF">
        <w:rPr>
          <w:sz w:val="16"/>
        </w:rPr>
        <w:t>I understand why the “</w:t>
      </w:r>
      <w:hyperlink r:id="rId8" w:history="1">
        <w:r w:rsidRPr="00327FAF">
          <w:rPr>
            <w:rStyle w:val="Hyperlink"/>
            <w:sz w:val="16"/>
          </w:rPr>
          <w:t>America First</w:t>
        </w:r>
      </w:hyperlink>
      <w:r w:rsidRPr="00327FAF">
        <w:rPr>
          <w:sz w:val="16"/>
        </w:rPr>
        <w:t xml:space="preserve">” movement propagated by Donald Trump sounds patriotic to many voters, as do other movements that favor isolationism. It is natural to blame others for our failure to adjust to new technologies, to immigration and to competition from countries whose growth rates are higher than our own. But the truth is that </w:t>
      </w:r>
      <w:r w:rsidRPr="00327FAF">
        <w:rPr>
          <w:rStyle w:val="StyleUnderline"/>
        </w:rPr>
        <w:t>the</w:t>
      </w:r>
      <w:r w:rsidRPr="00327FAF">
        <w:rPr>
          <w:sz w:val="16"/>
        </w:rPr>
        <w:t xml:space="preserve"> “America First” </w:t>
      </w:r>
      <w:r w:rsidRPr="00327FAF">
        <w:rPr>
          <w:rStyle w:val="StyleUnderline"/>
          <w:highlight w:val="cyan"/>
        </w:rPr>
        <w:t>movement</w:t>
      </w:r>
      <w:r w:rsidRPr="00327FAF">
        <w:rPr>
          <w:rStyle w:val="StyleUnderline"/>
        </w:rPr>
        <w:t xml:space="preserve"> runs the risk that it </w:t>
      </w:r>
      <w:r w:rsidRPr="00327FAF">
        <w:rPr>
          <w:rStyle w:val="StyleUnderline"/>
          <w:highlight w:val="cyan"/>
        </w:rPr>
        <w:t xml:space="preserve">could trigger a </w:t>
      </w:r>
      <w:r w:rsidRPr="005851B6">
        <w:rPr>
          <w:rStyle w:val="Emphasis"/>
        </w:rPr>
        <w:t xml:space="preserve">global </w:t>
      </w:r>
      <w:r w:rsidRPr="00327FAF">
        <w:rPr>
          <w:rStyle w:val="Emphasis"/>
          <w:highlight w:val="cyan"/>
        </w:rPr>
        <w:t>decline in productivity</w:t>
      </w:r>
      <w:r w:rsidRPr="005851B6">
        <w:rPr>
          <w:sz w:val="16"/>
        </w:rPr>
        <w:t xml:space="preserve">. </w:t>
      </w:r>
      <w:r w:rsidRPr="005851B6">
        <w:rPr>
          <w:rStyle w:val="Emphasis"/>
        </w:rPr>
        <w:t xml:space="preserve">Free </w:t>
      </w:r>
      <w:r w:rsidRPr="00327FAF">
        <w:rPr>
          <w:rStyle w:val="Emphasis"/>
          <w:highlight w:val="cyan"/>
        </w:rPr>
        <w:t>trade</w:t>
      </w:r>
      <w:r w:rsidRPr="00327FAF">
        <w:rPr>
          <w:rStyle w:val="StyleUnderline"/>
        </w:rPr>
        <w:t xml:space="preserve"> has </w:t>
      </w:r>
      <w:r w:rsidRPr="00327FAF">
        <w:rPr>
          <w:rStyle w:val="Emphasis"/>
          <w:highlight w:val="cyan"/>
        </w:rPr>
        <w:t>benefitted</w:t>
      </w:r>
      <w:r w:rsidRPr="00327FAF">
        <w:rPr>
          <w:sz w:val="16"/>
        </w:rPr>
        <w:t xml:space="preserve"> the U.S, </w:t>
      </w:r>
      <w:r w:rsidRPr="00327FAF">
        <w:rPr>
          <w:rStyle w:val="Emphasis"/>
        </w:rPr>
        <w:t>Europe</w:t>
      </w:r>
      <w:r w:rsidRPr="00327FAF">
        <w:rPr>
          <w:sz w:val="16"/>
        </w:rPr>
        <w:t xml:space="preserve"> </w:t>
      </w:r>
      <w:r w:rsidRPr="00327FAF">
        <w:rPr>
          <w:rStyle w:val="StyleUnderline"/>
        </w:rPr>
        <w:t xml:space="preserve">and much of the </w:t>
      </w:r>
      <w:r w:rsidRPr="00327FAF">
        <w:rPr>
          <w:rStyle w:val="Emphasis"/>
        </w:rPr>
        <w:t xml:space="preserve">rest of </w:t>
      </w:r>
      <w:r w:rsidRPr="00327FAF">
        <w:rPr>
          <w:rStyle w:val="Emphasis"/>
          <w:highlight w:val="cyan"/>
        </w:rPr>
        <w:t>the world</w:t>
      </w:r>
      <w:r w:rsidRPr="00327FAF">
        <w:rPr>
          <w:sz w:val="16"/>
        </w:rPr>
        <w:t xml:space="preserve">. </w:t>
      </w:r>
      <w:r w:rsidRPr="00327FAF">
        <w:rPr>
          <w:rStyle w:val="StyleUnderline"/>
        </w:rPr>
        <w:t>Many new businesses</w:t>
      </w:r>
      <w:r w:rsidRPr="00327FAF">
        <w:rPr>
          <w:sz w:val="16"/>
        </w:rPr>
        <w:t xml:space="preserve">, particularly in information technology, </w:t>
      </w:r>
      <w:r w:rsidRPr="00327FAF">
        <w:rPr>
          <w:rStyle w:val="StyleUnderline"/>
        </w:rPr>
        <w:t>can now start with a global footprint on Day One instead of being confined to a local market</w:t>
      </w:r>
      <w:r w:rsidRPr="00327FAF">
        <w:rPr>
          <w:sz w:val="16"/>
        </w:rPr>
        <w:t>. NATO has preserved the freedom of the Western World from Communism. It has recently become more relevant again in view of the Russia’s efforts to disrupt it.</w:t>
      </w:r>
    </w:p>
    <w:p w14:paraId="028CC610" w14:textId="77777777" w:rsidR="00BC2D71" w:rsidRPr="00327FAF" w:rsidRDefault="00BC2D71" w:rsidP="00BC2D71">
      <w:pPr>
        <w:rPr>
          <w:sz w:val="16"/>
        </w:rPr>
      </w:pPr>
      <w:r w:rsidRPr="00327FAF">
        <w:rPr>
          <w:sz w:val="16"/>
        </w:rPr>
        <w:t>Perhaps most worrisome is the apparent cooling of relations between European NATO allies and the United States, which has compelled German Chancellor </w:t>
      </w:r>
      <w:hyperlink r:id="rId9" w:history="1">
        <w:r w:rsidRPr="00327FAF">
          <w:rPr>
            <w:rStyle w:val="Hyperlink"/>
            <w:sz w:val="16"/>
          </w:rPr>
          <w:t>Angela Merkel</w:t>
        </w:r>
      </w:hyperlink>
      <w:r w:rsidRPr="00327FAF">
        <w:rPr>
          <w:sz w:val="16"/>
        </w:rPr>
        <w:t> to say, “The times when we could fully rely on others are to some extent over… We Europeans must really take our fate into our own hands.”</w:t>
      </w:r>
    </w:p>
    <w:p w14:paraId="6D96F54E" w14:textId="77777777" w:rsidR="00BC2D71" w:rsidRPr="00327FAF" w:rsidRDefault="00BC2D71" w:rsidP="00BC2D71">
      <w:pPr>
        <w:rPr>
          <w:rStyle w:val="Emphasis"/>
        </w:rPr>
      </w:pPr>
      <w:r w:rsidRPr="00327FAF">
        <w:rPr>
          <w:sz w:val="16"/>
        </w:rPr>
        <w:t xml:space="preserve">Problems arise when we start classifying our own and other countries as “winners” or “losers.” </w:t>
      </w:r>
      <w:r w:rsidRPr="00327FAF">
        <w:rPr>
          <w:rStyle w:val="StyleUnderline"/>
        </w:rPr>
        <w:t>Free trade</w:t>
      </w:r>
      <w:r w:rsidRPr="00327FAF">
        <w:rPr>
          <w:sz w:val="16"/>
        </w:rPr>
        <w:t xml:space="preserve">, </w:t>
      </w:r>
      <w:r w:rsidRPr="00327FAF">
        <w:rPr>
          <w:rStyle w:val="StyleUnderline"/>
        </w:rPr>
        <w:t>immigration</w:t>
      </w:r>
      <w:r w:rsidRPr="00327FAF">
        <w:rPr>
          <w:sz w:val="16"/>
        </w:rPr>
        <w:t xml:space="preserve"> </w:t>
      </w:r>
      <w:r w:rsidRPr="00327FAF">
        <w:rPr>
          <w:rStyle w:val="StyleUnderline"/>
        </w:rPr>
        <w:t>and the treatment of refugees will never be perfect</w:t>
      </w:r>
      <w:r w:rsidRPr="00327FAF">
        <w:rPr>
          <w:sz w:val="16"/>
        </w:rPr>
        <w:t xml:space="preserve"> — </w:t>
      </w:r>
      <w:r w:rsidRPr="00327FAF">
        <w:rPr>
          <w:rStyle w:val="StyleUnderline"/>
        </w:rPr>
        <w:t>far from it.</w:t>
      </w:r>
      <w:r w:rsidRPr="00327FAF">
        <w:rPr>
          <w:sz w:val="16"/>
        </w:rPr>
        <w:t xml:space="preserve"> </w:t>
      </w:r>
      <w:r w:rsidRPr="00327FAF">
        <w:rPr>
          <w:rStyle w:val="StyleUnderline"/>
        </w:rPr>
        <w:t xml:space="preserve">But the alternatives of </w:t>
      </w:r>
      <w:r w:rsidRPr="00327FAF">
        <w:rPr>
          <w:rStyle w:val="Emphasis"/>
          <w:highlight w:val="cyan"/>
        </w:rPr>
        <w:t>walling off people</w:t>
      </w:r>
      <w:r w:rsidRPr="00327FAF">
        <w:rPr>
          <w:sz w:val="16"/>
          <w:highlight w:val="cyan"/>
        </w:rPr>
        <w:t xml:space="preserve">, </w:t>
      </w:r>
      <w:r w:rsidRPr="00327FAF">
        <w:rPr>
          <w:rStyle w:val="StyleUnderline"/>
          <w:highlight w:val="cyan"/>
        </w:rPr>
        <w:t xml:space="preserve">as well as </w:t>
      </w:r>
      <w:r w:rsidRPr="00327FAF">
        <w:rPr>
          <w:rStyle w:val="Emphasis"/>
          <w:highlight w:val="cyan"/>
        </w:rPr>
        <w:t>trade</w:t>
      </w:r>
      <w:r w:rsidRPr="005851B6">
        <w:rPr>
          <w:rStyle w:val="StyleUnderline"/>
          <w:highlight w:val="cyan"/>
        </w:rPr>
        <w:t xml:space="preserve">, </w:t>
      </w:r>
      <w:r w:rsidRPr="00327FAF">
        <w:rPr>
          <w:rStyle w:val="StyleUnderline"/>
          <w:highlight w:val="cyan"/>
        </w:rPr>
        <w:t>are</w:t>
      </w:r>
      <w:r w:rsidRPr="00327FAF">
        <w:rPr>
          <w:sz w:val="16"/>
          <w:highlight w:val="cyan"/>
        </w:rPr>
        <w:t xml:space="preserve"> </w:t>
      </w:r>
      <w:r w:rsidRPr="00327FAF">
        <w:rPr>
          <w:rStyle w:val="Emphasis"/>
          <w:highlight w:val="cyan"/>
        </w:rPr>
        <w:t>worse</w:t>
      </w:r>
      <w:r w:rsidRPr="005851B6">
        <w:rPr>
          <w:rStyle w:val="StyleUnderline"/>
          <w:highlight w:val="cyan"/>
        </w:rPr>
        <w:t xml:space="preserve">. </w:t>
      </w:r>
      <w:r w:rsidRPr="00327FAF">
        <w:rPr>
          <w:rStyle w:val="StyleUnderline"/>
          <w:highlight w:val="cyan"/>
        </w:rPr>
        <w:t xml:space="preserve">Appealing to </w:t>
      </w:r>
      <w:r w:rsidRPr="00327FAF">
        <w:rPr>
          <w:rStyle w:val="Emphasis"/>
          <w:highlight w:val="cyan"/>
        </w:rPr>
        <w:t>ultra-nationalist</w:t>
      </w:r>
      <w:r w:rsidRPr="00327FAF">
        <w:rPr>
          <w:sz w:val="16"/>
        </w:rPr>
        <w:t xml:space="preserve"> </w:t>
      </w:r>
      <w:r w:rsidRPr="00327FAF">
        <w:rPr>
          <w:rStyle w:val="StyleUnderline"/>
        </w:rPr>
        <w:t>and</w:t>
      </w:r>
      <w:r w:rsidRPr="00327FAF">
        <w:rPr>
          <w:sz w:val="16"/>
        </w:rPr>
        <w:t xml:space="preserve"> </w:t>
      </w:r>
      <w:r w:rsidRPr="00327FAF">
        <w:rPr>
          <w:rStyle w:val="Emphasis"/>
          <w:highlight w:val="cyan"/>
        </w:rPr>
        <w:t>xenophobic feelings</w:t>
      </w:r>
      <w:r w:rsidRPr="00327FAF">
        <w:rPr>
          <w:sz w:val="16"/>
          <w:highlight w:val="cyan"/>
        </w:rPr>
        <w:t xml:space="preserve"> </w:t>
      </w:r>
      <w:r w:rsidRPr="00327FAF">
        <w:rPr>
          <w:rStyle w:val="StyleUnderline"/>
          <w:highlight w:val="cyan"/>
        </w:rPr>
        <w:t xml:space="preserve">is </w:t>
      </w:r>
      <w:r w:rsidRPr="00327FAF">
        <w:rPr>
          <w:rStyle w:val="Emphasis"/>
          <w:highlight w:val="cyan"/>
        </w:rPr>
        <w:t>playing with fire</w:t>
      </w:r>
      <w:r w:rsidRPr="00327FAF">
        <w:rPr>
          <w:sz w:val="16"/>
          <w:highlight w:val="cyan"/>
        </w:rPr>
        <w:t xml:space="preserve">. </w:t>
      </w:r>
      <w:r w:rsidRPr="00327FAF">
        <w:rPr>
          <w:rStyle w:val="StyleUnderline"/>
          <w:highlight w:val="cyan"/>
        </w:rPr>
        <w:t>With</w:t>
      </w:r>
      <w:r w:rsidRPr="00327FAF">
        <w:rPr>
          <w:rStyle w:val="StyleUnderline"/>
        </w:rPr>
        <w:t xml:space="preserve"> easy </w:t>
      </w:r>
      <w:r w:rsidRPr="005851B6">
        <w:rPr>
          <w:rStyle w:val="StyleUnderline"/>
          <w:highlight w:val="cyan"/>
        </w:rPr>
        <w:t xml:space="preserve">access </w:t>
      </w:r>
      <w:r w:rsidRPr="00327FAF">
        <w:rPr>
          <w:rStyle w:val="StyleUnderline"/>
          <w:highlight w:val="cyan"/>
        </w:rPr>
        <w:t xml:space="preserve">to </w:t>
      </w:r>
      <w:r w:rsidRPr="00327FAF">
        <w:rPr>
          <w:rStyle w:val="Emphasis"/>
          <w:highlight w:val="cyan"/>
        </w:rPr>
        <w:t>w</w:t>
      </w:r>
      <w:r w:rsidRPr="00327FAF">
        <w:rPr>
          <w:rStyle w:val="Emphasis"/>
        </w:rPr>
        <w:t xml:space="preserve">eapons of </w:t>
      </w:r>
      <w:r w:rsidRPr="00327FAF">
        <w:rPr>
          <w:rStyle w:val="Emphasis"/>
          <w:highlight w:val="cyan"/>
        </w:rPr>
        <w:t>m</w:t>
      </w:r>
      <w:r w:rsidRPr="00327FAF">
        <w:rPr>
          <w:rStyle w:val="Emphasis"/>
        </w:rPr>
        <w:t xml:space="preserve">ass </w:t>
      </w:r>
      <w:r w:rsidRPr="00327FAF">
        <w:rPr>
          <w:rStyle w:val="Emphasis"/>
          <w:highlight w:val="cyan"/>
        </w:rPr>
        <w:t>d</w:t>
      </w:r>
      <w:r w:rsidRPr="00327FAF">
        <w:rPr>
          <w:rStyle w:val="Emphasis"/>
        </w:rPr>
        <w:t>estruction</w:t>
      </w:r>
      <w:r w:rsidRPr="00327FAF">
        <w:rPr>
          <w:rStyle w:val="StyleUnderline"/>
        </w:rPr>
        <w:t xml:space="preserve">, the </w:t>
      </w:r>
      <w:r w:rsidRPr="00327FAF">
        <w:rPr>
          <w:rStyle w:val="Emphasis"/>
          <w:highlight w:val="cyan"/>
        </w:rPr>
        <w:t>danger is great</w:t>
      </w:r>
      <w:r w:rsidRPr="00327FAF">
        <w:rPr>
          <w:rStyle w:val="Emphasis"/>
        </w:rPr>
        <w:t>er than ever.</w:t>
      </w:r>
    </w:p>
    <w:p w14:paraId="534D9298" w14:textId="77777777" w:rsidR="00BC2D71" w:rsidRPr="00327FAF" w:rsidRDefault="00BC2D71" w:rsidP="00BC2D71">
      <w:pPr>
        <w:rPr>
          <w:sz w:val="16"/>
        </w:rPr>
      </w:pPr>
      <w:r w:rsidRPr="00327FAF">
        <w:rPr>
          <w:rStyle w:val="StyleUnderline"/>
        </w:rPr>
        <w:t>Growing up in Germany</w:t>
      </w:r>
      <w:r w:rsidRPr="00327FAF">
        <w:rPr>
          <w:sz w:val="16"/>
        </w:rPr>
        <w:t xml:space="preserve">, </w:t>
      </w:r>
      <w:r w:rsidRPr="00327FAF">
        <w:rPr>
          <w:rStyle w:val="StyleUnderline"/>
        </w:rPr>
        <w:t>I saw the dangers of fascism and nationalism</w:t>
      </w:r>
      <w:r w:rsidRPr="00327FAF">
        <w:rPr>
          <w:sz w:val="16"/>
        </w:rPr>
        <w:t>. I saw leaders who only made matters worse by appealing to the majority of voters who feared minorities and foreigners.</w:t>
      </w:r>
    </w:p>
    <w:p w14:paraId="61FDB94B" w14:textId="77777777" w:rsidR="00BC2D71" w:rsidRDefault="00BC2D71" w:rsidP="00BC2D71">
      <w:r w:rsidRPr="00327FAF">
        <w:rPr>
          <w:sz w:val="16"/>
          <w:szCs w:val="16"/>
        </w:rPr>
        <w:t>Anyone who appreciates history would know better than to make even casual references to</w:t>
      </w:r>
      <w:r w:rsidRPr="00327FAF">
        <w:t xml:space="preserve"> </w:t>
      </w:r>
      <w:r w:rsidRPr="00327FAF">
        <w:rPr>
          <w:rStyle w:val="StyleUnderline"/>
          <w:highlight w:val="cyan"/>
        </w:rPr>
        <w:t xml:space="preserve">the </w:t>
      </w:r>
      <w:r w:rsidRPr="00327FAF">
        <w:rPr>
          <w:rStyle w:val="Emphasis"/>
          <w:highlight w:val="cyan"/>
        </w:rPr>
        <w:t>possibility of </w:t>
      </w:r>
      <w:hyperlink r:id="rId10" w:tgtFrame="_blank" w:history="1">
        <w:r w:rsidRPr="005851B6">
          <w:rPr>
            <w:rStyle w:val="Emphasis"/>
            <w:szCs w:val="26"/>
            <w:highlight w:val="cyan"/>
          </w:rPr>
          <w:t>nuclear war</w:t>
        </w:r>
      </w:hyperlink>
      <w:r w:rsidRPr="00327FAF">
        <w:t>.</w:t>
      </w:r>
    </w:p>
    <w:p w14:paraId="5DBA578C" w14:textId="77777777" w:rsidR="00BC2D71" w:rsidRPr="007A6DBA" w:rsidRDefault="00BC2D71" w:rsidP="00BC2D71">
      <w:pPr>
        <w:pStyle w:val="Heading4"/>
        <w:rPr>
          <w:rFonts w:cs="Times New Roman"/>
        </w:rPr>
      </w:pPr>
      <w:r w:rsidRPr="007A6DBA">
        <w:rPr>
          <w:rFonts w:cs="Times New Roman"/>
        </w:rPr>
        <w:t>Augmenting the capacity for antitrust in emerging economies is critical to global development</w:t>
      </w:r>
    </w:p>
    <w:p w14:paraId="50BD85E0" w14:textId="77777777" w:rsidR="00BC2D71" w:rsidRPr="007A6DBA" w:rsidRDefault="00BC2D71" w:rsidP="00BC2D71">
      <w:r w:rsidRPr="007A6DBA">
        <w:t xml:space="preserve">Dr. Armando E. </w:t>
      </w:r>
      <w:r w:rsidRPr="007A6DBA">
        <w:rPr>
          <w:rStyle w:val="Style13ptBold"/>
        </w:rPr>
        <w:t>Rodriguez 16</w:t>
      </w:r>
      <w:r w:rsidRPr="007A6DBA">
        <w:t>, Associate Professor at the College of Business at the University of New Haven, PhD in Economics from the University of Texas, BS in Chemical Engineering from the University of Texas-Austin, and Ashok Menon, Principal Associate at Nathan Associates, M.A., International Trade, The Middlebury Institute of International Studies at Monterey, B.A. in Communications and Law from the University of California at San Diego, “Success and Limits of Competition Law and Policy in Developing Countries: The Causes of Competition Agency Ineffectiveness in Developing Countries”, Law &amp; Contemporary Problems, 79 Law &amp; Contemp. Prob. 37, Lexis</w:t>
      </w:r>
    </w:p>
    <w:p w14:paraId="11C5D16C" w14:textId="77777777" w:rsidR="00BC2D71" w:rsidRPr="007A6DBA" w:rsidRDefault="00BC2D71" w:rsidP="00BC2D71">
      <w:pPr>
        <w:rPr>
          <w:rStyle w:val="StyleUnderline"/>
        </w:rPr>
      </w:pPr>
      <w:r w:rsidRPr="007A6DBA">
        <w:rPr>
          <w:sz w:val="16"/>
        </w:rPr>
        <w:t xml:space="preserve">Examining the administrative and operational difficulties as well as the successes and failures of developing country competition law enforcement activities can help policymakers address the numerous difficulties accompanying the implementation of competition policies. 1 As Umut Aydin and Tim Buthe explain in the introductory article of this symposium, there are a variety of criteria that should be taken into account when assessing performance, and those criteria vary across countries depending on the overall goals of the agencies themselves. 2 Nonetheless, it is a task that is evidently necessary given the variation in performance across the world's competition policy enforcement agencies, as the statistical appendix to this article demonstrates. To this end, this symposium has brought together an impressive array of interdisciplinary experts, practitioners, and scholars - all charged with critically appraising the successes and shortcomings of competition policy programs worldwide. </w:t>
      </w:r>
      <w:r w:rsidRPr="007A6DBA">
        <w:rPr>
          <w:rStyle w:val="StyleUnderline"/>
          <w:highlight w:val="cyan"/>
        </w:rPr>
        <w:t>By assembling</w:t>
      </w:r>
      <w:r w:rsidRPr="007A6DBA">
        <w:rPr>
          <w:sz w:val="16"/>
        </w:rPr>
        <w:t xml:space="preserve"> both the </w:t>
      </w:r>
      <w:r w:rsidRPr="007A6DBA">
        <w:rPr>
          <w:rStyle w:val="Emphasis"/>
          <w:highlight w:val="cyan"/>
        </w:rPr>
        <w:t>"lessons learned"</w:t>
      </w:r>
      <w:r w:rsidRPr="007A6DBA">
        <w:rPr>
          <w:sz w:val="16"/>
        </w:rPr>
        <w:t xml:space="preserve"> as well as derivative recommendations or remedies that address shortcomings, it is expected that policymakers and </w:t>
      </w:r>
      <w:r w:rsidRPr="007A6DBA">
        <w:rPr>
          <w:rStyle w:val="StyleUnderline"/>
        </w:rPr>
        <w:t>practitioners can</w:t>
      </w:r>
      <w:r w:rsidRPr="007A6DBA">
        <w:rPr>
          <w:sz w:val="16"/>
        </w:rPr>
        <w:t xml:space="preserve">  [*38]  </w:t>
      </w:r>
      <w:r w:rsidRPr="007A6DBA">
        <w:rPr>
          <w:rStyle w:val="StyleUnderline"/>
        </w:rPr>
        <w:t>develop</w:t>
      </w:r>
      <w:r w:rsidRPr="007A6DBA">
        <w:rPr>
          <w:sz w:val="16"/>
        </w:rPr>
        <w:t xml:space="preserve"> and deploy </w:t>
      </w:r>
      <w:r w:rsidRPr="007A6DBA">
        <w:rPr>
          <w:rStyle w:val="StyleUnderline"/>
        </w:rPr>
        <w:t xml:space="preserve">improved </w:t>
      </w:r>
      <w:r w:rsidRPr="007A6DBA">
        <w:rPr>
          <w:rStyle w:val="StyleUnderline"/>
          <w:highlight w:val="cyan"/>
        </w:rPr>
        <w:t>competition policy</w:t>
      </w:r>
      <w:r w:rsidRPr="007A6DBA">
        <w:rPr>
          <w:rStyle w:val="StyleUnderline"/>
        </w:rPr>
        <w:t xml:space="preserve"> mechanisms to </w:t>
      </w:r>
      <w:r w:rsidRPr="007A6DBA">
        <w:rPr>
          <w:rStyle w:val="StyleUnderline"/>
          <w:highlight w:val="cyan"/>
        </w:rPr>
        <w:t>assist</w:t>
      </w:r>
      <w:r w:rsidRPr="007A6DBA">
        <w:rPr>
          <w:rStyle w:val="StyleUnderline"/>
        </w:rPr>
        <w:t xml:space="preserve"> in </w:t>
      </w:r>
      <w:r w:rsidRPr="007A6DBA">
        <w:rPr>
          <w:rStyle w:val="StyleUnderline"/>
          <w:highlight w:val="cyan"/>
        </w:rPr>
        <w:t>the broader objective of enhancing developing nations'</w:t>
      </w:r>
      <w:r w:rsidRPr="007A6DBA">
        <w:rPr>
          <w:rStyle w:val="StyleUnderline"/>
        </w:rPr>
        <w:t xml:space="preserve"> economic </w:t>
      </w:r>
      <w:r w:rsidRPr="007A6DBA">
        <w:rPr>
          <w:rStyle w:val="StyleUnderline"/>
          <w:highlight w:val="cyan"/>
        </w:rPr>
        <w:t>growth</w:t>
      </w:r>
      <w:r w:rsidRPr="007A6DBA">
        <w:rPr>
          <w:rStyle w:val="StyleUnderline"/>
        </w:rPr>
        <w:t>.</w:t>
      </w:r>
    </w:p>
    <w:p w14:paraId="6CFFD70D" w14:textId="77777777" w:rsidR="00BC2D71" w:rsidRPr="007A6DBA" w:rsidRDefault="00BC2D71" w:rsidP="00BC2D71">
      <w:pPr>
        <w:rPr>
          <w:sz w:val="16"/>
        </w:rPr>
      </w:pPr>
      <w:r w:rsidRPr="007A6DBA">
        <w:rPr>
          <w:rStyle w:val="StyleUnderline"/>
        </w:rPr>
        <w:t>This institutional engineering task is</w:t>
      </w:r>
      <w:r w:rsidRPr="007A6DBA">
        <w:rPr>
          <w:sz w:val="16"/>
        </w:rPr>
        <w:t xml:space="preserve"> a </w:t>
      </w:r>
      <w:r w:rsidRPr="007A6DBA">
        <w:rPr>
          <w:rStyle w:val="Emphasis"/>
        </w:rPr>
        <w:t>challenging</w:t>
      </w:r>
      <w:r w:rsidRPr="007A6DBA">
        <w:rPr>
          <w:sz w:val="16"/>
        </w:rPr>
        <w:t xml:space="preserve"> undertaking. The competition law enforcement apparatus can be exceedingly well-positioned to curtail the abuses of naked horizontal cartels. And at that simple task agencies do a decent job, despite being bedeviled by procedural difficulties and methodological limitations. 3 But they don't succeed often because the naked, horizontal cartels at which they aim rarely exist.</w:t>
      </w:r>
    </w:p>
    <w:p w14:paraId="2DE9FE1E" w14:textId="77777777" w:rsidR="00BC2D71" w:rsidRPr="007A6DBA" w:rsidRDefault="00BC2D71" w:rsidP="00BC2D71">
      <w:pPr>
        <w:rPr>
          <w:sz w:val="12"/>
          <w:szCs w:val="18"/>
        </w:rPr>
      </w:pPr>
      <w:r w:rsidRPr="007A6DBA">
        <w:rPr>
          <w:sz w:val="12"/>
          <w:szCs w:val="18"/>
        </w:rPr>
        <w:t>This point hinges on recognizing a distinction between private, "naked," cartels and cartels that succeed by their proximity to and close historical association with the state - publicly sanctioned cartels, for lack of a better term. In this view, the latter - the tacitly or explicitly state-sanctioned cartels - are the norm in developing economies. The presence of these cartels, their interlinkages with the state, and the strength of the association are a product of a nation's development. These state-sponsored cartels, also recognizable as combines, groups, or associations, are market participants that emerged historically to reduce transactions costs in response to artifacts and problems of development. 4 By contrast, naked private cartels emerge infrequently, unlikely to exist in pure form because they are unsustainable. 5</w:t>
      </w:r>
    </w:p>
    <w:p w14:paraId="04C68A10" w14:textId="77777777" w:rsidR="00BC2D71" w:rsidRPr="007A6DBA" w:rsidRDefault="00BC2D71" w:rsidP="00BC2D71">
      <w:pPr>
        <w:rPr>
          <w:sz w:val="16"/>
        </w:rPr>
      </w:pPr>
      <w:r w:rsidRPr="007A6DBA">
        <w:rPr>
          <w:sz w:val="16"/>
        </w:rPr>
        <w:t xml:space="preserve"> [*39]  </w:t>
      </w:r>
      <w:r w:rsidRPr="007A6DBA">
        <w:rPr>
          <w:rStyle w:val="StyleUnderline"/>
          <w:highlight w:val="cyan"/>
        </w:rPr>
        <w:t xml:space="preserve">Competition policy's remit is </w:t>
      </w:r>
      <w:r w:rsidRPr="007A6DBA">
        <w:rPr>
          <w:rStyle w:val="Emphasis"/>
          <w:highlight w:val="cyan"/>
        </w:rPr>
        <w:t>broad</w:t>
      </w:r>
      <w:r w:rsidRPr="007A6DBA">
        <w:rPr>
          <w:sz w:val="16"/>
        </w:rPr>
        <w:t xml:space="preserve">. It reaches beyond challenging narrow horizontal collaborations among competitors. </w:t>
      </w:r>
      <w:r w:rsidRPr="007A6DBA">
        <w:rPr>
          <w:rStyle w:val="StyleUnderline"/>
        </w:rPr>
        <w:t>It brings to bear the full array of</w:t>
      </w:r>
      <w:r w:rsidRPr="007A6DBA">
        <w:rPr>
          <w:sz w:val="16"/>
        </w:rPr>
        <w:t xml:space="preserve"> antitrust </w:t>
      </w:r>
      <w:r w:rsidRPr="007A6DBA">
        <w:rPr>
          <w:rStyle w:val="StyleUnderline"/>
        </w:rPr>
        <w:t>proscriptions against a wide range of business practices</w:t>
      </w:r>
      <w:r w:rsidRPr="007A6DBA">
        <w:rPr>
          <w:sz w:val="16"/>
        </w:rPr>
        <w:t xml:space="preserve"> ranging from vertical practices, abuse of dominant positions, commonplace horizontal practices, to full-fledged merger reviews.</w:t>
      </w:r>
    </w:p>
    <w:p w14:paraId="4FAB2E06" w14:textId="77777777" w:rsidR="00BC2D71" w:rsidRPr="007A6DBA" w:rsidRDefault="00BC2D71" w:rsidP="00BC2D71">
      <w:pPr>
        <w:rPr>
          <w:sz w:val="16"/>
        </w:rPr>
      </w:pPr>
      <w:r w:rsidRPr="007A6DBA">
        <w:rPr>
          <w:sz w:val="16"/>
        </w:rPr>
        <w:t xml:space="preserve">As a practical and operational matter, the metrics and procedures on which </w:t>
      </w:r>
      <w:r w:rsidRPr="007A6DBA">
        <w:rPr>
          <w:rStyle w:val="StyleUnderline"/>
        </w:rPr>
        <w:t xml:space="preserve">antitrust </w:t>
      </w:r>
      <w:r w:rsidRPr="007A6DBA">
        <w:rPr>
          <w:rStyle w:val="StyleUnderline"/>
          <w:highlight w:val="cyan"/>
        </w:rPr>
        <w:t>enforcement</w:t>
      </w:r>
      <w:r w:rsidRPr="007A6DBA">
        <w:rPr>
          <w:sz w:val="16"/>
        </w:rPr>
        <w:t xml:space="preserve"> relies </w:t>
      </w:r>
      <w:r w:rsidRPr="007A6DBA">
        <w:rPr>
          <w:rStyle w:val="StyleUnderline"/>
          <w:highlight w:val="cyan"/>
        </w:rPr>
        <w:t>are</w:t>
      </w:r>
      <w:r w:rsidRPr="007A6DBA">
        <w:rPr>
          <w:rStyle w:val="StyleUnderline"/>
        </w:rPr>
        <w:t xml:space="preserve"> inherently </w:t>
      </w:r>
      <w:r w:rsidRPr="007A6DBA">
        <w:rPr>
          <w:rStyle w:val="Emphasis"/>
          <w:highlight w:val="cyan"/>
        </w:rPr>
        <w:t>imperfect</w:t>
      </w:r>
      <w:r w:rsidRPr="007A6DBA">
        <w:rPr>
          <w:rStyle w:val="StyleUnderline"/>
          <w:highlight w:val="cyan"/>
        </w:rPr>
        <w:t xml:space="preserve"> and may expose</w:t>
      </w:r>
      <w:r w:rsidRPr="007A6DBA">
        <w:rPr>
          <w:rStyle w:val="StyleUnderline"/>
        </w:rPr>
        <w:t xml:space="preserve"> it </w:t>
      </w:r>
      <w:r w:rsidRPr="007A6DBA">
        <w:rPr>
          <w:rStyle w:val="StyleUnderline"/>
          <w:highlight w:val="cyan"/>
        </w:rPr>
        <w:t>to</w:t>
      </w:r>
      <w:r w:rsidRPr="007A6DBA">
        <w:rPr>
          <w:sz w:val="16"/>
        </w:rPr>
        <w:t xml:space="preserve"> two kinds of </w:t>
      </w:r>
      <w:r w:rsidRPr="007A6DBA">
        <w:rPr>
          <w:rStyle w:val="StyleUnderline"/>
        </w:rPr>
        <w:t xml:space="preserve">decisionmaking </w:t>
      </w:r>
      <w:r w:rsidRPr="007A6DBA">
        <w:rPr>
          <w:rStyle w:val="StyleUnderline"/>
          <w:highlight w:val="cyan"/>
        </w:rPr>
        <w:t>errors</w:t>
      </w:r>
      <w:r w:rsidRPr="007A6DBA">
        <w:rPr>
          <w:sz w:val="16"/>
        </w:rPr>
        <w:t xml:space="preserve">. First, </w:t>
      </w:r>
      <w:r w:rsidRPr="007A6DBA">
        <w:rPr>
          <w:rStyle w:val="StyleUnderline"/>
        </w:rPr>
        <w:t>there is the possibility of prosecuting a pro-competitive</w:t>
      </w:r>
      <w:r w:rsidRPr="007A6DBA">
        <w:rPr>
          <w:sz w:val="16"/>
        </w:rPr>
        <w:t xml:space="preserve"> or competitively innocuous </w:t>
      </w:r>
      <w:r w:rsidRPr="007A6DBA">
        <w:rPr>
          <w:rStyle w:val="StyleUnderline"/>
        </w:rPr>
        <w:t>market practice</w:t>
      </w:r>
      <w:r w:rsidRPr="007A6DBA">
        <w:rPr>
          <w:sz w:val="16"/>
        </w:rPr>
        <w:t>. Or, second, it can overlook a patently anti-competitive one. Conventional antirust doctrine holds that there is little chance of error in prosecuting a naked cartel because naked cartels convey few pro-competitive benefits. 6 On the other hand, as the agency seeks to target violations other than horizontal cartels, the possibility of unintentionally damaging pro-competitive behavior increases, and, as a result, the associated likelihood of error increases as well.</w:t>
      </w:r>
    </w:p>
    <w:p w14:paraId="75118E71" w14:textId="77777777" w:rsidR="00BC2D71" w:rsidRPr="007A6DBA" w:rsidRDefault="00BC2D71" w:rsidP="00BC2D71">
      <w:pPr>
        <w:rPr>
          <w:sz w:val="16"/>
        </w:rPr>
      </w:pPr>
      <w:r w:rsidRPr="007A6DBA">
        <w:rPr>
          <w:sz w:val="16"/>
        </w:rPr>
        <w:t>Thus, the core enforcement tool of the agency's tool kit, its most-effective, unambiguous and well-understood competition policy principle - the prohibition of per-se anti-competitive horizontal agreements orchestrated by private cartels - is a finely honed weapon aimed at an either scarce or inconsequential problem in most developing economies. In pursuing more ambiguous business practices, false-positives are inevitable because distinguishing pro-competitive conduct from unambiguously harmful conduct is an inherently difficult task. 7</w:t>
      </w:r>
    </w:p>
    <w:p w14:paraId="3D928554" w14:textId="77777777" w:rsidR="00BC2D71" w:rsidRPr="007A6DBA" w:rsidRDefault="00BC2D71" w:rsidP="00BC2D71">
      <w:pPr>
        <w:rPr>
          <w:sz w:val="16"/>
        </w:rPr>
      </w:pPr>
      <w:r w:rsidRPr="007A6DBA">
        <w:rPr>
          <w:sz w:val="16"/>
        </w:rPr>
        <w:t xml:space="preserve">This article advances the following proposition: the level of antitrust enforcement activity in developing economies should be markedly lower than its level in developed ones. The reasoning turns on the following claims: </w:t>
      </w:r>
      <w:r w:rsidRPr="007A6DBA">
        <w:rPr>
          <w:rStyle w:val="StyleUnderline"/>
        </w:rPr>
        <w:t>particular</w:t>
      </w:r>
      <w:r w:rsidRPr="007A6DBA">
        <w:rPr>
          <w:sz w:val="16"/>
        </w:rPr>
        <w:t xml:space="preserve">  [*40]  </w:t>
      </w:r>
      <w:r w:rsidRPr="007A6DBA">
        <w:rPr>
          <w:rStyle w:val="StyleUnderline"/>
          <w:highlight w:val="cyan"/>
        </w:rPr>
        <w:t>conditions of developing economies make</w:t>
      </w:r>
      <w:r w:rsidRPr="007A6DBA">
        <w:rPr>
          <w:rStyle w:val="StyleUnderline"/>
        </w:rPr>
        <w:t xml:space="preserve"> the </w:t>
      </w:r>
      <w:r w:rsidRPr="007A6DBA">
        <w:rPr>
          <w:rStyle w:val="StyleUnderline"/>
          <w:highlight w:val="cyan"/>
        </w:rPr>
        <w:t>likelihood of</w:t>
      </w:r>
      <w:r w:rsidRPr="007A6DBA">
        <w:rPr>
          <w:rStyle w:val="StyleUnderline"/>
        </w:rPr>
        <w:t xml:space="preserve"> antitrust enforcement </w:t>
      </w:r>
      <w:r w:rsidRPr="007A6DBA">
        <w:rPr>
          <w:rStyle w:val="StyleUnderline"/>
          <w:highlight w:val="cyan"/>
        </w:rPr>
        <w:t>error greater</w:t>
      </w:r>
      <w:r w:rsidRPr="007A6DBA">
        <w:rPr>
          <w:sz w:val="16"/>
        </w:rPr>
        <w:t xml:space="preserve">; and collaboration among firms is an endogenous, pervasive, necessary and often pro-competitive practice that emerged in response to the historical presence of high transaction costs endemic to developing areas. The scant presence of private cartels relative to all commercial entities suggests a low prevalence or base-rate. A failure to account for the presence of a low base rate event enhances the likelihood of error in forensic outcomes, specifically, a greater realization of false positives. 8 </w:t>
      </w:r>
      <w:r w:rsidRPr="007A6DBA">
        <w:rPr>
          <w:rStyle w:val="StyleUnderline"/>
        </w:rPr>
        <w:t>Sensitivity to the high cost associated with possible prosecutorial overreach suggests that competition policy</w:t>
      </w:r>
      <w:r w:rsidRPr="007A6DBA">
        <w:rPr>
          <w:sz w:val="16"/>
        </w:rPr>
        <w:t xml:space="preserve">, in its operation, </w:t>
      </w:r>
      <w:r w:rsidRPr="007A6DBA">
        <w:rPr>
          <w:rStyle w:val="StyleUnderline"/>
        </w:rPr>
        <w:t>should tread lightly</w:t>
      </w:r>
      <w:r w:rsidRPr="007A6DBA">
        <w:rPr>
          <w:sz w:val="16"/>
        </w:rPr>
        <w:t xml:space="preserve"> and operate under a presumption of error.</w:t>
      </w:r>
    </w:p>
    <w:p w14:paraId="3911C028" w14:textId="77777777" w:rsidR="00BC2D71" w:rsidRPr="007A6DBA" w:rsidRDefault="00BC2D71" w:rsidP="00BC2D71">
      <w:pPr>
        <w:rPr>
          <w:sz w:val="12"/>
          <w:szCs w:val="18"/>
        </w:rPr>
      </w:pPr>
      <w:r w:rsidRPr="007A6DBA">
        <w:rPr>
          <w:sz w:val="12"/>
          <w:szCs w:val="18"/>
        </w:rPr>
        <w:t>In this narrative, trade associations, family-owned, or ethnic, industrial, and corporate groups, or any other variant of "self-regulating" entities found in developing economies are an organizational alternative to reduced, inadequate, or limited administrative guidance by the state. They exist due to limited access to capital and managerial talent, as well as political and socio-economic transaction costs unlikely to be significant in successful market economies. 9 These entities help coordinate decisions and efforts among association members. They therefore reduce transaction costs and create value for their members and others.</w:t>
      </w:r>
    </w:p>
    <w:p w14:paraId="790593CC" w14:textId="77777777" w:rsidR="00BC2D71" w:rsidRPr="007A6DBA" w:rsidRDefault="00BC2D71" w:rsidP="00BC2D71">
      <w:pPr>
        <w:rPr>
          <w:sz w:val="16"/>
        </w:rPr>
      </w:pPr>
      <w:r w:rsidRPr="007A6DBA">
        <w:rPr>
          <w:sz w:val="16"/>
        </w:rPr>
        <w:t xml:space="preserve">The presence of these interest groups conveys both benefits and costs to the economy and its development. As a result, the targeting of seemingly (and possibly) anti-competitive business practices without a recognition of the countervailing pro-competitive benefits results in </w:t>
      </w:r>
      <w:r w:rsidRPr="007A6DBA">
        <w:rPr>
          <w:rStyle w:val="StyleUnderline"/>
        </w:rPr>
        <w:t>enforcement errors</w:t>
      </w:r>
      <w:r w:rsidRPr="007A6DBA">
        <w:rPr>
          <w:sz w:val="16"/>
        </w:rPr>
        <w:t xml:space="preserve"> that </w:t>
      </w:r>
      <w:r w:rsidRPr="007A6DBA">
        <w:rPr>
          <w:rStyle w:val="StyleUnderline"/>
        </w:rPr>
        <w:t>are much more damaging than</w:t>
      </w:r>
      <w:r w:rsidRPr="007A6DBA">
        <w:rPr>
          <w:sz w:val="16"/>
        </w:rPr>
        <w:t xml:space="preserve"> the enforcement errors </w:t>
      </w:r>
      <w:r w:rsidRPr="007A6DBA">
        <w:rPr>
          <w:rStyle w:val="StyleUnderline"/>
        </w:rPr>
        <w:t>in developed economies</w:t>
      </w:r>
      <w:r w:rsidRPr="007A6DBA">
        <w:rPr>
          <w:sz w:val="16"/>
        </w:rPr>
        <w:t>. In sum, the prospective social costs of enforcement actions appear substantially greater than the benefits. This would suggest a more muted role for competition policy as a development instrument, to the extent that the error-cost tradeoff should inform the emphasis or aggressiveness of antitrust enforcement.</w:t>
      </w:r>
    </w:p>
    <w:p w14:paraId="6603EE12" w14:textId="77777777" w:rsidR="00BC2D71" w:rsidRPr="007A6DBA" w:rsidRDefault="00BC2D71" w:rsidP="00BC2D71">
      <w:pPr>
        <w:rPr>
          <w:sz w:val="12"/>
          <w:szCs w:val="18"/>
        </w:rPr>
      </w:pPr>
      <w:r w:rsidRPr="007A6DBA">
        <w:rPr>
          <w:sz w:val="12"/>
          <w:szCs w:val="18"/>
        </w:rPr>
        <w:t>This hypothesis is illustrated and examined in the article. Part II describes and explains the source of the uncertainty that begets antitrust enforcement errors in developing economies. Part III describes the relevance and comparatively greater influence of business groups, industry, and regional associations, among others, which constitute private social networks that convey pro-competitive benefits. Part IV provides an accounting of the particularities of developing economies, and specifically the characteristics that handicap competition policy  [*41]  practice in its orthodox deployment. Part V explains the impact of enforcement actions on the relative costs of colluding privately versus seeking state-sanctioned protections. Part VI offers some concluding comments.</w:t>
      </w:r>
    </w:p>
    <w:p w14:paraId="3FD11735" w14:textId="77777777" w:rsidR="00BC2D71" w:rsidRPr="007A6DBA" w:rsidRDefault="00BC2D71" w:rsidP="00BC2D71">
      <w:pPr>
        <w:rPr>
          <w:sz w:val="12"/>
          <w:szCs w:val="18"/>
        </w:rPr>
      </w:pPr>
      <w:r w:rsidRPr="007A6DBA">
        <w:rPr>
          <w:sz w:val="12"/>
          <w:szCs w:val="18"/>
        </w:rPr>
        <w:t>A few caveats are necessary; as is a careful delineation of the scope of the commentary. This article does not seek to add to the copious scholarship on informal norms, private enforcement mechanisms, or private orderings - terms often used interchangeably. The article provides an overview of the extent to which the pro-competitive benefits of the social capital present among members of close-knit groups should be accounted for in the administration of the competition laws in developing economies. And last, although it draws from the work of commentators who question antitrust enforcement's general effectiveness, this article's analysis of antitrust policy is focused exclusively on its incantation in developing economies. 10</w:t>
      </w:r>
    </w:p>
    <w:p w14:paraId="537430F5" w14:textId="77777777" w:rsidR="00BC2D71" w:rsidRPr="007A6DBA" w:rsidRDefault="00BC2D71" w:rsidP="00BC2D71">
      <w:pPr>
        <w:rPr>
          <w:sz w:val="12"/>
          <w:szCs w:val="18"/>
        </w:rPr>
      </w:pPr>
      <w:r w:rsidRPr="007A6DBA">
        <w:rPr>
          <w:sz w:val="12"/>
          <w:szCs w:val="18"/>
        </w:rPr>
        <w:t>It follows, as a matter of policy, that antitrust in developing economies - if it's to be had at all - should be relegated to its core function: the curtailment of horizontal price-fixing. 11 The current observed ineffectiveness of competition policy enforcement in developing countries rests to a great extent on the massive enforcement agenda with which the enforcement agencies are saddled, the multiple and often contradictory policy goals, and the unattainable expectations heaped on competition policy. Competition policy agencies in developing countries should, at least in the short-term, focus on horizontal practices; all other  [*42]  activities can be too costly, expensive, and counterproductive for competition agencies in developing countries to implement effectively.</w:t>
      </w:r>
    </w:p>
    <w:p w14:paraId="2B8705A4" w14:textId="77777777" w:rsidR="00BC2D71" w:rsidRPr="007A6DBA" w:rsidRDefault="00BC2D71" w:rsidP="00BC2D71">
      <w:pPr>
        <w:rPr>
          <w:sz w:val="12"/>
          <w:szCs w:val="18"/>
        </w:rPr>
      </w:pPr>
      <w:r w:rsidRPr="007A6DBA">
        <w:rPr>
          <w:sz w:val="12"/>
          <w:szCs w:val="18"/>
        </w:rPr>
        <w:t>II The Source Of Errors</w:t>
      </w:r>
    </w:p>
    <w:p w14:paraId="75F027DC" w14:textId="77777777" w:rsidR="00BC2D71" w:rsidRPr="007A6DBA" w:rsidRDefault="00BC2D71" w:rsidP="00BC2D71">
      <w:pPr>
        <w:rPr>
          <w:rStyle w:val="StyleUnderline"/>
        </w:rPr>
      </w:pPr>
      <w:r w:rsidRPr="007A6DBA">
        <w:rPr>
          <w:sz w:val="16"/>
        </w:rPr>
        <w:t xml:space="preserve">The difficulties involved in proving the illegal nature of cartels and other anti-competitive agreements among firms are well known. Antitrust authorities can only prosecute the makers of collusive agreements if there is hard evidence of violations of the proscribed conduct. 12 This high threshold makes collusion very difficult to combat. But </w:t>
      </w:r>
      <w:r w:rsidRPr="007A6DBA">
        <w:rPr>
          <w:rStyle w:val="StyleUnderline"/>
        </w:rPr>
        <w:t>proceeding</w:t>
      </w:r>
      <w:r w:rsidRPr="007A6DBA">
        <w:rPr>
          <w:sz w:val="16"/>
        </w:rPr>
        <w:t xml:space="preserve"> with less than conclusive evidence </w:t>
      </w:r>
      <w:r w:rsidRPr="007A6DBA">
        <w:rPr>
          <w:rStyle w:val="StyleUnderline"/>
        </w:rPr>
        <w:t>may ultimately lead to mistakenly taking action against practices that only seem anti-competitive but in reality are not collusive.</w:t>
      </w:r>
    </w:p>
    <w:p w14:paraId="19362779" w14:textId="77777777" w:rsidR="00BC2D71" w:rsidRPr="007A6DBA" w:rsidRDefault="00BC2D71" w:rsidP="00BC2D71">
      <w:pPr>
        <w:rPr>
          <w:sz w:val="16"/>
        </w:rPr>
      </w:pPr>
      <w:r w:rsidRPr="007A6DBA">
        <w:rPr>
          <w:rStyle w:val="StyleUnderline"/>
        </w:rPr>
        <w:t xml:space="preserve">Investigating and prosecuting is </w:t>
      </w:r>
      <w:r w:rsidRPr="007A6DBA">
        <w:rPr>
          <w:rStyle w:val="Emphasis"/>
        </w:rPr>
        <w:t>costly</w:t>
      </w:r>
      <w:r w:rsidRPr="007A6DBA">
        <w:rPr>
          <w:rStyle w:val="StyleUnderline"/>
        </w:rPr>
        <w:t xml:space="preserve">. But investigations and </w:t>
      </w:r>
      <w:r w:rsidRPr="007A6DBA">
        <w:rPr>
          <w:rStyle w:val="StyleUnderline"/>
          <w:highlight w:val="cyan"/>
        </w:rPr>
        <w:t>false prosecutions</w:t>
      </w:r>
      <w:r w:rsidRPr="007A6DBA">
        <w:rPr>
          <w:rStyle w:val="StyleUnderline"/>
        </w:rPr>
        <w:t xml:space="preserve"> also </w:t>
      </w:r>
      <w:r w:rsidRPr="007A6DBA">
        <w:rPr>
          <w:rStyle w:val="StyleUnderline"/>
          <w:highlight w:val="cyan"/>
        </w:rPr>
        <w:t>create unintentional</w:t>
      </w:r>
      <w:r w:rsidRPr="007A6DBA">
        <w:rPr>
          <w:rStyle w:val="StyleUnderline"/>
        </w:rPr>
        <w:t xml:space="preserve"> social </w:t>
      </w:r>
      <w:r w:rsidRPr="007A6DBA">
        <w:rPr>
          <w:rStyle w:val="StyleUnderline"/>
          <w:highlight w:val="cyan"/>
        </w:rPr>
        <w:t xml:space="preserve">costs by </w:t>
      </w:r>
      <w:r w:rsidRPr="007A6DBA">
        <w:rPr>
          <w:rStyle w:val="Emphasis"/>
          <w:highlight w:val="cyan"/>
        </w:rPr>
        <w:t>"chilling</w:t>
      </w:r>
      <w:r w:rsidRPr="007A6DBA">
        <w:rPr>
          <w:rStyle w:val="Emphasis"/>
        </w:rPr>
        <w:t xml:space="preserve"> competitive </w:t>
      </w:r>
      <w:r w:rsidRPr="007A6DBA">
        <w:rPr>
          <w:rStyle w:val="Emphasis"/>
          <w:highlight w:val="cyan"/>
        </w:rPr>
        <w:t>behavior,"</w:t>
      </w:r>
      <w:r w:rsidRPr="007A6DBA">
        <w:rPr>
          <w:rStyle w:val="StyleUnderline"/>
          <w:highlight w:val="cyan"/>
        </w:rPr>
        <w:t xml:space="preserve"> and </w:t>
      </w:r>
      <w:r w:rsidRPr="007A6DBA">
        <w:rPr>
          <w:rStyle w:val="Emphasis"/>
          <w:highlight w:val="cyan"/>
        </w:rPr>
        <w:t>instill reluctance to</w:t>
      </w:r>
      <w:r w:rsidRPr="007A6DBA">
        <w:rPr>
          <w:rStyle w:val="Emphasis"/>
        </w:rPr>
        <w:t xml:space="preserve"> take </w:t>
      </w:r>
      <w:r w:rsidRPr="007A6DBA">
        <w:rPr>
          <w:rStyle w:val="Emphasis"/>
          <w:highlight w:val="cyan"/>
        </w:rPr>
        <w:t>risks</w:t>
      </w:r>
      <w:r w:rsidRPr="007A6DBA">
        <w:rPr>
          <w:rStyle w:val="StyleUnderline"/>
          <w:highlight w:val="cyan"/>
        </w:rPr>
        <w:t xml:space="preserve"> and </w:t>
      </w:r>
      <w:r w:rsidRPr="007A6DBA">
        <w:rPr>
          <w:rStyle w:val="Emphasis"/>
          <w:highlight w:val="cyan"/>
        </w:rPr>
        <w:t>innovate</w:t>
      </w:r>
      <w:r w:rsidRPr="007A6DBA">
        <w:rPr>
          <w:rStyle w:val="Emphasis"/>
        </w:rPr>
        <w:t xml:space="preserve"> practices</w:t>
      </w:r>
      <w:r w:rsidRPr="007A6DBA">
        <w:rPr>
          <w:rStyle w:val="StyleUnderline"/>
        </w:rPr>
        <w:t xml:space="preserve"> </w:t>
      </w:r>
      <w:r w:rsidRPr="007A6DBA">
        <w:rPr>
          <w:rStyle w:val="StyleUnderline"/>
          <w:highlight w:val="cyan"/>
        </w:rPr>
        <w:t xml:space="preserve">for </w:t>
      </w:r>
      <w:r w:rsidRPr="007A6DBA">
        <w:rPr>
          <w:rStyle w:val="Emphasis"/>
          <w:highlight w:val="cyan"/>
        </w:rPr>
        <w:t>fear</w:t>
      </w:r>
      <w:r w:rsidRPr="007A6DBA">
        <w:rPr>
          <w:rStyle w:val="StyleUnderline"/>
        </w:rPr>
        <w:t xml:space="preserve"> of running afoul of the competition agency</w:t>
      </w:r>
      <w:r w:rsidRPr="007A6DBA">
        <w:rPr>
          <w:sz w:val="16"/>
        </w:rPr>
        <w:t xml:space="preserve">. 13 </w:t>
      </w:r>
      <w:r w:rsidRPr="007A6DBA">
        <w:rPr>
          <w:rStyle w:val="StyleUnderline"/>
        </w:rPr>
        <w:t xml:space="preserve">Such </w:t>
      </w:r>
      <w:r w:rsidRPr="007A6DBA">
        <w:rPr>
          <w:rStyle w:val="Emphasis"/>
          <w:highlight w:val="cyan"/>
        </w:rPr>
        <w:t>litigation risk</w:t>
      </w:r>
      <w:r w:rsidRPr="007A6DBA">
        <w:rPr>
          <w:sz w:val="16"/>
        </w:rPr>
        <w:t xml:space="preserve">, or simply the fear of attracting unwanted regulatory attention, </w:t>
      </w:r>
      <w:r w:rsidRPr="007A6DBA">
        <w:rPr>
          <w:rStyle w:val="StyleUnderline"/>
          <w:highlight w:val="cyan"/>
        </w:rPr>
        <w:t>could</w:t>
      </w:r>
      <w:r w:rsidRPr="007A6DBA">
        <w:rPr>
          <w:sz w:val="16"/>
        </w:rPr>
        <w:t xml:space="preserve"> even </w:t>
      </w:r>
      <w:r w:rsidRPr="007A6DBA">
        <w:rPr>
          <w:rStyle w:val="StyleUnderline"/>
          <w:highlight w:val="cyan"/>
        </w:rPr>
        <w:t>dissuade</w:t>
      </w:r>
      <w:r w:rsidRPr="007A6DBA">
        <w:rPr>
          <w:rStyle w:val="StyleUnderline"/>
        </w:rPr>
        <w:t xml:space="preserve"> firms</w:t>
      </w:r>
      <w:r w:rsidRPr="007A6DBA">
        <w:rPr>
          <w:sz w:val="16"/>
        </w:rPr>
        <w:t xml:space="preserve"> from deploying practices that might be only remotely similar to the scrutinized practice for fear of it being confounded. </w:t>
      </w:r>
      <w:r w:rsidRPr="007A6DBA">
        <w:rPr>
          <w:rStyle w:val="StyleUnderline"/>
        </w:rPr>
        <w:t xml:space="preserve">In fact, as a result </w:t>
      </w:r>
      <w:r w:rsidRPr="007A6DBA">
        <w:rPr>
          <w:rStyle w:val="StyleUnderline"/>
          <w:highlight w:val="cyan"/>
        </w:rPr>
        <w:t>of</w:t>
      </w:r>
      <w:r w:rsidRPr="007A6DBA">
        <w:rPr>
          <w:rStyle w:val="StyleUnderline"/>
        </w:rPr>
        <w:t xml:space="preserve"> the potentially </w:t>
      </w:r>
      <w:r w:rsidRPr="007A6DBA">
        <w:rPr>
          <w:rStyle w:val="Emphasis"/>
          <w:highlight w:val="cyan"/>
        </w:rPr>
        <w:t>significant</w:t>
      </w:r>
      <w:r w:rsidRPr="007A6DBA">
        <w:rPr>
          <w:rStyle w:val="Emphasis"/>
        </w:rPr>
        <w:t xml:space="preserve"> unfavorable </w:t>
      </w:r>
      <w:r w:rsidRPr="007A6DBA">
        <w:rPr>
          <w:rStyle w:val="Emphasis"/>
          <w:highlight w:val="cyan"/>
        </w:rPr>
        <w:t>impact</w:t>
      </w:r>
      <w:r w:rsidRPr="007A6DBA">
        <w:rPr>
          <w:rStyle w:val="Emphasis"/>
        </w:rPr>
        <w:t xml:space="preserve"> on net welfare</w:t>
      </w:r>
      <w:r w:rsidRPr="007A6DBA">
        <w:rPr>
          <w:sz w:val="16"/>
        </w:rPr>
        <w:t xml:space="preserve">, several scholars have noted that </w:t>
      </w:r>
      <w:r w:rsidRPr="007A6DBA">
        <w:rPr>
          <w:rStyle w:val="StyleUnderline"/>
        </w:rPr>
        <w:t>it might be optimal for</w:t>
      </w:r>
      <w:r w:rsidRPr="007A6DBA">
        <w:rPr>
          <w:sz w:val="16"/>
        </w:rPr>
        <w:t xml:space="preserve"> society to tolerate some degree of seemingly anti-competitive behavior among firms or - equivalently - that </w:t>
      </w:r>
      <w:r w:rsidRPr="007A6DBA">
        <w:rPr>
          <w:rStyle w:val="StyleUnderline"/>
        </w:rPr>
        <w:t xml:space="preserve">enforcement err on the side of </w:t>
      </w:r>
      <w:r w:rsidRPr="007A6DBA">
        <w:rPr>
          <w:rStyle w:val="Emphasis"/>
        </w:rPr>
        <w:t>caution</w:t>
      </w:r>
      <w:r w:rsidRPr="007A6DBA">
        <w:rPr>
          <w:sz w:val="16"/>
        </w:rPr>
        <w:t xml:space="preserve"> and restraint. 14</w:t>
      </w:r>
    </w:p>
    <w:p w14:paraId="4D950CDF" w14:textId="77777777" w:rsidR="00BC2D71" w:rsidRPr="007A6DBA" w:rsidRDefault="00BC2D71" w:rsidP="00BC2D71">
      <w:pPr>
        <w:pStyle w:val="Heading4"/>
        <w:rPr>
          <w:rFonts w:cs="Times New Roman"/>
        </w:rPr>
      </w:pPr>
      <w:r w:rsidRPr="007A6DBA">
        <w:rPr>
          <w:rFonts w:cs="Times New Roman"/>
        </w:rPr>
        <w:t>Extinction</w:t>
      </w:r>
    </w:p>
    <w:p w14:paraId="6A1B9E87" w14:textId="77777777" w:rsidR="00BC2D71" w:rsidRPr="007A6DBA" w:rsidRDefault="00BC2D71" w:rsidP="00BC2D71">
      <w:r w:rsidRPr="007A6DBA">
        <w:t xml:space="preserve">Thomas </w:t>
      </w:r>
      <w:r w:rsidRPr="007A6DBA">
        <w:rPr>
          <w:rStyle w:val="Style13ptBold"/>
        </w:rPr>
        <w:t>Kean 18</w:t>
      </w:r>
      <w:r w:rsidRPr="007A6DBA">
        <w:t>, Co-Chairs the Bipartisan Policy Center’s Task Force on Terrorism and Ideology, M.A. from Columbia University Teachers College, BA from Princeton University, et al., “Fragile States Fail Their Citizens and Threaten Global Security”, United St</w:t>
      </w:r>
      <w:r>
        <w:t>a</w:t>
      </w:r>
      <w:r w:rsidRPr="007A6DBA">
        <w:t>tes Institute for Peace Blog, 9/5/2018, https://www.usip.org/blog/2018/09/fragile-states-fail-their-citizens-and-threaten-global-security</w:t>
      </w:r>
    </w:p>
    <w:p w14:paraId="409D80E0" w14:textId="77777777" w:rsidR="00BC2D71" w:rsidRPr="007A6DBA" w:rsidRDefault="00BC2D71" w:rsidP="00BC2D71">
      <w:pPr>
        <w:rPr>
          <w:rStyle w:val="StyleUnderline"/>
        </w:rPr>
      </w:pPr>
      <w:r w:rsidRPr="007A6DBA">
        <w:rPr>
          <w:rStyle w:val="StyleUnderline"/>
          <w:highlight w:val="cyan"/>
        </w:rPr>
        <w:t>Fragile States</w:t>
      </w:r>
      <w:r w:rsidRPr="007A6DBA">
        <w:rPr>
          <w:rStyle w:val="StyleUnderline"/>
        </w:rPr>
        <w:t xml:space="preserve"> Fail Their Citizens and </w:t>
      </w:r>
      <w:r w:rsidRPr="007A6DBA">
        <w:rPr>
          <w:rStyle w:val="StyleUnderline"/>
          <w:highlight w:val="cyan"/>
        </w:rPr>
        <w:t xml:space="preserve">Threaten </w:t>
      </w:r>
      <w:r w:rsidRPr="007A6DBA">
        <w:rPr>
          <w:rStyle w:val="Emphasis"/>
          <w:highlight w:val="cyan"/>
        </w:rPr>
        <w:t>Global Security</w:t>
      </w:r>
    </w:p>
    <w:p w14:paraId="7565F76D" w14:textId="77777777" w:rsidR="00BC2D71" w:rsidRPr="007A6DBA" w:rsidRDefault="00BC2D71" w:rsidP="00BC2D71">
      <w:pPr>
        <w:rPr>
          <w:sz w:val="16"/>
        </w:rPr>
      </w:pPr>
      <w:r w:rsidRPr="007A6DBA">
        <w:rPr>
          <w:rStyle w:val="StyleUnderline"/>
          <w:highlight w:val="cyan"/>
        </w:rPr>
        <w:t>Each</w:t>
      </w:r>
      <w:r w:rsidRPr="007A6DBA">
        <w:rPr>
          <w:rStyle w:val="StyleUnderline"/>
        </w:rPr>
        <w:t xml:space="preserve"> fragile state</w:t>
      </w:r>
      <w:r w:rsidRPr="007A6DBA">
        <w:rPr>
          <w:sz w:val="16"/>
        </w:rPr>
        <w:t xml:space="preserve"> is fragile in its own way, but they all </w:t>
      </w:r>
      <w:r w:rsidRPr="007A6DBA">
        <w:rPr>
          <w:rStyle w:val="StyleUnderline"/>
          <w:highlight w:val="cyan"/>
        </w:rPr>
        <w:t>face</w:t>
      </w:r>
      <w:r w:rsidRPr="007A6DBA">
        <w:rPr>
          <w:sz w:val="16"/>
        </w:rPr>
        <w:t xml:space="preserve"> significant governance and </w:t>
      </w:r>
      <w:r w:rsidRPr="007A6DBA">
        <w:rPr>
          <w:rStyle w:val="Emphasis"/>
          <w:highlight w:val="cyan"/>
        </w:rPr>
        <w:t>economic challenges</w:t>
      </w:r>
      <w:r w:rsidRPr="007A6DBA">
        <w:rPr>
          <w:sz w:val="16"/>
        </w:rPr>
        <w:t xml:space="preserve">. In fragile states, </w:t>
      </w:r>
      <w:r w:rsidRPr="007A6DBA">
        <w:rPr>
          <w:rStyle w:val="StyleUnderline"/>
          <w:highlight w:val="cyan"/>
        </w:rPr>
        <w:t>governments</w:t>
      </w:r>
      <w:r w:rsidRPr="007A6DBA">
        <w:rPr>
          <w:sz w:val="16"/>
        </w:rPr>
        <w:t xml:space="preserve"> lack legitimacy in the eyes of citizens, and institutions struggle or </w:t>
      </w:r>
      <w:r w:rsidRPr="007A6DBA">
        <w:rPr>
          <w:rStyle w:val="StyleUnderline"/>
          <w:highlight w:val="cyan"/>
        </w:rPr>
        <w:t xml:space="preserve">fail to provide </w:t>
      </w:r>
      <w:r w:rsidRPr="007A6DBA">
        <w:rPr>
          <w:rStyle w:val="Emphasis"/>
          <w:highlight w:val="cyan"/>
        </w:rPr>
        <w:t>basic</w:t>
      </w:r>
      <w:r w:rsidRPr="007A6DBA">
        <w:rPr>
          <w:rStyle w:val="Emphasis"/>
        </w:rPr>
        <w:t xml:space="preserve"> public </w:t>
      </w:r>
      <w:r w:rsidRPr="007A6DBA">
        <w:rPr>
          <w:rStyle w:val="Emphasis"/>
          <w:highlight w:val="cyan"/>
        </w:rPr>
        <w:t>goods</w:t>
      </w:r>
      <w:r w:rsidRPr="007A6DBA">
        <w:rPr>
          <w:sz w:val="16"/>
        </w:rPr>
        <w:t>—security, justice, and rudimentary services—</w:t>
      </w:r>
      <w:r w:rsidRPr="007A6DBA">
        <w:rPr>
          <w:rStyle w:val="StyleUnderline"/>
        </w:rPr>
        <w:t xml:space="preserve">and to </w:t>
      </w:r>
      <w:r w:rsidRPr="007A6DBA">
        <w:rPr>
          <w:rStyle w:val="Emphasis"/>
        </w:rPr>
        <w:t>manage political conflicts</w:t>
      </w:r>
      <w:r w:rsidRPr="007A6DBA">
        <w:rPr>
          <w:rStyle w:val="StyleUnderline"/>
        </w:rPr>
        <w:t xml:space="preserve"> peacefully</w:t>
      </w:r>
      <w:r w:rsidRPr="007A6DBA">
        <w:rPr>
          <w:sz w:val="16"/>
        </w:rPr>
        <w:t xml:space="preserve">. </w:t>
      </w:r>
    </w:p>
    <w:p w14:paraId="63D1F992" w14:textId="77777777" w:rsidR="00BC2D71" w:rsidRPr="007A6DBA" w:rsidRDefault="00BC2D71" w:rsidP="00BC2D71">
      <w:pPr>
        <w:rPr>
          <w:sz w:val="16"/>
        </w:rPr>
      </w:pPr>
      <w:r w:rsidRPr="007A6DBA">
        <w:rPr>
          <w:sz w:val="16"/>
        </w:rPr>
        <w:t xml:space="preserve">Citizens have few if any means of redress. As a result, </w:t>
      </w:r>
      <w:r w:rsidRPr="007A6DBA">
        <w:rPr>
          <w:rStyle w:val="StyleUnderline"/>
        </w:rPr>
        <w:t xml:space="preserve">the </w:t>
      </w:r>
      <w:r w:rsidRPr="007A6DBA">
        <w:rPr>
          <w:rStyle w:val="StyleUnderline"/>
          <w:highlight w:val="cyan"/>
        </w:rPr>
        <w:t xml:space="preserve">risk of </w:t>
      </w:r>
      <w:r w:rsidRPr="007A6DBA">
        <w:rPr>
          <w:rStyle w:val="Emphasis"/>
          <w:highlight w:val="cyan"/>
        </w:rPr>
        <w:t>instability</w:t>
      </w:r>
      <w:r w:rsidRPr="007A6DBA">
        <w:rPr>
          <w:rStyle w:val="StyleUnderline"/>
        </w:rPr>
        <w:t xml:space="preserve"> and </w:t>
      </w:r>
      <w:r w:rsidRPr="007A6DBA">
        <w:rPr>
          <w:rStyle w:val="Emphasis"/>
        </w:rPr>
        <w:t>conflict</w:t>
      </w:r>
      <w:r w:rsidRPr="007A6DBA">
        <w:rPr>
          <w:rStyle w:val="StyleUnderline"/>
        </w:rPr>
        <w:t xml:space="preserve"> </w:t>
      </w:r>
      <w:r w:rsidRPr="007A6DBA">
        <w:rPr>
          <w:rStyle w:val="StyleUnderline"/>
          <w:highlight w:val="cyan"/>
        </w:rPr>
        <w:t xml:space="preserve">is heightened. Throughout the </w:t>
      </w:r>
      <w:r w:rsidRPr="007A6DBA">
        <w:rPr>
          <w:rStyle w:val="Emphasis"/>
          <w:highlight w:val="cyan"/>
        </w:rPr>
        <w:t>Middle East</w:t>
      </w:r>
      <w:r w:rsidRPr="007A6DBA">
        <w:rPr>
          <w:sz w:val="16"/>
        </w:rPr>
        <w:t xml:space="preserve">, the Horn of </w:t>
      </w:r>
      <w:r w:rsidRPr="007A6DBA">
        <w:rPr>
          <w:rStyle w:val="Emphasis"/>
          <w:highlight w:val="cyan"/>
        </w:rPr>
        <w:t>Africa</w:t>
      </w:r>
      <w:r w:rsidRPr="007A6DBA">
        <w:rPr>
          <w:rStyle w:val="StyleUnderline"/>
          <w:highlight w:val="cyan"/>
        </w:rPr>
        <w:t>, and</w:t>
      </w:r>
      <w:r w:rsidRPr="007A6DBA">
        <w:rPr>
          <w:rStyle w:val="StyleUnderline"/>
        </w:rPr>
        <w:t xml:space="preserve"> the </w:t>
      </w:r>
      <w:r w:rsidRPr="007A6DBA">
        <w:rPr>
          <w:rStyle w:val="Emphasis"/>
          <w:highlight w:val="cyan"/>
        </w:rPr>
        <w:t>Sahel</w:t>
      </w:r>
      <w:r w:rsidRPr="007A6DBA">
        <w:rPr>
          <w:rStyle w:val="StyleUnderline"/>
          <w:highlight w:val="cyan"/>
        </w:rPr>
        <w:t>, fragility is</w:t>
      </w:r>
      <w:r w:rsidRPr="007A6DBA">
        <w:rPr>
          <w:sz w:val="16"/>
        </w:rPr>
        <w:t xml:space="preserve"> further </w:t>
      </w:r>
      <w:r w:rsidRPr="007A6DBA">
        <w:rPr>
          <w:rStyle w:val="Emphasis"/>
          <w:highlight w:val="cyan"/>
        </w:rPr>
        <w:t>exacerbated</w:t>
      </w:r>
      <w:r w:rsidRPr="007A6DBA">
        <w:rPr>
          <w:sz w:val="16"/>
        </w:rPr>
        <w:t xml:space="preserve"> by growing youth populations. In the Arab World, about 60 percent of the population is below the age of 30, and youth unemployment, at just under 30 percent, is more than twice the global average.</w:t>
      </w:r>
    </w:p>
    <w:p w14:paraId="09604250" w14:textId="77777777" w:rsidR="00BC2D71" w:rsidRPr="007A6DBA" w:rsidRDefault="00BC2D71" w:rsidP="00BC2D71">
      <w:pPr>
        <w:rPr>
          <w:sz w:val="16"/>
        </w:rPr>
      </w:pPr>
      <w:r w:rsidRPr="007A6DBA">
        <w:rPr>
          <w:sz w:val="16"/>
        </w:rPr>
        <w:t>In some states, governments lack the capacity to meet their citizens' needs. In many others, fragility is perpetuated by undemocratic and, often, predatory governance. In such countries, ruling elites exploit the state and enrich themselves rather than serve the citizens. They are willing to hold on to power by any means necessary: buying support through patronage, violently repressing opponents, and neglecting the rest. The resulting deep sense of political exclusion among citizens is aggravated by insecurity and shortages of economic opportunity. Repeated shocks—including the global financial downturn, the Arab Spring, and recurring cycles of crippling droughts—have roiled the Middle East, the Horn of Africa, and the Sahel in the last decade. Few states have weathered these shocks well because the conditions of fragility impede effective responses.</w:t>
      </w:r>
    </w:p>
    <w:p w14:paraId="4CDCBC98" w14:textId="77777777" w:rsidR="00BC2D71" w:rsidRPr="007A6DBA" w:rsidRDefault="00BC2D71" w:rsidP="00BC2D71">
      <w:pPr>
        <w:rPr>
          <w:sz w:val="16"/>
        </w:rPr>
      </w:pPr>
      <w:r w:rsidRPr="007A6DBA">
        <w:rPr>
          <w:sz w:val="16"/>
        </w:rPr>
        <w:t>Almost every country in these regions falls outside the "stable" range of the Fund for Peace's Fragile States Index, occupying a spot somewhere between a "warning" and an "alert" level of state fragility. Other assessments of state fragility, such as the Organisation for Economic Co-operation and Development's States of Fragility report, reach similar conclusions.</w:t>
      </w:r>
    </w:p>
    <w:p w14:paraId="4B3C02A3" w14:textId="77777777" w:rsidR="00BC2D71" w:rsidRPr="007A6DBA" w:rsidRDefault="00BC2D71" w:rsidP="00BC2D71">
      <w:pPr>
        <w:rPr>
          <w:sz w:val="16"/>
        </w:rPr>
      </w:pPr>
      <w:r w:rsidRPr="007A6DBA">
        <w:rPr>
          <w:sz w:val="16"/>
        </w:rPr>
        <w:t>And fragility in all three regions has deepened over the past decade. Since 2006, 30 countries across these regions have become more fragile, while only 19 have seen their fragility reduced. And the extent of these increases in fragility, on average, was greater than the decreases. Today, both the scale and the complexity of fragility are unprecedented.</w:t>
      </w:r>
    </w:p>
    <w:p w14:paraId="583E04E0" w14:textId="77777777" w:rsidR="00BC2D71" w:rsidRPr="007A6DBA" w:rsidRDefault="00BC2D71" w:rsidP="00BC2D71">
      <w:pPr>
        <w:rPr>
          <w:sz w:val="16"/>
        </w:rPr>
      </w:pPr>
      <w:r w:rsidRPr="007A6DBA">
        <w:rPr>
          <w:rStyle w:val="StyleUnderline"/>
          <w:highlight w:val="cyan"/>
        </w:rPr>
        <w:t>Amid</w:t>
      </w:r>
      <w:r w:rsidRPr="007A6DBA">
        <w:rPr>
          <w:rStyle w:val="StyleUnderline"/>
        </w:rPr>
        <w:t xml:space="preserve"> this </w:t>
      </w:r>
      <w:r w:rsidRPr="007A6DBA">
        <w:rPr>
          <w:rStyle w:val="StyleUnderline"/>
          <w:highlight w:val="cyan"/>
        </w:rPr>
        <w:t xml:space="preserve">ferment, </w:t>
      </w:r>
      <w:r w:rsidRPr="007A6DBA">
        <w:rPr>
          <w:rStyle w:val="Emphasis"/>
          <w:highlight w:val="cyan"/>
        </w:rPr>
        <w:t>extremists</w:t>
      </w:r>
      <w:r w:rsidRPr="007A6DBA">
        <w:rPr>
          <w:sz w:val="16"/>
        </w:rPr>
        <w:t xml:space="preserve"> have </w:t>
      </w:r>
      <w:r w:rsidRPr="007A6DBA">
        <w:rPr>
          <w:rStyle w:val="StyleUnderline"/>
          <w:highlight w:val="cyan"/>
        </w:rPr>
        <w:t>launched</w:t>
      </w:r>
      <w:r w:rsidRPr="007A6DBA">
        <w:rPr>
          <w:sz w:val="16"/>
        </w:rPr>
        <w:t xml:space="preserve"> their most daring </w:t>
      </w:r>
      <w:r w:rsidRPr="007A6DBA">
        <w:rPr>
          <w:rStyle w:val="Emphasis"/>
          <w:highlight w:val="cyan"/>
        </w:rPr>
        <w:t>onslaughts</w:t>
      </w:r>
      <w:r w:rsidRPr="007A6DBA">
        <w:rPr>
          <w:sz w:val="16"/>
        </w:rPr>
        <w:t xml:space="preserve"> and made their greatest gains. </w:t>
      </w:r>
      <w:r w:rsidRPr="007A6DBA">
        <w:rPr>
          <w:rStyle w:val="StyleUnderline"/>
          <w:highlight w:val="cyan"/>
        </w:rPr>
        <w:t>Fragile states are</w:t>
      </w:r>
      <w:r w:rsidRPr="007A6DBA">
        <w:rPr>
          <w:sz w:val="16"/>
        </w:rPr>
        <w:t xml:space="preserve"> no longer mere </w:t>
      </w:r>
      <w:r w:rsidRPr="007A6DBA">
        <w:rPr>
          <w:rStyle w:val="Emphasis"/>
        </w:rPr>
        <w:t xml:space="preserve">safe </w:t>
      </w:r>
      <w:r w:rsidRPr="007A6DBA">
        <w:rPr>
          <w:rStyle w:val="Emphasis"/>
          <w:highlight w:val="cyan"/>
        </w:rPr>
        <w:t>havens</w:t>
      </w:r>
      <w:r w:rsidRPr="007A6DBA">
        <w:rPr>
          <w:sz w:val="16"/>
        </w:rPr>
        <w:t xml:space="preserve"> but instead are the battlefields on which violent extremists hope to secure their political and ideological objectives.</w:t>
      </w:r>
    </w:p>
    <w:p w14:paraId="5E4DE129" w14:textId="77777777" w:rsidR="00BC2D71" w:rsidRPr="005424DD" w:rsidRDefault="00BC2D71" w:rsidP="00BC2D71">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6CC3CF4A" w14:textId="77777777" w:rsidR="00BC2D71" w:rsidRDefault="00BC2D71" w:rsidP="00BC2D71">
      <w:r w:rsidRPr="007A6DBA">
        <w:t xml:space="preserve">Dr. Marek </w:t>
      </w:r>
      <w:r w:rsidRPr="007A6DBA">
        <w:rPr>
          <w:rStyle w:val="Style13ptBold"/>
        </w:rPr>
        <w:t xml:space="preserve">Martyniszyn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Neighbour?”, Journal of International Economic Law, March 2012</w:t>
      </w:r>
    </w:p>
    <w:p w14:paraId="2EF42B37" w14:textId="77777777" w:rsidR="00BC2D71" w:rsidRPr="008A0CFD" w:rsidRDefault="00BC2D71" w:rsidP="00BC2D71">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hard core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agreement taking into account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Woking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sceptical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682AB505" w14:textId="77777777" w:rsidR="00BC2D71" w:rsidRPr="0077791A" w:rsidRDefault="00BC2D71" w:rsidP="00BC2D71">
      <w:pPr>
        <w:pStyle w:val="Heading4"/>
      </w:pPr>
      <w:r>
        <w:t>Reciprocal prohibitions on export cartels are feasible and easily administered</w:t>
      </w:r>
    </w:p>
    <w:p w14:paraId="496F6B11" w14:textId="77777777" w:rsidR="00BC2D71" w:rsidRDefault="00BC2D71" w:rsidP="00BC2D71">
      <w:r>
        <w:t xml:space="preserve">Dr. Brendan </w:t>
      </w:r>
      <w:r w:rsidRPr="00BD0566">
        <w:rPr>
          <w:rStyle w:val="Style13ptBold"/>
        </w:rPr>
        <w:t xml:space="preserve">Sweeney </w:t>
      </w:r>
      <w:r>
        <w:rPr>
          <w:rStyle w:val="Style13ptBold"/>
        </w:rPr>
        <w:t>11</w:t>
      </w:r>
      <w:r>
        <w:t>, PhD in Economics from Monash University, Deputy Head of the Department of Business Law and Taxation at Monash University, “Export Cartels” in The Internationalisation of Competition Rules: The Approach of European States, ISBN 9780415685443, Routledge, 7/29/2011, p. 397-398</w:t>
      </w:r>
    </w:p>
    <w:p w14:paraId="526B3461" w14:textId="77777777" w:rsidR="00BC2D71" w:rsidRPr="0077791A" w:rsidRDefault="00BC2D71" w:rsidP="00BC2D71">
      <w:pPr>
        <w:rPr>
          <w:sz w:val="16"/>
        </w:rPr>
      </w:pPr>
      <w:r w:rsidRPr="0077791A">
        <w:rPr>
          <w:sz w:val="16"/>
        </w:rPr>
        <w:t>3. Agreement in which exporting state considers foreign harm</w:t>
      </w:r>
    </w:p>
    <w:p w14:paraId="75C558D5" w14:textId="77777777" w:rsidR="00BC2D71" w:rsidRPr="0077791A" w:rsidRDefault="00BC2D71" w:rsidP="00BC2D71">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r w:rsidRPr="00764A88">
        <w:rPr>
          <w:rStyle w:val="Emphasis"/>
          <w:highlight w:val="cyan"/>
        </w:rPr>
        <w:t>take into account</w:t>
      </w:r>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2EEDDD4A" w14:textId="77777777" w:rsidR="00BC2D71" w:rsidRPr="0077791A" w:rsidRDefault="00BC2D71" w:rsidP="00BC2D71">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101 A private right of action would be a desirable addition to this type of positive comity agreement. 102 Hoekman and Mavroidis have even suggested that a WTO special prosecutor might be given authority (and the resources) to bring an action on behalf of the least developed states. 103</w:t>
      </w:r>
    </w:p>
    <w:p w14:paraId="764F27BC" w14:textId="77777777" w:rsidR="00BC2D71" w:rsidRDefault="00BC2D71" w:rsidP="00BC2D71">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55B45EEB" w14:textId="0F581216" w:rsidR="00BC2D71" w:rsidRDefault="00BC2D71" w:rsidP="00BC2D71"/>
    <w:p w14:paraId="40BA8E57" w14:textId="5155A4D6" w:rsidR="00BC2D71" w:rsidRDefault="00BC2D71" w:rsidP="00BC2D71">
      <w:pPr>
        <w:pStyle w:val="Heading3"/>
      </w:pPr>
      <w:r>
        <w:t xml:space="preserve">1AC---Plan </w:t>
      </w:r>
    </w:p>
    <w:p w14:paraId="5DA17A7C" w14:textId="105DD267" w:rsidR="00BC2D71" w:rsidRDefault="00BC2D71" w:rsidP="00BC2D71">
      <w:pPr>
        <w:pStyle w:val="Heading4"/>
      </w:pPr>
      <w:r>
        <w:t>Plan: The United States federal government should prohibit private sector export cartel practices that produce anticompetitive effects in the markets of countries that agree to a reciprocal antitrust framework.</w:t>
      </w:r>
    </w:p>
    <w:p w14:paraId="198AD3BA" w14:textId="77777777" w:rsidR="00BC2D71" w:rsidRPr="00BC2D71" w:rsidRDefault="00BC2D71" w:rsidP="00BC2D71"/>
    <w:p w14:paraId="03AA2E86" w14:textId="77777777" w:rsidR="00BC2D71" w:rsidRDefault="00BC2D71" w:rsidP="00BC2D71">
      <w:pPr>
        <w:pStyle w:val="Heading3"/>
      </w:pPr>
      <w:r>
        <w:t>1AC---OAS ADV</w:t>
      </w:r>
    </w:p>
    <w:p w14:paraId="32C7734B" w14:textId="77777777" w:rsidR="00BC2D71" w:rsidRDefault="00BC2D71" w:rsidP="00BC2D71">
      <w:pPr>
        <w:pStyle w:val="Heading4"/>
        <w:rPr>
          <w:u w:val="single"/>
        </w:rPr>
      </w:pPr>
      <w:r>
        <w:t>Advantage 3---</w:t>
      </w:r>
      <w:r w:rsidRPr="002073F2">
        <w:rPr>
          <w:u w:val="single"/>
        </w:rPr>
        <w:t>OAS</w:t>
      </w:r>
    </w:p>
    <w:p w14:paraId="289EC8F5" w14:textId="77777777" w:rsidR="00BC2D71" w:rsidRPr="002E25A3" w:rsidRDefault="00BC2D71" w:rsidP="00BC2D71">
      <w:pPr>
        <w:pStyle w:val="Heading4"/>
      </w:pPr>
      <w:r>
        <w:t xml:space="preserve">The credibility of the Organization of American States, or OAS, is </w:t>
      </w:r>
      <w:r>
        <w:rPr>
          <w:u w:val="single"/>
        </w:rPr>
        <w:t>on the brink</w:t>
      </w:r>
      <w:r>
        <w:t xml:space="preserve"> due to lack of </w:t>
      </w:r>
      <w:r>
        <w:rPr>
          <w:u w:val="single"/>
        </w:rPr>
        <w:t>regional cohesion</w:t>
      </w:r>
      <w:r>
        <w:t xml:space="preserve">---this </w:t>
      </w:r>
      <w:r>
        <w:rPr>
          <w:u w:val="single"/>
        </w:rPr>
        <w:t>crushes</w:t>
      </w:r>
      <w:r>
        <w:t xml:space="preserve"> its </w:t>
      </w:r>
      <w:r>
        <w:rPr>
          <w:u w:val="single"/>
        </w:rPr>
        <w:t>institutional effectiveness</w:t>
      </w:r>
    </w:p>
    <w:p w14:paraId="6E902822" w14:textId="77777777" w:rsidR="00BC2D71" w:rsidRDefault="00BC2D71" w:rsidP="00BC2D71">
      <w:r>
        <w:t xml:space="preserve">Dr. Ryan C. </w:t>
      </w:r>
      <w:r w:rsidRPr="00BC3E66">
        <w:rPr>
          <w:rStyle w:val="Style13ptBold"/>
        </w:rPr>
        <w:t>Berg 10-6</w:t>
      </w:r>
      <w:r>
        <w:t>, Ph.D. and an M.Phil. in Political Science and an M.Sc. in Global Governance and Diplomacy from the University of Oxford, Senior Fellow in the Americas Program and Head of the Future of Venezuela Initiative at the Center for Strategic and International Studies, and Dr. Lauri Tähtinen, Ph.D. in History from the University of Cambridge, Master of Theological Studies at Harvard University, B.Sc. in International Relations from the  London School of Economics, Nonresident Fellow at the Finnish Institute of International Affairs and Co-Founder of Geostreams, “Latin America’s Democratic Recession: How Washington Can Help Turn Things Around”, Foreign Affairs, 10/6/2021, https://www.foreignaffairs.com/articles/central-america-caribbean/2021-10-06/latin-americas-democratic-recession</w:t>
      </w:r>
    </w:p>
    <w:p w14:paraId="2B6084FB" w14:textId="77777777" w:rsidR="00BC2D71" w:rsidRPr="002E25A3" w:rsidRDefault="00BC2D71" w:rsidP="00BC2D71">
      <w:pPr>
        <w:rPr>
          <w:sz w:val="16"/>
        </w:rPr>
      </w:pPr>
      <w:r w:rsidRPr="00BC3E66">
        <w:rPr>
          <w:rStyle w:val="StyleUnderline"/>
        </w:rPr>
        <w:t xml:space="preserve">The </w:t>
      </w:r>
      <w:r w:rsidRPr="002E25A3">
        <w:rPr>
          <w:rStyle w:val="StyleUnderline"/>
          <w:highlight w:val="cyan"/>
        </w:rPr>
        <w:t xml:space="preserve">lack of </w:t>
      </w:r>
      <w:r w:rsidRPr="002E25A3">
        <w:rPr>
          <w:rStyle w:val="Emphasis"/>
          <w:highlight w:val="cyan"/>
        </w:rPr>
        <w:t>regional</w:t>
      </w:r>
      <w:r w:rsidRPr="00BC3E66">
        <w:rPr>
          <w:rStyle w:val="Emphasis"/>
        </w:rPr>
        <w:t xml:space="preserve"> institutional </w:t>
      </w:r>
      <w:r w:rsidRPr="002E25A3">
        <w:rPr>
          <w:rStyle w:val="Emphasis"/>
          <w:highlight w:val="cyan"/>
        </w:rPr>
        <w:t>cohesion</w:t>
      </w:r>
      <w:r w:rsidRPr="002E25A3">
        <w:rPr>
          <w:rStyle w:val="StyleUnderline"/>
          <w:highlight w:val="cyan"/>
        </w:rPr>
        <w:t xml:space="preserve"> has</w:t>
      </w:r>
      <w:r w:rsidRPr="002E25A3">
        <w:rPr>
          <w:sz w:val="16"/>
        </w:rPr>
        <w:t xml:space="preserve"> also </w:t>
      </w:r>
      <w:r w:rsidRPr="002E25A3">
        <w:rPr>
          <w:rStyle w:val="Emphasis"/>
          <w:highlight w:val="cyan"/>
        </w:rPr>
        <w:t>hobbled</w:t>
      </w:r>
      <w:r w:rsidRPr="002E25A3">
        <w:rPr>
          <w:rStyle w:val="StyleUnderline"/>
          <w:highlight w:val="cyan"/>
        </w:rPr>
        <w:t xml:space="preserve"> Latin America’s </w:t>
      </w:r>
      <w:r w:rsidRPr="002E25A3">
        <w:rPr>
          <w:rStyle w:val="Emphasis"/>
          <w:highlight w:val="cyan"/>
        </w:rPr>
        <w:t>ability</w:t>
      </w:r>
      <w:r w:rsidRPr="002E25A3">
        <w:rPr>
          <w:rStyle w:val="StyleUnderline"/>
          <w:highlight w:val="cyan"/>
        </w:rPr>
        <w:t xml:space="preserve"> to establish</w:t>
      </w:r>
      <w:r w:rsidRPr="00BC3E66">
        <w:rPr>
          <w:rStyle w:val="StyleUnderline"/>
        </w:rPr>
        <w:t xml:space="preserve"> a </w:t>
      </w:r>
      <w:r w:rsidRPr="002E25A3">
        <w:rPr>
          <w:rStyle w:val="Emphasis"/>
          <w:highlight w:val="cyan"/>
        </w:rPr>
        <w:t>lasting</w:t>
      </w:r>
      <w:r w:rsidRPr="00BC3E66">
        <w:rPr>
          <w:rStyle w:val="Emphasis"/>
        </w:rPr>
        <w:t xml:space="preserve"> democratic </w:t>
      </w:r>
      <w:r w:rsidRPr="002E25A3">
        <w:rPr>
          <w:rStyle w:val="Emphasis"/>
          <w:highlight w:val="cyan"/>
        </w:rPr>
        <w:t>order</w:t>
      </w:r>
      <w:r w:rsidRPr="002E25A3">
        <w:rPr>
          <w:rStyle w:val="StyleUnderline"/>
          <w:highlight w:val="cyan"/>
        </w:rPr>
        <w:t>. Rather than</w:t>
      </w:r>
      <w:r w:rsidRPr="002E25A3">
        <w:rPr>
          <w:sz w:val="16"/>
        </w:rPr>
        <w:t xml:space="preserve"> devoting resources to </w:t>
      </w:r>
      <w:r w:rsidRPr="002E25A3">
        <w:rPr>
          <w:rStyle w:val="Emphasis"/>
          <w:highlight w:val="cyan"/>
        </w:rPr>
        <w:t>strengthening</w:t>
      </w:r>
      <w:r w:rsidRPr="00BC3E66">
        <w:rPr>
          <w:rStyle w:val="StyleUnderline"/>
        </w:rPr>
        <w:t xml:space="preserve"> existing institutions such as the </w:t>
      </w:r>
      <w:r w:rsidRPr="002E25A3">
        <w:rPr>
          <w:rStyle w:val="Emphasis"/>
          <w:highlight w:val="cyan"/>
        </w:rPr>
        <w:t>OAS</w:t>
      </w:r>
      <w:r w:rsidRPr="002E25A3">
        <w:rPr>
          <w:rStyle w:val="StyleUnderline"/>
          <w:highlight w:val="cyan"/>
        </w:rPr>
        <w:t>, leaders</w:t>
      </w:r>
      <w:r w:rsidRPr="002E25A3">
        <w:rPr>
          <w:sz w:val="16"/>
        </w:rPr>
        <w:t xml:space="preserve"> throughout the Americas have </w:t>
      </w:r>
      <w:r w:rsidRPr="002E25A3">
        <w:rPr>
          <w:rStyle w:val="StyleUnderline"/>
          <w:highlight w:val="cyan"/>
        </w:rPr>
        <w:t xml:space="preserve">cooked up an </w:t>
      </w:r>
      <w:r w:rsidRPr="002E25A3">
        <w:rPr>
          <w:rStyle w:val="Emphasis"/>
          <w:highlight w:val="cyan"/>
        </w:rPr>
        <w:t>alphabet soup</w:t>
      </w:r>
      <w:r w:rsidRPr="00BC3E66">
        <w:rPr>
          <w:rStyle w:val="StyleUnderline"/>
        </w:rPr>
        <w:t xml:space="preserve"> of regional organizations. This </w:t>
      </w:r>
      <w:r w:rsidRPr="002E25A3">
        <w:rPr>
          <w:rStyle w:val="Emphasis"/>
          <w:highlight w:val="cyan"/>
        </w:rPr>
        <w:t>prolif</w:t>
      </w:r>
      <w:r w:rsidRPr="00BC3E66">
        <w:rPr>
          <w:rStyle w:val="Emphasis"/>
        </w:rPr>
        <w:t>eration</w:t>
      </w:r>
      <w:r w:rsidRPr="00BC3E66">
        <w:rPr>
          <w:rStyle w:val="StyleUnderline"/>
        </w:rPr>
        <w:t xml:space="preserve"> of organizations has </w:t>
      </w:r>
      <w:r w:rsidRPr="002E25A3">
        <w:rPr>
          <w:rStyle w:val="StyleUnderline"/>
          <w:highlight w:val="cyan"/>
        </w:rPr>
        <w:t xml:space="preserve">served to </w:t>
      </w:r>
      <w:r w:rsidRPr="002E25A3">
        <w:rPr>
          <w:rStyle w:val="Emphasis"/>
          <w:highlight w:val="cyan"/>
        </w:rPr>
        <w:t>divide</w:t>
      </w:r>
      <w:r w:rsidRPr="002E25A3">
        <w:rPr>
          <w:rStyle w:val="StyleUnderline"/>
          <w:highlight w:val="cyan"/>
        </w:rPr>
        <w:t xml:space="preserve"> rather than </w:t>
      </w:r>
      <w:r w:rsidRPr="002E25A3">
        <w:rPr>
          <w:rStyle w:val="Emphasis"/>
          <w:highlight w:val="cyan"/>
        </w:rPr>
        <w:t>unite</w:t>
      </w:r>
      <w:r w:rsidRPr="00BC3E66">
        <w:rPr>
          <w:rStyle w:val="StyleUnderline"/>
        </w:rPr>
        <w:t xml:space="preserve"> the hemisphere</w:t>
      </w:r>
      <w:r w:rsidRPr="002E25A3">
        <w:rPr>
          <w:sz w:val="16"/>
        </w:rPr>
        <w:t xml:space="preserve">. The 2010 Community of Latin American and Caribbean States excluded Canada and the United States, and the 2004 Bolivarian Alliance for the Peoples of Our America originally had only two member states: Cuba and Venezuela, which then proceeded to hand select other like-minded members. The 2008 Union of South American Nations fell apart when many countries defected from it to found the Forum for the Progress and Development of South America, this time without Venezuela’s participation. As the international relations scholar Christopher Sabatini has shown, this overabundance of regional organizations has encouraged national sovereignty at the expense of the collective values articulated in the charter. </w:t>
      </w:r>
      <w:r w:rsidRPr="002E25A3">
        <w:rPr>
          <w:rStyle w:val="StyleUnderline"/>
          <w:highlight w:val="cyan"/>
        </w:rPr>
        <w:t>It</w:t>
      </w:r>
      <w:r w:rsidRPr="00BC3E66">
        <w:rPr>
          <w:rStyle w:val="StyleUnderline"/>
        </w:rPr>
        <w:t xml:space="preserve"> has</w:t>
      </w:r>
      <w:r w:rsidRPr="002E25A3">
        <w:rPr>
          <w:sz w:val="16"/>
        </w:rPr>
        <w:t xml:space="preserve"> also </w:t>
      </w:r>
      <w:r w:rsidRPr="002E25A3">
        <w:rPr>
          <w:rStyle w:val="StyleUnderline"/>
          <w:highlight w:val="cyan"/>
        </w:rPr>
        <w:t>impaired</w:t>
      </w:r>
      <w:r w:rsidRPr="00BC3E66">
        <w:rPr>
          <w:rStyle w:val="StyleUnderline"/>
        </w:rPr>
        <w:t xml:space="preserve"> the </w:t>
      </w:r>
      <w:r w:rsidRPr="002E25A3">
        <w:rPr>
          <w:rStyle w:val="StyleUnderline"/>
          <w:highlight w:val="cyan"/>
        </w:rPr>
        <w:t xml:space="preserve">ability of </w:t>
      </w:r>
      <w:r w:rsidRPr="002E25A3">
        <w:rPr>
          <w:rStyle w:val="Emphasis"/>
          <w:highlight w:val="cyan"/>
        </w:rPr>
        <w:t>genuinely important</w:t>
      </w:r>
      <w:r w:rsidRPr="00BC3E66">
        <w:rPr>
          <w:rStyle w:val="StyleUnderline"/>
        </w:rPr>
        <w:t xml:space="preserve"> regional </w:t>
      </w:r>
      <w:r w:rsidRPr="002E25A3">
        <w:rPr>
          <w:rStyle w:val="StyleUnderline"/>
          <w:highlight w:val="cyan"/>
        </w:rPr>
        <w:t>institutions, such as</w:t>
      </w:r>
      <w:r w:rsidRPr="00BC3E66">
        <w:rPr>
          <w:rStyle w:val="StyleUnderline"/>
        </w:rPr>
        <w:t xml:space="preserve"> the </w:t>
      </w:r>
      <w:r w:rsidRPr="002E25A3">
        <w:rPr>
          <w:rStyle w:val="Emphasis"/>
          <w:highlight w:val="cyan"/>
        </w:rPr>
        <w:t>OAS</w:t>
      </w:r>
      <w:r w:rsidRPr="002E25A3">
        <w:rPr>
          <w:rStyle w:val="StyleUnderline"/>
          <w:highlight w:val="cyan"/>
        </w:rPr>
        <w:t>, to lead with</w:t>
      </w:r>
      <w:r w:rsidRPr="00BC3E66">
        <w:rPr>
          <w:rStyle w:val="StyleUnderline"/>
        </w:rPr>
        <w:t xml:space="preserve"> </w:t>
      </w:r>
      <w:r w:rsidRPr="00BC3E66">
        <w:rPr>
          <w:rStyle w:val="Emphasis"/>
        </w:rPr>
        <w:t>authority</w:t>
      </w:r>
      <w:r w:rsidRPr="00BC3E66">
        <w:rPr>
          <w:rStyle w:val="StyleUnderline"/>
        </w:rPr>
        <w:t xml:space="preserve"> and </w:t>
      </w:r>
      <w:r w:rsidRPr="002E25A3">
        <w:rPr>
          <w:rStyle w:val="Emphasis"/>
          <w:highlight w:val="cyan"/>
        </w:rPr>
        <w:t>credibility</w:t>
      </w:r>
      <w:r w:rsidRPr="002E25A3">
        <w:rPr>
          <w:rStyle w:val="StyleUnderline"/>
          <w:highlight w:val="cyan"/>
        </w:rPr>
        <w:t>—and</w:t>
      </w:r>
      <w:r w:rsidRPr="00BC3E66">
        <w:rPr>
          <w:rStyle w:val="StyleUnderline"/>
        </w:rPr>
        <w:t xml:space="preserve"> to </w:t>
      </w:r>
      <w:r w:rsidRPr="002E25A3">
        <w:rPr>
          <w:rStyle w:val="Emphasis"/>
          <w:highlight w:val="cyan"/>
        </w:rPr>
        <w:t>respond effectively</w:t>
      </w:r>
      <w:r w:rsidRPr="002E25A3">
        <w:rPr>
          <w:rStyle w:val="StyleUnderline"/>
          <w:highlight w:val="cyan"/>
        </w:rPr>
        <w:t xml:space="preserve"> when</w:t>
      </w:r>
      <w:r w:rsidRPr="00BC3E66">
        <w:rPr>
          <w:rStyle w:val="StyleUnderline"/>
        </w:rPr>
        <w:t xml:space="preserve"> democracy is most </w:t>
      </w:r>
      <w:r w:rsidRPr="002E25A3">
        <w:rPr>
          <w:rStyle w:val="StyleUnderline"/>
          <w:highlight w:val="cyan"/>
        </w:rPr>
        <w:t>at risk</w:t>
      </w:r>
      <w:r w:rsidRPr="002E25A3">
        <w:rPr>
          <w:sz w:val="16"/>
        </w:rPr>
        <w:t>.</w:t>
      </w:r>
    </w:p>
    <w:p w14:paraId="30DA68ED" w14:textId="77777777" w:rsidR="00BC2D71" w:rsidRPr="00BC3624" w:rsidRDefault="00BC2D71" w:rsidP="00BC2D71">
      <w:pPr>
        <w:pStyle w:val="Heading4"/>
        <w:rPr>
          <w:u w:val="single"/>
        </w:rPr>
      </w:pPr>
      <w:r>
        <w:t xml:space="preserve">Harmonizing export cartel law strengthens </w:t>
      </w:r>
      <w:r>
        <w:rPr>
          <w:u w:val="single"/>
        </w:rPr>
        <w:t>economic integration</w:t>
      </w:r>
      <w:r>
        <w:t xml:space="preserve"> throughout the </w:t>
      </w:r>
      <w:r>
        <w:rPr>
          <w:u w:val="single"/>
        </w:rPr>
        <w:t>OAS</w:t>
      </w:r>
    </w:p>
    <w:p w14:paraId="45F81A79" w14:textId="77777777" w:rsidR="00BC2D71" w:rsidRDefault="00BC2D71" w:rsidP="00BC2D71">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5A1C6DA5" w14:textId="77777777" w:rsidR="00BC2D71" w:rsidRPr="002D0FE9" w:rsidRDefault="00BC2D71" w:rsidP="00BC2D71">
      <w:pPr>
        <w:rPr>
          <w:sz w:val="16"/>
        </w:rPr>
      </w:pPr>
      <w:r w:rsidRPr="002D0FE9">
        <w:rPr>
          <w:sz w:val="16"/>
        </w:rPr>
        <w:t>C. The Advantages of the Harmonization Process</w:t>
      </w:r>
    </w:p>
    <w:p w14:paraId="0FA73D0B" w14:textId="77777777" w:rsidR="00BC2D71" w:rsidRPr="002D0FE9" w:rsidRDefault="00BC2D71" w:rsidP="00BC2D71">
      <w:pPr>
        <w:rPr>
          <w:rStyle w:val="StyleUnderline"/>
        </w:rPr>
      </w:pPr>
      <w:r w:rsidRPr="002D0FE9">
        <w:rPr>
          <w:sz w:val="16"/>
        </w:rPr>
        <w:t xml:space="preserve">In its report of 1974, the CERBP of the </w:t>
      </w:r>
      <w:r w:rsidRPr="002D0FE9">
        <w:rPr>
          <w:rStyle w:val="StyleUnderline"/>
        </w:rPr>
        <w:t>OECD</w:t>
      </w:r>
      <w:r w:rsidRPr="002D0FE9">
        <w:rPr>
          <w:sz w:val="16"/>
        </w:rPr>
        <w:t xml:space="preserve"> concluded that a notification procedure is desirable. 230 It </w:t>
      </w:r>
      <w:r w:rsidRPr="002D0FE9">
        <w:rPr>
          <w:rStyle w:val="StyleUnderline"/>
        </w:rPr>
        <w:t>recommended its member states to consider incorporating</w:t>
      </w:r>
      <w:r w:rsidRPr="002D0FE9">
        <w:rPr>
          <w:sz w:val="16"/>
        </w:rPr>
        <w:t xml:space="preserve"> such </w:t>
      </w:r>
      <w:r w:rsidRPr="002D0FE9">
        <w:rPr>
          <w:rStyle w:val="StyleUnderline"/>
        </w:rPr>
        <w:t xml:space="preserve">a procedure in their national </w:t>
      </w:r>
      <w:r w:rsidRPr="002E25A3">
        <w:rPr>
          <w:rStyle w:val="StyleUnderline"/>
          <w:highlight w:val="cyan"/>
        </w:rPr>
        <w:t>competition laws</w:t>
      </w:r>
      <w:r w:rsidRPr="002D0FE9">
        <w:rPr>
          <w:sz w:val="16"/>
        </w:rPr>
        <w:t xml:space="preserve"> by stating </w:t>
      </w:r>
      <w:r w:rsidRPr="002D0FE9">
        <w:rPr>
          <w:rStyle w:val="StyleUnderline"/>
        </w:rPr>
        <w:t>that:</w:t>
      </w:r>
    </w:p>
    <w:p w14:paraId="1DDD8A44" w14:textId="77777777" w:rsidR="00BC2D71" w:rsidRPr="002D0FE9" w:rsidRDefault="00BC2D71" w:rsidP="00BC2D71">
      <w:pPr>
        <w:ind w:left="720"/>
        <w:rPr>
          <w:sz w:val="16"/>
        </w:rPr>
      </w:pPr>
      <w:r w:rsidRPr="002D0FE9">
        <w:rPr>
          <w:sz w:val="16"/>
        </w:rPr>
        <w:t xml:space="preserve">A </w:t>
      </w:r>
      <w:r w:rsidRPr="002D0FE9">
        <w:rPr>
          <w:rStyle w:val="Emphasis"/>
        </w:rPr>
        <w:t>notification</w:t>
      </w:r>
      <w:r w:rsidRPr="002D0FE9">
        <w:rPr>
          <w:sz w:val="16"/>
        </w:rPr>
        <w:t xml:space="preserve"> procedure </w:t>
      </w:r>
      <w:r w:rsidRPr="002E25A3">
        <w:rPr>
          <w:rStyle w:val="StyleUnderline"/>
          <w:highlight w:val="cyan"/>
        </w:rPr>
        <w:t>should cover</w:t>
      </w:r>
      <w:r w:rsidRPr="002D0FE9">
        <w:rPr>
          <w:sz w:val="16"/>
        </w:rPr>
        <w:t xml:space="preserve"> details about membership, fields of action, the type of restriction involved, and the basic facts of the business done or planned. Obligatory notification of </w:t>
      </w:r>
      <w:r w:rsidRPr="002E25A3">
        <w:rPr>
          <w:rStyle w:val="Emphasis"/>
          <w:highlight w:val="cyan"/>
        </w:rPr>
        <w:t>export cartels</w:t>
      </w:r>
      <w:r w:rsidRPr="002D0FE9">
        <w:rPr>
          <w:sz w:val="16"/>
        </w:rPr>
        <w:t xml:space="preserve"> would enable the national authorities to obtain a much more clearer picture of the advantages and disadvantages of export cartels in their countries, </w:t>
      </w:r>
      <w:r w:rsidRPr="002E25A3">
        <w:rPr>
          <w:rStyle w:val="StyleUnderline"/>
          <w:highlight w:val="cyan"/>
        </w:rPr>
        <w:t>and</w:t>
      </w:r>
      <w:r w:rsidRPr="002D0FE9">
        <w:rPr>
          <w:rStyle w:val="StyleUnderline"/>
        </w:rPr>
        <w:t xml:space="preserve"> eventually, </w:t>
      </w:r>
      <w:r w:rsidRPr="002E25A3">
        <w:rPr>
          <w:rStyle w:val="Emphasis"/>
          <w:highlight w:val="cyan"/>
        </w:rPr>
        <w:t>modify</w:t>
      </w:r>
      <w:r w:rsidRPr="002D0FE9">
        <w:rPr>
          <w:sz w:val="16"/>
        </w:rPr>
        <w:t xml:space="preserve"> their </w:t>
      </w:r>
      <w:r w:rsidRPr="002E25A3">
        <w:rPr>
          <w:rStyle w:val="Emphasis"/>
          <w:highlight w:val="cyan"/>
        </w:rPr>
        <w:t>legislation accordingly</w:t>
      </w:r>
      <w:r w:rsidRPr="002D0FE9">
        <w:rPr>
          <w:sz w:val="16"/>
        </w:rPr>
        <w:t>. [Emphasis added.] 231</w:t>
      </w:r>
    </w:p>
    <w:p w14:paraId="570E202E" w14:textId="77777777" w:rsidR="00BC2D71" w:rsidRPr="002D0FE9" w:rsidRDefault="00BC2D71" w:rsidP="00BC2D71">
      <w:pPr>
        <w:rPr>
          <w:sz w:val="16"/>
        </w:rPr>
      </w:pPr>
      <w:r w:rsidRPr="002D0FE9">
        <w:rPr>
          <w:sz w:val="16"/>
        </w:rPr>
        <w:t>In so doing, the CERBP shed light on the primary advantage of an explicit exemption system with a notification requirement: the ability to gather information regarding the activities of export cartels to assess the pros and cons of such associations. As a result, the IAJC should adhere to the conclusion of the CERBP.</w:t>
      </w:r>
    </w:p>
    <w:p w14:paraId="53F55781" w14:textId="77777777" w:rsidR="00BC2D71" w:rsidRPr="002D0FE9" w:rsidRDefault="00BC2D71" w:rsidP="00BC2D71">
      <w:pPr>
        <w:rPr>
          <w:sz w:val="16"/>
        </w:rPr>
      </w:pPr>
      <w:r w:rsidRPr="002D0FE9">
        <w:rPr>
          <w:sz w:val="16"/>
        </w:rPr>
        <w:t xml:space="preserve">The second advantage of this </w:t>
      </w:r>
      <w:r w:rsidRPr="00EE627C">
        <w:rPr>
          <w:rStyle w:val="StyleUnderline"/>
          <w:highlight w:val="cyan"/>
        </w:rPr>
        <w:t>harmonization</w:t>
      </w:r>
      <w:r w:rsidRPr="002D0FE9">
        <w:rPr>
          <w:sz w:val="16"/>
        </w:rPr>
        <w:t xml:space="preserve"> process is that it </w:t>
      </w:r>
      <w:r w:rsidRPr="00EE627C">
        <w:rPr>
          <w:rStyle w:val="StyleUnderline"/>
          <w:highlight w:val="cyan"/>
        </w:rPr>
        <w:t>will facilitate</w:t>
      </w:r>
      <w:r w:rsidRPr="002D0FE9">
        <w:rPr>
          <w:rStyle w:val="StyleUnderline"/>
        </w:rPr>
        <w:t xml:space="preserve"> the </w:t>
      </w:r>
      <w:r w:rsidRPr="00EE627C">
        <w:rPr>
          <w:rStyle w:val="StyleUnderline"/>
          <w:highlight w:val="cyan"/>
        </w:rPr>
        <w:t>prosecution of</w:t>
      </w:r>
      <w:r w:rsidRPr="002D0FE9">
        <w:rPr>
          <w:rStyle w:val="StyleUnderline"/>
        </w:rPr>
        <w:t xml:space="preserve"> anticompetitive </w:t>
      </w:r>
      <w:r w:rsidRPr="00EE627C">
        <w:rPr>
          <w:rStyle w:val="StyleUnderline"/>
          <w:highlight w:val="cyan"/>
        </w:rPr>
        <w:t>export cartels</w:t>
      </w:r>
      <w:r w:rsidRPr="002D0FE9">
        <w:rPr>
          <w:rStyle w:val="StyleUnderline"/>
        </w:rPr>
        <w:t xml:space="preserve"> instituted </w:t>
      </w:r>
      <w:r w:rsidRPr="00EE627C">
        <w:rPr>
          <w:rStyle w:val="StyleUnderline"/>
          <w:highlight w:val="cyan"/>
        </w:rPr>
        <w:t xml:space="preserve">by </w:t>
      </w:r>
      <w:r w:rsidRPr="002E25A3">
        <w:rPr>
          <w:rStyle w:val="Emphasis"/>
          <w:highlight w:val="cyan"/>
        </w:rPr>
        <w:t>developing American countries</w:t>
      </w:r>
      <w:r w:rsidRPr="002D0FE9">
        <w:rPr>
          <w:sz w:val="16"/>
        </w:rPr>
        <w:t xml:space="preserve">. As illustrated by section 2(C), </w:t>
      </w:r>
      <w:r w:rsidRPr="002D0FE9">
        <w:rPr>
          <w:rStyle w:val="StyleUnderline"/>
        </w:rPr>
        <w:t xml:space="preserve">developing countries are </w:t>
      </w:r>
      <w:r w:rsidRPr="002E25A3">
        <w:rPr>
          <w:rStyle w:val="StyleUnderline"/>
          <w:highlight w:val="cyan"/>
        </w:rPr>
        <w:t xml:space="preserve">often </w:t>
      </w:r>
      <w:r w:rsidRPr="002E25A3">
        <w:rPr>
          <w:rStyle w:val="Emphasis"/>
          <w:highlight w:val="cyan"/>
        </w:rPr>
        <w:t>powerless</w:t>
      </w:r>
      <w:r w:rsidRPr="002E25A3">
        <w:rPr>
          <w:rStyle w:val="StyleUnderline"/>
          <w:highlight w:val="cyan"/>
        </w:rPr>
        <w:t xml:space="preserve"> to prosecute</w:t>
      </w:r>
      <w:r w:rsidRPr="002D0FE9">
        <w:rPr>
          <w:rStyle w:val="StyleUnderline"/>
        </w:rPr>
        <w:t xml:space="preserve"> export </w:t>
      </w:r>
      <w:r w:rsidRPr="002E25A3">
        <w:rPr>
          <w:rStyle w:val="StyleUnderline"/>
          <w:highlight w:val="cyan"/>
        </w:rPr>
        <w:t>cartels</w:t>
      </w:r>
      <w:r w:rsidRPr="002D0FE9">
        <w:rPr>
          <w:rStyle w:val="StyleUnderline"/>
        </w:rPr>
        <w:t xml:space="preserve"> adversely affecting their national market because they lack extra-territorial enforcement capacity, technical expertise, and access to evidence in other countries that typically don't have exemption systems with notification requirements</w:t>
      </w:r>
      <w:r w:rsidRPr="002D0FE9">
        <w:rPr>
          <w:sz w:val="16"/>
        </w:rPr>
        <w:t>. Some bilateral agreements provide for facilitation of  [*84]  extra-territorial prosecutions but only between major American countries. 232 An informal harmonization process geared towards the explicit exemption system that comes with a notification requirement remedies, or at least diminishes, these enforcement and evidence problems.</w:t>
      </w:r>
    </w:p>
    <w:p w14:paraId="062AE50E" w14:textId="77777777" w:rsidR="00BC2D71" w:rsidRPr="002D0FE9" w:rsidRDefault="00BC2D71" w:rsidP="00BC2D71">
      <w:pPr>
        <w:rPr>
          <w:rStyle w:val="StyleUnderline"/>
        </w:rPr>
      </w:pPr>
      <w:r w:rsidRPr="002D0FE9">
        <w:rPr>
          <w:sz w:val="16"/>
        </w:rPr>
        <w:t xml:space="preserve">As a final point, this </w:t>
      </w:r>
      <w:r w:rsidRPr="002E25A3">
        <w:rPr>
          <w:rStyle w:val="StyleUnderline"/>
          <w:highlight w:val="cyan"/>
        </w:rPr>
        <w:t>harmonization</w:t>
      </w:r>
      <w:r w:rsidRPr="002D0FE9">
        <w:rPr>
          <w:sz w:val="16"/>
        </w:rPr>
        <w:t xml:space="preserve"> process </w:t>
      </w:r>
      <w:r w:rsidRPr="00EE627C">
        <w:rPr>
          <w:rStyle w:val="StyleUnderline"/>
          <w:highlight w:val="cyan"/>
        </w:rPr>
        <w:t>could</w:t>
      </w:r>
      <w:r w:rsidRPr="002D0FE9">
        <w:rPr>
          <w:rStyle w:val="StyleUnderline"/>
        </w:rPr>
        <w:t xml:space="preserve"> lead to a </w:t>
      </w:r>
      <w:r w:rsidRPr="00EE627C">
        <w:rPr>
          <w:rStyle w:val="Emphasis"/>
          <w:highlight w:val="cyan"/>
        </w:rPr>
        <w:t>foster</w:t>
      </w:r>
      <w:r w:rsidRPr="002D0FE9">
        <w:rPr>
          <w:rStyle w:val="StyleUnderline"/>
        </w:rPr>
        <w:t xml:space="preserve">ing of an </w:t>
      </w:r>
      <w:r w:rsidRPr="00EE627C">
        <w:rPr>
          <w:rStyle w:val="Emphasis"/>
          <w:highlight w:val="cyan"/>
        </w:rPr>
        <w:t>inter-American awareness</w:t>
      </w:r>
      <w:r w:rsidRPr="002D0FE9">
        <w:rPr>
          <w:rStyle w:val="StyleUnderline"/>
        </w:rPr>
        <w:t xml:space="preserve"> of competition law </w:t>
      </w:r>
      <w:r w:rsidRPr="00EE627C">
        <w:rPr>
          <w:rStyle w:val="StyleUnderline"/>
          <w:highlight w:val="cyan"/>
        </w:rPr>
        <w:t xml:space="preserve">and </w:t>
      </w:r>
      <w:r w:rsidRPr="00EE627C">
        <w:rPr>
          <w:rStyle w:val="Emphasis"/>
          <w:highlight w:val="cyan"/>
        </w:rPr>
        <w:t>economic integration</w:t>
      </w:r>
      <w:r w:rsidRPr="002D0FE9">
        <w:rPr>
          <w:sz w:val="16"/>
        </w:rPr>
        <w:t xml:space="preserve"> issues. The Canadian Department of Foreign Affairs and International Trade concluded that </w:t>
      </w:r>
      <w:r w:rsidRPr="00EE627C">
        <w:rPr>
          <w:rStyle w:val="StyleUnderline"/>
          <w:highlight w:val="cyan"/>
        </w:rPr>
        <w:t>discussions</w:t>
      </w:r>
      <w:r w:rsidRPr="002D0FE9">
        <w:rPr>
          <w:rStyle w:val="StyleUnderline"/>
        </w:rPr>
        <w:t xml:space="preserve"> concerning export cartels could serve to:</w:t>
      </w:r>
    </w:p>
    <w:p w14:paraId="36A200DC" w14:textId="77777777" w:rsidR="00BC2D71" w:rsidRPr="002D0FE9" w:rsidRDefault="00BC2D71" w:rsidP="00BC2D71">
      <w:pPr>
        <w:ind w:left="720"/>
        <w:rPr>
          <w:sz w:val="16"/>
        </w:rPr>
      </w:pPr>
      <w:r w:rsidRPr="00EE627C">
        <w:rPr>
          <w:rStyle w:val="StyleUnderline"/>
          <w:highlight w:val="cyan"/>
        </w:rPr>
        <w:t>[D]raw</w:t>
      </w:r>
      <w:r w:rsidRPr="002D0FE9">
        <w:rPr>
          <w:rStyle w:val="StyleUnderline"/>
        </w:rPr>
        <w:t xml:space="preserve"> isolationist elements in the U.S. </w:t>
      </w:r>
      <w:r w:rsidRPr="00EE627C">
        <w:rPr>
          <w:rStyle w:val="Emphasis"/>
          <w:highlight w:val="cyan"/>
        </w:rPr>
        <w:t>D</w:t>
      </w:r>
      <w:r w:rsidRPr="002D0FE9">
        <w:rPr>
          <w:sz w:val="16"/>
        </w:rPr>
        <w:t xml:space="preserve">epartment </w:t>
      </w:r>
      <w:r w:rsidRPr="00EE627C">
        <w:rPr>
          <w:rStyle w:val="Emphasis"/>
          <w:highlight w:val="cyan"/>
        </w:rPr>
        <w:t>o</w:t>
      </w:r>
      <w:r w:rsidRPr="002D0FE9">
        <w:rPr>
          <w:sz w:val="16"/>
        </w:rPr>
        <w:t xml:space="preserve">f </w:t>
      </w:r>
      <w:r w:rsidRPr="00EE627C">
        <w:rPr>
          <w:rStyle w:val="Emphasis"/>
          <w:highlight w:val="cyan"/>
        </w:rPr>
        <w:t>J</w:t>
      </w:r>
      <w:r w:rsidRPr="002D0FE9">
        <w:rPr>
          <w:sz w:val="16"/>
        </w:rPr>
        <w:t xml:space="preserve">ustice </w:t>
      </w:r>
      <w:r w:rsidRPr="00EE627C">
        <w:rPr>
          <w:rStyle w:val="StyleUnderline"/>
          <w:highlight w:val="cyan"/>
        </w:rPr>
        <w:t>into</w:t>
      </w:r>
      <w:r w:rsidRPr="002D0FE9">
        <w:rPr>
          <w:sz w:val="16"/>
        </w:rPr>
        <w:t xml:space="preserve"> a process of </w:t>
      </w:r>
      <w:r w:rsidRPr="00EE627C">
        <w:rPr>
          <w:rStyle w:val="Emphasis"/>
          <w:highlight w:val="cyan"/>
        </w:rPr>
        <w:t>rethinking</w:t>
      </w:r>
      <w:r w:rsidRPr="002D0FE9">
        <w:rPr>
          <w:rStyle w:val="StyleUnderline"/>
        </w:rPr>
        <w:t xml:space="preserve"> the role of</w:t>
      </w:r>
      <w:r w:rsidRPr="002D0FE9">
        <w:rPr>
          <w:sz w:val="16"/>
        </w:rPr>
        <w:t xml:space="preserve"> competition policy </w:t>
      </w:r>
      <w:r w:rsidRPr="002D0FE9">
        <w:rPr>
          <w:rStyle w:val="Emphasis"/>
        </w:rPr>
        <w:t>harmonization</w:t>
      </w:r>
      <w:r w:rsidRPr="002D0FE9">
        <w:rPr>
          <w:sz w:val="16"/>
        </w:rPr>
        <w:t xml:space="preserve"> and cooperation </w:t>
      </w:r>
      <w:r w:rsidRPr="002D0FE9">
        <w:rPr>
          <w:rStyle w:val="StyleUnderline"/>
        </w:rPr>
        <w:t xml:space="preserve">in </w:t>
      </w:r>
      <w:r w:rsidRPr="00EE627C">
        <w:rPr>
          <w:rStyle w:val="Emphasis"/>
          <w:highlight w:val="cyan"/>
        </w:rPr>
        <w:t>a</w:t>
      </w:r>
      <w:r w:rsidRPr="002D0FE9">
        <w:rPr>
          <w:sz w:val="16"/>
        </w:rPr>
        <w:t xml:space="preserve">n integrating </w:t>
      </w:r>
      <w:r w:rsidRPr="00EE627C">
        <w:rPr>
          <w:rStyle w:val="Emphasis"/>
          <w:highlight w:val="cyan"/>
        </w:rPr>
        <w:t>continental</w:t>
      </w:r>
      <w:r w:rsidRPr="00EE627C">
        <w:rPr>
          <w:rStyle w:val="StyleUnderline"/>
          <w:highlight w:val="cyan"/>
        </w:rPr>
        <w:t xml:space="preserve"> market</w:t>
      </w:r>
      <w:r w:rsidRPr="002D0FE9">
        <w:rPr>
          <w:sz w:val="16"/>
        </w:rPr>
        <w:t xml:space="preserve"> [...].</w:t>
      </w:r>
    </w:p>
    <w:p w14:paraId="0007C94C" w14:textId="77777777" w:rsidR="00BC2D71" w:rsidRPr="002D0FE9" w:rsidRDefault="00BC2D71" w:rsidP="00BC2D71">
      <w:pPr>
        <w:ind w:left="720"/>
        <w:rPr>
          <w:sz w:val="16"/>
        </w:rPr>
      </w:pPr>
      <w:r w:rsidRPr="002D0FE9">
        <w:rPr>
          <w:rStyle w:val="StyleUnderline"/>
        </w:rPr>
        <w:t xml:space="preserve">[B]uild an </w:t>
      </w:r>
      <w:r w:rsidRPr="002D0FE9">
        <w:rPr>
          <w:rStyle w:val="Emphasis"/>
        </w:rPr>
        <w:t>understanding</w:t>
      </w:r>
      <w:r w:rsidRPr="002D0FE9">
        <w:rPr>
          <w:rStyle w:val="StyleUnderline"/>
        </w:rPr>
        <w:t xml:space="preserve"> as to how competition policy could contribute towards </w:t>
      </w:r>
      <w:r w:rsidRPr="00EE627C">
        <w:rPr>
          <w:rStyle w:val="Emphasis"/>
          <w:highlight w:val="cyan"/>
        </w:rPr>
        <w:t>deepen</w:t>
      </w:r>
      <w:r w:rsidRPr="002D0FE9">
        <w:rPr>
          <w:rStyle w:val="Emphasis"/>
        </w:rPr>
        <w:t xml:space="preserve">ing </w:t>
      </w:r>
      <w:r w:rsidRPr="00EE627C">
        <w:rPr>
          <w:rStyle w:val="Emphasis"/>
          <w:highlight w:val="cyan"/>
        </w:rPr>
        <w:t>NAFTA</w:t>
      </w:r>
      <w:r w:rsidRPr="00EE627C">
        <w:rPr>
          <w:rStyle w:val="StyleUnderline"/>
          <w:highlight w:val="cyan"/>
        </w:rPr>
        <w:t xml:space="preserve"> and</w:t>
      </w:r>
      <w:r w:rsidRPr="002D0FE9">
        <w:rPr>
          <w:rStyle w:val="StyleUnderline"/>
        </w:rPr>
        <w:t xml:space="preserve"> indeed </w:t>
      </w:r>
      <w:r w:rsidRPr="00EE627C">
        <w:rPr>
          <w:rStyle w:val="Emphasis"/>
          <w:highlight w:val="cyan"/>
        </w:rPr>
        <w:t>multilateral</w:t>
      </w:r>
      <w:r w:rsidRPr="002D0FE9">
        <w:rPr>
          <w:rStyle w:val="Emphasis"/>
        </w:rPr>
        <w:t xml:space="preserve"> market </w:t>
      </w:r>
      <w:r w:rsidRPr="00EE627C">
        <w:rPr>
          <w:rStyle w:val="Emphasis"/>
          <w:highlight w:val="cyan"/>
        </w:rPr>
        <w:t>integration</w:t>
      </w:r>
      <w:r w:rsidRPr="002D0FE9">
        <w:rPr>
          <w:sz w:val="16"/>
        </w:rPr>
        <w:t>. [Emphasis added.] 233</w:t>
      </w:r>
    </w:p>
    <w:p w14:paraId="45C22620" w14:textId="77777777" w:rsidR="00BC2D71" w:rsidRPr="002D0FE9" w:rsidRDefault="00BC2D71" w:rsidP="00BC2D71">
      <w:pPr>
        <w:rPr>
          <w:sz w:val="16"/>
        </w:rPr>
      </w:pPr>
      <w:r w:rsidRPr="002D0FE9">
        <w:rPr>
          <w:sz w:val="16"/>
        </w:rPr>
        <w:t>Regardless, the World Bank and the OECD foresee positive developments from such action: "In any case, increased cooperation between competition authorities and pressures to harmonize competition policy worldwide are likely to result in the elimination of export cartel exemptions or at least make them impractical." 234</w:t>
      </w:r>
    </w:p>
    <w:p w14:paraId="443D7856" w14:textId="77777777" w:rsidR="00BC2D71" w:rsidRPr="002D0FE9" w:rsidRDefault="00BC2D71" w:rsidP="00BC2D71">
      <w:pPr>
        <w:rPr>
          <w:sz w:val="16"/>
        </w:rPr>
      </w:pPr>
      <w:r w:rsidRPr="002D0FE9">
        <w:rPr>
          <w:sz w:val="16"/>
        </w:rPr>
        <w:t>VII. CONCLUSION</w:t>
      </w:r>
    </w:p>
    <w:p w14:paraId="053E5323" w14:textId="77777777" w:rsidR="00BC2D71" w:rsidRPr="002D0FE9" w:rsidRDefault="00BC2D71" w:rsidP="00BC2D71">
      <w:pPr>
        <w:rPr>
          <w:sz w:val="16"/>
        </w:rPr>
      </w:pPr>
      <w:r w:rsidRPr="002D0FE9">
        <w:rPr>
          <w:rStyle w:val="StyleUnderline"/>
        </w:rPr>
        <w:t xml:space="preserve">Export </w:t>
      </w:r>
      <w:r w:rsidRPr="00EE627C">
        <w:rPr>
          <w:rStyle w:val="StyleUnderline"/>
          <w:highlight w:val="cyan"/>
        </w:rPr>
        <w:t>cartels</w:t>
      </w:r>
      <w:r w:rsidRPr="002D0FE9">
        <w:rPr>
          <w:sz w:val="16"/>
        </w:rPr>
        <w:t xml:space="preserve"> rest on a retrograde conception of the international system. The rationale of national enrichment to the detriment of other countries appears, from a solely national perspective, to make sense. However, the thorough analysis of the  [*85]  various effects of export cartels in part II illustrates that they may be at best a zero-sum game. They not only distort international trade, but they may </w:t>
      </w:r>
      <w:r w:rsidRPr="00EE627C">
        <w:rPr>
          <w:rStyle w:val="StyleUnderline"/>
          <w:highlight w:val="cyan"/>
        </w:rPr>
        <w:t>generate</w:t>
      </w:r>
      <w:r w:rsidRPr="002D0FE9">
        <w:rPr>
          <w:sz w:val="16"/>
        </w:rPr>
        <w:t xml:space="preserve"> adverse and </w:t>
      </w:r>
      <w:r w:rsidRPr="002D0FE9">
        <w:rPr>
          <w:rStyle w:val="StyleUnderline"/>
        </w:rPr>
        <w:t xml:space="preserve">anticompetitive </w:t>
      </w:r>
      <w:r w:rsidRPr="00EE627C">
        <w:rPr>
          <w:rStyle w:val="StyleUnderline"/>
          <w:highlight w:val="cyan"/>
        </w:rPr>
        <w:t>effects on</w:t>
      </w:r>
      <w:r w:rsidRPr="002D0FE9">
        <w:rPr>
          <w:sz w:val="16"/>
        </w:rPr>
        <w:t xml:space="preserve"> domestic markets and on developing countries, which are </w:t>
      </w:r>
      <w:r w:rsidRPr="00EE627C">
        <w:rPr>
          <w:rStyle w:val="StyleUnderline"/>
          <w:highlight w:val="cyan"/>
        </w:rPr>
        <w:t xml:space="preserve">the </w:t>
      </w:r>
      <w:r w:rsidRPr="00EE627C">
        <w:rPr>
          <w:rStyle w:val="Emphasis"/>
          <w:highlight w:val="cyan"/>
        </w:rPr>
        <w:t>majority</w:t>
      </w:r>
      <w:r w:rsidRPr="00EE627C">
        <w:rPr>
          <w:rStyle w:val="StyleUnderline"/>
          <w:highlight w:val="cyan"/>
        </w:rPr>
        <w:t xml:space="preserve"> in the</w:t>
      </w:r>
      <w:r w:rsidRPr="002D0FE9">
        <w:rPr>
          <w:rStyle w:val="StyleUnderline"/>
        </w:rPr>
        <w:t xml:space="preserve"> American </w:t>
      </w:r>
      <w:r w:rsidRPr="00EE627C">
        <w:rPr>
          <w:rStyle w:val="StyleUnderline"/>
          <w:highlight w:val="cyan"/>
        </w:rPr>
        <w:t>hemisphere</w:t>
      </w:r>
      <w:r w:rsidRPr="002D0FE9">
        <w:rPr>
          <w:sz w:val="16"/>
        </w:rPr>
        <w:t>. Their anticompetitive effects may nullify their "potential benefits" which are, as evidenced by the United States experience, empirically unpersuasive for justifying their perpetuation. As Eleanor Fox argues: "It is in everyone's interest to be free of export cartels in an integrated world". [Emphasis added.] 235</w:t>
      </w:r>
    </w:p>
    <w:p w14:paraId="43081BAA" w14:textId="77777777" w:rsidR="00BC2D71" w:rsidRPr="002D0FE9" w:rsidRDefault="00BC2D71" w:rsidP="00BC2D71">
      <w:pPr>
        <w:rPr>
          <w:sz w:val="16"/>
        </w:rPr>
      </w:pPr>
      <w:r w:rsidRPr="002D0FE9">
        <w:rPr>
          <w:sz w:val="16"/>
        </w:rPr>
        <w:t xml:space="preserve">The study conducted by the IAJC concerning cartels in the Americas takes its origins from GA's Resolution 1772 which underscored the importance of legal issues in economic integration and requested the IAJC to circumscribe its activities in that matter to competition law and protectionism in the American hemisphere. 236 Although the rapporteurs Rodas and Fried did not explicitly recommend a harmonization process in their final report, they did not disregard this alternative which is in accordance with section 99 of the OAS Charter. In the document entitled Competition and Cartels in the Americas: Suggested Conclusions to Document CJI/doc.118/03, 237 the rapporteurs pointed out, as their second conclusion that </w:t>
      </w:r>
      <w:r w:rsidRPr="002D0FE9">
        <w:rPr>
          <w:rStyle w:val="StyleUnderline"/>
        </w:rPr>
        <w:t xml:space="preserve">American </w:t>
      </w:r>
      <w:r w:rsidRPr="00EE627C">
        <w:rPr>
          <w:rStyle w:val="StyleUnderline"/>
          <w:highlight w:val="cyan"/>
        </w:rPr>
        <w:t>states are</w:t>
      </w:r>
      <w:r w:rsidRPr="002D0FE9">
        <w:rPr>
          <w:sz w:val="16"/>
        </w:rPr>
        <w:t xml:space="preserve"> politically </w:t>
      </w:r>
      <w:r w:rsidRPr="00EE627C">
        <w:rPr>
          <w:rStyle w:val="Emphasis"/>
          <w:highlight w:val="cyan"/>
        </w:rPr>
        <w:t>willing</w:t>
      </w:r>
      <w:r w:rsidRPr="002D0FE9">
        <w:rPr>
          <w:rStyle w:val="StyleUnderline"/>
        </w:rPr>
        <w:t xml:space="preserve"> to incorporate competition law and cartels issues in an </w:t>
      </w:r>
      <w:r w:rsidRPr="002D0FE9">
        <w:rPr>
          <w:rStyle w:val="Emphasis"/>
        </w:rPr>
        <w:t>international convention</w:t>
      </w:r>
      <w:r w:rsidRPr="002D0FE9">
        <w:rPr>
          <w:sz w:val="16"/>
        </w:rPr>
        <w:t xml:space="preserve">, namely the FTAA, which they actually did in its three drafts. </w:t>
      </w:r>
      <w:r w:rsidRPr="00EE627C">
        <w:rPr>
          <w:rStyle w:val="StyleUnderline"/>
          <w:highlight w:val="cyan"/>
        </w:rPr>
        <w:t>But</w:t>
      </w:r>
      <w:r w:rsidRPr="002D0FE9">
        <w:rPr>
          <w:rStyle w:val="StyleUnderline"/>
        </w:rPr>
        <w:t xml:space="preserve"> the </w:t>
      </w:r>
      <w:r w:rsidRPr="00EE627C">
        <w:rPr>
          <w:rStyle w:val="StyleUnderline"/>
          <w:highlight w:val="cyan"/>
        </w:rPr>
        <w:t xml:space="preserve">FTAA is </w:t>
      </w:r>
      <w:r w:rsidRPr="00EE627C">
        <w:rPr>
          <w:rStyle w:val="Emphasis"/>
          <w:highlight w:val="cyan"/>
        </w:rPr>
        <w:t>currently</w:t>
      </w:r>
      <w:r w:rsidRPr="002D0FE9">
        <w:rPr>
          <w:sz w:val="16"/>
        </w:rPr>
        <w:t xml:space="preserve"> an </w:t>
      </w:r>
      <w:r w:rsidRPr="00EE627C">
        <w:rPr>
          <w:rStyle w:val="StyleUnderline"/>
          <w:highlight w:val="cyan"/>
        </w:rPr>
        <w:t>ineffectual</w:t>
      </w:r>
      <w:r w:rsidRPr="002D0FE9">
        <w:rPr>
          <w:sz w:val="16"/>
        </w:rPr>
        <w:t xml:space="preserve"> organization and, even in the long-term; one can doubt that American states will advance further in this integration process.</w:t>
      </w:r>
    </w:p>
    <w:p w14:paraId="291A1A35" w14:textId="77777777" w:rsidR="00BC2D71" w:rsidRPr="002D0FE9" w:rsidRDefault="00BC2D71" w:rsidP="00BC2D71">
      <w:pPr>
        <w:rPr>
          <w:sz w:val="16"/>
        </w:rPr>
      </w:pPr>
      <w:r w:rsidRPr="002D0FE9">
        <w:rPr>
          <w:sz w:val="16"/>
        </w:rPr>
        <w:t xml:space="preserve">Furthermore, </w:t>
      </w:r>
      <w:r w:rsidRPr="002D0FE9">
        <w:rPr>
          <w:rStyle w:val="StyleUnderline"/>
        </w:rPr>
        <w:t xml:space="preserve">the </w:t>
      </w:r>
      <w:r w:rsidRPr="00EE627C">
        <w:rPr>
          <w:rStyle w:val="Emphasis"/>
          <w:highlight w:val="cyan"/>
        </w:rPr>
        <w:t>U</w:t>
      </w:r>
      <w:r w:rsidRPr="002D0FE9">
        <w:rPr>
          <w:sz w:val="16"/>
        </w:rPr>
        <w:t xml:space="preserve">nited </w:t>
      </w:r>
      <w:r w:rsidRPr="00EE627C">
        <w:rPr>
          <w:rStyle w:val="Emphasis"/>
          <w:highlight w:val="cyan"/>
        </w:rPr>
        <w:t>S</w:t>
      </w:r>
      <w:r w:rsidRPr="002D0FE9">
        <w:rPr>
          <w:sz w:val="16"/>
        </w:rPr>
        <w:t xml:space="preserve">tates, </w:t>
      </w:r>
      <w:r w:rsidRPr="002D0FE9">
        <w:rPr>
          <w:rStyle w:val="StyleUnderline"/>
        </w:rPr>
        <w:t xml:space="preserve">as evidenced by its position within the WTO framework, </w:t>
      </w:r>
      <w:r w:rsidRPr="00EE627C">
        <w:rPr>
          <w:rStyle w:val="StyleUnderline"/>
          <w:highlight w:val="cyan"/>
        </w:rPr>
        <w:t>acts as the standard bearer of</w:t>
      </w:r>
      <w:r w:rsidRPr="002D0FE9">
        <w:rPr>
          <w:rStyle w:val="StyleUnderline"/>
        </w:rPr>
        <w:t xml:space="preserve"> </w:t>
      </w:r>
      <w:r w:rsidRPr="002D0FE9">
        <w:rPr>
          <w:rStyle w:val="Emphasis"/>
        </w:rPr>
        <w:t>export cartel</w:t>
      </w:r>
      <w:r w:rsidRPr="002D0FE9">
        <w:rPr>
          <w:rStyle w:val="StyleUnderline"/>
        </w:rPr>
        <w:t xml:space="preserve"> </w:t>
      </w:r>
      <w:r w:rsidRPr="00EE627C">
        <w:rPr>
          <w:rStyle w:val="StyleUnderline"/>
          <w:highlight w:val="cyan"/>
        </w:rPr>
        <w:t>exemptions</w:t>
      </w:r>
      <w:r w:rsidRPr="002D0FE9">
        <w:rPr>
          <w:sz w:val="16"/>
        </w:rPr>
        <w:t xml:space="preserve">. Thus the best alternative to achieve international regulation of export cartels is establishing of an informal harmonization based on the explicit exemption system with notification, since this mechanism currently functions in American law. This would only require redirecting the political willingness of </w:t>
      </w:r>
      <w:r w:rsidRPr="00EE627C">
        <w:rPr>
          <w:rStyle w:val="StyleUnderline"/>
          <w:highlight w:val="cyan"/>
        </w:rPr>
        <w:t>OAS</w:t>
      </w:r>
      <w:r w:rsidRPr="002D0FE9">
        <w:rPr>
          <w:sz w:val="16"/>
        </w:rPr>
        <w:t xml:space="preserve"> member states that was underscored by the rapporteurs towards an informal </w:t>
      </w:r>
      <w:r w:rsidRPr="00EE627C">
        <w:rPr>
          <w:rStyle w:val="StyleUnderline"/>
          <w:highlight w:val="cyan"/>
        </w:rPr>
        <w:t>harmonization</w:t>
      </w:r>
      <w:r w:rsidRPr="002D0FE9">
        <w:rPr>
          <w:sz w:val="16"/>
        </w:rPr>
        <w:t xml:space="preserve"> process. This process </w:t>
      </w:r>
      <w:r w:rsidRPr="002D0FE9">
        <w:rPr>
          <w:rStyle w:val="StyleUnderline"/>
        </w:rPr>
        <w:t>has</w:t>
      </w:r>
      <w:r w:rsidRPr="002D0FE9">
        <w:rPr>
          <w:sz w:val="16"/>
        </w:rPr>
        <w:t xml:space="preserve"> three </w:t>
      </w:r>
      <w:r w:rsidRPr="002D0FE9">
        <w:rPr>
          <w:rStyle w:val="StyleUnderline"/>
        </w:rPr>
        <w:t>advantages</w:t>
      </w:r>
      <w:r w:rsidRPr="002D0FE9">
        <w:rPr>
          <w:sz w:val="16"/>
        </w:rPr>
        <w:t xml:space="preserve">. First, it </w:t>
      </w:r>
      <w:r w:rsidRPr="00EE627C">
        <w:rPr>
          <w:rStyle w:val="StyleUnderline"/>
          <w:highlight w:val="cyan"/>
        </w:rPr>
        <w:t xml:space="preserve">would allow access to </w:t>
      </w:r>
      <w:r w:rsidRPr="00EE627C">
        <w:rPr>
          <w:rStyle w:val="Emphasis"/>
          <w:highlight w:val="cyan"/>
        </w:rPr>
        <w:t>info</w:t>
      </w:r>
      <w:r w:rsidRPr="002D0FE9">
        <w:rPr>
          <w:rStyle w:val="StyleUnderline"/>
        </w:rPr>
        <w:t>rmation on the activities of export cartels so that states could assess the pros and the cons of their eventual perpetuation or ban</w:t>
      </w:r>
      <w:r w:rsidRPr="002D0FE9">
        <w:rPr>
          <w:sz w:val="16"/>
        </w:rPr>
        <w:t xml:space="preserve">. Second, </w:t>
      </w:r>
      <w:r w:rsidRPr="002D0FE9">
        <w:rPr>
          <w:rStyle w:val="StyleUnderline"/>
        </w:rPr>
        <w:t xml:space="preserve">it would </w:t>
      </w:r>
      <w:r w:rsidRPr="00EE627C">
        <w:rPr>
          <w:rStyle w:val="StyleUnderline"/>
          <w:highlight w:val="cyan"/>
        </w:rPr>
        <w:t>facilitate</w:t>
      </w:r>
      <w:r w:rsidRPr="002D0FE9">
        <w:rPr>
          <w:rStyle w:val="StyleUnderline"/>
        </w:rPr>
        <w:t xml:space="preserve"> legal </w:t>
      </w:r>
      <w:r w:rsidRPr="00EE627C">
        <w:rPr>
          <w:rStyle w:val="StyleUnderline"/>
          <w:highlight w:val="cyan"/>
        </w:rPr>
        <w:t>proceedings</w:t>
      </w:r>
      <w:r w:rsidRPr="002D0FE9">
        <w:rPr>
          <w:rStyle w:val="StyleUnderline"/>
        </w:rPr>
        <w:t xml:space="preserve"> by developing countries against harmful export cartels</w:t>
      </w:r>
      <w:r w:rsidRPr="002D0FE9">
        <w:rPr>
          <w:sz w:val="16"/>
        </w:rPr>
        <w:t>, thereby complying with one request of the IAJC formulated in its resolution Cartels in the Scope of the Competition Law in the Americas urging member states:</w:t>
      </w:r>
    </w:p>
    <w:p w14:paraId="696C27BC" w14:textId="77777777" w:rsidR="00BC2D71" w:rsidRPr="002D0FE9" w:rsidRDefault="00BC2D71" w:rsidP="00BC2D71">
      <w:pPr>
        <w:ind w:left="720"/>
        <w:rPr>
          <w:sz w:val="16"/>
        </w:rPr>
      </w:pPr>
      <w:r w:rsidRPr="002D0FE9">
        <w:rPr>
          <w:sz w:val="16"/>
        </w:rPr>
        <w:t xml:space="preserve"> [*86]  [T]o pay special attention to the challenges faced by smaller, and less developed, member states, so that they can develop the capacity required to maintain effective administration, application, and international cooperation in this area. [Emphasis added.] 238</w:t>
      </w:r>
    </w:p>
    <w:p w14:paraId="753D583F" w14:textId="77777777" w:rsidR="00BC2D71" w:rsidRPr="002D0FE9" w:rsidRDefault="00BC2D71" w:rsidP="00BC2D71">
      <w:pPr>
        <w:rPr>
          <w:sz w:val="16"/>
        </w:rPr>
      </w:pPr>
      <w:r w:rsidRPr="002D0FE9">
        <w:rPr>
          <w:sz w:val="16"/>
        </w:rPr>
        <w:t xml:space="preserve">Third, </w:t>
      </w:r>
      <w:r w:rsidRPr="002D0FE9">
        <w:rPr>
          <w:rStyle w:val="StyleUnderline"/>
        </w:rPr>
        <w:t xml:space="preserve">it could </w:t>
      </w:r>
      <w:r w:rsidRPr="00EE627C">
        <w:rPr>
          <w:rStyle w:val="Emphasis"/>
          <w:highlight w:val="cyan"/>
        </w:rPr>
        <w:t>foster</w:t>
      </w:r>
      <w:r w:rsidRPr="002D0FE9">
        <w:rPr>
          <w:rStyle w:val="StyleUnderline"/>
        </w:rPr>
        <w:t xml:space="preserve"> an </w:t>
      </w:r>
      <w:r w:rsidRPr="002E25A3">
        <w:rPr>
          <w:rStyle w:val="Emphasis"/>
          <w:highlight w:val="cyan"/>
        </w:rPr>
        <w:t>inter</w:t>
      </w:r>
      <w:r w:rsidRPr="00EE627C">
        <w:rPr>
          <w:rStyle w:val="Emphasis"/>
          <w:highlight w:val="cyan"/>
        </w:rPr>
        <w:t>-American awareness</w:t>
      </w:r>
      <w:r w:rsidRPr="002D0FE9">
        <w:rPr>
          <w:rStyle w:val="StyleUnderline"/>
        </w:rPr>
        <w:t xml:space="preserve"> on competition law and </w:t>
      </w:r>
      <w:r w:rsidRPr="002D0FE9">
        <w:rPr>
          <w:rStyle w:val="Emphasis"/>
        </w:rPr>
        <w:t>economic integration</w:t>
      </w:r>
      <w:r w:rsidRPr="002D0FE9">
        <w:rPr>
          <w:rStyle w:val="StyleUnderline"/>
        </w:rPr>
        <w:t xml:space="preserve"> issues</w:t>
      </w:r>
      <w:r w:rsidRPr="002D0FE9">
        <w:rPr>
          <w:sz w:val="16"/>
        </w:rPr>
        <w:t>.</w:t>
      </w:r>
    </w:p>
    <w:p w14:paraId="4D6F59E1" w14:textId="77777777" w:rsidR="00BC2D71" w:rsidRPr="002D0FE9" w:rsidRDefault="00BC2D71" w:rsidP="00BC2D71">
      <w:pPr>
        <w:rPr>
          <w:sz w:val="16"/>
        </w:rPr>
      </w:pPr>
      <w:r w:rsidRPr="002D0FE9">
        <w:rPr>
          <w:sz w:val="16"/>
        </w:rPr>
        <w:t xml:space="preserve">The United States Supreme Court reminds us that: "[T]he antitrust laws [...] were enacted for the protection of competition, not competitors". [Emphasis added.] 239 This statement is undeniably accepted among the majority of the countries of the world. For instance, the OECD recognizes that all its member states consider that this statement is accurate. 240 Export cartel exemptions are problematic precisely because they were not enacted for the protection of competition itself, but rather for the protection of competitors whose foreign activities might even generate anticompetitive effects on domestic markets. </w:t>
      </w:r>
      <w:r w:rsidRPr="00EE627C">
        <w:rPr>
          <w:rStyle w:val="Emphasis"/>
          <w:highlight w:val="cyan"/>
        </w:rPr>
        <w:t>Uniformity</w:t>
      </w:r>
      <w:r w:rsidRPr="002D0FE9">
        <w:rPr>
          <w:sz w:val="16"/>
        </w:rPr>
        <w:t xml:space="preserve"> is not an absolute good in legal matters, but in the case of export trade law </w:t>
      </w:r>
      <w:r w:rsidRPr="002D0FE9">
        <w:rPr>
          <w:rStyle w:val="StyleUnderline"/>
        </w:rPr>
        <w:t xml:space="preserve">it </w:t>
      </w:r>
      <w:r w:rsidRPr="00EE627C">
        <w:rPr>
          <w:rStyle w:val="StyleUnderline"/>
          <w:highlight w:val="cyan"/>
        </w:rPr>
        <w:t xml:space="preserve">is </w:t>
      </w:r>
      <w:r w:rsidRPr="00EE627C">
        <w:rPr>
          <w:rStyle w:val="Emphasis"/>
          <w:highlight w:val="cyan"/>
        </w:rPr>
        <w:t>fundamental</w:t>
      </w:r>
      <w:r w:rsidRPr="002D0FE9">
        <w:rPr>
          <w:rStyle w:val="StyleUnderline"/>
        </w:rPr>
        <w:t xml:space="preserve"> to the </w:t>
      </w:r>
      <w:r w:rsidRPr="002D0FE9">
        <w:rPr>
          <w:rStyle w:val="Emphasis"/>
        </w:rPr>
        <w:t>welfare</w:t>
      </w:r>
      <w:r w:rsidRPr="002D0FE9">
        <w:rPr>
          <w:rStyle w:val="StyleUnderline"/>
        </w:rPr>
        <w:t xml:space="preserve"> of consumers</w:t>
      </w:r>
      <w:r w:rsidRPr="002D0FE9">
        <w:rPr>
          <w:sz w:val="16"/>
        </w:rPr>
        <w:t xml:space="preserve"> around the globe.</w:t>
      </w:r>
    </w:p>
    <w:p w14:paraId="43D7E348" w14:textId="77777777" w:rsidR="00BC2D71" w:rsidRDefault="00BC2D71" w:rsidP="00BC2D71">
      <w:pPr>
        <w:pStyle w:val="Heading4"/>
      </w:pPr>
      <w:r>
        <w:t xml:space="preserve">They’re on the </w:t>
      </w:r>
      <w:r>
        <w:rPr>
          <w:u w:val="single"/>
        </w:rPr>
        <w:t>brink</w:t>
      </w:r>
      <w:r>
        <w:t xml:space="preserve"> of integration---</w:t>
      </w:r>
      <w:r>
        <w:rPr>
          <w:u w:val="single"/>
        </w:rPr>
        <w:t>export cartels</w:t>
      </w:r>
      <w:r>
        <w:t xml:space="preserve"> are key</w:t>
      </w:r>
    </w:p>
    <w:p w14:paraId="4C371321" w14:textId="77777777" w:rsidR="00BC2D71" w:rsidRDefault="00BC2D71" w:rsidP="00BC2D71">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77E5A7E2" w14:textId="77777777" w:rsidR="00BC2D71" w:rsidRPr="002B33EE" w:rsidRDefault="00BC2D71" w:rsidP="00BC2D71">
      <w:pPr>
        <w:rPr>
          <w:sz w:val="16"/>
        </w:rPr>
      </w:pPr>
      <w:r w:rsidRPr="00C06F25">
        <w:rPr>
          <w:rStyle w:val="StyleUnderline"/>
          <w:highlight w:val="cyan"/>
        </w:rPr>
        <w:t>Competition law</w:t>
      </w:r>
      <w:r w:rsidRPr="00FB0E6A">
        <w:rPr>
          <w:rStyle w:val="StyleUnderline"/>
        </w:rPr>
        <w:t xml:space="preserve"> has become a topic that </w:t>
      </w:r>
      <w:r w:rsidRPr="00C06F25">
        <w:rPr>
          <w:rStyle w:val="StyleUnderline"/>
          <w:highlight w:val="cyan"/>
        </w:rPr>
        <w:t>cannot be ignored in</w:t>
      </w:r>
      <w:r w:rsidRPr="00FB0E6A">
        <w:rPr>
          <w:rStyle w:val="StyleUnderline"/>
        </w:rPr>
        <w:t xml:space="preserve"> the activities of the major </w:t>
      </w:r>
      <w:r w:rsidRPr="00C06F25">
        <w:rPr>
          <w:rStyle w:val="StyleUnderline"/>
          <w:highlight w:val="cyan"/>
        </w:rPr>
        <w:t>international organizations</w:t>
      </w:r>
      <w:r w:rsidRPr="00FB0E6A">
        <w:rPr>
          <w:rStyle w:val="StyleUnderline"/>
        </w:rPr>
        <w:t xml:space="preserve"> of the world. Currently, there is a favourable trend towards competition policy on the international scene</w:t>
      </w:r>
      <w:r w:rsidRPr="002B33EE">
        <w:rPr>
          <w:sz w:val="16"/>
        </w:rPr>
        <w:t xml:space="preserve">, as evidenced, inter alia, by the Recommendation of the Council Concerning Action against Hard Core Cartels 1  [*42]  of the Organization of Economic Co-operation and Development (OECD), by the creation of the International Competition Network, 2 and by the Working Group on the Interaction between Trade and Competition Policy within the context of the World Trade Organization (WTO). 3 </w:t>
      </w:r>
      <w:r w:rsidRPr="00FB0E6A">
        <w:rPr>
          <w:rStyle w:val="StyleUnderline"/>
        </w:rPr>
        <w:t>The</w:t>
      </w:r>
      <w:r w:rsidRPr="002B33EE">
        <w:rPr>
          <w:sz w:val="16"/>
        </w:rPr>
        <w:t xml:space="preserve"> Organization of American States </w:t>
      </w:r>
      <w:r w:rsidRPr="00C06F25">
        <w:rPr>
          <w:rStyle w:val="StyleUnderline"/>
          <w:highlight w:val="cyan"/>
        </w:rPr>
        <w:t>(OAS)</w:t>
      </w:r>
      <w:r w:rsidRPr="00FB0E6A">
        <w:rPr>
          <w:rStyle w:val="StyleUnderline"/>
        </w:rPr>
        <w:t xml:space="preserve"> has </w:t>
      </w:r>
      <w:r w:rsidRPr="00C06F25">
        <w:rPr>
          <w:rStyle w:val="StyleUnderline"/>
          <w:highlight w:val="cyan"/>
        </w:rPr>
        <w:t>followed this trend, and</w:t>
      </w:r>
      <w:r w:rsidRPr="002B33EE">
        <w:rPr>
          <w:sz w:val="16"/>
        </w:rPr>
        <w:t xml:space="preserve"> accordingly, </w:t>
      </w:r>
      <w:r w:rsidRPr="00FB0E6A">
        <w:rPr>
          <w:rStyle w:val="StyleUnderline"/>
        </w:rPr>
        <w:t xml:space="preserve">its General Assembly (GA) has </w:t>
      </w:r>
      <w:r w:rsidRPr="00C06F25">
        <w:rPr>
          <w:rStyle w:val="StyleUnderline"/>
          <w:highlight w:val="cyan"/>
        </w:rPr>
        <w:t>requested</w:t>
      </w:r>
      <w:r w:rsidRPr="00FB0E6A">
        <w:rPr>
          <w:rStyle w:val="StyleUnderline"/>
        </w:rPr>
        <w:t xml:space="preserve"> that the</w:t>
      </w:r>
      <w:r w:rsidRPr="002B33EE">
        <w:rPr>
          <w:sz w:val="16"/>
        </w:rPr>
        <w:t xml:space="preserve"> Inter-American Juridical Committee </w:t>
      </w:r>
      <w:r w:rsidRPr="00C06F25">
        <w:rPr>
          <w:rStyle w:val="StyleUnderline"/>
          <w:highlight w:val="cyan"/>
        </w:rPr>
        <w:t>(IAJC) study competition</w:t>
      </w:r>
      <w:r w:rsidRPr="00FB0E6A">
        <w:rPr>
          <w:rStyle w:val="StyleUnderline"/>
        </w:rPr>
        <w:t xml:space="preserve"> law issues in the Americas</w:t>
      </w:r>
      <w:r w:rsidRPr="002B33EE">
        <w:rPr>
          <w:sz w:val="16"/>
        </w:rPr>
        <w:t>. 4 In 2003, the IAJC published its final report entitled Competition and Cartels in the Americas. 5</w:t>
      </w:r>
    </w:p>
    <w:p w14:paraId="40669392" w14:textId="77777777" w:rsidR="00BC2D71" w:rsidRPr="002B33EE" w:rsidRDefault="00BC2D71" w:rsidP="00BC2D71">
      <w:pPr>
        <w:rPr>
          <w:sz w:val="16"/>
        </w:rPr>
      </w:pPr>
      <w:r w:rsidRPr="002B33EE">
        <w:rPr>
          <w:sz w:val="16"/>
        </w:rPr>
        <w:t xml:space="preserve">The literature on hard core cartels is copious. The OECD defines a hard core cartel as "an anticompetitive agreement, anticompetitive concerted practice, or anticompetitive arrangement by competitors to fix prices, make rigged bids (collusive tenders), establish output restrictions or quotas, or share or divide markets by allocating customers, suppliers, territories, or lines of commerce". 6 This literature nonetheless neglects </w:t>
      </w:r>
      <w:r w:rsidRPr="00C06F25">
        <w:rPr>
          <w:rStyle w:val="Emphasis"/>
          <w:highlight w:val="cyan"/>
        </w:rPr>
        <w:t>one type</w:t>
      </w:r>
      <w:r w:rsidRPr="00C06F25">
        <w:rPr>
          <w:rStyle w:val="StyleUnderline"/>
          <w:highlight w:val="cyan"/>
        </w:rPr>
        <w:t xml:space="preserve"> of cartel</w:t>
      </w:r>
      <w:r w:rsidRPr="002B33EE">
        <w:rPr>
          <w:sz w:val="16"/>
        </w:rPr>
        <w:t xml:space="preserve">, which not only rests on a retrograde conception of the international system, but also which </w:t>
      </w:r>
      <w:r w:rsidRPr="00C06F25">
        <w:rPr>
          <w:rStyle w:val="StyleUnderline"/>
          <w:highlight w:val="cyan"/>
        </w:rPr>
        <w:t>generates</w:t>
      </w:r>
      <w:r w:rsidRPr="002B33EE">
        <w:rPr>
          <w:rStyle w:val="StyleUnderline"/>
        </w:rPr>
        <w:t xml:space="preserve"> various anticompetitive </w:t>
      </w:r>
      <w:r w:rsidRPr="00C06F25">
        <w:rPr>
          <w:rStyle w:val="StyleUnderline"/>
          <w:highlight w:val="cyan"/>
        </w:rPr>
        <w:t xml:space="preserve">effects: </w:t>
      </w:r>
      <w:r w:rsidRPr="00C06F25">
        <w:rPr>
          <w:rStyle w:val="Emphasis"/>
          <w:highlight w:val="cyan"/>
        </w:rPr>
        <w:t>export cartels</w:t>
      </w:r>
      <w:r w:rsidRPr="002B33EE">
        <w:rPr>
          <w:sz w:val="16"/>
        </w:rPr>
        <w:t xml:space="preserve">. Export cartels are associations of firms, operating in the same country, that cooperate with one another in various ways, such as fixing common prices in order to export their goods and/or services to the international market. The primary objective of this paper is to provide a comprehensive analysis of export cartels within the OAS framework, and to offer a solution to address their </w:t>
      </w:r>
      <w:r w:rsidRPr="00C06F25">
        <w:rPr>
          <w:rStyle w:val="StyleUnderline"/>
          <w:highlight w:val="cyan"/>
        </w:rPr>
        <w:t>adverse effects</w:t>
      </w:r>
      <w:r w:rsidRPr="002B33EE">
        <w:rPr>
          <w:rStyle w:val="StyleUnderline"/>
        </w:rPr>
        <w:t xml:space="preserve"> on developing countries</w:t>
      </w:r>
      <w:r w:rsidRPr="002B33EE">
        <w:rPr>
          <w:sz w:val="16"/>
        </w:rPr>
        <w:t xml:space="preserve">, which </w:t>
      </w:r>
      <w:r w:rsidRPr="00C06F25">
        <w:rPr>
          <w:rStyle w:val="StyleUnderline"/>
          <w:highlight w:val="cyan"/>
        </w:rPr>
        <w:t xml:space="preserve">make up the </w:t>
      </w:r>
      <w:r w:rsidRPr="00C06F25">
        <w:rPr>
          <w:rStyle w:val="Emphasis"/>
          <w:highlight w:val="cyan"/>
        </w:rPr>
        <w:t>majority</w:t>
      </w:r>
      <w:r w:rsidRPr="00C06F25">
        <w:rPr>
          <w:rStyle w:val="StyleUnderline"/>
          <w:highlight w:val="cyan"/>
        </w:rPr>
        <w:t xml:space="preserve"> of the states in the</w:t>
      </w:r>
      <w:r w:rsidRPr="002B33EE">
        <w:rPr>
          <w:rStyle w:val="StyleUnderline"/>
        </w:rPr>
        <w:t xml:space="preserve"> </w:t>
      </w:r>
      <w:r w:rsidRPr="002B33EE">
        <w:rPr>
          <w:rStyle w:val="Emphasis"/>
        </w:rPr>
        <w:t xml:space="preserve">American </w:t>
      </w:r>
      <w:r w:rsidRPr="00C06F25">
        <w:rPr>
          <w:rStyle w:val="Emphasis"/>
          <w:highlight w:val="cyan"/>
        </w:rPr>
        <w:t>hemisphere</w:t>
      </w:r>
      <w:r w:rsidRPr="002B33EE">
        <w:rPr>
          <w:sz w:val="16"/>
        </w:rPr>
        <w:t>.</w:t>
      </w:r>
    </w:p>
    <w:p w14:paraId="3A38154A" w14:textId="77777777" w:rsidR="00BC2D71" w:rsidRPr="00400268" w:rsidRDefault="00BC2D71" w:rsidP="00BC2D71">
      <w:pPr>
        <w:pStyle w:val="Heading4"/>
        <w:rPr>
          <w:rFonts w:cs="Times New Roman"/>
        </w:rPr>
      </w:pPr>
      <w:r>
        <w:rPr>
          <w:rFonts w:cs="Times New Roman"/>
        </w:rPr>
        <w:t>Extinction</w:t>
      </w:r>
    </w:p>
    <w:p w14:paraId="14959C24" w14:textId="77777777" w:rsidR="00BC2D71" w:rsidRPr="00400268" w:rsidRDefault="00BC2D71" w:rsidP="00BC2D71">
      <w:pPr>
        <w:rPr>
          <w:rStyle w:val="Hyperlink"/>
        </w:rPr>
      </w:pPr>
      <w:r w:rsidRPr="00400268">
        <w:t xml:space="preserve">Lawrence J. </w:t>
      </w:r>
      <w:r w:rsidRPr="00400268">
        <w:rPr>
          <w:rStyle w:val="Style13ptBold"/>
        </w:rPr>
        <w:t>Gumbiner 14</w:t>
      </w:r>
      <w:r>
        <w:t>,</w:t>
      </w:r>
      <w:r w:rsidRPr="00400268">
        <w:t xml:space="preserve"> Deputy U.S. Permanent Representative to the Organization of American States, World Affairs Council of Charlotte, North Carolina, HumanRights.org</w:t>
      </w:r>
      <w:r>
        <w:t>,</w:t>
      </w:r>
      <w:r w:rsidRPr="00400268">
        <w:t xml:space="preserve"> “The OAS and the Inter-American System”</w:t>
      </w:r>
      <w:r>
        <w:t>,</w:t>
      </w:r>
      <w:r w:rsidRPr="00400268">
        <w:t xml:space="preserve"> </w:t>
      </w:r>
      <w:r>
        <w:t>4/4/2014,</w:t>
      </w:r>
      <w:r w:rsidRPr="00400268">
        <w:t xml:space="preserve"> http://www.humanrights.gov/2014/04/04/the-oas-and-the-inter-american-system/</w:t>
      </w:r>
    </w:p>
    <w:p w14:paraId="4A93C5E7" w14:textId="77777777" w:rsidR="00BC2D71" w:rsidRDefault="00BC2D71" w:rsidP="00BC2D71">
      <w:pPr>
        <w:rPr>
          <w:rStyle w:val="Hyperlink"/>
          <w:sz w:val="14"/>
        </w:rPr>
      </w:pPr>
      <w:r w:rsidRPr="00400268">
        <w:rPr>
          <w:rStyle w:val="Hyperlink"/>
          <w:sz w:val="14"/>
        </w:rPr>
        <w:t xml:space="preserve">Introduction I want to extend my appreciation to the WAC for this invitation and the opportunity to share with you the United States’ foreign policy commitment to multilateral diplomacy through the Organization of American States and the inter-American system. In his address to an OAS General Assembly last June in Guatemala, Secretary of State John Kerry underscored that: “Across the Americas, the OAS enjoys a unique status as the region’s most inclusive, most respected regional organization…[I]t reflects the hard work of all of us trying to forge norms and create institutions that safeguard our shared commitment to our citizens of democracy and human dignity.” </w:t>
      </w:r>
      <w:r w:rsidRPr="00400268">
        <w:rPr>
          <w:rStyle w:val="StyleUnderline"/>
          <w:highlight w:val="cyan"/>
        </w:rPr>
        <w:t>Multilateral diplomacy is</w:t>
      </w:r>
      <w:r w:rsidRPr="00400268">
        <w:rPr>
          <w:rStyle w:val="StyleUnderline"/>
        </w:rPr>
        <w:t xml:space="preserve"> an </w:t>
      </w:r>
      <w:r w:rsidRPr="00400268">
        <w:rPr>
          <w:rStyle w:val="Emphasis"/>
          <w:highlight w:val="cyan"/>
        </w:rPr>
        <w:t>essential</w:t>
      </w:r>
      <w:r w:rsidRPr="00400268">
        <w:rPr>
          <w:rStyle w:val="Hyperlink"/>
          <w:sz w:val="14"/>
        </w:rPr>
        <w:t xml:space="preserve">, indeed a vital, </w:t>
      </w:r>
      <w:r w:rsidRPr="00400268">
        <w:rPr>
          <w:rStyle w:val="Emphasis"/>
        </w:rPr>
        <w:t>element</w:t>
      </w:r>
      <w:r w:rsidRPr="00400268">
        <w:rPr>
          <w:rStyle w:val="Hyperlink"/>
          <w:sz w:val="14"/>
        </w:rPr>
        <w:t xml:space="preserve"> </w:t>
      </w:r>
      <w:r w:rsidRPr="00400268">
        <w:rPr>
          <w:rStyle w:val="StyleUnderline"/>
        </w:rPr>
        <w:t>of</w:t>
      </w:r>
      <w:r w:rsidRPr="00400268">
        <w:rPr>
          <w:rStyle w:val="Hyperlink"/>
          <w:sz w:val="14"/>
        </w:rPr>
        <w:t xml:space="preserve"> U.S. policy in </w:t>
      </w:r>
      <w:r w:rsidRPr="00400268">
        <w:rPr>
          <w:rStyle w:val="StyleUnderline"/>
        </w:rPr>
        <w:t>the Western Hemisphere.</w:t>
      </w:r>
      <w:r w:rsidRPr="00400268">
        <w:rPr>
          <w:rStyle w:val="Hyperlink"/>
          <w:sz w:val="14"/>
        </w:rPr>
        <w:t xml:space="preserve"> Over recent decades, </w:t>
      </w:r>
      <w:r w:rsidRPr="00400268">
        <w:rPr>
          <w:rStyle w:val="StyleUnderline"/>
        </w:rPr>
        <w:t>the</w:t>
      </w:r>
      <w:r w:rsidRPr="00400268">
        <w:rPr>
          <w:rStyle w:val="Hyperlink"/>
          <w:sz w:val="14"/>
        </w:rPr>
        <w:t xml:space="preserve"> Western </w:t>
      </w:r>
      <w:r w:rsidRPr="00400268">
        <w:rPr>
          <w:rStyle w:val="StyleUnderline"/>
        </w:rPr>
        <w:t>Hemisphere</w:t>
      </w:r>
      <w:r w:rsidRPr="00400268">
        <w:rPr>
          <w:rStyle w:val="Hyperlink"/>
          <w:sz w:val="14"/>
        </w:rPr>
        <w:t xml:space="preserve"> has </w:t>
      </w:r>
      <w:r w:rsidRPr="00400268">
        <w:rPr>
          <w:rStyle w:val="StyleUnderline"/>
        </w:rPr>
        <w:t>undergone</w:t>
      </w:r>
      <w:r w:rsidRPr="00400268">
        <w:rPr>
          <w:rStyle w:val="Hyperlink"/>
          <w:sz w:val="14"/>
        </w:rPr>
        <w:t xml:space="preserve"> profound and positive </w:t>
      </w:r>
      <w:r w:rsidRPr="00400268">
        <w:rPr>
          <w:rStyle w:val="StyleUnderline"/>
        </w:rPr>
        <w:t>changes</w:t>
      </w:r>
      <w:r w:rsidRPr="00400268">
        <w:rPr>
          <w:rStyle w:val="Hyperlink"/>
          <w:sz w:val="14"/>
        </w:rPr>
        <w:t xml:space="preserve">. People throughout the region have made enormous sacrifices </w:t>
      </w:r>
      <w:r w:rsidRPr="00400268">
        <w:rPr>
          <w:rStyle w:val="StyleUnderline"/>
          <w:highlight w:val="cyan"/>
        </w:rPr>
        <w:t>to</w:t>
      </w:r>
      <w:r w:rsidRPr="00400268">
        <w:rPr>
          <w:rStyle w:val="StyleUnderline"/>
        </w:rPr>
        <w:t xml:space="preserve"> </w:t>
      </w:r>
      <w:r w:rsidRPr="00400268">
        <w:rPr>
          <w:rStyle w:val="Emphasis"/>
        </w:rPr>
        <w:t>defeat dictators</w:t>
      </w:r>
      <w:r w:rsidRPr="00400268">
        <w:rPr>
          <w:rStyle w:val="Hyperlink"/>
          <w:sz w:val="14"/>
        </w:rPr>
        <w:t xml:space="preserve"> and </w:t>
      </w:r>
      <w:r w:rsidRPr="00400268">
        <w:rPr>
          <w:rStyle w:val="Emphasis"/>
          <w:highlight w:val="cyan"/>
        </w:rPr>
        <w:t>strengthen</w:t>
      </w:r>
      <w:r w:rsidRPr="00400268">
        <w:rPr>
          <w:rStyle w:val="Hyperlink"/>
          <w:sz w:val="14"/>
        </w:rPr>
        <w:t xml:space="preserve"> </w:t>
      </w:r>
      <w:r w:rsidRPr="00400268">
        <w:rPr>
          <w:rStyle w:val="StyleUnderline"/>
        </w:rPr>
        <w:t>their</w:t>
      </w:r>
      <w:r w:rsidRPr="00400268">
        <w:rPr>
          <w:rStyle w:val="Hyperlink"/>
          <w:sz w:val="14"/>
        </w:rPr>
        <w:t xml:space="preserve"> </w:t>
      </w:r>
      <w:r w:rsidRPr="00400268">
        <w:rPr>
          <w:rStyle w:val="Emphasis"/>
          <w:highlight w:val="cyan"/>
        </w:rPr>
        <w:t>democracies</w:t>
      </w:r>
      <w:r w:rsidRPr="00400268">
        <w:rPr>
          <w:rStyle w:val="Hyperlink"/>
          <w:sz w:val="14"/>
        </w:rPr>
        <w:t xml:space="preserve">, and generating increasing prosperity. We must now consolidate these gains in the face of very serious challenges. And the challenges we face emanate from poverty, from social exclusion, from struggles to provide security for average citizens and from the inability, in some societies, of democratic institutions to deliver the goods and services that people need. One fundamental debate in our hemisphere today is over how to develop truly democratic political systems. Winning elections alone is not sufficient. Elected leaders must govern justly and democratically, and respect for rule of law and democratic institutions must be instilled, to maintain legitimacy. Why the region matters But before I describe in more detail the importance of the OAS and our diplomacy in the Americas, I want to emphasize with you why, despite the cacophony of significant news from the rest of the world – from Russia to the Middle East to Asia – we should keep a keen focus on our interests in this hemisphere. With a GDP of $3.6 trillion, the Latin American and the Caribbean economy is over three times larger than that of India or Russia, and nearly as large as China or Japan. North America represented over 29% of our world trade in 2013, with Canada our top global trade partner and Mexico our third-largest partner. When it comes to energy, we are understandably very concerned about developments in the Middle East. But more than one-half of U.S. oil imports originate in this hemisphere, and this region will account for approximately 2/3 of global growth in petroleum production in the future. Venezuela has the second largest and Canada the third largest proven oil reserves. </w:t>
      </w:r>
      <w:r w:rsidRPr="00400268">
        <w:rPr>
          <w:rStyle w:val="StyleUnderline"/>
          <w:highlight w:val="cyan"/>
        </w:rPr>
        <w:t>We</w:t>
      </w:r>
      <w:r w:rsidRPr="00400268">
        <w:rPr>
          <w:rStyle w:val="Hyperlink"/>
          <w:sz w:val="14"/>
        </w:rPr>
        <w:t xml:space="preserve"> often </w:t>
      </w:r>
      <w:r w:rsidRPr="00400268">
        <w:rPr>
          <w:rStyle w:val="StyleUnderline"/>
          <w:highlight w:val="cyan"/>
        </w:rPr>
        <w:t xml:space="preserve">talk about water becoming the most </w:t>
      </w:r>
      <w:r w:rsidRPr="00400268">
        <w:rPr>
          <w:rStyle w:val="Emphasis"/>
          <w:highlight w:val="cyan"/>
        </w:rPr>
        <w:t>valuable commodity</w:t>
      </w:r>
      <w:r w:rsidRPr="00400268">
        <w:rPr>
          <w:rStyle w:val="StyleUnderline"/>
        </w:rPr>
        <w:t xml:space="preserve"> of the future</w:t>
      </w:r>
      <w:r w:rsidRPr="00400268">
        <w:rPr>
          <w:rStyle w:val="Hyperlink"/>
          <w:sz w:val="14"/>
        </w:rPr>
        <w:t xml:space="preserve">, with </w:t>
      </w:r>
      <w:r w:rsidRPr="00400268">
        <w:rPr>
          <w:rStyle w:val="Emphasis"/>
          <w:highlight w:val="cyan"/>
        </w:rPr>
        <w:t>wars being fought</w:t>
      </w:r>
      <w:r w:rsidRPr="00400268">
        <w:rPr>
          <w:rStyle w:val="Hyperlink"/>
          <w:sz w:val="14"/>
        </w:rPr>
        <w:t xml:space="preserve"> </w:t>
      </w:r>
      <w:r w:rsidRPr="00400268">
        <w:rPr>
          <w:rStyle w:val="StyleUnderline"/>
        </w:rPr>
        <w:t xml:space="preserve">and political </w:t>
      </w:r>
      <w:r w:rsidRPr="00400268">
        <w:rPr>
          <w:rStyle w:val="Emphasis"/>
          <w:highlight w:val="cyan"/>
        </w:rPr>
        <w:t>stability threatened</w:t>
      </w:r>
      <w:r w:rsidRPr="00400268">
        <w:rPr>
          <w:rStyle w:val="StyleUnderline"/>
        </w:rPr>
        <w:t xml:space="preserve"> over its</w:t>
      </w:r>
      <w:r w:rsidRPr="00400268">
        <w:rPr>
          <w:rStyle w:val="Hyperlink"/>
          <w:sz w:val="14"/>
        </w:rPr>
        <w:t xml:space="preserve"> availability. With this in mind, you should know that more than </w:t>
      </w:r>
      <w:r w:rsidRPr="00400268">
        <w:rPr>
          <w:rStyle w:val="Emphasis"/>
        </w:rPr>
        <w:t>45</w:t>
      </w:r>
      <w:r w:rsidRPr="00400268">
        <w:rPr>
          <w:rStyle w:val="StyleUnderline"/>
        </w:rPr>
        <w:t>%</w:t>
      </w:r>
      <w:r w:rsidRPr="00400268">
        <w:rPr>
          <w:rStyle w:val="Hyperlink"/>
          <w:sz w:val="14"/>
        </w:rPr>
        <w:t xml:space="preserve"> of the world’s fresh water is </w:t>
      </w:r>
      <w:r w:rsidRPr="00400268">
        <w:rPr>
          <w:rStyle w:val="StyleUnderline"/>
        </w:rPr>
        <w:t xml:space="preserve">in the </w:t>
      </w:r>
      <w:r w:rsidRPr="00400268">
        <w:rPr>
          <w:rStyle w:val="Emphasis"/>
        </w:rPr>
        <w:t>Americas</w:t>
      </w:r>
      <w:r w:rsidRPr="00400268">
        <w:rPr>
          <w:rStyle w:val="Hyperlink"/>
          <w:sz w:val="14"/>
        </w:rPr>
        <w:t xml:space="preserve">, including five of the top eight source countries in the world — Brazil, Canada, Colombia, USA, and Peru. </w:t>
      </w:r>
      <w:r w:rsidRPr="00400268">
        <w:rPr>
          <w:rStyle w:val="StyleUnderline"/>
          <w:highlight w:val="cyan"/>
        </w:rPr>
        <w:t>This hemisphere is</w:t>
      </w:r>
      <w:r w:rsidRPr="00400268">
        <w:rPr>
          <w:rStyle w:val="Hyperlink"/>
          <w:sz w:val="14"/>
        </w:rPr>
        <w:t xml:space="preserve"> also </w:t>
      </w:r>
      <w:r w:rsidRPr="00400268">
        <w:rPr>
          <w:rStyle w:val="StyleUnderline"/>
          <w:highlight w:val="cyan"/>
        </w:rPr>
        <w:t>home to</w:t>
      </w:r>
      <w:r w:rsidRPr="00400268">
        <w:rPr>
          <w:rStyle w:val="StyleUnderline"/>
        </w:rPr>
        <w:t xml:space="preserve"> six of </w:t>
      </w:r>
      <w:r w:rsidRPr="00400268">
        <w:rPr>
          <w:rStyle w:val="StyleUnderline"/>
          <w:highlight w:val="cyan"/>
        </w:rPr>
        <w:t>the</w:t>
      </w:r>
      <w:r w:rsidRPr="00400268">
        <w:rPr>
          <w:rStyle w:val="StyleUnderline"/>
        </w:rPr>
        <w:t xml:space="preserve"> top ten</w:t>
      </w:r>
      <w:r w:rsidRPr="00400268">
        <w:rPr>
          <w:rStyle w:val="Hyperlink"/>
          <w:sz w:val="14"/>
        </w:rPr>
        <w:t xml:space="preserve"> </w:t>
      </w:r>
      <w:r w:rsidRPr="00400268">
        <w:rPr>
          <w:rStyle w:val="StyleUnderline"/>
          <w:highlight w:val="cyan"/>
        </w:rPr>
        <w:t>most</w:t>
      </w:r>
      <w:r w:rsidRPr="00400268">
        <w:rPr>
          <w:rStyle w:val="Hyperlink"/>
          <w:sz w:val="14"/>
          <w:highlight w:val="cyan"/>
        </w:rPr>
        <w:t xml:space="preserve"> </w:t>
      </w:r>
      <w:r w:rsidRPr="00400268">
        <w:rPr>
          <w:rStyle w:val="Emphasis"/>
          <w:highlight w:val="cyan"/>
        </w:rPr>
        <w:t>bio diverse</w:t>
      </w:r>
      <w:r w:rsidRPr="00400268">
        <w:rPr>
          <w:rStyle w:val="Hyperlink"/>
          <w:sz w:val="14"/>
          <w:highlight w:val="cyan"/>
        </w:rPr>
        <w:t xml:space="preserve"> </w:t>
      </w:r>
      <w:r w:rsidRPr="00400268">
        <w:rPr>
          <w:rStyle w:val="StyleUnderline"/>
          <w:highlight w:val="cyan"/>
        </w:rPr>
        <w:t>countries</w:t>
      </w:r>
      <w:r w:rsidRPr="00400268">
        <w:rPr>
          <w:rStyle w:val="StyleUnderline"/>
        </w:rPr>
        <w:t xml:space="preserve"> in the world, </w:t>
      </w:r>
      <w:r w:rsidRPr="00400268">
        <w:rPr>
          <w:rStyle w:val="StyleUnderline"/>
          <w:highlight w:val="cyan"/>
        </w:rPr>
        <w:t>with</w:t>
      </w:r>
      <w:r w:rsidRPr="00400268">
        <w:rPr>
          <w:rStyle w:val="StyleUnderline"/>
        </w:rPr>
        <w:t xml:space="preserve"> all of the economic</w:t>
      </w:r>
      <w:r w:rsidRPr="00400268">
        <w:rPr>
          <w:rStyle w:val="Hyperlink"/>
          <w:sz w:val="14"/>
        </w:rPr>
        <w:t xml:space="preserve"> and </w:t>
      </w:r>
      <w:r w:rsidRPr="00400268">
        <w:rPr>
          <w:rStyle w:val="Emphasis"/>
          <w:highlight w:val="cyan"/>
        </w:rPr>
        <w:t>environmental considerations</w:t>
      </w:r>
      <w:r w:rsidRPr="00400268">
        <w:rPr>
          <w:rStyle w:val="Hyperlink"/>
          <w:sz w:val="14"/>
        </w:rPr>
        <w:t xml:space="preserve"> </w:t>
      </w:r>
      <w:r w:rsidRPr="00400268">
        <w:rPr>
          <w:rStyle w:val="StyleUnderline"/>
        </w:rPr>
        <w:t xml:space="preserve">that this richness </w:t>
      </w:r>
      <w:r w:rsidRPr="00400268">
        <w:rPr>
          <w:rStyle w:val="Emphasis"/>
        </w:rPr>
        <w:t>entails</w:t>
      </w:r>
      <w:r w:rsidRPr="00400268">
        <w:rPr>
          <w:rStyle w:val="Hyperlink"/>
          <w:sz w:val="14"/>
        </w:rPr>
        <w:t xml:space="preserve">. So when we talk about critical issues that impact the United States and where our key economic, political and security interests are at play on a daily basis — we need to start here in our own hemisphere. Why </w:t>
      </w:r>
      <w:r w:rsidRPr="00400268">
        <w:rPr>
          <w:rStyle w:val="StyleUnderline"/>
          <w:highlight w:val="cyan"/>
        </w:rPr>
        <w:t xml:space="preserve">the </w:t>
      </w:r>
      <w:r w:rsidRPr="00400268">
        <w:rPr>
          <w:rStyle w:val="Emphasis"/>
          <w:highlight w:val="cyan"/>
        </w:rPr>
        <w:t>OAS matters</w:t>
      </w:r>
      <w:r w:rsidRPr="00400268">
        <w:rPr>
          <w:rStyle w:val="StyleUnderline"/>
        </w:rPr>
        <w:t xml:space="preserve"> Which brings me back to the OAS: Why is it so important? Because it is </w:t>
      </w:r>
      <w:r w:rsidRPr="00400268">
        <w:rPr>
          <w:rStyle w:val="StyleUnderline"/>
          <w:highlight w:val="cyan"/>
        </w:rPr>
        <w:t xml:space="preserve">the </w:t>
      </w:r>
      <w:r w:rsidRPr="00400268">
        <w:rPr>
          <w:rStyle w:val="Emphasis"/>
          <w:highlight w:val="cyan"/>
        </w:rPr>
        <w:t>anchor</w:t>
      </w:r>
      <w:r w:rsidRPr="00400268">
        <w:rPr>
          <w:rStyle w:val="StyleUnderline"/>
          <w:highlight w:val="cyan"/>
        </w:rPr>
        <w:t xml:space="preserve"> of our </w:t>
      </w:r>
      <w:r w:rsidRPr="00400268">
        <w:rPr>
          <w:rStyle w:val="Emphasis"/>
          <w:highlight w:val="cyan"/>
        </w:rPr>
        <w:t>engagement</w:t>
      </w:r>
      <w:r w:rsidRPr="00400268">
        <w:rPr>
          <w:rStyle w:val="StyleUnderline"/>
        </w:rPr>
        <w:t xml:space="preserve"> in the </w:t>
      </w:r>
      <w:r w:rsidRPr="00400268">
        <w:rPr>
          <w:rStyle w:val="Emphasis"/>
        </w:rPr>
        <w:t>Americas</w:t>
      </w:r>
      <w:r w:rsidRPr="00400268">
        <w:rPr>
          <w:rStyle w:val="StyleUnderline"/>
        </w:rPr>
        <w:t>. Through</w:t>
      </w:r>
      <w:r w:rsidRPr="00400268">
        <w:rPr>
          <w:rStyle w:val="Hyperlink"/>
          <w:sz w:val="14"/>
        </w:rPr>
        <w:t xml:space="preserve"> some of the most tumultuous periods of our region’s history, the OAS has been a voice for democracy and human rights. </w:t>
      </w:r>
      <w:r w:rsidRPr="00400268">
        <w:rPr>
          <w:rStyle w:val="StyleUnderline"/>
        </w:rPr>
        <w:t xml:space="preserve">The OAS has been </w:t>
      </w:r>
      <w:r w:rsidRPr="00400268">
        <w:rPr>
          <w:rStyle w:val="StyleUnderline"/>
          <w:highlight w:val="cyan"/>
        </w:rPr>
        <w:t xml:space="preserve">critical to </w:t>
      </w:r>
      <w:r w:rsidRPr="00400268">
        <w:rPr>
          <w:rStyle w:val="Emphasis"/>
          <w:highlight w:val="cyan"/>
        </w:rPr>
        <w:t>peace</w:t>
      </w:r>
      <w:r w:rsidRPr="00400268">
        <w:rPr>
          <w:rStyle w:val="StyleUnderline"/>
        </w:rPr>
        <w:t>ful development</w:t>
      </w:r>
      <w:r w:rsidRPr="00400268">
        <w:rPr>
          <w:rStyle w:val="Hyperlink"/>
          <w:sz w:val="14"/>
        </w:rPr>
        <w:t xml:space="preserve"> </w:t>
      </w:r>
      <w:r w:rsidRPr="00400268">
        <w:rPr>
          <w:rStyle w:val="StyleUnderline"/>
          <w:highlight w:val="cyan"/>
        </w:rPr>
        <w:t>and</w:t>
      </w:r>
      <w:r w:rsidRPr="00400268">
        <w:rPr>
          <w:rStyle w:val="Hyperlink"/>
          <w:sz w:val="14"/>
        </w:rPr>
        <w:t xml:space="preserve"> the growth of </w:t>
      </w:r>
      <w:r w:rsidRPr="00400268">
        <w:rPr>
          <w:rStyle w:val="Emphasis"/>
          <w:highlight w:val="cyan"/>
        </w:rPr>
        <w:t>democracy</w:t>
      </w:r>
      <w:r w:rsidRPr="00400268">
        <w:rPr>
          <w:rStyle w:val="Hyperlink"/>
          <w:sz w:val="14"/>
        </w:rPr>
        <w:t xml:space="preserve"> for over 100 years — it is the embodiment of the Inter-American system. The precursor of the OAS was the Pan American Union, created in 1910 as an early vision of hemispheric integration and mutual cooperation. In 1948, the OAS Charter was adopted at the Ninth Inter-American Conference in Bogota. That same year marked the adoption of the American Declaration of the Rights and Duties of Man, the first international human rights instrument, and a model for the U.N. Declaration of Human Rights. The Inter-American Commission on Human Rights was created by the OAS in 1959, the first of its kind, and also a model for the UN Human Rights Commission. As the hemisphere’s premier political multilateral institution, the OAS is the forum for the 34 democratically elected governments of the region to engage in dialogue, diplomacy, and conflict resolution. And it is for that reason that the United States is actively working to reform and strengthen the OAS and build a stronger, more vibrant, more effective institution — both financially and politically — to address 21st Century challenges affecting the region. To do that, we need to focus on its four pillars: democracy, human rights, integral development and hemispheric security. With this in mind, let me review with you the OAS progress on these pillars. Democracy On democracy, the United States is committed to working through the OAS to foster democratic governance and protect fundamental rights and liberties enshrined in the Inter-American Democratic Charter. Today, this Democratic Charter is at the core of a principled multilateralism in the Americas. With its adoption in September 2001, no OAS member state can be a disinterested spectator to what occurs in our hemisphere. The Charter, reflects a significant hemispheric commitment to the collective defense of regional democracy; a shared desire to lock in the democratic gains of recent decades and prevent a return to autocratic rule. Acting under the Inter-American Democratic Charter, and in the spirit of the Charter, the OAS has helped member states where democratic practices or institutions have been challenged. Of particular note was the OAS’ important role in Haiti, where it worked on voter registration and distribution of over 3.4 million ID cards that was essential for that country to make the transition to a functioning democracy and the elections in 2006. The OAS plays a critical role in Colombia through its mission for demobilization of illegal armed groups. In the event of a peace agreement with the guerrilla organization FARC, the OAS will be ready if requested to perform a similar function. Following the 2009 coup in Honduras, the OAS stepped in to help restore democracy. And in Venezuela, the OAS has remain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to proactively address threats to democracy is not an easy task among 34 sovereign states in a consensus-based organization. It is one of the key challenges facing the OAS as it adapts to hemispheric developments in the 21st century. Election Observation Missions (EOMS) Democracy starts with clean elections, and election observation is a key element in OAS efforts to strengthen democracy in the hemisphere. This year, the OAS has fielded or will be fielding high quality election observer missions — or EOMs — in El Salvador, Costa Rica, Colombia, Panama and Bolivia. We also expect they will assist with elections in Haiti and Antigua and Barbuda when elections there are called. The OAS enjoys a longstanding reputation for impartiality and technical competence on elections, respected worldwide for stringent standards in accordance with the United Nations supported “Principles for International Election Observation”. But what is particularly critical today is the recognition that a free and fair election is more than just counting up the ballots; indeed, the biggest threats to democratic elections in the Americas no longer come from elections that are “stolen” at the ballot box. The integrity of voter information, the politicization of electoral authorities, a weakened media, civil society and inadequate separation of powers ― are all factors that contribute to the integrity of elections. To that end, the OAS has developed groundbreaking new methodologies on such issues as campaign finance, media and gender. It is also working on election integrity and security, and sub-represented groups.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It is for that reason that despite much polarization in the region, the OAS stamp of approval on elections still represents the gold standard and is sought after by almost all electoral authorities in the hemisphere. Human Rights Furthering democracy through human rights is one of the institution’s most significant contributions. The Inter-American Human Rights System (IAHRS) ― the “crown jewel” of the inter-American System ― is comprised of the Inter-American Commission on Human Rights and the Inter-American Court of Human Rights. The United States is proud to be the largest financial supporter of the Commission, which is located in Washington. It is comprised of seven Commissioners, and eight thematic rapporteurships, including an independent Special Rapporteur on Freedom of Expression. The Commission played an historically significant role in helping to combat the dictatorships of the 1980s ― particularly in the Southern Cone and Central America ― and bring about the growth of democracy that the region enjoys today. The Commission provides a critical forum for citizens — whether acting through NGOs or on their own — to seek redress of alleged human rights abuses.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Integral Development Integral development has been a core pillar for the OAS since the days of the Alliance for Progress, and is a critical function for many of the smaller states in our hemisphere. It is particularly relevant for Caribbean islands who rely on the organization for many projects and activities that are not available through the UN or multilateral development banks. One of the most significant functions the OAS provides is the forum to convene ministers from throughout the hemisphere. These ministers would not meet under any other umbrella. The OAS sponsors ministerial meetings on labor, education, environment, science, culture, tourism, and social development. The U.S. is a prime supporter of the development agenda in the OAS. Last night, in conjunction with the Department of Commerce and City of Charlotte we welcomed the America’s Competitive Exchange, with some 40 entrepreneurs and government officials from throughout the hemisphere. This hands-on connection between innovators and entrepreneurs from the U.S. and the rest of the hemisphere was an example of how the OAS can build positive, practical relationships to promote integral development.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 Hemispheric Security Hemispheric security is our final core function at the OAS. Even before the OAS was formally constituted ― mutual security was a driver of hemispheric cooperation, and the basis of the 1947 Rio Treaty on mutual defense. Today, security threats have evolved from the risk of foreign invasion to the question of citizen security – which polls show is the number one concern of citizens in our hemisphere – and one where the OAS and Inter-American System play a fundamental role. </w:t>
      </w:r>
      <w:r w:rsidRPr="00400268">
        <w:rPr>
          <w:rStyle w:val="StyleUnderline"/>
          <w:highlight w:val="cyan"/>
        </w:rPr>
        <w:t>We face</w:t>
      </w:r>
      <w:r w:rsidRPr="00400268">
        <w:rPr>
          <w:rStyle w:val="Hyperlink"/>
          <w:sz w:val="14"/>
        </w:rPr>
        <w:t xml:space="preserve"> these </w:t>
      </w:r>
      <w:r w:rsidRPr="00400268">
        <w:rPr>
          <w:rStyle w:val="Emphasis"/>
          <w:highlight w:val="cyan"/>
        </w:rPr>
        <w:t>threats</w:t>
      </w:r>
      <w:r w:rsidRPr="00400268">
        <w:rPr>
          <w:rStyle w:val="Hyperlink"/>
          <w:sz w:val="14"/>
        </w:rPr>
        <w:t xml:space="preserve"> in our hemisphere today </w:t>
      </w:r>
      <w:r w:rsidRPr="00400268">
        <w:rPr>
          <w:sz w:val="14"/>
        </w:rPr>
        <w:t>by cooperating</w:t>
      </w:r>
      <w:r w:rsidRPr="00400268">
        <w:rPr>
          <w:rStyle w:val="Hyperlink"/>
          <w:sz w:val="14"/>
        </w:rPr>
        <w:t xml:space="preserve"> </w:t>
      </w:r>
      <w:r w:rsidRPr="00400268">
        <w:rPr>
          <w:sz w:val="14"/>
        </w:rPr>
        <w:t>on</w:t>
      </w:r>
      <w:r w:rsidRPr="00400268">
        <w:rPr>
          <w:rStyle w:val="Hyperlink"/>
          <w:sz w:val="14"/>
        </w:rPr>
        <w:t xml:space="preserve"> anti-</w:t>
      </w:r>
      <w:r w:rsidRPr="00400268">
        <w:rPr>
          <w:rStyle w:val="Emphasis"/>
          <w:highlight w:val="cyan"/>
        </w:rPr>
        <w:t>terrorism</w:t>
      </w:r>
      <w:r w:rsidRPr="00400268">
        <w:rPr>
          <w:rStyle w:val="Hyperlink"/>
          <w:sz w:val="14"/>
        </w:rPr>
        <w:t>, counter-</w:t>
      </w:r>
      <w:r w:rsidRPr="00400268">
        <w:rPr>
          <w:rStyle w:val="Emphasis"/>
          <w:highlight w:val="cyan"/>
        </w:rPr>
        <w:t>narcotics</w:t>
      </w:r>
      <w:r w:rsidRPr="00400268">
        <w:rPr>
          <w:rStyle w:val="Hyperlink"/>
          <w:sz w:val="14"/>
        </w:rPr>
        <w:t>, anti-</w:t>
      </w:r>
      <w:r w:rsidRPr="00400268">
        <w:rPr>
          <w:rStyle w:val="Emphasis"/>
          <w:highlight w:val="cyan"/>
        </w:rPr>
        <w:t>corruption</w:t>
      </w:r>
      <w:r w:rsidRPr="00400268">
        <w:rPr>
          <w:rStyle w:val="Hyperlink"/>
          <w:sz w:val="14"/>
        </w:rPr>
        <w:t xml:space="preserve"> and </w:t>
      </w:r>
      <w:r w:rsidRPr="00400268">
        <w:rPr>
          <w:rStyle w:val="StyleUnderline"/>
        </w:rPr>
        <w:t>the fight against</w:t>
      </w:r>
      <w:r w:rsidRPr="00400268">
        <w:rPr>
          <w:rStyle w:val="Hyperlink"/>
          <w:sz w:val="14"/>
        </w:rPr>
        <w:t xml:space="preserve"> transnational </w:t>
      </w:r>
      <w:r w:rsidRPr="00400268">
        <w:rPr>
          <w:rStyle w:val="Emphasis"/>
          <w:highlight w:val="cyan"/>
        </w:rPr>
        <w:t>organized crime</w:t>
      </w:r>
      <w:r w:rsidRPr="00400268">
        <w:rPr>
          <w:rStyle w:val="Hyperlink"/>
          <w:sz w:val="14"/>
        </w:rPr>
        <w:t xml:space="preserve">. And </w:t>
      </w:r>
      <w:r w:rsidRPr="00400268">
        <w:rPr>
          <w:rStyle w:val="StyleUnderline"/>
        </w:rPr>
        <w:t>we</w:t>
      </w:r>
      <w:r w:rsidRPr="00400268">
        <w:rPr>
          <w:rStyle w:val="Hyperlink"/>
          <w:sz w:val="14"/>
        </w:rPr>
        <w:t xml:space="preserve"> continue to </w:t>
      </w:r>
      <w:r w:rsidRPr="00400268">
        <w:rPr>
          <w:rStyle w:val="Emphasis"/>
        </w:rPr>
        <w:t>promote</w:t>
      </w:r>
      <w:r w:rsidRPr="00400268">
        <w:rPr>
          <w:rStyle w:val="Hyperlink"/>
          <w:sz w:val="14"/>
        </w:rPr>
        <w:t xml:space="preserve"> military </w:t>
      </w:r>
      <w:r w:rsidRPr="00400268">
        <w:rPr>
          <w:rStyle w:val="Emphasis"/>
        </w:rPr>
        <w:t>cooperation</w:t>
      </w:r>
      <w:r w:rsidRPr="00400268">
        <w:rPr>
          <w:rStyle w:val="Hyperlink"/>
          <w:sz w:val="14"/>
        </w:rPr>
        <w:t xml:space="preserve"> and civil/military education </w:t>
      </w:r>
      <w:r w:rsidRPr="00400268">
        <w:rPr>
          <w:rStyle w:val="StyleUnderline"/>
        </w:rPr>
        <w:t>through the</w:t>
      </w:r>
      <w:r w:rsidRPr="00400268">
        <w:rPr>
          <w:rStyle w:val="Hyperlink"/>
          <w:sz w:val="14"/>
        </w:rPr>
        <w:t xml:space="preserve"> </w:t>
      </w:r>
      <w:r w:rsidRPr="00400268">
        <w:rPr>
          <w:rStyle w:val="Emphasis"/>
        </w:rPr>
        <w:t>Inter-American</w:t>
      </w:r>
      <w:r w:rsidRPr="00400268">
        <w:rPr>
          <w:rStyle w:val="Hyperlink"/>
          <w:sz w:val="14"/>
        </w:rPr>
        <w:t xml:space="preserve"> Defense </w:t>
      </w:r>
      <w:r w:rsidRPr="00400268">
        <w:rPr>
          <w:rStyle w:val="Emphasis"/>
        </w:rPr>
        <w:t>Board</w:t>
      </w:r>
      <w:r w:rsidRPr="00400268">
        <w:rPr>
          <w:rStyle w:val="Hyperlink"/>
          <w:sz w:val="14"/>
        </w:rPr>
        <w:t xml:space="preserve"> and its College. Even where some of our political relations are strained, we find that </w:t>
      </w:r>
      <w:r w:rsidRPr="00400268">
        <w:rPr>
          <w:rStyle w:val="StyleUnderline"/>
        </w:rPr>
        <w:t xml:space="preserve">we can </w:t>
      </w:r>
      <w:r w:rsidRPr="00400268">
        <w:rPr>
          <w:rStyle w:val="Emphasis"/>
        </w:rPr>
        <w:t>work effectively</w:t>
      </w:r>
      <w:r w:rsidRPr="00400268">
        <w:rPr>
          <w:rStyle w:val="Hyperlink"/>
          <w:sz w:val="14"/>
        </w:rPr>
        <w:t xml:space="preserve"> on many fronts </w:t>
      </w:r>
      <w:r w:rsidRPr="00400268">
        <w:rPr>
          <w:rStyle w:val="StyleUnderline"/>
        </w:rPr>
        <w:t>with</w:t>
      </w:r>
      <w:r w:rsidRPr="00400268">
        <w:rPr>
          <w:rStyle w:val="Hyperlink"/>
          <w:sz w:val="14"/>
        </w:rPr>
        <w:t xml:space="preserve"> public </w:t>
      </w:r>
      <w:r w:rsidRPr="00400268">
        <w:rPr>
          <w:rStyle w:val="Emphasis"/>
        </w:rPr>
        <w:t>security forces</w:t>
      </w:r>
      <w:r w:rsidRPr="00400268">
        <w:rPr>
          <w:rStyle w:val="Hyperlink"/>
          <w:sz w:val="14"/>
        </w:rPr>
        <w:t xml:space="preserve"> where we have common interests in providing basic protection for our citizenry. The Western Hemisphere responded to the events of 9/11 with greater resolve than any other area in the world, largely working through the OAS. Less than a year after the 9/11 attacks, the OAS adopted the Inter-American Convention Against Terrorism. As a result </w:t>
      </w:r>
      <w:r w:rsidRPr="00400268">
        <w:rPr>
          <w:rStyle w:val="StyleUnderline"/>
          <w:highlight w:val="cyan"/>
        </w:rPr>
        <w:t xml:space="preserve">the </w:t>
      </w:r>
      <w:r w:rsidRPr="00400268">
        <w:rPr>
          <w:rStyle w:val="Emphasis"/>
          <w:highlight w:val="cyan"/>
        </w:rPr>
        <w:t>OAS</w:t>
      </w:r>
      <w:r w:rsidRPr="00400268">
        <w:rPr>
          <w:rStyle w:val="Hyperlink"/>
          <w:sz w:val="14"/>
          <w:highlight w:val="cyan"/>
        </w:rPr>
        <w:t xml:space="preserve"> </w:t>
      </w:r>
      <w:r w:rsidRPr="00400268">
        <w:rPr>
          <w:rStyle w:val="StyleUnderline"/>
          <w:highlight w:val="cyan"/>
        </w:rPr>
        <w:t xml:space="preserve">has become a </w:t>
      </w:r>
      <w:r w:rsidRPr="00400268">
        <w:rPr>
          <w:rStyle w:val="Emphasis"/>
          <w:highlight w:val="cyan"/>
        </w:rPr>
        <w:t>leader</w:t>
      </w:r>
      <w:r w:rsidRPr="00400268">
        <w:rPr>
          <w:rStyle w:val="Hyperlink"/>
          <w:sz w:val="14"/>
        </w:rPr>
        <w:t xml:space="preserve"> in the region </w:t>
      </w:r>
      <w:r w:rsidRPr="00400268">
        <w:rPr>
          <w:rStyle w:val="StyleUnderline"/>
          <w:highlight w:val="cyan"/>
        </w:rPr>
        <w:t>in the</w:t>
      </w:r>
      <w:r w:rsidRPr="00400268">
        <w:rPr>
          <w:rStyle w:val="Hyperlink"/>
          <w:sz w:val="14"/>
          <w:highlight w:val="cyan"/>
        </w:rPr>
        <w:t xml:space="preserve"> </w:t>
      </w:r>
      <w:r w:rsidRPr="00400268">
        <w:rPr>
          <w:rStyle w:val="Hyperlink"/>
          <w:sz w:val="14"/>
        </w:rPr>
        <w:t xml:space="preserve">new </w:t>
      </w:r>
      <w:r w:rsidRPr="00400268">
        <w:rPr>
          <w:rStyle w:val="StyleUnderline"/>
          <w:highlight w:val="cyan"/>
        </w:rPr>
        <w:t>realm of</w:t>
      </w:r>
      <w:r w:rsidRPr="00400268">
        <w:rPr>
          <w:rStyle w:val="Hyperlink"/>
          <w:sz w:val="14"/>
          <w:highlight w:val="cyan"/>
        </w:rPr>
        <w:t xml:space="preserve"> </w:t>
      </w:r>
      <w:r w:rsidRPr="00400268">
        <w:rPr>
          <w:rStyle w:val="Emphasis"/>
          <w:highlight w:val="cyan"/>
        </w:rPr>
        <w:t>cyber</w:t>
      </w:r>
      <w:r w:rsidRPr="00400268">
        <w:rPr>
          <w:rStyle w:val="Hyperlink"/>
          <w:sz w:val="14"/>
          <w:highlight w:val="cyan"/>
        </w:rPr>
        <w:t>-</w:t>
      </w:r>
      <w:r w:rsidRPr="00400268">
        <w:rPr>
          <w:rStyle w:val="StyleUnderline"/>
          <w:highlight w:val="cyan"/>
        </w:rPr>
        <w:t>security</w:t>
      </w:r>
      <w:r w:rsidRPr="00400268">
        <w:rPr>
          <w:rStyle w:val="Hyperlink"/>
          <w:sz w:val="14"/>
        </w:rPr>
        <w:t xml:space="preserve"> and </w:t>
      </w:r>
      <w:r w:rsidRPr="00400268">
        <w:rPr>
          <w:rStyle w:val="Emphasis"/>
          <w:highlight w:val="cyan"/>
        </w:rPr>
        <w:t>terrorist</w:t>
      </w:r>
      <w:r w:rsidRPr="00400268">
        <w:rPr>
          <w:rStyle w:val="Hyperlink"/>
          <w:sz w:val="14"/>
        </w:rPr>
        <w:t xml:space="preserve"> cyber </w:t>
      </w:r>
      <w:r w:rsidRPr="00400268">
        <w:rPr>
          <w:rStyle w:val="Emphasis"/>
          <w:highlight w:val="cyan"/>
        </w:rPr>
        <w:t>attacks</w:t>
      </w:r>
      <w:r w:rsidRPr="00400268">
        <w:rPr>
          <w:rStyle w:val="Hyperlink"/>
          <w:sz w:val="14"/>
          <w:highlight w:val="cyan"/>
        </w:rPr>
        <w:t xml:space="preserve"> </w:t>
      </w:r>
      <w:r w:rsidRPr="00400268">
        <w:rPr>
          <w:rStyle w:val="StyleUnderline"/>
          <w:highlight w:val="cyan"/>
        </w:rPr>
        <w:t>on</w:t>
      </w:r>
      <w:r w:rsidRPr="00400268">
        <w:rPr>
          <w:rStyle w:val="Hyperlink"/>
          <w:sz w:val="14"/>
        </w:rPr>
        <w:t xml:space="preserve"> government networks and </w:t>
      </w:r>
      <w:r w:rsidRPr="00400268">
        <w:rPr>
          <w:rStyle w:val="Emphasis"/>
        </w:rPr>
        <w:t xml:space="preserve">critical </w:t>
      </w:r>
      <w:r w:rsidRPr="00400268">
        <w:rPr>
          <w:rStyle w:val="Emphasis"/>
          <w:highlight w:val="cyan"/>
        </w:rPr>
        <w:t>infrastructure</w:t>
      </w:r>
      <w:r w:rsidRPr="00400268">
        <w:rPr>
          <w:rStyle w:val="Hyperlink"/>
          <w:sz w:val="14"/>
          <w:highlight w:val="cyan"/>
        </w:rPr>
        <w:t xml:space="preserve">. </w:t>
      </w:r>
      <w:r w:rsidRPr="00400268">
        <w:rPr>
          <w:rStyle w:val="StyleUnderline"/>
          <w:highlight w:val="cyan"/>
        </w:rPr>
        <w:t>One area</w:t>
      </w:r>
      <w:r w:rsidRPr="00400268">
        <w:rPr>
          <w:rStyle w:val="Hyperlink"/>
          <w:sz w:val="14"/>
        </w:rPr>
        <w:t xml:space="preserve"> where </w:t>
      </w:r>
      <w:r w:rsidRPr="00400268">
        <w:rPr>
          <w:rStyle w:val="StyleUnderline"/>
          <w:highlight w:val="cyan"/>
        </w:rPr>
        <w:t>the OAS has proved</w:t>
      </w:r>
      <w:r w:rsidRPr="00400268">
        <w:rPr>
          <w:rStyle w:val="StyleUnderline"/>
        </w:rPr>
        <w:t xml:space="preserve"> most </w:t>
      </w:r>
      <w:r w:rsidRPr="00400268">
        <w:rPr>
          <w:rStyle w:val="StyleUnderline"/>
          <w:highlight w:val="cyan"/>
        </w:rPr>
        <w:t>effective is</w:t>
      </w:r>
      <w:r w:rsidRPr="00400268">
        <w:rPr>
          <w:rStyle w:val="StyleUnderline"/>
        </w:rPr>
        <w:t xml:space="preserve"> in </w:t>
      </w:r>
      <w:r w:rsidRPr="00400268">
        <w:rPr>
          <w:rStyle w:val="Emphasis"/>
          <w:highlight w:val="cyan"/>
        </w:rPr>
        <w:t>de-mining</w:t>
      </w:r>
      <w:r w:rsidRPr="00400268">
        <w:rPr>
          <w:rStyle w:val="Hyperlink"/>
          <w:sz w:val="14"/>
        </w:rPr>
        <w:t xml:space="preserve">. Over the past two decades we have pored tremendous efforts into humanitarian demining, mine education, and victims’ assistance. With U.S. financial support, OAS efforts significantly contributed to the severe reduction on elimination of mines in Central America, in Peru, Ecuador and Colombia. Summits of the Americas Closely tied to the OAS is the pinnacle of U.S. multilateral engagement in the region, The Summit of the Americas ― the only hemispheric event that brings together all democratically elected Heads of State and Government in the Western Hemisphere. Since its inception in 1994 under President Clinton, six summits and two special summits have taken place from Buenos Aires to Quebec. The outcomes are too numerous to list in total here, but they have been substantial. In addition to the Energy &amp; Climate Partnership I referred to earlier, the Obama Administration has launched through the Summit process “Connecting the Americas 2022” to facilitate universal access to electricity and cleaner, more reliable power for citizens across the region, and “100,000 Strong in the Americas”, a program to promote increased international student exchanges between the United States and Latin America and the Caribbean. The last Summit in Cartagena Colombia in 2012 featured the first “CEO Summit of the Americas”, a high-level dialogue among the region’s business and government leaders focused on pragmatic partnerships between governments and the private sector to boost economic growth. We expect that tradition to continue at the next summit, to be held in Panama in 2015. An important issue going forward is how to more closely link the Summits with the OAS. Presently, the OAS hosts the secretariat of the Summit of the Americas, and serves as a clearinghouse for the implementation of Summit objectives. Part of our discussions with the U.S. Congress on OAS reform is how to create more direct linkages between these institutions. The Challenges Ahead Over the last decades, the hemisphere and the OAS have made enormous progress, but we now face new challenges on the political, economic and security fronts that must be addressed with leadership in bilateral as well as multilateral fora. Let me briefly touch on our overall policy in the hemisphere. Our approach at the OAS represents the multilateral apporach to the policy. The themes are similar. We continue to fervently support democracy, but based on good governance and respect for diversity of opinions that underpins democratic values. Several countries in the region see threats to democratic governance and freedom of expression. We are particularly concerned by the deteriorating situation in Venezuela, where the United States has called on the Venezuelan government to respect the human rights and the rule of law and begin a peaceful dialogue that alleviates the current tension. We have made that case and will continue to do so forcefully in the OAS. </w:t>
      </w:r>
      <w:r w:rsidRPr="002D0FE9">
        <w:rPr>
          <w:rStyle w:val="Emphasis"/>
          <w:highlight w:val="cyan"/>
        </w:rPr>
        <w:t>Economic</w:t>
      </w:r>
      <w:r w:rsidRPr="002D0FE9">
        <w:rPr>
          <w:rStyle w:val="StyleUnderline"/>
          <w:highlight w:val="cyan"/>
        </w:rPr>
        <w:t xml:space="preserve"> engagement lies </w:t>
      </w:r>
      <w:r w:rsidRPr="002D0FE9">
        <w:rPr>
          <w:rStyle w:val="Emphasis"/>
          <w:highlight w:val="cyan"/>
        </w:rPr>
        <w:t>at the center</w:t>
      </w:r>
      <w:r w:rsidRPr="002D0FE9">
        <w:rPr>
          <w:rStyle w:val="StyleUnderline"/>
          <w:highlight w:val="cyan"/>
        </w:rPr>
        <w:t xml:space="preserve"> of</w:t>
      </w:r>
      <w:r w:rsidRPr="002D0FE9">
        <w:rPr>
          <w:rStyle w:val="StyleUnderline"/>
        </w:rPr>
        <w:t xml:space="preserve"> our </w:t>
      </w:r>
      <w:r w:rsidRPr="002D0FE9">
        <w:rPr>
          <w:rStyle w:val="StyleUnderline"/>
          <w:highlight w:val="cyan"/>
        </w:rPr>
        <w:t>strategy</w:t>
      </w:r>
      <w:r w:rsidRPr="00400268">
        <w:rPr>
          <w:rStyle w:val="Hyperlink"/>
          <w:sz w:val="14"/>
        </w:rPr>
        <w:t xml:space="preserve">. Our current efforts are focused on concluding the Trans-Pacific Partnership that include several Asian countries, our NAFTA partners plus Chile and Peru. We have a sustained economic policy dialogue with Brazil and are strengthening our ties with Pacific Alliance members Mexico, Chile, Colombia and Peru. Prosperity cannot exist without security. That is why we continue to invest in security cooperation with Mexico, Central America, the Caribbean, and Colombia. And lastly, a more vigorous energy diplomacy is a core priority. The evolving world energy map has created huge openings for greater cooperation on energy matters in the Western Hemisphere, including collaboration to promote energy security with responsible environmental stewardship. The OAS provides significant value-added on all of these themes and plays an important catalytic role in advancing our shared hemispheric agenda. But the organization must be nimble to adjust to changing circumstances, one that reflects the realities of the Americas in the 21st Century. For that reason, we are working on a reform agenda at this venerable institution. We are </w:t>
      </w:r>
      <w:r w:rsidRPr="00400268">
        <w:rPr>
          <w:rStyle w:val="StyleUnderline"/>
          <w:highlight w:val="cyan"/>
        </w:rPr>
        <w:t xml:space="preserve">building a </w:t>
      </w:r>
      <w:r w:rsidRPr="00400268">
        <w:rPr>
          <w:rStyle w:val="Emphasis"/>
          <w:highlight w:val="cyan"/>
        </w:rPr>
        <w:t>better</w:t>
      </w:r>
      <w:r w:rsidRPr="00400268">
        <w:rPr>
          <w:rStyle w:val="Hyperlink"/>
          <w:sz w:val="14"/>
        </w:rPr>
        <w:t xml:space="preserve">, more modern </w:t>
      </w:r>
      <w:r w:rsidRPr="00400268">
        <w:rPr>
          <w:rStyle w:val="Emphasis"/>
          <w:highlight w:val="cyan"/>
        </w:rPr>
        <w:t>OAS</w:t>
      </w:r>
      <w:r w:rsidRPr="00400268">
        <w:rPr>
          <w:rStyle w:val="Hyperlink"/>
          <w:sz w:val="14"/>
        </w:rPr>
        <w:t xml:space="preserve">, not only based on up to date management practices, but one that </w:t>
      </w:r>
      <w:r w:rsidRPr="00400268">
        <w:rPr>
          <w:rStyle w:val="StyleUnderline"/>
          <w:highlight w:val="cyan"/>
        </w:rPr>
        <w:t xml:space="preserve">focusses on the </w:t>
      </w:r>
      <w:r w:rsidRPr="00400268">
        <w:rPr>
          <w:rStyle w:val="Emphasis"/>
          <w:highlight w:val="cyan"/>
        </w:rPr>
        <w:t>key challenges</w:t>
      </w:r>
      <w:r w:rsidRPr="00400268">
        <w:rPr>
          <w:rStyle w:val="StyleUnderline"/>
          <w:highlight w:val="cyan"/>
        </w:rPr>
        <w:t xml:space="preserve"> of our </w:t>
      </w:r>
      <w:r w:rsidRPr="00400268">
        <w:rPr>
          <w:rStyle w:val="Emphasis"/>
          <w:highlight w:val="cyan"/>
        </w:rPr>
        <w:t>time</w:t>
      </w:r>
      <w:r w:rsidRPr="00400268">
        <w:rPr>
          <w:rStyle w:val="Hyperlink"/>
          <w:sz w:val="14"/>
        </w:rPr>
        <w:t>.</w:t>
      </w:r>
    </w:p>
    <w:p w14:paraId="221C0AEF" w14:textId="77777777" w:rsidR="00BC2D71" w:rsidRPr="00BC3624" w:rsidRDefault="00BC2D71" w:rsidP="00BC2D71">
      <w:pPr>
        <w:pStyle w:val="Heading4"/>
      </w:pPr>
      <w:r>
        <w:rPr>
          <w:u w:val="single"/>
        </w:rPr>
        <w:t>Linking</w:t>
      </w:r>
      <w:r>
        <w:t xml:space="preserve"> the U.S. and OAE </w:t>
      </w:r>
      <w:r>
        <w:rPr>
          <w:u w:val="single"/>
        </w:rPr>
        <w:t>economically</w:t>
      </w:r>
      <w:r>
        <w:t xml:space="preserve"> is key to </w:t>
      </w:r>
      <w:r>
        <w:rPr>
          <w:u w:val="single"/>
        </w:rPr>
        <w:t>Caribbean</w:t>
      </w:r>
      <w:r>
        <w:t xml:space="preserve"> development</w:t>
      </w:r>
    </w:p>
    <w:p w14:paraId="28DC2866" w14:textId="77777777" w:rsidR="00BC2D71" w:rsidRPr="00400268" w:rsidRDefault="00BC2D71" w:rsidP="00BC2D71">
      <w:pPr>
        <w:rPr>
          <w:rStyle w:val="Hyperlink"/>
        </w:rPr>
      </w:pPr>
      <w:r w:rsidRPr="00400268">
        <w:t xml:space="preserve">Lawrence J. </w:t>
      </w:r>
      <w:r w:rsidRPr="00400268">
        <w:rPr>
          <w:rStyle w:val="Style13ptBold"/>
        </w:rPr>
        <w:t>Gumbiner 14</w:t>
      </w:r>
      <w:r>
        <w:t>,</w:t>
      </w:r>
      <w:r w:rsidRPr="00400268">
        <w:t xml:space="preserve"> Deputy U.S. Permanent Representative to the Organization of American States, World Affairs Council of Charlotte, North Carolina, HumanRights.org</w:t>
      </w:r>
      <w:r>
        <w:t>,</w:t>
      </w:r>
      <w:r w:rsidRPr="00400268">
        <w:t xml:space="preserve"> </w:t>
      </w:r>
      <w:r>
        <w:t>4/4/2014,</w:t>
      </w:r>
      <w:r w:rsidRPr="00400268">
        <w:t xml:space="preserve"> “The OAS and the Inter-American System”</w:t>
      </w:r>
      <w:r>
        <w:t>,</w:t>
      </w:r>
      <w:r w:rsidRPr="00400268">
        <w:t xml:space="preserve"> http://www.humanrights.gov/2014/04/04/the-oas-and-the-inter-american-system/</w:t>
      </w:r>
    </w:p>
    <w:p w14:paraId="2106A607" w14:textId="77777777" w:rsidR="00BC2D71" w:rsidRDefault="00BC2D71" w:rsidP="00BC2D71">
      <w:pPr>
        <w:rPr>
          <w:sz w:val="16"/>
        </w:rPr>
      </w:pPr>
      <w:r w:rsidRPr="00BC3624">
        <w:rPr>
          <w:sz w:val="16"/>
        </w:rPr>
        <w:t xml:space="preserve">Integral Development </w:t>
      </w:r>
      <w:r w:rsidRPr="00BC3624">
        <w:rPr>
          <w:rStyle w:val="StyleUnderline"/>
        </w:rPr>
        <w:t xml:space="preserve">Integral </w:t>
      </w:r>
      <w:r w:rsidRPr="00BC3624">
        <w:rPr>
          <w:rStyle w:val="StyleUnderline"/>
          <w:highlight w:val="cyan"/>
        </w:rPr>
        <w:t>development has been a</w:t>
      </w:r>
      <w:r w:rsidRPr="00BC3624">
        <w:rPr>
          <w:rStyle w:val="StyleUnderline"/>
        </w:rPr>
        <w:t xml:space="preserve"> </w:t>
      </w:r>
      <w:r w:rsidRPr="00BC3624">
        <w:rPr>
          <w:rStyle w:val="Emphasis"/>
        </w:rPr>
        <w:t xml:space="preserve">core </w:t>
      </w:r>
      <w:r w:rsidRPr="00BC3624">
        <w:rPr>
          <w:rStyle w:val="Emphasis"/>
          <w:highlight w:val="cyan"/>
        </w:rPr>
        <w:t>pillar</w:t>
      </w:r>
      <w:r w:rsidRPr="00BC3624">
        <w:rPr>
          <w:rStyle w:val="StyleUnderline"/>
          <w:highlight w:val="cyan"/>
        </w:rPr>
        <w:t xml:space="preserve"> for</w:t>
      </w:r>
      <w:r w:rsidRPr="00BC3624">
        <w:rPr>
          <w:rStyle w:val="StyleUnderline"/>
        </w:rPr>
        <w:t xml:space="preserve"> the </w:t>
      </w:r>
      <w:r w:rsidRPr="00BC3624">
        <w:rPr>
          <w:rStyle w:val="StyleUnderline"/>
          <w:highlight w:val="cyan"/>
        </w:rPr>
        <w:t>OAS</w:t>
      </w:r>
      <w:r w:rsidRPr="00BC3624">
        <w:rPr>
          <w:sz w:val="16"/>
        </w:rPr>
        <w:t xml:space="preserve"> since the days of the Alliance for Progress, </w:t>
      </w:r>
      <w:r w:rsidRPr="00BC3624">
        <w:rPr>
          <w:rStyle w:val="StyleUnderline"/>
        </w:rPr>
        <w:t xml:space="preserve">and is a </w:t>
      </w:r>
      <w:r w:rsidRPr="00BC3624">
        <w:rPr>
          <w:rStyle w:val="Emphasis"/>
        </w:rPr>
        <w:t>critical function</w:t>
      </w:r>
      <w:r w:rsidRPr="00BC3624">
        <w:rPr>
          <w:rStyle w:val="StyleUnderline"/>
        </w:rPr>
        <w:t xml:space="preserve"> for many of the smaller states in our hemisphere. </w:t>
      </w:r>
      <w:r w:rsidRPr="00BC3624">
        <w:rPr>
          <w:rStyle w:val="StyleUnderline"/>
          <w:highlight w:val="cyan"/>
        </w:rPr>
        <w:t xml:space="preserve">It is </w:t>
      </w:r>
      <w:r w:rsidRPr="00BC3624">
        <w:rPr>
          <w:rStyle w:val="Emphasis"/>
          <w:highlight w:val="cyan"/>
        </w:rPr>
        <w:t>particularly relevant for Caribbean islands</w:t>
      </w:r>
      <w:r w:rsidRPr="00BC3624">
        <w:rPr>
          <w:rStyle w:val="StyleUnderline"/>
          <w:highlight w:val="cyan"/>
        </w:rPr>
        <w:t xml:space="preserve"> who </w:t>
      </w:r>
      <w:r w:rsidRPr="00BC3624">
        <w:rPr>
          <w:rStyle w:val="Emphasis"/>
          <w:highlight w:val="cyan"/>
        </w:rPr>
        <w:t>rely</w:t>
      </w:r>
      <w:r w:rsidRPr="00BC3624">
        <w:rPr>
          <w:rStyle w:val="StyleUnderline"/>
          <w:highlight w:val="cyan"/>
        </w:rPr>
        <w:t xml:space="preserve"> on the </w:t>
      </w:r>
      <w:r w:rsidRPr="00BC3624">
        <w:rPr>
          <w:rStyle w:val="Emphasis"/>
          <w:highlight w:val="cyan"/>
        </w:rPr>
        <w:t>org</w:t>
      </w:r>
      <w:r w:rsidRPr="00BC3624">
        <w:rPr>
          <w:rStyle w:val="StyleUnderline"/>
        </w:rPr>
        <w:t xml:space="preserve">anization </w:t>
      </w:r>
      <w:r w:rsidRPr="00BC3624">
        <w:rPr>
          <w:rStyle w:val="StyleUnderline"/>
          <w:highlight w:val="cyan"/>
        </w:rPr>
        <w:t>for</w:t>
      </w:r>
      <w:r w:rsidRPr="00BC3624">
        <w:rPr>
          <w:rStyle w:val="StyleUnderline"/>
        </w:rPr>
        <w:t xml:space="preserve"> many </w:t>
      </w:r>
      <w:r w:rsidRPr="00BC3624">
        <w:rPr>
          <w:rStyle w:val="StyleUnderline"/>
          <w:highlight w:val="cyan"/>
        </w:rPr>
        <w:t>projects</w:t>
      </w:r>
      <w:r w:rsidRPr="00BC3624">
        <w:rPr>
          <w:rStyle w:val="StyleUnderline"/>
        </w:rPr>
        <w:t xml:space="preserve"> and activities that are </w:t>
      </w:r>
      <w:r w:rsidRPr="00BC3624">
        <w:rPr>
          <w:rStyle w:val="Emphasis"/>
          <w:highlight w:val="cyan"/>
        </w:rPr>
        <w:t>not available</w:t>
      </w:r>
      <w:r w:rsidRPr="00BC3624">
        <w:rPr>
          <w:rStyle w:val="StyleUnderline"/>
          <w:highlight w:val="cyan"/>
        </w:rPr>
        <w:t xml:space="preserve"> through</w:t>
      </w:r>
      <w:r w:rsidRPr="00BC3624">
        <w:rPr>
          <w:rStyle w:val="StyleUnderline"/>
        </w:rPr>
        <w:t xml:space="preserve"> the UN or </w:t>
      </w:r>
      <w:r w:rsidRPr="00BC3624">
        <w:rPr>
          <w:rStyle w:val="Emphasis"/>
          <w:highlight w:val="cyan"/>
        </w:rPr>
        <w:t>multilat</w:t>
      </w:r>
      <w:r w:rsidRPr="00BC3624">
        <w:rPr>
          <w:rStyle w:val="StyleUnderline"/>
        </w:rPr>
        <w:t xml:space="preserve">eral development </w:t>
      </w:r>
      <w:r w:rsidRPr="00BC3624">
        <w:rPr>
          <w:rStyle w:val="StyleUnderline"/>
          <w:highlight w:val="cyan"/>
        </w:rPr>
        <w:t>banks</w:t>
      </w:r>
      <w:r w:rsidRPr="00BC3624">
        <w:rPr>
          <w:rStyle w:val="StyleUnderline"/>
        </w:rPr>
        <w:t xml:space="preserve">. </w:t>
      </w:r>
      <w:r w:rsidRPr="00BC3624">
        <w:rPr>
          <w:rStyle w:val="Emphasis"/>
        </w:rPr>
        <w:t xml:space="preserve">One of the most significant functions </w:t>
      </w:r>
      <w:r w:rsidRPr="00BC3624">
        <w:rPr>
          <w:rStyle w:val="StyleUnderline"/>
        </w:rPr>
        <w:t xml:space="preserve">the </w:t>
      </w:r>
      <w:r w:rsidRPr="00BC3624">
        <w:rPr>
          <w:rStyle w:val="StyleUnderline"/>
          <w:highlight w:val="cyan"/>
        </w:rPr>
        <w:t>OAS provides</w:t>
      </w:r>
      <w:r w:rsidRPr="00BC3624">
        <w:rPr>
          <w:rStyle w:val="StyleUnderline"/>
        </w:rPr>
        <w:t xml:space="preserve"> is </w:t>
      </w:r>
      <w:r w:rsidRPr="00BC3624">
        <w:rPr>
          <w:rStyle w:val="StyleUnderline"/>
          <w:highlight w:val="cyan"/>
        </w:rPr>
        <w:t xml:space="preserve">the forum to </w:t>
      </w:r>
      <w:r w:rsidRPr="00BC3624">
        <w:rPr>
          <w:rStyle w:val="Emphasis"/>
          <w:highlight w:val="cyan"/>
        </w:rPr>
        <w:t>convene ministers</w:t>
      </w:r>
      <w:r w:rsidRPr="00BC3624">
        <w:rPr>
          <w:rStyle w:val="Emphasis"/>
        </w:rPr>
        <w:t xml:space="preserve"> from throughout the hemisphere</w:t>
      </w:r>
      <w:r w:rsidRPr="00BC3624">
        <w:rPr>
          <w:rStyle w:val="StyleUnderline"/>
        </w:rPr>
        <w:t xml:space="preserve">. These ministers would </w:t>
      </w:r>
      <w:r w:rsidRPr="00BC3624">
        <w:rPr>
          <w:rStyle w:val="Emphasis"/>
        </w:rPr>
        <w:t>not meet under any other umbrella</w:t>
      </w:r>
      <w:r w:rsidRPr="00BC3624">
        <w:rPr>
          <w:rStyle w:val="StyleUnderline"/>
        </w:rPr>
        <w:t>. The OAS sponsors ministerial meetings on labor, education, environment, science, culture, tourism, and social development.</w:t>
      </w:r>
      <w:r w:rsidRPr="00BC3624">
        <w:rPr>
          <w:sz w:val="16"/>
        </w:rPr>
        <w:t xml:space="preserve"> The U.S. is a prime supporter of the development agenda in the OAS. Last night, in conjunction with the Department of Commerce and City of Charlotte we welcomed the America’s Competitive Exchange, with some 40 entrepreneurs and government officials from throughout the hemisphere. </w:t>
      </w:r>
      <w:r w:rsidRPr="00BC3624">
        <w:rPr>
          <w:rStyle w:val="Emphasis"/>
        </w:rPr>
        <w:t xml:space="preserve">This </w:t>
      </w:r>
      <w:r w:rsidRPr="00BC3624">
        <w:rPr>
          <w:rStyle w:val="Emphasis"/>
          <w:highlight w:val="cyan"/>
        </w:rPr>
        <w:t>hands-on connection</w:t>
      </w:r>
      <w:r w:rsidRPr="00BC3624">
        <w:rPr>
          <w:rStyle w:val="StyleUnderline"/>
          <w:highlight w:val="cyan"/>
        </w:rPr>
        <w:t xml:space="preserve"> </w:t>
      </w:r>
      <w:r w:rsidRPr="00C06F25">
        <w:rPr>
          <w:rStyle w:val="StyleUnderline"/>
          <w:highlight w:val="cyan"/>
        </w:rPr>
        <w:t xml:space="preserve">between innovators </w:t>
      </w:r>
      <w:r w:rsidRPr="00BC3624">
        <w:rPr>
          <w:rStyle w:val="StyleUnderline"/>
          <w:highlight w:val="cyan"/>
        </w:rPr>
        <w:t>and entrepreneurs from</w:t>
      </w:r>
      <w:r w:rsidRPr="00BC3624">
        <w:rPr>
          <w:rStyle w:val="StyleUnderline"/>
        </w:rPr>
        <w:t xml:space="preserve"> the </w:t>
      </w:r>
      <w:r w:rsidRPr="00BC3624">
        <w:rPr>
          <w:rStyle w:val="Emphasis"/>
          <w:highlight w:val="cyan"/>
        </w:rPr>
        <w:t>U.S.</w:t>
      </w:r>
      <w:r w:rsidRPr="00BC3624">
        <w:rPr>
          <w:rStyle w:val="StyleUnderline"/>
          <w:highlight w:val="cyan"/>
        </w:rPr>
        <w:t xml:space="preserve"> and the </w:t>
      </w:r>
      <w:r w:rsidRPr="00BC3624">
        <w:rPr>
          <w:rStyle w:val="Emphasis"/>
          <w:highlight w:val="cyan"/>
        </w:rPr>
        <w:t>rest of the hemisphere</w:t>
      </w:r>
      <w:r w:rsidRPr="00BC3624">
        <w:rPr>
          <w:rStyle w:val="StyleUnderline"/>
          <w:highlight w:val="cyan"/>
        </w:rPr>
        <w:t xml:space="preserve"> was an example of how</w:t>
      </w:r>
      <w:r w:rsidRPr="00BC3624">
        <w:rPr>
          <w:rStyle w:val="StyleUnderline"/>
        </w:rPr>
        <w:t xml:space="preserve"> the </w:t>
      </w:r>
      <w:r w:rsidRPr="00BC3624">
        <w:rPr>
          <w:rStyle w:val="StyleUnderline"/>
          <w:highlight w:val="cyan"/>
        </w:rPr>
        <w:t>OAS can</w:t>
      </w:r>
      <w:r w:rsidRPr="00BC3624">
        <w:rPr>
          <w:rStyle w:val="StyleUnderline"/>
        </w:rPr>
        <w:t xml:space="preserve"> build positive, practical relationships to </w:t>
      </w:r>
      <w:r w:rsidRPr="00BC3624">
        <w:rPr>
          <w:rStyle w:val="StyleUnderline"/>
          <w:highlight w:val="cyan"/>
        </w:rPr>
        <w:t>promote</w:t>
      </w:r>
      <w:r w:rsidRPr="00BC3624">
        <w:rPr>
          <w:rStyle w:val="StyleUnderline"/>
        </w:rPr>
        <w:t xml:space="preserve"> integral </w:t>
      </w:r>
      <w:r w:rsidRPr="00BC3624">
        <w:rPr>
          <w:rStyle w:val="StyleUnderline"/>
          <w:highlight w:val="cyan"/>
        </w:rPr>
        <w:t>development</w:t>
      </w:r>
      <w:r w:rsidRPr="00BC3624">
        <w:rPr>
          <w:rStyle w:val="StyleUnderline"/>
        </w:rPr>
        <w:t>.</w:t>
      </w:r>
      <w:r w:rsidRPr="00BC3624">
        <w:rPr>
          <w:sz w:val="16"/>
        </w:rPr>
        <w:t xml:space="preserve">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w:t>
      </w:r>
    </w:p>
    <w:p w14:paraId="171C0D46" w14:textId="77777777" w:rsidR="00BC2D71" w:rsidRDefault="00BC2D71" w:rsidP="00BC2D71">
      <w:pPr>
        <w:pStyle w:val="Heading4"/>
      </w:pPr>
      <w:bookmarkStart w:id="4" w:name="_Hlk68518345"/>
      <w:bookmarkStart w:id="5" w:name="_Hlk68555350"/>
      <w:r>
        <w:t xml:space="preserve">Adversaries will now </w:t>
      </w:r>
      <w:r w:rsidRPr="00CA3A05">
        <w:rPr>
          <w:u w:val="single"/>
        </w:rPr>
        <w:t>exploit</w:t>
      </w:r>
      <w:r>
        <w:t xml:space="preserve"> gaps to </w:t>
      </w:r>
      <w:r w:rsidRPr="00CA3A05">
        <w:rPr>
          <w:u w:val="single"/>
        </w:rPr>
        <w:t>generate instability</w:t>
      </w:r>
      <w:r>
        <w:t>.</w:t>
      </w:r>
    </w:p>
    <w:p w14:paraId="2A35E8C8" w14:textId="77777777" w:rsidR="00BC2D71" w:rsidRDefault="00BC2D71" w:rsidP="00BC2D71">
      <w:r>
        <w:t xml:space="preserve">Peter </w:t>
      </w:r>
      <w:r w:rsidRPr="00CF6067">
        <w:rPr>
          <w:rStyle w:val="Style13ptBold"/>
        </w:rPr>
        <w:t>Kouretsos &amp;</w:t>
      </w:r>
      <w:r>
        <w:t xml:space="preserve"> Josh </w:t>
      </w:r>
      <w:r w:rsidRPr="00CF6067">
        <w:rPr>
          <w:rStyle w:val="Style13ptBold"/>
        </w:rPr>
        <w:t>Chang 20</w:t>
      </w:r>
      <w:r>
        <w:t>, Research assistant at the Center for Strategic and Budgetary Assessments, M.A. candidate at Georgetown University’s Security Studies Program, and an Associate Editor for the Americas at the Georgetown Security Studies Review; Analyst at the Center for Strategic and Budgetary Assessments and holds an M.A. in Strategic Studies from the Johns Hopkins School of Advanced International Studies, "Wrangling in The West: A Political-Military Approach To Great Power Competition In Latin America," Small Wars Journal, 11/21/2020, https://smallwarsjournal.com/jrnl/art/wrangling-west-political-military-approach-great-power-competition-latin-america.</w:t>
      </w:r>
    </w:p>
    <w:p w14:paraId="71301CE4" w14:textId="77777777" w:rsidR="00BC2D71" w:rsidRPr="00F32888" w:rsidRDefault="00BC2D71" w:rsidP="00BC2D71">
      <w:pPr>
        <w:rPr>
          <w:sz w:val="16"/>
        </w:rPr>
      </w:pPr>
      <w:r w:rsidRPr="00F32888">
        <w:rPr>
          <w:sz w:val="16"/>
        </w:rPr>
        <w:t xml:space="preserve">In a great power competition, most of the United States’ policy attention has focused on East Asia and Eastern Europe. However, the incoming </w:t>
      </w:r>
      <w:r w:rsidRPr="00F32888">
        <w:rPr>
          <w:rStyle w:val="StyleUnderline"/>
        </w:rPr>
        <w:t>Biden</w:t>
      </w:r>
      <w:r w:rsidRPr="00F32888">
        <w:rPr>
          <w:sz w:val="16"/>
        </w:rPr>
        <w:t xml:space="preserve"> administration </w:t>
      </w:r>
      <w:r w:rsidRPr="00F32888">
        <w:rPr>
          <w:rStyle w:val="StyleUnderline"/>
        </w:rPr>
        <w:t>should remember</w:t>
      </w:r>
      <w:r w:rsidRPr="00F32888">
        <w:rPr>
          <w:sz w:val="16"/>
        </w:rPr>
        <w:t xml:space="preserve"> George Orwell’s refrain: “</w:t>
      </w:r>
      <w:r w:rsidRPr="00F32888">
        <w:rPr>
          <w:rStyle w:val="StyleUnderline"/>
        </w:rPr>
        <w:t>To see what is</w:t>
      </w:r>
      <w:r w:rsidRPr="00F32888">
        <w:rPr>
          <w:sz w:val="16"/>
        </w:rPr>
        <w:t xml:space="preserve"> </w:t>
      </w:r>
      <w:r w:rsidRPr="00F32888">
        <w:rPr>
          <w:rStyle w:val="Emphasis"/>
        </w:rPr>
        <w:t>in front of one’s nose</w:t>
      </w:r>
      <w:r w:rsidRPr="00F32888">
        <w:rPr>
          <w:sz w:val="16"/>
        </w:rPr>
        <w:t xml:space="preserve"> </w:t>
      </w:r>
      <w:r w:rsidRPr="00F32888">
        <w:rPr>
          <w:rStyle w:val="StyleUnderline"/>
        </w:rPr>
        <w:t>needs a constant struggle</w:t>
      </w:r>
      <w:r w:rsidRPr="00F32888">
        <w:rPr>
          <w:sz w:val="16"/>
        </w:rPr>
        <w:t xml:space="preserve">.” In front of the nose of U.S. leaders is an overlooked fact: a </w:t>
      </w:r>
      <w:r w:rsidRPr="00131E00">
        <w:rPr>
          <w:rStyle w:val="StyleUnderline"/>
          <w:highlight w:val="cyan"/>
        </w:rPr>
        <w:t>secure</w:t>
      </w:r>
      <w:r w:rsidRPr="00F32888">
        <w:rPr>
          <w:rStyle w:val="StyleUnderline"/>
        </w:rPr>
        <w:t>, peaceful, and prosperous</w:t>
      </w:r>
      <w:r w:rsidRPr="00F32888">
        <w:rPr>
          <w:sz w:val="16"/>
        </w:rPr>
        <w:t xml:space="preserve"> </w:t>
      </w:r>
      <w:r w:rsidRPr="00131E00">
        <w:rPr>
          <w:rStyle w:val="Emphasis"/>
          <w:highlight w:val="cyan"/>
        </w:rPr>
        <w:t>Western Hemisphere</w:t>
      </w:r>
      <w:r w:rsidRPr="00F32888">
        <w:rPr>
          <w:sz w:val="16"/>
        </w:rPr>
        <w:t xml:space="preserve"> has </w:t>
      </w:r>
      <w:r w:rsidRPr="00131E00">
        <w:rPr>
          <w:rStyle w:val="StyleUnderline"/>
          <w:highlight w:val="cyan"/>
        </w:rPr>
        <w:t>allow</w:t>
      </w:r>
      <w:r w:rsidRPr="00F32888">
        <w:rPr>
          <w:rStyle w:val="StyleUnderline"/>
        </w:rPr>
        <w:t xml:space="preserve">ed the </w:t>
      </w:r>
      <w:r w:rsidRPr="00131E00">
        <w:rPr>
          <w:rStyle w:val="StyleUnderline"/>
          <w:highlight w:val="cyan"/>
        </w:rPr>
        <w:t>U.S.</w:t>
      </w:r>
      <w:r w:rsidRPr="00F32888">
        <w:rPr>
          <w:rStyle w:val="StyleUnderline"/>
        </w:rPr>
        <w:t xml:space="preserve"> to</w:t>
      </w:r>
      <w:r w:rsidRPr="00F32888">
        <w:rPr>
          <w:sz w:val="16"/>
        </w:rPr>
        <w:t xml:space="preserve"> </w:t>
      </w:r>
      <w:r w:rsidRPr="00F32888">
        <w:rPr>
          <w:rStyle w:val="Emphasis"/>
        </w:rPr>
        <w:t>confidently</w:t>
      </w:r>
      <w:r w:rsidRPr="00F32888">
        <w:rPr>
          <w:sz w:val="16"/>
        </w:rPr>
        <w:t xml:space="preserve"> </w:t>
      </w:r>
      <w:r w:rsidRPr="00131E00">
        <w:rPr>
          <w:rStyle w:val="StyleUnderline"/>
          <w:highlight w:val="cyan"/>
        </w:rPr>
        <w:t>pursue</w:t>
      </w:r>
      <w:r w:rsidRPr="00F32888">
        <w:rPr>
          <w:rStyle w:val="StyleUnderline"/>
        </w:rPr>
        <w:t xml:space="preserve"> its national </w:t>
      </w:r>
      <w:r w:rsidRPr="00131E00">
        <w:rPr>
          <w:rStyle w:val="StyleUnderline"/>
          <w:highlight w:val="cyan"/>
        </w:rPr>
        <w:t>interests abroad</w:t>
      </w:r>
      <w:r w:rsidRPr="00F32888">
        <w:rPr>
          <w:sz w:val="16"/>
        </w:rPr>
        <w:t xml:space="preserve">. </w:t>
      </w:r>
      <w:r w:rsidRPr="00131E00">
        <w:rPr>
          <w:rStyle w:val="StyleUnderline"/>
          <w:highlight w:val="cyan"/>
        </w:rPr>
        <w:t>It is</w:t>
      </w:r>
      <w:r w:rsidRPr="00131E00">
        <w:rPr>
          <w:sz w:val="16"/>
          <w:highlight w:val="cyan"/>
        </w:rPr>
        <w:t xml:space="preserve"> </w:t>
      </w:r>
      <w:r w:rsidRPr="00131E00">
        <w:rPr>
          <w:rStyle w:val="Emphasis"/>
          <w:highlight w:val="cyan"/>
        </w:rPr>
        <w:t>imperative</w:t>
      </w:r>
      <w:r w:rsidRPr="00F32888">
        <w:rPr>
          <w:sz w:val="16"/>
        </w:rPr>
        <w:t xml:space="preserve"> </w:t>
      </w:r>
      <w:r w:rsidRPr="00F32888">
        <w:rPr>
          <w:rStyle w:val="StyleUnderline"/>
        </w:rPr>
        <w:t>for the next administration to</w:t>
      </w:r>
      <w:r w:rsidRPr="00F32888">
        <w:rPr>
          <w:sz w:val="16"/>
        </w:rPr>
        <w:t xml:space="preserve"> </w:t>
      </w:r>
      <w:r w:rsidRPr="00F32888">
        <w:rPr>
          <w:rStyle w:val="Emphasis"/>
        </w:rPr>
        <w:t>factor Latin America</w:t>
      </w:r>
      <w:r w:rsidRPr="00F32888">
        <w:rPr>
          <w:sz w:val="16"/>
        </w:rPr>
        <w:t xml:space="preserve"> </w:t>
      </w:r>
      <w:r w:rsidRPr="00F32888">
        <w:rPr>
          <w:rStyle w:val="StyleUnderline"/>
        </w:rPr>
        <w:t>more greatly into U.S. strategy</w:t>
      </w:r>
      <w:r w:rsidRPr="00F32888">
        <w:rPr>
          <w:sz w:val="16"/>
        </w:rPr>
        <w:t>.</w:t>
      </w:r>
    </w:p>
    <w:p w14:paraId="5DD147AB" w14:textId="77777777" w:rsidR="00BC2D71" w:rsidRPr="00F32888" w:rsidRDefault="00BC2D71" w:rsidP="00BC2D71">
      <w:pPr>
        <w:rPr>
          <w:sz w:val="16"/>
        </w:rPr>
      </w:pPr>
      <w:r w:rsidRPr="00F32888">
        <w:rPr>
          <w:sz w:val="16"/>
        </w:rPr>
        <w:t xml:space="preserve">China, Russia, and Iran are making various advances in front of Washington’s nose. </w:t>
      </w:r>
      <w:r w:rsidRPr="00131E00">
        <w:rPr>
          <w:rStyle w:val="Emphasis"/>
          <w:highlight w:val="cyan"/>
        </w:rPr>
        <w:t>China</w:t>
      </w:r>
      <w:r w:rsidRPr="00F32888">
        <w:rPr>
          <w:sz w:val="16"/>
        </w:rPr>
        <w:t xml:space="preserve"> </w:t>
      </w:r>
      <w:r w:rsidRPr="00F32888">
        <w:rPr>
          <w:rStyle w:val="StyleUnderline"/>
        </w:rPr>
        <w:t>is growing its investments in the region as an</w:t>
      </w:r>
      <w:r w:rsidRPr="00F32888">
        <w:rPr>
          <w:sz w:val="16"/>
        </w:rPr>
        <w:t xml:space="preserve"> </w:t>
      </w:r>
      <w:r w:rsidRPr="00F32888">
        <w:rPr>
          <w:rStyle w:val="Emphasis"/>
        </w:rPr>
        <w:t>extension of its B</w:t>
      </w:r>
      <w:r w:rsidRPr="00F32888">
        <w:rPr>
          <w:sz w:val="16"/>
        </w:rPr>
        <w:t xml:space="preserve">elt and </w:t>
      </w:r>
      <w:r w:rsidRPr="00F32888">
        <w:rPr>
          <w:rStyle w:val="Emphasis"/>
        </w:rPr>
        <w:t>R</w:t>
      </w:r>
      <w:r w:rsidRPr="00F32888">
        <w:rPr>
          <w:sz w:val="16"/>
        </w:rPr>
        <w:t xml:space="preserve">oad </w:t>
      </w:r>
      <w:r w:rsidRPr="00F32888">
        <w:rPr>
          <w:rStyle w:val="Emphasis"/>
        </w:rPr>
        <w:t>I</w:t>
      </w:r>
      <w:r w:rsidRPr="00F32888">
        <w:rPr>
          <w:sz w:val="16"/>
        </w:rPr>
        <w:t xml:space="preserve">nitiative. </w:t>
      </w:r>
      <w:r w:rsidRPr="00131E00">
        <w:rPr>
          <w:rStyle w:val="Emphasis"/>
          <w:highlight w:val="cyan"/>
        </w:rPr>
        <w:t>Russia</w:t>
      </w:r>
      <w:r w:rsidRPr="00F32888">
        <w:rPr>
          <w:sz w:val="16"/>
        </w:rPr>
        <w:t xml:space="preserve"> </w:t>
      </w:r>
      <w:r w:rsidRPr="00F32888">
        <w:rPr>
          <w:rStyle w:val="StyleUnderline"/>
        </w:rPr>
        <w:t>is cementing its ties with</w:t>
      </w:r>
      <w:r w:rsidRPr="00F32888">
        <w:rPr>
          <w:sz w:val="16"/>
        </w:rPr>
        <w:t xml:space="preserve"> </w:t>
      </w:r>
      <w:r w:rsidRPr="00F32888">
        <w:rPr>
          <w:rStyle w:val="Emphasis"/>
        </w:rPr>
        <w:t>anti-U.S. states</w:t>
      </w:r>
      <w:r w:rsidRPr="00F32888">
        <w:rPr>
          <w:sz w:val="16"/>
        </w:rPr>
        <w:t xml:space="preserve"> such as Nicaragua and Venezuela. </w:t>
      </w:r>
      <w:r w:rsidRPr="00131E00">
        <w:rPr>
          <w:rStyle w:val="Emphasis"/>
          <w:highlight w:val="cyan"/>
        </w:rPr>
        <w:t>Iran</w:t>
      </w:r>
      <w:r w:rsidRPr="00131E00">
        <w:rPr>
          <w:sz w:val="16"/>
          <w:highlight w:val="cyan"/>
        </w:rPr>
        <w:t xml:space="preserve"> </w:t>
      </w:r>
      <w:r w:rsidRPr="00131E00">
        <w:rPr>
          <w:rStyle w:val="StyleUnderline"/>
          <w:highlight w:val="cyan"/>
        </w:rPr>
        <w:t>and</w:t>
      </w:r>
      <w:r w:rsidRPr="00F32888">
        <w:rPr>
          <w:rStyle w:val="StyleUnderline"/>
        </w:rPr>
        <w:t xml:space="preserve"> its proxy</w:t>
      </w:r>
      <w:r w:rsidRPr="00F32888">
        <w:rPr>
          <w:sz w:val="16"/>
        </w:rPr>
        <w:t xml:space="preserve"> </w:t>
      </w:r>
      <w:r w:rsidRPr="00131E00">
        <w:rPr>
          <w:rStyle w:val="Emphasis"/>
          <w:highlight w:val="cyan"/>
        </w:rPr>
        <w:t>Hezbollah</w:t>
      </w:r>
      <w:r w:rsidRPr="00F32888">
        <w:rPr>
          <w:sz w:val="16"/>
        </w:rPr>
        <w:t xml:space="preserve"> have </w:t>
      </w:r>
      <w:r w:rsidRPr="00131E00">
        <w:rPr>
          <w:rStyle w:val="StyleUnderline"/>
          <w:highlight w:val="cyan"/>
        </w:rPr>
        <w:t>harnessed</w:t>
      </w:r>
      <w:r w:rsidRPr="00F32888">
        <w:rPr>
          <w:rStyle w:val="StyleUnderline"/>
        </w:rPr>
        <w:t xml:space="preserve"> illicit </w:t>
      </w:r>
      <w:r w:rsidRPr="00131E00">
        <w:rPr>
          <w:rStyle w:val="StyleUnderline"/>
          <w:highlight w:val="cyan"/>
        </w:rPr>
        <w:t>networks</w:t>
      </w:r>
      <w:r w:rsidRPr="00F32888">
        <w:rPr>
          <w:sz w:val="16"/>
        </w:rPr>
        <w:t xml:space="preserve"> in the region </w:t>
      </w:r>
      <w:r w:rsidRPr="00F32888">
        <w:rPr>
          <w:rStyle w:val="StyleUnderline"/>
        </w:rPr>
        <w:t>to</w:t>
      </w:r>
      <w:r w:rsidRPr="00F32888">
        <w:rPr>
          <w:sz w:val="16"/>
        </w:rPr>
        <w:t xml:space="preserve"> </w:t>
      </w:r>
      <w:r w:rsidRPr="00F32888">
        <w:rPr>
          <w:rStyle w:val="Emphasis"/>
        </w:rPr>
        <w:t>finance their operations</w:t>
      </w:r>
      <w:r w:rsidRPr="00F32888">
        <w:rPr>
          <w:sz w:val="16"/>
        </w:rPr>
        <w:t xml:space="preserve"> </w:t>
      </w:r>
      <w:r w:rsidRPr="00F32888">
        <w:rPr>
          <w:rStyle w:val="StyleUnderline"/>
        </w:rPr>
        <w:t>in the Middle East</w:t>
      </w:r>
      <w:r w:rsidRPr="00F32888">
        <w:rPr>
          <w:sz w:val="16"/>
        </w:rPr>
        <w:t xml:space="preserve">. For a region so geographically distant from these countries, </w:t>
      </w:r>
      <w:r w:rsidRPr="00F32888">
        <w:rPr>
          <w:rStyle w:val="StyleUnderline"/>
        </w:rPr>
        <w:t>each competitor</w:t>
      </w:r>
      <w:r w:rsidRPr="00F32888">
        <w:rPr>
          <w:sz w:val="16"/>
        </w:rPr>
        <w:t xml:space="preserve"> has </w:t>
      </w:r>
      <w:r w:rsidRPr="00F32888">
        <w:rPr>
          <w:rStyle w:val="StyleUnderline"/>
        </w:rPr>
        <w:t>invested</w:t>
      </w:r>
      <w:r w:rsidRPr="00F32888">
        <w:rPr>
          <w:sz w:val="16"/>
        </w:rPr>
        <w:t xml:space="preserve"> </w:t>
      </w:r>
      <w:r w:rsidRPr="00F32888">
        <w:rPr>
          <w:rStyle w:val="Emphasis"/>
        </w:rPr>
        <w:t>significant resources</w:t>
      </w:r>
      <w:r w:rsidRPr="00F32888">
        <w:rPr>
          <w:sz w:val="16"/>
        </w:rPr>
        <w:t xml:space="preserve"> </w:t>
      </w:r>
      <w:r w:rsidRPr="00131E00">
        <w:rPr>
          <w:rStyle w:val="StyleUnderline"/>
          <w:highlight w:val="cyan"/>
        </w:rPr>
        <w:t>to</w:t>
      </w:r>
      <w:r w:rsidRPr="00F32888">
        <w:rPr>
          <w:rStyle w:val="StyleUnderline"/>
        </w:rPr>
        <w:t xml:space="preserve"> create conditions that could</w:t>
      </w:r>
      <w:r w:rsidRPr="00F32888">
        <w:rPr>
          <w:sz w:val="16"/>
        </w:rPr>
        <w:t xml:space="preserve"> </w:t>
      </w:r>
      <w:r w:rsidRPr="00131E00">
        <w:rPr>
          <w:rStyle w:val="Emphasis"/>
          <w:highlight w:val="cyan"/>
        </w:rPr>
        <w:t>challenge</w:t>
      </w:r>
      <w:r w:rsidRPr="00131E00">
        <w:rPr>
          <w:sz w:val="16"/>
          <w:highlight w:val="cyan"/>
        </w:rPr>
        <w:t xml:space="preserve"> </w:t>
      </w:r>
      <w:r w:rsidRPr="00131E00">
        <w:rPr>
          <w:rStyle w:val="StyleUnderline"/>
          <w:highlight w:val="cyan"/>
        </w:rPr>
        <w:t>U.S.</w:t>
      </w:r>
      <w:r w:rsidRPr="00F32888">
        <w:rPr>
          <w:sz w:val="16"/>
        </w:rPr>
        <w:t xml:space="preserve"> interests and </w:t>
      </w:r>
      <w:r w:rsidRPr="00F32888">
        <w:rPr>
          <w:rStyle w:val="StyleUnderline"/>
        </w:rPr>
        <w:t xml:space="preserve">hemispheric </w:t>
      </w:r>
      <w:r w:rsidRPr="00131E00">
        <w:rPr>
          <w:rStyle w:val="StyleUnderline"/>
          <w:highlight w:val="cyan"/>
        </w:rPr>
        <w:t>security</w:t>
      </w:r>
      <w:r w:rsidRPr="00F32888">
        <w:rPr>
          <w:sz w:val="16"/>
        </w:rPr>
        <w:t xml:space="preserve">. The </w:t>
      </w:r>
      <w:r w:rsidRPr="00F32888">
        <w:rPr>
          <w:rStyle w:val="StyleUnderline"/>
        </w:rPr>
        <w:t xml:space="preserve">U.S. will </w:t>
      </w:r>
      <w:r w:rsidRPr="00131E00">
        <w:rPr>
          <w:rStyle w:val="StyleUnderline"/>
          <w:highlight w:val="cyan"/>
        </w:rPr>
        <w:t>need to compete</w:t>
      </w:r>
      <w:r w:rsidRPr="00F32888">
        <w:rPr>
          <w:rStyle w:val="StyleUnderline"/>
        </w:rPr>
        <w:t xml:space="preserve"> with these opponents</w:t>
      </w:r>
      <w:r w:rsidRPr="00F32888">
        <w:rPr>
          <w:sz w:val="16"/>
        </w:rPr>
        <w:t xml:space="preserve"> in this arena now </w:t>
      </w:r>
      <w:r w:rsidRPr="00F32888">
        <w:rPr>
          <w:rStyle w:val="StyleUnderline"/>
        </w:rPr>
        <w:t xml:space="preserve">if it wishes </w:t>
      </w:r>
      <w:r w:rsidRPr="00131E00">
        <w:rPr>
          <w:rStyle w:val="StyleUnderline"/>
          <w:highlight w:val="cyan"/>
        </w:rPr>
        <w:t>to</w:t>
      </w:r>
      <w:r w:rsidRPr="00131E00">
        <w:rPr>
          <w:sz w:val="16"/>
          <w:highlight w:val="cyan"/>
        </w:rPr>
        <w:t xml:space="preserve"> </w:t>
      </w:r>
      <w:r w:rsidRPr="00131E00">
        <w:rPr>
          <w:rStyle w:val="Emphasis"/>
          <w:highlight w:val="cyan"/>
        </w:rPr>
        <w:t>maintain its position</w:t>
      </w:r>
      <w:r w:rsidRPr="00131E00">
        <w:rPr>
          <w:sz w:val="16"/>
          <w:highlight w:val="cyan"/>
        </w:rPr>
        <w:t xml:space="preserve"> </w:t>
      </w:r>
      <w:r w:rsidRPr="00131E00">
        <w:rPr>
          <w:rStyle w:val="StyleUnderline"/>
          <w:highlight w:val="cyan"/>
        </w:rPr>
        <w:t>as</w:t>
      </w:r>
      <w:r w:rsidRPr="00F32888">
        <w:rPr>
          <w:rStyle w:val="StyleUnderline"/>
        </w:rPr>
        <w:t xml:space="preserve"> the</w:t>
      </w:r>
      <w:r w:rsidRPr="00F32888">
        <w:rPr>
          <w:sz w:val="16"/>
        </w:rPr>
        <w:t xml:space="preserve"> economic, diplomatic, and security </w:t>
      </w:r>
      <w:r w:rsidRPr="00131E00">
        <w:rPr>
          <w:rStyle w:val="Emphasis"/>
          <w:highlight w:val="cyan"/>
        </w:rPr>
        <w:t>partner of choice</w:t>
      </w:r>
      <w:r w:rsidRPr="00F32888">
        <w:rPr>
          <w:sz w:val="16"/>
        </w:rPr>
        <w:t xml:space="preserve"> into the future. An active defense of the U.S. position would also be a broader defense of the shared values, interests, and prosperity that have united the Western Hemisphere.</w:t>
      </w:r>
    </w:p>
    <w:p w14:paraId="40B75A3D" w14:textId="77777777" w:rsidR="00BC2D71" w:rsidRPr="00F32888" w:rsidRDefault="00BC2D71" w:rsidP="00BC2D71">
      <w:pPr>
        <w:rPr>
          <w:sz w:val="16"/>
        </w:rPr>
      </w:pPr>
      <w:r w:rsidRPr="00F32888">
        <w:rPr>
          <w:sz w:val="16"/>
        </w:rPr>
        <w:t>Attacking Adversarial Asymmetry</w:t>
      </w:r>
    </w:p>
    <w:p w14:paraId="550DBE4F" w14:textId="77777777" w:rsidR="00BC2D71" w:rsidRPr="00F32888" w:rsidRDefault="00BC2D71" w:rsidP="00BC2D71">
      <w:pPr>
        <w:rPr>
          <w:sz w:val="16"/>
        </w:rPr>
      </w:pPr>
      <w:r w:rsidRPr="00F32888">
        <w:rPr>
          <w:sz w:val="16"/>
        </w:rPr>
        <w:t xml:space="preserve">Russia, China, and Iran do not have to project extensive military power in the region to compete with Washington. </w:t>
      </w:r>
      <w:r w:rsidRPr="00F32888">
        <w:rPr>
          <w:rStyle w:val="StyleUnderline"/>
        </w:rPr>
        <w:t>They</w:t>
      </w:r>
      <w:r w:rsidRPr="00F32888">
        <w:rPr>
          <w:sz w:val="16"/>
        </w:rPr>
        <w:t xml:space="preserve"> can </w:t>
      </w:r>
      <w:r w:rsidRPr="00F32888">
        <w:rPr>
          <w:rStyle w:val="StyleUnderline"/>
        </w:rPr>
        <w:t>challenge</w:t>
      </w:r>
      <w:r w:rsidRPr="00F32888">
        <w:rPr>
          <w:sz w:val="16"/>
        </w:rPr>
        <w:t xml:space="preserve"> it </w:t>
      </w:r>
      <w:r w:rsidRPr="00F32888">
        <w:rPr>
          <w:rStyle w:val="StyleUnderline"/>
        </w:rPr>
        <w:t>through</w:t>
      </w:r>
      <w:r w:rsidRPr="00F32888">
        <w:rPr>
          <w:sz w:val="16"/>
        </w:rPr>
        <w:t xml:space="preserve"> </w:t>
      </w:r>
      <w:r w:rsidRPr="00F32888">
        <w:rPr>
          <w:rStyle w:val="Emphasis"/>
        </w:rPr>
        <w:t>asymmetric</w:t>
      </w:r>
      <w:r w:rsidRPr="00F32888">
        <w:rPr>
          <w:sz w:val="16"/>
        </w:rPr>
        <w:t xml:space="preserve">, </w:t>
      </w:r>
      <w:r w:rsidRPr="00F32888">
        <w:rPr>
          <w:rStyle w:val="Emphasis"/>
        </w:rPr>
        <w:t>non-military</w:t>
      </w:r>
      <w:r w:rsidRPr="00F32888">
        <w:rPr>
          <w:sz w:val="16"/>
        </w:rPr>
        <w:t xml:space="preserve"> </w:t>
      </w:r>
      <w:r w:rsidRPr="00F32888">
        <w:rPr>
          <w:rStyle w:val="StyleUnderline"/>
        </w:rPr>
        <w:t>means to put</w:t>
      </w:r>
      <w:r w:rsidRPr="00F32888">
        <w:rPr>
          <w:sz w:val="16"/>
        </w:rPr>
        <w:t xml:space="preserve"> </w:t>
      </w:r>
      <w:r w:rsidRPr="00F32888">
        <w:rPr>
          <w:rStyle w:val="Emphasis"/>
        </w:rPr>
        <w:t>cumulative pressure</w:t>
      </w:r>
      <w:r w:rsidRPr="00F32888">
        <w:rPr>
          <w:sz w:val="16"/>
        </w:rPr>
        <w:t xml:space="preserve"> </w:t>
      </w:r>
      <w:r w:rsidRPr="00F32888">
        <w:rPr>
          <w:rStyle w:val="StyleUnderline"/>
        </w:rPr>
        <w:t>on the U.S. and its friends during crises</w:t>
      </w:r>
      <w:r w:rsidRPr="00F32888">
        <w:rPr>
          <w:sz w:val="16"/>
        </w:rPr>
        <w:t xml:space="preserve"> in other theaters. </w:t>
      </w:r>
      <w:r w:rsidRPr="00131E00">
        <w:rPr>
          <w:rStyle w:val="StyleUnderline"/>
          <w:highlight w:val="cyan"/>
        </w:rPr>
        <w:t>China</w:t>
      </w:r>
      <w:r w:rsidRPr="00F32888">
        <w:rPr>
          <w:sz w:val="16"/>
        </w:rPr>
        <w:t xml:space="preserve"> has constructed a military-administered space facility in Argentina of unknown purposes, is competing to develop the region’s telecommunications architecture, and is </w:t>
      </w:r>
      <w:r w:rsidRPr="00131E00">
        <w:rPr>
          <w:rStyle w:val="StyleUnderline"/>
          <w:highlight w:val="cyan"/>
        </w:rPr>
        <w:t>operating ports on both sides of the</w:t>
      </w:r>
      <w:r w:rsidRPr="00131E00">
        <w:rPr>
          <w:sz w:val="16"/>
          <w:highlight w:val="cyan"/>
        </w:rPr>
        <w:t xml:space="preserve"> </w:t>
      </w:r>
      <w:r w:rsidRPr="00131E00">
        <w:rPr>
          <w:rStyle w:val="Emphasis"/>
          <w:highlight w:val="cyan"/>
        </w:rPr>
        <w:t>Panama</w:t>
      </w:r>
      <w:r w:rsidRPr="00F32888">
        <w:rPr>
          <w:rStyle w:val="Emphasis"/>
        </w:rPr>
        <w:t xml:space="preserve"> Canal</w:t>
      </w:r>
      <w:r w:rsidRPr="00F32888">
        <w:rPr>
          <w:sz w:val="16"/>
        </w:rPr>
        <w:t xml:space="preserve">, </w:t>
      </w:r>
      <w:r w:rsidRPr="00F32888">
        <w:rPr>
          <w:rStyle w:val="StyleUnderline"/>
        </w:rPr>
        <w:t>a</w:t>
      </w:r>
      <w:r w:rsidRPr="00F32888">
        <w:rPr>
          <w:sz w:val="16"/>
        </w:rPr>
        <w:t xml:space="preserve"> </w:t>
      </w:r>
      <w:r w:rsidRPr="00F32888">
        <w:rPr>
          <w:rStyle w:val="Emphasis"/>
        </w:rPr>
        <w:t>strategic</w:t>
      </w:r>
      <w:r w:rsidRPr="00F32888">
        <w:rPr>
          <w:sz w:val="16"/>
        </w:rPr>
        <w:t xml:space="preserve"> </w:t>
      </w:r>
      <w:r w:rsidRPr="00F32888">
        <w:rPr>
          <w:rStyle w:val="StyleUnderline"/>
        </w:rPr>
        <w:t>waterway for the</w:t>
      </w:r>
      <w:r w:rsidRPr="00F32888">
        <w:rPr>
          <w:sz w:val="16"/>
        </w:rPr>
        <w:t xml:space="preserve"> global </w:t>
      </w:r>
      <w:r w:rsidRPr="00F32888">
        <w:rPr>
          <w:rStyle w:val="StyleUnderline"/>
        </w:rPr>
        <w:t>economy and</w:t>
      </w:r>
      <w:r w:rsidRPr="00F32888">
        <w:rPr>
          <w:sz w:val="16"/>
        </w:rPr>
        <w:t xml:space="preserve"> the </w:t>
      </w:r>
      <w:r w:rsidRPr="00F32888">
        <w:rPr>
          <w:rStyle w:val="StyleUnderline"/>
        </w:rPr>
        <w:t>movement of U.S. military forces</w:t>
      </w:r>
      <w:r w:rsidRPr="00F32888">
        <w:rPr>
          <w:sz w:val="16"/>
        </w:rPr>
        <w:t xml:space="preserve">. </w:t>
      </w:r>
      <w:r w:rsidRPr="00131E00">
        <w:rPr>
          <w:rStyle w:val="StyleUnderline"/>
          <w:highlight w:val="cyan"/>
        </w:rPr>
        <w:t>Russia</w:t>
      </w:r>
      <w:r w:rsidRPr="00F32888">
        <w:rPr>
          <w:rStyle w:val="StyleUnderline"/>
        </w:rPr>
        <w:t xml:space="preserve"> continues to </w:t>
      </w:r>
      <w:r w:rsidRPr="00131E00">
        <w:rPr>
          <w:rStyle w:val="StyleUnderline"/>
          <w:highlight w:val="cyan"/>
        </w:rPr>
        <w:t>provide</w:t>
      </w:r>
      <w:r w:rsidRPr="00131E00">
        <w:rPr>
          <w:sz w:val="16"/>
          <w:highlight w:val="cyan"/>
        </w:rPr>
        <w:t xml:space="preserve"> </w:t>
      </w:r>
      <w:r w:rsidRPr="00131E00">
        <w:rPr>
          <w:rStyle w:val="Emphasis"/>
          <w:highlight w:val="cyan"/>
        </w:rPr>
        <w:t>critical</w:t>
      </w:r>
      <w:r w:rsidRPr="00F32888">
        <w:rPr>
          <w:rStyle w:val="Emphasis"/>
        </w:rPr>
        <w:t xml:space="preserve"> military </w:t>
      </w:r>
      <w:r w:rsidRPr="00131E00">
        <w:rPr>
          <w:rStyle w:val="Emphasis"/>
          <w:highlight w:val="cyan"/>
        </w:rPr>
        <w:t>support</w:t>
      </w:r>
      <w:r w:rsidRPr="00131E00">
        <w:rPr>
          <w:sz w:val="16"/>
          <w:highlight w:val="cyan"/>
        </w:rPr>
        <w:t xml:space="preserve"> </w:t>
      </w:r>
      <w:r w:rsidRPr="00131E00">
        <w:rPr>
          <w:rStyle w:val="StyleUnderline"/>
          <w:highlight w:val="cyan"/>
        </w:rPr>
        <w:t>to</w:t>
      </w:r>
      <w:r w:rsidRPr="00F32888">
        <w:rPr>
          <w:rStyle w:val="StyleUnderline"/>
        </w:rPr>
        <w:t xml:space="preserve"> the </w:t>
      </w:r>
      <w:r w:rsidRPr="00131E00">
        <w:rPr>
          <w:rStyle w:val="StyleUnderline"/>
          <w:highlight w:val="cyan"/>
        </w:rPr>
        <w:t>Maduro</w:t>
      </w:r>
      <w:r w:rsidRPr="00F32888">
        <w:rPr>
          <w:rStyle w:val="StyleUnderline"/>
        </w:rPr>
        <w:t xml:space="preserve"> regime</w:t>
      </w:r>
      <w:r w:rsidRPr="00F32888">
        <w:rPr>
          <w:sz w:val="16"/>
        </w:rPr>
        <w:t xml:space="preserve"> in Venezuela and has trained more than half of the region’s security services in counterterrorism and counter-narcotics operations. It has also </w:t>
      </w:r>
      <w:r w:rsidRPr="00F32888">
        <w:rPr>
          <w:rStyle w:val="StyleUnderline"/>
        </w:rPr>
        <w:t>established</w:t>
      </w:r>
      <w:r w:rsidRPr="00F32888">
        <w:rPr>
          <w:sz w:val="16"/>
        </w:rPr>
        <w:t xml:space="preserve"> </w:t>
      </w:r>
      <w:r w:rsidRPr="00F32888">
        <w:rPr>
          <w:rStyle w:val="Emphasis"/>
        </w:rPr>
        <w:t>RT en Español</w:t>
      </w:r>
      <w:r w:rsidRPr="00F32888">
        <w:rPr>
          <w:sz w:val="16"/>
        </w:rPr>
        <w:t xml:space="preserve"> </w:t>
      </w:r>
      <w:r w:rsidRPr="00F32888">
        <w:rPr>
          <w:rStyle w:val="StyleUnderline"/>
        </w:rPr>
        <w:t>as</w:t>
      </w:r>
      <w:r w:rsidRPr="00F32888">
        <w:rPr>
          <w:sz w:val="16"/>
        </w:rPr>
        <w:t xml:space="preserve"> one of </w:t>
      </w:r>
      <w:r w:rsidRPr="00F32888">
        <w:rPr>
          <w:rStyle w:val="StyleUnderline"/>
        </w:rPr>
        <w:t>its major information dissemination networks</w:t>
      </w:r>
      <w:r w:rsidRPr="00F32888">
        <w:rPr>
          <w:sz w:val="16"/>
        </w:rPr>
        <w:t xml:space="preserve"> in the region. Iranian-backed </w:t>
      </w:r>
      <w:r w:rsidRPr="00131E00">
        <w:rPr>
          <w:rStyle w:val="StyleUnderline"/>
          <w:highlight w:val="cyan"/>
        </w:rPr>
        <w:t>Hezbollah</w:t>
      </w:r>
      <w:r w:rsidRPr="00F32888">
        <w:rPr>
          <w:sz w:val="16"/>
        </w:rPr>
        <w:t xml:space="preserve"> has </w:t>
      </w:r>
      <w:r w:rsidRPr="00131E00">
        <w:rPr>
          <w:rStyle w:val="Emphasis"/>
          <w:highlight w:val="cyan"/>
        </w:rPr>
        <w:t>expanded</w:t>
      </w:r>
      <w:r w:rsidRPr="00F32888">
        <w:rPr>
          <w:sz w:val="16"/>
        </w:rPr>
        <w:t xml:space="preserve"> </w:t>
      </w:r>
      <w:r w:rsidRPr="00F32888">
        <w:rPr>
          <w:rStyle w:val="StyleUnderline"/>
        </w:rPr>
        <w:t>from the Tri-Border Area</w:t>
      </w:r>
      <w:r w:rsidRPr="00F32888">
        <w:rPr>
          <w:sz w:val="16"/>
        </w:rPr>
        <w:t xml:space="preserve"> of Argentina, Paraguay and Brazil </w:t>
      </w:r>
      <w:r w:rsidRPr="00F32888">
        <w:rPr>
          <w:rStyle w:val="StyleUnderline"/>
        </w:rPr>
        <w:t>to Venezuela</w:t>
      </w:r>
      <w:r w:rsidRPr="00F32888">
        <w:rPr>
          <w:sz w:val="16"/>
        </w:rPr>
        <w:t>, where it is able to launder its money for global operations.</w:t>
      </w:r>
    </w:p>
    <w:p w14:paraId="0B4AC8F9" w14:textId="77777777" w:rsidR="00BC2D71" w:rsidRPr="00F32888" w:rsidRDefault="00BC2D71" w:rsidP="00BC2D71">
      <w:pPr>
        <w:rPr>
          <w:sz w:val="16"/>
        </w:rPr>
      </w:pPr>
      <w:r w:rsidRPr="00F32888">
        <w:rPr>
          <w:sz w:val="16"/>
        </w:rPr>
        <w:t xml:space="preserve">While many of these challenges are primarily economic and political, the </w:t>
      </w:r>
      <w:r w:rsidRPr="00F32888">
        <w:rPr>
          <w:rStyle w:val="StyleUnderline"/>
        </w:rPr>
        <w:t>strategic implications</w:t>
      </w:r>
      <w:r w:rsidRPr="00F32888">
        <w:rPr>
          <w:sz w:val="16"/>
        </w:rPr>
        <w:t xml:space="preserve"> and the potential </w:t>
      </w:r>
      <w:r w:rsidRPr="00F32888">
        <w:rPr>
          <w:rStyle w:val="StyleUnderline"/>
        </w:rPr>
        <w:t>for them to grow into something</w:t>
      </w:r>
      <w:r w:rsidRPr="00F32888">
        <w:rPr>
          <w:sz w:val="16"/>
        </w:rPr>
        <w:t xml:space="preserve"> more </w:t>
      </w:r>
      <w:r w:rsidRPr="00F32888">
        <w:rPr>
          <w:rStyle w:val="StyleUnderline"/>
        </w:rPr>
        <w:t>is</w:t>
      </w:r>
      <w:r w:rsidRPr="00F32888">
        <w:rPr>
          <w:sz w:val="16"/>
        </w:rPr>
        <w:t xml:space="preserve"> </w:t>
      </w:r>
      <w:r w:rsidRPr="00F32888">
        <w:rPr>
          <w:rStyle w:val="Emphasis"/>
        </w:rPr>
        <w:t>significant</w:t>
      </w:r>
      <w:r w:rsidRPr="00F32888">
        <w:rPr>
          <w:sz w:val="16"/>
        </w:rPr>
        <w:t xml:space="preserve">. </w:t>
      </w:r>
      <w:r w:rsidRPr="00131E00">
        <w:rPr>
          <w:rStyle w:val="StyleUnderline"/>
          <w:highlight w:val="cyan"/>
        </w:rPr>
        <w:t>In a</w:t>
      </w:r>
      <w:r w:rsidRPr="00F32888">
        <w:rPr>
          <w:sz w:val="16"/>
        </w:rPr>
        <w:t xml:space="preserve"> </w:t>
      </w:r>
      <w:r w:rsidRPr="00F32888">
        <w:rPr>
          <w:rStyle w:val="Emphasis"/>
        </w:rPr>
        <w:t xml:space="preserve">potential </w:t>
      </w:r>
      <w:r w:rsidRPr="00131E00">
        <w:rPr>
          <w:rStyle w:val="Emphasis"/>
          <w:highlight w:val="cyan"/>
        </w:rPr>
        <w:t>crisis elsewhere</w:t>
      </w:r>
      <w:r w:rsidRPr="00F32888">
        <w:rPr>
          <w:sz w:val="16"/>
        </w:rPr>
        <w:t xml:space="preserve">, each of </w:t>
      </w:r>
      <w:r w:rsidRPr="00F32888">
        <w:rPr>
          <w:rStyle w:val="StyleUnderline"/>
        </w:rPr>
        <w:t xml:space="preserve">these </w:t>
      </w:r>
      <w:r w:rsidRPr="00131E00">
        <w:rPr>
          <w:rStyle w:val="StyleUnderline"/>
          <w:highlight w:val="cyan"/>
        </w:rPr>
        <w:t>powers</w:t>
      </w:r>
      <w:r w:rsidRPr="00F32888">
        <w:rPr>
          <w:rStyle w:val="StyleUnderline"/>
        </w:rPr>
        <w:t xml:space="preserve"> can </w:t>
      </w:r>
      <w:r w:rsidRPr="00131E00">
        <w:rPr>
          <w:rStyle w:val="StyleUnderline"/>
          <w:highlight w:val="cyan"/>
        </w:rPr>
        <w:t>use</w:t>
      </w:r>
      <w:r w:rsidRPr="00F32888">
        <w:rPr>
          <w:sz w:val="16"/>
        </w:rPr>
        <w:t xml:space="preserve"> these </w:t>
      </w:r>
      <w:r w:rsidRPr="00F32888">
        <w:rPr>
          <w:rStyle w:val="Emphasis"/>
        </w:rPr>
        <w:t xml:space="preserve">different </w:t>
      </w:r>
      <w:r w:rsidRPr="00131E00">
        <w:rPr>
          <w:rStyle w:val="Emphasis"/>
          <w:highlight w:val="cyan"/>
        </w:rPr>
        <w:t>assets</w:t>
      </w:r>
      <w:r w:rsidRPr="00F32888">
        <w:rPr>
          <w:sz w:val="16"/>
        </w:rPr>
        <w:t xml:space="preserve"> </w:t>
      </w:r>
      <w:r w:rsidRPr="00F32888">
        <w:rPr>
          <w:rStyle w:val="StyleUnderline"/>
        </w:rPr>
        <w:t>to collect intelligence, influence decision-making, and monitor and interdict forces</w:t>
      </w:r>
      <w:r w:rsidRPr="00F32888">
        <w:rPr>
          <w:sz w:val="16"/>
        </w:rPr>
        <w:t xml:space="preserve">. Sustained </w:t>
      </w:r>
      <w:r w:rsidRPr="00F32888">
        <w:rPr>
          <w:rStyle w:val="StyleUnderline"/>
        </w:rPr>
        <w:t>refugee outflows in Venezuela could</w:t>
      </w:r>
      <w:r w:rsidRPr="00F32888">
        <w:rPr>
          <w:sz w:val="16"/>
        </w:rPr>
        <w:t xml:space="preserve"> </w:t>
      </w:r>
      <w:r w:rsidRPr="00F32888">
        <w:rPr>
          <w:rStyle w:val="Emphasis"/>
        </w:rPr>
        <w:t>destabilize</w:t>
      </w:r>
      <w:r w:rsidRPr="00F32888">
        <w:rPr>
          <w:sz w:val="16"/>
        </w:rPr>
        <w:t xml:space="preserve"> </w:t>
      </w:r>
      <w:r w:rsidRPr="00F32888">
        <w:rPr>
          <w:rStyle w:val="StyleUnderline"/>
        </w:rPr>
        <w:t>the Hemisphere</w:t>
      </w:r>
      <w:r w:rsidRPr="00F32888">
        <w:rPr>
          <w:sz w:val="16"/>
        </w:rPr>
        <w:t xml:space="preserve">. More serious is the possibility that a </w:t>
      </w:r>
      <w:r w:rsidRPr="00F32888">
        <w:rPr>
          <w:rStyle w:val="StyleUnderline"/>
        </w:rPr>
        <w:t xml:space="preserve">regime like </w:t>
      </w:r>
      <w:r w:rsidRPr="00131E00">
        <w:rPr>
          <w:rStyle w:val="StyleUnderline"/>
          <w:highlight w:val="cyan"/>
        </w:rPr>
        <w:t>Maduro</w:t>
      </w:r>
      <w:r w:rsidRPr="00F32888">
        <w:rPr>
          <w:rStyle w:val="StyleUnderline"/>
        </w:rPr>
        <w:t xml:space="preserve">’s </w:t>
      </w:r>
      <w:r w:rsidRPr="00131E00">
        <w:rPr>
          <w:rStyle w:val="StyleUnderline"/>
          <w:highlight w:val="cyan"/>
        </w:rPr>
        <w:t>receives</w:t>
      </w:r>
      <w:r w:rsidRPr="00F32888">
        <w:rPr>
          <w:sz w:val="16"/>
        </w:rPr>
        <w:t xml:space="preserve"> </w:t>
      </w:r>
      <w:r w:rsidRPr="00F32888">
        <w:rPr>
          <w:rStyle w:val="Emphasis"/>
        </w:rPr>
        <w:t xml:space="preserve">Iranian </w:t>
      </w:r>
      <w:r w:rsidRPr="00131E00">
        <w:rPr>
          <w:rStyle w:val="Emphasis"/>
          <w:highlight w:val="cyan"/>
        </w:rPr>
        <w:t>missiles</w:t>
      </w:r>
      <w:r w:rsidRPr="00F32888">
        <w:rPr>
          <w:sz w:val="16"/>
        </w:rPr>
        <w:t xml:space="preserve"> </w:t>
      </w:r>
      <w:r w:rsidRPr="00F32888">
        <w:rPr>
          <w:rStyle w:val="StyleUnderline"/>
        </w:rPr>
        <w:t>or more substantial</w:t>
      </w:r>
      <w:r w:rsidRPr="00F32888">
        <w:rPr>
          <w:sz w:val="16"/>
        </w:rPr>
        <w:t xml:space="preserve"> </w:t>
      </w:r>
      <w:r w:rsidRPr="00F32888">
        <w:rPr>
          <w:rStyle w:val="Emphasis"/>
        </w:rPr>
        <w:t>Russian or Chinese military support</w:t>
      </w:r>
      <w:r w:rsidRPr="00F32888">
        <w:rPr>
          <w:sz w:val="16"/>
        </w:rPr>
        <w:t xml:space="preserve">, </w:t>
      </w:r>
      <w:r w:rsidRPr="00131E00">
        <w:rPr>
          <w:rStyle w:val="StyleUnderline"/>
          <w:highlight w:val="cyan"/>
        </w:rPr>
        <w:t>creating</w:t>
      </w:r>
      <w:r w:rsidRPr="00F32888">
        <w:rPr>
          <w:rStyle w:val="StyleUnderline"/>
        </w:rPr>
        <w:t xml:space="preserve"> an</w:t>
      </w:r>
      <w:r w:rsidRPr="00F32888">
        <w:rPr>
          <w:sz w:val="16"/>
        </w:rPr>
        <w:t xml:space="preserve"> </w:t>
      </w:r>
      <w:r w:rsidRPr="00131E00">
        <w:rPr>
          <w:rStyle w:val="Emphasis"/>
          <w:highlight w:val="cyan"/>
        </w:rPr>
        <w:t>A2/AD</w:t>
      </w:r>
      <w:r w:rsidRPr="00F32888">
        <w:rPr>
          <w:rStyle w:val="Emphasis"/>
        </w:rPr>
        <w:t xml:space="preserve"> zone</w:t>
      </w:r>
      <w:r w:rsidRPr="00F32888">
        <w:rPr>
          <w:sz w:val="16"/>
        </w:rPr>
        <w:t xml:space="preserve"> </w:t>
      </w:r>
      <w:r w:rsidRPr="00F32888">
        <w:rPr>
          <w:rStyle w:val="StyleUnderline"/>
        </w:rPr>
        <w:t>in the</w:t>
      </w:r>
      <w:r w:rsidRPr="00F32888">
        <w:rPr>
          <w:sz w:val="16"/>
        </w:rPr>
        <w:t xml:space="preserve"> southern </w:t>
      </w:r>
      <w:r w:rsidRPr="00F32888">
        <w:rPr>
          <w:rStyle w:val="StyleUnderline"/>
        </w:rPr>
        <w:t>Caribbean</w:t>
      </w:r>
      <w:r w:rsidRPr="00F32888">
        <w:rPr>
          <w:sz w:val="16"/>
        </w:rPr>
        <w:t xml:space="preserve">. Economic pressure and news outlets spreading misinformation could </w:t>
      </w:r>
      <w:r w:rsidRPr="00F32888">
        <w:rPr>
          <w:rStyle w:val="StyleUnderline"/>
        </w:rPr>
        <w:t>undermine</w:t>
      </w:r>
      <w:r w:rsidRPr="00F32888">
        <w:rPr>
          <w:sz w:val="16"/>
        </w:rPr>
        <w:t xml:space="preserve"> </w:t>
      </w:r>
      <w:r w:rsidRPr="00F32888">
        <w:rPr>
          <w:rStyle w:val="Emphasis"/>
        </w:rPr>
        <w:t>coalition-building</w:t>
      </w:r>
      <w:r w:rsidRPr="00F32888">
        <w:rPr>
          <w:sz w:val="16"/>
        </w:rPr>
        <w:t xml:space="preserve">. </w:t>
      </w:r>
      <w:r w:rsidRPr="00131E00">
        <w:rPr>
          <w:rStyle w:val="StyleUnderline"/>
          <w:highlight w:val="cyan"/>
        </w:rPr>
        <w:t>Ships</w:t>
      </w:r>
      <w:r w:rsidRPr="00F32888">
        <w:rPr>
          <w:rStyle w:val="StyleUnderline"/>
        </w:rPr>
        <w:t xml:space="preserve"> may </w:t>
      </w:r>
      <w:r w:rsidRPr="00131E00">
        <w:rPr>
          <w:rStyle w:val="StyleUnderline"/>
          <w:highlight w:val="cyan"/>
        </w:rPr>
        <w:t>not</w:t>
      </w:r>
      <w:r w:rsidRPr="00F32888">
        <w:rPr>
          <w:rStyle w:val="StyleUnderline"/>
        </w:rPr>
        <w:t xml:space="preserve"> be </w:t>
      </w:r>
      <w:r w:rsidRPr="00131E00">
        <w:rPr>
          <w:rStyle w:val="StyleUnderline"/>
          <w:highlight w:val="cyan"/>
        </w:rPr>
        <w:t>able to</w:t>
      </w:r>
      <w:r w:rsidRPr="00131E00">
        <w:rPr>
          <w:sz w:val="16"/>
          <w:highlight w:val="cyan"/>
        </w:rPr>
        <w:t xml:space="preserve"> </w:t>
      </w:r>
      <w:r w:rsidRPr="00131E00">
        <w:rPr>
          <w:rStyle w:val="Emphasis"/>
          <w:highlight w:val="cyan"/>
        </w:rPr>
        <w:t>transit</w:t>
      </w:r>
      <w:r w:rsidRPr="00F32888">
        <w:rPr>
          <w:sz w:val="16"/>
        </w:rPr>
        <w:t xml:space="preserve"> </w:t>
      </w:r>
      <w:r w:rsidRPr="00F32888">
        <w:rPr>
          <w:rStyle w:val="StyleUnderline"/>
        </w:rPr>
        <w:t>key waterways or resupply</w:t>
      </w:r>
      <w:r w:rsidRPr="00F32888">
        <w:rPr>
          <w:sz w:val="16"/>
        </w:rPr>
        <w:t xml:space="preserve"> from ports. The fusion of these economic, diplomatic, informational, and criminal instruments of statecraft with select military tools </w:t>
      </w:r>
      <w:r w:rsidRPr="00F32888">
        <w:rPr>
          <w:rStyle w:val="StyleUnderline"/>
        </w:rPr>
        <w:t>presents a</w:t>
      </w:r>
      <w:r w:rsidRPr="00F32888">
        <w:rPr>
          <w:sz w:val="16"/>
        </w:rPr>
        <w:t xml:space="preserve"> </w:t>
      </w:r>
      <w:r w:rsidRPr="00F32888">
        <w:rPr>
          <w:rStyle w:val="Emphasis"/>
        </w:rPr>
        <w:t>hybrid</w:t>
      </w:r>
      <w:r w:rsidRPr="00F32888">
        <w:rPr>
          <w:sz w:val="16"/>
        </w:rPr>
        <w:t xml:space="preserve"> </w:t>
      </w:r>
      <w:r w:rsidRPr="00F32888">
        <w:rPr>
          <w:rStyle w:val="StyleUnderline"/>
        </w:rPr>
        <w:t>challenge to U.S. and partner interests</w:t>
      </w:r>
      <w:r w:rsidRPr="00F32888">
        <w:rPr>
          <w:sz w:val="16"/>
        </w:rPr>
        <w:t xml:space="preserve">. One concrete example is </w:t>
      </w:r>
      <w:r w:rsidRPr="00131E00">
        <w:rPr>
          <w:rStyle w:val="StyleUnderline"/>
          <w:highlight w:val="cyan"/>
        </w:rPr>
        <w:t>China</w:t>
      </w:r>
      <w:r w:rsidRPr="00F32888">
        <w:rPr>
          <w:rStyle w:val="StyleUnderline"/>
        </w:rPr>
        <w:t>’s role as a</w:t>
      </w:r>
      <w:r w:rsidRPr="00F32888">
        <w:rPr>
          <w:sz w:val="16"/>
        </w:rPr>
        <w:t xml:space="preserve"> leading trade </w:t>
      </w:r>
      <w:r w:rsidRPr="00F32888">
        <w:rPr>
          <w:rStyle w:val="StyleUnderline"/>
        </w:rPr>
        <w:t>partner</w:t>
      </w:r>
      <w:r w:rsidRPr="00F32888">
        <w:rPr>
          <w:sz w:val="16"/>
        </w:rPr>
        <w:t xml:space="preserve"> and investor </w:t>
      </w:r>
      <w:r w:rsidRPr="00F32888">
        <w:rPr>
          <w:rStyle w:val="Emphasis"/>
        </w:rPr>
        <w:t>in the region</w:t>
      </w:r>
      <w:r w:rsidRPr="00F32888">
        <w:rPr>
          <w:sz w:val="16"/>
        </w:rPr>
        <w:t xml:space="preserve">, </w:t>
      </w:r>
      <w:r w:rsidRPr="00F32888">
        <w:rPr>
          <w:rStyle w:val="StyleUnderline"/>
        </w:rPr>
        <w:t>using its</w:t>
      </w:r>
      <w:r w:rsidRPr="00F32888">
        <w:rPr>
          <w:sz w:val="16"/>
        </w:rPr>
        <w:t xml:space="preserve"> economic </w:t>
      </w:r>
      <w:r w:rsidRPr="00F32888">
        <w:rPr>
          <w:rStyle w:val="StyleUnderline"/>
        </w:rPr>
        <w:t>relationships to uphold anti-U.S. governments and influence local decision-making</w:t>
      </w:r>
      <w:r w:rsidRPr="00F32888">
        <w:rPr>
          <w:sz w:val="16"/>
        </w:rPr>
        <w:t xml:space="preserve"> on behalf of Beijing’s interests. </w:t>
      </w:r>
      <w:r w:rsidRPr="00F32888">
        <w:rPr>
          <w:rStyle w:val="StyleUnderline"/>
        </w:rPr>
        <w:t>China</w:t>
      </w:r>
      <w:r w:rsidRPr="00F32888">
        <w:rPr>
          <w:sz w:val="16"/>
        </w:rPr>
        <w:t xml:space="preserve"> has </w:t>
      </w:r>
      <w:r w:rsidRPr="00F32888">
        <w:rPr>
          <w:rStyle w:val="Emphasis"/>
        </w:rPr>
        <w:t xml:space="preserve">aggressively </w:t>
      </w:r>
      <w:r w:rsidRPr="00131E00">
        <w:rPr>
          <w:rStyle w:val="Emphasis"/>
          <w:highlight w:val="cyan"/>
        </w:rPr>
        <w:t>leverage</w:t>
      </w:r>
      <w:r w:rsidRPr="00F32888">
        <w:rPr>
          <w:rStyle w:val="Emphasis"/>
        </w:rPr>
        <w:t>d</w:t>
      </w:r>
      <w:r w:rsidRPr="00F32888">
        <w:rPr>
          <w:sz w:val="16"/>
        </w:rPr>
        <w:t xml:space="preserve"> </w:t>
      </w:r>
      <w:r w:rsidRPr="00F32888">
        <w:rPr>
          <w:rStyle w:val="StyleUnderline"/>
        </w:rPr>
        <w:t>its</w:t>
      </w:r>
      <w:r w:rsidRPr="00F32888">
        <w:rPr>
          <w:sz w:val="16"/>
        </w:rPr>
        <w:t xml:space="preserve"> economic </w:t>
      </w:r>
      <w:r w:rsidRPr="00131E00">
        <w:rPr>
          <w:rStyle w:val="StyleUnderline"/>
          <w:highlight w:val="cyan"/>
        </w:rPr>
        <w:t>influence to deprive Taiwan of</w:t>
      </w:r>
      <w:r w:rsidRPr="00F32888">
        <w:rPr>
          <w:rStyle w:val="StyleUnderline"/>
        </w:rPr>
        <w:t xml:space="preserve"> its remaining</w:t>
      </w:r>
      <w:r w:rsidRPr="00F32888">
        <w:rPr>
          <w:sz w:val="16"/>
        </w:rPr>
        <w:t xml:space="preserve"> diplomatic </w:t>
      </w:r>
      <w:r w:rsidRPr="00131E00">
        <w:rPr>
          <w:rStyle w:val="StyleUnderline"/>
          <w:highlight w:val="cyan"/>
        </w:rPr>
        <w:t>partners</w:t>
      </w:r>
      <w:r w:rsidRPr="00F32888">
        <w:rPr>
          <w:sz w:val="16"/>
        </w:rPr>
        <w:t xml:space="preserve">, with nine of the island’s fifteen remaining diplomatic allies located in the Americas. </w:t>
      </w:r>
      <w:r w:rsidRPr="00F32888">
        <w:rPr>
          <w:rStyle w:val="StyleUnderline"/>
        </w:rPr>
        <w:t>If Beijing seeks to further</w:t>
      </w:r>
      <w:r w:rsidRPr="00F32888">
        <w:rPr>
          <w:sz w:val="16"/>
        </w:rPr>
        <w:t xml:space="preserve"> </w:t>
      </w:r>
      <w:r w:rsidRPr="00F32888">
        <w:rPr>
          <w:rStyle w:val="Emphasis"/>
        </w:rPr>
        <w:t>weaken</w:t>
      </w:r>
      <w:r w:rsidRPr="00F32888">
        <w:rPr>
          <w:sz w:val="16"/>
        </w:rPr>
        <w:t xml:space="preserve"> </w:t>
      </w:r>
      <w:r w:rsidRPr="00F32888">
        <w:rPr>
          <w:rStyle w:val="StyleUnderline"/>
        </w:rPr>
        <w:t>Taiwan, it can</w:t>
      </w:r>
      <w:r w:rsidRPr="00F32888">
        <w:rPr>
          <w:sz w:val="16"/>
        </w:rPr>
        <w:t xml:space="preserve"> </w:t>
      </w:r>
      <w:r w:rsidRPr="00131E00">
        <w:rPr>
          <w:rStyle w:val="Emphasis"/>
          <w:highlight w:val="cyan"/>
        </w:rPr>
        <w:t>escalate</w:t>
      </w:r>
      <w:r w:rsidRPr="00F32888">
        <w:rPr>
          <w:rStyle w:val="Emphasis"/>
        </w:rPr>
        <w:t xml:space="preserve"> its pressure </w:t>
      </w:r>
      <w:r w:rsidRPr="00131E00">
        <w:rPr>
          <w:rStyle w:val="Emphasis"/>
          <w:highlight w:val="cyan"/>
        </w:rPr>
        <w:t>campaign</w:t>
      </w:r>
      <w:r w:rsidRPr="00F32888">
        <w:rPr>
          <w:sz w:val="16"/>
        </w:rPr>
        <w:t xml:space="preserve"> </w:t>
      </w:r>
      <w:r w:rsidRPr="00F32888">
        <w:rPr>
          <w:rStyle w:val="StyleUnderline"/>
        </w:rPr>
        <w:t>in this hemisphere and whittle down</w:t>
      </w:r>
      <w:r w:rsidRPr="00F32888">
        <w:rPr>
          <w:sz w:val="16"/>
        </w:rPr>
        <w:t xml:space="preserve"> this list even </w:t>
      </w:r>
      <w:r w:rsidRPr="00F32888">
        <w:rPr>
          <w:rStyle w:val="StyleUnderline"/>
        </w:rPr>
        <w:t xml:space="preserve">further </w:t>
      </w:r>
      <w:r w:rsidRPr="00131E00">
        <w:rPr>
          <w:rStyle w:val="StyleUnderline"/>
          <w:highlight w:val="cyan"/>
        </w:rPr>
        <w:t>in combination with</w:t>
      </w:r>
      <w:r w:rsidRPr="00F32888">
        <w:rPr>
          <w:sz w:val="16"/>
        </w:rPr>
        <w:t xml:space="preserve"> </w:t>
      </w:r>
      <w:r w:rsidRPr="00F32888">
        <w:rPr>
          <w:rStyle w:val="Emphasis"/>
        </w:rPr>
        <w:t>other</w:t>
      </w:r>
      <w:r w:rsidRPr="00F32888">
        <w:rPr>
          <w:sz w:val="16"/>
        </w:rPr>
        <w:t xml:space="preserve"> forms of </w:t>
      </w:r>
      <w:r w:rsidRPr="00F32888">
        <w:rPr>
          <w:rStyle w:val="StyleUnderline"/>
        </w:rPr>
        <w:t xml:space="preserve">military and political </w:t>
      </w:r>
      <w:r w:rsidRPr="00131E00">
        <w:rPr>
          <w:rStyle w:val="StyleUnderline"/>
          <w:highlight w:val="cyan"/>
        </w:rPr>
        <w:t>pressure in the</w:t>
      </w:r>
      <w:r w:rsidRPr="00F32888">
        <w:rPr>
          <w:rStyle w:val="StyleUnderline"/>
        </w:rPr>
        <w:t xml:space="preserve"> Taiwan </w:t>
      </w:r>
      <w:r w:rsidRPr="00131E00">
        <w:rPr>
          <w:rStyle w:val="StyleUnderline"/>
          <w:highlight w:val="cyan"/>
        </w:rPr>
        <w:t>Strait</w:t>
      </w:r>
      <w:r w:rsidRPr="00F32888">
        <w:rPr>
          <w:sz w:val="16"/>
        </w:rPr>
        <w:t xml:space="preserve">. It’s a reminder that what happens in </w:t>
      </w:r>
      <w:r w:rsidRPr="00F32888">
        <w:rPr>
          <w:rStyle w:val="StyleUnderline"/>
        </w:rPr>
        <w:t xml:space="preserve">the Western </w:t>
      </w:r>
      <w:r w:rsidRPr="00131E00">
        <w:rPr>
          <w:rStyle w:val="StyleUnderline"/>
          <w:highlight w:val="cyan"/>
        </w:rPr>
        <w:t>Hemisphere</w:t>
      </w:r>
      <w:r w:rsidRPr="00F32888">
        <w:rPr>
          <w:rStyle w:val="StyleUnderline"/>
        </w:rPr>
        <w:t xml:space="preserve"> can</w:t>
      </w:r>
      <w:r w:rsidRPr="00F32888">
        <w:rPr>
          <w:sz w:val="16"/>
        </w:rPr>
        <w:t xml:space="preserve"> also </w:t>
      </w:r>
      <w:r w:rsidRPr="00131E00">
        <w:rPr>
          <w:rStyle w:val="Emphasis"/>
          <w:sz w:val="24"/>
          <w:szCs w:val="24"/>
          <w:highlight w:val="cyan"/>
        </w:rPr>
        <w:t>profoundly affect</w:t>
      </w:r>
      <w:r w:rsidRPr="00F32888">
        <w:rPr>
          <w:rStyle w:val="Emphasis"/>
          <w:sz w:val="24"/>
          <w:szCs w:val="24"/>
        </w:rPr>
        <w:t xml:space="preserve"> developments elsewhere</w:t>
      </w:r>
      <w:r w:rsidRPr="00F32888">
        <w:rPr>
          <w:sz w:val="16"/>
        </w:rPr>
        <w:t xml:space="preserve"> </w:t>
      </w:r>
      <w:r w:rsidRPr="00F32888">
        <w:rPr>
          <w:rStyle w:val="StyleUnderline"/>
        </w:rPr>
        <w:t xml:space="preserve">in </w:t>
      </w:r>
      <w:r w:rsidRPr="00131E00">
        <w:rPr>
          <w:rStyle w:val="StyleUnderline"/>
          <w:highlight w:val="cyan"/>
        </w:rPr>
        <w:t>the world</w:t>
      </w:r>
      <w:r w:rsidRPr="00F32888">
        <w:rPr>
          <w:sz w:val="16"/>
        </w:rPr>
        <w:t>.</w:t>
      </w:r>
    </w:p>
    <w:bookmarkEnd w:id="4"/>
    <w:p w14:paraId="4F0CBDFD" w14:textId="77777777" w:rsidR="00BC2D71" w:rsidRDefault="00BC2D71" w:rsidP="00BC2D71">
      <w:pPr>
        <w:pStyle w:val="Heading4"/>
      </w:pPr>
      <w:r>
        <w:t xml:space="preserve">That undermines </w:t>
      </w:r>
      <w:r w:rsidRPr="00CA3A05">
        <w:rPr>
          <w:u w:val="single"/>
        </w:rPr>
        <w:t xml:space="preserve">global </w:t>
      </w:r>
      <w:r>
        <w:rPr>
          <w:u w:val="single"/>
        </w:rPr>
        <w:t>hotspot</w:t>
      </w:r>
      <w:r>
        <w:t xml:space="preserve"> management.</w:t>
      </w:r>
    </w:p>
    <w:p w14:paraId="36E18254" w14:textId="77777777" w:rsidR="00BC2D71" w:rsidRDefault="00BC2D71" w:rsidP="00BC2D71">
      <w:r>
        <w:t xml:space="preserve">Lt. Col. Tim </w:t>
      </w:r>
      <w:r w:rsidRPr="00DA43C4">
        <w:rPr>
          <w:rStyle w:val="Style13ptBold"/>
        </w:rPr>
        <w:t>Gorrell 05</w:t>
      </w:r>
      <w:r>
        <w:t>, MA, Strategic Studies, US Army War College, "Cuba: The Next Unanticipated Anticipated Strategic Crisis?" U.S. Army War College, 03/18/2005, pg. 8-13.</w:t>
      </w:r>
    </w:p>
    <w:p w14:paraId="0451AE2E" w14:textId="77777777" w:rsidR="00BC2D71" w:rsidRPr="0005273E" w:rsidRDefault="00BC2D71" w:rsidP="00BC2D71">
      <w:pPr>
        <w:rPr>
          <w:sz w:val="16"/>
        </w:rPr>
      </w:pPr>
      <w:r w:rsidRPr="0005273E">
        <w:rPr>
          <w:sz w:val="16"/>
        </w:rPr>
        <w:t xml:space="preserve">The time has come to look realistically at the Cuban issue. Castro will rule until he dies. The only issue is what happens then? The </w:t>
      </w:r>
      <w:r w:rsidRPr="00CA39C8">
        <w:rPr>
          <w:rStyle w:val="StyleUnderline"/>
          <w:highlight w:val="cyan"/>
        </w:rPr>
        <w:t>U.S.</w:t>
      </w:r>
      <w:r w:rsidRPr="0005273E">
        <w:rPr>
          <w:rStyle w:val="StyleUnderline"/>
        </w:rPr>
        <w:t xml:space="preserve"> can</w:t>
      </w:r>
      <w:r w:rsidRPr="0005273E">
        <w:rPr>
          <w:sz w:val="16"/>
        </w:rPr>
        <w:t xml:space="preserve"> </w:t>
      </w:r>
      <w:r w:rsidRPr="0005273E">
        <w:rPr>
          <w:rStyle w:val="Emphasis"/>
        </w:rPr>
        <w:t>little afford to be distracted</w:t>
      </w:r>
      <w:r w:rsidRPr="0005273E">
        <w:rPr>
          <w:sz w:val="16"/>
        </w:rPr>
        <w:t xml:space="preserve"> by a failed state 90 miles off its coast. The </w:t>
      </w:r>
      <w:r w:rsidRPr="0005273E">
        <w:rPr>
          <w:rStyle w:val="StyleUnderline"/>
        </w:rPr>
        <w:t>administration</w:t>
      </w:r>
      <w:r w:rsidRPr="0005273E">
        <w:rPr>
          <w:sz w:val="16"/>
        </w:rPr>
        <w:t xml:space="preserve">, given the present state of world affairs, </w:t>
      </w:r>
      <w:r w:rsidRPr="00CA39C8">
        <w:rPr>
          <w:rStyle w:val="StyleUnderline"/>
          <w:highlight w:val="cyan"/>
        </w:rPr>
        <w:t>does not have</w:t>
      </w:r>
      <w:r w:rsidRPr="0005273E">
        <w:rPr>
          <w:rStyle w:val="StyleUnderline"/>
        </w:rPr>
        <w:t xml:space="preserve"> the</w:t>
      </w:r>
      <w:r w:rsidRPr="0005273E">
        <w:rPr>
          <w:sz w:val="16"/>
        </w:rPr>
        <w:t xml:space="preserve"> </w:t>
      </w:r>
      <w:r w:rsidRPr="00CA39C8">
        <w:rPr>
          <w:rStyle w:val="Emphasis"/>
          <w:highlight w:val="cyan"/>
        </w:rPr>
        <w:t>luxury</w:t>
      </w:r>
      <w:r w:rsidRPr="00CA39C8">
        <w:rPr>
          <w:sz w:val="16"/>
          <w:highlight w:val="cyan"/>
        </w:rPr>
        <w:t xml:space="preserve"> </w:t>
      </w:r>
      <w:r w:rsidRPr="00CA39C8">
        <w:rPr>
          <w:rStyle w:val="StyleUnderline"/>
          <w:highlight w:val="cyan"/>
        </w:rPr>
        <w:t>or</w:t>
      </w:r>
      <w:r w:rsidRPr="0005273E">
        <w:rPr>
          <w:rStyle w:val="StyleUnderline"/>
        </w:rPr>
        <w:t xml:space="preserve"> the</w:t>
      </w:r>
      <w:r w:rsidRPr="0005273E">
        <w:rPr>
          <w:sz w:val="16"/>
        </w:rPr>
        <w:t xml:space="preserve"> </w:t>
      </w:r>
      <w:r w:rsidRPr="00CA39C8">
        <w:rPr>
          <w:rStyle w:val="Emphasis"/>
          <w:highlight w:val="cyan"/>
        </w:rPr>
        <w:t>resources</w:t>
      </w:r>
      <w:r w:rsidRPr="0005273E">
        <w:rPr>
          <w:sz w:val="16"/>
        </w:rPr>
        <w:t xml:space="preserve"> </w:t>
      </w:r>
      <w:r w:rsidRPr="0005273E">
        <w:rPr>
          <w:rStyle w:val="StyleUnderline"/>
        </w:rPr>
        <w:t>to pursue</w:t>
      </w:r>
      <w:r w:rsidRPr="0005273E">
        <w:rPr>
          <w:sz w:val="16"/>
        </w:rPr>
        <w:t xml:space="preserve"> the </w:t>
      </w:r>
      <w:r w:rsidRPr="0005273E">
        <w:rPr>
          <w:rStyle w:val="StyleUnderline"/>
        </w:rPr>
        <w:t>traditional</w:t>
      </w:r>
      <w:r w:rsidRPr="0005273E">
        <w:rPr>
          <w:sz w:val="16"/>
        </w:rPr>
        <w:t xml:space="preserve"> American model of </w:t>
      </w:r>
      <w:r w:rsidRPr="0005273E">
        <w:rPr>
          <w:rStyle w:val="StyleUnderline"/>
        </w:rPr>
        <w:t>crisis management</w:t>
      </w:r>
      <w:r w:rsidRPr="0005273E">
        <w:rPr>
          <w:sz w:val="16"/>
        </w:rPr>
        <w:t xml:space="preserve">. The President and other government and military leaders have warned that the GWOT will be long and protracted. These warnings were sounded when the administration did not anticipate operations in Iraq consuming so many military, diplomatic and economic resources. </w:t>
      </w:r>
      <w:r w:rsidRPr="0005273E">
        <w:rPr>
          <w:rStyle w:val="StyleUnderline"/>
        </w:rPr>
        <w:t>There is</w:t>
      </w:r>
      <w:r w:rsidRPr="0005273E">
        <w:rPr>
          <w:sz w:val="16"/>
        </w:rPr>
        <w:t xml:space="preserve"> </w:t>
      </w:r>
      <w:r w:rsidRPr="0005273E">
        <w:rPr>
          <w:rStyle w:val="Emphasis"/>
        </w:rPr>
        <w:t>justifiable concern</w:t>
      </w:r>
      <w:r w:rsidRPr="0005273E">
        <w:rPr>
          <w:sz w:val="16"/>
        </w:rPr>
        <w:t xml:space="preserve"> </w:t>
      </w:r>
      <w:r w:rsidRPr="0005273E">
        <w:rPr>
          <w:rStyle w:val="StyleUnderline"/>
        </w:rPr>
        <w:t>that</w:t>
      </w:r>
      <w:r w:rsidRPr="0005273E">
        <w:rPr>
          <w:sz w:val="16"/>
        </w:rPr>
        <w:t xml:space="preserve"> </w:t>
      </w:r>
      <w:r w:rsidRPr="00CA39C8">
        <w:rPr>
          <w:rStyle w:val="Emphasis"/>
          <w:highlight w:val="cyan"/>
        </w:rPr>
        <w:t>Africa</w:t>
      </w:r>
      <w:r w:rsidRPr="00CA39C8">
        <w:rPr>
          <w:sz w:val="16"/>
          <w:highlight w:val="cyan"/>
        </w:rPr>
        <w:t xml:space="preserve"> </w:t>
      </w:r>
      <w:r w:rsidRPr="00CA39C8">
        <w:rPr>
          <w:rStyle w:val="StyleUnderline"/>
          <w:highlight w:val="cyan"/>
        </w:rPr>
        <w:t>and</w:t>
      </w:r>
      <w:r w:rsidRPr="0005273E">
        <w:rPr>
          <w:rStyle w:val="StyleUnderline"/>
        </w:rPr>
        <w:t xml:space="preserve"> the</w:t>
      </w:r>
      <w:r w:rsidRPr="0005273E">
        <w:rPr>
          <w:sz w:val="16"/>
        </w:rPr>
        <w:t xml:space="preserve"> </w:t>
      </w:r>
      <w:r w:rsidRPr="00CA39C8">
        <w:rPr>
          <w:rStyle w:val="Emphasis"/>
          <w:highlight w:val="cyan"/>
        </w:rPr>
        <w:t>Caucasus</w:t>
      </w:r>
      <w:r w:rsidRPr="0005273E">
        <w:rPr>
          <w:rStyle w:val="Emphasis"/>
        </w:rPr>
        <w:t xml:space="preserve"> region</w:t>
      </w:r>
      <w:r w:rsidRPr="0005273E">
        <w:rPr>
          <w:sz w:val="16"/>
        </w:rPr>
        <w:t xml:space="preserve"> </w:t>
      </w:r>
      <w:r w:rsidRPr="00CA39C8">
        <w:rPr>
          <w:rStyle w:val="StyleUnderline"/>
          <w:highlight w:val="cyan"/>
        </w:rPr>
        <w:t>are</w:t>
      </w:r>
      <w:r w:rsidRPr="0005273E">
        <w:rPr>
          <w:sz w:val="16"/>
        </w:rPr>
        <w:t xml:space="preserve"> potential </w:t>
      </w:r>
      <w:r w:rsidRPr="00CA39C8">
        <w:rPr>
          <w:rStyle w:val="StyleUnderline"/>
          <w:highlight w:val="cyan"/>
        </w:rPr>
        <w:t>hot spots for</w:t>
      </w:r>
      <w:r w:rsidRPr="0005273E">
        <w:rPr>
          <w:rStyle w:val="StyleUnderline"/>
        </w:rPr>
        <w:t xml:space="preserve"> </w:t>
      </w:r>
      <w:r w:rsidRPr="00CA39C8">
        <w:rPr>
          <w:rStyle w:val="StyleUnderline"/>
          <w:highlight w:val="cyan"/>
        </w:rPr>
        <w:t>terror</w:t>
      </w:r>
      <w:r w:rsidRPr="0005273E">
        <w:rPr>
          <w:rStyle w:val="StyleUnderline"/>
        </w:rPr>
        <w:t>ist activity</w:t>
      </w:r>
      <w:r w:rsidRPr="0005273E">
        <w:rPr>
          <w:sz w:val="16"/>
        </w:rPr>
        <w:t xml:space="preserve">, so these areas should be secure. </w:t>
      </w:r>
      <w:r w:rsidRPr="00CA39C8">
        <w:rPr>
          <w:rStyle w:val="Emphasis"/>
          <w:highlight w:val="cyan"/>
        </w:rPr>
        <w:t>No</w:t>
      </w:r>
      <w:r w:rsidRPr="0005273E">
        <w:rPr>
          <w:sz w:val="16"/>
        </w:rPr>
        <w:t xml:space="preserve">rth </w:t>
      </w:r>
      <w:r w:rsidRPr="00CA39C8">
        <w:rPr>
          <w:rStyle w:val="Emphasis"/>
          <w:highlight w:val="cyan"/>
        </w:rPr>
        <w:t>Ko</w:t>
      </w:r>
      <w:r w:rsidRPr="0005273E">
        <w:rPr>
          <w:sz w:val="16"/>
        </w:rPr>
        <w:t xml:space="preserve">rea </w:t>
      </w:r>
      <w:r w:rsidRPr="0005273E">
        <w:rPr>
          <w:rStyle w:val="StyleUnderline"/>
        </w:rPr>
        <w:t>will continue to be an</w:t>
      </w:r>
      <w:r w:rsidRPr="0005273E">
        <w:rPr>
          <w:sz w:val="16"/>
        </w:rPr>
        <w:t xml:space="preserve"> </w:t>
      </w:r>
      <w:r w:rsidRPr="0005273E">
        <w:rPr>
          <w:rStyle w:val="Emphasis"/>
        </w:rPr>
        <w:t>unpredictable</w:t>
      </w:r>
      <w:r w:rsidRPr="0005273E">
        <w:rPr>
          <w:sz w:val="16"/>
        </w:rPr>
        <w:t xml:space="preserve"> </w:t>
      </w:r>
      <w:r w:rsidRPr="0005273E">
        <w:rPr>
          <w:rStyle w:val="StyleUnderline"/>
        </w:rPr>
        <w:t>crisis in waiting</w:t>
      </w:r>
      <w:r w:rsidRPr="0005273E">
        <w:rPr>
          <w:sz w:val="16"/>
        </w:rPr>
        <w:t xml:space="preserve">. We also </w:t>
      </w:r>
      <w:r w:rsidRPr="0005273E">
        <w:rPr>
          <w:rStyle w:val="StyleUnderline"/>
        </w:rPr>
        <w:t>cannot ignore</w:t>
      </w:r>
      <w:r w:rsidRPr="0005273E">
        <w:rPr>
          <w:sz w:val="16"/>
        </w:rPr>
        <w:t xml:space="preserve"> </w:t>
      </w:r>
      <w:r w:rsidRPr="00CA39C8">
        <w:rPr>
          <w:rStyle w:val="Emphasis"/>
          <w:highlight w:val="cyan"/>
        </w:rPr>
        <w:t>China</w:t>
      </w:r>
      <w:r w:rsidRPr="0005273E">
        <w:rPr>
          <w:sz w:val="16"/>
        </w:rPr>
        <w:t xml:space="preserve">. </w:t>
      </w:r>
      <w:r w:rsidRPr="00CA39C8">
        <w:rPr>
          <w:rStyle w:val="StyleUnderline"/>
        </w:rPr>
        <w:t>What i</w:t>
      </w:r>
      <w:r w:rsidRPr="0005273E">
        <w:rPr>
          <w:rStyle w:val="StyleUnderline"/>
        </w:rPr>
        <w:t>f China resorts to aggression to</w:t>
      </w:r>
      <w:r w:rsidRPr="0005273E">
        <w:rPr>
          <w:sz w:val="16"/>
        </w:rPr>
        <w:t xml:space="preserve"> </w:t>
      </w:r>
      <w:r w:rsidRPr="0005273E">
        <w:rPr>
          <w:rStyle w:val="Emphasis"/>
        </w:rPr>
        <w:t>resolve the Taiwan situation</w:t>
      </w:r>
      <w:r w:rsidRPr="0005273E">
        <w:rPr>
          <w:sz w:val="16"/>
        </w:rPr>
        <w:t xml:space="preserve">? Will the U.S. go to war over Taiwan? Additionally, </w:t>
      </w:r>
      <w:r w:rsidRPr="00CA39C8">
        <w:rPr>
          <w:rStyle w:val="Emphasis"/>
          <w:highlight w:val="cyan"/>
        </w:rPr>
        <w:t>Iran</w:t>
      </w:r>
      <w:r w:rsidRPr="0005273E">
        <w:rPr>
          <w:sz w:val="16"/>
        </w:rPr>
        <w:t xml:space="preserve"> </w:t>
      </w:r>
      <w:r w:rsidRPr="0005273E">
        <w:rPr>
          <w:rStyle w:val="StyleUnderline"/>
        </w:rPr>
        <w:t>could</w:t>
      </w:r>
      <w:r w:rsidRPr="0005273E">
        <w:rPr>
          <w:sz w:val="16"/>
        </w:rPr>
        <w:t xml:space="preserve"> conceivably </w:t>
      </w:r>
      <w:r w:rsidRPr="0005273E">
        <w:rPr>
          <w:rStyle w:val="StyleUnderline"/>
        </w:rPr>
        <w:t>be the next target</w:t>
      </w:r>
      <w:r w:rsidRPr="0005273E">
        <w:rPr>
          <w:sz w:val="16"/>
        </w:rPr>
        <w:t xml:space="preserve"> for U.S. pre-emptive action. </w:t>
      </w:r>
      <w:r w:rsidRPr="0005273E">
        <w:rPr>
          <w:rStyle w:val="StyleUnderline"/>
        </w:rPr>
        <w:t xml:space="preserve">These </w:t>
      </w:r>
      <w:r w:rsidRPr="00CA39C8">
        <w:rPr>
          <w:rStyle w:val="StyleUnderline"/>
          <w:highlight w:val="cyan"/>
        </w:rPr>
        <w:t>are known and potential situations that</w:t>
      </w:r>
      <w:r w:rsidRPr="0005273E">
        <w:rPr>
          <w:rStyle w:val="StyleUnderline"/>
        </w:rPr>
        <w:t xml:space="preserve"> could</w:t>
      </w:r>
      <w:r w:rsidRPr="0005273E">
        <w:rPr>
          <w:sz w:val="16"/>
        </w:rPr>
        <w:t xml:space="preserve"> </w:t>
      </w:r>
      <w:r w:rsidRPr="0005273E">
        <w:rPr>
          <w:rStyle w:val="Emphasis"/>
        </w:rPr>
        <w:t xml:space="preserve">easily </w:t>
      </w:r>
      <w:r w:rsidRPr="00CA39C8">
        <w:rPr>
          <w:rStyle w:val="Emphasis"/>
          <w:highlight w:val="cyan"/>
        </w:rPr>
        <w:t>require</w:t>
      </w:r>
      <w:r w:rsidRPr="0005273E">
        <w:rPr>
          <w:sz w:val="16"/>
        </w:rPr>
        <w:t xml:space="preserve"> all or many of </w:t>
      </w:r>
      <w:r w:rsidRPr="0005273E">
        <w:rPr>
          <w:rStyle w:val="StyleUnderline"/>
        </w:rPr>
        <w:t>the</w:t>
      </w:r>
      <w:r w:rsidRPr="0005273E">
        <w:rPr>
          <w:sz w:val="16"/>
        </w:rPr>
        <w:t xml:space="preserve"> </w:t>
      </w:r>
      <w:r w:rsidRPr="0005273E">
        <w:rPr>
          <w:rStyle w:val="Emphasis"/>
        </w:rPr>
        <w:t xml:space="preserve">elements of </w:t>
      </w:r>
      <w:r w:rsidRPr="00CA39C8">
        <w:rPr>
          <w:rStyle w:val="Emphasis"/>
          <w:highlight w:val="cyan"/>
        </w:rPr>
        <w:t>national power</w:t>
      </w:r>
      <w:r w:rsidRPr="00CA39C8">
        <w:rPr>
          <w:sz w:val="16"/>
          <w:highlight w:val="cyan"/>
        </w:rPr>
        <w:t xml:space="preserve"> </w:t>
      </w:r>
      <w:r w:rsidRPr="00CA39C8">
        <w:rPr>
          <w:rStyle w:val="StyleUnderline"/>
          <w:highlight w:val="cyan"/>
        </w:rPr>
        <w:t>to resolve</w:t>
      </w:r>
      <w:r w:rsidRPr="0005273E">
        <w:rPr>
          <w:sz w:val="16"/>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14:paraId="4C93D022" w14:textId="77777777" w:rsidR="00BC2D71" w:rsidRPr="00DA43C4" w:rsidRDefault="00BC2D71" w:rsidP="00BC2D71">
      <w:pPr>
        <w:rPr>
          <w:sz w:val="8"/>
          <w:szCs w:val="8"/>
        </w:rPr>
      </w:pPr>
      <w:r w:rsidRPr="00DA43C4">
        <w:rPr>
          <w:sz w:val="8"/>
          <w:szCs w:val="8"/>
        </w:rPr>
        <w:t>ANALYSIS OF POLICY ALTERNATIVES</w:t>
      </w:r>
    </w:p>
    <w:p w14:paraId="5DA495BF" w14:textId="77777777" w:rsidR="00BC2D71" w:rsidRPr="00DA43C4" w:rsidRDefault="00BC2D71" w:rsidP="00BC2D71">
      <w:pPr>
        <w:rPr>
          <w:sz w:val="8"/>
          <w:szCs w:val="8"/>
        </w:rPr>
      </w:pPr>
      <w:r w:rsidRPr="00DA43C4">
        <w:rPr>
          <w:sz w:val="8"/>
          <w:szCs w:val="8"/>
        </w:rPr>
        <w:t>The U.S. can pursue three policy alternatives in dealing with Cuba:</w:t>
      </w:r>
    </w:p>
    <w:p w14:paraId="0E11A1B9" w14:textId="77777777" w:rsidR="00BC2D71" w:rsidRPr="00DA43C4" w:rsidRDefault="00BC2D71" w:rsidP="00BC2D71">
      <w:pPr>
        <w:rPr>
          <w:sz w:val="8"/>
          <w:szCs w:val="8"/>
        </w:rPr>
      </w:pPr>
      <w:r w:rsidRPr="00DA43C4">
        <w:rPr>
          <w:sz w:val="8"/>
          <w:szCs w:val="8"/>
        </w:rPr>
        <w:t>SUSTAIN THE CURRENT POLICY AND FULLY ENFORCE THE ECONOMIC EMBARGO</w:t>
      </w:r>
    </w:p>
    <w:p w14:paraId="5575E7CF" w14:textId="77777777" w:rsidR="00BC2D71" w:rsidRPr="00DA43C4" w:rsidRDefault="00BC2D71" w:rsidP="00BC2D71">
      <w:pPr>
        <w:rPr>
          <w:sz w:val="8"/>
          <w:szCs w:val="8"/>
        </w:rPr>
      </w:pPr>
      <w:r w:rsidRPr="00DA43C4">
        <w:rPr>
          <w:sz w:val="8"/>
          <w:szCs w:val="8"/>
        </w:rPr>
        <w:t>The crux of the argument for this policy is that sanctions and other restrictions will exert tremendous pressure on the Castro regime, in hope that the regime will fall prior to Castro’s death. There is little indication that this policy will succeed. The U.S. is virtually the only country pursuing a policy to isolate Cuba. In the 1990s Castro was able to develop new trade and markets. While Cuba is not a prosperous country, it has nonetheless managed to endure. The loss of Soviet subsidies, which amounted to 25% of Cuba’s national income, and the loss of the Eastern European bloc as trading partners, which amounted to 75% of Cuba’s import/export trade, left Castro with no alternative but to implement economic changes both internally and externally. 30 These initiatives have stimulated steady, but modest, economic growth.</w:t>
      </w:r>
    </w:p>
    <w:p w14:paraId="274AD37B" w14:textId="77777777" w:rsidR="00BC2D71" w:rsidRPr="00DA43C4" w:rsidRDefault="00BC2D71" w:rsidP="00BC2D71">
      <w:pPr>
        <w:rPr>
          <w:sz w:val="8"/>
          <w:szCs w:val="8"/>
        </w:rPr>
      </w:pPr>
      <w:r w:rsidRPr="00DA43C4">
        <w:rPr>
          <w:sz w:val="8"/>
          <w:szCs w:val="8"/>
        </w:rPr>
        <w:t>Today in Cuba, 160,000 people (or 4% of the workforce) are self-employed.31 These entrepreneurial endeavors include small restaurants, taxi drivers, repairmen, and other service industries. If the present course of sanctions continues, the gains of these small reforms will be suppressed leading to significant deprivation for the people involved. Also, Cuba trades with over 100 countries worldwide, so while trade with the U.S. would certainly improve Cuba’s economic well-being, it is debatable whether the lack of U.S. trade is bringing the regime to its knees. The point is that sanctions are not hurting Castro, but are hurting the Cuban population. Restricting trade and travel hurts the small businesses, the tourist industry and others whose livelihood depends on a service economy. It also degrades the quality of life of those Cubans whose financial support comes from family members in the U.S.</w:t>
      </w:r>
    </w:p>
    <w:p w14:paraId="7C9FE302" w14:textId="77777777" w:rsidR="00BC2D71" w:rsidRPr="00DA43C4" w:rsidRDefault="00BC2D71" w:rsidP="00BC2D71">
      <w:pPr>
        <w:rPr>
          <w:sz w:val="8"/>
          <w:szCs w:val="8"/>
        </w:rPr>
      </w:pPr>
      <w:r w:rsidRPr="00DA43C4">
        <w:rPr>
          <w:sz w:val="8"/>
          <w:szCs w:val="8"/>
        </w:rPr>
        <w:t>Strategists who subscribe to current policy argue that these limitations/hardships will eventually promote an uprising among the populace to overthrow Castro. There is no substantial evidence that this will occur and much that argues against it. While Castro will not live forever, he has outlasted over 45 years of such U.S. policy. He is 78 years old and his father lived to be 80 under significantly less desirable conditions.32 If the present policy course is to wait Castro out this could potentially take another 5-10 years. The wait equates to 5-10 years of despair for the Cuban people, further decay of the country’s infrastructure and more dire conditions that would make democratic reform all the more difficult and costly when Castro actually expires.</w:t>
      </w:r>
    </w:p>
    <w:p w14:paraId="1CD4AEF4" w14:textId="77777777" w:rsidR="00BC2D71" w:rsidRPr="00DA43C4" w:rsidRDefault="00BC2D71" w:rsidP="00BC2D71">
      <w:pPr>
        <w:rPr>
          <w:sz w:val="8"/>
          <w:szCs w:val="8"/>
        </w:rPr>
      </w:pPr>
      <w:r w:rsidRPr="00DA43C4">
        <w:rPr>
          <w:sz w:val="8"/>
          <w:szCs w:val="8"/>
        </w:rPr>
        <w:t>Pursuing the present steady state policy will further alienate the Cuban people at home and abroad. The U.S. often has a myopic vision in regard to other cultures. In the case of Cuba, by focusing only on Castro and ignoring the Cuban peoples’ culture and traditions, U.S. policy makers are blinded and have failed to see a future Cuba.</w:t>
      </w:r>
    </w:p>
    <w:p w14:paraId="2648776C" w14:textId="77777777" w:rsidR="00BC2D71" w:rsidRPr="00DA43C4" w:rsidRDefault="00BC2D71" w:rsidP="00BC2D71">
      <w:pPr>
        <w:rPr>
          <w:sz w:val="8"/>
          <w:szCs w:val="8"/>
        </w:rPr>
      </w:pPr>
      <w:r w:rsidRPr="00DA43C4">
        <w:rPr>
          <w:sz w:val="8"/>
          <w:szCs w:val="8"/>
        </w:rPr>
        <w:t>RETAIN SANCTIONS AGAINST CUBA, BUT ENFORCE THEM IN VARYING DEGREES DEPENDING ON THE POLITICAL CLIMATE AND THE CUBAN REGIME’S CONDUCT IN REGARD TO AMERICAN INTERESTS</w:t>
      </w:r>
    </w:p>
    <w:p w14:paraId="451A273A" w14:textId="77777777" w:rsidR="00BC2D71" w:rsidRPr="00DA43C4" w:rsidRDefault="00BC2D71" w:rsidP="00BC2D71">
      <w:pPr>
        <w:rPr>
          <w:sz w:val="8"/>
          <w:szCs w:val="8"/>
        </w:rPr>
      </w:pPr>
      <w:r w:rsidRPr="00DA43C4">
        <w:rPr>
          <w:sz w:val="8"/>
          <w:szCs w:val="8"/>
        </w:rPr>
        <w:t>Throughout the past 15 years, the U.S. has experimented with a variable enforcement option. During the Clinton administration, restrictions were occasionally eased.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Clinton ordered additional measures to assist the Cuban people,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This policy ended when the new administration failed to see any reciprocal progress from Castro.</w:t>
      </w:r>
    </w:p>
    <w:p w14:paraId="175FB05E" w14:textId="77777777" w:rsidR="00BC2D71" w:rsidRPr="00DA43C4" w:rsidRDefault="00BC2D71" w:rsidP="00BC2D71">
      <w:pPr>
        <w:rPr>
          <w:sz w:val="8"/>
          <w:szCs w:val="8"/>
        </w:rPr>
      </w:pPr>
      <w:r w:rsidRPr="00DA43C4">
        <w:rPr>
          <w:sz w:val="8"/>
          <w:szCs w:val="8"/>
        </w:rPr>
        <w:t>Fragmenting the policy process may do more harm than good. It does too little too late and causes hard feelings among Cubans and American businesses. The carrot-stick diplomatic approach will not make Castro yield. Such policy breeds inconsistency as it can vary from administration to administration, as it has between the Clinton and Bush administrations. The rules constantly change and thus have a ripple effect on American businesses and the quality of life of Americans, Cuban-Americans and native Cubans.</w:t>
      </w:r>
    </w:p>
    <w:p w14:paraId="4CFDC6E3" w14:textId="77777777" w:rsidR="00BC2D71" w:rsidRPr="00DA43C4" w:rsidRDefault="00BC2D71" w:rsidP="00BC2D71">
      <w:pPr>
        <w:rPr>
          <w:sz w:val="8"/>
          <w:szCs w:val="8"/>
        </w:rPr>
      </w:pPr>
      <w:r w:rsidRPr="00DA43C4">
        <w:rPr>
          <w:sz w:val="8"/>
          <w:szCs w:val="8"/>
        </w:rPr>
        <w:t>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This political tug-of-war does not move the U.S. any closer to realizing its security objectives.</w:t>
      </w:r>
    </w:p>
    <w:p w14:paraId="3EC3C9E8" w14:textId="77777777" w:rsidR="00BC2D71" w:rsidRPr="00DA43C4" w:rsidRDefault="00BC2D71" w:rsidP="00BC2D71">
      <w:pPr>
        <w:rPr>
          <w:sz w:val="8"/>
          <w:szCs w:val="8"/>
        </w:rPr>
      </w:pPr>
      <w:r w:rsidRPr="00DA43C4">
        <w:rPr>
          <w:sz w:val="8"/>
          <w:szCs w:val="8"/>
        </w:rPr>
        <w:t>On the Cuban American front there is eroding support for this U.S. policy position. In the 2000 presidential election, President Bush won 81% of south Florida’s Cuban-American vote. A recent poll by the William C. Veleasquez Institute-Mirram Global indicates that his support today has fallen to 66%.36 This decline signals a negative response to policy that limits travel, restricts the amount of goods people can bring to their relatives, and places limitations on sending money to family in Cuba. Cuban-Americans believe that this only hurts their poor relatives in Cuba. According to Jose Basulto, head of Brothers to the Rescue, and Ramon Raul Sanchez, head of the anti-Castro Democracy Movement, the U.S. government is using the Cuban people to harass Castro.37 Applying policy in a give-and-take manner, accomplishes little to facilitate the fall of Castro. The Cuban people enjoy brief periods of limited benefits, only to have these benefits withdrawn should the President or members of Congress wish to take another jab at Castro. American civilian businesses are also negatively affected.</w:t>
      </w:r>
    </w:p>
    <w:p w14:paraId="7825A225" w14:textId="77777777" w:rsidR="00BC2D71" w:rsidRPr="00DA43C4" w:rsidRDefault="00BC2D71" w:rsidP="00BC2D71">
      <w:pPr>
        <w:rPr>
          <w:sz w:val="8"/>
          <w:szCs w:val="8"/>
        </w:rPr>
      </w:pPr>
      <w:r w:rsidRPr="00DA43C4">
        <w:rPr>
          <w:sz w:val="8"/>
          <w:szCs w:val="8"/>
        </w:rPr>
        <w:t>LIFT ALL SANCTIONS AND PURSUE NORMAL DIPLOMATIC RELATIONS WITH CUBA</w:t>
      </w:r>
    </w:p>
    <w:p w14:paraId="56CA4F9D" w14:textId="77777777" w:rsidR="00BC2D71" w:rsidRPr="00DA43C4" w:rsidRDefault="00BC2D71" w:rsidP="00BC2D71">
      <w:pPr>
        <w:rPr>
          <w:sz w:val="8"/>
          <w:szCs w:val="8"/>
        </w:rPr>
      </w:pPr>
      <w:r w:rsidRPr="00DA43C4">
        <w:rPr>
          <w:sz w:val="8"/>
          <w:szCs w:val="8"/>
        </w:rPr>
        <w:t>Normalcy is the only policy that the U.S. has not attempted. The present policy misses the security implications, alienates allies and others worldwide, harms U.S. businesses, and is losing support domestically. First, the U.S. must reassess the threat posed by Cuba. There is, in fact, virtually no security threat.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w:t>
      </w:r>
    </w:p>
    <w:p w14:paraId="2A5D22B6" w14:textId="77777777" w:rsidR="00BC2D71" w:rsidRPr="00DA43C4" w:rsidRDefault="00BC2D71" w:rsidP="00BC2D71">
      <w:pPr>
        <w:rPr>
          <w:sz w:val="8"/>
          <w:szCs w:val="8"/>
        </w:rPr>
      </w:pPr>
      <w:r w:rsidRPr="00DA43C4">
        <w:rPr>
          <w:sz w:val="8"/>
          <w:szCs w:val="8"/>
        </w:rPr>
        <w:t>Secondly, Cuba currently trades and has diplomatic ties with much of the world. The goal of U.S. sanctions is to isolate the Cuban regime; however, they have only slowed, not deterred economic growth. On 4 November 2003 the United Nations voted, for the 12th straight year, 173 to 3 (with 4 abstentions) against the four-decade U.S. embargo against Cuba.38 Voting with the U.S. were Israel and the Marshall Islands. The U.S.’ staunchest allies, the 15 members of the European Union, along with Japan, Australia and New Zealand, all object to the “extra-territorial” effect of U.S. legislation that they feel violates their sovereignty. 39 There are two schools of thought regarding trade and democracy. The first is that economic growth will promote democracy. The other questions this notion and argues that democracy must come first. 40 There is strong opinion, however, that in Cuba’s case economic engagement will bring about the desired results. Certainly many Cuban-Americans and perhaps some others in the world would not agree with this course of action. However, there is evidence that a significant number of people both within the U.S. and abroad favor a policy change.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cruel.“41</w:t>
      </w:r>
    </w:p>
    <w:p w14:paraId="52097071" w14:textId="77777777" w:rsidR="00BC2D71" w:rsidRPr="00DA43C4" w:rsidRDefault="00BC2D71" w:rsidP="00BC2D71">
      <w:pPr>
        <w:rPr>
          <w:sz w:val="8"/>
          <w:szCs w:val="8"/>
        </w:rPr>
      </w:pPr>
      <w:r w:rsidRPr="00DA43C4">
        <w:rPr>
          <w:sz w:val="8"/>
          <w:szCs w:val="8"/>
        </w:rPr>
        <w:t>The third consideration is U.S. business. Under the current rules, U.S. businesses are permitted to sell agricultural produce to Cuba.42 Today 27 firms from 12 U.S. states are doing business with Cuba, making Cuba 22nd among U.S. agricultural markets.43 These business activities are greatly influenced by Cuban-Americans and members of Congress. The economic power of the U.S. can be our most powerful weapon. The possibilities of economic engagement offer a myriad of branches and sequels that could promote a rapport between the American people and the Cubans.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w:t>
      </w:r>
    </w:p>
    <w:p w14:paraId="4F2B6E19" w14:textId="77777777" w:rsidR="00BC2D71" w:rsidRPr="00DA43C4" w:rsidRDefault="00BC2D71" w:rsidP="00BC2D71">
      <w:pPr>
        <w:rPr>
          <w:sz w:val="8"/>
          <w:szCs w:val="8"/>
        </w:rPr>
      </w:pPr>
      <w:r w:rsidRPr="00DA43C4">
        <w:rPr>
          <w:sz w:val="8"/>
          <w:szCs w:val="8"/>
        </w:rPr>
        <w:t>Finally, public opinion in the U.S. favors a new policy direction.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w:t>
      </w:r>
    </w:p>
    <w:p w14:paraId="502BA71F" w14:textId="77777777" w:rsidR="00BC2D71" w:rsidRPr="00DA43C4" w:rsidRDefault="00BC2D71" w:rsidP="00BC2D71">
      <w:pPr>
        <w:rPr>
          <w:sz w:val="8"/>
          <w:szCs w:val="8"/>
        </w:rPr>
      </w:pPr>
      <w:r w:rsidRPr="00DA43C4">
        <w:rPr>
          <w:sz w:val="8"/>
          <w:szCs w:val="8"/>
        </w:rPr>
        <w:t>CONCLUSION AND RECOMMENDATION</w:t>
      </w:r>
    </w:p>
    <w:p w14:paraId="35B73BA3" w14:textId="77777777" w:rsidR="00BC2D71" w:rsidRDefault="00BC2D71" w:rsidP="00BC2D71">
      <w:pPr>
        <w:rPr>
          <w:sz w:val="16"/>
        </w:rPr>
      </w:pPr>
      <w:r w:rsidRPr="00DA43C4">
        <w:rPr>
          <w:sz w:val="16"/>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The U.S. has pursued a hard-line approach toward the Castro regime for over 40 years. While this </w:t>
      </w:r>
      <w:r w:rsidRPr="00DA43C4">
        <w:rPr>
          <w:rStyle w:val="StyleUnderline"/>
        </w:rPr>
        <w:t>policy</w:t>
      </w:r>
      <w:r w:rsidRPr="00DA43C4">
        <w:rPr>
          <w:sz w:val="16"/>
        </w:rPr>
        <w:t xml:space="preserve"> was easily justified during the Cold War era and, to a certain degree, during the 1990s, it </w:t>
      </w:r>
      <w:r w:rsidRPr="00DA43C4">
        <w:rPr>
          <w:rStyle w:val="StyleUnderline"/>
        </w:rPr>
        <w:t>fails to address the</w:t>
      </w:r>
      <w:r w:rsidRPr="00DA43C4">
        <w:rPr>
          <w:sz w:val="16"/>
        </w:rPr>
        <w:t xml:space="preserve"> </w:t>
      </w:r>
      <w:r w:rsidRPr="00DA43C4">
        <w:rPr>
          <w:rStyle w:val="Emphasis"/>
        </w:rPr>
        <w:t>present</w:t>
      </w:r>
      <w:r w:rsidRPr="00DA43C4">
        <w:rPr>
          <w:sz w:val="16"/>
        </w:rPr>
        <w:t xml:space="preserve"> </w:t>
      </w:r>
      <w:r w:rsidRPr="00DA43C4">
        <w:rPr>
          <w:rStyle w:val="StyleUnderline"/>
        </w:rPr>
        <w:t>U.S. national security concerns</w:t>
      </w:r>
      <w:r w:rsidRPr="00DA43C4">
        <w:rPr>
          <w:sz w:val="16"/>
        </w:rPr>
        <w:t xml:space="preserve">. The </w:t>
      </w:r>
      <w:r w:rsidRPr="00DA43C4">
        <w:rPr>
          <w:rStyle w:val="StyleUnderline"/>
        </w:rPr>
        <w:t>globalization trends of the 21st century are</w:t>
      </w:r>
      <w:r w:rsidRPr="00DA43C4">
        <w:rPr>
          <w:sz w:val="16"/>
        </w:rPr>
        <w:t xml:space="preserve"> </w:t>
      </w:r>
      <w:r w:rsidRPr="00DA43C4">
        <w:rPr>
          <w:rStyle w:val="Emphasis"/>
        </w:rPr>
        <w:t>irreversible</w:t>
      </w:r>
      <w:r w:rsidRPr="00DA43C4">
        <w:rPr>
          <w:sz w:val="16"/>
        </w:rPr>
        <w:t xml:space="preserve">, Fidel Castro is in the twilight of his life, and a new generation of Cuban-Americans is supportive of new strategies that will ease the transition to a post-Castro Cuba while buttressing economic and social opportunities in the near term. Furthermore, </w:t>
      </w:r>
      <w:r w:rsidRPr="00DA43C4">
        <w:rPr>
          <w:rStyle w:val="StyleUnderline"/>
        </w:rPr>
        <w:t>there is a</w:t>
      </w:r>
      <w:r w:rsidRPr="00DA43C4">
        <w:rPr>
          <w:sz w:val="16"/>
        </w:rPr>
        <w:t xml:space="preserve"> </w:t>
      </w:r>
      <w:r w:rsidRPr="00DA43C4">
        <w:rPr>
          <w:rStyle w:val="Emphasis"/>
        </w:rPr>
        <w:t>new dimension</w:t>
      </w:r>
      <w:r w:rsidRPr="00DA43C4">
        <w:rPr>
          <w:sz w:val="16"/>
        </w:rPr>
        <w:t xml:space="preserve"> </w:t>
      </w:r>
      <w:r w:rsidRPr="00DA43C4">
        <w:rPr>
          <w:rStyle w:val="StyleUnderline"/>
        </w:rPr>
        <w:t>that</w:t>
      </w:r>
      <w:r w:rsidRPr="00DA43C4">
        <w:rPr>
          <w:sz w:val="16"/>
        </w:rPr>
        <w:t xml:space="preserve"> U.S. </w:t>
      </w:r>
      <w:r w:rsidRPr="00DA43C4">
        <w:rPr>
          <w:rStyle w:val="StyleUnderline"/>
        </w:rPr>
        <w:t xml:space="preserve">policy </w:t>
      </w:r>
      <w:r w:rsidRPr="00CA39C8">
        <w:rPr>
          <w:rStyle w:val="StyleUnderline"/>
          <w:highlight w:val="cyan"/>
        </w:rPr>
        <w:t>strategists must</w:t>
      </w:r>
      <w:r w:rsidRPr="00DA43C4">
        <w:rPr>
          <w:rStyle w:val="StyleUnderline"/>
        </w:rPr>
        <w:t xml:space="preserve"> take into account in</w:t>
      </w:r>
      <w:r w:rsidRPr="00DA43C4">
        <w:rPr>
          <w:sz w:val="16"/>
        </w:rPr>
        <w:t xml:space="preserve"> </w:t>
      </w:r>
      <w:r w:rsidRPr="00CA39C8">
        <w:rPr>
          <w:rStyle w:val="Emphasis"/>
          <w:highlight w:val="cyan"/>
        </w:rPr>
        <w:t>decid</w:t>
      </w:r>
      <w:r w:rsidRPr="00DA43C4">
        <w:rPr>
          <w:rStyle w:val="Emphasis"/>
        </w:rPr>
        <w:t>ing</w:t>
      </w:r>
      <w:r w:rsidRPr="00DA43C4">
        <w:rPr>
          <w:sz w:val="16"/>
        </w:rPr>
        <w:t xml:space="preserve"> the course of U.S.- Cuba relations – the GWOT. </w:t>
      </w:r>
      <w:r w:rsidRPr="00DA43C4">
        <w:rPr>
          <w:rStyle w:val="StyleUnderline"/>
        </w:rPr>
        <w:t>World-wide</w:t>
      </w:r>
      <w:r w:rsidRPr="00DA43C4">
        <w:rPr>
          <w:sz w:val="16"/>
        </w:rPr>
        <w:t xml:space="preserve"> </w:t>
      </w:r>
      <w:r w:rsidRPr="00CA39C8">
        <w:rPr>
          <w:rStyle w:val="Emphasis"/>
          <w:highlight w:val="cyan"/>
        </w:rPr>
        <w:t>asymmetrical threats</w:t>
      </w:r>
      <w:r w:rsidRPr="00DA43C4">
        <w:rPr>
          <w:sz w:val="16"/>
        </w:rPr>
        <w:t xml:space="preserve"> </w:t>
      </w:r>
      <w:r w:rsidRPr="00DA43C4">
        <w:rPr>
          <w:rStyle w:val="StyleUnderline"/>
        </w:rPr>
        <w:t xml:space="preserve">to U.S. interests, </w:t>
      </w:r>
      <w:r w:rsidRPr="00CA39C8">
        <w:rPr>
          <w:rStyle w:val="StyleUnderline"/>
          <w:highlight w:val="cyan"/>
        </w:rPr>
        <w:t>coupled with</w:t>
      </w:r>
      <w:r w:rsidRPr="00DA43C4">
        <w:rPr>
          <w:sz w:val="16"/>
        </w:rPr>
        <w:t xml:space="preserve"> the Iraqi occupation and the potential for </w:t>
      </w:r>
      <w:r w:rsidRPr="00DA43C4">
        <w:rPr>
          <w:rStyle w:val="StyleUnderline"/>
        </w:rPr>
        <w:t>any</w:t>
      </w:r>
      <w:r w:rsidRPr="00DA43C4">
        <w:rPr>
          <w:sz w:val="16"/>
        </w:rPr>
        <w:t xml:space="preserve"> one of the </w:t>
      </w:r>
      <w:r w:rsidRPr="00CA39C8">
        <w:rPr>
          <w:rStyle w:val="StyleUnderline"/>
          <w:highlight w:val="cyan"/>
        </w:rPr>
        <w:t>present hot spots</w:t>
      </w:r>
      <w:r w:rsidRPr="00DA43C4">
        <w:rPr>
          <w:sz w:val="16"/>
        </w:rPr>
        <w:t xml:space="preserve"> (i.e. </w:t>
      </w:r>
      <w:r w:rsidRPr="00DA43C4">
        <w:rPr>
          <w:rStyle w:val="Emphasis"/>
        </w:rPr>
        <w:t>Iran</w:t>
      </w:r>
      <w:r w:rsidRPr="00DA43C4">
        <w:rPr>
          <w:sz w:val="16"/>
        </w:rPr>
        <w:t xml:space="preserve">, </w:t>
      </w:r>
      <w:r w:rsidRPr="00DA43C4">
        <w:rPr>
          <w:rStyle w:val="Emphasis"/>
        </w:rPr>
        <w:t>No</w:t>
      </w:r>
      <w:r w:rsidRPr="00DA43C4">
        <w:rPr>
          <w:sz w:val="16"/>
        </w:rPr>
        <w:t xml:space="preserve">rth </w:t>
      </w:r>
      <w:r w:rsidRPr="00DA43C4">
        <w:rPr>
          <w:rStyle w:val="Emphasis"/>
        </w:rPr>
        <w:t>Ko</w:t>
      </w:r>
      <w:r w:rsidRPr="00DA43C4">
        <w:rPr>
          <w:sz w:val="16"/>
        </w:rPr>
        <w:t xml:space="preserve">rea, </w:t>
      </w:r>
      <w:r w:rsidRPr="00DA43C4">
        <w:rPr>
          <w:rStyle w:val="Emphasis"/>
        </w:rPr>
        <w:t>Taiwan</w:t>
      </w:r>
      <w:r w:rsidRPr="00DA43C4">
        <w:rPr>
          <w:sz w:val="16"/>
        </w:rPr>
        <w:t xml:space="preserve">, etc.) </w:t>
      </w:r>
      <w:r w:rsidRPr="00DA43C4">
        <w:rPr>
          <w:rStyle w:val="StyleUnderline"/>
        </w:rPr>
        <w:t xml:space="preserve">to </w:t>
      </w:r>
      <w:r w:rsidRPr="00CA39C8">
        <w:rPr>
          <w:rStyle w:val="StyleUnderline"/>
          <w:highlight w:val="cyan"/>
        </w:rPr>
        <w:t>ignite, should</w:t>
      </w:r>
      <w:r w:rsidRPr="00CA39C8">
        <w:rPr>
          <w:sz w:val="16"/>
          <w:highlight w:val="cyan"/>
        </w:rPr>
        <w:t xml:space="preserve"> </w:t>
      </w:r>
      <w:r w:rsidRPr="00CA39C8">
        <w:rPr>
          <w:rStyle w:val="Emphasis"/>
          <w:highlight w:val="cyan"/>
        </w:rPr>
        <w:t>prompt</w:t>
      </w:r>
      <w:r w:rsidRPr="00DA43C4">
        <w:rPr>
          <w:sz w:val="16"/>
        </w:rPr>
        <w:t xml:space="preserve"> strategic </w:t>
      </w:r>
      <w:r w:rsidRPr="00CA39C8">
        <w:rPr>
          <w:rStyle w:val="StyleUnderline"/>
          <w:highlight w:val="cyan"/>
        </w:rPr>
        <w:t>leaders to</w:t>
      </w:r>
      <w:r w:rsidRPr="00DA43C4">
        <w:rPr>
          <w:rStyle w:val="StyleUnderline"/>
        </w:rPr>
        <w:t xml:space="preserve"> work harder to </w:t>
      </w:r>
      <w:r w:rsidRPr="00CA39C8">
        <w:rPr>
          <w:rStyle w:val="StyleUnderline"/>
          <w:highlight w:val="cyan"/>
        </w:rPr>
        <w:t>mitigate</w:t>
      </w:r>
      <w:r w:rsidRPr="00DA43C4">
        <w:rPr>
          <w:rStyle w:val="StyleUnderline"/>
        </w:rPr>
        <w:t xml:space="preserve"> a</w:t>
      </w:r>
      <w:r w:rsidRPr="00DA43C4">
        <w:rPr>
          <w:sz w:val="16"/>
        </w:rPr>
        <w:t xml:space="preserve"> </w:t>
      </w:r>
      <w:r w:rsidRPr="00DA43C4">
        <w:rPr>
          <w:rStyle w:val="Emphasis"/>
          <w:sz w:val="24"/>
          <w:szCs w:val="24"/>
        </w:rPr>
        <w:t xml:space="preserve">potential </w:t>
      </w:r>
      <w:r w:rsidRPr="00CA39C8">
        <w:rPr>
          <w:rStyle w:val="Emphasis"/>
          <w:sz w:val="24"/>
          <w:szCs w:val="24"/>
          <w:highlight w:val="cyan"/>
        </w:rPr>
        <w:t>Caribbean crises</w:t>
      </w:r>
      <w:r w:rsidRPr="00DA43C4">
        <w:rPr>
          <w:sz w:val="16"/>
        </w:rPr>
        <w:t xml:space="preserve">. The </w:t>
      </w:r>
      <w:r w:rsidRPr="00DA43C4">
        <w:rPr>
          <w:rStyle w:val="StyleUnderline"/>
        </w:rPr>
        <w:t>prudent action would</w:t>
      </w:r>
      <w:r w:rsidRPr="00DA43C4">
        <w:rPr>
          <w:sz w:val="16"/>
        </w:rPr>
        <w:t xml:space="preserve"> then be to develop strategies that can </w:t>
      </w:r>
      <w:r w:rsidRPr="00DA43C4">
        <w:rPr>
          <w:rStyle w:val="StyleUnderline"/>
        </w:rPr>
        <w:t>defuse or neutralize</w:t>
      </w:r>
      <w:r w:rsidRPr="00DA43C4">
        <w:rPr>
          <w:sz w:val="16"/>
        </w:rPr>
        <w:t xml:space="preserve"> these </w:t>
      </w:r>
      <w:r w:rsidRPr="00DA43C4">
        <w:rPr>
          <w:rStyle w:val="StyleUnderline"/>
        </w:rPr>
        <w:t xml:space="preserve">situations </w:t>
      </w:r>
      <w:r w:rsidRPr="00CA39C8">
        <w:rPr>
          <w:rStyle w:val="StyleUnderline"/>
          <w:highlight w:val="cyan"/>
        </w:rPr>
        <w:t>before they require</w:t>
      </w:r>
      <w:r w:rsidRPr="00DA43C4">
        <w:rPr>
          <w:rStyle w:val="StyleUnderline"/>
        </w:rPr>
        <w:t xml:space="preserve"> the </w:t>
      </w:r>
      <w:r w:rsidRPr="00CA39C8">
        <w:rPr>
          <w:rStyle w:val="StyleUnderline"/>
          <w:highlight w:val="cyan"/>
        </w:rPr>
        <w:t>U.S. to</w:t>
      </w:r>
      <w:r w:rsidRPr="00CA39C8">
        <w:rPr>
          <w:sz w:val="16"/>
          <w:highlight w:val="cyan"/>
        </w:rPr>
        <w:t xml:space="preserve"> </w:t>
      </w:r>
      <w:r w:rsidRPr="00CA39C8">
        <w:rPr>
          <w:rStyle w:val="Emphasis"/>
          <w:highlight w:val="cyan"/>
        </w:rPr>
        <w:t>divert resources</w:t>
      </w:r>
      <w:r w:rsidRPr="00CA39C8">
        <w:rPr>
          <w:sz w:val="16"/>
          <w:highlight w:val="cyan"/>
        </w:rPr>
        <w:t xml:space="preserve"> </w:t>
      </w:r>
      <w:r w:rsidRPr="00CA39C8">
        <w:rPr>
          <w:rStyle w:val="StyleUnderline"/>
          <w:highlight w:val="cyan"/>
        </w:rPr>
        <w:t>from</w:t>
      </w:r>
      <w:r w:rsidRPr="00DA43C4">
        <w:rPr>
          <w:rStyle w:val="StyleUnderline"/>
        </w:rPr>
        <w:t xml:space="preserve"> </w:t>
      </w:r>
      <w:r w:rsidRPr="00CA39C8">
        <w:rPr>
          <w:rStyle w:val="StyleUnderline"/>
          <w:highlight w:val="cyan"/>
        </w:rPr>
        <w:t>protecting</w:t>
      </w:r>
      <w:r w:rsidRPr="00DA43C4">
        <w:rPr>
          <w:rStyle w:val="StyleUnderline"/>
        </w:rPr>
        <w:t xml:space="preserve"> its </w:t>
      </w:r>
      <w:r w:rsidRPr="00CA39C8">
        <w:rPr>
          <w:rStyle w:val="StyleUnderline"/>
          <w:highlight w:val="cyan"/>
        </w:rPr>
        <w:t>interests</w:t>
      </w:r>
      <w:r w:rsidRPr="00DA43C4">
        <w:rPr>
          <w:sz w:val="16"/>
        </w:rPr>
        <w:t xml:space="preserve"> in the GWOT.</w:t>
      </w:r>
      <w:bookmarkEnd w:id="5"/>
    </w:p>
    <w:p w14:paraId="51779ADB" w14:textId="77777777" w:rsidR="00BC2D71" w:rsidRDefault="00BC2D71" w:rsidP="00BC2D71">
      <w:pPr>
        <w:pStyle w:val="Heading4"/>
        <w:rPr>
          <w:u w:val="single"/>
        </w:rPr>
      </w:pPr>
      <w:r w:rsidRPr="00997630">
        <w:rPr>
          <w:u w:val="single"/>
        </w:rPr>
        <w:t>Iran</w:t>
      </w:r>
      <w:r>
        <w:t xml:space="preserve">, </w:t>
      </w:r>
      <w:r w:rsidRPr="00997630">
        <w:rPr>
          <w:u w:val="single"/>
        </w:rPr>
        <w:t>Israel</w:t>
      </w:r>
      <w:r>
        <w:t xml:space="preserve">, </w:t>
      </w:r>
      <w:r w:rsidRPr="00997630">
        <w:rPr>
          <w:u w:val="single"/>
        </w:rPr>
        <w:t>Turkey</w:t>
      </w:r>
      <w:r>
        <w:t xml:space="preserve">, </w:t>
      </w:r>
      <w:r w:rsidRPr="00997630">
        <w:rPr>
          <w:u w:val="single"/>
        </w:rPr>
        <w:t>South Asia</w:t>
      </w:r>
      <w:r>
        <w:t xml:space="preserve">, and </w:t>
      </w:r>
      <w:r w:rsidRPr="00997630">
        <w:rPr>
          <w:u w:val="single"/>
        </w:rPr>
        <w:t>Korea</w:t>
      </w:r>
      <w:r>
        <w:t xml:space="preserve"> are all triggers---each causes </w:t>
      </w:r>
      <w:r>
        <w:rPr>
          <w:u w:val="single"/>
        </w:rPr>
        <w:t>World War III</w:t>
      </w:r>
    </w:p>
    <w:p w14:paraId="747C97B3" w14:textId="77777777" w:rsidR="00BC2D71" w:rsidRPr="00997630" w:rsidRDefault="00BC2D71" w:rsidP="00BC2D71">
      <w:r>
        <w:t xml:space="preserve">Kaisha </w:t>
      </w:r>
      <w:r w:rsidRPr="00997630">
        <w:rPr>
          <w:rStyle w:val="Style13ptBold"/>
        </w:rPr>
        <w:t>Langton 9-1</w:t>
      </w:r>
      <w:r>
        <w:t>, MA from Queen Mary, University of London, BA from Swansea University, News Associate Degree in Journalism from News Associates London, Journalist at Daily Express, Former Reporter at Newsquest, “World War 3 MAPPED: The SIX Places Where WW3 Could Break Out In 2021”, Express, 9/1/2021, https://www.express.co.uk/news/world/1224361/world-war-3-map-where-could-world-war-3-start-in-2020-ww3-latest-news</w:t>
      </w:r>
    </w:p>
    <w:p w14:paraId="6AD4AD8E" w14:textId="77777777" w:rsidR="00BC2D71" w:rsidRPr="00D35914" w:rsidRDefault="00BC2D71" w:rsidP="00BC2D71">
      <w:pPr>
        <w:rPr>
          <w:sz w:val="16"/>
        </w:rPr>
      </w:pPr>
      <w:r w:rsidRPr="00744155">
        <w:rPr>
          <w:rStyle w:val="Emphasis"/>
          <w:highlight w:val="cyan"/>
        </w:rPr>
        <w:t>World War 3</w:t>
      </w:r>
      <w:r w:rsidRPr="00744155">
        <w:rPr>
          <w:rStyle w:val="StyleUnderline"/>
          <w:highlight w:val="cyan"/>
        </w:rPr>
        <w:t xml:space="preserve"> concerns</w:t>
      </w:r>
      <w:r w:rsidRPr="00D35914">
        <w:rPr>
          <w:rStyle w:val="StyleUnderline"/>
        </w:rPr>
        <w:t xml:space="preserve"> have </w:t>
      </w:r>
      <w:r w:rsidRPr="00744155">
        <w:rPr>
          <w:rStyle w:val="Emphasis"/>
          <w:highlight w:val="cyan"/>
        </w:rPr>
        <w:t>spiked</w:t>
      </w:r>
      <w:r w:rsidRPr="00744155">
        <w:rPr>
          <w:rStyle w:val="StyleUnderline"/>
          <w:highlight w:val="cyan"/>
        </w:rPr>
        <w:t xml:space="preserve"> in the wake of</w:t>
      </w:r>
      <w:r w:rsidRPr="00D35914">
        <w:rPr>
          <w:sz w:val="16"/>
        </w:rPr>
        <w:t xml:space="preserve"> devastating news from </w:t>
      </w:r>
      <w:r w:rsidRPr="00744155">
        <w:rPr>
          <w:rStyle w:val="StyleUnderline"/>
          <w:highlight w:val="cyan"/>
        </w:rPr>
        <w:t>Afghanistan</w:t>
      </w:r>
      <w:r w:rsidRPr="00D35914">
        <w:rPr>
          <w:sz w:val="16"/>
        </w:rPr>
        <w:t xml:space="preserve">. In a matter of days, Taliban fighters have taken control of Afghanistan - over the weekend storming the capital. Hundreds of thousands of Afghans are now in hiding or attempting to flee to other countries in a bid to find safety from this group. </w:t>
      </w:r>
      <w:r w:rsidRPr="00744155">
        <w:rPr>
          <w:rStyle w:val="StyleUnderline"/>
          <w:highlight w:val="cyan"/>
        </w:rPr>
        <w:t>Given</w:t>
      </w:r>
      <w:r w:rsidRPr="00D35914">
        <w:rPr>
          <w:rStyle w:val="StyleUnderline"/>
        </w:rPr>
        <w:t xml:space="preserve"> the </w:t>
      </w:r>
      <w:r w:rsidRPr="00744155">
        <w:rPr>
          <w:rStyle w:val="Emphasis"/>
          <w:highlight w:val="cyan"/>
        </w:rPr>
        <w:t>tense relations</w:t>
      </w:r>
      <w:r w:rsidRPr="00D35914">
        <w:rPr>
          <w:rStyle w:val="StyleUnderline"/>
        </w:rPr>
        <w:t xml:space="preserve"> between countries around the world</w:t>
      </w:r>
      <w:r w:rsidRPr="00D35914">
        <w:rPr>
          <w:sz w:val="16"/>
        </w:rPr>
        <w:t xml:space="preserve">, Express.co.uk has </w:t>
      </w:r>
      <w:r w:rsidRPr="00D35914">
        <w:rPr>
          <w:rStyle w:val="StyleUnderline"/>
        </w:rPr>
        <w:t>compiled a guide for</w:t>
      </w:r>
      <w:r w:rsidRPr="00D35914">
        <w:rPr>
          <w:sz w:val="16"/>
        </w:rPr>
        <w:t xml:space="preserve"> the </w:t>
      </w:r>
      <w:r w:rsidRPr="00744155">
        <w:rPr>
          <w:rStyle w:val="Emphasis"/>
          <w:highlight w:val="cyan"/>
        </w:rPr>
        <w:t>flashpoints</w:t>
      </w:r>
      <w:r w:rsidRPr="00D35914">
        <w:rPr>
          <w:rStyle w:val="StyleUnderline"/>
        </w:rPr>
        <w:t xml:space="preserve"> where World War 3 </w:t>
      </w:r>
      <w:r w:rsidRPr="00744155">
        <w:rPr>
          <w:rStyle w:val="StyleUnderline"/>
          <w:highlight w:val="cyan"/>
        </w:rPr>
        <w:t>is</w:t>
      </w:r>
      <w:r w:rsidRPr="00D35914">
        <w:rPr>
          <w:rStyle w:val="StyleUnderline"/>
        </w:rPr>
        <w:t xml:space="preserve"> </w:t>
      </w:r>
      <w:r w:rsidRPr="00D35914">
        <w:rPr>
          <w:rStyle w:val="Emphasis"/>
        </w:rPr>
        <w:t xml:space="preserve">most </w:t>
      </w:r>
      <w:r w:rsidRPr="00744155">
        <w:rPr>
          <w:rStyle w:val="Emphasis"/>
          <w:highlight w:val="cyan"/>
        </w:rPr>
        <w:t>likely</w:t>
      </w:r>
      <w:r w:rsidRPr="00744155">
        <w:rPr>
          <w:rStyle w:val="StyleUnderline"/>
          <w:highlight w:val="cyan"/>
        </w:rPr>
        <w:t xml:space="preserve"> to </w:t>
      </w:r>
      <w:r w:rsidRPr="00744155">
        <w:rPr>
          <w:rStyle w:val="Emphasis"/>
          <w:highlight w:val="cyan"/>
        </w:rPr>
        <w:t>erupt</w:t>
      </w:r>
      <w:r w:rsidRPr="00744155">
        <w:rPr>
          <w:rStyle w:val="StyleUnderline"/>
          <w:highlight w:val="cyan"/>
        </w:rPr>
        <w:t xml:space="preserve"> in</w:t>
      </w:r>
      <w:r w:rsidRPr="00D35914">
        <w:rPr>
          <w:rStyle w:val="StyleUnderline"/>
        </w:rPr>
        <w:t xml:space="preserve"> </w:t>
      </w:r>
      <w:r w:rsidRPr="00744155">
        <w:rPr>
          <w:rStyle w:val="StyleUnderline"/>
        </w:rPr>
        <w:t>20</w:t>
      </w:r>
      <w:r w:rsidRPr="00744155">
        <w:rPr>
          <w:rStyle w:val="Emphasis"/>
          <w:highlight w:val="cyan"/>
        </w:rPr>
        <w:t>21</w:t>
      </w:r>
      <w:r w:rsidRPr="00D35914">
        <w:rPr>
          <w:sz w:val="16"/>
        </w:rPr>
        <w:t>.</w:t>
      </w:r>
    </w:p>
    <w:p w14:paraId="7C13006A" w14:textId="77777777" w:rsidR="00BC2D71" w:rsidRPr="00345652" w:rsidRDefault="00BC2D71" w:rsidP="00BC2D71">
      <w:pPr>
        <w:rPr>
          <w:sz w:val="12"/>
          <w:szCs w:val="18"/>
        </w:rPr>
      </w:pPr>
      <w:r w:rsidRPr="00345652">
        <w:rPr>
          <w:sz w:val="12"/>
          <w:szCs w:val="18"/>
        </w:rPr>
        <w:t>US-Iran</w:t>
      </w:r>
    </w:p>
    <w:p w14:paraId="0003EF01" w14:textId="77777777" w:rsidR="00BC2D71" w:rsidRPr="00345652" w:rsidRDefault="00BC2D71" w:rsidP="00BC2D71">
      <w:pPr>
        <w:rPr>
          <w:sz w:val="12"/>
          <w:szCs w:val="18"/>
        </w:rPr>
      </w:pPr>
      <w:r w:rsidRPr="00345652">
        <w:rPr>
          <w:sz w:val="12"/>
          <w:szCs w:val="18"/>
        </w:rPr>
        <w:t xml:space="preserve">The UN's nuclear watchdog has said Iran continues to produce uranium metal. </w:t>
      </w:r>
    </w:p>
    <w:p w14:paraId="31F49CA8" w14:textId="77777777" w:rsidR="00BC2D71" w:rsidRPr="00345652" w:rsidRDefault="00BC2D71" w:rsidP="00BC2D71">
      <w:pPr>
        <w:rPr>
          <w:sz w:val="12"/>
          <w:szCs w:val="18"/>
        </w:rPr>
      </w:pPr>
      <w:r w:rsidRPr="00345652">
        <w:rPr>
          <w:sz w:val="12"/>
          <w:szCs w:val="18"/>
        </w:rPr>
        <w:t>In a report issued by the International Atomic Energy Agency in Vienna to UN member states, Director General Rafael Mariano Grossi said that his inspectors had confirmed on Saturday that Iran had now produced 200 grams of uranium metal enriched up to 20 percent.</w:t>
      </w:r>
    </w:p>
    <w:p w14:paraId="102AA1B7" w14:textId="77777777" w:rsidR="00BC2D71" w:rsidRPr="00345652" w:rsidRDefault="00BC2D71" w:rsidP="00BC2D71">
      <w:pPr>
        <w:rPr>
          <w:sz w:val="12"/>
          <w:szCs w:val="18"/>
        </w:rPr>
      </w:pPr>
      <w:r w:rsidRPr="00345652">
        <w:rPr>
          <w:sz w:val="12"/>
          <w:szCs w:val="18"/>
        </w:rPr>
        <w:t>Mr Grossi previously said 3.6 grams of uranium metal had been produced at Iran's Isfahan plant.</w:t>
      </w:r>
    </w:p>
    <w:p w14:paraId="4E8AB21F" w14:textId="77777777" w:rsidR="00BC2D71" w:rsidRPr="00D35914" w:rsidRDefault="00BC2D71" w:rsidP="00BC2D71">
      <w:pPr>
        <w:rPr>
          <w:sz w:val="16"/>
        </w:rPr>
      </w:pPr>
      <w:r w:rsidRPr="00D35914">
        <w:rPr>
          <w:sz w:val="16"/>
        </w:rPr>
        <w:t xml:space="preserve">The </w:t>
      </w:r>
      <w:r w:rsidRPr="00D35914">
        <w:rPr>
          <w:rStyle w:val="StyleUnderline"/>
        </w:rPr>
        <w:t>worsening relations between the US and Iran</w:t>
      </w:r>
      <w:r w:rsidRPr="00D35914">
        <w:rPr>
          <w:sz w:val="16"/>
        </w:rPr>
        <w:t xml:space="preserve"> is thought likely to </w:t>
      </w:r>
      <w:r w:rsidRPr="00D35914">
        <w:rPr>
          <w:rStyle w:val="StyleUnderline"/>
        </w:rPr>
        <w:t>have serious</w:t>
      </w:r>
      <w:r w:rsidRPr="00D35914">
        <w:rPr>
          <w:sz w:val="16"/>
        </w:rPr>
        <w:t xml:space="preserve"> economic, political and </w:t>
      </w:r>
      <w:r w:rsidRPr="00D35914">
        <w:rPr>
          <w:rStyle w:val="StyleUnderline"/>
        </w:rPr>
        <w:t>security ramifications</w:t>
      </w:r>
      <w:r w:rsidRPr="00D35914">
        <w:rPr>
          <w:sz w:val="16"/>
        </w:rPr>
        <w:t xml:space="preserve"> for the USA and its allies.</w:t>
      </w:r>
    </w:p>
    <w:p w14:paraId="39E04024" w14:textId="77777777" w:rsidR="00BC2D71" w:rsidRPr="00D35914" w:rsidRDefault="00BC2D71" w:rsidP="00BC2D71">
      <w:pPr>
        <w:rPr>
          <w:sz w:val="16"/>
        </w:rPr>
      </w:pPr>
      <w:r w:rsidRPr="00D35914">
        <w:rPr>
          <w:sz w:val="16"/>
        </w:rPr>
        <w:t xml:space="preserve">If the two nations were to engage in military conflict, </w:t>
      </w:r>
      <w:r w:rsidRPr="00D35914">
        <w:rPr>
          <w:rStyle w:val="StyleUnderline"/>
        </w:rPr>
        <w:t>Iran could opt to block the Strait of Hormuz</w:t>
      </w:r>
      <w:r w:rsidRPr="00D35914">
        <w:rPr>
          <w:sz w:val="16"/>
        </w:rPr>
        <w:t>, through which 30 percent of the world's oil travels.</w:t>
      </w:r>
    </w:p>
    <w:p w14:paraId="6B098462" w14:textId="77777777" w:rsidR="00BC2D71" w:rsidRPr="00D35914" w:rsidRDefault="00BC2D71" w:rsidP="00BC2D71">
      <w:pPr>
        <w:rPr>
          <w:sz w:val="16"/>
        </w:rPr>
      </w:pPr>
      <w:r w:rsidRPr="00D35914">
        <w:rPr>
          <w:sz w:val="16"/>
        </w:rPr>
        <w:t>This would result in global oil prices rising and could risk the USA's relationship with its allies.</w:t>
      </w:r>
    </w:p>
    <w:p w14:paraId="6728A59A" w14:textId="77777777" w:rsidR="00BC2D71" w:rsidRPr="00D35914" w:rsidRDefault="00BC2D71" w:rsidP="00BC2D71">
      <w:pPr>
        <w:rPr>
          <w:sz w:val="16"/>
        </w:rPr>
      </w:pPr>
      <w:r w:rsidRPr="00744155">
        <w:rPr>
          <w:rStyle w:val="StyleUnderline"/>
        </w:rPr>
        <w:t xml:space="preserve">Any outbreak of </w:t>
      </w:r>
      <w:r w:rsidRPr="00744155">
        <w:rPr>
          <w:rStyle w:val="StyleUnderline"/>
          <w:highlight w:val="cyan"/>
        </w:rPr>
        <w:t>war between</w:t>
      </w:r>
      <w:r w:rsidRPr="00744155">
        <w:rPr>
          <w:rStyle w:val="StyleUnderline"/>
        </w:rPr>
        <w:t xml:space="preserve"> the </w:t>
      </w:r>
      <w:r w:rsidRPr="00744155">
        <w:rPr>
          <w:rStyle w:val="Emphasis"/>
          <w:highlight w:val="cyan"/>
        </w:rPr>
        <w:t>US</w:t>
      </w:r>
      <w:r w:rsidRPr="00744155">
        <w:rPr>
          <w:rStyle w:val="StyleUnderline"/>
        </w:rPr>
        <w:t xml:space="preserve">A </w:t>
      </w:r>
      <w:r w:rsidRPr="00744155">
        <w:rPr>
          <w:rStyle w:val="StyleUnderline"/>
          <w:highlight w:val="cyan"/>
        </w:rPr>
        <w:t>and Iran could</w:t>
      </w:r>
      <w:r w:rsidRPr="00D35914">
        <w:rPr>
          <w:sz w:val="16"/>
        </w:rPr>
        <w:t xml:space="preserve"> also </w:t>
      </w:r>
      <w:r w:rsidRPr="00744155">
        <w:rPr>
          <w:rStyle w:val="StyleUnderline"/>
          <w:highlight w:val="cyan"/>
        </w:rPr>
        <w:t>see</w:t>
      </w:r>
      <w:r w:rsidRPr="00D35914">
        <w:rPr>
          <w:rStyle w:val="StyleUnderline"/>
        </w:rPr>
        <w:t xml:space="preserve"> an </w:t>
      </w:r>
      <w:r w:rsidRPr="00744155">
        <w:rPr>
          <w:rStyle w:val="StyleUnderline"/>
          <w:highlight w:val="cyan"/>
        </w:rPr>
        <w:t>escalation</w:t>
      </w:r>
      <w:r w:rsidRPr="00D35914">
        <w:rPr>
          <w:rStyle w:val="StyleUnderline"/>
        </w:rPr>
        <w:t xml:space="preserve"> of tensions in other countries including Syria and Yemen or a rise in Iranian missile strikes targeting US troops in the Middle East</w:t>
      </w:r>
      <w:r w:rsidRPr="00D35914">
        <w:rPr>
          <w:sz w:val="16"/>
        </w:rPr>
        <w:t xml:space="preserve">. </w:t>
      </w:r>
    </w:p>
    <w:p w14:paraId="1D65E47B" w14:textId="77777777" w:rsidR="00BC2D71" w:rsidRPr="00D35914" w:rsidRDefault="00BC2D71" w:rsidP="00BC2D71">
      <w:pPr>
        <w:rPr>
          <w:sz w:val="16"/>
        </w:rPr>
      </w:pPr>
      <w:r w:rsidRPr="00D35914">
        <w:rPr>
          <w:sz w:val="16"/>
        </w:rPr>
        <w:t>Iran-Israel</w:t>
      </w:r>
    </w:p>
    <w:p w14:paraId="68FB0CDC" w14:textId="77777777" w:rsidR="00BC2D71" w:rsidRPr="00D35914" w:rsidRDefault="00BC2D71" w:rsidP="00BC2D71">
      <w:pPr>
        <w:rPr>
          <w:sz w:val="16"/>
        </w:rPr>
      </w:pPr>
      <w:r w:rsidRPr="00D35914">
        <w:rPr>
          <w:sz w:val="16"/>
        </w:rPr>
        <w:t>Tensions between Iran and Israel have been frustrated for a while with low-intensity warfare raging across the Middle East as a result.</w:t>
      </w:r>
    </w:p>
    <w:p w14:paraId="02294D62" w14:textId="77777777" w:rsidR="00BC2D71" w:rsidRPr="00D35914" w:rsidRDefault="00BC2D71" w:rsidP="00BC2D71">
      <w:pPr>
        <w:rPr>
          <w:sz w:val="16"/>
        </w:rPr>
      </w:pPr>
      <w:r w:rsidRPr="00D35914">
        <w:rPr>
          <w:sz w:val="16"/>
        </w:rPr>
        <w:t>The former nation supports anti-Israel groups in Gaza, Syria and Lebanon in particular, while Israel often strikes at Iranian forces across the region.</w:t>
      </w:r>
    </w:p>
    <w:p w14:paraId="058A6CF1" w14:textId="77777777" w:rsidR="00BC2D71" w:rsidRPr="00D35914" w:rsidRDefault="00BC2D71" w:rsidP="00BC2D71">
      <w:pPr>
        <w:rPr>
          <w:sz w:val="16"/>
        </w:rPr>
      </w:pPr>
      <w:r w:rsidRPr="00D35914">
        <w:rPr>
          <w:sz w:val="16"/>
        </w:rPr>
        <w:t xml:space="preserve">Overall, </w:t>
      </w:r>
      <w:r w:rsidRPr="00744155">
        <w:rPr>
          <w:rStyle w:val="Emphasis"/>
          <w:highlight w:val="cyan"/>
        </w:rPr>
        <w:t>Israel</w:t>
      </w:r>
      <w:r w:rsidRPr="00D35914">
        <w:rPr>
          <w:sz w:val="16"/>
        </w:rPr>
        <w:t xml:space="preserve"> has endeavoured to create an anti-Iran coalition at a diplomatic level, while Iran has invested in cultivating ties with militias and non-state actors.</w:t>
      </w:r>
    </w:p>
    <w:p w14:paraId="2A81FFD8" w14:textId="77777777" w:rsidR="00BC2D71" w:rsidRPr="00D35914" w:rsidRDefault="00BC2D71" w:rsidP="00BC2D71">
      <w:pPr>
        <w:rPr>
          <w:sz w:val="16"/>
        </w:rPr>
      </w:pPr>
      <w:r w:rsidRPr="00D35914">
        <w:rPr>
          <w:sz w:val="16"/>
        </w:rPr>
        <w:t xml:space="preserve">While it may be difficult to claim these nations </w:t>
      </w:r>
      <w:r w:rsidRPr="00744155">
        <w:rPr>
          <w:rStyle w:val="StyleUnderline"/>
          <w:highlight w:val="cyan"/>
        </w:rPr>
        <w:t>will launch</w:t>
      </w:r>
      <w:r w:rsidRPr="00D35914">
        <w:rPr>
          <w:rStyle w:val="StyleUnderline"/>
        </w:rPr>
        <w:t xml:space="preserve"> into </w:t>
      </w:r>
      <w:r w:rsidRPr="00744155">
        <w:rPr>
          <w:rStyle w:val="StyleUnderline"/>
          <w:highlight w:val="cyan"/>
        </w:rPr>
        <w:t xml:space="preserve">a </w:t>
      </w:r>
      <w:r w:rsidRPr="00744155">
        <w:rPr>
          <w:rStyle w:val="Emphasis"/>
          <w:highlight w:val="cyan"/>
        </w:rPr>
        <w:t>wider war</w:t>
      </w:r>
      <w:r w:rsidRPr="00D35914">
        <w:rPr>
          <w:sz w:val="16"/>
        </w:rPr>
        <w:t xml:space="preserve"> if Iran is determined to restart its nuclear program, Israel may choose to engage in wider strikes hitting the Iranian homeland directly.</w:t>
      </w:r>
    </w:p>
    <w:p w14:paraId="5840C4F8" w14:textId="77777777" w:rsidR="00BC2D71" w:rsidRPr="00345652" w:rsidRDefault="00BC2D71" w:rsidP="00BC2D71">
      <w:pPr>
        <w:rPr>
          <w:sz w:val="12"/>
          <w:szCs w:val="18"/>
        </w:rPr>
      </w:pPr>
      <w:r w:rsidRPr="00345652">
        <w:rPr>
          <w:sz w:val="12"/>
          <w:szCs w:val="18"/>
        </w:rPr>
        <w:t>This type of assault could have wider implications as it could prove to be a threat to global oil supplies which would inevitably cause more nations to intercede.</w:t>
      </w:r>
    </w:p>
    <w:p w14:paraId="47D141F0" w14:textId="77777777" w:rsidR="00BC2D71" w:rsidRPr="00345652" w:rsidRDefault="00BC2D71" w:rsidP="00BC2D71">
      <w:pPr>
        <w:rPr>
          <w:sz w:val="12"/>
          <w:szCs w:val="18"/>
        </w:rPr>
      </w:pPr>
      <w:r w:rsidRPr="00345652">
        <w:rPr>
          <w:sz w:val="12"/>
          <w:szCs w:val="18"/>
        </w:rPr>
        <w:t>The two nations have been embroiled in a bitter exchange in recent months, particularly recently after the Islamic Republic was implicated in the drone strike on an oil tanker, owned by Israeli billionaire Eyal Ofer, off the coast of Oman.</w:t>
      </w:r>
    </w:p>
    <w:p w14:paraId="41DB5C45" w14:textId="77777777" w:rsidR="00BC2D71" w:rsidRPr="00345652" w:rsidRDefault="00BC2D71" w:rsidP="00BC2D71">
      <w:pPr>
        <w:rPr>
          <w:sz w:val="12"/>
          <w:szCs w:val="18"/>
        </w:rPr>
      </w:pPr>
      <w:r w:rsidRPr="00345652">
        <w:rPr>
          <w:sz w:val="12"/>
          <w:szCs w:val="18"/>
        </w:rPr>
        <w:t xml:space="preserve">Two crew members, a Briton and a Romanian, recently died in the attack. </w:t>
      </w:r>
    </w:p>
    <w:p w14:paraId="176F92DE" w14:textId="77777777" w:rsidR="00BC2D71" w:rsidRPr="00345652" w:rsidRDefault="00BC2D71" w:rsidP="00BC2D71">
      <w:pPr>
        <w:rPr>
          <w:sz w:val="12"/>
          <w:szCs w:val="18"/>
        </w:rPr>
      </w:pPr>
      <w:r w:rsidRPr="00345652">
        <w:rPr>
          <w:sz w:val="12"/>
          <w:szCs w:val="18"/>
        </w:rPr>
        <w:t>Israel's Defense Minister Benny Gantz warned of an armed response and the Israeli Prime Minister indicated his country must "act alone" against Tehran.</w:t>
      </w:r>
    </w:p>
    <w:p w14:paraId="2E621349" w14:textId="77777777" w:rsidR="00BC2D71" w:rsidRPr="00345652" w:rsidRDefault="00BC2D71" w:rsidP="00BC2D71">
      <w:pPr>
        <w:rPr>
          <w:sz w:val="12"/>
          <w:szCs w:val="18"/>
        </w:rPr>
      </w:pPr>
      <w:r w:rsidRPr="00345652">
        <w:rPr>
          <w:sz w:val="12"/>
          <w:szCs w:val="18"/>
        </w:rPr>
        <w:t>US-Turkey</w:t>
      </w:r>
    </w:p>
    <w:p w14:paraId="038A99AF" w14:textId="77777777" w:rsidR="00BC2D71" w:rsidRPr="00D35914" w:rsidRDefault="00BC2D71" w:rsidP="00BC2D71">
      <w:pPr>
        <w:rPr>
          <w:sz w:val="16"/>
        </w:rPr>
      </w:pPr>
      <w:r w:rsidRPr="00744155">
        <w:rPr>
          <w:rStyle w:val="StyleUnderline"/>
          <w:highlight w:val="cyan"/>
        </w:rPr>
        <w:t>Tensions between</w:t>
      </w:r>
      <w:r w:rsidRPr="00D35914">
        <w:rPr>
          <w:rStyle w:val="StyleUnderline"/>
        </w:rPr>
        <w:t xml:space="preserve"> the </w:t>
      </w:r>
      <w:r w:rsidRPr="00744155">
        <w:rPr>
          <w:rStyle w:val="StyleUnderline"/>
          <w:highlight w:val="cyan"/>
        </w:rPr>
        <w:t xml:space="preserve">US and </w:t>
      </w:r>
      <w:r w:rsidRPr="00744155">
        <w:rPr>
          <w:rStyle w:val="Emphasis"/>
          <w:highlight w:val="cyan"/>
        </w:rPr>
        <w:t>Turkey</w:t>
      </w:r>
      <w:r w:rsidRPr="00D35914">
        <w:rPr>
          <w:sz w:val="16"/>
        </w:rPr>
        <w:t xml:space="preserve"> has heightened in recent years, initially as a result of the US providing authorisation to Turkey to clear the Syrian border of US-supported Kurds.</w:t>
      </w:r>
    </w:p>
    <w:p w14:paraId="773690F5" w14:textId="77777777" w:rsidR="00BC2D71" w:rsidRPr="00345652" w:rsidRDefault="00BC2D71" w:rsidP="00BC2D71">
      <w:pPr>
        <w:rPr>
          <w:sz w:val="10"/>
          <w:szCs w:val="16"/>
        </w:rPr>
      </w:pPr>
      <w:r w:rsidRPr="00345652">
        <w:rPr>
          <w:sz w:val="10"/>
          <w:szCs w:val="16"/>
        </w:rPr>
        <w:t>However, immediately afterwards, the US threatened Ankara with sanctions, causing tensions to rise.</w:t>
      </w:r>
    </w:p>
    <w:p w14:paraId="036404AA" w14:textId="77777777" w:rsidR="00BC2D71" w:rsidRPr="00345652" w:rsidRDefault="00BC2D71" w:rsidP="00BC2D71">
      <w:pPr>
        <w:rPr>
          <w:sz w:val="10"/>
          <w:szCs w:val="16"/>
        </w:rPr>
      </w:pPr>
      <w:r w:rsidRPr="00345652">
        <w:rPr>
          <w:sz w:val="10"/>
          <w:szCs w:val="16"/>
        </w:rPr>
        <w:t>Additionally, Turkish President Recep Tayyip Erdogan suggested he has aspirations for Turkey which could involve nuclear weapons.</w:t>
      </w:r>
    </w:p>
    <w:p w14:paraId="2F139266" w14:textId="77777777" w:rsidR="00BC2D71" w:rsidRPr="00345652" w:rsidRDefault="00BC2D71" w:rsidP="00BC2D71">
      <w:pPr>
        <w:rPr>
          <w:sz w:val="10"/>
          <w:szCs w:val="16"/>
        </w:rPr>
      </w:pPr>
      <w:r w:rsidRPr="00345652">
        <w:rPr>
          <w:sz w:val="10"/>
          <w:szCs w:val="16"/>
        </w:rPr>
        <w:t>As a result, the state of the US-Turkey relationship has worsened, causing fear about the subsequent impact on the NATO alliance.</w:t>
      </w:r>
    </w:p>
    <w:p w14:paraId="1CE42614" w14:textId="77777777" w:rsidR="00BC2D71" w:rsidRPr="00345652" w:rsidRDefault="00BC2D71" w:rsidP="00BC2D71">
      <w:pPr>
        <w:rPr>
          <w:sz w:val="10"/>
          <w:szCs w:val="16"/>
        </w:rPr>
      </w:pPr>
      <w:r w:rsidRPr="00345652">
        <w:rPr>
          <w:sz w:val="10"/>
          <w:szCs w:val="16"/>
        </w:rPr>
        <w:t>President Erdogan is known for being passionate about his plan which could force Washington and Ankara to the very edge and have a result on Russia who is a neighbouring nation.</w:t>
      </w:r>
    </w:p>
    <w:p w14:paraId="77958AA1" w14:textId="77777777" w:rsidR="00BC2D71" w:rsidRPr="00345652" w:rsidRDefault="00BC2D71" w:rsidP="00BC2D71">
      <w:pPr>
        <w:rPr>
          <w:sz w:val="10"/>
          <w:szCs w:val="16"/>
        </w:rPr>
      </w:pPr>
      <w:r w:rsidRPr="00345652">
        <w:rPr>
          <w:sz w:val="10"/>
          <w:szCs w:val="16"/>
        </w:rPr>
        <w:t>Turkish forces launched airstrikes and a ground offensive against PKK fighters in northern Iraq earlier this year.</w:t>
      </w:r>
    </w:p>
    <w:p w14:paraId="3EF439A0" w14:textId="77777777" w:rsidR="00BC2D71" w:rsidRPr="00345652" w:rsidRDefault="00BC2D71" w:rsidP="00BC2D71">
      <w:pPr>
        <w:rPr>
          <w:sz w:val="10"/>
          <w:szCs w:val="16"/>
        </w:rPr>
      </w:pPr>
      <w:r w:rsidRPr="00345652">
        <w:rPr>
          <w:sz w:val="10"/>
          <w:szCs w:val="16"/>
        </w:rPr>
        <w:t>In June, Turkish Foreign Minister Mevlut Cavusoglu said the Makhmour refugee camp in northern Iraq must be cleared of people he called Kurdish militants.</w:t>
      </w:r>
    </w:p>
    <w:p w14:paraId="3A5381C6" w14:textId="77777777" w:rsidR="00BC2D71" w:rsidRPr="00345652" w:rsidRDefault="00BC2D71" w:rsidP="00BC2D71">
      <w:pPr>
        <w:rPr>
          <w:sz w:val="10"/>
          <w:szCs w:val="16"/>
        </w:rPr>
      </w:pPr>
      <w:r w:rsidRPr="00345652">
        <w:rPr>
          <w:sz w:val="10"/>
          <w:szCs w:val="16"/>
        </w:rPr>
        <w:t>He said Turkey will clear the militants alone if the Iraqi Government does not and Turkish airstrikes killed three people at the camp.</w:t>
      </w:r>
    </w:p>
    <w:p w14:paraId="30A649D2" w14:textId="77777777" w:rsidR="00BC2D71" w:rsidRPr="00345652" w:rsidRDefault="00BC2D71" w:rsidP="00BC2D71">
      <w:pPr>
        <w:rPr>
          <w:sz w:val="10"/>
          <w:szCs w:val="16"/>
        </w:rPr>
      </w:pPr>
      <w:r w:rsidRPr="00345652">
        <w:rPr>
          <w:sz w:val="10"/>
          <w:szCs w:val="16"/>
        </w:rPr>
        <w:t>Kashmir</w:t>
      </w:r>
    </w:p>
    <w:p w14:paraId="766ABC4D" w14:textId="77777777" w:rsidR="00BC2D71" w:rsidRPr="00D35914" w:rsidRDefault="00BC2D71" w:rsidP="00BC2D71">
      <w:pPr>
        <w:rPr>
          <w:sz w:val="16"/>
        </w:rPr>
      </w:pPr>
      <w:r w:rsidRPr="00D35914">
        <w:rPr>
          <w:sz w:val="16"/>
        </w:rPr>
        <w:t xml:space="preserve">In the past 10 years, </w:t>
      </w:r>
      <w:r w:rsidRPr="00D35914">
        <w:rPr>
          <w:rStyle w:val="StyleUnderline"/>
        </w:rPr>
        <w:t xml:space="preserve">the relationship between </w:t>
      </w:r>
      <w:r w:rsidRPr="00345652">
        <w:rPr>
          <w:rStyle w:val="Emphasis"/>
          <w:highlight w:val="cyan"/>
        </w:rPr>
        <w:t>India</w:t>
      </w:r>
      <w:r w:rsidRPr="00345652">
        <w:rPr>
          <w:rStyle w:val="StyleUnderline"/>
          <w:highlight w:val="cyan"/>
        </w:rPr>
        <w:t xml:space="preserve"> and </w:t>
      </w:r>
      <w:r w:rsidRPr="00345652">
        <w:rPr>
          <w:rStyle w:val="Emphasis"/>
          <w:highlight w:val="cyan"/>
        </w:rPr>
        <w:t>Pakistan</w:t>
      </w:r>
      <w:r w:rsidRPr="00D35914">
        <w:rPr>
          <w:rStyle w:val="StyleUnderline"/>
        </w:rPr>
        <w:t xml:space="preserve"> has </w:t>
      </w:r>
      <w:r w:rsidRPr="00345652">
        <w:rPr>
          <w:rStyle w:val="StyleUnderline"/>
          <w:highlight w:val="cyan"/>
        </w:rPr>
        <w:t>worsened, bringing</w:t>
      </w:r>
      <w:r w:rsidRPr="00D35914">
        <w:rPr>
          <w:rStyle w:val="StyleUnderline"/>
        </w:rPr>
        <w:t xml:space="preserve"> the countries </w:t>
      </w:r>
      <w:r w:rsidRPr="00345652">
        <w:rPr>
          <w:rStyle w:val="StyleUnderline"/>
          <w:highlight w:val="cyan"/>
        </w:rPr>
        <w:t xml:space="preserve">to the </w:t>
      </w:r>
      <w:r w:rsidRPr="00345652">
        <w:rPr>
          <w:rStyle w:val="Emphasis"/>
          <w:highlight w:val="cyan"/>
        </w:rPr>
        <w:t>brink of war</w:t>
      </w:r>
      <w:r w:rsidRPr="00D35914">
        <w:rPr>
          <w:sz w:val="16"/>
        </w:rPr>
        <w:t>.</w:t>
      </w:r>
    </w:p>
    <w:p w14:paraId="77C6CCF5" w14:textId="77777777" w:rsidR="00BC2D71" w:rsidRPr="00D35914" w:rsidRDefault="00BC2D71" w:rsidP="00BC2D71">
      <w:pPr>
        <w:rPr>
          <w:sz w:val="16"/>
        </w:rPr>
      </w:pPr>
      <w:r w:rsidRPr="00D35914">
        <w:rPr>
          <w:sz w:val="16"/>
        </w:rPr>
        <w:t>Since the partition of British India in 1947 and the subsequent creation of India and Pakistan, the two countries have been involved in a number of wars, conflicts and military stand-offs interspersed with periods of harmony and peace.</w:t>
      </w:r>
    </w:p>
    <w:p w14:paraId="20B1BDEE" w14:textId="77777777" w:rsidR="00BC2D71" w:rsidRPr="00D35914" w:rsidRDefault="00BC2D71" w:rsidP="00BC2D71">
      <w:pPr>
        <w:rPr>
          <w:sz w:val="16"/>
        </w:rPr>
      </w:pPr>
      <w:r w:rsidRPr="00D35914">
        <w:rPr>
          <w:sz w:val="16"/>
        </w:rPr>
        <w:t>In 2019, Prime Minister Narendra Modi attempted to reduce the autonomy of Kashmir and to change citizenship policies within the rest of India.</w:t>
      </w:r>
    </w:p>
    <w:p w14:paraId="5DD00EBA" w14:textId="77777777" w:rsidR="00BC2D71" w:rsidRPr="00D35914" w:rsidRDefault="00BC2D71" w:rsidP="00BC2D71">
      <w:pPr>
        <w:rPr>
          <w:sz w:val="16"/>
        </w:rPr>
      </w:pPr>
      <w:r w:rsidRPr="00D35914">
        <w:rPr>
          <w:sz w:val="16"/>
        </w:rPr>
        <w:t>These steps have caused some unrest within India and highlighted the long-standing tensions between Delhi and Islamabad.</w:t>
      </w:r>
    </w:p>
    <w:p w14:paraId="11D1E96A" w14:textId="77777777" w:rsidR="00BC2D71" w:rsidRPr="00D35914" w:rsidRDefault="00BC2D71" w:rsidP="00BC2D71">
      <w:pPr>
        <w:rPr>
          <w:sz w:val="16"/>
        </w:rPr>
      </w:pPr>
      <w:r w:rsidRPr="00345652">
        <w:rPr>
          <w:rStyle w:val="StyleUnderline"/>
          <w:highlight w:val="cyan"/>
        </w:rPr>
        <w:t>Further</w:t>
      </w:r>
      <w:r w:rsidRPr="00D35914">
        <w:rPr>
          <w:rStyle w:val="StyleUnderline"/>
        </w:rPr>
        <w:t xml:space="preserve"> domestic </w:t>
      </w:r>
      <w:r w:rsidRPr="00345652">
        <w:rPr>
          <w:rStyle w:val="StyleUnderline"/>
          <w:highlight w:val="cyan"/>
        </w:rPr>
        <w:t>disturbances</w:t>
      </w:r>
      <w:r w:rsidRPr="00D35914">
        <w:rPr>
          <w:rStyle w:val="StyleUnderline"/>
        </w:rPr>
        <w:t xml:space="preserve"> in India and Pakistan could </w:t>
      </w:r>
      <w:r w:rsidRPr="00345652">
        <w:rPr>
          <w:rStyle w:val="StyleUnderline"/>
          <w:highlight w:val="cyan"/>
        </w:rPr>
        <w:t xml:space="preserve">lead to </w:t>
      </w:r>
      <w:r w:rsidRPr="00345652">
        <w:rPr>
          <w:rStyle w:val="Emphasis"/>
          <w:highlight w:val="cyan"/>
        </w:rPr>
        <w:t>World War 3</w:t>
      </w:r>
      <w:r w:rsidRPr="00D35914">
        <w:rPr>
          <w:sz w:val="16"/>
        </w:rPr>
        <w:t>.</w:t>
      </w:r>
    </w:p>
    <w:p w14:paraId="3CF433F1" w14:textId="77777777" w:rsidR="00BC2D71" w:rsidRPr="00345652" w:rsidRDefault="00BC2D71" w:rsidP="00BC2D71">
      <w:pPr>
        <w:rPr>
          <w:sz w:val="10"/>
          <w:szCs w:val="16"/>
        </w:rPr>
      </w:pPr>
      <w:r w:rsidRPr="00345652">
        <w:rPr>
          <w:sz w:val="10"/>
          <w:szCs w:val="16"/>
        </w:rPr>
        <w:t>While this is unlikely, it could lead to terrorist attacks internationally or in Kashmir.</w:t>
      </w:r>
    </w:p>
    <w:p w14:paraId="7F79735F" w14:textId="77777777" w:rsidR="00BC2D71" w:rsidRPr="00345652" w:rsidRDefault="00BC2D71" w:rsidP="00BC2D71">
      <w:pPr>
        <w:rPr>
          <w:sz w:val="10"/>
          <w:szCs w:val="16"/>
        </w:rPr>
      </w:pPr>
      <w:r w:rsidRPr="00345652">
        <w:rPr>
          <w:sz w:val="10"/>
          <w:szCs w:val="16"/>
        </w:rPr>
        <w:t>Prime Minister Modi might then feel forced to bring on a more serious conflict and given China’s vicinity, and the growing relationship between Delhi and Washington could lead to more disastrous international implications.</w:t>
      </w:r>
    </w:p>
    <w:p w14:paraId="714C0702" w14:textId="77777777" w:rsidR="00BC2D71" w:rsidRPr="00345652" w:rsidRDefault="00BC2D71" w:rsidP="00BC2D71">
      <w:pPr>
        <w:rPr>
          <w:sz w:val="10"/>
          <w:szCs w:val="16"/>
        </w:rPr>
      </w:pPr>
      <w:r w:rsidRPr="00345652">
        <w:rPr>
          <w:sz w:val="10"/>
          <w:szCs w:val="16"/>
        </w:rPr>
        <w:t>Indian and Pakistani intelligence officials held secret talks in Dubai in January in an effort to deescalate tensions over the Kashmir region, sources claim.</w:t>
      </w:r>
    </w:p>
    <w:p w14:paraId="0CB5CF8A" w14:textId="77777777" w:rsidR="00BC2D71" w:rsidRPr="00345652" w:rsidRDefault="00BC2D71" w:rsidP="00BC2D71">
      <w:pPr>
        <w:rPr>
          <w:sz w:val="10"/>
          <w:szCs w:val="16"/>
        </w:rPr>
      </w:pPr>
      <w:r w:rsidRPr="00345652">
        <w:rPr>
          <w:sz w:val="10"/>
          <w:szCs w:val="16"/>
        </w:rPr>
        <w:t>The United Arab of Emirates is also reportedly helping to mediate.</w:t>
      </w:r>
    </w:p>
    <w:p w14:paraId="35E7A5B1" w14:textId="77777777" w:rsidR="00BC2D71" w:rsidRPr="00345652" w:rsidRDefault="00BC2D71" w:rsidP="00BC2D71">
      <w:pPr>
        <w:rPr>
          <w:sz w:val="10"/>
          <w:szCs w:val="16"/>
        </w:rPr>
      </w:pPr>
      <w:r w:rsidRPr="00345652">
        <w:rPr>
          <w:sz w:val="10"/>
          <w:szCs w:val="16"/>
        </w:rPr>
        <w:t>Hundreds of people in Birmingham marched across the region over the Kashmiri independence pelea.</w:t>
      </w:r>
    </w:p>
    <w:p w14:paraId="12CC58DC" w14:textId="77777777" w:rsidR="00BC2D71" w:rsidRPr="00345652" w:rsidRDefault="00BC2D71" w:rsidP="00BC2D71">
      <w:pPr>
        <w:rPr>
          <w:sz w:val="10"/>
          <w:szCs w:val="16"/>
        </w:rPr>
      </w:pPr>
      <w:r w:rsidRPr="00345652">
        <w:rPr>
          <w:sz w:val="10"/>
          <w:szCs w:val="16"/>
        </w:rPr>
        <w:t>Demonstrators walked calling on India to work in accord with the United Nations over the issue and end human rights violations, demand the return of civil liberties and release political prisoners.</w:t>
      </w:r>
    </w:p>
    <w:p w14:paraId="4479B66E" w14:textId="77777777" w:rsidR="00BC2D71" w:rsidRPr="00345652" w:rsidRDefault="00BC2D71" w:rsidP="00BC2D71">
      <w:pPr>
        <w:rPr>
          <w:sz w:val="10"/>
          <w:szCs w:val="16"/>
        </w:rPr>
      </w:pPr>
      <w:r w:rsidRPr="00345652">
        <w:rPr>
          <w:sz w:val="10"/>
          <w:szCs w:val="16"/>
        </w:rPr>
        <w:t>Afghanistan</w:t>
      </w:r>
    </w:p>
    <w:p w14:paraId="0C5870E2" w14:textId="77777777" w:rsidR="00BC2D71" w:rsidRPr="00D35914" w:rsidRDefault="00BC2D71" w:rsidP="00BC2D71">
      <w:pPr>
        <w:rPr>
          <w:sz w:val="16"/>
        </w:rPr>
      </w:pPr>
      <w:r w:rsidRPr="00D35914">
        <w:rPr>
          <w:sz w:val="16"/>
        </w:rPr>
        <w:t xml:space="preserve">The nation of </w:t>
      </w:r>
      <w:r w:rsidRPr="00345652">
        <w:rPr>
          <w:rStyle w:val="StyleUnderline"/>
          <w:highlight w:val="cyan"/>
        </w:rPr>
        <w:t>Afghanistan is in</w:t>
      </w:r>
      <w:r w:rsidRPr="00D35914">
        <w:rPr>
          <w:rStyle w:val="StyleUnderline"/>
        </w:rPr>
        <w:t xml:space="preserve"> a </w:t>
      </w:r>
      <w:r w:rsidRPr="00D35914">
        <w:rPr>
          <w:rStyle w:val="Emphasis"/>
        </w:rPr>
        <w:t xml:space="preserve">state of </w:t>
      </w:r>
      <w:r w:rsidRPr="00345652">
        <w:rPr>
          <w:rStyle w:val="Emphasis"/>
          <w:highlight w:val="cyan"/>
        </w:rPr>
        <w:t>crisis</w:t>
      </w:r>
      <w:r w:rsidRPr="00D35914">
        <w:rPr>
          <w:sz w:val="16"/>
        </w:rPr>
        <w:t xml:space="preserve"> after Taliban fighters stormed the capital over the weekend.</w:t>
      </w:r>
    </w:p>
    <w:p w14:paraId="37EF3630" w14:textId="77777777" w:rsidR="00BC2D71" w:rsidRPr="00345652" w:rsidRDefault="00BC2D71" w:rsidP="00BC2D71">
      <w:pPr>
        <w:rPr>
          <w:sz w:val="10"/>
          <w:szCs w:val="16"/>
        </w:rPr>
      </w:pPr>
      <w:r w:rsidRPr="00345652">
        <w:rPr>
          <w:sz w:val="10"/>
          <w:szCs w:val="16"/>
        </w:rPr>
        <w:t>Kabul was the last major city in the country to fall, there were scenes of panic across the region.</w:t>
      </w:r>
    </w:p>
    <w:p w14:paraId="6EFEB018" w14:textId="77777777" w:rsidR="00BC2D71" w:rsidRPr="00345652" w:rsidRDefault="00BC2D71" w:rsidP="00BC2D71">
      <w:pPr>
        <w:rPr>
          <w:sz w:val="10"/>
          <w:szCs w:val="16"/>
        </w:rPr>
      </w:pPr>
      <w:r w:rsidRPr="00345652">
        <w:rPr>
          <w:sz w:val="10"/>
          <w:szCs w:val="16"/>
        </w:rPr>
        <w:t>The airport was closed earlier for soldiers to try and clear the runways - US military planes are now landing, including one carrying US marines.</w:t>
      </w:r>
    </w:p>
    <w:p w14:paraId="3BB66EB2" w14:textId="77777777" w:rsidR="00BC2D71" w:rsidRPr="00345652" w:rsidRDefault="00BC2D71" w:rsidP="00BC2D71">
      <w:pPr>
        <w:rPr>
          <w:sz w:val="10"/>
          <w:szCs w:val="16"/>
        </w:rPr>
      </w:pPr>
      <w:r w:rsidRPr="00345652">
        <w:rPr>
          <w:sz w:val="10"/>
          <w:szCs w:val="16"/>
        </w:rPr>
        <w:t xml:space="preserve">US President Joe Biden has defended his decision to pull out of Afghanistan, admitting events developed quicker than he thought. </w:t>
      </w:r>
    </w:p>
    <w:p w14:paraId="60C184BE" w14:textId="77777777" w:rsidR="00BC2D71" w:rsidRPr="00345652" w:rsidRDefault="00BC2D71" w:rsidP="00BC2D71">
      <w:pPr>
        <w:rPr>
          <w:sz w:val="10"/>
          <w:szCs w:val="16"/>
        </w:rPr>
      </w:pPr>
      <w:r w:rsidRPr="00345652">
        <w:rPr>
          <w:sz w:val="10"/>
          <w:szCs w:val="16"/>
        </w:rPr>
        <w:t>He blamed Afghan leaders for the collapse.</w:t>
      </w:r>
    </w:p>
    <w:p w14:paraId="7B0E644E" w14:textId="77777777" w:rsidR="00BC2D71" w:rsidRPr="00345652" w:rsidRDefault="00BC2D71" w:rsidP="00BC2D71">
      <w:pPr>
        <w:rPr>
          <w:sz w:val="10"/>
          <w:szCs w:val="16"/>
        </w:rPr>
      </w:pPr>
      <w:r w:rsidRPr="00345652">
        <w:rPr>
          <w:sz w:val="10"/>
          <w:szCs w:val="16"/>
        </w:rPr>
        <w:t>Many Afghans left behind have spoken to the terror on the ground, with witnesses reporting occasional gunfire.</w:t>
      </w:r>
    </w:p>
    <w:p w14:paraId="722B0B21" w14:textId="77777777" w:rsidR="00BC2D71" w:rsidRPr="00345652" w:rsidRDefault="00BC2D71" w:rsidP="00BC2D71">
      <w:pPr>
        <w:rPr>
          <w:sz w:val="10"/>
          <w:szCs w:val="16"/>
        </w:rPr>
      </w:pPr>
      <w:r w:rsidRPr="00345652">
        <w:rPr>
          <w:sz w:val="10"/>
          <w:szCs w:val="16"/>
        </w:rPr>
        <w:t>At least five people were reportedly killed at the airport on Monday as thousands tried to flee.</w:t>
      </w:r>
    </w:p>
    <w:p w14:paraId="7856E87F" w14:textId="77777777" w:rsidR="00BC2D71" w:rsidRPr="00345652" w:rsidRDefault="00BC2D71" w:rsidP="00BC2D71">
      <w:pPr>
        <w:rPr>
          <w:sz w:val="10"/>
          <w:szCs w:val="16"/>
        </w:rPr>
      </w:pPr>
      <w:r w:rsidRPr="00345652">
        <w:rPr>
          <w:sz w:val="10"/>
          <w:szCs w:val="16"/>
        </w:rPr>
        <w:t xml:space="preserve">President Ashraf Ghani fled Afghanistan yesterday as Taliban leaders broadcast a victory message from the presidential palace in Kabul. </w:t>
      </w:r>
    </w:p>
    <w:p w14:paraId="3922458D" w14:textId="77777777" w:rsidR="00BC2D71" w:rsidRPr="00345652" w:rsidRDefault="00BC2D71" w:rsidP="00BC2D71">
      <w:pPr>
        <w:rPr>
          <w:sz w:val="10"/>
          <w:szCs w:val="16"/>
        </w:rPr>
      </w:pPr>
      <w:r w:rsidRPr="00345652">
        <w:rPr>
          <w:sz w:val="10"/>
          <w:szCs w:val="16"/>
        </w:rPr>
        <w:t>A UN document has warned the Taliban has now stepped up its search for people who worked for Nato or the previous Afghan Government.</w:t>
      </w:r>
    </w:p>
    <w:p w14:paraId="72D2FDF9" w14:textId="77777777" w:rsidR="00BC2D71" w:rsidRPr="00345652" w:rsidRDefault="00BC2D71" w:rsidP="00BC2D71">
      <w:pPr>
        <w:rPr>
          <w:sz w:val="10"/>
          <w:szCs w:val="16"/>
        </w:rPr>
      </w:pPr>
      <w:r w:rsidRPr="00345652">
        <w:rPr>
          <w:sz w:val="10"/>
          <w:szCs w:val="16"/>
        </w:rPr>
        <w:t>Door-to-door searches are reportedly being undertaken in a bid to find targets and threaten their family members.</w:t>
      </w:r>
    </w:p>
    <w:p w14:paraId="23662BCD" w14:textId="77777777" w:rsidR="00BC2D71" w:rsidRPr="00345652" w:rsidRDefault="00BC2D71" w:rsidP="00BC2D71">
      <w:pPr>
        <w:rPr>
          <w:sz w:val="10"/>
          <w:szCs w:val="16"/>
        </w:rPr>
      </w:pPr>
      <w:r w:rsidRPr="00345652">
        <w:rPr>
          <w:sz w:val="10"/>
          <w:szCs w:val="16"/>
        </w:rPr>
        <w:t>The hardline Islamist group has tried to reassure Afghans since seizing power in a lightning offensive, promising there would be "no revenge".</w:t>
      </w:r>
    </w:p>
    <w:p w14:paraId="21AB1225" w14:textId="77777777" w:rsidR="00BC2D71" w:rsidRPr="00345652" w:rsidRDefault="00BC2D71" w:rsidP="00BC2D71">
      <w:pPr>
        <w:rPr>
          <w:sz w:val="10"/>
          <w:szCs w:val="16"/>
        </w:rPr>
      </w:pPr>
      <w:r w:rsidRPr="00345652">
        <w:rPr>
          <w:sz w:val="10"/>
          <w:szCs w:val="16"/>
        </w:rPr>
        <w:t>But these recent actions indicate the Taliban's tactics have not changed since it was in power during the 1990s.</w:t>
      </w:r>
    </w:p>
    <w:p w14:paraId="3AE3D189" w14:textId="77777777" w:rsidR="00BC2D71" w:rsidRPr="00345652" w:rsidRDefault="00BC2D71" w:rsidP="00BC2D71">
      <w:pPr>
        <w:rPr>
          <w:sz w:val="10"/>
          <w:szCs w:val="16"/>
        </w:rPr>
      </w:pPr>
      <w:r w:rsidRPr="00345652">
        <w:rPr>
          <w:sz w:val="10"/>
          <w:szCs w:val="16"/>
        </w:rPr>
        <w:t>US troops have now withdrawn from Afghanistan and the Taliban has called the nation a "free and sovereign" state, describing the departure of US troops as "historic".</w:t>
      </w:r>
    </w:p>
    <w:p w14:paraId="50EA422B" w14:textId="77777777" w:rsidR="00BC2D71" w:rsidRPr="00345652" w:rsidRDefault="00BC2D71" w:rsidP="00BC2D71">
      <w:pPr>
        <w:rPr>
          <w:sz w:val="10"/>
          <w:szCs w:val="16"/>
        </w:rPr>
      </w:pPr>
      <w:r w:rsidRPr="00345652">
        <w:rPr>
          <w:sz w:val="10"/>
          <w:szCs w:val="16"/>
        </w:rPr>
        <w:t>US-North Korea</w:t>
      </w:r>
    </w:p>
    <w:p w14:paraId="45F95DD0" w14:textId="77777777" w:rsidR="00BC2D71" w:rsidRPr="00D35914" w:rsidRDefault="00BC2D71" w:rsidP="00BC2D71">
      <w:pPr>
        <w:rPr>
          <w:sz w:val="16"/>
        </w:rPr>
      </w:pPr>
      <w:r w:rsidRPr="00D35914">
        <w:rPr>
          <w:rStyle w:val="StyleUnderline"/>
        </w:rPr>
        <w:t xml:space="preserve">Fundamental tensions at the heart of the US-North </w:t>
      </w:r>
      <w:r w:rsidRPr="00345652">
        <w:rPr>
          <w:rStyle w:val="Emphasis"/>
        </w:rPr>
        <w:t>Korea</w:t>
      </w:r>
      <w:r w:rsidRPr="00345652">
        <w:rPr>
          <w:rStyle w:val="StyleUnderline"/>
        </w:rPr>
        <w:t xml:space="preserve"> relationship could result in </w:t>
      </w:r>
      <w:r w:rsidRPr="00345652">
        <w:rPr>
          <w:rStyle w:val="Emphasis"/>
        </w:rPr>
        <w:t>combative action</w:t>
      </w:r>
      <w:r w:rsidRPr="00D35914">
        <w:rPr>
          <w:sz w:val="16"/>
        </w:rPr>
        <w:t>.</w:t>
      </w:r>
    </w:p>
    <w:p w14:paraId="0A90C783" w14:textId="77777777" w:rsidR="00BC2D71" w:rsidRPr="00345652" w:rsidRDefault="00BC2D71" w:rsidP="00BC2D71">
      <w:pPr>
        <w:rPr>
          <w:sz w:val="10"/>
          <w:szCs w:val="16"/>
        </w:rPr>
      </w:pPr>
      <w:r w:rsidRPr="00345652">
        <w:rPr>
          <w:sz w:val="10"/>
          <w:szCs w:val="16"/>
        </w:rPr>
        <w:t>North Korea accused US leader Joe Biden of pursuing a hostile policy against it and warned a response could leave the USA in a "very grave situation".</w:t>
      </w:r>
    </w:p>
    <w:p w14:paraId="6F42A2FC" w14:textId="77777777" w:rsidR="00BC2D71" w:rsidRPr="00345652" w:rsidRDefault="00BC2D71" w:rsidP="00BC2D71">
      <w:pPr>
        <w:rPr>
          <w:sz w:val="10"/>
          <w:szCs w:val="16"/>
        </w:rPr>
      </w:pPr>
      <w:r w:rsidRPr="00345652">
        <w:rPr>
          <w:sz w:val="10"/>
          <w:szCs w:val="16"/>
        </w:rPr>
        <w:t>The North Korean foreign ministry said diplomacy was a “spurious signboard” for the US to “cover up its hostile acts,” according to state media agency KCNA.</w:t>
      </w:r>
    </w:p>
    <w:p w14:paraId="6A7398CD" w14:textId="77777777" w:rsidR="00BC2D71" w:rsidRPr="00345652" w:rsidRDefault="00BC2D71" w:rsidP="00BC2D71">
      <w:pPr>
        <w:rPr>
          <w:sz w:val="10"/>
          <w:szCs w:val="16"/>
        </w:rPr>
      </w:pPr>
      <w:r w:rsidRPr="00345652">
        <w:rPr>
          <w:sz w:val="10"/>
          <w:szCs w:val="16"/>
        </w:rPr>
        <w:t>These incendiary comments were made after President Joe Biden delivered a policy speech to Congress earlier this month during which he discussed nuclear programs in North Korea and Iran saying they posed threats which must be addressed through "diplomacy and stern deterrence".</w:t>
      </w:r>
    </w:p>
    <w:p w14:paraId="6FB9E908" w14:textId="77777777" w:rsidR="00BC2D71" w:rsidRPr="00345652" w:rsidRDefault="00BC2D71" w:rsidP="00BC2D71">
      <w:pPr>
        <w:rPr>
          <w:sz w:val="10"/>
          <w:szCs w:val="16"/>
        </w:rPr>
      </w:pPr>
      <w:r w:rsidRPr="00345652">
        <w:rPr>
          <w:sz w:val="10"/>
          <w:szCs w:val="16"/>
        </w:rPr>
        <w:t>This was just one of the explosive comments directed at the US.</w:t>
      </w:r>
    </w:p>
    <w:p w14:paraId="4A2DBBB6" w14:textId="77777777" w:rsidR="00BC2D71" w:rsidRPr="00345652" w:rsidRDefault="00BC2D71" w:rsidP="00BC2D71">
      <w:pPr>
        <w:rPr>
          <w:sz w:val="10"/>
          <w:szCs w:val="16"/>
        </w:rPr>
      </w:pPr>
      <w:r w:rsidRPr="00345652">
        <w:rPr>
          <w:sz w:val="10"/>
          <w:szCs w:val="16"/>
        </w:rPr>
        <w:t>Pyongyang also blasted Washington for criticizing its human rights record and Seoul for failing to stop anti–North Korea leaflets from being sent across the border.</w:t>
      </w:r>
    </w:p>
    <w:p w14:paraId="57870CDB" w14:textId="77777777" w:rsidR="00BC2D71" w:rsidRPr="00345652" w:rsidRDefault="00BC2D71" w:rsidP="00BC2D71">
      <w:pPr>
        <w:rPr>
          <w:sz w:val="10"/>
          <w:szCs w:val="16"/>
        </w:rPr>
      </w:pPr>
      <w:r w:rsidRPr="00345652">
        <w:rPr>
          <w:sz w:val="10"/>
          <w:szCs w:val="16"/>
        </w:rPr>
        <w:t>Speaking on the topic of North Korea, first-term US leader Mr Biden said he is seeking middle ground between former president Donald Trump's emphasis on personal diplomacy and former president Barack Obama's approach of conditioning engagement on North Korean concessions.</w:t>
      </w:r>
    </w:p>
    <w:p w14:paraId="7305224B" w14:textId="77777777" w:rsidR="00BC2D71" w:rsidRPr="00D35914" w:rsidRDefault="00BC2D71" w:rsidP="00BC2D71">
      <w:pPr>
        <w:rPr>
          <w:sz w:val="16"/>
        </w:rPr>
      </w:pPr>
      <w:r w:rsidRPr="00D35914">
        <w:rPr>
          <w:sz w:val="16"/>
        </w:rPr>
        <w:t xml:space="preserve">As </w:t>
      </w:r>
      <w:r w:rsidRPr="00D35914">
        <w:rPr>
          <w:rStyle w:val="StyleUnderline"/>
        </w:rPr>
        <w:t xml:space="preserve">North </w:t>
      </w:r>
      <w:r w:rsidRPr="00345652">
        <w:rPr>
          <w:rStyle w:val="StyleUnderline"/>
          <w:highlight w:val="cyan"/>
        </w:rPr>
        <w:t>Korea is</w:t>
      </w:r>
      <w:r w:rsidRPr="00D35914">
        <w:rPr>
          <w:rStyle w:val="StyleUnderline"/>
        </w:rPr>
        <w:t xml:space="preserve"> a </w:t>
      </w:r>
      <w:r w:rsidRPr="00345652">
        <w:rPr>
          <w:rStyle w:val="Emphasis"/>
          <w:highlight w:val="cyan"/>
        </w:rPr>
        <w:t>nuclear</w:t>
      </w:r>
      <w:r w:rsidRPr="00D35914">
        <w:rPr>
          <w:rStyle w:val="Emphasis"/>
        </w:rPr>
        <w:t xml:space="preserve"> power</w:t>
      </w:r>
      <w:r w:rsidRPr="00D35914">
        <w:rPr>
          <w:sz w:val="16"/>
        </w:rPr>
        <w:t xml:space="preserve"> with its own complex relationship with China, it is a critical nation for US national security concerns.</w:t>
      </w:r>
    </w:p>
    <w:p w14:paraId="2701974D" w14:textId="77777777" w:rsidR="00BC2D71" w:rsidRPr="00D35914" w:rsidRDefault="00BC2D71" w:rsidP="00BC2D71">
      <w:pPr>
        <w:rPr>
          <w:sz w:val="16"/>
        </w:rPr>
      </w:pPr>
      <w:r w:rsidRPr="00D35914">
        <w:rPr>
          <w:rStyle w:val="StyleUnderline"/>
        </w:rPr>
        <w:t xml:space="preserve">The nations undertake many </w:t>
      </w:r>
      <w:r w:rsidRPr="00D35914">
        <w:rPr>
          <w:rStyle w:val="Emphasis"/>
        </w:rPr>
        <w:t xml:space="preserve">weapons and missile </w:t>
      </w:r>
      <w:r w:rsidRPr="00345652">
        <w:rPr>
          <w:rStyle w:val="Emphasis"/>
          <w:highlight w:val="cyan"/>
        </w:rPr>
        <w:t>tests</w:t>
      </w:r>
      <w:r w:rsidRPr="00345652">
        <w:rPr>
          <w:rStyle w:val="StyleUnderline"/>
          <w:highlight w:val="cyan"/>
        </w:rPr>
        <w:t xml:space="preserve">, </w:t>
      </w:r>
      <w:r w:rsidRPr="00345652">
        <w:rPr>
          <w:rStyle w:val="Emphasis"/>
          <w:highlight w:val="cyan"/>
        </w:rPr>
        <w:t>small</w:t>
      </w:r>
      <w:r w:rsidRPr="00D35914">
        <w:rPr>
          <w:rStyle w:val="Emphasis"/>
        </w:rPr>
        <w:t xml:space="preserve">-scale </w:t>
      </w:r>
      <w:r w:rsidRPr="00345652">
        <w:rPr>
          <w:rStyle w:val="Emphasis"/>
          <w:highlight w:val="cyan"/>
        </w:rPr>
        <w:t>military and cyber attacks</w:t>
      </w:r>
      <w:r w:rsidRPr="00D35914">
        <w:rPr>
          <w:rStyle w:val="StyleUnderline"/>
        </w:rPr>
        <w:t xml:space="preserve"> with </w:t>
      </w:r>
      <w:r w:rsidRPr="00345652">
        <w:rPr>
          <w:rStyle w:val="Emphasis"/>
          <w:highlight w:val="cyan"/>
        </w:rPr>
        <w:t>each</w:t>
      </w:r>
      <w:r w:rsidRPr="00345652">
        <w:rPr>
          <w:rStyle w:val="StyleUnderline"/>
          <w:highlight w:val="cyan"/>
        </w:rPr>
        <w:t xml:space="preserve"> </w:t>
      </w:r>
      <w:r w:rsidRPr="00345652">
        <w:rPr>
          <w:rStyle w:val="Emphasis"/>
          <w:highlight w:val="cyan"/>
        </w:rPr>
        <w:t>pos</w:t>
      </w:r>
      <w:r w:rsidRPr="00D35914">
        <w:rPr>
          <w:rStyle w:val="StyleUnderline"/>
        </w:rPr>
        <w:t xml:space="preserve">ing </w:t>
      </w:r>
      <w:r w:rsidRPr="00345652">
        <w:rPr>
          <w:rStyle w:val="StyleUnderline"/>
          <w:highlight w:val="cyan"/>
        </w:rPr>
        <w:t xml:space="preserve">a </w:t>
      </w:r>
      <w:r w:rsidRPr="00345652">
        <w:rPr>
          <w:rStyle w:val="Emphasis"/>
          <w:highlight w:val="cyan"/>
        </w:rPr>
        <w:t>significant risk</w:t>
      </w:r>
      <w:r w:rsidRPr="00345652">
        <w:rPr>
          <w:rStyle w:val="StyleUnderline"/>
          <w:highlight w:val="cyan"/>
        </w:rPr>
        <w:t xml:space="preserve"> for</w:t>
      </w:r>
      <w:r w:rsidRPr="00D35914">
        <w:rPr>
          <w:rStyle w:val="StyleUnderline"/>
        </w:rPr>
        <w:t xml:space="preserve"> potential </w:t>
      </w:r>
      <w:r w:rsidRPr="00345652">
        <w:rPr>
          <w:rStyle w:val="Emphasis"/>
          <w:highlight w:val="cyan"/>
        </w:rPr>
        <w:t>escalation</w:t>
      </w:r>
      <w:r w:rsidRPr="00D35914">
        <w:rPr>
          <w:sz w:val="16"/>
        </w:rPr>
        <w:t>.</w:t>
      </w:r>
    </w:p>
    <w:p w14:paraId="031628C9" w14:textId="77777777" w:rsidR="00BC2D71" w:rsidRDefault="00BC2D71" w:rsidP="00BC2D71">
      <w:pPr>
        <w:pStyle w:val="Heading4"/>
      </w:pPr>
      <w:r>
        <w:t>OAS cred’s key to Latin American stability</w:t>
      </w:r>
    </w:p>
    <w:p w14:paraId="04276943" w14:textId="77777777" w:rsidR="00BC2D71" w:rsidRPr="003367B5" w:rsidRDefault="00BC2D71" w:rsidP="00BC2D71">
      <w:pPr>
        <w:rPr>
          <w:rStyle w:val="StyleUnderline"/>
          <w:u w:val="none"/>
        </w:rPr>
      </w:pPr>
      <w:r w:rsidRPr="00D2389A">
        <w:t xml:space="preserve">Lawrence J. </w:t>
      </w:r>
      <w:r w:rsidRPr="00400268">
        <w:rPr>
          <w:rStyle w:val="Style13ptBold"/>
        </w:rPr>
        <w:t>Gumbiner 14</w:t>
      </w:r>
      <w:r w:rsidRPr="00D2389A">
        <w:t xml:space="preserve">, Deputy U.S. Permanent Representative to the Organization of American States, World Affairs Council of Charlotte, North Carolina, HumanRights.org, “The OAS and the Inter-American System”, </w:t>
      </w:r>
      <w:r>
        <w:t xml:space="preserve">4/4/2014, </w:t>
      </w:r>
      <w:hyperlink r:id="rId11" w:history="1">
        <w:r w:rsidRPr="00536CFD">
          <w:rPr>
            <w:rStyle w:val="Hyperlink"/>
          </w:rPr>
          <w:t>http://www.humanrights.gov/2014/04/04/the-oas-and-the-inter-american-system/</w:t>
        </w:r>
      </w:hyperlink>
    </w:p>
    <w:p w14:paraId="76FDD255" w14:textId="77777777" w:rsidR="00BC2D71" w:rsidRDefault="00BC2D71" w:rsidP="00BC2D71">
      <w:pPr>
        <w:rPr>
          <w:sz w:val="16"/>
        </w:rPr>
      </w:pPr>
      <w:r w:rsidRPr="00095464">
        <w:rPr>
          <w:sz w:val="16"/>
        </w:rPr>
        <w:t xml:space="preserve">Democracy On democracy, the United States is committed to working through the </w:t>
      </w:r>
      <w:r w:rsidRPr="007D7672">
        <w:rPr>
          <w:rStyle w:val="StyleUnderline"/>
          <w:highlight w:val="cyan"/>
        </w:rPr>
        <w:t>OAS</w:t>
      </w:r>
      <w:r w:rsidRPr="00AD2EBD">
        <w:rPr>
          <w:rStyle w:val="StyleUnderline"/>
        </w:rPr>
        <w:t xml:space="preserve"> </w:t>
      </w:r>
      <w:r w:rsidRPr="00095464">
        <w:rPr>
          <w:sz w:val="16"/>
        </w:rPr>
        <w:t xml:space="preserve">to </w:t>
      </w:r>
      <w:r w:rsidRPr="007D7672">
        <w:rPr>
          <w:rStyle w:val="StyleUnderline"/>
          <w:highlight w:val="cyan"/>
        </w:rPr>
        <w:t xml:space="preserve">foster </w:t>
      </w:r>
      <w:r w:rsidRPr="007D7672">
        <w:rPr>
          <w:rStyle w:val="Emphasis"/>
          <w:highlight w:val="cyan"/>
        </w:rPr>
        <w:t>dem</w:t>
      </w:r>
      <w:r w:rsidRPr="00AD2EBD">
        <w:rPr>
          <w:rStyle w:val="StyleUnderline"/>
        </w:rPr>
        <w:t xml:space="preserve">ocratic </w:t>
      </w:r>
      <w:r w:rsidRPr="007D7672">
        <w:rPr>
          <w:rStyle w:val="StyleUnderline"/>
          <w:highlight w:val="cyan"/>
        </w:rPr>
        <w:t>governance</w:t>
      </w:r>
      <w:r w:rsidRPr="00AD2EBD">
        <w:rPr>
          <w:rStyle w:val="StyleUnderline"/>
        </w:rPr>
        <w:t xml:space="preserve"> and protect fundamental rights</w:t>
      </w:r>
      <w:r w:rsidRPr="00095464">
        <w:rPr>
          <w:sz w:val="16"/>
        </w:rPr>
        <w:t xml:space="preserve"> and liberties </w:t>
      </w:r>
      <w:r w:rsidRPr="00AD2EBD">
        <w:rPr>
          <w:rStyle w:val="StyleUnderline"/>
        </w:rPr>
        <w:t>enshrined in the Inter-American Democratic Charter</w:t>
      </w:r>
      <w:r w:rsidRPr="00095464">
        <w:rPr>
          <w:sz w:val="16"/>
        </w:rPr>
        <w:t xml:space="preserve">. Today, </w:t>
      </w:r>
      <w:r w:rsidRPr="00AD2EBD">
        <w:rPr>
          <w:rStyle w:val="StyleUnderline"/>
        </w:rPr>
        <w:t>this Democratic Charter is at the core of a principled multilateralism in the Americas.</w:t>
      </w:r>
      <w:r w:rsidRPr="00095464">
        <w:rPr>
          <w:sz w:val="16"/>
        </w:rPr>
        <w:t xml:space="preserve"> With its adoption in September 2001, no OAS member state can be a disinterested spectator to what occurs in our hemisphere. </w:t>
      </w:r>
      <w:r w:rsidRPr="00AD2EBD">
        <w:rPr>
          <w:rStyle w:val="StyleUnderline"/>
        </w:rPr>
        <w:t xml:space="preserve">The Charter, reflects a significant hemispheric commitment to the collective defense of regional democracy; a shared desire to lock in the democratic gains </w:t>
      </w:r>
      <w:r w:rsidRPr="00095464">
        <w:rPr>
          <w:sz w:val="16"/>
        </w:rPr>
        <w:t xml:space="preserve">of recent decades </w:t>
      </w:r>
      <w:r w:rsidRPr="00AD2EBD">
        <w:rPr>
          <w:rStyle w:val="StyleUnderline"/>
        </w:rPr>
        <w:t>and prevent a return to autocratic rule.</w:t>
      </w:r>
      <w:r w:rsidRPr="00095464">
        <w:rPr>
          <w:sz w:val="16"/>
        </w:rPr>
        <w:t xml:space="preserve"> Acting under the Inter-American Democratic Charter, and in the spirit of the Charter, the </w:t>
      </w:r>
      <w:r w:rsidRPr="007D7672">
        <w:rPr>
          <w:rStyle w:val="StyleUnderline"/>
          <w:highlight w:val="cyan"/>
        </w:rPr>
        <w:t>OAS</w:t>
      </w:r>
      <w:r w:rsidRPr="00AD2EBD">
        <w:rPr>
          <w:rStyle w:val="StyleUnderline"/>
        </w:rPr>
        <w:t xml:space="preserve"> has </w:t>
      </w:r>
      <w:r w:rsidRPr="007D7672">
        <w:rPr>
          <w:rStyle w:val="StyleUnderline"/>
          <w:highlight w:val="cyan"/>
        </w:rPr>
        <w:t>helped</w:t>
      </w:r>
      <w:r w:rsidRPr="00AD2EBD">
        <w:rPr>
          <w:rStyle w:val="StyleUnderline"/>
        </w:rPr>
        <w:t xml:space="preserve"> member </w:t>
      </w:r>
      <w:r w:rsidRPr="007D7672">
        <w:rPr>
          <w:rStyle w:val="StyleUnderline"/>
          <w:highlight w:val="cyan"/>
        </w:rPr>
        <w:t>states where</w:t>
      </w:r>
      <w:r w:rsidRPr="00AD2EBD">
        <w:rPr>
          <w:rStyle w:val="StyleUnderline"/>
        </w:rPr>
        <w:t xml:space="preserve"> democratic practices or </w:t>
      </w:r>
      <w:r w:rsidRPr="007D7672">
        <w:rPr>
          <w:rStyle w:val="StyleUnderline"/>
          <w:highlight w:val="cyan"/>
        </w:rPr>
        <w:t>institutions have been challenged</w:t>
      </w:r>
      <w:r w:rsidRPr="00AD2EBD">
        <w:rPr>
          <w:rStyle w:val="StyleUnderline"/>
        </w:rPr>
        <w:t>.</w:t>
      </w:r>
      <w:r w:rsidRPr="00095464">
        <w:rPr>
          <w:sz w:val="16"/>
        </w:rPr>
        <w:t xml:space="preserve"> Of particular note was the </w:t>
      </w:r>
      <w:r w:rsidRPr="00AD2EBD">
        <w:rPr>
          <w:rStyle w:val="StyleUnderline"/>
        </w:rPr>
        <w:t>OAS’ important role in Haiti,</w:t>
      </w:r>
      <w:r w:rsidRPr="00095464">
        <w:rPr>
          <w:sz w:val="16"/>
        </w:rPr>
        <w:t xml:space="preserve"> where it worked on voter registration and distribution of over 3.4 million ID cards that </w:t>
      </w:r>
      <w:r w:rsidRPr="00AD2EBD">
        <w:rPr>
          <w:rStyle w:val="StyleUnderline"/>
        </w:rPr>
        <w:t xml:space="preserve">was </w:t>
      </w:r>
      <w:r w:rsidRPr="007D7672">
        <w:rPr>
          <w:rStyle w:val="StyleUnderline"/>
          <w:highlight w:val="cyan"/>
        </w:rPr>
        <w:t>essential</w:t>
      </w:r>
      <w:r w:rsidRPr="00AD2EBD">
        <w:rPr>
          <w:rStyle w:val="StyleUnderline"/>
        </w:rPr>
        <w:t xml:space="preserve"> for that country </w:t>
      </w:r>
      <w:r w:rsidRPr="007D7672">
        <w:rPr>
          <w:rStyle w:val="StyleUnderline"/>
          <w:highlight w:val="cyan"/>
        </w:rPr>
        <w:t>to make the transition</w:t>
      </w:r>
      <w:r w:rsidRPr="00AD2EBD">
        <w:rPr>
          <w:rStyle w:val="StyleUnderline"/>
        </w:rPr>
        <w:t xml:space="preserve"> to a functioning democracy</w:t>
      </w:r>
      <w:r w:rsidRPr="00095464">
        <w:rPr>
          <w:sz w:val="16"/>
        </w:rPr>
        <w:t xml:space="preserve"> and the elections in 2006. </w:t>
      </w:r>
      <w:r w:rsidRPr="00AD2EBD">
        <w:rPr>
          <w:rStyle w:val="StyleUnderline"/>
        </w:rPr>
        <w:t xml:space="preserve">The </w:t>
      </w:r>
      <w:r w:rsidRPr="007D7672">
        <w:rPr>
          <w:rStyle w:val="StyleUnderline"/>
          <w:highlight w:val="cyan"/>
        </w:rPr>
        <w:t>OAS plays a critical role</w:t>
      </w:r>
      <w:r w:rsidRPr="00AD2EBD">
        <w:rPr>
          <w:rStyle w:val="StyleUnderline"/>
        </w:rPr>
        <w:t xml:space="preserve"> in Colombia </w:t>
      </w:r>
      <w:r w:rsidRPr="007D7672">
        <w:rPr>
          <w:rStyle w:val="StyleUnderline"/>
          <w:highlight w:val="cyan"/>
        </w:rPr>
        <w:t>through</w:t>
      </w:r>
      <w:r w:rsidRPr="00AD2EBD">
        <w:rPr>
          <w:rStyle w:val="StyleUnderline"/>
        </w:rPr>
        <w:t xml:space="preserve"> its mission for </w:t>
      </w:r>
      <w:r w:rsidRPr="007D7672">
        <w:rPr>
          <w:rStyle w:val="Emphasis"/>
          <w:highlight w:val="cyan"/>
        </w:rPr>
        <w:t>demobilization</w:t>
      </w:r>
      <w:r w:rsidRPr="007D7672">
        <w:rPr>
          <w:rStyle w:val="StyleUnderline"/>
          <w:highlight w:val="cyan"/>
        </w:rPr>
        <w:t xml:space="preserve"> of</w:t>
      </w:r>
      <w:r w:rsidRPr="00AD2EBD">
        <w:rPr>
          <w:rStyle w:val="StyleUnderline"/>
        </w:rPr>
        <w:t xml:space="preserve"> illegal </w:t>
      </w:r>
      <w:r w:rsidRPr="007D7672">
        <w:rPr>
          <w:rStyle w:val="Emphasis"/>
          <w:highlight w:val="cyan"/>
        </w:rPr>
        <w:t>armed groups</w:t>
      </w:r>
      <w:r w:rsidRPr="007D7672">
        <w:rPr>
          <w:rStyle w:val="StyleUnderline"/>
          <w:highlight w:val="cyan"/>
        </w:rPr>
        <w:t>. In</w:t>
      </w:r>
      <w:r w:rsidRPr="00AD2EBD">
        <w:rPr>
          <w:rStyle w:val="StyleUnderline"/>
        </w:rPr>
        <w:t xml:space="preserve"> the event of </w:t>
      </w:r>
      <w:r w:rsidRPr="007D7672">
        <w:rPr>
          <w:rStyle w:val="StyleUnderline"/>
          <w:highlight w:val="cyan"/>
        </w:rPr>
        <w:t xml:space="preserve">a </w:t>
      </w:r>
      <w:r w:rsidRPr="007D7672">
        <w:rPr>
          <w:rStyle w:val="Emphasis"/>
          <w:highlight w:val="cyan"/>
        </w:rPr>
        <w:t>peace agreement</w:t>
      </w:r>
      <w:r w:rsidRPr="00095464">
        <w:rPr>
          <w:sz w:val="16"/>
        </w:rPr>
        <w:t xml:space="preserve"> with the guerrilla organization FARC, </w:t>
      </w:r>
      <w:r w:rsidRPr="00AD2EBD">
        <w:rPr>
          <w:rStyle w:val="StyleUnderline"/>
        </w:rPr>
        <w:t xml:space="preserve">the </w:t>
      </w:r>
      <w:r w:rsidRPr="007D7672">
        <w:rPr>
          <w:rStyle w:val="StyleUnderline"/>
          <w:highlight w:val="cyan"/>
        </w:rPr>
        <w:t>OAS will</w:t>
      </w:r>
      <w:r w:rsidRPr="00095464">
        <w:rPr>
          <w:sz w:val="16"/>
        </w:rPr>
        <w:t xml:space="preserve"> be ready if requested to </w:t>
      </w:r>
      <w:r w:rsidRPr="007D7672">
        <w:rPr>
          <w:rStyle w:val="StyleUnderline"/>
          <w:highlight w:val="cyan"/>
        </w:rPr>
        <w:t>perform</w:t>
      </w:r>
      <w:r w:rsidRPr="00AD2EBD">
        <w:rPr>
          <w:rStyle w:val="StyleUnderline"/>
        </w:rPr>
        <w:t xml:space="preserve"> a </w:t>
      </w:r>
      <w:r w:rsidRPr="007D7672">
        <w:rPr>
          <w:rStyle w:val="StyleUnderline"/>
          <w:highlight w:val="cyan"/>
        </w:rPr>
        <w:t>similar</w:t>
      </w:r>
      <w:r w:rsidRPr="00AD2EBD">
        <w:rPr>
          <w:rStyle w:val="StyleUnderline"/>
        </w:rPr>
        <w:t xml:space="preserve"> function</w:t>
      </w:r>
      <w:r w:rsidRPr="00095464">
        <w:rPr>
          <w:sz w:val="16"/>
        </w:rPr>
        <w:t xml:space="preserve">. Following the 2009 coup in Honduras, the OAS stepped in to help restore democracy. And in Venezuela, the OAS has remain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w:t>
      </w:r>
      <w:r w:rsidRPr="00AD2EBD">
        <w:rPr>
          <w:rStyle w:val="StyleUnderline"/>
        </w:rPr>
        <w:t>to proactively address threats to democracy is not an easy task among</w:t>
      </w:r>
      <w:r w:rsidRPr="00095464">
        <w:rPr>
          <w:sz w:val="16"/>
        </w:rPr>
        <w:t xml:space="preserve"> 34 sovereign states in </w:t>
      </w:r>
      <w:r w:rsidRPr="00AD2EBD">
        <w:rPr>
          <w:rStyle w:val="StyleUnderline"/>
        </w:rPr>
        <w:t>a consensus-based organization. It is one of the key challenges facing the OAS as it adapts to hemispheric developments</w:t>
      </w:r>
      <w:r w:rsidRPr="00095464">
        <w:rPr>
          <w:sz w:val="16"/>
        </w:rPr>
        <w:t xml:space="preserve"> in the 21st century. Election Observation Missions (EOMS) Democracy starts with clean elections, and </w:t>
      </w:r>
      <w:r w:rsidRPr="00AD2EBD">
        <w:rPr>
          <w:rStyle w:val="StyleUnderline"/>
        </w:rPr>
        <w:t>election observation is a key element in OAS efforts to strengthen democracy in the hemisphere.</w:t>
      </w:r>
      <w:r w:rsidRPr="00095464">
        <w:rPr>
          <w:sz w:val="16"/>
        </w:rPr>
        <w:t xml:space="preserve"> This year, the OAS has fielded or will be fielding high quality election observer missions — or EOMs — in El Salvador, Costa Rica, Colombia, Panama and Bolivia. We also expect they will assist with elections in Haiti and Antigua and Barbuda when elections there are called. </w:t>
      </w:r>
      <w:r w:rsidRPr="00AD2EBD">
        <w:rPr>
          <w:rStyle w:val="StyleUnderline"/>
        </w:rPr>
        <w:t>The OAS enjoys a longstanding reputation for impartiality and technical competence on elections, respected worldwide for stringent standards in accordance with the United Nations</w:t>
      </w:r>
      <w:r w:rsidRPr="00095464">
        <w:rPr>
          <w:sz w:val="16"/>
        </w:rPr>
        <w:t xml:space="preserve"> supported “Principles for International Election Observation”. But what is particularly critical today is the recognition that a free and fair election is more than just counting up the ballots; indeed, </w:t>
      </w:r>
      <w:r w:rsidRPr="00AD2EBD">
        <w:rPr>
          <w:rStyle w:val="StyleUnderline"/>
        </w:rPr>
        <w:t xml:space="preserve">the biggest threats to democratic elections in the Americas no longer come from elections that are “stolen” at the ballot box. The integrity of voter information, the </w:t>
      </w:r>
      <w:r w:rsidRPr="007D7672">
        <w:rPr>
          <w:rStyle w:val="StyleUnderline"/>
          <w:highlight w:val="cyan"/>
        </w:rPr>
        <w:t>politicization</w:t>
      </w:r>
      <w:r w:rsidRPr="00AD2EBD">
        <w:rPr>
          <w:rStyle w:val="StyleUnderline"/>
        </w:rPr>
        <w:t xml:space="preserve"> of electoral authorities, a </w:t>
      </w:r>
      <w:r w:rsidRPr="007D7672">
        <w:rPr>
          <w:rStyle w:val="StyleUnderline"/>
          <w:highlight w:val="cyan"/>
        </w:rPr>
        <w:t>weakened</w:t>
      </w:r>
      <w:r w:rsidRPr="00AD2EBD">
        <w:rPr>
          <w:rStyle w:val="StyleUnderline"/>
        </w:rPr>
        <w:t xml:space="preserve"> media, </w:t>
      </w:r>
      <w:r w:rsidRPr="007D7672">
        <w:rPr>
          <w:rStyle w:val="StyleUnderline"/>
          <w:highlight w:val="cyan"/>
        </w:rPr>
        <w:t xml:space="preserve">civil society and inadequate </w:t>
      </w:r>
      <w:r w:rsidRPr="007D7672">
        <w:rPr>
          <w:rStyle w:val="Emphasis"/>
          <w:highlight w:val="cyan"/>
        </w:rPr>
        <w:t>s</w:t>
      </w:r>
      <w:r w:rsidRPr="00AD2EBD">
        <w:rPr>
          <w:rStyle w:val="StyleUnderline"/>
        </w:rPr>
        <w:t xml:space="preserve">eparation </w:t>
      </w:r>
      <w:r w:rsidRPr="007D7672">
        <w:rPr>
          <w:rStyle w:val="Emphasis"/>
          <w:highlight w:val="cyan"/>
        </w:rPr>
        <w:t>o</w:t>
      </w:r>
      <w:r w:rsidRPr="00AD2EBD">
        <w:rPr>
          <w:rStyle w:val="StyleUnderline"/>
        </w:rPr>
        <w:t xml:space="preserve">f </w:t>
      </w:r>
      <w:r w:rsidRPr="007D7672">
        <w:rPr>
          <w:rStyle w:val="Emphasis"/>
          <w:highlight w:val="cyan"/>
        </w:rPr>
        <w:t>p</w:t>
      </w:r>
      <w:r w:rsidRPr="00AD2EBD">
        <w:rPr>
          <w:rStyle w:val="StyleUnderline"/>
        </w:rPr>
        <w:t xml:space="preserve">owers ― are all factors that </w:t>
      </w:r>
      <w:r w:rsidRPr="007D7672">
        <w:rPr>
          <w:rStyle w:val="StyleUnderline"/>
          <w:highlight w:val="cyan"/>
        </w:rPr>
        <w:t>contribute</w:t>
      </w:r>
      <w:r w:rsidRPr="00AD2EBD">
        <w:rPr>
          <w:rStyle w:val="StyleUnderline"/>
        </w:rPr>
        <w:t xml:space="preserve"> to the integrity of elections</w:t>
      </w:r>
      <w:r w:rsidRPr="00095464">
        <w:rPr>
          <w:sz w:val="16"/>
        </w:rPr>
        <w:t xml:space="preserve">. To that end, the </w:t>
      </w:r>
      <w:r w:rsidRPr="00AD2EBD">
        <w:rPr>
          <w:rStyle w:val="StyleUnderline"/>
        </w:rPr>
        <w:t>OAS has developed groundbreaking new methodologies on such issues as campaign finance, media and gender</w:t>
      </w:r>
      <w:r w:rsidRPr="00095464">
        <w:rPr>
          <w:sz w:val="16"/>
        </w:rPr>
        <w:t xml:space="preserve">. It is also working on </w:t>
      </w:r>
      <w:r w:rsidRPr="00AD2EBD">
        <w:rPr>
          <w:rStyle w:val="StyleUnderline"/>
        </w:rPr>
        <w:t>election integrity and security, and sub-represented groups</w:t>
      </w:r>
      <w:r w:rsidRPr="00095464">
        <w:rPr>
          <w:sz w:val="16"/>
        </w:rPr>
        <w:t xml:space="preserve">.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w:t>
      </w:r>
      <w:r w:rsidRPr="00AD2EBD">
        <w:rPr>
          <w:rStyle w:val="StyleUnderline"/>
        </w:rPr>
        <w:t>It is for that reason that despite much polarization in the region, the OAS stamp of approval on elections still represents the gold standard and is sought after</w:t>
      </w:r>
      <w:r w:rsidRPr="00095464">
        <w:rPr>
          <w:sz w:val="16"/>
        </w:rPr>
        <w:t xml:space="preserve"> by almost all electoral authorities in the hemisphere. Human Rights </w:t>
      </w:r>
      <w:r w:rsidRPr="00AD2EBD">
        <w:rPr>
          <w:rStyle w:val="StyleUnderline"/>
        </w:rPr>
        <w:t xml:space="preserve">Furthering democracy through human rights is one of the institution’s most significant contributions. The </w:t>
      </w:r>
      <w:r w:rsidRPr="00095464">
        <w:rPr>
          <w:sz w:val="16"/>
        </w:rPr>
        <w:t>Inter-American Human Rights System (</w:t>
      </w:r>
      <w:r w:rsidRPr="00AD2EBD">
        <w:rPr>
          <w:rStyle w:val="StyleUnderline"/>
        </w:rPr>
        <w:t>IAHRS)</w:t>
      </w:r>
      <w:r w:rsidRPr="00095464">
        <w:rPr>
          <w:sz w:val="16"/>
        </w:rPr>
        <w:t xml:space="preserve"> ― </w:t>
      </w:r>
      <w:r w:rsidRPr="00AD2EBD">
        <w:rPr>
          <w:rStyle w:val="StyleUnderline"/>
        </w:rPr>
        <w:t>the “crown jewel” of the inter-American System</w:t>
      </w:r>
      <w:r w:rsidRPr="00095464">
        <w:rPr>
          <w:sz w:val="16"/>
        </w:rPr>
        <w:t xml:space="preserve"> ― is comprised of the Inter-American Commission on Human Rights and the Inter-American Court of Human Rights. The United States is proud to be the largest financial supporter of the Commission, which is located in Washington. It is comprised of seven Commissioners, and eight thematic rapporteurships, including an independent Special Rapporteur on Freedom of Expression. The Commission </w:t>
      </w:r>
      <w:r w:rsidRPr="00AD2EBD">
        <w:rPr>
          <w:rStyle w:val="StyleUnderline"/>
        </w:rPr>
        <w:t xml:space="preserve">played an historically significant role in helping to combat the dictatorships </w:t>
      </w:r>
      <w:r w:rsidRPr="00095464">
        <w:rPr>
          <w:sz w:val="16"/>
        </w:rPr>
        <w:t xml:space="preserve">of the 1980s ― particularly </w:t>
      </w:r>
      <w:r w:rsidRPr="00AD2EBD">
        <w:rPr>
          <w:rStyle w:val="StyleUnderline"/>
        </w:rPr>
        <w:t>in the Southern Cone and Central America ― and bring about the growth of democracy that the region enjoys today. The Commission provides a critical forum for citizens</w:t>
      </w:r>
      <w:r w:rsidRPr="00095464">
        <w:rPr>
          <w:sz w:val="16"/>
        </w:rPr>
        <w:t xml:space="preserve"> — whether acting through NGOs or on their own — </w:t>
      </w:r>
      <w:r w:rsidRPr="00AD2EBD">
        <w:rPr>
          <w:rStyle w:val="StyleUnderline"/>
        </w:rPr>
        <w:t>to seek redress of alleged human rights abuses</w:t>
      </w:r>
      <w:r w:rsidRPr="00095464">
        <w:rPr>
          <w:sz w:val="16"/>
        </w:rPr>
        <w:t xml:space="preserve">.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w:t>
      </w:r>
    </w:p>
    <w:p w14:paraId="027AF10C" w14:textId="77777777" w:rsidR="00BC2D71" w:rsidRPr="00B036CD" w:rsidRDefault="00BC2D71" w:rsidP="00BC2D71">
      <w:pPr>
        <w:pStyle w:val="Heading4"/>
        <w:rPr>
          <w:rFonts w:cs="Times New Roman"/>
        </w:rPr>
      </w:pPr>
      <w:r>
        <w:rPr>
          <w:rFonts w:cs="Times New Roman"/>
        </w:rPr>
        <w:t>Draws in great powers---goes nuclear</w:t>
      </w:r>
    </w:p>
    <w:p w14:paraId="417E0C63" w14:textId="77777777" w:rsidR="00BC2D71" w:rsidRPr="00B036CD" w:rsidRDefault="00BC2D71" w:rsidP="00BC2D71">
      <w:r w:rsidRPr="00B036CD">
        <w:t xml:space="preserve">Eric </w:t>
      </w:r>
      <w:r w:rsidRPr="00B036CD">
        <w:rPr>
          <w:b/>
        </w:rPr>
        <w:t xml:space="preserve">Lindsey </w:t>
      </w:r>
      <w:r>
        <w:rPr>
          <w:b/>
        </w:rPr>
        <w:t xml:space="preserve">14 </w:t>
      </w:r>
      <w:r w:rsidRPr="005D68DD">
        <w:t>&amp; Andrew F. Krepinevich. Krepinevich, Jr. is the President of the Center for Strategic and Budgetary Assessments; Lindsey is an analyst at the Center for Strategic and Budgetary Assessments (CSBA). 01-09-14. “Hemispheric Defense in the 21st Century.” CSBA. https://csbaonline.org/research/publications/hemispheric-defense-in-the-21st-century</w:t>
      </w:r>
    </w:p>
    <w:p w14:paraId="1BAE0032" w14:textId="77777777" w:rsidR="00BC2D71" w:rsidRDefault="00BC2D71" w:rsidP="00BC2D71">
      <w:pPr>
        <w:rPr>
          <w:rStyle w:val="StyleUnderline"/>
        </w:rPr>
      </w:pPr>
      <w:r w:rsidRPr="00B036CD">
        <w:rPr>
          <w:sz w:val="16"/>
        </w:rPr>
        <w:t xml:space="preserve">As the previous chapter demonstrates, for the past two hundred years </w:t>
      </w:r>
      <w:r w:rsidRPr="00B036CD">
        <w:rPr>
          <w:rStyle w:val="StyleUnderline"/>
        </w:rPr>
        <w:t>the principal</w:t>
      </w:r>
      <w:r w:rsidRPr="00B036CD">
        <w:rPr>
          <w:sz w:val="16"/>
        </w:rPr>
        <w:t xml:space="preserve"> </w:t>
      </w:r>
      <w:r w:rsidRPr="00B036CD">
        <w:rPr>
          <w:rStyle w:val="StyleUnderline"/>
        </w:rPr>
        <w:t>cause of</w:t>
      </w:r>
      <w:r w:rsidRPr="00B036CD">
        <w:rPr>
          <w:sz w:val="16"/>
        </w:rPr>
        <w:t xml:space="preserve"> </w:t>
      </w:r>
      <w:r w:rsidRPr="00B036CD">
        <w:rPr>
          <w:rStyle w:val="Emphasis"/>
        </w:rPr>
        <w:t>concern</w:t>
      </w:r>
      <w:r w:rsidRPr="00B036CD">
        <w:rPr>
          <w:sz w:val="16"/>
        </w:rPr>
        <w:t xml:space="preserve"> </w:t>
      </w:r>
      <w:r w:rsidRPr="00B036CD">
        <w:rPr>
          <w:rStyle w:val="StyleUnderline"/>
        </w:rPr>
        <w:t>for U.S. defense</w:t>
      </w:r>
      <w:r w:rsidRPr="00B036CD">
        <w:rPr>
          <w:sz w:val="16"/>
        </w:rPr>
        <w:t xml:space="preserve"> policymakers and </w:t>
      </w:r>
      <w:r w:rsidRPr="00B036CD">
        <w:rPr>
          <w:rStyle w:val="StyleUnderline"/>
        </w:rPr>
        <w:t>planners</w:t>
      </w:r>
      <w:r w:rsidRPr="00B036CD">
        <w:rPr>
          <w:sz w:val="16"/>
        </w:rPr>
        <w:t xml:space="preserve"> </w:t>
      </w:r>
      <w:r w:rsidRPr="00B036CD">
        <w:rPr>
          <w:rStyle w:val="StyleUnderline"/>
        </w:rPr>
        <w:t xml:space="preserve">thinking </w:t>
      </w:r>
      <w:r w:rsidRPr="00B036CD">
        <w:rPr>
          <w:rStyle w:val="StyleUnderline"/>
          <w:highlight w:val="cyan"/>
        </w:rPr>
        <w:t>about</w:t>
      </w:r>
      <w:r w:rsidRPr="00B036CD">
        <w:rPr>
          <w:sz w:val="16"/>
          <w:highlight w:val="cyan"/>
        </w:rPr>
        <w:t xml:space="preserve"> </w:t>
      </w:r>
      <w:r w:rsidRPr="00B036CD">
        <w:rPr>
          <w:rStyle w:val="Emphasis"/>
          <w:highlight w:val="cyan"/>
        </w:rPr>
        <w:t>Latin America</w:t>
      </w:r>
      <w:r w:rsidRPr="00B036CD">
        <w:rPr>
          <w:rStyle w:val="StyleUnderline"/>
        </w:rPr>
        <w:t xml:space="preserve"> has been </w:t>
      </w:r>
      <w:r w:rsidRPr="00B036CD">
        <w:rPr>
          <w:rStyle w:val="Emphasis"/>
        </w:rPr>
        <w:t xml:space="preserve">the prospect that </w:t>
      </w:r>
      <w:r w:rsidRPr="00B036CD">
        <w:rPr>
          <w:rStyle w:val="Emphasis"/>
          <w:highlight w:val="cyan"/>
        </w:rPr>
        <w:t>great powers</w:t>
      </w:r>
      <w:r w:rsidRPr="00B036CD">
        <w:rPr>
          <w:sz w:val="16"/>
        </w:rPr>
        <w:t xml:space="preserve"> outside the Western Hemisphere </w:t>
      </w:r>
      <w:r w:rsidRPr="00B036CD">
        <w:rPr>
          <w:rStyle w:val="Emphasis"/>
          <w:highlight w:val="cyan"/>
        </w:rPr>
        <w:t>could exploit the</w:t>
      </w:r>
      <w:r w:rsidRPr="00B036CD">
        <w:rPr>
          <w:rStyle w:val="Emphasis"/>
        </w:rPr>
        <w:t xml:space="preserve"> military </w:t>
      </w:r>
      <w:r w:rsidRPr="00B036CD">
        <w:rPr>
          <w:rStyle w:val="Emphasis"/>
          <w:highlight w:val="cyan"/>
        </w:rPr>
        <w:t>weakness and</w:t>
      </w:r>
      <w:r w:rsidRPr="00B036CD">
        <w:rPr>
          <w:rStyle w:val="Emphasis"/>
        </w:rPr>
        <w:t xml:space="preserve"> internal </w:t>
      </w:r>
      <w:r w:rsidRPr="00B036CD">
        <w:rPr>
          <w:rStyle w:val="Emphasis"/>
          <w:highlight w:val="cyan"/>
        </w:rPr>
        <w:t>security challenges of</w:t>
      </w:r>
      <w:r w:rsidRPr="00B036CD">
        <w:rPr>
          <w:rStyle w:val="Emphasis"/>
        </w:rPr>
        <w:t xml:space="preserve"> the </w:t>
      </w:r>
      <w:r w:rsidRPr="00B036CD">
        <w:rPr>
          <w:rStyle w:val="Emphasis"/>
          <w:highlight w:val="cyan"/>
        </w:rPr>
        <w:t>states within it to threaten U.S. security</w:t>
      </w:r>
      <w:r w:rsidRPr="00B036CD">
        <w:rPr>
          <w:sz w:val="16"/>
        </w:rPr>
        <w:t>. While there is reason for optimism about the future of Latin America,58 there is also cause for concern. The region faces enduring obstacles to economic59 and political development60 as well as signi</w:t>
      </w:r>
      <w:r w:rsidRPr="00B036CD">
        <w:rPr>
          <w:rFonts w:eastAsia="Times New Roman" w:hint="eastAsia"/>
          <w:sz w:val="16"/>
        </w:rPr>
        <w:t>􀂿</w:t>
      </w:r>
      <w:r w:rsidRPr="00B036CD">
        <w:rPr>
          <w:sz w:val="16"/>
        </w:rPr>
        <w:t xml:space="preserve">cant internal security challenges. As General John Kelly, the commander of U.S. Southern Command (SOUTHCOM)61 noted in his March 2013 posture statement before Congress, Latin America: </w:t>
      </w:r>
      <w:r w:rsidRPr="00B036CD">
        <w:rPr>
          <w:rFonts w:eastAsia="Times New Roman" w:hint="eastAsia"/>
          <w:sz w:val="16"/>
        </w:rPr>
        <w:t>􀀾</w:t>
      </w:r>
      <w:r w:rsidRPr="00B036CD">
        <w:rPr>
          <w:sz w:val="16"/>
        </w:rPr>
        <w:t>I</w:t>
      </w:r>
      <w:r w:rsidRPr="00B036CD">
        <w:rPr>
          <w:rFonts w:eastAsia="Times New Roman" w:hint="eastAsia"/>
          <w:sz w:val="16"/>
        </w:rPr>
        <w:t>􀁀</w:t>
      </w:r>
      <w:r w:rsidRPr="00B036CD">
        <w:rPr>
          <w:sz w:val="16"/>
        </w:rPr>
        <w:t>s a region of enormous promise and exciting opportunities, but it is also one of persistent challenges and complex threats. It is a region of relative peace, low likelihood of interstate con</w:t>
      </w:r>
      <w:r w:rsidRPr="00B036CD">
        <w:rPr>
          <w:rFonts w:eastAsia="Times New Roman" w:hint="eastAsia"/>
          <w:sz w:val="16"/>
        </w:rPr>
        <w:t>􀃀</w:t>
      </w:r>
      <w:r w:rsidRPr="00B036CD">
        <w:rPr>
          <w:sz w:val="16"/>
        </w:rPr>
        <w:t xml:space="preserve">icts, and overall economic growth, yet is also home to corrosive criminal violence, permissive environments for illicit activities, and episodic political and social protests.62 </w:t>
      </w:r>
      <w:r w:rsidRPr="00B036CD">
        <w:rPr>
          <w:rStyle w:val="StyleUnderline"/>
        </w:rPr>
        <w:t xml:space="preserve">The </w:t>
      </w:r>
      <w:r w:rsidRPr="00B036CD">
        <w:rPr>
          <w:rStyle w:val="StyleUnderline"/>
          <w:highlight w:val="cyan"/>
        </w:rPr>
        <w:t>instability</w:t>
      </w:r>
      <w:r w:rsidRPr="00B036CD">
        <w:rPr>
          <w:rStyle w:val="StyleUnderline"/>
        </w:rPr>
        <w:t xml:space="preserve"> </w:t>
      </w:r>
      <w:r w:rsidRPr="00B036CD">
        <w:rPr>
          <w:sz w:val="16"/>
        </w:rPr>
        <w:t xml:space="preserve">and non-traditional security challenges that General Kelly cites </w:t>
      </w:r>
      <w:r w:rsidRPr="00B036CD">
        <w:rPr>
          <w:rStyle w:val="StyleUnderline"/>
          <w:highlight w:val="cyan"/>
        </w:rPr>
        <w:t>provide</w:t>
      </w:r>
      <w:r w:rsidRPr="00B036CD">
        <w:rPr>
          <w:sz w:val="16"/>
        </w:rPr>
        <w:t xml:space="preserve"> potential </w:t>
      </w:r>
      <w:r w:rsidRPr="00B036CD">
        <w:rPr>
          <w:rStyle w:val="StyleUnderline"/>
          <w:highlight w:val="cyan"/>
        </w:rPr>
        <w:t>opportunities for</w:t>
      </w:r>
      <w:r w:rsidRPr="00B036CD">
        <w:rPr>
          <w:rStyle w:val="StyleUnderline"/>
        </w:rPr>
        <w:t xml:space="preserve">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Emphasis"/>
          <w:highlight w:val="cyan"/>
        </w:rPr>
        <w:t>major rivals</w:t>
      </w:r>
      <w:r w:rsidRPr="00B036CD">
        <w:rPr>
          <w:sz w:val="16"/>
          <w:highlight w:val="cyan"/>
        </w:rPr>
        <w:t xml:space="preserve"> </w:t>
      </w:r>
      <w:r w:rsidRPr="00B036CD">
        <w:rPr>
          <w:rStyle w:val="Emphasis"/>
          <w:highlight w:val="cyan"/>
        </w:rPr>
        <w:t>to</w:t>
      </w:r>
      <w:r w:rsidRPr="00B036CD">
        <w:rPr>
          <w:sz w:val="16"/>
        </w:rPr>
        <w:t xml:space="preserve"> (borrowing a term from Monroe’s declaration) “</w:t>
      </w:r>
      <w:r w:rsidRPr="00B036CD">
        <w:rPr>
          <w:rStyle w:val="Emphasis"/>
          <w:highlight w:val="cyan"/>
        </w:rPr>
        <w:t>interpose</w:t>
      </w:r>
      <w:r w:rsidRPr="00B036CD">
        <w:rPr>
          <w:sz w:val="16"/>
        </w:rPr>
        <w:t xml:space="preserve">” themselves </w:t>
      </w:r>
      <w:r w:rsidRPr="00B036CD">
        <w:rPr>
          <w:rStyle w:val="Emphasis"/>
        </w:rPr>
        <w:t>into the region and</w:t>
      </w:r>
      <w:r w:rsidRPr="00B036CD">
        <w:rPr>
          <w:sz w:val="16"/>
        </w:rPr>
        <w:t xml:space="preserve">, by so doing, </w:t>
      </w:r>
      <w:r w:rsidRPr="00B036CD">
        <w:rPr>
          <w:rStyle w:val="Emphasis"/>
        </w:rPr>
        <w:t>threaten regional stability and U.S. security</w:t>
      </w:r>
      <w:r w:rsidRPr="00B036CD">
        <w:rPr>
          <w:sz w:val="16"/>
        </w:rPr>
        <w:t xml:space="preserve">. Two discernible trends suggest that current and prospective </w:t>
      </w:r>
      <w:r w:rsidRPr="00B036CD">
        <w:rPr>
          <w:rStyle w:val="Emphasis"/>
        </w:rPr>
        <w:t xml:space="preserve">Eurasian rivals </w:t>
      </w:r>
      <w:r w:rsidRPr="00B036CD">
        <w:rPr>
          <w:rStyle w:val="StyleUnderline"/>
        </w:rPr>
        <w:t>could seek to exploit regional conditions</w:t>
      </w:r>
      <w:r w:rsidRPr="00B036CD">
        <w:rPr>
          <w:sz w:val="16"/>
        </w:rPr>
        <w:t xml:space="preserve"> and dynamics </w:t>
      </w:r>
      <w:r w:rsidRPr="00B036CD">
        <w:rPr>
          <w:rStyle w:val="StyleUnderline"/>
        </w:rPr>
        <w:t>in ways that could impose</w:t>
      </w:r>
      <w:r w:rsidRPr="00B036CD">
        <w:rPr>
          <w:sz w:val="16"/>
        </w:rPr>
        <w:t xml:space="preserve"> </w:t>
      </w:r>
      <w:r w:rsidRPr="00B036CD">
        <w:rPr>
          <w:rStyle w:val="StyleUnderline"/>
        </w:rPr>
        <w:t>immense costs on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StyleUnderline"/>
        </w:rPr>
        <w:t xml:space="preserve">and </w:t>
      </w:r>
      <w:r w:rsidRPr="00B036CD">
        <w:rPr>
          <w:rStyle w:val="Emphasis"/>
        </w:rPr>
        <w:t>divert</w:t>
      </w:r>
      <w:r w:rsidRPr="00B036CD">
        <w:rPr>
          <w:sz w:val="16"/>
        </w:rPr>
        <w:t xml:space="preserve"> its </w:t>
      </w:r>
      <w:r w:rsidRPr="00B036CD">
        <w:rPr>
          <w:rStyle w:val="Emphasis"/>
        </w:rPr>
        <w:t>attention from</w:t>
      </w:r>
      <w:r w:rsidRPr="00B036CD">
        <w:rPr>
          <w:sz w:val="16"/>
        </w:rPr>
        <w:t xml:space="preserve"> more </w:t>
      </w:r>
      <w:r w:rsidRPr="00B036CD">
        <w:rPr>
          <w:rStyle w:val="Emphasis"/>
        </w:rPr>
        <w:t>distant theaters overseas</w:t>
      </w:r>
      <w:r w:rsidRPr="00B036CD">
        <w:rPr>
          <w:sz w:val="16"/>
        </w:rPr>
        <w:t xml:space="preserve">. </w:t>
      </w:r>
      <w:r w:rsidRPr="00B036CD">
        <w:rPr>
          <w:rStyle w:val="StyleUnderline"/>
        </w:rPr>
        <w:t xml:space="preserve">The first trend is </w:t>
      </w:r>
      <w:r w:rsidRPr="00B036CD">
        <w:rPr>
          <w:rStyle w:val="Emphasis"/>
        </w:rPr>
        <w:t xml:space="preserve">a </w:t>
      </w:r>
      <w:r w:rsidRPr="00B036CD">
        <w:rPr>
          <w:rStyle w:val="Emphasis"/>
          <w:highlight w:val="cyan"/>
        </w:rPr>
        <w:t>return to</w:t>
      </w:r>
      <w:r w:rsidRPr="00B036CD">
        <w:rPr>
          <w:rStyle w:val="StyleUnderline"/>
        </w:rPr>
        <w:t xml:space="preserve"> a</w:t>
      </w:r>
      <w:r w:rsidRPr="00B036CD">
        <w:rPr>
          <w:rStyle w:val="Emphasis"/>
          <w:highlight w:val="cyan"/>
        </w:rPr>
        <w:t xml:space="preserve"> heightened</w:t>
      </w:r>
      <w:r w:rsidRPr="00B036CD">
        <w:rPr>
          <w:rStyle w:val="StyleUnderline"/>
        </w:rPr>
        <w:t xml:space="preserve"> level of </w:t>
      </w:r>
      <w:r w:rsidRPr="00B036CD">
        <w:rPr>
          <w:rStyle w:val="Emphasis"/>
          <w:highlight w:val="cyan"/>
        </w:rPr>
        <w:t>competition among</w:t>
      </w:r>
      <w:r w:rsidRPr="00B036CD">
        <w:rPr>
          <w:rStyle w:val="StyleUnderline"/>
        </w:rPr>
        <w:t xml:space="preserve"> the </w:t>
      </w:r>
      <w:r w:rsidRPr="00B036CD">
        <w:rPr>
          <w:rStyle w:val="Emphasis"/>
          <w:highlight w:val="cyan"/>
        </w:rPr>
        <w:t>“great powers”</w:t>
      </w:r>
      <w:r w:rsidRPr="00B036CD">
        <w:rPr>
          <w:sz w:val="10"/>
        </w:rPr>
        <w:t xml:space="preserve"> following two decades of U.S. dominance. The second trend concerns the growing cost of projecting power by traditional military means due to the proliferation of “anti-access/area-denial” (A2/AD) capabilities in general, and precision-guided munitions (PGMs) in particular. These trends suggest that, despite a possible decline in relative U.S. power, external forces will continue to </w:t>
      </w:r>
      <w:r w:rsidRPr="00B036CD">
        <w:rPr>
          <w:rFonts w:eastAsia="Times New Roman" w:hint="eastAsia"/>
          <w:sz w:val="10"/>
        </w:rPr>
        <w:t>􀂿</w:t>
      </w:r>
      <w:r w:rsidRPr="00B036CD">
        <w:rPr>
          <w:sz w:val="10"/>
        </w:rPr>
        <w:t>nd it beyond their means to threaten the hemisphere through traditional forms of power projection. Far more likely is a return of a competition similar to that which the United States engaged in with the Soviet Union during the Cold War. During that period both powers sought to avoid direct con</w:t>
      </w:r>
      <w:r w:rsidRPr="00B036CD">
        <w:rPr>
          <w:rFonts w:eastAsia="Times New Roman" w:hint="eastAsia"/>
          <w:sz w:val="10"/>
        </w:rPr>
        <w:t>􀃀</w:t>
      </w:r>
      <w:r w:rsidRPr="00B036CD">
        <w:rPr>
          <w:sz w:val="10"/>
        </w:rPr>
        <w:t>ict with the other, given the risks of escalation to nuclear con</w:t>
      </w:r>
      <w:r w:rsidRPr="00B036CD">
        <w:rPr>
          <w:rFonts w:eastAsia="Times New Roman" w:hint="eastAsia"/>
          <w:sz w:val="10"/>
        </w:rPr>
        <w:t>􀃀</w:t>
      </w:r>
      <w:r w:rsidRPr="00B036CD">
        <w:rPr>
          <w:sz w:val="10"/>
        </w:rPr>
        <w:t xml:space="preserve">ict. Instead each focused primarily on gaining an advantage over the other through the employment of client states and non-state groups as proxies. Proxies were employed for reasons other than avoiding a direct clash, such as gaining positional advantage (e.g., enabling the sponsor to establish bases in its country, as the Soviets did in Cuba). Proxies were also employed as a means of diverting a rival’s attention from what was considered the key region of the competition and to impose disproportionate costs on a rival (e.g., Moscow’s support of </w:t>
      </w:r>
      <w:r w:rsidRPr="00B036CD">
        <w:rPr>
          <w:rFonts w:eastAsia="Times New Roman" w:hint="eastAsia"/>
          <w:sz w:val="10"/>
        </w:rPr>
        <w:t>􀀱</w:t>
      </w:r>
      <w:r w:rsidRPr="00B036CD">
        <w:rPr>
          <w:sz w:val="10"/>
        </w:rPr>
        <w:t>orth Vietnam as a means of drawing o</w:t>
      </w:r>
      <w:r w:rsidRPr="00B036CD">
        <w:rPr>
          <w:rFonts w:eastAsia="Times New Roman" w:hint="eastAsia"/>
          <w:sz w:val="10"/>
        </w:rPr>
        <w:t>􀌆</w:t>
      </w:r>
      <w:r w:rsidRPr="00B036CD">
        <w:rPr>
          <w:sz w:val="10"/>
        </w:rPr>
        <w:t xml:space="preserve"> U.S. resources from Europe). This chapter outlines trends in the Western Hemisphere security environment that outside powers may seek to exploit to advance their objectives in ways that threaten regional stability and U.S. security. This is followed by a discussion of how these external powers might proceed to do so. Seeds of Instability Crime, Illicit Networks, and Under-Governed Areas Latin America has a long history of banditry, smuggling, and organized crime. As in the case of Pancho Villa and the 1916-1917 Punitive Expedition, these activities have occasionally risen to a level at which they in</w:t>
      </w:r>
      <w:r w:rsidRPr="00B036CD">
        <w:rPr>
          <w:rFonts w:eastAsia="Times New Roman" w:hint="eastAsia"/>
          <w:sz w:val="10"/>
        </w:rPr>
        <w:t>􀃀</w:t>
      </w:r>
      <w:r w:rsidRPr="00B036CD">
        <w:rPr>
          <w:sz w:val="10"/>
        </w:rPr>
        <w:t>uence U.S. national security calculations. Rarely, however, have these activities been as pervasive and destabilizing as they are today. Although a wide variety of illicit activity occurs in Latin America, criminal organizations conducting drug tra</w:t>
      </w:r>
      <w:r w:rsidRPr="00B036CD">
        <w:rPr>
          <w:rFonts w:eastAsia="Times New Roman" w:hint="eastAsia"/>
          <w:sz w:val="10"/>
        </w:rPr>
        <w:t>􀌇</w:t>
      </w:r>
      <w:r w:rsidRPr="00B036CD">
        <w:rPr>
          <w:sz w:val="10"/>
        </w:rPr>
        <w:t xml:space="preserve">cking are the dominant forces in the Latin American underworld today, accounting for roughly </w:t>
      </w:r>
      <w:r w:rsidRPr="00B036CD">
        <w:rPr>
          <w:rFonts w:eastAsia="Times New Roman" w:hint="eastAsia"/>
          <w:sz w:val="10"/>
        </w:rPr>
        <w:t>􀀇􀀗</w:t>
      </w:r>
      <w:r w:rsidRPr="00B036CD">
        <w:rPr>
          <w:sz w:val="10"/>
        </w:rPr>
        <w:t xml:space="preserve">0 billion per year63 of an estimated </w:t>
      </w:r>
      <w:r w:rsidRPr="00B036CD">
        <w:rPr>
          <w:rFonts w:eastAsia="Times New Roman" w:hint="eastAsia"/>
          <w:sz w:val="10"/>
        </w:rPr>
        <w:t>􀀇</w:t>
      </w:r>
      <w:r w:rsidRPr="00B036CD">
        <w:rPr>
          <w:sz w:val="10"/>
        </w:rPr>
        <w:t>100 billion in annual illicit trade.6</w:t>
      </w:r>
      <w:r w:rsidRPr="00B036CD">
        <w:rPr>
          <w:rFonts w:eastAsia="Times New Roman" w:hint="eastAsia"/>
          <w:sz w:val="10"/>
        </w:rPr>
        <w:t>􀀗</w:t>
      </w:r>
      <w:r w:rsidRPr="00B036CD">
        <w:rPr>
          <w:sz w:val="10"/>
        </w:rPr>
        <w:t xml:space="preserve"> Since the Colombian cartels were dismantled in the 1990s, this lucrative trade has been dominated by powerful Mexican cartels whose operations extend across the length and breadth of Mexico, as well as up the supply chain into the cocaine-producing regions of the Andean Ridge and through their wholesale and retail drug distribution networks across the United States.65 The cartels, along with countless smaller criminal organizations, comprise what the head of SOUTHCOM has described as, </w:t>
      </w:r>
      <w:r w:rsidRPr="00B036CD">
        <w:rPr>
          <w:rFonts w:eastAsia="Times New Roman" w:hint="eastAsia"/>
          <w:sz w:val="10"/>
        </w:rPr>
        <w:t>􀀾</w:t>
      </w:r>
      <w:r w:rsidRPr="00B036CD">
        <w:rPr>
          <w:sz w:val="10"/>
        </w:rPr>
        <w:t>a</w:t>
      </w:r>
      <w:r w:rsidRPr="00B036CD">
        <w:rPr>
          <w:rFonts w:eastAsia="Times New Roman" w:hint="eastAsia"/>
          <w:sz w:val="10"/>
        </w:rPr>
        <w:t>􀁀</w:t>
      </w:r>
      <w:r w:rsidRPr="00B036CD">
        <w:rPr>
          <w:sz w:val="10"/>
        </w:rPr>
        <w:t>n interconnected system of arteries that traverse the entire Western Hemisphere, stretching across the Atlantic and Paci</w:t>
      </w:r>
      <w:r w:rsidRPr="00B036CD">
        <w:rPr>
          <w:rFonts w:eastAsia="Times New Roman" w:hint="eastAsia"/>
          <w:sz w:val="10"/>
        </w:rPr>
        <w:t>􀂿</w:t>
      </w:r>
      <w:r w:rsidRPr="00B036CD">
        <w:rPr>
          <w:sz w:val="10"/>
        </w:rPr>
        <w:t xml:space="preserve">c, through the Caribbean, and up and down </w:t>
      </w:r>
      <w:r w:rsidRPr="00B036CD">
        <w:rPr>
          <w:rFonts w:eastAsia="Times New Roman" w:hint="eastAsia"/>
          <w:sz w:val="10"/>
        </w:rPr>
        <w:t>􀀱</w:t>
      </w:r>
      <w:r w:rsidRPr="00B036CD">
        <w:rPr>
          <w:sz w:val="10"/>
        </w:rPr>
        <w:t xml:space="preserve">orth, South, and Central America . . . </w:t>
      </w:r>
      <w:r w:rsidRPr="00B036CD">
        <w:rPr>
          <w:rFonts w:eastAsia="Times New Roman" w:hint="eastAsia"/>
          <w:sz w:val="10"/>
        </w:rPr>
        <w:t>􀀾</w:t>
      </w:r>
      <w:r w:rsidRPr="00B036CD">
        <w:rPr>
          <w:sz w:val="10"/>
        </w:rPr>
        <w:t>a</w:t>
      </w:r>
      <w:r w:rsidRPr="00B036CD">
        <w:rPr>
          <w:rFonts w:eastAsia="Times New Roman" w:hint="eastAsia"/>
          <w:sz w:val="10"/>
        </w:rPr>
        <w:t>􀁀</w:t>
      </w:r>
      <w:r w:rsidRPr="00B036CD">
        <w:rPr>
          <w:sz w:val="10"/>
        </w:rPr>
        <w:t xml:space="preserve"> vast system of illicit pathways </w:t>
      </w:r>
      <w:r w:rsidRPr="00B036CD">
        <w:rPr>
          <w:rFonts w:eastAsia="Times New Roman" w:hint="eastAsia"/>
          <w:sz w:val="10"/>
        </w:rPr>
        <w:t>􀀾</w:t>
      </w:r>
      <w:r w:rsidRPr="00B036CD">
        <w:rPr>
          <w:sz w:val="10"/>
        </w:rPr>
        <w:t>that is used</w:t>
      </w:r>
      <w:r w:rsidRPr="00B036CD">
        <w:rPr>
          <w:rFonts w:eastAsia="Times New Roman" w:hint="eastAsia"/>
          <w:sz w:val="10"/>
        </w:rPr>
        <w:t>􀁀</w:t>
      </w:r>
      <w:r w:rsidRPr="00B036CD">
        <w:rPr>
          <w:sz w:val="10"/>
        </w:rPr>
        <w:t xml:space="preserve"> to move tons of drugs, thousands of people, and countless weapons into and out of the United States, Europe, and Africa with an e</w:t>
      </w:r>
      <w:r w:rsidRPr="00B036CD">
        <w:rPr>
          <w:rFonts w:eastAsia="Times New Roman" w:hint="eastAsia"/>
          <w:sz w:val="10"/>
        </w:rPr>
        <w:t>􀌇</w:t>
      </w:r>
      <w:r w:rsidRPr="00B036CD">
        <w:rPr>
          <w:sz w:val="10"/>
        </w:rPr>
        <w:t>ciency, payload, and gross pro</w:t>
      </w:r>
      <w:r w:rsidRPr="00B036CD">
        <w:rPr>
          <w:rFonts w:eastAsia="Times New Roman" w:hint="eastAsia"/>
          <w:sz w:val="10"/>
        </w:rPr>
        <w:t>􀂿</w:t>
      </w:r>
      <w:r w:rsidRPr="00B036CD">
        <w:rPr>
          <w:sz w:val="10"/>
        </w:rPr>
        <w:t>t any global transportation company would envy.66 That being said, the drug tra</w:t>
      </w:r>
      <w:r w:rsidRPr="00B036CD">
        <w:rPr>
          <w:rFonts w:eastAsia="Times New Roman" w:hint="eastAsia"/>
          <w:sz w:val="10"/>
        </w:rPr>
        <w:t>􀌇</w:t>
      </w:r>
      <w:r w:rsidRPr="00B036CD">
        <w:rPr>
          <w:sz w:val="10"/>
        </w:rPr>
        <w:t xml:space="preserve">cking underworld is by no means a monolithic entity or cooperative alliance. Rather, it is a fractious and brutally competitive business in which rival entities are constantly and literally </w:t>
      </w:r>
      <w:r w:rsidRPr="00B036CD">
        <w:rPr>
          <w:rFonts w:eastAsia="Times New Roman" w:hint="eastAsia"/>
          <w:sz w:val="10"/>
        </w:rPr>
        <w:t>􀂿</w:t>
      </w:r>
      <w:r w:rsidRPr="00B036CD">
        <w:rPr>
          <w:sz w:val="10"/>
        </w:rPr>
        <w:t xml:space="preserve">ghting to maximize their share of the drug trade and for control of the critical transshipment points, or plazas, through which it </w:t>
      </w:r>
      <w:r w:rsidRPr="00B036CD">
        <w:rPr>
          <w:rFonts w:eastAsia="Times New Roman" w:hint="eastAsia"/>
          <w:sz w:val="10"/>
        </w:rPr>
        <w:t>􀃀</w:t>
      </w:r>
      <w:r w:rsidRPr="00B036CD">
        <w:rPr>
          <w:sz w:val="10"/>
        </w:rPr>
        <w:t>ows. To attack their competitor’s operations and protect their own operations from rivals and the Mexican government’s crackdown that began in 2006, the cartels have built up larger, better armed, and more ruthless forces of hired gunmen known as sicarios. Using the billions of dollars generated by their illicit activities, they have acquired weapons and equipment formerly reserved for state armies or state-sponsored insurgent groups, including body armor, assault ri</w:t>
      </w:r>
      <w:r w:rsidRPr="00B036CD">
        <w:rPr>
          <w:rFonts w:eastAsia="Times New Roman" w:hint="eastAsia"/>
          <w:sz w:val="10"/>
        </w:rPr>
        <w:t>􀃀</w:t>
      </w:r>
      <w:r w:rsidRPr="00B036CD">
        <w:rPr>
          <w:sz w:val="10"/>
        </w:rPr>
        <w:t>es, machine guns, grenades, landmines, anti-tank rockets, mortars, car bombs, armored vehicles, helicopters, transport planes, and—perhaps most remarkably—long-range submersibles.67 The cartels’ pro</w:t>
      </w:r>
      <w:r w:rsidRPr="00B036CD">
        <w:rPr>
          <w:rFonts w:eastAsia="Times New Roman" w:hint="eastAsia"/>
          <w:sz w:val="10"/>
        </w:rPr>
        <w:t>􀂿</w:t>
      </w:r>
      <w:r w:rsidRPr="00B036CD">
        <w:rPr>
          <w:sz w:val="10"/>
        </w:rPr>
        <w:t>ts have also enabled them to hire former police and military personnel, including members of several countries’ elite special operations units68 and, in several cases, active and former members of the U.S. military.69 These personnel bring with them—and can provide to the cartels—a level of training and tactical pro</w:t>
      </w:r>
      <w:r w:rsidRPr="00B036CD">
        <w:rPr>
          <w:rFonts w:eastAsia="Times New Roman" w:hint="eastAsia"/>
          <w:sz w:val="10"/>
        </w:rPr>
        <w:t>􀂿</w:t>
      </w:r>
      <w:r w:rsidRPr="00B036CD">
        <w:rPr>
          <w:sz w:val="10"/>
        </w:rPr>
        <w:t>ciency that can be equal or superior to those of the government forces they face. As a result of this pro</w:t>
      </w:r>
      <w:r w:rsidRPr="00B036CD">
        <w:rPr>
          <w:rFonts w:eastAsia="Times New Roman" w:hint="eastAsia"/>
          <w:sz w:val="10"/>
        </w:rPr>
        <w:t>􀂿</w:t>
      </w:r>
      <w:r w:rsidRPr="00B036CD">
        <w:rPr>
          <w:sz w:val="10"/>
        </w:rPr>
        <w:t>ciency and the military-grade weapons possessed by the cartels, more than 2,500 Mexican police o</w:t>
      </w:r>
      <w:r w:rsidRPr="00B036CD">
        <w:rPr>
          <w:rFonts w:eastAsia="Times New Roman" w:hint="eastAsia"/>
          <w:sz w:val="10"/>
        </w:rPr>
        <w:t>􀌇</w:t>
      </w:r>
      <w:r w:rsidRPr="00B036CD">
        <w:rPr>
          <w:sz w:val="10"/>
        </w:rPr>
        <w:t>cers and 200 military personnel were killed in confrontations with organized crime forces between 2008 and 2012 along with tens of thousands of civilians.70 In the poorer states of Central America, state security forces operate at an even greater disadvantage.71 While their paramilitary forces enable the cartels to dominate entire cities and large remote areas through force and intimidation, they are not the only tool available. The cartels also leverage their immense wealth to buy the silence or support of police and government o</w:t>
      </w:r>
      <w:r w:rsidRPr="00B036CD">
        <w:rPr>
          <w:rFonts w:eastAsia="Times New Roman" w:hint="eastAsia"/>
          <w:sz w:val="10"/>
        </w:rPr>
        <w:t>􀌇</w:t>
      </w:r>
      <w:r w:rsidRPr="00B036CD">
        <w:rPr>
          <w:sz w:val="10"/>
        </w:rPr>
        <w:t xml:space="preserve">cials who are often presented with a choice between plata o plomo—“silver or lead.” According to the head of the Mexican Federal Police, around 2010 the cartels were spending an estimated </w:t>
      </w:r>
      <w:r w:rsidRPr="00B036CD">
        <w:rPr>
          <w:rFonts w:eastAsia="Times New Roman" w:hint="eastAsia"/>
          <w:sz w:val="10"/>
        </w:rPr>
        <w:t>􀀇</w:t>
      </w:r>
      <w:r w:rsidRPr="00B036CD">
        <w:rPr>
          <w:sz w:val="10"/>
        </w:rPr>
        <w:t>100 million each month on bribes to police.72 By buying o</w:t>
      </w:r>
      <w:r w:rsidRPr="00B036CD">
        <w:rPr>
          <w:rFonts w:eastAsia="Times New Roman" w:hint="eastAsia"/>
          <w:sz w:val="10"/>
        </w:rPr>
        <w:t>􀌆</w:t>
      </w:r>
      <w:r w:rsidRPr="00B036CD">
        <w:rPr>
          <w:sz w:val="10"/>
        </w:rPr>
        <w:t xml:space="preserve"> o</w:t>
      </w:r>
      <w:r w:rsidRPr="00B036CD">
        <w:rPr>
          <w:rFonts w:eastAsia="Times New Roman" w:hint="eastAsia"/>
          <w:sz w:val="10"/>
        </w:rPr>
        <w:t>􀌇</w:t>
      </w:r>
      <w:r w:rsidRPr="00B036CD">
        <w:rPr>
          <w:sz w:val="10"/>
        </w:rPr>
        <w:t>cials—and torturing or killing those who cannot be corrupted—the cartels have greatly undermined the e</w:t>
      </w:r>
      <w:r w:rsidRPr="00B036CD">
        <w:rPr>
          <w:rFonts w:eastAsia="Times New Roman" w:hint="eastAsia"/>
          <w:sz w:val="10"/>
        </w:rPr>
        <w:t>􀌆</w:t>
      </w:r>
      <w:r w:rsidRPr="00B036CD">
        <w:rPr>
          <w:sz w:val="10"/>
        </w:rPr>
        <w:t>ectiveness of national government forces in general and local police in particular. This, in turn, has undermined the con</w:t>
      </w:r>
      <w:r w:rsidRPr="00B036CD">
        <w:rPr>
          <w:rFonts w:eastAsia="Times New Roman" w:hint="eastAsia"/>
          <w:sz w:val="10"/>
        </w:rPr>
        <w:t>􀂿</w:t>
      </w:r>
      <w:r w:rsidRPr="00B036CD">
        <w:rPr>
          <w:sz w:val="10"/>
        </w:rPr>
        <w:t>dence of the population in their government’s willingness and ability to protect them. Through these means and methods the cartels have gained a substantial degree of de facto control over many urban and rural areas across Mexico, including major cities and large swathes of territory along the U.S.-Mexico border. In many of these crime-ridden areas the loss of con</w:t>
      </w:r>
      <w:r w:rsidRPr="00B036CD">
        <w:rPr>
          <w:rFonts w:eastAsia="Times New Roman" w:hint="eastAsia"/>
          <w:sz w:val="10"/>
        </w:rPr>
        <w:t>􀂿</w:t>
      </w:r>
      <w:r w:rsidRPr="00B036CD">
        <w:rPr>
          <w:sz w:val="10"/>
        </w:rPr>
        <w:t>dence in the government and police has prompted the formation of vigilante militias, presenting an additional challenge to government control.73 Meanwhile, in the “northern triangle” of Central America (the area comprising Guatemala, Honduras, and El Salvador through which the cartels transship almost all cocaine bound for Mexico and the United States) the situation is even more dire. Approximately 90 percent of crimes in this area go unpunished, while in Guatemala roughly half the country’s territory is e</w:t>
      </w:r>
      <w:r w:rsidRPr="00B036CD">
        <w:rPr>
          <w:rFonts w:eastAsia="Times New Roman" w:hint="eastAsia"/>
          <w:sz w:val="10"/>
        </w:rPr>
        <w:t>􀌆</w:t>
      </w:r>
      <w:r w:rsidRPr="00B036CD">
        <w:rPr>
          <w:sz w:val="10"/>
        </w:rPr>
        <w:t>ectively under drug tra</w:t>
      </w:r>
      <w:r w:rsidRPr="00B036CD">
        <w:rPr>
          <w:rFonts w:eastAsia="Times New Roman" w:hint="eastAsia"/>
          <w:sz w:val="10"/>
        </w:rPr>
        <w:t>􀌇</w:t>
      </w:r>
      <w:r w:rsidRPr="00B036CD">
        <w:rPr>
          <w:sz w:val="10"/>
        </w:rPr>
        <w:t>ckers’ control.7</w:t>
      </w:r>
      <w:r w:rsidRPr="00B036CD">
        <w:rPr>
          <w:rFonts w:eastAsia="Times New Roman" w:hint="eastAsia"/>
          <w:sz w:val="10"/>
        </w:rPr>
        <w:t>􀀗</w:t>
      </w:r>
      <w:r w:rsidRPr="00B036CD">
        <w:rPr>
          <w:sz w:val="10"/>
        </w:rPr>
        <w:t xml:space="preserve"> Further south, similar pockets of lawlessness exist in coca-growing areas in Colombia, Venezuela, Ecuador, Peru, and Bolivia. In Colombia and along its borders with Venezuela, Ecuador, and Peru, much of the coca-growing territory remains under the control of the Revolutionary Armed Forces of Colombia, or FARC. A guerrilla organization founded in the 1960s as a Marxist-Leninist revolutionary movement dedicated to the overthrow of the Colombian government, the FARC embraced coca growing in the 1990s as a means of funding its operations and has subsequently evolved into a hybrid mix of left-wing insurgent group and pro</w:t>
      </w:r>
      <w:r w:rsidRPr="00B036CD">
        <w:rPr>
          <w:rFonts w:eastAsia="Times New Roman" w:hint="eastAsia"/>
          <w:sz w:val="10"/>
        </w:rPr>
        <w:t>􀂿</w:t>
      </w:r>
      <w:r w:rsidRPr="00B036CD">
        <w:rPr>
          <w:sz w:val="10"/>
        </w:rPr>
        <w:t xml:space="preserve">t-driven cartel.76 This hybrid nature has facilitated cooperation between the FARC and ideological sympathizers like the Bolivarian Alliance, Hezbollah, Al Qaeda in the Islamic Maghreb, and other extremist groups77 as well as with purely criminal organizations like the Mexican cartels. Although the FARC has been greatly weakened over the past decade and no longer poses the existential threat to the Colombian government that it once did, it remains </w:t>
      </w:r>
      <w:r w:rsidRPr="00B036CD">
        <w:rPr>
          <w:rFonts w:eastAsia="Times New Roman" w:hint="eastAsia"/>
          <w:sz w:val="10"/>
        </w:rPr>
        <w:t>􀂿</w:t>
      </w:r>
      <w:r w:rsidRPr="00B036CD">
        <w:rPr>
          <w:sz w:val="10"/>
        </w:rPr>
        <w:t>rmly in control of large tracts of coca-producing jungle, mostly straddling the borders between Colombia and FARC supporters Venezuela and Ecuador. In summary, organized crime elements have exploited under-governed areas to establish zones under their de facto control. In so doing they pose a signi</w:t>
      </w:r>
      <w:r w:rsidRPr="00B036CD">
        <w:rPr>
          <w:rFonts w:eastAsia="Times New Roman" w:hint="eastAsia"/>
          <w:sz w:val="10"/>
        </w:rPr>
        <w:t>􀂿</w:t>
      </w:r>
      <w:r w:rsidRPr="00B036CD">
        <w:rPr>
          <w:sz w:val="10"/>
        </w:rPr>
        <w:t xml:space="preserve">cant and growing threat to regional security in general and U.S. interests in particular. As SOUTHCOM commander General Kelly recently observed: </w:t>
      </w:r>
      <w:r w:rsidRPr="00B036CD">
        <w:rPr>
          <w:rFonts w:eastAsia="Times New Roman" w:hint="eastAsia"/>
          <w:sz w:val="10"/>
        </w:rPr>
        <w:t>􀀾</w:t>
      </w:r>
      <w:r w:rsidRPr="00B036CD">
        <w:rPr>
          <w:sz w:val="10"/>
        </w:rPr>
        <w:t>T</w:t>
      </w:r>
      <w:r w:rsidRPr="00B036CD">
        <w:rPr>
          <w:rFonts w:eastAsia="Times New Roman" w:hint="eastAsia"/>
          <w:sz w:val="10"/>
        </w:rPr>
        <w:t>􀁀</w:t>
      </w:r>
      <w:r w:rsidRPr="00B036CD">
        <w:rPr>
          <w:sz w:val="10"/>
        </w:rPr>
        <w:t>he proximity of the U.S. homeland to criminally governed spaces is a vulnerability with direct implications for U.S. national security. I am also troubled by the signi</w:t>
      </w:r>
      <w:r w:rsidRPr="00B036CD">
        <w:rPr>
          <w:rFonts w:eastAsia="Times New Roman" w:hint="eastAsia"/>
          <w:sz w:val="10"/>
        </w:rPr>
        <w:t>􀂿</w:t>
      </w:r>
      <w:r w:rsidRPr="00B036CD">
        <w:rPr>
          <w:sz w:val="10"/>
        </w:rPr>
        <w:t xml:space="preserve">cant criminal capabilities that are available </w:t>
      </w:r>
      <w:r w:rsidRPr="00B036CD">
        <w:rPr>
          <w:rFonts w:eastAsia="Times New Roman" w:hint="eastAsia"/>
          <w:sz w:val="10"/>
        </w:rPr>
        <w:t>􀀾</w:t>
      </w:r>
      <w:r w:rsidRPr="00B036CD">
        <w:rPr>
          <w:sz w:val="10"/>
        </w:rPr>
        <w:t>within them</w:t>
      </w:r>
      <w:r w:rsidRPr="00B036CD">
        <w:rPr>
          <w:rFonts w:eastAsia="Times New Roman" w:hint="eastAsia"/>
          <w:sz w:val="10"/>
        </w:rPr>
        <w:t>􀁀</w:t>
      </w:r>
      <w:r w:rsidRPr="00B036CD">
        <w:rPr>
          <w:sz w:val="10"/>
        </w:rPr>
        <w:t xml:space="preserve"> to anyone—for a price. Transnational criminal organizations have access to key facilitators who specialize in document forgery, trade-based money laundering, weapons procurement, and human smuggling, including the smuggling of special interest aliens. This criminal expertise and the ability to move people, products, and funds are skills that can be exploited by a variety of malign actors, including terrorists.78 Hezbollah and the Bolivarian Alliance Hezbollah in Latin America </w:t>
      </w:r>
      <w:r w:rsidRPr="00B036CD">
        <w:rPr>
          <w:rFonts w:eastAsia="Times New Roman" w:hint="eastAsia"/>
          <w:sz w:val="10"/>
        </w:rPr>
        <w:t>􀀱</w:t>
      </w:r>
      <w:r w:rsidRPr="00B036CD">
        <w:rPr>
          <w:sz w:val="10"/>
        </w:rPr>
        <w:t xml:space="preserve">on-state entities recognized by the U.S. as terrorist organizations also operate in the region, most notably Lebanon-based Hezbollah, an Iranian client group. Hezbollah maintains an active presence in the tri-border area (TBA) of South America— the nexus of Argentina, Brazil, and Paraguay—stretching back to the 1980s. The TBA has traditionally been under-governed and is known by some as “the United </w:t>
      </w:r>
      <w:r w:rsidRPr="00B036CD">
        <w:rPr>
          <w:rFonts w:eastAsia="Times New Roman" w:hint="eastAsia"/>
          <w:sz w:val="10"/>
        </w:rPr>
        <w:t>􀀱</w:t>
      </w:r>
      <w:r w:rsidRPr="00B036CD">
        <w:rPr>
          <w:sz w:val="10"/>
        </w:rPr>
        <w:t xml:space="preserve">ations of crime.”79 Eight syndicate groups facilitate this activity in South America’s so-called “Southern Cone,” overseeing legitimate businesses along with a wide range of illegal activities to include money laundering, drug and arms traf- </w:t>
      </w:r>
      <w:r w:rsidRPr="00B036CD">
        <w:rPr>
          <w:rFonts w:eastAsia="Times New Roman" w:hint="eastAsia"/>
          <w:sz w:val="10"/>
        </w:rPr>
        <w:t>􀂿</w:t>
      </w:r>
      <w:r w:rsidRPr="00B036CD">
        <w:rPr>
          <w:sz w:val="10"/>
        </w:rPr>
        <w:t>cking, identity theft and false identi</w:t>
      </w:r>
      <w:r w:rsidRPr="00B036CD">
        <w:rPr>
          <w:rFonts w:eastAsia="Times New Roman" w:hint="eastAsia"/>
          <w:sz w:val="10"/>
        </w:rPr>
        <w:t>􀂿</w:t>
      </w:r>
      <w:r w:rsidRPr="00B036CD">
        <w:rPr>
          <w:sz w:val="10"/>
        </w:rPr>
        <w:t xml:space="preserve">cation documents, counterfeiting currency and intellectual property, and smuggling. </w:t>
      </w:r>
      <w:r w:rsidRPr="00B036CD">
        <w:rPr>
          <w:rFonts w:eastAsia="Times New Roman" w:hint="eastAsia"/>
          <w:sz w:val="10"/>
        </w:rPr>
        <w:t>􀀱</w:t>
      </w:r>
      <w:r w:rsidRPr="00B036CD">
        <w:rPr>
          <w:sz w:val="10"/>
        </w:rPr>
        <w:t xml:space="preserve">ot surprisingly they are linked to organized crime and to non-state insurgent and terrorist groups, such as the FARC.80 Estimates are that over </w:t>
      </w:r>
      <w:r w:rsidRPr="00B036CD">
        <w:rPr>
          <w:rFonts w:eastAsia="Times New Roman" w:hint="eastAsia"/>
          <w:sz w:val="10"/>
        </w:rPr>
        <w:t>􀀇</w:t>
      </w:r>
      <w:r w:rsidRPr="00B036CD">
        <w:rPr>
          <w:sz w:val="10"/>
        </w:rPr>
        <w:t>12 billion in illicit transactions are conducted per year, a sum exceeding Paraguay’s entire GDP by a substantial amount.81 Hezbollah achieved notoriety in the region in 1992 when it bombed the Israeli embassy in Argentina. This was followed with the bombing of the AMIA Jewish community center in Buenos Aires two years later. Like many other terrorist organizations, as Hezbollah expanded it established relationships with drug cartels82 that it supports in a variety of ways. For example, the cartels have enlisted Hezbollah, known for its tunnel construction along the Israeli border, for help in improving their tunnels along the U.S.-Mexican border. In 2008, Hezbollah helped broker a deal in which one of Mexico’s major drug cartels, Sinaloa, sent members to Iran for weapons and explosives training via Venezuela using Venezuelan travel documents. 83 As the locus of the drug trade and other illegal cartel activities moved north into Central America and Mexico, Hezbollah has sought to move with it with mixed success. In October 2011, Hezbollah was linked to the e</w:t>
      </w:r>
      <w:r w:rsidRPr="00B036CD">
        <w:rPr>
          <w:rFonts w:eastAsia="Times New Roman" w:hint="eastAsia"/>
          <w:sz w:val="10"/>
        </w:rPr>
        <w:t>􀌆</w:t>
      </w:r>
      <w:r w:rsidRPr="00B036CD">
        <w:rPr>
          <w:sz w:val="10"/>
        </w:rPr>
        <w:t>orts of an Iranian-American to conspire with Iranian agents to assassinate the Saudi ambassador to the United States. The plot involved members of the Los Zetas Mexican drug cartel.8</w:t>
      </w:r>
      <w:r w:rsidRPr="00B036CD">
        <w:rPr>
          <w:rFonts w:eastAsia="Times New Roman" w:hint="eastAsia"/>
          <w:sz w:val="10"/>
        </w:rPr>
        <w:t>􀀗</w:t>
      </w:r>
      <w:r w:rsidRPr="00B036CD">
        <w:rPr>
          <w:sz w:val="10"/>
        </w:rPr>
        <w:t xml:space="preserve"> The would-be assassin, Mansour Arbabsiar, had established contact with his cousin, a Quds Force85 handler, Gen. Gholam Shakuri. The plot is believed by some to be part of a wider campaign by the Quds Force and Hezbollah to embark on a campaign of violence extending beyond the Middle East to other Western targets, including those in the United States.86 In early September 2012, Mexican authorities arrested three men suspected of operating a Hezbollah cell in the Yucatan area and Central America, including a dual U.S.-Lebanese citizen linked to a U.S.-based Hezbollah money laundering operation. 87A few months later, in December 2012, Wassim el Abd Fadel, a suspected Hezbollah member with Paraguayan citizenship, was arrested in Paraguay. Fadel was charged with human and drug tra</w:t>
      </w:r>
      <w:r w:rsidRPr="00B036CD">
        <w:rPr>
          <w:rFonts w:eastAsia="Times New Roman" w:hint="eastAsia"/>
          <w:sz w:val="10"/>
        </w:rPr>
        <w:t>􀌇</w:t>
      </w:r>
      <w:r w:rsidRPr="00B036CD">
        <w:rPr>
          <w:sz w:val="10"/>
        </w:rPr>
        <w:t xml:space="preserve">cking and money laundering. Fadel reportedly deposited the proceeds of his criminal activities—ranging from </w:t>
      </w:r>
      <w:r w:rsidRPr="00B036CD">
        <w:rPr>
          <w:rFonts w:eastAsia="Times New Roman" w:hint="eastAsia"/>
          <w:sz w:val="10"/>
        </w:rPr>
        <w:t>􀀇</w:t>
      </w:r>
      <w:r w:rsidRPr="00B036CD">
        <w:rPr>
          <w:sz w:val="10"/>
        </w:rPr>
        <w:t xml:space="preserve">50-200,000 per transaction—into Turkish and Syrian bank accounts linked to Hezbollah. In summary, Hezbollah has become a </w:t>
      </w:r>
      <w:r w:rsidRPr="00B036CD">
        <w:rPr>
          <w:rFonts w:eastAsia="Times New Roman" w:hint="eastAsia"/>
          <w:sz w:val="10"/>
        </w:rPr>
        <w:t>􀂿</w:t>
      </w:r>
      <w:r w:rsidRPr="00B036CD">
        <w:rPr>
          <w:sz w:val="10"/>
        </w:rPr>
        <w:t>xture in Central and Latin America, expanding both its activities and in</w:t>
      </w:r>
      <w:r w:rsidRPr="00B036CD">
        <w:rPr>
          <w:rFonts w:eastAsia="Times New Roman" w:hint="eastAsia"/>
          <w:sz w:val="10"/>
        </w:rPr>
        <w:t>􀃀</w:t>
      </w:r>
      <w:r w:rsidRPr="00B036CD">
        <w:rPr>
          <w:sz w:val="10"/>
        </w:rPr>
        <w:t>uence over time. It has developed links with the increasingly powerful organized crime groups in the region, particularly the narco cartels, along with radical insurgent groups such as the FARC and states like Venezuela who are hostile to the United States and its regional partners. Hezbollah’s principal objectives appear to be undermining U.S. in</w:t>
      </w:r>
      <w:r w:rsidRPr="00B036CD">
        <w:rPr>
          <w:rFonts w:eastAsia="Times New Roman" w:hint="eastAsia"/>
          <w:sz w:val="10"/>
        </w:rPr>
        <w:t>􀃀</w:t>
      </w:r>
      <w:r w:rsidRPr="00B036CD">
        <w:rPr>
          <w:sz w:val="10"/>
        </w:rPr>
        <w:t>uence in the region, imposing costs on the United States, and generating revenue to sustain its operations in Latin America and elsewhere in the world. These objectives are shared by Iran, Hezbollah’s main state sponsor. The Bolivarian Alliance As noted above, geographic, economic, and cultural factors have traditionally helped to prevent the emergence in Latin America of any real military rival to the United States. Although there are no traditional military threats in the region, there are indigenous states whose actions, policies, and rhetoric challenge regional stability and U.S. security. Over the past decade, several states have come together to form the Bolivarian Alliance of the Americas (ALBA), an organization of left-leaning Latin American regimes whose overarching purpose is to promote radical populism and socialism, foster regional integration, and reduce what they perceive as Washington’s “imperialist” influence in the region.89 Since its founding by Hugo Chavez of Venezuela and Fidel Castro of Cuba in December 200</w:t>
      </w:r>
      <w:r w:rsidRPr="00B036CD">
        <w:rPr>
          <w:rFonts w:eastAsia="Times New Roman" w:hint="eastAsia"/>
          <w:sz w:val="10"/>
        </w:rPr>
        <w:t>􀀗</w:t>
      </w:r>
      <w:r w:rsidRPr="00B036CD">
        <w:rPr>
          <w:sz w:val="10"/>
        </w:rPr>
        <w:t xml:space="preserve">, the Bolivarian Alliance has expanded to include Antigua and Barbuda, Bolivia, Dominica, Ecuador, </w:t>
      </w:r>
      <w:r w:rsidRPr="00B036CD">
        <w:rPr>
          <w:rFonts w:eastAsia="Times New Roman" w:hint="eastAsia"/>
          <w:sz w:val="10"/>
        </w:rPr>
        <w:t>􀀱</w:t>
      </w:r>
      <w:r w:rsidRPr="00B036CD">
        <w:rPr>
          <w:sz w:val="10"/>
        </w:rPr>
        <w:t>icaragua, and Saint Vincent and the Grenadines. Although the members of the Bolivarian Alliance are militarily weak and pose almost no traditional military threat to the United States or its allies in the region,90 they challenge American interests in the region in other ways. First, they espouse an anti-American narrative that finds substantial support in the region and consistently oppose U.S. efforts to foster cooperation and regional economic integration.91 Second, in their efforts to undermine the government of Colombia, which they consider to be a U.S. puppet, ALBA states provide support and sanctuaries within their borders to coca growers, drug traffickers, other criminal organizations, and the FARC.92 Links to Hezbollah have also been detected.93 Perhaps of greatest concern, they have aligned themselves closely with Iran, inviting it and Syria to participate as “observer states” in the alliance. Other worrisome ALBA activities involve lifting visa requirements for Iranian citizens and hosting large numbers of Iranian diplomats and commercial exchange members that some observers believe to be Iranian intelligence and paramilitary Quds Force operatives.9</w:t>
      </w:r>
      <w:r w:rsidRPr="00B036CD">
        <w:rPr>
          <w:rFonts w:eastAsia="Times New Roman" w:hint="eastAsia"/>
          <w:sz w:val="10"/>
        </w:rPr>
        <w:t>􀀗</w:t>
      </w:r>
      <w:r w:rsidRPr="00B036CD">
        <w:rPr>
          <w:sz w:val="10"/>
        </w:rPr>
        <w:t xml:space="preserve"> By hosting and cooperating with both foreign agents and violent non-state actors, the ALBA states have come to function as critical nodes in a network of groups hostile to the United States. A Coming Era of Proxy Wars in the Western Hemisphere? History shows that Washington has often emphasized an indirect approach to meeting challenges to its security in Latin America. Yet the United States has not shied away from more direct, traditional uses of force when interests and circumstances dictated, as demonstrated over the past half century by U.S. invasions of the Dominican Republic (1965), Grenada (1983), and Panama (1989) and the occupation of Haiti (199</w:t>
      </w:r>
      <w:r w:rsidRPr="00B036CD">
        <w:rPr>
          <w:rFonts w:eastAsia="Times New Roman" w:hint="eastAsia"/>
          <w:sz w:val="10"/>
        </w:rPr>
        <w:t>􀀗</w:t>
      </w:r>
      <w:r w:rsidRPr="00B036CD">
        <w:rPr>
          <w:sz w:val="10"/>
        </w:rPr>
        <w:t>).Yet several trends seem likely to raise the cost of such operations, perhaps to prohibitive levels. Foremost among these trends is the diffusion of precision-guided weaponry to state and non-state entities. 92 The Second Lebanon War as “Precursor” War A precursor of this trend can be seen in the Second Lebanon War between Israel and Hezbollah.95 During the con</w:t>
      </w:r>
      <w:r w:rsidRPr="00B036CD">
        <w:rPr>
          <w:rFonts w:eastAsia="Times New Roman" w:hint="eastAsia"/>
          <w:sz w:val="10"/>
        </w:rPr>
        <w:t>􀃀</w:t>
      </w:r>
      <w:r w:rsidRPr="00B036CD">
        <w:rPr>
          <w:sz w:val="10"/>
        </w:rPr>
        <w:t xml:space="preserve">ict, which lasted less than </w:t>
      </w:r>
      <w:r w:rsidRPr="00B036CD">
        <w:rPr>
          <w:rFonts w:eastAsia="Times New Roman" w:hint="eastAsia"/>
          <w:sz w:val="10"/>
        </w:rPr>
        <w:t>􀂿</w:t>
      </w:r>
      <w:r w:rsidRPr="00B036CD">
        <w:rPr>
          <w:sz w:val="10"/>
        </w:rPr>
        <w:t>ve weeks, irregular Hezbollah forces held their own against the highly regarded Israeli Defense Force (IDF), demonstrating what is now possible for non-state entities to accomplish given the proliferation of militarily-relevant advanced technologies. Hezbollah’s militia engaged IDF armor columns with salvos of advanced, man-portable, antitank guided missiles and other e</w:t>
      </w:r>
      <w:r w:rsidRPr="00B036CD">
        <w:rPr>
          <w:rFonts w:eastAsia="Times New Roman" w:hint="eastAsia"/>
          <w:sz w:val="10"/>
        </w:rPr>
        <w:t>􀌆</w:t>
      </w:r>
      <w:r w:rsidRPr="00B036CD">
        <w:rPr>
          <w:sz w:val="10"/>
        </w:rPr>
        <w:t>ective anti-armor weapons (e.g. rocket-propelled grenades (RPGs) with anti-armor warheads) in great numbers. When the IDF employed its ground forces in southern Lebanon, its armored forces su</w:t>
      </w:r>
      <w:r w:rsidRPr="00B036CD">
        <w:rPr>
          <w:rFonts w:eastAsia="Times New Roman" w:hint="eastAsia"/>
          <w:sz w:val="10"/>
        </w:rPr>
        <w:t>􀌆</w:t>
      </w:r>
      <w:r w:rsidRPr="00B036CD">
        <w:rPr>
          <w:sz w:val="10"/>
        </w:rPr>
        <w:t xml:space="preserve">ered severe losses; out of the four hundred tanks involved in the </w:t>
      </w:r>
      <w:r w:rsidRPr="00B036CD">
        <w:rPr>
          <w:rFonts w:eastAsia="Times New Roman" w:hint="eastAsia"/>
          <w:sz w:val="10"/>
        </w:rPr>
        <w:t>􀂿</w:t>
      </w:r>
      <w:r w:rsidRPr="00B036CD">
        <w:rPr>
          <w:sz w:val="10"/>
        </w:rPr>
        <w:t xml:space="preserve">ghting in southern Lebanon, forty-eight were hit and forty damaged.96 Hezbollah’s defensive line was also well equipped with latest-generation thermal and low-/ no-light enhanced illumination imaging systems, while frontline units were connected to each other and higher command elements via a proprietary, </w:t>
      </w:r>
      <w:r w:rsidRPr="00B036CD">
        <w:rPr>
          <w:rFonts w:eastAsia="Times New Roman" w:hint="eastAsia"/>
          <w:sz w:val="10"/>
        </w:rPr>
        <w:t>􀂿</w:t>
      </w:r>
      <w:r w:rsidRPr="00B036CD">
        <w:rPr>
          <w:sz w:val="10"/>
        </w:rPr>
        <w:t>ber-optic based communications network, making collection of communications tra</w:t>
      </w:r>
      <w:r w:rsidRPr="00B036CD">
        <w:rPr>
          <w:rFonts w:eastAsia="Times New Roman" w:hint="eastAsia"/>
          <w:sz w:val="10"/>
        </w:rPr>
        <w:t>􀌇</w:t>
      </w:r>
      <w:r w:rsidRPr="00B036CD">
        <w:rPr>
          <w:sz w:val="10"/>
        </w:rPr>
        <w:t>c by Israeli intelligence extremely di</w:t>
      </w:r>
      <w:r w:rsidRPr="00B036CD">
        <w:rPr>
          <w:rFonts w:eastAsia="Times New Roman" w:hint="eastAsia"/>
          <w:sz w:val="10"/>
        </w:rPr>
        <w:t>􀌇</w:t>
      </w:r>
      <w:r w:rsidRPr="00B036CD">
        <w:rPr>
          <w:sz w:val="10"/>
        </w:rPr>
        <w:t>cult. Perhaps most important, Hezbollah possessed thousands of short- and medium- range rockets, often skillfully hidden below ground or in bunkers that made detection from overhead surveillance platforms nearly impossible. During the brief con</w:t>
      </w:r>
      <w:r w:rsidRPr="00B036CD">
        <w:rPr>
          <w:rFonts w:eastAsia="Times New Roman" w:hint="eastAsia"/>
          <w:sz w:val="10"/>
        </w:rPr>
        <w:t>􀃀</w:t>
      </w:r>
      <w:r w:rsidRPr="00B036CD">
        <w:rPr>
          <w:sz w:val="10"/>
        </w:rPr>
        <w:t xml:space="preserve">ict Hezbollah’s forces </w:t>
      </w:r>
      <w:r w:rsidRPr="00B036CD">
        <w:rPr>
          <w:rFonts w:eastAsia="Times New Roman" w:hint="eastAsia"/>
          <w:sz w:val="10"/>
        </w:rPr>
        <w:t>􀂿</w:t>
      </w:r>
      <w:r w:rsidRPr="00B036CD">
        <w:rPr>
          <w:sz w:val="10"/>
        </w:rPr>
        <w:t xml:space="preserve">red some four thousand unguided rockets of various types that hit Israel. Hezbollah’s rocket inventory enabled its forces to attack targets throughout the northern half of Israel. Over nine hundred rockets hit near or on buildings, civilian infrastructure, and industrial plants. Some two thousand homes were destroyed, and over </w:t>
      </w:r>
      <w:r w:rsidRPr="00B036CD">
        <w:rPr>
          <w:rFonts w:eastAsia="Times New Roman" w:hint="eastAsia"/>
          <w:sz w:val="10"/>
        </w:rPr>
        <w:t>􀂿</w:t>
      </w:r>
      <w:r w:rsidRPr="00B036CD">
        <w:rPr>
          <w:sz w:val="10"/>
        </w:rPr>
        <w:t xml:space="preserve">fty Israelis died with several thousand more injured. The casualties would undoubtedly been greater if between 100,000 and 250,000 Israeli civilians had not </w:t>
      </w:r>
      <w:r w:rsidRPr="00B036CD">
        <w:rPr>
          <w:rFonts w:eastAsia="Times New Roman" w:hint="eastAsia"/>
          <w:sz w:val="10"/>
        </w:rPr>
        <w:t>􀃀</w:t>
      </w:r>
      <w:r w:rsidRPr="00B036CD">
        <w:rPr>
          <w:sz w:val="10"/>
        </w:rPr>
        <w:t>ed their homes. Haifa, Israel’s major seaport had to be shut down, as did its oil re</w:t>
      </w:r>
      <w:r w:rsidRPr="00B036CD">
        <w:rPr>
          <w:rFonts w:eastAsia="Times New Roman" w:hint="eastAsia"/>
          <w:sz w:val="10"/>
        </w:rPr>
        <w:t>􀂿</w:t>
      </w:r>
      <w:r w:rsidRPr="00B036CD">
        <w:rPr>
          <w:sz w:val="10"/>
        </w:rPr>
        <w:t>nery.97 Hezbollah also employed several unmanned aerial vehicles for surveillance of Israel, as well as C-802 anti-ship cruise missiles used to attack and damage an Israeli corvette. 98 The G-RAMM Battlefield The brief war between Israel and Hezbollah suggests that future irregular forces may be well-equipped with enhanced communications, extended-range surveillance capabilities, and precision-guided rockets, artillery, mortars and missiles (G-RAMM) 99 able to hit targets with high accuracy at ranges measured from the tens of kilometers perhaps up to a hundred kilometers or more. In projecting power against enemies equipped in this manner and employing these kinds of tactics U.S. forces—as well as other conventional forces— will find themselves operating in a far more lethal battlefield than those in either of the Gulf wars or in stability operations in Afghanistan and Iraq. Moreover, currently constituted conventional forces typically depend on large fixed infrastructure (e.g., military bases, logistics depots, ports, airfields, railheads, bridges) to deploy themselves and sustain combat operations. These transportation and support hubs also serve as the nodes through which internal commerce and foreign trade moves within a country. This key, fixed infrastructure will almost certainly prove far more difficult to defend against irregular forces armed with G-RAMM weaponry. Indeed, had Hezbollah’s “RAMM” inventory had only a small fraction of G-RAMM munitions, say 10-20 percent, it would have been able to in</w:t>
      </w:r>
      <w:r w:rsidRPr="00B036CD">
        <w:rPr>
          <w:rFonts w:eastAsia="Times New Roman" w:hint="eastAsia"/>
          <w:sz w:val="10"/>
        </w:rPr>
        <w:t>􀃀</w:t>
      </w:r>
      <w:r w:rsidRPr="00B036CD">
        <w:rPr>
          <w:sz w:val="10"/>
        </w:rPr>
        <w:t>ict far greater damage than it did historically to Israeli population centers, key government facilities, military installations, and essential commercial assets such as ports, air</w:t>
      </w:r>
      <w:r w:rsidRPr="00B036CD">
        <w:rPr>
          <w:rFonts w:eastAsia="Times New Roman" w:hint="eastAsia"/>
          <w:sz w:val="10"/>
        </w:rPr>
        <w:t>􀂿</w:t>
      </w:r>
      <w:r w:rsidRPr="00B036CD">
        <w:rPr>
          <w:sz w:val="10"/>
        </w:rPr>
        <w:t>elds, and industrial complexes. An irregular enemy force armed with G-RAMM capabilities in substantial numbers could seriously threaten Latin American governments as well as any U.S. (or external great power) forces and support elements attempting a traditional intervention operation. Implications for the U.S. and Other Major Powers The preceding narrative suggests that the combat potential of irregular forces is likely to increase dramatically in the coming years. As this occurs, the cost of operating conventional forces—especially ground forces—and defending key military support infrastructure is likely to rise substantially. Given these considerations the United States and other major powers external to the Western Hemisphere will have strong incentives to avoid the use of conventional forms of military power, particularly large ground forces, in favor of employing irregular proxy forces to advance their interests. Moreover, the high cost and questionable bene</w:t>
      </w:r>
      <w:r w:rsidRPr="00B036CD">
        <w:rPr>
          <w:rFonts w:eastAsia="Times New Roman" w:hint="eastAsia"/>
          <w:sz w:val="10"/>
        </w:rPr>
        <w:t>􀂿</w:t>
      </w:r>
      <w:r w:rsidRPr="00B036CD">
        <w:rPr>
          <w:sz w:val="10"/>
        </w:rPr>
        <w:t xml:space="preserve">t of the campaigns in Afghanistan and Iraq are likely to create strong domestic opposition in the United States to such operations for some time to come. This must be added to the United States’ greatly diminished </w:t>
      </w:r>
      <w:r w:rsidRPr="00B036CD">
        <w:rPr>
          <w:rFonts w:eastAsia="Times New Roman" w:hint="eastAsia"/>
          <w:sz w:val="10"/>
        </w:rPr>
        <w:t>􀂿</w:t>
      </w:r>
      <w:r w:rsidRPr="00B036CD">
        <w:rPr>
          <w:sz w:val="10"/>
        </w:rPr>
        <w:t>scal standing that has led to large cuts in planned investments in defense. These factors suggest that Washington will be much less likely to engage in direct military action in Latin America in the coming years than historically has been the case. At the same time, rivals of the United States like China and Russia may be incentivized by these trends, as well as the United States’ overwhelming military dominance in the Western Hemisphere, to avoid the direct use of force to expand their in</w:t>
      </w:r>
      <w:r w:rsidRPr="00B036CD">
        <w:rPr>
          <w:rFonts w:eastAsia="Times New Roman" w:hint="eastAsia"/>
          <w:sz w:val="10"/>
        </w:rPr>
        <w:t>􀃀</w:t>
      </w:r>
      <w:r w:rsidRPr="00B036CD">
        <w:rPr>
          <w:sz w:val="10"/>
        </w:rPr>
        <w:t xml:space="preserve">uence in Latin America. Instead, like some of the Bolivarian Alliance members, they appear likely to follow the path taken by the Soviet Union during the Cold War and Iran today: supporting non-state proxies to impose disproportionate costs on the United States and to distract Washington’s resources and attention from other parts of the world. </w:t>
      </w:r>
      <w:r w:rsidRPr="00B036CD">
        <w:rPr>
          <w:rStyle w:val="StyleUnderline"/>
        </w:rPr>
        <w:t xml:space="preserve">This is not to say that </w:t>
      </w:r>
      <w:r w:rsidRPr="00B036CD">
        <w:rPr>
          <w:rStyle w:val="StyleUnderline"/>
          <w:highlight w:val="cyan"/>
        </w:rPr>
        <w:t>Beijing, Moscow</w:t>
      </w:r>
      <w:r w:rsidRPr="00B036CD">
        <w:rPr>
          <w:rStyle w:val="StyleUnderline"/>
        </w:rPr>
        <w:t xml:space="preserve">, and Tehran would eschew future opportunities to establish </w:t>
      </w:r>
      <w:r w:rsidRPr="00B036CD">
        <w:rPr>
          <w:rStyle w:val="Emphasis"/>
          <w:highlight w:val="cyan"/>
        </w:rPr>
        <w:t>bases</w:t>
      </w:r>
      <w:r w:rsidRPr="00B036CD">
        <w:rPr>
          <w:rStyle w:val="StyleUnderline"/>
          <w:highlight w:val="cyan"/>
        </w:rPr>
        <w:t xml:space="preserve"> in Latin America</w:t>
      </w:r>
      <w:r w:rsidRPr="00B036CD">
        <w:rPr>
          <w:sz w:val="16"/>
        </w:rPr>
        <w:t xml:space="preserve">. As in the past, such bases can support efforts to accomplish several important objectives. They can, for example, further insulate a Latin American regime from the threat of direct U.S. military intervention, since </w:t>
      </w:r>
      <w:r w:rsidRPr="00B036CD">
        <w:rPr>
          <w:rStyle w:val="StyleUnderline"/>
        </w:rPr>
        <w:t xml:space="preserve">Washington would have to account for the possibility that the conflict </w:t>
      </w:r>
      <w:r w:rsidRPr="00B036CD">
        <w:rPr>
          <w:rStyle w:val="Emphasis"/>
          <w:highlight w:val="cyan"/>
        </w:rPr>
        <w:t>would lead to</w:t>
      </w:r>
      <w:r w:rsidRPr="00B036CD">
        <w:rPr>
          <w:rStyle w:val="StyleUnderline"/>
        </w:rPr>
        <w:t xml:space="preserve"> a</w:t>
      </w:r>
      <w:r w:rsidRPr="00400268">
        <w:rPr>
          <w:rStyle w:val="StyleUnderline"/>
        </w:rPr>
        <w:t xml:space="preserve"> </w:t>
      </w:r>
      <w:r w:rsidRPr="00B036CD">
        <w:rPr>
          <w:rStyle w:val="Emphasis"/>
          <w:highlight w:val="cyan"/>
        </w:rPr>
        <w:t>direct confrontation with</w:t>
      </w:r>
      <w:r w:rsidRPr="00B036CD">
        <w:rPr>
          <w:rStyle w:val="StyleUnderline"/>
          <w:highlight w:val="cyan"/>
        </w:rPr>
        <w:t xml:space="preserve"> a</w:t>
      </w:r>
      <w:r w:rsidRPr="00B036CD">
        <w:rPr>
          <w:rStyle w:val="StyleUnderline"/>
        </w:rPr>
        <w:t xml:space="preserve"> more capable and potentially </w:t>
      </w:r>
      <w:r w:rsidRPr="00B036CD">
        <w:rPr>
          <w:rStyle w:val="Emphasis"/>
          <w:highlight w:val="cyan"/>
        </w:rPr>
        <w:t>nuclear-armed power</w:t>
      </w:r>
      <w:r w:rsidRPr="00B036CD">
        <w:t xml:space="preserve"> </w:t>
      </w:r>
      <w:r w:rsidRPr="00B036CD">
        <w:rPr>
          <w:sz w:val="16"/>
        </w:rPr>
        <w:t xml:space="preserve">.100 </w:t>
      </w:r>
      <w:r w:rsidRPr="00B036CD">
        <w:rPr>
          <w:rStyle w:val="StyleUnderline"/>
        </w:rPr>
        <w:t>Bases</w:t>
      </w:r>
      <w:r w:rsidRPr="00B036CD">
        <w:rPr>
          <w:sz w:val="16"/>
        </w:rPr>
        <w:t xml:space="preserve"> in the hemisphere </w:t>
      </w:r>
      <w:r w:rsidRPr="00B036CD">
        <w:rPr>
          <w:rStyle w:val="StyleUnderline"/>
        </w:rPr>
        <w:t>can</w:t>
      </w:r>
      <w:r w:rsidRPr="00B036CD">
        <w:rPr>
          <w:sz w:val="16"/>
        </w:rPr>
        <w:t xml:space="preserve"> also </w:t>
      </w:r>
      <w:r w:rsidRPr="00B036CD">
        <w:rPr>
          <w:rStyle w:val="StyleUnderline"/>
        </w:rPr>
        <w:t>enable external powers to conduct</w:t>
      </w:r>
      <w:r w:rsidRPr="00B036CD">
        <w:rPr>
          <w:sz w:val="16"/>
        </w:rPr>
        <w:t xml:space="preserve"> military </w:t>
      </w:r>
      <w:r w:rsidRPr="00B036CD">
        <w:rPr>
          <w:rStyle w:val="StyleUnderline"/>
        </w:rPr>
        <w:t>assistance activities</w:t>
      </w:r>
      <w:r w:rsidRPr="00B036CD">
        <w:rPr>
          <w:sz w:val="16"/>
        </w:rPr>
        <w:t xml:space="preserve">, such as training, more easily. </w:t>
      </w:r>
      <w:r w:rsidRPr="00B036CD">
        <w:rPr>
          <w:rStyle w:val="StyleUnderline"/>
        </w:rPr>
        <w:t>Electronic</w:t>
      </w:r>
      <w:r w:rsidRPr="00B036CD">
        <w:rPr>
          <w:sz w:val="16"/>
        </w:rPr>
        <w:t xml:space="preserve"> </w:t>
      </w:r>
      <w:r w:rsidRPr="00B036CD">
        <w:rPr>
          <w:rStyle w:val="StyleUnderline"/>
        </w:rPr>
        <w:t>surveillance</w:t>
      </w:r>
      <w:r w:rsidRPr="00B036CD">
        <w:rPr>
          <w:sz w:val="16"/>
        </w:rPr>
        <w:t xml:space="preserve"> of the United States and Latin American states </w:t>
      </w:r>
      <w:r w:rsidRPr="00B036CD">
        <w:rPr>
          <w:rStyle w:val="StyleUnderline"/>
        </w:rPr>
        <w:t>could be accomplished more cheaply</w:t>
      </w:r>
      <w:r w:rsidRPr="00B036CD">
        <w:rPr>
          <w:sz w:val="16"/>
        </w:rPr>
        <w:t xml:space="preserve"> and e</w:t>
      </w:r>
      <w:r w:rsidRPr="00B036CD">
        <w:rPr>
          <w:rFonts w:eastAsia="Times New Roman" w:hint="eastAsia"/>
          <w:sz w:val="16"/>
        </w:rPr>
        <w:t>􀌆</w:t>
      </w:r>
      <w:r w:rsidRPr="00B036CD">
        <w:rPr>
          <w:sz w:val="16"/>
        </w:rPr>
        <w:t xml:space="preserve">ectively from forward positions. Finally, </w:t>
      </w:r>
      <w:r w:rsidRPr="00B036CD">
        <w:rPr>
          <w:rStyle w:val="StyleUnderline"/>
        </w:rPr>
        <w:t>certain</w:t>
      </w:r>
      <w:r w:rsidRPr="00B036CD">
        <w:rPr>
          <w:sz w:val="16"/>
        </w:rPr>
        <w:t xml:space="preserve"> kinds of </w:t>
      </w:r>
      <w:r w:rsidRPr="00B036CD">
        <w:rPr>
          <w:rStyle w:val="StyleUnderline"/>
        </w:rPr>
        <w:t>military</w:t>
      </w:r>
      <w:r w:rsidRPr="00B036CD">
        <w:rPr>
          <w:sz w:val="16"/>
        </w:rPr>
        <w:t xml:space="preserve"> </w:t>
      </w:r>
      <w:r w:rsidRPr="00B036CD">
        <w:rPr>
          <w:rStyle w:val="StyleUnderline"/>
        </w:rPr>
        <w:t>capabilities</w:t>
      </w:r>
      <w:r w:rsidRPr="00B036CD">
        <w:rPr>
          <w:sz w:val="16"/>
        </w:rPr>
        <w:t xml:space="preserve">, </w:t>
      </w:r>
      <w:r w:rsidRPr="00B036CD">
        <w:rPr>
          <w:rStyle w:val="StyleUnderline"/>
        </w:rPr>
        <w:t>such as</w:t>
      </w:r>
      <w:r w:rsidRPr="00B036CD">
        <w:rPr>
          <w:sz w:val="16"/>
        </w:rPr>
        <w:t xml:space="preserve"> long-range </w:t>
      </w:r>
      <w:r w:rsidRPr="00B036CD">
        <w:rPr>
          <w:rStyle w:val="Emphasis"/>
        </w:rPr>
        <w:t>ballistic missiles and attack submarines</w:t>
      </w:r>
      <w:r w:rsidRPr="00B036CD">
        <w:rPr>
          <w:sz w:val="16"/>
        </w:rPr>
        <w:t xml:space="preserve">, </w:t>
      </w:r>
      <w:r w:rsidRPr="00B036CD">
        <w:rPr>
          <w:rStyle w:val="StyleUnderline"/>
        </w:rPr>
        <w:t>could be</w:t>
      </w:r>
      <w:r w:rsidRPr="00B036CD">
        <w:rPr>
          <w:sz w:val="16"/>
        </w:rPr>
        <w:t xml:space="preserve"> pro</w:t>
      </w:r>
      <w:r w:rsidRPr="00B036CD">
        <w:rPr>
          <w:rFonts w:eastAsia="Times New Roman" w:hint="eastAsia"/>
          <w:sz w:val="16"/>
        </w:rPr>
        <w:t>􀂿</w:t>
      </w:r>
      <w:r w:rsidRPr="00B036CD">
        <w:rPr>
          <w:sz w:val="16"/>
        </w:rPr>
        <w:t xml:space="preserve">tably </w:t>
      </w:r>
      <w:r w:rsidRPr="00B036CD">
        <w:rPr>
          <w:rStyle w:val="StyleUnderline"/>
        </w:rPr>
        <w:t>stationed</w:t>
      </w:r>
      <w:r w:rsidRPr="00B036CD">
        <w:rPr>
          <w:sz w:val="16"/>
        </w:rPr>
        <w:t xml:space="preserve"> in Latin America by powers external to that region, particularly if they intended to create the option of initiating con</w:t>
      </w:r>
      <w:r w:rsidRPr="00B036CD">
        <w:rPr>
          <w:rFonts w:eastAsia="Times New Roman" w:hint="eastAsia"/>
          <w:sz w:val="16"/>
        </w:rPr>
        <w:t>􀃀</w:t>
      </w:r>
      <w:r w:rsidRPr="00B036CD">
        <w:rPr>
          <w:sz w:val="16"/>
        </w:rPr>
        <w:t xml:space="preserve">ict at some future date. These reasons, among others, have made preventing an extra-hemispheric power from establishing bases in Latin America an enduring U.S. priority. Players in a Latin American Great Game </w:t>
      </w:r>
      <w:r w:rsidRPr="00B036CD">
        <w:rPr>
          <w:rStyle w:val="StyleUnderline"/>
        </w:rPr>
        <w:t>Given current trends</w:t>
      </w:r>
      <w:r w:rsidRPr="00B036CD">
        <w:rPr>
          <w:sz w:val="16"/>
        </w:rPr>
        <w:t xml:space="preserve">, </w:t>
      </w:r>
      <w:r w:rsidRPr="00B036CD">
        <w:rPr>
          <w:rStyle w:val="Emphasis"/>
        </w:rPr>
        <w:t>several powers external to the region may</w:t>
      </w:r>
      <w:r w:rsidRPr="00B036CD">
        <w:rPr>
          <w:sz w:val="16"/>
        </w:rPr>
        <w:t xml:space="preserve">, either now or over the coming decade, </w:t>
      </w:r>
      <w:r w:rsidRPr="00B036CD">
        <w:rPr>
          <w:rStyle w:val="Emphasis"/>
        </w:rPr>
        <w:t>have both the motive and the means to employ both state and non-state proxies</w:t>
      </w:r>
      <w:r w:rsidRPr="00B036CD">
        <w:rPr>
          <w:sz w:val="16"/>
        </w:rPr>
        <w:t xml:space="preserve"> in Latin American to achieve their interests. Principal among them is Iran, which is already engaged in supporting proxies against the United States and its partners in the Middle East and has long been developing proxies in Latin America. Additionally, </w:t>
      </w:r>
      <w:r w:rsidRPr="00B036CD">
        <w:rPr>
          <w:rStyle w:val="StyleUnderline"/>
        </w:rPr>
        <w:t>there are reasons to think that China and Russia may be interested in cultivating and supporting Latin American proxies as well.</w:t>
      </w:r>
    </w:p>
    <w:p w14:paraId="7D4A3A8E" w14:textId="77777777" w:rsidR="00BC2D71" w:rsidRDefault="00BC2D71" w:rsidP="00BC2D71">
      <w:pPr>
        <w:pStyle w:val="Heading4"/>
      </w:pPr>
      <w:r>
        <w:t>Other major powers will say ‘yes’</w:t>
      </w:r>
    </w:p>
    <w:p w14:paraId="23B542DD" w14:textId="77777777" w:rsidR="00BC2D71" w:rsidRDefault="00BC2D71" w:rsidP="00BC2D71">
      <w:r>
        <w:t xml:space="preserve">Michael </w:t>
      </w:r>
      <w:r w:rsidRPr="0091326F">
        <w:rPr>
          <w:rStyle w:val="Style13ptBold"/>
        </w:rPr>
        <w:t>Ristaniemi 20</w:t>
      </w:r>
      <w:r>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7BD2D3B3" w14:textId="77777777" w:rsidR="00BC2D71" w:rsidRPr="00801DB4" w:rsidRDefault="00BC2D71" w:rsidP="00BC2D71">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62107BCD" w14:textId="77777777" w:rsidR="00BC2D71" w:rsidRDefault="00BC2D71" w:rsidP="00BC2D71">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2D6A5864" w14:textId="77777777" w:rsidR="00BC2D71" w:rsidRPr="00135F15" w:rsidRDefault="00BC2D71" w:rsidP="00BC2D71">
      <w:pPr>
        <w:pStyle w:val="Heading4"/>
      </w:pPr>
      <w:r>
        <w:rPr>
          <w:u w:val="single"/>
        </w:rPr>
        <w:t>Status-seeking</w:t>
      </w:r>
      <w:r>
        <w:t xml:space="preserve"> drives agreement AND </w:t>
      </w:r>
      <w:r>
        <w:rPr>
          <w:u w:val="single"/>
        </w:rPr>
        <w:t>overwhelms</w:t>
      </w:r>
      <w:r>
        <w:t xml:space="preserve"> economic costs</w:t>
      </w:r>
    </w:p>
    <w:p w14:paraId="63CDC3E6" w14:textId="77777777" w:rsidR="00BC2D71" w:rsidRDefault="00BC2D71" w:rsidP="00BC2D71">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67E14B02" w14:textId="77777777" w:rsidR="00BC2D71" w:rsidRPr="0003282A" w:rsidRDefault="00BC2D71" w:rsidP="00BC2D71">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4907809D" w14:textId="77777777" w:rsidR="00BC2D71" w:rsidRPr="0003282A" w:rsidRDefault="00BC2D71" w:rsidP="00BC2D71">
      <w:pPr>
        <w:rPr>
          <w:sz w:val="16"/>
        </w:rPr>
      </w:pPr>
      <w:r w:rsidRPr="0003282A">
        <w:rPr>
          <w:sz w:val="16"/>
        </w:rPr>
        <w:t xml:space="preserve">Moreover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3FDDEEA9" w14:textId="77777777" w:rsidR="00BC2D71" w:rsidRDefault="00BC2D71" w:rsidP="00BC2D71">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4019AB40" w14:textId="77777777" w:rsidR="00BC2D71" w:rsidRPr="002E2080" w:rsidRDefault="00BC2D71" w:rsidP="00BC2D71">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33CB98A2" w14:textId="77777777" w:rsidR="00BC2D71" w:rsidRDefault="00BC2D71" w:rsidP="00BC2D71">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Revised 8/26/2021, p. 52-53</w:t>
      </w:r>
    </w:p>
    <w:p w14:paraId="24AB4549" w14:textId="77777777" w:rsidR="00BC2D71" w:rsidRPr="00462D51" w:rsidRDefault="00BC2D71" w:rsidP="00BC2D71">
      <w:pPr>
        <w:tabs>
          <w:tab w:val="left" w:pos="1675"/>
        </w:tabs>
        <w:rPr>
          <w:sz w:val="16"/>
        </w:rPr>
      </w:pPr>
      <w:r w:rsidRPr="00462D51">
        <w:rPr>
          <w:sz w:val="16"/>
        </w:rPr>
        <w:t>Conclusion</w:t>
      </w:r>
    </w:p>
    <w:p w14:paraId="598DD177" w14:textId="77777777" w:rsidR="00BC2D71" w:rsidRPr="00462D51" w:rsidRDefault="00BC2D71" w:rsidP="00BC2D71">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30A9BB2A" w14:textId="77777777" w:rsidR="00BC2D71" w:rsidRPr="00462D51" w:rsidRDefault="00BC2D71" w:rsidP="00BC2D71">
      <w:pPr>
        <w:rPr>
          <w:sz w:val="16"/>
        </w:rPr>
      </w:pPr>
      <w:r w:rsidRPr="00462D51">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7A7E1A8A" w14:textId="77777777" w:rsidR="00BC2D71" w:rsidRPr="00D90344" w:rsidRDefault="00BC2D71" w:rsidP="00BC2D71">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megaregionalism,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52CD09A2" w14:textId="77777777" w:rsidR="00BC2D71" w:rsidRDefault="00BC2D71" w:rsidP="00BC2D71"/>
    <w:p w14:paraId="74E9380F" w14:textId="7CA66C36" w:rsidR="00BC2D71" w:rsidRDefault="00BC2D71" w:rsidP="00BC2D71">
      <w:pPr>
        <w:pStyle w:val="Heading1"/>
      </w:pPr>
      <w:r>
        <w:t>2AC</w:t>
      </w:r>
    </w:p>
    <w:p w14:paraId="32189508" w14:textId="77777777" w:rsidR="00BC2D71" w:rsidRDefault="00BC2D71" w:rsidP="00BC2D71">
      <w:pPr>
        <w:pStyle w:val="Heading2"/>
      </w:pPr>
      <w:r>
        <w:t>Trade ADV</w:t>
      </w:r>
    </w:p>
    <w:p w14:paraId="1E9B4E87" w14:textId="77777777" w:rsidR="00BC2D71" w:rsidRDefault="00BC2D71" w:rsidP="00BC2D71">
      <w:pPr>
        <w:pStyle w:val="Heading2"/>
      </w:pPr>
      <w:r>
        <w:t>Harmonization ADV</w:t>
      </w:r>
    </w:p>
    <w:p w14:paraId="16E04D80" w14:textId="2EF79B4C" w:rsidR="00BC2D71" w:rsidRDefault="00BC2D71" w:rsidP="00BC2D71">
      <w:pPr>
        <w:pStyle w:val="Heading2"/>
      </w:pPr>
      <w:r>
        <w:t>OAS ADV</w:t>
      </w:r>
    </w:p>
    <w:p w14:paraId="264447E2" w14:textId="77777777" w:rsidR="00BC2D71" w:rsidRPr="007A6B70" w:rsidRDefault="00BC2D71" w:rsidP="00BC2D71">
      <w:pPr>
        <w:pStyle w:val="Heading2"/>
      </w:pPr>
      <w:r>
        <w:t>OFF</w:t>
      </w:r>
    </w:p>
    <w:p w14:paraId="2486675E" w14:textId="77777777" w:rsidR="00BC2D71" w:rsidRDefault="00BC2D71" w:rsidP="00BC2D71">
      <w:pPr>
        <w:pStyle w:val="Heading3"/>
      </w:pPr>
      <w:r>
        <w:t>T Per Se---2AC</w:t>
      </w:r>
    </w:p>
    <w:p w14:paraId="33B41155" w14:textId="77777777" w:rsidR="00BC2D71" w:rsidRPr="00571A8B" w:rsidRDefault="00BC2D71" w:rsidP="00BC2D71">
      <w:pPr>
        <w:pStyle w:val="Heading4"/>
      </w:pPr>
      <w:r>
        <w:t xml:space="preserve">‘Prohibition’ is </w:t>
      </w:r>
      <w:r>
        <w:rPr>
          <w:u w:val="single"/>
        </w:rPr>
        <w:t>injunction</w:t>
      </w:r>
      <w:r>
        <w:t xml:space="preserve">. That can happen </w:t>
      </w:r>
      <w:r>
        <w:rPr>
          <w:u w:val="single"/>
        </w:rPr>
        <w:t>after review</w:t>
      </w:r>
      <w:r>
        <w:t>.</w:t>
      </w:r>
    </w:p>
    <w:p w14:paraId="1E09C7B1" w14:textId="77777777" w:rsidR="00BC2D71" w:rsidRDefault="00BC2D71" w:rsidP="00BC2D71">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783E94A9" w14:textId="77777777" w:rsidR="00BC2D71" w:rsidRPr="00B26D6D" w:rsidRDefault="00BC2D71" w:rsidP="00BC2D71">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13D9FC8D" w14:textId="77777777" w:rsidR="00BC2D71" w:rsidRPr="00B26D6D" w:rsidRDefault="00BC2D71" w:rsidP="00BC2D71">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CBA6918" w14:textId="77777777" w:rsidR="00BC2D71" w:rsidRPr="00B26D6D" w:rsidRDefault="00BC2D71" w:rsidP="00BC2D71">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065E7638" w14:textId="77777777" w:rsidR="00BC2D71" w:rsidRPr="00B26D6D" w:rsidRDefault="00BC2D71" w:rsidP="00BC2D71">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70E9F42B" w14:textId="77777777" w:rsidR="00BC2D71" w:rsidRPr="001D1046" w:rsidRDefault="00BC2D71" w:rsidP="00BC2D71">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5A490DCE" w14:textId="77777777" w:rsidR="00BC2D71" w:rsidRPr="001D1046" w:rsidRDefault="00BC2D71" w:rsidP="00BC2D71">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3FA37F2A" w14:textId="77777777" w:rsidR="00BC2D71" w:rsidRPr="001D1046" w:rsidRDefault="00BC2D71" w:rsidP="00BC2D71">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7E52343D" w14:textId="77777777" w:rsidR="00BC2D71" w:rsidRPr="001D1046" w:rsidRDefault="00BC2D71" w:rsidP="00BC2D71">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32AAFB07" w14:textId="77777777" w:rsidR="00BC2D71" w:rsidRPr="001D1046" w:rsidRDefault="00BC2D71" w:rsidP="00BC2D71">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646D008D" w14:textId="77777777" w:rsidR="00BC2D71" w:rsidRPr="001D1046" w:rsidRDefault="00BC2D71" w:rsidP="00BC2D71">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4BB063A" w14:textId="77777777" w:rsidR="00BC2D71" w:rsidRPr="001D1046" w:rsidRDefault="00BC2D71" w:rsidP="00BC2D71">
      <w:pPr>
        <w:rPr>
          <w:sz w:val="6"/>
          <w:szCs w:val="14"/>
        </w:rPr>
      </w:pPr>
      <w:r w:rsidRPr="001D1046">
        <w:rPr>
          <w:sz w:val="6"/>
          <w:szCs w:val="14"/>
        </w:rPr>
        <w:t>B. Prohibitions and Disincentives: The Antitrust Per Se Rule and the Rule of Reason</w:t>
      </w:r>
    </w:p>
    <w:p w14:paraId="55EAB337" w14:textId="77777777" w:rsidR="00BC2D71" w:rsidRPr="001D1046" w:rsidRDefault="00BC2D71" w:rsidP="00BC2D71">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27EA1E26" w14:textId="77777777" w:rsidR="00BC2D71" w:rsidRPr="00571A8B" w:rsidRDefault="00BC2D71" w:rsidP="00BC2D71">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5B935120" w14:textId="77777777" w:rsidR="00BC2D71" w:rsidRDefault="00BC2D71" w:rsidP="00BC2D71">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3D9C10BE" w14:textId="77777777" w:rsidR="00BC2D71" w:rsidRDefault="00BC2D71" w:rsidP="00BC2D71">
      <w:pPr>
        <w:pStyle w:val="Heading4"/>
      </w:pPr>
      <w:r>
        <w:t xml:space="preserve">‘Practices’ can be </w:t>
      </w:r>
      <w:r>
        <w:rPr>
          <w:u w:val="single"/>
        </w:rPr>
        <w:t>singular</w:t>
      </w:r>
    </w:p>
    <w:p w14:paraId="273B13E1" w14:textId="77777777" w:rsidR="00BC2D71" w:rsidRDefault="00BC2D71" w:rsidP="00BC2D71">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207663D3" w14:textId="77777777" w:rsidR="00BC2D71" w:rsidRPr="004C1ADF" w:rsidRDefault="00BC2D71" w:rsidP="00BC2D71">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5C074250" w14:textId="77777777" w:rsidR="00BC2D71" w:rsidRDefault="00BC2D71" w:rsidP="00BC2D71">
      <w:pPr>
        <w:pStyle w:val="Heading4"/>
      </w:pPr>
      <w:r>
        <w:t xml:space="preserve">Coherence---it’s </w:t>
      </w:r>
      <w:r>
        <w:rPr>
          <w:u w:val="single"/>
        </w:rPr>
        <w:t>impossible</w:t>
      </w:r>
      <w:r>
        <w:t xml:space="preserve"> to apply to ‘anticompetitive’ conduct</w:t>
      </w:r>
    </w:p>
    <w:p w14:paraId="1D87E0F0" w14:textId="77777777" w:rsidR="00BC2D71" w:rsidRDefault="00BC2D71" w:rsidP="00BC2D71">
      <w:r>
        <w:t xml:space="preserve">Donald L. </w:t>
      </w:r>
      <w:r w:rsidRPr="00A112D6">
        <w:rPr>
          <w:rStyle w:val="Style13ptBold"/>
        </w:rPr>
        <w:t>Beschle 87</w:t>
      </w:r>
      <w:r>
        <w:t>, Associate Professor of Law at The John Marshall School of Law, B.A. from Fordham University, J.D. from the New York University School of Law, LL.M. from Temple University School of Law, “"What, Never? Well, Hardly Ever": Strict Antitrust Scrutiny as an Alternative to Per Se Antitrust Illegality”, Hastings Law Journal, March 1987, 38 Hastings L.J. 471, Lexis</w:t>
      </w:r>
    </w:p>
    <w:p w14:paraId="00CD23EB" w14:textId="77777777" w:rsidR="00BC2D71" w:rsidRDefault="00BC2D71" w:rsidP="00BC2D71">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4F430921" w14:textId="77777777" w:rsidR="00BC2D71" w:rsidRDefault="00BC2D71" w:rsidP="00BC2D71">
      <w:pPr>
        <w:pStyle w:val="Heading3"/>
      </w:pPr>
      <w:r>
        <w:t>Transparency CP---2AC</w:t>
      </w:r>
    </w:p>
    <w:p w14:paraId="631E7D87" w14:textId="77777777" w:rsidR="00BC2D71" w:rsidRDefault="00BC2D71" w:rsidP="00BC2D71">
      <w:pPr>
        <w:pStyle w:val="Heading4"/>
      </w:pPr>
      <w:r>
        <w:t xml:space="preserve">It </w:t>
      </w:r>
      <w:r w:rsidRPr="00FC1969">
        <w:rPr>
          <w:u w:val="single"/>
        </w:rPr>
        <w:t>fails</w:t>
      </w:r>
      <w:r>
        <w:t xml:space="preserve">---ET enforcement is </w:t>
      </w:r>
      <w:r w:rsidRPr="0098244C">
        <w:rPr>
          <w:u w:val="single"/>
        </w:rPr>
        <w:t>uneven</w:t>
      </w:r>
      <w:r>
        <w:t xml:space="preserve">, </w:t>
      </w:r>
      <w:r w:rsidRPr="0098244C">
        <w:rPr>
          <w:u w:val="single"/>
        </w:rPr>
        <w:t>easily</w:t>
      </w:r>
      <w:r>
        <w:t xml:space="preserve"> dodged, and </w:t>
      </w:r>
      <w:r w:rsidRPr="0098244C">
        <w:rPr>
          <w:u w:val="single"/>
        </w:rPr>
        <w:t>blocked</w:t>
      </w:r>
      <w:r>
        <w:t xml:space="preserve"> by process barriers absent the plan.</w:t>
      </w:r>
    </w:p>
    <w:p w14:paraId="23C28CDF" w14:textId="77777777" w:rsidR="00BC2D71" w:rsidRPr="005C39E1" w:rsidRDefault="00BC2D71" w:rsidP="00BC2D71">
      <w:r w:rsidRPr="005C39E1">
        <w:t xml:space="preserve">Dr. Marek </w:t>
      </w:r>
      <w:r w:rsidRPr="005C39E1">
        <w:rPr>
          <w:rStyle w:val="Style13ptBold"/>
        </w:rPr>
        <w:t>Martyniszyn 12</w:t>
      </w:r>
      <w:r w:rsidRPr="005C39E1">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“Export Cartels: Is it Legal to Target Your Neighbour?”, Journal of International Economic Law, March 2012</w:t>
      </w:r>
    </w:p>
    <w:p w14:paraId="79A2FEE8" w14:textId="77777777" w:rsidR="00BC2D71" w:rsidRPr="00486102" w:rsidRDefault="00BC2D71" w:rsidP="00BC2D71">
      <w:pPr>
        <w:rPr>
          <w:sz w:val="16"/>
        </w:rPr>
      </w:pPr>
      <w:r w:rsidRPr="00486102">
        <w:rPr>
          <w:sz w:val="16"/>
        </w:rPr>
        <w:t xml:space="preserve">The means by which export cartels remain legal in the state of origin matter. The more common implicit exemption deprives the home state of the possibility to monitor possible efficiency gains, and makes it difficult to scrutinize any spillover effects on the domestic market.66 At the same time, the lack of any registration requirement in the state of origin makes it more difficult for export cartels’ competitors or even competition authorities in targeted states to discover cartel operations. In this sense, </w:t>
      </w:r>
      <w:r w:rsidRPr="0098244C">
        <w:rPr>
          <w:sz w:val="16"/>
          <w:szCs w:val="16"/>
        </w:rPr>
        <w:t xml:space="preserve">explicit exemptions and </w:t>
      </w:r>
      <w:r w:rsidRPr="0098244C">
        <w:rPr>
          <w:rStyle w:val="Emphasis"/>
          <w:highlight w:val="cyan"/>
        </w:rPr>
        <w:t>registration requirements provide</w:t>
      </w:r>
      <w:r w:rsidRPr="00D465B5">
        <w:rPr>
          <w:rStyle w:val="Emphasis"/>
        </w:rPr>
        <w:t xml:space="preserve"> some</w:t>
      </w:r>
      <w:r w:rsidRPr="00D465B5">
        <w:rPr>
          <w:rStyle w:val="StyleUnderline"/>
        </w:rPr>
        <w:t xml:space="preserve"> </w:t>
      </w:r>
      <w:r w:rsidRPr="0098244C">
        <w:rPr>
          <w:rStyle w:val="Emphasis"/>
          <w:highlight w:val="cyan"/>
        </w:rPr>
        <w:t>transparency</w:t>
      </w:r>
      <w:r w:rsidRPr="0098244C">
        <w:rPr>
          <w:rStyle w:val="StyleUnderline"/>
          <w:highlight w:val="cyan"/>
        </w:rPr>
        <w:t>.</w:t>
      </w:r>
      <w:r w:rsidRPr="00486102">
        <w:rPr>
          <w:rStyle w:val="StyleUnderline"/>
        </w:rPr>
        <w:t xml:space="preserve"> They allow</w:t>
      </w:r>
      <w:r w:rsidRPr="00486102">
        <w:rPr>
          <w:sz w:val="16"/>
        </w:rPr>
        <w:t xml:space="preserve"> competitors or </w:t>
      </w:r>
      <w:r w:rsidRPr="00486102">
        <w:rPr>
          <w:rStyle w:val="StyleUnderline"/>
        </w:rPr>
        <w:t>targeted states to react if needed.</w:t>
      </w:r>
      <w:r w:rsidRPr="00486102">
        <w:rPr>
          <w:sz w:val="16"/>
        </w:rPr>
        <w:t xml:space="preserve"> Also national competition authorities benefit from the possibility of oversight to make sure that the companies engaged in an export cartel do not try to act in an anticompetitive way domestically, or that their activities do not have spillover effects on domestic markets.67</w:t>
      </w:r>
    </w:p>
    <w:p w14:paraId="7D19F773" w14:textId="77777777" w:rsidR="00BC2D71" w:rsidRPr="00486102" w:rsidRDefault="00BC2D71" w:rsidP="00BC2D71">
      <w:pPr>
        <w:rPr>
          <w:sz w:val="16"/>
        </w:rPr>
      </w:pPr>
      <w:r w:rsidRPr="00486102">
        <w:rPr>
          <w:sz w:val="16"/>
        </w:rPr>
        <w:t>Until now the international community has not developed international rules or mechanisms addressing cartels, including export cartels.68 There is no international forum authorized to work towards a legally binding compromise or common rules in this regard. The WTO is without a mandate to deal with such issues, although in cases of state-related export cartels there is a possibility of triggering the WTO dispute settlement framework in at least three circumstances. First, Article XI of the General Agreement on Tariffs and Trade (GATT)69 prohibits WTO members imposing or maintaining import and export restrictions. The Panel report in Japan – Trade in Semi-Conductors,70 where it has been established that a governmental scheme restricting the exportation of goods below certain price falls under prohibition of Article XI:1.71 By corollary a state-endorsed export cartel where the parties agree prices may fall within Article XI:1. In China – Measures Related to the Exportation of Various Raw Materials Panel adopted such an approach.72 Second, Article 11.1(b) of the Agreement on Safeguards73 prohibits ordering, or encouraging voluntary export restraints. Export cartels with state involvement could fall into this category as well. Finally, within the WTO framework it is possible to bring a so-called non-violation complaint,74 alleging that some new laws or regulations introduced in a particular WTO member state (in this case organizing or sanctioning export cartels) nullify or impair the benefits of WTO membership.75</w:t>
      </w:r>
    </w:p>
    <w:p w14:paraId="6836E9A4" w14:textId="77777777" w:rsidR="00BC2D71" w:rsidRPr="00486102" w:rsidRDefault="00BC2D71" w:rsidP="00BC2D71">
      <w:pPr>
        <w:rPr>
          <w:sz w:val="16"/>
        </w:rPr>
      </w:pPr>
      <w:r w:rsidRPr="00486102">
        <w:rPr>
          <w:sz w:val="16"/>
        </w:rPr>
        <w:t xml:space="preserve">Therefore, in principle, a government organizing or compelling export cartels might be found in breach of its WTO obligations.76 </w:t>
      </w:r>
      <w:r w:rsidRPr="00D465B5">
        <w:rPr>
          <w:rStyle w:val="StyleUnderline"/>
          <w:highlight w:val="cyan"/>
        </w:rPr>
        <w:t>Yet</w:t>
      </w:r>
      <w:r w:rsidRPr="00486102">
        <w:rPr>
          <w:sz w:val="16"/>
        </w:rPr>
        <w:t>, even if these provisions prove capable of addressing state involvement in export cartels, they do not address the issue of private export cartels.</w:t>
      </w:r>
    </w:p>
    <w:p w14:paraId="1DAE23F4" w14:textId="77777777" w:rsidR="00BC2D71" w:rsidRPr="00486102" w:rsidRDefault="00BC2D71" w:rsidP="00BC2D71">
      <w:pPr>
        <w:rPr>
          <w:sz w:val="16"/>
        </w:rPr>
      </w:pPr>
      <w:r w:rsidRPr="00486102">
        <w:rPr>
          <w:rStyle w:val="StyleUnderline"/>
        </w:rPr>
        <w:t>From the perspective of a targeted state, the only way to handle export cartels</w:t>
      </w:r>
      <w:r w:rsidRPr="00486102">
        <w:rPr>
          <w:sz w:val="16"/>
        </w:rPr>
        <w:t xml:space="preserve"> formally </w:t>
      </w:r>
      <w:r w:rsidRPr="00486102">
        <w:rPr>
          <w:rStyle w:val="StyleUnderline"/>
        </w:rPr>
        <w:t xml:space="preserve">is to act </w:t>
      </w:r>
      <w:r w:rsidRPr="0098244C">
        <w:rPr>
          <w:rStyle w:val="Emphasis"/>
        </w:rPr>
        <w:t>unilaterally</w:t>
      </w:r>
      <w:r w:rsidRPr="00486102">
        <w:rPr>
          <w:rStyle w:val="StyleUnderline"/>
        </w:rPr>
        <w:t xml:space="preserve"> and apply</w:t>
      </w:r>
      <w:r w:rsidRPr="00486102">
        <w:rPr>
          <w:sz w:val="16"/>
        </w:rPr>
        <w:t xml:space="preserve"> national </w:t>
      </w:r>
      <w:r w:rsidRPr="00486102">
        <w:rPr>
          <w:rStyle w:val="StyleUnderline"/>
        </w:rPr>
        <w:t xml:space="preserve">competition laws </w:t>
      </w:r>
      <w:r w:rsidRPr="0098244C">
        <w:rPr>
          <w:rStyle w:val="Emphasis"/>
        </w:rPr>
        <w:t>extraterritorially</w:t>
      </w:r>
      <w:r w:rsidRPr="00486102">
        <w:rPr>
          <w:rStyle w:val="StyleUnderline"/>
        </w:rPr>
        <w:t>.</w:t>
      </w:r>
      <w:r w:rsidRPr="00486102">
        <w:rPr>
          <w:sz w:val="16"/>
        </w:rPr>
        <w:t>77 Extraterritoriality seems to be a phenomenon of particular relevance in antitrust. It gradually earned its present practical paramount importance with the development of the effects doctrine. This jurisdictional theory, introduced first in the US in 1945,78 provides for prescriptive jurisdiction79 over foreign-based persons and their foreign conduct if economic effects are experienced on the domestic market. It is a valuable tool in the fight against foreign anticompetitive arrangements in the absence of any international framework. The acceptance of the effects doctrine as a jurisdictional basis has been a long process, with the international community and scholars being split as to its legality and normative force.80 Nevertheless, various forms of effects doctrine have been introduced through legislation or jurisprudence in many jurisdictions,81 providing for its present broad recognition.</w:t>
      </w:r>
    </w:p>
    <w:p w14:paraId="3CA60648" w14:textId="77777777" w:rsidR="00BC2D71" w:rsidRPr="00486102" w:rsidRDefault="00BC2D71" w:rsidP="00BC2D71">
      <w:pPr>
        <w:rPr>
          <w:sz w:val="16"/>
        </w:rPr>
      </w:pPr>
      <w:r w:rsidRPr="00966A7F">
        <w:rPr>
          <w:rStyle w:val="Emphasis"/>
          <w:sz w:val="24"/>
          <w:szCs w:val="28"/>
          <w:highlight w:val="cyan"/>
        </w:rPr>
        <w:t>Extraterritoriality</w:t>
      </w:r>
      <w:r w:rsidRPr="00966A7F">
        <w:rPr>
          <w:sz w:val="18"/>
          <w:szCs w:val="28"/>
        </w:rPr>
        <w:t xml:space="preserve"> </w:t>
      </w:r>
      <w:r w:rsidRPr="00486102">
        <w:rPr>
          <w:sz w:val="16"/>
        </w:rPr>
        <w:t xml:space="preserve">is potentially a powerful instrument, yet it </w:t>
      </w:r>
      <w:r w:rsidRPr="00966A7F">
        <w:rPr>
          <w:rStyle w:val="Emphasis"/>
          <w:sz w:val="24"/>
          <w:szCs w:val="28"/>
          <w:highlight w:val="cyan"/>
        </w:rPr>
        <w:t>suffers from</w:t>
      </w:r>
      <w:r w:rsidRPr="00F32BF6">
        <w:rPr>
          <w:sz w:val="16"/>
          <w:szCs w:val="16"/>
        </w:rPr>
        <w:t xml:space="preserve"> various </w:t>
      </w:r>
      <w:r w:rsidRPr="00966A7F">
        <w:rPr>
          <w:rStyle w:val="Emphasis"/>
          <w:sz w:val="24"/>
          <w:szCs w:val="28"/>
          <w:highlight w:val="cyan"/>
        </w:rPr>
        <w:t>limitations</w:t>
      </w:r>
      <w:r w:rsidRPr="00966A7F">
        <w:rPr>
          <w:rStyle w:val="StyleUnderline"/>
          <w:sz w:val="24"/>
          <w:szCs w:val="28"/>
        </w:rPr>
        <w:t xml:space="preserve"> </w:t>
      </w:r>
      <w:r w:rsidRPr="00486102">
        <w:rPr>
          <w:rStyle w:val="StyleUnderline"/>
        </w:rPr>
        <w:t xml:space="preserve">and may </w:t>
      </w:r>
      <w:r w:rsidRPr="00FC1969">
        <w:rPr>
          <w:rStyle w:val="StyleUnderline"/>
          <w:highlight w:val="cyan"/>
        </w:rPr>
        <w:t>not</w:t>
      </w:r>
      <w:r w:rsidRPr="00486102">
        <w:rPr>
          <w:rStyle w:val="StyleUnderline"/>
        </w:rPr>
        <w:t xml:space="preserve"> be</w:t>
      </w:r>
      <w:r w:rsidRPr="00486102">
        <w:rPr>
          <w:sz w:val="16"/>
        </w:rPr>
        <w:t xml:space="preserve">, for practical reasons, </w:t>
      </w:r>
      <w:r w:rsidRPr="00FC1969">
        <w:rPr>
          <w:rStyle w:val="StyleUnderline"/>
          <w:highlight w:val="cyan"/>
        </w:rPr>
        <w:t>available to</w:t>
      </w:r>
      <w:r w:rsidRPr="008F79E7">
        <w:rPr>
          <w:rStyle w:val="StyleUnderline"/>
        </w:rPr>
        <w:t xml:space="preserve"> all states.</w:t>
      </w:r>
      <w:r w:rsidRPr="00486102">
        <w:rPr>
          <w:sz w:val="16"/>
        </w:rPr>
        <w:t xml:space="preserve"> This is </w:t>
      </w:r>
      <w:r w:rsidRPr="008F79E7">
        <w:rPr>
          <w:rStyle w:val="StyleUnderline"/>
        </w:rPr>
        <w:t>particularly</w:t>
      </w:r>
      <w:r w:rsidRPr="00486102">
        <w:rPr>
          <w:rStyle w:val="StyleUnderline"/>
        </w:rPr>
        <w:t xml:space="preserve"> so </w:t>
      </w:r>
      <w:r w:rsidRPr="008F79E7">
        <w:rPr>
          <w:rStyle w:val="StyleUnderline"/>
        </w:rPr>
        <w:t xml:space="preserve">in case of </w:t>
      </w:r>
      <w:r w:rsidRPr="00FC1969">
        <w:rPr>
          <w:rStyle w:val="StyleUnderline"/>
          <w:highlight w:val="cyan"/>
        </w:rPr>
        <w:t>developing</w:t>
      </w:r>
      <w:r w:rsidRPr="00486102">
        <w:rPr>
          <w:rStyle w:val="StyleUnderline"/>
        </w:rPr>
        <w:t xml:space="preserve"> and least-developed </w:t>
      </w:r>
      <w:r w:rsidRPr="00FC1969">
        <w:rPr>
          <w:rStyle w:val="StyleUnderline"/>
          <w:highlight w:val="cyan"/>
        </w:rPr>
        <w:t>states. Even if</w:t>
      </w:r>
      <w:r w:rsidRPr="00486102">
        <w:rPr>
          <w:rStyle w:val="StyleUnderline"/>
        </w:rPr>
        <w:t xml:space="preserve"> they are in principle </w:t>
      </w:r>
      <w:r w:rsidRPr="00FC1969">
        <w:rPr>
          <w:rStyle w:val="StyleUnderline"/>
          <w:highlight w:val="cyan"/>
        </w:rPr>
        <w:t>equipped</w:t>
      </w:r>
      <w:r w:rsidRPr="00486102">
        <w:rPr>
          <w:sz w:val="16"/>
        </w:rPr>
        <w:t xml:space="preserve"> with competition laws, </w:t>
      </w:r>
      <w:r w:rsidRPr="0098244C">
        <w:rPr>
          <w:sz w:val="16"/>
          <w:szCs w:val="16"/>
        </w:rPr>
        <w:t>and this is not always the case,</w:t>
      </w:r>
      <w:r w:rsidRPr="00486102">
        <w:rPr>
          <w:sz w:val="16"/>
        </w:rPr>
        <w:t xml:space="preserve">82 such </w:t>
      </w:r>
      <w:r w:rsidRPr="00FC1969">
        <w:rPr>
          <w:rStyle w:val="Emphasis"/>
          <w:highlight w:val="cyan"/>
        </w:rPr>
        <w:t>laws need</w:t>
      </w:r>
      <w:r w:rsidRPr="0098244C">
        <w:rPr>
          <w:rStyle w:val="Emphasis"/>
        </w:rPr>
        <w:t xml:space="preserve"> to be coupled with </w:t>
      </w:r>
      <w:r w:rsidRPr="008F79E7">
        <w:rPr>
          <w:rStyle w:val="Emphasis"/>
        </w:rPr>
        <w:t xml:space="preserve">necessary </w:t>
      </w:r>
      <w:r w:rsidRPr="00FC1969">
        <w:rPr>
          <w:rStyle w:val="Emphasis"/>
          <w:highlight w:val="cyan"/>
        </w:rPr>
        <w:t>capacity and resources to be</w:t>
      </w:r>
      <w:r w:rsidRPr="0098244C">
        <w:rPr>
          <w:rStyle w:val="Emphasis"/>
        </w:rPr>
        <w:t xml:space="preserve"> </w:t>
      </w:r>
      <w:r w:rsidRPr="00486102">
        <w:rPr>
          <w:rStyle w:val="Emphasis"/>
        </w:rPr>
        <w:t xml:space="preserve">effectively </w:t>
      </w:r>
      <w:r w:rsidRPr="00FC1969">
        <w:rPr>
          <w:rStyle w:val="Emphasis"/>
          <w:highlight w:val="cyan"/>
        </w:rPr>
        <w:t>enforced</w:t>
      </w:r>
      <w:r w:rsidRPr="00FC1969">
        <w:rPr>
          <w:rStyle w:val="StyleUnderline"/>
          <w:highlight w:val="cyan"/>
        </w:rPr>
        <w:t>.</w:t>
      </w:r>
      <w:r w:rsidRPr="00486102">
        <w:rPr>
          <w:sz w:val="16"/>
        </w:rPr>
        <w:t xml:space="preserve">83 Even if the preconditions are fulfilled, in transnational cases the evidence lies most likely abroad.84 Assuming that evidence is not an issue (a very theoretical assumption), </w:t>
      </w:r>
      <w:r w:rsidRPr="00486102">
        <w:rPr>
          <w:rStyle w:val="StyleUnderline"/>
        </w:rPr>
        <w:t>there may be</w:t>
      </w:r>
      <w:r w:rsidRPr="00486102">
        <w:rPr>
          <w:sz w:val="16"/>
          <w:szCs w:val="16"/>
        </w:rPr>
        <w:t xml:space="preserve"> simply </w:t>
      </w:r>
      <w:r w:rsidRPr="0098244C">
        <w:rPr>
          <w:rStyle w:val="Emphasis"/>
        </w:rPr>
        <w:t>no scope</w:t>
      </w:r>
      <w:r w:rsidRPr="00486102">
        <w:rPr>
          <w:rStyle w:val="StyleUnderline"/>
        </w:rPr>
        <w:t xml:space="preserve"> for enforcement. </w:t>
      </w:r>
      <w:r w:rsidRPr="00FC1969">
        <w:rPr>
          <w:rStyle w:val="StyleUnderline"/>
          <w:highlight w:val="cyan"/>
        </w:rPr>
        <w:t>Laws</w:t>
      </w:r>
      <w:r w:rsidRPr="00486102">
        <w:rPr>
          <w:sz w:val="16"/>
        </w:rPr>
        <w:t xml:space="preserve"> may </w:t>
      </w:r>
      <w:r w:rsidRPr="00FC1969">
        <w:rPr>
          <w:rStyle w:val="StyleUnderline"/>
          <w:highlight w:val="cyan"/>
        </w:rPr>
        <w:t>prove</w:t>
      </w:r>
      <w:r w:rsidRPr="00486102">
        <w:rPr>
          <w:sz w:val="16"/>
        </w:rPr>
        <w:t xml:space="preserve"> in such cases </w:t>
      </w:r>
      <w:r w:rsidRPr="00FC1969">
        <w:rPr>
          <w:rStyle w:val="Emphasis"/>
          <w:highlight w:val="cyan"/>
        </w:rPr>
        <w:t>toothless</w:t>
      </w:r>
      <w:r w:rsidRPr="00486102">
        <w:rPr>
          <w:rStyle w:val="StyleUnderline"/>
        </w:rPr>
        <w:t>, as</w:t>
      </w:r>
      <w:r w:rsidRPr="00486102">
        <w:rPr>
          <w:sz w:val="16"/>
        </w:rPr>
        <w:t xml:space="preserve"> the </w:t>
      </w:r>
      <w:r w:rsidRPr="00FC1969">
        <w:rPr>
          <w:rStyle w:val="Emphasis"/>
          <w:highlight w:val="cyan"/>
        </w:rPr>
        <w:t>assets</w:t>
      </w:r>
      <w:r w:rsidRPr="00486102">
        <w:rPr>
          <w:sz w:val="16"/>
        </w:rPr>
        <w:t xml:space="preserve"> of the parties involved </w:t>
      </w:r>
      <w:r w:rsidRPr="00FC1969">
        <w:rPr>
          <w:rStyle w:val="Emphasis"/>
          <w:highlight w:val="cyan"/>
        </w:rPr>
        <w:t>may be based abroad</w:t>
      </w:r>
      <w:r w:rsidRPr="00486102">
        <w:rPr>
          <w:rStyle w:val="StyleUnderline"/>
        </w:rPr>
        <w:t>, and</w:t>
      </w:r>
      <w:r w:rsidRPr="00486102">
        <w:rPr>
          <w:sz w:val="16"/>
        </w:rPr>
        <w:t xml:space="preserve"> as markets of such states often matter little, investment- and sales-wise, </w:t>
      </w:r>
      <w:r w:rsidRPr="00486102">
        <w:rPr>
          <w:rStyle w:val="StyleUnderline"/>
        </w:rPr>
        <w:t xml:space="preserve">the </w:t>
      </w:r>
      <w:r w:rsidRPr="008F79E7">
        <w:rPr>
          <w:rStyle w:val="StyleUnderline"/>
        </w:rPr>
        <w:t xml:space="preserve">fined </w:t>
      </w:r>
      <w:r w:rsidRPr="00FC1969">
        <w:rPr>
          <w:rStyle w:val="StyleUnderline"/>
          <w:highlight w:val="cyan"/>
        </w:rPr>
        <w:t>companies may</w:t>
      </w:r>
      <w:r w:rsidRPr="00486102">
        <w:rPr>
          <w:rStyle w:val="StyleUnderline"/>
        </w:rPr>
        <w:t xml:space="preserve"> decide to </w:t>
      </w:r>
      <w:r w:rsidRPr="00FC1969">
        <w:rPr>
          <w:rStyle w:val="Emphasis"/>
          <w:highlight w:val="cyan"/>
        </w:rPr>
        <w:t>abandon the market</w:t>
      </w:r>
      <w:r w:rsidRPr="00FC1969">
        <w:rPr>
          <w:rStyle w:val="StyleUnderline"/>
          <w:highlight w:val="cyan"/>
        </w:rPr>
        <w:t xml:space="preserve"> instead of paying</w:t>
      </w:r>
      <w:r w:rsidRPr="00486102">
        <w:rPr>
          <w:rStyle w:val="StyleUnderline"/>
        </w:rPr>
        <w:t xml:space="preserve"> the </w:t>
      </w:r>
      <w:r w:rsidRPr="00FC1969">
        <w:rPr>
          <w:rStyle w:val="StyleUnderline"/>
          <w:highlight w:val="cyan"/>
        </w:rPr>
        <w:t>penalties</w:t>
      </w:r>
      <w:r w:rsidRPr="00486102">
        <w:rPr>
          <w:rStyle w:val="StyleUnderline"/>
        </w:rPr>
        <w:t xml:space="preserve"> or damages.</w:t>
      </w:r>
      <w:r w:rsidRPr="00486102">
        <w:rPr>
          <w:sz w:val="16"/>
        </w:rPr>
        <w:t xml:space="preserve"> Backer calls it an </w:t>
      </w:r>
      <w:r w:rsidRPr="00FC1969">
        <w:rPr>
          <w:rStyle w:val="Emphasis"/>
          <w:highlight w:val="cyan"/>
        </w:rPr>
        <w:t>enforcement asymmetry</w:t>
      </w:r>
      <w:r w:rsidRPr="00FC1969">
        <w:rPr>
          <w:rStyle w:val="StyleUnderline"/>
          <w:highlight w:val="cyan"/>
        </w:rPr>
        <w:t>.</w:t>
      </w:r>
      <w:r w:rsidRPr="00486102">
        <w:rPr>
          <w:sz w:val="16"/>
        </w:rPr>
        <w:t>85 Fox talks about ‘</w:t>
      </w:r>
      <w:r w:rsidRPr="00FC1969">
        <w:rPr>
          <w:rStyle w:val="StyleUnderline"/>
        </w:rPr>
        <w:t xml:space="preserve">practical </w:t>
      </w:r>
      <w:r w:rsidRPr="008F79E7">
        <w:rPr>
          <w:rStyle w:val="StyleUnderline"/>
        </w:rPr>
        <w:t>disenfranchisement of</w:t>
      </w:r>
      <w:r w:rsidRPr="00486102">
        <w:rPr>
          <w:rStyle w:val="StyleUnderline"/>
        </w:rPr>
        <w:t xml:space="preserve"> victim </w:t>
      </w:r>
      <w:r w:rsidRPr="008F79E7">
        <w:rPr>
          <w:rStyle w:val="StyleUnderline"/>
        </w:rPr>
        <w:t>jurisdictions</w:t>
      </w:r>
      <w:r w:rsidRPr="00486102">
        <w:rPr>
          <w:rStyle w:val="StyleUnderline"/>
        </w:rPr>
        <w:t xml:space="preserve"> that lack resources and are vulnerable</w:t>
      </w:r>
      <w:r w:rsidRPr="00486102">
        <w:rPr>
          <w:sz w:val="16"/>
        </w:rPr>
        <w:t xml:space="preserve">’.86 Hawk uses the phrase ‘enforcement lacuna’.87 This issue </w:t>
      </w:r>
      <w:r w:rsidRPr="00486102">
        <w:rPr>
          <w:rStyle w:val="StyleUnderline"/>
        </w:rPr>
        <w:t>concerns not only developing countries, but also</w:t>
      </w:r>
      <w:r w:rsidRPr="00486102">
        <w:rPr>
          <w:sz w:val="16"/>
        </w:rPr>
        <w:t xml:space="preserve">, for example, </w:t>
      </w:r>
      <w:r w:rsidRPr="00486102">
        <w:rPr>
          <w:rStyle w:val="StyleUnderline"/>
        </w:rPr>
        <w:t>small and remote jurisdictions</w:t>
      </w:r>
      <w:r w:rsidRPr="00486102">
        <w:rPr>
          <w:sz w:val="16"/>
        </w:rPr>
        <w:t>,88 which may lack the commercial importance or political power necessary to make extraterritoriality work in practice.89</w:t>
      </w:r>
    </w:p>
    <w:p w14:paraId="484BCC4D" w14:textId="77777777" w:rsidR="00BC2D71" w:rsidRPr="00486102" w:rsidRDefault="00BC2D71" w:rsidP="00BC2D71">
      <w:pPr>
        <w:rPr>
          <w:sz w:val="16"/>
        </w:rPr>
      </w:pPr>
      <w:r w:rsidRPr="00FC1969">
        <w:rPr>
          <w:rStyle w:val="StyleUnderline"/>
          <w:highlight w:val="cyan"/>
        </w:rPr>
        <w:t>Even in</w:t>
      </w:r>
      <w:r w:rsidRPr="00486102">
        <w:rPr>
          <w:sz w:val="16"/>
        </w:rPr>
        <w:t xml:space="preserve"> the case of </w:t>
      </w:r>
      <w:r w:rsidRPr="00FC1969">
        <w:rPr>
          <w:rStyle w:val="StyleUnderline"/>
          <w:highlight w:val="cyan"/>
        </w:rPr>
        <w:t>states with well-developed</w:t>
      </w:r>
      <w:r w:rsidRPr="00486102">
        <w:rPr>
          <w:rStyle w:val="StyleUnderline"/>
        </w:rPr>
        <w:t xml:space="preserve"> antitrust </w:t>
      </w:r>
      <w:r w:rsidRPr="00FC1969">
        <w:rPr>
          <w:rStyle w:val="StyleUnderline"/>
          <w:highlight w:val="cyan"/>
        </w:rPr>
        <w:t>regimes</w:t>
      </w:r>
      <w:r w:rsidRPr="00486102">
        <w:rPr>
          <w:sz w:val="16"/>
        </w:rPr>
        <w:t xml:space="preserve">, necessary resources and various cooperation agreements in the field of </w:t>
      </w:r>
      <w:r w:rsidRPr="00FC1969">
        <w:rPr>
          <w:rStyle w:val="Emphasis"/>
          <w:highlight w:val="cyan"/>
        </w:rPr>
        <w:t>enforcement</w:t>
      </w:r>
      <w:r w:rsidRPr="00486102">
        <w:rPr>
          <w:sz w:val="16"/>
        </w:rPr>
        <w:t xml:space="preserve">, extraterritoriality90 </w:t>
      </w:r>
      <w:r w:rsidRPr="00FC1969">
        <w:rPr>
          <w:rStyle w:val="Emphasis"/>
          <w:highlight w:val="cyan"/>
        </w:rPr>
        <w:t>may be obstructed</w:t>
      </w:r>
      <w:r w:rsidRPr="00486102">
        <w:rPr>
          <w:sz w:val="16"/>
          <w:szCs w:val="16"/>
        </w:rPr>
        <w:t xml:space="preserve"> by </w:t>
      </w:r>
      <w:r w:rsidRPr="00486102">
        <w:rPr>
          <w:sz w:val="16"/>
        </w:rPr>
        <w:t xml:space="preserve">state-related </w:t>
      </w:r>
      <w:r w:rsidRPr="00486102">
        <w:rPr>
          <w:sz w:val="16"/>
          <w:szCs w:val="16"/>
        </w:rPr>
        <w:t>avoidance techniques.</w:t>
      </w:r>
      <w:r w:rsidRPr="00486102">
        <w:rPr>
          <w:sz w:val="16"/>
        </w:rPr>
        <w:t xml:space="preserve">91 Depending on the scope of a state involvement in the challenged conduct, </w:t>
      </w:r>
      <w:r w:rsidRPr="00486102">
        <w:rPr>
          <w:rStyle w:val="StyleUnderline"/>
        </w:rPr>
        <w:t xml:space="preserve">the </w:t>
      </w:r>
      <w:r w:rsidRPr="00FC1969">
        <w:rPr>
          <w:rStyle w:val="StyleUnderline"/>
          <w:highlight w:val="cyan"/>
        </w:rPr>
        <w:t xml:space="preserve">effort of </w:t>
      </w:r>
      <w:r w:rsidRPr="008F79E7">
        <w:rPr>
          <w:rStyle w:val="StyleUnderline"/>
          <w:highlight w:val="cyan"/>
        </w:rPr>
        <w:t>bringing a</w:t>
      </w:r>
      <w:r w:rsidRPr="00486102">
        <w:rPr>
          <w:rStyle w:val="StyleUnderline"/>
        </w:rPr>
        <w:t xml:space="preserve"> foreign </w:t>
      </w:r>
      <w:r w:rsidRPr="008F79E7">
        <w:rPr>
          <w:rStyle w:val="StyleUnderline"/>
        </w:rPr>
        <w:t xml:space="preserve">export </w:t>
      </w:r>
      <w:r w:rsidRPr="00FC1969">
        <w:rPr>
          <w:rStyle w:val="StyleUnderline"/>
          <w:highlight w:val="cyan"/>
        </w:rPr>
        <w:t>cartel to</w:t>
      </w:r>
      <w:r w:rsidRPr="00486102">
        <w:rPr>
          <w:sz w:val="16"/>
        </w:rPr>
        <w:t xml:space="preserve"> a </w:t>
      </w:r>
      <w:r w:rsidRPr="00FC1969">
        <w:rPr>
          <w:rStyle w:val="StyleUnderline"/>
          <w:highlight w:val="cyan"/>
        </w:rPr>
        <w:t>court may be</w:t>
      </w:r>
      <w:r w:rsidRPr="00486102">
        <w:rPr>
          <w:rStyle w:val="StyleUnderline"/>
        </w:rPr>
        <w:t xml:space="preserve"> either </w:t>
      </w:r>
      <w:r w:rsidRPr="00FC1969">
        <w:rPr>
          <w:rStyle w:val="Emphasis"/>
          <w:highlight w:val="cyan"/>
        </w:rPr>
        <w:t>blocked on</w:t>
      </w:r>
      <w:r w:rsidRPr="0098244C">
        <w:rPr>
          <w:rStyle w:val="Emphasis"/>
        </w:rPr>
        <w:t xml:space="preserve"> the </w:t>
      </w:r>
      <w:r w:rsidRPr="00FC1969">
        <w:rPr>
          <w:rStyle w:val="Emphasis"/>
          <w:highlight w:val="cyan"/>
        </w:rPr>
        <w:t>jurisdiction</w:t>
      </w:r>
      <w:r w:rsidRPr="0098244C">
        <w:rPr>
          <w:rStyle w:val="Emphasis"/>
        </w:rPr>
        <w:t>al level</w:t>
      </w:r>
      <w:r w:rsidRPr="00486102">
        <w:rPr>
          <w:sz w:val="16"/>
        </w:rPr>
        <w:t xml:space="preserve"> (principle of non-justiciability/political question doctrine, the foreign state immunity doctrine), </w:t>
      </w:r>
      <w:r w:rsidRPr="00FC1969">
        <w:rPr>
          <w:rStyle w:val="Emphasis"/>
          <w:highlight w:val="cyan"/>
        </w:rPr>
        <w:t>or</w:t>
      </w:r>
      <w:r w:rsidRPr="008F79E7">
        <w:rPr>
          <w:rStyle w:val="Emphasis"/>
        </w:rPr>
        <w:t xml:space="preserve"> significantly </w:t>
      </w:r>
      <w:r w:rsidRPr="00FC1969">
        <w:rPr>
          <w:rStyle w:val="Emphasis"/>
          <w:highlight w:val="cyan"/>
        </w:rPr>
        <w:t>hindered by</w:t>
      </w:r>
      <w:r w:rsidRPr="0098244C">
        <w:rPr>
          <w:sz w:val="16"/>
          <w:szCs w:val="16"/>
        </w:rPr>
        <w:t xml:space="preserve"> the available </w:t>
      </w:r>
      <w:r w:rsidRPr="00FC1969">
        <w:rPr>
          <w:rStyle w:val="Emphasis"/>
          <w:highlight w:val="cyan"/>
        </w:rPr>
        <w:t>defences on merits</w:t>
      </w:r>
      <w:r w:rsidRPr="00486102">
        <w:rPr>
          <w:sz w:val="16"/>
        </w:rPr>
        <w:t xml:space="preserve"> (the act of state doctrine, foreign state compulsion).92 </w:t>
      </w:r>
      <w:r w:rsidRPr="00486102">
        <w:rPr>
          <w:rStyle w:val="StyleUnderline"/>
        </w:rPr>
        <w:t>The bulwark of ‘</w:t>
      </w:r>
      <w:r w:rsidRPr="00FC1969">
        <w:rPr>
          <w:rStyle w:val="StyleUnderline"/>
          <w:highlight w:val="cyan"/>
        </w:rPr>
        <w:t xml:space="preserve">sovereignty’ </w:t>
      </w:r>
      <w:r w:rsidRPr="00FC1969">
        <w:rPr>
          <w:rStyle w:val="Emphasis"/>
          <w:sz w:val="24"/>
          <w:szCs w:val="28"/>
          <w:highlight w:val="cyan"/>
        </w:rPr>
        <w:t>severely impedes the possibility of relying on extraterritoriality</w:t>
      </w:r>
      <w:r w:rsidRPr="0098244C">
        <w:rPr>
          <w:rStyle w:val="StyleUnderline"/>
          <w:sz w:val="24"/>
          <w:szCs w:val="28"/>
        </w:rPr>
        <w:t xml:space="preserve"> </w:t>
      </w:r>
      <w:r w:rsidRPr="00486102">
        <w:rPr>
          <w:rStyle w:val="StyleUnderline"/>
        </w:rPr>
        <w:t>in transnational antitrust litigation involving</w:t>
      </w:r>
      <w:r w:rsidRPr="00486102">
        <w:rPr>
          <w:sz w:val="16"/>
        </w:rPr>
        <w:t xml:space="preserve"> or implicating </w:t>
      </w:r>
      <w:r w:rsidRPr="00486102">
        <w:rPr>
          <w:rStyle w:val="StyleUnderline"/>
        </w:rPr>
        <w:t>foreign states.</w:t>
      </w:r>
      <w:r w:rsidRPr="00486102">
        <w:rPr>
          <w:sz w:val="16"/>
        </w:rPr>
        <w:t xml:space="preserve"> This is particularly so in cases concerning exploitation and exportation of natural resources, which traditionally have been seen as falling within the state domain.93</w:t>
      </w:r>
    </w:p>
    <w:p w14:paraId="1EE97F24" w14:textId="77777777" w:rsidR="00BC2D71" w:rsidRPr="007C1380" w:rsidRDefault="00BC2D71" w:rsidP="00BC2D71">
      <w:pPr>
        <w:rPr>
          <w:sz w:val="16"/>
        </w:rPr>
      </w:pPr>
      <w:r w:rsidRPr="00486102">
        <w:rPr>
          <w:sz w:val="16"/>
        </w:rPr>
        <w:t xml:space="preserve">The </w:t>
      </w:r>
      <w:r w:rsidRPr="00486102">
        <w:rPr>
          <w:rStyle w:val="StyleUnderline"/>
        </w:rPr>
        <w:t xml:space="preserve">existence of </w:t>
      </w:r>
      <w:r w:rsidRPr="00FC1969">
        <w:rPr>
          <w:rStyle w:val="StyleUnderline"/>
          <w:highlight w:val="cyan"/>
        </w:rPr>
        <w:t>export cartels exemplifie</w:t>
      </w:r>
      <w:r w:rsidRPr="00486102">
        <w:rPr>
          <w:rStyle w:val="StyleUnderline"/>
        </w:rPr>
        <w:t xml:space="preserve">s </w:t>
      </w:r>
      <w:r w:rsidRPr="00FC1969">
        <w:rPr>
          <w:rStyle w:val="StyleUnderline"/>
          <w:highlight w:val="cyan"/>
        </w:rPr>
        <w:t xml:space="preserve">a </w:t>
      </w:r>
      <w:r w:rsidRPr="00FC1969">
        <w:rPr>
          <w:rStyle w:val="Emphasis"/>
          <w:highlight w:val="cyan"/>
        </w:rPr>
        <w:t>gap</w:t>
      </w:r>
      <w:r w:rsidRPr="00FC1969">
        <w:rPr>
          <w:rStyle w:val="StyleUnderline"/>
          <w:highlight w:val="cyan"/>
        </w:rPr>
        <w:t xml:space="preserve"> </w:t>
      </w:r>
      <w:r w:rsidRPr="00FC1969">
        <w:rPr>
          <w:rStyle w:val="Emphasis"/>
          <w:highlight w:val="cyan"/>
        </w:rPr>
        <w:t>in the present</w:t>
      </w:r>
      <w:r w:rsidRPr="00486102">
        <w:rPr>
          <w:sz w:val="16"/>
        </w:rPr>
        <w:t xml:space="preserve"> regulatory </w:t>
      </w:r>
      <w:r w:rsidRPr="00FC1969">
        <w:rPr>
          <w:rStyle w:val="Emphasis"/>
          <w:highlight w:val="cyan"/>
        </w:rPr>
        <w:t>framework</w:t>
      </w:r>
      <w:r w:rsidRPr="00486102">
        <w:rPr>
          <w:rStyle w:val="StyleUnderline"/>
        </w:rPr>
        <w:t>, which is ill equipped to handle</w:t>
      </w:r>
      <w:r w:rsidRPr="00486102">
        <w:rPr>
          <w:sz w:val="16"/>
        </w:rPr>
        <w:t xml:space="preserve"> such </w:t>
      </w:r>
      <w:r w:rsidRPr="00486102">
        <w:rPr>
          <w:rStyle w:val="StyleUnderline"/>
        </w:rPr>
        <w:t>foreign anticompetitive challenges.</w:t>
      </w:r>
      <w:r w:rsidRPr="00486102">
        <w:rPr>
          <w:sz w:val="16"/>
        </w:rPr>
        <w:t xml:space="preserve">94 </w:t>
      </w:r>
      <w:r w:rsidRPr="00FC1969">
        <w:rPr>
          <w:rStyle w:val="Emphasis"/>
        </w:rPr>
        <w:t>What</w:t>
      </w:r>
      <w:r w:rsidRPr="0098244C">
        <w:rPr>
          <w:rStyle w:val="Emphasis"/>
        </w:rPr>
        <w:t xml:space="preserve"> seems to be </w:t>
      </w:r>
      <w:r w:rsidRPr="00FC1969">
        <w:rPr>
          <w:rStyle w:val="Emphasis"/>
          <w:highlight w:val="cyan"/>
        </w:rPr>
        <w:t>lacking is a ‘cosmopolitan conception’</w:t>
      </w:r>
      <w:r w:rsidRPr="00486102">
        <w:rPr>
          <w:sz w:val="16"/>
        </w:rPr>
        <w:t xml:space="preserve">95 </w:t>
      </w:r>
      <w:r w:rsidRPr="00486102">
        <w:rPr>
          <w:rStyle w:val="StyleUnderline"/>
        </w:rPr>
        <w:t>which would allow a refocus of</w:t>
      </w:r>
      <w:r w:rsidRPr="00486102">
        <w:rPr>
          <w:sz w:val="16"/>
        </w:rPr>
        <w:t xml:space="preserve"> national </w:t>
      </w:r>
      <w:r w:rsidRPr="00486102">
        <w:rPr>
          <w:rStyle w:val="StyleUnderline"/>
        </w:rPr>
        <w:t xml:space="preserve">competition laws from national to global welfare, </w:t>
      </w:r>
      <w:r w:rsidRPr="00FC1969">
        <w:rPr>
          <w:rStyle w:val="StyleUnderline"/>
          <w:highlight w:val="cyan"/>
        </w:rPr>
        <w:t>taking into consideration</w:t>
      </w:r>
      <w:r w:rsidRPr="00486102">
        <w:rPr>
          <w:sz w:val="16"/>
        </w:rPr>
        <w:t xml:space="preserve"> foreign (</w:t>
      </w:r>
      <w:r w:rsidRPr="00FC1969">
        <w:rPr>
          <w:rStyle w:val="Emphasis"/>
          <w:highlight w:val="cyan"/>
        </w:rPr>
        <w:t>outbound</w:t>
      </w:r>
      <w:r w:rsidRPr="00486102">
        <w:rPr>
          <w:sz w:val="16"/>
        </w:rPr>
        <w:t xml:space="preserve">) </w:t>
      </w:r>
      <w:r w:rsidRPr="00FC1969">
        <w:rPr>
          <w:rStyle w:val="Emphasis"/>
          <w:highlight w:val="cyan"/>
        </w:rPr>
        <w:t>consequences</w:t>
      </w:r>
      <w:r w:rsidRPr="00486102">
        <w:rPr>
          <w:sz w:val="16"/>
        </w:rPr>
        <w:t xml:space="preserve"> of domestic anticompetitive agreements.96 Against this backdrop, the present legal status of export cartels gives the impression they are a living reminiscence of beggar-thy-neighbour policies97 and remain a challenge for targeted jurisdictions.</w:t>
      </w:r>
    </w:p>
    <w:p w14:paraId="75BAC530" w14:textId="77777777" w:rsidR="00BC2D71" w:rsidRDefault="00BC2D71" w:rsidP="00BC2D71">
      <w:pPr>
        <w:pStyle w:val="Heading4"/>
      </w:pPr>
      <w:r>
        <w:t xml:space="preserve">Exporting states </w:t>
      </w:r>
      <w:r w:rsidRPr="00267086">
        <w:rPr>
          <w:u w:val="single"/>
        </w:rPr>
        <w:t>block</w:t>
      </w:r>
      <w:r>
        <w:t xml:space="preserve"> enforcement.</w:t>
      </w:r>
    </w:p>
    <w:p w14:paraId="192BAE69" w14:textId="77777777" w:rsidR="00BC2D71" w:rsidRPr="00267086" w:rsidRDefault="00BC2D71" w:rsidP="00BC2D71">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3BCEC23E" w14:textId="77777777" w:rsidR="00BC2D71" w:rsidRPr="00267086" w:rsidRDefault="00BC2D71" w:rsidP="00BC2D71">
      <w:pPr>
        <w:rPr>
          <w:rStyle w:val="StyleUnderline"/>
        </w:rPr>
      </w:pPr>
      <w:r w:rsidRPr="00267086">
        <w:rPr>
          <w:sz w:val="16"/>
        </w:rPr>
        <w:t xml:space="preserve">According to economic theory, </w:t>
      </w:r>
      <w:r w:rsidRPr="00267086">
        <w:rPr>
          <w:rStyle w:val="StyleUnderline"/>
          <w:highlight w:val="cyan"/>
        </w:rPr>
        <w:t>export cartels raise domestic producer welfare without diminishing domestic</w:t>
      </w:r>
      <w:r w:rsidRPr="00267086">
        <w:rPr>
          <w:rStyle w:val="StyleUnderline"/>
        </w:rPr>
        <w:t xml:space="preserve"> </w:t>
      </w:r>
      <w:r w:rsidRPr="00267086">
        <w:rPr>
          <w:rStyle w:val="StyleUnderline"/>
          <w:highlight w:val="cyan"/>
        </w:rPr>
        <w:t>consumer welfare.</w:t>
      </w:r>
      <w:r w:rsidRPr="00267086">
        <w:rPr>
          <w:sz w:val="16"/>
        </w:rPr>
        <w:t xml:space="preserve">57 Additional export revenues and increases in national welfare </w:t>
      </w:r>
      <w:r w:rsidRPr="00267086">
        <w:rPr>
          <w:rStyle w:val="Emphasis"/>
          <w:highlight w:val="cyan"/>
        </w:rPr>
        <w:t>incentivises exporting States to</w:t>
      </w:r>
      <w:r w:rsidRPr="00267086">
        <w:rPr>
          <w:sz w:val="16"/>
        </w:rPr>
        <w:t xml:space="preserve"> tolerate, if not </w:t>
      </w:r>
      <w:r w:rsidRPr="00267086">
        <w:rPr>
          <w:rStyle w:val="Emphasis"/>
          <w:highlight w:val="cyan"/>
        </w:rPr>
        <w:t>promote</w:t>
      </w:r>
      <w:r w:rsidRPr="00267086">
        <w:rPr>
          <w:sz w:val="16"/>
        </w:rPr>
        <w:t xml:space="preserve">, </w:t>
      </w:r>
      <w:r w:rsidRPr="00267086">
        <w:rPr>
          <w:rStyle w:val="Emphasis"/>
          <w:highlight w:val="cyan"/>
        </w:rPr>
        <w:t>export cartels</w:t>
      </w:r>
      <w:r w:rsidRPr="00267086">
        <w:rPr>
          <w:rStyle w:val="StyleUnderline"/>
          <w:highlight w:val="cyan"/>
        </w:rPr>
        <w:t>.</w:t>
      </w:r>
      <w:r w:rsidRPr="00267086">
        <w:rPr>
          <w:sz w:val="16"/>
        </w:rPr>
        <w:t xml:space="preserve">58 Furthermore, since the adverse effects of export cartels are externalised or felt exclusively by importing States, exporting </w:t>
      </w:r>
      <w:r w:rsidRPr="00267086">
        <w:rPr>
          <w:rStyle w:val="StyleUnderline"/>
          <w:highlight w:val="cyan"/>
        </w:rPr>
        <w:t>States</w:t>
      </w:r>
      <w:r w:rsidRPr="00267086">
        <w:rPr>
          <w:rStyle w:val="StyleUnderline"/>
        </w:rPr>
        <w:t xml:space="preserve"> possessing</w:t>
      </w:r>
      <w:r w:rsidRPr="00267086">
        <w:rPr>
          <w:sz w:val="16"/>
        </w:rPr>
        <w:t xml:space="preserve"> the </w:t>
      </w:r>
      <w:r w:rsidRPr="00267086">
        <w:rPr>
          <w:rStyle w:val="StyleUnderline"/>
        </w:rPr>
        <w:t xml:space="preserve">territorial jurisdiction over the cartel </w:t>
      </w:r>
      <w:r w:rsidRPr="005E6CD7">
        <w:rPr>
          <w:rStyle w:val="StyleUnderline"/>
          <w:highlight w:val="cyan"/>
        </w:rPr>
        <w:t xml:space="preserve">have </w:t>
      </w:r>
      <w:r w:rsidRPr="00267086">
        <w:rPr>
          <w:rStyle w:val="Emphasis"/>
          <w:highlight w:val="cyan"/>
        </w:rPr>
        <w:t>very little interest in disciplining</w:t>
      </w:r>
      <w:r w:rsidRPr="00267086">
        <w:rPr>
          <w:rStyle w:val="Emphasis"/>
        </w:rPr>
        <w:t xml:space="preserve"> the </w:t>
      </w:r>
      <w:r w:rsidRPr="00267086">
        <w:rPr>
          <w:rStyle w:val="Emphasis"/>
          <w:highlight w:val="cyan"/>
        </w:rPr>
        <w:t>conduct</w:t>
      </w:r>
      <w:r w:rsidRPr="00267086">
        <w:rPr>
          <w:rStyle w:val="StyleUnderline"/>
          <w:highlight w:val="cyan"/>
        </w:rPr>
        <w:t>.</w:t>
      </w:r>
      <w:r w:rsidRPr="00267086">
        <w:rPr>
          <w:sz w:val="16"/>
        </w:rPr>
        <w:t xml:space="preserve">59 On the other hand, </w:t>
      </w:r>
      <w:r w:rsidRPr="00267086">
        <w:rPr>
          <w:rStyle w:val="StyleUnderline"/>
        </w:rPr>
        <w:t>importing States which have the motivation to prevent the conduct</w:t>
      </w:r>
      <w:r w:rsidRPr="00267086">
        <w:rPr>
          <w:sz w:val="16"/>
        </w:rPr>
        <w:t xml:space="preserve"> due to its anticompetitive effect and corresponding reduction in their consumer welfare </w:t>
      </w:r>
      <w:r w:rsidRPr="00267086">
        <w:rPr>
          <w:rStyle w:val="StyleUnderline"/>
        </w:rPr>
        <w:t>do not have</w:t>
      </w:r>
      <w:r w:rsidRPr="00267086">
        <w:rPr>
          <w:sz w:val="16"/>
        </w:rPr>
        <w:t xml:space="preserve"> the </w:t>
      </w:r>
      <w:r w:rsidRPr="00267086">
        <w:rPr>
          <w:rStyle w:val="StyleUnderline"/>
        </w:rPr>
        <w:t>territorial jurisdiction and must</w:t>
      </w:r>
      <w:r w:rsidRPr="00267086">
        <w:rPr>
          <w:sz w:val="16"/>
        </w:rPr>
        <w:t xml:space="preserve"> rather </w:t>
      </w:r>
      <w:r w:rsidRPr="00267086">
        <w:rPr>
          <w:rStyle w:val="StyleUnderline"/>
        </w:rPr>
        <w:t>apply their</w:t>
      </w:r>
      <w:r w:rsidRPr="00267086">
        <w:rPr>
          <w:sz w:val="16"/>
        </w:rPr>
        <w:t xml:space="preserve"> competition </w:t>
      </w:r>
      <w:r w:rsidRPr="00267086">
        <w:rPr>
          <w:rStyle w:val="StyleUnderline"/>
        </w:rPr>
        <w:t>laws extra-territorially</w:t>
      </w:r>
      <w:r w:rsidRPr="00267086">
        <w:rPr>
          <w:sz w:val="16"/>
        </w:rPr>
        <w:t xml:space="preserve"> to sanction the cartel.60 </w:t>
      </w:r>
      <w:r w:rsidRPr="00267086">
        <w:rPr>
          <w:rStyle w:val="StyleUnderline"/>
        </w:rPr>
        <w:t>However,</w:t>
      </w:r>
      <w:r w:rsidRPr="00267086">
        <w:rPr>
          <w:sz w:val="16"/>
        </w:rPr>
        <w:t xml:space="preserve"> since </w:t>
      </w:r>
      <w:r w:rsidRPr="00267086">
        <w:rPr>
          <w:rStyle w:val="Emphasis"/>
          <w:sz w:val="24"/>
          <w:szCs w:val="28"/>
          <w:highlight w:val="cyan"/>
        </w:rPr>
        <w:t>exporting States</w:t>
      </w:r>
      <w:r w:rsidRPr="00267086">
        <w:rPr>
          <w:sz w:val="18"/>
          <w:szCs w:val="28"/>
        </w:rPr>
        <w:t xml:space="preserve"> </w:t>
      </w:r>
      <w:r w:rsidRPr="00267086">
        <w:rPr>
          <w:sz w:val="16"/>
        </w:rPr>
        <w:t xml:space="preserve">are not motivated to sanction the cartel, or even induced to promote or tolerate the cartel because of its positive domestic effect, they may </w:t>
      </w:r>
      <w:r w:rsidRPr="00267086">
        <w:rPr>
          <w:rStyle w:val="Emphasis"/>
          <w:sz w:val="24"/>
          <w:szCs w:val="28"/>
          <w:highlight w:val="cyan"/>
        </w:rPr>
        <w:t>block any extraterritorial enforcement</w:t>
      </w:r>
      <w:r w:rsidRPr="00267086">
        <w:rPr>
          <w:rStyle w:val="StyleUnderline"/>
          <w:sz w:val="24"/>
          <w:szCs w:val="28"/>
        </w:rPr>
        <w:t xml:space="preserve"> </w:t>
      </w:r>
      <w:r w:rsidRPr="00267086">
        <w:rPr>
          <w:rStyle w:val="StyleUnderline"/>
        </w:rPr>
        <w:t xml:space="preserve">by the importing States </w:t>
      </w:r>
      <w:r w:rsidRPr="00267086">
        <w:rPr>
          <w:rStyle w:val="StyleUnderline"/>
          <w:highlight w:val="cyan"/>
        </w:rPr>
        <w:t>through exemptions or non-cooperation.</w:t>
      </w:r>
      <w:r w:rsidRPr="00267086">
        <w:rPr>
          <w:sz w:val="16"/>
        </w:rPr>
        <w:t xml:space="preserve">61 This conflicting interest </w:t>
      </w:r>
      <w:r w:rsidRPr="00267086">
        <w:rPr>
          <w:rStyle w:val="StyleUnderline"/>
        </w:rPr>
        <w:t xml:space="preserve">presents a </w:t>
      </w:r>
      <w:r w:rsidRPr="00267086">
        <w:rPr>
          <w:rStyle w:val="Emphasis"/>
        </w:rPr>
        <w:t>competition law enforcement dilemma</w:t>
      </w:r>
      <w:r w:rsidRPr="00267086">
        <w:rPr>
          <w:rStyle w:val="StyleUnderline"/>
        </w:rPr>
        <w:t xml:space="preserve"> on export cartels.</w:t>
      </w:r>
    </w:p>
    <w:p w14:paraId="05FEA509" w14:textId="77777777" w:rsidR="00BC2D71" w:rsidRPr="009C0FAC" w:rsidRDefault="00BC2D71" w:rsidP="00BC2D71">
      <w:pPr>
        <w:rPr>
          <w:sz w:val="16"/>
        </w:rPr>
      </w:pPr>
      <w:r w:rsidRPr="00267086">
        <w:rPr>
          <w:sz w:val="16"/>
        </w:rPr>
        <w:t xml:space="preserve">Fox similarly observed the </w:t>
      </w:r>
      <w:r w:rsidRPr="00267086">
        <w:rPr>
          <w:rStyle w:val="StyleUnderline"/>
        </w:rPr>
        <w:t xml:space="preserve">insufficiency of </w:t>
      </w:r>
      <w:r w:rsidRPr="00267086">
        <w:rPr>
          <w:rStyle w:val="StyleUnderline"/>
          <w:highlight w:val="cyan"/>
        </w:rPr>
        <w:t>national</w:t>
      </w:r>
      <w:r w:rsidRPr="00267086">
        <w:rPr>
          <w:rStyle w:val="StyleUnderline"/>
        </w:rPr>
        <w:t xml:space="preserve"> competition </w:t>
      </w:r>
      <w:r w:rsidRPr="00267086">
        <w:rPr>
          <w:rStyle w:val="StyleUnderline"/>
          <w:highlight w:val="cyan"/>
        </w:rPr>
        <w:t>enforcement</w:t>
      </w:r>
      <w:r w:rsidRPr="00267086">
        <w:rPr>
          <w:sz w:val="16"/>
        </w:rPr>
        <w:t xml:space="preserve"> to regulate export cartels </w:t>
      </w:r>
      <w:r w:rsidRPr="00267086">
        <w:rPr>
          <w:rStyle w:val="StyleUnderline"/>
        </w:rPr>
        <w:t xml:space="preserve">because it </w:t>
      </w:r>
      <w:r w:rsidRPr="00267086">
        <w:rPr>
          <w:rStyle w:val="Emphasis"/>
          <w:highlight w:val="cyan"/>
        </w:rPr>
        <w:t>lacks</w:t>
      </w:r>
      <w:r w:rsidRPr="00267086">
        <w:rPr>
          <w:rStyle w:val="Emphasis"/>
        </w:rPr>
        <w:t xml:space="preserve"> legitimacy or </w:t>
      </w:r>
      <w:r w:rsidRPr="00267086">
        <w:rPr>
          <w:rStyle w:val="Emphasis"/>
          <w:highlight w:val="cyan"/>
        </w:rPr>
        <w:t>capacity to reach competitive restraints on foreign soil</w:t>
      </w:r>
      <w:r w:rsidRPr="00267086">
        <w:rPr>
          <w:sz w:val="16"/>
        </w:rPr>
        <w:t>;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2C174EE6" w14:textId="77777777" w:rsidR="00BC2D71" w:rsidRDefault="00BC2D71" w:rsidP="00BC2D71">
      <w:pPr>
        <w:pStyle w:val="Heading4"/>
      </w:pPr>
      <w:r w:rsidRPr="00571A8B">
        <w:rPr>
          <w:u w:val="single"/>
        </w:rPr>
        <w:t>Energy</w:t>
      </w:r>
      <w:r>
        <w:t xml:space="preserve"> cartels cause extinction---</w:t>
      </w:r>
      <w:r w:rsidRPr="00A80572">
        <w:rPr>
          <w:u w:val="single"/>
        </w:rPr>
        <w:t>US-based</w:t>
      </w:r>
      <w:r>
        <w:t xml:space="preserve"> enforcement is key.</w:t>
      </w:r>
    </w:p>
    <w:p w14:paraId="153A95F0" w14:textId="77777777" w:rsidR="00BC2D71" w:rsidRDefault="00BC2D71" w:rsidP="00BC2D71">
      <w:r w:rsidRPr="005E1DDB">
        <w:t>David</w:t>
      </w:r>
      <w:r>
        <w:t xml:space="preserve"> </w:t>
      </w:r>
      <w:r w:rsidRPr="00571A8B">
        <w:rPr>
          <w:rStyle w:val="Style13ptBold"/>
        </w:rPr>
        <w:t>Koranyi 16</w:t>
      </w:r>
      <w:r>
        <w:t>,</w:t>
      </w:r>
      <w:r w:rsidRPr="005E1DDB">
        <w:t xml:space="preserve"> Chief Advisor of City Diplomacy for the Mayor of Budapest, former Director of the Atlantic Council's Eurasian Energy Futures Initiative; Atlantic Council Strategy Paper, “A US Strategy for Sustainable Energy Security,” </w:t>
      </w:r>
      <w:hyperlink r:id="rId12" w:history="1">
        <w:r w:rsidRPr="001D0154">
          <w:rPr>
            <w:rStyle w:val="Hyperlink"/>
          </w:rPr>
          <w:t>https://espas.secure.europarl.europa.eu/orbis/sites/default/files/generated/document/en/AC_SP_Energy.pdf</w:t>
        </w:r>
      </w:hyperlink>
    </w:p>
    <w:p w14:paraId="0396DD80" w14:textId="77777777" w:rsidR="00BC2D71" w:rsidRPr="00786EEF" w:rsidRDefault="00BC2D71" w:rsidP="00BC2D71">
      <w:pPr>
        <w:rPr>
          <w:sz w:val="16"/>
        </w:rPr>
      </w:pP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should </w:t>
      </w:r>
      <w:r w:rsidRPr="00D5619B">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D5619B">
        <w:rPr>
          <w:rStyle w:val="Emphasis"/>
          <w:highlight w:val="cyan"/>
        </w:rPr>
        <w:t>reduction</w:t>
      </w:r>
      <w:r w:rsidRPr="00D5619B">
        <w:rPr>
          <w:rStyle w:val="StyleUnderline"/>
          <w:highlight w:val="cyan"/>
        </w:rPr>
        <w:t xml:space="preserve"> of</w:t>
      </w:r>
      <w:r w:rsidRPr="005E1DDB">
        <w:rPr>
          <w:rStyle w:val="StyleUnderline"/>
        </w:rPr>
        <w:t xml:space="preserve"> excessive </w:t>
      </w:r>
      <w:r w:rsidRPr="005E1DDB">
        <w:rPr>
          <w:rStyle w:val="Emphasis"/>
        </w:rPr>
        <w:t xml:space="preserve">price </w:t>
      </w:r>
      <w:r w:rsidRPr="00D5619B">
        <w:rPr>
          <w:rStyle w:val="Emphasis"/>
          <w:highlight w:val="cyan"/>
        </w:rPr>
        <w:t>volatility</w:t>
      </w:r>
      <w:r w:rsidRPr="00D5619B">
        <w:rPr>
          <w:rStyle w:val="StyleUnderline"/>
          <w:highlight w:val="cyan"/>
        </w:rPr>
        <w:t xml:space="preserve"> on</w:t>
      </w:r>
      <w:r w:rsidRPr="00786EEF">
        <w:rPr>
          <w:sz w:val="16"/>
        </w:rPr>
        <w:t xml:space="preserve"> global </w:t>
      </w:r>
      <w:r w:rsidRPr="00D5619B">
        <w:rPr>
          <w:rStyle w:val="Emphasis"/>
          <w:highlight w:val="cyan"/>
        </w:rPr>
        <w:t>energy</w:t>
      </w:r>
      <w:r w:rsidRPr="005E1DDB">
        <w:rPr>
          <w:rStyle w:val="StyleUnderline"/>
        </w:rPr>
        <w:t xml:space="preserve"> markets </w:t>
      </w:r>
      <w:r w:rsidRPr="00D5619B">
        <w:rPr>
          <w:rStyle w:val="StyleUnderline"/>
          <w:highlight w:val="cyan"/>
        </w:rPr>
        <w:t>and</w:t>
      </w:r>
      <w:r w:rsidRPr="005E1DDB">
        <w:rPr>
          <w:rStyle w:val="StyleUnderline"/>
        </w:rPr>
        <w:t xml:space="preserve"> the </w:t>
      </w:r>
      <w:r w:rsidRPr="00D5619B">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D5619B">
        <w:rPr>
          <w:rStyle w:val="Emphasis"/>
          <w:highlight w:val="cyan"/>
        </w:rPr>
        <w:t>upheavals</w:t>
      </w:r>
      <w:r w:rsidRPr="00D5619B">
        <w:rPr>
          <w:rStyle w:val="StyleUnderline"/>
          <w:highlight w:val="cyan"/>
        </w:rPr>
        <w:t>. This requires</w:t>
      </w:r>
      <w:r w:rsidRPr="005E1DDB">
        <w:rPr>
          <w:rStyle w:val="StyleUnderline"/>
        </w:rPr>
        <w:t xml:space="preserve"> the introduction of more </w:t>
      </w:r>
      <w:r w:rsidRPr="00D5619B">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D5619B">
        <w:rPr>
          <w:rStyle w:val="StyleUnderline"/>
          <w:highlight w:val="cyan"/>
        </w:rPr>
        <w:t xml:space="preserve">and </w:t>
      </w:r>
      <w:r w:rsidRPr="00D5619B">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4DBC2BA6" w14:textId="77777777" w:rsidR="00BC2D71" w:rsidRPr="00786EEF" w:rsidRDefault="00BC2D71" w:rsidP="00BC2D71">
      <w:pPr>
        <w:rPr>
          <w:sz w:val="16"/>
        </w:rPr>
      </w:pPr>
      <w:r w:rsidRPr="00D5619B">
        <w:rPr>
          <w:rStyle w:val="StyleUnderline"/>
          <w:highlight w:val="cyan"/>
        </w:rPr>
        <w:t>It is</w:t>
      </w:r>
      <w:r w:rsidRPr="005E1DDB">
        <w:rPr>
          <w:rStyle w:val="StyleUnderline"/>
        </w:rPr>
        <w:t xml:space="preserve"> of </w:t>
      </w:r>
      <w:r w:rsidRPr="00D5619B">
        <w:rPr>
          <w:rStyle w:val="Emphasis"/>
          <w:highlight w:val="cyan"/>
        </w:rPr>
        <w:t>utmost</w:t>
      </w:r>
      <w:r w:rsidRPr="005E1DDB">
        <w:rPr>
          <w:rStyle w:val="Emphasis"/>
        </w:rPr>
        <w:t xml:space="preserve"> importance</w:t>
      </w:r>
      <w:r w:rsidRPr="005E1DDB">
        <w:rPr>
          <w:rStyle w:val="StyleUnderline"/>
        </w:rPr>
        <w:t xml:space="preserve"> </w:t>
      </w:r>
      <w:r w:rsidRPr="00D5619B">
        <w:rPr>
          <w:rStyle w:val="StyleUnderline"/>
          <w:highlight w:val="cyan"/>
        </w:rPr>
        <w:t>to ensure</w:t>
      </w:r>
      <w:r w:rsidRPr="005E1DDB">
        <w:rPr>
          <w:rStyle w:val="StyleUnderline"/>
        </w:rPr>
        <w:t xml:space="preserve"> that </w:t>
      </w:r>
      <w:r w:rsidRPr="00D5619B">
        <w:rPr>
          <w:rStyle w:val="Emphasis"/>
          <w:highlight w:val="cyan"/>
        </w:rPr>
        <w:t>competition</w:t>
      </w:r>
      <w:r w:rsidRPr="00D5619B">
        <w:rPr>
          <w:rStyle w:val="StyleUnderline"/>
          <w:highlight w:val="cyan"/>
        </w:rPr>
        <w:t xml:space="preserve"> is not </w:t>
      </w:r>
      <w:r w:rsidRPr="00D5619B">
        <w:rPr>
          <w:rStyle w:val="Emphasis"/>
          <w:highlight w:val="cyan"/>
        </w:rPr>
        <w:t>distorted</w:t>
      </w:r>
      <w:r w:rsidRPr="00D5619B">
        <w:rPr>
          <w:rStyle w:val="StyleUnderline"/>
          <w:highlight w:val="cyan"/>
        </w:rPr>
        <w:t>, with</w:t>
      </w:r>
      <w:r w:rsidRPr="00786EEF">
        <w:rPr>
          <w:sz w:val="16"/>
        </w:rPr>
        <w:t xml:space="preserve"> special </w:t>
      </w:r>
      <w:r w:rsidRPr="005E1DDB">
        <w:rPr>
          <w:rStyle w:val="StyleUnderline"/>
        </w:rPr>
        <w:t xml:space="preserve">regard to </w:t>
      </w:r>
      <w:r w:rsidRPr="00D5619B">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w:t>
      </w:r>
      <w:r w:rsidRPr="00D5619B">
        <w:rPr>
          <w:rStyle w:val="StyleUnderline"/>
          <w:highlight w:val="cyan"/>
        </w:rPr>
        <w:t>should promote</w:t>
      </w:r>
      <w:r w:rsidRPr="00786EEF">
        <w:rPr>
          <w:sz w:val="16"/>
        </w:rPr>
        <w:t xml:space="preserve"> global </w:t>
      </w:r>
      <w:r w:rsidRPr="005E1DDB">
        <w:rPr>
          <w:rStyle w:val="StyleUnderline"/>
        </w:rPr>
        <w:t xml:space="preserve">principles for </w:t>
      </w:r>
      <w:r w:rsidRPr="00D5619B">
        <w:rPr>
          <w:rStyle w:val="Emphasis"/>
          <w:highlight w:val="cyan"/>
        </w:rPr>
        <w:t>competition</w:t>
      </w:r>
      <w:r w:rsidRPr="00D5619B">
        <w:rPr>
          <w:rStyle w:val="StyleUnderline"/>
          <w:highlight w:val="cyan"/>
        </w:rPr>
        <w:t xml:space="preserve"> in</w:t>
      </w:r>
      <w:r w:rsidRPr="005E1DDB">
        <w:rPr>
          <w:rStyle w:val="StyleUnderline"/>
        </w:rPr>
        <w:t xml:space="preserve"> the </w:t>
      </w:r>
      <w:r w:rsidRPr="00D5619B">
        <w:rPr>
          <w:rStyle w:val="Emphasis"/>
          <w:highlight w:val="cyan"/>
        </w:rPr>
        <w:t>energy</w:t>
      </w:r>
      <w:r w:rsidRPr="005E1DDB">
        <w:rPr>
          <w:rStyle w:val="Emphasis"/>
        </w:rPr>
        <w:t xml:space="preserve"> markets</w:t>
      </w:r>
      <w:r w:rsidRPr="005E1DDB">
        <w:rPr>
          <w:rStyle w:val="StyleUnderline"/>
        </w:rPr>
        <w:t xml:space="preserve"> to </w:t>
      </w:r>
      <w:r w:rsidRPr="00D5619B">
        <w:rPr>
          <w:rStyle w:val="Emphasis"/>
          <w:highlight w:val="cyan"/>
        </w:rPr>
        <w:t>reduce</w:t>
      </w:r>
      <w:r w:rsidRPr="005E1DDB">
        <w:rPr>
          <w:rStyle w:val="Emphasis"/>
        </w:rPr>
        <w:t xml:space="preserve"> the risk</w:t>
      </w:r>
      <w:r w:rsidRPr="005E1DDB">
        <w:rPr>
          <w:rStyle w:val="StyleUnderline"/>
        </w:rPr>
        <w:t xml:space="preserve"> of </w:t>
      </w:r>
      <w:r w:rsidRPr="00D5619B">
        <w:rPr>
          <w:rStyle w:val="Emphasis"/>
          <w:highlight w:val="cyan"/>
        </w:rPr>
        <w:t>cartelization</w:t>
      </w:r>
      <w:r w:rsidRPr="00D5619B">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D5619B">
        <w:rPr>
          <w:rStyle w:val="StyleUnderline"/>
          <w:highlight w:val="cyan"/>
        </w:rPr>
        <w:t>the</w:t>
      </w:r>
      <w:r w:rsidRPr="00786EEF">
        <w:rPr>
          <w:rStyle w:val="StyleUnderline"/>
        </w:rPr>
        <w:t xml:space="preserve"> </w:t>
      </w:r>
      <w:r w:rsidRPr="00786EEF">
        <w:rPr>
          <w:rStyle w:val="Emphasis"/>
        </w:rPr>
        <w:t xml:space="preserve">disruptive </w:t>
      </w:r>
      <w:r w:rsidRPr="00D5619B">
        <w:rPr>
          <w:rStyle w:val="Emphasis"/>
          <w:highlight w:val="cyan"/>
        </w:rPr>
        <w:t>ability</w:t>
      </w:r>
      <w:r w:rsidRPr="00D5619B">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D5619B">
        <w:rPr>
          <w:rStyle w:val="StyleUnderline"/>
          <w:highlight w:val="cyan"/>
        </w:rPr>
        <w:t xml:space="preserve">and promote </w:t>
      </w:r>
      <w:r w:rsidRPr="00D5619B">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D5619B">
        <w:rPr>
          <w:rStyle w:val="StyleUnderline"/>
          <w:highlight w:val="cyan"/>
        </w:rPr>
        <w:t>markets</w:t>
      </w:r>
      <w:r w:rsidRPr="00786EEF">
        <w:rPr>
          <w:sz w:val="16"/>
        </w:rPr>
        <w:t>.</w:t>
      </w:r>
    </w:p>
    <w:p w14:paraId="46E36954" w14:textId="77777777" w:rsidR="00BC2D71" w:rsidRPr="00786EEF" w:rsidRDefault="00BC2D71" w:rsidP="00BC2D71">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1D4C962E" w14:textId="77777777" w:rsidR="00BC2D71" w:rsidRPr="00786EEF" w:rsidRDefault="00BC2D71" w:rsidP="00BC2D71">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1E2A344F" w14:textId="77777777" w:rsidR="00BC2D71" w:rsidRPr="00786EEF" w:rsidRDefault="00BC2D71" w:rsidP="00BC2D71">
      <w:pPr>
        <w:rPr>
          <w:sz w:val="16"/>
        </w:rPr>
      </w:pPr>
      <w:r w:rsidRPr="00786EEF">
        <w:rPr>
          <w:sz w:val="16"/>
        </w:rPr>
        <w:t>Conclusion</w:t>
      </w:r>
    </w:p>
    <w:p w14:paraId="54258D1F" w14:textId="77777777" w:rsidR="00BC2D71" w:rsidRPr="00786EEF" w:rsidRDefault="00BC2D71" w:rsidP="00BC2D71">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 </w:t>
      </w:r>
    </w:p>
    <w:p w14:paraId="3FA3B09C" w14:textId="77777777" w:rsidR="00BC2D71" w:rsidRDefault="00BC2D71" w:rsidP="00BC2D71">
      <w:pPr>
        <w:rPr>
          <w:sz w:val="16"/>
        </w:rPr>
      </w:pPr>
      <w:r w:rsidRPr="00D5619B">
        <w:rPr>
          <w:rStyle w:val="StyleUnderline"/>
          <w:highlight w:val="cyan"/>
        </w:rPr>
        <w:t>Harnessing</w:t>
      </w:r>
      <w:r w:rsidRPr="00786EEF">
        <w:rPr>
          <w:rStyle w:val="StyleUnderline"/>
        </w:rPr>
        <w:t xml:space="preserve"> change in </w:t>
      </w:r>
      <w:r w:rsidRPr="00D5619B">
        <w:rPr>
          <w:rStyle w:val="StyleUnderline"/>
          <w:highlight w:val="cyan"/>
        </w:rPr>
        <w:t xml:space="preserve">the </w:t>
      </w:r>
      <w:r w:rsidRPr="00D5619B">
        <w:rPr>
          <w:rStyle w:val="Emphasis"/>
          <w:highlight w:val="cyan"/>
        </w:rPr>
        <w:t>energy sector</w:t>
      </w:r>
      <w:r w:rsidRPr="00786EEF">
        <w:rPr>
          <w:sz w:val="16"/>
        </w:rPr>
        <w:t xml:space="preserve"> expeditiously </w:t>
      </w:r>
      <w:r w:rsidRPr="00D5619B">
        <w:rPr>
          <w:rStyle w:val="StyleUnderline"/>
          <w:highlight w:val="cyan"/>
        </w:rPr>
        <w:t>is</w:t>
      </w:r>
      <w:r w:rsidRPr="00786EEF">
        <w:rPr>
          <w:rStyle w:val="StyleUnderline"/>
        </w:rPr>
        <w:t xml:space="preserve"> an </w:t>
      </w:r>
      <w:r w:rsidRPr="00D5619B">
        <w:rPr>
          <w:rStyle w:val="Emphasis"/>
          <w:highlight w:val="cyan"/>
        </w:rPr>
        <w:t>existential</w:t>
      </w:r>
      <w:r w:rsidRPr="00786EEF">
        <w:rPr>
          <w:rStyle w:val="Emphasis"/>
        </w:rPr>
        <w:t xml:space="preserve"> issue</w:t>
      </w:r>
      <w:r w:rsidRPr="00786EEF">
        <w:rPr>
          <w:rStyle w:val="StyleUnderline"/>
        </w:rPr>
        <w:t xml:space="preserve"> </w:t>
      </w:r>
      <w:r w:rsidRPr="00D5619B">
        <w:rPr>
          <w:rStyle w:val="StyleUnderline"/>
          <w:highlight w:val="cyan"/>
        </w:rPr>
        <w:t xml:space="preserve">for </w:t>
      </w:r>
      <w:r w:rsidRPr="00D5619B">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D5619B">
        <w:rPr>
          <w:rStyle w:val="StyleUnderline"/>
          <w:highlight w:val="cyan"/>
        </w:rPr>
        <w:t>Leaving the</w:t>
      </w:r>
      <w:r w:rsidRPr="00786EEF">
        <w:rPr>
          <w:rStyle w:val="StyleUnderline"/>
        </w:rPr>
        <w:t xml:space="preserve"> </w:t>
      </w:r>
      <w:r w:rsidRPr="00786EEF">
        <w:rPr>
          <w:rStyle w:val="Emphasis"/>
        </w:rPr>
        <w:t xml:space="preserve">current </w:t>
      </w:r>
      <w:r w:rsidRPr="00D5619B">
        <w:rPr>
          <w:rStyle w:val="Emphasis"/>
          <w:highlight w:val="cyan"/>
        </w:rPr>
        <w:t>system</w:t>
      </w:r>
      <w:r w:rsidRPr="00D5619B">
        <w:rPr>
          <w:rStyle w:val="StyleUnderline"/>
          <w:highlight w:val="cyan"/>
        </w:rPr>
        <w:t xml:space="preserve"> unreformed</w:t>
      </w:r>
      <w:r w:rsidRPr="00786EEF">
        <w:rPr>
          <w:sz w:val="16"/>
        </w:rPr>
        <w:t xml:space="preserve"> and unmodernized </w:t>
      </w:r>
      <w:r w:rsidRPr="00786EEF">
        <w:rPr>
          <w:rStyle w:val="StyleUnderline"/>
        </w:rPr>
        <w:t xml:space="preserve">will </w:t>
      </w:r>
      <w:r w:rsidRPr="00D5619B">
        <w:rPr>
          <w:rStyle w:val="StyleUnderline"/>
          <w:highlight w:val="cyan"/>
        </w:rPr>
        <w:t>threaten</w:t>
      </w:r>
      <w:r w:rsidRPr="00786EEF">
        <w:rPr>
          <w:rStyle w:val="StyleUnderline"/>
        </w:rPr>
        <w:t xml:space="preserve"> the </w:t>
      </w:r>
      <w:r w:rsidRPr="00D5619B">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D5619B">
        <w:rPr>
          <w:rStyle w:val="StyleUnderline"/>
          <w:highlight w:val="cyan"/>
        </w:rPr>
        <w:t xml:space="preserve">and </w:t>
      </w:r>
      <w:r w:rsidRPr="00D5619B">
        <w:rPr>
          <w:rStyle w:val="Emphasis"/>
          <w:highlight w:val="cyan"/>
        </w:rPr>
        <w:t>isolate</w:t>
      </w:r>
      <w:r w:rsidRPr="00D5619B">
        <w:rPr>
          <w:rStyle w:val="StyleUnderline"/>
          <w:highlight w:val="cyan"/>
        </w:rPr>
        <w:t xml:space="preserve"> the </w:t>
      </w:r>
      <w:r w:rsidRPr="00D5619B">
        <w:rPr>
          <w:rStyle w:val="Emphasis"/>
          <w:highlight w:val="cyan"/>
        </w:rPr>
        <w:t>U</w:t>
      </w:r>
      <w:r w:rsidRPr="00786EEF">
        <w:rPr>
          <w:rStyle w:val="StyleUnderline"/>
        </w:rPr>
        <w:t xml:space="preserve">nited </w:t>
      </w:r>
      <w:r w:rsidRPr="00D5619B">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05BB1C0E" w14:textId="77777777" w:rsidR="00BC2D71" w:rsidRDefault="00BC2D71" w:rsidP="00BC2D71"/>
    <w:p w14:paraId="1266542F" w14:textId="77777777" w:rsidR="00BC2D71" w:rsidRDefault="00BC2D71" w:rsidP="00BC2D71">
      <w:pPr>
        <w:pStyle w:val="Heading3"/>
      </w:pPr>
      <w:r>
        <w:t>OPEC DA---2AC</w:t>
      </w:r>
    </w:p>
    <w:p w14:paraId="136DA440" w14:textId="77777777" w:rsidR="00BC2D71" w:rsidRPr="00A80572" w:rsidRDefault="00BC2D71" w:rsidP="00BC2D71">
      <w:pPr>
        <w:pStyle w:val="Heading4"/>
      </w:pPr>
      <w:r>
        <w:t xml:space="preserve">That is </w:t>
      </w:r>
      <w:r w:rsidRPr="00A80572">
        <w:rPr>
          <w:u w:val="single"/>
        </w:rPr>
        <w:t>proven</w:t>
      </w:r>
      <w:r>
        <w:t xml:space="preserve"> by the </w:t>
      </w:r>
      <w:r w:rsidRPr="00A80572">
        <w:rPr>
          <w:u w:val="single"/>
        </w:rPr>
        <w:t>WTO</w:t>
      </w:r>
      <w:r>
        <w:t>.</w:t>
      </w:r>
    </w:p>
    <w:p w14:paraId="7042E3BE" w14:textId="77777777" w:rsidR="00BC2D71" w:rsidRDefault="00BC2D71" w:rsidP="00BC2D71">
      <w:r>
        <w:t xml:space="preserve">Tiffany </w:t>
      </w:r>
      <w:r w:rsidRPr="00E36B70">
        <w:rPr>
          <w:rStyle w:val="Style13ptBold"/>
        </w:rPr>
        <w:t>Kwok 15</w:t>
      </w:r>
      <w:r>
        <w:t>, PhD Candidate at the University of Birmingham, “Export Cartels: Analysing the Gap in International Competition Law and Trade”, 2 EDINBURGH Student L. REV. 140 (2015), Hein Online</w:t>
      </w:r>
    </w:p>
    <w:p w14:paraId="5127EE94" w14:textId="77777777" w:rsidR="00BC2D71" w:rsidRDefault="00BC2D71" w:rsidP="00BC2D71">
      <w:r w:rsidRPr="00E549FA">
        <w:rPr>
          <w:rStyle w:val="StyleUnderline"/>
        </w:rPr>
        <w:t>For developing countries that lack</w:t>
      </w:r>
      <w:r>
        <w:t xml:space="preserve"> an effective </w:t>
      </w:r>
      <w:r w:rsidRPr="00E549FA">
        <w:rPr>
          <w:rStyle w:val="StyleUnderline"/>
        </w:rPr>
        <w:t>competition law</w:t>
      </w:r>
      <w:r>
        <w:t xml:space="preserve"> regime, often </w:t>
      </w:r>
      <w:r w:rsidRPr="00E549FA">
        <w:rPr>
          <w:rStyle w:val="StyleUnderline"/>
        </w:rPr>
        <w:t>the only</w:t>
      </w:r>
      <w:r>
        <w:t xml:space="preserve"> other </w:t>
      </w:r>
      <w:r w:rsidRPr="00E549FA">
        <w:rPr>
          <w:rStyle w:val="StyleUnderline"/>
        </w:rPr>
        <w:t xml:space="preserve">alternative is to pursue the matter through </w:t>
      </w:r>
      <w:r w:rsidRPr="00C56910">
        <w:rPr>
          <w:rStyle w:val="Emphasis"/>
          <w:highlight w:val="cyan"/>
        </w:rPr>
        <w:t>trade mechanisms</w:t>
      </w:r>
      <w:r w:rsidRPr="00E549FA">
        <w:rPr>
          <w:rStyle w:val="StyleUnderline"/>
        </w:rPr>
        <w:t xml:space="preserve">. However, this route can </w:t>
      </w:r>
      <w:r w:rsidRPr="00C56910">
        <w:rPr>
          <w:rStyle w:val="StyleUnderline"/>
          <w:highlight w:val="cyan"/>
        </w:rPr>
        <w:t>present</w:t>
      </w:r>
      <w:r w:rsidRPr="00E549FA">
        <w:rPr>
          <w:rStyle w:val="StyleUnderline"/>
        </w:rPr>
        <w:t xml:space="preserve"> its </w:t>
      </w:r>
      <w:r w:rsidRPr="00E549FA">
        <w:rPr>
          <w:rStyle w:val="Emphasis"/>
        </w:rPr>
        <w:t xml:space="preserve">own </w:t>
      </w:r>
      <w:r w:rsidRPr="00C56910">
        <w:rPr>
          <w:rStyle w:val="Emphasis"/>
          <w:highlight w:val="cyan"/>
        </w:rPr>
        <w:t>challenges</w:t>
      </w:r>
      <w:r w:rsidRPr="00E549FA">
        <w:rPr>
          <w:rStyle w:val="StyleUnderline"/>
        </w:rPr>
        <w:t xml:space="preserve">. For instance, the </w:t>
      </w:r>
      <w:r w:rsidRPr="00C56910">
        <w:rPr>
          <w:rStyle w:val="Emphasis"/>
          <w:highlight w:val="cyan"/>
        </w:rPr>
        <w:t>WTO does not</w:t>
      </w:r>
      <w:r w:rsidRPr="00E549FA">
        <w:rPr>
          <w:rStyle w:val="Emphasis"/>
        </w:rPr>
        <w:t xml:space="preserve"> explicitly </w:t>
      </w:r>
      <w:r w:rsidRPr="00C56910">
        <w:rPr>
          <w:rStyle w:val="Emphasis"/>
          <w:highlight w:val="cyan"/>
        </w:rPr>
        <w:t>prohibit</w:t>
      </w:r>
      <w:r w:rsidRPr="00E549FA">
        <w:rPr>
          <w:rStyle w:val="StyleUnderline"/>
        </w:rPr>
        <w:t xml:space="preserve"> the formation of </w:t>
      </w:r>
      <w:r w:rsidRPr="00C56910">
        <w:rPr>
          <w:rStyle w:val="StyleUnderline"/>
          <w:highlight w:val="cyan"/>
        </w:rPr>
        <w:t>an export cartel</w:t>
      </w:r>
      <w:r>
        <w:t xml:space="preserve">, although provisions governing similar behaviour can be used in order to challenge the cartel. </w:t>
      </w:r>
      <w:r w:rsidRPr="00E549FA">
        <w:rPr>
          <w:rStyle w:val="StyleUnderline"/>
        </w:rPr>
        <w:t xml:space="preserve">Furthermore, the </w:t>
      </w:r>
      <w:r w:rsidRPr="00C56910">
        <w:rPr>
          <w:rStyle w:val="StyleUnderline"/>
          <w:highlight w:val="cyan"/>
        </w:rPr>
        <w:t>WTO</w:t>
      </w:r>
      <w:r w:rsidRPr="00E549FA">
        <w:rPr>
          <w:rStyle w:val="StyleUnderline"/>
        </w:rPr>
        <w:t xml:space="preserve">, like most international trade organisations, </w:t>
      </w:r>
      <w:r w:rsidRPr="00C56910">
        <w:rPr>
          <w:rStyle w:val="Emphasis"/>
          <w:highlight w:val="cyan"/>
        </w:rPr>
        <w:t>only</w:t>
      </w:r>
      <w:r w:rsidRPr="00C56910">
        <w:rPr>
          <w:rStyle w:val="StyleUnderline"/>
          <w:highlight w:val="cyan"/>
        </w:rPr>
        <w:t xml:space="preserve"> governs</w:t>
      </w:r>
      <w:r w:rsidRPr="00E549FA">
        <w:rPr>
          <w:rStyle w:val="StyleUnderline"/>
        </w:rPr>
        <w:t xml:space="preserve"> the </w:t>
      </w:r>
      <w:r w:rsidRPr="00C56910">
        <w:rPr>
          <w:rStyle w:val="StyleUnderline"/>
          <w:highlight w:val="cyan"/>
        </w:rPr>
        <w:t>actions of</w:t>
      </w:r>
      <w:r w:rsidRPr="00E549FA">
        <w:rPr>
          <w:rStyle w:val="StyleUnderline"/>
        </w:rPr>
        <w:t xml:space="preserve"> governments of member </w:t>
      </w:r>
      <w:r w:rsidRPr="00C56910">
        <w:rPr>
          <w:rStyle w:val="Emphasis"/>
          <w:highlight w:val="cyan"/>
        </w:rPr>
        <w:t>states</w:t>
      </w:r>
      <w:r w:rsidRPr="00C56910">
        <w:rPr>
          <w:rStyle w:val="StyleUnderline"/>
          <w:highlight w:val="cyan"/>
        </w:rPr>
        <w:t xml:space="preserve">, not </w:t>
      </w:r>
      <w:r w:rsidRPr="00C56910">
        <w:rPr>
          <w:rStyle w:val="Emphasis"/>
          <w:highlight w:val="cyan"/>
        </w:rPr>
        <w:t>private</w:t>
      </w:r>
      <w:r w:rsidRPr="00C56910">
        <w:rPr>
          <w:rStyle w:val="StyleUnderline"/>
          <w:highlight w:val="cyan"/>
        </w:rPr>
        <w:t xml:space="preserve"> undertakings</w:t>
      </w:r>
      <w:r w:rsidRPr="00E549FA">
        <w:rPr>
          <w:rStyle w:val="StyleUnderline"/>
        </w:rPr>
        <w:t xml:space="preserve">. This can problematic, as </w:t>
      </w:r>
      <w:r w:rsidRPr="00C56910">
        <w:rPr>
          <w:rStyle w:val="Emphasis"/>
          <w:highlight w:val="cyan"/>
        </w:rPr>
        <w:t>most</w:t>
      </w:r>
      <w:r w:rsidRPr="00E549FA">
        <w:rPr>
          <w:rStyle w:val="StyleUnderline"/>
        </w:rPr>
        <w:t xml:space="preserve"> export cartels </w:t>
      </w:r>
      <w:r w:rsidRPr="00C56910">
        <w:rPr>
          <w:rStyle w:val="StyleUnderline"/>
          <w:highlight w:val="cyan"/>
        </w:rPr>
        <w:t>are</w:t>
      </w:r>
      <w:r w:rsidRPr="00E549FA">
        <w:rPr>
          <w:rStyle w:val="StyleUnderline"/>
        </w:rPr>
        <w:t xml:space="preserve"> comprised of </w:t>
      </w:r>
      <w:r w:rsidRPr="00C56910">
        <w:rPr>
          <w:rStyle w:val="Emphasis"/>
          <w:highlight w:val="cyan"/>
        </w:rPr>
        <w:t>private</w:t>
      </w:r>
      <w:r w:rsidRPr="00E549FA">
        <w:rPr>
          <w:rStyle w:val="StyleUnderline"/>
        </w:rPr>
        <w:t xml:space="preserve"> entities. Only by proving an export cartel has some element of </w:t>
      </w:r>
      <w:r w:rsidRPr="00E549FA">
        <w:rPr>
          <w:rStyle w:val="Emphasis"/>
        </w:rPr>
        <w:t>state involvement</w:t>
      </w:r>
      <w:r>
        <w:t xml:space="preserve">, whether through governmental encouragement or through state sanctioned or state owned entities, </w:t>
      </w:r>
      <w:r w:rsidRPr="00E549FA">
        <w:rPr>
          <w:rStyle w:val="StyleUnderline"/>
        </w:rPr>
        <w:t>can a member state legitimately bring a claim in the WTO</w:t>
      </w:r>
      <w:r>
        <w:t xml:space="preserve"> against another member state. Like in the international competition law community, </w:t>
      </w:r>
      <w:r w:rsidRPr="00C56910">
        <w:rPr>
          <w:rStyle w:val="StyleUnderline"/>
          <w:highlight w:val="cyan"/>
        </w:rPr>
        <w:t xml:space="preserve">there appears to be </w:t>
      </w:r>
      <w:r w:rsidRPr="00C56910">
        <w:rPr>
          <w:rStyle w:val="Emphasis"/>
          <w:highlight w:val="cyan"/>
        </w:rPr>
        <w:t>little consensus</w:t>
      </w:r>
      <w:r w:rsidRPr="00C56910">
        <w:rPr>
          <w:rStyle w:val="StyleUnderline"/>
          <w:highlight w:val="cyan"/>
        </w:rPr>
        <w:t xml:space="preserve"> regarding</w:t>
      </w:r>
      <w:r w:rsidRPr="00E549FA">
        <w:rPr>
          <w:rStyle w:val="StyleUnderline"/>
        </w:rPr>
        <w:t xml:space="preserve"> the </w:t>
      </w:r>
      <w:r w:rsidRPr="00C56910">
        <w:rPr>
          <w:rStyle w:val="StyleUnderline"/>
          <w:highlight w:val="cyan"/>
        </w:rPr>
        <w:t>prohibition of export cartels in</w:t>
      </w:r>
      <w:r w:rsidRPr="00E549FA">
        <w:rPr>
          <w:rStyle w:val="StyleUnderline"/>
        </w:rPr>
        <w:t xml:space="preserve"> international </w:t>
      </w:r>
      <w:r w:rsidRPr="00C56910">
        <w:rPr>
          <w:rStyle w:val="StyleUnderline"/>
          <w:highlight w:val="cyan"/>
        </w:rPr>
        <w:t xml:space="preserve">trade and </w:t>
      </w:r>
      <w:r w:rsidRPr="00C56910">
        <w:rPr>
          <w:rStyle w:val="Emphasis"/>
          <w:highlight w:val="cyan"/>
        </w:rPr>
        <w:t>few opportunities for recourse</w:t>
      </w:r>
      <w:r w:rsidRPr="00E549FA">
        <w:rPr>
          <w:rStyle w:val="StyleUnderline"/>
        </w:rPr>
        <w:t xml:space="preserve"> for aggrieved parties</w:t>
      </w:r>
      <w:r>
        <w:t>, particularly developing countries.</w:t>
      </w:r>
    </w:p>
    <w:p w14:paraId="03F875AB" w14:textId="77777777" w:rsidR="00BC2D71" w:rsidRDefault="00BC2D71" w:rsidP="00BC2D71">
      <w:r>
        <w:t xml:space="preserve">It is clear that both </w:t>
      </w:r>
      <w:r w:rsidRPr="00C56910">
        <w:rPr>
          <w:rStyle w:val="StyleUnderline"/>
          <w:highlight w:val="cyan"/>
        </w:rPr>
        <w:t>the</w:t>
      </w:r>
      <w:r>
        <w:t xml:space="preserve"> international competition law </w:t>
      </w:r>
      <w:r w:rsidRPr="00C56910">
        <w:rPr>
          <w:rStyle w:val="StyleUnderline"/>
          <w:highlight w:val="cyan"/>
        </w:rPr>
        <w:t>system</w:t>
      </w:r>
      <w:r>
        <w:t xml:space="preserve"> and the international trade law system </w:t>
      </w:r>
      <w:r w:rsidRPr="00E549FA">
        <w:rPr>
          <w:rStyle w:val="StyleUnderline"/>
        </w:rPr>
        <w:t xml:space="preserve">are </w:t>
      </w:r>
      <w:r w:rsidRPr="00C56910">
        <w:rPr>
          <w:rStyle w:val="StyleUnderline"/>
          <w:highlight w:val="cyan"/>
        </w:rPr>
        <w:t>need</w:t>
      </w:r>
      <w:r w:rsidRPr="00E549FA">
        <w:rPr>
          <w:rStyle w:val="StyleUnderline"/>
        </w:rPr>
        <w:t xml:space="preserve"> of</w:t>
      </w:r>
      <w:r>
        <w:t xml:space="preserve"> more </w:t>
      </w:r>
      <w:r w:rsidRPr="00E549FA">
        <w:rPr>
          <w:rStyle w:val="StyleUnderline"/>
        </w:rPr>
        <w:t>reform</w:t>
      </w:r>
      <w:r>
        <w:t xml:space="preserve"> in order to better address the needs of developing countries. Some </w:t>
      </w:r>
      <w:r w:rsidRPr="00E549FA">
        <w:rPr>
          <w:rStyle w:val="StyleUnderline"/>
        </w:rPr>
        <w:t>strategies</w:t>
      </w:r>
      <w:r>
        <w:t xml:space="preserve"> of reform may </w:t>
      </w:r>
      <w:r w:rsidRPr="00E549FA">
        <w:rPr>
          <w:rStyle w:val="StyleUnderline"/>
        </w:rPr>
        <w:t>include</w:t>
      </w:r>
      <w:r>
        <w:t xml:space="preserve"> a </w:t>
      </w:r>
      <w:r w:rsidRPr="00C56910">
        <w:rPr>
          <w:rStyle w:val="Emphasis"/>
          <w:highlight w:val="cyan"/>
        </w:rPr>
        <w:t>harmonised competition law</w:t>
      </w:r>
      <w:r>
        <w:t xml:space="preserve"> agreement or more likely, cooperation between trading partners to regulate the behaviour of export cartels. How these reforms will take place and how effective they may be remains to be seen.</w:t>
      </w:r>
    </w:p>
    <w:p w14:paraId="35AA45FA" w14:textId="77777777" w:rsidR="00BC2D71" w:rsidRPr="00A80572" w:rsidRDefault="00BC2D71" w:rsidP="00BC2D71"/>
    <w:p w14:paraId="604B47BC" w14:textId="77777777" w:rsidR="00BC2D71" w:rsidRDefault="00BC2D71" w:rsidP="00BC2D71">
      <w:pPr>
        <w:pStyle w:val="Heading3"/>
      </w:pPr>
      <w:r>
        <w:t>AT: Saudi Prolif Impact</w:t>
      </w:r>
    </w:p>
    <w:p w14:paraId="430BCED0" w14:textId="77777777" w:rsidR="00BC2D71" w:rsidRPr="00627E5F" w:rsidRDefault="00BC2D71" w:rsidP="00BC2D71">
      <w:pPr>
        <w:pStyle w:val="Heading4"/>
      </w:pPr>
      <w:r w:rsidRPr="00627E5F">
        <w:t xml:space="preserve">No Saudi prolif. </w:t>
      </w:r>
    </w:p>
    <w:p w14:paraId="3709E166" w14:textId="77777777" w:rsidR="00BC2D71" w:rsidRPr="00627E5F" w:rsidRDefault="00BC2D71" w:rsidP="00BC2D71">
      <w:r w:rsidRPr="00627E5F">
        <w:t xml:space="preserve">Ian </w:t>
      </w:r>
      <w:r w:rsidRPr="00627E5F">
        <w:rPr>
          <w:b/>
        </w:rPr>
        <w:t>Stewart &amp;</w:t>
      </w:r>
      <w:r w:rsidRPr="00627E5F">
        <w:t xml:space="preserve"> Dominic </w:t>
      </w:r>
      <w:r w:rsidRPr="00627E5F">
        <w:rPr>
          <w:b/>
        </w:rPr>
        <w:t>Williams 15</w:t>
      </w:r>
      <w:r w:rsidRPr="00627E5F">
        <w:t>. Senior Research Fellows in the Department of War Studies at King’s College London. 05-23-15. “Is Saudi Arabia trying to get nuclear weapons?” Telegraph.  http://www.telegraph.co.uk/news/worldnews/middleeast/saudiarabia/11617339/Is-Saudi-Arabia-trying-to-get-nuclear-weapons.html</w:t>
      </w:r>
    </w:p>
    <w:p w14:paraId="1118C5BF" w14:textId="77777777" w:rsidR="00BC2D71" w:rsidRPr="00627E5F" w:rsidRDefault="00BC2D71" w:rsidP="00BC2D71">
      <w:pPr>
        <w:rPr>
          <w:sz w:val="16"/>
        </w:rPr>
      </w:pPr>
      <w:r w:rsidRPr="00627E5F">
        <w:rPr>
          <w:sz w:val="16"/>
        </w:rPr>
        <w:t xml:space="preserve">Perhaps </w:t>
      </w:r>
      <w:r w:rsidRPr="00627E5F">
        <w:rPr>
          <w:rStyle w:val="StyleUnderline"/>
        </w:rPr>
        <w:t>the main strategic driver relates to</w:t>
      </w:r>
      <w:r w:rsidRPr="00627E5F">
        <w:rPr>
          <w:sz w:val="16"/>
        </w:rPr>
        <w:t xml:space="preserve"> the P5+1’s </w:t>
      </w:r>
      <w:r w:rsidRPr="00627E5F">
        <w:rPr>
          <w:rStyle w:val="StyleUnderline"/>
        </w:rPr>
        <w:t>nuclear negotiations with Iran</w:t>
      </w:r>
      <w:r w:rsidRPr="00627E5F">
        <w:rPr>
          <w:sz w:val="16"/>
        </w:rPr>
        <w:t xml:space="preserve">. </w:t>
      </w:r>
      <w:r w:rsidRPr="00627E5F">
        <w:rPr>
          <w:rStyle w:val="StyleUnderline"/>
        </w:rPr>
        <w:t>Saudi Arabia is one of Iran’s main regional competitors and there have long been concerns that if Iran acquired nuclear weapons other countries in the region would follow</w:t>
      </w:r>
      <w:r w:rsidRPr="00627E5F">
        <w:rPr>
          <w:sz w:val="16"/>
        </w:rPr>
        <w:t xml:space="preserve">. </w:t>
      </w:r>
      <w:r w:rsidRPr="00CE21C1">
        <w:rPr>
          <w:rStyle w:val="Emphasis"/>
          <w:highlight w:val="cyan"/>
        </w:rPr>
        <w:t>Iran is not on the brink of</w:t>
      </w:r>
      <w:r w:rsidRPr="00627E5F">
        <w:rPr>
          <w:rStyle w:val="StyleUnderline"/>
        </w:rPr>
        <w:t xml:space="preserve"> acquiring </w:t>
      </w:r>
      <w:r w:rsidRPr="00CE21C1">
        <w:rPr>
          <w:rStyle w:val="Emphasis"/>
          <w:highlight w:val="cyan"/>
        </w:rPr>
        <w:t>nuc</w:t>
      </w:r>
      <w:r w:rsidRPr="00627E5F">
        <w:rPr>
          <w:rStyle w:val="StyleUnderline"/>
        </w:rPr>
        <w:t>lear weapon</w:t>
      </w:r>
      <w:r w:rsidRPr="00CE21C1">
        <w:rPr>
          <w:rStyle w:val="Emphasis"/>
          <w:highlight w:val="cyan"/>
        </w:rPr>
        <w:t>s</w:t>
      </w:r>
      <w:r w:rsidRPr="00627E5F">
        <w:rPr>
          <w:sz w:val="16"/>
        </w:rPr>
        <w:t xml:space="preserve">, however, and </w:t>
      </w:r>
      <w:r w:rsidRPr="00627E5F">
        <w:rPr>
          <w:rStyle w:val="StyleUnderline"/>
        </w:rPr>
        <w:t xml:space="preserve">the negotiations currently taking place with a deadline of mid-summer </w:t>
      </w:r>
      <w:r w:rsidRPr="00627E5F">
        <w:rPr>
          <w:rStyle w:val="Emphasis"/>
        </w:rPr>
        <w:t>could leave Iran even further from nuclear weapons</w:t>
      </w:r>
      <w:r w:rsidRPr="00627E5F">
        <w:rPr>
          <w:rStyle w:val="StyleUnderline"/>
        </w:rPr>
        <w:t xml:space="preserve"> than it has been for the last several years</w:t>
      </w:r>
      <w:r w:rsidRPr="00627E5F">
        <w:rPr>
          <w:sz w:val="16"/>
        </w:rPr>
        <w:t xml:space="preserve">. In this context, it is important to note that the </w:t>
      </w:r>
      <w:r w:rsidRPr="00627E5F">
        <w:rPr>
          <w:rStyle w:val="StyleUnderline"/>
        </w:rPr>
        <w:t>Saudi leadership has generally expressed approval for a nuclear deal with Iran</w:t>
      </w:r>
      <w:r w:rsidRPr="00627E5F">
        <w:rPr>
          <w:sz w:val="16"/>
        </w:rPr>
        <w:t xml:space="preserve">. If the negotiations with Iran have triggered a renewed interest in nuclear weapons in Saudi Arabia, </w:t>
      </w:r>
      <w:r w:rsidRPr="00627E5F">
        <w:rPr>
          <w:rStyle w:val="StyleUnderline"/>
        </w:rPr>
        <w:t xml:space="preserve">it is perhaps more likely that the </w:t>
      </w:r>
      <w:r w:rsidRPr="00CE21C1">
        <w:rPr>
          <w:rStyle w:val="Emphasis"/>
          <w:highlight w:val="cyan"/>
        </w:rPr>
        <w:t>Saudi</w:t>
      </w:r>
      <w:r w:rsidRPr="00627E5F">
        <w:rPr>
          <w:rStyle w:val="StyleUnderline"/>
        </w:rPr>
        <w:t xml:space="preserve"> royal</w:t>
      </w:r>
      <w:r w:rsidRPr="00CE21C1">
        <w:rPr>
          <w:rStyle w:val="Emphasis"/>
          <w:highlight w:val="cyan"/>
        </w:rPr>
        <w:t>s</w:t>
      </w:r>
      <w:r w:rsidRPr="00CE21C1">
        <w:rPr>
          <w:rStyle w:val="StyleUnderline"/>
          <w:highlight w:val="cyan"/>
        </w:rPr>
        <w:t xml:space="preserve"> </w:t>
      </w:r>
      <w:r w:rsidRPr="00627E5F">
        <w:rPr>
          <w:rStyle w:val="StyleUnderline"/>
        </w:rPr>
        <w:t xml:space="preserve">are seeking to </w:t>
      </w:r>
      <w:r w:rsidRPr="00CE21C1">
        <w:rPr>
          <w:rStyle w:val="StyleUnderline"/>
          <w:highlight w:val="cyan"/>
        </w:rPr>
        <w:t>use</w:t>
      </w:r>
      <w:r w:rsidRPr="00627E5F">
        <w:rPr>
          <w:rStyle w:val="StyleUnderline"/>
        </w:rPr>
        <w:t xml:space="preserve"> their apparent </w:t>
      </w:r>
      <w:r w:rsidRPr="00CE21C1">
        <w:rPr>
          <w:rStyle w:val="Emphasis"/>
          <w:highlight w:val="cyan"/>
        </w:rPr>
        <w:t>interest in acquiring</w:t>
      </w:r>
      <w:r w:rsidRPr="00627E5F">
        <w:rPr>
          <w:rStyle w:val="StyleUnderline"/>
        </w:rPr>
        <w:t xml:space="preserve"> them in order </w:t>
      </w:r>
      <w:r w:rsidRPr="00CE21C1">
        <w:rPr>
          <w:rStyle w:val="Emphasis"/>
          <w:highlight w:val="cyan"/>
        </w:rPr>
        <w:t>to influence</w:t>
      </w:r>
      <w:r w:rsidRPr="00627E5F">
        <w:rPr>
          <w:rStyle w:val="Emphasis"/>
        </w:rPr>
        <w:t xml:space="preserve"> the </w:t>
      </w:r>
      <w:r w:rsidRPr="00CE21C1">
        <w:rPr>
          <w:rStyle w:val="Emphasis"/>
          <w:highlight w:val="cyan"/>
        </w:rPr>
        <w:t>negotiations rather than</w:t>
      </w:r>
      <w:r w:rsidRPr="00627E5F">
        <w:rPr>
          <w:rStyle w:val="StyleUnderline"/>
        </w:rPr>
        <w:t xml:space="preserve"> seeking nuclear weapons </w:t>
      </w:r>
      <w:r w:rsidRPr="00CE21C1">
        <w:rPr>
          <w:rStyle w:val="Emphasis"/>
          <w:highlight w:val="cyan"/>
        </w:rPr>
        <w:t>for</w:t>
      </w:r>
      <w:r w:rsidRPr="00627E5F">
        <w:rPr>
          <w:rStyle w:val="Emphasis"/>
        </w:rPr>
        <w:t xml:space="preserve"> their own </w:t>
      </w:r>
      <w:r w:rsidRPr="00CE21C1">
        <w:rPr>
          <w:rStyle w:val="Emphasis"/>
          <w:highlight w:val="cyan"/>
        </w:rPr>
        <w:t>use</w:t>
      </w:r>
      <w:r w:rsidRPr="00627E5F">
        <w:rPr>
          <w:sz w:val="16"/>
        </w:rPr>
        <w:t xml:space="preserve">. It is also possible that Saudi’s calculus regarding nuclear weapons has changed for other reasons. One possible reason for this could be changes in the country’s leadership. King Salman’s enthronement has brought changes to the country’s approach to foreign policy and the appointment of the his son as defence minister has resulted in the country taking unusually bold action against Iran-backed forces in Yemen. It cannot be ruled out that the new leadership, unafraid of bold policy choices in pursuit of the country’s international security goals, could also decide to acquire nuclear weapons. </w:t>
      </w:r>
      <w:r w:rsidRPr="00627E5F">
        <w:rPr>
          <w:rStyle w:val="StyleUnderline"/>
        </w:rPr>
        <w:t>Even if Saudi was to decide to do so, however, it is far from clear that the country is capable of acquiring nuclear weapons</w:t>
      </w:r>
      <w:r w:rsidRPr="00627E5F">
        <w:rPr>
          <w:sz w:val="16"/>
        </w:rPr>
        <w:t xml:space="preserve">. After all, </w:t>
      </w:r>
      <w:r w:rsidRPr="00CE21C1">
        <w:rPr>
          <w:rStyle w:val="StyleUnderline"/>
          <w:highlight w:val="cyan"/>
        </w:rPr>
        <w:t>the country’s</w:t>
      </w:r>
      <w:r w:rsidRPr="00627E5F">
        <w:rPr>
          <w:rStyle w:val="StyleUnderline"/>
        </w:rPr>
        <w:t xml:space="preserve"> own nuclear </w:t>
      </w:r>
      <w:r w:rsidRPr="00CE21C1">
        <w:rPr>
          <w:rStyle w:val="StyleUnderline"/>
          <w:highlight w:val="cyan"/>
        </w:rPr>
        <w:t xml:space="preserve">infrastructure is </w:t>
      </w:r>
      <w:r w:rsidRPr="00CE21C1">
        <w:rPr>
          <w:rStyle w:val="Emphasis"/>
          <w:highlight w:val="cyan"/>
        </w:rPr>
        <w:t>nascent and</w:t>
      </w:r>
      <w:r w:rsidRPr="00627E5F">
        <w:rPr>
          <w:rStyle w:val="StyleUnderline"/>
        </w:rPr>
        <w:t xml:space="preserve"> orientated towards </w:t>
      </w:r>
      <w:r w:rsidRPr="00CE21C1">
        <w:rPr>
          <w:rStyle w:val="Emphasis"/>
          <w:highlight w:val="cyan"/>
        </w:rPr>
        <w:t>civil</w:t>
      </w:r>
      <w:r w:rsidRPr="00627E5F">
        <w:rPr>
          <w:rStyle w:val="StyleUnderline"/>
        </w:rPr>
        <w:t xml:space="preserve"> purposes</w:t>
      </w:r>
      <w:r w:rsidRPr="00627E5F">
        <w:rPr>
          <w:sz w:val="16"/>
        </w:rPr>
        <w:t xml:space="preserve">. More plausibly, following a deal between the P5+1 and Iran, Saudi Arabia could seek to exercise the same right to enrich uranium that Iran claims for its own program as part of a nuclear hedging strategy. </w:t>
      </w:r>
      <w:r w:rsidRPr="00CE21C1">
        <w:rPr>
          <w:rStyle w:val="Emphasis"/>
          <w:highlight w:val="cyan"/>
        </w:rPr>
        <w:t>Supplier restraint</w:t>
      </w:r>
      <w:r w:rsidRPr="00627E5F">
        <w:rPr>
          <w:rStyle w:val="StyleUnderline"/>
        </w:rPr>
        <w:t xml:space="preserve"> in relation to transfers of enrichment technology </w:t>
      </w:r>
      <w:r w:rsidRPr="00CE21C1">
        <w:rPr>
          <w:rStyle w:val="StyleUnderline"/>
          <w:highlight w:val="cyan"/>
        </w:rPr>
        <w:t>mean</w:t>
      </w:r>
      <w:r w:rsidRPr="00627E5F">
        <w:rPr>
          <w:rStyle w:val="StyleUnderline"/>
        </w:rPr>
        <w:t xml:space="preserve"> that </w:t>
      </w:r>
      <w:r w:rsidRPr="00CE21C1">
        <w:rPr>
          <w:rStyle w:val="StyleUnderline"/>
          <w:highlight w:val="cyan"/>
        </w:rPr>
        <w:t xml:space="preserve">it is </w:t>
      </w:r>
      <w:r w:rsidRPr="00CE21C1">
        <w:rPr>
          <w:rStyle w:val="Emphasis"/>
          <w:highlight w:val="cyan"/>
        </w:rPr>
        <w:t>unlikely that Saudi could buy</w:t>
      </w:r>
      <w:r w:rsidRPr="00627E5F">
        <w:rPr>
          <w:rStyle w:val="StyleUnderline"/>
        </w:rPr>
        <w:t xml:space="preserve"> such </w:t>
      </w:r>
      <w:r w:rsidRPr="00CE21C1">
        <w:rPr>
          <w:rStyle w:val="Emphasis"/>
          <w:highlight w:val="cyan"/>
        </w:rPr>
        <w:t>a capability</w:t>
      </w:r>
      <w:r w:rsidRPr="00627E5F">
        <w:rPr>
          <w:rStyle w:val="StyleUnderline"/>
        </w:rPr>
        <w:t xml:space="preserve"> outright. The country does have some of the prerequisite industry to embark on </w:t>
      </w:r>
      <w:r w:rsidRPr="00CE21C1">
        <w:rPr>
          <w:rStyle w:val="StyleUnderline"/>
          <w:highlight w:val="cyan"/>
        </w:rPr>
        <w:t>an indigenous effort</w:t>
      </w:r>
      <w:r w:rsidRPr="00627E5F">
        <w:rPr>
          <w:sz w:val="16"/>
        </w:rPr>
        <w:t xml:space="preserve">, </w:t>
      </w:r>
      <w:r w:rsidRPr="00627E5F">
        <w:rPr>
          <w:rStyle w:val="Emphasis"/>
        </w:rPr>
        <w:t>however</w:t>
      </w:r>
      <w:r w:rsidRPr="00627E5F">
        <w:rPr>
          <w:sz w:val="16"/>
        </w:rPr>
        <w:t xml:space="preserve">, which </w:t>
      </w:r>
      <w:r w:rsidRPr="00CE21C1">
        <w:rPr>
          <w:rStyle w:val="Emphasis"/>
          <w:highlight w:val="cyan"/>
        </w:rPr>
        <w:t>would</w:t>
      </w:r>
      <w:r w:rsidRPr="00627E5F">
        <w:rPr>
          <w:rStyle w:val="StyleUnderline"/>
        </w:rPr>
        <w:t xml:space="preserve"> be a longer term proposition (likely </w:t>
      </w:r>
      <w:r w:rsidRPr="00CE21C1">
        <w:rPr>
          <w:rStyle w:val="Emphasis"/>
          <w:highlight w:val="cyan"/>
        </w:rPr>
        <w:t>last</w:t>
      </w:r>
      <w:r w:rsidRPr="00627E5F">
        <w:rPr>
          <w:rStyle w:val="StyleUnderline"/>
        </w:rPr>
        <w:t>ing some</w:t>
      </w:r>
      <w:r w:rsidRPr="00627E5F">
        <w:rPr>
          <w:rStyle w:val="Emphasis"/>
        </w:rPr>
        <w:t xml:space="preserve"> </w:t>
      </w:r>
      <w:r w:rsidRPr="00CE21C1">
        <w:rPr>
          <w:rStyle w:val="Emphasis"/>
          <w:highlight w:val="cyan"/>
        </w:rPr>
        <w:t>decades</w:t>
      </w:r>
      <w:r w:rsidRPr="00627E5F">
        <w:rPr>
          <w:sz w:val="16"/>
        </w:rPr>
        <w:t xml:space="preserve">). </w:t>
      </w:r>
      <w:r w:rsidRPr="00627E5F">
        <w:rPr>
          <w:rStyle w:val="StyleUnderline"/>
        </w:rPr>
        <w:t>The second possibility would be for Saudi to acquire weapons ‘off the shelf’ from Pakistan</w:t>
      </w:r>
      <w:r w:rsidRPr="00627E5F">
        <w:rPr>
          <w:sz w:val="16"/>
        </w:rPr>
        <w:t xml:space="preserve">. The likelihood of this scenario is difficult to quantify: certainly, Pakistan and Saudi Arabia have a unique relationship. However, </w:t>
      </w:r>
      <w:r w:rsidRPr="00627E5F">
        <w:rPr>
          <w:rStyle w:val="StyleUnderline"/>
        </w:rPr>
        <w:t>would Pakistan be willing to proliferate?</w:t>
      </w:r>
      <w:r w:rsidRPr="00627E5F">
        <w:rPr>
          <w:sz w:val="16"/>
        </w:rPr>
        <w:t xml:space="preserve"> </w:t>
      </w:r>
      <w:r w:rsidRPr="00627E5F">
        <w:rPr>
          <w:rStyle w:val="Emphasis"/>
        </w:rPr>
        <w:t>Pakistan is still struggling to overcome the damaged international reputation it suffered as a result of the actions of AQ Khan</w:t>
      </w:r>
      <w:r w:rsidRPr="00627E5F">
        <w:rPr>
          <w:sz w:val="16"/>
        </w:rPr>
        <w:t xml:space="preserve">, </w:t>
      </w:r>
      <w:r w:rsidRPr="00627E5F">
        <w:rPr>
          <w:rStyle w:val="StyleUnderline"/>
        </w:rPr>
        <w:t>who passed on the country’s uranium enrichment and possibly nuclear weapons designs to at least three countries</w:t>
      </w:r>
      <w:r w:rsidRPr="00627E5F">
        <w:rPr>
          <w:sz w:val="16"/>
        </w:rPr>
        <w:t xml:space="preserve"> include Libya, Iran and North Korea. </w:t>
      </w:r>
      <w:r w:rsidRPr="00CE21C1">
        <w:rPr>
          <w:rStyle w:val="StyleUnderline"/>
          <w:highlight w:val="cyan"/>
        </w:rPr>
        <w:t>Pakistan</w:t>
      </w:r>
      <w:r w:rsidRPr="00627E5F">
        <w:rPr>
          <w:rStyle w:val="StyleUnderline"/>
        </w:rPr>
        <w:t xml:space="preserve"> has </w:t>
      </w:r>
      <w:r w:rsidRPr="00CE21C1">
        <w:rPr>
          <w:rStyle w:val="StyleUnderline"/>
          <w:highlight w:val="cyan"/>
        </w:rPr>
        <w:t>enacted</w:t>
      </w:r>
      <w:r w:rsidRPr="00627E5F">
        <w:rPr>
          <w:rStyle w:val="StyleUnderline"/>
        </w:rPr>
        <w:t xml:space="preserve"> a </w:t>
      </w:r>
      <w:r w:rsidRPr="00627E5F">
        <w:rPr>
          <w:rStyle w:val="Emphasis"/>
        </w:rPr>
        <w:t xml:space="preserve">systematic </w:t>
      </w:r>
      <w:r w:rsidRPr="00CE21C1">
        <w:rPr>
          <w:rStyle w:val="Emphasis"/>
          <w:highlight w:val="cyan"/>
        </w:rPr>
        <w:t>export controls</w:t>
      </w:r>
      <w:r w:rsidRPr="00627E5F">
        <w:rPr>
          <w:rStyle w:val="StyleUnderline"/>
        </w:rPr>
        <w:t xml:space="preserve"> to prevent such a recurrence</w:t>
      </w:r>
      <w:r w:rsidRPr="00627E5F">
        <w:rPr>
          <w:sz w:val="16"/>
        </w:rPr>
        <w:t xml:space="preserve"> (although there is some question about how well this system functions as it is understood that no licences for authorised transfers of any nuclear technology have been granted). It is also likely that </w:t>
      </w:r>
      <w:r w:rsidRPr="00CE21C1">
        <w:rPr>
          <w:rStyle w:val="Emphasis"/>
          <w:highlight w:val="cyan"/>
        </w:rPr>
        <w:t>Chinese pressure would restrain</w:t>
      </w:r>
      <w:r w:rsidRPr="00627E5F">
        <w:rPr>
          <w:rStyle w:val="StyleUnderline"/>
        </w:rPr>
        <w:t xml:space="preserve"> Pakistan from </w:t>
      </w:r>
      <w:r w:rsidRPr="00CE21C1">
        <w:rPr>
          <w:rStyle w:val="Emphasis"/>
          <w:highlight w:val="cyan"/>
        </w:rPr>
        <w:t>transfer</w:t>
      </w:r>
      <w:r w:rsidRPr="00627E5F">
        <w:rPr>
          <w:rStyle w:val="StyleUnderline"/>
        </w:rPr>
        <w:t>ring nuclear weapons to Saudi Arabia: China is currently subject to intense diplomatic pressure over its decision to sell nuclear reactors to Pakistan</w:t>
      </w:r>
      <w:r w:rsidRPr="00627E5F">
        <w:rPr>
          <w:sz w:val="16"/>
        </w:rPr>
        <w:t xml:space="preserve">. </w:t>
      </w:r>
      <w:r w:rsidRPr="00627E5F">
        <w:rPr>
          <w:rStyle w:val="StyleUnderline"/>
        </w:rPr>
        <w:t xml:space="preserve">Should an egregious nuclear transfer take place from Pakistan, the prospects of such civil nuclear cooperation, </w:t>
      </w:r>
      <w:r w:rsidRPr="00627E5F">
        <w:rPr>
          <w:rStyle w:val="Emphasis"/>
        </w:rPr>
        <w:t>which is important to Pakistan’s own development</w:t>
      </w:r>
      <w:r w:rsidRPr="00627E5F">
        <w:rPr>
          <w:sz w:val="16"/>
        </w:rPr>
        <w:t xml:space="preserve">, </w:t>
      </w:r>
      <w:r w:rsidRPr="00627E5F">
        <w:rPr>
          <w:rStyle w:val="StyleUnderline"/>
        </w:rPr>
        <w:t>would be bleak</w:t>
      </w:r>
      <w:r w:rsidRPr="00627E5F">
        <w:rPr>
          <w:sz w:val="16"/>
        </w:rPr>
        <w:t xml:space="preserve">. Finally, </w:t>
      </w:r>
      <w:r w:rsidRPr="00627E5F">
        <w:rPr>
          <w:rStyle w:val="StyleUnderline"/>
        </w:rPr>
        <w:t>there are also practical hurdles over transferring nuclear weapons from Pakistan to Saudi Arabia</w:t>
      </w:r>
      <w:r w:rsidRPr="00627E5F">
        <w:rPr>
          <w:sz w:val="16"/>
        </w:rPr>
        <w:t xml:space="preserve"> (perhaps </w:t>
      </w:r>
      <w:r w:rsidRPr="00627E5F">
        <w:rPr>
          <w:rStyle w:val="Emphasis"/>
        </w:rPr>
        <w:t>the least of which is the US 5th fleet</w:t>
      </w:r>
      <w:r w:rsidRPr="00627E5F">
        <w:rPr>
          <w:sz w:val="16"/>
        </w:rPr>
        <w:t>).</w:t>
      </w:r>
    </w:p>
    <w:p w14:paraId="7E66F2FF" w14:textId="77777777" w:rsidR="00BC2D71" w:rsidRPr="00627E5F" w:rsidRDefault="00BC2D71" w:rsidP="00BC2D71">
      <w:pPr>
        <w:pStyle w:val="Heading4"/>
      </w:pPr>
      <w:r w:rsidRPr="00627E5F">
        <w:t xml:space="preserve">Even if prolif occurs, no impact. </w:t>
      </w:r>
    </w:p>
    <w:p w14:paraId="4E850CD5" w14:textId="77777777" w:rsidR="00BC2D71" w:rsidRPr="00627E5F" w:rsidRDefault="00BC2D71" w:rsidP="00BC2D71">
      <w:r w:rsidRPr="00627E5F">
        <w:t xml:space="preserve">John </w:t>
      </w:r>
      <w:r w:rsidRPr="00627E5F">
        <w:rPr>
          <w:b/>
        </w:rPr>
        <w:t>Mueller 18</w:t>
      </w:r>
      <w:r w:rsidRPr="00627E5F">
        <w:t>. Adjunct Professor of Political Science and Woody Hayes Senior Research Scientist at Ohio State University and a Senior Fellow at the Cato Institute Nov/Dec 2018 https://www.foreignaffairs.com/articles/2018-10-15/nuclear-weapons-dont-matter</w:t>
      </w:r>
    </w:p>
    <w:p w14:paraId="614A2C4E" w14:textId="77777777" w:rsidR="00BC2D71" w:rsidRPr="00627E5F" w:rsidRDefault="00BC2D71" w:rsidP="00BC2D71">
      <w:pPr>
        <w:rPr>
          <w:sz w:val="16"/>
        </w:rPr>
      </w:pPr>
      <w:r w:rsidRPr="00627E5F">
        <w:rPr>
          <w:rStyle w:val="StyleUnderline"/>
        </w:rPr>
        <w:t>HOW ABOUT PROLIFERATION</w:t>
      </w:r>
      <w:r w:rsidRPr="00627E5F">
        <w:rPr>
          <w:sz w:val="16"/>
        </w:rPr>
        <w:t xml:space="preserve"> AND TERRORISM</w:t>
      </w:r>
      <w:r w:rsidRPr="00627E5F">
        <w:rPr>
          <w:rStyle w:val="StyleUnderline"/>
        </w:rPr>
        <w:t>?</w:t>
      </w:r>
      <w:r w:rsidRPr="00627E5F">
        <w:rPr>
          <w:sz w:val="16"/>
        </w:rPr>
        <w:t xml:space="preserve"> </w:t>
      </w:r>
      <w:r w:rsidRPr="00627E5F">
        <w:rPr>
          <w:rStyle w:val="StyleUnderline"/>
        </w:rPr>
        <w:t>Great powers are one thing</w:t>
      </w:r>
      <w:r w:rsidRPr="00627E5F">
        <w:rPr>
          <w:sz w:val="16"/>
        </w:rPr>
        <w:t xml:space="preserve">, </w:t>
      </w:r>
      <w:r w:rsidRPr="00627E5F">
        <w:rPr>
          <w:rStyle w:val="StyleUnderline"/>
        </w:rPr>
        <w:t>some</w:t>
      </w:r>
      <w:r w:rsidRPr="00627E5F">
        <w:rPr>
          <w:sz w:val="16"/>
        </w:rPr>
        <w:t xml:space="preserve"> might </w:t>
      </w:r>
      <w:r w:rsidRPr="00627E5F">
        <w:rPr>
          <w:rStyle w:val="StyleUnderline"/>
        </w:rPr>
        <w:t>say</w:t>
      </w:r>
      <w:r w:rsidRPr="00627E5F">
        <w:rPr>
          <w:sz w:val="16"/>
        </w:rPr>
        <w:t xml:space="preserve">, </w:t>
      </w:r>
      <w:r w:rsidRPr="00627E5F">
        <w:rPr>
          <w:rStyle w:val="StyleUnderline"/>
        </w:rPr>
        <w:t>but rogue states or terrorist</w:t>
      </w:r>
      <w:r w:rsidRPr="00627E5F">
        <w:rPr>
          <w:sz w:val="16"/>
        </w:rPr>
        <w:t xml:space="preserve"> group</w:t>
      </w:r>
      <w:r w:rsidRPr="00627E5F">
        <w:rPr>
          <w:rStyle w:val="StyleUnderline"/>
        </w:rPr>
        <w:t>s</w:t>
      </w:r>
      <w:r w:rsidRPr="00627E5F">
        <w:rPr>
          <w:sz w:val="16"/>
        </w:rPr>
        <w:t xml:space="preserve"> are another. </w:t>
      </w:r>
      <w:r w:rsidRPr="00627E5F">
        <w:rPr>
          <w:rStyle w:val="StyleUnderline"/>
        </w:rPr>
        <w:t>If they go nuclear</w:t>
      </w:r>
      <w:r w:rsidRPr="00627E5F">
        <w:rPr>
          <w:sz w:val="16"/>
        </w:rPr>
        <w:t xml:space="preserve">, </w:t>
      </w:r>
      <w:r w:rsidRPr="00627E5F">
        <w:rPr>
          <w:rStyle w:val="StyleUnderline"/>
        </w:rPr>
        <w:t>it’s game over</w:t>
      </w:r>
      <w:r w:rsidRPr="00627E5F">
        <w:rPr>
          <w:sz w:val="16"/>
        </w:rPr>
        <w:t>—</w:t>
      </w:r>
      <w:r w:rsidRPr="00627E5F">
        <w:rPr>
          <w:rStyle w:val="StyleUnderline"/>
        </w:rPr>
        <w:t>which is why</w:t>
      </w:r>
      <w:r w:rsidRPr="00627E5F">
        <w:rPr>
          <w:sz w:val="16"/>
        </w:rPr>
        <w:t xml:space="preserve"> any </w:t>
      </w:r>
      <w:r w:rsidRPr="00627E5F">
        <w:rPr>
          <w:rStyle w:val="StyleUnderline"/>
        </w:rPr>
        <w:t>further</w:t>
      </w:r>
      <w:r w:rsidRPr="00627E5F">
        <w:rPr>
          <w:sz w:val="16"/>
        </w:rPr>
        <w:t xml:space="preserve"> </w:t>
      </w:r>
      <w:r w:rsidRPr="00CE21C1">
        <w:rPr>
          <w:rStyle w:val="StyleUnderline"/>
          <w:highlight w:val="cyan"/>
        </w:rPr>
        <w:t>prolif</w:t>
      </w:r>
      <w:r w:rsidRPr="00627E5F">
        <w:rPr>
          <w:rStyle w:val="StyleUnderline"/>
        </w:rPr>
        <w:t>eration</w:t>
      </w:r>
      <w:r w:rsidRPr="00627E5F">
        <w:rPr>
          <w:sz w:val="16"/>
        </w:rPr>
        <w:t xml:space="preserve"> </w:t>
      </w:r>
      <w:r w:rsidRPr="00CE21C1">
        <w:rPr>
          <w:rStyle w:val="StyleUnderline"/>
          <w:highlight w:val="cyan"/>
        </w:rPr>
        <w:t>must be prevented</w:t>
      </w:r>
      <w:r w:rsidRPr="00627E5F">
        <w:rPr>
          <w:sz w:val="16"/>
        </w:rPr>
        <w:t xml:space="preserve"> </w:t>
      </w:r>
      <w:r w:rsidRPr="00627E5F">
        <w:rPr>
          <w:rStyle w:val="StyleUnderline"/>
        </w:rPr>
        <w:t>by all</w:t>
      </w:r>
      <w:r w:rsidRPr="00627E5F">
        <w:rPr>
          <w:sz w:val="16"/>
        </w:rPr>
        <w:t xml:space="preserve"> possible </w:t>
      </w:r>
      <w:r w:rsidRPr="00627E5F">
        <w:rPr>
          <w:rStyle w:val="StyleUnderline"/>
        </w:rPr>
        <w:t>measures</w:t>
      </w:r>
      <w:r w:rsidRPr="00627E5F">
        <w:rPr>
          <w:sz w:val="16"/>
        </w:rPr>
        <w:t xml:space="preserve">, up to and including war. </w:t>
      </w:r>
      <w:r w:rsidRPr="00627E5F">
        <w:rPr>
          <w:rStyle w:val="StyleUnderline"/>
        </w:rPr>
        <w:t>That</w:t>
      </w:r>
      <w:r w:rsidRPr="00627E5F">
        <w:rPr>
          <w:sz w:val="16"/>
        </w:rPr>
        <w:t xml:space="preserve"> </w:t>
      </w:r>
      <w:r w:rsidRPr="00627E5F">
        <w:rPr>
          <w:rStyle w:val="StyleUnderline"/>
        </w:rPr>
        <w:t>logic</w:t>
      </w:r>
      <w:r w:rsidRPr="00627E5F">
        <w:rPr>
          <w:sz w:val="16"/>
        </w:rPr>
        <w:t xml:space="preserve"> might </w:t>
      </w:r>
      <w:r w:rsidRPr="00CE21C1">
        <w:rPr>
          <w:rStyle w:val="StyleUnderline"/>
          <w:highlight w:val="cyan"/>
        </w:rPr>
        <w:t>seem plausible</w:t>
      </w:r>
      <w:r w:rsidRPr="00627E5F">
        <w:rPr>
          <w:rStyle w:val="StyleUnderline"/>
        </w:rPr>
        <w:t xml:space="preserve"> at first</w:t>
      </w:r>
      <w:r w:rsidRPr="00627E5F">
        <w:rPr>
          <w:sz w:val="16"/>
        </w:rPr>
        <w:t xml:space="preserve">, </w:t>
      </w:r>
      <w:r w:rsidRPr="00CE21C1">
        <w:rPr>
          <w:rStyle w:val="StyleUnderline"/>
          <w:highlight w:val="cyan"/>
        </w:rPr>
        <w:t>but</w:t>
      </w:r>
      <w:r w:rsidRPr="00627E5F">
        <w:rPr>
          <w:sz w:val="16"/>
        </w:rPr>
        <w:t xml:space="preserve"> it </w:t>
      </w:r>
      <w:r w:rsidRPr="00627E5F">
        <w:rPr>
          <w:rStyle w:val="StyleUnderline"/>
        </w:rPr>
        <w:t>breaks down on</w:t>
      </w:r>
      <w:r w:rsidRPr="00627E5F">
        <w:rPr>
          <w:sz w:val="16"/>
        </w:rPr>
        <w:t xml:space="preserve"> close </w:t>
      </w:r>
      <w:r w:rsidRPr="00627E5F">
        <w:rPr>
          <w:rStyle w:val="StyleUnderline"/>
        </w:rPr>
        <w:t>examination</w:t>
      </w:r>
      <w:r w:rsidRPr="00627E5F">
        <w:rPr>
          <w:sz w:val="16"/>
        </w:rPr>
        <w:t xml:space="preserve">. Not only has </w:t>
      </w:r>
      <w:r w:rsidRPr="00CE21C1">
        <w:rPr>
          <w:rStyle w:val="StyleUnderline"/>
          <w:highlight w:val="cyan"/>
        </w:rPr>
        <w:t>the world</w:t>
      </w:r>
      <w:r w:rsidRPr="00627E5F">
        <w:rPr>
          <w:sz w:val="16"/>
        </w:rPr>
        <w:t xml:space="preserve"> </w:t>
      </w:r>
      <w:r w:rsidRPr="00627E5F">
        <w:rPr>
          <w:rStyle w:val="Emphasis"/>
        </w:rPr>
        <w:t xml:space="preserve">already </w:t>
      </w:r>
      <w:r w:rsidRPr="00CE21C1">
        <w:rPr>
          <w:rStyle w:val="Emphasis"/>
          <w:highlight w:val="cyan"/>
        </w:rPr>
        <w:t>survived</w:t>
      </w:r>
      <w:r w:rsidRPr="00627E5F">
        <w:rPr>
          <w:sz w:val="16"/>
        </w:rPr>
        <w:t xml:space="preserve"> the </w:t>
      </w:r>
      <w:r w:rsidRPr="00CE21C1">
        <w:rPr>
          <w:rStyle w:val="Emphasis"/>
          <w:highlight w:val="cyan"/>
        </w:rPr>
        <w:t>acquisition</w:t>
      </w:r>
      <w:r w:rsidRPr="00627E5F">
        <w:rPr>
          <w:sz w:val="16"/>
        </w:rPr>
        <w:t xml:space="preserve"> </w:t>
      </w:r>
      <w:r w:rsidRPr="00627E5F">
        <w:rPr>
          <w:rStyle w:val="StyleUnderline"/>
        </w:rPr>
        <w:t xml:space="preserve">of nuclear weapons </w:t>
      </w:r>
      <w:r w:rsidRPr="00CE21C1">
        <w:rPr>
          <w:rStyle w:val="StyleUnderline"/>
          <w:highlight w:val="cyan"/>
        </w:rPr>
        <w:t>by</w:t>
      </w:r>
      <w:r w:rsidRPr="00627E5F">
        <w:rPr>
          <w:rStyle w:val="StyleUnderline"/>
        </w:rPr>
        <w:t xml:space="preserve"> some of </w:t>
      </w:r>
      <w:r w:rsidRPr="00CE21C1">
        <w:rPr>
          <w:rStyle w:val="StyleUnderline"/>
          <w:highlight w:val="cyan"/>
        </w:rPr>
        <w:t>the</w:t>
      </w:r>
      <w:r w:rsidRPr="00627E5F">
        <w:rPr>
          <w:sz w:val="16"/>
        </w:rPr>
        <w:t xml:space="preserve"> </w:t>
      </w:r>
      <w:r w:rsidRPr="00627E5F">
        <w:rPr>
          <w:strike/>
          <w:sz w:val="16"/>
        </w:rPr>
        <w:t>craziest</w:t>
      </w:r>
      <w:r w:rsidRPr="00627E5F">
        <w:rPr>
          <w:sz w:val="16"/>
        </w:rPr>
        <w:t xml:space="preserve"> [</w:t>
      </w:r>
      <w:r w:rsidRPr="00CE21C1">
        <w:rPr>
          <w:rStyle w:val="StyleUnderline"/>
          <w:highlight w:val="cyan"/>
        </w:rPr>
        <w:t>most reckless</w:t>
      </w:r>
      <w:r w:rsidRPr="00627E5F">
        <w:rPr>
          <w:sz w:val="16"/>
        </w:rPr>
        <w:t xml:space="preserve">] </w:t>
      </w:r>
      <w:r w:rsidRPr="00627E5F">
        <w:rPr>
          <w:rStyle w:val="StyleUnderline"/>
        </w:rPr>
        <w:t xml:space="preserve">mass </w:t>
      </w:r>
      <w:r w:rsidRPr="00CE21C1">
        <w:rPr>
          <w:rStyle w:val="StyleUnderline"/>
          <w:highlight w:val="cyan"/>
        </w:rPr>
        <w:t>murderers</w:t>
      </w:r>
      <w:r w:rsidRPr="00627E5F">
        <w:rPr>
          <w:rStyle w:val="StyleUnderline"/>
        </w:rPr>
        <w:t xml:space="preserve"> </w:t>
      </w:r>
      <w:r w:rsidRPr="00CE21C1">
        <w:rPr>
          <w:rStyle w:val="StyleUnderline"/>
          <w:highlight w:val="cyan"/>
        </w:rPr>
        <w:t>in history</w:t>
      </w:r>
      <w:r w:rsidRPr="00627E5F">
        <w:rPr>
          <w:sz w:val="16"/>
        </w:rPr>
        <w:t xml:space="preserve"> (</w:t>
      </w:r>
      <w:r w:rsidRPr="00627E5F">
        <w:rPr>
          <w:rStyle w:val="StyleUnderline"/>
        </w:rPr>
        <w:t>Stalin</w:t>
      </w:r>
      <w:r w:rsidRPr="00627E5F">
        <w:rPr>
          <w:sz w:val="16"/>
        </w:rPr>
        <w:t xml:space="preserve"> </w:t>
      </w:r>
      <w:r w:rsidRPr="00627E5F">
        <w:rPr>
          <w:rStyle w:val="StyleUnderline"/>
        </w:rPr>
        <w:t>and</w:t>
      </w:r>
      <w:r w:rsidRPr="00627E5F">
        <w:rPr>
          <w:sz w:val="16"/>
        </w:rPr>
        <w:t xml:space="preserve"> </w:t>
      </w:r>
      <w:r w:rsidRPr="00627E5F">
        <w:rPr>
          <w:rStyle w:val="StyleUnderline"/>
        </w:rPr>
        <w:t>Mao</w:t>
      </w:r>
      <w:r w:rsidRPr="00627E5F">
        <w:rPr>
          <w:sz w:val="16"/>
        </w:rPr>
        <w:t xml:space="preserve">), </w:t>
      </w:r>
      <w:r w:rsidRPr="00CE21C1">
        <w:rPr>
          <w:rStyle w:val="StyleUnderline"/>
          <w:highlight w:val="cyan"/>
        </w:rPr>
        <w:t>but</w:t>
      </w:r>
      <w:r w:rsidRPr="00CE21C1">
        <w:rPr>
          <w:sz w:val="16"/>
          <w:highlight w:val="cyan"/>
        </w:rPr>
        <w:t xml:space="preserve"> </w:t>
      </w:r>
      <w:r w:rsidRPr="00CE21C1">
        <w:rPr>
          <w:rStyle w:val="Emphasis"/>
          <w:highlight w:val="cyan"/>
        </w:rPr>
        <w:t>prolif</w:t>
      </w:r>
      <w:r w:rsidRPr="00627E5F">
        <w:rPr>
          <w:rStyle w:val="Emphasis"/>
        </w:rPr>
        <w:t xml:space="preserve">eration has </w:t>
      </w:r>
      <w:r w:rsidRPr="00CE21C1">
        <w:rPr>
          <w:rStyle w:val="Emphasis"/>
          <w:highlight w:val="cyan"/>
        </w:rPr>
        <w:t>slowed</w:t>
      </w:r>
      <w:r w:rsidRPr="00627E5F">
        <w:rPr>
          <w:sz w:val="16"/>
        </w:rPr>
        <w:t xml:space="preserve"> </w:t>
      </w:r>
      <w:r w:rsidRPr="00627E5F">
        <w:rPr>
          <w:rStyle w:val="StyleUnderline"/>
        </w:rPr>
        <w:t xml:space="preserve">down </w:t>
      </w:r>
      <w:r w:rsidRPr="00CE21C1">
        <w:rPr>
          <w:rStyle w:val="StyleUnderline"/>
          <w:highlight w:val="cyan"/>
        </w:rPr>
        <w:t>rather than sped up</w:t>
      </w:r>
      <w:r w:rsidRPr="00627E5F">
        <w:rPr>
          <w:sz w:val="16"/>
        </w:rPr>
        <w:t xml:space="preserve"> </w:t>
      </w:r>
      <w:r w:rsidRPr="00627E5F">
        <w:rPr>
          <w:rStyle w:val="StyleUnderline"/>
        </w:rPr>
        <w:t>over time.</w:t>
      </w:r>
      <w:r w:rsidRPr="00627E5F">
        <w:rPr>
          <w:sz w:val="16"/>
        </w:rPr>
        <w:t xml:space="preserve"> </w:t>
      </w:r>
      <w:r w:rsidRPr="00CE21C1">
        <w:rPr>
          <w:rStyle w:val="StyleUnderline"/>
          <w:highlight w:val="cyan"/>
        </w:rPr>
        <w:t>Dozens</w:t>
      </w:r>
      <w:r w:rsidRPr="00627E5F">
        <w:rPr>
          <w:sz w:val="16"/>
        </w:rPr>
        <w:t xml:space="preserve"> of technologically sophisticated countries have </w:t>
      </w:r>
      <w:r w:rsidRPr="00CE21C1">
        <w:rPr>
          <w:rStyle w:val="StyleUnderline"/>
          <w:highlight w:val="cyan"/>
        </w:rPr>
        <w:t>considered</w:t>
      </w:r>
      <w:r w:rsidRPr="00627E5F">
        <w:rPr>
          <w:sz w:val="16"/>
        </w:rPr>
        <w:t xml:space="preserve"> </w:t>
      </w:r>
      <w:r w:rsidRPr="00627E5F">
        <w:rPr>
          <w:rStyle w:val="StyleUnderline"/>
        </w:rPr>
        <w:t>obtaining</w:t>
      </w:r>
      <w:r w:rsidRPr="00627E5F">
        <w:rPr>
          <w:sz w:val="16"/>
        </w:rPr>
        <w:t xml:space="preserve"> nuclear </w:t>
      </w:r>
      <w:r w:rsidRPr="00627E5F">
        <w:rPr>
          <w:rStyle w:val="StyleUnderline"/>
        </w:rPr>
        <w:t>arsenals</w:t>
      </w:r>
      <w:r w:rsidRPr="00627E5F">
        <w:rPr>
          <w:sz w:val="16"/>
        </w:rPr>
        <w:t xml:space="preserve">, </w:t>
      </w:r>
      <w:r w:rsidRPr="00627E5F">
        <w:rPr>
          <w:rStyle w:val="StyleUnderline"/>
        </w:rPr>
        <w:t xml:space="preserve">but very </w:t>
      </w:r>
      <w:r w:rsidRPr="00CE21C1">
        <w:rPr>
          <w:rStyle w:val="StyleUnderline"/>
          <w:highlight w:val="cyan"/>
        </w:rPr>
        <w:t>few</w:t>
      </w:r>
      <w:r w:rsidRPr="00627E5F">
        <w:rPr>
          <w:sz w:val="16"/>
        </w:rPr>
        <w:t xml:space="preserve"> </w:t>
      </w:r>
      <w:r w:rsidRPr="00CE21C1">
        <w:rPr>
          <w:rStyle w:val="StyleUnderline"/>
          <w:highlight w:val="cyan"/>
        </w:rPr>
        <w:t>have</w:t>
      </w:r>
      <w:r w:rsidRPr="00627E5F">
        <w:rPr>
          <w:sz w:val="16"/>
        </w:rPr>
        <w:t xml:space="preserve"> done so. This is </w:t>
      </w:r>
      <w:r w:rsidRPr="00627E5F">
        <w:rPr>
          <w:rStyle w:val="StyleUnderline"/>
        </w:rPr>
        <w:t>because</w:t>
      </w:r>
      <w:r w:rsidRPr="00627E5F">
        <w:rPr>
          <w:sz w:val="16"/>
        </w:rPr>
        <w:t xml:space="preserve"> </w:t>
      </w:r>
      <w:r w:rsidRPr="00CE21C1">
        <w:rPr>
          <w:rStyle w:val="StyleUnderline"/>
          <w:highlight w:val="cyan"/>
        </w:rPr>
        <w:t>nuc</w:t>
      </w:r>
      <w:r w:rsidRPr="00627E5F">
        <w:rPr>
          <w:rStyle w:val="StyleUnderline"/>
        </w:rPr>
        <w:t>lear weapon</w:t>
      </w:r>
      <w:r w:rsidRPr="00CE21C1">
        <w:rPr>
          <w:rStyle w:val="StyleUnderline"/>
          <w:highlight w:val="cyan"/>
        </w:rPr>
        <w:t>s</w:t>
      </w:r>
      <w:r w:rsidRPr="00627E5F">
        <w:rPr>
          <w:sz w:val="16"/>
        </w:rPr>
        <w:t xml:space="preserve"> </w:t>
      </w:r>
      <w:r w:rsidRPr="00627E5F">
        <w:rPr>
          <w:rStyle w:val="StyleUnderline"/>
        </w:rPr>
        <w:t>turn out to be</w:t>
      </w:r>
      <w:r w:rsidRPr="00627E5F">
        <w:rPr>
          <w:sz w:val="16"/>
        </w:rPr>
        <w:t xml:space="preserve"> </w:t>
      </w:r>
      <w:r w:rsidRPr="00CE21C1">
        <w:rPr>
          <w:rStyle w:val="Emphasis"/>
          <w:highlight w:val="cyan"/>
        </w:rPr>
        <w:t>difficult</w:t>
      </w:r>
      <w:r w:rsidRPr="00627E5F">
        <w:rPr>
          <w:rStyle w:val="Emphasis"/>
        </w:rPr>
        <w:t xml:space="preserve"> and </w:t>
      </w:r>
      <w:r w:rsidRPr="00CE21C1">
        <w:rPr>
          <w:rStyle w:val="Emphasis"/>
          <w:highlight w:val="cyan"/>
        </w:rPr>
        <w:t>expensive</w:t>
      </w:r>
      <w:r w:rsidRPr="00627E5F">
        <w:rPr>
          <w:rStyle w:val="Emphasis"/>
        </w:rPr>
        <w:t xml:space="preserve"> to acquire </w:t>
      </w:r>
      <w:r w:rsidRPr="00CE21C1">
        <w:rPr>
          <w:rStyle w:val="StyleUnderline"/>
          <w:highlight w:val="cyan"/>
        </w:rPr>
        <w:t>and</w:t>
      </w:r>
      <w:r w:rsidRPr="00627E5F">
        <w:rPr>
          <w:sz w:val="16"/>
        </w:rPr>
        <w:t xml:space="preserve"> </w:t>
      </w:r>
      <w:r w:rsidRPr="00CE21C1">
        <w:rPr>
          <w:rStyle w:val="Emphasis"/>
          <w:highlight w:val="cyan"/>
        </w:rPr>
        <w:t>strategically provocative</w:t>
      </w:r>
      <w:r w:rsidRPr="00627E5F">
        <w:rPr>
          <w:rStyle w:val="Emphasis"/>
        </w:rPr>
        <w:t xml:space="preserve"> to possess. </w:t>
      </w:r>
      <w:r w:rsidRPr="00627E5F">
        <w:rPr>
          <w:sz w:val="16"/>
        </w:rPr>
        <w:t xml:space="preserve">They have not even proved to enhance status much, as many expected they would. Pakistan and Russia may garner more attention today than they would without nukes, but would Japan’s prestige be increased if it became nuclear? Did China’s status improve when it went nuclear—or when its economy grew? And would anybody really care (or even notice) if the current British or French nuclear arsenal was doubled or halved? </w:t>
      </w:r>
      <w:r w:rsidRPr="00CE21C1">
        <w:rPr>
          <w:rStyle w:val="Emphasis"/>
          <w:highlight w:val="cyan"/>
        </w:rPr>
        <w:t>Alarmists</w:t>
      </w:r>
      <w:r w:rsidRPr="00627E5F">
        <w:rPr>
          <w:sz w:val="16"/>
        </w:rPr>
        <w:t xml:space="preserve"> have </w:t>
      </w:r>
      <w:r w:rsidRPr="00CE21C1">
        <w:rPr>
          <w:rStyle w:val="StyleUnderline"/>
          <w:highlight w:val="cyan"/>
        </w:rPr>
        <w:t>misjudged</w:t>
      </w:r>
      <w:r w:rsidRPr="00627E5F">
        <w:rPr>
          <w:sz w:val="16"/>
        </w:rPr>
        <w:t xml:space="preserve"> </w:t>
      </w:r>
      <w:r w:rsidRPr="00CE21C1">
        <w:rPr>
          <w:rStyle w:val="StyleUnderline"/>
          <w:highlight w:val="cyan"/>
        </w:rPr>
        <w:t>not only</w:t>
      </w:r>
      <w:r w:rsidRPr="00627E5F">
        <w:rPr>
          <w:rStyle w:val="StyleUnderline"/>
        </w:rPr>
        <w:t xml:space="preserve"> the </w:t>
      </w:r>
      <w:r w:rsidRPr="00CE21C1">
        <w:rPr>
          <w:rStyle w:val="StyleUnderline"/>
          <w:highlight w:val="cyan"/>
        </w:rPr>
        <w:t>pace</w:t>
      </w:r>
      <w:r w:rsidRPr="00627E5F">
        <w:rPr>
          <w:sz w:val="16"/>
        </w:rPr>
        <w:t xml:space="preserve"> </w:t>
      </w:r>
      <w:r w:rsidRPr="00627E5F">
        <w:rPr>
          <w:rStyle w:val="StyleUnderline"/>
        </w:rPr>
        <w:t>of proliferation</w:t>
      </w:r>
      <w:r w:rsidRPr="00627E5F">
        <w:rPr>
          <w:sz w:val="16"/>
        </w:rPr>
        <w:t xml:space="preserve"> </w:t>
      </w:r>
      <w:r w:rsidRPr="00CE21C1">
        <w:rPr>
          <w:rStyle w:val="StyleUnderline"/>
          <w:highlight w:val="cyan"/>
        </w:rPr>
        <w:t>but</w:t>
      </w:r>
      <w:r w:rsidRPr="00627E5F">
        <w:rPr>
          <w:rStyle w:val="StyleUnderline"/>
        </w:rPr>
        <w:t xml:space="preserve"> also its </w:t>
      </w:r>
      <w:r w:rsidRPr="00CE21C1">
        <w:rPr>
          <w:rStyle w:val="StyleUnderline"/>
          <w:highlight w:val="cyan"/>
        </w:rPr>
        <w:t>effects</w:t>
      </w:r>
      <w:r w:rsidRPr="00627E5F">
        <w:rPr>
          <w:sz w:val="16"/>
        </w:rPr>
        <w:t xml:space="preserve">. Proliferation is incredibly dangerous and necessary to prevent, we are told, because going nuclear would supposedly empower rogue states and lead them to dominate their region. The details of how this domination would happen are rarely discussed, but </w:t>
      </w:r>
      <w:r w:rsidRPr="00627E5F">
        <w:rPr>
          <w:rStyle w:val="StyleUnderline"/>
        </w:rPr>
        <w:t>the general idea seems to be that once a</w:t>
      </w:r>
      <w:r w:rsidRPr="00627E5F">
        <w:rPr>
          <w:sz w:val="16"/>
        </w:rPr>
        <w:t xml:space="preserve"> </w:t>
      </w:r>
      <w:r w:rsidRPr="00627E5F">
        <w:rPr>
          <w:rStyle w:val="StyleUnderline"/>
        </w:rPr>
        <w:t>country</w:t>
      </w:r>
      <w:r w:rsidRPr="00627E5F">
        <w:rPr>
          <w:sz w:val="16"/>
        </w:rPr>
        <w:t xml:space="preserve"> </w:t>
      </w:r>
      <w:r w:rsidRPr="00627E5F">
        <w:rPr>
          <w:rStyle w:val="StyleUnderline"/>
        </w:rPr>
        <w:t>has nuclear weapons</w:t>
      </w:r>
      <w:r w:rsidRPr="00627E5F">
        <w:rPr>
          <w:sz w:val="16"/>
        </w:rPr>
        <w:t xml:space="preserve">, </w:t>
      </w:r>
      <w:r w:rsidRPr="00627E5F">
        <w:rPr>
          <w:rStyle w:val="StyleUnderline"/>
        </w:rPr>
        <w:t>it</w:t>
      </w:r>
      <w:r w:rsidRPr="00627E5F">
        <w:rPr>
          <w:sz w:val="16"/>
        </w:rPr>
        <w:t xml:space="preserve"> can use them to </w:t>
      </w:r>
      <w:r w:rsidRPr="00627E5F">
        <w:rPr>
          <w:rStyle w:val="StyleUnderline"/>
        </w:rPr>
        <w:t>threaten</w:t>
      </w:r>
      <w:r w:rsidRPr="00627E5F">
        <w:rPr>
          <w:sz w:val="16"/>
        </w:rPr>
        <w:t xml:space="preserve"> </w:t>
      </w:r>
      <w:r w:rsidRPr="00627E5F">
        <w:rPr>
          <w:rStyle w:val="StyleUnderline"/>
        </w:rPr>
        <w:t>others</w:t>
      </w:r>
      <w:r w:rsidRPr="00627E5F">
        <w:rPr>
          <w:sz w:val="16"/>
        </w:rPr>
        <w:t xml:space="preserve"> and get its way, with nonnuclear countries deferring or paying ransom to the local bully out of fear. </w:t>
      </w:r>
      <w:r w:rsidRPr="00627E5F">
        <w:rPr>
          <w:rStyle w:val="StyleUnderline"/>
        </w:rPr>
        <w:t>Except</w:t>
      </w:r>
      <w:r w:rsidRPr="00627E5F">
        <w:rPr>
          <w:sz w:val="16"/>
        </w:rPr>
        <w:t xml:space="preserve">, of course, that in three-quarters of a century, the United States has never been able to get anything close to that obedience from anybody, even when it had a nuclear monopoly. So why should it be true for, say, Iran or North Korea? </w:t>
      </w:r>
      <w:r w:rsidRPr="00627E5F">
        <w:rPr>
          <w:rStyle w:val="StyleUnderline"/>
        </w:rPr>
        <w:t>It is far more likely</w:t>
      </w:r>
      <w:r w:rsidRPr="00627E5F">
        <w:rPr>
          <w:sz w:val="16"/>
        </w:rPr>
        <w:t xml:space="preserve"> that a nuclear rogue’s </w:t>
      </w:r>
      <w:r w:rsidRPr="00627E5F">
        <w:rPr>
          <w:rStyle w:val="StyleUnderline"/>
        </w:rPr>
        <w:t>threats</w:t>
      </w:r>
      <w:r w:rsidRPr="00627E5F">
        <w:rPr>
          <w:sz w:val="16"/>
        </w:rPr>
        <w:t xml:space="preserve"> </w:t>
      </w:r>
      <w:r w:rsidRPr="00627E5F">
        <w:rPr>
          <w:rStyle w:val="StyleUnderline"/>
        </w:rPr>
        <w:t>would cause its rivals to</w:t>
      </w:r>
      <w:r w:rsidRPr="00627E5F">
        <w:rPr>
          <w:sz w:val="16"/>
        </w:rPr>
        <w:t xml:space="preserve"> </w:t>
      </w:r>
      <w:r w:rsidRPr="00627E5F">
        <w:rPr>
          <w:rStyle w:val="StyleUnderline"/>
        </w:rPr>
        <w:t>join</w:t>
      </w:r>
      <w:r w:rsidRPr="00627E5F">
        <w:rPr>
          <w:sz w:val="16"/>
        </w:rPr>
        <w:t xml:space="preserve"> together </w:t>
      </w:r>
      <w:r w:rsidRPr="00627E5F">
        <w:rPr>
          <w:rStyle w:val="StyleUnderline"/>
        </w:rPr>
        <w:t>against the provocateur</w:t>
      </w:r>
      <w:r w:rsidRPr="00627E5F">
        <w:rPr>
          <w:sz w:val="16"/>
        </w:rPr>
        <w:t>—just as countries around the Persian Gulf responded to Saddam’s invasion of Kuwait by closing ranks to oppose, rather than acquiescing in, his effort at domination.</w:t>
      </w:r>
    </w:p>
    <w:p w14:paraId="393657E6" w14:textId="77777777" w:rsidR="00BC2D71" w:rsidRPr="00A80572" w:rsidRDefault="00BC2D71" w:rsidP="00BC2D71"/>
    <w:p w14:paraId="74D6EDE4" w14:textId="77777777" w:rsidR="00BC2D71" w:rsidRDefault="00BC2D71" w:rsidP="00BC2D71">
      <w:pPr>
        <w:pStyle w:val="Heading3"/>
      </w:pPr>
      <w:r>
        <w:t>DOJ Tradeoff DA---2AC</w:t>
      </w:r>
    </w:p>
    <w:p w14:paraId="4C713EEF" w14:textId="77777777" w:rsidR="00BC2D71" w:rsidRPr="00EE0AB3" w:rsidRDefault="00BC2D71" w:rsidP="00BC2D71">
      <w:pPr>
        <w:pStyle w:val="Heading4"/>
      </w:pPr>
      <w:r>
        <w:t xml:space="preserve">The plan’s through the </w:t>
      </w:r>
      <w:r>
        <w:rPr>
          <w:u w:val="single"/>
        </w:rPr>
        <w:t>IAD</w:t>
      </w:r>
      <w:r>
        <w:t xml:space="preserve">---that’s </w:t>
      </w:r>
      <w:r>
        <w:rPr>
          <w:u w:val="single"/>
        </w:rPr>
        <w:t>separate</w:t>
      </w:r>
      <w:r>
        <w:t xml:space="preserve"> from </w:t>
      </w:r>
      <w:r>
        <w:rPr>
          <w:u w:val="single"/>
        </w:rPr>
        <w:t>all other</w:t>
      </w:r>
      <w:r>
        <w:t xml:space="preserve"> activity</w:t>
      </w:r>
    </w:p>
    <w:p w14:paraId="2F883024" w14:textId="77777777" w:rsidR="00BC2D71" w:rsidRDefault="00BC2D71" w:rsidP="00BC2D71">
      <w:r>
        <w:t xml:space="preserve">Dina </w:t>
      </w:r>
      <w:r w:rsidRPr="00C142D7">
        <w:rPr>
          <w:rStyle w:val="Style13ptBold"/>
        </w:rPr>
        <w:t>Kallay 14</w:t>
      </w:r>
      <w:r>
        <w:t>, Director, Intellectual Property and Competition, at Ericsson, Former Counsel for Intellectual Proper ty &amp; International Antitrust at the FTC Office of International Affairs, and Marc Winerman, Former FTC Staffer, Leading Authority on FTC History, The FTC International Program at 100, 29 Antitrust ABA 39, Fall 2014, 42, Lexis</w:t>
      </w:r>
    </w:p>
    <w:p w14:paraId="16AB9C56" w14:textId="77777777" w:rsidR="00BC2D71" w:rsidRPr="00EE0AB3" w:rsidRDefault="00BC2D71" w:rsidP="00BC2D71">
      <w:pPr>
        <w:rPr>
          <w:sz w:val="16"/>
        </w:rPr>
      </w:pPr>
      <w:r w:rsidRPr="00EE0AB3">
        <w:rPr>
          <w:sz w:val="16"/>
        </w:rPr>
        <w:t>International Antitrust and Consumer Protection Work in the 1980s and 1990s</w:t>
      </w:r>
    </w:p>
    <w:p w14:paraId="50995F1D" w14:textId="77777777" w:rsidR="00BC2D71" w:rsidRPr="00EE0AB3" w:rsidRDefault="00BC2D71" w:rsidP="00BC2D71">
      <w:pPr>
        <w:rPr>
          <w:sz w:val="16"/>
        </w:rPr>
      </w:pPr>
      <w:r w:rsidRPr="00EE0AB3">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policy coordination with non-U.S. counterparts to ensure consistent outcomes, and prevent conflicting results of actions by agencies in different countries</w:t>
      </w:r>
      <w:r w:rsidRPr="00EE0AB3">
        <w:rPr>
          <w:sz w:val="16"/>
        </w:rPr>
        <w:t>. 60 Further, the birth of many new antitrust agencies, especially in economies that lacked a competition culture, also meant these agencies were in need of training in order to successfully develop and implement a sound anti-trust enforcement regime.</w:t>
      </w:r>
    </w:p>
    <w:p w14:paraId="26E2CD81" w14:textId="77777777" w:rsidR="00BC2D71" w:rsidRDefault="00BC2D71" w:rsidP="00BC2D71">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48B2E6E4" w14:textId="77777777" w:rsidR="00BC2D71" w:rsidRDefault="00BC2D71" w:rsidP="00BC2D71">
      <w:pPr>
        <w:pStyle w:val="Heading4"/>
      </w:pPr>
      <w:r>
        <w:t xml:space="preserve">Cartel enforcement </w:t>
      </w:r>
      <w:r>
        <w:rPr>
          <w:u w:val="single"/>
        </w:rPr>
        <w:t>generates revenue</w:t>
      </w:r>
      <w:r>
        <w:t xml:space="preserve">---that’s </w:t>
      </w:r>
      <w:r>
        <w:rPr>
          <w:u w:val="single"/>
        </w:rPr>
        <w:t>funneled</w:t>
      </w:r>
      <w:r>
        <w:t xml:space="preserve"> back to the FTC</w:t>
      </w:r>
    </w:p>
    <w:p w14:paraId="125086C2" w14:textId="77777777" w:rsidR="00BC2D71" w:rsidRPr="007A6DBA" w:rsidRDefault="00BC2D71" w:rsidP="00BC2D71">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364E705B" w14:textId="77777777" w:rsidR="00BC2D71" w:rsidRPr="00372018" w:rsidRDefault="00BC2D71" w:rsidP="00BC2D71">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The prevalent fining methodology is to impose fines that are benchmarked to the relevant in-country turnover of the culprits.71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7A392F84" w14:textId="77777777" w:rsidR="00BC2D71" w:rsidRPr="00372018" w:rsidRDefault="00BC2D71" w:rsidP="00BC2D71">
      <w:pPr>
        <w:rPr>
          <w:sz w:val="16"/>
        </w:rPr>
      </w:pPr>
      <w:r w:rsidRPr="00372018">
        <w:rPr>
          <w:sz w:val="16"/>
        </w:rPr>
        <w:t>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This practice should continue as a matter of comity, especially in cases involving non-financial sanctions.</w:t>
      </w:r>
    </w:p>
    <w:p w14:paraId="7EE0E0B2" w14:textId="77777777" w:rsidR="00BC2D71" w:rsidRPr="00372018" w:rsidRDefault="00BC2D71" w:rsidP="00BC2D71">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141915B6" w14:textId="77777777" w:rsidR="00BC2D71" w:rsidRPr="00CF0CAD" w:rsidRDefault="00BC2D71" w:rsidP="00BC2D71">
      <w:pPr>
        <w:pStyle w:val="Heading4"/>
        <w:rPr>
          <w:u w:val="single"/>
        </w:rPr>
      </w:pPr>
      <w:r>
        <w:rPr>
          <w:u w:val="single"/>
        </w:rPr>
        <w:t>All</w:t>
      </w:r>
      <w:r>
        <w:t xml:space="preserve"> efforts </w:t>
      </w:r>
      <w:r>
        <w:rPr>
          <w:u w:val="single"/>
        </w:rPr>
        <w:t>fail</w:t>
      </w:r>
      <w:r>
        <w:t xml:space="preserve"> without ending </w:t>
      </w:r>
      <w:r>
        <w:rPr>
          <w:u w:val="single"/>
        </w:rPr>
        <w:t>national silos</w:t>
      </w:r>
    </w:p>
    <w:p w14:paraId="2162A323" w14:textId="77777777" w:rsidR="00BC2D71" w:rsidRPr="007A6DBA" w:rsidRDefault="00BC2D71" w:rsidP="00BC2D71">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60193C25" w14:textId="77777777" w:rsidR="00BC2D71" w:rsidRDefault="00BC2D71" w:rsidP="00BC2D71">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3DED054F" w14:textId="77777777" w:rsidR="00BC2D71" w:rsidRDefault="00BC2D71" w:rsidP="00BC2D71">
      <w:pPr>
        <w:pStyle w:val="Heading4"/>
      </w:pPr>
      <w:r>
        <w:t xml:space="preserve">New publisher merger crackdowns symbolize </w:t>
      </w:r>
      <w:r>
        <w:rPr>
          <w:u w:val="single"/>
        </w:rPr>
        <w:t>broad enforcement</w:t>
      </w:r>
      <w:r>
        <w:t xml:space="preserve"> for </w:t>
      </w:r>
      <w:r>
        <w:rPr>
          <w:u w:val="single"/>
        </w:rPr>
        <w:t>years to come</w:t>
      </w:r>
      <w:r>
        <w:t xml:space="preserve">. </w:t>
      </w:r>
    </w:p>
    <w:p w14:paraId="48F17F97" w14:textId="77777777" w:rsidR="00BC2D71" w:rsidRPr="00EB2D84" w:rsidRDefault="00BC2D71" w:rsidP="00BC2D71">
      <w:r>
        <w:t xml:space="preserve">Alden </w:t>
      </w:r>
      <w:r w:rsidRPr="00EB2D84">
        <w:rPr>
          <w:rStyle w:val="Style13ptBold"/>
        </w:rPr>
        <w:t xml:space="preserve">Atkins &amp; </w:t>
      </w:r>
      <w:r>
        <w:t xml:space="preserve">Lindsey </w:t>
      </w:r>
      <w:r w:rsidRPr="00EB2D84">
        <w:rPr>
          <w:rStyle w:val="Style13ptBold"/>
        </w:rPr>
        <w:t>Vaala 11-9</w:t>
      </w:r>
      <w:r>
        <w:t>, Partner at Vinson &amp; Elkins LLP, J.D. from the University of Virginia School of Law; Antitrust Counsel at Vinson &amp; Elkins LLP, J.D. from the College of William &amp; Mary School of Law, “DOJ Suit to Block Book Publishers’ Merger Indicative of New Antitrust Enforcement Regime’s Priorities,” JD Supra, 11-09-2021, https://www.jdsupra.com/legalnews/doj-suit-to-block-book-publishers-3317239</w:t>
      </w:r>
    </w:p>
    <w:p w14:paraId="73B8A02A" w14:textId="77777777" w:rsidR="00BC2D71" w:rsidRPr="00EB2D84" w:rsidRDefault="00BC2D71" w:rsidP="00BC2D71">
      <w:pPr>
        <w:rPr>
          <w:sz w:val="16"/>
        </w:rPr>
      </w:pPr>
      <w:r w:rsidRPr="00EB2D84">
        <w:rPr>
          <w:sz w:val="16"/>
        </w:rPr>
        <w:t>On November 2, 2021, the United States Department of Justice (“</w:t>
      </w:r>
      <w:r w:rsidRPr="00EB2D84">
        <w:rPr>
          <w:rStyle w:val="StyleUnderline"/>
          <w:highlight w:val="cyan"/>
        </w:rPr>
        <w:t>DOJ</w:t>
      </w:r>
      <w:r w:rsidRPr="00EB2D84">
        <w:rPr>
          <w:sz w:val="16"/>
        </w:rPr>
        <w:t xml:space="preserve">”) </w:t>
      </w:r>
      <w:r w:rsidRPr="00EB2D84">
        <w:rPr>
          <w:rStyle w:val="StyleUnderline"/>
        </w:rPr>
        <w:t>filed a complaint</w:t>
      </w:r>
      <w:r w:rsidRPr="00EB2D84">
        <w:rPr>
          <w:sz w:val="16"/>
        </w:rPr>
        <w:t xml:space="preserve"> in the U.S. District Court for the District of Columbia </w:t>
      </w:r>
      <w:r w:rsidRPr="00EB2D84">
        <w:rPr>
          <w:rStyle w:val="StyleUnderline"/>
        </w:rPr>
        <w:t xml:space="preserve">to </w:t>
      </w:r>
      <w:r w:rsidRPr="00EB2D84">
        <w:rPr>
          <w:rStyle w:val="StyleUnderline"/>
          <w:highlight w:val="cyan"/>
        </w:rPr>
        <w:t>block</w:t>
      </w:r>
      <w:r w:rsidRPr="00EB2D84">
        <w:rPr>
          <w:rStyle w:val="StyleUnderline"/>
        </w:rPr>
        <w:t xml:space="preserve"> the planned $2.175 billion </w:t>
      </w:r>
      <w:r w:rsidRPr="00EB2D84">
        <w:rPr>
          <w:rStyle w:val="StyleUnderline"/>
          <w:highlight w:val="cyan"/>
        </w:rPr>
        <w:t>merger between</w:t>
      </w:r>
      <w:r w:rsidRPr="00EB2D84">
        <w:rPr>
          <w:sz w:val="16"/>
        </w:rPr>
        <w:t xml:space="preserve"> powerhouse publishing companies </w:t>
      </w:r>
      <w:r w:rsidRPr="00EB2D84">
        <w:rPr>
          <w:rStyle w:val="StyleUnderline"/>
          <w:highlight w:val="cyan"/>
        </w:rPr>
        <w:t>Penguin Random House</w:t>
      </w:r>
      <w:r w:rsidRPr="00EB2D84">
        <w:rPr>
          <w:sz w:val="16"/>
          <w:highlight w:val="cyan"/>
        </w:rPr>
        <w:t xml:space="preserve">, </w:t>
      </w:r>
      <w:r w:rsidRPr="00EB2D84">
        <w:rPr>
          <w:sz w:val="16"/>
        </w:rPr>
        <w:t xml:space="preserve">LLC </w:t>
      </w:r>
      <w:r w:rsidRPr="00EB2D84">
        <w:rPr>
          <w:rStyle w:val="StyleUnderline"/>
          <w:highlight w:val="cyan"/>
        </w:rPr>
        <w:t>and Simon &amp; Schuster</w:t>
      </w:r>
      <w:r w:rsidRPr="00EB2D84">
        <w:rPr>
          <w:sz w:val="16"/>
        </w:rPr>
        <w:t xml:space="preserve">, Inc. This step is </w:t>
      </w:r>
      <w:r w:rsidRPr="00EB2D84">
        <w:rPr>
          <w:rStyle w:val="StyleUnderline"/>
        </w:rPr>
        <w:t xml:space="preserve">an early </w:t>
      </w:r>
      <w:r w:rsidRPr="00EB2D84">
        <w:rPr>
          <w:rStyle w:val="StyleUnderline"/>
          <w:highlight w:val="cyan"/>
        </w:rPr>
        <w:t>example of</w:t>
      </w:r>
      <w:r w:rsidRPr="00EB2D84">
        <w:rPr>
          <w:rStyle w:val="StyleUnderline"/>
        </w:rPr>
        <w:t xml:space="preserve"> the </w:t>
      </w:r>
      <w:r w:rsidRPr="00EB2D84">
        <w:rPr>
          <w:rStyle w:val="Emphasis"/>
        </w:rPr>
        <w:t xml:space="preserve">antitrust </w:t>
      </w:r>
      <w:r w:rsidRPr="00EB2D84">
        <w:rPr>
          <w:rStyle w:val="Emphasis"/>
          <w:highlight w:val="cyan"/>
        </w:rPr>
        <w:t>landscape</w:t>
      </w:r>
      <w:r w:rsidRPr="00EB2D84">
        <w:rPr>
          <w:rStyle w:val="Emphasis"/>
        </w:rPr>
        <w:t xml:space="preserve"> </w:t>
      </w:r>
      <w:r w:rsidRPr="00EB2D84">
        <w:rPr>
          <w:rStyle w:val="StyleUnderline"/>
        </w:rPr>
        <w:t>ushered in by</w:t>
      </w:r>
      <w:r w:rsidRPr="00EB2D84">
        <w:rPr>
          <w:sz w:val="16"/>
        </w:rPr>
        <w:t xml:space="preserve"> the </w:t>
      </w:r>
      <w:r w:rsidRPr="00EB2D84">
        <w:rPr>
          <w:rStyle w:val="StyleUnderline"/>
        </w:rPr>
        <w:t>Biden</w:t>
      </w:r>
      <w:r w:rsidRPr="00EB2D84">
        <w:rPr>
          <w:sz w:val="16"/>
        </w:rPr>
        <w:t xml:space="preserve"> administration’s new antitrust enforcers; </w:t>
      </w:r>
      <w:r w:rsidRPr="00EB2D84">
        <w:rPr>
          <w:rStyle w:val="StyleUnderline"/>
        </w:rPr>
        <w:t xml:space="preserve">a landscape in </w:t>
      </w:r>
      <w:r w:rsidRPr="00EB2D84">
        <w:rPr>
          <w:rStyle w:val="StyleUnderline"/>
          <w:highlight w:val="cyan"/>
        </w:rPr>
        <w:t>which</w:t>
      </w:r>
      <w:r w:rsidRPr="00EB2D84">
        <w:rPr>
          <w:rStyle w:val="StyleUnderline"/>
        </w:rPr>
        <w:t xml:space="preserve"> effects on </w:t>
      </w:r>
      <w:r w:rsidRPr="00EB2D84">
        <w:rPr>
          <w:rStyle w:val="StyleUnderline"/>
          <w:highlight w:val="cyan"/>
        </w:rPr>
        <w:t xml:space="preserve">labor markets are </w:t>
      </w:r>
      <w:r w:rsidRPr="00EB2D84">
        <w:rPr>
          <w:rStyle w:val="Emphasis"/>
          <w:highlight w:val="cyan"/>
        </w:rPr>
        <w:t>front and center</w:t>
      </w:r>
      <w:r w:rsidRPr="00EB2D84">
        <w:rPr>
          <w:sz w:val="16"/>
        </w:rPr>
        <w:t xml:space="preserve"> and alleged anticompetitive effects are not necessarily measured by an effect on prices. Our Antitrust team is closely monitoring the evolving antitrust enforcement frontier and offer the following observations as to how this case illustrates the enforcement authorities’ changing priorities.</w:t>
      </w:r>
    </w:p>
    <w:p w14:paraId="0CE56312" w14:textId="77777777" w:rsidR="00BC2D71" w:rsidRPr="00EB2D84" w:rsidRDefault="00BC2D71" w:rsidP="00BC2D71">
      <w:pPr>
        <w:rPr>
          <w:sz w:val="16"/>
        </w:rPr>
      </w:pPr>
      <w:r w:rsidRPr="00EB2D84">
        <w:rPr>
          <w:sz w:val="16"/>
        </w:rPr>
        <w:t>Background on the Proposed Deal</w:t>
      </w:r>
    </w:p>
    <w:p w14:paraId="57166E19" w14:textId="77777777" w:rsidR="00BC2D71" w:rsidRPr="00EB2D84" w:rsidRDefault="00BC2D71" w:rsidP="00BC2D71">
      <w:pPr>
        <w:rPr>
          <w:sz w:val="16"/>
        </w:rPr>
      </w:pPr>
      <w:r w:rsidRPr="00EB2D84">
        <w:rPr>
          <w:sz w:val="16"/>
        </w:rPr>
        <w:t>Penguin Random House and Simon &amp; Schuster are two of the biggest publishers of commercial literature in the United States. In late November 2020, the two companies announced that they planned to merge in the biggest deal in the history of the publishing industry. The two companies are part of the so-called “Big Five,” the group of the five largest publishers in the United States which include other giants such as HarperCollins, Hachette Book Group, and Macmillan Publishing Group. Under the deal, Penguin Random House’s parent company, Bertelsmann SE &amp; Co., would acquire Simon &amp; Schuster from its parent company, ViacomCBS Inc., for $2.175 billion.</w:t>
      </w:r>
    </w:p>
    <w:p w14:paraId="128A96A4" w14:textId="77777777" w:rsidR="00BC2D71" w:rsidRPr="00EB2D84" w:rsidRDefault="00BC2D71" w:rsidP="00BC2D71">
      <w:pPr>
        <w:rPr>
          <w:sz w:val="16"/>
        </w:rPr>
      </w:pPr>
      <w:r w:rsidRPr="00EB2D84">
        <w:rPr>
          <w:sz w:val="16"/>
        </w:rPr>
        <w:t>DOJ’s Objections to the Proposed Deal</w:t>
      </w:r>
    </w:p>
    <w:p w14:paraId="69C1D815" w14:textId="77777777" w:rsidR="00BC2D71" w:rsidRPr="00EB2D84" w:rsidRDefault="00BC2D71" w:rsidP="00BC2D71">
      <w:pPr>
        <w:rPr>
          <w:sz w:val="16"/>
        </w:rPr>
      </w:pPr>
      <w:r w:rsidRPr="00EB2D84">
        <w:rPr>
          <w:sz w:val="16"/>
        </w:rPr>
        <w:t xml:space="preserve">The </w:t>
      </w:r>
      <w:r w:rsidRPr="00EB2D84">
        <w:rPr>
          <w:rStyle w:val="StyleUnderline"/>
        </w:rPr>
        <w:t>complaint alleges</w:t>
      </w:r>
      <w:r w:rsidRPr="00EB2D84">
        <w:rPr>
          <w:sz w:val="16"/>
        </w:rPr>
        <w:t xml:space="preserve"> that </w:t>
      </w:r>
      <w:r w:rsidRPr="00EB2D84">
        <w:rPr>
          <w:rStyle w:val="StyleUnderline"/>
        </w:rPr>
        <w:t>the merger would</w:t>
      </w:r>
      <w:r w:rsidRPr="00EB2D84">
        <w:rPr>
          <w:sz w:val="16"/>
        </w:rPr>
        <w:t xml:space="preserve"> likely </w:t>
      </w:r>
      <w:r w:rsidRPr="00EB2D84">
        <w:rPr>
          <w:rStyle w:val="Emphasis"/>
        </w:rPr>
        <w:t>lessen competition substantially</w:t>
      </w:r>
      <w:r w:rsidRPr="00EB2D84">
        <w:rPr>
          <w:sz w:val="16"/>
        </w:rPr>
        <w:t xml:space="preserve"> </w:t>
      </w:r>
      <w:r w:rsidRPr="00EB2D84">
        <w:rPr>
          <w:rStyle w:val="StyleUnderline"/>
        </w:rPr>
        <w:t>in violation of Section 7 of</w:t>
      </w:r>
      <w:r w:rsidRPr="00EB2D84">
        <w:rPr>
          <w:sz w:val="16"/>
        </w:rPr>
        <w:t xml:space="preserve"> the </w:t>
      </w:r>
      <w:r w:rsidRPr="00EB2D84">
        <w:rPr>
          <w:rStyle w:val="StyleUnderline"/>
        </w:rPr>
        <w:t>Clayton</w:t>
      </w:r>
      <w:r w:rsidRPr="00EB2D84">
        <w:rPr>
          <w:sz w:val="16"/>
        </w:rPr>
        <w:t xml:space="preserve"> Act1 </w:t>
      </w:r>
      <w:r w:rsidRPr="00EB2D84">
        <w:rPr>
          <w:rStyle w:val="StyleUnderline"/>
        </w:rPr>
        <w:t>and</w:t>
      </w:r>
      <w:r w:rsidRPr="00EB2D84">
        <w:rPr>
          <w:sz w:val="16"/>
        </w:rPr>
        <w:t xml:space="preserve"> thus </w:t>
      </w:r>
      <w:r w:rsidRPr="00EB2D84">
        <w:rPr>
          <w:rStyle w:val="StyleUnderline"/>
        </w:rPr>
        <w:t>should be blocked</w:t>
      </w:r>
      <w:r w:rsidRPr="00EB2D84">
        <w:rPr>
          <w:sz w:val="16"/>
        </w:rPr>
        <w:t>. To support this claim, DOJ contends that the merger would “eliminate a major competitor to Penguin Random House, already the market leader, and create a firm that controls a substantial share of the relevant markets.”2 The complaint further asserts that the merger harms competition in the following ways:</w:t>
      </w:r>
    </w:p>
    <w:p w14:paraId="4C8B9AE9" w14:textId="77777777" w:rsidR="00BC2D71" w:rsidRPr="00EB2D84" w:rsidRDefault="00BC2D71" w:rsidP="00BC2D71">
      <w:pPr>
        <w:rPr>
          <w:sz w:val="16"/>
        </w:rPr>
      </w:pPr>
      <w:r w:rsidRPr="00EB2D84">
        <w:rPr>
          <w:sz w:val="16"/>
        </w:rPr>
        <w:t>The merger would “result in authors earning less for their books” and “fewer and less diverse books being published.”3 The alleged harm here is two-fold. Authors, who often pit competing publishers against one another to obtain significant book advances, would have less leverage to do so post-merger. Less compensation for authors might then lead to fewer books being published, leading to less choice for consumers.</w:t>
      </w:r>
    </w:p>
    <w:p w14:paraId="22C2AB19" w14:textId="77777777" w:rsidR="00BC2D71" w:rsidRPr="00EB2D84" w:rsidRDefault="00BC2D71" w:rsidP="00BC2D71">
      <w:pPr>
        <w:rPr>
          <w:sz w:val="16"/>
        </w:rPr>
      </w:pPr>
      <w:r w:rsidRPr="00EB2D84">
        <w:rPr>
          <w:rStyle w:val="StyleUnderline"/>
        </w:rPr>
        <w:t>The merger would “reduce competition by facilitating coordination</w:t>
      </w:r>
      <w:r w:rsidRPr="00EB2D84">
        <w:rPr>
          <w:sz w:val="16"/>
        </w:rPr>
        <w:t xml:space="preserve"> between the remaining major publishers.”4 The complaint identifies the book publishing industry as already highly concentrated and rejects any countervailing factors as justification, claiming that high barriers to entry and a lack of transaction-related efficiencies add to the factors condemning the transaction.</w:t>
      </w:r>
    </w:p>
    <w:p w14:paraId="212A9861" w14:textId="77777777" w:rsidR="00BC2D71" w:rsidRPr="00EB2D84" w:rsidRDefault="00BC2D71" w:rsidP="00BC2D71">
      <w:pPr>
        <w:rPr>
          <w:sz w:val="16"/>
        </w:rPr>
      </w:pPr>
      <w:r w:rsidRPr="00EB2D84">
        <w:rPr>
          <w:sz w:val="16"/>
        </w:rPr>
        <w:t xml:space="preserve">As we have reported, </w:t>
      </w:r>
      <w:r w:rsidRPr="00EB2D84">
        <w:rPr>
          <w:rStyle w:val="StyleUnderline"/>
        </w:rPr>
        <w:t xml:space="preserve">a </w:t>
      </w:r>
      <w:r w:rsidRPr="00EB2D84">
        <w:rPr>
          <w:rStyle w:val="StyleUnderline"/>
          <w:highlight w:val="cyan"/>
        </w:rPr>
        <w:t>touchstone</w:t>
      </w:r>
      <w:r w:rsidRPr="00EB2D84">
        <w:rPr>
          <w:rStyle w:val="StyleUnderline"/>
        </w:rPr>
        <w:t xml:space="preserve"> of the Biden</w:t>
      </w:r>
      <w:r w:rsidRPr="00EB2D84">
        <w:rPr>
          <w:sz w:val="16"/>
        </w:rPr>
        <w:t xml:space="preserve"> administration </w:t>
      </w:r>
      <w:r w:rsidRPr="00EB2D84">
        <w:rPr>
          <w:rStyle w:val="StyleUnderline"/>
        </w:rPr>
        <w:t>antitrust</w:t>
      </w:r>
      <w:r w:rsidRPr="00EB2D84">
        <w:rPr>
          <w:sz w:val="16"/>
        </w:rPr>
        <w:t xml:space="preserve"> enforcement </w:t>
      </w:r>
      <w:r w:rsidRPr="00EB2D84">
        <w:rPr>
          <w:rStyle w:val="StyleUnderline"/>
        </w:rPr>
        <w:t xml:space="preserve">agenda </w:t>
      </w:r>
      <w:r w:rsidRPr="00EB2D84">
        <w:rPr>
          <w:rStyle w:val="StyleUnderline"/>
          <w:highlight w:val="cyan"/>
        </w:rPr>
        <w:t>is to combat</w:t>
      </w:r>
      <w:r w:rsidRPr="00EB2D84">
        <w:rPr>
          <w:sz w:val="16"/>
        </w:rPr>
        <w:t xml:space="preserve"> what it sees as excessive </w:t>
      </w:r>
      <w:r w:rsidRPr="00EB2D84">
        <w:rPr>
          <w:rStyle w:val="Emphasis"/>
          <w:highlight w:val="cyan"/>
        </w:rPr>
        <w:t>consolidation</w:t>
      </w:r>
      <w:r w:rsidRPr="00EB2D84">
        <w:rPr>
          <w:sz w:val="16"/>
        </w:rPr>
        <w:t xml:space="preserve"> </w:t>
      </w:r>
      <w:r w:rsidRPr="00EB2D84">
        <w:rPr>
          <w:rStyle w:val="StyleUnderline"/>
        </w:rPr>
        <w:t>in many industries</w:t>
      </w:r>
      <w:r w:rsidRPr="00EB2D84">
        <w:rPr>
          <w:sz w:val="16"/>
        </w:rPr>
        <w:t xml:space="preserve"> that harms competition. For example, the July 9 Executive Order on Promoting Competition in the American Economy (the “Executive Order”) lambasts consolidation as a source of pervasive harm — from making it harder for American workers to bargain for higher wages from powerful corporate employers, to making it too hard for small family farms to survive against agriculture conglomerates, to driving up the costs of healthcare, pharmaceuticals, and communication services like cable and internet. By filing suit to block the Penguin Random House/Simon &amp; Schuster deal, DOJ’s actions are consistent with the Executive Order’s directive to “act now to reverse the[] dangerous trend[]” of consolidation.5</w:t>
      </w:r>
    </w:p>
    <w:p w14:paraId="7A2480D9" w14:textId="77777777" w:rsidR="00BC2D71" w:rsidRPr="00EB2D84" w:rsidRDefault="00BC2D71" w:rsidP="00BC2D71">
      <w:pPr>
        <w:rPr>
          <w:sz w:val="16"/>
        </w:rPr>
      </w:pPr>
      <w:r w:rsidRPr="00EB2D84">
        <w:rPr>
          <w:sz w:val="16"/>
        </w:rPr>
        <w:t>Focus on Labor</w:t>
      </w:r>
    </w:p>
    <w:p w14:paraId="65700D33" w14:textId="77777777" w:rsidR="00BC2D71" w:rsidRPr="00EB2D84" w:rsidRDefault="00BC2D71" w:rsidP="00BC2D71">
      <w:pPr>
        <w:rPr>
          <w:sz w:val="16"/>
        </w:rPr>
      </w:pPr>
      <w:r w:rsidRPr="00EB2D84">
        <w:rPr>
          <w:rStyle w:val="StyleUnderline"/>
        </w:rPr>
        <w:t xml:space="preserve">Effects on labor markets is one of the Biden administration’s </w:t>
      </w:r>
      <w:r w:rsidRPr="00EB2D84">
        <w:rPr>
          <w:rStyle w:val="Emphasis"/>
        </w:rPr>
        <w:t>top priorities</w:t>
      </w:r>
      <w:r w:rsidRPr="00EB2D84">
        <w:rPr>
          <w:sz w:val="16"/>
        </w:rPr>
        <w:t xml:space="preserve"> in competition enforcement, </w:t>
      </w:r>
      <w:r w:rsidRPr="00EB2D84">
        <w:rPr>
          <w:rStyle w:val="Emphasis"/>
          <w:highlight w:val="cyan"/>
        </w:rPr>
        <w:t>continuing a trend</w:t>
      </w:r>
      <w:r w:rsidRPr="00EB2D84">
        <w:rPr>
          <w:rStyle w:val="StyleUnderline"/>
        </w:rPr>
        <w:t xml:space="preserve"> from other recent administrations</w:t>
      </w:r>
      <w:r w:rsidRPr="00EB2D84">
        <w:rPr>
          <w:sz w:val="16"/>
        </w:rPr>
        <w:t>. In the Executive Order, President Biden identified, among other major themes, a focus on “the harmful effects of monopoly and monopsony — especially as these issues arise in labor markets.” DOJ’s complaint predicts that, if Penguin Random House is allowed to acquire its largest competitor, the post-merger entity will have unrivaled power to set the prices at which book authors will be paid, thus creating a monopsony and making it more difficult for authors to bargain for better compensation for their books, which might, in turn, drive authors out of the profession and reduce the variety of books being written and published.</w:t>
      </w:r>
    </w:p>
    <w:p w14:paraId="16B74DD9" w14:textId="77777777" w:rsidR="00BC2D71" w:rsidRPr="00EB2D84" w:rsidRDefault="00BC2D71" w:rsidP="00BC2D71">
      <w:pPr>
        <w:rPr>
          <w:sz w:val="16"/>
        </w:rPr>
      </w:pPr>
      <w:r w:rsidRPr="00EB2D84">
        <w:rPr>
          <w:sz w:val="16"/>
        </w:rPr>
        <w:t>The complaint explains the process by which authors are compensated through advances and royalties, with advances being an up-front payment that usually constitutes the entire compensation an author receives. The complaint alleges specific examples of Penguin Random House and Simon &amp; Schuster competing aggressively with one another, and with a handful of other publishing houses, to bid on individual author contracts and deals. Under the DOJ’s theory, Penguin Random House and Simon &amp; Schuster often end up as the two most powerful bidders, and that competition to pay larger advances would be lost by the merger.6</w:t>
      </w:r>
    </w:p>
    <w:p w14:paraId="11323C07" w14:textId="77777777" w:rsidR="00BC2D71" w:rsidRPr="00EB2D84" w:rsidRDefault="00BC2D71" w:rsidP="00BC2D71">
      <w:pPr>
        <w:rPr>
          <w:sz w:val="16"/>
        </w:rPr>
      </w:pPr>
      <w:r w:rsidRPr="00EB2D84">
        <w:rPr>
          <w:sz w:val="16"/>
        </w:rPr>
        <w:t>Moving Away from Price Effects</w:t>
      </w:r>
    </w:p>
    <w:p w14:paraId="4F3582E0" w14:textId="77777777" w:rsidR="00BC2D71" w:rsidRPr="00EB2D84" w:rsidRDefault="00BC2D71" w:rsidP="00BC2D71">
      <w:pPr>
        <w:rPr>
          <w:sz w:val="16"/>
        </w:rPr>
      </w:pPr>
      <w:r w:rsidRPr="00EB2D84">
        <w:rPr>
          <w:rStyle w:val="StyleUnderline"/>
        </w:rPr>
        <w:t xml:space="preserve">DOJ’s </w:t>
      </w:r>
      <w:r w:rsidRPr="00EB2D84">
        <w:rPr>
          <w:rStyle w:val="StyleUnderline"/>
          <w:highlight w:val="cyan"/>
        </w:rPr>
        <w:t>complaint</w:t>
      </w:r>
      <w:r w:rsidRPr="00EB2D84">
        <w:rPr>
          <w:sz w:val="16"/>
        </w:rPr>
        <w:t xml:space="preserve"> also </w:t>
      </w:r>
      <w:r w:rsidRPr="00EB2D84">
        <w:rPr>
          <w:rStyle w:val="StyleUnderline"/>
          <w:highlight w:val="cyan"/>
        </w:rPr>
        <w:t>continues</w:t>
      </w:r>
      <w:r w:rsidRPr="00EB2D84">
        <w:rPr>
          <w:rStyle w:val="StyleUnderline"/>
        </w:rPr>
        <w:t xml:space="preserve"> the Biden administration’s </w:t>
      </w:r>
      <w:r w:rsidRPr="00EB2D84">
        <w:rPr>
          <w:rStyle w:val="Emphasis"/>
        </w:rPr>
        <w:t xml:space="preserve">recent </w:t>
      </w:r>
      <w:r w:rsidRPr="00EB2D84">
        <w:rPr>
          <w:rStyle w:val="Emphasis"/>
          <w:highlight w:val="cyan"/>
        </w:rPr>
        <w:t>trend</w:t>
      </w:r>
      <w:r w:rsidRPr="00EB2D84">
        <w:rPr>
          <w:rStyle w:val="StyleUnderline"/>
        </w:rPr>
        <w:t xml:space="preserve"> of </w:t>
      </w:r>
      <w:r w:rsidRPr="00EB2D84">
        <w:rPr>
          <w:rStyle w:val="StyleUnderline"/>
          <w:highlight w:val="cyan"/>
        </w:rPr>
        <w:t>moving merger</w:t>
      </w:r>
      <w:r w:rsidRPr="00EB2D84">
        <w:rPr>
          <w:rStyle w:val="StyleUnderline"/>
        </w:rPr>
        <w:t xml:space="preserve"> review </w:t>
      </w:r>
      <w:r w:rsidRPr="00EB2D84">
        <w:rPr>
          <w:rStyle w:val="StyleUnderline"/>
          <w:highlight w:val="cyan"/>
        </w:rPr>
        <w:t>analysis away from</w:t>
      </w:r>
      <w:r w:rsidRPr="00EB2D84">
        <w:rPr>
          <w:sz w:val="16"/>
        </w:rPr>
        <w:t xml:space="preserve"> a focus on </w:t>
      </w:r>
      <w:r w:rsidRPr="00EB2D84">
        <w:rPr>
          <w:rStyle w:val="StyleUnderline"/>
          <w:highlight w:val="cyan"/>
        </w:rPr>
        <w:t>price effects</w:t>
      </w:r>
      <w:r w:rsidRPr="00EB2D84">
        <w:rPr>
          <w:sz w:val="16"/>
        </w:rPr>
        <w:t xml:space="preserve"> as the measure of competitive injury. The consumer welfare standard focuses on whether a proposed merger would harm consumers through higher prices or reduced output. Under that standard, experts create econometric models predicting whether quality-adjusted prices would rise after the merger. DOJ challenges to prior mergers have faltered when its economists could not confidently predict that prices would increase post-merger.7 Jonathan Kanter (President Biden’s nominee to be Assistant Attorney General for DOJ’s Antitrust Division, who has not yet been confirmed) and the other new antitrust enforcers have advocated for years that antitrust enforcement should not be limited to studying the price effects of a merger or competitors’ conduct.</w:t>
      </w:r>
    </w:p>
    <w:p w14:paraId="52EABD44" w14:textId="77777777" w:rsidR="00BC2D71" w:rsidRPr="00EB2D84" w:rsidRDefault="00BC2D71" w:rsidP="00BC2D71">
      <w:pPr>
        <w:rPr>
          <w:sz w:val="16"/>
        </w:rPr>
      </w:pPr>
      <w:r w:rsidRPr="00EB2D84">
        <w:rPr>
          <w:sz w:val="16"/>
        </w:rPr>
        <w:t>DOJ’s complaint does not allege that the merger would have any effects on the prices paid by consumers. Instead, the complaint alleges that the decrease in author pay that would result from the merger would “lead to a reduction in the quantity and variety of books published”8 and that the merger would “likely reduce quality, service, choice, and innovation,” in the commercial literature market.9 Quality, variety, and innovation are all measures of output, but they are difficult to quantify. These types of concerns are exactly what the new enforcers have said should be the focus of antitrust. Indeed, new FTC chair Lina Khan has argued in the past that consolidation of the publishing industry combined with the power of online platforms like Amazon have reduced the “diversity and vibrancy of ideas in the book market.”10</w:t>
      </w:r>
    </w:p>
    <w:p w14:paraId="126BB724" w14:textId="77777777" w:rsidR="00BC2D71" w:rsidRPr="00EB2D84" w:rsidRDefault="00BC2D71" w:rsidP="00BC2D71">
      <w:pPr>
        <w:rPr>
          <w:sz w:val="16"/>
        </w:rPr>
      </w:pPr>
      <w:r w:rsidRPr="00EB2D84">
        <w:rPr>
          <w:sz w:val="16"/>
        </w:rPr>
        <w:t>Compliance Pointer: The Complaint’s Allegations are Aided by the Defendants’ Own Documents</w:t>
      </w:r>
    </w:p>
    <w:p w14:paraId="495DA6F6" w14:textId="77777777" w:rsidR="00BC2D71" w:rsidRPr="00EB2D84" w:rsidRDefault="00BC2D71" w:rsidP="00BC2D71">
      <w:pPr>
        <w:rPr>
          <w:sz w:val="16"/>
        </w:rPr>
      </w:pPr>
      <w:r w:rsidRPr="00EB2D84">
        <w:rPr>
          <w:sz w:val="16"/>
        </w:rPr>
        <w:t>As is often the case, DOJ’s complaint emphasizes the parties’ internal documents. While antitrust and economic theory can help predict the merger’s effects on competition, such debates can be dry and not always persuasive. Courts often find that the best way to assess real world competitive effects is through the eyes of the actors themselves. At the very least, contemporaneous documents can bolster the antitrust theory, as DOJ has done here. The complaint cites numerous statements by executives at both companies indicating that they understood that the merger would allow them to control author wages, win substantially more bids, and was not likely to be viewed favorably by DOJ. Purportedly quoting directly from company documents, the complaint states, for example, that Simon &amp; Schuster’s CEO wrote to a best-selling author “I’m pretty sure that the Department of Justice wouldn’t allow Penguin Random House to buy us, but that’s assuming we still have a Department of Justice.”11 And the Chairman of Penguin Random House’s parent company reportedly wrote that Penguin Random House posed greater “antitrust risks” than any other potential buyer.12 We regularly counsel clients on antitrust compliance issues, including the importance of careful attention to internal documents created in the ordinary course of business.</w:t>
      </w:r>
    </w:p>
    <w:p w14:paraId="28DAFEC4" w14:textId="77777777" w:rsidR="00BC2D71" w:rsidRPr="00EB2D84" w:rsidRDefault="00BC2D71" w:rsidP="00BC2D71">
      <w:pPr>
        <w:rPr>
          <w:sz w:val="16"/>
        </w:rPr>
      </w:pPr>
      <w:r w:rsidRPr="00EB2D84">
        <w:rPr>
          <w:sz w:val="16"/>
        </w:rPr>
        <w:t>Looking Forward</w:t>
      </w:r>
    </w:p>
    <w:p w14:paraId="746C5F0B" w14:textId="77777777" w:rsidR="00BC2D71" w:rsidRDefault="00BC2D71" w:rsidP="00BC2D71">
      <w:pPr>
        <w:rPr>
          <w:rStyle w:val="StyleUnderline"/>
        </w:rPr>
      </w:pPr>
      <w:r w:rsidRPr="00EB2D84">
        <w:rPr>
          <w:rStyle w:val="StyleUnderline"/>
        </w:rPr>
        <w:t xml:space="preserve">DOJ’s lawsuit signals </w:t>
      </w:r>
      <w:r w:rsidRPr="00EB2D84">
        <w:rPr>
          <w:rStyle w:val="Emphasis"/>
          <w:highlight w:val="cyan"/>
        </w:rPr>
        <w:t>an early step</w:t>
      </w:r>
      <w:r w:rsidRPr="00EB2D84">
        <w:rPr>
          <w:rStyle w:val="StyleUnderline"/>
          <w:highlight w:val="cyan"/>
        </w:rPr>
        <w:t xml:space="preserve"> in the</w:t>
      </w:r>
      <w:r w:rsidRPr="00EB2D84">
        <w:rPr>
          <w:rStyle w:val="StyleUnderline"/>
        </w:rPr>
        <w:t xml:space="preserve"> Biden administration’s new antitrust enforcement </w:t>
      </w:r>
      <w:r w:rsidRPr="00EB2D84">
        <w:rPr>
          <w:rStyle w:val="StyleUnderline"/>
          <w:highlight w:val="cyan"/>
        </w:rPr>
        <w:t>agenda that</w:t>
      </w:r>
      <w:r w:rsidRPr="00EB2D84">
        <w:rPr>
          <w:rStyle w:val="StyleUnderline"/>
        </w:rPr>
        <w:t xml:space="preserve"> has </w:t>
      </w:r>
      <w:r w:rsidRPr="00EB2D84">
        <w:rPr>
          <w:rStyle w:val="StyleUnderline"/>
          <w:highlight w:val="cyan"/>
        </w:rPr>
        <w:t>shifted</w:t>
      </w:r>
      <w:r w:rsidRPr="00EB2D84">
        <w:rPr>
          <w:rStyle w:val="StyleUnderline"/>
        </w:rPr>
        <w:t xml:space="preserve"> the focus of competition </w:t>
      </w:r>
      <w:r w:rsidRPr="00EB2D84">
        <w:rPr>
          <w:rStyle w:val="StyleUnderline"/>
          <w:highlight w:val="cyan"/>
        </w:rPr>
        <w:t>from prices</w:t>
      </w:r>
      <w:r w:rsidRPr="00EB2D84">
        <w:rPr>
          <w:sz w:val="16"/>
        </w:rPr>
        <w:t xml:space="preserve"> consumers pay </w:t>
      </w:r>
      <w:r w:rsidRPr="00EB2D84">
        <w:rPr>
          <w:rStyle w:val="StyleUnderline"/>
          <w:highlight w:val="cyan"/>
        </w:rPr>
        <w:t>to</w:t>
      </w:r>
      <w:r w:rsidRPr="00EB2D84">
        <w:rPr>
          <w:sz w:val="16"/>
        </w:rPr>
        <w:t xml:space="preserve"> now </w:t>
      </w:r>
      <w:r w:rsidRPr="00EB2D84">
        <w:rPr>
          <w:rStyle w:val="StyleUnderline"/>
        </w:rPr>
        <w:t xml:space="preserve">include </w:t>
      </w:r>
      <w:r w:rsidRPr="00EB2D84">
        <w:rPr>
          <w:rStyle w:val="Emphasis"/>
          <w:highlight w:val="cyan"/>
        </w:rPr>
        <w:t>other considerations</w:t>
      </w:r>
      <w:r w:rsidRPr="00EB2D84">
        <w:rPr>
          <w:sz w:val="16"/>
        </w:rPr>
        <w:t xml:space="preserve"> such as impact on labor and qualitative effects </w:t>
      </w:r>
      <w:r w:rsidRPr="00EB2D84">
        <w:rPr>
          <w:rStyle w:val="StyleUnderline"/>
        </w:rPr>
        <w:t>on the competitive process</w:t>
      </w:r>
      <w:r w:rsidRPr="00EB2D84">
        <w:rPr>
          <w:sz w:val="16"/>
        </w:rPr>
        <w:t xml:space="preserve">. As the Executive Order makes clear and this complaint confirms, </w:t>
      </w:r>
      <w:r w:rsidRPr="00EB2D84">
        <w:rPr>
          <w:rStyle w:val="StyleUnderline"/>
        </w:rPr>
        <w:t xml:space="preserve">effects on labor and other non-price concerns will </w:t>
      </w:r>
      <w:r w:rsidRPr="00EB2D84">
        <w:rPr>
          <w:rStyle w:val="Emphasis"/>
          <w:highlight w:val="cyan"/>
        </w:rPr>
        <w:t>no longer be overlooked</w:t>
      </w:r>
      <w:r w:rsidRPr="00EB2D84">
        <w:rPr>
          <w:rStyle w:val="Emphasis"/>
        </w:rPr>
        <w:t xml:space="preserve"> in merger considerations</w:t>
      </w:r>
      <w:r w:rsidRPr="00EB2D84">
        <w:rPr>
          <w:sz w:val="16"/>
        </w:rPr>
        <w:t xml:space="preserve"> </w:t>
      </w:r>
      <w:r w:rsidRPr="00EB2D84">
        <w:rPr>
          <w:rStyle w:val="StyleUnderline"/>
          <w:highlight w:val="cyan"/>
        </w:rPr>
        <w:t>and</w:t>
      </w:r>
      <w:r w:rsidRPr="00EB2D84">
        <w:rPr>
          <w:sz w:val="16"/>
        </w:rPr>
        <w:t xml:space="preserve"> can </w:t>
      </w:r>
      <w:r w:rsidRPr="00EB2D84">
        <w:rPr>
          <w:rStyle w:val="StyleUnderline"/>
          <w:highlight w:val="cyan"/>
        </w:rPr>
        <w:t>provide ammunition</w:t>
      </w:r>
      <w:r w:rsidRPr="00EB2D84">
        <w:rPr>
          <w:rStyle w:val="StyleUnderline"/>
        </w:rPr>
        <w:t xml:space="preserve"> for enforcers </w:t>
      </w:r>
      <w:r w:rsidRPr="00EB2D84">
        <w:rPr>
          <w:rStyle w:val="StyleUnderline"/>
          <w:highlight w:val="cyan"/>
        </w:rPr>
        <w:t>to block transactions</w:t>
      </w:r>
      <w:r w:rsidRPr="00EB2D84">
        <w:rPr>
          <w:rStyle w:val="StyleUnderline"/>
        </w:rPr>
        <w:t>.</w:t>
      </w:r>
    </w:p>
    <w:p w14:paraId="6991CC45" w14:textId="77777777" w:rsidR="00BC2D71" w:rsidRDefault="00BC2D71" w:rsidP="00BC2D71">
      <w:pPr>
        <w:pStyle w:val="Heading4"/>
      </w:pPr>
      <w:r>
        <w:t>Other entities fill-in</w:t>
      </w:r>
    </w:p>
    <w:p w14:paraId="1956682F" w14:textId="77777777" w:rsidR="00BC2D71" w:rsidRDefault="00BC2D71" w:rsidP="00BC2D71">
      <w:r>
        <w:t xml:space="preserve">Alison </w:t>
      </w:r>
      <w:r w:rsidRPr="00A0358E">
        <w:rPr>
          <w:rStyle w:val="Style13ptBold"/>
        </w:rPr>
        <w:t xml:space="preserve">Jones </w:t>
      </w:r>
      <w:r>
        <w:rPr>
          <w:rStyle w:val="Style13ptBold"/>
        </w:rPr>
        <w:t>20</w:t>
      </w:r>
      <w:r w:rsidRPr="000D6F53">
        <w:t>, Professor</w:t>
      </w:r>
      <w:r>
        <w:rPr>
          <w:rStyle w:val="Style13ptBold"/>
        </w:rPr>
        <w:t xml:space="preserve"> </w:t>
      </w:r>
      <w:r w:rsidRPr="000D6F53">
        <w:t>at King’s College London</w:t>
      </w:r>
      <w:r>
        <w:rPr>
          <w:rStyle w:val="Style13ptBold"/>
        </w:rPr>
        <w:t xml:space="preserve">, </w:t>
      </w:r>
      <w:r w:rsidRPr="00E73192">
        <w:t>&amp; William E. Kovacic</w:t>
      </w:r>
      <w:r>
        <w:t xml:space="preserve">, Global Competition Professor of Law and Policy, The George Washington University Law School, “Antitrust’s Implementation Blind Side: Challenges to Major Expansion of U.S. Competition Policy,” The Antitrust Bulletin, Volume 65, Number 2, SAGE Publications Inc, 06/01/2020, pp. 227–255 </w:t>
      </w:r>
    </w:p>
    <w:p w14:paraId="22E782E1" w14:textId="77777777" w:rsidR="00BC2D71" w:rsidRPr="00B90887" w:rsidRDefault="00BC2D71" w:rsidP="00BC2D71">
      <w:pPr>
        <w:rPr>
          <w:rStyle w:val="StyleUnderline"/>
        </w:rPr>
      </w:pPr>
      <w:r>
        <w:t xml:space="preserve">C. </w:t>
      </w:r>
      <w:r w:rsidRPr="00C861E1">
        <w:t>Improving Capability: Agency Cooperation and Project Selection</w:t>
      </w:r>
      <w:r w:rsidRPr="00B90887">
        <w:rPr>
          <w:rStyle w:val="StyleUnderline"/>
        </w:rPr>
        <w:t xml:space="preserve"> </w:t>
      </w:r>
    </w:p>
    <w:p w14:paraId="2694C73C" w14:textId="77777777" w:rsidR="00BC2D71" w:rsidRPr="00E73192" w:rsidRDefault="00BC2D71" w:rsidP="00BC2D71">
      <w:r>
        <w:t xml:space="preserve">The U.S. </w:t>
      </w:r>
      <w:r w:rsidRPr="00E73192">
        <w:rPr>
          <w:rStyle w:val="StyleUnderline"/>
          <w:highlight w:val="cyan"/>
        </w:rPr>
        <w:t>antitrust</w:t>
      </w:r>
      <w:r w:rsidRPr="00E73192">
        <w:t xml:space="preserve"> system</w:t>
      </w:r>
      <w:r w:rsidRPr="00E73192">
        <w:rPr>
          <w:rStyle w:val="StyleUnderline"/>
        </w:rPr>
        <w:t xml:space="preserve"> </w:t>
      </w:r>
      <w:r w:rsidRPr="00E73192">
        <w:rPr>
          <w:rStyle w:val="StyleUnderline"/>
          <w:highlight w:val="cyan"/>
        </w:rPr>
        <w:t>is famous for</w:t>
      </w:r>
      <w:r w:rsidRPr="00E73192">
        <w:rPr>
          <w:rStyle w:val="StyleUnderline"/>
        </w:rPr>
        <w:t xml:space="preserve"> its </w:t>
      </w:r>
      <w:r w:rsidRPr="00E73192">
        <w:rPr>
          <w:rStyle w:val="Emphasis"/>
          <w:highlight w:val="cyan"/>
        </w:rPr>
        <w:t>decentralization</w:t>
      </w:r>
      <w:r w:rsidRPr="00E73192">
        <w:rPr>
          <w:rStyle w:val="Emphasis"/>
        </w:rPr>
        <w:t xml:space="preserve"> of the power to prosecute</w:t>
      </w:r>
      <w:r w:rsidRPr="000D6F53">
        <w:rPr>
          <w:rStyle w:val="StyleUnderline"/>
        </w:rPr>
        <w:t xml:space="preserve">, </w:t>
      </w:r>
      <w:r w:rsidRPr="00E73192">
        <w:rPr>
          <w:rStyle w:val="StyleUnderline"/>
          <w:highlight w:val="cyan"/>
        </w:rPr>
        <w:t xml:space="preserve">giving </w:t>
      </w:r>
      <w:r w:rsidRPr="00E73192">
        <w:rPr>
          <w:rStyle w:val="Emphasis"/>
          <w:highlight w:val="cyan"/>
        </w:rPr>
        <w:t>many entities</w:t>
      </w:r>
      <w:r w:rsidRPr="00E73192">
        <w:rPr>
          <w:rStyle w:val="StyleUnderline"/>
        </w:rPr>
        <w:t xml:space="preserve"> – </w:t>
      </w:r>
      <w:r w:rsidRPr="00E73192">
        <w:rPr>
          <w:rStyle w:val="Emphasis"/>
        </w:rPr>
        <w:t xml:space="preserve">public </w:t>
      </w:r>
      <w:r w:rsidRPr="00E73192">
        <w:rPr>
          <w:rStyle w:val="Emphasis"/>
          <w:highlight w:val="cyan"/>
        </w:rPr>
        <w:t>agencies</w:t>
      </w:r>
      <w:r w:rsidRPr="000D6F53">
        <w:rPr>
          <w:rStyle w:val="StyleUnderline"/>
          <w:highlight w:val="cyan"/>
        </w:rPr>
        <w:t xml:space="preserve"> (</w:t>
      </w:r>
      <w:r w:rsidRPr="00E73192">
        <w:rPr>
          <w:rStyle w:val="StyleUnderline"/>
          <w:highlight w:val="cyan"/>
        </w:rPr>
        <w:t>at both</w:t>
      </w:r>
      <w:r w:rsidRPr="00E73192">
        <w:rPr>
          <w:rStyle w:val="StyleUnderline"/>
        </w:rPr>
        <w:t xml:space="preserve"> the </w:t>
      </w:r>
      <w:r w:rsidRPr="00E73192">
        <w:rPr>
          <w:rStyle w:val="Emphasis"/>
          <w:highlight w:val="cyan"/>
        </w:rPr>
        <w:t>fed</w:t>
      </w:r>
      <w:r w:rsidRPr="00E73192">
        <w:rPr>
          <w:rStyle w:val="Emphasis"/>
        </w:rPr>
        <w:t xml:space="preserve">eral </w:t>
      </w:r>
      <w:r w:rsidRPr="00E73192">
        <w:rPr>
          <w:rStyle w:val="Emphasis"/>
          <w:highlight w:val="cyan"/>
        </w:rPr>
        <w:t>and state</w:t>
      </w:r>
      <w:r w:rsidRPr="00E73192">
        <w:rPr>
          <w:rStyle w:val="Emphasis"/>
        </w:rPr>
        <w:t xml:space="preserve"> levels</w:t>
      </w:r>
      <w:r w:rsidRPr="00E73192">
        <w:t xml:space="preserve">), </w:t>
      </w:r>
      <w:r w:rsidRPr="00E73192">
        <w:rPr>
          <w:rStyle w:val="Emphasis"/>
          <w:highlight w:val="cyan"/>
        </w:rPr>
        <w:t>consumers</w:t>
      </w:r>
      <w:r w:rsidRPr="00A15A4C">
        <w:rPr>
          <w:rStyle w:val="StyleUnderline"/>
          <w:highlight w:val="cyan"/>
        </w:rPr>
        <w:t xml:space="preserve">, </w:t>
      </w:r>
      <w:r w:rsidRPr="00E73192">
        <w:rPr>
          <w:rStyle w:val="StyleUnderline"/>
          <w:highlight w:val="cyan"/>
        </w:rPr>
        <w:t>and</w:t>
      </w:r>
      <w:r w:rsidRPr="00A15A4C">
        <w:rPr>
          <w:rStyle w:val="StyleUnderline"/>
          <w:highlight w:val="cyan"/>
        </w:rPr>
        <w:t xml:space="preserve"> </w:t>
      </w:r>
      <w:r w:rsidRPr="00E73192">
        <w:rPr>
          <w:rStyle w:val="Emphasis"/>
          <w:highlight w:val="cyan"/>
        </w:rPr>
        <w:t>businesses</w:t>
      </w:r>
      <w:r w:rsidRPr="00A15A4C">
        <w:rPr>
          <w:rStyle w:val="StyleUnderline"/>
          <w:highlight w:val="cyan"/>
        </w:rPr>
        <w:t xml:space="preserve"> – </w:t>
      </w:r>
      <w:r w:rsidRPr="00E73192">
        <w:rPr>
          <w:rStyle w:val="StyleUnderline"/>
          <w:highlight w:val="cyan"/>
        </w:rPr>
        <w:t xml:space="preserve">competence to </w:t>
      </w:r>
      <w:r w:rsidRPr="00E73192">
        <w:rPr>
          <w:rStyle w:val="Emphasis"/>
          <w:highlight w:val="cyan"/>
        </w:rPr>
        <w:t>enforce</w:t>
      </w:r>
      <w:r w:rsidRPr="00E73192">
        <w:rPr>
          <w:rStyle w:val="Emphasis"/>
        </w:rPr>
        <w:t xml:space="preserve"> the federal </w:t>
      </w:r>
      <w:r w:rsidRPr="00E73192">
        <w:rPr>
          <w:rStyle w:val="Emphasis"/>
          <w:highlight w:val="cyan"/>
        </w:rPr>
        <w:t>antitrust</w:t>
      </w:r>
      <w:r w:rsidRPr="00E73192">
        <w:rPr>
          <w:rStyle w:val="Emphasis"/>
        </w:rPr>
        <w:t xml:space="preserve"> laws</w:t>
      </w:r>
      <w:r w:rsidRPr="00E73192">
        <w:t xml:space="preserve">. The federal enforcement regime also coexists with state antitrust laws and with sectoral regulation, at the national and state levels, that include competition policy mandates. </w:t>
      </w:r>
    </w:p>
    <w:p w14:paraId="34AC05F0" w14:textId="77777777" w:rsidR="00BC2D71" w:rsidRDefault="00BC2D71" w:rsidP="00BC2D71">
      <w:r w:rsidRPr="00E73192">
        <w:rPr>
          <w:rStyle w:val="StyleUnderline"/>
        </w:rPr>
        <w:t xml:space="preserve">The </w:t>
      </w:r>
      <w:r w:rsidRPr="00E73192">
        <w:rPr>
          <w:rStyle w:val="Emphasis"/>
        </w:rPr>
        <w:t>extraordinary decentralization</w:t>
      </w:r>
      <w:r w:rsidRPr="00E73192">
        <w:rPr>
          <w:rStyle w:val="StyleUnderline"/>
        </w:rPr>
        <w:t xml:space="preserve"> and </w:t>
      </w:r>
      <w:r w:rsidRPr="00E73192">
        <w:rPr>
          <w:rStyle w:val="Emphasis"/>
          <w:highlight w:val="cyan"/>
        </w:rPr>
        <w:t>multiplicity of</w:t>
      </w:r>
      <w:r w:rsidRPr="00E73192">
        <w:rPr>
          <w:rStyle w:val="Emphasis"/>
        </w:rPr>
        <w:t xml:space="preserve"> enforcement </w:t>
      </w:r>
      <w:r w:rsidRPr="00E73192">
        <w:rPr>
          <w:rStyle w:val="Emphasis"/>
          <w:highlight w:val="cyan"/>
        </w:rPr>
        <w:t>mechanisms</w:t>
      </w:r>
      <w:r w:rsidRPr="00E73192">
        <w:rPr>
          <w:rStyle w:val="StyleUnderline"/>
        </w:rPr>
        <w:t xml:space="preserve"> supply </w:t>
      </w:r>
      <w:r w:rsidRPr="00E73192">
        <w:rPr>
          <w:rStyle w:val="Emphasis"/>
        </w:rPr>
        <w:t>valuable possibilities</w:t>
      </w:r>
      <w:r w:rsidRPr="00E73192">
        <w:rPr>
          <w:rStyle w:val="StyleUnderline"/>
        </w:rPr>
        <w:t xml:space="preserve"> for experimentation and </w:t>
      </w:r>
      <w:r w:rsidRPr="00E73192">
        <w:rPr>
          <w:rStyle w:val="Emphasis"/>
          <w:sz w:val="24"/>
          <w:highlight w:val="cyan"/>
        </w:rPr>
        <w:t>provide safeguards in case any single</w:t>
      </w:r>
      <w:r w:rsidRPr="00E73192">
        <w:rPr>
          <w:rStyle w:val="Emphasis"/>
          <w:sz w:val="24"/>
        </w:rPr>
        <w:t xml:space="preserve"> enforcement </w:t>
      </w:r>
      <w:r w:rsidRPr="00E73192">
        <w:rPr>
          <w:rStyle w:val="Emphasis"/>
          <w:sz w:val="24"/>
          <w:highlight w:val="cyan"/>
        </w:rPr>
        <w:t>agent is</w:t>
      </w:r>
      <w:r w:rsidRPr="00E73192">
        <w:rPr>
          <w:rStyle w:val="Emphasis"/>
          <w:sz w:val="24"/>
        </w:rPr>
        <w:t xml:space="preserve"> </w:t>
      </w:r>
      <w:r w:rsidRPr="00E73192">
        <w:rPr>
          <w:rStyle w:val="Emphasis"/>
          <w:strike/>
          <w:sz w:val="24"/>
        </w:rPr>
        <w:t>disabled</w:t>
      </w:r>
      <w:r w:rsidRPr="00E73192">
        <w:rPr>
          <w:sz w:val="24"/>
        </w:rPr>
        <w:t xml:space="preserve"> </w:t>
      </w:r>
      <w:r w:rsidRPr="00E73192">
        <w:rPr>
          <w:rStyle w:val="Emphasis"/>
          <w:sz w:val="24"/>
          <w:highlight w:val="cyan"/>
        </w:rPr>
        <w:t>[hamstringed]</w:t>
      </w:r>
      <w:r w:rsidRPr="00A15A4C">
        <w:rPr>
          <w:rStyle w:val="StyleUnderline"/>
        </w:rPr>
        <w:t>(</w:t>
      </w:r>
      <w:r w:rsidRPr="00E73192">
        <w:rPr>
          <w:rStyle w:val="StyleUnderline"/>
        </w:rPr>
        <w:t xml:space="preserve">e.g., </w:t>
      </w:r>
      <w:r w:rsidRPr="00E73192">
        <w:rPr>
          <w:rStyle w:val="Emphasis"/>
          <w:highlight w:val="cyan"/>
        </w:rPr>
        <w:t>due to</w:t>
      </w:r>
      <w:r w:rsidRPr="00E73192">
        <w:rPr>
          <w:rStyle w:val="Emphasis"/>
        </w:rPr>
        <w:t xml:space="preserve"> capture</w:t>
      </w:r>
      <w:r w:rsidRPr="00E73192">
        <w:rPr>
          <w:rStyle w:val="StyleUnderline"/>
        </w:rPr>
        <w:t xml:space="preserve">, </w:t>
      </w:r>
      <w:r w:rsidRPr="00E73192">
        <w:rPr>
          <w:rStyle w:val="Emphasis"/>
          <w:highlight w:val="cyan"/>
        </w:rPr>
        <w:t>resource austerity</w:t>
      </w:r>
      <w:r w:rsidRPr="00E73192">
        <w:rPr>
          <w:rStyle w:val="StyleUnderline"/>
        </w:rPr>
        <w:t xml:space="preserve">, or </w:t>
      </w:r>
      <w:r w:rsidRPr="00E73192">
        <w:rPr>
          <w:rStyle w:val="Emphasis"/>
        </w:rPr>
        <w:t>corruption</w:t>
      </w:r>
      <w:r w:rsidRPr="00E73192">
        <w:t xml:space="preserve">).75 </w:t>
      </w:r>
      <w:r w:rsidRPr="00E73192">
        <w:rPr>
          <w:rStyle w:val="StyleUnderline"/>
        </w:rPr>
        <w:t xml:space="preserve">Among public agencies, there is also the possibility that </w:t>
      </w:r>
      <w:r w:rsidRPr="00E73192">
        <w:rPr>
          <w:rStyle w:val="Emphasis"/>
        </w:rPr>
        <w:t>federal</w:t>
      </w:r>
      <w:r w:rsidRPr="00E73192">
        <w:rPr>
          <w:rStyle w:val="StyleUnderline"/>
        </w:rPr>
        <w:t xml:space="preserve"> and </w:t>
      </w:r>
      <w:r w:rsidRPr="00E73192">
        <w:rPr>
          <w:rStyle w:val="Emphasis"/>
        </w:rPr>
        <w:t>state</w:t>
      </w:r>
      <w:r w:rsidRPr="00E73192">
        <w:rPr>
          <w:rStyle w:val="StyleUnderline"/>
        </w:rPr>
        <w:t xml:space="preserve"> government institutions,</w:t>
      </w:r>
      <w:r w:rsidRPr="00E73192">
        <w:t xml:space="preserve"> while preserving the benefits of experimentation and redundancy, </w:t>
      </w:r>
      <w:r w:rsidRPr="00E73192">
        <w:rPr>
          <w:rStyle w:val="StyleUnderline"/>
        </w:rPr>
        <w:t>could improve</w:t>
      </w:r>
      <w:r w:rsidRPr="00E73192">
        <w:t xml:space="preserve"> performance through </w:t>
      </w:r>
      <w:r w:rsidRPr="00E73192">
        <w:rPr>
          <w:rStyle w:val="StyleUnderline"/>
        </w:rPr>
        <w:t>cooperation</w:t>
      </w:r>
      <w:r w:rsidRPr="00E73192">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w:t>
      </w:r>
      <w:r>
        <w:t xml:space="preserve"> </w:t>
      </w:r>
    </w:p>
    <w:p w14:paraId="3E6AF797" w14:textId="77777777" w:rsidR="00BC2D71" w:rsidRDefault="00BC2D71" w:rsidP="00BC2D71">
      <w:pPr>
        <w:pStyle w:val="Heading4"/>
      </w:pPr>
      <w:r>
        <w:t xml:space="preserve">They can just </w:t>
      </w:r>
      <w:r w:rsidRPr="007B2228">
        <w:rPr>
          <w:u w:val="single"/>
        </w:rPr>
        <w:t>shift resources</w:t>
      </w:r>
    </w:p>
    <w:p w14:paraId="28A91FF8" w14:textId="77777777" w:rsidR="00BC2D71" w:rsidRPr="001F0AD1" w:rsidRDefault="00BC2D71" w:rsidP="00BC2D71">
      <w:r>
        <w:t xml:space="preserve">Jacob T. </w:t>
      </w:r>
      <w:r w:rsidRPr="009457F4">
        <w:rPr>
          <w:rStyle w:val="Style13ptBold"/>
        </w:rPr>
        <w:t>Elberg 21</w:t>
      </w:r>
      <w:r>
        <w:t>, teaches in the areas of Health Law, Health Care Fraud and Abuse, Evidence, and Data Analytics, “ARTICLE: HEALTH CARE FRAUD MEANS NEVER HAVING TO SAY YOU'RE SORRY, 96 Wash. L. Rev. 371”, June 2021</w:t>
      </w:r>
    </w:p>
    <w:p w14:paraId="7B3C24D6" w14:textId="77777777" w:rsidR="00BC2D71" w:rsidRPr="00FB510B" w:rsidRDefault="00BC2D71" w:rsidP="00BC2D71">
      <w:pPr>
        <w:rPr>
          <w:sz w:val="16"/>
        </w:rPr>
      </w:pPr>
      <w:r w:rsidRPr="009457F4">
        <w:rPr>
          <w:sz w:val="16"/>
        </w:rPr>
        <w:t xml:space="preserve">Were a policy change to lead more defendants to refuse settlement in favor of trial, it would mean </w:t>
      </w:r>
      <w:r w:rsidRPr="009457F4">
        <w:rPr>
          <w:rStyle w:val="StyleUnderline"/>
          <w:highlight w:val="cyan"/>
        </w:rPr>
        <w:t>DOJ</w:t>
      </w:r>
      <w:r w:rsidRPr="00100738">
        <w:rPr>
          <w:rStyle w:val="StyleUnderline"/>
        </w:rPr>
        <w:t xml:space="preserve"> would </w:t>
      </w:r>
      <w:r w:rsidRPr="007B2228">
        <w:rPr>
          <w:rStyle w:val="StyleUnderline"/>
          <w:highlight w:val="cyan"/>
        </w:rPr>
        <w:t>need to</w:t>
      </w:r>
      <w:r w:rsidRPr="00100738">
        <w:rPr>
          <w:rStyle w:val="StyleUnderline"/>
        </w:rPr>
        <w:t xml:space="preserve"> either </w:t>
      </w:r>
      <w:r w:rsidRPr="00100738">
        <w:rPr>
          <w:rStyle w:val="Emphasis"/>
        </w:rPr>
        <w:t>increase</w:t>
      </w:r>
      <w:r w:rsidRPr="00100738">
        <w:rPr>
          <w:rStyle w:val="StyleUnderline"/>
        </w:rPr>
        <w:t xml:space="preserve"> resources by hiring</w:t>
      </w:r>
      <w:r w:rsidRPr="009457F4">
        <w:rPr>
          <w:rStyle w:val="StyleUnderline"/>
        </w:rPr>
        <w:t xml:space="preserve"> more personnel </w:t>
      </w:r>
      <w:r w:rsidRPr="00100738">
        <w:rPr>
          <w:rStyle w:val="StyleUnderline"/>
        </w:rPr>
        <w:t xml:space="preserve">or </w:t>
      </w:r>
      <w:r w:rsidRPr="009457F4">
        <w:rPr>
          <w:rStyle w:val="StyleUnderline"/>
          <w:highlight w:val="cyan"/>
        </w:rPr>
        <w:t>handl</w:t>
      </w:r>
      <w:r w:rsidRPr="00100738">
        <w:rPr>
          <w:rStyle w:val="StyleUnderline"/>
        </w:rPr>
        <w:t xml:space="preserve">ing </w:t>
      </w:r>
      <w:r w:rsidRPr="007B2228">
        <w:rPr>
          <w:rStyle w:val="Emphasis"/>
          <w:highlight w:val="cyan"/>
        </w:rPr>
        <w:t>fewer cases</w:t>
      </w:r>
      <w:r w:rsidRPr="007B2228">
        <w:rPr>
          <w:rStyle w:val="StyleUnderline"/>
          <w:highlight w:val="cyan"/>
        </w:rPr>
        <w:t>.</w:t>
      </w:r>
      <w:r w:rsidRPr="009457F4">
        <w:rPr>
          <w:sz w:val="16"/>
        </w:rPr>
        <w:t xml:space="preserve"> The former may be preferable, as </w:t>
      </w:r>
      <w:r w:rsidRPr="009457F4">
        <w:rPr>
          <w:rStyle w:val="StyleUnderline"/>
        </w:rPr>
        <w:t xml:space="preserve">the </w:t>
      </w:r>
      <w:r w:rsidRPr="009457F4">
        <w:rPr>
          <w:rStyle w:val="StyleUnderline"/>
          <w:highlight w:val="cyan"/>
        </w:rPr>
        <w:t xml:space="preserve">cost of increased personnel would be </w:t>
      </w:r>
      <w:r w:rsidRPr="007B2228">
        <w:rPr>
          <w:rStyle w:val="Emphasis"/>
          <w:highlight w:val="cyan"/>
        </w:rPr>
        <w:t>negligible</w:t>
      </w:r>
      <w:r w:rsidRPr="007B2228">
        <w:rPr>
          <w:rStyle w:val="StyleUnderline"/>
          <w:highlight w:val="cyan"/>
        </w:rPr>
        <w:t xml:space="preserve"> compared to the </w:t>
      </w:r>
      <w:r w:rsidRPr="009457F4">
        <w:rPr>
          <w:rStyle w:val="StyleUnderline"/>
          <w:highlight w:val="cyan"/>
        </w:rPr>
        <w:t>dollars</w:t>
      </w:r>
      <w:r w:rsidRPr="009457F4">
        <w:rPr>
          <w:rStyle w:val="StyleUnderline"/>
        </w:rPr>
        <w:t xml:space="preserve"> to be </w:t>
      </w:r>
      <w:r w:rsidRPr="007B2228">
        <w:rPr>
          <w:rStyle w:val="StyleUnderline"/>
          <w:highlight w:val="cyan"/>
        </w:rPr>
        <w:t>gained through</w:t>
      </w:r>
      <w:r w:rsidRPr="009457F4">
        <w:rPr>
          <w:rStyle w:val="StyleUnderline"/>
        </w:rPr>
        <w:t xml:space="preserve"> increased </w:t>
      </w:r>
      <w:r w:rsidRPr="007B2228">
        <w:rPr>
          <w:rStyle w:val="Emphasis"/>
          <w:highlight w:val="cyan"/>
        </w:rPr>
        <w:t>FCA enforcement</w:t>
      </w:r>
      <w:r w:rsidRPr="009457F4">
        <w:rPr>
          <w:rStyle w:val="StyleUnderline"/>
        </w:rPr>
        <w:t>,</w:t>
      </w:r>
      <w:r w:rsidRPr="007B2228">
        <w:rPr>
          <w:rStyle w:val="StyleUnderline"/>
        </w:rPr>
        <w:t xml:space="preserve"> </w:t>
      </w:r>
      <w:r w:rsidRPr="009457F4">
        <w:rPr>
          <w:rStyle w:val="StyleUnderline"/>
        </w:rPr>
        <w:t>particularly of cases involving</w:t>
      </w:r>
      <w:r w:rsidRPr="009457F4">
        <w:rPr>
          <w:sz w:val="16"/>
        </w:rPr>
        <w:t xml:space="preserve"> the most egregious conduct or involving the </w:t>
      </w:r>
      <w:r w:rsidRPr="009457F4">
        <w:rPr>
          <w:rStyle w:val="StyleUnderline"/>
        </w:rPr>
        <w:t>greatest amount of damages</w:t>
      </w:r>
      <w:r w:rsidRPr="007B2228">
        <w:rPr>
          <w:rStyle w:val="StyleUnderline"/>
        </w:rPr>
        <w:t>.</w:t>
      </w:r>
      <w:r w:rsidRPr="009457F4">
        <w:rPr>
          <w:sz w:val="16"/>
        </w:rPr>
        <w:t xml:space="preserve"> In the context of the SEC, Professor John Coffee has suggested that the government </w:t>
      </w:r>
      <w:r w:rsidRPr="009457F4">
        <w:rPr>
          <w:rStyle w:val="StyleUnderline"/>
          <w:highlight w:val="cyan"/>
        </w:rPr>
        <w:t xml:space="preserve">taking on fewer </w:t>
      </w:r>
      <w:r w:rsidRPr="007B2228">
        <w:rPr>
          <w:rStyle w:val="StyleUnderline"/>
          <w:highlight w:val="cyan"/>
        </w:rPr>
        <w:t xml:space="preserve">cases could </w:t>
      </w:r>
      <w:r w:rsidRPr="009457F4">
        <w:rPr>
          <w:rStyle w:val="StyleUnderline"/>
          <w:highlight w:val="cyan"/>
        </w:rPr>
        <w:t>be</w:t>
      </w:r>
      <w:r w:rsidRPr="009457F4">
        <w:rPr>
          <w:rStyle w:val="StyleUnderline"/>
        </w:rPr>
        <w:t xml:space="preserve"> a </w:t>
      </w:r>
      <w:r w:rsidRPr="007B2228">
        <w:rPr>
          <w:rStyle w:val="Emphasis"/>
          <w:highlight w:val="cyan"/>
        </w:rPr>
        <w:t>positive</w:t>
      </w:r>
      <w:r w:rsidRPr="009457F4">
        <w:rPr>
          <w:rStyle w:val="StyleUnderline"/>
        </w:rPr>
        <w:t xml:space="preserve">, as it would lead the enforcer to </w:t>
      </w:r>
      <w:r w:rsidRPr="007B2228">
        <w:rPr>
          <w:rStyle w:val="Emphasis"/>
        </w:rPr>
        <w:t>prioritize</w:t>
      </w:r>
      <w:r w:rsidRPr="009457F4">
        <w:rPr>
          <w:rStyle w:val="StyleUnderline"/>
        </w:rPr>
        <w:t xml:space="preserve"> and put </w:t>
      </w:r>
      <w:r w:rsidRPr="007B2228">
        <w:rPr>
          <w:rStyle w:val="Emphasis"/>
        </w:rPr>
        <w:t>greater resources</w:t>
      </w:r>
      <w:r w:rsidRPr="009457F4">
        <w:rPr>
          <w:rStyle w:val="StyleUnderline"/>
        </w:rPr>
        <w:t xml:space="preserve"> into the cases it brings</w:t>
      </w:r>
      <w:r w:rsidRPr="007B2228">
        <w:rPr>
          <w:rStyle w:val="StyleUnderline"/>
        </w:rPr>
        <w:t>.</w:t>
      </w:r>
      <w:r w:rsidRPr="009457F4">
        <w:rPr>
          <w:sz w:val="16"/>
        </w:rPr>
        <w:t xml:space="preserve"> His </w:t>
      </w:r>
      <w:r w:rsidRPr="009457F4">
        <w:rPr>
          <w:rStyle w:val="StyleUnderline"/>
        </w:rPr>
        <w:t xml:space="preserve">argument is </w:t>
      </w:r>
      <w:r w:rsidRPr="007B2228">
        <w:rPr>
          <w:rStyle w:val="Emphasis"/>
        </w:rPr>
        <w:t>even stronger</w:t>
      </w:r>
      <w:r w:rsidRPr="009457F4">
        <w:rPr>
          <w:rStyle w:val="StyleUnderline"/>
        </w:rPr>
        <w:t xml:space="preserve"> in the FCA context</w:t>
      </w:r>
      <w:r w:rsidRPr="007B2228">
        <w:rPr>
          <w:rStyle w:val="StyleUnderline"/>
        </w:rPr>
        <w:t xml:space="preserve">, </w:t>
      </w:r>
      <w:r w:rsidRPr="002C35C0">
        <w:rPr>
          <w:rStyle w:val="StyleUnderline"/>
        </w:rPr>
        <w:t xml:space="preserve">where </w:t>
      </w:r>
      <w:r w:rsidRPr="009457F4">
        <w:rPr>
          <w:rStyle w:val="StyleUnderline"/>
          <w:highlight w:val="cyan"/>
        </w:rPr>
        <w:t xml:space="preserve">DOJ does </w:t>
      </w:r>
      <w:r w:rsidRPr="007B2228">
        <w:rPr>
          <w:rStyle w:val="StyleUnderline"/>
          <w:highlight w:val="cyan"/>
        </w:rPr>
        <w:t>not</w:t>
      </w:r>
      <w:r w:rsidRPr="007B2228">
        <w:rPr>
          <w:rStyle w:val="StyleUnderline"/>
        </w:rPr>
        <w:t xml:space="preserve"> have</w:t>
      </w:r>
      <w:r w:rsidRPr="002C35C0">
        <w:rPr>
          <w:rStyle w:val="StyleUnderline"/>
        </w:rPr>
        <w:t xml:space="preserve"> to simply </w:t>
      </w:r>
      <w:r w:rsidRPr="007B2228">
        <w:rPr>
          <w:rStyle w:val="Emphasis"/>
          <w:highlight w:val="cyan"/>
        </w:rPr>
        <w:t>drop</w:t>
      </w:r>
      <w:r w:rsidRPr="009457F4">
        <w:rPr>
          <w:rStyle w:val="StyleUnderline"/>
          <w:highlight w:val="cyan"/>
        </w:rPr>
        <w:t xml:space="preserve"> lower </w:t>
      </w:r>
      <w:r w:rsidRPr="007B2228">
        <w:rPr>
          <w:rStyle w:val="StyleUnderline"/>
          <w:highlight w:val="cyan"/>
        </w:rPr>
        <w:t>priority c</w:t>
      </w:r>
      <w:r w:rsidRPr="009457F4">
        <w:rPr>
          <w:rStyle w:val="StyleUnderline"/>
          <w:highlight w:val="cyan"/>
        </w:rPr>
        <w:t>ases</w:t>
      </w:r>
      <w:r w:rsidRPr="009457F4">
        <w:rPr>
          <w:sz w:val="16"/>
        </w:rPr>
        <w:t xml:space="preserve"> and allow misconduct to go unpunished - </w:t>
      </w:r>
      <w:r w:rsidRPr="009457F4">
        <w:rPr>
          <w:rStyle w:val="StyleUnderline"/>
          <w:highlight w:val="cyan"/>
        </w:rPr>
        <w:t xml:space="preserve">DOJ </w:t>
      </w:r>
      <w:r w:rsidRPr="007B2228">
        <w:rPr>
          <w:rStyle w:val="StyleUnderline"/>
          <w:highlight w:val="cyan"/>
        </w:rPr>
        <w:t>has th</w:t>
      </w:r>
      <w:r w:rsidRPr="009457F4">
        <w:rPr>
          <w:rStyle w:val="StyleUnderline"/>
          <w:highlight w:val="cyan"/>
        </w:rPr>
        <w:t xml:space="preserve">e ability to </w:t>
      </w:r>
      <w:r w:rsidRPr="007B2228">
        <w:rPr>
          <w:rStyle w:val="Emphasis"/>
          <w:highlight w:val="cyan"/>
        </w:rPr>
        <w:t>identify</w:t>
      </w:r>
      <w:r w:rsidRPr="009457F4">
        <w:rPr>
          <w:rStyle w:val="StyleUnderline"/>
        </w:rPr>
        <w:t xml:space="preserve"> appropriate </w:t>
      </w:r>
      <w:r w:rsidRPr="009457F4">
        <w:rPr>
          <w:rStyle w:val="StyleUnderline"/>
          <w:highlight w:val="cyan"/>
        </w:rPr>
        <w:t>cases for</w:t>
      </w:r>
      <w:r w:rsidRPr="009457F4">
        <w:rPr>
          <w:sz w:val="16"/>
        </w:rPr>
        <w:t xml:space="preserve"> capable </w:t>
      </w:r>
      <w:r w:rsidRPr="009457F4">
        <w:rPr>
          <w:rStyle w:val="StyleUnderline"/>
        </w:rPr>
        <w:t xml:space="preserve">and well-resourced </w:t>
      </w:r>
      <w:r w:rsidRPr="009457F4">
        <w:rPr>
          <w:rStyle w:val="StyleUnderline"/>
          <w:highlight w:val="cyan"/>
        </w:rPr>
        <w:t>relator's counsel</w:t>
      </w:r>
      <w:r w:rsidRPr="009457F4">
        <w:rPr>
          <w:rStyle w:val="StyleUnderline"/>
        </w:rPr>
        <w:t xml:space="preserve"> to take on a primary role</w:t>
      </w:r>
      <w:r w:rsidRPr="007B2228">
        <w:rPr>
          <w:rStyle w:val="StyleUnderline"/>
        </w:rPr>
        <w:t xml:space="preserve">, </w:t>
      </w:r>
      <w:r w:rsidRPr="009457F4">
        <w:rPr>
          <w:rStyle w:val="StyleUnderline"/>
          <w:highlight w:val="cyan"/>
        </w:rPr>
        <w:t>while shifting</w:t>
      </w:r>
      <w:r w:rsidRPr="007B2228">
        <w:rPr>
          <w:rStyle w:val="StyleUnderline"/>
        </w:rPr>
        <w:t xml:space="preserve"> DOJ</w:t>
      </w:r>
      <w:r w:rsidRPr="009457F4">
        <w:rPr>
          <w:rStyle w:val="StyleUnderline"/>
        </w:rPr>
        <w:t xml:space="preserve"> </w:t>
      </w:r>
      <w:r w:rsidRPr="009457F4">
        <w:rPr>
          <w:rStyle w:val="StyleUnderline"/>
          <w:highlight w:val="cyan"/>
        </w:rPr>
        <w:t xml:space="preserve">resources to </w:t>
      </w:r>
      <w:r w:rsidRPr="007B2228">
        <w:rPr>
          <w:rStyle w:val="Emphasis"/>
          <w:highlight w:val="cyan"/>
        </w:rPr>
        <w:t>higher priority</w:t>
      </w:r>
      <w:r w:rsidRPr="009457F4">
        <w:rPr>
          <w:rStyle w:val="StyleUnderline"/>
          <w:highlight w:val="cyan"/>
        </w:rPr>
        <w:t xml:space="preserve"> cases</w:t>
      </w:r>
      <w:r w:rsidRPr="007B2228">
        <w:rPr>
          <w:rStyle w:val="StyleUnderline"/>
          <w:highlight w:val="cyan"/>
        </w:rPr>
        <w:t>.</w:t>
      </w:r>
      <w:r w:rsidRPr="009457F4">
        <w:rPr>
          <w:sz w:val="16"/>
        </w:rPr>
        <w:t xml:space="preserve"> Greater deterrence would be achieved whether defendants make the admissions (thus increasing the severity of the resolution) or refuse to [*416] make the admissions and the government wins at trial. </w:t>
      </w:r>
      <w:r w:rsidRPr="002C35C0">
        <w:rPr>
          <w:rStyle w:val="StyleUnderline"/>
        </w:rPr>
        <w:t xml:space="preserve">Such </w:t>
      </w:r>
      <w:r w:rsidRPr="009457F4">
        <w:rPr>
          <w:rStyle w:val="StyleUnderline"/>
          <w:highlight w:val="cyan"/>
        </w:rPr>
        <w:t>benefits</w:t>
      </w:r>
      <w:r w:rsidRPr="009457F4">
        <w:rPr>
          <w:sz w:val="16"/>
        </w:rPr>
        <w:t xml:space="preserve">, as well as the benefits of increased legitimacy discussed in section IV.B, </w:t>
      </w:r>
      <w:r w:rsidRPr="009457F4">
        <w:rPr>
          <w:rStyle w:val="StyleUnderline"/>
          <w:highlight w:val="cyan"/>
        </w:rPr>
        <w:t>must</w:t>
      </w:r>
      <w:r w:rsidRPr="009457F4">
        <w:rPr>
          <w:sz w:val="16"/>
        </w:rPr>
        <w:t xml:space="preserve"> also </w:t>
      </w:r>
      <w:r w:rsidRPr="007B2228">
        <w:rPr>
          <w:rStyle w:val="StyleUnderline"/>
          <w:highlight w:val="cyan"/>
        </w:rPr>
        <w:t xml:space="preserve">be factored </w:t>
      </w:r>
      <w:r w:rsidRPr="009457F4">
        <w:rPr>
          <w:rStyle w:val="StyleUnderline"/>
          <w:highlight w:val="cyan"/>
        </w:rPr>
        <w:t>into</w:t>
      </w:r>
      <w:r w:rsidRPr="002C35C0">
        <w:rPr>
          <w:rStyle w:val="StyleUnderline"/>
        </w:rPr>
        <w:t xml:space="preserve"> DOJ's </w:t>
      </w:r>
      <w:r w:rsidRPr="007B2228">
        <w:rPr>
          <w:rStyle w:val="Emphasis"/>
          <w:highlight w:val="cyan"/>
        </w:rPr>
        <w:t>resource allocation</w:t>
      </w:r>
      <w:r w:rsidRPr="002C35C0">
        <w:rPr>
          <w:rStyle w:val="StyleUnderline"/>
        </w:rPr>
        <w:t xml:space="preserve"> calculus</w:t>
      </w:r>
      <w:r w:rsidRPr="007B2228">
        <w:rPr>
          <w:rStyle w:val="StyleUnderline"/>
        </w:rPr>
        <w:t xml:space="preserve">.  </w:t>
      </w:r>
    </w:p>
    <w:p w14:paraId="4D5E2B57" w14:textId="77777777" w:rsidR="00BC2D71" w:rsidRDefault="00BC2D71" w:rsidP="00BC2D71"/>
    <w:p w14:paraId="30B17D5A" w14:textId="77777777" w:rsidR="00BC2D71" w:rsidRDefault="00BC2D71" w:rsidP="00BC2D71">
      <w:pPr>
        <w:pStyle w:val="Heading3"/>
      </w:pPr>
      <w:r>
        <w:t>AT: China Impact</w:t>
      </w:r>
    </w:p>
    <w:p w14:paraId="2422A9E2" w14:textId="77777777" w:rsidR="00BC2D71" w:rsidRDefault="00BC2D71" w:rsidP="00BC2D71">
      <w:pPr>
        <w:pStyle w:val="Heading4"/>
      </w:pPr>
      <w:r>
        <w:t xml:space="preserve">Espionage prosecutions </w:t>
      </w:r>
      <w:r>
        <w:rPr>
          <w:u w:val="single"/>
        </w:rPr>
        <w:t>fail</w:t>
      </w:r>
      <w:r>
        <w:t xml:space="preserve">, and </w:t>
      </w:r>
      <w:r>
        <w:rPr>
          <w:u w:val="single"/>
        </w:rPr>
        <w:t>no impact</w:t>
      </w:r>
      <w:r>
        <w:t xml:space="preserve">. </w:t>
      </w:r>
    </w:p>
    <w:p w14:paraId="60DC01D1" w14:textId="77777777" w:rsidR="00BC2D71" w:rsidRPr="009E0F6A" w:rsidRDefault="00BC2D71" w:rsidP="00BC2D71">
      <w:r>
        <w:t xml:space="preserve">Margaret K. </w:t>
      </w:r>
      <w:r w:rsidRPr="009E0F6A">
        <w:rPr>
          <w:rStyle w:val="Style13ptBold"/>
        </w:rPr>
        <w:t>Lewis 21</w:t>
      </w:r>
      <w:r>
        <w:t>, Professor of Law at Seton Hall University, J.D. from the New York University School of Law, “Time to End the U.S. Justice Department’s China Initiative,” Foreign Policy, 07-22-2021, https://foreignpolicy.com/2021/07/22/china-initiative-espionage-mistrial-hu</w:t>
      </w:r>
    </w:p>
    <w:p w14:paraId="733E8A09" w14:textId="77777777" w:rsidR="00BC2D71" w:rsidRPr="009E0F6A" w:rsidRDefault="00BC2D71" w:rsidP="00BC2D71">
      <w:pPr>
        <w:rPr>
          <w:sz w:val="16"/>
        </w:rPr>
      </w:pPr>
      <w:r w:rsidRPr="009E0F6A">
        <w:rPr>
          <w:sz w:val="16"/>
        </w:rPr>
        <w:t xml:space="preserve">The </w:t>
      </w:r>
      <w:r w:rsidRPr="009E0F6A">
        <w:rPr>
          <w:rStyle w:val="StyleUnderline"/>
        </w:rPr>
        <w:t>first trial of a researcher under the U.S. Justice Department’s China Initiative</w:t>
      </w:r>
      <w:r w:rsidRPr="009E0F6A">
        <w:rPr>
          <w:sz w:val="16"/>
        </w:rPr>
        <w:t xml:space="preserve">, a sweeping program that began nearly three years ago aimed at countering Chinese economic espionage in the United States, </w:t>
      </w:r>
      <w:r w:rsidRPr="009E0F6A">
        <w:rPr>
          <w:rStyle w:val="StyleUnderline"/>
        </w:rPr>
        <w:t>ended in June with a deadlocked jury</w:t>
      </w:r>
      <w:r w:rsidRPr="009E0F6A">
        <w:rPr>
          <w:sz w:val="16"/>
        </w:rPr>
        <w:t>. The department prosecuted the academic Anming Hu for fraud and false statements after the FBI’s investigation into potential spying crumbled. Like several other cases involving ethnically Chinese researchers under the China Initiative, the authorities appear to have gone far beyond any reasonable remit.</w:t>
      </w:r>
    </w:p>
    <w:p w14:paraId="414276AD" w14:textId="77777777" w:rsidR="00BC2D71" w:rsidRPr="009E0F6A" w:rsidRDefault="00BC2D71" w:rsidP="00BC2D71">
      <w:pPr>
        <w:rPr>
          <w:sz w:val="16"/>
        </w:rPr>
      </w:pPr>
      <w:r w:rsidRPr="009E0F6A">
        <w:rPr>
          <w:sz w:val="16"/>
        </w:rPr>
        <w:t>As we await the Justice Department’s decision by July 30 whether to pursue a retrial, three members of the House Judiciary Committee have urged an investigation into reports of alleged FBI misconduct.</w:t>
      </w:r>
    </w:p>
    <w:p w14:paraId="2DCFAAFB" w14:textId="77777777" w:rsidR="00BC2D71" w:rsidRPr="009E0F6A" w:rsidRDefault="00BC2D71" w:rsidP="00BC2D71">
      <w:pPr>
        <w:rPr>
          <w:sz w:val="16"/>
        </w:rPr>
      </w:pPr>
      <w:r w:rsidRPr="009E0F6A">
        <w:rPr>
          <w:sz w:val="16"/>
        </w:rPr>
        <w:t>The first trial of a researcher under the U.S. Justice Department’s China Initiative, a sweeping program that began nearly three years ago aimed at countering Chinese economic espionage in the United States, ended in June with a deadlocked jury. The department prosecuted the academic Anming Hu for fraud and false statements after the FBI’s investigation into potential spying crumbled. Like several other cases involving ethnically Chinese researchers under the China Initiative, the authorities appear to have gone far beyond any reasonable remit.</w:t>
      </w:r>
    </w:p>
    <w:p w14:paraId="12DF3AC0" w14:textId="77777777" w:rsidR="00BC2D71" w:rsidRPr="009E0F6A" w:rsidRDefault="00BC2D71" w:rsidP="00BC2D71">
      <w:pPr>
        <w:rPr>
          <w:sz w:val="16"/>
        </w:rPr>
      </w:pPr>
      <w:r w:rsidRPr="009E0F6A">
        <w:rPr>
          <w:sz w:val="16"/>
        </w:rPr>
        <w:t>As we await the Justice Department’s decision by July 30 whether to pursue a retrial, three members of the House Judiciary Committee have urged an investigation into reports of alleged FBI misconduct.</w:t>
      </w:r>
    </w:p>
    <w:p w14:paraId="18DD89E1" w14:textId="77777777" w:rsidR="00BC2D71" w:rsidRPr="009E0F6A" w:rsidRDefault="00BC2D71" w:rsidP="00BC2D71">
      <w:pPr>
        <w:rPr>
          <w:sz w:val="16"/>
        </w:rPr>
      </w:pPr>
      <w:r w:rsidRPr="009E0F6A">
        <w:rPr>
          <w:sz w:val="16"/>
        </w:rPr>
        <w:t xml:space="preserve">Instead of continuing to pursue charges, </w:t>
      </w:r>
      <w:r w:rsidRPr="009E0F6A">
        <w:rPr>
          <w:rStyle w:val="StyleUnderline"/>
        </w:rPr>
        <w:t xml:space="preserve">the </w:t>
      </w:r>
      <w:r w:rsidRPr="009E0F6A">
        <w:rPr>
          <w:rStyle w:val="StyleUnderline"/>
          <w:highlight w:val="cyan"/>
        </w:rPr>
        <w:t>Justice</w:t>
      </w:r>
      <w:r w:rsidRPr="009E0F6A">
        <w:rPr>
          <w:rStyle w:val="StyleUnderline"/>
        </w:rPr>
        <w:t xml:space="preserve"> Department </w:t>
      </w:r>
      <w:r w:rsidRPr="009E0F6A">
        <w:rPr>
          <w:rStyle w:val="StyleUnderline"/>
          <w:highlight w:val="cyan"/>
        </w:rPr>
        <w:t xml:space="preserve">should </w:t>
      </w:r>
      <w:r w:rsidRPr="009E0F6A">
        <w:rPr>
          <w:rStyle w:val="Emphasis"/>
          <w:highlight w:val="cyan"/>
        </w:rPr>
        <w:t>drop the case</w:t>
      </w:r>
      <w:r w:rsidRPr="009E0F6A">
        <w:rPr>
          <w:sz w:val="16"/>
        </w:rPr>
        <w:t xml:space="preserve"> against Hu, a China-born naturalized Canadian who joined the University of Tennessee faculty in 2013. It should also end the broader China Initiative, which would reduce scrutiny of researchers of Chinese descent and, in turn, boost the United States’ economic competitiveness.</w:t>
      </w:r>
    </w:p>
    <w:p w14:paraId="05FF4413" w14:textId="77777777" w:rsidR="00BC2D71" w:rsidRPr="009E0F6A" w:rsidRDefault="00BC2D71" w:rsidP="00BC2D71">
      <w:pPr>
        <w:rPr>
          <w:sz w:val="16"/>
        </w:rPr>
      </w:pPr>
      <w:r w:rsidRPr="009E0F6A">
        <w:rPr>
          <w:sz w:val="16"/>
        </w:rPr>
        <w:t>The Trump administration created the China Initiative in 2018 to disrupt and deter national security threats coming from China. To name a large-scale Justice Department initiative after a specific country was unprecedented.</w:t>
      </w:r>
    </w:p>
    <w:p w14:paraId="2CE33D62" w14:textId="77777777" w:rsidR="00BC2D71" w:rsidRPr="009E0F6A" w:rsidRDefault="00BC2D71" w:rsidP="00BC2D71">
      <w:pPr>
        <w:rPr>
          <w:sz w:val="16"/>
        </w:rPr>
      </w:pPr>
      <w:r w:rsidRPr="009E0F6A">
        <w:rPr>
          <w:sz w:val="16"/>
        </w:rPr>
        <w:t xml:space="preserve">The </w:t>
      </w:r>
      <w:r w:rsidRPr="009E0F6A">
        <w:rPr>
          <w:rStyle w:val="StyleUnderline"/>
        </w:rPr>
        <w:t>initiative is</w:t>
      </w:r>
      <w:r w:rsidRPr="009E0F6A">
        <w:rPr>
          <w:sz w:val="16"/>
        </w:rPr>
        <w:t xml:space="preserve"> also </w:t>
      </w:r>
      <w:r w:rsidRPr="009E0F6A">
        <w:rPr>
          <w:rStyle w:val="StyleUnderline"/>
        </w:rPr>
        <w:t>unusual by emphasizing “nontraditional collectors</w:t>
      </w:r>
      <w:r w:rsidRPr="009E0F6A">
        <w:rPr>
          <w:sz w:val="16"/>
        </w:rPr>
        <w:t>”: professors, scientists, and students who do not fit the classic spy profile but who might through intellectual property (IP) theft, or by not disclosing relationships with China-based entities, spur innovation in China at America’s expense.</w:t>
      </w:r>
    </w:p>
    <w:p w14:paraId="24B6A016" w14:textId="77777777" w:rsidR="00BC2D71" w:rsidRPr="009E0F6A" w:rsidRDefault="00BC2D71" w:rsidP="00BC2D71">
      <w:pPr>
        <w:rPr>
          <w:sz w:val="16"/>
        </w:rPr>
      </w:pPr>
      <w:r w:rsidRPr="009E0F6A">
        <w:rPr>
          <w:sz w:val="16"/>
        </w:rPr>
        <w:t>To be clear, there are real national security concerns. The Justice Department charged five China-related economic espionage cases in the initiative’s first two years, plus cases involving false statements and fraud. In May, Song Guo Zheng—a “researcher with strong ties to China,” according to the department—was sentenced to 37 months in prison after being arrested when boarding a chartered flight to China with several USB drives and two laptops and then pleading guilty to lying on federal grant applications.</w:t>
      </w:r>
    </w:p>
    <w:p w14:paraId="0D282A69" w14:textId="77777777" w:rsidR="00BC2D71" w:rsidRPr="009E0F6A" w:rsidRDefault="00BC2D71" w:rsidP="00BC2D71">
      <w:pPr>
        <w:rPr>
          <w:sz w:val="16"/>
        </w:rPr>
      </w:pPr>
      <w:r w:rsidRPr="009E0F6A">
        <w:rPr>
          <w:sz w:val="16"/>
        </w:rPr>
        <w:t xml:space="preserve">Nonetheless, the FBI’s thousands of </w:t>
      </w:r>
      <w:r w:rsidRPr="009E0F6A">
        <w:rPr>
          <w:rStyle w:val="StyleUnderline"/>
          <w:highlight w:val="cyan"/>
        </w:rPr>
        <w:t>investigations</w:t>
      </w:r>
      <w:r w:rsidRPr="009E0F6A">
        <w:rPr>
          <w:sz w:val="16"/>
        </w:rPr>
        <w:t xml:space="preserve"> under the initiative </w:t>
      </w:r>
      <w:r w:rsidRPr="009E0F6A">
        <w:rPr>
          <w:rStyle w:val="StyleUnderline"/>
          <w:highlight w:val="cyan"/>
        </w:rPr>
        <w:t xml:space="preserve">have </w:t>
      </w:r>
      <w:r w:rsidRPr="009E0F6A">
        <w:rPr>
          <w:rStyle w:val="Emphasis"/>
          <w:highlight w:val="cyan"/>
        </w:rPr>
        <w:t>not unearthed widespread IP theft</w:t>
      </w:r>
      <w:r w:rsidRPr="009E0F6A">
        <w:rPr>
          <w:rStyle w:val="StyleUnderline"/>
        </w:rPr>
        <w:t xml:space="preserve"> among researchers</w:t>
      </w:r>
      <w:r w:rsidRPr="009E0F6A">
        <w:rPr>
          <w:sz w:val="16"/>
        </w:rPr>
        <w:t xml:space="preserve">. Rory Truex, an assistant professor at Princeton University, explains that </w:t>
      </w:r>
      <w:r w:rsidRPr="009E0F6A">
        <w:rPr>
          <w:rStyle w:val="StyleUnderline"/>
        </w:rPr>
        <w:t>20 months</w:t>
      </w:r>
      <w:r w:rsidRPr="009E0F6A">
        <w:rPr>
          <w:sz w:val="16"/>
        </w:rPr>
        <w:t xml:space="preserve"> of investigations in 2019 and 2020 under the initiative </w:t>
      </w:r>
      <w:r w:rsidRPr="009E0F6A">
        <w:rPr>
          <w:rStyle w:val="StyleUnderline"/>
          <w:highlight w:val="cyan"/>
        </w:rPr>
        <w:t>resulted in</w:t>
      </w:r>
      <w:r w:rsidRPr="009E0F6A">
        <w:rPr>
          <w:rStyle w:val="StyleUnderline"/>
        </w:rPr>
        <w:t xml:space="preserve"> formal </w:t>
      </w:r>
      <w:r w:rsidRPr="009E0F6A">
        <w:rPr>
          <w:rStyle w:val="StyleUnderline"/>
          <w:highlight w:val="cyan"/>
        </w:rPr>
        <w:t>charges at 10</w:t>
      </w:r>
      <w:r w:rsidRPr="009E0F6A">
        <w:rPr>
          <w:rStyle w:val="StyleUnderline"/>
        </w:rPr>
        <w:t xml:space="preserve"> U.S. universities or research </w:t>
      </w:r>
      <w:r w:rsidRPr="009E0F6A">
        <w:rPr>
          <w:rStyle w:val="StyleUnderline"/>
          <w:highlight w:val="cyan"/>
        </w:rPr>
        <w:t xml:space="preserve">institutions, </w:t>
      </w:r>
      <w:r w:rsidRPr="009E0F6A">
        <w:rPr>
          <w:rStyle w:val="Emphasis"/>
          <w:highlight w:val="cyan"/>
        </w:rPr>
        <w:t>only three</w:t>
      </w:r>
      <w:r w:rsidRPr="009E0F6A">
        <w:rPr>
          <w:rStyle w:val="StyleUnderline"/>
        </w:rPr>
        <w:t xml:space="preserve"> of which </w:t>
      </w:r>
      <w:r w:rsidRPr="009E0F6A">
        <w:rPr>
          <w:rStyle w:val="StyleUnderline"/>
          <w:highlight w:val="cyan"/>
        </w:rPr>
        <w:t>involved</w:t>
      </w:r>
      <w:r w:rsidRPr="009E0F6A">
        <w:rPr>
          <w:rStyle w:val="StyleUnderline"/>
        </w:rPr>
        <w:t xml:space="preserve"> evidence of </w:t>
      </w:r>
      <w:r w:rsidRPr="009E0F6A">
        <w:rPr>
          <w:rStyle w:val="StyleUnderline"/>
          <w:highlight w:val="cyan"/>
        </w:rPr>
        <w:t>espionage</w:t>
      </w:r>
      <w:r w:rsidRPr="009E0F6A">
        <w:rPr>
          <w:rStyle w:val="StyleUnderline"/>
        </w:rPr>
        <w:t>, theft, or transfer of IP</w:t>
      </w:r>
      <w:r w:rsidRPr="009E0F6A">
        <w:rPr>
          <w:sz w:val="16"/>
        </w:rPr>
        <w:t xml:space="preserve">: “Given that there are about 107,000 Chinese citizens in science, technology, engineering, and mathematics (STEM) at U.S. universities at the graduate level or above, </w:t>
      </w:r>
      <w:r w:rsidRPr="009E0F6A">
        <w:rPr>
          <w:rStyle w:val="StyleUnderline"/>
        </w:rPr>
        <w:t>current</w:t>
      </w:r>
      <w:r w:rsidRPr="009E0F6A">
        <w:rPr>
          <w:sz w:val="16"/>
        </w:rPr>
        <w:t xml:space="preserve"> [Justice Department] </w:t>
      </w:r>
      <w:r w:rsidRPr="009E0F6A">
        <w:rPr>
          <w:rStyle w:val="StyleUnderline"/>
        </w:rPr>
        <w:t xml:space="preserve">charges </w:t>
      </w:r>
      <w:r w:rsidRPr="009E0F6A">
        <w:rPr>
          <w:rStyle w:val="StyleUnderline"/>
          <w:highlight w:val="cyan"/>
        </w:rPr>
        <w:t>imply</w:t>
      </w:r>
      <w:r w:rsidRPr="009E0F6A">
        <w:rPr>
          <w:rStyle w:val="StyleUnderline"/>
        </w:rPr>
        <w:t xml:space="preserve"> a criminality </w:t>
      </w:r>
      <w:r w:rsidRPr="009E0F6A">
        <w:rPr>
          <w:rStyle w:val="StyleUnderline"/>
          <w:highlight w:val="cyan"/>
        </w:rPr>
        <w:t>rate</w:t>
      </w:r>
      <w:r w:rsidRPr="009E0F6A">
        <w:rPr>
          <w:rStyle w:val="StyleUnderline"/>
        </w:rPr>
        <w:t xml:space="preserve"> in this population </w:t>
      </w:r>
      <w:r w:rsidRPr="009E0F6A">
        <w:rPr>
          <w:rStyle w:val="StyleUnderline"/>
          <w:highlight w:val="cyan"/>
        </w:rPr>
        <w:t>of</w:t>
      </w:r>
      <w:r w:rsidRPr="009E0F6A">
        <w:rPr>
          <w:rStyle w:val="StyleUnderline"/>
        </w:rPr>
        <w:t xml:space="preserve"> .0000934, </w:t>
      </w:r>
      <w:r w:rsidRPr="009E0F6A">
        <w:rPr>
          <w:rStyle w:val="Emphasis"/>
          <w:highlight w:val="cyan"/>
        </w:rPr>
        <w:t>less than 1/10,000</w:t>
      </w:r>
      <w:r w:rsidRPr="009E0F6A">
        <w:rPr>
          <w:sz w:val="16"/>
          <w:highlight w:val="cyan"/>
        </w:rPr>
        <w:t>.”</w:t>
      </w:r>
    </w:p>
    <w:p w14:paraId="58EFBD62" w14:textId="77777777" w:rsidR="00BC2D71" w:rsidRPr="009E0F6A" w:rsidRDefault="00BC2D71" w:rsidP="00BC2D71">
      <w:pPr>
        <w:rPr>
          <w:sz w:val="16"/>
        </w:rPr>
      </w:pPr>
      <w:r w:rsidRPr="009E0F6A">
        <w:rPr>
          <w:sz w:val="16"/>
        </w:rPr>
        <w:t xml:space="preserve">When </w:t>
      </w:r>
      <w:r w:rsidRPr="009E0F6A">
        <w:rPr>
          <w:rStyle w:val="StyleUnderline"/>
        </w:rPr>
        <w:t>charges</w:t>
      </w:r>
      <w:r w:rsidRPr="009E0F6A">
        <w:rPr>
          <w:sz w:val="16"/>
        </w:rPr>
        <w:t xml:space="preserve"> are brought against academics, they </w:t>
      </w:r>
      <w:r w:rsidRPr="009E0F6A">
        <w:rPr>
          <w:rStyle w:val="StyleUnderline"/>
        </w:rPr>
        <w:t>are</w:t>
      </w:r>
      <w:r w:rsidRPr="009E0F6A">
        <w:rPr>
          <w:sz w:val="16"/>
        </w:rPr>
        <w:t xml:space="preserve"> generally </w:t>
      </w:r>
      <w:r w:rsidRPr="009E0F6A">
        <w:rPr>
          <w:rStyle w:val="StyleUnderline"/>
        </w:rPr>
        <w:t>rooted in false statements or fraud</w:t>
      </w:r>
      <w:r w:rsidRPr="009E0F6A">
        <w:rPr>
          <w:sz w:val="16"/>
        </w:rPr>
        <w:t>, as alleged in Hu’s case. Even without special aggravating factors, the possible prison sentences for these crimes are harsh: a maximum of 20 years for wire fraud, five for false statements, and 10 for grant fraud.</w:t>
      </w:r>
    </w:p>
    <w:p w14:paraId="00413E22" w14:textId="77777777" w:rsidR="00BC2D71" w:rsidRPr="009E0F6A" w:rsidRDefault="00BC2D71" w:rsidP="00BC2D71">
      <w:pPr>
        <w:rPr>
          <w:sz w:val="16"/>
        </w:rPr>
      </w:pPr>
      <w:r w:rsidRPr="009E0F6A">
        <w:rPr>
          <w:sz w:val="16"/>
        </w:rPr>
        <w:t xml:space="preserve">A serious concern is that these </w:t>
      </w:r>
      <w:r w:rsidRPr="009E0F6A">
        <w:rPr>
          <w:rStyle w:val="StyleUnderline"/>
          <w:highlight w:val="cyan"/>
        </w:rPr>
        <w:t>penalties are</w:t>
      </w:r>
      <w:r w:rsidRPr="009E0F6A">
        <w:rPr>
          <w:sz w:val="16"/>
        </w:rPr>
        <w:t xml:space="preserve"> often, though not always, </w:t>
      </w:r>
      <w:r w:rsidRPr="009E0F6A">
        <w:rPr>
          <w:rStyle w:val="Emphasis"/>
          <w:highlight w:val="cyan"/>
        </w:rPr>
        <w:t>grossly disproportionate</w:t>
      </w:r>
      <w:r w:rsidRPr="009E0F6A">
        <w:rPr>
          <w:sz w:val="16"/>
        </w:rPr>
        <w:t xml:space="preserve"> </w:t>
      </w:r>
      <w:r w:rsidRPr="009E0F6A">
        <w:rPr>
          <w:rStyle w:val="StyleUnderline"/>
        </w:rPr>
        <w:t>to</w:t>
      </w:r>
      <w:r w:rsidRPr="009E0F6A">
        <w:rPr>
          <w:sz w:val="16"/>
        </w:rPr>
        <w:t xml:space="preserve"> the </w:t>
      </w:r>
      <w:r w:rsidRPr="009E0F6A">
        <w:rPr>
          <w:rStyle w:val="StyleUnderline"/>
        </w:rPr>
        <w:t>alleged conduct</w:t>
      </w:r>
      <w:r w:rsidRPr="009E0F6A">
        <w:rPr>
          <w:sz w:val="16"/>
        </w:rPr>
        <w:t>. For instance, that Zheng “admitted he lied on applications in order to use approximately $4.1 million in grants from [the U.S. National Institutes of Health] to develop China’s expertise in the areas of rheumatology and immunology” combined with his arrest while fleeing to China indicates that the government likely could have substantiated charges beyond “false statements” had the case not been resolved via a plea bargain.</w:t>
      </w:r>
    </w:p>
    <w:p w14:paraId="61F9568C" w14:textId="77777777" w:rsidR="00BC2D71" w:rsidRPr="009E0F6A" w:rsidRDefault="00BC2D71" w:rsidP="00BC2D71">
      <w:pPr>
        <w:rPr>
          <w:sz w:val="16"/>
        </w:rPr>
      </w:pPr>
      <w:r w:rsidRPr="009E0F6A">
        <w:rPr>
          <w:sz w:val="16"/>
        </w:rPr>
        <w:t>In contrast, Hu continued to live and work in Knoxville, Tennessee, between the time FBI agents first interviewed him in April 2018 and his February 2020 arrest for charges based on two NASA grants. As reported by the Wall Street Journal, “testimony showed university employees fumbling with unclear disclosure policies and struggling to explain to Mr. Hu the required paperwork and what constituted a conflict of interest.” Even U.S. President Joe Biden’s science advisor, Eric Lander, admitted that a maze of requirements means that it’s “very hard to figure out what you’re supposed to be disclosing.”</w:t>
      </w:r>
    </w:p>
    <w:p w14:paraId="357A1B8B" w14:textId="77777777" w:rsidR="00BC2D71" w:rsidRPr="009E0F6A" w:rsidRDefault="00BC2D71" w:rsidP="00BC2D71">
      <w:pPr>
        <w:rPr>
          <w:sz w:val="16"/>
        </w:rPr>
      </w:pPr>
      <w:r w:rsidRPr="009E0F6A">
        <w:rPr>
          <w:sz w:val="16"/>
        </w:rPr>
        <w:t>Last week, the Justice Department dropped a case against the Cleveland Clinic researcher Qing Wang, a naturalized U.S. citizen, stemming from his work on federal grants. The government has not explained why it changed its position after the FBI previously alleged, “Dr. Wang deliberately failed to disclose his Chinese grants and foreign positions and even engaged in a pervasive pattern of fraud to avoid criminal culpability.”</w:t>
      </w:r>
    </w:p>
    <w:p w14:paraId="287F6DD4" w14:textId="77777777" w:rsidR="00BC2D71" w:rsidRPr="009E0F6A" w:rsidRDefault="00BC2D71" w:rsidP="00BC2D71">
      <w:pPr>
        <w:rPr>
          <w:sz w:val="16"/>
        </w:rPr>
      </w:pPr>
      <w:r w:rsidRPr="009E0F6A">
        <w:rPr>
          <w:sz w:val="16"/>
        </w:rPr>
        <w:t xml:space="preserve">In addition to questions whether severe criminal penalties are appropriate for the disclosure-based cases under the initiative, </w:t>
      </w:r>
      <w:r w:rsidRPr="009E0F6A">
        <w:rPr>
          <w:rStyle w:val="StyleUnderline"/>
        </w:rPr>
        <w:t>there are concerns about the shared characteristics of many people who are investigated and charged</w:t>
      </w:r>
      <w:r w:rsidRPr="009E0F6A">
        <w:rPr>
          <w:sz w:val="16"/>
        </w:rPr>
        <w:t xml:space="preserve">. The FBI has not identified or released any records in response to Freedom of Information Act requests by the American Civil Liberties Union and Asian Americans Advancing Justice. And </w:t>
      </w:r>
      <w:r w:rsidRPr="009E0F6A">
        <w:rPr>
          <w:rStyle w:val="StyleUnderline"/>
        </w:rPr>
        <w:t>the Justice Department insists that it is only investigating criminal activity</w:t>
      </w:r>
      <w:r w:rsidRPr="009E0F6A">
        <w:rPr>
          <w:sz w:val="16"/>
        </w:rPr>
        <w:t>—</w:t>
      </w:r>
      <w:r w:rsidRPr="009E0F6A">
        <w:rPr>
          <w:rStyle w:val="StyleUnderline"/>
        </w:rPr>
        <w:t xml:space="preserve">that </w:t>
      </w:r>
      <w:r w:rsidRPr="009E0F6A">
        <w:rPr>
          <w:rStyle w:val="StyleUnderline"/>
          <w:highlight w:val="cyan"/>
        </w:rPr>
        <w:t xml:space="preserve">so many targets </w:t>
      </w:r>
      <w:r w:rsidRPr="009E0F6A">
        <w:rPr>
          <w:rStyle w:val="StyleUnderline"/>
        </w:rPr>
        <w:t xml:space="preserve">of investigation </w:t>
      </w:r>
      <w:r w:rsidRPr="009E0F6A">
        <w:rPr>
          <w:rStyle w:val="StyleUnderline"/>
          <w:highlight w:val="cyan"/>
        </w:rPr>
        <w:t>are</w:t>
      </w:r>
      <w:r w:rsidRPr="009E0F6A">
        <w:rPr>
          <w:rStyle w:val="StyleUnderline"/>
        </w:rPr>
        <w:t xml:space="preserve"> of </w:t>
      </w:r>
      <w:r w:rsidRPr="009E0F6A">
        <w:rPr>
          <w:rStyle w:val="StyleUnderline"/>
          <w:highlight w:val="cyan"/>
        </w:rPr>
        <w:t>Chinese</w:t>
      </w:r>
      <w:r w:rsidRPr="009E0F6A">
        <w:rPr>
          <w:rStyle w:val="StyleUnderline"/>
        </w:rPr>
        <w:t xml:space="preserve"> ethnicity and/or nationality because of what they do, not because of who they are</w:t>
      </w:r>
      <w:r w:rsidRPr="009E0F6A">
        <w:rPr>
          <w:sz w:val="16"/>
        </w:rPr>
        <w:t>.</w:t>
      </w:r>
    </w:p>
    <w:p w14:paraId="3BA518AF" w14:textId="77777777" w:rsidR="00BC2D71" w:rsidRPr="009E0F6A" w:rsidRDefault="00BC2D71" w:rsidP="00BC2D71">
      <w:pPr>
        <w:rPr>
          <w:sz w:val="16"/>
        </w:rPr>
      </w:pPr>
      <w:r w:rsidRPr="009E0F6A">
        <w:rPr>
          <w:sz w:val="16"/>
        </w:rPr>
        <w:t xml:space="preserve">This assurance, plus government statements that most Chinese students and scholars do not pose a threat, does not remedy the problem. </w:t>
      </w:r>
      <w:r w:rsidRPr="009E0F6A">
        <w:rPr>
          <w:rStyle w:val="StyleUnderline"/>
          <w:highlight w:val="cyan"/>
        </w:rPr>
        <w:t>Ramping up</w:t>
      </w:r>
      <w:r w:rsidRPr="009E0F6A">
        <w:rPr>
          <w:rStyle w:val="StyleUnderline"/>
        </w:rPr>
        <w:t xml:space="preserve"> investigations </w:t>
      </w:r>
      <w:r w:rsidRPr="009E0F6A">
        <w:rPr>
          <w:rStyle w:val="StyleUnderline"/>
          <w:highlight w:val="cyan"/>
        </w:rPr>
        <w:t>under the</w:t>
      </w:r>
      <w:r w:rsidRPr="009E0F6A">
        <w:rPr>
          <w:rStyle w:val="StyleUnderline"/>
        </w:rPr>
        <w:t xml:space="preserve"> name “</w:t>
      </w:r>
      <w:r w:rsidRPr="009E0F6A">
        <w:rPr>
          <w:rStyle w:val="StyleUnderline"/>
          <w:highlight w:val="cyan"/>
        </w:rPr>
        <w:t>China Initiative</w:t>
      </w:r>
      <w:r w:rsidRPr="009E0F6A">
        <w:rPr>
          <w:rStyle w:val="StyleUnderline"/>
        </w:rPr>
        <w:t xml:space="preserve">” while intermittently telling people of Chinese nationality and/or ethnicity that the effort is not really aimed at them contradicts their experience in the </w:t>
      </w:r>
      <w:r w:rsidRPr="009E0F6A">
        <w:rPr>
          <w:rStyle w:val="Emphasis"/>
        </w:rPr>
        <w:t>U</w:t>
      </w:r>
      <w:r w:rsidRPr="009E0F6A">
        <w:rPr>
          <w:rStyle w:val="StyleUnderline"/>
        </w:rPr>
        <w:t xml:space="preserve">nited </w:t>
      </w:r>
      <w:r w:rsidRPr="009E0F6A">
        <w:rPr>
          <w:rStyle w:val="Emphasis"/>
        </w:rPr>
        <w:t>S</w:t>
      </w:r>
      <w:r w:rsidRPr="009E0F6A">
        <w:rPr>
          <w:rStyle w:val="StyleUnderline"/>
        </w:rPr>
        <w:t>tates</w:t>
      </w:r>
      <w:r w:rsidRPr="009E0F6A">
        <w:rPr>
          <w:sz w:val="16"/>
        </w:rPr>
        <w:t xml:space="preserve"> today. In Hu’s case, it also led him to be put under pressure to act as an FBI informant—a stressful form of coercion, especially for those still facing America’s immigration system.</w:t>
      </w:r>
    </w:p>
    <w:p w14:paraId="47B0D408" w14:textId="77777777" w:rsidR="00BC2D71" w:rsidRPr="009E0F6A" w:rsidRDefault="00BC2D71" w:rsidP="00BC2D71">
      <w:pPr>
        <w:rPr>
          <w:sz w:val="16"/>
        </w:rPr>
      </w:pPr>
      <w:r w:rsidRPr="009E0F6A">
        <w:rPr>
          <w:sz w:val="16"/>
        </w:rPr>
        <w:t xml:space="preserve">U.S. Attorney General Merrick Garland recognized that “racism is an American problem,” and Biden affirmed that the government “has a responsibility to prevent racism, xenophobia, and intolerance.” But </w:t>
      </w:r>
      <w:r w:rsidRPr="009E0F6A">
        <w:rPr>
          <w:rStyle w:val="StyleUnderline"/>
          <w:highlight w:val="cyan"/>
        </w:rPr>
        <w:t>lumping</w:t>
      </w:r>
      <w:r w:rsidRPr="009E0F6A">
        <w:rPr>
          <w:rStyle w:val="StyleUnderline"/>
        </w:rPr>
        <w:t xml:space="preserve"> together </w:t>
      </w:r>
      <w:r w:rsidRPr="009E0F6A">
        <w:rPr>
          <w:rStyle w:val="StyleUnderline"/>
          <w:highlight w:val="cyan"/>
        </w:rPr>
        <w:t>cases</w:t>
      </w:r>
      <w:r w:rsidRPr="009E0F6A">
        <w:rPr>
          <w:rStyle w:val="StyleUnderline"/>
        </w:rPr>
        <w:t xml:space="preserve"> as part of a so-called China threat </w:t>
      </w:r>
      <w:r w:rsidRPr="009E0F6A">
        <w:rPr>
          <w:rStyle w:val="StyleUnderline"/>
          <w:highlight w:val="cyan"/>
        </w:rPr>
        <w:t xml:space="preserve">with language about what “China has stolen” depicts a </w:t>
      </w:r>
      <w:r w:rsidRPr="009E0F6A">
        <w:rPr>
          <w:rStyle w:val="Emphasis"/>
          <w:highlight w:val="cyan"/>
        </w:rPr>
        <w:t>xenophobic, existential threat</w:t>
      </w:r>
      <w:r w:rsidRPr="009E0F6A">
        <w:rPr>
          <w:rStyle w:val="StyleUnderline"/>
          <w:highlight w:val="cyan"/>
        </w:rPr>
        <w:t xml:space="preserve"> rather than</w:t>
      </w:r>
      <w:r w:rsidRPr="009E0F6A">
        <w:rPr>
          <w:rStyle w:val="StyleUnderline"/>
        </w:rPr>
        <w:t xml:space="preserve"> a </w:t>
      </w:r>
      <w:r w:rsidRPr="009E0F6A">
        <w:rPr>
          <w:rStyle w:val="StyleUnderline"/>
          <w:highlight w:val="cyan"/>
        </w:rPr>
        <w:t>focus on</w:t>
      </w:r>
      <w:r w:rsidRPr="009E0F6A">
        <w:rPr>
          <w:rStyle w:val="StyleUnderline"/>
        </w:rPr>
        <w:t xml:space="preserve"> individualized judgments about potential criminal </w:t>
      </w:r>
      <w:r w:rsidRPr="009E0F6A">
        <w:rPr>
          <w:rStyle w:val="StyleUnderline"/>
          <w:highlight w:val="cyan"/>
        </w:rPr>
        <w:t>liability</w:t>
      </w:r>
      <w:r w:rsidRPr="009E0F6A">
        <w:rPr>
          <w:sz w:val="16"/>
        </w:rPr>
        <w:t>.</w:t>
      </w:r>
    </w:p>
    <w:p w14:paraId="65C3044E" w14:textId="77777777" w:rsidR="00BC2D71" w:rsidRPr="009E0F6A" w:rsidRDefault="00BC2D71" w:rsidP="00BC2D71">
      <w:pPr>
        <w:rPr>
          <w:sz w:val="16"/>
        </w:rPr>
      </w:pPr>
      <w:r w:rsidRPr="009E0F6A">
        <w:rPr>
          <w:sz w:val="16"/>
        </w:rPr>
        <w:t>For example, when announcing charges against a “national of the People’s Republic of China” in January, then-Assistant Attorney General John Demers stated, “What China cannot develop itself, it acquires illegally through others. This is yet another example of a proxy acting to further China’s malign interests.” A federal prosecutor asserted when bringing fraud charges against Gang Chen, a naturalized U.S. citizen and professor at the Massachusetts Institute of Technology, “The allegations of the complaint imply that this was not just about greed but about loyalty to China.”</w:t>
      </w:r>
    </w:p>
    <w:p w14:paraId="05891688" w14:textId="77777777" w:rsidR="00BC2D71" w:rsidRPr="009E0F6A" w:rsidRDefault="00BC2D71" w:rsidP="00BC2D71">
      <w:pPr>
        <w:rPr>
          <w:sz w:val="16"/>
        </w:rPr>
      </w:pPr>
      <w:r w:rsidRPr="009E0F6A">
        <w:rPr>
          <w:sz w:val="16"/>
        </w:rPr>
        <w:t xml:space="preserve">Such </w:t>
      </w:r>
      <w:r w:rsidRPr="009E0F6A">
        <w:rPr>
          <w:rStyle w:val="StyleUnderline"/>
        </w:rPr>
        <w:t>negative depictions under the China Initiative umbrella</w:t>
      </w:r>
      <w:r w:rsidRPr="009E0F6A">
        <w:rPr>
          <w:sz w:val="16"/>
        </w:rPr>
        <w:t xml:space="preserve"> at a minimum </w:t>
      </w:r>
      <w:r w:rsidRPr="009E0F6A">
        <w:rPr>
          <w:rStyle w:val="StyleUnderline"/>
        </w:rPr>
        <w:t>undermine the spirit of the Justice Manual</w:t>
      </w:r>
      <w:r w:rsidRPr="009E0F6A">
        <w:rPr>
          <w:sz w:val="16"/>
        </w:rPr>
        <w:t xml:space="preserve">, which provides that prosecutors “should not be influenced by” a person’s race or national origin. Even taking as true government assurances that there is no intentional focus on certain groups, the phrase “influenced by” goes beyond explicit bias to include implicit bias, which affects law enforcement because, as Garland explained, “every human being has biases.” </w:t>
      </w:r>
      <w:r w:rsidRPr="009E0F6A">
        <w:rPr>
          <w:rStyle w:val="StyleUnderline"/>
        </w:rPr>
        <w:t xml:space="preserve">The initiative’s dominant national security framing has </w:t>
      </w:r>
      <w:r w:rsidRPr="009E0F6A">
        <w:rPr>
          <w:rStyle w:val="StyleUnderline"/>
          <w:highlight w:val="cyan"/>
        </w:rPr>
        <w:t>downplayed</w:t>
      </w:r>
      <w:r w:rsidRPr="009E0F6A">
        <w:rPr>
          <w:rStyle w:val="StyleUnderline"/>
        </w:rPr>
        <w:t xml:space="preserve"> how </w:t>
      </w:r>
      <w:r w:rsidRPr="009E0F6A">
        <w:rPr>
          <w:rStyle w:val="Emphasis"/>
          <w:highlight w:val="cyan"/>
        </w:rPr>
        <w:t>unconscious bias</w:t>
      </w:r>
      <w:r w:rsidRPr="009E0F6A">
        <w:rPr>
          <w:rStyle w:val="Emphasis"/>
        </w:rPr>
        <w:t xml:space="preserve"> can impact decision-making</w:t>
      </w:r>
      <w:r w:rsidRPr="009E0F6A">
        <w:rPr>
          <w:sz w:val="16"/>
        </w:rPr>
        <w:t>. The American Bar Association, for instance, has created resources on how prosecutors’ innate attitudes shape behavior and can distort justice.</w:t>
      </w:r>
    </w:p>
    <w:p w14:paraId="77320BFC" w14:textId="77777777" w:rsidR="00BC2D71" w:rsidRPr="009E0F6A" w:rsidRDefault="00BC2D71" w:rsidP="00BC2D71">
      <w:pPr>
        <w:rPr>
          <w:sz w:val="16"/>
        </w:rPr>
      </w:pPr>
      <w:r w:rsidRPr="009E0F6A">
        <w:rPr>
          <w:rStyle w:val="StyleUnderline"/>
        </w:rPr>
        <w:t xml:space="preserve">Addressing bias is important </w:t>
      </w:r>
      <w:r w:rsidRPr="009E0F6A">
        <w:rPr>
          <w:sz w:val="16"/>
        </w:rPr>
        <w:t xml:space="preserve">not only </w:t>
      </w:r>
      <w:r w:rsidRPr="009E0F6A">
        <w:rPr>
          <w:rStyle w:val="StyleUnderline"/>
        </w:rPr>
        <w:t>for</w:t>
      </w:r>
      <w:r w:rsidRPr="009E0F6A">
        <w:rPr>
          <w:sz w:val="16"/>
        </w:rPr>
        <w:t xml:space="preserve"> upholding civil rights but also for </w:t>
      </w:r>
      <w:r w:rsidRPr="009E0F6A">
        <w:rPr>
          <w:rStyle w:val="StyleUnderline"/>
        </w:rPr>
        <w:t>fueling the economy</w:t>
      </w:r>
      <w:r w:rsidRPr="009E0F6A">
        <w:rPr>
          <w:sz w:val="16"/>
        </w:rPr>
        <w:t>. Hu’s mistrial came on the heels of the Senate sending to the House of Representatives its massive U.S. Innovation and Competition Act that would have authorized more than $50 billion to strengthen science and innovation along with enhancing research security. The House opted to break the behemoth into individual bills, with two passing at the end of June to increase funding for the National Science Foundation and the Energy Department’s Office of Science.</w:t>
      </w:r>
    </w:p>
    <w:p w14:paraId="5602C5AC" w14:textId="77777777" w:rsidR="00BC2D71" w:rsidRPr="009E0F6A" w:rsidRDefault="00BC2D71" w:rsidP="00BC2D71">
      <w:pPr>
        <w:rPr>
          <w:sz w:val="16"/>
        </w:rPr>
      </w:pPr>
      <w:r w:rsidRPr="009E0F6A">
        <w:rPr>
          <w:sz w:val="16"/>
        </w:rPr>
        <w:t xml:space="preserve">Regardless of the legislation’s final form, the overarching goal is to meet challenges stemming from China’s economic rise. Yet </w:t>
      </w:r>
      <w:r w:rsidRPr="009E0F6A">
        <w:rPr>
          <w:rStyle w:val="StyleUnderline"/>
        </w:rPr>
        <w:t xml:space="preserve">the China Initiative </w:t>
      </w:r>
      <w:r w:rsidRPr="009E0F6A">
        <w:rPr>
          <w:rStyle w:val="Emphasis"/>
          <w:highlight w:val="cyan"/>
        </w:rPr>
        <w:t>threatens</w:t>
      </w:r>
      <w:r w:rsidRPr="009E0F6A">
        <w:rPr>
          <w:rStyle w:val="StyleUnderline"/>
        </w:rPr>
        <w:t xml:space="preserve"> the very </w:t>
      </w:r>
      <w:r w:rsidRPr="009E0F6A">
        <w:rPr>
          <w:rStyle w:val="Emphasis"/>
          <w:highlight w:val="cyan"/>
        </w:rPr>
        <w:t>innovation</w:t>
      </w:r>
      <w:r w:rsidRPr="009E0F6A">
        <w:rPr>
          <w:rStyle w:val="StyleUnderline"/>
        </w:rPr>
        <w:t xml:space="preserve"> that U.S. lawmakers seek to protect</w:t>
      </w:r>
      <w:r w:rsidRPr="009E0F6A">
        <w:rPr>
          <w:sz w:val="16"/>
        </w:rPr>
        <w:t xml:space="preserve">. </w:t>
      </w:r>
      <w:r w:rsidRPr="009E0F6A">
        <w:rPr>
          <w:rStyle w:val="StyleUnderline"/>
        </w:rPr>
        <w:t xml:space="preserve">A </w:t>
      </w:r>
      <w:r w:rsidRPr="009E0F6A">
        <w:rPr>
          <w:rStyle w:val="StyleUnderline"/>
          <w:highlight w:val="cyan"/>
        </w:rPr>
        <w:t>legitimate desire</w:t>
      </w:r>
      <w:r w:rsidRPr="009E0F6A">
        <w:rPr>
          <w:rStyle w:val="StyleUnderline"/>
        </w:rPr>
        <w:t xml:space="preserve"> to raise awareness of security</w:t>
      </w:r>
      <w:r w:rsidRPr="009E0F6A">
        <w:rPr>
          <w:sz w:val="16"/>
        </w:rPr>
        <w:t xml:space="preserve"> concerns has </w:t>
      </w:r>
      <w:r w:rsidRPr="009E0F6A">
        <w:rPr>
          <w:rStyle w:val="Emphasis"/>
          <w:highlight w:val="cyan"/>
        </w:rPr>
        <w:t>overcorrected</w:t>
      </w:r>
      <w:r w:rsidRPr="009E0F6A">
        <w:rPr>
          <w:rStyle w:val="StyleUnderline"/>
          <w:highlight w:val="cyan"/>
        </w:rPr>
        <w:t xml:space="preserve"> to create </w:t>
      </w:r>
      <w:r w:rsidRPr="009E0F6A">
        <w:rPr>
          <w:rStyle w:val="Emphasis"/>
          <w:highlight w:val="cyan"/>
        </w:rPr>
        <w:t>a chilling effect on the U</w:t>
      </w:r>
      <w:r w:rsidRPr="009E0F6A">
        <w:rPr>
          <w:rStyle w:val="StyleUnderline"/>
        </w:rPr>
        <w:t xml:space="preserve">nited </w:t>
      </w:r>
      <w:r w:rsidRPr="009E0F6A">
        <w:rPr>
          <w:rStyle w:val="Emphasis"/>
          <w:highlight w:val="cyan"/>
        </w:rPr>
        <w:t>S</w:t>
      </w:r>
      <w:r w:rsidRPr="009E0F6A">
        <w:rPr>
          <w:rStyle w:val="StyleUnderline"/>
        </w:rPr>
        <w:t xml:space="preserve">tates’ </w:t>
      </w:r>
      <w:r w:rsidRPr="009E0F6A">
        <w:rPr>
          <w:rStyle w:val="StyleUnderline"/>
          <w:highlight w:val="cyan"/>
        </w:rPr>
        <w:t>ability to retain and attract</w:t>
      </w:r>
      <w:r w:rsidRPr="009E0F6A">
        <w:rPr>
          <w:rStyle w:val="StyleUnderline"/>
        </w:rPr>
        <w:t xml:space="preserve"> the</w:t>
      </w:r>
      <w:r w:rsidRPr="009E0F6A">
        <w:rPr>
          <w:sz w:val="16"/>
        </w:rPr>
        <w:t xml:space="preserve"> research </w:t>
      </w:r>
      <w:r w:rsidRPr="009E0F6A">
        <w:rPr>
          <w:rStyle w:val="StyleUnderline"/>
          <w:highlight w:val="cyan"/>
        </w:rPr>
        <w:t>talent</w:t>
      </w:r>
      <w:r w:rsidRPr="009E0F6A">
        <w:rPr>
          <w:rStyle w:val="StyleUnderline"/>
        </w:rPr>
        <w:t xml:space="preserve"> needed </w:t>
      </w:r>
      <w:r w:rsidRPr="009E0F6A">
        <w:rPr>
          <w:rStyle w:val="StyleUnderline"/>
          <w:highlight w:val="cyan"/>
        </w:rPr>
        <w:t xml:space="preserve">for </w:t>
      </w:r>
      <w:r w:rsidRPr="009E0F6A">
        <w:rPr>
          <w:rStyle w:val="Emphasis"/>
          <w:highlight w:val="cyan"/>
        </w:rPr>
        <w:t>its</w:t>
      </w:r>
      <w:r w:rsidRPr="009E0F6A">
        <w:rPr>
          <w:rStyle w:val="Emphasis"/>
        </w:rPr>
        <w:t xml:space="preserve"> own </w:t>
      </w:r>
      <w:r w:rsidRPr="009E0F6A">
        <w:rPr>
          <w:rStyle w:val="Emphasis"/>
          <w:highlight w:val="cyan"/>
        </w:rPr>
        <w:t>economic competitiveness</w:t>
      </w:r>
      <w:r w:rsidRPr="009E0F6A">
        <w:rPr>
          <w:sz w:val="16"/>
        </w:rPr>
        <w:t>. On June 30, a congressional roundtable titled “Researching While Chinese American” examined ethnic profiling and the possibility of a new American brain drain.</w:t>
      </w:r>
    </w:p>
    <w:p w14:paraId="43662C87" w14:textId="77777777" w:rsidR="00BC2D71" w:rsidRPr="009E0F6A" w:rsidRDefault="00BC2D71" w:rsidP="00BC2D71">
      <w:pPr>
        <w:rPr>
          <w:sz w:val="16"/>
        </w:rPr>
      </w:pPr>
      <w:r w:rsidRPr="009E0F6A">
        <w:rPr>
          <w:sz w:val="16"/>
        </w:rPr>
        <w:t>The Biden administration should be clear-eyed about the challenge of dealing with a large and genuine espionage effort from a near-peer competitor. But it should do so in a way that both upholds the American value of nondiscrimination and that best positions the United States to be a leader in science and technology in the decades ahead.</w:t>
      </w:r>
    </w:p>
    <w:p w14:paraId="41C7171A" w14:textId="77777777" w:rsidR="00BC2D71" w:rsidRPr="009E0F6A" w:rsidRDefault="00BC2D71" w:rsidP="00BC2D71">
      <w:pPr>
        <w:rPr>
          <w:sz w:val="16"/>
        </w:rPr>
      </w:pPr>
      <w:r w:rsidRPr="009E0F6A">
        <w:rPr>
          <w:sz w:val="16"/>
        </w:rPr>
        <w:t>Achieving these twin aims requires adopting a country-neutral framework that does not accentuate people with connections to China (in part because people with connections to countries other than China also steal technology) as well as deepening outreach efforts with the scientific community to revise grant reporting procedures and other research security measures.</w:t>
      </w:r>
    </w:p>
    <w:p w14:paraId="0DCE150B" w14:textId="77777777" w:rsidR="00BC2D71" w:rsidRDefault="00BC2D71" w:rsidP="00BC2D71">
      <w:pPr>
        <w:rPr>
          <w:sz w:val="16"/>
        </w:rPr>
      </w:pPr>
      <w:r w:rsidRPr="009E0F6A">
        <w:rPr>
          <w:rStyle w:val="StyleUnderline"/>
        </w:rPr>
        <w:t>It takes more than billions of dollars to strengthen innovation</w:t>
      </w:r>
      <w:r w:rsidRPr="009E0F6A">
        <w:rPr>
          <w:sz w:val="16"/>
        </w:rPr>
        <w:t>. By reining in the excesses of the present approach and renewing America’s commitment to welcoming the best and brightest minds, the United States can regain an innovative edge that the China Initiative has eroded.</w:t>
      </w:r>
    </w:p>
    <w:p w14:paraId="3609FD3F" w14:textId="77777777" w:rsidR="00BC2D71" w:rsidRPr="00CE0C68" w:rsidRDefault="00BC2D71" w:rsidP="00BC2D71">
      <w:pPr>
        <w:pStyle w:val="Heading4"/>
        <w:rPr>
          <w:rFonts w:cs="Times New Roman"/>
          <w:u w:val="single"/>
        </w:rPr>
      </w:pPr>
      <w:r w:rsidRPr="00CE0C68">
        <w:rPr>
          <w:rFonts w:cs="Times New Roman"/>
          <w:u w:val="single"/>
        </w:rPr>
        <w:t>Small-scale</w:t>
      </w:r>
      <w:r w:rsidRPr="00CE0C68">
        <w:rPr>
          <w:rFonts w:cs="Times New Roman"/>
        </w:rPr>
        <w:t xml:space="preserve"> conflict won’t </w:t>
      </w:r>
      <w:r w:rsidRPr="00CE0C68">
        <w:rPr>
          <w:rFonts w:cs="Times New Roman"/>
          <w:u w:val="single"/>
        </w:rPr>
        <w:t>escalate</w:t>
      </w:r>
      <w:r w:rsidRPr="00CE0C68">
        <w:rPr>
          <w:rFonts w:cs="Times New Roman"/>
        </w:rPr>
        <w:t xml:space="preserve">---especially not </w:t>
      </w:r>
      <w:r w:rsidRPr="00CE0C68">
        <w:rPr>
          <w:rFonts w:cs="Times New Roman"/>
          <w:u w:val="single"/>
        </w:rPr>
        <w:t>nuclear</w:t>
      </w:r>
    </w:p>
    <w:p w14:paraId="384520D8" w14:textId="77777777" w:rsidR="00BC2D71" w:rsidRPr="00CE0C68" w:rsidRDefault="00BC2D71" w:rsidP="00BC2D71">
      <w:r w:rsidRPr="00CE0C68">
        <w:t xml:space="preserve">Ramamurti </w:t>
      </w:r>
      <w:r w:rsidRPr="00CE0C68">
        <w:rPr>
          <w:rStyle w:val="Style13ptBold"/>
        </w:rPr>
        <w:t>Rajaraman 18</w:t>
      </w:r>
      <w:r w:rsidRPr="00CE0C68">
        <w:t>, Emeritus Professor of Theoretical Physics at Jawaharlal Nehru University, and Rashme Sehgal, "'India-Pakistan Nuke War Not A Realistic Possibilty', Says Leading Nuclear Expert Ramamurti Rajaraman", Firstpost, https://www.firstpost.com/india/india-pakistan-nuke-war-not-a-realistic-possibilty-says-leading-nuclear-expert-ramamurti-rajaraman-3880145.html</w:t>
      </w:r>
    </w:p>
    <w:p w14:paraId="4F09D8D5" w14:textId="77777777" w:rsidR="00BC2D71" w:rsidRPr="00CE0C68" w:rsidRDefault="00BC2D71" w:rsidP="00BC2D71">
      <w:r w:rsidRPr="00CE0C68">
        <w:rPr>
          <w:rStyle w:val="StyleUnderline"/>
        </w:rPr>
        <w:t>The Chinese do make border incursions periodically and are generally aggressive towards India in a lot of ways</w:t>
      </w:r>
      <w:r w:rsidRPr="00CE0C68">
        <w:t xml:space="preserve">. We have also had a war with them in 1962. </w:t>
      </w:r>
      <w:r w:rsidRPr="00CE0C68">
        <w:rPr>
          <w:rStyle w:val="StyleUnderline"/>
        </w:rPr>
        <w:t>There are reports that some of their</w:t>
      </w:r>
      <w:r w:rsidRPr="00CE0C68">
        <w:t xml:space="preserve"> intermediate range </w:t>
      </w:r>
      <w:r w:rsidRPr="00CE0C68">
        <w:rPr>
          <w:rStyle w:val="StyleUnderline"/>
        </w:rPr>
        <w:t xml:space="preserve">missiles are pointed towards India. </w:t>
      </w:r>
      <w:r w:rsidRPr="00CE0C68">
        <w:rPr>
          <w:rStyle w:val="Emphasis"/>
        </w:rPr>
        <w:t xml:space="preserve">Despite all this, </w:t>
      </w:r>
      <w:r w:rsidRPr="00CE0C68">
        <w:rPr>
          <w:rStyle w:val="Emphasis"/>
          <w:highlight w:val="cyan"/>
        </w:rPr>
        <w:t>I don’t think</w:t>
      </w:r>
      <w:r w:rsidRPr="00CE0C68">
        <w:rPr>
          <w:rStyle w:val="Emphasis"/>
        </w:rPr>
        <w:t xml:space="preserve"> that </w:t>
      </w:r>
      <w:r w:rsidRPr="00CE0C68">
        <w:rPr>
          <w:rStyle w:val="Emphasis"/>
          <w:highlight w:val="cyan"/>
        </w:rPr>
        <w:t>there is any</w:t>
      </w:r>
      <w:r w:rsidRPr="00CE0C68">
        <w:rPr>
          <w:rStyle w:val="Emphasis"/>
        </w:rPr>
        <w:t xml:space="preserve"> real </w:t>
      </w:r>
      <w:r w:rsidRPr="00CE0C68">
        <w:rPr>
          <w:rStyle w:val="Emphasis"/>
          <w:highlight w:val="cyan"/>
        </w:rPr>
        <w:t>danger of a</w:t>
      </w:r>
      <w:r w:rsidRPr="00CE0C68">
        <w:rPr>
          <w:rStyle w:val="Emphasis"/>
        </w:rPr>
        <w:t xml:space="preserve"> nuclear </w:t>
      </w:r>
      <w:r w:rsidRPr="00CE0C68">
        <w:rPr>
          <w:rStyle w:val="Emphasis"/>
          <w:highlight w:val="cyan"/>
        </w:rPr>
        <w:t>threat from China</w:t>
      </w:r>
      <w:r w:rsidRPr="00CE0C68">
        <w:rPr>
          <w:rStyle w:val="Emphasis"/>
        </w:rPr>
        <w:t>, as things stand now</w:t>
      </w:r>
      <w:r w:rsidRPr="00CE0C68">
        <w:rPr>
          <w:rStyle w:val="StyleUnderline"/>
        </w:rPr>
        <w:t xml:space="preserve">. </w:t>
      </w:r>
      <w:r w:rsidRPr="00CE0C68">
        <w:rPr>
          <w:rStyle w:val="StyleUnderline"/>
          <w:highlight w:val="cyan"/>
        </w:rPr>
        <w:t xml:space="preserve">It is </w:t>
      </w:r>
      <w:r w:rsidRPr="00CE0C68">
        <w:rPr>
          <w:rStyle w:val="Emphasis"/>
          <w:highlight w:val="cyan"/>
        </w:rPr>
        <w:t>unlikely</w:t>
      </w:r>
      <w:r w:rsidRPr="00CE0C68">
        <w:rPr>
          <w:rStyle w:val="StyleUnderline"/>
        </w:rPr>
        <w:t xml:space="preserve"> that </w:t>
      </w:r>
      <w:r w:rsidRPr="00CE0C68">
        <w:rPr>
          <w:rStyle w:val="StyleUnderline"/>
          <w:highlight w:val="cyan"/>
        </w:rPr>
        <w:t xml:space="preserve">China would attempt anything </w:t>
      </w:r>
      <w:r w:rsidRPr="00CE0C68">
        <w:rPr>
          <w:rStyle w:val="Emphasis"/>
          <w:highlight w:val="cyan"/>
        </w:rPr>
        <w:t>remotely like</w:t>
      </w:r>
      <w:r w:rsidRPr="00CE0C68">
        <w:rPr>
          <w:rStyle w:val="StyleUnderline"/>
          <w:highlight w:val="cyan"/>
        </w:rPr>
        <w:t xml:space="preserve"> that</w:t>
      </w:r>
      <w:r w:rsidRPr="00CE0C68">
        <w:t xml:space="preserve">. After all, </w:t>
      </w:r>
      <w:r w:rsidRPr="00CE0C68">
        <w:rPr>
          <w:rStyle w:val="StyleUnderline"/>
          <w:highlight w:val="cyan"/>
        </w:rPr>
        <w:t>we</w:t>
      </w:r>
      <w:r w:rsidRPr="00CE0C68">
        <w:rPr>
          <w:rStyle w:val="StyleUnderline"/>
        </w:rPr>
        <w:t xml:space="preserve"> also </w:t>
      </w:r>
      <w:r w:rsidRPr="00CE0C68">
        <w:rPr>
          <w:rStyle w:val="StyleUnderline"/>
          <w:highlight w:val="cyan"/>
        </w:rPr>
        <w:t>have nuclear weapons</w:t>
      </w:r>
      <w:r w:rsidRPr="00CE0C68">
        <w:t xml:space="preserve"> and are improving our ability to deliver them on to China. </w:t>
      </w:r>
      <w:r w:rsidRPr="00CE0C68">
        <w:rPr>
          <w:rStyle w:val="StyleUnderline"/>
          <w:highlight w:val="cyan"/>
        </w:rPr>
        <w:t xml:space="preserve">They are </w:t>
      </w:r>
      <w:r w:rsidRPr="00CE0C68">
        <w:rPr>
          <w:rStyle w:val="Emphasis"/>
          <w:highlight w:val="cyan"/>
        </w:rPr>
        <w:t>unlikely to go beyond</w:t>
      </w:r>
      <w:r w:rsidRPr="00CE0C68">
        <w:rPr>
          <w:rStyle w:val="StyleUnderline"/>
        </w:rPr>
        <w:t xml:space="preserve"> constant </w:t>
      </w:r>
      <w:r w:rsidRPr="00CE0C68">
        <w:rPr>
          <w:rStyle w:val="Emphasis"/>
          <w:highlight w:val="cyan"/>
        </w:rPr>
        <w:t>pinpricks</w:t>
      </w:r>
      <w:r w:rsidRPr="00CE0C68">
        <w:rPr>
          <w:rStyle w:val="StyleUnderline"/>
          <w:highlight w:val="cyan"/>
        </w:rPr>
        <w:t xml:space="preserve"> to</w:t>
      </w:r>
      <w:r w:rsidRPr="00CE0C68">
        <w:rPr>
          <w:rStyle w:val="StyleUnderline"/>
        </w:rPr>
        <w:t xml:space="preserve"> a </w:t>
      </w:r>
      <w:r w:rsidRPr="00CE0C68">
        <w:rPr>
          <w:rStyle w:val="Emphasis"/>
        </w:rPr>
        <w:t xml:space="preserve">regular </w:t>
      </w:r>
      <w:r w:rsidRPr="00CE0C68">
        <w:rPr>
          <w:rStyle w:val="Emphasis"/>
          <w:highlight w:val="cyan"/>
        </w:rPr>
        <w:t>war</w:t>
      </w:r>
      <w:r w:rsidRPr="00CE0C68">
        <w:rPr>
          <w:rStyle w:val="StyleUnderline"/>
          <w:highlight w:val="cyan"/>
        </w:rPr>
        <w:t xml:space="preserve">, </w:t>
      </w:r>
      <w:r w:rsidRPr="00CE0C68">
        <w:rPr>
          <w:rStyle w:val="Emphasis"/>
          <w:highlight w:val="cyan"/>
        </w:rPr>
        <w:t>let alone</w:t>
      </w:r>
      <w:r w:rsidRPr="00CE0C68">
        <w:rPr>
          <w:rStyle w:val="StyleUnderline"/>
        </w:rPr>
        <w:t xml:space="preserve"> one involving </w:t>
      </w:r>
      <w:r w:rsidRPr="00CE0C68">
        <w:rPr>
          <w:rStyle w:val="Emphasis"/>
          <w:highlight w:val="cyan"/>
        </w:rPr>
        <w:t>nuclear</w:t>
      </w:r>
      <w:r w:rsidRPr="00CE0C68">
        <w:rPr>
          <w:rStyle w:val="StyleUnderline"/>
        </w:rPr>
        <w:t xml:space="preserve"> weapons</w:t>
      </w:r>
      <w:r w:rsidRPr="00CE0C68">
        <w:t>.</w:t>
      </w:r>
    </w:p>
    <w:p w14:paraId="5E6F06F4" w14:textId="77777777" w:rsidR="00BC2D71" w:rsidRPr="00243E17" w:rsidRDefault="00BC2D71" w:rsidP="00BC2D71"/>
    <w:p w14:paraId="646AB8B2" w14:textId="77777777" w:rsidR="00BC2D71" w:rsidRDefault="00BC2D71" w:rsidP="00BC2D71">
      <w:pPr>
        <w:pStyle w:val="Heading3"/>
      </w:pPr>
      <w:r>
        <w:t>Infrastructure DA---2AC</w:t>
      </w:r>
    </w:p>
    <w:p w14:paraId="6D3C80BE" w14:textId="77777777" w:rsidR="00BC2D71" w:rsidRDefault="00BC2D71" w:rsidP="00BC2D71">
      <w:pPr>
        <w:pStyle w:val="Heading4"/>
      </w:pPr>
      <w:r w:rsidRPr="0004629E">
        <w:rPr>
          <w:u w:val="single"/>
        </w:rPr>
        <w:t>Tons</w:t>
      </w:r>
      <w:r>
        <w:t xml:space="preserve"> of thumpers.</w:t>
      </w:r>
    </w:p>
    <w:p w14:paraId="4523F16F" w14:textId="77777777" w:rsidR="00BC2D71" w:rsidRPr="00BF150C" w:rsidRDefault="00BC2D71" w:rsidP="00BC2D71">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0EF20545" w14:textId="77777777" w:rsidR="00BC2D71" w:rsidRPr="00BF150C" w:rsidRDefault="00BC2D71" w:rsidP="00BC2D71">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75C0E8A7" w14:textId="77777777" w:rsidR="00BC2D71" w:rsidRPr="0004629E" w:rsidRDefault="00BC2D71" w:rsidP="00BC2D71">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Youngkin, as a Trumpkin wolf in sheep’s clothing — ‘extremism… can come in a smile and a fleece vest,’ he said.</w:t>
      </w:r>
    </w:p>
    <w:p w14:paraId="04AA3E8A" w14:textId="77777777" w:rsidR="00BC2D71" w:rsidRPr="0004629E" w:rsidRDefault="00BC2D71" w:rsidP="00BC2D71">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‘nationalised’ battle</w:t>
      </w:r>
      <w:r w:rsidRPr="0004629E">
        <w:rPr>
          <w:sz w:val="16"/>
        </w:rPr>
        <w:t xml:space="preserve"> between American families and Biden’s hyper-progressivist elite. The families won.</w:t>
      </w:r>
    </w:p>
    <w:p w14:paraId="122DEEF4" w14:textId="77777777" w:rsidR="00BC2D71" w:rsidRPr="0004629E" w:rsidRDefault="00BC2D71" w:rsidP="00BC2D71">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0734D0AC" w14:textId="77777777" w:rsidR="00BC2D71" w:rsidRPr="0004629E" w:rsidRDefault="00BC2D71" w:rsidP="00BC2D71">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10361BA5" w14:textId="77777777" w:rsidR="00BC2D71" w:rsidRPr="0004629E" w:rsidRDefault="00BC2D71" w:rsidP="00BC2D71">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06CF5586" w14:textId="77777777" w:rsidR="00BC2D71" w:rsidRPr="0004629E" w:rsidRDefault="00BC2D71" w:rsidP="00BC2D71">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5B109B38" w14:textId="77777777" w:rsidR="00BC2D71" w:rsidRPr="00A80572" w:rsidRDefault="00BC2D71" w:rsidP="00BC2D71">
      <w:pPr>
        <w:rPr>
          <w:sz w:val="16"/>
        </w:rPr>
      </w:pPr>
      <w:r w:rsidRPr="0004629E">
        <w:rPr>
          <w:sz w:val="16"/>
        </w:rPr>
        <w:t xml:space="preserve">Various trillion dollar bills barrelled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programme. The Biden administration hopes that once its $1.75 trillion infrastructure bill gets through Congress, the public mood will shift in their favour again. But spend, spend, spend is not always the most sensible political strategy. The Democrats have been squabbling over the bill and the Republicans have done a good job of presenting themselves as the voice of economic sanity.</w:t>
      </w:r>
    </w:p>
    <w:p w14:paraId="271F8D42" w14:textId="77777777" w:rsidR="00BC2D71" w:rsidRPr="003C6B2E" w:rsidRDefault="00BC2D71" w:rsidP="00BC2D71">
      <w:pPr>
        <w:pStyle w:val="Heading4"/>
        <w:rPr>
          <w:u w:val="single"/>
        </w:rPr>
      </w:pPr>
      <w:r>
        <w:t xml:space="preserve">The plan </w:t>
      </w:r>
      <w:r w:rsidRPr="003C6B2E">
        <w:rPr>
          <w:u w:val="single"/>
        </w:rPr>
        <w:t>isn’t</w:t>
      </w:r>
      <w:r>
        <w:t xml:space="preserve"> Congress AND they </w:t>
      </w:r>
      <w:r>
        <w:rPr>
          <w:u w:val="single"/>
        </w:rPr>
        <w:t>won’t care</w:t>
      </w:r>
    </w:p>
    <w:p w14:paraId="007AF59F" w14:textId="77777777" w:rsidR="00BC2D71" w:rsidRDefault="00BC2D71" w:rsidP="00BC2D71">
      <w:r>
        <w:t xml:space="preserve">David A. </w:t>
      </w:r>
      <w:r w:rsidRPr="005779E7">
        <w:rPr>
          <w:rStyle w:val="Style13ptBold"/>
        </w:rPr>
        <w:t>Simon 14</w:t>
      </w:r>
      <w:r>
        <w:t>, Special Counsel to the General Counsel, Office of General Counsel, U.S. Department of Defense, J.D. at Harvard Law School, M.Phil. at Oxford University, Trinity College, B.A. at University of Minnesota, “Ending Perpetual War? Constitutional War Termination Powers and the Conflict Against Al Qaeda”, Pepperdine Law Review, 41 Pepp. L. Rev. 685, Lexis</w:t>
      </w:r>
    </w:p>
    <w:p w14:paraId="082D83AC" w14:textId="77777777" w:rsidR="00BC2D71" w:rsidRDefault="00BC2D71" w:rsidP="00BC2D71">
      <w:pPr>
        <w:rPr>
          <w:sz w:val="16"/>
        </w:rPr>
      </w:pPr>
      <w:r w:rsidRPr="005779E7">
        <w:rPr>
          <w:rStyle w:val="StyleUnderline"/>
          <w:highlight w:val="cyan"/>
        </w:rPr>
        <w:t>Presidents</w:t>
      </w:r>
      <w:r w:rsidRPr="005779E7">
        <w:rPr>
          <w:sz w:val="16"/>
        </w:rPr>
        <w:t xml:space="preserve">, however, </w:t>
      </w:r>
      <w:r w:rsidRPr="003C6B2E">
        <w:rPr>
          <w:rStyle w:val="StyleUnderline"/>
        </w:rPr>
        <w:t xml:space="preserve">have </w:t>
      </w:r>
      <w:r w:rsidRPr="005779E7">
        <w:rPr>
          <w:rStyle w:val="Emphasis"/>
          <w:highlight w:val="cyan"/>
        </w:rPr>
        <w:t>use</w:t>
      </w:r>
      <w:r w:rsidRPr="003C6B2E">
        <w:rPr>
          <w:rStyle w:val="StyleUnderline"/>
        </w:rPr>
        <w:t xml:space="preserve">d </w:t>
      </w:r>
      <w:r w:rsidRPr="005779E7">
        <w:rPr>
          <w:rStyle w:val="Emphasis"/>
          <w:highlight w:val="cyan"/>
        </w:rPr>
        <w:t>s</w:t>
      </w:r>
      <w:r w:rsidRPr="003C6B2E">
        <w:rPr>
          <w:rStyle w:val="Emphasis"/>
        </w:rPr>
        <w:t xml:space="preserve">ole </w:t>
      </w:r>
      <w:r w:rsidRPr="005779E7">
        <w:rPr>
          <w:rStyle w:val="Emphasis"/>
          <w:highlight w:val="cyan"/>
        </w:rPr>
        <w:t>e</w:t>
      </w:r>
      <w:r w:rsidRPr="003C6B2E">
        <w:rPr>
          <w:rStyle w:val="Emphasis"/>
        </w:rPr>
        <w:t xml:space="preserve">xecutive </w:t>
      </w:r>
      <w:r w:rsidRPr="005779E7">
        <w:rPr>
          <w:rStyle w:val="Emphasis"/>
          <w:highlight w:val="cyan"/>
        </w:rPr>
        <w:t>a</w:t>
      </w:r>
      <w:r w:rsidRPr="003C6B2E">
        <w:rPr>
          <w:rStyle w:val="Emphasis"/>
        </w:rPr>
        <w:t>greement</w:t>
      </w:r>
      <w:r w:rsidRPr="005779E7">
        <w:rPr>
          <w:rStyle w:val="Emphasis"/>
          <w:highlight w:val="cyan"/>
        </w:rPr>
        <w:t>s</w:t>
      </w:r>
      <w:r w:rsidRPr="005779E7">
        <w:rPr>
          <w:rStyle w:val="StyleUnderline"/>
          <w:highlight w:val="cyan"/>
        </w:rPr>
        <w:t xml:space="preserve"> 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unilaterally</w:t>
      </w:r>
      <w:r w:rsidRPr="003C6B2E">
        <w:rPr>
          <w:rStyle w:val="StyleUnderline"/>
        </w:rPr>
        <w:t xml:space="preserve"> since the early days of the American republic</w:t>
      </w:r>
      <w:r w:rsidRPr="005779E7">
        <w:rPr>
          <w:sz w:val="16"/>
        </w:rPr>
        <w:t xml:space="preserve">. 9 In the absence of a clear constitutional provision for declaring  [*690]  peace, the wars waged by the founding generation against States were all ended by peace treaties 10 (since peace treaties were the customary method of ending interstate war for much of the first part of U.S. history). 11 Before World War II, congressional approval of formal peace treaties was the standard practice for major wars. 12 Since 1945, however, as the United States has engaged in more frequent military operations of limited duration and amounting to hostilities below the threshold of war, presidents have ended wars unilaterally--often without any formal legal termination agreement. 13 At the same time, and </w:t>
      </w:r>
      <w:r w:rsidRPr="003C6B2E">
        <w:rPr>
          <w:rStyle w:val="StyleUnderline"/>
        </w:rPr>
        <w:t xml:space="preserve">particularly in the </w:t>
      </w:r>
      <w:r w:rsidRPr="003C6B2E">
        <w:rPr>
          <w:rStyle w:val="Emphasis"/>
        </w:rPr>
        <w:t>last few decades</w:t>
      </w:r>
      <w:r w:rsidRPr="003C6B2E">
        <w:rPr>
          <w:rStyle w:val="StyleUnderline"/>
        </w:rPr>
        <w:t xml:space="preserve">, </w:t>
      </w:r>
      <w:r w:rsidRPr="005779E7">
        <w:rPr>
          <w:rStyle w:val="StyleUnderline"/>
          <w:highlight w:val="cyan"/>
        </w:rPr>
        <w:t xml:space="preserve">it is </w:t>
      </w:r>
      <w:r w:rsidRPr="005779E7">
        <w:rPr>
          <w:rStyle w:val="Emphasis"/>
          <w:highlight w:val="cyan"/>
        </w:rPr>
        <w:t>common</w:t>
      </w:r>
      <w:r w:rsidRPr="003C6B2E">
        <w:rPr>
          <w:rStyle w:val="Emphasis"/>
        </w:rPr>
        <w:t>place</w:t>
      </w:r>
      <w:r w:rsidRPr="003C6B2E">
        <w:rPr>
          <w:rStyle w:val="StyleUnderline"/>
        </w:rPr>
        <w:t xml:space="preserve"> for the executive branch </w:t>
      </w:r>
      <w:r w:rsidRPr="005779E7">
        <w:rPr>
          <w:rStyle w:val="StyleUnderline"/>
          <w:highlight w:val="cyan"/>
        </w:rPr>
        <w:t>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without congress</w:t>
      </w:r>
      <w:r w:rsidRPr="003C6B2E">
        <w:rPr>
          <w:rStyle w:val="Emphasis"/>
        </w:rPr>
        <w:t>ional approval</w:t>
      </w:r>
      <w:r w:rsidRPr="005779E7">
        <w:rPr>
          <w:sz w:val="16"/>
        </w:rPr>
        <w:t xml:space="preserve">. 14 </w:t>
      </w:r>
      <w:r w:rsidRPr="003C6B2E">
        <w:rPr>
          <w:rStyle w:val="StyleUnderline"/>
        </w:rPr>
        <w:t xml:space="preserve">From 1980 to 2000, for example, </w:t>
      </w:r>
      <w:r w:rsidRPr="005779E7">
        <w:rPr>
          <w:rStyle w:val="StyleUnderline"/>
          <w:highlight w:val="cyan"/>
        </w:rPr>
        <w:t xml:space="preserve">presidents </w:t>
      </w:r>
      <w:r w:rsidRPr="005779E7">
        <w:rPr>
          <w:rStyle w:val="Emphasis"/>
          <w:highlight w:val="cyan"/>
        </w:rPr>
        <w:t>unilaterally</w:t>
      </w:r>
      <w:r w:rsidRPr="005779E7">
        <w:rPr>
          <w:rStyle w:val="StyleUnderline"/>
          <w:highlight w:val="cyan"/>
        </w:rPr>
        <w:t xml:space="preserve"> entered</w:t>
      </w:r>
      <w:r w:rsidRPr="003C6B2E">
        <w:rPr>
          <w:rStyle w:val="StyleUnderline"/>
        </w:rPr>
        <w:t xml:space="preserve"> into more than </w:t>
      </w:r>
      <w:r w:rsidRPr="005779E7">
        <w:rPr>
          <w:rStyle w:val="StyleUnderline"/>
          <w:highlight w:val="cyan"/>
        </w:rPr>
        <w:t>500</w:t>
      </w:r>
      <w:r w:rsidRPr="003C6B2E">
        <w:rPr>
          <w:rStyle w:val="StyleUnderline"/>
        </w:rPr>
        <w:t xml:space="preserve"> security-related </w:t>
      </w:r>
      <w:r w:rsidRPr="005779E7">
        <w:rPr>
          <w:rStyle w:val="StyleUnderline"/>
          <w:highlight w:val="cyan"/>
        </w:rPr>
        <w:t>agreements</w:t>
      </w:r>
      <w:r w:rsidRPr="003C6B2E">
        <w:rPr>
          <w:rStyle w:val="StyleUnderline"/>
        </w:rPr>
        <w:t xml:space="preserve">--including </w:t>
      </w:r>
      <w:r w:rsidRPr="003C6B2E">
        <w:rPr>
          <w:rStyle w:val="Emphasis"/>
        </w:rPr>
        <w:t>numerous</w:t>
      </w:r>
      <w:r w:rsidRPr="003C6B2E">
        <w:rPr>
          <w:rStyle w:val="StyleUnderline"/>
        </w:rPr>
        <w:t xml:space="preserve"> status of forces agreements with foreign countries</w:t>
      </w:r>
      <w:r w:rsidRPr="005779E7">
        <w:rPr>
          <w:sz w:val="16"/>
        </w:rPr>
        <w:t xml:space="preserve">. 15 </w:t>
      </w:r>
      <w:r w:rsidRPr="005779E7">
        <w:rPr>
          <w:rStyle w:val="StyleUnderline"/>
          <w:highlight w:val="cyan"/>
        </w:rPr>
        <w:t>There is</w:t>
      </w:r>
      <w:r w:rsidRPr="003C6B2E">
        <w:rPr>
          <w:rStyle w:val="StyleUnderline"/>
        </w:rPr>
        <w:t xml:space="preserve">, thus, </w:t>
      </w:r>
      <w:r w:rsidRPr="005779E7">
        <w:rPr>
          <w:rStyle w:val="StyleUnderline"/>
          <w:highlight w:val="cyan"/>
        </w:rPr>
        <w:t>a strong trend of</w:t>
      </w:r>
      <w:r w:rsidRPr="003C6B2E">
        <w:rPr>
          <w:rStyle w:val="StyleUnderline"/>
        </w:rPr>
        <w:t xml:space="preserve"> post-World War II </w:t>
      </w:r>
      <w:r w:rsidRPr="005779E7">
        <w:rPr>
          <w:rStyle w:val="Emphasis"/>
          <w:highlight w:val="cyan"/>
        </w:rPr>
        <w:t>congressional acquiescence</w:t>
      </w:r>
      <w:r w:rsidRPr="003C6B2E">
        <w:rPr>
          <w:rStyle w:val="StyleUnderline"/>
        </w:rPr>
        <w:t xml:space="preserve"> in the face of unilateral presidential action to conclude international agreements</w:t>
      </w:r>
      <w:r w:rsidRPr="005779E7">
        <w:rPr>
          <w:sz w:val="16"/>
        </w:rPr>
        <w:t>--including as part of efforts to terminate wars. 16 Such historical pattern of congressional acquiescence and executive action supports the contention that the President's authority to terminate wars unilaterally through executive agreements and presidential proclamations has increased in the period since World War II. 17</w:t>
      </w:r>
    </w:p>
    <w:p w14:paraId="6EE55DF0" w14:textId="77777777" w:rsidR="00BC2D71" w:rsidRDefault="00BC2D71" w:rsidP="00BC2D71">
      <w:pPr>
        <w:pStyle w:val="Heading4"/>
      </w:pPr>
      <w:r>
        <w:t xml:space="preserve">Antitrust harmonization is </w:t>
      </w:r>
      <w:r>
        <w:rPr>
          <w:u w:val="single"/>
        </w:rPr>
        <w:t>popular</w:t>
      </w:r>
    </w:p>
    <w:p w14:paraId="7051AC88" w14:textId="77777777" w:rsidR="00BC2D71" w:rsidRPr="007A6DBA" w:rsidRDefault="00BC2D71" w:rsidP="00BC2D71">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854D06D" w14:textId="77777777" w:rsidR="00BC2D71" w:rsidRPr="007A6DBA" w:rsidRDefault="00BC2D71" w:rsidP="00BC2D71">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38CC922E" w14:textId="77777777" w:rsidR="00BC2D71" w:rsidRPr="007A6DBA" w:rsidRDefault="00BC2D71" w:rsidP="00BC2D71">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2DDD7740" w14:textId="77777777" w:rsidR="00BC2D71" w:rsidRPr="00B574EC" w:rsidRDefault="00BC2D71" w:rsidP="00BC2D71">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rPr>
        <w:t xml:space="preserve"> True for Biden---</w:t>
      </w:r>
      <w:r w:rsidRPr="00B574EC">
        <w:rPr>
          <w:rFonts w:cs="Nirmala UI"/>
          <w:b w:val="0"/>
          <w:u w:val="single"/>
        </w:rPr>
        <w:t>empirics</w:t>
      </w:r>
      <w:r w:rsidRPr="00B574EC">
        <w:rPr>
          <w:rFonts w:cs="Nirmala UI"/>
          <w:b w:val="0"/>
        </w:rPr>
        <w:t xml:space="preserve"> and </w:t>
      </w:r>
      <w:r w:rsidRPr="00B574EC">
        <w:rPr>
          <w:rFonts w:cs="Nirmala UI"/>
          <w:b w:val="0"/>
          <w:u w:val="single"/>
        </w:rPr>
        <w:t>polarization</w:t>
      </w:r>
      <w:r w:rsidRPr="00B574EC">
        <w:rPr>
          <w:rFonts w:cs="Nirmala UI"/>
          <w:b w:val="0"/>
        </w:rPr>
        <w:t xml:space="preserve"> prove.</w:t>
      </w:r>
    </w:p>
    <w:p w14:paraId="2434A858" w14:textId="77777777" w:rsidR="00BC2D71" w:rsidRPr="00B574EC" w:rsidRDefault="00BC2D71" w:rsidP="00BC2D71">
      <w:r w:rsidRPr="00B574EC">
        <w:t>Ryan</w:t>
      </w:r>
      <w:r>
        <w:t xml:space="preserve"> </w:t>
      </w:r>
      <w:r w:rsidRPr="00D32986">
        <w:rPr>
          <w:rStyle w:val="Style13ptBold"/>
        </w:rPr>
        <w:t>Telingator 21</w:t>
      </w:r>
      <w:r>
        <w:t>,</w:t>
      </w:r>
      <w:r w:rsidRPr="00B574EC">
        <w:t xml:space="preserve"> B.A. in Political Science and Government from Bowdoin University</w:t>
      </w:r>
      <w:r>
        <w:t>,</w:t>
      </w:r>
      <w:r w:rsidRPr="00B574EC">
        <w:t xml:space="preserve"> "When is Change Possible? Presidential Power as Shaped by Political Context, Constitutional Tools, and Legislative Skills"</w:t>
      </w:r>
      <w:r>
        <w:t xml:space="preserve">, 5/20/2021, </w:t>
      </w:r>
      <w:r w:rsidRPr="00B574EC">
        <w:t xml:space="preserve"> https://digitalcommons.bowdoin.edu/honorsprojects/258/</w:t>
      </w:r>
    </w:p>
    <w:p w14:paraId="132B067F" w14:textId="77777777" w:rsidR="00BC2D71" w:rsidRPr="00B574EC" w:rsidRDefault="00BC2D71" w:rsidP="00BC2D71">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74A4F765" w14:textId="77777777" w:rsidR="00BC2D71" w:rsidRPr="00B574EC" w:rsidRDefault="00BC2D71" w:rsidP="00BC2D71">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77B3E5E8" w14:textId="77777777" w:rsidR="00BC2D71" w:rsidRPr="00B574EC" w:rsidRDefault="00BC2D71" w:rsidP="00BC2D71">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4B87FE2D" w14:textId="77777777" w:rsidR="00BC2D71" w:rsidRPr="00B574EC" w:rsidRDefault="00BC2D71" w:rsidP="00BC2D71">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3B2ED8CB" w14:textId="77777777" w:rsidR="00BC2D71" w:rsidRPr="00B574EC" w:rsidRDefault="00BC2D71" w:rsidP="00BC2D71">
      <w:pPr>
        <w:rPr>
          <w:sz w:val="16"/>
        </w:rPr>
      </w:pPr>
      <w:r w:rsidRPr="00B574EC">
        <w:rPr>
          <w:sz w:val="16"/>
        </w:rPr>
        <w:t>5.4 Applying Lessons to the Present: Predicting Biden’s Success</w:t>
      </w:r>
    </w:p>
    <w:p w14:paraId="0F3FB26D" w14:textId="77777777" w:rsidR="00BC2D71" w:rsidRPr="00B574EC" w:rsidRDefault="00BC2D71" w:rsidP="00BC2D71">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19ACA870" w14:textId="77777777" w:rsidR="00BC2D71" w:rsidRPr="00B574EC" w:rsidRDefault="00BC2D71" w:rsidP="00BC2D71">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0FC683F1" w14:textId="77777777" w:rsidR="00BC2D71" w:rsidRPr="00B574EC" w:rsidRDefault="00BC2D71" w:rsidP="00BC2D71">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5208B873" w14:textId="77777777" w:rsidR="00BC2D71" w:rsidRDefault="00BC2D71" w:rsidP="00BC2D71">
      <w:pPr>
        <w:pStyle w:val="Heading4"/>
      </w:pPr>
      <w:r>
        <w:t xml:space="preserve">Manchin will punt it to </w:t>
      </w:r>
      <w:r w:rsidRPr="00EC3CA5">
        <w:rPr>
          <w:u w:val="single"/>
        </w:rPr>
        <w:t>next year</w:t>
      </w:r>
      <w:r w:rsidRPr="00EC3CA5">
        <w:t xml:space="preserve"> AND </w:t>
      </w:r>
      <w:r>
        <w:rPr>
          <w:u w:val="single"/>
        </w:rPr>
        <w:t>thumpers</w:t>
      </w:r>
      <w:r>
        <w:t>.</w:t>
      </w:r>
    </w:p>
    <w:p w14:paraId="3398EDB1" w14:textId="77777777" w:rsidR="00BC2D71" w:rsidRPr="00090161" w:rsidRDefault="00BC2D71" w:rsidP="00BC2D71">
      <w:r>
        <w:t xml:space="preserve">Hans </w:t>
      </w:r>
      <w:r w:rsidRPr="00090161">
        <w:rPr>
          <w:rStyle w:val="Style13ptBold"/>
        </w:rPr>
        <w:t>Nichols 11/10</w:t>
      </w:r>
      <w:r>
        <w:t>, Political Reporter for Axios, former Pentagon Correspondent for NBC News, Former International and White House Correspondent for Bloomberg News, “</w:t>
      </w:r>
      <w:r w:rsidRPr="00090161">
        <w:t>Manchin may delay Biden social spending plan over inflation</w:t>
      </w:r>
      <w:r>
        <w:t xml:space="preserve">,” Axios, 11/10/21, </w:t>
      </w:r>
      <w:r w:rsidRPr="00090161">
        <w:t>https://www.axios.com/manchin-chill-bbb-6b58cd70-6c07-40f9-af4e-c944a7b3a39d.html</w:t>
      </w:r>
    </w:p>
    <w:p w14:paraId="0CE377F2" w14:textId="77777777" w:rsidR="00BC2D71" w:rsidRPr="00EC3CA5" w:rsidRDefault="00BC2D71" w:rsidP="00BC2D71">
      <w:pPr>
        <w:rPr>
          <w:sz w:val="16"/>
        </w:rPr>
      </w:pPr>
      <w:r w:rsidRPr="0040556F">
        <w:rPr>
          <w:rStyle w:val="StyleUnderline"/>
        </w:rPr>
        <w:t xml:space="preserve">Red-hot </w:t>
      </w:r>
      <w:r w:rsidRPr="00EC3CA5">
        <w:rPr>
          <w:rStyle w:val="StyleUnderline"/>
          <w:highlight w:val="cyan"/>
        </w:rPr>
        <w:t>inflation data validates</w:t>
      </w:r>
      <w:r w:rsidRPr="0040556F">
        <w:rPr>
          <w:rStyle w:val="StyleUnderline"/>
        </w:rPr>
        <w:t xml:space="preserve"> the instinct of</w:t>
      </w:r>
      <w:r w:rsidRPr="00EC3CA5">
        <w:rPr>
          <w:sz w:val="16"/>
        </w:rPr>
        <w:t xml:space="preserve"> Sen. Joe </w:t>
      </w:r>
      <w:r w:rsidRPr="00EC3CA5">
        <w:rPr>
          <w:rStyle w:val="StyleUnderline"/>
          <w:highlight w:val="cyan"/>
        </w:rPr>
        <w:t>Manchin</w:t>
      </w:r>
      <w:r w:rsidRPr="00EC3CA5">
        <w:rPr>
          <w:sz w:val="16"/>
        </w:rPr>
        <w:t xml:space="preserve"> (D-W.Va.) </w:t>
      </w:r>
      <w:r w:rsidRPr="00EC3CA5">
        <w:rPr>
          <w:rStyle w:val="StyleUnderline"/>
          <w:highlight w:val="cyan"/>
        </w:rPr>
        <w:t>to punt</w:t>
      </w:r>
      <w:r w:rsidRPr="00EC3CA5">
        <w:rPr>
          <w:sz w:val="16"/>
        </w:rPr>
        <w:t xml:space="preserve"> President </w:t>
      </w:r>
      <w:r w:rsidRPr="0040556F">
        <w:rPr>
          <w:rStyle w:val="StyleUnderline"/>
        </w:rPr>
        <w:t xml:space="preserve">Biden’s </w:t>
      </w:r>
      <w:r w:rsidRPr="00EC3CA5">
        <w:rPr>
          <w:rStyle w:val="StyleUnderline"/>
          <w:highlight w:val="cyan"/>
        </w:rPr>
        <w:t>B</w:t>
      </w:r>
      <w:r w:rsidRPr="00EC3CA5">
        <w:rPr>
          <w:sz w:val="16"/>
        </w:rPr>
        <w:t xml:space="preserve">uild </w:t>
      </w:r>
      <w:r w:rsidRPr="00EC3CA5">
        <w:rPr>
          <w:rStyle w:val="StyleUnderline"/>
          <w:highlight w:val="cyan"/>
        </w:rPr>
        <w:t>B</w:t>
      </w:r>
      <w:r w:rsidRPr="00EC3CA5">
        <w:rPr>
          <w:sz w:val="16"/>
        </w:rPr>
        <w:t xml:space="preserve">ack </w:t>
      </w:r>
      <w:r w:rsidRPr="00EC3CA5">
        <w:rPr>
          <w:rStyle w:val="StyleUnderline"/>
          <w:highlight w:val="cyan"/>
        </w:rPr>
        <w:t>B</w:t>
      </w:r>
      <w:r w:rsidRPr="00EC3CA5">
        <w:rPr>
          <w:sz w:val="16"/>
        </w:rPr>
        <w:t xml:space="preserve">etter </w:t>
      </w:r>
      <w:r w:rsidRPr="0040556F">
        <w:rPr>
          <w:rStyle w:val="StyleUnderline"/>
        </w:rPr>
        <w:t xml:space="preserve">agenda </w:t>
      </w:r>
      <w:r w:rsidRPr="00EC3CA5">
        <w:rPr>
          <w:rStyle w:val="StyleUnderline"/>
          <w:highlight w:val="cyan"/>
        </w:rPr>
        <w:t xml:space="preserve">until </w:t>
      </w:r>
      <w:r w:rsidRPr="00EC3CA5">
        <w:rPr>
          <w:rStyle w:val="Emphasis"/>
          <w:sz w:val="24"/>
          <w:szCs w:val="28"/>
          <w:highlight w:val="cyan"/>
        </w:rPr>
        <w:t>next year</w:t>
      </w:r>
      <w:r w:rsidRPr="00EC3CA5">
        <w:rPr>
          <w:sz w:val="18"/>
          <w:szCs w:val="28"/>
        </w:rPr>
        <w:t xml:space="preserve"> </w:t>
      </w:r>
      <w:r w:rsidRPr="00EC3CA5">
        <w:rPr>
          <w:sz w:val="16"/>
        </w:rPr>
        <w:t xml:space="preserve">— potentially </w:t>
      </w:r>
      <w:r w:rsidRPr="00EC3CA5">
        <w:rPr>
          <w:rStyle w:val="Emphasis"/>
          <w:sz w:val="24"/>
          <w:szCs w:val="28"/>
          <w:highlight w:val="cyan"/>
        </w:rPr>
        <w:t>killing a quick deal</w:t>
      </w:r>
      <w:r w:rsidRPr="0040556F">
        <w:rPr>
          <w:rStyle w:val="Emphasis"/>
          <w:sz w:val="24"/>
          <w:szCs w:val="28"/>
        </w:rPr>
        <w:t xml:space="preserve"> on the</w:t>
      </w:r>
      <w:r w:rsidRPr="00EC3CA5">
        <w:rPr>
          <w:sz w:val="16"/>
          <w:szCs w:val="28"/>
        </w:rPr>
        <w:t xml:space="preserve"> </w:t>
      </w:r>
      <w:r w:rsidRPr="00EC3CA5">
        <w:rPr>
          <w:sz w:val="16"/>
        </w:rPr>
        <w:t xml:space="preserve">$1.75 trillion </w:t>
      </w:r>
      <w:r w:rsidRPr="0040556F">
        <w:rPr>
          <w:rStyle w:val="Emphasis"/>
          <w:sz w:val="24"/>
          <w:szCs w:val="28"/>
        </w:rPr>
        <w:t>package</w:t>
      </w:r>
      <w:r w:rsidRPr="00EC3CA5">
        <w:rPr>
          <w:sz w:val="16"/>
        </w:rPr>
        <w:t>, people familiar with the matter tell Axios.</w:t>
      </w:r>
    </w:p>
    <w:p w14:paraId="0D7D2DD3" w14:textId="77777777" w:rsidR="00BC2D71" w:rsidRPr="00EC3CA5" w:rsidRDefault="00BC2D71" w:rsidP="00BC2D71">
      <w:pPr>
        <w:rPr>
          <w:sz w:val="16"/>
        </w:rPr>
      </w:pPr>
      <w:r w:rsidRPr="00EC3CA5">
        <w:rPr>
          <w:sz w:val="16"/>
        </w:rPr>
        <w:t xml:space="preserve">Why it matters: The data released Wednesday set the president and White House staff scrambling. </w:t>
      </w:r>
      <w:r w:rsidRPr="0040556F">
        <w:rPr>
          <w:rStyle w:val="StyleUnderline"/>
        </w:rPr>
        <w:t>Slowing down work on the massive</w:t>
      </w:r>
      <w:r w:rsidRPr="00EC3CA5">
        <w:rPr>
          <w:sz w:val="16"/>
        </w:rPr>
        <w:t xml:space="preserve"> tax-and-spending </w:t>
      </w:r>
      <w:r w:rsidRPr="0040556F">
        <w:rPr>
          <w:rStyle w:val="StyleUnderline"/>
        </w:rPr>
        <w:t>plan is against the fervent desire of the admin</w:t>
      </w:r>
      <w:r w:rsidRPr="00EC3CA5">
        <w:rPr>
          <w:sz w:val="16"/>
        </w:rPr>
        <w:t>istration and House progressives.</w:t>
      </w:r>
    </w:p>
    <w:p w14:paraId="16539FE4" w14:textId="77777777" w:rsidR="00BC2D71" w:rsidRPr="00EC3CA5" w:rsidRDefault="00BC2D71" w:rsidP="00BC2D71">
      <w:pPr>
        <w:rPr>
          <w:sz w:val="16"/>
        </w:rPr>
      </w:pPr>
      <w:r w:rsidRPr="00EC3CA5">
        <w:rPr>
          <w:sz w:val="16"/>
        </w:rPr>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rPr>
          <w:sz w:val="16"/>
        </w:rPr>
        <w:t xml:space="preserve"> the issues that need to be addressed, Axios is told.</w:t>
      </w:r>
    </w:p>
    <w:p w14:paraId="2129B610" w14:textId="77777777" w:rsidR="00BC2D71" w:rsidRPr="00EC3CA5" w:rsidRDefault="00BC2D71" w:rsidP="00BC2D71">
      <w:pPr>
        <w:rPr>
          <w:sz w:val="16"/>
        </w:rPr>
      </w:pPr>
      <w:r w:rsidRPr="00EC3CA5">
        <w:rPr>
          <w:sz w:val="16"/>
        </w:rPr>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rPr>
          <w:sz w:val="16"/>
        </w:rPr>
        <w:t xml:space="preserve">ational </w:t>
      </w:r>
      <w:r w:rsidRPr="00EC3CA5">
        <w:rPr>
          <w:rStyle w:val="Emphasis"/>
          <w:highlight w:val="cyan"/>
        </w:rPr>
        <w:t>D</w:t>
      </w:r>
      <w:r w:rsidRPr="00EC3CA5">
        <w:rPr>
          <w:sz w:val="16"/>
        </w:rPr>
        <w:t xml:space="preserve">efense </w:t>
      </w:r>
      <w:r w:rsidRPr="00EC3CA5">
        <w:rPr>
          <w:rStyle w:val="Emphasis"/>
          <w:highlight w:val="cyan"/>
        </w:rPr>
        <w:t>A</w:t>
      </w:r>
      <w:r w:rsidRPr="00EC3CA5">
        <w:rPr>
          <w:sz w:val="16"/>
        </w:rPr>
        <w:t xml:space="preserve">uthorization </w:t>
      </w:r>
      <w:r w:rsidRPr="00EC3CA5">
        <w:rPr>
          <w:rStyle w:val="Emphasis"/>
          <w:highlight w:val="cyan"/>
        </w:rPr>
        <w:t>A</w:t>
      </w:r>
      <w:r w:rsidRPr="00EC3CA5">
        <w:rPr>
          <w:sz w:val="16"/>
        </w:rPr>
        <w:t>ct.</w:t>
      </w:r>
    </w:p>
    <w:p w14:paraId="583A3B2F" w14:textId="77777777" w:rsidR="00BC2D71" w:rsidRPr="00EC3CA5" w:rsidRDefault="00BC2D71" w:rsidP="00BC2D71">
      <w:pPr>
        <w:rPr>
          <w:sz w:val="16"/>
        </w:rPr>
      </w:pPr>
      <w:r w:rsidRPr="0040556F">
        <w:rPr>
          <w:rStyle w:val="StyleUnderline"/>
        </w:rPr>
        <w:t>Manchin</w:t>
      </w:r>
      <w:r w:rsidRPr="00EC3CA5">
        <w:rPr>
          <w:sz w:val="16"/>
        </w:rPr>
        <w:t xml:space="preserve">, like a group of House moderates, also </w:t>
      </w:r>
      <w:r w:rsidRPr="0040556F">
        <w:rPr>
          <w:rStyle w:val="StyleUnderline"/>
        </w:rPr>
        <w:t>wants to see a C</w:t>
      </w:r>
      <w:r w:rsidRPr="00EC3CA5">
        <w:rPr>
          <w:sz w:val="16"/>
        </w:rPr>
        <w:t xml:space="preserve">ongressional </w:t>
      </w:r>
      <w:r w:rsidRPr="0040556F">
        <w:rPr>
          <w:rStyle w:val="StyleUnderline"/>
        </w:rPr>
        <w:t>B</w:t>
      </w:r>
      <w:r w:rsidRPr="00EC3CA5">
        <w:rPr>
          <w:sz w:val="16"/>
        </w:rPr>
        <w:t xml:space="preserve">udget </w:t>
      </w:r>
      <w:r w:rsidRPr="0040556F">
        <w:rPr>
          <w:rStyle w:val="StyleUnderline"/>
        </w:rPr>
        <w:t>O</w:t>
      </w:r>
      <w:r w:rsidRPr="00EC3CA5">
        <w:rPr>
          <w:sz w:val="16"/>
        </w:rPr>
        <w:t xml:space="preserve">ffice </w:t>
      </w:r>
      <w:r w:rsidRPr="0040556F">
        <w:rPr>
          <w:rStyle w:val="StyleUnderline"/>
        </w:rPr>
        <w:t>analysis of the true cost of each of Biden’s</w:t>
      </w:r>
      <w:r w:rsidRPr="00EC3CA5">
        <w:rPr>
          <w:sz w:val="16"/>
        </w:rPr>
        <w:t xml:space="preserve"> proposed </w:t>
      </w:r>
      <w:r w:rsidRPr="0040556F">
        <w:rPr>
          <w:rStyle w:val="StyleUnderline"/>
        </w:rPr>
        <w:t>programs</w:t>
      </w:r>
      <w:r w:rsidRPr="00EC3CA5">
        <w:rPr>
          <w:sz w:val="16"/>
        </w:rPr>
        <w:t>, as well as the tax proposals to fund them.</w:t>
      </w:r>
    </w:p>
    <w:p w14:paraId="4CFD5CD4" w14:textId="77777777" w:rsidR="00BC2D71" w:rsidRPr="00EC3CA5" w:rsidRDefault="00BC2D71" w:rsidP="00BC2D71">
      <w:pPr>
        <w:rPr>
          <w:sz w:val="16"/>
        </w:rPr>
      </w:pPr>
      <w:r w:rsidRPr="00EC3CA5">
        <w:rPr>
          <w:sz w:val="16"/>
        </w:rPr>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 w:val="16"/>
          <w:szCs w:val="16"/>
        </w:rPr>
        <w:t xml:space="preserve"> their</w:t>
      </w:r>
      <w:r w:rsidRPr="00EC3CA5">
        <w:rPr>
          <w:sz w:val="16"/>
        </w:rPr>
        <w:t xml:space="preserve"> $1.2 trillion </w:t>
      </w:r>
      <w:r w:rsidRPr="0040556F">
        <w:rPr>
          <w:rStyle w:val="StyleUnderline"/>
        </w:rPr>
        <w:t>bipartisan infrastructure</w:t>
      </w:r>
      <w:r w:rsidRPr="00EC3CA5">
        <w:rPr>
          <w:sz w:val="16"/>
          <w:szCs w:val="16"/>
        </w:rPr>
        <w:t xml:space="preserve"> bill, </w:t>
      </w:r>
      <w:r w:rsidRPr="0040556F">
        <w:rPr>
          <w:rStyle w:val="StyleUnderline"/>
        </w:rPr>
        <w:t>they</w:t>
      </w:r>
      <w:r w:rsidRPr="00EC3CA5">
        <w:rPr>
          <w:sz w:val="16"/>
        </w:rPr>
        <w:t xml:space="preserve">'d </w:t>
      </w:r>
      <w:r w:rsidRPr="00EC3CA5">
        <w:rPr>
          <w:rStyle w:val="Emphasis"/>
          <w:highlight w:val="cyan"/>
        </w:rPr>
        <w:t>find excuses not to move on</w:t>
      </w:r>
      <w:r w:rsidRPr="00EC3CA5">
        <w:rPr>
          <w:sz w:val="16"/>
        </w:rPr>
        <w:t xml:space="preserve"> the budget </w:t>
      </w:r>
      <w:r w:rsidRPr="00EC3CA5">
        <w:rPr>
          <w:rStyle w:val="Emphasis"/>
          <w:highlight w:val="cyan"/>
        </w:rPr>
        <w:t>reconciliation</w:t>
      </w:r>
      <w:r w:rsidRPr="00EC3CA5">
        <w:rPr>
          <w:sz w:val="16"/>
        </w:rPr>
        <w:t xml:space="preserve"> package.</w:t>
      </w:r>
    </w:p>
    <w:p w14:paraId="2EDF1A4B" w14:textId="77777777" w:rsidR="00BC2D71" w:rsidRPr="00EC3CA5" w:rsidRDefault="00BC2D71" w:rsidP="00BC2D71">
      <w:pPr>
        <w:rPr>
          <w:sz w:val="16"/>
        </w:rPr>
      </w:pPr>
      <w:r w:rsidRPr="00EC3CA5">
        <w:rPr>
          <w:sz w:val="16"/>
        </w:rPr>
        <w:t>It includes billions to expand the social safety net and fight climate change, among other Democratic priorities.</w:t>
      </w:r>
    </w:p>
    <w:p w14:paraId="40006A97" w14:textId="77777777" w:rsidR="00BC2D71" w:rsidRPr="0040556F" w:rsidRDefault="00BC2D71" w:rsidP="00BC2D71">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rPr>
          <w:sz w:val="16"/>
        </w:rPr>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rPr>
          <w:sz w:val="16"/>
        </w:rPr>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rPr>
          <w:sz w:val="16"/>
        </w:rPr>
        <w:t xml:space="preserve"> $800 billion in </w:t>
      </w:r>
      <w:r w:rsidRPr="0040556F">
        <w:rPr>
          <w:rStyle w:val="StyleUnderline"/>
        </w:rPr>
        <w:t>corporate tax increases.</w:t>
      </w:r>
    </w:p>
    <w:p w14:paraId="6B05F74C" w14:textId="77777777" w:rsidR="00BC2D71" w:rsidRPr="00EC3CA5" w:rsidRDefault="00BC2D71" w:rsidP="00BC2D71">
      <w:pPr>
        <w:rPr>
          <w:sz w:val="16"/>
        </w:rPr>
      </w:pPr>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rPr>
          <w:sz w:val="16"/>
        </w:rPr>
        <w:t xml:space="preserve"> the specifics of </w:t>
      </w:r>
      <w:r w:rsidRPr="00EC3CA5">
        <w:rPr>
          <w:rStyle w:val="Emphasis"/>
          <w:highlight w:val="cyan"/>
        </w:rPr>
        <w:t>Biden's plan</w:t>
      </w:r>
      <w:r w:rsidRPr="00EC3CA5">
        <w:rPr>
          <w:sz w:val="16"/>
        </w:rPr>
        <w:t xml:space="preserve"> to spend $555 billion to combat climate change.</w:t>
      </w:r>
    </w:p>
    <w:p w14:paraId="5EED13A5" w14:textId="77777777" w:rsidR="00BC2D71" w:rsidRPr="00EC3CA5" w:rsidRDefault="00BC2D71" w:rsidP="00BC2D71">
      <w:pPr>
        <w:rPr>
          <w:sz w:val="16"/>
        </w:rPr>
      </w:pPr>
      <w:r w:rsidRPr="00EC3CA5">
        <w:rPr>
          <w:sz w:val="16"/>
        </w:rPr>
        <w:t>Senate Majority Leader Chuck Schumer convened a call today with senators who participated in COP26, where they discussed how climate provisions in both bills were well received in Glasgow.</w:t>
      </w:r>
    </w:p>
    <w:p w14:paraId="481796A7" w14:textId="77777777" w:rsidR="00BC2D71" w:rsidRPr="00EC3CA5" w:rsidRDefault="00BC2D71" w:rsidP="00BC2D71">
      <w:pPr>
        <w:rPr>
          <w:sz w:val="16"/>
        </w:rPr>
      </w:pPr>
      <w:r w:rsidRPr="00EC3CA5">
        <w:rPr>
          <w:sz w:val="16"/>
        </w:rPr>
        <w:t>During the call, the senators also strategized about how to get Manchin to agree to Biden's climate provisions — a recognition they have more work to do.</w:t>
      </w:r>
    </w:p>
    <w:p w14:paraId="4BFB6C38" w14:textId="77777777" w:rsidR="00BC2D71" w:rsidRPr="00EC3CA5" w:rsidRDefault="00BC2D71" w:rsidP="00BC2D71">
      <w:pPr>
        <w:rPr>
          <w:sz w:val="16"/>
        </w:rPr>
      </w:pPr>
      <w:r w:rsidRPr="00EC3CA5">
        <w:rPr>
          <w:sz w:val="16"/>
        </w:rPr>
        <w:t>Driving the news: Prices rose 0.9% from last month for an annual inflation rate of 6.2%, according to the Bureau of Labor Statistics.</w:t>
      </w:r>
    </w:p>
    <w:p w14:paraId="07737B3C" w14:textId="77777777" w:rsidR="00BC2D71" w:rsidRPr="00EC3CA5" w:rsidRDefault="00BC2D71" w:rsidP="00BC2D71">
      <w:pPr>
        <w:rPr>
          <w:sz w:val="16"/>
        </w:rPr>
      </w:pPr>
      <w:r w:rsidRPr="00EC3CA5">
        <w:rPr>
          <w:sz w:val="16"/>
        </w:rPr>
        <w:t>The president labeled it "worrisome, even though wages are going up."</w:t>
      </w:r>
    </w:p>
    <w:p w14:paraId="744B6CEF" w14:textId="77777777" w:rsidR="00BC2D71" w:rsidRPr="00EC3CA5" w:rsidRDefault="00BC2D71" w:rsidP="00BC2D71">
      <w:pPr>
        <w:rPr>
          <w:sz w:val="16"/>
        </w:rPr>
      </w:pPr>
      <w:r w:rsidRPr="00EC3CA5">
        <w:rPr>
          <w:sz w:val="16"/>
        </w:rPr>
        <w:t>He told a crowd in Baltimore: "[O]n the good side, we're seeing the highest growth rate in decades, the fastest decrease in unemployment ... since 1950."</w:t>
      </w:r>
    </w:p>
    <w:p w14:paraId="0C9EF940" w14:textId="77777777" w:rsidR="00BC2D71" w:rsidRPr="00EC3CA5" w:rsidRDefault="00BC2D71" w:rsidP="00BC2D71">
      <w:pPr>
        <w:rPr>
          <w:sz w:val="16"/>
        </w:rPr>
      </w:pPr>
      <w:r w:rsidRPr="00EC3CA5">
        <w:rPr>
          <w:sz w:val="16"/>
        </w:rPr>
        <w:t>White House chief of staff Ron Klain tried to couch Biden's spending plan as a long-term strategy to lower inflation.</w:t>
      </w:r>
    </w:p>
    <w:p w14:paraId="49CCB96E" w14:textId="77777777" w:rsidR="00BC2D71" w:rsidRPr="00EC3CA5" w:rsidRDefault="00BC2D71" w:rsidP="00BC2D71">
      <w:pPr>
        <w:rPr>
          <w:sz w:val="16"/>
        </w:rPr>
      </w:pPr>
      <w:r w:rsidRPr="00EC3CA5">
        <w:rPr>
          <w:sz w:val="16"/>
        </w:rPr>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4DF29F1B" w14:textId="77777777" w:rsidR="00BC2D71" w:rsidRPr="00EC3CA5" w:rsidRDefault="00BC2D71" w:rsidP="00BC2D71">
      <w:pPr>
        <w:rPr>
          <w:rStyle w:val="StyleUnderline"/>
        </w:rPr>
      </w:pPr>
      <w:r w:rsidRPr="00EC3CA5">
        <w:rPr>
          <w:sz w:val="16"/>
        </w:rPr>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6FCEA918" w14:textId="77777777" w:rsidR="00BC2D71" w:rsidRPr="00EC3CA5" w:rsidRDefault="00BC2D71" w:rsidP="00BC2D71">
      <w:pPr>
        <w:rPr>
          <w:sz w:val="16"/>
        </w:rPr>
      </w:pPr>
      <w:r w:rsidRPr="00EC3CA5">
        <w:rPr>
          <w:sz w:val="16"/>
        </w:rPr>
        <w:t xml:space="preserve">He's </w:t>
      </w:r>
      <w:r w:rsidRPr="00EC3CA5">
        <w:rPr>
          <w:rStyle w:val="StyleUnderline"/>
          <w:highlight w:val="cyan"/>
        </w:rPr>
        <w:t>argued Congress should take a “</w:t>
      </w:r>
      <w:r w:rsidRPr="00C91D93">
        <w:rPr>
          <w:rStyle w:val="Emphasis"/>
          <w:sz w:val="24"/>
          <w:szCs w:val="28"/>
          <w:highlight w:val="cyan"/>
        </w:rPr>
        <w:t>strategic pause</w:t>
      </w:r>
      <w:r w:rsidRPr="00EC3CA5">
        <w:rPr>
          <w:rStyle w:val="StyleUnderline"/>
          <w:highlight w:val="cyan"/>
        </w:rPr>
        <w:t>”</w:t>
      </w:r>
      <w:r w:rsidRPr="00EC3CA5">
        <w:rPr>
          <w:rStyle w:val="StyleUnderline"/>
        </w:rPr>
        <w:t xml:space="preserve"> on the bigger package</w:t>
      </w:r>
      <w:r w:rsidRPr="00EC3CA5">
        <w:rPr>
          <w:sz w:val="16"/>
        </w:rPr>
        <w:t xml:space="preserve"> until Congress had more time to assess the effects of the nearly $5 trillion COVID stimulus spending in 2020 and earlier this year.</w:t>
      </w:r>
    </w:p>
    <w:p w14:paraId="6639F933" w14:textId="77777777" w:rsidR="00BC2D71" w:rsidRPr="00EC3CA5" w:rsidRDefault="00BC2D71" w:rsidP="00BC2D71">
      <w:pPr>
        <w:rPr>
          <w:rStyle w:val="StyleUnderline"/>
        </w:rPr>
      </w:pPr>
      <w:r w:rsidRPr="00EC3CA5">
        <w:rPr>
          <w:sz w:val="16"/>
        </w:rPr>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591A008D" w14:textId="77777777" w:rsidR="00BC2D71" w:rsidRPr="00EC3CA5" w:rsidRDefault="00BC2D71" w:rsidP="00BC2D71">
      <w:pPr>
        <w:rPr>
          <w:sz w:val="16"/>
        </w:rPr>
      </w:pPr>
      <w:r w:rsidRPr="00EC3CA5">
        <w:rPr>
          <w:sz w:val="16"/>
        </w:rPr>
        <w:t xml:space="preserve">“By all accounts, </w:t>
      </w:r>
      <w:r w:rsidRPr="00EC3CA5">
        <w:rPr>
          <w:rStyle w:val="StyleUnderline"/>
        </w:rPr>
        <w:t>the threat posed by record inflation</w:t>
      </w:r>
      <w:r w:rsidRPr="00EC3CA5">
        <w:rPr>
          <w:sz w:val="16"/>
        </w:rPr>
        <w:t xml:space="preserve"> to the American people </w:t>
      </w:r>
      <w:r w:rsidRPr="00EC3CA5">
        <w:rPr>
          <w:rStyle w:val="StyleUnderline"/>
        </w:rPr>
        <w:t>is not ‘transitory’ and is</w:t>
      </w:r>
      <w:r w:rsidRPr="00EC3CA5">
        <w:rPr>
          <w:sz w:val="16"/>
        </w:rPr>
        <w:t xml:space="preserve"> instead </w:t>
      </w:r>
      <w:r w:rsidRPr="00EC3CA5">
        <w:rPr>
          <w:rStyle w:val="Emphasis"/>
        </w:rPr>
        <w:t>getting worse</w:t>
      </w:r>
      <w:r w:rsidRPr="00EC3CA5">
        <w:rPr>
          <w:rStyle w:val="StyleUnderline"/>
        </w:rPr>
        <w:t>,</w:t>
      </w:r>
      <w:r w:rsidRPr="00EC3CA5">
        <w:rPr>
          <w:sz w:val="16"/>
        </w:rPr>
        <w:t xml:space="preserve">” </w:t>
      </w:r>
      <w:r w:rsidRPr="00EC3CA5">
        <w:rPr>
          <w:rStyle w:val="StyleUnderline"/>
        </w:rPr>
        <w:t>Manchin said.</w:t>
      </w:r>
      <w:r w:rsidRPr="00EC3CA5">
        <w:rPr>
          <w:sz w:val="16"/>
        </w:rPr>
        <w:t xml:space="preserve"> “From the grocery store to the gas pump, Americans know the inflation tax is real and D.C. can no longer ignore the economic pain Americans feel every day.”</w:t>
      </w:r>
    </w:p>
    <w:p w14:paraId="5594180F" w14:textId="77777777" w:rsidR="00BC2D71" w:rsidRDefault="00BC2D71" w:rsidP="00BC2D71"/>
    <w:p w14:paraId="2D6BD470" w14:textId="77777777" w:rsidR="00BC2D71" w:rsidRDefault="00BC2D71" w:rsidP="00BC2D71">
      <w:pPr>
        <w:pStyle w:val="Heading3"/>
      </w:pPr>
      <w:r>
        <w:t>AT: Warming Impact</w:t>
      </w:r>
    </w:p>
    <w:p w14:paraId="48C2E162" w14:textId="77777777" w:rsidR="00BC2D71" w:rsidRDefault="00BC2D71" w:rsidP="00BC2D71">
      <w:pPr>
        <w:pStyle w:val="Heading4"/>
      </w:pPr>
      <w:r>
        <w:t xml:space="preserve">The bill </w:t>
      </w:r>
      <w:r w:rsidRPr="00460205">
        <w:rPr>
          <w:u w:val="single"/>
        </w:rPr>
        <w:t>dooms</w:t>
      </w:r>
      <w:r>
        <w:t xml:space="preserve"> climate initiatives</w:t>
      </w:r>
    </w:p>
    <w:p w14:paraId="774D4A8F" w14:textId="77777777" w:rsidR="00BC2D71" w:rsidRPr="00460205" w:rsidRDefault="00BC2D71" w:rsidP="00BC2D71">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6B32479B" w14:textId="77777777" w:rsidR="00BC2D71" w:rsidRPr="00460205" w:rsidRDefault="00BC2D71" w:rsidP="00BC2D71">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02F208A9" w14:textId="77777777" w:rsidR="00BC2D71" w:rsidRPr="00460205" w:rsidRDefault="00BC2D71" w:rsidP="00BC2D71">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1A42FEE8" w14:textId="77777777" w:rsidR="00BC2D71" w:rsidRPr="00460205" w:rsidRDefault="00BC2D71" w:rsidP="00BC2D71">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1739D703" w14:textId="77777777" w:rsidR="00BC2D71" w:rsidRPr="00EA6CF8" w:rsidRDefault="00BC2D71" w:rsidP="00BC2D71">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20FA5892" w14:textId="77777777" w:rsidR="00BC2D71" w:rsidRPr="00460205" w:rsidRDefault="00BC2D71" w:rsidP="00BC2D71">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3F24A1A5" w14:textId="77777777" w:rsidR="00BC2D71" w:rsidRPr="00460205" w:rsidRDefault="00BC2D71" w:rsidP="00BC2D71">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7B5A1127" w14:textId="77777777" w:rsidR="00BC2D71" w:rsidRPr="00460205" w:rsidRDefault="00BC2D71" w:rsidP="00BC2D71">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4950F9AE" w14:textId="77777777" w:rsidR="00BC2D71" w:rsidRDefault="00BC2D71" w:rsidP="00BC2D71">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the keys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bookmarkEnd w:id="0"/>
    <w:p w14:paraId="1FAD629C" w14:textId="071C1D2F" w:rsidR="00A72055" w:rsidRDefault="00A72055" w:rsidP="00A72055"/>
    <w:p w14:paraId="5C983B09" w14:textId="1AA3F531" w:rsidR="00BC2D71" w:rsidRDefault="00BC2D71" w:rsidP="00BC2D71">
      <w:pPr>
        <w:pStyle w:val="Heading1"/>
      </w:pPr>
      <w:r>
        <w:t>1AR</w:t>
      </w:r>
    </w:p>
    <w:p w14:paraId="0BAB1E0B" w14:textId="77777777" w:rsidR="00BC2D71" w:rsidRDefault="00BC2D71" w:rsidP="00BC2D71">
      <w:pPr>
        <w:pStyle w:val="Heading2"/>
      </w:pPr>
      <w:bookmarkStart w:id="6" w:name="_Hlk87624301"/>
      <w:r>
        <w:t>T-Per Se</w:t>
      </w:r>
    </w:p>
    <w:p w14:paraId="3EAC50C8" w14:textId="62096711" w:rsidR="00BC2D71" w:rsidRDefault="00BC2D71" w:rsidP="00BC2D71">
      <w:pPr>
        <w:pStyle w:val="Heading3"/>
      </w:pPr>
      <w:r>
        <w:t>We Meet---1AR</w:t>
      </w:r>
    </w:p>
    <w:p w14:paraId="17B85FCE" w14:textId="77777777" w:rsidR="00BC2D71" w:rsidRPr="00540442" w:rsidRDefault="00BC2D71" w:rsidP="00BC2D71">
      <w:pPr>
        <w:pStyle w:val="Heading4"/>
      </w:pPr>
      <w:r>
        <w:t xml:space="preserve">The rule of reason </w:t>
      </w:r>
      <w:r>
        <w:rPr>
          <w:u w:val="single"/>
        </w:rPr>
        <w:t>does that</w:t>
      </w:r>
      <w:r>
        <w:t xml:space="preserve">. Legally, ‘unreasonable’ restraints are </w:t>
      </w:r>
      <w:r>
        <w:rPr>
          <w:u w:val="single"/>
        </w:rPr>
        <w:t>absolutely forbidden</w:t>
      </w:r>
      <w:r>
        <w:t>.</w:t>
      </w:r>
    </w:p>
    <w:p w14:paraId="174025CC" w14:textId="77777777" w:rsidR="00BC2D71" w:rsidRDefault="00BC2D71" w:rsidP="00BC2D71">
      <w:r>
        <w:t xml:space="preserve">Srikanth </w:t>
      </w:r>
      <w:r w:rsidRPr="00540442">
        <w:rPr>
          <w:rStyle w:val="Style13ptBold"/>
        </w:rPr>
        <w:t>Srinivasan 94</w:t>
      </w:r>
      <w:r>
        <w:t>, JD and MBA Candidate at the Stanford Law and Business Schools, “College Financial Aid and Antitrust: Applying the Sherman Act to Collaborative Nonprofit Activity”, 46 Stan. L. Rev. 919, April 1994, Lexis</w:t>
      </w:r>
    </w:p>
    <w:p w14:paraId="12F6D349" w14:textId="77777777" w:rsidR="00BC2D71" w:rsidRDefault="00BC2D71" w:rsidP="00BC2D71">
      <w:r w:rsidRPr="00540442">
        <w:rPr>
          <w:rStyle w:val="StyleUnderline"/>
        </w:rPr>
        <w:t xml:space="preserve">Section 1 of the </w:t>
      </w:r>
      <w:r w:rsidRPr="00FE292F">
        <w:rPr>
          <w:rStyle w:val="StyleUnderline"/>
          <w:highlight w:val="cyan"/>
        </w:rPr>
        <w:t>Sherman</w:t>
      </w:r>
      <w:r w:rsidRPr="00540442">
        <w:rPr>
          <w:rStyle w:val="StyleUnderline"/>
        </w:rPr>
        <w:t xml:space="preserve"> Act states that "every</w:t>
      </w:r>
      <w:r>
        <w:t xml:space="preserve"> contract, combination in the form of trust or otherwise, or conspiracy, in </w:t>
      </w:r>
      <w:r w:rsidRPr="00540442">
        <w:rPr>
          <w:rStyle w:val="StyleUnderline"/>
        </w:rPr>
        <w:t>restraint</w:t>
      </w:r>
      <w:r>
        <w:t xml:space="preserve"> of trade or commerce … </w:t>
      </w:r>
      <w:r w:rsidRPr="00540442">
        <w:rPr>
          <w:rStyle w:val="StyleUnderline"/>
        </w:rPr>
        <w:t>is declared to be illegal</w:t>
      </w:r>
      <w:r>
        <w:t xml:space="preserve">." 21 </w:t>
      </w:r>
      <w:r w:rsidRPr="00540442">
        <w:rPr>
          <w:rStyle w:val="StyleUnderline"/>
        </w:rPr>
        <w:t xml:space="preserve">Interpreted </w:t>
      </w:r>
      <w:r w:rsidRPr="00FE292F">
        <w:rPr>
          <w:rStyle w:val="StyleUnderline"/>
          <w:highlight w:val="cyan"/>
        </w:rPr>
        <w:t>literally</w:t>
      </w:r>
      <w:r w:rsidRPr="00540442">
        <w:rPr>
          <w:rStyle w:val="StyleUnderline"/>
        </w:rPr>
        <w:t xml:space="preserve">, this provision </w:t>
      </w:r>
      <w:r w:rsidRPr="00FE292F">
        <w:rPr>
          <w:rStyle w:val="StyleUnderline"/>
          <w:highlight w:val="cyan"/>
        </w:rPr>
        <w:t xml:space="preserve">could </w:t>
      </w:r>
      <w:r w:rsidRPr="00FE292F">
        <w:rPr>
          <w:rStyle w:val="Emphasis"/>
          <w:highlight w:val="cyan"/>
        </w:rPr>
        <w:t>prohibit all</w:t>
      </w:r>
      <w:r w:rsidRPr="00540442">
        <w:rPr>
          <w:rStyle w:val="StyleUnderline"/>
        </w:rPr>
        <w:t xml:space="preserve"> commercial contracts. </w:t>
      </w:r>
      <w:r w:rsidRPr="00FE292F">
        <w:rPr>
          <w:rStyle w:val="Emphasis"/>
          <w:highlight w:val="cyan"/>
        </w:rPr>
        <w:t>But</w:t>
      </w:r>
      <w:r w:rsidRPr="00FE292F">
        <w:rPr>
          <w:rStyle w:val="StyleUnderline"/>
          <w:highlight w:val="cyan"/>
        </w:rPr>
        <w:t xml:space="preserve"> courts</w:t>
      </w:r>
      <w:r w:rsidRPr="00540442">
        <w:rPr>
          <w:rStyle w:val="StyleUnderline"/>
        </w:rPr>
        <w:t xml:space="preserve"> have instead </w:t>
      </w:r>
      <w:r w:rsidRPr="00FE292F">
        <w:rPr>
          <w:rStyle w:val="StyleUnderline"/>
          <w:highlight w:val="cyan"/>
        </w:rPr>
        <w:t>interpreted</w:t>
      </w:r>
      <w:r w:rsidRPr="00540442">
        <w:rPr>
          <w:rStyle w:val="StyleUnderline"/>
        </w:rPr>
        <w:t xml:space="preserve"> the Act </w:t>
      </w:r>
      <w:r w:rsidRPr="00FE292F">
        <w:rPr>
          <w:rStyle w:val="StyleUnderline"/>
          <w:highlight w:val="cyan"/>
        </w:rPr>
        <w:t xml:space="preserve">to </w:t>
      </w:r>
      <w:r w:rsidRPr="00FE292F">
        <w:rPr>
          <w:rStyle w:val="Emphasis"/>
          <w:highlight w:val="cyan"/>
        </w:rPr>
        <w:t>prohibit</w:t>
      </w:r>
      <w:r w:rsidRPr="00FE292F">
        <w:rPr>
          <w:rStyle w:val="StyleUnderline"/>
          <w:highlight w:val="cyan"/>
        </w:rPr>
        <w:t xml:space="preserve"> only </w:t>
      </w:r>
      <w:r w:rsidRPr="00FE292F">
        <w:rPr>
          <w:rStyle w:val="Emphasis"/>
          <w:highlight w:val="cyan"/>
        </w:rPr>
        <w:t>"unreasonable"</w:t>
      </w:r>
      <w:r w:rsidRPr="00FE292F">
        <w:rPr>
          <w:rStyle w:val="StyleUnderline"/>
          <w:highlight w:val="cyan"/>
        </w:rPr>
        <w:t xml:space="preserve"> restraints</w:t>
      </w:r>
      <w:r w:rsidRPr="00540442">
        <w:rPr>
          <w:rStyle w:val="StyleUnderline"/>
        </w:rPr>
        <w:t xml:space="preserve"> on competition</w:t>
      </w:r>
      <w:r>
        <w:t xml:space="preserve">. 22 </w:t>
      </w:r>
      <w:r w:rsidRPr="00540442">
        <w:rPr>
          <w:rStyle w:val="StyleUnderline"/>
        </w:rPr>
        <w:t>Courts normally assess</w:t>
      </w:r>
      <w:r>
        <w:t xml:space="preserve"> the </w:t>
      </w:r>
      <w:r w:rsidRPr="00540442">
        <w:rPr>
          <w:rStyle w:val="StyleUnderline"/>
        </w:rPr>
        <w:t>reasonableness</w:t>
      </w:r>
      <w:r>
        <w:t xml:space="preserve"> of a competitive restraint </w:t>
      </w:r>
      <w:r w:rsidRPr="00FE292F">
        <w:rPr>
          <w:rStyle w:val="StyleUnderline"/>
          <w:highlight w:val="cyan"/>
        </w:rPr>
        <w:t>by applying</w:t>
      </w:r>
      <w:r w:rsidRPr="00540442">
        <w:rPr>
          <w:rStyle w:val="StyleUnderline"/>
        </w:rPr>
        <w:t xml:space="preserve"> a </w:t>
      </w:r>
      <w:r w:rsidRPr="00FE292F">
        <w:rPr>
          <w:rStyle w:val="StyleUnderline"/>
          <w:highlight w:val="cyan"/>
        </w:rPr>
        <w:t>"rule of reason"</w:t>
      </w:r>
      <w:r w:rsidRPr="00540442">
        <w:rPr>
          <w:rStyle w:val="StyleUnderline"/>
        </w:rPr>
        <w:t xml:space="preserve"> test</w:t>
      </w:r>
      <w:r>
        <w:t xml:space="preserve"> that evaluates the competitive effect of the contested conduct in light of all relevant circumstances. 23 Some categories of activities are so likely unreasonable, however, that courts determine them per se unreasonable without analyzing their competitive implications. 24 For example, courts generally invalidate horizontal agreements to fix prices, the crux of the Justice Department's allegations  [*923]  in Brown University, as per se illegal. 25 Courts ask three questions when evaluating agreements under Section 1: Does the activity constitute trade or commerce so that the Sherman Act applies? If so, is the activity in a category that evokes application of a per se presumption against its validity? If not, is the activity unreasonable under the rule of reason? Both Brown University decisions followed this general scheme.</w:t>
      </w:r>
    </w:p>
    <w:p w14:paraId="221458A2" w14:textId="77777777" w:rsidR="00BC2D71" w:rsidRDefault="00BC2D71" w:rsidP="00BC2D71">
      <w:pPr>
        <w:pStyle w:val="Heading4"/>
      </w:pPr>
      <w:r>
        <w:t xml:space="preserve">‘Anticompetitive’ behavior is </w:t>
      </w:r>
      <w:r>
        <w:rPr>
          <w:u w:val="single"/>
        </w:rPr>
        <w:t>outcome</w:t>
      </w:r>
      <w:r>
        <w:t xml:space="preserve"> dependent</w:t>
      </w:r>
    </w:p>
    <w:p w14:paraId="019912C6" w14:textId="77777777" w:rsidR="00BC2D71" w:rsidRDefault="00BC2D71" w:rsidP="00BC2D71">
      <w:r>
        <w:t xml:space="preserve">Janusz A. </w:t>
      </w:r>
      <w:r w:rsidRPr="009D6C1F">
        <w:rPr>
          <w:rStyle w:val="Style13ptBold"/>
        </w:rPr>
        <w:t>Ordover 85</w:t>
      </w:r>
      <w:r>
        <w:t>, Professor of Law at the University of Columbia School of Law, A.O. Sykes, and R.D. Willig, “Nonprice Anticompetitive Behavior by Dominant Firms Toward the Producers of Complementary Products”, in Antitrust and Regulation: Essays in Memory of John J. McGowan, Ed. Fisher, p. Google Books</w:t>
      </w:r>
    </w:p>
    <w:p w14:paraId="6871FA30" w14:textId="77777777" w:rsidR="00BC2D71" w:rsidRDefault="00BC2D71" w:rsidP="00BC2D71">
      <w:r>
        <w:t>In a variety of market settings dominant firms have an incentive to engage in anticompetitive practices that disadvantage the producers of complementary products. (</w:t>
      </w:r>
      <w:r w:rsidRPr="009D6C1F">
        <w:rPr>
          <w:rStyle w:val="StyleUnderline"/>
        </w:rPr>
        <w:t xml:space="preserve">Here, </w:t>
      </w:r>
      <w:r w:rsidRPr="00E70BF9">
        <w:rPr>
          <w:rStyle w:val="StyleUnderline"/>
          <w:highlight w:val="cyan"/>
        </w:rPr>
        <w:t xml:space="preserve">we define "anticompetitive practices" as practices that </w:t>
      </w:r>
      <w:r w:rsidRPr="00E70BF9">
        <w:rPr>
          <w:rStyle w:val="Emphasis"/>
          <w:highlight w:val="cyan"/>
        </w:rPr>
        <w:t>exclude</w:t>
      </w:r>
      <w:r w:rsidRPr="00C63DC2">
        <w:rPr>
          <w:rStyle w:val="Emphasis"/>
        </w:rPr>
        <w:t xml:space="preserve"> other producers</w:t>
      </w:r>
      <w:r w:rsidRPr="009D6C1F">
        <w:rPr>
          <w:rStyle w:val="StyleUnderline"/>
        </w:rPr>
        <w:t xml:space="preserve"> from markets, </w:t>
      </w:r>
      <w:r w:rsidRPr="00E70BF9">
        <w:rPr>
          <w:rStyle w:val="StyleUnderline"/>
          <w:highlight w:val="cyan"/>
        </w:rPr>
        <w:t xml:space="preserve">to the </w:t>
      </w:r>
      <w:r w:rsidRPr="00E70BF9">
        <w:rPr>
          <w:rStyle w:val="Emphasis"/>
          <w:highlight w:val="cyan"/>
        </w:rPr>
        <w:t>detriment of economic welfare</w:t>
      </w:r>
      <w:r>
        <w:t>.) These incentives arise as a result of com- plementarities in consumption and in production. For example, cameras and film are complements in consumption, whereas basic and pay programming for cable television are complements in production, at least at the distribution level. Thus, contrary to conventional think- ing, a firm with market power at one stage of production or over one component of a product may nonetheless have an incentive to extend its market power to other stages of production or to other product components.</w:t>
      </w:r>
    </w:p>
    <w:p w14:paraId="7797EF7B" w14:textId="77777777" w:rsidR="00BC2D71" w:rsidRDefault="00BC2D71" w:rsidP="00BC2D71">
      <w:pPr>
        <w:pStyle w:val="Heading4"/>
      </w:pPr>
      <w:r>
        <w:t xml:space="preserve">It's a </w:t>
      </w:r>
      <w:r>
        <w:rPr>
          <w:u w:val="single"/>
        </w:rPr>
        <w:t>prohibition</w:t>
      </w:r>
      <w:r>
        <w:t xml:space="preserve"> because conduct </w:t>
      </w:r>
      <w:r>
        <w:rPr>
          <w:u w:val="single"/>
        </w:rPr>
        <w:t>incompatible with the standard</w:t>
      </w:r>
      <w:r>
        <w:t xml:space="preserve"> is illegal</w:t>
      </w:r>
    </w:p>
    <w:p w14:paraId="1ACB4A81" w14:textId="77777777" w:rsidR="00BC2D71" w:rsidRDefault="00BC2D71" w:rsidP="00BC2D71">
      <w:r>
        <w:t xml:space="preserve">John G. </w:t>
      </w:r>
      <w:r w:rsidRPr="005774CB">
        <w:rPr>
          <w:rStyle w:val="Style13ptBold"/>
        </w:rPr>
        <w:t>Koeltl 7</w:t>
      </w:r>
      <w:r>
        <w:t>, United States District Judge, “United States Baseball v. City of New York”, United States District Court for the Southern District of New York, 509 F. Supp. 2d 285, 297, 2007 U.S. Dist. LEXIS 63234, 8/27/2007, Lexis</w:t>
      </w:r>
    </w:p>
    <w:p w14:paraId="03F6046B" w14:textId="77777777" w:rsidR="00BC2D71" w:rsidRPr="00CD6046" w:rsidRDefault="00BC2D71" w:rsidP="00BC2D71">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 xml:space="preserve">"regulations" is </w:t>
      </w:r>
      <w:r w:rsidRPr="006F6836">
        <w:rPr>
          <w:rStyle w:val="Emphasis"/>
          <w:highlight w:val="cyan"/>
        </w:rPr>
        <w:t>artificial</w:t>
      </w:r>
      <w:r w:rsidRPr="006F6836">
        <w:rPr>
          <w:rStyle w:val="StyleUnderline"/>
          <w:highlight w:val="cyan"/>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regulations prohibit some conduct</w:t>
      </w:r>
      <w:r w:rsidRPr="006F6836">
        <w:rPr>
          <w:rStyle w:val="StyleUnderline"/>
          <w:highlight w:val="cyan"/>
        </w:rPr>
        <w:t xml:space="preserve"> that is </w:t>
      </w:r>
      <w:r w:rsidRPr="006F6836">
        <w:rPr>
          <w:rStyle w:val="Emphasis"/>
          <w:highlight w:val="cyan"/>
        </w:rPr>
        <w:t>incompatible with the regulatory standards</w:t>
      </w:r>
      <w:r w:rsidRPr="006F6836">
        <w:rPr>
          <w:rStyle w:val="StyleUnderline"/>
          <w:highlight w:val="cyan"/>
        </w:rPr>
        <w:t xml:space="preserve"> and all "prohibitions" leave </w:t>
      </w:r>
      <w:r w:rsidRPr="006F6836">
        <w:rPr>
          <w:rStyle w:val="Emphasis"/>
          <w:highlight w:val="cyan"/>
        </w:rPr>
        <w:t>some conduct</w:t>
      </w:r>
      <w:r w:rsidRPr="006F6836">
        <w:rPr>
          <w:rStyle w:val="StyleUnderline"/>
          <w:highlight w:val="cyan"/>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3E80CDDD" w14:textId="77777777" w:rsidR="00BC2D71" w:rsidRDefault="00BC2D71" w:rsidP="00BC2D71">
      <w:pPr>
        <w:pStyle w:val="Heading4"/>
      </w:pPr>
      <w:r>
        <w:t>‘Increase’ isn’t immediate</w:t>
      </w:r>
    </w:p>
    <w:p w14:paraId="6E666522" w14:textId="77777777" w:rsidR="00BC2D71" w:rsidRDefault="00BC2D71" w:rsidP="00BC2D71">
      <w:r>
        <w:t xml:space="preserve">Judge </w:t>
      </w:r>
      <w:r w:rsidRPr="00FE292F">
        <w:rPr>
          <w:rStyle w:val="Style13ptBold"/>
        </w:rPr>
        <w:t>Tucker 9</w:t>
      </w:r>
      <w:r>
        <w:t>, Supreme Court of Virginia, Reno's Ex'rs v. Davis, 14 Va. 283, 289, 1809 Va. LEXIS 53, 11/8/1809</w:t>
      </w:r>
    </w:p>
    <w:p w14:paraId="6942BEFD" w14:textId="77777777" w:rsidR="00BC2D71" w:rsidRDefault="00BC2D71" w:rsidP="00BC2D71">
      <w:r>
        <w:t xml:space="preserve">Thursday, November 23. On the merits, Wickham argued that, by the word "increase," children born after the death of the testator only passed; for at the time of the death and not until then, the will speaks. This is a question of intention. If the children living when the will was made had names, it would have been more natural to describe them by name, than by the word increase. But according to the general usage of the country, </w:t>
      </w:r>
      <w:r w:rsidRPr="00FE292F">
        <w:rPr>
          <w:rStyle w:val="StyleUnderline"/>
        </w:rPr>
        <w:t xml:space="preserve">the word </w:t>
      </w:r>
      <w:r w:rsidRPr="00F1668E">
        <w:rPr>
          <w:rStyle w:val="StyleUnderline"/>
          <w:highlight w:val="cyan"/>
        </w:rPr>
        <w:t xml:space="preserve">"increase" means the </w:t>
      </w:r>
      <w:r w:rsidRPr="00F1668E">
        <w:rPr>
          <w:rStyle w:val="Emphasis"/>
          <w:highlight w:val="cyan"/>
        </w:rPr>
        <w:t>same</w:t>
      </w:r>
      <w:r w:rsidRPr="00F1668E">
        <w:rPr>
          <w:rStyle w:val="StyleUnderline"/>
          <w:highlight w:val="cyan"/>
        </w:rPr>
        <w:t xml:space="preserve"> as </w:t>
      </w:r>
      <w:r w:rsidRPr="00F1668E">
        <w:rPr>
          <w:rStyle w:val="Emphasis"/>
          <w:highlight w:val="cyan"/>
        </w:rPr>
        <w:t>"future increase."</w:t>
      </w:r>
      <w:r>
        <w:t xml:space="preserve"> Parol testimony on this subject is improper, as it goes to prove what the testator meant by particular words.</w:t>
      </w:r>
    </w:p>
    <w:p w14:paraId="17B4FF02" w14:textId="77777777" w:rsidR="00BC2D71" w:rsidRPr="000656BD" w:rsidRDefault="00BC2D71" w:rsidP="00BC2D71">
      <w:pPr>
        <w:pStyle w:val="Heading4"/>
      </w:pPr>
      <w:r>
        <w:t xml:space="preserve">It </w:t>
      </w:r>
      <w:r>
        <w:rPr>
          <w:u w:val="single"/>
        </w:rPr>
        <w:t>prohibits</w:t>
      </w:r>
      <w:r>
        <w:t xml:space="preserve"> a </w:t>
      </w:r>
      <w:r>
        <w:rPr>
          <w:u w:val="single"/>
        </w:rPr>
        <w:t>practices</w:t>
      </w:r>
      <w:r>
        <w:t xml:space="preserve">---the rule is simply a </w:t>
      </w:r>
      <w:r>
        <w:rPr>
          <w:u w:val="single"/>
        </w:rPr>
        <w:t>test</w:t>
      </w:r>
      <w:r>
        <w:t xml:space="preserve"> to determine whether conduct </w:t>
      </w:r>
      <w:r>
        <w:rPr>
          <w:u w:val="single"/>
        </w:rPr>
        <w:t>violates</w:t>
      </w:r>
      <w:r>
        <w:t xml:space="preserve"> that prohibition</w:t>
      </w:r>
    </w:p>
    <w:p w14:paraId="15A7AA66" w14:textId="77777777" w:rsidR="00BC2D71" w:rsidRPr="00F0682B" w:rsidRDefault="00BC2D71" w:rsidP="00BC2D71">
      <w:r w:rsidRPr="00F0682B">
        <w:t xml:space="preserve">Todd </w:t>
      </w:r>
      <w:r w:rsidRPr="000656BD">
        <w:rPr>
          <w:rStyle w:val="Style13ptBold"/>
        </w:rPr>
        <w:t>Fishman 19</w:t>
      </w:r>
      <w:r w:rsidRPr="00F0682B">
        <w:t xml:space="preserve">, </w:t>
      </w:r>
      <w:hyperlink r:id="rId13" w:history="1">
        <w:r w:rsidRPr="00F0682B">
          <w:rPr>
            <w:rStyle w:val="Hyperlink"/>
          </w:rPr>
          <w:t>Allen &amp; Overy LLP</w:t>
        </w:r>
      </w:hyperlink>
      <w:r>
        <w:t xml:space="preserve">, </w:t>
      </w:r>
      <w:r w:rsidRPr="00F0682B">
        <w:t>January 31st, 2019, “The Rule of Reason as a Bar to Criminal Antitrust Enforcement”, https://www.jdsupra.com/legalnews/the-rule-of-reason-as-a-bar-to-criminal-87406/</w:t>
      </w:r>
    </w:p>
    <w:p w14:paraId="5C40C725" w14:textId="77777777" w:rsidR="00BC2D71" w:rsidRDefault="00BC2D71" w:rsidP="00BC2D71">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w:t>
      </w:r>
      <w:r w:rsidRPr="000656BD">
        <w:rPr>
          <w:rStyle w:val="StyleUnderline"/>
        </w:rPr>
        <w:t>the rule of reason</w:t>
      </w:r>
      <w:r w:rsidRPr="000656BD">
        <w:rPr>
          <w:sz w:val="16"/>
        </w:rPr>
        <w:t xml:space="preserve">, </w:t>
      </w:r>
      <w:r w:rsidRPr="000656BD">
        <w:rPr>
          <w:rStyle w:val="StyleUnderline"/>
        </w:rPr>
        <w:t xml:space="preserve">antitrust courts assumed a </w:t>
      </w:r>
      <w:r w:rsidRPr="000656BD">
        <w:rPr>
          <w:rStyle w:val="Emphasis"/>
        </w:rPr>
        <w:t>prudential role</w:t>
      </w:r>
      <w:r w:rsidRPr="000656BD">
        <w:rPr>
          <w:rStyle w:val="StyleUnderline"/>
        </w:rPr>
        <w:t xml:space="preserve"> in administering</w:t>
      </w:r>
      <w:r w:rsidRPr="000656BD">
        <w:rPr>
          <w:sz w:val="16"/>
        </w:rPr>
        <w:t xml:space="preserve"> the </w:t>
      </w:r>
      <w:r w:rsidRPr="000656BD">
        <w:rPr>
          <w:rStyle w:val="Emphasis"/>
        </w:rPr>
        <w:t>scope</w:t>
      </w:r>
      <w:r w:rsidRPr="000656BD">
        <w:rPr>
          <w:rStyle w:val="StyleUnderline"/>
        </w:rPr>
        <w:t xml:space="preserve"> of </w:t>
      </w:r>
      <w:r w:rsidRPr="000656BD">
        <w:rPr>
          <w:rStyle w:val="Emphasis"/>
        </w:rPr>
        <w:t>antitrust violations</w:t>
      </w:r>
      <w:r w:rsidRPr="00C21B3A">
        <w:rPr>
          <w:sz w:val="16"/>
        </w:rPr>
        <w:t xml:space="preserve">, applying a factual inquiry weighing legitimate justifications for a restraint against any anticompetitive effects. </w:t>
      </w:r>
      <w:r w:rsidRPr="000656BD">
        <w:rPr>
          <w:rStyle w:val="StyleUnderline"/>
          <w:highlight w:val="cyan"/>
        </w:rPr>
        <w:t>Under</w:t>
      </w:r>
      <w:r w:rsidRPr="00D23F75">
        <w:rPr>
          <w:rStyle w:val="StyleUnderline"/>
        </w:rPr>
        <w:t xml:space="preserve"> the </w:t>
      </w:r>
      <w:r w:rsidRPr="000656BD">
        <w:rPr>
          <w:rStyle w:val="Emphasis"/>
          <w:highlight w:val="cyan"/>
        </w:rPr>
        <w:t>rule of reason</w:t>
      </w:r>
      <w:r w:rsidRPr="000656BD">
        <w:rPr>
          <w:sz w:val="16"/>
          <w:highlight w:val="cyan"/>
        </w:rPr>
        <w:t>, “</w:t>
      </w:r>
      <w:r w:rsidRPr="000656BD">
        <w:rPr>
          <w:rStyle w:val="StyleUnderline"/>
          <w:highlight w:val="cyan"/>
        </w:rPr>
        <w:t>the factfinder weighs</w:t>
      </w:r>
      <w:r w:rsidRPr="00D23F75">
        <w:rPr>
          <w:rStyle w:val="StyleUnderline"/>
        </w:rPr>
        <w:t xml:space="preserve"> all of the </w:t>
      </w:r>
      <w:r w:rsidRPr="000656BD">
        <w:rPr>
          <w:rStyle w:val="StyleUnderline"/>
          <w:highlight w:val="cyan"/>
        </w:rPr>
        <w:t>circumstances</w:t>
      </w:r>
      <w:r w:rsidRPr="00C21B3A">
        <w:rPr>
          <w:sz w:val="16"/>
        </w:rPr>
        <w:t xml:space="preserve"> of a case </w:t>
      </w:r>
      <w:r w:rsidRPr="00D23F75">
        <w:rPr>
          <w:rStyle w:val="StyleUnderline"/>
        </w:rPr>
        <w:t xml:space="preserve">in </w:t>
      </w:r>
      <w:r w:rsidRPr="000656BD">
        <w:rPr>
          <w:rStyle w:val="StyleUnderline"/>
          <w:highlight w:val="cyan"/>
        </w:rPr>
        <w:t>deciding whether a</w:t>
      </w:r>
      <w:r w:rsidRPr="00D23F75">
        <w:rPr>
          <w:rStyle w:val="StyleUnderline"/>
        </w:rPr>
        <w:t xml:space="preserve"> restrictive </w:t>
      </w:r>
      <w:r w:rsidRPr="000656BD">
        <w:rPr>
          <w:rStyle w:val="Emphasis"/>
          <w:highlight w:val="cyan"/>
        </w:rPr>
        <w:t>practice</w:t>
      </w:r>
      <w:r w:rsidRPr="000656BD">
        <w:rPr>
          <w:rStyle w:val="StyleUnderline"/>
          <w:highlight w:val="cyan"/>
        </w:rPr>
        <w:t xml:space="preserve"> should be </w:t>
      </w:r>
      <w:r w:rsidRPr="000656BD">
        <w:rPr>
          <w:rStyle w:val="Emphasis"/>
          <w:sz w:val="26"/>
          <w:szCs w:val="26"/>
          <w:highlight w:val="cyan"/>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3C24CA35" w14:textId="77777777" w:rsidR="00BC2D71" w:rsidRPr="00B8302E" w:rsidRDefault="00BC2D71" w:rsidP="00BC2D71">
      <w:pPr>
        <w:pStyle w:val="Heading4"/>
      </w:pPr>
      <w:r w:rsidRPr="00B8302E">
        <w:t xml:space="preserve">Prohibition includes </w:t>
      </w:r>
      <w:r w:rsidRPr="00B8302E">
        <w:rPr>
          <w:u w:val="single"/>
        </w:rPr>
        <w:t>per se</w:t>
      </w:r>
      <w:r w:rsidRPr="00B8302E">
        <w:t xml:space="preserve"> and </w:t>
      </w:r>
      <w:r w:rsidRPr="00B8302E">
        <w:rPr>
          <w:u w:val="single"/>
        </w:rPr>
        <w:t>rule of reason</w:t>
      </w:r>
      <w:r w:rsidRPr="00B8302E">
        <w:t xml:space="preserve">. </w:t>
      </w:r>
    </w:p>
    <w:p w14:paraId="6A6E1F14" w14:textId="77777777" w:rsidR="00BC2D71" w:rsidRPr="00F2738A" w:rsidRDefault="00BC2D71" w:rsidP="00BC2D71">
      <w:r w:rsidRPr="00F2738A">
        <w:t xml:space="preserve">Anu </w:t>
      </w:r>
      <w:r w:rsidRPr="00F2738A">
        <w:rPr>
          <w:rStyle w:val="Style13ptBold"/>
        </w:rPr>
        <w:t>Bradford 18</w:t>
      </w:r>
      <w:r w:rsidRPr="002602BD">
        <w:t xml:space="preserve">, </w:t>
      </w:r>
      <w:r w:rsidRPr="00F2738A">
        <w:t xml:space="preserve">and Adam S. Chilton. Anu Bradford Henry L. Moses Professor of Law and International Organization, Columbia Law School. Adam S. Chilton. Assistant Professor of Law and Walter Mander Research Scholar. </w:t>
      </w:r>
    </w:p>
    <w:p w14:paraId="1DAB3B94" w14:textId="77777777" w:rsidR="00BC2D71" w:rsidRPr="00F2738A" w:rsidRDefault="00BC2D71" w:rsidP="00BC2D71">
      <w:r w:rsidRPr="00F2738A">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F2738A">
        <w:rPr>
          <w:rStyle w:val="StyleUnderline"/>
          <w:szCs w:val="20"/>
          <w:highlight w:val="cyan"/>
        </w:rPr>
        <w:t>if</w:t>
      </w:r>
      <w:r w:rsidRPr="00F2738A">
        <w:rPr>
          <w:rStyle w:val="StyleUnderline"/>
          <w:szCs w:val="20"/>
        </w:rPr>
        <w:t xml:space="preserve"> a specific type of </w:t>
      </w:r>
      <w:r w:rsidRPr="00F2738A">
        <w:rPr>
          <w:rStyle w:val="StyleUnderline"/>
          <w:szCs w:val="20"/>
          <w:highlight w:val="cyan"/>
        </w:rPr>
        <w:t xml:space="preserve">conduct is </w:t>
      </w:r>
      <w:r w:rsidRPr="00F2738A">
        <w:rPr>
          <w:rStyle w:val="Emphasis"/>
          <w:szCs w:val="20"/>
          <w:highlight w:val="cyan"/>
        </w:rPr>
        <w:t>prohibited</w:t>
      </w:r>
      <w:r w:rsidRPr="00F2738A">
        <w:rPr>
          <w:rStyle w:val="StyleUnderline"/>
          <w:szCs w:val="20"/>
          <w:highlight w:val="cyan"/>
        </w:rPr>
        <w:t>, is it</w:t>
      </w:r>
      <w:r w:rsidRPr="00F2738A">
        <w:rPr>
          <w:rStyle w:val="StyleUnderline"/>
          <w:szCs w:val="20"/>
        </w:rPr>
        <w:t xml:space="preserve"> prohibited always</w:t>
      </w:r>
      <w:r w:rsidRPr="00F2738A">
        <w:t xml:space="preserve"> </w:t>
      </w:r>
      <w:r w:rsidRPr="00F2738A">
        <w:rPr>
          <w:rStyle w:val="Emphasis"/>
          <w:highlight w:val="cyan"/>
        </w:rPr>
        <w:t>(per se)</w:t>
      </w:r>
      <w:r w:rsidRPr="00F2738A">
        <w:rPr>
          <w:rStyle w:val="StyleUnderline"/>
          <w:highlight w:val="cyan"/>
        </w:rPr>
        <w:t xml:space="preserve"> </w:t>
      </w:r>
      <w:r w:rsidRPr="00F2738A">
        <w:rPr>
          <w:rStyle w:val="StyleUnderline"/>
          <w:szCs w:val="20"/>
          <w:highlight w:val="cyan"/>
        </w:rPr>
        <w:t>or</w:t>
      </w:r>
      <w:r w:rsidRPr="00F2738A">
        <w:rPr>
          <w:rStyle w:val="StyleUnderline"/>
          <w:szCs w:val="20"/>
        </w:rPr>
        <w:t xml:space="preserve"> sometimes</w:t>
      </w:r>
      <w:r w:rsidRPr="00F2738A">
        <w:rPr>
          <w:rStyle w:val="StyleUnderline"/>
        </w:rPr>
        <w:t xml:space="preserve"> </w:t>
      </w:r>
      <w:r w:rsidRPr="00F2738A">
        <w:rPr>
          <w:rStyle w:val="Emphasis"/>
          <w:highlight w:val="cyan"/>
        </w:rPr>
        <w:t>(rule of reason)</w:t>
      </w:r>
      <w:r w:rsidRPr="00F2738A">
        <w:t xml:space="preserve">? </w:t>
      </w:r>
      <w:r w:rsidRPr="00F2738A">
        <w:rPr>
          <w:rStyle w:val="StyleUnderline"/>
          <w:szCs w:val="20"/>
        </w:rPr>
        <w:t>This seems like a relevant distinction</w:t>
      </w:r>
      <w:r w:rsidRPr="00F2738A">
        <w:t xml:space="preserve"> to code, </w:t>
      </w:r>
      <w:r w:rsidRPr="00F2738A">
        <w:rPr>
          <w:rStyle w:val="StyleUnderline"/>
          <w:szCs w:val="20"/>
        </w:rPr>
        <w:t xml:space="preserve">but it turns out to be </w:t>
      </w:r>
      <w:r w:rsidRPr="00F2738A">
        <w:rPr>
          <w:rStyle w:val="Emphasis"/>
          <w:szCs w:val="20"/>
        </w:rPr>
        <w:t>difficult to capture</w:t>
      </w:r>
      <w:r w:rsidRPr="00F2738A">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D19532A" w14:textId="77777777" w:rsidR="00BC2D71" w:rsidRDefault="00BC2D71" w:rsidP="00BC2D71">
      <w:pPr>
        <w:pStyle w:val="Heading4"/>
      </w:pPr>
      <w:r>
        <w:t xml:space="preserve">The rule of reason </w:t>
      </w:r>
      <w:r>
        <w:rPr>
          <w:u w:val="single"/>
        </w:rPr>
        <w:t>‘prohibits’</w:t>
      </w:r>
    </w:p>
    <w:p w14:paraId="5F984726" w14:textId="77777777" w:rsidR="00BC2D71" w:rsidRDefault="00BC2D71" w:rsidP="00BC2D71">
      <w:r>
        <w:t xml:space="preserve">Carl J. </w:t>
      </w:r>
      <w:r w:rsidRPr="00FE292F">
        <w:rPr>
          <w:rStyle w:val="Style13ptBold"/>
        </w:rPr>
        <w:t>Gaul 17</w:t>
      </w:r>
      <w:r>
        <w:t xml:space="preserve"> IV, J.D. from the American University Washington College of Law, B.A. in Economics and Philosophy from Cornell College, “The Ultimate Fighting Championship and Zuffa: From 'Human Cock-Fighting' to Market Power”, American University Business Law Review, 6 Am. U. Bus. L. Rev. 647, 658, Lexis</w:t>
      </w:r>
    </w:p>
    <w:p w14:paraId="6FEE7549" w14:textId="77777777" w:rsidR="00BC2D71" w:rsidRDefault="00BC2D71" w:rsidP="00BC2D71">
      <w:r w:rsidRPr="00156E5E">
        <w:rPr>
          <w:rStyle w:val="StyleUnderline"/>
          <w:highlight w:val="cyan"/>
        </w:rPr>
        <w:t>Rule of reason analysis</w:t>
      </w:r>
      <w:r w:rsidRPr="00FE292F">
        <w:rPr>
          <w:rStyle w:val="StyleUnderline"/>
        </w:rPr>
        <w:t xml:space="preserve"> is an in depth economic analysis conducted to </w:t>
      </w:r>
      <w:r w:rsidRPr="00156E5E">
        <w:rPr>
          <w:rStyle w:val="StyleUnderline"/>
          <w:highlight w:val="cyan"/>
        </w:rPr>
        <w:t>determine whether a</w:t>
      </w:r>
      <w:r w:rsidRPr="00FE292F">
        <w:rPr>
          <w:rStyle w:val="StyleUnderline"/>
        </w:rPr>
        <w:t xml:space="preserve"> business </w:t>
      </w:r>
      <w:r w:rsidRPr="00156E5E">
        <w:rPr>
          <w:rStyle w:val="Emphasis"/>
          <w:highlight w:val="cyan"/>
        </w:rPr>
        <w:t>practice</w:t>
      </w:r>
      <w:r w:rsidRPr="00156E5E">
        <w:rPr>
          <w:rStyle w:val="StyleUnderline"/>
          <w:highlight w:val="cyan"/>
        </w:rPr>
        <w:t xml:space="preserve"> is </w:t>
      </w:r>
      <w:r w:rsidRPr="00156E5E">
        <w:rPr>
          <w:rStyle w:val="Emphasis"/>
          <w:highlight w:val="cyan"/>
        </w:rPr>
        <w:t>anticompetitive</w:t>
      </w:r>
      <w:r w:rsidRPr="00FE292F">
        <w:rPr>
          <w:rStyle w:val="StyleUnderline"/>
        </w:rPr>
        <w:t xml:space="preserve"> or restrains trade</w:t>
      </w:r>
      <w:r>
        <w:t xml:space="preserve">. 94 Practices challenged under the rule of reason are given the benefit of a balancing test weighing procompetitive benefits of the practice against potentially anticompetitive effects. 95 </w:t>
      </w:r>
      <w:r w:rsidRPr="00FE292F">
        <w:rPr>
          <w:rStyle w:val="StyleUnderline"/>
        </w:rPr>
        <w:t xml:space="preserve">Rule of reason </w:t>
      </w:r>
      <w:r w:rsidRPr="00156E5E">
        <w:rPr>
          <w:rStyle w:val="StyleUnderline"/>
          <w:highlight w:val="cyan"/>
        </w:rPr>
        <w:t>jurisprudence interprets</w:t>
      </w:r>
      <w:r w:rsidRPr="00FE292F">
        <w:rPr>
          <w:rStyle w:val="StyleUnderline"/>
        </w:rPr>
        <w:t xml:space="preserve"> the </w:t>
      </w:r>
      <w:r w:rsidRPr="00156E5E">
        <w:rPr>
          <w:rStyle w:val="StyleUnderline"/>
          <w:highlight w:val="cyan"/>
        </w:rPr>
        <w:t>Sherman</w:t>
      </w:r>
      <w:r w:rsidRPr="00FE292F">
        <w:rPr>
          <w:rStyle w:val="StyleUnderline"/>
        </w:rPr>
        <w:t xml:space="preserve"> Act to </w:t>
      </w:r>
      <w:r w:rsidRPr="00156E5E">
        <w:rPr>
          <w:rStyle w:val="Emphasis"/>
          <w:highlight w:val="cyan"/>
        </w:rPr>
        <w:t>prohibit</w:t>
      </w:r>
      <w:r w:rsidRPr="00FE292F">
        <w:rPr>
          <w:rStyle w:val="Emphasis"/>
        </w:rPr>
        <w:t xml:space="preserve"> business </w:t>
      </w:r>
      <w:r w:rsidRPr="00156E5E">
        <w:rPr>
          <w:rStyle w:val="Emphasis"/>
          <w:highlight w:val="cyan"/>
        </w:rPr>
        <w:t>practices</w:t>
      </w:r>
      <w:r w:rsidRPr="00156E5E">
        <w:rPr>
          <w:rStyle w:val="StyleUnderline"/>
          <w:highlight w:val="cyan"/>
        </w:rPr>
        <w:t xml:space="preserve"> which have</w:t>
      </w:r>
      <w:r w:rsidRPr="008B236D">
        <w:rPr>
          <w:rStyle w:val="StyleUnderline"/>
        </w:rPr>
        <w:t xml:space="preserve"> the</w:t>
      </w:r>
      <w:r w:rsidRPr="00FE292F">
        <w:rPr>
          <w:rStyle w:val="StyleUnderline"/>
        </w:rPr>
        <w:t xml:space="preserve"> "actual or probable" effect of imposing an </w:t>
      </w:r>
      <w:r w:rsidRPr="00156E5E">
        <w:rPr>
          <w:rStyle w:val="StyleUnderline"/>
          <w:highlight w:val="cyan"/>
        </w:rPr>
        <w:t>undue restraint</w:t>
      </w:r>
      <w:r w:rsidRPr="00FE292F">
        <w:rPr>
          <w:rStyle w:val="StyleUnderline"/>
        </w:rPr>
        <w:t xml:space="preserve"> on trade and requires a balancing test</w:t>
      </w:r>
      <w:r>
        <w:t>. 96 This balancing test incorporates economic benefits brought about by potentially justifiable restraints of trade, such as contracts. 97 Specifically, courts will balance: (1) whether there is a potential harm to the competitive process; and (2) whether there are procompetitive justifications for the allegedly illegal behavior, called "efficiencies," to determine whether there is an illegal net anticompetitive effect. 98</w:t>
      </w:r>
    </w:p>
    <w:p w14:paraId="2A1674B8" w14:textId="77777777" w:rsidR="00BC2D71" w:rsidRDefault="00BC2D71" w:rsidP="00BC2D71">
      <w:pPr>
        <w:pStyle w:val="Heading4"/>
      </w:pPr>
      <w:r>
        <w:t xml:space="preserve">Rule of reason </w:t>
      </w:r>
      <w:r>
        <w:rPr>
          <w:u w:val="single"/>
        </w:rPr>
        <w:t>prohibits</w:t>
      </w:r>
      <w:r>
        <w:t xml:space="preserve">---the target must </w:t>
      </w:r>
      <w:r>
        <w:rPr>
          <w:u w:val="single"/>
        </w:rPr>
        <w:t>only</w:t>
      </w:r>
      <w:r>
        <w:t xml:space="preserve"> be </w:t>
      </w:r>
      <w:r>
        <w:rPr>
          <w:u w:val="single"/>
        </w:rPr>
        <w:t>anticompetitive</w:t>
      </w:r>
      <w:r>
        <w:t xml:space="preserve"> conduct</w:t>
      </w:r>
    </w:p>
    <w:p w14:paraId="3A8892C8" w14:textId="77777777" w:rsidR="00BC2D71" w:rsidRDefault="00BC2D71" w:rsidP="00BC2D71">
      <w:r>
        <w:t xml:space="preserve">Gabriel A. </w:t>
      </w:r>
      <w:r w:rsidRPr="00540442">
        <w:rPr>
          <w:rStyle w:val="Style13ptBold"/>
        </w:rPr>
        <w:t>Feldman 9</w:t>
      </w:r>
      <w:r>
        <w:t>, Associate Professor of Law and Director, Tulane Sports Law Program, Tulane Law School, The Misuse Of The Less Restrictive Alternative Inquiry In Rule Of Reason Analysis, American University Law Review, 58 Am. U.L. Rev. 561, 591-592, February 2009, Lexis</w:t>
      </w:r>
    </w:p>
    <w:p w14:paraId="2473D7A0" w14:textId="77777777" w:rsidR="00BC2D71" w:rsidRDefault="00BC2D71" w:rsidP="00BC2D71">
      <w:r>
        <w:t xml:space="preserve">Use of the less restrictive alternative inquiry as a dispositive prong changes the fundamental purpose of the antitrust laws. Under  [*592]  Chicago Board of Trade and after nearly 100 years of Supreme Court precedent, Section 1 of the Sherman Act is intended to act as a gateway prohibiting agreements that cause a net anticompetitive effect on a market. </w:t>
      </w:r>
      <w:r w:rsidRPr="00540442">
        <w:rPr>
          <w:rStyle w:val="StyleUnderline"/>
        </w:rPr>
        <w:t xml:space="preserve">The New </w:t>
      </w:r>
      <w:r w:rsidRPr="006B4F88">
        <w:rPr>
          <w:rStyle w:val="Emphasis"/>
          <w:highlight w:val="cyan"/>
        </w:rPr>
        <w:t>Rule of Reason</w:t>
      </w:r>
      <w:r w:rsidRPr="00540442">
        <w:rPr>
          <w:rStyle w:val="StyleUnderline"/>
        </w:rPr>
        <w:t xml:space="preserve">, however, </w:t>
      </w:r>
      <w:r w:rsidRPr="006B4F88">
        <w:rPr>
          <w:rStyle w:val="StyleUnderline"/>
          <w:highlight w:val="cyan"/>
        </w:rPr>
        <w:t xml:space="preserve">uses Section 1 to </w:t>
      </w:r>
      <w:r w:rsidRPr="006B4F88">
        <w:rPr>
          <w:rStyle w:val="Emphasis"/>
          <w:highlight w:val="cyan"/>
        </w:rPr>
        <w:t>prohibit</w:t>
      </w:r>
      <w:r w:rsidRPr="006B4F88">
        <w:rPr>
          <w:rStyle w:val="StyleUnderline"/>
          <w:highlight w:val="cyan"/>
        </w:rPr>
        <w:t xml:space="preserve"> agreements</w:t>
      </w:r>
      <w:r w:rsidRPr="00540442">
        <w:rPr>
          <w:rStyle w:val="StyleUnderline"/>
        </w:rPr>
        <w:t xml:space="preserve"> that are </w:t>
      </w:r>
      <w:r w:rsidRPr="006B4F88">
        <w:rPr>
          <w:rStyle w:val="StyleUnderline"/>
          <w:highlight w:val="cyan"/>
        </w:rPr>
        <w:t>not procompetitive enough</w:t>
      </w:r>
      <w:r>
        <w:t>. 155 It therefore transforms antitrust into an interventionist law where judges are required to second-guess complex business judgments of defendants. 156</w:t>
      </w:r>
    </w:p>
    <w:p w14:paraId="0B23EE38" w14:textId="77777777" w:rsidR="00BC2D71" w:rsidRDefault="00BC2D71" w:rsidP="00BC2D71">
      <w:pPr>
        <w:pStyle w:val="Heading4"/>
      </w:pPr>
      <w:r>
        <w:t>Rule of reason prohibits</w:t>
      </w:r>
    </w:p>
    <w:p w14:paraId="7C768CB1" w14:textId="77777777" w:rsidR="00BC2D71" w:rsidRDefault="00BC2D71" w:rsidP="00BC2D71">
      <w:r>
        <w:t xml:space="preserve">Conrad </w:t>
      </w:r>
      <w:r w:rsidRPr="00ED5550">
        <w:rPr>
          <w:rStyle w:val="Style13ptBold"/>
        </w:rPr>
        <w:t>Rushing 21</w:t>
      </w:r>
      <w:r>
        <w:t>, Former Presiding Justice of the Sixth District of the California Courts of Appeal, Bruce L. Simon is a Partner Emeritus at Pearson, Simon &amp; Warshaw, LLP, Elia Weinbach was a judge for the Superior Court of Los Angeles County in California. Matthew Bender Practice Guide: California Unfair Competition and Business Torts, Google Books</w:t>
      </w:r>
    </w:p>
    <w:p w14:paraId="6B0064E6" w14:textId="77777777" w:rsidR="00BC2D71" w:rsidRDefault="00BC2D71" w:rsidP="00BC2D71">
      <w:pPr>
        <w:rPr>
          <w:sz w:val="16"/>
        </w:rPr>
      </w:pPr>
      <w:r w:rsidRPr="00CA09E9">
        <w:rPr>
          <w:sz w:val="16"/>
        </w:rPr>
        <w:t xml:space="preserve">Because there are limits to an explicit interpretation of the antitrust laws (under which any restraint, even economically justifiable ones, can be found improper), the United States Supreme Court has developed what is known as the rule of reason. </w:t>
      </w:r>
      <w:r w:rsidRPr="00ED5550">
        <w:rPr>
          <w:rStyle w:val="StyleUnderline"/>
          <w:highlight w:val="cyan"/>
        </w:rPr>
        <w:t xml:space="preserve">The rule of reason </w:t>
      </w:r>
      <w:r w:rsidRPr="00ED5550">
        <w:rPr>
          <w:rStyle w:val="Emphasis"/>
          <w:highlight w:val="cyan"/>
        </w:rPr>
        <w:t>prohibits</w:t>
      </w:r>
      <w:r w:rsidRPr="00ED5550">
        <w:rPr>
          <w:rStyle w:val="StyleUnderline"/>
        </w:rPr>
        <w:t xml:space="preserve"> only those </w:t>
      </w:r>
      <w:r w:rsidRPr="00ED5550">
        <w:rPr>
          <w:rStyle w:val="StyleUnderline"/>
          <w:highlight w:val="cyan"/>
        </w:rPr>
        <w:t>actions that cause an “unreasonable restraint of trade”</w:t>
      </w:r>
      <w:r w:rsidRPr="00CA09E9">
        <w:rPr>
          <w:sz w:val="16"/>
        </w:rPr>
        <w:t xml:space="preserve"> [Standard Oil Co. v, United States (1911) 221 US1, 87,31 S Ct 502, 55 L Ed 619; see also People v. Building Maint. Contractors Ass’n Inc (1953) 41 c2nd 719, 727, 264 P2d 31} The test of the validity of a restraint of trade “is ehether the restraint imposed is such as merely regulates and perhaps thereby promotes competition or whether it is such as may suppress or even destroy competition” {Board of Trade v, United States (1918) 246 US 231, 238, 38 S Ct 242, 62 L. Ed 683}</w:t>
      </w:r>
    </w:p>
    <w:p w14:paraId="092BBC7A" w14:textId="771E5756" w:rsidR="00BC2D71" w:rsidRDefault="00BC2D71" w:rsidP="00BC2D71">
      <w:pPr>
        <w:pStyle w:val="Heading3"/>
      </w:pPr>
      <w:r>
        <w:t>C/I---1AR</w:t>
      </w:r>
    </w:p>
    <w:p w14:paraId="11944712" w14:textId="77777777" w:rsidR="00BC2D71" w:rsidRDefault="00BC2D71" w:rsidP="00BC2D71">
      <w:pPr>
        <w:pStyle w:val="Heading4"/>
      </w:pPr>
      <w:r>
        <w:t xml:space="preserve">It can </w:t>
      </w:r>
      <w:r>
        <w:rPr>
          <w:u w:val="single"/>
        </w:rPr>
        <w:t>hinder</w:t>
      </w:r>
      <w:r>
        <w:t xml:space="preserve">, rather than be </w:t>
      </w:r>
      <w:r>
        <w:rPr>
          <w:u w:val="single"/>
        </w:rPr>
        <w:t>absolute</w:t>
      </w:r>
    </w:p>
    <w:p w14:paraId="007726C1" w14:textId="77777777" w:rsidR="00BC2D71" w:rsidRDefault="00BC2D71" w:rsidP="00BC2D71">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761669D7" w14:textId="77777777" w:rsidR="00BC2D71" w:rsidRPr="00B72601" w:rsidRDefault="00BC2D71" w:rsidP="00BC2D71">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5A44F9">
        <w:rPr>
          <w:rStyle w:val="StyleUnderline"/>
          <w:highlight w:val="cyan"/>
        </w:rPr>
        <w:t>prohibiting" may</w:t>
      </w:r>
      <w:r w:rsidRPr="009168BD">
        <w:rPr>
          <w:rStyle w:val="StyleUnderline"/>
        </w:rPr>
        <w:t xml:space="preserve"> well </w:t>
      </w:r>
      <w:r w:rsidRPr="005A44F9">
        <w:rPr>
          <w:rStyle w:val="StyleUnderline"/>
          <w:highlight w:val="cyan"/>
        </w:rPr>
        <w:t xml:space="preserve">refer to actions that </w:t>
      </w:r>
      <w:r w:rsidRPr="005A44F9">
        <w:rPr>
          <w:rStyle w:val="Emphasis"/>
          <w:highlight w:val="cyan"/>
        </w:rPr>
        <w:t>mostly</w:t>
      </w:r>
      <w:r w:rsidRPr="005A44F9">
        <w:rPr>
          <w:rStyle w:val="StyleUnderline"/>
          <w:highlight w:val="cyan"/>
        </w:rPr>
        <w:t xml:space="preserve"> prohibit</w:t>
      </w:r>
      <w:r w:rsidRPr="00CD6046">
        <w:rPr>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5A44F9">
        <w:rPr>
          <w:rStyle w:val="StyleUnderline"/>
          <w:highlight w:val="cyan"/>
        </w:rPr>
        <w:t xml:space="preserve">a </w:t>
      </w:r>
      <w:r w:rsidRPr="005A44F9">
        <w:rPr>
          <w:rStyle w:val="Emphasis"/>
          <w:highlight w:val="cyan"/>
        </w:rPr>
        <w:t>common reading</w:t>
      </w:r>
      <w:r w:rsidRPr="009168BD">
        <w:rPr>
          <w:rStyle w:val="StyleUnderline"/>
        </w:rPr>
        <w:t xml:space="preserve"> of the word "prohibition" standing alone </w:t>
      </w:r>
      <w:r w:rsidRPr="005A44F9">
        <w:rPr>
          <w:rStyle w:val="StyleUnderline"/>
          <w:highlight w:val="cyan"/>
        </w:rPr>
        <w:t>would apply to</w:t>
      </w:r>
      <w:r w:rsidRPr="009168BD">
        <w:rPr>
          <w:rStyle w:val="StyleUnderline"/>
        </w:rPr>
        <w:t xml:space="preserve"> a situation of </w:t>
      </w:r>
      <w:r w:rsidRPr="005A44F9">
        <w:rPr>
          <w:rStyle w:val="StyleUnderline"/>
          <w:highlight w:val="cyan"/>
        </w:rPr>
        <w:t>denial</w:t>
      </w:r>
      <w:r w:rsidRPr="009168BD">
        <w:rPr>
          <w:rStyle w:val="StyleUnderline"/>
        </w:rPr>
        <w:t xml:space="preserve"> of services </w:t>
      </w:r>
      <w:r w:rsidRPr="005A44F9">
        <w:rPr>
          <w:rStyle w:val="StyleUnderline"/>
          <w:highlight w:val="cyan"/>
        </w:rPr>
        <w:t xml:space="preserve">to the </w:t>
      </w:r>
      <w:r w:rsidRPr="005A44F9">
        <w:rPr>
          <w:rStyle w:val="Emphasis"/>
          <w:highlight w:val="cyan"/>
        </w:rPr>
        <w:t>vast majority</w:t>
      </w:r>
      <w:r w:rsidRPr="009168BD">
        <w:rPr>
          <w:rStyle w:val="StyleUnderline"/>
        </w:rPr>
        <w:t xml:space="preserve"> of users. </w:t>
      </w:r>
      <w:r w:rsidRPr="005A44F9">
        <w:rPr>
          <w:rStyle w:val="StyleUnderline"/>
          <w:highlight w:val="cyan"/>
        </w:rPr>
        <w:t>See</w:t>
      </w:r>
      <w:r w:rsidRPr="009168BD">
        <w:rPr>
          <w:rStyle w:val="StyleUnderline"/>
        </w:rPr>
        <w:t xml:space="preserve">, e.g., </w:t>
      </w:r>
      <w:r w:rsidRPr="005A44F9">
        <w:rPr>
          <w:rStyle w:val="Emphasis"/>
          <w:highlight w:val="cyan"/>
        </w:rPr>
        <w:t>O</w:t>
      </w:r>
      <w:r w:rsidRPr="00CD6046">
        <w:rPr>
          <w:sz w:val="16"/>
        </w:rPr>
        <w:t xml:space="preserve">xford </w:t>
      </w:r>
      <w:r w:rsidRPr="005A44F9">
        <w:rPr>
          <w:rStyle w:val="Emphasis"/>
          <w:highlight w:val="cyan"/>
        </w:rPr>
        <w:t>E</w:t>
      </w:r>
      <w:r w:rsidRPr="00CD6046">
        <w:rPr>
          <w:sz w:val="16"/>
        </w:rPr>
        <w:t xml:space="preserve">nglish </w:t>
      </w:r>
      <w:r w:rsidRPr="005A44F9">
        <w:rPr>
          <w:rStyle w:val="Emphasis"/>
          <w:highlight w:val="cyan"/>
        </w:rPr>
        <w:t>D</w:t>
      </w:r>
      <w:r w:rsidRPr="00CD6046">
        <w:rPr>
          <w:sz w:val="16"/>
        </w:rPr>
        <w:t>ictionary (2d ed. 1989) (</w:t>
      </w:r>
      <w:r w:rsidRPr="005A44F9">
        <w:rPr>
          <w:rStyle w:val="StyleUnderline"/>
          <w:highlight w:val="cyan"/>
        </w:rPr>
        <w:t>defining</w:t>
      </w:r>
      <w:r w:rsidRPr="00CD6046">
        <w:rPr>
          <w:sz w:val="16"/>
        </w:rPr>
        <w:t xml:space="preserve"> [**33]  </w:t>
      </w:r>
      <w:r w:rsidRPr="005A44F9">
        <w:rPr>
          <w:rStyle w:val="StyleUnderline"/>
          <w:highlight w:val="cyan"/>
        </w:rPr>
        <w:t>"prohibit" as</w:t>
      </w:r>
      <w:r w:rsidRPr="009168BD">
        <w:rPr>
          <w:rStyle w:val="StyleUnderline"/>
        </w:rPr>
        <w:t xml:space="preserve"> "to prevent, preclude, </w:t>
      </w:r>
      <w:r w:rsidRPr="005A44F9">
        <w:rPr>
          <w:rStyle w:val="Emphasis"/>
          <w:highlight w:val="cyan"/>
        </w:rPr>
        <w:t>hinder</w:t>
      </w:r>
      <w:r w:rsidRPr="009168BD">
        <w:rPr>
          <w:rStyle w:val="StyleUnderline"/>
        </w:rPr>
        <w:t>")</w:t>
      </w:r>
      <w:r w:rsidRPr="00CD6046">
        <w:rPr>
          <w:sz w:val="16"/>
        </w:rPr>
        <w:t xml:space="preserve"> (emphasis added). </w:t>
      </w:r>
      <w:r w:rsidRPr="009168BD">
        <w:rPr>
          <w:rStyle w:val="StyleUnderline"/>
        </w:rPr>
        <w:t xml:space="preserve">Thus </w:t>
      </w:r>
      <w:r w:rsidRPr="005A44F9">
        <w:rPr>
          <w:rStyle w:val="StyleUnderline"/>
          <w:highlight w:val="cyan"/>
        </w:rPr>
        <w:t>Congress may</w:t>
      </w:r>
      <w:r w:rsidRPr="009168BD">
        <w:rPr>
          <w:rStyle w:val="StyleUnderline"/>
        </w:rPr>
        <w:t xml:space="preserve"> well have </w:t>
      </w:r>
      <w:r w:rsidRPr="005A44F9">
        <w:rPr>
          <w:rStyle w:val="Emphasis"/>
          <w:highlight w:val="cyan"/>
        </w:rPr>
        <w:t>mean</w:t>
      </w:r>
      <w:r w:rsidRPr="009168BD">
        <w:rPr>
          <w:rStyle w:val="StyleUnderline"/>
        </w:rPr>
        <w:t xml:space="preserve">t the effective </w:t>
      </w:r>
      <w:r w:rsidRPr="005A44F9">
        <w:rPr>
          <w:rStyle w:val="StyleUnderline"/>
          <w:highlight w:val="cyan"/>
        </w:rPr>
        <w:t>prohibition</w:t>
      </w:r>
      <w:r w:rsidRPr="009168BD">
        <w:rPr>
          <w:rStyle w:val="StyleUnderline"/>
        </w:rPr>
        <w:t xml:space="preserve"> clause </w:t>
      </w:r>
      <w:r w:rsidRPr="005A44F9">
        <w:rPr>
          <w:rStyle w:val="StyleUnderline"/>
          <w:highlight w:val="cyan"/>
        </w:rPr>
        <w:t>to reach</w:t>
      </w:r>
      <w:r w:rsidRPr="009168BD">
        <w:rPr>
          <w:rStyle w:val="StyleUnderline"/>
        </w:rPr>
        <w:t xml:space="preserve"> certain </w:t>
      </w:r>
      <w:r w:rsidRPr="005A44F9">
        <w:rPr>
          <w:rStyle w:val="StyleUnderline"/>
          <w:highlight w:val="cyan"/>
        </w:rPr>
        <w:t xml:space="preserve">situations in which there is some </w:t>
      </w:r>
      <w:r w:rsidRPr="005A44F9">
        <w:rPr>
          <w:rStyle w:val="Emphasis"/>
          <w:highlight w:val="cyan"/>
        </w:rPr>
        <w:t>coverage</w:t>
      </w:r>
      <w:r w:rsidRPr="005A44F9">
        <w:rPr>
          <w:rStyle w:val="StyleUnderline"/>
          <w:highlight w:val="cyan"/>
        </w:rPr>
        <w:t xml:space="preserve"> in a </w:t>
      </w:r>
      <w:r w:rsidRPr="005A44F9">
        <w:rPr>
          <w:rStyle w:val="Emphasis"/>
          <w:highlight w:val="cyan"/>
        </w:rPr>
        <w:t>gap</w:t>
      </w:r>
      <w:r w:rsidRPr="00CD6046">
        <w:rPr>
          <w:sz w:val="16"/>
        </w:rPr>
        <w:t>.</w:t>
      </w:r>
    </w:p>
    <w:p w14:paraId="49417070" w14:textId="77777777" w:rsidR="00BC2D71" w:rsidRPr="006C54AB" w:rsidRDefault="00BC2D71" w:rsidP="00BC2D71">
      <w:pPr>
        <w:pStyle w:val="Heading4"/>
        <w:rPr>
          <w:u w:val="single"/>
        </w:rPr>
      </w:pPr>
      <w:r>
        <w:t xml:space="preserve">‘Practice’ includes </w:t>
      </w:r>
      <w:r>
        <w:rPr>
          <w:u w:val="single"/>
        </w:rPr>
        <w:t>single</w:t>
      </w:r>
      <w:r>
        <w:t xml:space="preserve"> acts---once deemed </w:t>
      </w:r>
      <w:r>
        <w:rPr>
          <w:u w:val="single"/>
        </w:rPr>
        <w:t>unreasonable</w:t>
      </w:r>
      <w:r>
        <w:t xml:space="preserve">, they’re </w:t>
      </w:r>
      <w:r>
        <w:rPr>
          <w:u w:val="single"/>
        </w:rPr>
        <w:t>prohibited</w:t>
      </w:r>
    </w:p>
    <w:p w14:paraId="6E83597E" w14:textId="77777777" w:rsidR="00BC2D71" w:rsidRDefault="00BC2D71" w:rsidP="00BC2D71">
      <w:r>
        <w:t xml:space="preserve">Lawrence M. </w:t>
      </w:r>
      <w:r w:rsidRPr="006C54AB">
        <w:rPr>
          <w:rStyle w:val="Style13ptBold"/>
        </w:rPr>
        <w:t>Clinton 92</w:t>
      </w:r>
      <w:r>
        <w:t>, Judge on the Nebraska Supreme Court, Mid-South Order Buyers, Inc. v. Platte Valley Livestock, Inc., 210 Neb. 382, 392-394, Supreme Court of Nebraska, 1/22/1982, Lexis</w:t>
      </w:r>
    </w:p>
    <w:p w14:paraId="400D2AB0" w14:textId="77777777" w:rsidR="00BC2D71" w:rsidRPr="006C54AB" w:rsidRDefault="00BC2D71" w:rsidP="00BC2D71">
      <w:pPr>
        <w:rPr>
          <w:sz w:val="16"/>
        </w:rPr>
      </w:pPr>
      <w:r w:rsidRPr="006C54AB">
        <w:rPr>
          <w:sz w:val="16"/>
        </w:rPr>
        <w:t>Although Neugebauer is a trial court opinion, the Eighth Circuit adopted its reasoning and, therefore, it is necessary to examine Neugebauer in order to interpret Rice. Neugebauer did not involve drafts or checks but did involve a single transaction. In that case the stockyard advertised for sale a group of Angus heifers, representing them to have been bred to Angus bulls. The representation was false. The Secretary entered a reparation order for the payment of money. The judge in Neugebauer wrote at 1714-16: "</w:t>
      </w:r>
      <w:r w:rsidRPr="006C54AB">
        <w:rPr>
          <w:rStyle w:val="StyleUnderline"/>
        </w:rPr>
        <w:t>The allegation</w:t>
      </w:r>
      <w:r w:rsidRPr="006C54AB">
        <w:rPr>
          <w:sz w:val="16"/>
        </w:rPr>
        <w:t xml:space="preserve"> of lack of jurisdiction </w:t>
      </w:r>
      <w:r w:rsidRPr="006C54AB">
        <w:rPr>
          <w:rStyle w:val="StyleUnderline"/>
        </w:rPr>
        <w:t>is dependent upon the interpretation of the word 'practice'</w:t>
      </w:r>
      <w:r w:rsidRPr="006C54AB">
        <w:rPr>
          <w:sz w:val="16"/>
        </w:rPr>
        <w:t xml:space="preserve"> found in Sec. 208 of the Act as amended. </w:t>
      </w:r>
      <w:r w:rsidRPr="006C54AB">
        <w:rPr>
          <w:rStyle w:val="StyleUnderline"/>
        </w:rPr>
        <w:t>Defendant asserts that the action</w:t>
      </w:r>
      <w:r w:rsidRPr="006C54AB">
        <w:rPr>
          <w:sz w:val="16"/>
        </w:rPr>
        <w:t xml:space="preserve"> of defendant </w:t>
      </w:r>
      <w:r w:rsidRPr="006C54AB">
        <w:rPr>
          <w:rStyle w:val="StyleUnderline"/>
        </w:rPr>
        <w:t xml:space="preserve">was </w:t>
      </w:r>
      <w:r w:rsidRPr="006C54AB">
        <w:rPr>
          <w:rStyle w:val="StyleUnderline"/>
          <w:highlight w:val="cyan"/>
        </w:rPr>
        <w:t xml:space="preserve">a </w:t>
      </w:r>
      <w:r w:rsidRPr="006C54AB">
        <w:rPr>
          <w:rStyle w:val="Emphasis"/>
          <w:highlight w:val="cyan"/>
        </w:rPr>
        <w:t>single</w:t>
      </w:r>
      <w:r w:rsidRPr="006C54AB">
        <w:rPr>
          <w:rStyle w:val="StyleUnderline"/>
        </w:rPr>
        <w:t xml:space="preserve"> and </w:t>
      </w:r>
      <w:r w:rsidRPr="006C54AB">
        <w:rPr>
          <w:rStyle w:val="Emphasis"/>
          <w:highlight w:val="cyan"/>
        </w:rPr>
        <w:t>isolated</w:t>
      </w:r>
      <w:r w:rsidRPr="006C54AB">
        <w:rPr>
          <w:rStyle w:val="StyleUnderline"/>
          <w:highlight w:val="cyan"/>
        </w:rPr>
        <w:t xml:space="preserve"> incident</w:t>
      </w:r>
      <w:r w:rsidRPr="006C54AB">
        <w:rPr>
          <w:rStyle w:val="StyleUnderline"/>
        </w:rPr>
        <w:t xml:space="preserve"> and </w:t>
      </w:r>
      <w:r w:rsidRPr="006C54AB">
        <w:rPr>
          <w:rStyle w:val="Emphasis"/>
        </w:rPr>
        <w:t>not a 'practice'</w:t>
      </w:r>
      <w:r w:rsidRPr="006C54AB">
        <w:rPr>
          <w:sz w:val="16"/>
        </w:rPr>
        <w:t xml:space="preserve"> within [***18]  the meaning of the Act. The United States intervened for the explicit purpose of defending the jurisdiction of the Secretary of Agriculture in this case.</w:t>
      </w:r>
    </w:p>
    <w:p w14:paraId="542B7BC7" w14:textId="77777777" w:rsidR="00BC2D71" w:rsidRPr="006C54AB" w:rsidRDefault="00BC2D71" w:rsidP="00BC2D71">
      <w:pPr>
        <w:rPr>
          <w:sz w:val="16"/>
        </w:rPr>
      </w:pPr>
      <w:r w:rsidRPr="006C54AB">
        <w:rPr>
          <w:sz w:val="16"/>
        </w:rPr>
        <w:t xml:space="preserve">"This Court is persuaded that </w:t>
      </w:r>
      <w:r w:rsidRPr="006C54AB">
        <w:rPr>
          <w:rStyle w:val="StyleUnderline"/>
        </w:rPr>
        <w:t>the action</w:t>
      </w:r>
      <w:r w:rsidRPr="006C54AB">
        <w:rPr>
          <w:sz w:val="16"/>
        </w:rPr>
        <w:t xml:space="preserve"> of the defendant </w:t>
      </w:r>
      <w:r w:rsidRPr="006C54AB">
        <w:rPr>
          <w:rStyle w:val="StyleUnderline"/>
          <w:highlight w:val="cyan"/>
        </w:rPr>
        <w:t xml:space="preserve">was a </w:t>
      </w:r>
      <w:r w:rsidRPr="006C54AB">
        <w:rPr>
          <w:rStyle w:val="Emphasis"/>
          <w:sz w:val="24"/>
          <w:szCs w:val="26"/>
          <w:highlight w:val="cyan"/>
        </w:rPr>
        <w:t>prohibited 'practice'</w:t>
      </w:r>
      <w:r w:rsidRPr="006C54AB">
        <w:rPr>
          <w:szCs w:val="26"/>
        </w:rPr>
        <w:t xml:space="preserve"> </w:t>
      </w:r>
      <w:r w:rsidRPr="006C54AB">
        <w:rPr>
          <w:sz w:val="16"/>
        </w:rPr>
        <w:t>within the meaning of the Act. The defendant has cited two district court cases in support of the contention that jurisdiction is lacking. McClure v. E. A. Blackshere Co., 231 F. Supp. 678 (D. Md. 1964); Guenther v. Morehead, 272 F. Supp. 721 (S.D. Iowa 1967).</w:t>
      </w:r>
    </w:p>
    <w:p w14:paraId="233852F8" w14:textId="77777777" w:rsidR="00BC2D71" w:rsidRPr="006C54AB" w:rsidRDefault="00BC2D71" w:rsidP="00BC2D71">
      <w:pPr>
        <w:rPr>
          <w:sz w:val="12"/>
          <w:szCs w:val="18"/>
        </w:rPr>
      </w:pPr>
      <w:r w:rsidRPr="006C54AB">
        <w:rPr>
          <w:sz w:val="12"/>
          <w:szCs w:val="18"/>
        </w:rPr>
        <w:t>"In McClure, the plaintiff had sought enforcement of a reparation order entered upon defendant's refusal to pay for livestock purchased by defendant's agent. The Court found that the Secretary did not have jurisdiction under Sec. 208 of the Act. The opinion was first premised on the basis that nonpayment of a bill did not involve a regulation or practice with respect to the furnishing of stockyard services. The Court stated:</w:t>
      </w:r>
    </w:p>
    <w:p w14:paraId="42D3A71F" w14:textId="77777777" w:rsidR="00BC2D71" w:rsidRPr="006C54AB" w:rsidRDefault="00BC2D71" w:rsidP="00BC2D71">
      <w:pPr>
        <w:rPr>
          <w:sz w:val="12"/>
          <w:szCs w:val="18"/>
        </w:rPr>
      </w:pPr>
      <w:r w:rsidRPr="006C54AB">
        <w:rPr>
          <w:sz w:val="12"/>
          <w:szCs w:val="18"/>
        </w:rPr>
        <w:t>"'It would take the most violent stretching of an elastic imagination to class the nonpayment of a bill as involving a regulation or practice in respect to the furnishing of stockyard services; . . . . McClure, supra at 681.'</w:t>
      </w:r>
    </w:p>
    <w:p w14:paraId="4CBF1E7D" w14:textId="77777777" w:rsidR="00BC2D71" w:rsidRPr="006C54AB" w:rsidRDefault="00BC2D71" w:rsidP="00BC2D71">
      <w:pPr>
        <w:rPr>
          <w:sz w:val="12"/>
          <w:szCs w:val="18"/>
        </w:rPr>
      </w:pPr>
      <w:r w:rsidRPr="006C54AB">
        <w:rPr>
          <w:sz w:val="12"/>
          <w:szCs w:val="18"/>
        </w:rPr>
        <w:t xml:space="preserve"> [*393]  " [**235]   [***19]  The transaction before this Court does not relate to nonpayment of bills or an ordinary debtor-creditor relationship. The Secretary found that defendant, a registered market agency under the Act, had made false representations in the sale of Angus heifers. The Court can conceive of no action by a market agency more inextricably within the term of 'furnishing stockyard services' than representations made by a market agency in the course of an auction sale of livestock at a posted stockyard. Under Sec. 201(b) and (c) of the Act, defendant's actions were clearly in the course of furnishing stockyard services by a registered market agency.</w:t>
      </w:r>
    </w:p>
    <w:p w14:paraId="5B016D29" w14:textId="77777777" w:rsidR="00BC2D71" w:rsidRPr="006C54AB" w:rsidRDefault="00BC2D71" w:rsidP="00BC2D71">
      <w:pPr>
        <w:rPr>
          <w:sz w:val="12"/>
          <w:szCs w:val="18"/>
        </w:rPr>
      </w:pPr>
      <w:r w:rsidRPr="006C54AB">
        <w:rPr>
          <w:sz w:val="12"/>
          <w:szCs w:val="18"/>
        </w:rPr>
        <w:t>"The Court in McClure also found that a single instance of nonpayment of a bill could not be denominated a practice within the meaning of the Act. The Court noted:</w:t>
      </w:r>
    </w:p>
    <w:p w14:paraId="60C5B03C" w14:textId="77777777" w:rsidR="00BC2D71" w:rsidRPr="006C54AB" w:rsidRDefault="00BC2D71" w:rsidP="00BC2D71">
      <w:pPr>
        <w:rPr>
          <w:sz w:val="12"/>
          <w:szCs w:val="18"/>
        </w:rPr>
      </w:pPr>
      <w:r w:rsidRPr="006C54AB">
        <w:rPr>
          <w:sz w:val="12"/>
          <w:szCs w:val="18"/>
        </w:rPr>
        <w:t>"'Practice ordinarily implies uniformity and continuity, and does not denote a few isolated acts, and uniformity and universality, general notoriety and acquiescence, must characterize the actions on which a practice is predicated. McClure, supra at 682.'</w:t>
      </w:r>
    </w:p>
    <w:p w14:paraId="1B06CEAF" w14:textId="77777777" w:rsidR="00BC2D71" w:rsidRPr="006C54AB" w:rsidRDefault="00BC2D71" w:rsidP="00BC2D71">
      <w:pPr>
        <w:rPr>
          <w:sz w:val="12"/>
          <w:szCs w:val="18"/>
        </w:rPr>
      </w:pPr>
      <w:r w:rsidRPr="006C54AB">
        <w:rPr>
          <w:sz w:val="12"/>
          <w:szCs w:val="18"/>
        </w:rPr>
        <w:t>"Implicit in this analysis was the restriction that there could be only a single actor to establish a practice. The Court [***20]  finds no such limitation either in the language of the Act or the legislative history. . . .</w:t>
      </w:r>
    </w:p>
    <w:p w14:paraId="6F33BDBA" w14:textId="77777777" w:rsidR="00BC2D71" w:rsidRPr="006C54AB" w:rsidRDefault="00BC2D71" w:rsidP="00BC2D71">
      <w:pPr>
        <w:rPr>
          <w:sz w:val="12"/>
          <w:szCs w:val="18"/>
        </w:rPr>
      </w:pPr>
      <w:r w:rsidRPr="006C54AB">
        <w:rPr>
          <w:sz w:val="12"/>
          <w:szCs w:val="18"/>
        </w:rPr>
        <w:t>. . . .</w:t>
      </w:r>
    </w:p>
    <w:p w14:paraId="2F028494" w14:textId="77777777" w:rsidR="00BC2D71" w:rsidRPr="006C54AB" w:rsidRDefault="00BC2D71" w:rsidP="00BC2D71">
      <w:pPr>
        <w:rPr>
          <w:sz w:val="12"/>
          <w:szCs w:val="18"/>
        </w:rPr>
      </w:pPr>
      <w:r w:rsidRPr="006C54AB">
        <w:rPr>
          <w:sz w:val="12"/>
          <w:szCs w:val="18"/>
        </w:rPr>
        <w:t>"The above references of legislative history would indicate that the term 'practices' found in Sec. 208 referred to practices within the industry as a whole and not to the practices of a single specific market agency. It would defeat the purpose of the Act to hold that the Secretary was devoid of jurisdiction in the instant case merely because the defendant has not made misrepresentations to the plaintiff or to other purchasers in the past."</w:t>
      </w:r>
    </w:p>
    <w:p w14:paraId="0EA4ECEC" w14:textId="77777777" w:rsidR="00BC2D71" w:rsidRDefault="00BC2D71" w:rsidP="00BC2D71">
      <w:pPr>
        <w:rPr>
          <w:sz w:val="16"/>
        </w:rPr>
      </w:pPr>
      <w:r w:rsidRPr="006C54AB">
        <w:rPr>
          <w:sz w:val="16"/>
        </w:rPr>
        <w:t xml:space="preserve">We hold that </w:t>
      </w:r>
      <w:r w:rsidRPr="006C54AB">
        <w:rPr>
          <w:rStyle w:val="StyleUnderline"/>
          <w:highlight w:val="cyan"/>
        </w:rPr>
        <w:t xml:space="preserve">the </w:t>
      </w:r>
      <w:r w:rsidRPr="006C54AB">
        <w:rPr>
          <w:rStyle w:val="Emphasis"/>
          <w:highlight w:val="cyan"/>
        </w:rPr>
        <w:t>term</w:t>
      </w:r>
      <w:r w:rsidRPr="006C54AB">
        <w:rPr>
          <w:rStyle w:val="StyleUnderline"/>
        </w:rPr>
        <w:t xml:space="preserve">s "practice" and </w:t>
      </w:r>
      <w:r w:rsidRPr="006C54AB">
        <w:rPr>
          <w:rStyle w:val="Emphasis"/>
          <w:highlight w:val="cyan"/>
        </w:rPr>
        <w:t>"practices"</w:t>
      </w:r>
      <w:r w:rsidRPr="006C54AB">
        <w:rPr>
          <w:sz w:val="16"/>
        </w:rPr>
        <w:t xml:space="preserve"> in § 208(a) </w:t>
      </w:r>
      <w:r w:rsidRPr="006C54AB">
        <w:rPr>
          <w:rStyle w:val="StyleUnderline"/>
          <w:highlight w:val="cyan"/>
        </w:rPr>
        <w:t>do not</w:t>
      </w:r>
      <w:r w:rsidRPr="006C54AB">
        <w:rPr>
          <w:rStyle w:val="StyleUnderline"/>
        </w:rPr>
        <w:t xml:space="preserve"> necessarily </w:t>
      </w:r>
      <w:r w:rsidRPr="006C54AB">
        <w:rPr>
          <w:rStyle w:val="StyleUnderline"/>
          <w:highlight w:val="cyan"/>
        </w:rPr>
        <w:t xml:space="preserve">require </w:t>
      </w:r>
      <w:r w:rsidRPr="006C54AB">
        <w:rPr>
          <w:rStyle w:val="Emphasis"/>
          <w:highlight w:val="cyan"/>
        </w:rPr>
        <w:t>repetitive</w:t>
      </w:r>
      <w:r w:rsidRPr="006C54AB">
        <w:rPr>
          <w:rStyle w:val="StyleUnderline"/>
          <w:highlight w:val="cyan"/>
        </w:rPr>
        <w:t xml:space="preserve"> acts</w:t>
      </w:r>
      <w:r w:rsidRPr="006C54AB">
        <w:rPr>
          <w:rStyle w:val="StyleUnderline"/>
        </w:rPr>
        <w:t xml:space="preserve">. The term </w:t>
      </w:r>
      <w:r w:rsidRPr="006C54AB">
        <w:rPr>
          <w:rStyle w:val="StyleUnderline"/>
          <w:highlight w:val="cyan"/>
        </w:rPr>
        <w:t xml:space="preserve">"practice" may involve a </w:t>
      </w:r>
      <w:r w:rsidRPr="006C54AB">
        <w:rPr>
          <w:rStyle w:val="Emphasis"/>
          <w:highlight w:val="cyan"/>
        </w:rPr>
        <w:t>single transaction</w:t>
      </w:r>
      <w:r w:rsidRPr="006C54AB">
        <w:rPr>
          <w:rStyle w:val="StyleUnderline"/>
          <w:highlight w:val="cyan"/>
        </w:rPr>
        <w:t xml:space="preserve"> if</w:t>
      </w:r>
      <w:r w:rsidRPr="006C54AB">
        <w:rPr>
          <w:rStyle w:val="StyleUnderline"/>
        </w:rPr>
        <w:t xml:space="preserve"> the</w:t>
      </w:r>
      <w:r w:rsidRPr="006C54AB">
        <w:rPr>
          <w:sz w:val="16"/>
        </w:rPr>
        <w:t xml:space="preserve">  [*394]  </w:t>
      </w:r>
      <w:r w:rsidRPr="006C54AB">
        <w:rPr>
          <w:rStyle w:val="StyleUnderline"/>
        </w:rPr>
        <w:t xml:space="preserve">unjust or </w:t>
      </w:r>
      <w:r w:rsidRPr="006C54AB">
        <w:rPr>
          <w:rStyle w:val="Emphasis"/>
          <w:highlight w:val="cyan"/>
        </w:rPr>
        <w:t>unreasonable</w:t>
      </w:r>
      <w:r w:rsidRPr="006C54AB">
        <w:rPr>
          <w:rStyle w:val="StyleUnderline"/>
        </w:rPr>
        <w:t xml:space="preserve"> practice is among the evils the Packers and Stockyards Act was intended to remedy</w:t>
      </w:r>
      <w:r w:rsidRPr="006C54AB">
        <w:rPr>
          <w:sz w:val="16"/>
        </w:rPr>
        <w:t>. The cases upon which Platte Valley relies are sufficiently distinguished in the cases we have just discussed, and we will not elaborate or repeat those distinctions in this opinion. Our holding should not be construed as indicating we disagree with the uniform holding of the cases we have discussed, that the reparation procedure does not give the Secretary jurisdiction [***21]  as a check-collecting agency. The Secretary of Agriculture had jurisdiction in this case because the act involved was, for the reasons stated in the next section of this opinion, unjust and unreasonable.</w:t>
      </w:r>
    </w:p>
    <w:p w14:paraId="26016C1C" w14:textId="7E289D0F" w:rsidR="00BC2D71" w:rsidRPr="003428D8" w:rsidRDefault="00BC2D71" w:rsidP="00BC2D71">
      <w:pPr>
        <w:pStyle w:val="Heading4"/>
      </w:pPr>
      <w:r>
        <w:t xml:space="preserve">Per se is completely </w:t>
      </w:r>
      <w:r>
        <w:rPr>
          <w:u w:val="single"/>
        </w:rPr>
        <w:t>outdated</w:t>
      </w:r>
      <w:r>
        <w:t xml:space="preserve"> and </w:t>
      </w:r>
      <w:r>
        <w:rPr>
          <w:u w:val="single"/>
        </w:rPr>
        <w:t>indefensible</w:t>
      </w:r>
    </w:p>
    <w:p w14:paraId="1F9D4132" w14:textId="77777777" w:rsidR="00BC2D71" w:rsidRDefault="00BC2D71" w:rsidP="00BC2D71">
      <w:r>
        <w:t xml:space="preserve">D. Daniel </w:t>
      </w:r>
      <w:r w:rsidRPr="008105C4">
        <w:rPr>
          <w:rStyle w:val="Style13ptBold"/>
        </w:rPr>
        <w:t>Sokol 8</w:t>
      </w:r>
      <w:r>
        <w:t>, Assistant Professor at the University of Florida Levin College of Law, Senior Advisor at White &amp; Case LLP, LLM from the University of Wisconsin Law School, JD from the University of Chicago Law School, MSt in History from Oxford University, AB from Amherst College, “What Do We Really Know about Export Cartels and What is the Appropriate Solution?”, Jnl of Competition Law &amp; Economics (2008) 4(4), 12/1/2008, Lexis</w:t>
      </w:r>
    </w:p>
    <w:p w14:paraId="6EDAD887" w14:textId="77777777" w:rsidR="00BC2D71" w:rsidRDefault="00BC2D71" w:rsidP="00BC2D71">
      <w:r w:rsidRPr="006B4F88">
        <w:rPr>
          <w:rStyle w:val="StyleUnderline"/>
          <w:highlight w:val="cyan"/>
        </w:rPr>
        <w:t xml:space="preserve">A </w:t>
      </w:r>
      <w:r w:rsidRPr="006B4F88">
        <w:rPr>
          <w:rStyle w:val="Emphasis"/>
          <w:highlight w:val="cyan"/>
        </w:rPr>
        <w:t>categorical</w:t>
      </w:r>
      <w:r w:rsidRPr="006B4F88">
        <w:rPr>
          <w:rStyle w:val="StyleUnderline"/>
          <w:highlight w:val="cyan"/>
        </w:rPr>
        <w:t xml:space="preserve"> ban on export cartel</w:t>
      </w:r>
      <w:r w:rsidRPr="008105C4">
        <w:rPr>
          <w:rStyle w:val="StyleUnderline"/>
        </w:rPr>
        <w:t xml:space="preserve"> immunities </w:t>
      </w:r>
      <w:r w:rsidRPr="006B4F88">
        <w:rPr>
          <w:rStyle w:val="StyleUnderline"/>
          <w:highlight w:val="cyan"/>
        </w:rPr>
        <w:t>could be imposed</w:t>
      </w:r>
      <w:r>
        <w:t xml:space="preserve">. 44 A more gradualist approach offered by Scherer would be to allow each country an export cartel exemption in up to three industries. 45 A full or partial ban is a difficult proposition to undertake. Because export cartels are case-specific and some export cartels may have ancillary justifications for their conduct, a general ban on immunities may not optimize global welfare. As with many per se rules, </w:t>
      </w:r>
      <w:r w:rsidRPr="008105C4">
        <w:rPr>
          <w:rStyle w:val="StyleUnderline"/>
        </w:rPr>
        <w:t xml:space="preserve">a </w:t>
      </w:r>
      <w:r w:rsidRPr="008105C4">
        <w:rPr>
          <w:rStyle w:val="Emphasis"/>
        </w:rPr>
        <w:t>per se</w:t>
      </w:r>
      <w:r w:rsidRPr="008105C4">
        <w:rPr>
          <w:rStyle w:val="StyleUnderline"/>
        </w:rPr>
        <w:t xml:space="preserve"> ban</w:t>
      </w:r>
      <w:r>
        <w:t xml:space="preserve"> on export cartel immunities </w:t>
      </w:r>
      <w:r w:rsidRPr="008105C4">
        <w:rPr>
          <w:rStyle w:val="StyleUnderline"/>
        </w:rPr>
        <w:t xml:space="preserve">provides a shorthand for how to address categorical conduct. </w:t>
      </w:r>
      <w:r w:rsidRPr="006B4F88">
        <w:rPr>
          <w:rStyle w:val="StyleUnderline"/>
          <w:highlight w:val="cyan"/>
        </w:rPr>
        <w:t>However, per se rules</w:t>
      </w:r>
      <w:r w:rsidRPr="008105C4">
        <w:rPr>
          <w:rStyle w:val="StyleUnderline"/>
        </w:rPr>
        <w:t xml:space="preserve"> may </w:t>
      </w:r>
      <w:r w:rsidRPr="006B4F88">
        <w:rPr>
          <w:rStyle w:val="StyleUnderline"/>
          <w:highlight w:val="cyan"/>
        </w:rPr>
        <w:t>prohibit behavior that is pro-competitive</w:t>
      </w:r>
      <w:r w:rsidRPr="008105C4">
        <w:rPr>
          <w:rStyle w:val="StyleUnderline"/>
        </w:rPr>
        <w:t xml:space="preserve">. This is why, </w:t>
      </w:r>
      <w:r w:rsidRPr="006B4F88">
        <w:rPr>
          <w:rStyle w:val="StyleUnderline"/>
          <w:highlight w:val="cyan"/>
        </w:rPr>
        <w:t xml:space="preserve">in the </w:t>
      </w:r>
      <w:r w:rsidRPr="006B4F88">
        <w:rPr>
          <w:rStyle w:val="Emphasis"/>
          <w:highlight w:val="cyan"/>
        </w:rPr>
        <w:t>modern era</w:t>
      </w:r>
      <w:r w:rsidRPr="006B4F88">
        <w:rPr>
          <w:rStyle w:val="StyleUnderline"/>
          <w:highlight w:val="cyan"/>
        </w:rPr>
        <w:t xml:space="preserve">, antitrust is </w:t>
      </w:r>
      <w:r w:rsidRPr="006B4F88">
        <w:rPr>
          <w:rStyle w:val="Emphasis"/>
          <w:highlight w:val="cyan"/>
        </w:rPr>
        <w:t>wary of per se</w:t>
      </w:r>
      <w:r w:rsidRPr="008105C4">
        <w:rPr>
          <w:rStyle w:val="Emphasis"/>
        </w:rPr>
        <w:t xml:space="preserve"> prohibitions</w:t>
      </w:r>
      <w:r w:rsidRPr="008105C4">
        <w:rPr>
          <w:rStyle w:val="StyleUnderline"/>
        </w:rPr>
        <w:t xml:space="preserve"> generally. From the lack of empirical evidence based on data limitations, </w:t>
      </w:r>
      <w:r w:rsidRPr="006B4F88">
        <w:rPr>
          <w:rStyle w:val="StyleUnderline"/>
          <w:highlight w:val="cyan"/>
        </w:rPr>
        <w:t xml:space="preserve">one </w:t>
      </w:r>
      <w:r w:rsidRPr="006B4F88">
        <w:rPr>
          <w:rStyle w:val="Emphasis"/>
          <w:highlight w:val="cyan"/>
        </w:rPr>
        <w:t>cannot</w:t>
      </w:r>
      <w:r w:rsidRPr="006B4F88">
        <w:rPr>
          <w:rStyle w:val="StyleUnderline"/>
          <w:highlight w:val="cyan"/>
        </w:rPr>
        <w:t xml:space="preserve"> make a </w:t>
      </w:r>
      <w:r w:rsidRPr="006B4F88">
        <w:rPr>
          <w:rStyle w:val="Emphasis"/>
          <w:highlight w:val="cyan"/>
        </w:rPr>
        <w:t>categorical</w:t>
      </w:r>
      <w:r w:rsidRPr="006B4F88">
        <w:rPr>
          <w:rStyle w:val="StyleUnderline"/>
          <w:highlight w:val="cyan"/>
        </w:rPr>
        <w:t xml:space="preserve"> assertion</w:t>
      </w:r>
      <w:r w:rsidRPr="008105C4">
        <w:rPr>
          <w:rStyle w:val="StyleUnderline"/>
        </w:rPr>
        <w:t xml:space="preserve"> that </w:t>
      </w:r>
      <w:r w:rsidRPr="006B4F88">
        <w:rPr>
          <w:rStyle w:val="StyleUnderline"/>
          <w:highlight w:val="cyan"/>
        </w:rPr>
        <w:t>export cartels are anticompetitive</w:t>
      </w:r>
      <w:r>
        <w:t>. 46</w:t>
      </w:r>
    </w:p>
    <w:p w14:paraId="5CB1AA2D" w14:textId="77777777" w:rsidR="00BC2D71" w:rsidRDefault="00BC2D71" w:rsidP="00BC2D71">
      <w:pPr>
        <w:pStyle w:val="Heading4"/>
      </w:pPr>
      <w:r>
        <w:t xml:space="preserve">It's </w:t>
      </w:r>
      <w:r>
        <w:rPr>
          <w:u w:val="single"/>
        </w:rPr>
        <w:t>complete</w:t>
      </w:r>
      <w:r>
        <w:t xml:space="preserve"> nonsense---‘rules’ </w:t>
      </w:r>
      <w:r>
        <w:rPr>
          <w:u w:val="single"/>
        </w:rPr>
        <w:t>always</w:t>
      </w:r>
      <w:r>
        <w:t xml:space="preserve"> dissolve into standards</w:t>
      </w:r>
    </w:p>
    <w:p w14:paraId="26DA795C" w14:textId="77777777" w:rsidR="00BC2D71" w:rsidRDefault="00BC2D71" w:rsidP="00BC2D71">
      <w:r>
        <w:t xml:space="preserve">Daniel A. </w:t>
      </w:r>
      <w:r w:rsidRPr="00ED5550">
        <w:rPr>
          <w:rStyle w:val="Style13ptBold"/>
        </w:rPr>
        <w:t>Crane 7</w:t>
      </w:r>
      <w:r>
        <w:t>, Assistant Professor, Benjamin N. Cardozo School of Law, Yeshiva University, Rules Versus Standards in Antitrust Adjudication, 64 Wash. &amp; Lee L. Rev. 49 (2007), https://scholarlycommons.law.wlu.edu/wlulr/vol64/iss1/3</w:t>
      </w:r>
    </w:p>
    <w:p w14:paraId="266E7F50" w14:textId="77777777" w:rsidR="00BC2D71" w:rsidRDefault="00BC2D71" w:rsidP="00BC2D71">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ED5550">
        <w:rPr>
          <w:rStyle w:val="StyleUnderline"/>
          <w:highlight w:val="cyan"/>
        </w:rPr>
        <w:t xml:space="preserve">rules would be </w:t>
      </w:r>
      <w:r w:rsidRPr="00ED5550">
        <w:rPr>
          <w:rStyle w:val="Emphasis"/>
          <w:highlight w:val="cyan"/>
        </w:rPr>
        <w:t>illusory</w:t>
      </w:r>
      <w:r w:rsidRPr="00ED5550">
        <w:rPr>
          <w:rStyle w:val="StyleUnderline"/>
          <w:highlight w:val="cyan"/>
        </w:rPr>
        <w:t xml:space="preserve"> because</w:t>
      </w:r>
      <w:r w:rsidRPr="007F1A59">
        <w:rPr>
          <w:rStyle w:val="StyleUnderline"/>
        </w:rPr>
        <w:t>, in practice,</w:t>
      </w:r>
      <w:r>
        <w:rPr>
          <w:rStyle w:val="StyleUnderline"/>
        </w:rPr>
        <w:t xml:space="preserve"> </w:t>
      </w:r>
      <w:r w:rsidRPr="00ED5550">
        <w:rPr>
          <w:rStyle w:val="StyleUnderline"/>
          <w:highlight w:val="cyan"/>
        </w:rPr>
        <w:t xml:space="preserve">rules </w:t>
      </w:r>
      <w:r w:rsidRPr="00ED5550">
        <w:rPr>
          <w:rStyle w:val="Emphasis"/>
          <w:highlight w:val="cyan"/>
        </w:rPr>
        <w:t>always fade</w:t>
      </w:r>
      <w:r w:rsidRPr="00ED5550">
        <w:rPr>
          <w:rStyle w:val="StyleUnderline"/>
          <w:highlight w:val="cyan"/>
        </w:rPr>
        <w:t xml:space="preserve"> into </w:t>
      </w:r>
      <w:r w:rsidRPr="00ED5550">
        <w:rPr>
          <w:rStyle w:val="Emphasis"/>
          <w:highlight w:val="cyan"/>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w:t>
      </w:r>
      <w:r w:rsidRPr="00ED5550">
        <w:rPr>
          <w:sz w:val="16"/>
        </w:rPr>
        <w:t xml:space="preserve">licensing of musical repertoires-as something other than "price fixing" and hence subject to the rule of reason. 0 5 In BMI v. CBS, the Supreme Court rejected textual "literalism" and held that </w:t>
      </w:r>
      <w:r w:rsidRPr="00ED5550">
        <w:rPr>
          <w:rStyle w:val="StyleUnderline"/>
          <w:highlight w:val="cyan"/>
        </w:rPr>
        <w:t>application of</w:t>
      </w:r>
      <w:r w:rsidRPr="00ED5550">
        <w:rPr>
          <w:rStyle w:val="StyleUnderline"/>
        </w:rPr>
        <w:t xml:space="preserve"> the </w:t>
      </w:r>
      <w:r w:rsidRPr="00ED5550">
        <w:rPr>
          <w:rStyle w:val="StyleUnderline"/>
          <w:highlight w:val="cyan"/>
        </w:rPr>
        <w:t>per se</w:t>
      </w:r>
      <w:r w:rsidRPr="00ED5550">
        <w:rPr>
          <w:rStyle w:val="StyleUnderline"/>
        </w:rPr>
        <w:t xml:space="preserve"> rule against price fixing </w:t>
      </w:r>
      <w:r w:rsidRPr="00ED5550">
        <w:rPr>
          <w:rStyle w:val="StyleUnderline"/>
          <w:highlight w:val="cyan"/>
        </w:rPr>
        <w:t xml:space="preserve">is </w:t>
      </w:r>
      <w:r w:rsidRPr="00ED5550">
        <w:rPr>
          <w:rStyle w:val="Emphasis"/>
          <w:highlight w:val="cyan"/>
        </w:rPr>
        <w:t>not as "simplistic"</w:t>
      </w:r>
      <w:r w:rsidRPr="00ED5550">
        <w:rPr>
          <w:rStyle w:val="StyleUnderline"/>
          <w:highlight w:val="cyan"/>
        </w:rPr>
        <w:t xml:space="preserve"> as "determining whether</w:t>
      </w:r>
      <w:r w:rsidRPr="00ED5550">
        <w:rPr>
          <w:rStyle w:val="StyleUnderline"/>
        </w:rPr>
        <w:t xml:space="preserve"> two or more potential </w:t>
      </w:r>
      <w:r w:rsidRPr="00ED5550">
        <w:rPr>
          <w:rStyle w:val="StyleUnderline"/>
          <w:highlight w:val="cyan"/>
        </w:rPr>
        <w:t>competitors</w:t>
      </w:r>
      <w:r w:rsidRPr="00ED5550">
        <w:rPr>
          <w:rStyle w:val="StyleUnderline"/>
        </w:rPr>
        <w:t xml:space="preserve"> have </w:t>
      </w:r>
      <w:r w:rsidRPr="00ED5550">
        <w:rPr>
          <w:rStyle w:val="Emphasis"/>
          <w:highlight w:val="cyan"/>
        </w:rPr>
        <w:t>literally 'fixed'</w:t>
      </w:r>
      <w:r w:rsidRPr="00ED5550">
        <w:rPr>
          <w:rStyle w:val="StyleUnderline"/>
          <w:highlight w:val="cyan"/>
        </w:rPr>
        <w:t xml:space="preserve"> a 'price.'</w:t>
      </w:r>
      <w:r w:rsidRPr="00ED5550">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ED5550">
        <w:rPr>
          <w:rStyle w:val="StyleUnderline"/>
        </w:rPr>
        <w:t>8 This flexibility in the per se rule invites endless pages of briefing on whether the conduct at issue should be properly characterized as "price fixing</w:t>
      </w:r>
      <w:r w:rsidRPr="00ED5550">
        <w:rPr>
          <w:sz w:val="16"/>
        </w:rPr>
        <w:t xml:space="preserve">" because it unjustifiably tampers with the market mechanism for determining prices or as something else because it can be justified by efficiencies, a standard-favoring way of doing law.'0 9 Hence, Hart explains that </w:t>
      </w:r>
      <w:r w:rsidRPr="00ED5550">
        <w:rPr>
          <w:rStyle w:val="StyleUnderline"/>
          <w:highlight w:val="cyan"/>
        </w:rPr>
        <w:t xml:space="preserve">rules </w:t>
      </w:r>
      <w:r w:rsidRPr="00ED5550">
        <w:rPr>
          <w:rStyle w:val="Emphasis"/>
          <w:highlight w:val="cyan"/>
        </w:rPr>
        <w:t>inevitably dissolve</w:t>
      </w:r>
      <w:r w:rsidRPr="00ED5550">
        <w:rPr>
          <w:rStyle w:val="StyleUnderline"/>
          <w:highlight w:val="cyan"/>
        </w:rPr>
        <w:t xml:space="preserve"> into standards</w:t>
      </w:r>
      <w:r w:rsidRPr="00ED5550">
        <w:rPr>
          <w:rStyle w:val="StyleUnderline"/>
        </w:rPr>
        <w:t xml:space="preserve"> and</w:t>
      </w:r>
      <w:r w:rsidRPr="00ED5550">
        <w:rPr>
          <w:sz w:val="16"/>
        </w:rPr>
        <w:t xml:space="preserve"> Wittgentsein explains that </w:t>
      </w:r>
      <w:r w:rsidRPr="00ED5550">
        <w:rPr>
          <w:rStyle w:val="StyleUnderline"/>
        </w:rPr>
        <w:t>rules do not tell us when to apply them</w:t>
      </w:r>
      <w:r w:rsidRPr="00ED5550">
        <w:rPr>
          <w:sz w:val="16"/>
        </w:rPr>
        <w:t>.</w:t>
      </w:r>
    </w:p>
    <w:p w14:paraId="7816DF13" w14:textId="77777777" w:rsidR="00BC2D71" w:rsidRPr="00A05DFA" w:rsidRDefault="00BC2D71" w:rsidP="00BC2D71">
      <w:pPr>
        <w:pStyle w:val="Heading4"/>
      </w:pPr>
      <w:r>
        <w:t xml:space="preserve">Per se is </w:t>
      </w:r>
      <w:r w:rsidRPr="0076571D">
        <w:rPr>
          <w:u w:val="single"/>
        </w:rPr>
        <w:t>arbitrary</w:t>
      </w:r>
      <w:r>
        <w:t xml:space="preserve"> and </w:t>
      </w:r>
      <w:r w:rsidRPr="0076571D">
        <w:rPr>
          <w:u w:val="single"/>
        </w:rPr>
        <w:t>subjective</w:t>
      </w:r>
      <w:r>
        <w:t xml:space="preserve">---AND---“rules of reason” are </w:t>
      </w:r>
      <w:r w:rsidRPr="0076571D">
        <w:rPr>
          <w:u w:val="single"/>
        </w:rPr>
        <w:t>meant</w:t>
      </w:r>
      <w:r>
        <w:t xml:space="preserve"> to be clear---semantics ensures </w:t>
      </w:r>
      <w:r w:rsidRPr="0076571D">
        <w:rPr>
          <w:u w:val="single"/>
        </w:rPr>
        <w:t>all plans</w:t>
      </w:r>
      <w:r>
        <w:t xml:space="preserve"> can </w:t>
      </w:r>
      <w:r w:rsidRPr="0076571D">
        <w:rPr>
          <w:u w:val="single"/>
        </w:rPr>
        <w:t>equally be twisted</w:t>
      </w:r>
      <w:r>
        <w:t xml:space="preserve"> to meet or not meet this interp.</w:t>
      </w:r>
    </w:p>
    <w:p w14:paraId="2078D2E4" w14:textId="77777777" w:rsidR="00BC2D71" w:rsidRDefault="00BC2D71" w:rsidP="00BC2D71">
      <w:r>
        <w:t xml:space="preserve">Geoffrey </w:t>
      </w:r>
      <w:r w:rsidRPr="00843E6C">
        <w:rPr>
          <w:rStyle w:val="Style13ptBold"/>
        </w:rPr>
        <w:t>Manne 21</w:t>
      </w:r>
      <w:r>
        <w:t>, President and Founder of the International Center for Law and Economics and Distinguished Fellow at the Northwestern University Center on Law, Business, and Economics, “The Rule of Reason as a Discovery Procedure: A Response to Ramsi Woodcock's Hidden Rules of a Modest Antitrust,” 105 Minn. L. Rev. Headnotes 422, 448-453</w:t>
      </w:r>
    </w:p>
    <w:p w14:paraId="563F3963" w14:textId="77777777" w:rsidR="00BC2D71" w:rsidRPr="0076571D" w:rsidRDefault="00BC2D71" w:rsidP="00BC2D71">
      <w:pPr>
        <w:rPr>
          <w:sz w:val="16"/>
        </w:rPr>
      </w:pPr>
      <w:r w:rsidRPr="0076571D">
        <w:rPr>
          <w:sz w:val="16"/>
        </w:rPr>
        <w:t xml:space="preserve">D. </w:t>
      </w:r>
      <w:r w:rsidRPr="0076571D">
        <w:rPr>
          <w:rStyle w:val="StyleUnderline"/>
        </w:rPr>
        <w:t xml:space="preserve">THE </w:t>
      </w:r>
      <w:r w:rsidRPr="0076571D">
        <w:rPr>
          <w:rStyle w:val="Emphasis"/>
          <w:highlight w:val="cyan"/>
        </w:rPr>
        <w:t>OVERSTATED DIFFERENCE</w:t>
      </w:r>
      <w:r w:rsidRPr="0076571D">
        <w:rPr>
          <w:rStyle w:val="StyleUnderline"/>
          <w:highlight w:val="cyan"/>
        </w:rPr>
        <w:t xml:space="preserve"> BETWEEN </w:t>
      </w:r>
      <w:r w:rsidRPr="0076571D">
        <w:rPr>
          <w:rStyle w:val="Emphasis"/>
          <w:highlight w:val="cyan"/>
        </w:rPr>
        <w:t>RULE OF REASON AND PER SE</w:t>
      </w:r>
    </w:p>
    <w:p w14:paraId="52896C85" w14:textId="77777777" w:rsidR="00BC2D71" w:rsidRPr="0076571D" w:rsidRDefault="00BC2D71" w:rsidP="00BC2D71">
      <w:pPr>
        <w:rPr>
          <w:sz w:val="16"/>
        </w:rPr>
      </w:pPr>
      <w:r w:rsidRPr="0076571D">
        <w:rPr>
          <w:rStyle w:val="StyleUnderline"/>
        </w:rPr>
        <w:t>It is</w:t>
      </w:r>
      <w:r w:rsidRPr="0076571D">
        <w:rPr>
          <w:sz w:val="16"/>
        </w:rPr>
        <w:t xml:space="preserve"> also </w:t>
      </w:r>
      <w:r w:rsidRPr="0076571D">
        <w:rPr>
          <w:rStyle w:val="Emphasis"/>
        </w:rPr>
        <w:t>inaccurate</w:t>
      </w:r>
      <w:r w:rsidRPr="0076571D">
        <w:rPr>
          <w:rStyle w:val="StyleUnderline"/>
        </w:rPr>
        <w:t xml:space="preserve"> to frame </w:t>
      </w:r>
      <w:r w:rsidRPr="0076571D">
        <w:rPr>
          <w:rStyle w:val="StyleUnderline"/>
          <w:highlight w:val="cyan"/>
        </w:rPr>
        <w:t>per se</w:t>
      </w:r>
      <w:r w:rsidRPr="0076571D">
        <w:rPr>
          <w:rStyle w:val="StyleUnderline"/>
        </w:rPr>
        <w:t xml:space="preserve"> rules as </w:t>
      </w:r>
      <w:r w:rsidRPr="0076571D">
        <w:rPr>
          <w:rStyle w:val="StyleUnderline"/>
          <w:highlight w:val="cyan"/>
        </w:rPr>
        <w:t>entail</w:t>
      </w:r>
      <w:r w:rsidRPr="0076571D">
        <w:rPr>
          <w:rStyle w:val="StyleUnderline"/>
        </w:rPr>
        <w:t xml:space="preserve">ing </w:t>
      </w:r>
      <w:r w:rsidRPr="0076571D">
        <w:rPr>
          <w:rStyle w:val="Emphasis"/>
        </w:rPr>
        <w:t xml:space="preserve">no </w:t>
      </w:r>
      <w:r w:rsidRPr="0076571D">
        <w:rPr>
          <w:rStyle w:val="Emphasis"/>
          <w:highlight w:val="cyan"/>
        </w:rPr>
        <w:t>indeterminacy</w:t>
      </w:r>
      <w:r w:rsidRPr="0076571D">
        <w:rPr>
          <w:sz w:val="16"/>
        </w:rPr>
        <w:t xml:space="preserve"> whatsoever. </w:t>
      </w:r>
      <w:r w:rsidRPr="0076571D">
        <w:rPr>
          <w:rStyle w:val="StyleUnderline"/>
        </w:rPr>
        <w:t xml:space="preserve">There will always be </w:t>
      </w:r>
      <w:r w:rsidRPr="0076571D">
        <w:rPr>
          <w:rStyle w:val="Emphasis"/>
        </w:rPr>
        <w:t>procedural</w:t>
      </w:r>
      <w:r w:rsidRPr="0076571D">
        <w:rPr>
          <w:rStyle w:val="StyleUnderline"/>
        </w:rPr>
        <w:t xml:space="preserve">, </w:t>
      </w:r>
      <w:r w:rsidRPr="0076571D">
        <w:rPr>
          <w:rStyle w:val="Emphasis"/>
        </w:rPr>
        <w:t>theoretical</w:t>
      </w:r>
      <w:r w:rsidRPr="0076571D">
        <w:rPr>
          <w:rStyle w:val="StyleUnderline"/>
        </w:rPr>
        <w:t xml:space="preserve">, and/or </w:t>
      </w:r>
      <w:r w:rsidRPr="0076571D">
        <w:rPr>
          <w:rStyle w:val="Emphasis"/>
        </w:rPr>
        <w:t>evidentiary predicates</w:t>
      </w:r>
      <w:r w:rsidRPr="0076571D">
        <w:rPr>
          <w:rStyle w:val="StyleUnderline"/>
        </w:rPr>
        <w:t xml:space="preserve"> for </w:t>
      </w:r>
      <w:r w:rsidRPr="0076571D">
        <w:rPr>
          <w:rStyle w:val="Emphasis"/>
        </w:rPr>
        <w:t>legal liability</w:t>
      </w:r>
      <w:r w:rsidRPr="0076571D">
        <w:rPr>
          <w:rStyle w:val="StyleUnderline"/>
        </w:rPr>
        <w:t xml:space="preserve">. </w:t>
      </w:r>
      <w:r w:rsidRPr="0076571D">
        <w:rPr>
          <w:rStyle w:val="StyleUnderline"/>
          <w:highlight w:val="cyan"/>
        </w:rPr>
        <w:t xml:space="preserve">Per se rules are triggered by factors that can be </w:t>
      </w:r>
      <w:r w:rsidRPr="0076571D">
        <w:rPr>
          <w:rStyle w:val="Emphasis"/>
          <w:highlight w:val="cyan"/>
        </w:rPr>
        <w:t>subject</w:t>
      </w:r>
      <w:r w:rsidRPr="0076571D">
        <w:rPr>
          <w:rStyle w:val="StyleUnderline"/>
          <w:highlight w:val="cyan"/>
        </w:rPr>
        <w:t xml:space="preserve"> to </w:t>
      </w:r>
      <w:r w:rsidRPr="0076571D">
        <w:rPr>
          <w:rStyle w:val="Emphasis"/>
          <w:highlight w:val="cyan"/>
        </w:rPr>
        <w:t>significant interpretation</w:t>
      </w:r>
      <w:r w:rsidRPr="0076571D">
        <w:rPr>
          <w:sz w:val="16"/>
        </w:rPr>
        <w:t xml:space="preserve">. And </w:t>
      </w:r>
      <w:r w:rsidRPr="0076571D">
        <w:rPr>
          <w:rStyle w:val="StyleUnderline"/>
          <w:highlight w:val="cyan"/>
        </w:rPr>
        <w:t xml:space="preserve">rules of reason may be </w:t>
      </w:r>
      <w:r w:rsidRPr="0076571D">
        <w:rPr>
          <w:rStyle w:val="Emphasis"/>
          <w:highlight w:val="cyan"/>
        </w:rPr>
        <w:t>designed</w:t>
      </w:r>
      <w:r w:rsidRPr="0076571D">
        <w:rPr>
          <w:rStyle w:val="StyleUnderline"/>
          <w:highlight w:val="cyan"/>
        </w:rPr>
        <w:t xml:space="preserve"> to provide firms with safe harbors</w:t>
      </w:r>
      <w:r w:rsidRPr="0076571D">
        <w:rPr>
          <w:sz w:val="16"/>
        </w:rPr>
        <w:t xml:space="preserve">. Accordingly, </w:t>
      </w:r>
      <w:r w:rsidRPr="0076571D">
        <w:rPr>
          <w:rStyle w:val="StyleUnderline"/>
          <w:highlight w:val="cyan"/>
        </w:rPr>
        <w:t>the distinction between</w:t>
      </w:r>
      <w:r w:rsidRPr="0076571D">
        <w:rPr>
          <w:rStyle w:val="StyleUnderline"/>
        </w:rPr>
        <w:t xml:space="preserve"> these </w:t>
      </w:r>
      <w:r w:rsidRPr="0076571D">
        <w:rPr>
          <w:rStyle w:val="StyleUnderline"/>
          <w:highlight w:val="cyan"/>
        </w:rPr>
        <w:t>standards is</w:t>
      </w:r>
      <w:r w:rsidRPr="0076571D">
        <w:rPr>
          <w:rStyle w:val="StyleUnderline"/>
        </w:rPr>
        <w:t xml:space="preserve"> </w:t>
      </w:r>
      <w:r w:rsidRPr="0076571D">
        <w:rPr>
          <w:rStyle w:val="Emphasis"/>
        </w:rPr>
        <w:t xml:space="preserve">often </w:t>
      </w:r>
      <w:r w:rsidRPr="0076571D">
        <w:rPr>
          <w:rStyle w:val="Emphasis"/>
          <w:highlight w:val="cyan"/>
        </w:rPr>
        <w:t>overblown</w:t>
      </w:r>
      <w:r w:rsidRPr="0076571D">
        <w:rPr>
          <w:sz w:val="16"/>
        </w:rPr>
        <w:t>.</w:t>
      </w:r>
    </w:p>
    <w:p w14:paraId="7D15172F" w14:textId="77777777" w:rsidR="00BC2D71" w:rsidRPr="0076571D" w:rsidRDefault="00BC2D71" w:rsidP="00BC2D71">
      <w:pPr>
        <w:rPr>
          <w:sz w:val="16"/>
        </w:rPr>
      </w:pPr>
      <w:r w:rsidRPr="0076571D">
        <w:rPr>
          <w:sz w:val="16"/>
        </w:rPr>
        <w:t>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a number of per se to rule of reason shifts. Copperweld established a safe harbor for within-firm conduct. 75 Brooke Group introduced a safe harbor in predatory pricing cases for above-cost pricing. 76 Trinko created a safe harbor for monopoly pricing (and a presumption of legality for unilateral refusals to deal). 77The Court also adopted safe harbors for [*449] product innovation by dominant firms. 78There are numerous other examples. 79</w:t>
      </w:r>
    </w:p>
    <w:p w14:paraId="2D27635B" w14:textId="77777777" w:rsidR="00BC2D71" w:rsidRPr="0076571D" w:rsidRDefault="00BC2D71" w:rsidP="00BC2D71">
      <w:pPr>
        <w:rPr>
          <w:sz w:val="16"/>
        </w:rPr>
      </w:pPr>
      <w:r w:rsidRPr="0076571D">
        <w:rPr>
          <w:sz w:val="16"/>
        </w:rPr>
        <w:t xml:space="preserve">Significantly, many of these </w:t>
      </w:r>
      <w:r w:rsidRPr="0076571D">
        <w:rPr>
          <w:rStyle w:val="StyleUnderline"/>
          <w:highlight w:val="cyan"/>
        </w:rPr>
        <w:t>shifts</w:t>
      </w:r>
      <w:r w:rsidRPr="0076571D">
        <w:rPr>
          <w:sz w:val="16"/>
        </w:rPr>
        <w:t xml:space="preserve"> are </w:t>
      </w:r>
      <w:r w:rsidRPr="0076571D">
        <w:rPr>
          <w:rStyle w:val="StyleUnderline"/>
          <w:highlight w:val="cyan"/>
        </w:rPr>
        <w:t>described</w:t>
      </w:r>
      <w:r w:rsidRPr="0076571D">
        <w:rPr>
          <w:rStyle w:val="StyleUnderline"/>
        </w:rPr>
        <w:t xml:space="preserve"> by Woodcock </w:t>
      </w:r>
      <w:r w:rsidRPr="0076571D">
        <w:rPr>
          <w:rStyle w:val="StyleUnderline"/>
          <w:highlight w:val="cyan"/>
        </w:rPr>
        <w:t xml:space="preserve">as moves toward the </w:t>
      </w:r>
      <w:r w:rsidRPr="0076571D">
        <w:rPr>
          <w:rStyle w:val="Emphasis"/>
          <w:highlight w:val="cyan"/>
        </w:rPr>
        <w:t>rule of reason</w:t>
      </w:r>
      <w:r w:rsidRPr="0076571D">
        <w:rPr>
          <w:rStyle w:val="StyleUnderline"/>
        </w:rPr>
        <w:t xml:space="preserve"> from </w:t>
      </w:r>
      <w:r w:rsidRPr="0076571D">
        <w:rPr>
          <w:rStyle w:val="Emphasis"/>
        </w:rPr>
        <w:t>per se illegality</w:t>
      </w:r>
      <w:r w:rsidRPr="0076571D">
        <w:rPr>
          <w:rStyle w:val="StyleUnderline"/>
        </w:rPr>
        <w:t xml:space="preserve">--but they </w:t>
      </w:r>
      <w:r w:rsidRPr="0076571D">
        <w:rPr>
          <w:rStyle w:val="Emphasis"/>
        </w:rPr>
        <w:t>needn't be.</w:t>
      </w:r>
      <w:r w:rsidRPr="0076571D">
        <w:rPr>
          <w:sz w:val="16"/>
        </w:rPr>
        <w:t xml:space="preserve"> Where Woodcock describes Jefferson Parish as having the net result that an exemption for "exclusive dealing that forecloses more than 30% of the market is subject to rule of reason treatment on the model of Tampa Electric" 80Edwards and Wright describe it as "a bright line foreclosure safe harbor to analyze the reasonableness of exclusive dealing contracts." 81</w:t>
      </w:r>
    </w:p>
    <w:p w14:paraId="5B1B6882" w14:textId="77777777" w:rsidR="00BC2D71" w:rsidRPr="0076571D" w:rsidRDefault="00BC2D71" w:rsidP="00BC2D71">
      <w:pPr>
        <w:rPr>
          <w:sz w:val="16"/>
        </w:rPr>
      </w:pPr>
      <w:r w:rsidRPr="0076571D">
        <w:rPr>
          <w:sz w:val="16"/>
        </w:rPr>
        <w:t>Woodcock goes on to interpret the rule set out in Jefferson Parish by noting that:</w:t>
      </w:r>
    </w:p>
    <w:p w14:paraId="458523E2" w14:textId="77777777" w:rsidR="00BC2D71" w:rsidRPr="0076571D" w:rsidRDefault="00BC2D71" w:rsidP="00BC2D71">
      <w:pPr>
        <w:rPr>
          <w:sz w:val="16"/>
        </w:rPr>
      </w:pPr>
      <w:r w:rsidRPr="0076571D">
        <w:rPr>
          <w:sz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 82</w:t>
      </w:r>
    </w:p>
    <w:p w14:paraId="1FBE7B15" w14:textId="77777777" w:rsidR="00BC2D71" w:rsidRPr="0076571D" w:rsidRDefault="00BC2D71" w:rsidP="00BC2D71">
      <w:pPr>
        <w:rPr>
          <w:sz w:val="16"/>
        </w:rPr>
      </w:pPr>
      <w:r w:rsidRPr="0076571D">
        <w:rPr>
          <w:sz w:val="16"/>
        </w:rPr>
        <w:t>The key language from Justice O'Connor is the following:</w:t>
      </w:r>
    </w:p>
    <w:p w14:paraId="69849045" w14:textId="77777777" w:rsidR="00BC2D71" w:rsidRPr="0076571D" w:rsidRDefault="00BC2D71" w:rsidP="00BC2D71">
      <w:pPr>
        <w:rPr>
          <w:sz w:val="16"/>
        </w:rPr>
      </w:pPr>
      <w:r w:rsidRPr="0076571D">
        <w:rPr>
          <w:sz w:val="16"/>
        </w:rPr>
        <w:t>Our prior opinions indicate that the purpose of tying law has been to identify and control those tie-ins that have a demonstrable exclusionary impact in the tied-product market or that abet the harmful exercise of market power that the seller possesses in the tying product market. Under the rule of reason tying arrangements should be disapproved only in such instances . . . . 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 83</w:t>
      </w:r>
    </w:p>
    <w:p w14:paraId="1D9F9763" w14:textId="77777777" w:rsidR="00BC2D71" w:rsidRPr="0076571D" w:rsidRDefault="00BC2D71" w:rsidP="00BC2D71">
      <w:pPr>
        <w:rPr>
          <w:sz w:val="16"/>
        </w:rPr>
      </w:pPr>
      <w:r w:rsidRPr="0076571D">
        <w:rPr>
          <w:rStyle w:val="StyleUnderline"/>
        </w:rPr>
        <w:t xml:space="preserve">The presence of </w:t>
      </w:r>
      <w:r w:rsidRPr="0076571D">
        <w:rPr>
          <w:rStyle w:val="StyleUnderline"/>
          <w:highlight w:val="cyan"/>
        </w:rPr>
        <w:t xml:space="preserve">an </w:t>
      </w:r>
      <w:r w:rsidRPr="0076571D">
        <w:rPr>
          <w:rStyle w:val="Emphasis"/>
          <w:highlight w:val="cyan"/>
        </w:rPr>
        <w:t>indeterminate term</w:t>
      </w:r>
      <w:r w:rsidRPr="0076571D">
        <w:rPr>
          <w:sz w:val="16"/>
        </w:rPr>
        <w:t xml:space="preserve"> like "significant fraction" </w:t>
      </w:r>
      <w:r w:rsidRPr="0076571D">
        <w:rPr>
          <w:rStyle w:val="StyleUnderline"/>
          <w:highlight w:val="cyan"/>
        </w:rPr>
        <w:t>does not render the rule</w:t>
      </w:r>
      <w:r w:rsidRPr="0076571D">
        <w:rPr>
          <w:rStyle w:val="StyleUnderline"/>
        </w:rPr>
        <w:t xml:space="preserve"> </w:t>
      </w:r>
      <w:r w:rsidRPr="0076571D">
        <w:rPr>
          <w:rStyle w:val="Emphasis"/>
        </w:rPr>
        <w:t xml:space="preserve">inherently </w:t>
      </w:r>
      <w:r w:rsidRPr="0076571D">
        <w:rPr>
          <w:rStyle w:val="Emphasis"/>
          <w:highlight w:val="cyan"/>
        </w:rPr>
        <w:t>indeterminate</w:t>
      </w:r>
      <w:r w:rsidRPr="0076571D">
        <w:rPr>
          <w:rStyle w:val="StyleUnderline"/>
        </w:rPr>
        <w:t xml:space="preserve"> (if that word is to have </w:t>
      </w:r>
      <w:r w:rsidRPr="0076571D">
        <w:rPr>
          <w:rStyle w:val="Emphasis"/>
        </w:rPr>
        <w:t>any meaning</w:t>
      </w:r>
      <w:r w:rsidRPr="0076571D">
        <w:rPr>
          <w:rStyle w:val="StyleUnderline"/>
        </w:rPr>
        <w:t>)</w:t>
      </w:r>
      <w:r w:rsidRPr="0076571D">
        <w:rPr>
          <w:sz w:val="16"/>
        </w:rPr>
        <w:t>. And under this enunciated rule, exclusive dealing is unreasonable (illegal) only when it entails "significant" foreclosure. That [*450] is a bright line, even if "significant" is indeterminate. Conduct that does not foreclose a significant fraction of buyers or sellers is per se legal. In this case, because the conduct in question foreclosed 30% of the market, a figure of 30% to 40% has been interpreted by numerous courts as the boundary of effective per se legality. 84</w:t>
      </w:r>
    </w:p>
    <w:p w14:paraId="0E7F6F29" w14:textId="77777777" w:rsidR="00BC2D71" w:rsidRPr="001D624D" w:rsidRDefault="00BC2D71" w:rsidP="00BC2D71">
      <w:pPr>
        <w:rPr>
          <w:sz w:val="16"/>
        </w:rPr>
      </w:pPr>
      <w:r w:rsidRPr="0076571D">
        <w:rPr>
          <w:rStyle w:val="StyleUnderline"/>
          <w:highlight w:val="cyan"/>
        </w:rPr>
        <w:t xml:space="preserve">This may seem like a </w:t>
      </w:r>
      <w:r w:rsidRPr="0076571D">
        <w:rPr>
          <w:rStyle w:val="Emphasis"/>
          <w:highlight w:val="cyan"/>
        </w:rPr>
        <w:t>semantic distinction</w:t>
      </w:r>
      <w:r w:rsidRPr="00F1142B">
        <w:rPr>
          <w:rStyle w:val="StyleUnderline"/>
          <w:highlight w:val="cyan"/>
        </w:rPr>
        <w:t xml:space="preserve">--but </w:t>
      </w:r>
      <w:r w:rsidRPr="0076571D">
        <w:rPr>
          <w:rStyle w:val="StyleUnderline"/>
          <w:highlight w:val="cyan"/>
        </w:rPr>
        <w:t>that is</w:t>
      </w:r>
      <w:r w:rsidRPr="0076571D">
        <w:rPr>
          <w:sz w:val="16"/>
        </w:rPr>
        <w:t xml:space="preserve"> somewhat </w:t>
      </w:r>
      <w:r w:rsidRPr="0076571D">
        <w:rPr>
          <w:rStyle w:val="StyleUnderline"/>
          <w:highlight w:val="cyan"/>
        </w:rPr>
        <w:t xml:space="preserve">the </w:t>
      </w:r>
      <w:r w:rsidRPr="00E14BFE">
        <w:rPr>
          <w:rStyle w:val="StyleUnderline"/>
          <w:highlight w:val="cyan"/>
        </w:rPr>
        <w:t xml:space="preserve">point. Whether </w:t>
      </w:r>
      <w:r w:rsidRPr="0076571D">
        <w:rPr>
          <w:rStyle w:val="StyleUnderline"/>
          <w:highlight w:val="cyan"/>
        </w:rPr>
        <w:t xml:space="preserve">a rule is a </w:t>
      </w:r>
      <w:r w:rsidRPr="0076571D">
        <w:rPr>
          <w:rStyle w:val="Emphasis"/>
          <w:highlight w:val="cyan"/>
        </w:rPr>
        <w:t>bright-line safe harbor</w:t>
      </w:r>
      <w:r w:rsidRPr="0076571D">
        <w:rPr>
          <w:rStyle w:val="StyleUnderline"/>
          <w:highlight w:val="cyan"/>
        </w:rPr>
        <w:t xml:space="preserve"> embedded in a </w:t>
      </w:r>
      <w:r w:rsidRPr="0076571D">
        <w:rPr>
          <w:rStyle w:val="Emphasis"/>
          <w:highlight w:val="cyan"/>
        </w:rPr>
        <w:t>rule of reason</w:t>
      </w:r>
      <w:r w:rsidRPr="0076571D">
        <w:rPr>
          <w:rStyle w:val="StyleUnderline"/>
          <w:highlight w:val="cyan"/>
        </w:rPr>
        <w:t xml:space="preserve"> or a </w:t>
      </w:r>
      <w:r w:rsidRPr="0076571D">
        <w:rPr>
          <w:rStyle w:val="Emphasis"/>
          <w:highlight w:val="cyan"/>
        </w:rPr>
        <w:t>rule of per se legality</w:t>
      </w:r>
      <w:r w:rsidRPr="0076571D">
        <w:rPr>
          <w:rStyle w:val="StyleUnderline"/>
          <w:highlight w:val="cyan"/>
        </w:rPr>
        <w:t xml:space="preserve"> is in the </w:t>
      </w:r>
      <w:r w:rsidRPr="0076571D">
        <w:rPr>
          <w:rStyle w:val="Emphasis"/>
          <w:highlight w:val="cyan"/>
        </w:rPr>
        <w:t>eye of the beholder</w:t>
      </w:r>
      <w:r w:rsidRPr="0076571D">
        <w:rPr>
          <w:sz w:val="16"/>
        </w:rPr>
        <w:t>. Woodcock is aware of this, but unduly dismissive of it. The prior case law did not establish per se rules that were always appreciably distinct from rule of reason analysis; they simply imposed different safe harbors or spheres of per se liability, the boundaries of which inevitably require detailed analysis, at times little different than that entailed by the later rules. 85By the same token, the rule of reason is not monolithic, either, and "[a]pplicatio</w:t>
      </w:r>
      <w:r w:rsidRPr="00E14BFE">
        <w:rPr>
          <w:sz w:val="16"/>
        </w:rPr>
        <w:t xml:space="preserve">n of the rule of reason is not a rule of per se legality." 86Indeed, while </w:t>
      </w:r>
      <w:r w:rsidRPr="00E14BFE">
        <w:rPr>
          <w:rStyle w:val="StyleUnderline"/>
        </w:rPr>
        <w:t xml:space="preserve">"[i]n some instances, </w:t>
      </w:r>
      <w:r w:rsidRPr="00E14BFE">
        <w:rPr>
          <w:rStyle w:val="StyleUnderline"/>
          <w:highlight w:val="cyan"/>
        </w:rPr>
        <w:t>rule of reason</w:t>
      </w:r>
      <w:r w:rsidRPr="00E14BFE">
        <w:rPr>
          <w:rStyle w:val="StyleUnderline"/>
        </w:rPr>
        <w:t xml:space="preserve"> treatment </w:t>
      </w:r>
      <w:r w:rsidRPr="00E14BFE">
        <w:rPr>
          <w:rStyle w:val="StyleUnderline"/>
          <w:highlight w:val="cyan"/>
        </w:rPr>
        <w:t xml:space="preserve">approaches </w:t>
      </w:r>
      <w:r w:rsidRPr="00E14BFE">
        <w:rPr>
          <w:rStyle w:val="Emphasis"/>
          <w:highlight w:val="cyan"/>
        </w:rPr>
        <w:t>per se legality</w:t>
      </w:r>
      <w:r w:rsidRPr="00E14BFE">
        <w:rPr>
          <w:sz w:val="16"/>
        </w:rPr>
        <w:t>; in others, the rule amounts</w:t>
      </w:r>
      <w:r w:rsidRPr="0076571D">
        <w:rPr>
          <w:sz w:val="16"/>
        </w:rPr>
        <w:t xml:space="preserve"> to a rule of presumptive condemnation." 87</w:t>
      </w:r>
    </w:p>
    <w:p w14:paraId="49D8223B" w14:textId="77777777" w:rsidR="00BC2D71" w:rsidRPr="003F4DAC" w:rsidRDefault="00BC2D71" w:rsidP="00BC2D71"/>
    <w:p w14:paraId="03A5FCF7" w14:textId="77777777" w:rsidR="00BC2D71" w:rsidRDefault="00BC2D71" w:rsidP="00BC2D71">
      <w:pPr>
        <w:pStyle w:val="Heading2"/>
      </w:pPr>
      <w:r>
        <w:t>OPEC DA</w:t>
      </w:r>
    </w:p>
    <w:p w14:paraId="11E646CE" w14:textId="0D4EB9D1" w:rsidR="00BC2D71" w:rsidRDefault="00BC2D71" w:rsidP="00BC2D71">
      <w:pPr>
        <w:pStyle w:val="Heading3"/>
      </w:pPr>
      <w:r>
        <w:t>Overview</w:t>
      </w:r>
      <w:r>
        <w:t>---1AR</w:t>
      </w:r>
    </w:p>
    <w:p w14:paraId="132BFD5F" w14:textId="77777777" w:rsidR="00BC2D71" w:rsidRDefault="00BC2D71" w:rsidP="00BC2D71">
      <w:pPr>
        <w:pStyle w:val="Heading4"/>
      </w:pPr>
      <w:r>
        <w:t xml:space="preserve">Too many alt causes. </w:t>
      </w:r>
    </w:p>
    <w:p w14:paraId="19A3E1AF" w14:textId="77777777" w:rsidR="00BC2D71" w:rsidRPr="000916E5" w:rsidRDefault="00BC2D71" w:rsidP="00BC2D71">
      <w:r w:rsidRPr="000916E5">
        <w:t xml:space="preserve">Sahil </w:t>
      </w:r>
      <w:r w:rsidRPr="000916E5">
        <w:rPr>
          <w:rStyle w:val="Style13ptBold"/>
        </w:rPr>
        <w:t>Mahtani 19</w:t>
      </w:r>
      <w:r w:rsidRPr="000916E5">
        <w:t>. Strategist at Investec Asset Management. 5-23-2019. "The Dollar May Be Knocked off Its Pedestal." Wall Street Journal. https://search-proquest-com.proxy.library.emory.edu/docview/2229030097/5AA0F44CD00545F3PQ/1?accountid=10747. accessed 8-14-2019//JDi</w:t>
      </w:r>
    </w:p>
    <w:p w14:paraId="3F15A495" w14:textId="77777777" w:rsidR="00BC2D71" w:rsidRPr="001D624D" w:rsidRDefault="00BC2D71" w:rsidP="00BC2D71">
      <w:pPr>
        <w:rPr>
          <w:sz w:val="12"/>
        </w:rPr>
      </w:pPr>
      <w:r w:rsidRPr="00190A98">
        <w:rPr>
          <w:sz w:val="12"/>
        </w:rPr>
        <w:t xml:space="preserve">Will the U.S. dollar soon lose its status as the world's pre-eminent currency? The consensus is no -- it's said that any move away from the dollar would take decades. This view is too complacent. </w:t>
      </w:r>
      <w:r w:rsidRPr="00190A98">
        <w:rPr>
          <w:rStyle w:val="StyleUnderline"/>
        </w:rPr>
        <w:t xml:space="preserve">Developments in </w:t>
      </w:r>
      <w:r w:rsidRPr="000A62E9">
        <w:rPr>
          <w:rStyle w:val="Emphasis"/>
          <w:highlight w:val="cyan"/>
        </w:rPr>
        <w:t>foreign-exchange markets</w:t>
      </w:r>
      <w:r w:rsidRPr="00190A98">
        <w:rPr>
          <w:sz w:val="12"/>
        </w:rPr>
        <w:t xml:space="preserve"> during the past 18 months </w:t>
      </w:r>
      <w:r w:rsidRPr="000A62E9">
        <w:rPr>
          <w:rStyle w:val="StyleUnderline"/>
          <w:highlight w:val="cyan"/>
        </w:rPr>
        <w:t>point toward de-dollarization</w:t>
      </w:r>
      <w:r w:rsidRPr="00190A98">
        <w:rPr>
          <w:sz w:val="12"/>
        </w:rPr>
        <w:t xml:space="preserve">. Consider that </w:t>
      </w:r>
      <w:r w:rsidRPr="00190A98">
        <w:rPr>
          <w:rStyle w:val="StyleUnderline"/>
        </w:rPr>
        <w:t>Chinese "</w:t>
      </w:r>
      <w:r w:rsidRPr="000A62E9">
        <w:rPr>
          <w:rStyle w:val="StyleUnderline"/>
          <w:highlight w:val="cyan"/>
        </w:rPr>
        <w:t>petro-yuan</w:t>
      </w:r>
      <w:r w:rsidRPr="00190A98">
        <w:rPr>
          <w:rStyle w:val="StyleUnderline"/>
        </w:rPr>
        <w:t>" crude-oil futures</w:t>
      </w:r>
      <w:r w:rsidRPr="00190A98">
        <w:rPr>
          <w:sz w:val="12"/>
        </w:rPr>
        <w:t xml:space="preserve">, launched last year in Shanghai, now </w:t>
      </w:r>
      <w:r w:rsidRPr="003726A3">
        <w:rPr>
          <w:rStyle w:val="Emphasis"/>
        </w:rPr>
        <w:t xml:space="preserve">sit right behind Brent </w:t>
      </w:r>
      <w:r w:rsidRPr="000A62E9">
        <w:rPr>
          <w:rStyle w:val="Emphasis"/>
          <w:highlight w:val="cyan"/>
        </w:rPr>
        <w:t>and</w:t>
      </w:r>
      <w:r w:rsidRPr="003726A3">
        <w:rPr>
          <w:rStyle w:val="Emphasis"/>
        </w:rPr>
        <w:t xml:space="preserve"> West Texas Intermediate</w:t>
      </w:r>
      <w:r w:rsidRPr="00190A98">
        <w:rPr>
          <w:rStyle w:val="StyleUnderline"/>
        </w:rPr>
        <w:t xml:space="preserve"> in trade volume</w:t>
      </w:r>
      <w:r w:rsidRPr="00190A98">
        <w:rPr>
          <w:sz w:val="12"/>
        </w:rPr>
        <w:t xml:space="preserve">. </w:t>
      </w:r>
      <w:r w:rsidRPr="00190A98">
        <w:rPr>
          <w:rStyle w:val="StyleUnderline"/>
        </w:rPr>
        <w:t>The</w:t>
      </w:r>
      <w:r>
        <w:rPr>
          <w:rStyle w:val="StyleUnderline"/>
        </w:rPr>
        <w:t xml:space="preserve"> </w:t>
      </w:r>
      <w:r w:rsidRPr="00190A98">
        <w:rPr>
          <w:rStyle w:val="StyleUnderline"/>
        </w:rPr>
        <w:t>world's central banks bought more gold</w:t>
      </w:r>
      <w:r w:rsidRPr="00190A98">
        <w:rPr>
          <w:sz w:val="12"/>
        </w:rPr>
        <w:t xml:space="preserve"> last year </w:t>
      </w:r>
      <w:r w:rsidRPr="00190A98">
        <w:rPr>
          <w:rStyle w:val="StyleUnderline"/>
        </w:rPr>
        <w:t>than at any time since</w:t>
      </w:r>
      <w:r w:rsidRPr="00190A98">
        <w:rPr>
          <w:sz w:val="12"/>
        </w:rPr>
        <w:t xml:space="preserve"> President </w:t>
      </w:r>
      <w:r w:rsidRPr="00190A98">
        <w:rPr>
          <w:rStyle w:val="StyleUnderline"/>
        </w:rPr>
        <w:t>Nixon took</w:t>
      </w:r>
      <w:r>
        <w:rPr>
          <w:rStyle w:val="StyleUnderline"/>
        </w:rPr>
        <w:t xml:space="preserve"> </w:t>
      </w:r>
      <w:r w:rsidRPr="00190A98">
        <w:rPr>
          <w:rStyle w:val="StyleUnderline"/>
        </w:rPr>
        <w:t>the</w:t>
      </w:r>
      <w:r>
        <w:rPr>
          <w:rStyle w:val="StyleUnderline"/>
        </w:rPr>
        <w:t xml:space="preserve"> </w:t>
      </w:r>
      <w:r w:rsidRPr="00190A98">
        <w:rPr>
          <w:rStyle w:val="StyleUnderline"/>
        </w:rPr>
        <w:t>U.S.</w:t>
      </w:r>
      <w:r>
        <w:rPr>
          <w:rStyle w:val="StyleUnderline"/>
        </w:rPr>
        <w:t xml:space="preserve"> </w:t>
      </w:r>
      <w:r w:rsidRPr="003726A3">
        <w:rPr>
          <w:rStyle w:val="Emphasis"/>
        </w:rPr>
        <w:t xml:space="preserve">off the </w:t>
      </w:r>
      <w:r w:rsidRPr="000A62E9">
        <w:rPr>
          <w:rStyle w:val="Emphasis"/>
          <w:highlight w:val="cyan"/>
        </w:rPr>
        <w:t>gold</w:t>
      </w:r>
      <w:r w:rsidRPr="003726A3">
        <w:rPr>
          <w:rStyle w:val="Emphasis"/>
        </w:rPr>
        <w:t xml:space="preserve"> standard</w:t>
      </w:r>
      <w:r w:rsidRPr="00190A98">
        <w:rPr>
          <w:sz w:val="12"/>
        </w:rPr>
        <w:t xml:space="preserve"> in 1971. </w:t>
      </w:r>
      <w:r w:rsidRPr="00190A98">
        <w:rPr>
          <w:rStyle w:val="StyleUnderline"/>
        </w:rPr>
        <w:t>Markets</w:t>
      </w:r>
      <w:r w:rsidRPr="00190A98">
        <w:rPr>
          <w:sz w:val="12"/>
        </w:rPr>
        <w:t xml:space="preserve"> recently </w:t>
      </w:r>
      <w:r w:rsidRPr="00190A98">
        <w:rPr>
          <w:rStyle w:val="StyleUnderline"/>
        </w:rPr>
        <w:t>learned that China added gold to</w:t>
      </w:r>
      <w:r>
        <w:rPr>
          <w:rStyle w:val="StyleUnderline"/>
        </w:rPr>
        <w:t xml:space="preserve"> </w:t>
      </w:r>
      <w:r w:rsidRPr="00190A98">
        <w:rPr>
          <w:rStyle w:val="StyleUnderline"/>
        </w:rPr>
        <w:t>its</w:t>
      </w:r>
      <w:r>
        <w:rPr>
          <w:rStyle w:val="StyleUnderline"/>
        </w:rPr>
        <w:t xml:space="preserve"> </w:t>
      </w:r>
      <w:r w:rsidRPr="00190A98">
        <w:rPr>
          <w:rStyle w:val="StyleUnderline"/>
        </w:rPr>
        <w:t>reserves</w:t>
      </w:r>
      <w:r w:rsidRPr="00190A98">
        <w:rPr>
          <w:sz w:val="12"/>
        </w:rPr>
        <w:t xml:space="preserve"> for</w:t>
      </w:r>
      <w:r>
        <w:rPr>
          <w:sz w:val="12"/>
        </w:rPr>
        <w:t xml:space="preserve"> </w:t>
      </w:r>
      <w:r w:rsidRPr="00190A98">
        <w:rPr>
          <w:sz w:val="12"/>
        </w:rPr>
        <w:t>the</w:t>
      </w:r>
      <w:r>
        <w:rPr>
          <w:sz w:val="12"/>
        </w:rPr>
        <w:t xml:space="preserve"> </w:t>
      </w:r>
      <w:r w:rsidRPr="00190A98">
        <w:rPr>
          <w:sz w:val="12"/>
        </w:rPr>
        <w:t>fifth month in a row. Earlier this year,</w:t>
      </w:r>
      <w:r>
        <w:rPr>
          <w:sz w:val="12"/>
        </w:rPr>
        <w:t xml:space="preserve"> </w:t>
      </w:r>
      <w:r w:rsidRPr="00190A98">
        <w:rPr>
          <w:rStyle w:val="StyleUnderline"/>
        </w:rPr>
        <w:t>the</w:t>
      </w:r>
      <w:r>
        <w:rPr>
          <w:rStyle w:val="StyleUnderline"/>
        </w:rPr>
        <w:t xml:space="preserve"> </w:t>
      </w:r>
      <w:r w:rsidRPr="00190A98">
        <w:rPr>
          <w:rStyle w:val="StyleUnderline"/>
        </w:rPr>
        <w:t xml:space="preserve">U.K., France and Germany created a </w:t>
      </w:r>
      <w:r w:rsidRPr="000A62E9">
        <w:rPr>
          <w:rStyle w:val="Emphasis"/>
          <w:highlight w:val="cyan"/>
        </w:rPr>
        <w:t>new payment</w:t>
      </w:r>
      <w:r w:rsidRPr="000A62E9">
        <w:rPr>
          <w:rStyle w:val="Emphasis"/>
        </w:rPr>
        <w:t xml:space="preserve">-processing </w:t>
      </w:r>
      <w:r w:rsidRPr="000A62E9">
        <w:rPr>
          <w:rStyle w:val="Emphasis"/>
          <w:highlight w:val="cyan"/>
        </w:rPr>
        <w:t>system</w:t>
      </w:r>
      <w:r w:rsidRPr="00190A98">
        <w:rPr>
          <w:rStyle w:val="StyleUnderline"/>
        </w:rPr>
        <w:t xml:space="preserve"> to permit payments to Iran</w:t>
      </w:r>
      <w:r w:rsidRPr="00190A98">
        <w:rPr>
          <w:sz w:val="12"/>
        </w:rPr>
        <w:t xml:space="preserve">. It will begin quietly with humanitarian aid, then move to other goods and services, potentially </w:t>
      </w:r>
      <w:r w:rsidRPr="000A62E9">
        <w:rPr>
          <w:rStyle w:val="StyleUnderline"/>
          <w:highlight w:val="cyan"/>
        </w:rPr>
        <w:t>competing with</w:t>
      </w:r>
      <w:r w:rsidRPr="000A62E9">
        <w:rPr>
          <w:rStyle w:val="StyleUnderline"/>
        </w:rPr>
        <w:t xml:space="preserve"> the </w:t>
      </w:r>
      <w:r w:rsidRPr="000A62E9">
        <w:rPr>
          <w:rStyle w:val="StyleUnderline"/>
          <w:highlight w:val="cyan"/>
        </w:rPr>
        <w:t>America</w:t>
      </w:r>
      <w:r w:rsidRPr="000A62E9">
        <w:rPr>
          <w:rStyle w:val="StyleUnderline"/>
        </w:rPr>
        <w:t>n</w:t>
      </w:r>
      <w:r w:rsidRPr="00190A98">
        <w:rPr>
          <w:rStyle w:val="StyleUnderline"/>
        </w:rPr>
        <w:t>-influenced Swift system</w:t>
      </w:r>
      <w:r w:rsidRPr="00190A98">
        <w:rPr>
          <w:sz w:val="12"/>
        </w:rPr>
        <w:t>.</w:t>
      </w:r>
      <w:r>
        <w:rPr>
          <w:sz w:val="12"/>
        </w:rPr>
        <w:t xml:space="preserve"> </w:t>
      </w:r>
      <w:r w:rsidRPr="005A1BCE">
        <w:rPr>
          <w:sz w:val="12"/>
        </w:rPr>
        <w:t>The</w:t>
      </w:r>
      <w:r>
        <w:rPr>
          <w:sz w:val="12"/>
        </w:rPr>
        <w:t xml:space="preserve"> </w:t>
      </w:r>
      <w:r w:rsidRPr="00190A98">
        <w:rPr>
          <w:rStyle w:val="StyleUnderline"/>
        </w:rPr>
        <w:t xml:space="preserve">increasing use of </w:t>
      </w:r>
      <w:r w:rsidRPr="000A62E9">
        <w:rPr>
          <w:rStyle w:val="Emphasis"/>
          <w:highlight w:val="cyan"/>
        </w:rPr>
        <w:t>economic sanctions</w:t>
      </w:r>
      <w:r w:rsidRPr="005A1BCE">
        <w:rPr>
          <w:sz w:val="12"/>
        </w:rPr>
        <w:t xml:space="preserve"> under Presidents Obama and Trump </w:t>
      </w:r>
      <w:r w:rsidRPr="00190A98">
        <w:rPr>
          <w:rStyle w:val="StyleUnderline"/>
        </w:rPr>
        <w:t>is</w:t>
      </w:r>
      <w:r>
        <w:rPr>
          <w:rStyle w:val="StyleUnderline"/>
        </w:rPr>
        <w:t xml:space="preserve"> </w:t>
      </w:r>
      <w:r w:rsidRPr="00190A98">
        <w:rPr>
          <w:rStyle w:val="StyleUnderline"/>
        </w:rPr>
        <w:t>the</w:t>
      </w:r>
      <w:r>
        <w:rPr>
          <w:rStyle w:val="StyleUnderline"/>
        </w:rPr>
        <w:t xml:space="preserve"> </w:t>
      </w:r>
      <w:r w:rsidRPr="00A92F57">
        <w:rPr>
          <w:rStyle w:val="StyleUnderline"/>
        </w:rPr>
        <w:t>immediate cause of de-dollarization</w:t>
      </w:r>
      <w:r w:rsidRPr="005A1BCE">
        <w:rPr>
          <w:sz w:val="12"/>
        </w:rPr>
        <w:t xml:space="preserve">. In European finance, few have forgotten the $8.9 billion fine meted out to French bank BNP Paribas in 2014 for violating U.S. economic sanctions against Iran. It's not that surprising, or even that significant, when Russia shifts $100 billion of dollar-denominated reserves into Chinese yuan, euros and Japanese yen, as it did last year. But </w:t>
      </w:r>
      <w:r w:rsidRPr="00190A98">
        <w:rPr>
          <w:rStyle w:val="StyleUnderline"/>
        </w:rPr>
        <w:t>the</w:t>
      </w:r>
      <w:r>
        <w:rPr>
          <w:rStyle w:val="StyleUnderline"/>
        </w:rPr>
        <w:t xml:space="preserve"> </w:t>
      </w:r>
      <w:r w:rsidRPr="000A62E9">
        <w:rPr>
          <w:rStyle w:val="Emphasis"/>
          <w:highlight w:val="cyan"/>
        </w:rPr>
        <w:t>change</w:t>
      </w:r>
      <w:r w:rsidRPr="00A92F57">
        <w:rPr>
          <w:rStyle w:val="Emphasis"/>
        </w:rPr>
        <w:t xml:space="preserve"> in posture</w:t>
      </w:r>
      <w:r w:rsidRPr="00190A98">
        <w:rPr>
          <w:rStyle w:val="StyleUnderline"/>
        </w:rPr>
        <w:t xml:space="preserve"> among</w:t>
      </w:r>
      <w:r>
        <w:rPr>
          <w:rStyle w:val="StyleUnderline"/>
        </w:rPr>
        <w:t xml:space="preserve"> </w:t>
      </w:r>
      <w:r w:rsidRPr="00190A98">
        <w:rPr>
          <w:rStyle w:val="StyleUnderline"/>
        </w:rPr>
        <w:t>the</w:t>
      </w:r>
      <w:r>
        <w:rPr>
          <w:rStyle w:val="StyleUnderline"/>
        </w:rPr>
        <w:t xml:space="preserve"> </w:t>
      </w:r>
      <w:r w:rsidRPr="00190A98">
        <w:rPr>
          <w:rStyle w:val="StyleUnderline"/>
        </w:rPr>
        <w:t xml:space="preserve">trans-Atlantic democracies </w:t>
      </w:r>
      <w:r w:rsidRPr="000A62E9">
        <w:rPr>
          <w:rStyle w:val="StyleUnderline"/>
          <w:highlight w:val="cyan"/>
        </w:rPr>
        <w:t>is noteworthy</w:t>
      </w:r>
      <w:r w:rsidRPr="005A1BCE">
        <w:rPr>
          <w:sz w:val="12"/>
        </w:rPr>
        <w:t xml:space="preserve">. At his final European State of the Union address, European Commission President Jean-Claude Juncker said: "It is absurd that European companies buy European planes in dollars instead of euros." </w:t>
      </w:r>
      <w:r w:rsidRPr="000A62E9">
        <w:rPr>
          <w:rStyle w:val="StyleUnderline"/>
          <w:highlight w:val="cyan"/>
        </w:rPr>
        <w:t>Surging U.S. oil</w:t>
      </w:r>
      <w:r w:rsidRPr="005A1BCE">
        <w:rPr>
          <w:rStyle w:val="StyleUnderline"/>
        </w:rPr>
        <w:t xml:space="preserve"> production also has implications</w:t>
      </w:r>
      <w:r w:rsidRPr="005A1BCE">
        <w:rPr>
          <w:sz w:val="12"/>
        </w:rPr>
        <w:t xml:space="preserve"> for the currency. By 2025 </w:t>
      </w:r>
      <w:r w:rsidRPr="00A92F57">
        <w:rPr>
          <w:rStyle w:val="StyleUnderline"/>
        </w:rPr>
        <w:t>th</w:t>
      </w:r>
      <w:r w:rsidRPr="005A1BCE">
        <w:rPr>
          <w:rStyle w:val="StyleUnderline"/>
        </w:rPr>
        <w:t>e</w:t>
      </w:r>
      <w:r>
        <w:rPr>
          <w:rStyle w:val="StyleUnderline"/>
        </w:rPr>
        <w:t xml:space="preserve"> </w:t>
      </w:r>
      <w:r w:rsidRPr="005A1BCE">
        <w:rPr>
          <w:rStyle w:val="StyleUnderline"/>
        </w:rPr>
        <w:t xml:space="preserve">U.S. is expected to </w:t>
      </w:r>
      <w:r w:rsidRPr="00A92F57">
        <w:rPr>
          <w:rStyle w:val="Emphasis"/>
        </w:rPr>
        <w:t>overtake Saudi Arabia</w:t>
      </w:r>
      <w:r w:rsidRPr="005A1BCE">
        <w:rPr>
          <w:rStyle w:val="StyleUnderline"/>
        </w:rPr>
        <w:t xml:space="preserve"> as</w:t>
      </w:r>
      <w:r>
        <w:rPr>
          <w:rStyle w:val="StyleUnderline"/>
        </w:rPr>
        <w:t xml:space="preserve"> </w:t>
      </w:r>
      <w:r w:rsidRPr="005A1BCE">
        <w:rPr>
          <w:rStyle w:val="StyleUnderline"/>
        </w:rPr>
        <w:t>the</w:t>
      </w:r>
      <w:r>
        <w:rPr>
          <w:rStyle w:val="StyleUnderline"/>
        </w:rPr>
        <w:t xml:space="preserve"> </w:t>
      </w:r>
      <w:r w:rsidRPr="005A1BCE">
        <w:rPr>
          <w:rStyle w:val="StyleUnderline"/>
        </w:rPr>
        <w:t>world's biggest oil exporte</w:t>
      </w:r>
      <w:r w:rsidRPr="005A1BCE">
        <w:rPr>
          <w:sz w:val="12"/>
        </w:rPr>
        <w:t xml:space="preserve">r. This has already scythed domestic oil imports by 25% since 2010, and that number will keep falling. This is in many ways positive for the U.S. economy, but </w:t>
      </w:r>
      <w:r w:rsidRPr="005A1BCE">
        <w:rPr>
          <w:rStyle w:val="StyleUnderline"/>
        </w:rPr>
        <w:t xml:space="preserve">if </w:t>
      </w:r>
      <w:r w:rsidRPr="000A62E9">
        <w:rPr>
          <w:rStyle w:val="StyleUnderline"/>
          <w:highlight w:val="cyan"/>
        </w:rPr>
        <w:t>America buys less</w:t>
      </w:r>
      <w:r w:rsidRPr="005A1BCE">
        <w:rPr>
          <w:sz w:val="12"/>
        </w:rPr>
        <w:t xml:space="preserve"> international </w:t>
      </w:r>
      <w:r w:rsidRPr="005A1BCE">
        <w:rPr>
          <w:rStyle w:val="StyleUnderline"/>
        </w:rPr>
        <w:t xml:space="preserve">crude oil </w:t>
      </w:r>
      <w:r w:rsidRPr="000A62E9">
        <w:rPr>
          <w:rStyle w:val="StyleUnderline"/>
          <w:highlight w:val="cyan"/>
        </w:rPr>
        <w:t>while</w:t>
      </w:r>
      <w:r>
        <w:rPr>
          <w:rStyle w:val="StyleUnderline"/>
        </w:rPr>
        <w:t xml:space="preserve"> </w:t>
      </w:r>
      <w:r w:rsidRPr="005A1BCE">
        <w:rPr>
          <w:rStyle w:val="StyleUnderline"/>
        </w:rPr>
        <w:t>the</w:t>
      </w:r>
      <w:r>
        <w:rPr>
          <w:rStyle w:val="StyleUnderline"/>
        </w:rPr>
        <w:t xml:space="preserve"> </w:t>
      </w:r>
      <w:r w:rsidRPr="000A62E9">
        <w:rPr>
          <w:rStyle w:val="StyleUnderline"/>
          <w:highlight w:val="cyan"/>
        </w:rPr>
        <w:t>Chinese ramp up</w:t>
      </w:r>
      <w:r w:rsidRPr="005A1BCE">
        <w:rPr>
          <w:rStyle w:val="StyleUnderline"/>
        </w:rPr>
        <w:t xml:space="preserve"> purchases,</w:t>
      </w:r>
      <w:r>
        <w:rPr>
          <w:rStyle w:val="StyleUnderline"/>
        </w:rPr>
        <w:t xml:space="preserve"> </w:t>
      </w:r>
      <w:r w:rsidRPr="005A1BCE">
        <w:rPr>
          <w:rStyle w:val="StyleUnderline"/>
        </w:rPr>
        <w:t>the</w:t>
      </w:r>
      <w:r>
        <w:rPr>
          <w:rStyle w:val="StyleUnderline"/>
        </w:rPr>
        <w:t xml:space="preserve"> </w:t>
      </w:r>
      <w:r w:rsidRPr="005A1BCE">
        <w:rPr>
          <w:rStyle w:val="StyleUnderline"/>
        </w:rPr>
        <w:t>likelihood increases that oil exporters will accept currencies other than</w:t>
      </w:r>
      <w:r>
        <w:rPr>
          <w:rStyle w:val="StyleUnderline"/>
        </w:rPr>
        <w:t xml:space="preserve"> </w:t>
      </w:r>
      <w:r w:rsidRPr="005A1BCE">
        <w:rPr>
          <w:rStyle w:val="StyleUnderline"/>
        </w:rPr>
        <w:t>the</w:t>
      </w:r>
      <w:r>
        <w:rPr>
          <w:rStyle w:val="StyleUnderline"/>
        </w:rPr>
        <w:t xml:space="preserve"> </w:t>
      </w:r>
      <w:r w:rsidRPr="005A1BCE">
        <w:rPr>
          <w:rStyle w:val="StyleUnderline"/>
        </w:rPr>
        <w:t>U.S.</w:t>
      </w:r>
      <w:r>
        <w:rPr>
          <w:rStyle w:val="StyleUnderline"/>
        </w:rPr>
        <w:t xml:space="preserve"> </w:t>
      </w:r>
      <w:r w:rsidRPr="005A1BCE">
        <w:rPr>
          <w:rStyle w:val="StyleUnderline"/>
        </w:rPr>
        <w:t>dollar</w:t>
      </w:r>
      <w:r w:rsidRPr="005A1BCE">
        <w:rPr>
          <w:sz w:val="12"/>
        </w:rPr>
        <w:t xml:space="preserve">. Oil companies in Russia, Iran and Venezuela have already begun accepting yuan. </w:t>
      </w:r>
      <w:r w:rsidRPr="00702EAA">
        <w:rPr>
          <w:sz w:val="12"/>
          <w:szCs w:val="12"/>
        </w:rPr>
        <w:t xml:space="preserve">Were Saudi Arabia to join them, the effects could be substantial. Structural changes in Chinese demographics play a role as well. China's working-age population peaked in 2016 and will likely continue to decline. This will reduce household savings, putting consistent pressure on China's current account. Deficits will become more common, and to avoid incurring foreign-currency debt in perpetuity, China will need foreigners to become more comfortable buying Chinese assets in yuan. That's why China </w:t>
      </w:r>
      <w:r w:rsidRPr="003726A3">
        <w:rPr>
          <w:sz w:val="12"/>
        </w:rPr>
        <w:t xml:space="preserve">has been so keen to get global-bond and equity indexes to include Chinese assets. Yuan-denominated bonds were included in the Bloomberg Barclays Global Aggregate Index in April. Meanwhile, </w:t>
      </w:r>
      <w:r w:rsidRPr="00A92F57">
        <w:rPr>
          <w:rStyle w:val="Emphasis"/>
        </w:rPr>
        <w:t>political polarization</w:t>
      </w:r>
      <w:r w:rsidRPr="005A1BCE">
        <w:rPr>
          <w:rStyle w:val="StyleUnderline"/>
        </w:rPr>
        <w:t xml:space="preserve"> in</w:t>
      </w:r>
      <w:r>
        <w:rPr>
          <w:rStyle w:val="StyleUnderline"/>
        </w:rPr>
        <w:t xml:space="preserve"> </w:t>
      </w:r>
      <w:r w:rsidRPr="005A1BCE">
        <w:rPr>
          <w:rStyle w:val="StyleUnderline"/>
        </w:rPr>
        <w:t>the</w:t>
      </w:r>
      <w:r>
        <w:rPr>
          <w:rStyle w:val="StyleUnderline"/>
        </w:rPr>
        <w:t xml:space="preserve"> </w:t>
      </w:r>
      <w:r w:rsidRPr="00762D3A">
        <w:rPr>
          <w:rStyle w:val="StyleUnderline"/>
          <w:highlight w:val="cyan"/>
        </w:rPr>
        <w:t>U.S.</w:t>
      </w:r>
      <w:r w:rsidRPr="005A1BCE">
        <w:rPr>
          <w:rStyle w:val="StyleUnderline"/>
        </w:rPr>
        <w:t xml:space="preserve"> implies budget </w:t>
      </w:r>
      <w:r w:rsidRPr="00762D3A">
        <w:rPr>
          <w:rStyle w:val="StyleUnderline"/>
          <w:highlight w:val="cyan"/>
        </w:rPr>
        <w:t>deficits</w:t>
      </w:r>
      <w:r w:rsidRPr="003726A3">
        <w:rPr>
          <w:sz w:val="12"/>
        </w:rPr>
        <w:t xml:space="preserve"> as far as the eye can see, </w:t>
      </w:r>
      <w:r w:rsidRPr="005A1BCE">
        <w:rPr>
          <w:rStyle w:val="StyleUnderline"/>
        </w:rPr>
        <w:t>driven by tax cuts and</w:t>
      </w:r>
      <w:r w:rsidRPr="003726A3">
        <w:rPr>
          <w:sz w:val="12"/>
        </w:rPr>
        <w:t xml:space="preserve"> higher </w:t>
      </w:r>
      <w:r w:rsidRPr="005A1BCE">
        <w:rPr>
          <w:rStyle w:val="StyleUnderline"/>
        </w:rPr>
        <w:t>entitlement spending</w:t>
      </w:r>
      <w:r w:rsidRPr="003726A3">
        <w:rPr>
          <w:sz w:val="12"/>
        </w:rPr>
        <w:t xml:space="preserve">. Congressional Budget Office forecasts show U.S. federal debt hitting 152% of gross domestic product by 2048, up from 78% today. The U.S. twin </w:t>
      </w:r>
      <w:r w:rsidRPr="003726A3">
        <w:rPr>
          <w:rStyle w:val="StyleUnderline"/>
        </w:rPr>
        <w:t>deficits</w:t>
      </w:r>
      <w:r w:rsidRPr="003726A3">
        <w:rPr>
          <w:sz w:val="12"/>
        </w:rPr>
        <w:t xml:space="preserve"> -- fiscal and current account -- </w:t>
      </w:r>
      <w:r w:rsidRPr="00762D3A">
        <w:rPr>
          <w:rStyle w:val="StyleUnderline"/>
          <w:highlight w:val="cyan"/>
        </w:rPr>
        <w:t>are a</w:t>
      </w:r>
      <w:r w:rsidRPr="003726A3">
        <w:rPr>
          <w:rStyle w:val="StyleUnderline"/>
        </w:rPr>
        <w:t xml:space="preserve"> </w:t>
      </w:r>
      <w:r w:rsidRPr="00A92F57">
        <w:rPr>
          <w:rStyle w:val="Emphasis"/>
        </w:rPr>
        <w:t xml:space="preserve">good leading </w:t>
      </w:r>
      <w:r w:rsidRPr="00762D3A">
        <w:rPr>
          <w:rStyle w:val="Emphasis"/>
          <w:highlight w:val="cyan"/>
        </w:rPr>
        <w:t>indicator</w:t>
      </w:r>
      <w:r w:rsidRPr="003726A3">
        <w:rPr>
          <w:sz w:val="12"/>
        </w:rPr>
        <w:t xml:space="preserve">, with a two-year lag, </w:t>
      </w:r>
      <w:r w:rsidRPr="00762D3A">
        <w:rPr>
          <w:rStyle w:val="StyleUnderline"/>
          <w:highlight w:val="cyan"/>
        </w:rPr>
        <w:t>of</w:t>
      </w:r>
      <w:r>
        <w:rPr>
          <w:rStyle w:val="StyleUnderline"/>
        </w:rPr>
        <w:t xml:space="preserve"> </w:t>
      </w:r>
      <w:r w:rsidRPr="003726A3">
        <w:rPr>
          <w:rStyle w:val="StyleUnderline"/>
        </w:rPr>
        <w:t>dollar</w:t>
      </w:r>
      <w:r>
        <w:rPr>
          <w:rStyle w:val="StyleUnderline"/>
        </w:rPr>
        <w:t xml:space="preserve"> </w:t>
      </w:r>
      <w:r w:rsidRPr="00762D3A">
        <w:rPr>
          <w:rStyle w:val="StyleUnderline"/>
          <w:highlight w:val="cyan"/>
        </w:rPr>
        <w:t>weakness</w:t>
      </w:r>
      <w:r w:rsidRPr="003726A3">
        <w:rPr>
          <w:sz w:val="12"/>
        </w:rPr>
        <w:t>. They currently imply double-digit percentage declines in the dollar's value over the next few years.</w:t>
      </w:r>
    </w:p>
    <w:p w14:paraId="0B017811" w14:textId="77777777" w:rsidR="00BC2D71" w:rsidRDefault="00BC2D71" w:rsidP="00BC2D71">
      <w:pPr>
        <w:pStyle w:val="Heading3"/>
      </w:pPr>
      <w:r>
        <w:t>No Link---1AR</w:t>
      </w:r>
    </w:p>
    <w:p w14:paraId="68A4D716" w14:textId="77777777" w:rsidR="00BC2D71" w:rsidRPr="003F4DAC" w:rsidRDefault="00BC2D71" w:rsidP="00BC2D71">
      <w:pPr>
        <w:pStyle w:val="Heading4"/>
        <w:rPr>
          <w:rFonts w:cs="Calibri"/>
        </w:rPr>
      </w:pPr>
      <w:r>
        <w:rPr>
          <w:rFonts w:cs="Calibri"/>
        </w:rPr>
        <w:t xml:space="preserve">Their only link card is </w:t>
      </w:r>
      <w:r>
        <w:rPr>
          <w:rFonts w:cs="Calibri"/>
          <w:u w:val="single"/>
        </w:rPr>
        <w:t>an aff card</w:t>
      </w:r>
      <w:r>
        <w:rPr>
          <w:rFonts w:cs="Calibri"/>
        </w:rPr>
        <w:t xml:space="preserve">! Why would the aff change current understandings? Here’s all the parts of their </w:t>
      </w:r>
      <w:r>
        <w:rPr>
          <w:rFonts w:cs="Calibri"/>
          <w:u w:val="single"/>
        </w:rPr>
        <w:t>only link card</w:t>
      </w:r>
      <w:r>
        <w:rPr>
          <w:rFonts w:cs="Calibri"/>
        </w:rPr>
        <w:t xml:space="preserve"> that prove our argument. The parts they will claim </w:t>
      </w:r>
      <w:r>
        <w:rPr>
          <w:rFonts w:cs="Calibri"/>
          <w:u w:val="single"/>
        </w:rPr>
        <w:t>don’t</w:t>
      </w:r>
      <w:r>
        <w:rPr>
          <w:rFonts w:cs="Calibri"/>
        </w:rPr>
        <w:t xml:space="preserve"> are a </w:t>
      </w:r>
      <w:r>
        <w:rPr>
          <w:rFonts w:cs="Calibri"/>
          <w:u w:val="single"/>
        </w:rPr>
        <w:t>normative argument</w:t>
      </w:r>
      <w:r>
        <w:rPr>
          <w:rFonts w:cs="Calibri"/>
        </w:rPr>
        <w:t xml:space="preserve"> for why the exemption </w:t>
      </w:r>
      <w:r>
        <w:rPr>
          <w:rFonts w:cs="Calibri"/>
          <w:u w:val="single"/>
        </w:rPr>
        <w:t>shouldn’t exist</w:t>
      </w:r>
      <w:r>
        <w:rPr>
          <w:rFonts w:cs="Calibri"/>
        </w:rPr>
        <w:t xml:space="preserve">, not an argument for why that’s the aff. Not to mention OPEC is not a </w:t>
      </w:r>
      <w:r>
        <w:rPr>
          <w:rFonts w:cs="Calibri"/>
          <w:u w:val="single"/>
        </w:rPr>
        <w:t>US export cartel</w:t>
      </w:r>
      <w:r>
        <w:rPr>
          <w:rFonts w:cs="Calibri"/>
        </w:rPr>
        <w:t>, and those are the only things prohibited by the plan.</w:t>
      </w:r>
    </w:p>
    <w:p w14:paraId="16DC60FA" w14:textId="77777777" w:rsidR="00BC2D71" w:rsidRPr="003F4DAC" w:rsidRDefault="00BC2D71" w:rsidP="00BC2D71">
      <w:r>
        <w:t>--[</w:t>
      </w:r>
      <w:r w:rsidRPr="003F4DAC">
        <w:rPr>
          <w:highlight w:val="yellow"/>
        </w:rPr>
        <w:t>UK in yellow</w:t>
      </w:r>
      <w:r>
        <w:t>]</w:t>
      </w:r>
    </w:p>
    <w:p w14:paraId="1F812592" w14:textId="77777777" w:rsidR="00BC2D71" w:rsidRPr="00220B8B" w:rsidRDefault="00BC2D71" w:rsidP="00BC2D71">
      <w:r w:rsidRPr="00220B8B">
        <w:rPr>
          <w:rStyle w:val="Style13ptBold"/>
        </w:rPr>
        <w:t>Udin 01</w:t>
      </w:r>
      <w:r w:rsidRPr="00220B8B">
        <w:t xml:space="preserve"> (Andrew C, “Slaying Goliath: The Extraterritorial Application of U.S. Antitrust Law to OPEC”, American University Law Review, Vol. 50, Iss. 5) DB *Footnotes in brackets</w:t>
      </w:r>
    </w:p>
    <w:p w14:paraId="388B2835" w14:textId="77777777" w:rsidR="00BC2D71" w:rsidRPr="00220B8B" w:rsidRDefault="00BC2D71" w:rsidP="00BC2D71">
      <w:pPr>
        <w:rPr>
          <w:sz w:val="16"/>
        </w:rPr>
      </w:pPr>
      <w:r w:rsidRPr="00220B8B">
        <w:rPr>
          <w:sz w:val="16"/>
        </w:rPr>
        <w:t xml:space="preserve">2. Distinguishing between governmental and commercial activities: the nature v. purpose test </w:t>
      </w:r>
      <w:r w:rsidRPr="00220B8B">
        <w:rPr>
          <w:rStyle w:val="StyleUnderline"/>
        </w:rPr>
        <w:t xml:space="preserve">To </w:t>
      </w:r>
      <w:r w:rsidRPr="00220B8B">
        <w:rPr>
          <w:rStyle w:val="Emphasis"/>
          <w:highlight w:val="cyan"/>
        </w:rPr>
        <w:t>distinguish between</w:t>
      </w:r>
      <w:r w:rsidRPr="00220B8B">
        <w:rPr>
          <w:rStyle w:val="Emphasis"/>
        </w:rPr>
        <w:t xml:space="preserve"> a </w:t>
      </w:r>
      <w:r w:rsidRPr="00220B8B">
        <w:rPr>
          <w:rStyle w:val="Emphasis"/>
          <w:highlight w:val="cyan"/>
        </w:rPr>
        <w:t>foreign state’s governmental and commercial activities</w:t>
      </w:r>
      <w:r w:rsidRPr="00220B8B">
        <w:rPr>
          <w:rStyle w:val="StyleUnderline"/>
          <w:highlight w:val="cyan"/>
        </w:rPr>
        <w:t xml:space="preserve"> for</w:t>
      </w:r>
      <w:r w:rsidRPr="00220B8B">
        <w:rPr>
          <w:rStyle w:val="StyleUnderline"/>
        </w:rPr>
        <w:t xml:space="preserve"> purposes of </w:t>
      </w:r>
      <w:r w:rsidRPr="00220B8B">
        <w:rPr>
          <w:rStyle w:val="StyleUnderline"/>
          <w:highlight w:val="cyan"/>
        </w:rPr>
        <w:t>determining</w:t>
      </w:r>
      <w:r w:rsidRPr="00220B8B">
        <w:rPr>
          <w:rStyle w:val="StyleUnderline"/>
        </w:rPr>
        <w:t xml:space="preserve"> </w:t>
      </w:r>
      <w:r w:rsidRPr="00220B8B">
        <w:rPr>
          <w:rStyle w:val="StyleUnderline"/>
          <w:highlight w:val="cyan"/>
        </w:rPr>
        <w:t>sovereign immunity</w:t>
      </w:r>
      <w:r w:rsidRPr="00220B8B">
        <w:rPr>
          <w:rStyle w:val="StyleUnderline"/>
        </w:rPr>
        <w:t>, a high standard of analysis must be in place</w:t>
      </w:r>
      <w:r w:rsidRPr="00220B8B">
        <w:rPr>
          <w:sz w:val="16"/>
        </w:rPr>
        <w:t xml:space="preserve">.207 </w:t>
      </w:r>
      <w:r w:rsidRPr="00220B8B">
        <w:rPr>
          <w:rStyle w:val="StyleUnderline"/>
        </w:rPr>
        <w:t>To facilitate this distinction, the United States, through the FSIA, developed the “nature versus purpose test.”</w:t>
      </w:r>
      <w:r w:rsidRPr="00220B8B">
        <w:rPr>
          <w:sz w:val="16"/>
        </w:rPr>
        <w:t xml:space="preserve"> 208 </w:t>
      </w:r>
      <w:r w:rsidRPr="00220B8B">
        <w:rPr>
          <w:rStyle w:val="StyleUnderline"/>
        </w:rPr>
        <w:t>This test asserts that the commercial character of an activity shall be determined by reference to the nature of the course of conduct or of the particular transaction or act, rather than referencing that activity’s purpose</w:t>
      </w:r>
      <w:r w:rsidRPr="00220B8B">
        <w:rPr>
          <w:sz w:val="16"/>
        </w:rPr>
        <w:t xml:space="preserve">.209 Under the purpose test, if the reason underlying the government’s activities relates to a given sovereign obligation, then that government retains immunity.210 Conversely, the nature test211 [211. </w:t>
      </w:r>
      <w:r w:rsidRPr="00220B8B">
        <w:rPr>
          <w:rStyle w:val="StyleUnderline"/>
        </w:rPr>
        <w:t xml:space="preserve">The nature test has been described as: </w:t>
      </w:r>
      <w:r w:rsidRPr="00220B8B">
        <w:rPr>
          <w:rStyle w:val="Emphasis"/>
          <w:highlight w:val="cyan"/>
        </w:rPr>
        <w:t xml:space="preserve">The </w:t>
      </w:r>
      <w:r w:rsidRPr="003F4DAC">
        <w:rPr>
          <w:rStyle w:val="Emphasis"/>
          <w:highlight w:val="yellow"/>
        </w:rPr>
        <w:t xml:space="preserve">distinction between </w:t>
      </w:r>
      <w:r w:rsidRPr="00220B8B">
        <w:rPr>
          <w:rStyle w:val="Emphasis"/>
          <w:highlight w:val="cyan"/>
        </w:rPr>
        <w:t>acts</w:t>
      </w:r>
      <w:r w:rsidRPr="00220B8B">
        <w:rPr>
          <w:rStyle w:val="Emphasis"/>
        </w:rPr>
        <w:t xml:space="preserve"> [</w:t>
      </w:r>
      <w:r w:rsidRPr="00220B8B">
        <w:rPr>
          <w:rStyle w:val="Emphasis"/>
          <w:highlight w:val="cyan"/>
        </w:rPr>
        <w:t>that have</w:t>
      </w:r>
      <w:r w:rsidRPr="00220B8B">
        <w:rPr>
          <w:rStyle w:val="Emphasis"/>
        </w:rPr>
        <w:t xml:space="preserve"> a </w:t>
      </w:r>
      <w:r w:rsidRPr="003F4DAC">
        <w:rPr>
          <w:rStyle w:val="Emphasis"/>
          <w:highlight w:val="yellow"/>
        </w:rPr>
        <w:t xml:space="preserve">public </w:t>
      </w:r>
      <w:r w:rsidRPr="00220B8B">
        <w:rPr>
          <w:rStyle w:val="Emphasis"/>
          <w:highlight w:val="cyan"/>
        </w:rPr>
        <w:t>purpose</w:t>
      </w:r>
      <w:r w:rsidRPr="00220B8B">
        <w:rPr>
          <w:rStyle w:val="Emphasis"/>
        </w:rPr>
        <w:t xml:space="preserve">] </w:t>
      </w:r>
      <w:r w:rsidRPr="003F4DAC">
        <w:rPr>
          <w:rStyle w:val="Emphasis"/>
          <w:highlight w:val="yellow"/>
        </w:rPr>
        <w:t xml:space="preserve">and </w:t>
      </w:r>
      <w:r w:rsidRPr="00220B8B">
        <w:rPr>
          <w:rStyle w:val="Emphasis"/>
          <w:highlight w:val="cyan"/>
        </w:rPr>
        <w:t>acts</w:t>
      </w:r>
      <w:r w:rsidRPr="00220B8B">
        <w:rPr>
          <w:rStyle w:val="Emphasis"/>
        </w:rPr>
        <w:t xml:space="preserve"> [</w:t>
      </w:r>
      <w:r w:rsidRPr="00220B8B">
        <w:rPr>
          <w:rStyle w:val="Emphasis"/>
          <w:highlight w:val="cyan"/>
        </w:rPr>
        <w:t>that have</w:t>
      </w:r>
      <w:r w:rsidRPr="00220B8B">
        <w:rPr>
          <w:rStyle w:val="Emphasis"/>
        </w:rPr>
        <w:t xml:space="preserve"> a </w:t>
      </w:r>
      <w:r w:rsidRPr="003F4DAC">
        <w:rPr>
          <w:rStyle w:val="Emphasis"/>
          <w:highlight w:val="yellow"/>
        </w:rPr>
        <w:t>private purpose</w:t>
      </w:r>
      <w:r w:rsidRPr="00220B8B">
        <w:rPr>
          <w:rStyle w:val="Emphasis"/>
        </w:rPr>
        <w:t xml:space="preserve">] can only be </w:t>
      </w:r>
      <w:r w:rsidRPr="003F4DAC">
        <w:rPr>
          <w:rStyle w:val="Emphasis"/>
          <w:highlight w:val="yellow"/>
        </w:rPr>
        <w:t>based on the nature of the act</w:t>
      </w:r>
      <w:r w:rsidRPr="00220B8B">
        <w:rPr>
          <w:rStyle w:val="Emphasis"/>
        </w:rPr>
        <w:t xml:space="preserve"> of the State or of the resulting legal relation, </w:t>
      </w:r>
      <w:r w:rsidRPr="00220B8B">
        <w:rPr>
          <w:rStyle w:val="Emphasis"/>
          <w:highlight w:val="cyan"/>
        </w:rPr>
        <w:t>not on</w:t>
      </w:r>
      <w:r w:rsidRPr="00220B8B">
        <w:rPr>
          <w:rStyle w:val="Emphasis"/>
        </w:rPr>
        <w:t xml:space="preserve"> the </w:t>
      </w:r>
      <w:r w:rsidRPr="00220B8B">
        <w:rPr>
          <w:rStyle w:val="Emphasis"/>
          <w:highlight w:val="cyan"/>
        </w:rPr>
        <w:t>motive</w:t>
      </w:r>
      <w:r w:rsidRPr="00220B8B">
        <w:rPr>
          <w:rStyle w:val="Emphasis"/>
        </w:rPr>
        <w:t xml:space="preserve"> or the purpose of the activity</w:t>
      </w:r>
      <w:r w:rsidRPr="00220B8B">
        <w:rPr>
          <w:sz w:val="16"/>
        </w:rPr>
        <w:t xml:space="preserve">. </w:t>
      </w:r>
      <w:r w:rsidRPr="00220B8B">
        <w:rPr>
          <w:rStyle w:val="Emphasis"/>
          <w:highlight w:val="cyan"/>
        </w:rPr>
        <w:t>What is relevant is whether the foreign State acted in the exercise</w:t>
      </w:r>
      <w:r w:rsidRPr="00220B8B">
        <w:rPr>
          <w:rStyle w:val="Emphasis"/>
        </w:rPr>
        <w:t xml:space="preserve"> of its sovereign </w:t>
      </w:r>
      <w:r w:rsidRPr="00220B8B">
        <w:rPr>
          <w:rStyle w:val="Emphasis"/>
          <w:highlight w:val="cyan"/>
        </w:rPr>
        <w:t>power</w:t>
      </w:r>
      <w:r w:rsidRPr="00220B8B">
        <w:rPr>
          <w:sz w:val="16"/>
        </w:rPr>
        <w:t xml:space="preserve">. Exemptions from Territorial Jurisdiction: Sovereign Immunity: 6 WHITEMAN DIGEST § 20, at 567.] ignores the underlying reason, looking only to the nature of the transaction.212 </w:t>
      </w:r>
      <w:r w:rsidRPr="00220B8B">
        <w:rPr>
          <w:rStyle w:val="StyleUnderline"/>
        </w:rPr>
        <w:t>The FSIA expressly adopts the nature test, but the “key to a definition of “nature” for FSIA analysis, then, requires a distinction between the legal nature of private acts and the legal nature of governmental acts</w:t>
      </w:r>
      <w:r w:rsidRPr="00220B8B">
        <w:rPr>
          <w:sz w:val="16"/>
        </w:rPr>
        <w:t xml:space="preserve">.” 213 The benchmark case of Texas Trading &amp; Milling Corp. v. Republic of Nigeria214 illustrates how </w:t>
      </w:r>
      <w:r w:rsidRPr="00220B8B">
        <w:rPr>
          <w:rStyle w:val="StyleUnderline"/>
        </w:rPr>
        <w:t>courts have interpreted the commercial nature of an activity</w:t>
      </w:r>
      <w:r w:rsidRPr="00220B8B">
        <w:rPr>
          <w:sz w:val="16"/>
        </w:rPr>
        <w:t>.215 The Second Circuit found, “</w:t>
      </w:r>
      <w:r w:rsidRPr="00220B8B">
        <w:rPr>
          <w:rStyle w:val="Emphasis"/>
        </w:rPr>
        <w:t>if the activity is one in which a private person could engage, the sovereign is not entitled to immunity</w:t>
      </w:r>
      <w:r w:rsidRPr="00220B8B">
        <w:rPr>
          <w:sz w:val="16"/>
        </w:rPr>
        <w:t xml:space="preserve">.” 216 </w:t>
      </w:r>
      <w:r w:rsidRPr="00220B8B">
        <w:rPr>
          <w:rStyle w:val="Emphasis"/>
          <w:highlight w:val="cyan"/>
        </w:rPr>
        <w:t>Under this</w:t>
      </w:r>
      <w:r w:rsidRPr="00220B8B">
        <w:rPr>
          <w:rStyle w:val="Emphasis"/>
        </w:rPr>
        <w:t xml:space="preserve"> so-called </w:t>
      </w:r>
      <w:r w:rsidRPr="00220B8B">
        <w:rPr>
          <w:rStyle w:val="Emphasis"/>
          <w:highlight w:val="cyan"/>
        </w:rPr>
        <w:t>private</w:t>
      </w:r>
      <w:r w:rsidRPr="00220B8B">
        <w:rPr>
          <w:rStyle w:val="Emphasis"/>
        </w:rPr>
        <w:t xml:space="preserve"> person </w:t>
      </w:r>
      <w:r w:rsidRPr="00220B8B">
        <w:rPr>
          <w:rStyle w:val="Emphasis"/>
          <w:highlight w:val="cyan"/>
        </w:rPr>
        <w:t>test</w:t>
      </w:r>
      <w:r w:rsidRPr="00220B8B">
        <w:rPr>
          <w:sz w:val="16"/>
        </w:rPr>
        <w:t xml:space="preserve">,217 </w:t>
      </w:r>
      <w:r w:rsidRPr="00220B8B">
        <w:rPr>
          <w:rStyle w:val="Emphasis"/>
          <w:highlight w:val="cyan"/>
        </w:rPr>
        <w:t>if a private party has</w:t>
      </w:r>
      <w:r w:rsidRPr="00220B8B">
        <w:rPr>
          <w:rStyle w:val="Emphasis"/>
        </w:rPr>
        <w:t xml:space="preserve"> the legal </w:t>
      </w:r>
      <w:r w:rsidRPr="00220B8B">
        <w:rPr>
          <w:rStyle w:val="Emphasis"/>
          <w:highlight w:val="cyan"/>
        </w:rPr>
        <w:t>right and power to engage in the same activity or commit the same act</w:t>
      </w:r>
      <w:r w:rsidRPr="00220B8B">
        <w:rPr>
          <w:rStyle w:val="Emphasis"/>
        </w:rPr>
        <w:t xml:space="preserve">, </w:t>
      </w:r>
      <w:r w:rsidRPr="00220B8B">
        <w:rPr>
          <w:rStyle w:val="Emphasis"/>
          <w:highlight w:val="cyan"/>
        </w:rPr>
        <w:t>the</w:t>
      </w:r>
      <w:r w:rsidRPr="00220B8B">
        <w:rPr>
          <w:rStyle w:val="Emphasis"/>
        </w:rPr>
        <w:t xml:space="preserve"> act or </w:t>
      </w:r>
      <w:r w:rsidRPr="00220B8B">
        <w:rPr>
          <w:rStyle w:val="Emphasis"/>
          <w:highlight w:val="cyan"/>
        </w:rPr>
        <w:t>activity is commercial</w:t>
      </w:r>
      <w:r w:rsidRPr="00220B8B">
        <w:rPr>
          <w:sz w:val="16"/>
        </w:rPr>
        <w:t xml:space="preserve">.218 </w:t>
      </w:r>
      <w:r w:rsidRPr="00220B8B">
        <w:rPr>
          <w:rStyle w:val="Emphasis"/>
        </w:rPr>
        <w:t>If only a sovereign could commit the act or activity, it is considered governmental in nature</w:t>
      </w:r>
      <w:r w:rsidRPr="00220B8B">
        <w:rPr>
          <w:sz w:val="16"/>
        </w:rPr>
        <w:t xml:space="preserve">.219 Each of the foregoing principles have yet to be compiled into a single test, and courts are still left with the painstaking task of deciding whether a sovereign’s acts are commercial or governmental in nature.220 The Justice Department’s Antitrust Guide for International Operations221 notes that distinguishing between “sovereign” and “commercial” activities may be difficult and “may turn in part on questions of foreign law, custom, and practice.” 222 B. The Act of State Doctrine The act of state doctrine, a further limitation on jurisdictional immunity, is a court-imposed restraint encompassing the basic rule of customary international law that one country should not inquire into the validity of “governmental” 223 acts of a foreign sovereign within its own territory.224 The doctrine recognizes the legal and physical consequences of all acts of state in other countries, acknowledging that the world is made up of independent sovereigns that possess exclusive power to govern by their own laws or decrees within their own national territorial boundaries.225 The Supreme Court first recognized the act of state doctrine as a limiting factor in assertions of jurisdiction in Underhill v. Hernandez. 226 The Court found that “[e]very sovereign State is bound to respect the independence of every other sovereign State, and the courts of one country will not sit in judgment on the acts of the government of another done within its own territory.” 227 In 1964, in Banco Nacional de Cuba v. Sabbatino, 228 the Court revisited Underhill and intervening cases, and in its decision, added the “Judicial Branch will not examine the validity of a taking of property within its own territory by a foreign sovereign government, [subject to certain possible limitations].” 229 In deciding cases such as Sabbatino, the Court’s purpose is two-fold. First, the Court seeks to emphasize constitutional issues that relate to the separation of powers between the judicial and political branches of government on matters of foreign affairs.230 Second, </w:t>
      </w:r>
      <w:r w:rsidRPr="00220B8B">
        <w:rPr>
          <w:rStyle w:val="StyleUnderline"/>
        </w:rPr>
        <w:t>the Court endeavors to consider the notion of comity with respect to the applicability of the act of state doctrine, as declared in Timberlane</w:t>
      </w:r>
      <w:r w:rsidRPr="00220B8B">
        <w:rPr>
          <w:sz w:val="16"/>
        </w:rPr>
        <w:t xml:space="preserve">. 231 </w:t>
      </w:r>
      <w:r w:rsidRPr="00220B8B">
        <w:rPr>
          <w:rStyle w:val="StyleUnderline"/>
        </w:rPr>
        <w:t>In sum, the act of state doctrine does not establish an exception for cases and controversies that may embarrass foreign governments</w:t>
      </w:r>
      <w:r w:rsidRPr="00220B8B">
        <w:rPr>
          <w:sz w:val="16"/>
        </w:rPr>
        <w:t xml:space="preserve">.232 Instead, </w:t>
      </w:r>
      <w:r w:rsidRPr="00220B8B">
        <w:rPr>
          <w:rStyle w:val="StyleUnderline"/>
        </w:rPr>
        <w:t>it necessitates that, in the process of deciding whether an act is governmental or commercial, the purely governmental actions of foreign states, undertaken within their own jurisdictions, shall be deemed valid</w:t>
      </w:r>
      <w:r w:rsidRPr="00220B8B">
        <w:rPr>
          <w:sz w:val="16"/>
        </w:rPr>
        <w:t xml:space="preserve">.233 IV. </w:t>
      </w:r>
      <w:r w:rsidRPr="003F4DAC">
        <w:rPr>
          <w:rStyle w:val="Emphasis"/>
          <w:highlight w:val="yellow"/>
        </w:rPr>
        <w:t>CAN U.S. ANTITRUST</w:t>
      </w:r>
      <w:r w:rsidRPr="00220B8B">
        <w:rPr>
          <w:rStyle w:val="Emphasis"/>
          <w:highlight w:val="cyan"/>
        </w:rPr>
        <w:t xml:space="preserve"> LAW </w:t>
      </w:r>
      <w:r w:rsidRPr="003F4DAC">
        <w:rPr>
          <w:rStyle w:val="Emphasis"/>
          <w:highlight w:val="yellow"/>
        </w:rPr>
        <w:t xml:space="preserve">BE APPLIED </w:t>
      </w:r>
      <w:r w:rsidRPr="00220B8B">
        <w:rPr>
          <w:rStyle w:val="Emphasis"/>
          <w:highlight w:val="cyan"/>
        </w:rPr>
        <w:t>EXTRATERRITORIALLY</w:t>
      </w:r>
      <w:r w:rsidRPr="00220B8B">
        <w:rPr>
          <w:rStyle w:val="Emphasis"/>
        </w:rPr>
        <w:t xml:space="preserve"> TO ASSERT JURISDICTION </w:t>
      </w:r>
      <w:r w:rsidRPr="003F4DAC">
        <w:rPr>
          <w:rStyle w:val="Emphasis"/>
          <w:highlight w:val="yellow"/>
        </w:rPr>
        <w:t>OVER OPEC</w:t>
      </w:r>
      <w:r w:rsidRPr="00220B8B">
        <w:rPr>
          <w:rStyle w:val="Emphasis"/>
        </w:rPr>
        <w:t xml:space="preserve">? </w:t>
      </w:r>
      <w:r w:rsidRPr="00220B8B">
        <w:rPr>
          <w:sz w:val="16"/>
        </w:rPr>
        <w:t xml:space="preserve">Abolition of the foregoing jurisprudential hurdles to the extraterritorial application of U.S. antitrust law may be a lofty and seemingly unrealistic goal. However, given the current global economy, there is a need for effective transitional enforcement of U.S. antitrust law.234 </w:t>
      </w:r>
      <w:r w:rsidRPr="00220B8B">
        <w:rPr>
          <w:rStyle w:val="Emphasis"/>
        </w:rPr>
        <w:t xml:space="preserve">Yet, </w:t>
      </w:r>
      <w:r w:rsidRPr="003F4DAC">
        <w:rPr>
          <w:rStyle w:val="Emphasis"/>
          <w:highlight w:val="yellow"/>
        </w:rPr>
        <w:t xml:space="preserve">actions of foreign sovereigns </w:t>
      </w:r>
      <w:r w:rsidRPr="00220B8B">
        <w:rPr>
          <w:rStyle w:val="Emphasis"/>
          <w:highlight w:val="cyan"/>
        </w:rPr>
        <w:t>not falling within</w:t>
      </w:r>
      <w:r w:rsidRPr="00220B8B">
        <w:rPr>
          <w:rStyle w:val="Emphasis"/>
        </w:rPr>
        <w:t xml:space="preserve"> the purview of the aforementioned </w:t>
      </w:r>
      <w:r w:rsidRPr="00220B8B">
        <w:rPr>
          <w:rStyle w:val="Emphasis"/>
          <w:highlight w:val="cyan"/>
        </w:rPr>
        <w:t>exceptions</w:t>
      </w:r>
      <w:r w:rsidRPr="00220B8B">
        <w:rPr>
          <w:rStyle w:val="Emphasis"/>
        </w:rPr>
        <w:t xml:space="preserve"> to subjection </w:t>
      </w:r>
      <w:r w:rsidRPr="00220B8B">
        <w:rPr>
          <w:rStyle w:val="Emphasis"/>
          <w:highlight w:val="cyan"/>
        </w:rPr>
        <w:t>of U.S. antitrust</w:t>
      </w:r>
      <w:r w:rsidRPr="00220B8B">
        <w:rPr>
          <w:rStyle w:val="Emphasis"/>
        </w:rPr>
        <w:t xml:space="preserve"> law </w:t>
      </w:r>
      <w:r w:rsidRPr="003F4DAC">
        <w:rPr>
          <w:rStyle w:val="Emphasis"/>
          <w:highlight w:val="yellow"/>
        </w:rPr>
        <w:t>remain immune from suit</w:t>
      </w:r>
      <w:r w:rsidRPr="003F4DAC">
        <w:rPr>
          <w:sz w:val="16"/>
          <w:highlight w:val="yellow"/>
        </w:rPr>
        <w:t>.</w:t>
      </w:r>
      <w:r w:rsidRPr="00220B8B">
        <w:rPr>
          <w:sz w:val="16"/>
        </w:rPr>
        <w:t xml:space="preserve"> Given that, this Comment shall now focus on the issue at hand: should current laws be altered so as to quash the safeguards protecting OPEC from being subject to antitrust prosecution in the United States? A. The First and Final Attempt at Taking Action Against OPEC: International Association of Machinists and Aerospace Workers v. OPEC In 1979, the International Association of Machinists and Aerospace Workers (“IAM”), an American labor union, brought an antitrust action in the U.S. District Court for the Central District of California challenging the price-fixing activities235 of OPEC and its then thirteen member nations, naming each nation and OPEC as defendants.236 IAM sought monetary and injunctive relief for alleged price fixing of crude oil in violation of the Sherman Act.237 The actual injury plaintiffs alleged was the payment of exorbitant prices for gasoline at station pumps, by virtue of the anti-competitive actions taken by OPEC and the antitrust violations involved.238 </w:t>
      </w:r>
      <w:r w:rsidRPr="003F4DAC">
        <w:rPr>
          <w:rStyle w:val="StyleUnderline"/>
        </w:rPr>
        <w:t xml:space="preserve">The district </w:t>
      </w:r>
      <w:r w:rsidRPr="003F4DAC">
        <w:rPr>
          <w:rStyle w:val="StyleUnderline"/>
          <w:highlight w:val="yellow"/>
        </w:rPr>
        <w:t>court</w:t>
      </w:r>
      <w:r w:rsidRPr="003F4DAC">
        <w:rPr>
          <w:rStyle w:val="StyleUnderline"/>
        </w:rPr>
        <w:t xml:space="preserve">, however, </w:t>
      </w:r>
      <w:r w:rsidRPr="003F4DAC">
        <w:rPr>
          <w:rStyle w:val="StyleUnderline"/>
          <w:highlight w:val="yellow"/>
        </w:rPr>
        <w:t>denied jurisdiction on the grounds</w:t>
      </w:r>
      <w:r w:rsidRPr="003F4DAC">
        <w:rPr>
          <w:rStyle w:val="StyleUnderline"/>
        </w:rPr>
        <w:t xml:space="preserve"> that </w:t>
      </w:r>
      <w:r w:rsidRPr="003F4DAC">
        <w:rPr>
          <w:rStyle w:val="StyleUnderline"/>
          <w:highlight w:val="yellow"/>
        </w:rPr>
        <w:t>the suit against OPEC and its member nations was barred by sovereign immunity</w:t>
      </w:r>
      <w:r w:rsidRPr="00220B8B">
        <w:rPr>
          <w:sz w:val="16"/>
        </w:rPr>
        <w:t xml:space="preserve">.239 </w:t>
      </w:r>
      <w:r w:rsidRPr="003F4DAC">
        <w:rPr>
          <w:rStyle w:val="StyleUnderline"/>
          <w:highlight w:val="yellow"/>
        </w:rPr>
        <w:t>Central</w:t>
      </w:r>
      <w:r w:rsidRPr="003F4DAC">
        <w:rPr>
          <w:rStyle w:val="StyleUnderline"/>
        </w:rPr>
        <w:t xml:space="preserve"> to the district court’s judgment </w:t>
      </w:r>
      <w:r w:rsidRPr="003F4DAC">
        <w:rPr>
          <w:rStyle w:val="StyleUnderline"/>
          <w:highlight w:val="yellow"/>
        </w:rPr>
        <w:t>was its finding</w:t>
      </w:r>
      <w:r w:rsidRPr="003F4DAC">
        <w:rPr>
          <w:rStyle w:val="StyleUnderline"/>
        </w:rPr>
        <w:t xml:space="preserve"> that </w:t>
      </w:r>
      <w:r w:rsidRPr="003F4DAC">
        <w:rPr>
          <w:rStyle w:val="StyleUnderline"/>
          <w:highlight w:val="yellow"/>
        </w:rPr>
        <w:t>OPEC’s</w:t>
      </w:r>
      <w:r w:rsidRPr="003F4DAC">
        <w:rPr>
          <w:rStyle w:val="StyleUnderline"/>
        </w:rPr>
        <w:t xml:space="preserve"> alleged </w:t>
      </w:r>
      <w:r w:rsidRPr="003F4DAC">
        <w:rPr>
          <w:rStyle w:val="StyleUnderline"/>
          <w:highlight w:val="yellow"/>
        </w:rPr>
        <w:t>price fixing was a governmental</w:t>
      </w:r>
      <w:r w:rsidRPr="003F4DAC">
        <w:rPr>
          <w:rStyle w:val="StyleUnderline"/>
        </w:rPr>
        <w:t xml:space="preserve"> rather than commercial </w:t>
      </w:r>
      <w:r w:rsidRPr="003F4DAC">
        <w:rPr>
          <w:rStyle w:val="StyleUnderline"/>
          <w:highlight w:val="yellow"/>
        </w:rPr>
        <w:t>act</w:t>
      </w:r>
      <w:r w:rsidRPr="003F4DAC">
        <w:rPr>
          <w:rStyle w:val="StyleUnderline"/>
        </w:rPr>
        <w:t>.2</w:t>
      </w:r>
      <w:r w:rsidRPr="00220B8B">
        <w:rPr>
          <w:sz w:val="16"/>
        </w:rPr>
        <w:t xml:space="preserve">40 The court held that OPEC’s purpose in setting oil prices was to ensure control of the member nations’ natural resources, a sovereign function.241 On appeal, the Ninth Circuit Court of Appeals affirmed dismissal of the suit but on different grounds.242 </w:t>
      </w:r>
      <w:r w:rsidRPr="00220B8B">
        <w:rPr>
          <w:rStyle w:val="StyleUnderline"/>
        </w:rPr>
        <w:t xml:space="preserve">While not deciding the issue of whether OPEC enjoys sovereign immunity, the </w:t>
      </w:r>
      <w:r w:rsidRPr="003F4DAC">
        <w:rPr>
          <w:rStyle w:val="StyleUnderline"/>
          <w:highlight w:val="yellow"/>
        </w:rPr>
        <w:t>Ninth Circuit</w:t>
      </w:r>
      <w:r w:rsidRPr="00220B8B">
        <w:rPr>
          <w:rStyle w:val="StyleUnderline"/>
        </w:rPr>
        <w:t xml:space="preserve"> instead </w:t>
      </w:r>
      <w:r w:rsidRPr="003F4DAC">
        <w:rPr>
          <w:rStyle w:val="StyleUnderline"/>
          <w:highlight w:val="yellow"/>
        </w:rPr>
        <w:t>held the</w:t>
      </w:r>
      <w:r w:rsidRPr="00220B8B">
        <w:rPr>
          <w:rStyle w:val="StyleUnderline"/>
        </w:rPr>
        <w:t xml:space="preserve"> act of </w:t>
      </w:r>
      <w:r w:rsidRPr="003F4DAC">
        <w:rPr>
          <w:rStyle w:val="StyleUnderline"/>
          <w:highlight w:val="yellow"/>
        </w:rPr>
        <w:t>state doctrine barred jurisdiction</w:t>
      </w:r>
      <w:r w:rsidRPr="00220B8B">
        <w:rPr>
          <w:sz w:val="16"/>
        </w:rPr>
        <w:t xml:space="preserve">.243 The court noted its holding was motivated by an unwillingness to rule on delicate matters of foreign policy, especially where the executive and legislative branches have chosen to approach a given case with restraint.244 B. </w:t>
      </w:r>
      <w:r w:rsidRPr="00220B8B">
        <w:rPr>
          <w:rStyle w:val="Emphasis"/>
        </w:rPr>
        <w:t xml:space="preserve">Why </w:t>
      </w:r>
      <w:r w:rsidRPr="00220B8B">
        <w:rPr>
          <w:rStyle w:val="Emphasis"/>
          <w:highlight w:val="cyan"/>
        </w:rPr>
        <w:t>OPEC Should Not Retain Sovereign Immunity</w:t>
      </w:r>
      <w:r w:rsidRPr="00220B8B">
        <w:rPr>
          <w:rStyle w:val="Emphasis"/>
        </w:rPr>
        <w:t xml:space="preserve"> </w:t>
      </w:r>
      <w:r w:rsidRPr="00220B8B">
        <w:rPr>
          <w:sz w:val="16"/>
        </w:rPr>
        <w:t xml:space="preserve">At the district court level in IAM v. OPEC, Judge </w:t>
      </w:r>
      <w:r w:rsidRPr="00220B8B">
        <w:rPr>
          <w:rStyle w:val="StyleUnderline"/>
        </w:rPr>
        <w:t xml:space="preserve">Hauk saw the problem as </w:t>
      </w:r>
      <w:r w:rsidRPr="003F4DAC">
        <w:rPr>
          <w:rStyle w:val="Emphasis"/>
          <w:highlight w:val="yellow"/>
        </w:rPr>
        <w:t>deciding whether OPEC’s acts were commercial</w:t>
      </w:r>
      <w:r w:rsidRPr="00220B8B">
        <w:rPr>
          <w:rStyle w:val="Emphasis"/>
        </w:rPr>
        <w:t xml:space="preserve"> acts in the marketing and selling of oil, </w:t>
      </w:r>
      <w:r w:rsidRPr="003F4DAC">
        <w:rPr>
          <w:rStyle w:val="Emphasis"/>
          <w:highlight w:val="yellow"/>
        </w:rPr>
        <w:t>or</w:t>
      </w:r>
      <w:r w:rsidRPr="00220B8B">
        <w:rPr>
          <w:rStyle w:val="Emphasis"/>
        </w:rPr>
        <w:t xml:space="preserve"> as </w:t>
      </w:r>
      <w:r w:rsidRPr="003F4DAC">
        <w:rPr>
          <w:rStyle w:val="Emphasis"/>
          <w:highlight w:val="yellow"/>
        </w:rPr>
        <w:t>governmental</w:t>
      </w:r>
      <w:r w:rsidRPr="00220B8B">
        <w:rPr>
          <w:rStyle w:val="Emphasis"/>
        </w:rPr>
        <w:t xml:space="preserve"> acts with respect to setting terms of the removal of a major natural resource from the member-nations’ territory</w:t>
      </w:r>
      <w:r w:rsidRPr="00220B8B">
        <w:rPr>
          <w:sz w:val="16"/>
        </w:rPr>
        <w:t xml:space="preserve">.245 Judge </w:t>
      </w:r>
      <w:r w:rsidRPr="00220B8B">
        <w:rPr>
          <w:rStyle w:val="Emphasis"/>
        </w:rPr>
        <w:t>Hauk’s rationale</w:t>
      </w:r>
      <w:r w:rsidRPr="00220B8B">
        <w:rPr>
          <w:sz w:val="16"/>
        </w:rPr>
        <w:t xml:space="preserve">,246 </w:t>
      </w:r>
      <w:r w:rsidRPr="00220B8B">
        <w:rPr>
          <w:rStyle w:val="Emphasis"/>
        </w:rPr>
        <w:t>however, was flawed, and appropriately criticized by the Ninth Circuit</w:t>
      </w:r>
      <w:r w:rsidRPr="00220B8B">
        <w:rPr>
          <w:sz w:val="16"/>
        </w:rPr>
        <w:t xml:space="preserve">.247 The central question in IAM v. OPEC was whether a foreign state was immune from commercial conduct in exercising sovereignty over its natural resources.248 </w:t>
      </w:r>
      <w:r w:rsidRPr="00220B8B">
        <w:rPr>
          <w:rStyle w:val="StyleUnderline"/>
        </w:rPr>
        <w:t>The following presents the tension between OPEC’s governmental and commercial capacities</w:t>
      </w:r>
      <w:r w:rsidRPr="00220B8B">
        <w:rPr>
          <w:sz w:val="16"/>
        </w:rPr>
        <w:t xml:space="preserve">. </w:t>
      </w:r>
      <w:r w:rsidRPr="00220B8B">
        <w:rPr>
          <w:rStyle w:val="StyleUnderline"/>
        </w:rPr>
        <w:t>It is seemingly a governmental activity for foreign nations to regulate the extraction of petroleum from its own terrain by ensuring compliance with zoning, environmental, and other regulatory establishments</w:t>
      </w:r>
      <w:r w:rsidRPr="00220B8B">
        <w:rPr>
          <w:sz w:val="16"/>
        </w:rPr>
        <w:t xml:space="preserve">.249 </w:t>
      </w:r>
      <w:r w:rsidRPr="00220B8B">
        <w:rPr>
          <w:rStyle w:val="Emphasis"/>
        </w:rPr>
        <w:t xml:space="preserve">However, </w:t>
      </w:r>
      <w:r w:rsidRPr="00220B8B">
        <w:rPr>
          <w:rStyle w:val="Emphasis"/>
          <w:highlight w:val="cyan"/>
        </w:rPr>
        <w:t>by sitting</w:t>
      </w:r>
      <w:r w:rsidRPr="00220B8B">
        <w:rPr>
          <w:rStyle w:val="Emphasis"/>
        </w:rPr>
        <w:t xml:space="preserve"> together </w:t>
      </w:r>
      <w:r w:rsidRPr="00220B8B">
        <w:rPr>
          <w:rStyle w:val="Emphasis"/>
          <w:highlight w:val="cyan"/>
        </w:rPr>
        <w:t>in collusion to limit</w:t>
      </w:r>
      <w:r w:rsidRPr="00220B8B">
        <w:rPr>
          <w:rStyle w:val="Emphasis"/>
        </w:rPr>
        <w:t xml:space="preserve"> their </w:t>
      </w:r>
      <w:r w:rsidRPr="00220B8B">
        <w:rPr>
          <w:rStyle w:val="Emphasis"/>
          <w:highlight w:val="cyan"/>
        </w:rPr>
        <w:t>oil production</w:t>
      </w:r>
      <w:r w:rsidRPr="00220B8B">
        <w:rPr>
          <w:rStyle w:val="Emphasis"/>
        </w:rPr>
        <w:t xml:space="preserve"> with the overriding goal of increasing prices, </w:t>
      </w:r>
      <w:r w:rsidRPr="003F4DAC">
        <w:rPr>
          <w:rStyle w:val="Emphasis"/>
          <w:highlight w:val="yellow"/>
        </w:rPr>
        <w:t>OPEC and</w:t>
      </w:r>
      <w:r w:rsidRPr="00220B8B">
        <w:rPr>
          <w:rStyle w:val="Emphasis"/>
        </w:rPr>
        <w:t xml:space="preserve"> its </w:t>
      </w:r>
      <w:r w:rsidRPr="003F4DAC">
        <w:rPr>
          <w:rStyle w:val="Emphasis"/>
          <w:highlight w:val="yellow"/>
        </w:rPr>
        <w:t xml:space="preserve">member nations are engaging in </w:t>
      </w:r>
      <w:r w:rsidRPr="00220B8B">
        <w:rPr>
          <w:rStyle w:val="Emphasis"/>
          <w:highlight w:val="cyan"/>
        </w:rPr>
        <w:t xml:space="preserve">a </w:t>
      </w:r>
      <w:r w:rsidRPr="003F4DAC">
        <w:rPr>
          <w:rStyle w:val="Emphasis"/>
          <w:highlight w:val="yellow"/>
        </w:rPr>
        <w:t>commercial activity</w:t>
      </w:r>
      <w:r w:rsidRPr="00220B8B">
        <w:rPr>
          <w:sz w:val="16"/>
        </w:rPr>
        <w:t xml:space="preserve">.250 </w:t>
      </w:r>
      <w:r w:rsidRPr="00220B8B">
        <w:rPr>
          <w:rStyle w:val="StyleUnderline"/>
        </w:rPr>
        <w:t>The district court, when confronted with the contentions in the complaint that “these governments went on national television and announced they were fixing prices—a per se violation of the antitrust laws,”</w:t>
      </w:r>
      <w:r w:rsidRPr="00220B8B">
        <w:rPr>
          <w:sz w:val="16"/>
        </w:rPr>
        <w:t xml:space="preserve"> 251 </w:t>
      </w:r>
      <w:r w:rsidRPr="00220B8B">
        <w:rPr>
          <w:rStyle w:val="StyleUnderline"/>
        </w:rPr>
        <w:t>in effect said, “[n]o, no[, y]ou forgot about the sovereign immunity defense</w:t>
      </w:r>
      <w:r w:rsidRPr="00220B8B">
        <w:rPr>
          <w:sz w:val="16"/>
        </w:rPr>
        <w:t xml:space="preserve">. </w:t>
      </w:r>
      <w:r w:rsidRPr="00220B8B">
        <w:rPr>
          <w:rStyle w:val="StyleUnderline"/>
        </w:rPr>
        <w:t>These are sovereigns, and they are immune because the activity they were engaging in was the preservation and maximization of profit from natural resources, a clearly sovereign activity</w:t>
      </w:r>
      <w:r w:rsidRPr="00220B8B">
        <w:rPr>
          <w:sz w:val="16"/>
        </w:rPr>
        <w:t xml:space="preserve">. Therefore, they are immune.” 252 </w:t>
      </w:r>
      <w:r w:rsidRPr="00220B8B">
        <w:rPr>
          <w:rStyle w:val="Emphasis"/>
        </w:rPr>
        <w:t>These statements further substantiate the flaw of the district court’s decision</w:t>
      </w:r>
      <w:r w:rsidRPr="00220B8B">
        <w:rPr>
          <w:sz w:val="16"/>
        </w:rPr>
        <w:t xml:space="preserve">. </w:t>
      </w:r>
      <w:r w:rsidRPr="00220B8B">
        <w:rPr>
          <w:rStyle w:val="Emphasis"/>
        </w:rPr>
        <w:t>The FSIA provides instructions to look at the nature of the activity, and not its purpose</w:t>
      </w:r>
      <w:r w:rsidRPr="00220B8B">
        <w:rPr>
          <w:sz w:val="16"/>
        </w:rPr>
        <w:t xml:space="preserve">.253 The nature of OPEC’s conduct was price-fixing, and, given OPEC’s overriding concern of serving its own economic interests,254 it is indeed manifest that this conduct qualifies as commercial under the FSIA.255 C. </w:t>
      </w:r>
      <w:r w:rsidRPr="003F4DAC">
        <w:rPr>
          <w:rStyle w:val="Emphasis"/>
          <w:highlight w:val="yellow"/>
        </w:rPr>
        <w:t xml:space="preserve">OPEC’s </w:t>
      </w:r>
      <w:r w:rsidRPr="00220B8B">
        <w:rPr>
          <w:rStyle w:val="Emphasis"/>
          <w:highlight w:val="cyan"/>
        </w:rPr>
        <w:t xml:space="preserve">Actions </w:t>
      </w:r>
      <w:r w:rsidRPr="003F4DAC">
        <w:rPr>
          <w:rStyle w:val="Emphasis"/>
          <w:highlight w:val="yellow"/>
        </w:rPr>
        <w:t>Should Not be Deemed Acts of State</w:t>
      </w:r>
      <w:r w:rsidRPr="00220B8B">
        <w:rPr>
          <w:sz w:val="16"/>
        </w:rPr>
        <w:t xml:space="preserve"> A principal reason for the soaring energy prices in the United States is that international price-fixing has evaded review under U.S. antitrust law.256 </w:t>
      </w:r>
      <w:r w:rsidRPr="00220B8B">
        <w:rPr>
          <w:rStyle w:val="StyleUnderline"/>
        </w:rPr>
        <w:t xml:space="preserve">The </w:t>
      </w:r>
      <w:r w:rsidRPr="003F4DAC">
        <w:rPr>
          <w:rStyle w:val="Emphasis"/>
          <w:highlight w:val="yellow"/>
        </w:rPr>
        <w:t>underlying rationale</w:t>
      </w:r>
      <w:r w:rsidRPr="00220B8B">
        <w:rPr>
          <w:rStyle w:val="StyleUnderline"/>
        </w:rPr>
        <w:t xml:space="preserve"> </w:t>
      </w:r>
      <w:r w:rsidRPr="00220B8B">
        <w:rPr>
          <w:rStyle w:val="StyleUnderline"/>
          <w:highlight w:val="cyan"/>
        </w:rPr>
        <w:t>for</w:t>
      </w:r>
      <w:r w:rsidRPr="00220B8B">
        <w:rPr>
          <w:rStyle w:val="StyleUnderline"/>
        </w:rPr>
        <w:t xml:space="preserve"> this </w:t>
      </w:r>
      <w:r w:rsidRPr="00220B8B">
        <w:rPr>
          <w:rStyle w:val="StyleUnderline"/>
          <w:highlight w:val="cyan"/>
        </w:rPr>
        <w:t xml:space="preserve">inaction </w:t>
      </w:r>
      <w:r w:rsidRPr="003F4DAC">
        <w:rPr>
          <w:rStyle w:val="StyleUnderline"/>
          <w:highlight w:val="yellow"/>
        </w:rPr>
        <w:t xml:space="preserve">results from </w:t>
      </w:r>
      <w:r w:rsidRPr="003F4DAC">
        <w:rPr>
          <w:rStyle w:val="Emphasis"/>
          <w:highlight w:val="yellow"/>
        </w:rPr>
        <w:t>foreign policy considerations</w:t>
      </w:r>
      <w:r w:rsidRPr="003F4DAC">
        <w:rPr>
          <w:rStyle w:val="StyleUnderline"/>
          <w:highlight w:val="yellow"/>
        </w:rPr>
        <w:t xml:space="preserve"> and </w:t>
      </w:r>
      <w:r w:rsidRPr="003F4DAC">
        <w:rPr>
          <w:rStyle w:val="Emphasis"/>
          <w:highlight w:val="yellow"/>
        </w:rPr>
        <w:t xml:space="preserve">technical impediments in antitrust </w:t>
      </w:r>
      <w:r w:rsidRPr="00220B8B">
        <w:rPr>
          <w:rStyle w:val="Emphasis"/>
          <w:highlight w:val="cyan"/>
        </w:rPr>
        <w:t>laws that prevent</w:t>
      </w:r>
      <w:r w:rsidRPr="00220B8B">
        <w:rPr>
          <w:rStyle w:val="Emphasis"/>
        </w:rPr>
        <w:t xml:space="preserve"> the </w:t>
      </w:r>
      <w:r w:rsidRPr="00220B8B">
        <w:rPr>
          <w:rStyle w:val="Emphasis"/>
          <w:highlight w:val="cyan"/>
        </w:rPr>
        <w:t>effective enforcement</w:t>
      </w:r>
      <w:r w:rsidRPr="00220B8B">
        <w:rPr>
          <w:rStyle w:val="Emphasis"/>
        </w:rPr>
        <w:t xml:space="preserve"> of U.S. law</w:t>
      </w:r>
      <w:r w:rsidRPr="00220B8B">
        <w:rPr>
          <w:rStyle w:val="StyleUnderline"/>
        </w:rPr>
        <w:t xml:space="preserve"> with respect to international price-fixing in the energy market</w:t>
      </w:r>
      <w:r w:rsidRPr="00220B8B">
        <w:rPr>
          <w:sz w:val="16"/>
        </w:rPr>
        <w:t xml:space="preserve">.257 </w:t>
      </w:r>
      <w:r w:rsidRPr="00220B8B">
        <w:rPr>
          <w:rStyle w:val="StyleUnderline"/>
        </w:rPr>
        <w:t>Such policy and technical impediments include the uncertain act of state doctrine, “which has been used to bar a lawsuit directed at stopping the manipulation of energy supplies and prices because of concern that such litigation might interfere in the foreign policy of the United States.”</w:t>
      </w:r>
      <w:r w:rsidRPr="00220B8B">
        <w:rPr>
          <w:sz w:val="16"/>
        </w:rPr>
        <w:t xml:space="preserve"> 258 In IAM v. OPEC, the Ninth Circuit found that, notwithstanding the undeniably commercial character of its price setting and production-limiting activities, OPEC retained jurisdictional protection under the act of state doctrine.259 This was the first time a federal court, while recognizing the commercial nature of acts committed by a foreign state, accepted the act of state defense and dismissed the claim.260 Moreover, as a general principle of asserting jurisdiction over a foreign state, </w:t>
      </w:r>
      <w:r w:rsidRPr="00220B8B">
        <w:rPr>
          <w:rStyle w:val="Emphasis"/>
          <w:highlight w:val="cyan"/>
        </w:rPr>
        <w:t>verification of immunity</w:t>
      </w:r>
      <w:r w:rsidRPr="00220B8B">
        <w:rPr>
          <w:rStyle w:val="Emphasis"/>
        </w:rPr>
        <w:t xml:space="preserve"> under the FSIA </w:t>
      </w:r>
      <w:r w:rsidRPr="00220B8B">
        <w:rPr>
          <w:rStyle w:val="Emphasis"/>
          <w:highlight w:val="cyan"/>
        </w:rPr>
        <w:t>is a necessary precursor to entertaining any other defenses</w:t>
      </w:r>
      <w:r w:rsidRPr="00220B8B">
        <w:rPr>
          <w:sz w:val="16"/>
        </w:rPr>
        <w:t xml:space="preserve">.261 </w:t>
      </w:r>
      <w:r w:rsidRPr="00220B8B">
        <w:rPr>
          <w:rStyle w:val="StyleUnderline"/>
        </w:rPr>
        <w:t>The Ninth Circuit essentially deemed the act of state doctrine to be a rule of “jurisdictional immunity or abstention.”</w:t>
      </w:r>
      <w:r w:rsidRPr="00220B8B">
        <w:rPr>
          <w:sz w:val="16"/>
        </w:rPr>
        <w:t xml:space="preserve"> 262 Additionally, the act of state doctrine typically extends to the acts of a foreign state that are committed and have consequences within their own country.263 </w:t>
      </w:r>
      <w:r w:rsidRPr="00220B8B">
        <w:rPr>
          <w:rStyle w:val="StyleUnderline"/>
        </w:rPr>
        <w:t>IAM v. OPEC, conversely, expanded the act of state notion to include acts that were not limited to its member nations’ borders, but extended to countries to which it provided services</w:t>
      </w:r>
      <w:r w:rsidRPr="00220B8B">
        <w:rPr>
          <w:sz w:val="16"/>
        </w:rPr>
        <w:t>.264 “</w:t>
      </w:r>
      <w:r w:rsidRPr="00220B8B">
        <w:rPr>
          <w:rStyle w:val="StyleUnderline"/>
        </w:rPr>
        <w:t>Since the 9th Circuit issued its opinion in 1981, there have been major developments in international law that impact directly on the subject matter at issue</w:t>
      </w:r>
      <w:r w:rsidRPr="00220B8B">
        <w:rPr>
          <w:sz w:val="16"/>
        </w:rPr>
        <w:t xml:space="preserve">.” 265 </w:t>
      </w:r>
      <w:r w:rsidRPr="00220B8B">
        <w:rPr>
          <w:rStyle w:val="StyleUnderline"/>
        </w:rPr>
        <w:t>The 1990s witnessed an increase in the efforts to seek compliance with basic international norms of behavior through international courts and tribunals</w:t>
      </w:r>
      <w:r w:rsidRPr="00220B8B">
        <w:rPr>
          <w:sz w:val="16"/>
        </w:rPr>
        <w:t xml:space="preserve">.266 </w:t>
      </w:r>
      <w:r w:rsidRPr="00220B8B">
        <w:rPr>
          <w:rStyle w:val="Emphasis"/>
        </w:rPr>
        <w:t xml:space="preserve">Additionally, as a result of the holding in Hartford Fire in 1993, </w:t>
      </w:r>
      <w:r w:rsidRPr="00220B8B">
        <w:rPr>
          <w:rStyle w:val="Emphasis"/>
          <w:highlight w:val="cyan"/>
        </w:rPr>
        <w:t>the doctrine of</w:t>
      </w:r>
      <w:r w:rsidRPr="00220B8B">
        <w:rPr>
          <w:rStyle w:val="Emphasis"/>
        </w:rPr>
        <w:t xml:space="preserve"> international </w:t>
      </w:r>
      <w:r w:rsidRPr="00220B8B">
        <w:rPr>
          <w:rStyle w:val="Emphasis"/>
          <w:highlight w:val="cyan"/>
        </w:rPr>
        <w:t>comity</w:t>
      </w:r>
      <w:r w:rsidRPr="00220B8B">
        <w:rPr>
          <w:rStyle w:val="Emphasis"/>
        </w:rPr>
        <w:t xml:space="preserve">, </w:t>
      </w:r>
      <w:r w:rsidRPr="00220B8B">
        <w:rPr>
          <w:rStyle w:val="Emphasis"/>
          <w:highlight w:val="cyan"/>
        </w:rPr>
        <w:t>a fundamental ingredient of the act of state doctrine</w:t>
      </w:r>
      <w:r w:rsidRPr="00220B8B">
        <w:rPr>
          <w:rStyle w:val="Emphasis"/>
        </w:rPr>
        <w:t xml:space="preserve">, </w:t>
      </w:r>
      <w:r w:rsidRPr="00220B8B">
        <w:rPr>
          <w:rStyle w:val="Emphasis"/>
          <w:highlight w:val="cyan"/>
        </w:rPr>
        <w:t>has been nullified</w:t>
      </w:r>
      <w:r w:rsidRPr="00220B8B">
        <w:rPr>
          <w:sz w:val="16"/>
        </w:rPr>
        <w:t xml:space="preserve">.267 </w:t>
      </w:r>
      <w:r w:rsidRPr="00220B8B">
        <w:rPr>
          <w:rStyle w:val="Emphasis"/>
          <w:highlight w:val="cyan"/>
        </w:rPr>
        <w:t>Given these considerations</w:t>
      </w:r>
      <w:r w:rsidRPr="00220B8B">
        <w:rPr>
          <w:rStyle w:val="Emphasis"/>
        </w:rPr>
        <w:t xml:space="preserve">, </w:t>
      </w:r>
      <w:r w:rsidRPr="00220B8B">
        <w:rPr>
          <w:rStyle w:val="Emphasis"/>
          <w:highlight w:val="cyan"/>
        </w:rPr>
        <w:t>a U.S. court electing to apply</w:t>
      </w:r>
      <w:r w:rsidRPr="00220B8B">
        <w:rPr>
          <w:rStyle w:val="Emphasis"/>
        </w:rPr>
        <w:t xml:space="preserve"> the </w:t>
      </w:r>
      <w:r w:rsidRPr="00220B8B">
        <w:rPr>
          <w:rStyle w:val="Emphasis"/>
          <w:highlight w:val="cyan"/>
        </w:rPr>
        <w:t>act of state</w:t>
      </w:r>
      <w:r w:rsidRPr="00220B8B">
        <w:rPr>
          <w:rStyle w:val="Emphasis"/>
        </w:rPr>
        <w:t xml:space="preserve"> doctrine </w:t>
      </w:r>
      <w:r w:rsidRPr="00220B8B">
        <w:rPr>
          <w:rStyle w:val="Emphasis"/>
          <w:highlight w:val="cyan"/>
        </w:rPr>
        <w:t>to</w:t>
      </w:r>
      <w:r w:rsidRPr="00220B8B">
        <w:rPr>
          <w:rStyle w:val="Emphasis"/>
        </w:rPr>
        <w:t xml:space="preserve"> a suit taken against </w:t>
      </w:r>
      <w:r w:rsidRPr="00220B8B">
        <w:rPr>
          <w:rStyle w:val="Emphasis"/>
          <w:highlight w:val="cyan"/>
        </w:rPr>
        <w:t>OPEC</w:t>
      </w:r>
      <w:r w:rsidRPr="00220B8B">
        <w:rPr>
          <w:rStyle w:val="Emphasis"/>
        </w:rPr>
        <w:t xml:space="preserve"> today </w:t>
      </w:r>
      <w:r w:rsidRPr="00220B8B">
        <w:rPr>
          <w:rStyle w:val="Emphasis"/>
          <w:highlight w:val="cyan"/>
        </w:rPr>
        <w:t>will</w:t>
      </w:r>
      <w:r w:rsidRPr="00220B8B">
        <w:rPr>
          <w:rStyle w:val="Emphasis"/>
        </w:rPr>
        <w:t xml:space="preserve"> most probably </w:t>
      </w:r>
      <w:r w:rsidRPr="00220B8B">
        <w:rPr>
          <w:rStyle w:val="Emphasis"/>
          <w:highlight w:val="cyan"/>
        </w:rPr>
        <w:t>reach a different determination</w:t>
      </w:r>
      <w:r w:rsidRPr="00220B8B">
        <w:rPr>
          <w:rStyle w:val="Emphasis"/>
        </w:rPr>
        <w:t xml:space="preserve"> than reached by the Ninth Circuit nearly twenty years ago</w:t>
      </w:r>
      <w:r w:rsidRPr="00220B8B">
        <w:rPr>
          <w:sz w:val="16"/>
        </w:rPr>
        <w:t xml:space="preserve">.268 D. OPEC’s Actions Viewed in Light of the Effects Paradigms </w:t>
      </w:r>
      <w:r w:rsidRPr="00220B8B">
        <w:rPr>
          <w:rStyle w:val="StyleUnderline"/>
        </w:rPr>
        <w:t>As stated below, the Second Circuit Court of Appeals in Alcoa formulated the two-pronged “effects” test in order to establish federal jurisdiction over foreign companies</w:t>
      </w:r>
      <w:r w:rsidRPr="00220B8B">
        <w:rPr>
          <w:sz w:val="16"/>
        </w:rPr>
        <w:t xml:space="preserve">.269 In its decision in Hartford Fire in 1993, the Supreme Court based its decision in part on the “effects” jurisdictional standard of the FTAIA, and examined whether the conduct at issue had a “direct, substantial, and reasonably foreseeable effect” on U.S. commerce.270 </w:t>
      </w:r>
      <w:r w:rsidRPr="00220B8B">
        <w:rPr>
          <w:rStyle w:val="StyleUnderline"/>
        </w:rPr>
        <w:t>In applying the prevailing law in the United States in Hartford Fire to the actions undertaken by OPEC, the conclusion that an action against OPEC is now possible becomes more readily apparent</w:t>
      </w:r>
      <w:r w:rsidRPr="00220B8B">
        <w:rPr>
          <w:sz w:val="16"/>
        </w:rPr>
        <w:t xml:space="preserve">. Under the Hartford Fire two-step test, a court will first determine whether it has subject matter jurisdiction over the claim, requiring it to consider whether the defendant intentionally caused substantial effects upon the United States.271 OPEC openly manipulates the price of oil, and it calculatedly keeps energy prices high enough to fund its members’ own economies.272 However, it does not keep these prices too high, so as to keep the United States “hooked” on oil and to keep the United States from making renewable sources or other alternatives economical.273 America’s devoted reliance on crude oil, most notably in the form of gasoline, demonstrates how OPEC’s actions have substantially affected a significant number of American citizens.274 </w:t>
      </w:r>
      <w:r w:rsidRPr="00220B8B">
        <w:rPr>
          <w:rStyle w:val="StyleUnderline"/>
        </w:rPr>
        <w:t>This is a manifest violation of U.S. antitrust law, and the United States’ continued practice of excepting foreign states from its antitrust law has led to the undesirable perception that U.S. courts tolerate foreign anti-competitive conduct</w:t>
      </w:r>
      <w:r w:rsidRPr="00220B8B">
        <w:rPr>
          <w:sz w:val="16"/>
        </w:rPr>
        <w:t xml:space="preserve">. The second part of </w:t>
      </w:r>
      <w:r w:rsidRPr="00220B8B">
        <w:rPr>
          <w:rStyle w:val="Emphasis"/>
        </w:rPr>
        <w:t>the Hartford Fire test declares that once a court determines that it has subject matter jurisdiction over a claim, it will then consider whether it ought to exercise this jurisdiction in light of principles of international comity</w:t>
      </w:r>
      <w:r w:rsidRPr="00220B8B">
        <w:rPr>
          <w:sz w:val="16"/>
        </w:rPr>
        <w:t xml:space="preserve">.275 </w:t>
      </w:r>
      <w:r w:rsidRPr="00220B8B">
        <w:rPr>
          <w:rStyle w:val="StyleUnderline"/>
        </w:rPr>
        <w:t>Recall that the Supreme Court in Hartford Fire held that a U.S. court should not consider the interests of a foreign sovereign unless there is a “true conflict” between U.S. law and the law of the foreign state</w:t>
      </w:r>
      <w:r w:rsidRPr="00220B8B">
        <w:rPr>
          <w:sz w:val="16"/>
        </w:rPr>
        <w:t xml:space="preserve">.276 </w:t>
      </w:r>
      <w:r w:rsidRPr="00220B8B">
        <w:rPr>
          <w:rStyle w:val="Emphasis"/>
        </w:rPr>
        <w:t>There being no battle of laws in the instant analysis, U.S. courts, under a Hartford Fire analysis, need not concern themselves with comity considerations to promote the dismantling of oil price-fixing arrangements between the members of OPEC</w:t>
      </w:r>
      <w:r w:rsidRPr="00220B8B">
        <w:rPr>
          <w:sz w:val="16"/>
        </w:rPr>
        <w:t xml:space="preserve">. Decisions with respect to foreign relations should be left to Congress and not the courts.277 The “effects” jurisdictional standard strikingly parallels the subject matter jurisdiction component present in the “direct effect” provision of the FSIA’s commercial activity exception.278 The FSIA criterion likewise requires that the defendant foreign state’s activities have a substantial and foreseeable effect on U.S. commerce.279 </w:t>
      </w:r>
      <w:r w:rsidRPr="00220B8B">
        <w:rPr>
          <w:rStyle w:val="StyleUnderline"/>
        </w:rPr>
        <w:t>Consequently, under the “effects” jurisdictional standard, OPEC would fall under the realm of antitrust laws for the same reasons that their actions have a “direct effect” on commerce in the United States</w:t>
      </w:r>
      <w:r w:rsidRPr="00220B8B">
        <w:rPr>
          <w:sz w:val="16"/>
        </w:rPr>
        <w:t>.</w:t>
      </w:r>
    </w:p>
    <w:p w14:paraId="4D924EBF" w14:textId="77777777" w:rsidR="00BC2D71" w:rsidRDefault="00BC2D71" w:rsidP="00BC2D71">
      <w:pPr>
        <w:pStyle w:val="Heading3"/>
      </w:pPr>
      <w:r>
        <w:t>No Impact---1AR</w:t>
      </w:r>
    </w:p>
    <w:bookmarkEnd w:id="6"/>
    <w:p w14:paraId="02C80D5C" w14:textId="77777777" w:rsidR="00BC2D71" w:rsidRDefault="00BC2D71" w:rsidP="00BC2D71">
      <w:pPr>
        <w:pStyle w:val="Heading4"/>
      </w:pPr>
      <w:r>
        <w:t xml:space="preserve">1NR Gheorghe says Iran prolif </w:t>
      </w:r>
      <w:r w:rsidRPr="00000C04">
        <w:rPr>
          <w:u w:val="single"/>
        </w:rPr>
        <w:t>causes</w:t>
      </w:r>
      <w:r>
        <w:t xml:space="preserve"> Saudi prolif. That is </w:t>
      </w:r>
      <w:r w:rsidRPr="00000C04">
        <w:rPr>
          <w:u w:val="single"/>
        </w:rPr>
        <w:t>inevitable</w:t>
      </w:r>
      <w:r>
        <w:t>.</w:t>
      </w:r>
    </w:p>
    <w:p w14:paraId="4FB525DD" w14:textId="77777777" w:rsidR="00BC2D71" w:rsidRPr="00000C04" w:rsidRDefault="00BC2D71" w:rsidP="00BC2D71">
      <w:r>
        <w:t xml:space="preserve">Reuel Marc </w:t>
      </w:r>
      <w:r w:rsidRPr="00000C04">
        <w:rPr>
          <w:rStyle w:val="Style13ptBold"/>
        </w:rPr>
        <w:t>Gerecht &amp;</w:t>
      </w:r>
      <w:r>
        <w:t xml:space="preserve"> Ray </w:t>
      </w:r>
      <w:r w:rsidRPr="00000C04">
        <w:rPr>
          <w:rStyle w:val="Style13ptBold"/>
        </w:rPr>
        <w:t xml:space="preserve">Takeyh </w:t>
      </w:r>
      <w:r>
        <w:rPr>
          <w:rStyle w:val="Style13ptBold"/>
        </w:rPr>
        <w:t>10-19</w:t>
      </w:r>
      <w:r>
        <w:t>, "Iran Won’t Stop Until It Has a Nuclear Weapon," Wall Street Journal 10/19/2021, https://www.wsj.com/articles/iran-stop-nuclear-weapon-deal-jcpoa-bomb-aggression-11634678972.</w:t>
      </w:r>
    </w:p>
    <w:p w14:paraId="1A6D5C67" w14:textId="77777777" w:rsidR="00BC2D71" w:rsidRDefault="00BC2D71" w:rsidP="00BC2D71">
      <w:pPr>
        <w:rPr>
          <w:sz w:val="16"/>
        </w:rPr>
      </w:pPr>
      <w:r w:rsidRPr="00000C04">
        <w:rPr>
          <w:sz w:val="16"/>
        </w:rPr>
        <w:t xml:space="preserve">The Islamic Republic of </w:t>
      </w:r>
      <w:r w:rsidRPr="00000C04">
        <w:rPr>
          <w:rStyle w:val="Emphasis"/>
          <w:highlight w:val="cyan"/>
        </w:rPr>
        <w:t>Iran</w:t>
      </w:r>
      <w:r w:rsidRPr="00000C04">
        <w:rPr>
          <w:sz w:val="16"/>
        </w:rPr>
        <w:t xml:space="preserve"> is </w:t>
      </w:r>
      <w:r w:rsidRPr="00000C04">
        <w:rPr>
          <w:rStyle w:val="Emphasis"/>
          <w:highlight w:val="cyan"/>
        </w:rPr>
        <w:t>led by</w:t>
      </w:r>
      <w:r w:rsidRPr="00000C04">
        <w:rPr>
          <w:sz w:val="16"/>
        </w:rPr>
        <w:t xml:space="preserve"> an ardent </w:t>
      </w:r>
      <w:r w:rsidRPr="00000C04">
        <w:rPr>
          <w:rStyle w:val="Emphasis"/>
          <w:highlight w:val="cyan"/>
        </w:rPr>
        <w:t>ideological regime</w:t>
      </w:r>
      <w:r w:rsidRPr="00000C04">
        <w:rPr>
          <w:sz w:val="16"/>
        </w:rPr>
        <w:t xml:space="preserve"> that frequently </w:t>
      </w:r>
      <w:r w:rsidRPr="00000C04">
        <w:rPr>
          <w:rStyle w:val="Emphasis"/>
          <w:highlight w:val="cyan"/>
        </w:rPr>
        <w:t>relies on conspiracies to explain</w:t>
      </w:r>
      <w:r w:rsidRPr="00000C04">
        <w:rPr>
          <w:sz w:val="16"/>
        </w:rPr>
        <w:t xml:space="preserve"> its </w:t>
      </w:r>
      <w:r w:rsidRPr="00000C04">
        <w:rPr>
          <w:rStyle w:val="Emphasis"/>
          <w:highlight w:val="cyan"/>
        </w:rPr>
        <w:t>predicament</w:t>
      </w:r>
      <w:r w:rsidRPr="00000C04">
        <w:rPr>
          <w:sz w:val="16"/>
        </w:rPr>
        <w:t xml:space="preserve">. Leaders of the regime </w:t>
      </w:r>
      <w:r w:rsidRPr="00000C04">
        <w:rPr>
          <w:rStyle w:val="Emphasis"/>
          <w:highlight w:val="cyan"/>
        </w:rPr>
        <w:t>speak</w:t>
      </w:r>
      <w:r w:rsidRPr="00000C04">
        <w:rPr>
          <w:sz w:val="16"/>
        </w:rPr>
        <w:t xml:space="preserve"> incessantly </w:t>
      </w:r>
      <w:r w:rsidRPr="00000C04">
        <w:rPr>
          <w:rStyle w:val="Emphasis"/>
          <w:highlight w:val="cyan"/>
        </w:rPr>
        <w:t>about</w:t>
      </w:r>
      <w:r w:rsidRPr="00000C04">
        <w:rPr>
          <w:sz w:val="16"/>
        </w:rPr>
        <w:t xml:space="preserve"> the </w:t>
      </w:r>
      <w:r w:rsidRPr="00000C04">
        <w:rPr>
          <w:rStyle w:val="Emphasis"/>
          <w:highlight w:val="cyan"/>
        </w:rPr>
        <w:t>cabal of Zionists and Jews</w:t>
      </w:r>
      <w:r w:rsidRPr="00000C04">
        <w:rPr>
          <w:sz w:val="16"/>
        </w:rPr>
        <w:t xml:space="preserve"> </w:t>
      </w:r>
    </w:p>
    <w:p w14:paraId="46644903" w14:textId="0EE830D7" w:rsidR="00BC2D71" w:rsidRPr="00BC2D71" w:rsidRDefault="00BC2D71" w:rsidP="00BC2D71">
      <w:pPr>
        <w:rPr>
          <w:rStyle w:val="Style13ptBold"/>
        </w:rPr>
      </w:pPr>
      <w:r>
        <w:rPr>
          <w:rStyle w:val="Style13ptBold"/>
        </w:rPr>
        <w:t>&lt;&lt;MARKED&gt;&gt;</w:t>
      </w:r>
    </w:p>
    <w:p w14:paraId="737A65E7" w14:textId="707EAA9D" w:rsidR="00BC2D71" w:rsidRPr="00000C04" w:rsidRDefault="00BC2D71" w:rsidP="00BC2D71">
      <w:pPr>
        <w:rPr>
          <w:sz w:val="16"/>
        </w:rPr>
      </w:pPr>
      <w:r w:rsidRPr="00000C04">
        <w:rPr>
          <w:sz w:val="16"/>
        </w:rPr>
        <w:t xml:space="preserve">who control America and plot against the Islamic revolution. Mr. </w:t>
      </w:r>
      <w:r w:rsidRPr="00000C04">
        <w:rPr>
          <w:rStyle w:val="Emphasis"/>
          <w:highlight w:val="cyan"/>
        </w:rPr>
        <w:t>Khamenei</w:t>
      </w:r>
      <w:r w:rsidRPr="00000C04">
        <w:rPr>
          <w:sz w:val="16"/>
        </w:rPr>
        <w:t xml:space="preserve"> and his henchmen </w:t>
      </w:r>
      <w:r w:rsidRPr="00000C04">
        <w:rPr>
          <w:rStyle w:val="Emphasis"/>
          <w:highlight w:val="cyan"/>
        </w:rPr>
        <w:t xml:space="preserve">haven’t spent </w:t>
      </w:r>
      <w:r w:rsidRPr="00000C04">
        <w:rPr>
          <w:rStyle w:val="Emphasis"/>
        </w:rPr>
        <w:t xml:space="preserve">billions </w:t>
      </w:r>
      <w:r w:rsidRPr="00000C04">
        <w:rPr>
          <w:rStyle w:val="Emphasis"/>
          <w:highlight w:val="cyan"/>
        </w:rPr>
        <w:t>and endured</w:t>
      </w:r>
      <w:r w:rsidRPr="00000C04">
        <w:rPr>
          <w:sz w:val="16"/>
        </w:rPr>
        <w:t xml:space="preserve"> a tidal wave of </w:t>
      </w:r>
      <w:r w:rsidRPr="00000C04">
        <w:rPr>
          <w:rStyle w:val="Emphasis"/>
          <w:highlight w:val="cyan"/>
        </w:rPr>
        <w:t>sanctions and</w:t>
      </w:r>
      <w:r w:rsidRPr="00000C04">
        <w:rPr>
          <w:sz w:val="16"/>
        </w:rPr>
        <w:t xml:space="preserve"> social </w:t>
      </w:r>
      <w:r w:rsidRPr="00000C04">
        <w:rPr>
          <w:rStyle w:val="Emphasis"/>
          <w:highlight w:val="cyan"/>
        </w:rPr>
        <w:t>unrest only to get close to a nuc</w:t>
      </w:r>
      <w:r w:rsidRPr="00000C04">
        <w:rPr>
          <w:sz w:val="16"/>
        </w:rPr>
        <w:t xml:space="preserve">lear weapon. </w:t>
      </w:r>
      <w:r w:rsidRPr="00000C04">
        <w:rPr>
          <w:rStyle w:val="Emphasis"/>
          <w:highlight w:val="cyan"/>
        </w:rPr>
        <w:t>They will build the bomb</w:t>
      </w:r>
      <w:r w:rsidRPr="00000C04">
        <w:rPr>
          <w:sz w:val="16"/>
        </w:rPr>
        <w:t xml:space="preserve"> as </w:t>
      </w:r>
      <w:r w:rsidRPr="00000C04">
        <w:rPr>
          <w:rStyle w:val="Emphasis"/>
          <w:highlight w:val="cyan"/>
        </w:rPr>
        <w:t>soon as they can</w:t>
      </w:r>
      <w:r w:rsidRPr="00000C04">
        <w:rPr>
          <w:sz w:val="16"/>
        </w:rPr>
        <w:t xml:space="preserve"> and justify it afterward.</w:t>
      </w:r>
    </w:p>
    <w:p w14:paraId="39A43EDD" w14:textId="77777777" w:rsidR="00BC2D71" w:rsidRPr="00000C04" w:rsidRDefault="00BC2D71" w:rsidP="00BC2D71">
      <w:pPr>
        <w:rPr>
          <w:sz w:val="16"/>
        </w:rPr>
      </w:pPr>
      <w:r w:rsidRPr="00000C04">
        <w:rPr>
          <w:sz w:val="16"/>
        </w:rPr>
        <w:t>The Iranian theocracy has gradually transformed itself. Mr. Khamenei has purged the pragmatists from Iranian leadership. The reformers who rallied around Mohammad Khatami (president from 1997 through 2005) and believed the theocracy could be softened, even superannuated, through the ballot box have been banned from the corridors of power. Even conservatives who contemplated diplomatic engagement with the West to enhance the regime’s status and economic power, like former President Hassan Rouhani (2013-21) and former Parliament Speaker Ali Larijani (2008-20), are denied a seat at the table. Iran is becoming less subtle. The new president, Ebrahim Raisi, is the personification of the new elite—cruel, dogmatic and indifferent to Western sensibilities.</w:t>
      </w:r>
    </w:p>
    <w:p w14:paraId="6D0C6625" w14:textId="77777777" w:rsidR="00BC2D71" w:rsidRPr="00000C04" w:rsidRDefault="00BC2D71" w:rsidP="00BC2D71">
      <w:pPr>
        <w:rPr>
          <w:sz w:val="16"/>
        </w:rPr>
      </w:pPr>
      <w:r w:rsidRPr="00000C04">
        <w:rPr>
          <w:sz w:val="16"/>
        </w:rPr>
        <w:t>As the guardians of the theocracy see it, the U.S. uses institutions like the United Nations Security Council and the International Atomic Energy Agency to pressure regimes into submission. Nonproliferation norms and international conventions are meaningless to Tehran. As Mr. Khamenei recently said, “Whenever you made your affairs contingent on Westerners’ cooperation, you failed, and whenever you moved forward and showed initiative without trusting Westerners, you succeeded.” Iran won’t try to join a global community that is designed and run by its enemies.</w:t>
      </w:r>
    </w:p>
    <w:p w14:paraId="0FB78CAF" w14:textId="77777777" w:rsidR="00BC2D71" w:rsidRPr="00000C04" w:rsidRDefault="00BC2D71" w:rsidP="00BC2D71">
      <w:pPr>
        <w:rPr>
          <w:sz w:val="16"/>
        </w:rPr>
      </w:pPr>
      <w:r w:rsidRPr="00000C04">
        <w:rPr>
          <w:rStyle w:val="Emphasis"/>
          <w:highlight w:val="cyan"/>
        </w:rPr>
        <w:t>Iran has</w:t>
      </w:r>
      <w:r w:rsidRPr="00000C04">
        <w:rPr>
          <w:sz w:val="16"/>
        </w:rPr>
        <w:t xml:space="preserve"> other </w:t>
      </w:r>
      <w:r w:rsidRPr="00000C04">
        <w:rPr>
          <w:rStyle w:val="Emphasis"/>
          <w:highlight w:val="cyan"/>
        </w:rPr>
        <w:t>compelling reasons for</w:t>
      </w:r>
      <w:r w:rsidRPr="00000C04">
        <w:rPr>
          <w:sz w:val="16"/>
        </w:rPr>
        <w:t xml:space="preserve"> developing atomic weapons. So far, the </w:t>
      </w:r>
      <w:r w:rsidRPr="00000C04">
        <w:rPr>
          <w:rStyle w:val="Emphasis"/>
          <w:highlight w:val="cyan"/>
        </w:rPr>
        <w:t>theocracy</w:t>
      </w:r>
      <w:r w:rsidRPr="00000C04">
        <w:rPr>
          <w:sz w:val="16"/>
        </w:rPr>
        <w:t xml:space="preserve"> has </w:t>
      </w:r>
      <w:r w:rsidRPr="00000C04">
        <w:rPr>
          <w:rStyle w:val="Emphasis"/>
          <w:highlight w:val="cyan"/>
        </w:rPr>
        <w:t>relied on Shiite proxies and militias</w:t>
      </w:r>
      <w:r w:rsidRPr="00000C04">
        <w:rPr>
          <w:sz w:val="16"/>
        </w:rPr>
        <w:t xml:space="preserve"> to project its power and influence across the Middle East in a relatively low-cost and effective way. </w:t>
      </w:r>
      <w:r w:rsidRPr="00000C04">
        <w:rPr>
          <w:rStyle w:val="Emphasis"/>
          <w:highlight w:val="cyan"/>
        </w:rPr>
        <w:t>To ensure</w:t>
      </w:r>
      <w:r w:rsidRPr="00000C04">
        <w:rPr>
          <w:sz w:val="16"/>
        </w:rPr>
        <w:t xml:space="preserve"> that </w:t>
      </w:r>
      <w:r w:rsidRPr="00000C04">
        <w:rPr>
          <w:rStyle w:val="Emphasis"/>
          <w:highlight w:val="cyan"/>
        </w:rPr>
        <w:t>Iran can counter the West</w:t>
      </w:r>
      <w:r w:rsidRPr="00000C04">
        <w:rPr>
          <w:sz w:val="16"/>
        </w:rPr>
        <w:t xml:space="preserve">, Israel and the Arab Gulf States, the </w:t>
      </w:r>
      <w:r w:rsidRPr="00000C04">
        <w:rPr>
          <w:rStyle w:val="Emphasis"/>
          <w:highlight w:val="cyan"/>
        </w:rPr>
        <w:t>regime</w:t>
      </w:r>
      <w:r w:rsidRPr="00000C04">
        <w:rPr>
          <w:sz w:val="16"/>
        </w:rPr>
        <w:t xml:space="preserve"> will </w:t>
      </w:r>
      <w:r w:rsidRPr="00000C04">
        <w:rPr>
          <w:rStyle w:val="Emphasis"/>
          <w:highlight w:val="cyan"/>
        </w:rPr>
        <w:t>need more</w:t>
      </w:r>
      <w:r w:rsidRPr="00000C04">
        <w:rPr>
          <w:sz w:val="16"/>
        </w:rPr>
        <w:t xml:space="preserve"> weapons. Building armies, armadas and air forces is expensive and requires too much foreign input; relying on proxies against well-armed adversaries is precarious. </w:t>
      </w:r>
      <w:r w:rsidRPr="00000C04">
        <w:rPr>
          <w:rStyle w:val="Emphasis"/>
          <w:highlight w:val="cyan"/>
        </w:rPr>
        <w:t>Hegemony</w:t>
      </w:r>
      <w:r w:rsidRPr="00000C04">
        <w:rPr>
          <w:sz w:val="16"/>
        </w:rPr>
        <w:t xml:space="preserve"> on the cheap can come </w:t>
      </w:r>
      <w:r w:rsidRPr="00000C04">
        <w:rPr>
          <w:rStyle w:val="Emphasis"/>
          <w:highlight w:val="cyan"/>
        </w:rPr>
        <w:t>only from</w:t>
      </w:r>
      <w:r w:rsidRPr="00000C04">
        <w:rPr>
          <w:sz w:val="16"/>
        </w:rPr>
        <w:t xml:space="preserve"> the </w:t>
      </w:r>
      <w:r w:rsidRPr="00000C04">
        <w:rPr>
          <w:rStyle w:val="Emphasis"/>
          <w:highlight w:val="cyan"/>
        </w:rPr>
        <w:t>atomic bomb</w:t>
      </w:r>
      <w:r w:rsidRPr="00000C04">
        <w:rPr>
          <w:sz w:val="16"/>
        </w:rPr>
        <w:t>.</w:t>
      </w:r>
    </w:p>
    <w:p w14:paraId="0F9CD724" w14:textId="77777777" w:rsidR="00BC2D71" w:rsidRDefault="00BC2D71" w:rsidP="00BC2D71">
      <w:pPr>
        <w:rPr>
          <w:sz w:val="16"/>
        </w:rPr>
      </w:pPr>
      <w:r w:rsidRPr="00000C04">
        <w:rPr>
          <w:sz w:val="16"/>
        </w:rPr>
        <w:t xml:space="preserve">There is </w:t>
      </w:r>
      <w:r w:rsidRPr="00000C04">
        <w:rPr>
          <w:rStyle w:val="Emphasis"/>
          <w:highlight w:val="cyan"/>
        </w:rPr>
        <w:t>no</w:t>
      </w:r>
      <w:r w:rsidRPr="00000C04">
        <w:rPr>
          <w:sz w:val="16"/>
        </w:rPr>
        <w:t xml:space="preserve"> longer any meaningful </w:t>
      </w:r>
      <w:r w:rsidRPr="00000C04">
        <w:rPr>
          <w:rStyle w:val="Emphasis"/>
          <w:highlight w:val="cyan"/>
        </w:rPr>
        <w:t>obstacle to the</w:t>
      </w:r>
      <w:r w:rsidRPr="00000C04">
        <w:rPr>
          <w:sz w:val="16"/>
        </w:rPr>
        <w:t xml:space="preserve"> regime’s nuclear </w:t>
      </w:r>
      <w:r w:rsidRPr="00000C04">
        <w:rPr>
          <w:rStyle w:val="Emphasis"/>
          <w:highlight w:val="cyan"/>
        </w:rPr>
        <w:t>ambitions</w:t>
      </w:r>
      <w:r w:rsidRPr="00000C04">
        <w:rPr>
          <w:sz w:val="16"/>
        </w:rPr>
        <w:t xml:space="preserve">. The Biden administration is too predictable and fearful. The debacle in </w:t>
      </w:r>
      <w:r w:rsidRPr="00000C04">
        <w:rPr>
          <w:rStyle w:val="Emphasis"/>
          <w:highlight w:val="cyan"/>
        </w:rPr>
        <w:t>Afghanistan and</w:t>
      </w:r>
      <w:r w:rsidRPr="00000C04">
        <w:rPr>
          <w:sz w:val="16"/>
        </w:rPr>
        <w:t xml:space="preserve"> the </w:t>
      </w:r>
      <w:r w:rsidRPr="00000C04">
        <w:rPr>
          <w:rStyle w:val="Emphasis"/>
          <w:highlight w:val="cyan"/>
        </w:rPr>
        <w:t>rhetoric</w:t>
      </w:r>
      <w:r w:rsidRPr="00000C04">
        <w:rPr>
          <w:sz w:val="16"/>
        </w:rPr>
        <w:t xml:space="preserve"> about ending “forever wars” has </w:t>
      </w:r>
      <w:r w:rsidRPr="00000C04">
        <w:rPr>
          <w:rStyle w:val="Emphasis"/>
          <w:highlight w:val="cyan"/>
        </w:rPr>
        <w:t>emboldened Tehran</w:t>
      </w:r>
      <w:r w:rsidRPr="00000C04">
        <w:rPr>
          <w:sz w:val="16"/>
        </w:rPr>
        <w:t>, which now toys with the U.S. through on-and-off nuclear talks. In his truculent address to the U.N. General Assembly last month, Mr. Raisi mocked America. “From the Capitol to Kabul,” he said, “one clear message was sent to the world: The U.S. hegemonic system has no credibility, whether inside or outside the country.”</w:t>
      </w:r>
    </w:p>
    <w:p w14:paraId="1F02192B" w14:textId="77777777" w:rsidR="00BC2D71" w:rsidRPr="00BC2D71" w:rsidRDefault="00BC2D71" w:rsidP="00BC2D71"/>
    <w:sectPr w:rsidR="00BC2D71" w:rsidRPr="00BC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lle Old Face"/>
    <w:charset w:val="00"/>
    <w:family w:val="roman"/>
    <w:pitch w:val="variable"/>
    <w:sig w:usb0="80000067" w:usb1="02000000" w:usb2="00000000" w:usb3="00000000" w:csb0="0000019F" w:csb1="00000000"/>
  </w:font>
  <w:font w:name="Courier">
    <w:panose1 w:val="02070409020205020404"/>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s"/>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3"/>
  </w:num>
  <w:num w:numId="3">
    <w:abstractNumId w:val="5"/>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72055"/>
    <w:rsid w:val="000139A3"/>
    <w:rsid w:val="00016312"/>
    <w:rsid w:val="00100833"/>
    <w:rsid w:val="00102B02"/>
    <w:rsid w:val="00104529"/>
    <w:rsid w:val="00105942"/>
    <w:rsid w:val="00107396"/>
    <w:rsid w:val="00144A4C"/>
    <w:rsid w:val="00176AB0"/>
    <w:rsid w:val="00177B7D"/>
    <w:rsid w:val="0018322D"/>
    <w:rsid w:val="001B5776"/>
    <w:rsid w:val="001E527A"/>
    <w:rsid w:val="001F78CE"/>
    <w:rsid w:val="00251FC7"/>
    <w:rsid w:val="00271743"/>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72055"/>
    <w:rsid w:val="00A770EB"/>
    <w:rsid w:val="00A93661"/>
    <w:rsid w:val="00A95652"/>
    <w:rsid w:val="00AC0AB8"/>
    <w:rsid w:val="00B33C6D"/>
    <w:rsid w:val="00B4508F"/>
    <w:rsid w:val="00B55AD5"/>
    <w:rsid w:val="00B8057C"/>
    <w:rsid w:val="00BC2D71"/>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1D71"/>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D747"/>
  <w15:chartTrackingRefBased/>
  <w15:docId w15:val="{87152C7A-045B-4666-B416-1EDCC490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C2D71"/>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
    <w:basedOn w:val="Normal"/>
    <w:next w:val="Normal"/>
    <w:link w:val="Heading1Char"/>
    <w:qFormat/>
    <w:rsid w:val="00A720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A720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nhideWhenUsed/>
    <w:qFormat/>
    <w:rsid w:val="00A720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A72055"/>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BC2D7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BC2D7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BC2D71"/>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BC2D71"/>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BC2D71"/>
    <w:pPr>
      <w:suppressAutoHyphens/>
      <w:spacing w:before="20" w:after="120"/>
      <w:outlineLvl w:val="8"/>
    </w:pPr>
    <w:rPr>
      <w:rFonts w:cs="Arial"/>
      <w:kern w:val="32"/>
    </w:rPr>
  </w:style>
  <w:style w:type="character" w:default="1" w:styleId="DefaultParagraphFont">
    <w:name w:val="Default Paragraph Font"/>
    <w:uiPriority w:val="1"/>
    <w:semiHidden/>
    <w:unhideWhenUsed/>
    <w:rsid w:val="00A720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05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A72055"/>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A72055"/>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qFormat/>
    <w:rsid w:val="00A72055"/>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A72055"/>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A72055"/>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72055"/>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A7205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T"/>
    <w:basedOn w:val="DefaultParagraphFont"/>
    <w:link w:val="Card"/>
    <w:unhideWhenUsed/>
    <w:qFormat/>
    <w:rsid w:val="00A72055"/>
    <w:rPr>
      <w:color w:val="auto"/>
      <w:u w:val="none"/>
    </w:rPr>
  </w:style>
  <w:style w:type="character" w:styleId="FollowedHyperlink">
    <w:name w:val="FollowedHyperlink"/>
    <w:basedOn w:val="DefaultParagraphFont"/>
    <w:uiPriority w:val="99"/>
    <w:unhideWhenUsed/>
    <w:rsid w:val="00A72055"/>
    <w:rPr>
      <w:color w:val="auto"/>
      <w:u w:val="none"/>
    </w:rPr>
  </w:style>
  <w:style w:type="paragraph" w:customStyle="1" w:styleId="Emphasis1">
    <w:name w:val="Emphasis1"/>
    <w:basedOn w:val="Normal"/>
    <w:link w:val="Emphasis"/>
    <w:uiPriority w:val="7"/>
    <w:qFormat/>
    <w:rsid w:val="0027174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C2D71"/>
    <w:pPr>
      <w:pBdr>
        <w:top w:val="single" w:sz="8" w:space="0" w:color="auto"/>
        <w:left w:val="single" w:sz="8" w:space="0" w:color="auto"/>
        <w:bottom w:val="single" w:sz="8" w:space="0" w:color="auto"/>
        <w:right w:val="single" w:sz="8" w:space="0" w:color="auto"/>
      </w:pBdr>
      <w:spacing w:line="256" w:lineRule="auto"/>
      <w:ind w:left="720"/>
    </w:pPr>
    <w:rPr>
      <w:rFonts w:eastAsiaTheme="minorEastAsia"/>
      <w:b/>
      <w:iCs/>
      <w:szCs w:val="24"/>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6"/>
    <w:qFormat/>
    <w:rsid w:val="00BC2D71"/>
    <w:pPr>
      <w:ind w:left="288" w:right="288"/>
    </w:pPr>
    <w:rPr>
      <w:rFonts w:asciiTheme="minorHAnsi" w:eastAsiaTheme="minorEastAsia" w:hAnsiTheme="minorHAnsi" w:cstheme="minorBidi"/>
      <w:szCs w:val="24"/>
      <w:u w:val="single"/>
    </w:r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qFormat/>
    <w:rsid w:val="00BC2D7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C2D71"/>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C2D71"/>
    <w:pPr>
      <w:spacing w:after="0" w:line="240" w:lineRule="auto"/>
    </w:pPr>
    <w:rPr>
      <w:u w:val="single"/>
    </w:rPr>
  </w:style>
  <w:style w:type="character" w:customStyle="1" w:styleId="Heading5Char">
    <w:name w:val="Heading 5 Char"/>
    <w:aliases w:val="Blocks Char"/>
    <w:basedOn w:val="DefaultParagraphFont"/>
    <w:link w:val="Heading5"/>
    <w:uiPriority w:val="9"/>
    <w:rsid w:val="00BC2D71"/>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BC2D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BC2D71"/>
    <w:rPr>
      <w:rFonts w:ascii="Arial" w:eastAsiaTheme="majorEastAsia" w:hAnsi="Arial" w:cs="Arial"/>
      <w:b/>
      <w:kern w:val="32"/>
      <w:sz w:val="24"/>
      <w:szCs w:val="24"/>
    </w:rPr>
  </w:style>
  <w:style w:type="character" w:customStyle="1" w:styleId="Heading8Char">
    <w:name w:val="Heading 8 Char"/>
    <w:basedOn w:val="DefaultParagraphFont"/>
    <w:link w:val="Heading8"/>
    <w:rsid w:val="00BC2D71"/>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BC2D71"/>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BC2D71"/>
    <w:rPr>
      <w:color w:val="605E5C"/>
      <w:shd w:val="clear" w:color="auto" w:fill="E1DFDD"/>
    </w:rPr>
  </w:style>
  <w:style w:type="character" w:customStyle="1" w:styleId="CardtextChar">
    <w:name w:val="Card text Char"/>
    <w:link w:val="Cardtext"/>
    <w:rsid w:val="00BC2D71"/>
    <w:rPr>
      <w:rFonts w:ascii="Arial Narrow" w:hAnsi="Arial Narrow"/>
      <w:szCs w:val="24"/>
      <w:u w:val="single"/>
    </w:rPr>
  </w:style>
  <w:style w:type="paragraph" w:customStyle="1" w:styleId="Cardtext">
    <w:name w:val="Card text"/>
    <w:link w:val="CardtextChar"/>
    <w:qFormat/>
    <w:rsid w:val="00BC2D71"/>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qFormat/>
    <w:rsid w:val="00BC2D71"/>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BC2D71"/>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BC2D71"/>
    <w:rPr>
      <w:color w:val="1F3864" w:themeColor="accent5" w:themeShade="80"/>
    </w:rPr>
  </w:style>
  <w:style w:type="character" w:customStyle="1" w:styleId="analyticrealChar">
    <w:name w:val="analytic real Char"/>
    <w:basedOn w:val="DefaultParagraphFont"/>
    <w:link w:val="analyticreal"/>
    <w:uiPriority w:val="4"/>
    <w:rsid w:val="00BC2D71"/>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BC2D71"/>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C2D71"/>
    <w:rPr>
      <w:rFonts w:ascii="Calibri" w:eastAsiaTheme="majorEastAsia" w:hAnsi="Calibri" w:cstheme="majorBidi"/>
      <w:b/>
      <w:color w:val="44546A" w:themeColor="text2"/>
      <w:sz w:val="24"/>
      <w:szCs w:val="24"/>
    </w:rPr>
  </w:style>
  <w:style w:type="paragraph" w:customStyle="1" w:styleId="cardnotes">
    <w:name w:val="card notes"/>
    <w:uiPriority w:val="4"/>
    <w:qFormat/>
    <w:rsid w:val="00BC2D71"/>
    <w:rPr>
      <w:rFonts w:ascii="Calibri" w:eastAsiaTheme="majorEastAsia" w:hAnsi="Calibri" w:cstheme="majorBidi"/>
      <w:b/>
      <w:iCs/>
      <w:color w:val="538135" w:themeColor="accent6" w:themeShade="BF"/>
    </w:rPr>
  </w:style>
  <w:style w:type="paragraph" w:customStyle="1" w:styleId="Cardnotes0">
    <w:name w:val="Card notes"/>
    <w:uiPriority w:val="4"/>
    <w:qFormat/>
    <w:rsid w:val="00BC2D71"/>
    <w:rPr>
      <w:rFonts w:ascii="Calibri" w:hAnsi="Calibri" w:cs="Calibri"/>
      <w:b/>
      <w:color w:val="538135" w:themeColor="accent6" w:themeShade="BF"/>
    </w:rPr>
  </w:style>
  <w:style w:type="paragraph" w:styleId="BalloonText">
    <w:name w:val="Balloon Text"/>
    <w:basedOn w:val="Normal"/>
    <w:link w:val="BalloonTextChar"/>
    <w:uiPriority w:val="99"/>
    <w:unhideWhenUsed/>
    <w:rsid w:val="00BC2D71"/>
    <w:rPr>
      <w:rFonts w:ascii="Segoe UI" w:hAnsi="Segoe UI" w:cs="Segoe UI"/>
      <w:sz w:val="18"/>
      <w:szCs w:val="18"/>
    </w:rPr>
  </w:style>
  <w:style w:type="character" w:customStyle="1" w:styleId="BalloonTextChar">
    <w:name w:val="Balloon Text Char"/>
    <w:basedOn w:val="DefaultParagraphFont"/>
    <w:link w:val="BalloonText"/>
    <w:uiPriority w:val="99"/>
    <w:rsid w:val="00BC2D71"/>
    <w:rPr>
      <w:rFonts w:ascii="Segoe UI" w:hAnsi="Segoe UI" w:cs="Segoe UI"/>
      <w:sz w:val="18"/>
      <w:szCs w:val="18"/>
    </w:rPr>
  </w:style>
  <w:style w:type="paragraph" w:customStyle="1" w:styleId="UnderlinePara">
    <w:name w:val="Underline Para"/>
    <w:basedOn w:val="Normal"/>
    <w:uiPriority w:val="6"/>
    <w:qFormat/>
    <w:rsid w:val="00BC2D71"/>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BC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BC2D71"/>
    <w:rPr>
      <w:u w:val="single"/>
    </w:rPr>
  </w:style>
  <w:style w:type="paragraph" w:styleId="DocumentMap">
    <w:name w:val="Document Map"/>
    <w:basedOn w:val="Normal"/>
    <w:link w:val="DocumentMapChar"/>
    <w:uiPriority w:val="99"/>
    <w:unhideWhenUsed/>
    <w:rsid w:val="00BC2D71"/>
    <w:rPr>
      <w:rFonts w:ascii="Lucida Grande" w:hAnsi="Lucida Grande" w:cs="Lucida Grande"/>
      <w:sz w:val="24"/>
    </w:rPr>
  </w:style>
  <w:style w:type="character" w:customStyle="1" w:styleId="DocumentMapChar">
    <w:name w:val="Document Map Char"/>
    <w:basedOn w:val="DefaultParagraphFont"/>
    <w:link w:val="DocumentMap"/>
    <w:uiPriority w:val="99"/>
    <w:rsid w:val="00BC2D71"/>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C2D71"/>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BC2D71"/>
    <w:rPr>
      <w:b/>
      <w:bCs/>
    </w:rPr>
  </w:style>
  <w:style w:type="character" w:customStyle="1" w:styleId="UnresolvedMention1">
    <w:name w:val="Unresolved Mention1"/>
    <w:basedOn w:val="DefaultParagraphFont"/>
    <w:uiPriority w:val="99"/>
    <w:rsid w:val="00BC2D71"/>
    <w:rPr>
      <w:color w:val="605E5C"/>
      <w:shd w:val="clear" w:color="auto" w:fill="E1DFDD"/>
    </w:rPr>
  </w:style>
  <w:style w:type="paragraph" w:customStyle="1" w:styleId="Emphasize">
    <w:name w:val="Emphasize"/>
    <w:basedOn w:val="Normal"/>
    <w:uiPriority w:val="7"/>
    <w:qFormat/>
    <w:rsid w:val="00BC2D7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BC2D71"/>
  </w:style>
  <w:style w:type="character" w:customStyle="1" w:styleId="BodyText1">
    <w:name w:val="Body Text1"/>
    <w:rsid w:val="00BC2D7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BC2D71"/>
    <w:rPr>
      <w:rFonts w:ascii="Times New Roman" w:hAnsi="Times New Roman" w:cs="Times New Roman"/>
      <w:b/>
      <w:bCs/>
      <w:color w:val="000000"/>
      <w:spacing w:val="0"/>
      <w:w w:val="100"/>
      <w:sz w:val="15"/>
      <w:szCs w:val="15"/>
      <w:u w:val="none"/>
      <w:lang w:val="en-US"/>
    </w:rPr>
  </w:style>
  <w:style w:type="character" w:customStyle="1" w:styleId="CitesChar1">
    <w:name w:val="Cites Char1"/>
    <w:rsid w:val="00BC2D71"/>
    <w:rPr>
      <w:rFonts w:ascii="Georgia" w:hAnsi="Georgia" w:cs="Times New Roman"/>
      <w:b/>
      <w:sz w:val="18"/>
      <w:lang w:val="x-none" w:eastAsia="x-none"/>
    </w:rPr>
  </w:style>
  <w:style w:type="character" w:customStyle="1" w:styleId="CardsUnderlined">
    <w:name w:val="Cards Underlined"/>
    <w:qFormat/>
    <w:rsid w:val="00BC2D71"/>
    <w:rPr>
      <w:rFonts w:ascii="Times New Roman" w:hAnsi="Times New Roman"/>
      <w:sz w:val="24"/>
      <w:szCs w:val="24"/>
      <w:u w:val="thick"/>
    </w:rPr>
  </w:style>
  <w:style w:type="character" w:customStyle="1" w:styleId="CardsNotUnderlined">
    <w:name w:val="Cards Not Underlined"/>
    <w:rsid w:val="00BC2D71"/>
    <w:rPr>
      <w:rFonts w:ascii="Times New Roman" w:hAnsi="Times New Roman"/>
      <w:sz w:val="16"/>
      <w:szCs w:val="16"/>
    </w:rPr>
  </w:style>
  <w:style w:type="character" w:customStyle="1" w:styleId="cardChar">
    <w:name w:val="card Char"/>
    <w:aliases w:val="Bold Cite Char Char,Speed Cite Char"/>
    <w:basedOn w:val="DefaultParagraphFont"/>
    <w:rsid w:val="00BC2D71"/>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BC2D71"/>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BC2D71"/>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BC2D7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BC2D71"/>
    <w:rPr>
      <w:sz w:val="24"/>
    </w:rPr>
  </w:style>
  <w:style w:type="character" w:customStyle="1" w:styleId="FootnoteTextChar">
    <w:name w:val="Footnote Text Char"/>
    <w:basedOn w:val="DefaultParagraphFont"/>
    <w:link w:val="FootnoteText"/>
    <w:uiPriority w:val="99"/>
    <w:rsid w:val="00BC2D71"/>
    <w:rPr>
      <w:rFonts w:ascii="Arial" w:hAnsi="Arial" w:cs="Arial"/>
      <w:sz w:val="24"/>
    </w:rPr>
  </w:style>
  <w:style w:type="paragraph" w:customStyle="1" w:styleId="TagText">
    <w:name w:val="TagText"/>
    <w:basedOn w:val="Normal"/>
    <w:qFormat/>
    <w:rsid w:val="00BC2D71"/>
    <w:rPr>
      <w:rFonts w:eastAsia="Calibri"/>
      <w:b/>
      <w:sz w:val="24"/>
    </w:rPr>
  </w:style>
  <w:style w:type="paragraph" w:customStyle="1" w:styleId="cardtext0">
    <w:name w:val="card text"/>
    <w:basedOn w:val="Normal"/>
    <w:link w:val="cardtextChar0"/>
    <w:qFormat/>
    <w:rsid w:val="00BC2D71"/>
    <w:pPr>
      <w:ind w:left="288" w:right="288"/>
    </w:pPr>
  </w:style>
  <w:style w:type="character" w:customStyle="1" w:styleId="cardtextChar0">
    <w:name w:val="card text Char"/>
    <w:basedOn w:val="DefaultParagraphFont"/>
    <w:link w:val="cardtext0"/>
    <w:rsid w:val="00BC2D71"/>
    <w:rPr>
      <w:rFonts w:ascii="Arial" w:hAnsi="Arial" w:cs="Arial"/>
    </w:rPr>
  </w:style>
  <w:style w:type="character" w:customStyle="1" w:styleId="UnderlineBold">
    <w:name w:val="Underline + Bold"/>
    <w:uiPriority w:val="1"/>
    <w:qFormat/>
    <w:rsid w:val="00BC2D71"/>
    <w:rPr>
      <w:b/>
      <w:bCs w:val="0"/>
      <w:sz w:val="20"/>
      <w:u w:val="single"/>
    </w:rPr>
  </w:style>
  <w:style w:type="character" w:customStyle="1" w:styleId="apple-converted-space">
    <w:name w:val="apple-converted-space"/>
    <w:basedOn w:val="DefaultParagraphFont"/>
    <w:qFormat/>
    <w:rsid w:val="00BC2D71"/>
  </w:style>
  <w:style w:type="paragraph" w:customStyle="1" w:styleId="text-justify">
    <w:name w:val="text-justify"/>
    <w:basedOn w:val="Normal"/>
    <w:rsid w:val="00BC2D71"/>
    <w:pPr>
      <w:spacing w:before="100" w:beforeAutospacing="1" w:after="100" w:afterAutospacing="1"/>
    </w:pPr>
    <w:rPr>
      <w:rFonts w:eastAsia="Times New Roman"/>
      <w:sz w:val="24"/>
      <w:szCs w:val="24"/>
    </w:rPr>
  </w:style>
  <w:style w:type="paragraph" w:customStyle="1" w:styleId="wp-caption-text">
    <w:name w:val="wp-caption-text"/>
    <w:basedOn w:val="Normal"/>
    <w:qFormat/>
    <w:rsid w:val="00BC2D71"/>
    <w:pPr>
      <w:spacing w:before="100" w:beforeAutospacing="1" w:after="100" w:afterAutospacing="1"/>
    </w:pPr>
    <w:rPr>
      <w:rFonts w:eastAsia="Times New Roman"/>
      <w:sz w:val="24"/>
      <w:szCs w:val="24"/>
    </w:rPr>
  </w:style>
  <w:style w:type="paragraph" w:customStyle="1" w:styleId="Tag2">
    <w:name w:val="Tag2"/>
    <w:basedOn w:val="Normal"/>
    <w:qFormat/>
    <w:rsid w:val="00BC2D71"/>
    <w:rPr>
      <w:rFonts w:eastAsia="Calibri"/>
      <w:b/>
      <w:sz w:val="24"/>
    </w:rPr>
  </w:style>
  <w:style w:type="character" w:customStyle="1" w:styleId="footnote-reference">
    <w:name w:val="footnote-reference"/>
    <w:basedOn w:val="DefaultParagraphFont"/>
    <w:rsid w:val="00BC2D71"/>
  </w:style>
  <w:style w:type="paragraph" w:customStyle="1" w:styleId="body-paragraph">
    <w:name w:val="body-paragraph"/>
    <w:basedOn w:val="Normal"/>
    <w:qFormat/>
    <w:rsid w:val="00BC2D71"/>
    <w:pPr>
      <w:spacing w:before="100" w:beforeAutospacing="1" w:after="100" w:afterAutospacing="1"/>
    </w:pPr>
    <w:rPr>
      <w:rFonts w:eastAsia="Times New Roman"/>
      <w:sz w:val="24"/>
      <w:szCs w:val="24"/>
    </w:rPr>
  </w:style>
  <w:style w:type="character" w:customStyle="1" w:styleId="dropcaps2">
    <w:name w:val="dropcaps2"/>
    <w:basedOn w:val="DefaultParagraphFont"/>
    <w:rsid w:val="00BC2D71"/>
  </w:style>
  <w:style w:type="character" w:customStyle="1" w:styleId="hithighlite">
    <w:name w:val="hithighlite"/>
    <w:basedOn w:val="DefaultParagraphFont"/>
    <w:rsid w:val="00BC2D71"/>
  </w:style>
  <w:style w:type="character" w:customStyle="1" w:styleId="definition">
    <w:name w:val="definition"/>
    <w:basedOn w:val="DefaultParagraphFont"/>
    <w:rsid w:val="00BC2D71"/>
  </w:style>
  <w:style w:type="paragraph" w:styleId="EndnoteText">
    <w:name w:val="endnote text"/>
    <w:basedOn w:val="Normal"/>
    <w:link w:val="EndnoteTextChar"/>
    <w:rsid w:val="00BC2D71"/>
    <w:rPr>
      <w:rFonts w:eastAsia="Cambria"/>
      <w:sz w:val="24"/>
      <w:szCs w:val="24"/>
    </w:rPr>
  </w:style>
  <w:style w:type="character" w:customStyle="1" w:styleId="EndnoteTextChar">
    <w:name w:val="Endnote Text Char"/>
    <w:basedOn w:val="DefaultParagraphFont"/>
    <w:link w:val="EndnoteText"/>
    <w:rsid w:val="00BC2D71"/>
    <w:rPr>
      <w:rFonts w:ascii="Arial" w:eastAsia="Cambria" w:hAnsi="Arial" w:cs="Arial"/>
      <w:sz w:val="24"/>
      <w:szCs w:val="24"/>
    </w:rPr>
  </w:style>
  <w:style w:type="character" w:styleId="EndnoteReference">
    <w:name w:val="endnote reference"/>
    <w:basedOn w:val="DefaultParagraphFont"/>
    <w:rsid w:val="00BC2D71"/>
    <w:rPr>
      <w:vertAlign w:val="superscript"/>
    </w:rPr>
  </w:style>
  <w:style w:type="paragraph" w:customStyle="1" w:styleId="evidencetext">
    <w:name w:val="evidence text"/>
    <w:basedOn w:val="Normal"/>
    <w:link w:val="evidencetextChar1"/>
    <w:qFormat/>
    <w:rsid w:val="00BC2D71"/>
    <w:pPr>
      <w:ind w:left="1008" w:right="720"/>
    </w:pPr>
    <w:rPr>
      <w:rFonts w:eastAsia="Times New Roman"/>
      <w:color w:val="000000"/>
      <w:sz w:val="16"/>
    </w:rPr>
  </w:style>
  <w:style w:type="paragraph" w:customStyle="1" w:styleId="boldcite">
    <w:name w:val="bold cite"/>
    <w:basedOn w:val="Normal"/>
    <w:link w:val="boldciteChar4"/>
    <w:qFormat/>
    <w:rsid w:val="00BC2D71"/>
    <w:rPr>
      <w:rFonts w:eastAsia="Times New Roman"/>
      <w:b/>
      <w:color w:val="000000"/>
      <w:u w:val="thick" w:color="000000"/>
    </w:rPr>
  </w:style>
  <w:style w:type="character" w:customStyle="1" w:styleId="boldciteChar4">
    <w:name w:val="bold cite Char4"/>
    <w:link w:val="boldcite"/>
    <w:locked/>
    <w:rsid w:val="00BC2D71"/>
    <w:rPr>
      <w:rFonts w:ascii="Arial" w:eastAsia="Times New Roman" w:hAnsi="Arial" w:cs="Arial"/>
      <w:b/>
      <w:color w:val="000000"/>
      <w:u w:val="thick" w:color="000000"/>
    </w:rPr>
  </w:style>
  <w:style w:type="character" w:customStyle="1" w:styleId="highlight2">
    <w:name w:val="highlight2"/>
    <w:rsid w:val="00BC2D71"/>
    <w:rPr>
      <w:rFonts w:ascii="Arial" w:hAnsi="Arial"/>
      <w:b/>
      <w:sz w:val="19"/>
      <w:u w:val="thick"/>
      <w:bdr w:val="none" w:sz="0" w:space="0" w:color="auto"/>
      <w:shd w:val="clear" w:color="auto" w:fill="auto"/>
    </w:rPr>
  </w:style>
  <w:style w:type="character" w:customStyle="1" w:styleId="reduce2">
    <w:name w:val="reduce2"/>
    <w:rsid w:val="00BC2D71"/>
    <w:rPr>
      <w:rFonts w:ascii="Arial" w:hAnsi="Arial" w:cs="Arial"/>
      <w:color w:val="000000"/>
      <w:sz w:val="12"/>
      <w:szCs w:val="22"/>
    </w:rPr>
  </w:style>
  <w:style w:type="paragraph" w:customStyle="1" w:styleId="post-date">
    <w:name w:val="post-date"/>
    <w:basedOn w:val="Normal"/>
    <w:rsid w:val="00BC2D71"/>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BC2D71"/>
  </w:style>
  <w:style w:type="paragraph" w:customStyle="1" w:styleId="headline">
    <w:name w:val="headline"/>
    <w:basedOn w:val="Normal"/>
    <w:rsid w:val="00BC2D71"/>
    <w:pPr>
      <w:spacing w:before="100" w:beforeAutospacing="1" w:after="100" w:afterAutospacing="1"/>
    </w:pPr>
    <w:rPr>
      <w:rFonts w:eastAsia="Times New Roman"/>
      <w:sz w:val="24"/>
      <w:szCs w:val="24"/>
    </w:rPr>
  </w:style>
  <w:style w:type="character" w:customStyle="1" w:styleId="locality">
    <w:name w:val="locality"/>
    <w:basedOn w:val="DefaultParagraphFont"/>
    <w:rsid w:val="00BC2D71"/>
  </w:style>
  <w:style w:type="character" w:customStyle="1" w:styleId="org">
    <w:name w:val="org"/>
    <w:basedOn w:val="DefaultParagraphFont"/>
    <w:rsid w:val="00BC2D71"/>
  </w:style>
  <w:style w:type="paragraph" w:customStyle="1" w:styleId="p1">
    <w:name w:val="p1"/>
    <w:basedOn w:val="Normal"/>
    <w:qFormat/>
    <w:rsid w:val="00BC2D71"/>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BC2D71"/>
  </w:style>
  <w:style w:type="character" w:customStyle="1" w:styleId="tl8wme">
    <w:name w:val="tl8wme"/>
    <w:basedOn w:val="DefaultParagraphFont"/>
    <w:rsid w:val="00BC2D71"/>
  </w:style>
  <w:style w:type="paragraph" w:customStyle="1" w:styleId="subhead">
    <w:name w:val="subhead"/>
    <w:basedOn w:val="Normal"/>
    <w:qFormat/>
    <w:rsid w:val="00BC2D71"/>
    <w:pPr>
      <w:spacing w:before="100" w:beforeAutospacing="1" w:after="100" w:afterAutospacing="1"/>
    </w:pPr>
    <w:rPr>
      <w:rFonts w:eastAsia="Times New Roman"/>
      <w:sz w:val="24"/>
      <w:szCs w:val="24"/>
    </w:rPr>
  </w:style>
  <w:style w:type="character" w:customStyle="1" w:styleId="ref-lnk">
    <w:name w:val="ref-lnk"/>
    <w:basedOn w:val="DefaultParagraphFont"/>
    <w:rsid w:val="00BC2D71"/>
  </w:style>
  <w:style w:type="character" w:customStyle="1" w:styleId="ref-overlay">
    <w:name w:val="ref-overlay"/>
    <w:basedOn w:val="DefaultParagraphFont"/>
    <w:rsid w:val="00BC2D71"/>
  </w:style>
  <w:style w:type="paragraph" w:customStyle="1" w:styleId="titletext">
    <w:name w:val="titletext"/>
    <w:basedOn w:val="Normal"/>
    <w:rsid w:val="00BC2D71"/>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BC2D71"/>
    <w:pPr>
      <w:spacing w:before="100" w:beforeAutospacing="1" w:after="100" w:afterAutospacing="1"/>
    </w:pPr>
    <w:rPr>
      <w:rFonts w:eastAsia="Times New Roman"/>
      <w:sz w:val="24"/>
      <w:szCs w:val="24"/>
    </w:rPr>
  </w:style>
  <w:style w:type="character" w:customStyle="1" w:styleId="superscript">
    <w:name w:val="superscript"/>
    <w:basedOn w:val="DefaultParagraphFont"/>
    <w:rsid w:val="00BC2D71"/>
  </w:style>
  <w:style w:type="character" w:customStyle="1" w:styleId="pub-link">
    <w:name w:val="pub-link"/>
    <w:basedOn w:val="DefaultParagraphFont"/>
    <w:rsid w:val="00BC2D71"/>
  </w:style>
  <w:style w:type="character" w:customStyle="1" w:styleId="m4054867874504235940gmail-style13ptbold">
    <w:name w:val="m_4054867874504235940gmail-style13ptbold"/>
    <w:basedOn w:val="DefaultParagraphFont"/>
    <w:rsid w:val="00BC2D71"/>
  </w:style>
  <w:style w:type="character" w:customStyle="1" w:styleId="swauthor">
    <w:name w:val="sw_author"/>
    <w:rsid w:val="00BC2D71"/>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BC2D71"/>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BC2D71"/>
    <w:rPr>
      <w:rFonts w:ascii="Arial" w:hAnsi="Arial" w:cs="Arial"/>
    </w:rPr>
  </w:style>
  <w:style w:type="character" w:customStyle="1" w:styleId="FooterChar">
    <w:name w:val="Footer Char"/>
    <w:basedOn w:val="DefaultParagraphFont"/>
    <w:link w:val="Footer"/>
    <w:uiPriority w:val="99"/>
    <w:rsid w:val="00BC2D71"/>
    <w:rPr>
      <w:rFonts w:ascii="Georgia" w:hAnsi="Georgia"/>
    </w:rPr>
  </w:style>
  <w:style w:type="paragraph" w:styleId="Footer">
    <w:name w:val="footer"/>
    <w:basedOn w:val="Normal"/>
    <w:link w:val="FooterChar"/>
    <w:uiPriority w:val="99"/>
    <w:rsid w:val="00BC2D71"/>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BC2D71"/>
    <w:rPr>
      <w:rFonts w:ascii="Arial" w:hAnsi="Arial" w:cs="Arial"/>
    </w:rPr>
  </w:style>
  <w:style w:type="paragraph" w:customStyle="1" w:styleId="Underlining">
    <w:name w:val="Underlining"/>
    <w:basedOn w:val="Normal"/>
    <w:next w:val="Normal"/>
    <w:link w:val="UnderliningChar"/>
    <w:qFormat/>
    <w:rsid w:val="00BC2D71"/>
    <w:rPr>
      <w:u w:val="single"/>
    </w:rPr>
  </w:style>
  <w:style w:type="character" w:customStyle="1" w:styleId="UnderliningChar">
    <w:name w:val="Underlining Char"/>
    <w:link w:val="Underlining"/>
    <w:locked/>
    <w:rsid w:val="00BC2D71"/>
    <w:rPr>
      <w:rFonts w:ascii="Arial" w:hAnsi="Arial" w:cs="Arial"/>
      <w:u w:val="single"/>
    </w:rPr>
  </w:style>
  <w:style w:type="character" w:styleId="CommentReference">
    <w:name w:val="annotation reference"/>
    <w:basedOn w:val="DefaultParagraphFont"/>
    <w:uiPriority w:val="99"/>
    <w:unhideWhenUsed/>
    <w:rsid w:val="00BC2D71"/>
    <w:rPr>
      <w:sz w:val="16"/>
      <w:szCs w:val="16"/>
    </w:rPr>
  </w:style>
  <w:style w:type="paragraph" w:styleId="CommentText">
    <w:name w:val="annotation text"/>
    <w:basedOn w:val="Normal"/>
    <w:link w:val="CommentTextChar"/>
    <w:uiPriority w:val="99"/>
    <w:unhideWhenUsed/>
    <w:rsid w:val="00BC2D71"/>
    <w:rPr>
      <w:szCs w:val="20"/>
    </w:rPr>
  </w:style>
  <w:style w:type="character" w:customStyle="1" w:styleId="CommentTextChar">
    <w:name w:val="Comment Text Char"/>
    <w:basedOn w:val="DefaultParagraphFont"/>
    <w:link w:val="CommentText"/>
    <w:uiPriority w:val="99"/>
    <w:rsid w:val="00BC2D71"/>
    <w:rPr>
      <w:rFonts w:ascii="Arial" w:hAnsi="Arial" w:cs="Arial"/>
      <w:szCs w:val="20"/>
    </w:rPr>
  </w:style>
  <w:style w:type="paragraph" w:styleId="CommentSubject">
    <w:name w:val="annotation subject"/>
    <w:basedOn w:val="CommentText"/>
    <w:next w:val="CommentText"/>
    <w:link w:val="CommentSubjectChar"/>
    <w:uiPriority w:val="99"/>
    <w:unhideWhenUsed/>
    <w:rsid w:val="00BC2D71"/>
    <w:rPr>
      <w:b/>
      <w:bCs/>
    </w:rPr>
  </w:style>
  <w:style w:type="character" w:customStyle="1" w:styleId="CommentSubjectChar">
    <w:name w:val="Comment Subject Char"/>
    <w:basedOn w:val="CommentTextChar"/>
    <w:link w:val="CommentSubject"/>
    <w:uiPriority w:val="99"/>
    <w:rsid w:val="00BC2D71"/>
    <w:rPr>
      <w:rFonts w:ascii="Arial" w:hAnsi="Arial" w:cs="Arial"/>
      <w:b/>
      <w:bCs/>
      <w:szCs w:val="20"/>
    </w:rPr>
  </w:style>
  <w:style w:type="character" w:customStyle="1" w:styleId="Style1Char1">
    <w:name w:val="Style1 Char1"/>
    <w:basedOn w:val="DefaultParagraphFont"/>
    <w:rsid w:val="00BC2D71"/>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BC2D71"/>
    <w:rPr>
      <w:b/>
      <w:bCs/>
    </w:rPr>
  </w:style>
  <w:style w:type="character" w:customStyle="1" w:styleId="BoldUnderline">
    <w:name w:val="BoldUnderline"/>
    <w:uiPriority w:val="1"/>
    <w:qFormat/>
    <w:rsid w:val="00BC2D71"/>
    <w:rPr>
      <w:rFonts w:ascii="Arial" w:hAnsi="Arial"/>
      <w:b/>
      <w:sz w:val="20"/>
      <w:u w:val="single"/>
    </w:rPr>
  </w:style>
  <w:style w:type="paragraph" w:customStyle="1" w:styleId="Cite2">
    <w:name w:val="Cite 2"/>
    <w:basedOn w:val="Normal"/>
    <w:qFormat/>
    <w:rsid w:val="00BC2D71"/>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BC2D71"/>
    <w:rPr>
      <w:rFonts w:ascii="Arial" w:hAnsi="Arial"/>
      <w:b/>
      <w:sz w:val="24"/>
      <w:szCs w:val="22"/>
      <w:u w:val="single"/>
    </w:rPr>
  </w:style>
  <w:style w:type="paragraph" w:customStyle="1" w:styleId="FullCite">
    <w:name w:val="Full Cite"/>
    <w:basedOn w:val="Normal"/>
    <w:next w:val="Normal"/>
    <w:link w:val="FullCiteChar"/>
    <w:qFormat/>
    <w:rsid w:val="00BC2D71"/>
    <w:rPr>
      <w:rFonts w:ascii="Garamond" w:eastAsia="Times New Roman" w:hAnsi="Garamond"/>
      <w:szCs w:val="20"/>
    </w:rPr>
  </w:style>
  <w:style w:type="character" w:customStyle="1" w:styleId="FullCiteChar">
    <w:name w:val="Full Cite Char"/>
    <w:basedOn w:val="DefaultParagraphFont"/>
    <w:link w:val="FullCite"/>
    <w:rsid w:val="00BC2D71"/>
    <w:rPr>
      <w:rFonts w:ascii="Garamond" w:eastAsia="Times New Roman" w:hAnsi="Garamond" w:cs="Arial"/>
      <w:szCs w:val="20"/>
    </w:rPr>
  </w:style>
  <w:style w:type="paragraph" w:customStyle="1" w:styleId="Shrink">
    <w:name w:val="Shrink"/>
    <w:link w:val="ShrinkChar"/>
    <w:qFormat/>
    <w:rsid w:val="00BC2D71"/>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BC2D71"/>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BC2D71"/>
    <w:rPr>
      <w:u w:val="thick"/>
    </w:rPr>
  </w:style>
  <w:style w:type="character" w:customStyle="1" w:styleId="BoldUnderlineChar">
    <w:name w:val="Bold Underline Char"/>
    <w:rsid w:val="00BC2D71"/>
    <w:rPr>
      <w:rFonts w:ascii="Georgia" w:hAnsi="Georgia"/>
      <w:b/>
      <w:sz w:val="22"/>
      <w:szCs w:val="22"/>
      <w:u w:val="single"/>
    </w:rPr>
  </w:style>
  <w:style w:type="character" w:customStyle="1" w:styleId="Small">
    <w:name w:val="Small"/>
    <w:basedOn w:val="DefaultParagraphFont"/>
    <w:uiPriority w:val="1"/>
    <w:qFormat/>
    <w:rsid w:val="00BC2D71"/>
    <w:rPr>
      <w:sz w:val="12"/>
    </w:rPr>
  </w:style>
  <w:style w:type="paragraph" w:styleId="TOC1">
    <w:name w:val="toc 1"/>
    <w:aliases w:val="Index Basic,good index"/>
    <w:basedOn w:val="Normal"/>
    <w:next w:val="Normal"/>
    <w:autoRedefine/>
    <w:uiPriority w:val="39"/>
    <w:unhideWhenUsed/>
    <w:qFormat/>
    <w:rsid w:val="00BC2D71"/>
  </w:style>
  <w:style w:type="paragraph" w:styleId="TOC2">
    <w:name w:val="toc 2"/>
    <w:basedOn w:val="Normal"/>
    <w:next w:val="Normal"/>
    <w:autoRedefine/>
    <w:uiPriority w:val="39"/>
    <w:unhideWhenUsed/>
    <w:qFormat/>
    <w:rsid w:val="00BC2D71"/>
    <w:pPr>
      <w:ind w:left="160"/>
    </w:pPr>
  </w:style>
  <w:style w:type="paragraph" w:styleId="TOC3">
    <w:name w:val="toc 3"/>
    <w:basedOn w:val="Normal"/>
    <w:next w:val="Normal"/>
    <w:autoRedefine/>
    <w:uiPriority w:val="39"/>
    <w:unhideWhenUsed/>
    <w:qFormat/>
    <w:rsid w:val="00BC2D71"/>
    <w:pPr>
      <w:ind w:left="320"/>
    </w:pPr>
  </w:style>
  <w:style w:type="paragraph" w:styleId="TOC4">
    <w:name w:val="toc 4"/>
    <w:basedOn w:val="Normal"/>
    <w:next w:val="Normal"/>
    <w:autoRedefine/>
    <w:uiPriority w:val="39"/>
    <w:unhideWhenUsed/>
    <w:rsid w:val="00BC2D71"/>
    <w:pPr>
      <w:ind w:left="480"/>
    </w:pPr>
  </w:style>
  <w:style w:type="paragraph" w:styleId="TOC5">
    <w:name w:val="toc 5"/>
    <w:basedOn w:val="Normal"/>
    <w:next w:val="Normal"/>
    <w:autoRedefine/>
    <w:uiPriority w:val="39"/>
    <w:unhideWhenUsed/>
    <w:rsid w:val="00BC2D71"/>
    <w:pPr>
      <w:ind w:left="640"/>
    </w:pPr>
  </w:style>
  <w:style w:type="paragraph" w:styleId="TOC6">
    <w:name w:val="toc 6"/>
    <w:basedOn w:val="Normal"/>
    <w:next w:val="Normal"/>
    <w:autoRedefine/>
    <w:uiPriority w:val="39"/>
    <w:unhideWhenUsed/>
    <w:rsid w:val="00BC2D71"/>
    <w:pPr>
      <w:ind w:left="800"/>
    </w:pPr>
  </w:style>
  <w:style w:type="paragraph" w:styleId="TOC7">
    <w:name w:val="toc 7"/>
    <w:basedOn w:val="Normal"/>
    <w:next w:val="Normal"/>
    <w:autoRedefine/>
    <w:uiPriority w:val="39"/>
    <w:unhideWhenUsed/>
    <w:rsid w:val="00BC2D71"/>
    <w:pPr>
      <w:ind w:left="960"/>
    </w:pPr>
  </w:style>
  <w:style w:type="paragraph" w:styleId="TOC8">
    <w:name w:val="toc 8"/>
    <w:basedOn w:val="Normal"/>
    <w:next w:val="Normal"/>
    <w:autoRedefine/>
    <w:uiPriority w:val="39"/>
    <w:unhideWhenUsed/>
    <w:rsid w:val="00BC2D71"/>
    <w:pPr>
      <w:ind w:left="1120"/>
    </w:pPr>
  </w:style>
  <w:style w:type="paragraph" w:styleId="TOC9">
    <w:name w:val="toc 9"/>
    <w:basedOn w:val="Normal"/>
    <w:next w:val="Normal"/>
    <w:autoRedefine/>
    <w:uiPriority w:val="39"/>
    <w:unhideWhenUsed/>
    <w:rsid w:val="00BC2D71"/>
    <w:pPr>
      <w:ind w:left="1280"/>
    </w:pPr>
  </w:style>
  <w:style w:type="character" w:customStyle="1" w:styleId="apple-style-span">
    <w:name w:val="apple-style-span"/>
    <w:rsid w:val="00BC2D71"/>
  </w:style>
  <w:style w:type="paragraph" w:customStyle="1" w:styleId="CiteReal">
    <w:name w:val="Cite Real"/>
    <w:basedOn w:val="Normal"/>
    <w:next w:val="Normal"/>
    <w:qFormat/>
    <w:rsid w:val="00BC2D71"/>
    <w:rPr>
      <w:rFonts w:eastAsia="MS Mincho"/>
      <w:b/>
      <w:sz w:val="24"/>
      <w:szCs w:val="24"/>
      <w:u w:val="single"/>
    </w:rPr>
  </w:style>
  <w:style w:type="paragraph" w:styleId="Date">
    <w:name w:val="Date"/>
    <w:aliases w:val="date"/>
    <w:basedOn w:val="Normal"/>
    <w:next w:val="Normal"/>
    <w:link w:val="DateChar"/>
    <w:uiPriority w:val="99"/>
    <w:unhideWhenUsed/>
    <w:qFormat/>
    <w:rsid w:val="00BC2D71"/>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BC2D71"/>
    <w:rPr>
      <w:rFonts w:ascii="Garamond" w:eastAsia="Times New Roman" w:hAnsi="Garamond" w:cs="Arial"/>
      <w:sz w:val="16"/>
      <w:szCs w:val="20"/>
    </w:rPr>
  </w:style>
  <w:style w:type="character" w:customStyle="1" w:styleId="NothingChar">
    <w:name w:val="Nothing Char"/>
    <w:basedOn w:val="DefaultParagraphFont"/>
    <w:link w:val="Nothing"/>
    <w:locked/>
    <w:rsid w:val="00BC2D71"/>
    <w:rPr>
      <w:rFonts w:ascii="Times New Roman" w:eastAsia="Calibri" w:hAnsi="Times New Roman" w:cs="Times New Roman"/>
      <w:sz w:val="20"/>
      <w:szCs w:val="20"/>
    </w:rPr>
  </w:style>
  <w:style w:type="paragraph" w:customStyle="1" w:styleId="Nothing">
    <w:name w:val="Nothing"/>
    <w:link w:val="NothingChar"/>
    <w:qFormat/>
    <w:rsid w:val="00BC2D71"/>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BC2D71"/>
    <w:rPr>
      <w:rFonts w:ascii="Times New Roman" w:eastAsia="Calibri" w:hAnsi="Times New Roman" w:cs="Times New Roman"/>
      <w:b/>
      <w:szCs w:val="20"/>
      <w:u w:val="single"/>
    </w:rPr>
  </w:style>
  <w:style w:type="paragraph" w:customStyle="1" w:styleId="AuthorDate">
    <w:name w:val="AuthorDate"/>
    <w:next w:val="Nothing"/>
    <w:link w:val="AuthorDateChar"/>
    <w:qFormat/>
    <w:rsid w:val="00BC2D71"/>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qFormat/>
    <w:rsid w:val="00BC2D71"/>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bCs/>
      <w:kern w:val="32"/>
      <w:sz w:val="28"/>
      <w:u w:val="single"/>
    </w:rPr>
  </w:style>
  <w:style w:type="paragraph" w:customStyle="1" w:styleId="TxBrp1">
    <w:name w:val="TxBr_p1"/>
    <w:basedOn w:val="Normal"/>
    <w:qFormat/>
    <w:rsid w:val="00BC2D71"/>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BC2D71"/>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BC2D71"/>
    <w:pPr>
      <w:spacing w:before="6600" w:after="240"/>
      <w:jc w:val="center"/>
      <w:outlineLvl w:val="0"/>
    </w:pPr>
    <w:rPr>
      <w:rFonts w:eastAsia="Times New Roman"/>
      <w:b/>
      <w:bCs/>
      <w:sz w:val="44"/>
      <w:szCs w:val="24"/>
    </w:rPr>
  </w:style>
  <w:style w:type="paragraph" w:customStyle="1" w:styleId="TxBr41p1">
    <w:name w:val="TxBr_41p1"/>
    <w:basedOn w:val="Normal"/>
    <w:qFormat/>
    <w:rsid w:val="00BC2D71"/>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BC2D71"/>
    <w:rPr>
      <w:b/>
      <w:bCs w:val="0"/>
      <w:noProof w:val="0"/>
      <w:sz w:val="22"/>
      <w:lang w:val="en-US" w:eastAsia="en-US" w:bidi="ar-SA"/>
    </w:rPr>
  </w:style>
  <w:style w:type="character" w:customStyle="1" w:styleId="CardsFont12pt0">
    <w:name w:val="Cards + Font 12pt"/>
    <w:basedOn w:val="DefaultParagraphFont"/>
    <w:uiPriority w:val="1"/>
    <w:rsid w:val="00BC2D71"/>
    <w:rPr>
      <w:rFonts w:ascii="Times New Roman" w:hAnsi="Times New Roman" w:cs="Times New Roman" w:hint="default"/>
      <w:sz w:val="24"/>
      <w:u w:val="single"/>
      <w:lang w:val="en-US" w:eastAsia="en-US" w:bidi="ar-SA"/>
    </w:rPr>
  </w:style>
  <w:style w:type="character" w:customStyle="1" w:styleId="tagCharChar">
    <w:name w:val="tag Char Char"/>
    <w:rsid w:val="00BC2D71"/>
    <w:rPr>
      <w:rFonts w:ascii="Times New Roman" w:eastAsia="Times New Roman" w:hAnsi="Times New Roman" w:cs="Times New Roman" w:hint="default"/>
      <w:b/>
      <w:bCs w:val="0"/>
      <w:sz w:val="24"/>
      <w:szCs w:val="20"/>
    </w:rPr>
  </w:style>
  <w:style w:type="character" w:customStyle="1" w:styleId="cardCharChar">
    <w:name w:val="card Char Char"/>
    <w:rsid w:val="00BC2D71"/>
    <w:rPr>
      <w:rFonts w:ascii="Times New Roman" w:eastAsia="Times New Roman" w:hAnsi="Times New Roman" w:cs="Times New Roman" w:hint="default"/>
      <w:sz w:val="20"/>
      <w:szCs w:val="20"/>
    </w:rPr>
  </w:style>
  <w:style w:type="character" w:customStyle="1" w:styleId="BlockTitleCharChar">
    <w:name w:val="Block Title Char Char"/>
    <w:rsid w:val="00BC2D71"/>
    <w:rPr>
      <w:rFonts w:ascii="Georgia" w:eastAsia="Times New Roman" w:hAnsi="Georgia" w:cs="Arial" w:hint="default"/>
      <w:b/>
      <w:bCs/>
      <w:kern w:val="32"/>
      <w:sz w:val="28"/>
      <w:szCs w:val="32"/>
    </w:rPr>
  </w:style>
  <w:style w:type="character" w:customStyle="1" w:styleId="standardcontent">
    <w:name w:val="standardcontent"/>
    <w:basedOn w:val="DefaultParagraphFont"/>
    <w:rsid w:val="00BC2D71"/>
  </w:style>
  <w:style w:type="character" w:customStyle="1" w:styleId="storyby">
    <w:name w:val="storyby"/>
    <w:basedOn w:val="DefaultParagraphFont"/>
    <w:rsid w:val="00BC2D71"/>
  </w:style>
  <w:style w:type="character" w:customStyle="1" w:styleId="underline2">
    <w:name w:val="underline2"/>
    <w:rsid w:val="00BC2D71"/>
    <w:rPr>
      <w:u w:val="single"/>
      <w:bdr w:val="none" w:sz="0" w:space="0" w:color="auto"/>
      <w:shd w:val="clear" w:color="auto" w:fill="B3B3B3"/>
    </w:rPr>
  </w:style>
  <w:style w:type="character" w:styleId="PageNumber">
    <w:name w:val="page number"/>
    <w:aliases w:val="card ununderlined"/>
    <w:basedOn w:val="DefaultParagraphFont"/>
    <w:uiPriority w:val="99"/>
    <w:rsid w:val="00BC2D71"/>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BC2D71"/>
    <w:rPr>
      <w:szCs w:val="24"/>
    </w:rPr>
  </w:style>
  <w:style w:type="character" w:customStyle="1" w:styleId="DocumentMapChar1">
    <w:name w:val="Document Map Char1"/>
    <w:basedOn w:val="DefaultParagraphFont"/>
    <w:rsid w:val="00BC2D71"/>
    <w:rPr>
      <w:rFonts w:ascii="Tahoma" w:hAnsi="Tahoma" w:cs="Tahoma"/>
      <w:sz w:val="16"/>
      <w:szCs w:val="16"/>
    </w:rPr>
  </w:style>
  <w:style w:type="character" w:customStyle="1" w:styleId="BoldUnderlining">
    <w:name w:val="Bold Underlining"/>
    <w:rsid w:val="00BC2D71"/>
    <w:rPr>
      <w:b/>
      <w:u w:val="single"/>
    </w:rPr>
  </w:style>
  <w:style w:type="character" w:customStyle="1" w:styleId="BoldUnderlineChar0">
    <w:name w:val="BoldUnderline Char"/>
    <w:rsid w:val="00BC2D71"/>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BC2D71"/>
    <w:rPr>
      <w:b/>
      <w:sz w:val="24"/>
    </w:rPr>
  </w:style>
  <w:style w:type="character" w:customStyle="1" w:styleId="Author">
    <w:name w:val="Author"/>
    <w:qFormat/>
    <w:rsid w:val="00BC2D71"/>
    <w:rPr>
      <w:b/>
      <w:sz w:val="24"/>
    </w:rPr>
  </w:style>
  <w:style w:type="character" w:customStyle="1" w:styleId="author0">
    <w:name w:val="author"/>
    <w:rsid w:val="00BC2D71"/>
    <w:rPr>
      <w:rFonts w:ascii="Times New Roman" w:hAnsi="Times New Roman"/>
      <w:b/>
      <w:sz w:val="24"/>
    </w:rPr>
  </w:style>
  <w:style w:type="character" w:customStyle="1" w:styleId="articletitle">
    <w:name w:val="articletitle"/>
    <w:rsid w:val="00BC2D71"/>
    <w:rPr>
      <w:rFonts w:cs="Times New Roman"/>
    </w:rPr>
  </w:style>
  <w:style w:type="character" w:customStyle="1" w:styleId="6pointChar">
    <w:name w:val="6 point Char"/>
    <w:rsid w:val="00BC2D71"/>
    <w:rPr>
      <w:rFonts w:cs="Times New Roman"/>
      <w:sz w:val="12"/>
      <w:lang w:val="en-US" w:eastAsia="en-US"/>
    </w:rPr>
  </w:style>
  <w:style w:type="character" w:customStyle="1" w:styleId="term1">
    <w:name w:val="term1"/>
    <w:rsid w:val="00BC2D71"/>
    <w:rPr>
      <w:b/>
      <w:bCs/>
    </w:rPr>
  </w:style>
  <w:style w:type="paragraph" w:customStyle="1" w:styleId="Minimize">
    <w:name w:val="Minimize"/>
    <w:basedOn w:val="Normal"/>
    <w:next w:val="Normal"/>
    <w:qFormat/>
    <w:rsid w:val="00BC2D71"/>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BC2D71"/>
    <w:rPr>
      <w:sz w:val="12"/>
      <w:szCs w:val="24"/>
    </w:rPr>
  </w:style>
  <w:style w:type="character" w:customStyle="1" w:styleId="StyleThickunderline">
    <w:name w:val="Style Thick underline"/>
    <w:qFormat/>
    <w:rsid w:val="00BC2D71"/>
    <w:rPr>
      <w:u w:val="thick"/>
    </w:rPr>
  </w:style>
  <w:style w:type="character" w:customStyle="1" w:styleId="UnderlineTextChar">
    <w:name w:val="Underline Text Char"/>
    <w:link w:val="UnderlineText"/>
    <w:rsid w:val="00BC2D71"/>
    <w:rPr>
      <w:u w:val="single"/>
    </w:rPr>
  </w:style>
  <w:style w:type="paragraph" w:customStyle="1" w:styleId="TagCite">
    <w:name w:val="TagCite"/>
    <w:basedOn w:val="Normal"/>
    <w:qFormat/>
    <w:rsid w:val="00BC2D71"/>
    <w:rPr>
      <w:rFonts w:ascii="Garamond" w:eastAsia="Times New Roman" w:hAnsi="Garamond"/>
      <w:b/>
      <w:sz w:val="24"/>
      <w:szCs w:val="24"/>
    </w:rPr>
  </w:style>
  <w:style w:type="character" w:customStyle="1" w:styleId="CardTextChar1">
    <w:name w:val="Card Text Char"/>
    <w:rsid w:val="00BC2D71"/>
    <w:rPr>
      <w:rFonts w:ascii="Georgia" w:hAnsi="Georgia" w:cs="Times New Roman"/>
      <w:sz w:val="24"/>
    </w:rPr>
  </w:style>
  <w:style w:type="character" w:customStyle="1" w:styleId="CardTagandCiteChar">
    <w:name w:val="Card Tag and Cite Char"/>
    <w:basedOn w:val="DefaultParagraphFont"/>
    <w:link w:val="CardTagandCite"/>
    <w:rsid w:val="00BC2D71"/>
    <w:rPr>
      <w:rFonts w:ascii="Arial Narrow" w:hAnsi="Arial Narrow"/>
      <w:b/>
      <w:sz w:val="26"/>
    </w:rPr>
  </w:style>
  <w:style w:type="character" w:customStyle="1" w:styleId="CardText1Char">
    <w:name w:val="Card Text 1 Char"/>
    <w:basedOn w:val="DefaultParagraphFont"/>
    <w:link w:val="CardText1"/>
    <w:rsid w:val="00BC2D71"/>
    <w:rPr>
      <w:rFonts w:ascii="Arial Narrow" w:hAnsi="Arial Narrow"/>
      <w:color w:val="000000"/>
      <w:u w:val="single"/>
    </w:rPr>
  </w:style>
  <w:style w:type="character" w:customStyle="1" w:styleId="CardText2Char">
    <w:name w:val="Card Text 2 Char"/>
    <w:basedOn w:val="CardText1Char"/>
    <w:link w:val="CardText2"/>
    <w:rsid w:val="00BC2D71"/>
    <w:rPr>
      <w:rFonts w:ascii="Arial Narrow" w:hAnsi="Arial Narrow"/>
      <w:b/>
      <w:color w:val="000000"/>
      <w:u w:val="single"/>
    </w:rPr>
  </w:style>
  <w:style w:type="character" w:customStyle="1" w:styleId="SmallText">
    <w:name w:val="SmallText"/>
    <w:rsid w:val="00BC2D71"/>
    <w:rPr>
      <w:color w:val="000000"/>
    </w:rPr>
  </w:style>
  <w:style w:type="character" w:customStyle="1" w:styleId="CardUnderlinedChar">
    <w:name w:val="Card Underlined Char"/>
    <w:basedOn w:val="DefaultParagraphFont"/>
    <w:rsid w:val="00BC2D71"/>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BC2D7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BC2D71"/>
    <w:rPr>
      <w:rFonts w:ascii="Arial" w:eastAsia="Times New Roman" w:hAnsi="Arial" w:cs="Arial"/>
      <w:b/>
      <w:kern w:val="32"/>
      <w:sz w:val="32"/>
      <w:szCs w:val="20"/>
    </w:rPr>
  </w:style>
  <w:style w:type="character" w:customStyle="1" w:styleId="underline3">
    <w:name w:val="underline3"/>
    <w:basedOn w:val="underline2"/>
    <w:rsid w:val="00BC2D71"/>
    <w:rPr>
      <w:u w:val="single"/>
      <w:bdr w:val="none" w:sz="0" w:space="0" w:color="auto"/>
      <w:shd w:val="clear" w:color="auto" w:fill="FFFF00"/>
    </w:rPr>
  </w:style>
  <w:style w:type="paragraph" w:customStyle="1" w:styleId="HeadingFake">
    <w:name w:val="Heading Fake"/>
    <w:basedOn w:val="Heading3"/>
    <w:qFormat/>
    <w:rsid w:val="00BC2D71"/>
    <w:pPr>
      <w:suppressAutoHyphens/>
      <w:spacing w:before="20" w:after="120"/>
      <w:outlineLvl w:val="9"/>
    </w:pPr>
    <w:rPr>
      <w:rFonts w:cs="Arial"/>
      <w:kern w:val="32"/>
      <w:szCs w:val="26"/>
    </w:rPr>
  </w:style>
  <w:style w:type="paragraph" w:customStyle="1" w:styleId="SchoolPaper">
    <w:name w:val="School Paper"/>
    <w:basedOn w:val="Normal"/>
    <w:qFormat/>
    <w:rsid w:val="00BC2D71"/>
    <w:pPr>
      <w:spacing w:line="480" w:lineRule="auto"/>
      <w:ind w:firstLine="720"/>
    </w:pPr>
    <w:rPr>
      <w:rFonts w:eastAsia="Times New Roman"/>
      <w:kern w:val="32"/>
      <w:szCs w:val="20"/>
    </w:rPr>
  </w:style>
  <w:style w:type="paragraph" w:customStyle="1" w:styleId="SchoolBlockQuote">
    <w:name w:val="School Block Quote"/>
    <w:basedOn w:val="SchoolPaper"/>
    <w:qFormat/>
    <w:rsid w:val="00BC2D71"/>
  </w:style>
  <w:style w:type="paragraph" w:customStyle="1" w:styleId="SchoolWorksCited">
    <w:name w:val="School Works Cited"/>
    <w:basedOn w:val="SchoolPaper"/>
    <w:qFormat/>
    <w:rsid w:val="00BC2D71"/>
  </w:style>
  <w:style w:type="paragraph" w:customStyle="1" w:styleId="BlockQuote">
    <w:name w:val="Block Quote"/>
    <w:basedOn w:val="Normal"/>
    <w:qFormat/>
    <w:rsid w:val="00BC2D71"/>
    <w:pPr>
      <w:ind w:left="720" w:right="720"/>
    </w:pPr>
    <w:rPr>
      <w:rFonts w:eastAsia="Times New Roman"/>
      <w:kern w:val="32"/>
      <w:sz w:val="24"/>
      <w:szCs w:val="20"/>
    </w:rPr>
  </w:style>
  <w:style w:type="character" w:customStyle="1" w:styleId="menu">
    <w:name w:val="menu"/>
    <w:basedOn w:val="DefaultParagraphFont"/>
    <w:rsid w:val="00BC2D71"/>
  </w:style>
  <w:style w:type="paragraph" w:customStyle="1" w:styleId="PaperBody">
    <w:name w:val="Paper Body"/>
    <w:basedOn w:val="Normal"/>
    <w:qFormat/>
    <w:rsid w:val="00BC2D71"/>
    <w:pPr>
      <w:spacing w:line="480" w:lineRule="auto"/>
      <w:ind w:firstLine="720"/>
    </w:pPr>
    <w:rPr>
      <w:rFonts w:eastAsia="Times New Roman"/>
      <w:kern w:val="32"/>
      <w:szCs w:val="24"/>
    </w:rPr>
  </w:style>
  <w:style w:type="paragraph" w:customStyle="1" w:styleId="PaperCitation">
    <w:name w:val="Paper Citation"/>
    <w:basedOn w:val="Normal"/>
    <w:qFormat/>
    <w:rsid w:val="00BC2D71"/>
    <w:pPr>
      <w:spacing w:line="480" w:lineRule="auto"/>
      <w:ind w:left="720" w:hanging="720"/>
    </w:pPr>
    <w:rPr>
      <w:rFonts w:eastAsia="Times New Roman"/>
      <w:kern w:val="32"/>
      <w:szCs w:val="20"/>
    </w:rPr>
  </w:style>
  <w:style w:type="character" w:customStyle="1" w:styleId="Emphasis2">
    <w:name w:val="Emphasis2"/>
    <w:basedOn w:val="DefaultParagraphFont"/>
    <w:rsid w:val="00BC2D71"/>
    <w:rPr>
      <w:rFonts w:ascii="Franklin Gothic Heavy" w:hAnsi="Franklin Gothic Heavy"/>
      <w:u w:val="single"/>
    </w:rPr>
  </w:style>
  <w:style w:type="character" w:customStyle="1" w:styleId="hatChar">
    <w:name w:val="hat Char"/>
    <w:basedOn w:val="DefaultParagraphFont"/>
    <w:link w:val="hat"/>
    <w:rsid w:val="00BC2D71"/>
    <w:rPr>
      <w:rFonts w:ascii="Arial" w:eastAsia="Times New Roman" w:hAnsi="Arial" w:cs="Arial"/>
      <w:b/>
      <w:bCs/>
      <w:sz w:val="44"/>
      <w:szCs w:val="24"/>
    </w:rPr>
  </w:style>
  <w:style w:type="paragraph" w:customStyle="1" w:styleId="citenon-bold">
    <w:name w:val="cite non-bold"/>
    <w:basedOn w:val="Normal"/>
    <w:link w:val="citenon-boldChar"/>
    <w:qFormat/>
    <w:rsid w:val="00BC2D71"/>
    <w:rPr>
      <w:rFonts w:eastAsia="Times New Roman"/>
      <w:szCs w:val="20"/>
    </w:rPr>
  </w:style>
  <w:style w:type="paragraph" w:customStyle="1" w:styleId="WW-Default">
    <w:name w:val="WW-Default"/>
    <w:qFormat/>
    <w:rsid w:val="00BC2D71"/>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BC2D71"/>
  </w:style>
  <w:style w:type="paragraph" w:styleId="Subtitle">
    <w:name w:val="Subtitle"/>
    <w:aliases w:val="Underlined card text"/>
    <w:basedOn w:val="Normal"/>
    <w:next w:val="Normal"/>
    <w:link w:val="SubtitleChar"/>
    <w:qFormat/>
    <w:rsid w:val="00BC2D71"/>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BC2D71"/>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BC2D71"/>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BC2D71"/>
  </w:style>
  <w:style w:type="paragraph" w:styleId="NoSpacing">
    <w:name w:val="No Spacing"/>
    <w:aliases w:val="DDI Tag,Tag Title,No Spacing51,Dont u,No Spacing1111111,No Spacing311,ClearFormatting,Card Format,Note Level 21,Clear,No Spacin,ca"/>
    <w:uiPriority w:val="99"/>
    <w:qFormat/>
    <w:rsid w:val="00BC2D71"/>
    <w:pPr>
      <w:spacing w:after="0" w:line="240" w:lineRule="auto"/>
    </w:pPr>
    <w:rPr>
      <w:rFonts w:ascii="Calibri" w:eastAsia="Calibri" w:hAnsi="Calibri" w:cs="Times New Roman"/>
    </w:rPr>
  </w:style>
  <w:style w:type="paragraph" w:customStyle="1" w:styleId="Standard">
    <w:name w:val="Standard"/>
    <w:qFormat/>
    <w:rsid w:val="00BC2D7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C2D71"/>
    <w:pPr>
      <w:spacing w:line="276" w:lineRule="auto"/>
      <w:jc w:val="left"/>
      <w:outlineLvl w:val="9"/>
    </w:pPr>
    <w:rPr>
      <w:color w:val="365F91"/>
      <w:kern w:val="32"/>
      <w:sz w:val="28"/>
    </w:rPr>
  </w:style>
  <w:style w:type="character" w:customStyle="1" w:styleId="CitesChar2">
    <w:name w:val="Cites Char2"/>
    <w:locked/>
    <w:rsid w:val="00BC2D71"/>
    <w:rPr>
      <w:rFonts w:ascii="Times New Roman" w:eastAsia="Times New Roman" w:hAnsi="Times New Roman" w:cs="Times New Roman"/>
      <w:b/>
      <w:bCs/>
      <w:sz w:val="20"/>
    </w:rPr>
  </w:style>
  <w:style w:type="character" w:customStyle="1" w:styleId="CardsChar1">
    <w:name w:val="Cards Char1"/>
    <w:link w:val="Cards"/>
    <w:locked/>
    <w:rsid w:val="00BC2D71"/>
    <w:rPr>
      <w:rFonts w:ascii="Times New Roman" w:eastAsia="Times New Roman" w:hAnsi="Times New Roman" w:cs="Times New Roman"/>
      <w:sz w:val="20"/>
    </w:rPr>
  </w:style>
  <w:style w:type="paragraph" w:customStyle="1" w:styleId="Cards">
    <w:name w:val="Cards"/>
    <w:basedOn w:val="Normal"/>
    <w:link w:val="CardsChar1"/>
    <w:qFormat/>
    <w:rsid w:val="00BC2D71"/>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BC2D71"/>
  </w:style>
  <w:style w:type="character" w:customStyle="1" w:styleId="A-Underlining">
    <w:name w:val="A-Underlining"/>
    <w:basedOn w:val="DefaultParagraphFont"/>
    <w:rsid w:val="00BC2D71"/>
    <w:rPr>
      <w:rFonts w:ascii="Garamond" w:hAnsi="Garamond"/>
      <w:color w:val="auto"/>
      <w:sz w:val="24"/>
      <w:u w:val="single"/>
    </w:rPr>
  </w:style>
  <w:style w:type="paragraph" w:customStyle="1" w:styleId="B-TagCite">
    <w:name w:val="B-TagCite"/>
    <w:qFormat/>
    <w:rsid w:val="00BC2D7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BC2D71"/>
  </w:style>
  <w:style w:type="character" w:customStyle="1" w:styleId="StyleUnderlineBold">
    <w:name w:val="Style Underline + Bold"/>
    <w:rsid w:val="00BC2D71"/>
    <w:rPr>
      <w:b/>
      <w:bCs/>
      <w:u w:val="single"/>
    </w:rPr>
  </w:style>
  <w:style w:type="character" w:customStyle="1" w:styleId="smallChar">
    <w:name w:val="small Char"/>
    <w:rsid w:val="00BC2D71"/>
    <w:rPr>
      <w:rFonts w:eastAsia="Calibri"/>
      <w:sz w:val="16"/>
      <w:szCs w:val="22"/>
      <w:lang w:val="en-US" w:eastAsia="en-US" w:bidi="ar-SA"/>
    </w:rPr>
  </w:style>
  <w:style w:type="character" w:customStyle="1" w:styleId="st">
    <w:name w:val="st"/>
    <w:rsid w:val="00BC2D71"/>
  </w:style>
  <w:style w:type="character" w:customStyle="1" w:styleId="MicroTextChar">
    <w:name w:val="MicroText Char"/>
    <w:link w:val="MicroText"/>
    <w:locked/>
    <w:rsid w:val="00BC2D71"/>
    <w:rPr>
      <w:rFonts w:ascii="Arial Narrow" w:hAnsi="Arial Narrow"/>
      <w:sz w:val="12"/>
    </w:rPr>
  </w:style>
  <w:style w:type="paragraph" w:customStyle="1" w:styleId="MicroText">
    <w:name w:val="MicroText"/>
    <w:basedOn w:val="Normal"/>
    <w:next w:val="Normal"/>
    <w:link w:val="MicroTextChar"/>
    <w:qFormat/>
    <w:rsid w:val="00BC2D71"/>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BC2D71"/>
    <w:rPr>
      <w:rFonts w:ascii="Arial Narrow" w:hAnsi="Arial Narrow" w:cs="Times New Roman"/>
      <w:color w:val="000000"/>
      <w:sz w:val="16"/>
    </w:rPr>
  </w:style>
  <w:style w:type="character" w:customStyle="1" w:styleId="Underline-Highlighted">
    <w:name w:val="Underline-Highlighted"/>
    <w:uiPriority w:val="1"/>
    <w:qFormat/>
    <w:rsid w:val="00BC2D71"/>
    <w:rPr>
      <w:rFonts w:ascii="Cambria" w:hAnsi="Cambria"/>
      <w:sz w:val="24"/>
      <w:u w:val="single"/>
      <w:bdr w:val="none" w:sz="0" w:space="0" w:color="auto"/>
      <w:shd w:val="clear" w:color="auto" w:fill="99FF66"/>
    </w:rPr>
  </w:style>
  <w:style w:type="character" w:customStyle="1" w:styleId="DebateUnderline">
    <w:name w:val="Debate Underline"/>
    <w:qFormat/>
    <w:rsid w:val="00BC2D71"/>
    <w:rPr>
      <w:rFonts w:ascii="Times New Roman" w:hAnsi="Times New Roman"/>
      <w:sz w:val="24"/>
      <w:u w:val="thick"/>
    </w:rPr>
  </w:style>
  <w:style w:type="character" w:customStyle="1" w:styleId="fn">
    <w:name w:val="fn"/>
    <w:basedOn w:val="DefaultParagraphFont"/>
    <w:rsid w:val="00BC2D71"/>
  </w:style>
  <w:style w:type="character" w:customStyle="1" w:styleId="newsmain">
    <w:name w:val="news_main"/>
    <w:basedOn w:val="DefaultParagraphFont"/>
    <w:rsid w:val="00BC2D71"/>
  </w:style>
  <w:style w:type="paragraph" w:customStyle="1" w:styleId="UnderlinedText">
    <w:name w:val="Underlined Text"/>
    <w:basedOn w:val="Normal"/>
    <w:autoRedefine/>
    <w:uiPriority w:val="1"/>
    <w:qFormat/>
    <w:rsid w:val="00BC2D71"/>
    <w:pPr>
      <w:jc w:val="both"/>
    </w:pPr>
    <w:rPr>
      <w:rFonts w:asciiTheme="minorHAnsi" w:hAnsiTheme="minorHAnsi"/>
      <w:b/>
      <w:sz w:val="24"/>
    </w:rPr>
  </w:style>
  <w:style w:type="character" w:customStyle="1" w:styleId="verdana">
    <w:name w:val="verdana"/>
    <w:basedOn w:val="DefaultParagraphFont"/>
    <w:rsid w:val="00BC2D71"/>
  </w:style>
  <w:style w:type="character" w:customStyle="1" w:styleId="vitstoryheadline">
    <w:name w:val="vitstoryheadline"/>
    <w:rsid w:val="00BC2D71"/>
  </w:style>
  <w:style w:type="character" w:customStyle="1" w:styleId="CardsChar">
    <w:name w:val="Cards Char"/>
    <w:locked/>
    <w:rsid w:val="00BC2D71"/>
    <w:rPr>
      <w:rFonts w:ascii="Times New Roman" w:eastAsia="Times New Roman" w:hAnsi="Times New Roman"/>
      <w:szCs w:val="24"/>
    </w:rPr>
  </w:style>
  <w:style w:type="paragraph" w:customStyle="1" w:styleId="NormalText">
    <w:name w:val="Normal Text"/>
    <w:basedOn w:val="Normal"/>
    <w:link w:val="NormalTextChar"/>
    <w:autoRedefine/>
    <w:qFormat/>
    <w:rsid w:val="00BC2D71"/>
    <w:pPr>
      <w:jc w:val="both"/>
    </w:pPr>
    <w:rPr>
      <w:rFonts w:eastAsia="Times New Roman"/>
      <w:szCs w:val="26"/>
      <w:lang w:val="x-none" w:eastAsia="ja-JP"/>
    </w:rPr>
  </w:style>
  <w:style w:type="character" w:customStyle="1" w:styleId="NormalTextChar">
    <w:name w:val="Normal Text Char"/>
    <w:link w:val="NormalText"/>
    <w:rsid w:val="00BC2D71"/>
    <w:rPr>
      <w:rFonts w:ascii="Arial" w:eastAsia="Times New Roman" w:hAnsi="Arial" w:cs="Arial"/>
      <w:szCs w:val="26"/>
      <w:lang w:val="x-none" w:eastAsia="ja-JP"/>
    </w:rPr>
  </w:style>
  <w:style w:type="character" w:customStyle="1" w:styleId="AuthorDate0">
    <w:name w:val="Author Date"/>
    <w:rsid w:val="00BC2D71"/>
    <w:rPr>
      <w:b/>
      <w:sz w:val="24"/>
      <w:u w:val="thick"/>
    </w:rPr>
  </w:style>
  <w:style w:type="paragraph" w:customStyle="1" w:styleId="HotRoute">
    <w:name w:val="Hot Route!"/>
    <w:basedOn w:val="Normal"/>
    <w:link w:val="HotRouteChar"/>
    <w:qFormat/>
    <w:rsid w:val="00BC2D71"/>
    <w:pPr>
      <w:ind w:left="144"/>
    </w:pPr>
    <w:rPr>
      <w:rFonts w:eastAsia="Times New Roman"/>
      <w:szCs w:val="24"/>
    </w:rPr>
  </w:style>
  <w:style w:type="character" w:customStyle="1" w:styleId="UnderlinedTextCharChar">
    <w:name w:val="Underlined Text Char Char"/>
    <w:basedOn w:val="DefaultParagraphFont"/>
    <w:rsid w:val="00BC2D71"/>
    <w:rPr>
      <w:rFonts w:cs="Arial"/>
      <w:bCs/>
      <w:noProof w:val="0"/>
      <w:szCs w:val="26"/>
      <w:u w:val="single"/>
      <w:lang w:val="en-US" w:eastAsia="en-US" w:bidi="ar-SA"/>
    </w:rPr>
  </w:style>
  <w:style w:type="character" w:customStyle="1" w:styleId="il">
    <w:name w:val="il"/>
    <w:rsid w:val="00BC2D71"/>
  </w:style>
  <w:style w:type="paragraph" w:customStyle="1" w:styleId="underlined">
    <w:name w:val="underlined"/>
    <w:next w:val="Normal"/>
    <w:link w:val="underlinedChar"/>
    <w:autoRedefine/>
    <w:qFormat/>
    <w:rsid w:val="00BC2D7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C2D71"/>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BC2D71"/>
    <w:rPr>
      <w:rFonts w:ascii="Arial Narrow" w:eastAsia="Times New Roman" w:hAnsi="Arial Narrow"/>
      <w:szCs w:val="24"/>
      <w:u w:val="single"/>
    </w:rPr>
  </w:style>
  <w:style w:type="character" w:customStyle="1" w:styleId="Style4Char">
    <w:name w:val="Style4 Char"/>
    <w:link w:val="Style4"/>
    <w:rsid w:val="00BC2D71"/>
    <w:rPr>
      <w:rFonts w:ascii="Arial Narrow" w:eastAsia="Times New Roman" w:hAnsi="Arial Narrow" w:cs="Arial"/>
      <w:szCs w:val="24"/>
      <w:u w:val="single"/>
    </w:rPr>
  </w:style>
  <w:style w:type="character" w:customStyle="1" w:styleId="citenon-boldChar">
    <w:name w:val="cite non-bold Char"/>
    <w:link w:val="citenon-bold"/>
    <w:rsid w:val="00BC2D71"/>
    <w:rPr>
      <w:rFonts w:ascii="Arial" w:eastAsia="Times New Roman" w:hAnsi="Arial" w:cs="Arial"/>
      <w:szCs w:val="20"/>
    </w:rPr>
  </w:style>
  <w:style w:type="character" w:customStyle="1" w:styleId="EmphasizeThis">
    <w:name w:val="EmphasizeThis"/>
    <w:rsid w:val="00BC2D71"/>
    <w:rPr>
      <w:rFonts w:ascii="Georgia" w:hAnsi="Georgia"/>
      <w:b/>
      <w:iCs/>
      <w:sz w:val="24"/>
      <w:u w:val="thick"/>
    </w:rPr>
  </w:style>
  <w:style w:type="character" w:customStyle="1" w:styleId="CiteReal0">
    <w:name w:val="CiteReal"/>
    <w:uiPriority w:val="1"/>
    <w:qFormat/>
    <w:rsid w:val="00BC2D71"/>
    <w:rPr>
      <w:rFonts w:ascii="Arial" w:hAnsi="Arial"/>
      <w:b/>
      <w:sz w:val="24"/>
      <w:u w:val="single"/>
    </w:rPr>
  </w:style>
  <w:style w:type="character" w:customStyle="1" w:styleId="dropcap1">
    <w:name w:val="dropcap1"/>
    <w:rsid w:val="00BC2D71"/>
  </w:style>
  <w:style w:type="character" w:styleId="FootnoteReference">
    <w:name w:val="footnote reference"/>
    <w:basedOn w:val="DefaultParagraphFont"/>
    <w:uiPriority w:val="99"/>
    <w:rsid w:val="00BC2D71"/>
    <w:rPr>
      <w:vertAlign w:val="superscript"/>
    </w:rPr>
  </w:style>
  <w:style w:type="paragraph" w:customStyle="1" w:styleId="Default">
    <w:name w:val="Default"/>
    <w:basedOn w:val="Normal"/>
    <w:qFormat/>
    <w:rsid w:val="00BC2D71"/>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BC2D71"/>
    <w:rPr>
      <w:rFonts w:ascii="Verdana" w:eastAsia="Verdana" w:hAnsi="Verdana" w:cs="Cambria"/>
    </w:rPr>
  </w:style>
  <w:style w:type="paragraph" w:customStyle="1" w:styleId="PageHeaderLine1">
    <w:name w:val="PageHeaderLine1"/>
    <w:basedOn w:val="Normal"/>
    <w:qFormat/>
    <w:rsid w:val="00BC2D71"/>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BC2D71"/>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BC2D71"/>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BC2D71"/>
    <w:rPr>
      <w:rFonts w:ascii="Palatino Linotype" w:hAnsi="Palatino Linotype" w:cs="Palatino Linotype"/>
      <w:b/>
      <w:iCs/>
      <w:color w:val="000000"/>
      <w:u w:val="single"/>
    </w:rPr>
  </w:style>
  <w:style w:type="paragraph" w:customStyle="1" w:styleId="Style31">
    <w:name w:val="Style31"/>
    <w:basedOn w:val="Normal"/>
    <w:uiPriority w:val="99"/>
    <w:qFormat/>
    <w:rsid w:val="00BC2D7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BC2D7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BC2D71"/>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BC2D71"/>
    <w:rPr>
      <w:rFonts w:ascii="Palatino Linotype" w:hAnsi="Palatino Linotype" w:cs="Palatino Linotype"/>
      <w:b/>
      <w:sz w:val="24"/>
    </w:rPr>
  </w:style>
  <w:style w:type="character" w:customStyle="1" w:styleId="TagtemplateChar">
    <w:name w:val="Tagtemplate Char"/>
    <w:link w:val="Tagtemplate"/>
    <w:locked/>
    <w:rsid w:val="00BC2D71"/>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BC2D71"/>
    <w:pPr>
      <w:keepNext/>
      <w:keepLines/>
    </w:pPr>
    <w:rPr>
      <w:rFonts w:ascii="Palatino Linotype" w:hAnsi="Palatino Linotype" w:cs="Cambria"/>
      <w:b/>
      <w:szCs w:val="20"/>
      <w:lang w:val="x-none" w:eastAsia="x-none"/>
    </w:rPr>
  </w:style>
  <w:style w:type="character" w:customStyle="1" w:styleId="UnderlineBold0">
    <w:name w:val="Underline Bold"/>
    <w:qFormat/>
    <w:rsid w:val="00BC2D71"/>
    <w:rPr>
      <w:b/>
      <w:bCs w:val="0"/>
      <w:sz w:val="20"/>
      <w:u w:val="single"/>
    </w:rPr>
  </w:style>
  <w:style w:type="character" w:customStyle="1" w:styleId="FontStyle72">
    <w:name w:val="Font Style72"/>
    <w:rsid w:val="00BC2D71"/>
    <w:rPr>
      <w:rFonts w:ascii="Cambria" w:hAnsi="Cambria" w:cs="Cambria" w:hint="default"/>
      <w:sz w:val="16"/>
      <w:szCs w:val="16"/>
    </w:rPr>
  </w:style>
  <w:style w:type="character" w:customStyle="1" w:styleId="FontStyle73">
    <w:name w:val="Font Style73"/>
    <w:uiPriority w:val="99"/>
    <w:rsid w:val="00BC2D71"/>
    <w:rPr>
      <w:rFonts w:ascii="Cambria" w:hAnsi="Cambria" w:cs="Cambria" w:hint="default"/>
      <w:i/>
      <w:iCs/>
      <w:sz w:val="16"/>
      <w:szCs w:val="16"/>
    </w:rPr>
  </w:style>
  <w:style w:type="character" w:customStyle="1" w:styleId="UnderlinestyleChar2">
    <w:name w:val="Underline style Char2"/>
    <w:rsid w:val="00BC2D71"/>
    <w:rPr>
      <w:sz w:val="22"/>
      <w:szCs w:val="24"/>
      <w:u w:val="single"/>
      <w:lang w:val="en-US" w:eastAsia="en-US" w:bidi="ar-SA"/>
    </w:rPr>
  </w:style>
  <w:style w:type="character" w:customStyle="1" w:styleId="UnderlineCard">
    <w:name w:val="Underline Card"/>
    <w:uiPriority w:val="6"/>
    <w:qFormat/>
    <w:rsid w:val="00BC2D71"/>
    <w:rPr>
      <w:rFonts w:ascii="Palatino Linotype" w:hAnsi="Palatino Linotype" w:cs="Palatino Linotype" w:hint="default"/>
      <w:b w:val="0"/>
      <w:bCs/>
      <w:sz w:val="20"/>
      <w:u w:val="single"/>
    </w:rPr>
  </w:style>
  <w:style w:type="character" w:customStyle="1" w:styleId="StyleUnderline1">
    <w:name w:val="Style Underline1"/>
    <w:rsid w:val="00BC2D71"/>
    <w:rPr>
      <w:u w:val="single"/>
    </w:rPr>
  </w:style>
  <w:style w:type="paragraph" w:styleId="BodyText2">
    <w:name w:val="Body Text 2"/>
    <w:basedOn w:val="Normal"/>
    <w:link w:val="BodyText2Char"/>
    <w:rsid w:val="00BC2D71"/>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BC2D71"/>
    <w:rPr>
      <w:rFonts w:ascii="New Baskerville" w:eastAsia="Segoe UI" w:hAnsi="New Baskerville" w:cs="Cambria"/>
      <w:szCs w:val="24"/>
      <w:lang w:eastAsia="zh-CN"/>
    </w:rPr>
  </w:style>
  <w:style w:type="paragraph" w:customStyle="1" w:styleId="cards0">
    <w:name w:val="cards"/>
    <w:basedOn w:val="Heading3"/>
    <w:qFormat/>
    <w:rsid w:val="00BC2D71"/>
    <w:pPr>
      <w:keepNext w:val="0"/>
      <w:keepLines w:val="0"/>
      <w:pageBreakBefore w:val="0"/>
      <w:spacing w:before="0" w:after="160"/>
      <w:jc w:val="left"/>
      <w:outlineLvl w:val="9"/>
    </w:pPr>
    <w:rPr>
      <w:rFonts w:eastAsia="Verdana" w:cs="Cambria"/>
      <w:b w:val="0"/>
      <w:sz w:val="22"/>
      <w:szCs w:val="22"/>
      <w:u w:val="none"/>
    </w:rPr>
  </w:style>
  <w:style w:type="character" w:customStyle="1" w:styleId="term">
    <w:name w:val="term"/>
    <w:basedOn w:val="DefaultParagraphFont"/>
    <w:rsid w:val="00BC2D71"/>
  </w:style>
  <w:style w:type="paragraph" w:customStyle="1" w:styleId="TagCite0">
    <w:name w:val="Tag/Cite"/>
    <w:basedOn w:val="Normal"/>
    <w:link w:val="TagCiteChar"/>
    <w:qFormat/>
    <w:rsid w:val="00BC2D71"/>
    <w:rPr>
      <w:rFonts w:eastAsia="Cambria" w:cs="Cambria"/>
      <w:b/>
      <w:szCs w:val="24"/>
    </w:rPr>
  </w:style>
  <w:style w:type="character" w:customStyle="1" w:styleId="TagCiteChar">
    <w:name w:val="Tag/Cite Char"/>
    <w:basedOn w:val="DefaultParagraphFont"/>
    <w:link w:val="TagCite0"/>
    <w:rsid w:val="00BC2D71"/>
    <w:rPr>
      <w:rFonts w:ascii="Arial" w:eastAsia="Cambria" w:hAnsi="Arial" w:cs="Cambria"/>
      <w:b/>
      <w:szCs w:val="24"/>
    </w:rPr>
  </w:style>
  <w:style w:type="character" w:customStyle="1" w:styleId="TitleChar2">
    <w:name w:val="Title Char2"/>
    <w:basedOn w:val="DefaultParagraphFont"/>
    <w:qFormat/>
    <w:rsid w:val="00BC2D71"/>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BC2D71"/>
    <w:rPr>
      <w:rFonts w:ascii="Cambria" w:hAnsi="Cambria" w:cs="Cambria"/>
      <w:sz w:val="20"/>
      <w:szCs w:val="20"/>
    </w:rPr>
  </w:style>
  <w:style w:type="character" w:customStyle="1" w:styleId="FontStyle50">
    <w:name w:val="Font Style50"/>
    <w:uiPriority w:val="99"/>
    <w:rsid w:val="00BC2D7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BC2D71"/>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C2D71"/>
    <w:rPr>
      <w:rFonts w:ascii="Arial" w:eastAsia="Cambria" w:hAnsi="Arial" w:cs="Cambria"/>
      <w:spacing w:val="-3"/>
      <w:szCs w:val="20"/>
    </w:rPr>
  </w:style>
  <w:style w:type="character" w:customStyle="1" w:styleId="kn">
    <w:name w:val="kn"/>
    <w:basedOn w:val="DefaultParagraphFont"/>
    <w:rsid w:val="00BC2D71"/>
  </w:style>
  <w:style w:type="paragraph" w:customStyle="1" w:styleId="CardIndented">
    <w:name w:val="Card (Indented)"/>
    <w:basedOn w:val="Normal"/>
    <w:link w:val="CardIndentedChar"/>
    <w:qFormat/>
    <w:rsid w:val="00BC2D71"/>
    <w:pPr>
      <w:ind w:left="288"/>
    </w:pPr>
    <w:rPr>
      <w:rFonts w:ascii="Verdana" w:hAnsi="Verdana"/>
    </w:rPr>
  </w:style>
  <w:style w:type="character" w:customStyle="1" w:styleId="CardIndentedChar">
    <w:name w:val="Card (Indented) Char"/>
    <w:basedOn w:val="DefaultParagraphFont"/>
    <w:link w:val="CardIndented"/>
    <w:rsid w:val="00BC2D71"/>
    <w:rPr>
      <w:rFonts w:ascii="Verdana" w:hAnsi="Verdana" w:cs="Arial"/>
    </w:rPr>
  </w:style>
  <w:style w:type="character" w:customStyle="1" w:styleId="Style8pt">
    <w:name w:val="Style 8 pt"/>
    <w:basedOn w:val="DefaultParagraphFont"/>
    <w:rsid w:val="00BC2D71"/>
    <w:rPr>
      <w:sz w:val="14"/>
    </w:rPr>
  </w:style>
  <w:style w:type="character" w:customStyle="1" w:styleId="ReallyfuckingsmallChar">
    <w:name w:val="Really fucking small Char"/>
    <w:link w:val="Reallyfuckingsmall"/>
    <w:locked/>
    <w:rsid w:val="00BC2D71"/>
    <w:rPr>
      <w:rFonts w:ascii="Cambria" w:eastAsia="Myriad Pro Light Cond" w:hAnsi="Cambria" w:cs="Cambria"/>
      <w:sz w:val="10"/>
    </w:rPr>
  </w:style>
  <w:style w:type="paragraph" w:customStyle="1" w:styleId="Reallyfuckingsmall">
    <w:name w:val="Really fucking small"/>
    <w:basedOn w:val="Normal"/>
    <w:link w:val="ReallyfuckingsmallChar"/>
    <w:qFormat/>
    <w:rsid w:val="00BC2D71"/>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BC2D71"/>
    <w:rPr>
      <w:b/>
      <w:bCs/>
      <w:sz w:val="26"/>
      <w:u w:val="single"/>
    </w:rPr>
  </w:style>
  <w:style w:type="character" w:customStyle="1" w:styleId="CharacterStyle1">
    <w:name w:val="Character Style 1"/>
    <w:uiPriority w:val="99"/>
    <w:rsid w:val="00BC2D71"/>
    <w:rPr>
      <w:sz w:val="20"/>
      <w:szCs w:val="20"/>
    </w:rPr>
  </w:style>
  <w:style w:type="character" w:customStyle="1" w:styleId="Debate-CardSmalltextF2Char">
    <w:name w:val="Debate- Card Small text F2 Char"/>
    <w:link w:val="Debate-CardSmalltextF2"/>
    <w:locked/>
    <w:rsid w:val="00BC2D71"/>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BC2D71"/>
    <w:rPr>
      <w:rFonts w:ascii="Times New Roman" w:eastAsia="Cambria" w:hAnsi="Times New Roman" w:cs="Verdana"/>
      <w:sz w:val="20"/>
    </w:rPr>
  </w:style>
  <w:style w:type="character" w:customStyle="1" w:styleId="Debate-EmphasizedText-F5Char">
    <w:name w:val="Debate- Emphasized Text- F5 Char"/>
    <w:link w:val="Debate-EmphasizedText-F5"/>
    <w:locked/>
    <w:rsid w:val="00BC2D71"/>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BC2D71"/>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BC2D71"/>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BC2D71"/>
    <w:pPr>
      <w:spacing w:after="200"/>
    </w:pPr>
    <w:rPr>
      <w:rFonts w:ascii="Times New Roman" w:hAnsi="Times New Roman" w:cs="Verdana"/>
      <w:sz w:val="20"/>
      <w:u w:val="single"/>
    </w:rPr>
  </w:style>
  <w:style w:type="character" w:customStyle="1" w:styleId="texto1">
    <w:name w:val="texto1"/>
    <w:basedOn w:val="DefaultParagraphFont"/>
    <w:rsid w:val="00BC2D71"/>
  </w:style>
  <w:style w:type="character" w:customStyle="1" w:styleId="person-name">
    <w:name w:val="person-name"/>
    <w:basedOn w:val="DefaultParagraphFont"/>
    <w:rsid w:val="00BC2D71"/>
  </w:style>
  <w:style w:type="paragraph" w:customStyle="1" w:styleId="MinimizedText">
    <w:name w:val="Minimized Text"/>
    <w:link w:val="MinimizedTextChar"/>
    <w:qFormat/>
    <w:rsid w:val="00BC2D71"/>
    <w:pPr>
      <w:spacing w:after="200" w:line="276" w:lineRule="auto"/>
    </w:pPr>
    <w:rPr>
      <w:rFonts w:eastAsia="Cambria"/>
      <w:sz w:val="16"/>
      <w:szCs w:val="24"/>
    </w:rPr>
  </w:style>
  <w:style w:type="character" w:customStyle="1" w:styleId="MinimizedTextChar">
    <w:name w:val="Minimized Text Char"/>
    <w:link w:val="MinimizedText"/>
    <w:rsid w:val="00BC2D71"/>
    <w:rPr>
      <w:rFonts w:eastAsia="Cambria"/>
      <w:sz w:val="16"/>
      <w:szCs w:val="24"/>
    </w:rPr>
  </w:style>
  <w:style w:type="character" w:customStyle="1" w:styleId="-SmallText-">
    <w:name w:val="-Small Text-"/>
    <w:rsid w:val="00BC2D71"/>
    <w:rPr>
      <w:rFonts w:ascii="Book Antiqua" w:hAnsi="Book Antiqua" w:cs="Cambria"/>
      <w:sz w:val="16"/>
    </w:rPr>
  </w:style>
  <w:style w:type="character" w:customStyle="1" w:styleId="A5">
    <w:name w:val="A5"/>
    <w:rsid w:val="00BC2D71"/>
    <w:rPr>
      <w:rFonts w:ascii="Cambria" w:hAnsi="Cambria" w:cs="Cambria"/>
      <w:color w:val="000000"/>
      <w:sz w:val="13"/>
      <w:szCs w:val="13"/>
    </w:rPr>
  </w:style>
  <w:style w:type="paragraph" w:styleId="BodyText">
    <w:name w:val="Body Text"/>
    <w:aliases w:val="BT"/>
    <w:basedOn w:val="Normal"/>
    <w:link w:val="BodyTextChar"/>
    <w:uiPriority w:val="99"/>
    <w:qFormat/>
    <w:rsid w:val="00BC2D71"/>
    <w:rPr>
      <w:rFonts w:eastAsia="Cambria"/>
      <w:sz w:val="16"/>
      <w:szCs w:val="20"/>
    </w:rPr>
  </w:style>
  <w:style w:type="character" w:customStyle="1" w:styleId="BodyTextChar">
    <w:name w:val="Body Text Char"/>
    <w:aliases w:val="BT Char"/>
    <w:basedOn w:val="DefaultParagraphFont"/>
    <w:link w:val="BodyText"/>
    <w:uiPriority w:val="99"/>
    <w:rsid w:val="00BC2D71"/>
    <w:rPr>
      <w:rFonts w:ascii="Arial" w:eastAsia="Cambria" w:hAnsi="Arial" w:cs="Arial"/>
      <w:sz w:val="16"/>
      <w:szCs w:val="20"/>
    </w:rPr>
  </w:style>
  <w:style w:type="character" w:customStyle="1" w:styleId="blue">
    <w:name w:val="blue"/>
    <w:basedOn w:val="DefaultParagraphFont"/>
    <w:rsid w:val="00BC2D71"/>
  </w:style>
  <w:style w:type="character" w:customStyle="1" w:styleId="Author-Date">
    <w:name w:val="Author-Date"/>
    <w:qFormat/>
    <w:rsid w:val="00BC2D71"/>
    <w:rPr>
      <w:b/>
      <w:bCs w:val="0"/>
      <w:sz w:val="24"/>
    </w:rPr>
  </w:style>
  <w:style w:type="character" w:customStyle="1" w:styleId="articoloinside">
    <w:name w:val="articolo_inside"/>
    <w:rsid w:val="00BC2D71"/>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BC2D71"/>
    <w:rPr>
      <w:rFonts w:ascii="Cambria" w:eastAsia="Cambria" w:hAnsi="Cambria" w:cs="Cambria"/>
      <w:b/>
      <w:sz w:val="24"/>
      <w:szCs w:val="24"/>
    </w:rPr>
  </w:style>
  <w:style w:type="character" w:customStyle="1" w:styleId="tagchar">
    <w:name w:val="tagchar"/>
    <w:basedOn w:val="DefaultParagraphFont"/>
    <w:rsid w:val="00BC2D71"/>
  </w:style>
  <w:style w:type="paragraph" w:styleId="HTMLPreformatted">
    <w:name w:val="HTML Preformatted"/>
    <w:basedOn w:val="Normal"/>
    <w:link w:val="HTMLPreformattedChar"/>
    <w:uiPriority w:val="99"/>
    <w:unhideWhenUsed/>
    <w:rsid w:val="00BC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BC2D71"/>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BC2D71"/>
    <w:rPr>
      <w:rFonts w:eastAsia="Verdana"/>
      <w:szCs w:val="24"/>
      <w:u w:val="single"/>
    </w:rPr>
  </w:style>
  <w:style w:type="character" w:customStyle="1" w:styleId="StyleUnderlineChar11pt3Char">
    <w:name w:val="Style Underline Char + 11 pt3 Char"/>
    <w:link w:val="StyleUnderlineChar11pt3"/>
    <w:rsid w:val="00BC2D71"/>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BC2D71"/>
    <w:rPr>
      <w:rFonts w:eastAsia="Verdana"/>
      <w:b/>
      <w:bCs/>
      <w:szCs w:val="24"/>
      <w:u w:val="single"/>
    </w:rPr>
  </w:style>
  <w:style w:type="character" w:customStyle="1" w:styleId="StyleUnderlineChar11ptBold3Char">
    <w:name w:val="Style Underline Char + 11 pt Bold3 Char"/>
    <w:link w:val="StyleUnderlineChar11ptBold3"/>
    <w:rsid w:val="00BC2D71"/>
    <w:rPr>
      <w:rFonts w:ascii="Arial" w:eastAsia="Verdana" w:hAnsi="Arial" w:cs="Arial"/>
      <w:b/>
      <w:bCs/>
      <w:szCs w:val="24"/>
      <w:u w:val="single"/>
    </w:rPr>
  </w:style>
  <w:style w:type="paragraph" w:customStyle="1" w:styleId="pagetools">
    <w:name w:val="pagetools"/>
    <w:basedOn w:val="Normal"/>
    <w:qFormat/>
    <w:rsid w:val="00BC2D71"/>
    <w:pPr>
      <w:spacing w:before="100" w:beforeAutospacing="1" w:after="100" w:afterAutospacing="1"/>
    </w:pPr>
    <w:rPr>
      <w:rFonts w:eastAsia="Cambria"/>
      <w:sz w:val="24"/>
      <w:szCs w:val="24"/>
    </w:rPr>
  </w:style>
  <w:style w:type="character" w:customStyle="1" w:styleId="desc">
    <w:name w:val="desc"/>
    <w:basedOn w:val="DefaultParagraphFont"/>
    <w:rsid w:val="00BC2D71"/>
  </w:style>
  <w:style w:type="character" w:customStyle="1" w:styleId="job">
    <w:name w:val="job"/>
    <w:basedOn w:val="DefaultParagraphFont"/>
    <w:rsid w:val="00BC2D71"/>
  </w:style>
  <w:style w:type="character" w:customStyle="1" w:styleId="company">
    <w:name w:val="company"/>
    <w:basedOn w:val="DefaultParagraphFont"/>
    <w:rsid w:val="00BC2D71"/>
  </w:style>
  <w:style w:type="paragraph" w:customStyle="1" w:styleId="Text">
    <w:name w:val="Text"/>
    <w:basedOn w:val="TagCite"/>
    <w:qFormat/>
    <w:rsid w:val="00BC2D71"/>
    <w:rPr>
      <w:rFonts w:ascii="Book Antiqua" w:eastAsiaTheme="minorHAnsi" w:hAnsi="Book Antiqua"/>
      <w:b w:val="0"/>
    </w:rPr>
  </w:style>
  <w:style w:type="character" w:customStyle="1" w:styleId="publisher">
    <w:name w:val="publisher"/>
    <w:basedOn w:val="DefaultParagraphFont"/>
    <w:rsid w:val="00BC2D71"/>
  </w:style>
  <w:style w:type="character" w:customStyle="1" w:styleId="pubyear">
    <w:name w:val="pubyear"/>
    <w:basedOn w:val="DefaultParagraphFont"/>
    <w:rsid w:val="00BC2D71"/>
  </w:style>
  <w:style w:type="character" w:customStyle="1" w:styleId="pubcity">
    <w:name w:val="pubcity"/>
    <w:basedOn w:val="DefaultParagraphFont"/>
    <w:rsid w:val="00BC2D71"/>
  </w:style>
  <w:style w:type="paragraph" w:customStyle="1" w:styleId="CardStyle">
    <w:name w:val="Card Style"/>
    <w:basedOn w:val="Normal"/>
    <w:link w:val="CardStyleChar"/>
    <w:qFormat/>
    <w:rsid w:val="00BC2D71"/>
    <w:rPr>
      <w:szCs w:val="24"/>
    </w:rPr>
  </w:style>
  <w:style w:type="character" w:customStyle="1" w:styleId="bodycontentlink">
    <w:name w:val="bodycontentlink"/>
    <w:basedOn w:val="DefaultParagraphFont"/>
    <w:rsid w:val="00BC2D71"/>
  </w:style>
  <w:style w:type="paragraph" w:customStyle="1" w:styleId="loose">
    <w:name w:val="loose"/>
    <w:basedOn w:val="Normal"/>
    <w:rsid w:val="00BC2D71"/>
    <w:pPr>
      <w:spacing w:before="100" w:beforeAutospacing="1" w:after="100" w:afterAutospacing="1"/>
    </w:pPr>
    <w:rPr>
      <w:sz w:val="24"/>
      <w:szCs w:val="24"/>
    </w:rPr>
  </w:style>
  <w:style w:type="character" w:customStyle="1" w:styleId="hit">
    <w:name w:val="hit"/>
    <w:basedOn w:val="DefaultParagraphFont"/>
    <w:rsid w:val="00BC2D71"/>
  </w:style>
  <w:style w:type="character" w:customStyle="1" w:styleId="ssl0">
    <w:name w:val="ss_l0"/>
    <w:basedOn w:val="DefaultParagraphFont"/>
    <w:rsid w:val="00BC2D71"/>
  </w:style>
  <w:style w:type="paragraph" w:customStyle="1" w:styleId="C-Text">
    <w:name w:val="C-Text"/>
    <w:basedOn w:val="Normal"/>
    <w:qFormat/>
    <w:rsid w:val="00BC2D71"/>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BC2D71"/>
    <w:pPr>
      <w:spacing w:after="240"/>
      <w:jc w:val="center"/>
    </w:pPr>
    <w:rPr>
      <w:rFonts w:ascii="Palatino Linotype" w:hAnsi="Palatino Linotype"/>
      <w:b/>
      <w:sz w:val="28"/>
      <w:szCs w:val="24"/>
    </w:rPr>
  </w:style>
  <w:style w:type="paragraph" w:customStyle="1" w:styleId="times">
    <w:name w:val="times"/>
    <w:basedOn w:val="Normal"/>
    <w:qFormat/>
    <w:rsid w:val="00BC2D71"/>
    <w:pPr>
      <w:spacing w:before="100" w:beforeAutospacing="1" w:after="100" w:afterAutospacing="1"/>
    </w:pPr>
    <w:rPr>
      <w:sz w:val="24"/>
      <w:szCs w:val="24"/>
    </w:rPr>
  </w:style>
  <w:style w:type="character" w:customStyle="1" w:styleId="ecdate">
    <w:name w:val="ec_date"/>
    <w:basedOn w:val="DefaultParagraphFont"/>
    <w:rsid w:val="00BC2D71"/>
    <w:rPr>
      <w:rFonts w:ascii="Symbol" w:hAnsi="Symbol" w:hint="default"/>
      <w:sz w:val="20"/>
      <w:szCs w:val="20"/>
      <w:shd w:val="clear" w:color="auto" w:fill="FFFFFF"/>
    </w:rPr>
  </w:style>
  <w:style w:type="paragraph" w:customStyle="1" w:styleId="ecmsonormal">
    <w:name w:val="ec_msonormal"/>
    <w:basedOn w:val="Normal"/>
    <w:qFormat/>
    <w:rsid w:val="00BC2D71"/>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BC2D71"/>
  </w:style>
  <w:style w:type="character" w:customStyle="1" w:styleId="klink">
    <w:name w:val="klink"/>
    <w:basedOn w:val="DefaultParagraphFont"/>
    <w:rsid w:val="00BC2D71"/>
  </w:style>
  <w:style w:type="character" w:customStyle="1" w:styleId="hittermhilite">
    <w:name w:val="hittermhilite"/>
    <w:basedOn w:val="DefaultParagraphFont"/>
    <w:rsid w:val="00BC2D71"/>
  </w:style>
  <w:style w:type="paragraph" w:customStyle="1" w:styleId="2ndOrderPara">
    <w:name w:val="2nd Order Para"/>
    <w:basedOn w:val="Normal"/>
    <w:next w:val="Normal"/>
    <w:qFormat/>
    <w:rsid w:val="00BC2D71"/>
    <w:pPr>
      <w:autoSpaceDE w:val="0"/>
      <w:autoSpaceDN w:val="0"/>
      <w:adjustRightInd w:val="0"/>
      <w:spacing w:before="120"/>
    </w:pPr>
    <w:rPr>
      <w:sz w:val="24"/>
      <w:szCs w:val="24"/>
    </w:rPr>
  </w:style>
  <w:style w:type="paragraph" w:customStyle="1" w:styleId="3rdOrderPara">
    <w:name w:val="3rd Order Para"/>
    <w:basedOn w:val="Normal"/>
    <w:next w:val="Normal"/>
    <w:qFormat/>
    <w:rsid w:val="00BC2D71"/>
    <w:pPr>
      <w:autoSpaceDE w:val="0"/>
      <w:autoSpaceDN w:val="0"/>
      <w:adjustRightInd w:val="0"/>
      <w:spacing w:before="120"/>
    </w:pPr>
    <w:rPr>
      <w:sz w:val="24"/>
      <w:szCs w:val="24"/>
    </w:rPr>
  </w:style>
  <w:style w:type="paragraph" w:customStyle="1" w:styleId="Normal-SIGN2">
    <w:name w:val="Normal-SIGN2"/>
    <w:basedOn w:val="Default"/>
    <w:next w:val="Default"/>
    <w:qFormat/>
    <w:rsid w:val="00BC2D71"/>
    <w:pPr>
      <w:spacing w:after="0" w:line="240" w:lineRule="auto"/>
    </w:pPr>
    <w:rPr>
      <w:rFonts w:eastAsia="Segoe UI" w:cs="Cambria"/>
      <w:sz w:val="24"/>
    </w:rPr>
  </w:style>
  <w:style w:type="paragraph" w:customStyle="1" w:styleId="Style2">
    <w:name w:val="Style2"/>
    <w:basedOn w:val="Normal"/>
    <w:link w:val="Style2Char"/>
    <w:qFormat/>
    <w:rsid w:val="00BC2D71"/>
    <w:rPr>
      <w:szCs w:val="24"/>
    </w:rPr>
  </w:style>
  <w:style w:type="character" w:customStyle="1" w:styleId="BoldChar">
    <w:name w:val="Bold Char"/>
    <w:basedOn w:val="DefaultParagraphFont"/>
    <w:rsid w:val="00BC2D71"/>
    <w:rPr>
      <w:b/>
      <w:lang w:val="en-US" w:eastAsia="en-US" w:bidi="ar-SA"/>
    </w:rPr>
  </w:style>
  <w:style w:type="character" w:customStyle="1" w:styleId="articleheadline">
    <w:name w:val="articleheadline"/>
    <w:basedOn w:val="DefaultParagraphFont"/>
    <w:rsid w:val="00BC2D71"/>
  </w:style>
  <w:style w:type="paragraph" w:customStyle="1" w:styleId="u-intro">
    <w:name w:val="u-intro"/>
    <w:basedOn w:val="Normal"/>
    <w:qFormat/>
    <w:rsid w:val="00BC2D71"/>
    <w:pPr>
      <w:spacing w:before="100" w:beforeAutospacing="1" w:after="100" w:afterAutospacing="1"/>
    </w:pPr>
    <w:rPr>
      <w:sz w:val="24"/>
      <w:szCs w:val="24"/>
    </w:rPr>
  </w:style>
  <w:style w:type="character" w:customStyle="1" w:styleId="u-byline">
    <w:name w:val="u-byline"/>
    <w:basedOn w:val="DefaultParagraphFont"/>
    <w:rsid w:val="00BC2D71"/>
  </w:style>
  <w:style w:type="character" w:customStyle="1" w:styleId="Normal1">
    <w:name w:val="Normal1"/>
    <w:basedOn w:val="DefaultParagraphFont"/>
    <w:rsid w:val="00BC2D71"/>
  </w:style>
  <w:style w:type="character" w:customStyle="1" w:styleId="Title1">
    <w:name w:val="Title1"/>
    <w:basedOn w:val="DefaultParagraphFont"/>
    <w:rsid w:val="00BC2D71"/>
  </w:style>
  <w:style w:type="paragraph" w:customStyle="1" w:styleId="CardsFont6pt">
    <w:name w:val="Cards + Font: 6 pt"/>
    <w:basedOn w:val="Normal"/>
    <w:link w:val="CardsFont6ptChar1"/>
    <w:autoRedefine/>
    <w:qFormat/>
    <w:rsid w:val="00BC2D71"/>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BC2D71"/>
    <w:rPr>
      <w:sz w:val="12"/>
      <w:szCs w:val="24"/>
      <w:lang w:val="en-US" w:eastAsia="en-US" w:bidi="ar-SA"/>
    </w:rPr>
  </w:style>
  <w:style w:type="character" w:customStyle="1" w:styleId="story">
    <w:name w:val="story"/>
    <w:basedOn w:val="DefaultParagraphFont"/>
    <w:rsid w:val="00BC2D71"/>
  </w:style>
  <w:style w:type="character" w:customStyle="1" w:styleId="articlebya">
    <w:name w:val="articleby_a"/>
    <w:basedOn w:val="DefaultParagraphFont"/>
    <w:rsid w:val="00BC2D71"/>
  </w:style>
  <w:style w:type="character" w:customStyle="1" w:styleId="popupwinby">
    <w:name w:val="popupwinby"/>
    <w:basedOn w:val="DefaultParagraphFont"/>
    <w:rsid w:val="00BC2D71"/>
  </w:style>
  <w:style w:type="character" w:customStyle="1" w:styleId="storyheader">
    <w:name w:val="storyheader"/>
    <w:basedOn w:val="DefaultParagraphFont"/>
    <w:rsid w:val="00BC2D71"/>
  </w:style>
  <w:style w:type="paragraph" w:customStyle="1" w:styleId="Style3">
    <w:name w:val="Style3"/>
    <w:basedOn w:val="Normal"/>
    <w:qFormat/>
    <w:rsid w:val="00BC2D71"/>
    <w:rPr>
      <w:rFonts w:ascii="Trebuchet MS" w:hAnsi="Trebuchet MS"/>
      <w:b/>
      <w:szCs w:val="24"/>
    </w:rPr>
  </w:style>
  <w:style w:type="character" w:customStyle="1" w:styleId="Style3Char">
    <w:name w:val="Style3 Char"/>
    <w:basedOn w:val="DefaultParagraphFont"/>
    <w:rsid w:val="00BC2D71"/>
    <w:rPr>
      <w:rFonts w:ascii="Trebuchet MS" w:hAnsi="Trebuchet MS"/>
      <w:b/>
      <w:sz w:val="22"/>
      <w:szCs w:val="24"/>
      <w:lang w:val="en-US" w:eastAsia="en-US" w:bidi="ar-SA"/>
    </w:rPr>
  </w:style>
  <w:style w:type="character" w:customStyle="1" w:styleId="marron">
    <w:name w:val="marron"/>
    <w:basedOn w:val="DefaultParagraphFont"/>
    <w:rsid w:val="00BC2D71"/>
  </w:style>
  <w:style w:type="character" w:customStyle="1" w:styleId="UnderlineChar4Char">
    <w:name w:val="Underline Char4 Char"/>
    <w:basedOn w:val="DefaultParagraphFont"/>
    <w:link w:val="UnderlineChar4"/>
    <w:rsid w:val="00BC2D71"/>
    <w:rPr>
      <w:u w:val="single"/>
    </w:rPr>
  </w:style>
  <w:style w:type="character" w:customStyle="1" w:styleId="BoldandUnderlineChar3Char2">
    <w:name w:val="Bold and Underline Char3 Char2"/>
    <w:basedOn w:val="DefaultParagraphFont"/>
    <w:link w:val="BoldandUnderlineChar3"/>
    <w:rsid w:val="00BC2D71"/>
    <w:rPr>
      <w:b/>
      <w:u w:val="single"/>
    </w:rPr>
  </w:style>
  <w:style w:type="character" w:customStyle="1" w:styleId="LanguageChar">
    <w:name w:val="Language Char"/>
    <w:basedOn w:val="DefaultParagraphFont"/>
    <w:link w:val="Language"/>
    <w:rsid w:val="00BC2D71"/>
    <w:rPr>
      <w:strike/>
      <w:sz w:val="16"/>
      <w:szCs w:val="16"/>
    </w:rPr>
  </w:style>
  <w:style w:type="character" w:customStyle="1" w:styleId="Style10ptUnderline">
    <w:name w:val="Style 10 pt Underline"/>
    <w:basedOn w:val="DefaultParagraphFont"/>
    <w:rsid w:val="00BC2D71"/>
    <w:rPr>
      <w:sz w:val="20"/>
      <w:u w:val="single"/>
    </w:rPr>
  </w:style>
  <w:style w:type="character" w:customStyle="1" w:styleId="BoldUnderliningChar">
    <w:name w:val="Bold Underlining Char"/>
    <w:basedOn w:val="UnderliningChar"/>
    <w:rsid w:val="00BC2D71"/>
    <w:rPr>
      <w:rFonts w:ascii="Arial Narrow" w:hAnsi="Arial Narrow" w:cs="Arial"/>
      <w:b/>
      <w:szCs w:val="24"/>
      <w:u w:val="single"/>
      <w:lang w:val="en-GB" w:eastAsia="en-US" w:bidi="ar-SA"/>
    </w:rPr>
  </w:style>
  <w:style w:type="character" w:customStyle="1" w:styleId="BoldText12pt">
    <w:name w:val="Bold Text 12 pt"/>
    <w:autoRedefine/>
    <w:rsid w:val="00BC2D71"/>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BC2D71"/>
    <w:rPr>
      <w:color w:val="000000"/>
      <w:u w:val="single"/>
      <w:lang w:val="en-US" w:eastAsia="en-US" w:bidi="ar-SA"/>
    </w:rPr>
  </w:style>
  <w:style w:type="paragraph" w:customStyle="1" w:styleId="StyleNormalWeb10pt">
    <w:name w:val="Style Normal (Web) + 10 pt"/>
    <w:basedOn w:val="NormalWeb"/>
    <w:next w:val="Normal"/>
    <w:qFormat/>
    <w:rsid w:val="00BC2D71"/>
    <w:rPr>
      <w:rFonts w:ascii="Bookman Old Style" w:hAnsi="Bookman Old Style"/>
      <w:sz w:val="20"/>
      <w:szCs w:val="24"/>
    </w:rPr>
  </w:style>
  <w:style w:type="character" w:customStyle="1" w:styleId="StyleNormalWeb10ptChar">
    <w:name w:val="Style Normal (Web) + 10 pt Char"/>
    <w:basedOn w:val="DefaultParagraphFont"/>
    <w:rsid w:val="00BC2D71"/>
    <w:rPr>
      <w:szCs w:val="24"/>
      <w:lang w:val="en-US" w:eastAsia="en-US" w:bidi="ar-SA"/>
    </w:rPr>
  </w:style>
  <w:style w:type="paragraph" w:customStyle="1" w:styleId="TagCiteShells">
    <w:name w:val="Tag/Cite/Shells"/>
    <w:basedOn w:val="Normal"/>
    <w:qFormat/>
    <w:rsid w:val="00BC2D71"/>
    <w:rPr>
      <w:b/>
    </w:rPr>
  </w:style>
  <w:style w:type="paragraph" w:customStyle="1" w:styleId="DefinitionTerm">
    <w:name w:val="Definition Term"/>
    <w:basedOn w:val="Normal"/>
    <w:next w:val="Normal"/>
    <w:qFormat/>
    <w:rsid w:val="00BC2D71"/>
    <w:rPr>
      <w:snapToGrid w:val="0"/>
      <w:sz w:val="24"/>
    </w:rPr>
  </w:style>
  <w:style w:type="paragraph" w:customStyle="1" w:styleId="BriefTitle">
    <w:name w:val="Brief Title"/>
    <w:basedOn w:val="Normal"/>
    <w:rsid w:val="00BC2D71"/>
    <w:pPr>
      <w:jc w:val="center"/>
      <w:outlineLvl w:val="0"/>
    </w:pPr>
    <w:rPr>
      <w:b/>
      <w:sz w:val="28"/>
      <w:u w:val="single"/>
    </w:rPr>
  </w:style>
  <w:style w:type="paragraph" w:customStyle="1" w:styleId="Paste">
    <w:name w:val="Paste"/>
    <w:basedOn w:val="Normal"/>
    <w:qFormat/>
    <w:rsid w:val="00BC2D71"/>
    <w:rPr>
      <w:rFonts w:ascii="Trebuchet MS" w:hAnsi="Trebuchet MS"/>
      <w:sz w:val="16"/>
    </w:rPr>
  </w:style>
  <w:style w:type="paragraph" w:customStyle="1" w:styleId="DebateCiteCharChar">
    <w:name w:val="Debate Cite Char Char"/>
    <w:basedOn w:val="Normal"/>
    <w:autoRedefine/>
    <w:qFormat/>
    <w:rsid w:val="00BC2D71"/>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BC2D71"/>
    <w:rPr>
      <w:color w:val="000000"/>
    </w:rPr>
  </w:style>
  <w:style w:type="character" w:customStyle="1" w:styleId="Style3CharChar">
    <w:name w:val="Style3 Char Char"/>
    <w:basedOn w:val="DefaultParagraphFont"/>
    <w:rsid w:val="00BC2D7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C2D71"/>
    <w:pPr>
      <w:spacing w:after="60"/>
    </w:pPr>
    <w:rPr>
      <w:rFonts w:eastAsia="Segoe UI" w:cs="Cambria"/>
      <w:caps/>
      <w:sz w:val="20"/>
      <w:lang w:eastAsia="zh-CN"/>
    </w:rPr>
  </w:style>
  <w:style w:type="character" w:customStyle="1" w:styleId="NormalChar">
    <w:name w:val="Normal Char"/>
    <w:basedOn w:val="DefaultParagraphFont"/>
    <w:rsid w:val="00BC2D71"/>
    <w:rPr>
      <w:lang w:eastAsia="en-US"/>
    </w:rPr>
  </w:style>
  <w:style w:type="character" w:customStyle="1" w:styleId="BoldUnderlineChar1">
    <w:name w:val="Bold + Underline Char"/>
    <w:basedOn w:val="DefaultParagraphFont"/>
    <w:rsid w:val="00BC2D71"/>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C2D71"/>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BC2D71"/>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BC2D71"/>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BC2D71"/>
    <w:rPr>
      <w:rFonts w:ascii="Trebuchet MS" w:eastAsia="Verdana" w:hAnsi="Trebuchet MS" w:cs="Times New Roman"/>
      <w:sz w:val="18"/>
      <w:u w:val="single"/>
    </w:rPr>
  </w:style>
  <w:style w:type="character" w:customStyle="1" w:styleId="citationiacgale">
    <w:name w:val="citation iac gale"/>
    <w:basedOn w:val="DefaultParagraphFont"/>
    <w:rsid w:val="00BC2D71"/>
  </w:style>
  <w:style w:type="character" w:customStyle="1" w:styleId="CharacterStyle7">
    <w:name w:val="Character Style 7"/>
    <w:rsid w:val="00BC2D71"/>
    <w:rPr>
      <w:rFonts w:ascii="Trebuchet MS" w:hAnsi="Trebuchet MS" w:cs="Trebuchet MS"/>
      <w:sz w:val="20"/>
      <w:szCs w:val="20"/>
      <w:u w:val="single"/>
    </w:rPr>
  </w:style>
  <w:style w:type="character" w:customStyle="1" w:styleId="StyleStyle4Char">
    <w:name w:val="Style Style4 + Char"/>
    <w:basedOn w:val="DefaultParagraphFont"/>
    <w:rsid w:val="00BC2D71"/>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BC2D71"/>
    <w:rPr>
      <w:sz w:val="14"/>
    </w:rPr>
  </w:style>
  <w:style w:type="character" w:customStyle="1" w:styleId="StyleStyle4BlackChar">
    <w:name w:val="Style Style4 + Black Char"/>
    <w:basedOn w:val="DefaultParagraphFont"/>
    <w:rsid w:val="00BC2D71"/>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BC2D71"/>
    <w:rPr>
      <w:rFonts w:ascii="Symbol" w:hAnsi="Symbol" w:hint="default"/>
      <w:b/>
      <w:bCs/>
      <w:color w:val="000000"/>
      <w:sz w:val="28"/>
      <w:szCs w:val="28"/>
    </w:rPr>
  </w:style>
  <w:style w:type="paragraph" w:customStyle="1" w:styleId="UnderlinedEvidence">
    <w:name w:val="Underlined Evidence"/>
    <w:basedOn w:val="Normal"/>
    <w:autoRedefine/>
    <w:qFormat/>
    <w:rsid w:val="00BC2D71"/>
    <w:rPr>
      <w:rFonts w:ascii="Symbol" w:hAnsi="Symbol"/>
      <w:sz w:val="21"/>
      <w:szCs w:val="21"/>
      <w:u w:val="thick"/>
    </w:rPr>
  </w:style>
  <w:style w:type="character" w:customStyle="1" w:styleId="UnderlinedEvidenceCharChar">
    <w:name w:val="Underlined Evidence Char Char"/>
    <w:basedOn w:val="DefaultParagraphFont"/>
    <w:rsid w:val="00BC2D71"/>
    <w:rPr>
      <w:rFonts w:ascii="Symbol" w:hAnsi="Symbol"/>
      <w:sz w:val="21"/>
      <w:szCs w:val="21"/>
      <w:u w:val="thick"/>
      <w:lang w:val="en-US" w:eastAsia="en-US" w:bidi="ar-SA"/>
    </w:rPr>
  </w:style>
  <w:style w:type="character" w:styleId="PlaceholderText">
    <w:name w:val="Placeholder Text"/>
    <w:basedOn w:val="DefaultParagraphFont"/>
    <w:uiPriority w:val="99"/>
    <w:rsid w:val="00BC2D71"/>
    <w:rPr>
      <w:color w:val="808080"/>
    </w:rPr>
  </w:style>
  <w:style w:type="paragraph" w:styleId="Revision">
    <w:name w:val="Revision"/>
    <w:hidden/>
    <w:uiPriority w:val="99"/>
    <w:semiHidden/>
    <w:rsid w:val="00BC2D71"/>
    <w:pPr>
      <w:spacing w:after="0" w:line="240" w:lineRule="auto"/>
    </w:pPr>
    <w:rPr>
      <w:rFonts w:ascii="Verdana" w:hAnsi="Verdana" w:cs="Verdana"/>
    </w:rPr>
  </w:style>
  <w:style w:type="character" w:customStyle="1" w:styleId="pnumber">
    <w:name w:val="pnumber"/>
    <w:rsid w:val="00BC2D71"/>
  </w:style>
  <w:style w:type="character" w:customStyle="1" w:styleId="ital">
    <w:name w:val="ital"/>
    <w:rsid w:val="00BC2D71"/>
  </w:style>
  <w:style w:type="character" w:customStyle="1" w:styleId="orgdiv">
    <w:name w:val="orgdiv"/>
    <w:rsid w:val="00BC2D71"/>
  </w:style>
  <w:style w:type="character" w:customStyle="1" w:styleId="orgname">
    <w:name w:val="orgname"/>
    <w:rsid w:val="00BC2D71"/>
  </w:style>
  <w:style w:type="character" w:customStyle="1" w:styleId="city">
    <w:name w:val="city"/>
    <w:rsid w:val="00BC2D71"/>
  </w:style>
  <w:style w:type="character" w:customStyle="1" w:styleId="state">
    <w:name w:val="state"/>
    <w:rsid w:val="00BC2D71"/>
  </w:style>
  <w:style w:type="character" w:customStyle="1" w:styleId="country">
    <w:name w:val="country"/>
    <w:rsid w:val="00BC2D71"/>
  </w:style>
  <w:style w:type="character" w:customStyle="1" w:styleId="Box">
    <w:name w:val="Box!"/>
    <w:rsid w:val="00BC2D71"/>
    <w:rPr>
      <w:rFonts w:ascii="Book Antiqua" w:hAnsi="Book Antiqua"/>
      <w:sz w:val="24"/>
      <w:u w:val="single"/>
      <w:bdr w:val="single" w:sz="4" w:space="0" w:color="auto"/>
    </w:rPr>
  </w:style>
  <w:style w:type="character" w:customStyle="1" w:styleId="citechar0">
    <w:name w:val="citechar"/>
    <w:basedOn w:val="DefaultParagraphFont"/>
    <w:rsid w:val="00BC2D71"/>
  </w:style>
  <w:style w:type="character" w:customStyle="1" w:styleId="underlinechar">
    <w:name w:val="underlinechar"/>
    <w:basedOn w:val="DefaultParagraphFont"/>
    <w:rsid w:val="00BC2D71"/>
  </w:style>
  <w:style w:type="character" w:customStyle="1" w:styleId="CardUnderlineChar">
    <w:name w:val="Card Underline Char"/>
    <w:rsid w:val="00BC2D71"/>
    <w:rPr>
      <w:szCs w:val="24"/>
      <w:u w:val="single"/>
      <w:lang w:val="en-US" w:eastAsia="en-US" w:bidi="ar-SA"/>
    </w:rPr>
  </w:style>
  <w:style w:type="character" w:customStyle="1" w:styleId="tagciteChar0">
    <w:name w:val="tag/cite Char"/>
    <w:basedOn w:val="DefaultParagraphFont"/>
    <w:rsid w:val="00BC2D71"/>
    <w:rPr>
      <w:b/>
      <w:sz w:val="24"/>
      <w:lang w:val="en-US" w:eastAsia="en-US" w:bidi="ar-SA"/>
    </w:rPr>
  </w:style>
  <w:style w:type="character" w:customStyle="1" w:styleId="8pointChar">
    <w:name w:val="8 point Char"/>
    <w:basedOn w:val="DefaultParagraphFont"/>
    <w:rsid w:val="00BC2D71"/>
    <w:rPr>
      <w:sz w:val="16"/>
      <w:lang w:val="en-US" w:eastAsia="en-US" w:bidi="ar-SA"/>
    </w:rPr>
  </w:style>
  <w:style w:type="character" w:customStyle="1" w:styleId="addmd">
    <w:name w:val="addmd"/>
    <w:rsid w:val="00BC2D71"/>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BC2D71"/>
    <w:rPr>
      <w:b/>
      <w:bCs/>
      <w:strike w:val="0"/>
      <w:dstrike w:val="0"/>
      <w:sz w:val="24"/>
      <w:u w:val="none"/>
      <w:effect w:val="none"/>
    </w:rPr>
  </w:style>
  <w:style w:type="paragraph" w:customStyle="1" w:styleId="Cite8">
    <w:name w:val="Cite8"/>
    <w:basedOn w:val="Normal"/>
    <w:autoRedefine/>
    <w:uiPriority w:val="99"/>
    <w:qFormat/>
    <w:rsid w:val="00BC2D71"/>
    <w:rPr>
      <w:rFonts w:ascii="Trebuchet MS" w:eastAsia="Verdana" w:hAnsi="Trebuchet MS" w:cs="Cambria"/>
      <w:sz w:val="16"/>
      <w:szCs w:val="24"/>
    </w:rPr>
  </w:style>
  <w:style w:type="paragraph" w:customStyle="1" w:styleId="8font">
    <w:name w:val="8font"/>
    <w:basedOn w:val="Normal"/>
    <w:next w:val="Normal"/>
    <w:autoRedefine/>
    <w:qFormat/>
    <w:rsid w:val="00BC2D71"/>
    <w:rPr>
      <w:rFonts w:eastAsia="Cambria Math" w:cs="Cambria"/>
      <w:sz w:val="16"/>
      <w:szCs w:val="16"/>
    </w:rPr>
  </w:style>
  <w:style w:type="character" w:customStyle="1" w:styleId="CardTextChar2">
    <w:name w:val="CardText Char"/>
    <w:basedOn w:val="DefaultParagraphFont"/>
    <w:link w:val="CardText3"/>
    <w:locked/>
    <w:rsid w:val="00BC2D71"/>
    <w:rPr>
      <w:rFonts w:ascii="Verdana" w:hAnsi="Verdana" w:cs="Verdana"/>
    </w:rPr>
  </w:style>
  <w:style w:type="paragraph" w:customStyle="1" w:styleId="CardText3">
    <w:name w:val="CardText"/>
    <w:basedOn w:val="Normal"/>
    <w:link w:val="CardTextChar2"/>
    <w:qFormat/>
    <w:rsid w:val="00BC2D71"/>
    <w:pPr>
      <w:ind w:left="288"/>
    </w:pPr>
    <w:rPr>
      <w:rFonts w:ascii="Verdana" w:hAnsi="Verdana" w:cs="Verdana"/>
    </w:rPr>
  </w:style>
  <w:style w:type="character" w:customStyle="1" w:styleId="citation">
    <w:name w:val="citation"/>
    <w:basedOn w:val="DefaultParagraphFont"/>
    <w:rsid w:val="00BC2D71"/>
  </w:style>
  <w:style w:type="paragraph" w:customStyle="1" w:styleId="CardText1">
    <w:name w:val="Card Text 1"/>
    <w:basedOn w:val="Normal"/>
    <w:link w:val="CardText1Char"/>
    <w:autoRedefine/>
    <w:qFormat/>
    <w:rsid w:val="00BC2D71"/>
    <w:rPr>
      <w:rFonts w:ascii="Arial Narrow" w:hAnsi="Arial Narrow" w:cstheme="minorBidi"/>
      <w:color w:val="000000"/>
      <w:u w:val="single"/>
    </w:rPr>
  </w:style>
  <w:style w:type="paragraph" w:customStyle="1" w:styleId="CardText2">
    <w:name w:val="Card Text 2"/>
    <w:basedOn w:val="CardText1"/>
    <w:link w:val="CardText2Char"/>
    <w:qFormat/>
    <w:rsid w:val="00BC2D71"/>
    <w:rPr>
      <w:b/>
    </w:rPr>
  </w:style>
  <w:style w:type="character" w:customStyle="1" w:styleId="NoterefInText">
    <w:name w:val="_NoterefInText"/>
    <w:uiPriority w:val="99"/>
    <w:rsid w:val="00BC2D71"/>
    <w:rPr>
      <w:rFonts w:cs="AKDPE C+ Utopia"/>
      <w:color w:val="000000"/>
    </w:rPr>
  </w:style>
  <w:style w:type="character" w:customStyle="1" w:styleId="BalloonTextChar1">
    <w:name w:val="Balloon Text Char1"/>
    <w:basedOn w:val="DefaultParagraphFont"/>
    <w:uiPriority w:val="99"/>
    <w:rsid w:val="00BC2D71"/>
    <w:rPr>
      <w:rFonts w:ascii="Palatino" w:hAnsi="Palatino" w:cs="Palatino"/>
      <w:sz w:val="18"/>
      <w:szCs w:val="18"/>
    </w:rPr>
  </w:style>
  <w:style w:type="character" w:customStyle="1" w:styleId="date-display-single">
    <w:name w:val="date-display-single"/>
    <w:basedOn w:val="DefaultParagraphFont"/>
    <w:rsid w:val="00BC2D71"/>
  </w:style>
  <w:style w:type="character" w:customStyle="1" w:styleId="postauthor">
    <w:name w:val="postauthor"/>
    <w:basedOn w:val="DefaultParagraphFont"/>
    <w:rsid w:val="00BC2D71"/>
  </w:style>
  <w:style w:type="character" w:customStyle="1" w:styleId="timestamp">
    <w:name w:val="timestamp"/>
    <w:basedOn w:val="DefaultParagraphFont"/>
    <w:rsid w:val="00BC2D71"/>
  </w:style>
  <w:style w:type="paragraph" w:customStyle="1" w:styleId="notes-source-hasnotes">
    <w:name w:val="notes-source-hasnotes"/>
    <w:basedOn w:val="Normal"/>
    <w:qFormat/>
    <w:rsid w:val="00BC2D71"/>
    <w:pPr>
      <w:spacing w:before="100" w:beforeAutospacing="1" w:after="100" w:afterAutospacing="1"/>
    </w:pPr>
    <w:rPr>
      <w:rFonts w:ascii="Tahoma" w:hAnsi="Tahoma"/>
      <w:szCs w:val="20"/>
    </w:rPr>
  </w:style>
  <w:style w:type="character" w:customStyle="1" w:styleId="f">
    <w:name w:val="f"/>
    <w:basedOn w:val="DefaultParagraphFont"/>
    <w:rsid w:val="00BC2D71"/>
  </w:style>
  <w:style w:type="character" w:customStyle="1" w:styleId="span">
    <w:name w:val="span"/>
    <w:basedOn w:val="DefaultParagraphFont"/>
    <w:rsid w:val="00BC2D71"/>
  </w:style>
  <w:style w:type="character" w:customStyle="1" w:styleId="maintitle">
    <w:name w:val="maintitle"/>
    <w:basedOn w:val="DefaultParagraphFont"/>
    <w:rsid w:val="00BC2D71"/>
  </w:style>
  <w:style w:type="paragraph" w:customStyle="1" w:styleId="Pa6">
    <w:name w:val="Pa6"/>
    <w:basedOn w:val="Default"/>
    <w:next w:val="Default"/>
    <w:uiPriority w:val="99"/>
    <w:qFormat/>
    <w:rsid w:val="00BC2D71"/>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BC2D71"/>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BC2D71"/>
  </w:style>
  <w:style w:type="character" w:customStyle="1" w:styleId="posted">
    <w:name w:val="posted"/>
    <w:basedOn w:val="DefaultParagraphFont"/>
    <w:rsid w:val="00BC2D71"/>
  </w:style>
  <w:style w:type="character" w:customStyle="1" w:styleId="updated">
    <w:name w:val="updated"/>
    <w:basedOn w:val="DefaultParagraphFont"/>
    <w:rsid w:val="00BC2D71"/>
  </w:style>
  <w:style w:type="character" w:customStyle="1" w:styleId="ticker">
    <w:name w:val="ticker"/>
    <w:basedOn w:val="DefaultParagraphFont"/>
    <w:rsid w:val="00BC2D71"/>
  </w:style>
  <w:style w:type="paragraph" w:customStyle="1" w:styleId="articlemeta">
    <w:name w:val="articlemeta"/>
    <w:basedOn w:val="Normal"/>
    <w:qFormat/>
    <w:rsid w:val="00BC2D71"/>
    <w:pPr>
      <w:spacing w:before="100" w:beforeAutospacing="1" w:after="100" w:afterAutospacing="1"/>
    </w:pPr>
    <w:rPr>
      <w:rFonts w:ascii="Tahoma" w:hAnsi="Tahoma"/>
      <w:szCs w:val="20"/>
    </w:rPr>
  </w:style>
  <w:style w:type="character" w:customStyle="1" w:styleId="vcard">
    <w:name w:val="vcard"/>
    <w:basedOn w:val="DefaultParagraphFont"/>
    <w:rsid w:val="00BC2D71"/>
  </w:style>
  <w:style w:type="character" w:customStyle="1" w:styleId="dateline">
    <w:name w:val="dateline"/>
    <w:basedOn w:val="DefaultParagraphFont"/>
    <w:rsid w:val="00BC2D71"/>
  </w:style>
  <w:style w:type="character" w:customStyle="1" w:styleId="print-footnote">
    <w:name w:val="print-footnote"/>
    <w:basedOn w:val="DefaultParagraphFont"/>
    <w:rsid w:val="00BC2D71"/>
  </w:style>
  <w:style w:type="character" w:customStyle="1" w:styleId="byline">
    <w:name w:val="byline"/>
    <w:basedOn w:val="DefaultParagraphFont"/>
    <w:rsid w:val="00BC2D71"/>
  </w:style>
  <w:style w:type="character" w:customStyle="1" w:styleId="DateChar1">
    <w:name w:val="Date Char1"/>
    <w:aliases w:val="date Char1"/>
    <w:basedOn w:val="DefaultParagraphFont"/>
    <w:uiPriority w:val="99"/>
    <w:rsid w:val="00BC2D71"/>
    <w:rPr>
      <w:rFonts w:ascii="Bookman Old Style" w:hAnsi="Bookman Old Style"/>
      <w:sz w:val="20"/>
    </w:rPr>
  </w:style>
  <w:style w:type="character" w:customStyle="1" w:styleId="datestring">
    <w:name w:val="datestring"/>
    <w:basedOn w:val="DefaultParagraphFont"/>
    <w:rsid w:val="00BC2D71"/>
  </w:style>
  <w:style w:type="paragraph" w:customStyle="1" w:styleId="noindent">
    <w:name w:val="no_indent"/>
    <w:basedOn w:val="Normal"/>
    <w:qFormat/>
    <w:rsid w:val="00BC2D71"/>
    <w:pPr>
      <w:spacing w:before="100" w:beforeAutospacing="1" w:after="100" w:afterAutospacing="1"/>
    </w:pPr>
    <w:rPr>
      <w:rFonts w:ascii="Tahoma" w:hAnsi="Tahoma"/>
      <w:szCs w:val="20"/>
    </w:rPr>
  </w:style>
  <w:style w:type="character" w:customStyle="1" w:styleId="email">
    <w:name w:val="email"/>
    <w:basedOn w:val="DefaultParagraphFont"/>
    <w:rsid w:val="00BC2D71"/>
  </w:style>
  <w:style w:type="paragraph" w:customStyle="1" w:styleId="left">
    <w:name w:val="left"/>
    <w:basedOn w:val="Normal"/>
    <w:qFormat/>
    <w:rsid w:val="00BC2D71"/>
    <w:pPr>
      <w:spacing w:before="100" w:beforeAutospacing="1" w:after="100" w:afterAutospacing="1"/>
    </w:pPr>
    <w:rPr>
      <w:rFonts w:ascii="Tahoma" w:hAnsi="Tahoma"/>
      <w:szCs w:val="20"/>
    </w:rPr>
  </w:style>
  <w:style w:type="paragraph" w:customStyle="1" w:styleId="right">
    <w:name w:val="right"/>
    <w:basedOn w:val="Normal"/>
    <w:qFormat/>
    <w:rsid w:val="00BC2D71"/>
    <w:pPr>
      <w:spacing w:before="100" w:beforeAutospacing="1" w:after="100" w:afterAutospacing="1"/>
    </w:pPr>
    <w:rPr>
      <w:rFonts w:ascii="Tahoma" w:hAnsi="Tahoma"/>
      <w:szCs w:val="20"/>
    </w:rPr>
  </w:style>
  <w:style w:type="character" w:customStyle="1" w:styleId="gptad">
    <w:name w:val="gptad"/>
    <w:basedOn w:val="DefaultParagraphFont"/>
    <w:rsid w:val="00BC2D71"/>
  </w:style>
  <w:style w:type="paragraph" w:customStyle="1" w:styleId="creditpostedmodified">
    <w:name w:val="credit_posted_modified"/>
    <w:basedOn w:val="Normal"/>
    <w:qFormat/>
    <w:rsid w:val="00BC2D71"/>
    <w:pPr>
      <w:spacing w:before="100" w:beforeAutospacing="1" w:after="100" w:afterAutospacing="1"/>
    </w:pPr>
    <w:rPr>
      <w:rFonts w:ascii="Tahoma" w:hAnsi="Tahoma"/>
      <w:szCs w:val="20"/>
    </w:rPr>
  </w:style>
  <w:style w:type="character" w:customStyle="1" w:styleId="creditline">
    <w:name w:val="creditline"/>
    <w:basedOn w:val="DefaultParagraphFont"/>
    <w:rsid w:val="00BC2D71"/>
  </w:style>
  <w:style w:type="character" w:customStyle="1" w:styleId="grd">
    <w:name w:val="grd"/>
    <w:basedOn w:val="DefaultParagraphFont"/>
    <w:rsid w:val="00BC2D71"/>
  </w:style>
  <w:style w:type="paragraph" w:customStyle="1" w:styleId="hs-text-container">
    <w:name w:val="hs-text-container"/>
    <w:basedOn w:val="Normal"/>
    <w:qFormat/>
    <w:rsid w:val="00BC2D71"/>
    <w:pPr>
      <w:spacing w:before="100" w:beforeAutospacing="1" w:after="100" w:afterAutospacing="1"/>
    </w:pPr>
    <w:rPr>
      <w:rFonts w:ascii="Tahoma" w:hAnsi="Tahoma"/>
      <w:szCs w:val="20"/>
    </w:rPr>
  </w:style>
  <w:style w:type="character" w:customStyle="1" w:styleId="created">
    <w:name w:val="created"/>
    <w:basedOn w:val="DefaultParagraphFont"/>
    <w:rsid w:val="00BC2D71"/>
  </w:style>
  <w:style w:type="character" w:customStyle="1" w:styleId="changed">
    <w:name w:val="changed"/>
    <w:basedOn w:val="DefaultParagraphFont"/>
    <w:rsid w:val="00BC2D71"/>
  </w:style>
  <w:style w:type="character" w:customStyle="1" w:styleId="caps">
    <w:name w:val="caps"/>
    <w:basedOn w:val="DefaultParagraphFont"/>
    <w:rsid w:val="00BC2D71"/>
  </w:style>
  <w:style w:type="character" w:customStyle="1" w:styleId="article-author-name">
    <w:name w:val="article-author-name"/>
    <w:basedOn w:val="DefaultParagraphFont"/>
    <w:rsid w:val="00BC2D71"/>
  </w:style>
  <w:style w:type="character" w:customStyle="1" w:styleId="bioexcerpt">
    <w:name w:val="bio_excerpt"/>
    <w:basedOn w:val="DefaultParagraphFont"/>
    <w:rsid w:val="00BC2D71"/>
  </w:style>
  <w:style w:type="character" w:customStyle="1" w:styleId="commentcount">
    <w:name w:val="comment_count"/>
    <w:basedOn w:val="DefaultParagraphFont"/>
    <w:rsid w:val="00BC2D71"/>
  </w:style>
  <w:style w:type="character" w:customStyle="1" w:styleId="ssl4">
    <w:name w:val="ss_l4"/>
    <w:basedOn w:val="DefaultParagraphFont"/>
    <w:rsid w:val="00BC2D71"/>
  </w:style>
  <w:style w:type="character" w:customStyle="1" w:styleId="italic">
    <w:name w:val="italic"/>
    <w:basedOn w:val="DefaultParagraphFont"/>
    <w:rsid w:val="00BC2D71"/>
  </w:style>
  <w:style w:type="character" w:customStyle="1" w:styleId="searchtermshighlighted">
    <w:name w:val="searchtermshighlighted"/>
    <w:basedOn w:val="DefaultParagraphFont"/>
    <w:rsid w:val="00BC2D71"/>
  </w:style>
  <w:style w:type="character" w:customStyle="1" w:styleId="contributornametrigger">
    <w:name w:val="contributornametrigger"/>
    <w:basedOn w:val="DefaultParagraphFont"/>
    <w:rsid w:val="00BC2D71"/>
  </w:style>
  <w:style w:type="character" w:customStyle="1" w:styleId="bylinepipe">
    <w:name w:val="bylinepipe"/>
    <w:basedOn w:val="DefaultParagraphFont"/>
    <w:rsid w:val="00BC2D71"/>
  </w:style>
  <w:style w:type="character" w:customStyle="1" w:styleId="lucenesearchresulturlb">
    <w:name w:val="lucene_search_result_url_b"/>
    <w:basedOn w:val="DefaultParagraphFont"/>
    <w:rsid w:val="00BC2D71"/>
  </w:style>
  <w:style w:type="character" w:customStyle="1" w:styleId="faculty-title">
    <w:name w:val="faculty-title"/>
    <w:basedOn w:val="DefaultParagraphFont"/>
    <w:rsid w:val="00BC2D71"/>
  </w:style>
  <w:style w:type="character" w:customStyle="1" w:styleId="count">
    <w:name w:val="count"/>
    <w:basedOn w:val="DefaultParagraphFont"/>
    <w:rsid w:val="00BC2D71"/>
  </w:style>
  <w:style w:type="character" w:customStyle="1" w:styleId="volume">
    <w:name w:val="volume"/>
    <w:basedOn w:val="DefaultParagraphFont"/>
    <w:rsid w:val="00BC2D71"/>
  </w:style>
  <w:style w:type="character" w:customStyle="1" w:styleId="issue">
    <w:name w:val="issue"/>
    <w:basedOn w:val="DefaultParagraphFont"/>
    <w:rsid w:val="00BC2D71"/>
  </w:style>
  <w:style w:type="character" w:customStyle="1" w:styleId="pages">
    <w:name w:val="pages"/>
    <w:basedOn w:val="DefaultParagraphFont"/>
    <w:rsid w:val="00BC2D71"/>
  </w:style>
  <w:style w:type="character" w:customStyle="1" w:styleId="field-content">
    <w:name w:val="field-content"/>
    <w:basedOn w:val="DefaultParagraphFont"/>
    <w:rsid w:val="00BC2D71"/>
  </w:style>
  <w:style w:type="character" w:customStyle="1" w:styleId="person">
    <w:name w:val="person"/>
    <w:basedOn w:val="DefaultParagraphFont"/>
    <w:rsid w:val="00BC2D71"/>
  </w:style>
  <w:style w:type="character" w:customStyle="1" w:styleId="corresponding">
    <w:name w:val="corresponding"/>
    <w:basedOn w:val="DefaultParagraphFont"/>
    <w:rsid w:val="00BC2D71"/>
  </w:style>
  <w:style w:type="character" w:customStyle="1" w:styleId="entry-date">
    <w:name w:val="entry-date"/>
    <w:basedOn w:val="DefaultParagraphFont"/>
    <w:rsid w:val="00BC2D71"/>
  </w:style>
  <w:style w:type="character" w:customStyle="1" w:styleId="dropcap">
    <w:name w:val="dropcap"/>
    <w:basedOn w:val="DefaultParagraphFont"/>
    <w:rsid w:val="00BC2D71"/>
  </w:style>
  <w:style w:type="character" w:customStyle="1" w:styleId="date1">
    <w:name w:val="date1"/>
    <w:basedOn w:val="DefaultParagraphFont"/>
    <w:rsid w:val="00BC2D71"/>
  </w:style>
  <w:style w:type="paragraph" w:customStyle="1" w:styleId="entry-meta">
    <w:name w:val="entry-meta"/>
    <w:basedOn w:val="Normal"/>
    <w:qFormat/>
    <w:rsid w:val="00BC2D71"/>
    <w:pPr>
      <w:spacing w:before="100" w:beforeAutospacing="1" w:after="100" w:afterAutospacing="1"/>
    </w:pPr>
    <w:rPr>
      <w:rFonts w:ascii="Tahoma" w:hAnsi="Tahoma"/>
      <w:szCs w:val="20"/>
    </w:rPr>
  </w:style>
  <w:style w:type="character" w:customStyle="1" w:styleId="post-time">
    <w:name w:val="post-time"/>
    <w:basedOn w:val="DefaultParagraphFont"/>
    <w:rsid w:val="00BC2D71"/>
  </w:style>
  <w:style w:type="character" w:customStyle="1" w:styleId="post-category">
    <w:name w:val="post-category"/>
    <w:basedOn w:val="DefaultParagraphFont"/>
    <w:rsid w:val="00BC2D71"/>
  </w:style>
  <w:style w:type="character" w:customStyle="1" w:styleId="post-author">
    <w:name w:val="post-author"/>
    <w:basedOn w:val="DefaultParagraphFont"/>
    <w:rsid w:val="00BC2D71"/>
  </w:style>
  <w:style w:type="character" w:customStyle="1" w:styleId="A10">
    <w:name w:val="A10"/>
    <w:uiPriority w:val="99"/>
    <w:rsid w:val="00BC2D71"/>
    <w:rPr>
      <w:rFonts w:cs="MS Mincho"/>
      <w:color w:val="000000"/>
      <w:sz w:val="11"/>
      <w:szCs w:val="11"/>
    </w:rPr>
  </w:style>
  <w:style w:type="paragraph" w:customStyle="1" w:styleId="Pa10">
    <w:name w:val="Pa10"/>
    <w:basedOn w:val="Default"/>
    <w:next w:val="Default"/>
    <w:uiPriority w:val="99"/>
    <w:qFormat/>
    <w:rsid w:val="00BC2D71"/>
    <w:pPr>
      <w:widowControl w:val="0"/>
      <w:spacing w:after="0" w:line="201" w:lineRule="atLeast"/>
    </w:pPr>
    <w:rPr>
      <w:rFonts w:ascii="MS Mincho" w:eastAsiaTheme="minorEastAsia" w:hAnsi="MS Mincho" w:cs="Cambria"/>
      <w:sz w:val="24"/>
    </w:rPr>
  </w:style>
  <w:style w:type="character" w:customStyle="1" w:styleId="A1">
    <w:name w:val="A1"/>
    <w:uiPriority w:val="99"/>
    <w:rsid w:val="00BC2D71"/>
    <w:rPr>
      <w:rFonts w:cs="Verdana"/>
      <w:b/>
      <w:bCs/>
      <w:color w:val="000000"/>
      <w:sz w:val="32"/>
      <w:szCs w:val="32"/>
    </w:rPr>
  </w:style>
  <w:style w:type="paragraph" w:customStyle="1" w:styleId="Pa0">
    <w:name w:val="Pa0"/>
    <w:basedOn w:val="Default"/>
    <w:next w:val="Default"/>
    <w:uiPriority w:val="99"/>
    <w:qFormat/>
    <w:rsid w:val="00BC2D71"/>
    <w:pPr>
      <w:widowControl w:val="0"/>
      <w:spacing w:after="0" w:line="241" w:lineRule="atLeast"/>
    </w:pPr>
    <w:rPr>
      <w:rFonts w:eastAsiaTheme="minorEastAsia" w:cs="Cambria"/>
      <w:sz w:val="24"/>
    </w:rPr>
  </w:style>
  <w:style w:type="character" w:customStyle="1" w:styleId="A0">
    <w:name w:val="A0"/>
    <w:uiPriority w:val="99"/>
    <w:rsid w:val="00BC2D71"/>
    <w:rPr>
      <w:rFonts w:cs="Verdana"/>
      <w:b/>
      <w:bCs/>
      <w:color w:val="000000"/>
      <w:sz w:val="72"/>
      <w:szCs w:val="72"/>
    </w:rPr>
  </w:style>
  <w:style w:type="character" w:customStyle="1" w:styleId="A9">
    <w:name w:val="A9"/>
    <w:uiPriority w:val="99"/>
    <w:rsid w:val="00BC2D71"/>
    <w:rPr>
      <w:rFonts w:cs="MS Mincho"/>
      <w:color w:val="000000"/>
      <w:sz w:val="14"/>
      <w:szCs w:val="14"/>
    </w:rPr>
  </w:style>
  <w:style w:type="paragraph" w:customStyle="1" w:styleId="articledetails">
    <w:name w:val="articledetails"/>
    <w:basedOn w:val="Normal"/>
    <w:qFormat/>
    <w:rsid w:val="00BC2D71"/>
    <w:pPr>
      <w:spacing w:before="100" w:beforeAutospacing="1" w:after="100" w:afterAutospacing="1"/>
    </w:pPr>
    <w:rPr>
      <w:rFonts w:ascii="Tahoma" w:hAnsi="Tahoma"/>
      <w:szCs w:val="20"/>
    </w:rPr>
  </w:style>
  <w:style w:type="character" w:customStyle="1" w:styleId="posted-and-updated">
    <w:name w:val="posted-and-updated"/>
    <w:basedOn w:val="DefaultParagraphFont"/>
    <w:rsid w:val="00BC2D71"/>
  </w:style>
  <w:style w:type="paragraph" w:customStyle="1" w:styleId="aff">
    <w:name w:val="aff"/>
    <w:basedOn w:val="Normal"/>
    <w:qFormat/>
    <w:rsid w:val="00BC2D71"/>
    <w:pPr>
      <w:spacing w:before="100" w:beforeAutospacing="1" w:after="100" w:afterAutospacing="1"/>
    </w:pPr>
    <w:rPr>
      <w:rFonts w:ascii="Tahoma" w:hAnsi="Tahoma"/>
      <w:szCs w:val="20"/>
    </w:rPr>
  </w:style>
  <w:style w:type="character" w:customStyle="1" w:styleId="label">
    <w:name w:val="label"/>
    <w:basedOn w:val="DefaultParagraphFont"/>
    <w:rsid w:val="00BC2D71"/>
  </w:style>
  <w:style w:type="character" w:customStyle="1" w:styleId="entry-author">
    <w:name w:val="entry-author"/>
    <w:basedOn w:val="DefaultParagraphFont"/>
    <w:rsid w:val="00BC2D71"/>
  </w:style>
  <w:style w:type="character" w:customStyle="1" w:styleId="entry-author-name">
    <w:name w:val="entry-author-name"/>
    <w:basedOn w:val="DefaultParagraphFont"/>
    <w:rsid w:val="00BC2D71"/>
  </w:style>
  <w:style w:type="character" w:customStyle="1" w:styleId="arial11">
    <w:name w:val="arial_11"/>
    <w:basedOn w:val="DefaultParagraphFont"/>
    <w:rsid w:val="00BC2D71"/>
  </w:style>
  <w:style w:type="character" w:customStyle="1" w:styleId="slug-vol">
    <w:name w:val="slug-vol"/>
    <w:basedOn w:val="DefaultParagraphFont"/>
    <w:rsid w:val="00BC2D71"/>
  </w:style>
  <w:style w:type="character" w:customStyle="1" w:styleId="slug-issue">
    <w:name w:val="slug-issue"/>
    <w:basedOn w:val="DefaultParagraphFont"/>
    <w:rsid w:val="00BC2D71"/>
  </w:style>
  <w:style w:type="character" w:customStyle="1" w:styleId="slug-pub-date">
    <w:name w:val="slug-pub-date"/>
    <w:basedOn w:val="DefaultParagraphFont"/>
    <w:rsid w:val="00BC2D71"/>
  </w:style>
  <w:style w:type="character" w:customStyle="1" w:styleId="slug-pages">
    <w:name w:val="slug-pages"/>
    <w:basedOn w:val="DefaultParagraphFont"/>
    <w:rsid w:val="00BC2D71"/>
  </w:style>
  <w:style w:type="character" w:customStyle="1" w:styleId="name">
    <w:name w:val="name"/>
    <w:basedOn w:val="DefaultParagraphFont"/>
    <w:rsid w:val="00BC2D71"/>
  </w:style>
  <w:style w:type="character" w:customStyle="1" w:styleId="contrib-degrees">
    <w:name w:val="contrib-degrees"/>
    <w:basedOn w:val="DefaultParagraphFont"/>
    <w:rsid w:val="00BC2D71"/>
  </w:style>
  <w:style w:type="character" w:customStyle="1" w:styleId="contrib-on-behalf-of">
    <w:name w:val="contrib-on-behalf-of"/>
    <w:basedOn w:val="DefaultParagraphFont"/>
    <w:rsid w:val="00BC2D71"/>
  </w:style>
  <w:style w:type="character" w:customStyle="1" w:styleId="pubtime">
    <w:name w:val="pubtime"/>
    <w:basedOn w:val="DefaultParagraphFont"/>
    <w:rsid w:val="00BC2D71"/>
  </w:style>
  <w:style w:type="character" w:customStyle="1" w:styleId="time">
    <w:name w:val="time"/>
    <w:basedOn w:val="DefaultParagraphFont"/>
    <w:rsid w:val="00BC2D71"/>
  </w:style>
  <w:style w:type="character" w:customStyle="1" w:styleId="fbcommentscount">
    <w:name w:val="fb_comments_count"/>
    <w:basedOn w:val="DefaultParagraphFont"/>
    <w:rsid w:val="00BC2D71"/>
  </w:style>
  <w:style w:type="character" w:customStyle="1" w:styleId="stsharethiscustom">
    <w:name w:val="st_sharethis_custom"/>
    <w:basedOn w:val="DefaultParagraphFont"/>
    <w:rsid w:val="00BC2D71"/>
  </w:style>
  <w:style w:type="paragraph" w:customStyle="1" w:styleId="permalinkable">
    <w:name w:val="permalinkable"/>
    <w:basedOn w:val="Normal"/>
    <w:qFormat/>
    <w:rsid w:val="00BC2D71"/>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BC2D71"/>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BC2D71"/>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BC2D71"/>
    <w:rPr>
      <w:rFonts w:ascii="Arial" w:hAnsi="Arial" w:cs="Arial"/>
      <w:vanish/>
      <w:sz w:val="16"/>
      <w:szCs w:val="16"/>
    </w:rPr>
  </w:style>
  <w:style w:type="character" w:customStyle="1" w:styleId="z-BottomofFormChar">
    <w:name w:val="z-Bottom of Form Char"/>
    <w:basedOn w:val="DefaultParagraphFont"/>
    <w:link w:val="z-BottomofForm"/>
    <w:uiPriority w:val="99"/>
    <w:rsid w:val="00BC2D71"/>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BC2D71"/>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BC2D71"/>
    <w:rPr>
      <w:rFonts w:ascii="Arial" w:hAnsi="Arial" w:cs="Arial"/>
      <w:vanish/>
      <w:sz w:val="16"/>
      <w:szCs w:val="16"/>
    </w:rPr>
  </w:style>
  <w:style w:type="character" w:customStyle="1" w:styleId="submitted">
    <w:name w:val="submitted"/>
    <w:basedOn w:val="DefaultParagraphFont"/>
    <w:rsid w:val="00BC2D71"/>
  </w:style>
  <w:style w:type="character" w:customStyle="1" w:styleId="highlightedsearchterm">
    <w:name w:val="highlightedsearchterm"/>
    <w:basedOn w:val="DefaultParagraphFont"/>
    <w:rsid w:val="00BC2D71"/>
  </w:style>
  <w:style w:type="character" w:customStyle="1" w:styleId="link-external">
    <w:name w:val="link-external"/>
    <w:basedOn w:val="DefaultParagraphFont"/>
    <w:rsid w:val="00BC2D71"/>
  </w:style>
  <w:style w:type="character" w:customStyle="1" w:styleId="articleauthor">
    <w:name w:val="article_author"/>
    <w:basedOn w:val="DefaultParagraphFont"/>
    <w:rsid w:val="00BC2D71"/>
  </w:style>
  <w:style w:type="character" w:customStyle="1" w:styleId="articleissue">
    <w:name w:val="article_issue"/>
    <w:basedOn w:val="DefaultParagraphFont"/>
    <w:rsid w:val="00BC2D71"/>
  </w:style>
  <w:style w:type="character" w:customStyle="1" w:styleId="HTMLPreformattedChar1">
    <w:name w:val="HTML Preformatted Char1"/>
    <w:basedOn w:val="DefaultParagraphFont"/>
    <w:uiPriority w:val="99"/>
    <w:rsid w:val="00BC2D71"/>
    <w:rPr>
      <w:rFonts w:ascii="Arial Narrow" w:hAnsi="Arial Narrow"/>
      <w:sz w:val="20"/>
      <w:szCs w:val="20"/>
    </w:rPr>
  </w:style>
  <w:style w:type="character" w:customStyle="1" w:styleId="a-size-large">
    <w:name w:val="a-size-large"/>
    <w:basedOn w:val="DefaultParagraphFont"/>
    <w:rsid w:val="00BC2D71"/>
  </w:style>
  <w:style w:type="character" w:customStyle="1" w:styleId="a-size-medium">
    <w:name w:val="a-size-medium"/>
    <w:basedOn w:val="DefaultParagraphFont"/>
    <w:rsid w:val="00BC2D71"/>
  </w:style>
  <w:style w:type="character" w:customStyle="1" w:styleId="contribution">
    <w:name w:val="contribution"/>
    <w:basedOn w:val="DefaultParagraphFont"/>
    <w:rsid w:val="00BC2D71"/>
  </w:style>
  <w:style w:type="character" w:customStyle="1" w:styleId="a-color-secondary">
    <w:name w:val="a-color-secondary"/>
    <w:basedOn w:val="DefaultParagraphFont"/>
    <w:rsid w:val="00BC2D71"/>
  </w:style>
  <w:style w:type="paragraph" w:customStyle="1" w:styleId="sbyline">
    <w:name w:val="sbyline"/>
    <w:basedOn w:val="Normal"/>
    <w:qFormat/>
    <w:rsid w:val="00BC2D71"/>
    <w:pPr>
      <w:spacing w:before="100" w:beforeAutospacing="1" w:after="100" w:afterAutospacing="1"/>
    </w:pPr>
    <w:rPr>
      <w:rFonts w:ascii="Tahoma" w:hAnsi="Tahoma"/>
      <w:szCs w:val="20"/>
    </w:rPr>
  </w:style>
  <w:style w:type="character" w:customStyle="1" w:styleId="ui-author">
    <w:name w:val="ui-author"/>
    <w:basedOn w:val="DefaultParagraphFont"/>
    <w:rsid w:val="00BC2D71"/>
  </w:style>
  <w:style w:type="character" w:customStyle="1" w:styleId="ui-staffline">
    <w:name w:val="ui-staffline"/>
    <w:basedOn w:val="DefaultParagraphFont"/>
    <w:rsid w:val="00BC2D71"/>
  </w:style>
  <w:style w:type="paragraph" w:customStyle="1" w:styleId="promotion-tag-p">
    <w:name w:val="promotion-tag-p"/>
    <w:basedOn w:val="Normal"/>
    <w:qFormat/>
    <w:rsid w:val="00BC2D71"/>
    <w:pPr>
      <w:spacing w:before="100" w:beforeAutospacing="1" w:after="100" w:afterAutospacing="1"/>
    </w:pPr>
    <w:rPr>
      <w:rFonts w:ascii="Tahoma" w:hAnsi="Tahoma"/>
      <w:szCs w:val="20"/>
    </w:rPr>
  </w:style>
  <w:style w:type="paragraph" w:customStyle="1" w:styleId="heading">
    <w:name w:val="heading"/>
    <w:basedOn w:val="Normal"/>
    <w:qFormat/>
    <w:rsid w:val="00BC2D71"/>
    <w:pPr>
      <w:spacing w:before="100" w:beforeAutospacing="1" w:after="100" w:afterAutospacing="1"/>
    </w:pPr>
    <w:rPr>
      <w:rFonts w:ascii="Tahoma" w:hAnsi="Tahoma"/>
      <w:szCs w:val="20"/>
    </w:rPr>
  </w:style>
  <w:style w:type="character" w:customStyle="1" w:styleId="value">
    <w:name w:val="value"/>
    <w:basedOn w:val="DefaultParagraphFont"/>
    <w:rsid w:val="00BC2D71"/>
  </w:style>
  <w:style w:type="character" w:customStyle="1" w:styleId="specialissuelabel">
    <w:name w:val="specialissuelabel"/>
    <w:basedOn w:val="DefaultParagraphFont"/>
    <w:rsid w:val="00BC2D71"/>
  </w:style>
  <w:style w:type="character" w:customStyle="1" w:styleId="referencediv">
    <w:name w:val="referencediv"/>
    <w:basedOn w:val="DefaultParagraphFont"/>
    <w:rsid w:val="00BC2D71"/>
  </w:style>
  <w:style w:type="character" w:customStyle="1" w:styleId="wp-smiley">
    <w:name w:val="wp-smiley"/>
    <w:basedOn w:val="DefaultParagraphFont"/>
    <w:rsid w:val="00BC2D71"/>
  </w:style>
  <w:style w:type="character" w:customStyle="1" w:styleId="meta-prep">
    <w:name w:val="meta-prep"/>
    <w:basedOn w:val="DefaultParagraphFont"/>
    <w:rsid w:val="00BC2D71"/>
  </w:style>
  <w:style w:type="character" w:customStyle="1" w:styleId="artjournal">
    <w:name w:val="art_journal"/>
    <w:basedOn w:val="DefaultParagraphFont"/>
    <w:rsid w:val="00BC2D71"/>
  </w:style>
  <w:style w:type="character" w:customStyle="1" w:styleId="artdatevolumeissuepart">
    <w:name w:val="art_datevolumeissuepart"/>
    <w:basedOn w:val="DefaultParagraphFont"/>
    <w:rsid w:val="00BC2D71"/>
  </w:style>
  <w:style w:type="character" w:customStyle="1" w:styleId="artpages">
    <w:name w:val="art_pages"/>
    <w:basedOn w:val="DefaultParagraphFont"/>
    <w:rsid w:val="00BC2D71"/>
  </w:style>
  <w:style w:type="paragraph" w:customStyle="1" w:styleId="lede">
    <w:name w:val="lede"/>
    <w:basedOn w:val="Normal"/>
    <w:rsid w:val="00BC2D71"/>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BC2D71"/>
  </w:style>
  <w:style w:type="character" w:customStyle="1" w:styleId="degree">
    <w:name w:val="degree"/>
    <w:basedOn w:val="DefaultParagraphFont"/>
    <w:rsid w:val="00BC2D71"/>
  </w:style>
  <w:style w:type="character" w:customStyle="1" w:styleId="major">
    <w:name w:val="major"/>
    <w:basedOn w:val="DefaultParagraphFont"/>
    <w:rsid w:val="00BC2D71"/>
  </w:style>
  <w:style w:type="character" w:customStyle="1" w:styleId="authors">
    <w:name w:val="authors"/>
    <w:basedOn w:val="DefaultParagraphFont"/>
    <w:rsid w:val="00BC2D71"/>
  </w:style>
  <w:style w:type="character" w:customStyle="1" w:styleId="views">
    <w:name w:val="views"/>
    <w:basedOn w:val="DefaultParagraphFont"/>
    <w:rsid w:val="00BC2D71"/>
  </w:style>
  <w:style w:type="character" w:customStyle="1" w:styleId="text0">
    <w:name w:val="text"/>
    <w:basedOn w:val="DefaultParagraphFont"/>
    <w:rsid w:val="00BC2D71"/>
  </w:style>
  <w:style w:type="character" w:customStyle="1" w:styleId="stmainservices">
    <w:name w:val="stmainservices"/>
    <w:basedOn w:val="DefaultParagraphFont"/>
    <w:rsid w:val="00BC2D71"/>
  </w:style>
  <w:style w:type="character" w:customStyle="1" w:styleId="stbubblehcount">
    <w:name w:val="stbubble_hcount"/>
    <w:basedOn w:val="DefaultParagraphFont"/>
    <w:rsid w:val="00BC2D71"/>
  </w:style>
  <w:style w:type="paragraph" w:customStyle="1" w:styleId="Document">
    <w:name w:val="_Document"/>
    <w:basedOn w:val="Default"/>
    <w:next w:val="Default"/>
    <w:uiPriority w:val="99"/>
    <w:qFormat/>
    <w:rsid w:val="00BC2D71"/>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BC2D71"/>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BC2D71"/>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BC2D71"/>
    <w:pPr>
      <w:spacing w:before="100" w:beforeAutospacing="1" w:after="100" w:afterAutospacing="1"/>
    </w:pPr>
    <w:rPr>
      <w:rFonts w:ascii="Tahoma" w:hAnsi="Tahoma"/>
      <w:szCs w:val="20"/>
    </w:rPr>
  </w:style>
  <w:style w:type="paragraph" w:customStyle="1" w:styleId="collapsed-hide">
    <w:name w:val="collapsed-hide"/>
    <w:basedOn w:val="Normal"/>
    <w:qFormat/>
    <w:rsid w:val="00BC2D71"/>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BC2D71"/>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BC2D71"/>
    <w:pPr>
      <w:spacing w:before="100" w:beforeAutospacing="1" w:after="100" w:afterAutospacing="1"/>
    </w:pPr>
    <w:rPr>
      <w:rFonts w:ascii="Tahoma" w:hAnsi="Tahoma"/>
      <w:szCs w:val="20"/>
    </w:rPr>
  </w:style>
  <w:style w:type="character" w:customStyle="1" w:styleId="article-date">
    <w:name w:val="article-date"/>
    <w:basedOn w:val="DefaultParagraphFont"/>
    <w:rsid w:val="00BC2D71"/>
  </w:style>
  <w:style w:type="character" w:customStyle="1" w:styleId="article-author">
    <w:name w:val="article-author"/>
    <w:basedOn w:val="DefaultParagraphFont"/>
    <w:rsid w:val="00BC2D71"/>
  </w:style>
  <w:style w:type="character" w:customStyle="1" w:styleId="tolocaltime">
    <w:name w:val="tolocaltime"/>
    <w:basedOn w:val="DefaultParagraphFont"/>
    <w:rsid w:val="00BC2D71"/>
  </w:style>
  <w:style w:type="character" w:customStyle="1" w:styleId="pb-byline">
    <w:name w:val="pb-byline"/>
    <w:basedOn w:val="DefaultParagraphFont"/>
    <w:rsid w:val="00BC2D71"/>
  </w:style>
  <w:style w:type="character" w:customStyle="1" w:styleId="pb-timestamp">
    <w:name w:val="pb-timestamp"/>
    <w:basedOn w:val="DefaultParagraphFont"/>
    <w:rsid w:val="00BC2D71"/>
  </w:style>
  <w:style w:type="paragraph" w:customStyle="1" w:styleId="Pa8">
    <w:name w:val="Pa8"/>
    <w:basedOn w:val="Default"/>
    <w:next w:val="Default"/>
    <w:uiPriority w:val="99"/>
    <w:qFormat/>
    <w:rsid w:val="00BC2D71"/>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BC2D71"/>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BC2D71"/>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BC2D71"/>
  </w:style>
  <w:style w:type="character" w:customStyle="1" w:styleId="even">
    <w:name w:val="even"/>
    <w:basedOn w:val="DefaultParagraphFont"/>
    <w:rsid w:val="00BC2D71"/>
  </w:style>
  <w:style w:type="character" w:customStyle="1" w:styleId="foreground">
    <w:name w:val="foreground"/>
    <w:basedOn w:val="DefaultParagraphFont"/>
    <w:rsid w:val="00BC2D71"/>
  </w:style>
  <w:style w:type="paragraph" w:customStyle="1" w:styleId="volissue">
    <w:name w:val="volissue"/>
    <w:basedOn w:val="Normal"/>
    <w:qFormat/>
    <w:rsid w:val="00BC2D71"/>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BC2D71"/>
    <w:rPr>
      <w:rFonts w:ascii="Bookman Old Style" w:hAnsi="Bookman Old Style"/>
      <w:sz w:val="20"/>
      <w:szCs w:val="20"/>
    </w:rPr>
  </w:style>
  <w:style w:type="character" w:customStyle="1" w:styleId="CommentSubjectChar1">
    <w:name w:val="Comment Subject Char1"/>
    <w:basedOn w:val="CommentTextChar1"/>
    <w:uiPriority w:val="99"/>
    <w:rsid w:val="00BC2D71"/>
    <w:rPr>
      <w:rFonts w:ascii="Bookman Old Style" w:hAnsi="Bookman Old Style"/>
      <w:b/>
      <w:bCs/>
      <w:sz w:val="20"/>
      <w:szCs w:val="20"/>
    </w:rPr>
  </w:style>
  <w:style w:type="character" w:customStyle="1" w:styleId="AuthorYear">
    <w:name w:val="AuthorYear"/>
    <w:uiPriority w:val="1"/>
    <w:qFormat/>
    <w:rsid w:val="00BC2D71"/>
    <w:rPr>
      <w:rFonts w:ascii="Bookman Old Style" w:hAnsi="Bookman Old Style"/>
      <w:b/>
      <w:sz w:val="22"/>
    </w:rPr>
  </w:style>
  <w:style w:type="character" w:customStyle="1" w:styleId="view-count">
    <w:name w:val="view-count"/>
    <w:basedOn w:val="DefaultParagraphFont"/>
    <w:rsid w:val="00BC2D71"/>
  </w:style>
  <w:style w:type="paragraph" w:customStyle="1" w:styleId="Header1">
    <w:name w:val="Header1"/>
    <w:basedOn w:val="Normal"/>
    <w:rsid w:val="00BC2D71"/>
    <w:pPr>
      <w:spacing w:before="100" w:beforeAutospacing="1" w:after="100" w:afterAutospacing="1"/>
    </w:pPr>
    <w:rPr>
      <w:rFonts w:eastAsia="Cambria" w:cs="Cambria"/>
      <w:sz w:val="24"/>
      <w:szCs w:val="24"/>
    </w:rPr>
  </w:style>
  <w:style w:type="character" w:customStyle="1" w:styleId="Date10">
    <w:name w:val="Date1"/>
    <w:basedOn w:val="DefaultParagraphFont"/>
    <w:rsid w:val="00BC2D71"/>
  </w:style>
  <w:style w:type="character" w:customStyle="1" w:styleId="CardsHighlight">
    <w:name w:val="Cards Highlight"/>
    <w:basedOn w:val="DefaultParagraphFont"/>
    <w:uiPriority w:val="1"/>
    <w:rsid w:val="00BC2D71"/>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BC2D71"/>
    <w:rPr>
      <w:rFonts w:eastAsia="Cambria"/>
      <w:b/>
      <w:sz w:val="24"/>
      <w:szCs w:val="24"/>
    </w:rPr>
  </w:style>
  <w:style w:type="paragraph" w:customStyle="1" w:styleId="CiteSpacing">
    <w:name w:val="Cite Spacing"/>
    <w:basedOn w:val="Normal"/>
    <w:uiPriority w:val="4"/>
    <w:qFormat/>
    <w:rsid w:val="00BC2D71"/>
    <w:pPr>
      <w:spacing w:before="60" w:after="60"/>
    </w:pPr>
  </w:style>
  <w:style w:type="character" w:customStyle="1" w:styleId="tChar">
    <w:name w:val="t Char"/>
    <w:rsid w:val="00BC2D71"/>
    <w:rPr>
      <w:rFonts w:ascii="Georgia" w:eastAsia="Times New Roman" w:hAnsi="Georgia" w:cs="Calibri"/>
      <w:b/>
      <w:lang w:val="x-none" w:eastAsia="x-none"/>
    </w:rPr>
  </w:style>
  <w:style w:type="paragraph" w:customStyle="1" w:styleId="tiny">
    <w:name w:val="tiny"/>
    <w:next w:val="Normal"/>
    <w:link w:val="tinyChar"/>
    <w:autoRedefine/>
    <w:qFormat/>
    <w:rsid w:val="00BC2D71"/>
    <w:pPr>
      <w:spacing w:after="0" w:line="240" w:lineRule="auto"/>
      <w:contextualSpacing/>
    </w:pPr>
    <w:rPr>
      <w:rFonts w:ascii="Georgia" w:eastAsia="Malgun Gothic" w:hAnsi="Georgia" w:cs="Times New Roman"/>
    </w:rPr>
  </w:style>
  <w:style w:type="character" w:customStyle="1" w:styleId="tinyChar">
    <w:name w:val="tiny Char"/>
    <w:link w:val="tiny"/>
    <w:rsid w:val="00BC2D71"/>
    <w:rPr>
      <w:rFonts w:ascii="Georgia" w:eastAsia="Malgun Gothic" w:hAnsi="Georgia" w:cs="Times New Roman"/>
    </w:rPr>
  </w:style>
  <w:style w:type="paragraph" w:customStyle="1" w:styleId="BoldUnderlineChar2">
    <w:name w:val="BoldUnderline Char2"/>
    <w:link w:val="BoldUnderlineChar2Char"/>
    <w:qFormat/>
    <w:rsid w:val="00BC2D71"/>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BC2D71"/>
    <w:rPr>
      <w:rFonts w:ascii="Times New Roman" w:eastAsia="Times New Roman" w:hAnsi="Times New Roman" w:cs="Times New Roman"/>
      <w:b/>
      <w:sz w:val="20"/>
      <w:szCs w:val="24"/>
      <w:u w:val="single"/>
    </w:rPr>
  </w:style>
  <w:style w:type="character" w:customStyle="1" w:styleId="UnderlineCharChar4">
    <w:name w:val="Underline Char Char4"/>
    <w:rsid w:val="00BC2D71"/>
    <w:rPr>
      <w:szCs w:val="24"/>
      <w:u w:val="single"/>
      <w:lang w:val="en-US" w:eastAsia="en-US" w:bidi="ar-SA"/>
    </w:rPr>
  </w:style>
  <w:style w:type="character" w:customStyle="1" w:styleId="BoldUnderlineCharChar3">
    <w:name w:val="BoldUnderline Char Char3"/>
    <w:rsid w:val="00BC2D71"/>
    <w:rPr>
      <w:b/>
      <w:szCs w:val="24"/>
      <w:u w:val="single"/>
      <w:lang w:val="en-US" w:eastAsia="en-US" w:bidi="ar-SA"/>
    </w:rPr>
  </w:style>
  <w:style w:type="character" w:customStyle="1" w:styleId="UnderlineCharChar3">
    <w:name w:val="Underline Char Char3"/>
    <w:rsid w:val="00BC2D71"/>
    <w:rPr>
      <w:szCs w:val="24"/>
      <w:u w:val="single"/>
      <w:lang w:val="en-US" w:eastAsia="en-US" w:bidi="ar-SA"/>
    </w:rPr>
  </w:style>
  <w:style w:type="character" w:customStyle="1" w:styleId="BoldUnderlineCharChar2">
    <w:name w:val="BoldUnderline Char Char2"/>
    <w:rsid w:val="00BC2D71"/>
    <w:rPr>
      <w:b/>
      <w:szCs w:val="24"/>
      <w:u w:val="single"/>
      <w:lang w:val="en-US" w:eastAsia="en-US" w:bidi="ar-SA"/>
    </w:rPr>
  </w:style>
  <w:style w:type="character" w:customStyle="1" w:styleId="bhl">
    <w:name w:val="bhl"/>
    <w:rsid w:val="00BC2D71"/>
  </w:style>
  <w:style w:type="paragraph" w:customStyle="1" w:styleId="Microtext0">
    <w:name w:val="Microtext"/>
    <w:basedOn w:val="Normal"/>
    <w:next w:val="Normal"/>
    <w:link w:val="MicrotextChar0"/>
    <w:qFormat/>
    <w:rsid w:val="00BC2D71"/>
    <w:rPr>
      <w:rFonts w:eastAsia="Times New Roman"/>
      <w:sz w:val="12"/>
      <w:szCs w:val="24"/>
      <w:lang w:val="x-none" w:eastAsia="x-none"/>
    </w:rPr>
  </w:style>
  <w:style w:type="character" w:customStyle="1" w:styleId="MicrotextChar0">
    <w:name w:val="Microtext Char"/>
    <w:link w:val="Microtext0"/>
    <w:rsid w:val="00BC2D71"/>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BC2D71"/>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BC2D71"/>
    <w:rPr>
      <w:rFonts w:ascii="Arial" w:eastAsia="Calibri" w:hAnsi="Arial" w:cs="Times New Roman"/>
      <w:bCs/>
      <w:sz w:val="20"/>
      <w:szCs w:val="20"/>
      <w:u w:val="single"/>
      <w:lang w:val="x-none" w:eastAsia="x-none"/>
    </w:rPr>
  </w:style>
  <w:style w:type="character" w:customStyle="1" w:styleId="5Notunderlined">
    <w:name w:val="5 Not underlined"/>
    <w:rsid w:val="00BC2D71"/>
    <w:rPr>
      <w:rFonts w:ascii="Times New Roman" w:hAnsi="Times New Roman"/>
      <w:sz w:val="16"/>
    </w:rPr>
  </w:style>
  <w:style w:type="character" w:customStyle="1" w:styleId="ShrinkText">
    <w:name w:val="Shrink Text"/>
    <w:rsid w:val="00BC2D71"/>
    <w:rPr>
      <w:sz w:val="16"/>
    </w:rPr>
  </w:style>
  <w:style w:type="character" w:customStyle="1" w:styleId="volume-issue">
    <w:name w:val="volume-issue"/>
    <w:rsid w:val="00BC2D71"/>
    <w:rPr>
      <w:rFonts w:cs="Times New Roman"/>
    </w:rPr>
  </w:style>
  <w:style w:type="character" w:customStyle="1" w:styleId="BodyTextChar1">
    <w:name w:val="Body Text Char1"/>
    <w:aliases w:val="Very Small Text Char1,BT Char1"/>
    <w:basedOn w:val="DefaultParagraphFont"/>
    <w:uiPriority w:val="99"/>
    <w:rsid w:val="00BC2D71"/>
    <w:rPr>
      <w:rFonts w:ascii="Georgia" w:hAnsi="Georgia" w:cs="Times New Roman"/>
      <w:sz w:val="20"/>
    </w:rPr>
  </w:style>
  <w:style w:type="character" w:customStyle="1" w:styleId="stylestylebold12pt">
    <w:name w:val="stylestylebold12pt"/>
    <w:rsid w:val="00BC2D71"/>
  </w:style>
  <w:style w:type="paragraph" w:customStyle="1" w:styleId="Normaltag">
    <w:name w:val="Normal tag"/>
    <w:basedOn w:val="Normal"/>
    <w:link w:val="NormaltagChar"/>
    <w:uiPriority w:val="99"/>
    <w:qFormat/>
    <w:rsid w:val="00BC2D71"/>
    <w:rPr>
      <w:rFonts w:eastAsia="Times New Roman"/>
      <w:b/>
      <w:bCs/>
      <w:sz w:val="24"/>
      <w:szCs w:val="24"/>
    </w:rPr>
  </w:style>
  <w:style w:type="character" w:customStyle="1" w:styleId="NormaltagChar">
    <w:name w:val="Normal tag Char"/>
    <w:basedOn w:val="DefaultParagraphFont"/>
    <w:link w:val="Normaltag"/>
    <w:uiPriority w:val="99"/>
    <w:locked/>
    <w:rsid w:val="00BC2D71"/>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BC2D71"/>
    <w:rPr>
      <w:rFonts w:eastAsia="Times New Roman"/>
      <w:sz w:val="16"/>
      <w:szCs w:val="16"/>
    </w:rPr>
  </w:style>
  <w:style w:type="character" w:customStyle="1" w:styleId="i">
    <w:name w:val="i"/>
    <w:basedOn w:val="DefaultParagraphFont"/>
    <w:rsid w:val="00BC2D71"/>
  </w:style>
  <w:style w:type="numbering" w:customStyle="1" w:styleId="NoList11">
    <w:name w:val="No List11"/>
    <w:next w:val="NoList"/>
    <w:semiHidden/>
    <w:unhideWhenUsed/>
    <w:rsid w:val="00BC2D71"/>
  </w:style>
  <w:style w:type="character" w:customStyle="1" w:styleId="aqj">
    <w:name w:val="aqj"/>
    <w:basedOn w:val="DefaultParagraphFont"/>
    <w:rsid w:val="00BC2D71"/>
  </w:style>
  <w:style w:type="character" w:customStyle="1" w:styleId="wikiexternallink">
    <w:name w:val="wikiexternallink"/>
    <w:basedOn w:val="DefaultParagraphFont"/>
    <w:rsid w:val="00BC2D71"/>
  </w:style>
  <w:style w:type="character" w:customStyle="1" w:styleId="wikigeneratedlinkcontent">
    <w:name w:val="wikigeneratedlinkcontent"/>
    <w:basedOn w:val="DefaultParagraphFont"/>
    <w:rsid w:val="00BC2D7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BC2D71"/>
    <w:rPr>
      <w:rFonts w:ascii="Arial" w:hAnsi="Arial" w:cs="Arial"/>
      <w:sz w:val="24"/>
    </w:rPr>
  </w:style>
  <w:style w:type="character" w:customStyle="1" w:styleId="Heading7Char1">
    <w:name w:val="Heading 7 Char1"/>
    <w:basedOn w:val="DefaultParagraphFont"/>
    <w:semiHidden/>
    <w:rsid w:val="00BC2D71"/>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C2D7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C2D71"/>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BC2D71"/>
    <w:rPr>
      <w:rFonts w:eastAsiaTheme="minorEastAsia"/>
      <w:color w:val="5A5A5A" w:themeColor="text1" w:themeTint="A5"/>
      <w:spacing w:val="15"/>
    </w:rPr>
  </w:style>
  <w:style w:type="character" w:customStyle="1" w:styleId="BodyText2Char1">
    <w:name w:val="Body Text 2 Char1"/>
    <w:basedOn w:val="DefaultParagraphFont"/>
    <w:uiPriority w:val="99"/>
    <w:rsid w:val="00BC2D71"/>
    <w:rPr>
      <w:rFonts w:ascii="Calibri" w:hAnsi="Calibri" w:cs="Calibri"/>
    </w:rPr>
  </w:style>
  <w:style w:type="character" w:customStyle="1" w:styleId="EndnoteTextChar1">
    <w:name w:val="Endnote Text Char1"/>
    <w:basedOn w:val="DefaultParagraphFont"/>
    <w:rsid w:val="00BC2D71"/>
    <w:rPr>
      <w:rFonts w:ascii="Calibri" w:hAnsi="Calibri" w:cs="Calibri"/>
      <w:sz w:val="20"/>
      <w:szCs w:val="20"/>
    </w:rPr>
  </w:style>
  <w:style w:type="character" w:customStyle="1" w:styleId="storytext">
    <w:name w:val="storytext"/>
    <w:basedOn w:val="DefaultParagraphFont"/>
    <w:rsid w:val="00BC2D71"/>
  </w:style>
  <w:style w:type="character" w:customStyle="1" w:styleId="heading3char0">
    <w:name w:val="heading3char"/>
    <w:rsid w:val="00BC2D71"/>
  </w:style>
  <w:style w:type="character" w:customStyle="1" w:styleId="A7">
    <w:name w:val="A7"/>
    <w:uiPriority w:val="99"/>
    <w:rsid w:val="00BC2D71"/>
    <w:rPr>
      <w:rFonts w:cs="Minion Pro"/>
      <w:color w:val="000000"/>
      <w:sz w:val="12"/>
      <w:szCs w:val="12"/>
    </w:rPr>
  </w:style>
  <w:style w:type="character" w:customStyle="1" w:styleId="A3">
    <w:name w:val="A3"/>
    <w:rsid w:val="00BC2D71"/>
    <w:rPr>
      <w:rFonts w:cs="Interstate"/>
      <w:color w:val="000000"/>
      <w:sz w:val="20"/>
      <w:szCs w:val="20"/>
    </w:rPr>
  </w:style>
  <w:style w:type="character" w:customStyle="1" w:styleId="boldness1">
    <w:name w:val="boldness1"/>
    <w:rsid w:val="00BC2D71"/>
  </w:style>
  <w:style w:type="character" w:customStyle="1" w:styleId="evidencetextChar1">
    <w:name w:val="evidence text Char1"/>
    <w:link w:val="evidencetext"/>
    <w:locked/>
    <w:rsid w:val="00BC2D71"/>
    <w:rPr>
      <w:rFonts w:ascii="Arial" w:eastAsia="Times New Roman" w:hAnsi="Arial" w:cs="Arial"/>
      <w:color w:val="000000"/>
      <w:sz w:val="16"/>
    </w:rPr>
  </w:style>
  <w:style w:type="character" w:styleId="HTMLCite">
    <w:name w:val="HTML Cite"/>
    <w:uiPriority w:val="99"/>
    <w:rsid w:val="00BC2D71"/>
    <w:rPr>
      <w:i/>
    </w:rPr>
  </w:style>
  <w:style w:type="character" w:customStyle="1" w:styleId="commentstext">
    <w:name w:val="comments_text"/>
    <w:uiPriority w:val="99"/>
    <w:rsid w:val="00BC2D71"/>
    <w:rPr>
      <w:rFonts w:cs="Times New Roman"/>
    </w:rPr>
  </w:style>
  <w:style w:type="paragraph" w:customStyle="1" w:styleId="CM25">
    <w:name w:val="CM25"/>
    <w:basedOn w:val="Default"/>
    <w:next w:val="Default"/>
    <w:qFormat/>
    <w:rsid w:val="00BC2D71"/>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BC2D71"/>
  </w:style>
  <w:style w:type="character" w:customStyle="1" w:styleId="StyleBold1">
    <w:name w:val="Style Bold1"/>
    <w:rsid w:val="00BC2D71"/>
    <w:rPr>
      <w:rFonts w:ascii="Georgia" w:hAnsi="Georgia" w:hint="default"/>
      <w:b/>
      <w:bCs/>
      <w:sz w:val="22"/>
    </w:rPr>
  </w:style>
  <w:style w:type="paragraph" w:customStyle="1" w:styleId="indent">
    <w:name w:val="indent"/>
    <w:basedOn w:val="Normal"/>
    <w:uiPriority w:val="99"/>
    <w:qFormat/>
    <w:rsid w:val="00BC2D71"/>
    <w:pPr>
      <w:spacing w:before="100" w:beforeAutospacing="1" w:after="100" w:afterAutospacing="1"/>
    </w:pPr>
    <w:rPr>
      <w:rFonts w:eastAsia="Times New Roman"/>
      <w:sz w:val="24"/>
      <w:szCs w:val="24"/>
    </w:rPr>
  </w:style>
  <w:style w:type="character" w:customStyle="1" w:styleId="box0">
    <w:name w:val="box"/>
    <w:rsid w:val="00BC2D71"/>
    <w:rPr>
      <w:rFonts w:ascii="Arial" w:hAnsi="Arial" w:cs="Arial" w:hint="default"/>
      <w:b/>
      <w:bCs w:val="0"/>
      <w:color w:val="000000"/>
      <w:sz w:val="19"/>
      <w:szCs w:val="22"/>
      <w:u w:val="thick"/>
      <w:bdr w:val="single" w:sz="12" w:space="0" w:color="auto" w:frame="1"/>
    </w:rPr>
  </w:style>
  <w:style w:type="character" w:customStyle="1" w:styleId="entry-title">
    <w:name w:val="entry-title"/>
    <w:rsid w:val="00BC2D71"/>
  </w:style>
  <w:style w:type="paragraph" w:customStyle="1" w:styleId="Cardd">
    <w:name w:val="Cardd"/>
    <w:basedOn w:val="Normal"/>
    <w:uiPriority w:val="4"/>
    <w:qFormat/>
    <w:rsid w:val="00BC2D71"/>
    <w:pPr>
      <w:ind w:left="288" w:right="288"/>
    </w:pPr>
  </w:style>
  <w:style w:type="character" w:customStyle="1" w:styleId="story-author">
    <w:name w:val="story-author"/>
    <w:basedOn w:val="DefaultParagraphFont"/>
    <w:rsid w:val="00BC2D71"/>
  </w:style>
  <w:style w:type="character" w:customStyle="1" w:styleId="Style2Char">
    <w:name w:val="Style2 Char"/>
    <w:basedOn w:val="DefaultParagraphFont"/>
    <w:link w:val="Style2"/>
    <w:rsid w:val="00BC2D71"/>
    <w:rPr>
      <w:rFonts w:ascii="Arial" w:hAnsi="Arial" w:cs="Arial"/>
      <w:szCs w:val="24"/>
    </w:rPr>
  </w:style>
  <w:style w:type="paragraph" w:customStyle="1" w:styleId="document0">
    <w:name w:val="document"/>
    <w:basedOn w:val="Normal"/>
    <w:uiPriority w:val="99"/>
    <w:qFormat/>
    <w:rsid w:val="00BC2D71"/>
    <w:pPr>
      <w:spacing w:before="100" w:beforeAutospacing="1" w:after="100" w:afterAutospacing="1"/>
    </w:pPr>
    <w:rPr>
      <w:rFonts w:eastAsia="Times New Roman"/>
      <w:szCs w:val="24"/>
    </w:rPr>
  </w:style>
  <w:style w:type="character" w:customStyle="1" w:styleId="Style11pt">
    <w:name w:val="Style 11 pt"/>
    <w:basedOn w:val="DefaultParagraphFont"/>
    <w:rsid w:val="00BC2D71"/>
    <w:rPr>
      <w:sz w:val="20"/>
    </w:rPr>
  </w:style>
  <w:style w:type="paragraph" w:customStyle="1" w:styleId="StyleStyle411pt">
    <w:name w:val="Style Style4 + 11 pt"/>
    <w:basedOn w:val="Normal"/>
    <w:link w:val="StyleStyle411ptChar"/>
    <w:qFormat/>
    <w:rsid w:val="00BC2D71"/>
    <w:rPr>
      <w:rFonts w:eastAsia="Times New Roman"/>
      <w:szCs w:val="24"/>
      <w:u w:val="single"/>
    </w:rPr>
  </w:style>
  <w:style w:type="character" w:customStyle="1" w:styleId="StyleStyle411ptChar">
    <w:name w:val="Style Style4 + 11 pt Char"/>
    <w:basedOn w:val="DefaultParagraphFont"/>
    <w:link w:val="StyleStyle411pt"/>
    <w:rsid w:val="00BC2D71"/>
    <w:rPr>
      <w:rFonts w:ascii="Arial" w:eastAsia="Times New Roman" w:hAnsi="Arial" w:cs="Arial"/>
      <w:szCs w:val="24"/>
      <w:u w:val="single"/>
    </w:rPr>
  </w:style>
  <w:style w:type="character" w:customStyle="1" w:styleId="Style11ptUnderline">
    <w:name w:val="Style 11 pt Underline"/>
    <w:basedOn w:val="DefaultParagraphFont"/>
    <w:rsid w:val="00BC2D71"/>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C2D71"/>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C2D71"/>
    <w:rPr>
      <w:rFonts w:ascii="Arial" w:eastAsia="Times New Roman" w:hAnsi="Arial" w:cs="Arial"/>
      <w:szCs w:val="24"/>
      <w:u w:val="single"/>
      <w:bdr w:val="single" w:sz="4" w:space="0" w:color="auto"/>
    </w:rPr>
  </w:style>
  <w:style w:type="character" w:customStyle="1" w:styleId="StyleTimesNewRoman12ptBold">
    <w:name w:val="Style Times New Roman 12 pt Bold"/>
    <w:rsid w:val="00BC2D71"/>
    <w:rPr>
      <w:b/>
      <w:bCs/>
      <w:sz w:val="24"/>
    </w:rPr>
  </w:style>
  <w:style w:type="character" w:customStyle="1" w:styleId="Intemphasis">
    <w:name w:val="Intemphasis"/>
    <w:uiPriority w:val="1"/>
    <w:qFormat/>
    <w:rsid w:val="00BC2D71"/>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BC2D71"/>
    <w:pPr>
      <w:ind w:left="288" w:right="288"/>
    </w:pPr>
    <w:rPr>
      <w:szCs w:val="16"/>
    </w:rPr>
  </w:style>
  <w:style w:type="character" w:customStyle="1" w:styleId="cardtextChar3">
    <w:name w:val="cardtext Char"/>
    <w:basedOn w:val="DefaultParagraphFont"/>
    <w:link w:val="cardtext4"/>
    <w:rsid w:val="00BC2D71"/>
    <w:rPr>
      <w:rFonts w:ascii="Arial" w:hAnsi="Arial" w:cs="Arial"/>
      <w:szCs w:val="16"/>
    </w:rPr>
  </w:style>
  <w:style w:type="character" w:customStyle="1" w:styleId="BoldUnderlineChar10">
    <w:name w:val="BoldUnderline Char1"/>
    <w:rsid w:val="00BC2D71"/>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C2D71"/>
    <w:pPr>
      <w:spacing w:after="200"/>
    </w:pPr>
    <w:rPr>
      <w:rFonts w:ascii="Trebuchet MS" w:eastAsia="Verdana" w:hAnsi="Trebuchet MS" w:cs="Times New Roman"/>
      <w:sz w:val="18"/>
      <w:u w:val="single"/>
    </w:rPr>
  </w:style>
  <w:style w:type="character" w:customStyle="1" w:styleId="Hyperlink6">
    <w:name w:val="Hyperlink6"/>
    <w:basedOn w:val="DefaultParagraphFont"/>
    <w:rsid w:val="00BC2D71"/>
    <w:rPr>
      <w:color w:val="3300CC"/>
      <w:u w:val="single"/>
    </w:rPr>
  </w:style>
  <w:style w:type="paragraph" w:customStyle="1" w:styleId="Shrink8">
    <w:name w:val="Shrink8"/>
    <w:basedOn w:val="Normal"/>
    <w:qFormat/>
    <w:rsid w:val="00BC2D71"/>
    <w:rPr>
      <w:rFonts w:eastAsia="Cambria"/>
    </w:rPr>
  </w:style>
  <w:style w:type="paragraph" w:customStyle="1" w:styleId="UnderlineText">
    <w:name w:val="Underline Text"/>
    <w:basedOn w:val="Normal"/>
    <w:link w:val="UnderlineTextChar"/>
    <w:qFormat/>
    <w:rsid w:val="00BC2D71"/>
    <w:pPr>
      <w:ind w:left="288"/>
    </w:pPr>
    <w:rPr>
      <w:rFonts w:asciiTheme="minorHAnsi" w:hAnsiTheme="minorHAnsi" w:cstheme="minorBidi"/>
      <w:u w:val="single"/>
    </w:rPr>
  </w:style>
  <w:style w:type="paragraph" w:customStyle="1" w:styleId="SmallFont">
    <w:name w:val="Small Font"/>
    <w:basedOn w:val="Normal"/>
    <w:link w:val="SmallFontChar"/>
    <w:qFormat/>
    <w:rsid w:val="00BC2D71"/>
    <w:pPr>
      <w:spacing w:after="200"/>
      <w:jc w:val="both"/>
    </w:pPr>
    <w:rPr>
      <w:rFonts w:eastAsia="Times New Roman"/>
      <w:sz w:val="14"/>
      <w:szCs w:val="18"/>
    </w:rPr>
  </w:style>
  <w:style w:type="character" w:customStyle="1" w:styleId="SmallFontChar">
    <w:name w:val="Small Font Char"/>
    <w:basedOn w:val="DefaultParagraphFont"/>
    <w:link w:val="SmallFont"/>
    <w:rsid w:val="00BC2D71"/>
    <w:rPr>
      <w:rFonts w:ascii="Arial" w:eastAsia="Times New Roman" w:hAnsi="Arial" w:cs="Arial"/>
      <w:sz w:val="14"/>
      <w:szCs w:val="18"/>
    </w:rPr>
  </w:style>
  <w:style w:type="paragraph" w:customStyle="1" w:styleId="HotRoute0">
    <w:name w:val="Hot Route"/>
    <w:basedOn w:val="Normal"/>
    <w:link w:val="HotRouteChar0"/>
    <w:qFormat/>
    <w:rsid w:val="00BC2D71"/>
    <w:pPr>
      <w:ind w:left="288"/>
    </w:pPr>
    <w:rPr>
      <w:rFonts w:eastAsia="Cambria"/>
      <w:iCs/>
      <w:color w:val="000000"/>
      <w:sz w:val="18"/>
    </w:rPr>
  </w:style>
  <w:style w:type="character" w:customStyle="1" w:styleId="HotRouteChar0">
    <w:name w:val="Hot Route Char"/>
    <w:link w:val="HotRoute0"/>
    <w:rsid w:val="00BC2D71"/>
    <w:rPr>
      <w:rFonts w:ascii="Arial" w:eastAsia="Cambria" w:hAnsi="Arial" w:cs="Arial"/>
      <w:iCs/>
      <w:color w:val="000000"/>
      <w:sz w:val="18"/>
    </w:rPr>
  </w:style>
  <w:style w:type="paragraph" w:customStyle="1" w:styleId="Heading42">
    <w:name w:val="Heading 42"/>
    <w:basedOn w:val="Normal"/>
    <w:qFormat/>
    <w:rsid w:val="00BC2D71"/>
    <w:rPr>
      <w:rFonts w:eastAsia="Times New Roman"/>
    </w:rPr>
  </w:style>
  <w:style w:type="paragraph" w:customStyle="1" w:styleId="DebateNormal">
    <w:name w:val="DebateNormal"/>
    <w:basedOn w:val="Normal"/>
    <w:link w:val="DebateNormalChar"/>
    <w:qFormat/>
    <w:rsid w:val="00BC2D71"/>
    <w:pPr>
      <w:spacing w:line="276" w:lineRule="auto"/>
    </w:pPr>
    <w:rPr>
      <w:rFonts w:eastAsia="Calibri"/>
      <w:szCs w:val="20"/>
    </w:rPr>
  </w:style>
  <w:style w:type="character" w:customStyle="1" w:styleId="DebateNormalChar">
    <w:name w:val="DebateNormal Char"/>
    <w:basedOn w:val="DefaultParagraphFont"/>
    <w:link w:val="DebateNormal"/>
    <w:rsid w:val="00BC2D71"/>
    <w:rPr>
      <w:rFonts w:ascii="Arial" w:eastAsia="Calibri" w:hAnsi="Arial" w:cs="Arial"/>
      <w:szCs w:val="20"/>
    </w:rPr>
  </w:style>
  <w:style w:type="paragraph" w:customStyle="1" w:styleId="DebateEmphasis">
    <w:name w:val="DebateEmphasis"/>
    <w:basedOn w:val="Normal"/>
    <w:link w:val="DebateEmphasisChar"/>
    <w:qFormat/>
    <w:rsid w:val="00BC2D7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C2D71"/>
    <w:rPr>
      <w:rFonts w:ascii="Arial" w:eastAsia="Calibri" w:hAnsi="Arial" w:cs="Arial"/>
      <w:b/>
      <w:szCs w:val="20"/>
      <w:u w:val="single"/>
    </w:rPr>
  </w:style>
  <w:style w:type="paragraph" w:customStyle="1" w:styleId="NormalCite">
    <w:name w:val="NormalCite"/>
    <w:link w:val="NormalCiteChar"/>
    <w:qFormat/>
    <w:rsid w:val="00BC2D7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C2D71"/>
    <w:rPr>
      <w:rFonts w:ascii="Times New Roman" w:hAnsi="Times New Roman" w:cs="Times New Roman"/>
      <w:sz w:val="18"/>
    </w:rPr>
  </w:style>
  <w:style w:type="paragraph" w:customStyle="1" w:styleId="StyleUnderlineChar11pt2">
    <w:name w:val="Style Underline Char + 11 pt2"/>
    <w:link w:val="StyleUnderlineChar11pt2Char"/>
    <w:qFormat/>
    <w:rsid w:val="00BC2D71"/>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BC2D71"/>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BC2D71"/>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C2D71"/>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BC2D71"/>
    <w:rPr>
      <w:b/>
      <w:bCs/>
      <w:sz w:val="20"/>
      <w:u w:val="single"/>
    </w:rPr>
  </w:style>
  <w:style w:type="character" w:customStyle="1" w:styleId="Style11ptUnderlineBorderSinglesolidlineAuto05pt">
    <w:name w:val="Style 11 pt Underline Border: : (Single solid line Auto  0.5 pt..."/>
    <w:basedOn w:val="DefaultParagraphFont"/>
    <w:rsid w:val="00BC2D71"/>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BC2D71"/>
    <w:rPr>
      <w:rFonts w:cs="Arial"/>
      <w:bCs/>
      <w:szCs w:val="26"/>
      <w:u w:val="single"/>
      <w:lang w:val="en-US" w:eastAsia="en-US" w:bidi="ar-SA"/>
    </w:rPr>
  </w:style>
  <w:style w:type="character" w:customStyle="1" w:styleId="Heading3CharCharCharChar2">
    <w:name w:val="Heading 3 Char Char Char Char2"/>
    <w:basedOn w:val="DefaultParagraphFont"/>
    <w:rsid w:val="00BC2D71"/>
    <w:rPr>
      <w:rFonts w:cs="Arial"/>
      <w:bCs/>
      <w:szCs w:val="26"/>
      <w:u w:val="single"/>
      <w:lang w:val="en-US" w:eastAsia="en-US" w:bidi="ar-SA"/>
    </w:rPr>
  </w:style>
  <w:style w:type="character" w:customStyle="1" w:styleId="Style9pt">
    <w:name w:val="Style 9 pt"/>
    <w:basedOn w:val="DefaultParagraphFont"/>
    <w:rsid w:val="00BC2D71"/>
    <w:rPr>
      <w:rFonts w:ascii="Times New Roman" w:hAnsi="Times New Roman"/>
      <w:sz w:val="20"/>
    </w:rPr>
  </w:style>
  <w:style w:type="character" w:customStyle="1" w:styleId="StyleBoldUnderline1">
    <w:name w:val="Style Bold Underline1"/>
    <w:basedOn w:val="DefaultParagraphFont"/>
    <w:rsid w:val="00BC2D71"/>
    <w:rPr>
      <w:b w:val="0"/>
      <w:bCs/>
      <w:u w:val="single"/>
    </w:rPr>
  </w:style>
  <w:style w:type="character" w:customStyle="1" w:styleId="Styleunderline9pt">
    <w:name w:val="Style underline + 9 pt"/>
    <w:basedOn w:val="underline"/>
    <w:rsid w:val="00BC2D71"/>
    <w:rPr>
      <w:rFonts w:ascii="Times New Roman" w:hAnsi="Times New Roman" w:cs="Times New Roman"/>
      <w:b/>
      <w:sz w:val="20"/>
      <w:u w:val="single"/>
    </w:rPr>
  </w:style>
  <w:style w:type="character" w:customStyle="1" w:styleId="StyleUnderlineChar9pt">
    <w:name w:val="Style Underline Char + 9 pt"/>
    <w:basedOn w:val="DefaultParagraphFont"/>
    <w:rsid w:val="00BC2D71"/>
    <w:rPr>
      <w:b w:val="0"/>
      <w:bCs/>
      <w:sz w:val="20"/>
      <w:u w:val="single"/>
      <w:lang w:val="en-US" w:eastAsia="en-US" w:bidi="ar-SA"/>
    </w:rPr>
  </w:style>
  <w:style w:type="character" w:customStyle="1" w:styleId="StyleTimesNewRoman9pt">
    <w:name w:val="Style Times New Roman 9 pt"/>
    <w:basedOn w:val="DefaultParagraphFont"/>
    <w:rsid w:val="00BC2D71"/>
    <w:rPr>
      <w:rFonts w:ascii="Times New Roman" w:hAnsi="Times New Roman"/>
      <w:sz w:val="20"/>
    </w:rPr>
  </w:style>
  <w:style w:type="character" w:customStyle="1" w:styleId="cardCharCharChar">
    <w:name w:val="card Char Char Char"/>
    <w:basedOn w:val="DefaultParagraphFont"/>
    <w:rsid w:val="00BC2D71"/>
    <w:rPr>
      <w:rFonts w:ascii="Calibri" w:eastAsia="Times New Roman" w:hAnsi="Calibri"/>
      <w:sz w:val="24"/>
      <w:szCs w:val="20"/>
    </w:rPr>
  </w:style>
  <w:style w:type="character" w:customStyle="1" w:styleId="StyleunderlineArialNarrow9ptBold">
    <w:name w:val="Style underline + Arial Narrow 9 pt Bold"/>
    <w:basedOn w:val="underline"/>
    <w:rsid w:val="00BC2D71"/>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BC2D71"/>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BC2D71"/>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BC2D71"/>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BC2D71"/>
    <w:rPr>
      <w:rFonts w:eastAsia="Times New Roman"/>
      <w:szCs w:val="24"/>
    </w:rPr>
  </w:style>
  <w:style w:type="character" w:customStyle="1" w:styleId="StyleBoldandUnderlineCharCharCharChar9pt">
    <w:name w:val="Style Bold and Underline Char Char Char Char + 9 pt"/>
    <w:basedOn w:val="DefaultParagraphFont"/>
    <w:rsid w:val="00BC2D7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C2D7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C2D7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C2D71"/>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BC2D71"/>
    <w:rPr>
      <w:rFonts w:eastAsia="Times New Roman"/>
      <w:szCs w:val="24"/>
    </w:rPr>
  </w:style>
  <w:style w:type="paragraph" w:customStyle="1" w:styleId="StyleStyle49pt3">
    <w:name w:val="Style Style4 + 9 pt3"/>
    <w:basedOn w:val="Style4"/>
    <w:link w:val="StyleStyle49pt3Char"/>
    <w:qFormat/>
    <w:rsid w:val="00BC2D71"/>
    <w:rPr>
      <w:rFonts w:ascii="Times New Roman" w:hAnsi="Times New Roman"/>
      <w:lang w:val="x-none" w:eastAsia="x-none"/>
    </w:rPr>
  </w:style>
  <w:style w:type="character" w:customStyle="1" w:styleId="StyleStyle49pt3Char">
    <w:name w:val="Style Style4 + 9 pt3 Char"/>
    <w:basedOn w:val="Style4Char"/>
    <w:link w:val="StyleStyle49pt3"/>
    <w:rsid w:val="00BC2D71"/>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BC2D71"/>
    <w:rPr>
      <w:rFonts w:ascii="Times New Roman" w:hAnsi="Times New Roman"/>
      <w:b/>
      <w:bCs/>
      <w:lang w:val="x-none" w:eastAsia="x-none"/>
    </w:rPr>
  </w:style>
  <w:style w:type="character" w:customStyle="1" w:styleId="StyleStyle4BoldChar">
    <w:name w:val="Style Style4 + Bold Char"/>
    <w:basedOn w:val="Style4Char"/>
    <w:link w:val="StyleStyle4Bold"/>
    <w:rsid w:val="00BC2D71"/>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BC2D71"/>
  </w:style>
  <w:style w:type="character" w:customStyle="1" w:styleId="alabel">
    <w:name w:val="a_label"/>
    <w:basedOn w:val="DefaultParagraphFont"/>
    <w:rsid w:val="00BC2D71"/>
  </w:style>
  <w:style w:type="paragraph" w:customStyle="1" w:styleId="Textsmall">
    <w:name w:val="Textsmall"/>
    <w:basedOn w:val="Normal"/>
    <w:next w:val="Normal"/>
    <w:link w:val="TextsmallChar"/>
    <w:qFormat/>
    <w:rsid w:val="00BC2D71"/>
    <w:rPr>
      <w:rFonts w:eastAsia="Times New Roman"/>
      <w:sz w:val="16"/>
      <w:szCs w:val="24"/>
    </w:rPr>
  </w:style>
  <w:style w:type="character" w:customStyle="1" w:styleId="TextsmallChar">
    <w:name w:val="Textsmall Char"/>
    <w:basedOn w:val="DefaultParagraphFont"/>
    <w:link w:val="Textsmall"/>
    <w:rsid w:val="00BC2D71"/>
    <w:rPr>
      <w:rFonts w:ascii="Arial" w:eastAsia="Times New Roman" w:hAnsi="Arial" w:cs="Arial"/>
      <w:sz w:val="16"/>
      <w:szCs w:val="24"/>
    </w:rPr>
  </w:style>
  <w:style w:type="paragraph" w:customStyle="1" w:styleId="StyleStyle411pt1">
    <w:name w:val="Style Style4 + 11 pt1"/>
    <w:basedOn w:val="Normal"/>
    <w:link w:val="StyleStyle411pt1Char"/>
    <w:qFormat/>
    <w:rsid w:val="00BC2D71"/>
    <w:rPr>
      <w:rFonts w:eastAsia="Times New Roman"/>
      <w:szCs w:val="24"/>
      <w:u w:val="single"/>
    </w:rPr>
  </w:style>
  <w:style w:type="character" w:customStyle="1" w:styleId="StyleStyle411pt1Char">
    <w:name w:val="Style Style4 + 11 pt1 Char"/>
    <w:basedOn w:val="DefaultParagraphFont"/>
    <w:link w:val="StyleStyle411pt1"/>
    <w:rsid w:val="00BC2D71"/>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BC2D71"/>
    <w:rPr>
      <w:rFonts w:eastAsia="Times New Roman"/>
      <w:szCs w:val="24"/>
      <w:u w:val="single"/>
    </w:rPr>
  </w:style>
  <w:style w:type="character" w:customStyle="1" w:styleId="StyleUnderlineChar11ptChar">
    <w:name w:val="Style Underline Char + 11 pt Char"/>
    <w:basedOn w:val="DefaultParagraphFont"/>
    <w:link w:val="StyleUnderlineChar11pt"/>
    <w:rsid w:val="00BC2D71"/>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BC2D71"/>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C2D71"/>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C2D71"/>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BC2D71"/>
    <w:rPr>
      <w:rFonts w:ascii="Arial" w:eastAsia="SimSun" w:hAnsi="Arial" w:cs="Arial"/>
      <w:szCs w:val="24"/>
      <w:u w:val="single"/>
    </w:rPr>
  </w:style>
  <w:style w:type="character" w:customStyle="1" w:styleId="CharChar11">
    <w:name w:val="Char Char11"/>
    <w:basedOn w:val="DefaultParagraphFont"/>
    <w:rsid w:val="00BC2D71"/>
    <w:rPr>
      <w:rFonts w:cs="Arial"/>
      <w:bCs/>
      <w:szCs w:val="26"/>
      <w:u w:val="single"/>
      <w:lang w:val="en-US" w:eastAsia="en-US" w:bidi="ar-SA"/>
    </w:rPr>
  </w:style>
  <w:style w:type="character" w:customStyle="1" w:styleId="CharChar3">
    <w:name w:val="Char Char3"/>
    <w:basedOn w:val="DefaultParagraphFont"/>
    <w:rsid w:val="00BC2D71"/>
    <w:rPr>
      <w:rFonts w:cs="Arial"/>
      <w:b/>
      <w:bCs/>
      <w:iCs/>
      <w:lang w:val="en-US" w:eastAsia="en-US" w:bidi="ar-SA"/>
    </w:rPr>
  </w:style>
  <w:style w:type="character" w:customStyle="1" w:styleId="UnderlineCharChar1">
    <w:name w:val="Underline Char Char1"/>
    <w:basedOn w:val="DefaultParagraphFont"/>
    <w:rsid w:val="00BC2D71"/>
    <w:rPr>
      <w:u w:val="single"/>
      <w:lang w:val="en-US" w:eastAsia="en-US" w:bidi="ar-SA"/>
    </w:rPr>
  </w:style>
  <w:style w:type="character" w:customStyle="1" w:styleId="BoldandUnderlineCharChar2">
    <w:name w:val="Bold and Underline Char Char2"/>
    <w:basedOn w:val="DefaultParagraphFont"/>
    <w:rsid w:val="00BC2D71"/>
    <w:rPr>
      <w:b/>
      <w:u w:val="single"/>
      <w:lang w:val="en-US" w:eastAsia="en-US" w:bidi="ar-SA"/>
    </w:rPr>
  </w:style>
  <w:style w:type="character" w:customStyle="1" w:styleId="StyleUnderlineCharChar111pt">
    <w:name w:val="Style Underline Char Char1 + 11 pt"/>
    <w:basedOn w:val="UnderlineCharChar1"/>
    <w:rsid w:val="00BC2D71"/>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BC2D71"/>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C2D71"/>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BC2D71"/>
    <w:rPr>
      <w:sz w:val="22"/>
      <w:u w:val="single"/>
    </w:rPr>
  </w:style>
  <w:style w:type="paragraph" w:customStyle="1" w:styleId="StyleMinimizedTextArialNarrow9pt">
    <w:name w:val="Style Minimized Text + Arial Narrow 9 pt"/>
    <w:basedOn w:val="Normal"/>
    <w:link w:val="StyleMinimizedTextArialNarrow9ptChar"/>
    <w:qFormat/>
    <w:rsid w:val="00BC2D7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C2D71"/>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BC2D71"/>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C2D71"/>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C2D71"/>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BC2D71"/>
  </w:style>
  <w:style w:type="paragraph" w:customStyle="1" w:styleId="StyleStyle411ptBoldBorderSinglesolidlineAuto0">
    <w:name w:val="Style Style4 + 11 pt Bold Border: : (Single solid line Auto  0...."/>
    <w:basedOn w:val="Normal"/>
    <w:link w:val="StyleStyle411ptBoldBorderSinglesolidlineAuto0Char"/>
    <w:qFormat/>
    <w:rsid w:val="00BC2D71"/>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C2D71"/>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BC2D71"/>
    <w:rPr>
      <w:rFonts w:eastAsia="Times New Roman"/>
      <w:b/>
      <w:bCs/>
      <w:szCs w:val="24"/>
      <w:u w:val="single"/>
    </w:rPr>
  </w:style>
  <w:style w:type="character" w:customStyle="1" w:styleId="StyleStyle411ptBoldChar">
    <w:name w:val="Style Style4 + 11 pt Bold Char"/>
    <w:basedOn w:val="DefaultParagraphFont"/>
    <w:link w:val="StyleStyle411ptBold"/>
    <w:rsid w:val="00BC2D71"/>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BC2D71"/>
    <w:rPr>
      <w:rFonts w:eastAsia="SimSun"/>
      <w:szCs w:val="24"/>
      <w:u w:val="single"/>
      <w:lang w:eastAsia="zh-CN"/>
    </w:rPr>
  </w:style>
  <w:style w:type="character" w:customStyle="1" w:styleId="StyleStyle112ptChar">
    <w:name w:val="Style Style1 + 12 pt Char"/>
    <w:basedOn w:val="DefaultParagraphFont"/>
    <w:link w:val="StyleStyle112pt"/>
    <w:rsid w:val="00BC2D71"/>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BC2D71"/>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BC2D71"/>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BC2D71"/>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C2D71"/>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rsid w:val="00BC2D71"/>
    <w:rPr>
      <w:rFonts w:ascii="Georgia" w:eastAsia="Times New Roman" w:hAnsi="Georgia" w:cs="Times New Roman"/>
      <w:sz w:val="12"/>
      <w:szCs w:val="20"/>
    </w:rPr>
  </w:style>
  <w:style w:type="paragraph" w:customStyle="1" w:styleId="Circled">
    <w:name w:val="Circled"/>
    <w:link w:val="CircledChar"/>
    <w:qFormat/>
    <w:rsid w:val="00BC2D71"/>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BC2D71"/>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C2D71"/>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C2D71"/>
    <w:rPr>
      <w:rFonts w:ascii="Arial" w:eastAsia="SimSun" w:hAnsi="Arial" w:cs="Arial"/>
      <w:b/>
      <w:bCs/>
      <w:szCs w:val="24"/>
      <w:u w:val="single"/>
    </w:rPr>
  </w:style>
  <w:style w:type="paragraph" w:customStyle="1" w:styleId="StyleStyle1Bold">
    <w:name w:val="Style Style1 + Bold"/>
    <w:basedOn w:val="Normal"/>
    <w:link w:val="StyleStyle1BoldChar"/>
    <w:qFormat/>
    <w:rsid w:val="00BC2D71"/>
    <w:rPr>
      <w:rFonts w:eastAsia="SimSun"/>
      <w:b/>
      <w:bCs/>
      <w:color w:val="000000"/>
      <w:szCs w:val="24"/>
      <w:u w:val="single"/>
      <w:lang w:eastAsia="zh-CN"/>
    </w:rPr>
  </w:style>
  <w:style w:type="character" w:customStyle="1" w:styleId="StyleStyle1BoldChar">
    <w:name w:val="Style Style1 + Bold Char"/>
    <w:basedOn w:val="Style1Char"/>
    <w:link w:val="StyleStyle1Bold"/>
    <w:rsid w:val="00BC2D71"/>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BC2D71"/>
    <w:rPr>
      <w:rFonts w:ascii="Times New Roman" w:eastAsia="Times New Roman" w:hAnsi="Times New Roman" w:cs="Times New Roman"/>
      <w:sz w:val="20"/>
      <w:szCs w:val="24"/>
    </w:rPr>
  </w:style>
  <w:style w:type="character" w:customStyle="1" w:styleId="CharChar111">
    <w:name w:val="Char Char111"/>
    <w:basedOn w:val="DefaultParagraphFont"/>
    <w:rsid w:val="00BC2D71"/>
    <w:rPr>
      <w:rFonts w:cs="Arial"/>
      <w:bCs/>
      <w:szCs w:val="26"/>
      <w:u w:val="single"/>
      <w:lang w:val="en-US" w:eastAsia="en-US" w:bidi="ar-SA"/>
    </w:rPr>
  </w:style>
  <w:style w:type="paragraph" w:customStyle="1" w:styleId="cardtextsmall">
    <w:name w:val="card text small"/>
    <w:basedOn w:val="Normal"/>
    <w:qFormat/>
    <w:rsid w:val="00BC2D71"/>
    <w:rPr>
      <w:rFonts w:ascii="Arial Narrow" w:eastAsia="Times New Roman" w:hAnsi="Arial Narrow"/>
      <w:sz w:val="16"/>
      <w:szCs w:val="24"/>
    </w:rPr>
  </w:style>
  <w:style w:type="character" w:customStyle="1" w:styleId="AUnterdline">
    <w:name w:val="AUnterdline"/>
    <w:qFormat/>
    <w:rsid w:val="00BC2D71"/>
    <w:rPr>
      <w:rFonts w:ascii="Times New Roman" w:hAnsi="Times New Roman"/>
      <w:sz w:val="20"/>
      <w:u w:val="single"/>
    </w:rPr>
  </w:style>
  <w:style w:type="paragraph" w:customStyle="1" w:styleId="StyleStyle49pt10">
    <w:name w:val="Style Style4 + 9 pt10"/>
    <w:basedOn w:val="Style4"/>
    <w:link w:val="StyleStyle49pt10Char"/>
    <w:qFormat/>
    <w:rsid w:val="00BC2D71"/>
    <w:rPr>
      <w:rFonts w:ascii="Times New Roman" w:hAnsi="Times New Roman"/>
      <w:lang w:val="x-none" w:eastAsia="x-none"/>
    </w:rPr>
  </w:style>
  <w:style w:type="character" w:customStyle="1" w:styleId="StyleStyle49pt10Char">
    <w:name w:val="Style Style4 + 9 pt10 Char"/>
    <w:basedOn w:val="Style4Char"/>
    <w:link w:val="StyleStyle49pt10"/>
    <w:rsid w:val="00BC2D71"/>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BC2D71"/>
    <w:rPr>
      <w:rFonts w:ascii="Times New Roman" w:hAnsi="Times New Roman"/>
      <w:b/>
      <w:bCs/>
    </w:rPr>
  </w:style>
  <w:style w:type="character" w:customStyle="1" w:styleId="StyleStyle49ptBold7Char">
    <w:name w:val="Style Style4 + 9 pt Bold7 Char"/>
    <w:link w:val="StyleStyle49ptBold7"/>
    <w:rsid w:val="00BC2D71"/>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BC2D71"/>
    <w:pPr>
      <w:ind w:left="288"/>
    </w:pPr>
    <w:rPr>
      <w:rFonts w:eastAsia="Times New Roman"/>
      <w:szCs w:val="24"/>
      <w:u w:val="single"/>
    </w:rPr>
  </w:style>
  <w:style w:type="character" w:customStyle="1" w:styleId="NormalUnderlineChar">
    <w:name w:val="Normal Underline Char"/>
    <w:link w:val="NormalUnderline"/>
    <w:rsid w:val="00BC2D71"/>
    <w:rPr>
      <w:rFonts w:ascii="Arial" w:eastAsia="Times New Roman" w:hAnsi="Arial" w:cs="Arial"/>
      <w:szCs w:val="24"/>
      <w:u w:val="single"/>
    </w:rPr>
  </w:style>
  <w:style w:type="character" w:customStyle="1" w:styleId="DontRead">
    <w:name w:val="Don't Read"/>
    <w:qFormat/>
    <w:rsid w:val="00BC2D71"/>
    <w:rPr>
      <w:rFonts w:ascii="Times New Roman" w:hAnsi="Times New Roman"/>
      <w:sz w:val="16"/>
    </w:rPr>
  </w:style>
  <w:style w:type="paragraph" w:customStyle="1" w:styleId="Underlinestyle">
    <w:name w:val="Underline style"/>
    <w:basedOn w:val="Normal"/>
    <w:uiPriority w:val="99"/>
    <w:qFormat/>
    <w:rsid w:val="00BC2D71"/>
    <w:rPr>
      <w:rFonts w:eastAsia="Times New Roman"/>
      <w:szCs w:val="24"/>
      <w:u w:val="single"/>
    </w:rPr>
  </w:style>
  <w:style w:type="character" w:customStyle="1" w:styleId="Style11ptUnderline3">
    <w:name w:val="Style 11 pt Underline3"/>
    <w:rsid w:val="00BC2D71"/>
    <w:rPr>
      <w:sz w:val="20"/>
      <w:u w:val="single"/>
    </w:rPr>
  </w:style>
  <w:style w:type="character" w:customStyle="1" w:styleId="27">
    <w:name w:val="27"/>
    <w:rsid w:val="00BC2D71"/>
    <w:rPr>
      <w:rFonts w:cs="Arial"/>
      <w:bCs/>
      <w:sz w:val="20"/>
      <w:u w:val="single"/>
      <w:lang w:val="en-US" w:eastAsia="en-US" w:bidi="ar-SA"/>
    </w:rPr>
  </w:style>
  <w:style w:type="character" w:customStyle="1" w:styleId="Style9ptUnderline11">
    <w:name w:val="Style 9 pt Underline11"/>
    <w:basedOn w:val="DefaultParagraphFont"/>
    <w:rsid w:val="00BC2D71"/>
    <w:rPr>
      <w:sz w:val="20"/>
      <w:u w:val="single"/>
    </w:rPr>
  </w:style>
  <w:style w:type="character" w:customStyle="1" w:styleId="CharChar113">
    <w:name w:val="Char Char113"/>
    <w:basedOn w:val="DefaultParagraphFont"/>
    <w:rsid w:val="00BC2D71"/>
    <w:rPr>
      <w:rFonts w:cs="Arial"/>
      <w:bCs/>
      <w:szCs w:val="26"/>
      <w:u w:val="single"/>
      <w:lang w:val="en-US" w:eastAsia="en-US" w:bidi="ar-SA"/>
    </w:rPr>
  </w:style>
  <w:style w:type="character" w:customStyle="1" w:styleId="StyleunderlineBold0">
    <w:name w:val="Style underline + Bold"/>
    <w:basedOn w:val="underline"/>
    <w:rsid w:val="00BC2D71"/>
    <w:rPr>
      <w:rFonts w:ascii="Times New Roman" w:hAnsi="Times New Roman" w:cs="Times New Roman"/>
      <w:b w:val="0"/>
      <w:bCs/>
      <w:sz w:val="20"/>
      <w:u w:val="single"/>
    </w:rPr>
  </w:style>
  <w:style w:type="character" w:customStyle="1" w:styleId="underlineChar0">
    <w:name w:val="underline Char"/>
    <w:basedOn w:val="DefaultParagraphFont"/>
    <w:rsid w:val="00BC2D71"/>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C2D71"/>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C2D71"/>
    <w:rPr>
      <w:sz w:val="20"/>
      <w:u w:val="single"/>
    </w:rPr>
  </w:style>
  <w:style w:type="character" w:customStyle="1" w:styleId="ital-inline">
    <w:name w:val="ital-inline"/>
    <w:basedOn w:val="DefaultParagraphFont"/>
    <w:rsid w:val="00BC2D71"/>
  </w:style>
  <w:style w:type="character" w:customStyle="1" w:styleId="BodyTextIndent3Char">
    <w:name w:val="Body Text Indent 3 Char"/>
    <w:basedOn w:val="DefaultParagraphFont"/>
    <w:link w:val="BodyTextIndent3"/>
    <w:rsid w:val="00BC2D71"/>
    <w:rPr>
      <w:rFonts w:ascii="Times New Roman" w:hAnsi="Times New Roman" w:cs="Times New Roman"/>
      <w:sz w:val="16"/>
      <w:szCs w:val="16"/>
    </w:rPr>
  </w:style>
  <w:style w:type="paragraph" w:styleId="BodyTextIndent3">
    <w:name w:val="Body Text Indent 3"/>
    <w:basedOn w:val="Normal"/>
    <w:link w:val="BodyTextIndent3Char"/>
    <w:rsid w:val="00BC2D7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BC2D71"/>
    <w:rPr>
      <w:rFonts w:ascii="Arial" w:hAnsi="Arial" w:cs="Arial"/>
      <w:sz w:val="16"/>
      <w:szCs w:val="16"/>
    </w:rPr>
  </w:style>
  <w:style w:type="character" w:customStyle="1" w:styleId="Styleunderline11pt">
    <w:name w:val="Style underline + 11 pt"/>
    <w:basedOn w:val="underline"/>
    <w:rsid w:val="00BC2D71"/>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BC2D71"/>
    <w:rPr>
      <w:rFonts w:eastAsia="Times New Roman"/>
      <w:b/>
      <w:szCs w:val="24"/>
      <w:u w:val="single"/>
    </w:rPr>
  </w:style>
  <w:style w:type="character" w:customStyle="1" w:styleId="BoldandUnderlineChar">
    <w:name w:val="Bold and Underline Char"/>
    <w:basedOn w:val="DefaultParagraphFont"/>
    <w:link w:val="BoldandUnderline"/>
    <w:rsid w:val="00BC2D71"/>
    <w:rPr>
      <w:rFonts w:ascii="Arial" w:eastAsia="Times New Roman" w:hAnsi="Arial" w:cs="Arial"/>
      <w:b/>
      <w:szCs w:val="24"/>
      <w:u w:val="single"/>
    </w:rPr>
  </w:style>
  <w:style w:type="character" w:customStyle="1" w:styleId="pmterms11">
    <w:name w:val="pmterms11"/>
    <w:basedOn w:val="DefaultParagraphFont"/>
    <w:rsid w:val="00BC2D71"/>
    <w:rPr>
      <w:b/>
      <w:bCs/>
      <w:i w:val="0"/>
      <w:iCs w:val="0"/>
      <w:color w:val="000000"/>
    </w:rPr>
  </w:style>
  <w:style w:type="character" w:customStyle="1" w:styleId="StyleUnderlineChar9ptBold">
    <w:name w:val="Style Underline Char + 9 pt Bold"/>
    <w:basedOn w:val="DefaultParagraphFont"/>
    <w:rsid w:val="00BC2D71"/>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BC2D71"/>
    <w:rPr>
      <w:rFonts w:ascii="Times New Roman" w:hAnsi="Times New Roman" w:cs="Times New Roman"/>
      <w:b/>
      <w:bCs/>
      <w:sz w:val="20"/>
      <w:u w:val="single"/>
    </w:rPr>
  </w:style>
  <w:style w:type="character" w:customStyle="1" w:styleId="UnderlineChar5Char">
    <w:name w:val="Underline Char5 Char"/>
    <w:basedOn w:val="DefaultParagraphFont"/>
    <w:rsid w:val="00BC2D71"/>
    <w:rPr>
      <w:szCs w:val="24"/>
      <w:u w:val="single"/>
      <w:lang w:val="en-US" w:eastAsia="en-US" w:bidi="ar-SA"/>
    </w:rPr>
  </w:style>
  <w:style w:type="character" w:customStyle="1" w:styleId="BoldandUnderlineChar2Char1">
    <w:name w:val="Bold and Underline Char2 Char1"/>
    <w:basedOn w:val="DefaultParagraphFont"/>
    <w:rsid w:val="00BC2D71"/>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C2D7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C2D71"/>
    <w:rPr>
      <w:szCs w:val="24"/>
      <w:u w:val="single"/>
      <w:lang w:val="en-US" w:eastAsia="en-US" w:bidi="ar-SA"/>
    </w:rPr>
  </w:style>
  <w:style w:type="paragraph" w:customStyle="1" w:styleId="UnderlineChar4">
    <w:name w:val="Underline Char4"/>
    <w:basedOn w:val="Normal"/>
    <w:link w:val="UnderlineChar4Char"/>
    <w:qFormat/>
    <w:rsid w:val="00BC2D71"/>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BC2D71"/>
    <w:rPr>
      <w:rFonts w:asciiTheme="minorHAnsi" w:hAnsiTheme="minorHAnsi" w:cstheme="minorBidi"/>
      <w:b/>
      <w:u w:val="single"/>
    </w:rPr>
  </w:style>
  <w:style w:type="paragraph" w:customStyle="1" w:styleId="Language">
    <w:name w:val="Language"/>
    <w:basedOn w:val="Normal"/>
    <w:link w:val="LanguageChar"/>
    <w:qFormat/>
    <w:rsid w:val="00BC2D71"/>
    <w:rPr>
      <w:rFonts w:asciiTheme="minorHAnsi" w:hAnsiTheme="minorHAnsi" w:cstheme="minorBidi"/>
      <w:strike/>
      <w:sz w:val="16"/>
      <w:szCs w:val="16"/>
    </w:rPr>
  </w:style>
  <w:style w:type="paragraph" w:customStyle="1" w:styleId="UnderlineChar3">
    <w:name w:val="Underline Char3"/>
    <w:basedOn w:val="Normal"/>
    <w:link w:val="UnderlineChar3Char"/>
    <w:qFormat/>
    <w:rsid w:val="00BC2D71"/>
    <w:rPr>
      <w:rFonts w:eastAsia="Times New Roman"/>
      <w:szCs w:val="24"/>
      <w:u w:val="single"/>
    </w:rPr>
  </w:style>
  <w:style w:type="character" w:customStyle="1" w:styleId="UnderlineChar3Char">
    <w:name w:val="Underline Char3 Char"/>
    <w:basedOn w:val="DefaultParagraphFont"/>
    <w:link w:val="UnderlineChar3"/>
    <w:rsid w:val="00BC2D71"/>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BC2D71"/>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BC2D71"/>
    <w:rPr>
      <w:rFonts w:ascii="Arial" w:eastAsia="Times New Roman" w:hAnsi="Arial" w:cs="Arial"/>
      <w:b/>
      <w:szCs w:val="24"/>
      <w:u w:val="single"/>
    </w:rPr>
  </w:style>
  <w:style w:type="character" w:customStyle="1" w:styleId="UnderlineChar1">
    <w:name w:val="Underline Char1"/>
    <w:basedOn w:val="DefaultParagraphFont"/>
    <w:rsid w:val="00BC2D71"/>
    <w:rPr>
      <w:szCs w:val="24"/>
      <w:u w:val="single"/>
      <w:lang w:val="en-US" w:eastAsia="en-US" w:bidi="ar-SA"/>
    </w:rPr>
  </w:style>
  <w:style w:type="character" w:customStyle="1" w:styleId="BoldandUnderlineChar1Char2Char">
    <w:name w:val="Bold and Underline Char1 Char2 Char"/>
    <w:basedOn w:val="DefaultParagraphFont"/>
    <w:rsid w:val="00BC2D71"/>
    <w:rPr>
      <w:b/>
      <w:szCs w:val="24"/>
      <w:u w:val="single"/>
      <w:lang w:val="en-US" w:eastAsia="en-US" w:bidi="ar-SA"/>
    </w:rPr>
  </w:style>
  <w:style w:type="character" w:customStyle="1" w:styleId="StyleStyle11ptBoldUnderlineBorderSinglesolidlineAuto">
    <w:name w:val="Style Style 11 pt Bold Underline Border: : (Single solid line Auto ..."/>
    <w:rsid w:val="00BC2D71"/>
    <w:rPr>
      <w:rFonts w:ascii="Times New Roman" w:hAnsi="Times New Roman"/>
      <w:b/>
      <w:bCs/>
      <w:sz w:val="20"/>
      <w:u w:val="none"/>
      <w:bdr w:val="none" w:sz="0" w:space="0" w:color="auto"/>
    </w:rPr>
  </w:style>
  <w:style w:type="character" w:customStyle="1" w:styleId="Styleterm111ptUnderline">
    <w:name w:val="Style term1 + 11 pt Underline"/>
    <w:basedOn w:val="term1"/>
    <w:rsid w:val="00BC2D71"/>
    <w:rPr>
      <w:b/>
      <w:bCs/>
      <w:sz w:val="20"/>
      <w:u w:val="single"/>
    </w:rPr>
  </w:style>
  <w:style w:type="paragraph" w:customStyle="1" w:styleId="StyleStyle49ptBold3">
    <w:name w:val="Style Style4 + 9 pt Bold3"/>
    <w:basedOn w:val="Style4"/>
    <w:link w:val="StyleStyle49ptBold3Char"/>
    <w:qFormat/>
    <w:rsid w:val="00BC2D71"/>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BC2D71"/>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BC2D71"/>
    <w:rPr>
      <w:sz w:val="20"/>
      <w:u w:val="single"/>
    </w:rPr>
  </w:style>
  <w:style w:type="character" w:customStyle="1" w:styleId="ct-with-fmlt">
    <w:name w:val="ct-with-fmlt"/>
    <w:basedOn w:val="DefaultParagraphFont"/>
    <w:rsid w:val="00BC2D71"/>
  </w:style>
  <w:style w:type="paragraph" w:customStyle="1" w:styleId="StyleStyle49pt">
    <w:name w:val="Style Style4 + 9 pt"/>
    <w:basedOn w:val="Style4"/>
    <w:link w:val="StyleStyle49ptChar"/>
    <w:qFormat/>
    <w:rsid w:val="00BC2D71"/>
    <w:rPr>
      <w:rFonts w:ascii="Times New Roman" w:hAnsi="Times New Roman"/>
      <w:lang w:val="x-none" w:eastAsia="x-none"/>
    </w:rPr>
  </w:style>
  <w:style w:type="character" w:customStyle="1" w:styleId="StyleStyle49ptChar">
    <w:name w:val="Style Style4 + 9 pt Char"/>
    <w:basedOn w:val="Style4Char"/>
    <w:link w:val="StyleStyle49pt"/>
    <w:rsid w:val="00BC2D71"/>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BC2D71"/>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BC2D71"/>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BC2D71"/>
  </w:style>
  <w:style w:type="character" w:customStyle="1" w:styleId="part-of-speech">
    <w:name w:val="part-of-speech"/>
    <w:basedOn w:val="DefaultParagraphFont"/>
    <w:rsid w:val="00BC2D71"/>
  </w:style>
  <w:style w:type="character" w:customStyle="1" w:styleId="pron">
    <w:name w:val="pron"/>
    <w:basedOn w:val="DefaultParagraphFont"/>
    <w:rsid w:val="00BC2D71"/>
  </w:style>
  <w:style w:type="character" w:customStyle="1" w:styleId="articletext0">
    <w:name w:val="articletext"/>
    <w:basedOn w:val="DefaultParagraphFont"/>
    <w:rsid w:val="00BC2D71"/>
  </w:style>
  <w:style w:type="character" w:customStyle="1" w:styleId="StyleUnderlinePatternClearYellow">
    <w:name w:val="Style Underline Pattern: Clear (Yellow)"/>
    <w:basedOn w:val="DefaultParagraphFont"/>
    <w:rsid w:val="00BC2D71"/>
    <w:rPr>
      <w:u w:val="single"/>
      <w:shd w:val="clear" w:color="auto" w:fill="00FF00"/>
    </w:rPr>
  </w:style>
  <w:style w:type="character" w:customStyle="1" w:styleId="CharChar5">
    <w:name w:val="Char Char5"/>
    <w:rsid w:val="00BC2D71"/>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BC2D7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C2D71"/>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BC2D71"/>
    <w:rPr>
      <w:u w:val="single"/>
    </w:rPr>
  </w:style>
  <w:style w:type="character" w:customStyle="1" w:styleId="StyleUnderlineBoldIndent11ptChar">
    <w:name w:val="Style Underline + Bold Indent + 11 pt Char"/>
    <w:link w:val="StyleUnderlineBoldIndent11pt"/>
    <w:rsid w:val="00BC2D71"/>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BC2D71"/>
    <w:rPr>
      <w:b/>
      <w:bCs/>
      <w:u w:val="single"/>
    </w:rPr>
  </w:style>
  <w:style w:type="character" w:customStyle="1" w:styleId="StyleUnderlineBoldIndent11ptBoldChar">
    <w:name w:val="Style Underline + Bold Indent + 11 pt Bold Char"/>
    <w:link w:val="StyleUnderlineBoldIndent11ptBold"/>
    <w:rsid w:val="00BC2D71"/>
    <w:rPr>
      <w:rFonts w:ascii="Arial" w:eastAsia="Times New Roman" w:hAnsi="Arial" w:cs="Arial"/>
      <w:b/>
      <w:bCs/>
      <w:szCs w:val="20"/>
      <w:u w:val="single"/>
    </w:rPr>
  </w:style>
  <w:style w:type="character" w:customStyle="1" w:styleId="globalcontentbody">
    <w:name w:val="globalcontentbody"/>
    <w:basedOn w:val="DefaultParagraphFont"/>
    <w:rsid w:val="00BC2D71"/>
  </w:style>
  <w:style w:type="character" w:customStyle="1" w:styleId="authorbio">
    <w:name w:val="authorbio"/>
    <w:basedOn w:val="DefaultParagraphFont"/>
    <w:rsid w:val="00BC2D71"/>
  </w:style>
  <w:style w:type="character" w:customStyle="1" w:styleId="StyleStyleUnderline411pt">
    <w:name w:val="Style Style Underline4 + 11 pt"/>
    <w:basedOn w:val="DefaultParagraphFont"/>
    <w:rsid w:val="00BC2D71"/>
    <w:rPr>
      <w:sz w:val="20"/>
      <w:u w:val="single"/>
    </w:rPr>
  </w:style>
  <w:style w:type="character" w:customStyle="1" w:styleId="StyleStyleUnderline411ptBold">
    <w:name w:val="Style Style Underline4 + 11 pt Bold"/>
    <w:basedOn w:val="DefaultParagraphFont"/>
    <w:rsid w:val="00BC2D71"/>
    <w:rPr>
      <w:b/>
      <w:bCs/>
      <w:sz w:val="20"/>
      <w:u w:val="single"/>
    </w:rPr>
  </w:style>
  <w:style w:type="character" w:customStyle="1" w:styleId="StyleStyleUnderline311pt">
    <w:name w:val="Style Style Underline3 + 11 pt"/>
    <w:basedOn w:val="DefaultParagraphFont"/>
    <w:rsid w:val="00BC2D71"/>
    <w:rPr>
      <w:sz w:val="20"/>
      <w:u w:val="single"/>
    </w:rPr>
  </w:style>
  <w:style w:type="character" w:customStyle="1" w:styleId="StyleStyleUnderline311ptBold">
    <w:name w:val="Style Style Underline3 + 11 pt Bold"/>
    <w:basedOn w:val="DefaultParagraphFont"/>
    <w:rsid w:val="00BC2D71"/>
    <w:rPr>
      <w:b/>
      <w:bCs/>
      <w:sz w:val="20"/>
      <w:u w:val="single"/>
    </w:rPr>
  </w:style>
  <w:style w:type="character" w:customStyle="1" w:styleId="StyleUnderline3">
    <w:name w:val="Style Underline3"/>
    <w:basedOn w:val="DefaultParagraphFont"/>
    <w:rsid w:val="00BC2D71"/>
    <w:rPr>
      <w:u w:val="single"/>
    </w:rPr>
  </w:style>
  <w:style w:type="character" w:customStyle="1" w:styleId="StyleUnderline4">
    <w:name w:val="Style Underline4"/>
    <w:basedOn w:val="DefaultParagraphFont"/>
    <w:rsid w:val="00BC2D71"/>
    <w:rPr>
      <w:u w:val="single"/>
    </w:rPr>
  </w:style>
  <w:style w:type="character" w:customStyle="1" w:styleId="Styleunderline9pt1">
    <w:name w:val="Style underline + 9 pt1"/>
    <w:basedOn w:val="underline"/>
    <w:rsid w:val="00BC2D71"/>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BC2D71"/>
    <w:rPr>
      <w:b/>
      <w:bCs/>
      <w:noProof w:val="0"/>
      <w:sz w:val="20"/>
      <w:u w:val="single"/>
      <w:lang w:val="en-US" w:eastAsia="en-US" w:bidi="ar-SA"/>
    </w:rPr>
  </w:style>
  <w:style w:type="character" w:customStyle="1" w:styleId="Hyperlink23">
    <w:name w:val="Hyperlink23"/>
    <w:basedOn w:val="DefaultParagraphFont"/>
    <w:rsid w:val="00BC2D71"/>
    <w:rPr>
      <w:color w:val="3300CC"/>
      <w:u w:val="single"/>
    </w:rPr>
  </w:style>
  <w:style w:type="character" w:customStyle="1" w:styleId="UnderlineCharCharChar">
    <w:name w:val="Underline Char Char Char"/>
    <w:basedOn w:val="DefaultParagraphFont"/>
    <w:rsid w:val="00BC2D71"/>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BC2D71"/>
    <w:rPr>
      <w:rFonts w:ascii="Times New Roman" w:hAnsi="Times New Roman"/>
      <w:b/>
      <w:bCs/>
      <w:sz w:val="20"/>
      <w:u w:val="single"/>
      <w:bdr w:val="single" w:sz="4" w:space="0" w:color="auto"/>
    </w:rPr>
  </w:style>
  <w:style w:type="character" w:customStyle="1" w:styleId="2">
    <w:name w:val="2"/>
    <w:rsid w:val="00BC2D71"/>
    <w:rPr>
      <w:rFonts w:cs="Arial"/>
      <w:bCs/>
      <w:sz w:val="20"/>
      <w:u w:val="single"/>
      <w:lang w:val="en-US" w:eastAsia="en-US" w:bidi="ar-SA"/>
    </w:rPr>
  </w:style>
  <w:style w:type="character" w:customStyle="1" w:styleId="Style9ptBoldUnderline5">
    <w:name w:val="Style 9 pt Bold Underline5"/>
    <w:basedOn w:val="DefaultParagraphFont"/>
    <w:rsid w:val="00BC2D71"/>
    <w:rPr>
      <w:b/>
      <w:bCs/>
      <w:sz w:val="20"/>
      <w:u w:val="single"/>
    </w:rPr>
  </w:style>
  <w:style w:type="character" w:customStyle="1" w:styleId="CharChar114">
    <w:name w:val="Char Char114"/>
    <w:basedOn w:val="DefaultParagraphFont"/>
    <w:rsid w:val="00BC2D71"/>
    <w:rPr>
      <w:rFonts w:cs="Arial"/>
      <w:bCs/>
      <w:szCs w:val="26"/>
      <w:u w:val="single"/>
      <w:lang w:val="en-US" w:eastAsia="en-US" w:bidi="ar-SA"/>
    </w:rPr>
  </w:style>
  <w:style w:type="character" w:customStyle="1" w:styleId="CharChar112">
    <w:name w:val="Char Char112"/>
    <w:basedOn w:val="DefaultParagraphFont"/>
    <w:rsid w:val="00BC2D71"/>
    <w:rPr>
      <w:rFonts w:cs="Arial"/>
      <w:bCs/>
      <w:szCs w:val="26"/>
      <w:u w:val="single"/>
      <w:lang w:val="en-US" w:eastAsia="en-US" w:bidi="ar-SA"/>
    </w:rPr>
  </w:style>
  <w:style w:type="paragraph" w:customStyle="1" w:styleId="WW-Default1">
    <w:name w:val="WW-Default1"/>
    <w:basedOn w:val="Normal"/>
    <w:uiPriority w:val="99"/>
    <w:qFormat/>
    <w:rsid w:val="00BC2D71"/>
    <w:pPr>
      <w:suppressAutoHyphens/>
    </w:pPr>
    <w:rPr>
      <w:rFonts w:eastAsia="Times New Roman"/>
      <w:b/>
      <w:bCs/>
      <w:szCs w:val="20"/>
      <w:lang w:eastAsia="ar-SA"/>
    </w:rPr>
  </w:style>
  <w:style w:type="character" w:customStyle="1" w:styleId="zoomme">
    <w:name w:val="zoomme"/>
    <w:basedOn w:val="DefaultParagraphFont"/>
    <w:rsid w:val="00BC2D71"/>
  </w:style>
  <w:style w:type="character" w:customStyle="1" w:styleId="classauthor">
    <w:name w:val="class=&quot;author&quot;"/>
    <w:basedOn w:val="DefaultParagraphFont"/>
    <w:rsid w:val="00BC2D71"/>
  </w:style>
  <w:style w:type="paragraph" w:customStyle="1" w:styleId="Stylecard11pt">
    <w:name w:val="Style card + 11 pt"/>
    <w:basedOn w:val="Normal"/>
    <w:link w:val="Stylecard11ptChar"/>
    <w:qFormat/>
    <w:rsid w:val="00BC2D71"/>
    <w:pPr>
      <w:ind w:left="288" w:right="288"/>
    </w:pPr>
    <w:rPr>
      <w:rFonts w:eastAsia="SimSun"/>
      <w:szCs w:val="24"/>
      <w:lang w:eastAsia="zh-CN"/>
    </w:rPr>
  </w:style>
  <w:style w:type="character" w:customStyle="1" w:styleId="Stylecard11ptChar">
    <w:name w:val="Style card + 11 pt Char"/>
    <w:link w:val="Stylecard11pt"/>
    <w:rsid w:val="00BC2D71"/>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BC2D71"/>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BC2D71"/>
    <w:rPr>
      <w:rFonts w:ascii="Arial" w:eastAsia="SimSun" w:hAnsi="Arial" w:cs="Arial"/>
      <w:szCs w:val="24"/>
      <w:u w:val="single"/>
      <w:lang w:eastAsia="zh-CN"/>
    </w:rPr>
  </w:style>
  <w:style w:type="character" w:customStyle="1" w:styleId="officialstitle-">
    <w:name w:val="official_s_title-"/>
    <w:basedOn w:val="DefaultParagraphFont"/>
    <w:rsid w:val="00BC2D71"/>
  </w:style>
  <w:style w:type="character" w:customStyle="1" w:styleId="officialsbureau">
    <w:name w:val="official_s_bureau"/>
    <w:basedOn w:val="DefaultParagraphFont"/>
    <w:rsid w:val="00BC2D7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C2D71"/>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C2D71"/>
    <w:rPr>
      <w:rFonts w:ascii="Arial" w:eastAsia="Times New Roman" w:hAnsi="Arial" w:cs="Arial"/>
      <w:b/>
      <w:bCs/>
      <w:sz w:val="24"/>
      <w:szCs w:val="28"/>
    </w:rPr>
  </w:style>
  <w:style w:type="paragraph" w:customStyle="1" w:styleId="Style23">
    <w:name w:val="Style23"/>
    <w:basedOn w:val="Normal"/>
    <w:uiPriority w:val="99"/>
    <w:qFormat/>
    <w:rsid w:val="00BC2D71"/>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BC2D71"/>
  </w:style>
  <w:style w:type="character" w:customStyle="1" w:styleId="Styleunderline11ptBorderSinglesolidlineAuto05p">
    <w:name w:val="Style underline + 11 pt Border: : (Single solid line Auto  0.5 p..."/>
    <w:rsid w:val="00BC2D71"/>
    <w:rPr>
      <w:sz w:val="20"/>
      <w:u w:val="single"/>
      <w:bdr w:val="single" w:sz="4" w:space="0" w:color="auto"/>
    </w:rPr>
  </w:style>
  <w:style w:type="paragraph" w:customStyle="1" w:styleId="Citation-FirstLine">
    <w:name w:val="Citation - First Line"/>
    <w:basedOn w:val="Normal"/>
    <w:next w:val="Normal"/>
    <w:autoRedefine/>
    <w:qFormat/>
    <w:rsid w:val="00BC2D71"/>
    <w:pPr>
      <w:spacing w:line="240" w:lineRule="atLeast"/>
      <w:jc w:val="both"/>
    </w:pPr>
    <w:rPr>
      <w:rFonts w:ascii="Book Antiqua" w:eastAsia="Times New Roman" w:hAnsi="Book Antiqua"/>
      <w:sz w:val="16"/>
      <w:szCs w:val="24"/>
    </w:rPr>
  </w:style>
  <w:style w:type="character" w:customStyle="1" w:styleId="CardText-Underlined">
    <w:name w:val="Card Text - Underlined"/>
    <w:rsid w:val="00BC2D71"/>
    <w:rPr>
      <w:b/>
      <w:sz w:val="20"/>
      <w:u w:val="single"/>
    </w:rPr>
  </w:style>
  <w:style w:type="paragraph" w:customStyle="1" w:styleId="Citation-Complete">
    <w:name w:val="Citation - Complete"/>
    <w:basedOn w:val="Normal"/>
    <w:next w:val="Normal"/>
    <w:link w:val="Citation-CompleteChar"/>
    <w:autoRedefine/>
    <w:qFormat/>
    <w:rsid w:val="00BC2D71"/>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BC2D71"/>
    <w:rPr>
      <w:rFonts w:ascii="Book Antiqua" w:eastAsia="Times New Roman" w:hAnsi="Book Antiqua" w:cs="Arial"/>
      <w:sz w:val="16"/>
      <w:szCs w:val="24"/>
    </w:rPr>
  </w:style>
  <w:style w:type="character" w:customStyle="1" w:styleId="Style11ptItalicUnderline">
    <w:name w:val="Style 11 pt Italic Underline"/>
    <w:basedOn w:val="DefaultParagraphFont"/>
    <w:rsid w:val="00BC2D71"/>
    <w:rPr>
      <w:i/>
      <w:iCs/>
      <w:sz w:val="20"/>
      <w:u w:val="single"/>
    </w:rPr>
  </w:style>
  <w:style w:type="character" w:customStyle="1" w:styleId="Style11ptItalic">
    <w:name w:val="Style 11 pt Italic"/>
    <w:basedOn w:val="DefaultParagraphFont"/>
    <w:rsid w:val="00BC2D71"/>
    <w:rPr>
      <w:rFonts w:ascii="Times New Roman" w:hAnsi="Times New Roman"/>
      <w:i/>
      <w:iCs/>
      <w:sz w:val="20"/>
    </w:rPr>
  </w:style>
  <w:style w:type="character" w:customStyle="1" w:styleId="hdr">
    <w:name w:val="hdr"/>
    <w:basedOn w:val="DefaultParagraphFont"/>
    <w:rsid w:val="00BC2D71"/>
  </w:style>
  <w:style w:type="paragraph" w:customStyle="1" w:styleId="StyleStyle49ptBoldItalic">
    <w:name w:val="Style Style4 + 9 pt Bold Italic"/>
    <w:basedOn w:val="Normal"/>
    <w:link w:val="StyleStyle49ptBoldItalicChar"/>
    <w:qFormat/>
    <w:rsid w:val="00BC2D71"/>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BC2D71"/>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BC2D71"/>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BC2D71"/>
    <w:rPr>
      <w:rFonts w:eastAsia="Times New Roman"/>
      <w:b/>
      <w:bCs/>
      <w:szCs w:val="24"/>
      <w:u w:val="single"/>
    </w:rPr>
  </w:style>
  <w:style w:type="paragraph" w:customStyle="1" w:styleId="StyleUnderlined11pt">
    <w:name w:val="Style Underlined + 11 pt"/>
    <w:link w:val="StyleUnderlined11ptChar"/>
    <w:qFormat/>
    <w:rsid w:val="00BC2D71"/>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BC2D71"/>
    <w:rPr>
      <w:rFonts w:eastAsia="Times New Roman"/>
      <w:szCs w:val="24"/>
      <w:u w:val="single"/>
    </w:rPr>
  </w:style>
  <w:style w:type="character" w:customStyle="1" w:styleId="newscontent">
    <w:name w:val="newscontent"/>
    <w:rsid w:val="00BC2D71"/>
  </w:style>
  <w:style w:type="paragraph" w:customStyle="1" w:styleId="Smalltext0">
    <w:name w:val="Small text"/>
    <w:aliases w:val="Quote1,Quote11"/>
    <w:basedOn w:val="Normal"/>
    <w:link w:val="SmalltextChar0"/>
    <w:qFormat/>
    <w:rsid w:val="00BC2D71"/>
    <w:rPr>
      <w:rFonts w:ascii="Arial Narrow" w:eastAsia="Times New Roman" w:hAnsi="Arial Narrow"/>
      <w:sz w:val="16"/>
      <w:szCs w:val="24"/>
    </w:rPr>
  </w:style>
  <w:style w:type="character" w:customStyle="1" w:styleId="SmalltextChar0">
    <w:name w:val="Small text Char"/>
    <w:aliases w:val="Quote1 Char1"/>
    <w:link w:val="Smalltext0"/>
    <w:rsid w:val="00BC2D71"/>
    <w:rPr>
      <w:rFonts w:ascii="Arial Narrow" w:eastAsia="Times New Roman" w:hAnsi="Arial Narrow" w:cs="Arial"/>
      <w:sz w:val="16"/>
      <w:szCs w:val="24"/>
    </w:rPr>
  </w:style>
  <w:style w:type="character" w:customStyle="1" w:styleId="hilite1">
    <w:name w:val="hilite1"/>
    <w:basedOn w:val="DefaultParagraphFont"/>
    <w:rsid w:val="00BC2D71"/>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BC2D71"/>
    <w:rPr>
      <w:rFonts w:eastAsia="Times New Roman"/>
      <w:szCs w:val="24"/>
    </w:rPr>
  </w:style>
  <w:style w:type="character" w:customStyle="1" w:styleId="Style12ptBoldUnderline1">
    <w:name w:val="Style 12 pt Bold Underline1"/>
    <w:basedOn w:val="DefaultParagraphFont"/>
    <w:rsid w:val="00BC2D71"/>
    <w:rPr>
      <w:b/>
      <w:bCs/>
      <w:sz w:val="24"/>
      <w:u w:val="single"/>
    </w:rPr>
  </w:style>
  <w:style w:type="character" w:customStyle="1" w:styleId="StyleEmphasisArial12ptBoldNotItalic">
    <w:name w:val="Style Emphasis + Arial 12 pt Bold Not Italic"/>
    <w:basedOn w:val="Emphasis"/>
    <w:rsid w:val="00BC2D71"/>
    <w:rPr>
      <w:rFonts w:ascii="Arial" w:hAnsi="Arial" w:cs="Times New Roman"/>
      <w:b/>
      <w:bCs/>
      <w:i w:val="0"/>
      <w:iCs/>
      <w:sz w:val="24"/>
      <w:u w:val="single"/>
      <w:bdr w:val="single" w:sz="8" w:space="0" w:color="auto"/>
    </w:rPr>
  </w:style>
  <w:style w:type="character" w:customStyle="1" w:styleId="DebateHighlighted">
    <w:name w:val="Debate Highlighted"/>
    <w:qFormat/>
    <w:rsid w:val="00BC2D71"/>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BC2D71"/>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BC2D71"/>
    <w:rPr>
      <w:rFonts w:ascii="SimSun" w:eastAsia="SimSun" w:hAnsi="SimSun"/>
      <w:sz w:val="15"/>
      <w:lang w:eastAsia="zh-CN"/>
    </w:rPr>
  </w:style>
  <w:style w:type="paragraph" w:customStyle="1" w:styleId="UnreadText">
    <w:name w:val="Unread Text"/>
    <w:basedOn w:val="Normal"/>
    <w:next w:val="Normal"/>
    <w:link w:val="UnreadTextChar"/>
    <w:autoRedefine/>
    <w:qFormat/>
    <w:rsid w:val="00BC2D71"/>
    <w:pPr>
      <w:ind w:left="360"/>
    </w:pPr>
    <w:rPr>
      <w:rFonts w:ascii="SimSun" w:eastAsia="SimSun" w:hAnsi="SimSun" w:cstheme="minorBidi"/>
      <w:sz w:val="15"/>
      <w:lang w:eastAsia="zh-CN"/>
    </w:rPr>
  </w:style>
  <w:style w:type="character" w:customStyle="1" w:styleId="Highlightedunderline">
    <w:name w:val="Highlighted underline"/>
    <w:qFormat/>
    <w:rsid w:val="00BC2D71"/>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BC2D71"/>
    <w:rPr>
      <w:rFonts w:ascii="Arial" w:eastAsia="Times New Roman" w:hAnsi="Arial" w:cs="Arial"/>
      <w:szCs w:val="24"/>
    </w:rPr>
  </w:style>
  <w:style w:type="character" w:customStyle="1" w:styleId="Heading2Char1CharCharCharCharCharC">
    <w:name w:val="Heading 2 Char1 Char Char Char Char Char C"/>
    <w:rsid w:val="00BC2D71"/>
    <w:rPr>
      <w:rFonts w:cs="Arial"/>
      <w:b/>
      <w:bCs/>
      <w:iCs/>
      <w:sz w:val="24"/>
      <w:szCs w:val="28"/>
      <w:lang w:val="en-US" w:eastAsia="en-US" w:bidi="ar-SA"/>
    </w:rPr>
  </w:style>
  <w:style w:type="character" w:customStyle="1" w:styleId="underline1">
    <w:name w:val="underline1"/>
    <w:basedOn w:val="DefaultParagraphFont"/>
    <w:rsid w:val="00BC2D71"/>
    <w:rPr>
      <w:u w:val="single"/>
    </w:rPr>
  </w:style>
  <w:style w:type="character" w:customStyle="1" w:styleId="FontStyle291">
    <w:name w:val="Font Style291"/>
    <w:basedOn w:val="DefaultParagraphFont"/>
    <w:uiPriority w:val="99"/>
    <w:rsid w:val="00BC2D71"/>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C2D71"/>
    <w:rPr>
      <w:b/>
      <w:bCs/>
      <w:sz w:val="20"/>
      <w:u w:val="single"/>
      <w:bdr w:val="single" w:sz="4" w:space="0" w:color="auto"/>
    </w:rPr>
  </w:style>
  <w:style w:type="paragraph" w:customStyle="1" w:styleId="StyleUnderlining11pt">
    <w:name w:val="Style Underlining + 11 pt"/>
    <w:basedOn w:val="Normal"/>
    <w:link w:val="StyleUnderlining11ptChar"/>
    <w:qFormat/>
    <w:rsid w:val="00BC2D71"/>
    <w:rPr>
      <w:rFonts w:eastAsia="Times New Roman"/>
      <w:szCs w:val="24"/>
      <w:u w:val="single"/>
      <w:lang w:val="en-GB"/>
    </w:rPr>
  </w:style>
  <w:style w:type="character" w:customStyle="1" w:styleId="StyleUnderlining11ptChar">
    <w:name w:val="Style Underlining + 11 pt Char"/>
    <w:basedOn w:val="DefaultParagraphFont"/>
    <w:link w:val="StyleUnderlining11pt"/>
    <w:rsid w:val="00BC2D71"/>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BC2D71"/>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BC2D71"/>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BC2D71"/>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BC2D71"/>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BC2D71"/>
    <w:pPr>
      <w:ind w:left="288"/>
    </w:pPr>
    <w:rPr>
      <w:rFonts w:eastAsia="Times New Roman"/>
      <w:szCs w:val="24"/>
      <w:u w:val="single"/>
    </w:rPr>
  </w:style>
  <w:style w:type="character" w:customStyle="1" w:styleId="Cards1Char">
    <w:name w:val="Cards1 Char"/>
    <w:basedOn w:val="DefaultParagraphFont"/>
    <w:link w:val="Cards1"/>
    <w:rsid w:val="00BC2D71"/>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BC2D71"/>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C2D71"/>
    <w:rPr>
      <w:rFonts w:eastAsia="Calibri"/>
      <w:u w:val="single"/>
    </w:rPr>
  </w:style>
  <w:style w:type="paragraph" w:customStyle="1" w:styleId="Stylecard8pt">
    <w:name w:val="Style card + 8 pt"/>
    <w:basedOn w:val="Normal"/>
    <w:link w:val="Stylecard8ptChar"/>
    <w:qFormat/>
    <w:rsid w:val="00BC2D71"/>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BC2D71"/>
    <w:rPr>
      <w:rFonts w:ascii="Arial" w:eastAsia="Times New Roman" w:hAnsi="Arial" w:cs="Arial"/>
      <w:color w:val="000000"/>
      <w:kern w:val="32"/>
      <w:szCs w:val="20"/>
      <w:u w:val="single"/>
      <w:lang w:eastAsia="ar-SA"/>
    </w:rPr>
  </w:style>
  <w:style w:type="paragraph" w:customStyle="1" w:styleId="TagGA11">
    <w:name w:val="Tag GA 11"/>
    <w:basedOn w:val="TOC1"/>
    <w:qFormat/>
    <w:rsid w:val="00BC2D71"/>
    <w:rPr>
      <w:rFonts w:eastAsia="Calibri"/>
      <w:b/>
    </w:rPr>
  </w:style>
  <w:style w:type="paragraph" w:customStyle="1" w:styleId="CiteCard">
    <w:name w:val="Cite/Card"/>
    <w:basedOn w:val="TOC2"/>
    <w:qFormat/>
    <w:rsid w:val="00BC2D71"/>
    <w:pPr>
      <w:tabs>
        <w:tab w:val="left" w:pos="4360"/>
      </w:tabs>
      <w:ind w:left="220"/>
    </w:pPr>
    <w:rPr>
      <w:rFonts w:eastAsia="Calibri"/>
    </w:rPr>
  </w:style>
  <w:style w:type="character" w:customStyle="1" w:styleId="CardTextUnderlinedChar">
    <w:name w:val="Card Text Underlined Char"/>
    <w:basedOn w:val="DefaultParagraphFont"/>
    <w:rsid w:val="00BC2D71"/>
    <w:rPr>
      <w:rFonts w:ascii="Georgia" w:eastAsia="Times New Roman" w:hAnsi="Georgia" w:hint="default"/>
      <w:sz w:val="22"/>
      <w:u w:val="single"/>
      <w:lang w:eastAsia="zh-CN"/>
    </w:rPr>
  </w:style>
  <w:style w:type="character" w:customStyle="1" w:styleId="grey10">
    <w:name w:val="grey10"/>
    <w:basedOn w:val="DefaultParagraphFont"/>
    <w:rsid w:val="00BC2D71"/>
  </w:style>
  <w:style w:type="character" w:customStyle="1" w:styleId="navy13bd">
    <w:name w:val="navy13bd"/>
    <w:basedOn w:val="DefaultParagraphFont"/>
    <w:rsid w:val="00BC2D71"/>
  </w:style>
  <w:style w:type="character" w:customStyle="1" w:styleId="Style9ptUnderline2">
    <w:name w:val="Style 9 pt Underline2"/>
    <w:basedOn w:val="DefaultParagraphFont"/>
    <w:rsid w:val="00BC2D71"/>
    <w:rPr>
      <w:sz w:val="20"/>
      <w:u w:val="single"/>
    </w:rPr>
  </w:style>
  <w:style w:type="character" w:customStyle="1" w:styleId="Style9ptBoldUnderline1">
    <w:name w:val="Style 9 pt Bold Underline1"/>
    <w:basedOn w:val="DefaultParagraphFont"/>
    <w:rsid w:val="00BC2D71"/>
    <w:rPr>
      <w:b/>
      <w:bCs/>
      <w:sz w:val="20"/>
      <w:u w:val="single"/>
    </w:rPr>
  </w:style>
  <w:style w:type="character" w:customStyle="1" w:styleId="TagsCharChar">
    <w:name w:val="Tags Char Char"/>
    <w:basedOn w:val="DefaultParagraphFont"/>
    <w:rsid w:val="00BC2D71"/>
    <w:rPr>
      <w:rFonts w:eastAsia="SimSun"/>
      <w:b/>
      <w:sz w:val="24"/>
      <w:lang w:val="en-US" w:eastAsia="zh-CN" w:bidi="ar-SA"/>
    </w:rPr>
  </w:style>
  <w:style w:type="paragraph" w:customStyle="1" w:styleId="cardCharCharCharChar">
    <w:name w:val="card Char Char Char Char"/>
    <w:basedOn w:val="Normal"/>
    <w:rsid w:val="00BC2D71"/>
    <w:pPr>
      <w:widowControl w:val="0"/>
      <w:overflowPunct w:val="0"/>
      <w:autoSpaceDE w:val="0"/>
      <w:autoSpaceDN w:val="0"/>
      <w:adjustRightInd w:val="0"/>
      <w:ind w:left="288" w:right="288"/>
      <w:textAlignment w:val="baseline"/>
    </w:pPr>
    <w:rPr>
      <w:rFonts w:eastAsia="Times New Roman"/>
      <w:szCs w:val="20"/>
    </w:rPr>
  </w:style>
  <w:style w:type="paragraph" w:customStyle="1" w:styleId="CARD1">
    <w:name w:val="CARD"/>
    <w:basedOn w:val="Normal"/>
    <w:link w:val="CARDChar0"/>
    <w:qFormat/>
    <w:rsid w:val="00BC2D71"/>
    <w:rPr>
      <w:rFonts w:eastAsia="Times New Roman"/>
      <w:szCs w:val="24"/>
      <w:u w:val="single"/>
    </w:rPr>
  </w:style>
  <w:style w:type="character" w:customStyle="1" w:styleId="CARDChar0">
    <w:name w:val="CARD Char"/>
    <w:basedOn w:val="DefaultParagraphFont"/>
    <w:link w:val="CARD1"/>
    <w:rsid w:val="00BC2D71"/>
    <w:rPr>
      <w:rFonts w:ascii="Arial" w:eastAsia="Times New Roman" w:hAnsi="Arial" w:cs="Arial"/>
      <w:szCs w:val="24"/>
      <w:u w:val="single"/>
    </w:rPr>
  </w:style>
  <w:style w:type="paragraph" w:customStyle="1" w:styleId="Normal20pt">
    <w:name w:val="Normal  + 20 pt"/>
    <w:basedOn w:val="Normal"/>
    <w:uiPriority w:val="6"/>
    <w:qFormat/>
    <w:rsid w:val="00BC2D71"/>
    <w:rPr>
      <w:rFonts w:asciiTheme="minorHAnsi" w:hAnsiTheme="minorHAnsi"/>
      <w:bCs/>
      <w:u w:val="single"/>
    </w:rPr>
  </w:style>
  <w:style w:type="character" w:customStyle="1" w:styleId="StyleStyle4CharTimesNewRoman11pt">
    <w:name w:val="Style Style4 Char + Times New Roman 11 pt"/>
    <w:basedOn w:val="DefaultParagraphFont"/>
    <w:rsid w:val="00BC2D71"/>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BC2D71"/>
    <w:pPr>
      <w:spacing w:before="100" w:beforeAutospacing="1" w:after="100" w:afterAutospacing="1"/>
    </w:pPr>
    <w:rPr>
      <w:rFonts w:eastAsia="Times New Roman"/>
      <w:szCs w:val="24"/>
    </w:rPr>
  </w:style>
  <w:style w:type="paragraph" w:customStyle="1" w:styleId="author-credentials">
    <w:name w:val="author-credentials"/>
    <w:basedOn w:val="Normal"/>
    <w:qFormat/>
    <w:rsid w:val="00BC2D71"/>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BC2D7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C2D71"/>
    <w:rPr>
      <w:rFonts w:ascii="Times New Roman" w:hAnsi="Times New Roman"/>
      <w:i/>
      <w:iCs/>
      <w:sz w:val="20"/>
      <w:szCs w:val="24"/>
      <w:u w:val="single"/>
      <w:lang w:val="en-US" w:eastAsia="en-US" w:bidi="ar-SA"/>
    </w:rPr>
  </w:style>
  <w:style w:type="character" w:customStyle="1" w:styleId="CharChar4">
    <w:name w:val="Char Char4"/>
    <w:basedOn w:val="DefaultParagraphFont"/>
    <w:rsid w:val="00BC2D71"/>
    <w:rPr>
      <w:rFonts w:cs="Arial"/>
      <w:b/>
      <w:bCs/>
      <w:iCs/>
      <w:szCs w:val="28"/>
      <w:lang w:val="en-US" w:eastAsia="en-US" w:bidi="ar-SA"/>
    </w:rPr>
  </w:style>
  <w:style w:type="character" w:customStyle="1" w:styleId="yshortcuts">
    <w:name w:val="yshortcuts"/>
    <w:basedOn w:val="DefaultParagraphFont"/>
    <w:rsid w:val="00BC2D71"/>
  </w:style>
  <w:style w:type="character" w:customStyle="1" w:styleId="SmallText-New">
    <w:name w:val="Small Text - New"/>
    <w:basedOn w:val="DefaultParagraphFont"/>
    <w:rsid w:val="00BC2D71"/>
    <w:rPr>
      <w:rFonts w:ascii="Arial Narrow" w:hAnsi="Arial Narrow"/>
      <w:sz w:val="14"/>
    </w:rPr>
  </w:style>
  <w:style w:type="character" w:customStyle="1" w:styleId="Underlined-New">
    <w:name w:val="Underlined - New"/>
    <w:basedOn w:val="DefaultParagraphFont"/>
    <w:rsid w:val="00BC2D71"/>
    <w:rPr>
      <w:rFonts w:ascii="Arial Narrow" w:hAnsi="Arial Narrow"/>
      <w:sz w:val="16"/>
      <w:u w:val="single"/>
    </w:rPr>
  </w:style>
  <w:style w:type="paragraph" w:styleId="PlainText">
    <w:name w:val="Plain Text"/>
    <w:basedOn w:val="Normal"/>
    <w:link w:val="PlainTextChar"/>
    <w:rsid w:val="00BC2D71"/>
    <w:rPr>
      <w:rFonts w:ascii="Courier New" w:eastAsia="Times New Roman" w:hAnsi="Courier New" w:cs="Courier New"/>
      <w:szCs w:val="20"/>
    </w:rPr>
  </w:style>
  <w:style w:type="character" w:customStyle="1" w:styleId="PlainTextChar">
    <w:name w:val="Plain Text Char"/>
    <w:basedOn w:val="DefaultParagraphFont"/>
    <w:link w:val="PlainText"/>
    <w:rsid w:val="00BC2D71"/>
    <w:rPr>
      <w:rFonts w:ascii="Courier New" w:eastAsia="Times New Roman" w:hAnsi="Courier New" w:cs="Courier New"/>
      <w:szCs w:val="20"/>
    </w:rPr>
  </w:style>
  <w:style w:type="character" w:customStyle="1" w:styleId="senselabelstart">
    <w:name w:val="sense_label start"/>
    <w:basedOn w:val="DefaultParagraphFont"/>
    <w:rsid w:val="00BC2D71"/>
  </w:style>
  <w:style w:type="character" w:customStyle="1" w:styleId="sensecontent">
    <w:name w:val="sense_content"/>
    <w:basedOn w:val="DefaultParagraphFont"/>
    <w:rsid w:val="00BC2D71"/>
  </w:style>
  <w:style w:type="character" w:customStyle="1" w:styleId="vi">
    <w:name w:val="vi"/>
    <w:basedOn w:val="DefaultParagraphFont"/>
    <w:rsid w:val="00BC2D71"/>
  </w:style>
  <w:style w:type="paragraph" w:customStyle="1" w:styleId="evidencetextChar">
    <w:name w:val="evidence text Char"/>
    <w:basedOn w:val="Normal"/>
    <w:rsid w:val="00BC2D71"/>
    <w:pPr>
      <w:ind w:left="1728" w:right="1008"/>
    </w:pPr>
    <w:rPr>
      <w:rFonts w:eastAsia="Times New Roman"/>
      <w:color w:val="000000"/>
      <w:sz w:val="18"/>
      <w:szCs w:val="24"/>
    </w:rPr>
  </w:style>
  <w:style w:type="character" w:customStyle="1" w:styleId="Style6Char">
    <w:name w:val="Style6 Char"/>
    <w:basedOn w:val="DefaultParagraphFont"/>
    <w:link w:val="Style6"/>
    <w:rsid w:val="00BC2D71"/>
    <w:rPr>
      <w:rFonts w:ascii="Arial" w:hAnsi="Arial" w:cs="Arial"/>
      <w:color w:val="000000"/>
    </w:rPr>
  </w:style>
  <w:style w:type="paragraph" w:customStyle="1" w:styleId="Style11">
    <w:name w:val="Style11"/>
    <w:basedOn w:val="Normal"/>
    <w:link w:val="Style11Char"/>
    <w:qFormat/>
    <w:rsid w:val="00BC2D71"/>
    <w:rPr>
      <w:rFonts w:eastAsia="Times New Roman"/>
      <w:b/>
      <w:szCs w:val="20"/>
      <w:u w:val="thick"/>
    </w:rPr>
  </w:style>
  <w:style w:type="character" w:customStyle="1" w:styleId="Style11Char">
    <w:name w:val="Style11 Char"/>
    <w:basedOn w:val="DefaultParagraphFont"/>
    <w:link w:val="Style11"/>
    <w:rsid w:val="00BC2D71"/>
    <w:rPr>
      <w:rFonts w:ascii="Arial" w:eastAsia="Times New Roman" w:hAnsi="Arial" w:cs="Arial"/>
      <w:b/>
      <w:szCs w:val="20"/>
      <w:u w:val="thick"/>
    </w:rPr>
  </w:style>
  <w:style w:type="paragraph" w:customStyle="1" w:styleId="Style12">
    <w:name w:val="Style12"/>
    <w:basedOn w:val="Normal"/>
    <w:link w:val="Style12Char"/>
    <w:qFormat/>
    <w:rsid w:val="00BC2D71"/>
    <w:rPr>
      <w:rFonts w:eastAsia="Times New Roman"/>
      <w:b/>
      <w:u w:val="thick"/>
    </w:rPr>
  </w:style>
  <w:style w:type="character" w:customStyle="1" w:styleId="Style12Char">
    <w:name w:val="Style12 Char"/>
    <w:basedOn w:val="DefaultParagraphFont"/>
    <w:link w:val="Style12"/>
    <w:rsid w:val="00BC2D71"/>
    <w:rPr>
      <w:rFonts w:ascii="Arial" w:eastAsia="Times New Roman" w:hAnsi="Arial" w:cs="Arial"/>
      <w:b/>
      <w:u w:val="thick"/>
    </w:rPr>
  </w:style>
  <w:style w:type="character" w:customStyle="1" w:styleId="caps-label">
    <w:name w:val="caps-label"/>
    <w:basedOn w:val="DefaultParagraphFont"/>
    <w:rsid w:val="00BC2D71"/>
  </w:style>
  <w:style w:type="character" w:customStyle="1" w:styleId="tagChar2">
    <w:name w:val="tag Char2"/>
    <w:basedOn w:val="DefaultParagraphFont"/>
    <w:qFormat/>
    <w:rsid w:val="00BC2D71"/>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BC2D71"/>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BC2D71"/>
    <w:rPr>
      <w:rFonts w:ascii="Arial" w:eastAsia="Calibri" w:hAnsi="Arial" w:cs="Arial"/>
      <w:szCs w:val="24"/>
      <w:u w:val="single"/>
    </w:rPr>
  </w:style>
  <w:style w:type="character" w:customStyle="1" w:styleId="CharCharChar">
    <w:name w:val="Char Char Char"/>
    <w:basedOn w:val="DefaultParagraphFont"/>
    <w:rsid w:val="00BC2D71"/>
    <w:rPr>
      <w:rFonts w:cs="Arial"/>
      <w:bCs/>
      <w:szCs w:val="26"/>
      <w:u w:val="single"/>
      <w:lang w:val="en-US" w:eastAsia="en-US" w:bidi="ar-SA"/>
    </w:rPr>
  </w:style>
  <w:style w:type="character" w:customStyle="1" w:styleId="current-selection">
    <w:name w:val="current-selection"/>
    <w:basedOn w:val="DefaultParagraphFont"/>
    <w:rsid w:val="00BC2D71"/>
  </w:style>
  <w:style w:type="character" w:customStyle="1" w:styleId="a2">
    <w:name w:val="_"/>
    <w:basedOn w:val="DefaultParagraphFont"/>
    <w:rsid w:val="00BC2D71"/>
  </w:style>
  <w:style w:type="paragraph" w:customStyle="1" w:styleId="Shrink6">
    <w:name w:val="Shrink 6"/>
    <w:basedOn w:val="Normal"/>
    <w:qFormat/>
    <w:rsid w:val="00BC2D71"/>
    <w:rPr>
      <w:rFonts w:eastAsia="Calibri"/>
      <w:sz w:val="12"/>
    </w:rPr>
  </w:style>
  <w:style w:type="paragraph" w:customStyle="1" w:styleId="Underline20">
    <w:name w:val="Underline2"/>
    <w:basedOn w:val="Normal"/>
    <w:link w:val="Underline2Char"/>
    <w:uiPriority w:val="4"/>
    <w:qFormat/>
    <w:rsid w:val="00BC2D71"/>
    <w:rPr>
      <w:rFonts w:eastAsia="Calibri"/>
      <w:u w:val="single"/>
    </w:rPr>
  </w:style>
  <w:style w:type="character" w:customStyle="1" w:styleId="Underline2Char">
    <w:name w:val="Underline2 Char"/>
    <w:link w:val="Underline20"/>
    <w:uiPriority w:val="4"/>
    <w:rsid w:val="00BC2D71"/>
    <w:rPr>
      <w:rFonts w:ascii="Arial" w:eastAsia="Calibri" w:hAnsi="Arial" w:cs="Arial"/>
      <w:u w:val="single"/>
    </w:rPr>
  </w:style>
  <w:style w:type="character" w:customStyle="1" w:styleId="StyleDate">
    <w:name w:val="Style Date"/>
    <w:rsid w:val="00BC2D71"/>
    <w:rPr>
      <w:b/>
      <w:sz w:val="24"/>
    </w:rPr>
  </w:style>
  <w:style w:type="character" w:customStyle="1" w:styleId="messagecontent">
    <w:name w:val="message_content"/>
    <w:rsid w:val="00BC2D71"/>
  </w:style>
  <w:style w:type="character" w:customStyle="1" w:styleId="StyleUnderlineChar">
    <w:name w:val="Style Underline Char"/>
    <w:basedOn w:val="DefaultParagraphFont"/>
    <w:rsid w:val="00BC2D71"/>
    <w:rPr>
      <w:rFonts w:ascii="Times New Roman" w:eastAsia="Calibri" w:hAnsi="Times New Roman" w:cs="Times New Roman"/>
      <w:sz w:val="20"/>
      <w:szCs w:val="20"/>
      <w:u w:val="single"/>
    </w:rPr>
  </w:style>
  <w:style w:type="paragraph" w:customStyle="1" w:styleId="CM5">
    <w:name w:val="CM5"/>
    <w:basedOn w:val="Normal"/>
    <w:next w:val="Normal"/>
    <w:qFormat/>
    <w:rsid w:val="00BC2D71"/>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BC2D71"/>
    <w:rPr>
      <w:rFonts w:ascii="Arial" w:eastAsia="Times New Roman" w:hAnsi="Arial" w:cs="Arial"/>
      <w:sz w:val="20"/>
      <w:szCs w:val="20"/>
    </w:rPr>
  </w:style>
  <w:style w:type="paragraph" w:customStyle="1" w:styleId="BriefTitleWorks">
    <w:name w:val="Brief Title Works"/>
    <w:basedOn w:val="Heading1"/>
    <w:link w:val="BriefTitleWorksChar"/>
    <w:qFormat/>
    <w:rsid w:val="00BC2D7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BC2D71"/>
    <w:rPr>
      <w:rFonts w:ascii="Arial" w:eastAsia="Times New Roman" w:hAnsi="Arial" w:cs="Arial"/>
      <w:b/>
      <w:kern w:val="32"/>
      <w:sz w:val="24"/>
      <w:szCs w:val="32"/>
      <w:u w:val="single"/>
    </w:rPr>
  </w:style>
  <w:style w:type="character" w:customStyle="1" w:styleId="twelptblackblack1">
    <w:name w:val="twelptblackblack1"/>
    <w:basedOn w:val="DefaultParagraphFont"/>
    <w:rsid w:val="00BC2D71"/>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BC2D71"/>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BC2D71"/>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BC2D71"/>
    <w:rPr>
      <w:rFonts w:ascii="Times New Roman" w:eastAsia="Times New Roman" w:hAnsi="Times New Roman" w:cs="Times New Roman"/>
      <w:b/>
      <w:sz w:val="24"/>
      <w:szCs w:val="20"/>
    </w:rPr>
  </w:style>
  <w:style w:type="character" w:customStyle="1" w:styleId="cardChar10">
    <w:name w:val="card Char1"/>
    <w:basedOn w:val="DefaultParagraphFont"/>
    <w:locked/>
    <w:rsid w:val="00BC2D71"/>
    <w:rPr>
      <w:b/>
      <w:bCs/>
      <w:u w:val="single"/>
    </w:rPr>
  </w:style>
  <w:style w:type="paragraph" w:styleId="BodyTextIndent">
    <w:name w:val="Body Text Indent"/>
    <w:basedOn w:val="Normal"/>
    <w:link w:val="BodyTextIndentChar"/>
    <w:rsid w:val="00BC2D71"/>
    <w:pPr>
      <w:spacing w:after="120"/>
      <w:ind w:left="360"/>
    </w:pPr>
  </w:style>
  <w:style w:type="character" w:customStyle="1" w:styleId="BodyTextIndentChar">
    <w:name w:val="Body Text Indent Char"/>
    <w:basedOn w:val="DefaultParagraphFont"/>
    <w:link w:val="BodyTextIndent"/>
    <w:rsid w:val="00BC2D71"/>
    <w:rPr>
      <w:rFonts w:ascii="Arial" w:hAnsi="Arial" w:cs="Arial"/>
    </w:rPr>
  </w:style>
  <w:style w:type="paragraph" w:customStyle="1" w:styleId="BlockHeadings">
    <w:name w:val="Block Headings"/>
    <w:link w:val="BlockHeadingsChar"/>
    <w:qFormat/>
    <w:rsid w:val="00BC2D71"/>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BC2D71"/>
    <w:rPr>
      <w:rFonts w:cs="Arial"/>
      <w:bCs/>
      <w:szCs w:val="26"/>
      <w:u w:val="single"/>
      <w:lang w:val="en-US" w:eastAsia="en-US" w:bidi="ar-SA"/>
    </w:rPr>
  </w:style>
  <w:style w:type="character" w:customStyle="1" w:styleId="underlinedCharChar">
    <w:name w:val="underlined Char Char"/>
    <w:rsid w:val="00BC2D71"/>
    <w:rPr>
      <w:rFonts w:ascii="Calibri" w:eastAsia="Times New Roman" w:hAnsi="Calibri" w:cs="Calibri"/>
      <w:szCs w:val="20"/>
      <w:u w:val="single"/>
    </w:rPr>
  </w:style>
  <w:style w:type="paragraph" w:customStyle="1" w:styleId="conintrotext">
    <w:name w:val="conintrotext"/>
    <w:basedOn w:val="Normal"/>
    <w:uiPriority w:val="99"/>
    <w:qFormat/>
    <w:rsid w:val="00BC2D71"/>
    <w:pPr>
      <w:spacing w:before="100" w:beforeAutospacing="1" w:after="100" w:afterAutospacing="1"/>
    </w:pPr>
    <w:rPr>
      <w:rFonts w:eastAsia="Times New Roman"/>
      <w:sz w:val="24"/>
      <w:szCs w:val="24"/>
    </w:rPr>
  </w:style>
  <w:style w:type="character" w:customStyle="1" w:styleId="comment-body">
    <w:name w:val="comment-body"/>
    <w:rsid w:val="00BC2D71"/>
  </w:style>
  <w:style w:type="character" w:customStyle="1" w:styleId="UnderlineCharCharChar1">
    <w:name w:val="Underline Char Char Char1"/>
    <w:rsid w:val="00BC2D7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C2D7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C2D71"/>
    <w:rPr>
      <w:rFonts w:asciiTheme="minorHAnsi" w:eastAsia="MS Mincho" w:hAnsiTheme="minorHAnsi" w:cstheme="minorBidi"/>
      <w:b/>
      <w:u w:val="single"/>
    </w:rPr>
  </w:style>
  <w:style w:type="character" w:customStyle="1" w:styleId="mw-headline">
    <w:name w:val="mw-headline"/>
    <w:rsid w:val="00BC2D71"/>
  </w:style>
  <w:style w:type="character" w:customStyle="1" w:styleId="flagicon">
    <w:name w:val="flagicon"/>
    <w:rsid w:val="00BC2D71"/>
  </w:style>
  <w:style w:type="paragraph" w:customStyle="1" w:styleId="attribution">
    <w:name w:val="attribution"/>
    <w:basedOn w:val="Normal"/>
    <w:qFormat/>
    <w:rsid w:val="00BC2D71"/>
    <w:pPr>
      <w:spacing w:before="100" w:beforeAutospacing="1" w:after="100" w:afterAutospacing="1"/>
    </w:pPr>
    <w:rPr>
      <w:rFonts w:eastAsia="Times New Roman"/>
      <w:sz w:val="24"/>
      <w:szCs w:val="24"/>
    </w:rPr>
  </w:style>
  <w:style w:type="paragraph" w:customStyle="1" w:styleId="more">
    <w:name w:val="more"/>
    <w:basedOn w:val="Normal"/>
    <w:qFormat/>
    <w:rsid w:val="00BC2D71"/>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BC2D71"/>
    <w:pPr>
      <w:spacing w:before="100" w:beforeAutospacing="1" w:after="100" w:afterAutospacing="1"/>
    </w:pPr>
    <w:rPr>
      <w:rFonts w:eastAsia="Times New Roman"/>
      <w:sz w:val="24"/>
      <w:szCs w:val="24"/>
    </w:rPr>
  </w:style>
  <w:style w:type="character" w:customStyle="1" w:styleId="reality">
    <w:name w:val="reality"/>
    <w:rsid w:val="00BC2D71"/>
  </w:style>
  <w:style w:type="character" w:customStyle="1" w:styleId="share">
    <w:name w:val="share"/>
    <w:rsid w:val="00BC2D71"/>
  </w:style>
  <w:style w:type="paragraph" w:customStyle="1" w:styleId="inside-copy">
    <w:name w:val="inside-copy"/>
    <w:basedOn w:val="Normal"/>
    <w:qFormat/>
    <w:rsid w:val="00BC2D71"/>
    <w:pPr>
      <w:spacing w:before="100" w:beforeAutospacing="1" w:after="100" w:afterAutospacing="1"/>
    </w:pPr>
    <w:rPr>
      <w:rFonts w:eastAsia="Times New Roman"/>
      <w:sz w:val="24"/>
      <w:szCs w:val="24"/>
    </w:rPr>
  </w:style>
  <w:style w:type="character" w:customStyle="1" w:styleId="inside-head">
    <w:name w:val="inside-head"/>
    <w:rsid w:val="00BC2D71"/>
  </w:style>
  <w:style w:type="character" w:customStyle="1" w:styleId="apturelink">
    <w:name w:val="apturelink"/>
    <w:rsid w:val="00BC2D71"/>
  </w:style>
  <w:style w:type="character" w:customStyle="1" w:styleId="apturelinkicon">
    <w:name w:val="apturelinkicon"/>
    <w:rsid w:val="00BC2D71"/>
  </w:style>
  <w:style w:type="paragraph" w:customStyle="1" w:styleId="Default1">
    <w:name w:val="Default1"/>
    <w:basedOn w:val="Default"/>
    <w:next w:val="Default"/>
    <w:uiPriority w:val="99"/>
    <w:qFormat/>
    <w:rsid w:val="00BC2D71"/>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BC2D71"/>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BC2D71"/>
    <w:pPr>
      <w:jc w:val="left"/>
    </w:pPr>
    <w:rPr>
      <w:rFonts w:ascii="Futura" w:eastAsia="Times New Roman" w:hAnsi="Futura"/>
      <w:b w:val="0"/>
      <w:caps/>
      <w:sz w:val="16"/>
      <w:szCs w:val="24"/>
    </w:rPr>
  </w:style>
  <w:style w:type="character" w:customStyle="1" w:styleId="LittleChar">
    <w:name w:val="Little Char"/>
    <w:link w:val="Little"/>
    <w:rsid w:val="00BC2D71"/>
    <w:rPr>
      <w:rFonts w:ascii="Futura" w:eastAsia="Times New Roman" w:hAnsi="Futura" w:cs="Arial"/>
      <w:caps/>
      <w:sz w:val="16"/>
      <w:szCs w:val="24"/>
    </w:rPr>
  </w:style>
  <w:style w:type="character" w:customStyle="1" w:styleId="Style11ptThickunderline">
    <w:name w:val="Style 11 pt Thick underline"/>
    <w:rsid w:val="00BC2D71"/>
    <w:rPr>
      <w:rFonts w:ascii="Times New Roman" w:hAnsi="Times New Roman"/>
      <w:sz w:val="20"/>
      <w:u w:val="single"/>
    </w:rPr>
  </w:style>
  <w:style w:type="character" w:customStyle="1" w:styleId="Style11ptBoldThickunderline">
    <w:name w:val="Style 11 pt Bold Thick underline"/>
    <w:rsid w:val="00BC2D71"/>
    <w:rPr>
      <w:rFonts w:ascii="Times New Roman" w:hAnsi="Times New Roman"/>
      <w:b/>
      <w:bCs/>
      <w:sz w:val="20"/>
      <w:u w:val="single"/>
    </w:rPr>
  </w:style>
  <w:style w:type="character" w:customStyle="1" w:styleId="credit">
    <w:name w:val="credit"/>
    <w:rsid w:val="00BC2D71"/>
  </w:style>
  <w:style w:type="character" w:customStyle="1" w:styleId="Caption1">
    <w:name w:val="Caption1"/>
    <w:rsid w:val="00BC2D71"/>
  </w:style>
  <w:style w:type="character" w:customStyle="1" w:styleId="ilad">
    <w:name w:val="il_ad"/>
    <w:rsid w:val="00BC2D71"/>
  </w:style>
  <w:style w:type="character" w:customStyle="1" w:styleId="UnderlineChar1Char">
    <w:name w:val="Underline Char1 Char"/>
    <w:rsid w:val="00BC2D71"/>
    <w:rPr>
      <w:rFonts w:ascii="Calibri" w:eastAsia="MS Mincho" w:hAnsi="Calibri" w:cs="Calibri"/>
      <w:szCs w:val="20"/>
      <w:u w:val="single"/>
    </w:rPr>
  </w:style>
  <w:style w:type="character" w:customStyle="1" w:styleId="BoldandUnderlineCharChar">
    <w:name w:val="Bold and Underline Char Char"/>
    <w:rsid w:val="00BC2D71"/>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C2D7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C2D71"/>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C2D7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C2D71"/>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BC2D71"/>
    <w:rPr>
      <w:rFonts w:eastAsia="MS Mincho"/>
      <w:szCs w:val="20"/>
      <w:u w:val="single"/>
    </w:rPr>
  </w:style>
  <w:style w:type="character" w:customStyle="1" w:styleId="UnderlineChar2CharCharChar">
    <w:name w:val="Underline Char2 Char Char Char"/>
    <w:link w:val="UnderlineChar2CharChar"/>
    <w:rsid w:val="00BC2D71"/>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C2D7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C2D71"/>
    <w:rPr>
      <w:rFonts w:asciiTheme="minorHAnsi" w:eastAsia="MS Mincho" w:hAnsiTheme="minorHAnsi" w:cstheme="minorBidi"/>
      <w:b/>
      <w:u w:val="single"/>
    </w:rPr>
  </w:style>
  <w:style w:type="paragraph" w:customStyle="1" w:styleId="CardBody">
    <w:name w:val="Card Body"/>
    <w:basedOn w:val="Normal"/>
    <w:link w:val="CardBodyChar"/>
    <w:qFormat/>
    <w:rsid w:val="00BC2D71"/>
    <w:rPr>
      <w:rFonts w:eastAsia="Times New Roman"/>
      <w:sz w:val="16"/>
      <w:szCs w:val="24"/>
    </w:rPr>
  </w:style>
  <w:style w:type="character" w:customStyle="1" w:styleId="CardBodyChar">
    <w:name w:val="Card Body Char"/>
    <w:link w:val="CardBody"/>
    <w:rsid w:val="00BC2D71"/>
    <w:rPr>
      <w:rFonts w:ascii="Arial" w:eastAsia="Times New Roman" w:hAnsi="Arial" w:cs="Arial"/>
      <w:sz w:val="16"/>
      <w:szCs w:val="24"/>
    </w:rPr>
  </w:style>
  <w:style w:type="character" w:customStyle="1" w:styleId="ptitleinside">
    <w:name w:val="p_title_inside"/>
    <w:rsid w:val="00BC2D71"/>
  </w:style>
  <w:style w:type="paragraph" w:customStyle="1" w:styleId="StyleBoldandUnderlineChar11ptBorderSinglesolidline">
    <w:name w:val="Style Bold and Underline Char + 11 pt Border: : (Single solid line..."/>
    <w:link w:val="StyleBoldandUnderlineChar11ptBorderSinglesolidlineChar"/>
    <w:qFormat/>
    <w:rsid w:val="00BC2D71"/>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C2D71"/>
    <w:rPr>
      <w:rFonts w:eastAsia="Times New Roman"/>
      <w:b/>
      <w:bCs/>
      <w:szCs w:val="20"/>
      <w:u w:val="single"/>
      <w:bdr w:val="single" w:sz="4" w:space="0" w:color="auto"/>
    </w:rPr>
  </w:style>
  <w:style w:type="character" w:customStyle="1" w:styleId="Heading1CharChar1">
    <w:name w:val="Heading 1 Char Char1"/>
    <w:rsid w:val="00BC2D71"/>
    <w:rPr>
      <w:rFonts w:cs="Arial"/>
      <w:b/>
      <w:bCs/>
      <w:szCs w:val="32"/>
      <w:lang w:val="en-US" w:eastAsia="en-US" w:bidi="ar-SA"/>
    </w:rPr>
  </w:style>
  <w:style w:type="paragraph" w:customStyle="1" w:styleId="Indentation">
    <w:name w:val="Indentation"/>
    <w:basedOn w:val="Normal"/>
    <w:qFormat/>
    <w:rsid w:val="00BC2D71"/>
    <w:pPr>
      <w:ind w:left="288" w:right="288"/>
    </w:pPr>
  </w:style>
  <w:style w:type="character" w:customStyle="1" w:styleId="StyleUnderlineChar9ptBorderSinglesolidlineAuto0">
    <w:name w:val="Style Underline Char + 9 pt Border: : (Single solid line Auto  0..."/>
    <w:rsid w:val="00BC2D71"/>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BC2D71"/>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BC2D71"/>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BC2D71"/>
    <w:rPr>
      <w:rFonts w:eastAsia="Times New Roman"/>
      <w:szCs w:val="24"/>
      <w:u w:val="single"/>
    </w:rPr>
  </w:style>
  <w:style w:type="character" w:customStyle="1" w:styleId="StyleStyle4ArialNarrow9ptChar">
    <w:name w:val="Style Style4 + Arial Narrow 9 pt Char"/>
    <w:link w:val="StyleStyle4ArialNarrow9pt"/>
    <w:rsid w:val="00BC2D71"/>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BC2D71"/>
    <w:rPr>
      <w:rFonts w:eastAsia="Times New Roman"/>
      <w:b/>
      <w:bCs/>
      <w:szCs w:val="24"/>
      <w:u w:val="single"/>
    </w:rPr>
  </w:style>
  <w:style w:type="character" w:customStyle="1" w:styleId="StyleStyle4ArialNarrow9ptBoldChar">
    <w:name w:val="Style Style4 + Arial Narrow 9 pt Bold Char"/>
    <w:link w:val="StyleStyle4ArialNarrow9ptBold"/>
    <w:rsid w:val="00BC2D71"/>
    <w:rPr>
      <w:rFonts w:ascii="Arial" w:eastAsia="Times New Roman" w:hAnsi="Arial" w:cs="Arial"/>
      <w:b/>
      <w:bCs/>
      <w:szCs w:val="24"/>
      <w:u w:val="single"/>
    </w:rPr>
  </w:style>
  <w:style w:type="character" w:customStyle="1" w:styleId="Style9ptBoldUnderline">
    <w:name w:val="Style 9 pt Bold Underline"/>
    <w:rsid w:val="00BC2D71"/>
    <w:rPr>
      <w:b/>
      <w:bCs/>
      <w:sz w:val="20"/>
      <w:u w:val="single"/>
    </w:rPr>
  </w:style>
  <w:style w:type="character" w:customStyle="1" w:styleId="StyleBoldandUnderlineCharChar29pt">
    <w:name w:val="Style Bold and Underline Char Char2 + 9 pt"/>
    <w:rsid w:val="00BC2D71"/>
    <w:rPr>
      <w:rFonts w:ascii="Times New Roman" w:hAnsi="Times New Roman"/>
      <w:b/>
      <w:bCs/>
      <w:noProof w:val="0"/>
      <w:sz w:val="20"/>
      <w:u w:val="single"/>
    </w:rPr>
  </w:style>
  <w:style w:type="character" w:customStyle="1" w:styleId="StyleUnderlineCharChar19pt">
    <w:name w:val="Style Underline Char Char1 + 9 pt"/>
    <w:rsid w:val="00BC2D7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C2D71"/>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BC2D71"/>
    <w:rPr>
      <w:rFonts w:ascii="Times New Roman" w:hAnsi="Times New Roman"/>
      <w:sz w:val="20"/>
      <w:u w:val="single"/>
    </w:rPr>
  </w:style>
  <w:style w:type="character" w:customStyle="1" w:styleId="StyleStyleBoldUnderline11pt">
    <w:name w:val="Style Style Bold Underline + 11 pt"/>
    <w:rsid w:val="00BC2D71"/>
    <w:rPr>
      <w:b/>
      <w:bCs/>
      <w:sz w:val="20"/>
      <w:u w:val="single"/>
    </w:rPr>
  </w:style>
  <w:style w:type="character" w:customStyle="1" w:styleId="StyleStyle4CharTimesNewRoman11pt1">
    <w:name w:val="Style Style4 Char + Times New Roman 11 pt1"/>
    <w:rsid w:val="00BC2D71"/>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BC2D71"/>
    <w:rPr>
      <w:rFonts w:eastAsia="Times New Roman"/>
      <w:b/>
      <w:smallCaps/>
      <w:sz w:val="24"/>
      <w:szCs w:val="24"/>
      <w:u w:val="single"/>
    </w:rPr>
  </w:style>
  <w:style w:type="character" w:customStyle="1" w:styleId="Citation-AuthorDateChar">
    <w:name w:val="Citation - Author/Date Char"/>
    <w:link w:val="Citation-AuthorDate"/>
    <w:rsid w:val="00BC2D71"/>
    <w:rPr>
      <w:rFonts w:ascii="Arial" w:eastAsia="Times New Roman" w:hAnsi="Arial" w:cs="Arial"/>
      <w:b/>
      <w:smallCaps/>
      <w:sz w:val="24"/>
      <w:szCs w:val="24"/>
      <w:u w:val="single"/>
    </w:rPr>
  </w:style>
  <w:style w:type="character" w:customStyle="1" w:styleId="CardTextCharChar">
    <w:name w:val="Card Text Char Char"/>
    <w:rsid w:val="00BC2D71"/>
    <w:rPr>
      <w:rFonts w:ascii="Times New Roman" w:eastAsia="Times New Roman" w:hAnsi="Times New Roman" w:cs="Times New Roman"/>
      <w:sz w:val="20"/>
      <w:szCs w:val="20"/>
    </w:rPr>
  </w:style>
  <w:style w:type="paragraph" w:customStyle="1" w:styleId="CardTag">
    <w:name w:val="Card Tag"/>
    <w:basedOn w:val="Normal"/>
    <w:link w:val="CardTagChar"/>
    <w:qFormat/>
    <w:rsid w:val="00BC2D71"/>
    <w:rPr>
      <w:rFonts w:ascii="Arial Narrow" w:eastAsia="Times New Roman" w:hAnsi="Arial Narrow"/>
      <w:b/>
      <w:szCs w:val="24"/>
    </w:rPr>
  </w:style>
  <w:style w:type="paragraph" w:customStyle="1" w:styleId="Boxed">
    <w:name w:val="Boxed"/>
    <w:basedOn w:val="Normal"/>
    <w:link w:val="BoxedChar"/>
    <w:rsid w:val="00BC2D71"/>
    <w:pPr>
      <w:ind w:left="288" w:right="288"/>
    </w:pPr>
    <w:rPr>
      <w:rFonts w:eastAsia="Times New Roman"/>
      <w:kern w:val="32"/>
      <w:szCs w:val="20"/>
      <w:u w:val="single"/>
      <w:bdr w:val="single" w:sz="6" w:space="0" w:color="auto"/>
    </w:rPr>
  </w:style>
  <w:style w:type="character" w:customStyle="1" w:styleId="BoxedChar">
    <w:name w:val="Boxed Char"/>
    <w:link w:val="Boxed"/>
    <w:rsid w:val="00BC2D71"/>
    <w:rPr>
      <w:rFonts w:ascii="Arial" w:eastAsia="Times New Roman" w:hAnsi="Arial" w:cs="Arial"/>
      <w:kern w:val="32"/>
      <w:szCs w:val="20"/>
      <w:u w:val="single"/>
      <w:bdr w:val="single" w:sz="6" w:space="0" w:color="auto"/>
    </w:rPr>
  </w:style>
  <w:style w:type="character" w:customStyle="1" w:styleId="Subtitle1">
    <w:name w:val="Subtitle1"/>
    <w:rsid w:val="00BC2D71"/>
  </w:style>
  <w:style w:type="character" w:customStyle="1" w:styleId="updated-short-citation">
    <w:name w:val="updated-short-citation"/>
    <w:rsid w:val="00BC2D71"/>
  </w:style>
  <w:style w:type="character" w:customStyle="1" w:styleId="CardTagChar">
    <w:name w:val="Card Tag Char"/>
    <w:link w:val="CardTag"/>
    <w:locked/>
    <w:rsid w:val="00BC2D71"/>
    <w:rPr>
      <w:rFonts w:ascii="Arial Narrow" w:eastAsia="Times New Roman" w:hAnsi="Arial Narrow" w:cs="Arial"/>
      <w:b/>
      <w:szCs w:val="24"/>
    </w:rPr>
  </w:style>
  <w:style w:type="character" w:customStyle="1" w:styleId="citeChar1">
    <w:name w:val="cite Char"/>
    <w:locked/>
    <w:rsid w:val="00BC2D71"/>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C2D7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C2D71"/>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BC2D71"/>
    <w:rPr>
      <w:b/>
      <w:bCs/>
      <w:sz w:val="20"/>
      <w:u w:val="single"/>
      <w:bdr w:val="single" w:sz="4" w:space="0" w:color="auto"/>
    </w:rPr>
  </w:style>
  <w:style w:type="character" w:customStyle="1" w:styleId="Style9ptItalicUnderline">
    <w:name w:val="Style 9 pt Italic Underline"/>
    <w:rsid w:val="00BC2D71"/>
    <w:rPr>
      <w:i/>
      <w:iCs/>
      <w:sz w:val="20"/>
      <w:u w:val="single"/>
    </w:rPr>
  </w:style>
  <w:style w:type="character" w:customStyle="1" w:styleId="UnderlineChar2">
    <w:name w:val="Underline Char2"/>
    <w:rsid w:val="00BC2D71"/>
    <w:rPr>
      <w:rFonts w:ascii="Trebuchet MS" w:hAnsi="Trebuchet MS"/>
      <w:u w:val="thick"/>
      <w:lang w:val="en-US" w:eastAsia="zh-CN" w:bidi="ar-SA"/>
    </w:rPr>
  </w:style>
  <w:style w:type="character" w:customStyle="1" w:styleId="HIGHLIGHT">
    <w:name w:val="HIGHLIGHT"/>
    <w:uiPriority w:val="1"/>
    <w:qFormat/>
    <w:rsid w:val="00BC2D71"/>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BC2D71"/>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BC2D71"/>
    <w:pPr>
      <w:widowControl w:val="0"/>
      <w:outlineLvl w:val="9"/>
    </w:pPr>
    <w:rPr>
      <w:rFonts w:eastAsia="Times New Roman"/>
      <w:szCs w:val="24"/>
    </w:rPr>
  </w:style>
  <w:style w:type="character" w:customStyle="1" w:styleId="HiddenBlockHeaderChar">
    <w:name w:val="Hidden Block Header Char"/>
    <w:link w:val="HiddenBlockHeader"/>
    <w:rsid w:val="00BC2D71"/>
    <w:rPr>
      <w:rFonts w:ascii="Times New Roman" w:eastAsia="Times New Roman" w:hAnsi="Times New Roman" w:cs="Times New Roman"/>
      <w:b/>
      <w:sz w:val="28"/>
      <w:szCs w:val="24"/>
    </w:rPr>
  </w:style>
  <w:style w:type="character" w:customStyle="1" w:styleId="DottedUnderline">
    <w:name w:val="Dotted Underline"/>
    <w:rsid w:val="00BC2D71"/>
    <w:rPr>
      <w:rFonts w:ascii="Times New Roman" w:hAnsi="Times New Roman"/>
      <w:sz w:val="20"/>
      <w:u w:val="dottedHeavy"/>
    </w:rPr>
  </w:style>
  <w:style w:type="paragraph" w:customStyle="1" w:styleId="Fifth">
    <w:name w:val="Fifth"/>
    <w:basedOn w:val="Normal"/>
    <w:link w:val="FifthChar"/>
    <w:qFormat/>
    <w:rsid w:val="00BC2D71"/>
    <w:rPr>
      <w:rFonts w:eastAsia="Times New Roman"/>
      <w:szCs w:val="24"/>
      <w:lang w:val="x-none" w:eastAsia="x-none"/>
    </w:rPr>
  </w:style>
  <w:style w:type="character" w:customStyle="1" w:styleId="FifthChar">
    <w:name w:val="Fifth Char"/>
    <w:link w:val="Fifth"/>
    <w:rsid w:val="00BC2D71"/>
    <w:rPr>
      <w:rFonts w:ascii="Arial" w:eastAsia="Times New Roman" w:hAnsi="Arial" w:cs="Arial"/>
      <w:szCs w:val="24"/>
      <w:lang w:val="x-none" w:eastAsia="x-none"/>
    </w:rPr>
  </w:style>
  <w:style w:type="paragraph" w:customStyle="1" w:styleId="Third">
    <w:name w:val="Third"/>
    <w:basedOn w:val="Normal"/>
    <w:link w:val="ThirdChar"/>
    <w:qFormat/>
    <w:rsid w:val="00BC2D71"/>
    <w:rPr>
      <w:rFonts w:eastAsia="Times New Roman"/>
      <w:b/>
      <w:szCs w:val="24"/>
      <w:u w:val="single"/>
      <w:lang w:val="x-none" w:eastAsia="x-none"/>
    </w:rPr>
  </w:style>
  <w:style w:type="character" w:customStyle="1" w:styleId="ThirdChar">
    <w:name w:val="Third Char"/>
    <w:link w:val="Third"/>
    <w:rsid w:val="00BC2D71"/>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BC2D7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BC2D71"/>
    <w:rPr>
      <w:rFonts w:ascii="Times New Roman" w:eastAsia="Times New Roman" w:hAnsi="Times New Roman"/>
      <w:szCs w:val="24"/>
    </w:rPr>
  </w:style>
  <w:style w:type="character" w:customStyle="1" w:styleId="article-record-publication-volume-issue">
    <w:name w:val="article-record-publication-volume-issue"/>
    <w:rsid w:val="00BC2D71"/>
  </w:style>
  <w:style w:type="character" w:customStyle="1" w:styleId="NothingChar1">
    <w:name w:val="Nothing Char1"/>
    <w:rsid w:val="00BC2D71"/>
    <w:rPr>
      <w:szCs w:val="24"/>
      <w:lang w:val="en-US" w:eastAsia="en-US" w:bidi="ar-SA"/>
    </w:rPr>
  </w:style>
  <w:style w:type="character" w:customStyle="1" w:styleId="NothingCharChar">
    <w:name w:val="Nothing Char Char"/>
    <w:link w:val="NothingCharCharChar"/>
    <w:rsid w:val="00BC2D71"/>
  </w:style>
  <w:style w:type="paragraph" w:customStyle="1" w:styleId="DebateUnderlineBoldChar">
    <w:name w:val="Debate Underline Bold Char"/>
    <w:basedOn w:val="Normal"/>
    <w:link w:val="DebateUnderlineBoldCharChar"/>
    <w:rsid w:val="00BC2D71"/>
    <w:pPr>
      <w:jc w:val="both"/>
    </w:pPr>
    <w:rPr>
      <w:rFonts w:eastAsia="Times New Roman"/>
      <w:b/>
      <w:szCs w:val="24"/>
      <w:u w:val="thick"/>
    </w:rPr>
  </w:style>
  <w:style w:type="character" w:customStyle="1" w:styleId="DebateUnderlineBoldCharChar">
    <w:name w:val="Debate Underline Bold Char Char"/>
    <w:link w:val="DebateUnderlineBoldChar"/>
    <w:rsid w:val="00BC2D71"/>
    <w:rPr>
      <w:rFonts w:ascii="Arial" w:eastAsia="Times New Roman" w:hAnsi="Arial" w:cs="Arial"/>
      <w:b/>
      <w:szCs w:val="24"/>
      <w:u w:val="thick"/>
    </w:rPr>
  </w:style>
  <w:style w:type="character" w:customStyle="1" w:styleId="CharacterStyle2">
    <w:name w:val="Character Style 2"/>
    <w:rsid w:val="00BC2D71"/>
    <w:rPr>
      <w:rFonts w:ascii="Garamond" w:hAnsi="Garamond"/>
      <w:sz w:val="21"/>
    </w:rPr>
  </w:style>
  <w:style w:type="character" w:customStyle="1" w:styleId="resultbodyblack">
    <w:name w:val="resultbodyblack"/>
    <w:rsid w:val="00BC2D71"/>
    <w:rPr>
      <w:rFonts w:cs="Times New Roman"/>
    </w:rPr>
  </w:style>
  <w:style w:type="character" w:customStyle="1" w:styleId="quotechar0">
    <w:name w:val="quotechar"/>
    <w:rsid w:val="00BC2D71"/>
  </w:style>
  <w:style w:type="character" w:customStyle="1" w:styleId="CharChar6">
    <w:name w:val="Char Char6"/>
    <w:rsid w:val="00BC2D71"/>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BC2D71"/>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BC2D71"/>
    <w:rPr>
      <w:rFonts w:ascii="Arial" w:eastAsia="Malgun Gothic" w:hAnsi="Arial" w:cs="Arial"/>
      <w:b/>
      <w:sz w:val="28"/>
      <w:szCs w:val="32"/>
      <w:u w:val="single"/>
    </w:rPr>
  </w:style>
  <w:style w:type="paragraph" w:customStyle="1" w:styleId="SynergyTag">
    <w:name w:val="SynergyTag"/>
    <w:basedOn w:val="Normal"/>
    <w:uiPriority w:val="99"/>
    <w:qFormat/>
    <w:rsid w:val="00BC2D71"/>
    <w:rPr>
      <w:b/>
    </w:rPr>
  </w:style>
  <w:style w:type="character" w:customStyle="1" w:styleId="detailtitle">
    <w:name w:val="detailtitle"/>
    <w:rsid w:val="00BC2D71"/>
  </w:style>
  <w:style w:type="paragraph" w:customStyle="1" w:styleId="CiteSmallText">
    <w:name w:val="Cite Small Text"/>
    <w:basedOn w:val="Normal"/>
    <w:uiPriority w:val="99"/>
    <w:qFormat/>
    <w:rsid w:val="00BC2D71"/>
    <w:pPr>
      <w:widowControl w:val="0"/>
      <w:spacing w:after="200"/>
    </w:pPr>
    <w:rPr>
      <w:rFonts w:ascii="Helvetica Neue" w:hAnsi="Helvetica Neue"/>
      <w:b/>
      <w:sz w:val="18"/>
    </w:rPr>
  </w:style>
  <w:style w:type="character" w:customStyle="1" w:styleId="3TagCite">
    <w:name w:val="3 Tag/Cite"/>
    <w:rsid w:val="00BC2D71"/>
    <w:rPr>
      <w:rFonts w:ascii="Times New Roman" w:hAnsi="Times New Roman"/>
      <w:b/>
    </w:rPr>
  </w:style>
  <w:style w:type="character" w:customStyle="1" w:styleId="4Qualifications">
    <w:name w:val="4 Qualifications"/>
    <w:rsid w:val="00BC2D71"/>
    <w:rPr>
      <w:rFonts w:ascii="Times New Roman" w:hAnsi="Times New Roman"/>
      <w:sz w:val="19"/>
    </w:rPr>
  </w:style>
  <w:style w:type="character" w:customStyle="1" w:styleId="6Underlined">
    <w:name w:val="6 Underlined"/>
    <w:rsid w:val="00BC2D71"/>
    <w:rPr>
      <w:rFonts w:ascii="Times New Roman" w:hAnsi="Times New Roman"/>
      <w:b/>
      <w:sz w:val="21"/>
      <w:u w:val="single"/>
    </w:rPr>
  </w:style>
  <w:style w:type="character" w:customStyle="1" w:styleId="at">
    <w:name w:val="at"/>
    <w:rsid w:val="00BC2D71"/>
  </w:style>
  <w:style w:type="paragraph" w:customStyle="1" w:styleId="Cards1CharChar">
    <w:name w:val="Cards1 Char Char"/>
    <w:basedOn w:val="Normal"/>
    <w:link w:val="Cards1CharCharChar"/>
    <w:qFormat/>
    <w:rsid w:val="00BC2D71"/>
    <w:pPr>
      <w:autoSpaceDE w:val="0"/>
      <w:autoSpaceDN w:val="0"/>
      <w:adjustRightInd w:val="0"/>
      <w:ind w:left="432" w:right="432"/>
      <w:jc w:val="both"/>
    </w:pPr>
    <w:rPr>
      <w:lang w:val="x-none"/>
    </w:rPr>
  </w:style>
  <w:style w:type="character" w:customStyle="1" w:styleId="Cards1CharCharChar">
    <w:name w:val="Cards1 Char Char Char"/>
    <w:link w:val="Cards1CharChar"/>
    <w:rsid w:val="00BC2D71"/>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BC2D71"/>
    <w:rPr>
      <w:u w:val="single"/>
    </w:rPr>
  </w:style>
  <w:style w:type="paragraph" w:customStyle="1" w:styleId="UnderlineCharCharCharCharCharCharChar">
    <w:name w:val="Underline Char Char Char Char Char Char Char"/>
    <w:basedOn w:val="Normal"/>
    <w:link w:val="UnderlineCharCharCharCharCharCharCharChar"/>
    <w:qFormat/>
    <w:rsid w:val="00BC2D71"/>
    <w:rPr>
      <w:rFonts w:asciiTheme="minorHAnsi" w:hAnsiTheme="minorHAnsi" w:cstheme="minorBidi"/>
      <w:u w:val="single"/>
    </w:rPr>
  </w:style>
  <w:style w:type="character" w:customStyle="1" w:styleId="SmallTextCharCharCharChar">
    <w:name w:val="Small Text Char Char Char Char"/>
    <w:link w:val="SmallTextCharCharChar"/>
    <w:rsid w:val="00BC2D71"/>
    <w:rPr>
      <w:sz w:val="16"/>
    </w:rPr>
  </w:style>
  <w:style w:type="paragraph" w:customStyle="1" w:styleId="SmallTextCharCharChar">
    <w:name w:val="Small Text Char Char Char"/>
    <w:basedOn w:val="Normal"/>
    <w:link w:val="SmallTextCharCharCharChar"/>
    <w:qFormat/>
    <w:rsid w:val="00BC2D71"/>
    <w:rPr>
      <w:rFonts w:asciiTheme="minorHAnsi" w:hAnsiTheme="minorHAnsi" w:cstheme="minorBidi"/>
      <w:sz w:val="16"/>
    </w:rPr>
  </w:style>
  <w:style w:type="paragraph" w:customStyle="1" w:styleId="CitesCharChar">
    <w:name w:val="Cites Char Char"/>
    <w:next w:val="Normal"/>
    <w:link w:val="CitesCharCharChar"/>
    <w:qFormat/>
    <w:rsid w:val="00BC2D7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BC2D71"/>
    <w:rPr>
      <w:rFonts w:ascii="Times New Roman" w:eastAsia="Times New Roman" w:hAnsi="Times New Roman" w:cs="Times New Roman"/>
      <w:sz w:val="20"/>
      <w:szCs w:val="24"/>
    </w:rPr>
  </w:style>
  <w:style w:type="character" w:customStyle="1" w:styleId="nohighlighting">
    <w:name w:val="no highlighting"/>
    <w:rsid w:val="00BC2D71"/>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BC2D71"/>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BC2D71"/>
    <w:rPr>
      <w:rFonts w:ascii="Times New Roman" w:hAnsi="Times New Roman" w:cs="Times New Roman"/>
      <w:b/>
      <w:sz w:val="20"/>
    </w:rPr>
  </w:style>
  <w:style w:type="character" w:customStyle="1" w:styleId="Underline-WFU">
    <w:name w:val="Underline-WFU"/>
    <w:uiPriority w:val="1"/>
    <w:qFormat/>
    <w:rsid w:val="00BC2D71"/>
    <w:rPr>
      <w:rFonts w:ascii="Cambria" w:hAnsi="Cambria" w:hint="default"/>
      <w:sz w:val="21"/>
      <w:u w:val="single"/>
    </w:rPr>
  </w:style>
  <w:style w:type="paragraph" w:customStyle="1" w:styleId="Swag">
    <w:name w:val="Swag"/>
    <w:basedOn w:val="Normal"/>
    <w:link w:val="SwagChar"/>
    <w:qFormat/>
    <w:rsid w:val="00BC2D71"/>
    <w:rPr>
      <w:color w:val="0000FF"/>
      <w:sz w:val="12"/>
      <w:u w:val="single"/>
    </w:rPr>
  </w:style>
  <w:style w:type="character" w:customStyle="1" w:styleId="SwagChar">
    <w:name w:val="Swag Char"/>
    <w:link w:val="Swag"/>
    <w:rsid w:val="00BC2D71"/>
    <w:rPr>
      <w:rFonts w:ascii="Arial" w:hAnsi="Arial" w:cs="Arial"/>
      <w:color w:val="0000FF"/>
      <w:sz w:val="12"/>
      <w:u w:val="single"/>
    </w:rPr>
  </w:style>
  <w:style w:type="paragraph" w:customStyle="1" w:styleId="2909F619802848F09E01365C32F34654">
    <w:name w:val="2909F619802848F09E01365C32F34654"/>
    <w:qFormat/>
    <w:rsid w:val="00BC2D71"/>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BC2D71"/>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BC2D71"/>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C2D71"/>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BC2D71"/>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C2D71"/>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BC2D71"/>
    <w:rPr>
      <w:rFonts w:ascii="Garamond" w:eastAsia="MS Mincho" w:hAnsi="Garamond"/>
    </w:rPr>
  </w:style>
  <w:style w:type="character" w:customStyle="1" w:styleId="StyleStyleCardTextLeft-075Right0Char">
    <w:name w:val="Style Style Card Text + Left:  -0.75&quot; + Right:  0&quot; Char"/>
    <w:link w:val="StyleStyleCardTextLeft-075Right0"/>
    <w:rsid w:val="00BC2D71"/>
    <w:rPr>
      <w:rFonts w:ascii="Garamond" w:eastAsia="MS Mincho" w:hAnsi="Garamond" w:cs="Arial"/>
    </w:rPr>
  </w:style>
  <w:style w:type="character" w:customStyle="1" w:styleId="CharChar61">
    <w:name w:val="Char Char61"/>
    <w:rsid w:val="00BC2D71"/>
    <w:rPr>
      <w:rFonts w:cs="Arial"/>
      <w:bCs/>
      <w:sz w:val="16"/>
      <w:szCs w:val="26"/>
      <w:lang w:val="en-US" w:eastAsia="en-US" w:bidi="ar-SA"/>
    </w:rPr>
  </w:style>
  <w:style w:type="paragraph" w:styleId="ListBullet">
    <w:name w:val="List Bullet"/>
    <w:basedOn w:val="Normal"/>
    <w:link w:val="ListBulletChar"/>
    <w:uiPriority w:val="99"/>
    <w:unhideWhenUsed/>
    <w:rsid w:val="00BC2D71"/>
    <w:pPr>
      <w:tabs>
        <w:tab w:val="num" w:pos="360"/>
      </w:tabs>
      <w:ind w:left="360" w:hanging="360"/>
    </w:pPr>
  </w:style>
  <w:style w:type="character" w:customStyle="1" w:styleId="ListBulletChar">
    <w:name w:val="List Bullet Char"/>
    <w:link w:val="ListBullet"/>
    <w:uiPriority w:val="99"/>
    <w:rsid w:val="00BC2D71"/>
    <w:rPr>
      <w:rFonts w:ascii="Arial" w:hAnsi="Arial" w:cs="Arial"/>
    </w:rPr>
  </w:style>
  <w:style w:type="paragraph" w:customStyle="1" w:styleId="subhead10">
    <w:name w:val="subhead1"/>
    <w:basedOn w:val="Normal"/>
    <w:uiPriority w:val="99"/>
    <w:qFormat/>
    <w:rsid w:val="00BC2D71"/>
    <w:pPr>
      <w:spacing w:before="100" w:beforeAutospacing="1" w:after="100" w:afterAutospacing="1"/>
    </w:pPr>
    <w:rPr>
      <w:rFonts w:eastAsia="Times New Roman"/>
      <w:sz w:val="24"/>
      <w:szCs w:val="24"/>
    </w:rPr>
  </w:style>
  <w:style w:type="character" w:customStyle="1" w:styleId="CardUnderlined">
    <w:name w:val="Card Underlined"/>
    <w:rsid w:val="00BC2D71"/>
    <w:rPr>
      <w:rFonts w:ascii="Garamond" w:hAnsi="Garamond" w:hint="default"/>
      <w:sz w:val="22"/>
      <w:szCs w:val="24"/>
      <w:u w:val="single"/>
      <w:lang w:val="en-US" w:eastAsia="en-US" w:bidi="ar-SA"/>
    </w:rPr>
  </w:style>
  <w:style w:type="character" w:customStyle="1" w:styleId="styledate0">
    <w:name w:val="styledate"/>
    <w:rsid w:val="00BC2D71"/>
  </w:style>
  <w:style w:type="character" w:customStyle="1" w:styleId="StyleUnderlineChar9ptChar">
    <w:name w:val="Style Underline Char + 9 pt Char"/>
    <w:rsid w:val="00BC2D71"/>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BC2D71"/>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BC2D71"/>
    <w:rPr>
      <w:b/>
      <w:szCs w:val="24"/>
      <w:u w:val="single"/>
    </w:rPr>
  </w:style>
  <w:style w:type="character" w:customStyle="1" w:styleId="BoldandUnderlineChar1">
    <w:name w:val="Bold and Underline Char1"/>
    <w:rsid w:val="00BC2D71"/>
    <w:rPr>
      <w:b/>
      <w:szCs w:val="24"/>
      <w:u w:val="single"/>
      <w:lang w:val="en-US" w:eastAsia="en-US" w:bidi="ar-SA"/>
    </w:rPr>
  </w:style>
  <w:style w:type="character" w:customStyle="1" w:styleId="BoldandUnderlineChar1Char2">
    <w:name w:val="Bold and Underline Char1 Char2"/>
    <w:rsid w:val="00BC2D71"/>
    <w:rPr>
      <w:b/>
      <w:szCs w:val="24"/>
      <w:u w:val="single"/>
      <w:lang w:val="en-US" w:eastAsia="en-US" w:bidi="ar-SA"/>
    </w:rPr>
  </w:style>
  <w:style w:type="character" w:customStyle="1" w:styleId="BoldandUnderlineCharChar1">
    <w:name w:val="Bold and Underline Char Char1"/>
    <w:rsid w:val="00BC2D71"/>
    <w:rPr>
      <w:b/>
      <w:szCs w:val="24"/>
      <w:u w:val="single"/>
      <w:lang w:val="en-US" w:eastAsia="en-US" w:bidi="ar-SA"/>
    </w:rPr>
  </w:style>
  <w:style w:type="character" w:customStyle="1" w:styleId="BoldandUnderlineChar6">
    <w:name w:val="Bold and Underline Char6"/>
    <w:rsid w:val="00BC2D71"/>
    <w:rPr>
      <w:b/>
      <w:szCs w:val="24"/>
      <w:u w:val="single"/>
      <w:lang w:val="en-US" w:eastAsia="en-US" w:bidi="ar-SA"/>
    </w:rPr>
  </w:style>
  <w:style w:type="character" w:customStyle="1" w:styleId="title-link-wrapper">
    <w:name w:val="title-link-wrapper"/>
    <w:rsid w:val="00BC2D71"/>
  </w:style>
  <w:style w:type="character" w:customStyle="1" w:styleId="hidden">
    <w:name w:val="hidden"/>
    <w:rsid w:val="00BC2D71"/>
  </w:style>
  <w:style w:type="character" w:customStyle="1" w:styleId="medium-font">
    <w:name w:val="medium-font"/>
    <w:rsid w:val="00BC2D71"/>
  </w:style>
  <w:style w:type="paragraph" w:customStyle="1" w:styleId="abstract">
    <w:name w:val="abstract"/>
    <w:basedOn w:val="Normal"/>
    <w:uiPriority w:val="99"/>
    <w:qFormat/>
    <w:rsid w:val="00BC2D71"/>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BC2D71"/>
    <w:rPr>
      <w:rFonts w:eastAsia="Times New Roman"/>
      <w:b/>
      <w:bCs/>
      <w:szCs w:val="24"/>
      <w:u w:val="single"/>
    </w:rPr>
  </w:style>
  <w:style w:type="character" w:customStyle="1" w:styleId="StyleUnderlineChar11ptBold2Char">
    <w:name w:val="Style Underline Char + 11 pt Bold2 Char"/>
    <w:link w:val="StyleUnderlineChar11ptBold2"/>
    <w:rsid w:val="00BC2D71"/>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C2D71"/>
    <w:rPr>
      <w:rFonts w:cs="Arial"/>
      <w:b/>
      <w:bCs/>
      <w:iCs/>
      <w:szCs w:val="28"/>
      <w:lang w:val="en-US" w:eastAsia="en-US" w:bidi="ar-SA"/>
    </w:rPr>
  </w:style>
  <w:style w:type="character" w:customStyle="1" w:styleId="ReallySamllTextChar">
    <w:name w:val="ReallySamllText Char"/>
    <w:rsid w:val="00BC2D71"/>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BC2D71"/>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BC2D71"/>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C2D71"/>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BC2D71"/>
    <w:rPr>
      <w:rFonts w:ascii="Arial" w:eastAsia="Times New Roman" w:hAnsi="Arial" w:cs="Arial"/>
      <w:szCs w:val="24"/>
      <w:u w:val="single"/>
    </w:rPr>
  </w:style>
  <w:style w:type="character" w:customStyle="1" w:styleId="UnderlineCharCharCharChar">
    <w:name w:val="Underline Char Char Char Char"/>
    <w:rsid w:val="00BC2D71"/>
    <w:rPr>
      <w:szCs w:val="16"/>
      <w:u w:val="single"/>
      <w:lang w:val="en-US" w:eastAsia="en-US" w:bidi="ar-SA"/>
    </w:rPr>
  </w:style>
  <w:style w:type="paragraph" w:customStyle="1" w:styleId="Pa4">
    <w:name w:val="Pa4"/>
    <w:basedOn w:val="Normal"/>
    <w:next w:val="Normal"/>
    <w:qFormat/>
    <w:rsid w:val="00BC2D71"/>
    <w:pPr>
      <w:autoSpaceDE w:val="0"/>
      <w:autoSpaceDN w:val="0"/>
      <w:adjustRightInd w:val="0"/>
      <w:spacing w:line="181" w:lineRule="atLeast"/>
    </w:pPr>
    <w:rPr>
      <w:rFonts w:eastAsia="Times New Roman"/>
      <w:sz w:val="24"/>
      <w:szCs w:val="24"/>
    </w:rPr>
  </w:style>
  <w:style w:type="character" w:customStyle="1" w:styleId="A8">
    <w:name w:val="A8"/>
    <w:rsid w:val="00BC2D71"/>
    <w:rPr>
      <w:color w:val="000000"/>
      <w:sz w:val="12"/>
      <w:szCs w:val="12"/>
    </w:rPr>
  </w:style>
  <w:style w:type="paragraph" w:customStyle="1" w:styleId="Pa5">
    <w:name w:val="Pa5"/>
    <w:basedOn w:val="Normal"/>
    <w:next w:val="Normal"/>
    <w:uiPriority w:val="99"/>
    <w:qFormat/>
    <w:rsid w:val="00BC2D71"/>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BC2D71"/>
    <w:pPr>
      <w:autoSpaceDE w:val="0"/>
      <w:autoSpaceDN w:val="0"/>
      <w:adjustRightInd w:val="0"/>
      <w:spacing w:line="221" w:lineRule="atLeast"/>
    </w:pPr>
    <w:rPr>
      <w:rFonts w:eastAsia="Times New Roman"/>
      <w:sz w:val="24"/>
      <w:szCs w:val="24"/>
    </w:rPr>
  </w:style>
  <w:style w:type="character" w:customStyle="1" w:styleId="CharCharChar2">
    <w:name w:val="Char Char Char2"/>
    <w:rsid w:val="00BC2D71"/>
    <w:rPr>
      <w:rFonts w:cs="Arial"/>
      <w:b/>
      <w:bCs/>
      <w:szCs w:val="32"/>
      <w:lang w:val="en-US" w:eastAsia="en-US" w:bidi="ar-SA"/>
    </w:rPr>
  </w:style>
  <w:style w:type="character" w:customStyle="1" w:styleId="style1">
    <w:name w:val="style1"/>
    <w:rsid w:val="00BC2D71"/>
  </w:style>
  <w:style w:type="character" w:customStyle="1" w:styleId="subheader">
    <w:name w:val="subheader"/>
    <w:rsid w:val="00BC2D71"/>
  </w:style>
  <w:style w:type="paragraph" w:customStyle="1" w:styleId="text-textbodyhoustontexttext-dateline">
    <w:name w:val="text-textbody houstontext text-dateline"/>
    <w:basedOn w:val="Normal"/>
    <w:qFormat/>
    <w:rsid w:val="00BC2D71"/>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BC2D71"/>
    <w:pPr>
      <w:spacing w:before="100" w:beforeAutospacing="1" w:after="100" w:afterAutospacing="1"/>
    </w:pPr>
    <w:rPr>
      <w:rFonts w:eastAsia="Times New Roman"/>
      <w:sz w:val="24"/>
      <w:szCs w:val="24"/>
    </w:rPr>
  </w:style>
  <w:style w:type="character" w:customStyle="1" w:styleId="text2">
    <w:name w:val="text2"/>
    <w:rsid w:val="00BC2D71"/>
  </w:style>
  <w:style w:type="paragraph" w:customStyle="1" w:styleId="msolistparagraph0">
    <w:name w:val="msolistparagraph"/>
    <w:basedOn w:val="Normal"/>
    <w:qFormat/>
    <w:rsid w:val="00BC2D71"/>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BC2D71"/>
    <w:pPr>
      <w:spacing w:before="100" w:beforeAutospacing="1" w:after="100" w:afterAutospacing="1"/>
    </w:pPr>
    <w:rPr>
      <w:rFonts w:eastAsia="Times New Roman"/>
      <w:sz w:val="24"/>
      <w:szCs w:val="24"/>
    </w:rPr>
  </w:style>
  <w:style w:type="character" w:customStyle="1" w:styleId="pmtermsel">
    <w:name w:val="pmtermsel"/>
    <w:rsid w:val="00BC2D71"/>
  </w:style>
  <w:style w:type="paragraph" w:customStyle="1" w:styleId="StyleStyle4LatinTimesNewRomanAsianSimSunBold">
    <w:name w:val="Style Style4 + (Latin) Times New Roman (Asian) SimSun Bold"/>
    <w:basedOn w:val="Style4"/>
    <w:link w:val="StyleStyle4LatinTimesNewRomanAsianSimSunBoldChar"/>
    <w:qFormat/>
    <w:rsid w:val="00BC2D71"/>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BC2D71"/>
    <w:rPr>
      <w:rFonts w:ascii="Times New Roman" w:eastAsia="SimSun" w:hAnsi="Times New Roman" w:cs="Arial"/>
      <w:b/>
      <w:bCs/>
      <w:szCs w:val="24"/>
      <w:u w:val="single"/>
    </w:rPr>
  </w:style>
  <w:style w:type="character" w:customStyle="1" w:styleId="articlehead2">
    <w:name w:val="articlehead2"/>
    <w:rsid w:val="00BC2D71"/>
  </w:style>
  <w:style w:type="character" w:customStyle="1" w:styleId="pronset">
    <w:name w:val="pronset"/>
    <w:rsid w:val="00BC2D71"/>
  </w:style>
  <w:style w:type="character" w:customStyle="1" w:styleId="showipapr">
    <w:name w:val="show_ipapr"/>
    <w:rsid w:val="00BC2D71"/>
  </w:style>
  <w:style w:type="character" w:customStyle="1" w:styleId="prondelim">
    <w:name w:val="prondelim"/>
    <w:rsid w:val="00BC2D71"/>
  </w:style>
  <w:style w:type="character" w:customStyle="1" w:styleId="prontoggle">
    <w:name w:val="pron_toggle"/>
    <w:rsid w:val="00BC2D71"/>
  </w:style>
  <w:style w:type="character" w:customStyle="1" w:styleId="showspellpr">
    <w:name w:val="show_spellpr"/>
    <w:rsid w:val="00BC2D71"/>
  </w:style>
  <w:style w:type="character" w:customStyle="1" w:styleId="boldface">
    <w:name w:val="boldface"/>
    <w:rsid w:val="00BC2D71"/>
  </w:style>
  <w:style w:type="character" w:customStyle="1" w:styleId="pg">
    <w:name w:val="pg"/>
    <w:rsid w:val="00BC2D71"/>
  </w:style>
  <w:style w:type="character" w:customStyle="1" w:styleId="secondary-bf">
    <w:name w:val="secondary-bf"/>
    <w:rsid w:val="00BC2D71"/>
  </w:style>
  <w:style w:type="character" w:customStyle="1" w:styleId="dnindex">
    <w:name w:val="dnindex"/>
    <w:rsid w:val="00BC2D71"/>
  </w:style>
  <w:style w:type="character" w:customStyle="1" w:styleId="1">
    <w:name w:val="1"/>
    <w:rsid w:val="00BC2D71"/>
    <w:rPr>
      <w:rFonts w:cs="Arial"/>
      <w:bCs/>
      <w:sz w:val="20"/>
      <w:u w:val="single"/>
      <w:lang w:val="en-US" w:eastAsia="en-US" w:bidi="ar-SA"/>
    </w:rPr>
  </w:style>
  <w:style w:type="character" w:customStyle="1" w:styleId="Style11ptBoldUnderline1">
    <w:name w:val="Style 11 pt Bold Underline1"/>
    <w:rsid w:val="00BC2D71"/>
    <w:rPr>
      <w:b/>
      <w:bCs/>
      <w:sz w:val="20"/>
      <w:u w:val="single"/>
    </w:rPr>
  </w:style>
  <w:style w:type="paragraph" w:styleId="BodyText3">
    <w:name w:val="Body Text 3"/>
    <w:basedOn w:val="Normal"/>
    <w:link w:val="BodyText3Char"/>
    <w:rsid w:val="00BC2D71"/>
    <w:rPr>
      <w:rFonts w:eastAsia="Times New Roman"/>
      <w:sz w:val="16"/>
      <w:szCs w:val="24"/>
    </w:rPr>
  </w:style>
  <w:style w:type="character" w:customStyle="1" w:styleId="BodyText3Char">
    <w:name w:val="Body Text 3 Char"/>
    <w:basedOn w:val="DefaultParagraphFont"/>
    <w:link w:val="BodyText3"/>
    <w:rsid w:val="00BC2D71"/>
    <w:rPr>
      <w:rFonts w:ascii="Arial" w:eastAsia="Times New Roman" w:hAnsi="Arial" w:cs="Arial"/>
      <w:sz w:val="16"/>
      <w:szCs w:val="24"/>
    </w:rPr>
  </w:style>
  <w:style w:type="character" w:customStyle="1" w:styleId="23">
    <w:name w:val="23"/>
    <w:rsid w:val="00BC2D71"/>
    <w:rPr>
      <w:rFonts w:ascii="Times New Roman" w:hAnsi="Times New Roman" w:cs="Arial"/>
      <w:bCs/>
      <w:sz w:val="20"/>
      <w:u w:val="single"/>
      <w:lang w:val="en-US" w:eastAsia="en-US" w:bidi="ar-SA"/>
    </w:rPr>
  </w:style>
  <w:style w:type="character" w:customStyle="1" w:styleId="33">
    <w:name w:val="33"/>
    <w:rsid w:val="00BC2D71"/>
    <w:rPr>
      <w:rFonts w:ascii="Times New Roman" w:hAnsi="Times New Roman" w:cs="Arial"/>
      <w:b/>
      <w:bCs/>
      <w:sz w:val="20"/>
      <w:u w:val="single"/>
      <w:lang w:val="en-US" w:eastAsia="en-US" w:bidi="ar-SA"/>
    </w:rPr>
  </w:style>
  <w:style w:type="character" w:customStyle="1" w:styleId="55">
    <w:name w:val="55"/>
    <w:rsid w:val="00BC2D71"/>
    <w:rPr>
      <w:rFonts w:cs="Arial"/>
      <w:bCs/>
      <w:sz w:val="20"/>
      <w:u w:val="single"/>
      <w:lang w:val="en-US" w:eastAsia="en-US" w:bidi="ar-SA"/>
    </w:rPr>
  </w:style>
  <w:style w:type="character" w:customStyle="1" w:styleId="authoraffil">
    <w:name w:val="authoraffil"/>
    <w:rsid w:val="00BC2D71"/>
  </w:style>
  <w:style w:type="character" w:customStyle="1" w:styleId="CharChar8">
    <w:name w:val="Char Char8"/>
    <w:rsid w:val="00BC2D71"/>
    <w:rPr>
      <w:rFonts w:ascii="Georgia" w:eastAsia="Times New Roman" w:hAnsi="Georgia"/>
      <w:b/>
      <w:bCs/>
      <w:sz w:val="30"/>
      <w:szCs w:val="28"/>
      <w:u w:val="single"/>
    </w:rPr>
  </w:style>
  <w:style w:type="character" w:customStyle="1" w:styleId="FontStyle13">
    <w:name w:val="Font Style13"/>
    <w:uiPriority w:val="99"/>
    <w:rsid w:val="00BC2D71"/>
    <w:rPr>
      <w:rFonts w:ascii="Constantia" w:hAnsi="Constantia" w:cs="Constantia"/>
      <w:sz w:val="18"/>
      <w:szCs w:val="18"/>
    </w:rPr>
  </w:style>
  <w:style w:type="paragraph" w:customStyle="1" w:styleId="TagsCharCharChar">
    <w:name w:val="Tags Char Char Char"/>
    <w:next w:val="Normal"/>
    <w:link w:val="TagsCharCharCharChar"/>
    <w:rsid w:val="00BC2D7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BC2D71"/>
    <w:rPr>
      <w:rFonts w:ascii="Times New Roman" w:eastAsia="Times New Roman" w:hAnsi="Times New Roman" w:cs="Times New Roman"/>
      <w:b/>
      <w:sz w:val="24"/>
      <w:szCs w:val="24"/>
    </w:rPr>
  </w:style>
  <w:style w:type="character" w:customStyle="1" w:styleId="Citation1Char">
    <w:name w:val="Citation1 Char"/>
    <w:link w:val="Citation1"/>
    <w:locked/>
    <w:rsid w:val="00BC2D71"/>
    <w:rPr>
      <w:rFonts w:ascii="Georgia" w:hAnsi="Georgia"/>
      <w:b/>
      <w:u w:val="single"/>
    </w:rPr>
  </w:style>
  <w:style w:type="paragraph" w:customStyle="1" w:styleId="Citation1">
    <w:name w:val="Citation1"/>
    <w:basedOn w:val="Normal"/>
    <w:link w:val="Citation1Char"/>
    <w:qFormat/>
    <w:rsid w:val="00BC2D71"/>
    <w:rPr>
      <w:rFonts w:ascii="Georgia" w:hAnsi="Georgia" w:cstheme="minorBidi"/>
      <w:b/>
      <w:u w:val="single"/>
    </w:rPr>
  </w:style>
  <w:style w:type="character" w:customStyle="1" w:styleId="TaglineChar">
    <w:name w:val="Tagline Char"/>
    <w:link w:val="Tagline"/>
    <w:locked/>
    <w:rsid w:val="00BC2D71"/>
    <w:rPr>
      <w:rFonts w:ascii="Georgia" w:hAnsi="Georgia"/>
      <w:b/>
    </w:rPr>
  </w:style>
  <w:style w:type="paragraph" w:customStyle="1" w:styleId="Tagline">
    <w:name w:val="Tagline"/>
    <w:basedOn w:val="Normal"/>
    <w:link w:val="TaglineChar"/>
    <w:qFormat/>
    <w:rsid w:val="00BC2D71"/>
    <w:rPr>
      <w:rFonts w:ascii="Georgia" w:hAnsi="Georgia" w:cstheme="minorBidi"/>
      <w:b/>
    </w:rPr>
  </w:style>
  <w:style w:type="paragraph" w:customStyle="1" w:styleId="NothingCharCharChar">
    <w:name w:val="Nothing Char Char Char"/>
    <w:link w:val="NothingCharChar"/>
    <w:qFormat/>
    <w:rsid w:val="00BC2D71"/>
    <w:pPr>
      <w:spacing w:after="0" w:line="240" w:lineRule="auto"/>
      <w:jc w:val="both"/>
    </w:pPr>
  </w:style>
  <w:style w:type="character" w:customStyle="1" w:styleId="StyleArial6ptBold">
    <w:name w:val="Style Arial 6 pt Bold"/>
    <w:rsid w:val="00BC2D71"/>
    <w:rPr>
      <w:rFonts w:ascii="Arial" w:hAnsi="Arial" w:cs="Arial" w:hint="default"/>
      <w:bCs/>
      <w:sz w:val="12"/>
    </w:rPr>
  </w:style>
  <w:style w:type="character" w:customStyle="1" w:styleId="Heading2Char5">
    <w:name w:val="Heading 2 Char5"/>
    <w:rsid w:val="00BC2D71"/>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BC2D71"/>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BC2D71"/>
    <w:rPr>
      <w:rFonts w:ascii="Arial" w:eastAsia="Times New Roman" w:hAnsi="Arial" w:cs="Arial"/>
      <w:b/>
      <w:szCs w:val="24"/>
      <w:u w:val="single"/>
    </w:rPr>
  </w:style>
  <w:style w:type="character" w:customStyle="1" w:styleId="UnderlineCharCharCharCharChar">
    <w:name w:val="Underline Char Char Char Char Char"/>
    <w:rsid w:val="00BC2D71"/>
    <w:rPr>
      <w:rFonts w:ascii="Times New Roman" w:eastAsia="Times New Roman" w:hAnsi="Times New Roman"/>
      <w:szCs w:val="24"/>
      <w:u w:val="single"/>
    </w:rPr>
  </w:style>
  <w:style w:type="paragraph" w:customStyle="1" w:styleId="StyleLeft021">
    <w:name w:val="Style Left:  0.2&quot;1"/>
    <w:basedOn w:val="Normal"/>
    <w:uiPriority w:val="99"/>
    <w:qFormat/>
    <w:rsid w:val="00BC2D71"/>
    <w:pPr>
      <w:ind w:left="288"/>
    </w:pPr>
    <w:rPr>
      <w:rFonts w:eastAsia="SimSun"/>
      <w:szCs w:val="20"/>
      <w:lang w:eastAsia="zh-CN"/>
    </w:rPr>
  </w:style>
  <w:style w:type="character" w:customStyle="1" w:styleId="FontStyle11">
    <w:name w:val="Font Style11"/>
    <w:uiPriority w:val="99"/>
    <w:rsid w:val="00BC2D71"/>
    <w:rPr>
      <w:rFonts w:ascii="Times New Roman" w:hAnsi="Times New Roman" w:cs="Times New Roman" w:hint="default"/>
      <w:sz w:val="20"/>
      <w:szCs w:val="20"/>
    </w:rPr>
  </w:style>
  <w:style w:type="character" w:customStyle="1" w:styleId="FontStyle12">
    <w:name w:val="Font Style12"/>
    <w:uiPriority w:val="99"/>
    <w:rsid w:val="00BC2D71"/>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C2D71"/>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C2D71"/>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C2D71"/>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C2D71"/>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BC2D71"/>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BC2D71"/>
    <w:rPr>
      <w:rFonts w:ascii="Times New Roman" w:hAnsi="Times New Roman"/>
      <w:sz w:val="20"/>
      <w:szCs w:val="24"/>
    </w:rPr>
  </w:style>
  <w:style w:type="character" w:customStyle="1" w:styleId="boldcitationChar">
    <w:name w:val="bold citation Char"/>
    <w:rsid w:val="00BC2D71"/>
    <w:rPr>
      <w:rFonts w:ascii="Arial" w:hAnsi="Arial"/>
      <w:b/>
      <w:sz w:val="28"/>
      <w:szCs w:val="24"/>
      <w:u w:val="thick"/>
      <w:lang w:val="en-US" w:eastAsia="en-US" w:bidi="ar-SA"/>
    </w:rPr>
  </w:style>
  <w:style w:type="paragraph" w:customStyle="1" w:styleId="BlockTitle20">
    <w:name w:val="Block Title #2"/>
    <w:basedOn w:val="Normal"/>
    <w:uiPriority w:val="99"/>
    <w:qFormat/>
    <w:rsid w:val="00BC2D71"/>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BC2D71"/>
    <w:rPr>
      <w:b/>
      <w:szCs w:val="24"/>
    </w:rPr>
  </w:style>
  <w:style w:type="character" w:customStyle="1" w:styleId="citationunderlineChar">
    <w:name w:val="citation/underline Char"/>
    <w:rsid w:val="00BC2D71"/>
    <w:rPr>
      <w:b/>
      <w:sz w:val="24"/>
      <w:szCs w:val="24"/>
      <w:u w:val="single"/>
      <w:lang w:val="en-US" w:eastAsia="en-US" w:bidi="ar-SA"/>
    </w:rPr>
  </w:style>
  <w:style w:type="character" w:customStyle="1" w:styleId="BoldunderlineChar3">
    <w:name w:val="Bold/underline Char"/>
    <w:rsid w:val="00BC2D71"/>
    <w:rPr>
      <w:rFonts w:eastAsia="SimSun"/>
      <w:b/>
      <w:noProof w:val="0"/>
      <w:sz w:val="24"/>
      <w:szCs w:val="24"/>
      <w:u w:val="single"/>
      <w:lang w:val="en-US" w:eastAsia="zh-CN" w:bidi="ar-SA"/>
    </w:rPr>
  </w:style>
  <w:style w:type="character" w:customStyle="1" w:styleId="underlinetextchar0">
    <w:name w:val="underlinetextchar"/>
    <w:rsid w:val="00BC2D71"/>
  </w:style>
  <w:style w:type="paragraph" w:customStyle="1" w:styleId="CM27">
    <w:name w:val="CM27"/>
    <w:basedOn w:val="Normal"/>
    <w:next w:val="Normal"/>
    <w:uiPriority w:val="99"/>
    <w:qFormat/>
    <w:rsid w:val="00BC2D71"/>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BC2D71"/>
    <w:rPr>
      <w:b/>
      <w:sz w:val="28"/>
      <w:u w:val="thick" w:color="000000"/>
    </w:rPr>
  </w:style>
  <w:style w:type="character" w:customStyle="1" w:styleId="tagCharCharChar1">
    <w:name w:val="tag Char Char Char1"/>
    <w:rsid w:val="00BC2D71"/>
    <w:rPr>
      <w:b/>
      <w:sz w:val="24"/>
      <w:lang w:val="en-US" w:eastAsia="en-US" w:bidi="ar-SA"/>
    </w:rPr>
  </w:style>
  <w:style w:type="character" w:customStyle="1" w:styleId="underlinecardChar0">
    <w:name w:val="underline card Char"/>
    <w:rsid w:val="00BC2D71"/>
    <w:rPr>
      <w:rFonts w:ascii="Arial" w:hAnsi="Arial"/>
      <w:sz w:val="18"/>
      <w:szCs w:val="24"/>
      <w:u w:val="single"/>
      <w:lang w:val="en-US" w:eastAsia="en-US" w:bidi="ar-SA"/>
    </w:rPr>
  </w:style>
  <w:style w:type="paragraph" w:customStyle="1" w:styleId="date-comments">
    <w:name w:val="date-comments"/>
    <w:basedOn w:val="Normal"/>
    <w:uiPriority w:val="99"/>
    <w:qFormat/>
    <w:rsid w:val="00BC2D71"/>
    <w:pPr>
      <w:spacing w:before="100" w:beforeAutospacing="1" w:after="100" w:afterAutospacing="1"/>
    </w:pPr>
    <w:rPr>
      <w:rFonts w:ascii="Times" w:hAnsi="Times"/>
      <w:szCs w:val="20"/>
    </w:rPr>
  </w:style>
  <w:style w:type="character" w:customStyle="1" w:styleId="articleauthor0">
    <w:name w:val="articleauthor"/>
    <w:rsid w:val="00BC2D71"/>
  </w:style>
  <w:style w:type="character" w:customStyle="1" w:styleId="bodysubtoc">
    <w:name w:val="bodysubtoc"/>
    <w:rsid w:val="00BC2D71"/>
  </w:style>
  <w:style w:type="character" w:customStyle="1" w:styleId="lefttitlesmaller">
    <w:name w:val="lefttitlesmaller"/>
    <w:rsid w:val="00BC2D71"/>
  </w:style>
  <w:style w:type="character" w:customStyle="1" w:styleId="mb">
    <w:name w:val="mb"/>
    <w:rsid w:val="00BC2D71"/>
  </w:style>
  <w:style w:type="character" w:customStyle="1" w:styleId="smallcaps">
    <w:name w:val="smallcaps"/>
    <w:rsid w:val="00BC2D71"/>
  </w:style>
  <w:style w:type="character" w:customStyle="1" w:styleId="submitted-date">
    <w:name w:val="submitted-date"/>
    <w:rsid w:val="00BC2D71"/>
  </w:style>
  <w:style w:type="character" w:customStyle="1" w:styleId="submitted-time">
    <w:name w:val="submitted-time"/>
    <w:rsid w:val="00BC2D71"/>
  </w:style>
  <w:style w:type="character" w:customStyle="1" w:styleId="A20">
    <w:name w:val="A2"/>
    <w:uiPriority w:val="99"/>
    <w:rsid w:val="00BC2D71"/>
    <w:rPr>
      <w:rFonts w:ascii="Sabon LT Std" w:hAnsi="Sabon LT Std" w:cs="Sabon LT Std" w:hint="default"/>
      <w:color w:val="000000"/>
      <w:sz w:val="15"/>
      <w:szCs w:val="15"/>
    </w:rPr>
  </w:style>
  <w:style w:type="character" w:customStyle="1" w:styleId="searchword">
    <w:name w:val="searchword"/>
    <w:rsid w:val="00BC2D71"/>
  </w:style>
  <w:style w:type="character" w:customStyle="1" w:styleId="bold">
    <w:name w:val="bold"/>
    <w:rsid w:val="00BC2D71"/>
  </w:style>
  <w:style w:type="paragraph" w:customStyle="1" w:styleId="Heading2Char2CharChar12">
    <w:name w:val="Heading 2 Char2 Char Char12"/>
    <w:aliases w:val="Char Char Char Char Char Char1 Char Char Char Char Char1,Char Char22"/>
    <w:next w:val="Normal"/>
    <w:uiPriority w:val="99"/>
    <w:qFormat/>
    <w:rsid w:val="00BC2D7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BC2D71"/>
    <w:rPr>
      <w:rFonts w:ascii="Times New Roman" w:hAnsi="Times New Roman"/>
    </w:rPr>
  </w:style>
  <w:style w:type="character" w:customStyle="1" w:styleId="BodyText3Char1">
    <w:name w:val="Body Text 3 Char1"/>
    <w:rsid w:val="00BC2D71"/>
    <w:rPr>
      <w:rFonts w:ascii="Times New Roman" w:hAnsi="Times New Roman"/>
      <w:sz w:val="16"/>
      <w:szCs w:val="16"/>
    </w:rPr>
  </w:style>
  <w:style w:type="character" w:customStyle="1" w:styleId="PlainTextChar1">
    <w:name w:val="Plain Text Char1"/>
    <w:rsid w:val="00BC2D71"/>
    <w:rPr>
      <w:rFonts w:ascii="Consolas" w:hAnsi="Consolas" w:cs="Consolas"/>
      <w:sz w:val="21"/>
      <w:szCs w:val="21"/>
    </w:rPr>
  </w:style>
  <w:style w:type="character" w:customStyle="1" w:styleId="FontStyle19">
    <w:name w:val="Font Style19"/>
    <w:basedOn w:val="DefaultParagraphFont"/>
    <w:uiPriority w:val="99"/>
    <w:rsid w:val="00BC2D71"/>
    <w:rPr>
      <w:rFonts w:ascii="Times New Roman" w:hAnsi="Times New Roman" w:cs="Times New Roman"/>
      <w:sz w:val="18"/>
      <w:szCs w:val="18"/>
    </w:rPr>
  </w:style>
  <w:style w:type="character" w:customStyle="1" w:styleId="bylines">
    <w:name w:val="bylines"/>
    <w:basedOn w:val="DefaultParagraphFont"/>
    <w:rsid w:val="00BC2D71"/>
  </w:style>
  <w:style w:type="character" w:customStyle="1" w:styleId="StyleStyleBoldUnderlineUnderlineIntenseEmphasis1apple-style-2">
    <w:name w:val="Style Style Bold UnderlineUnderlineIntense Emphasis1apple-style-...2"/>
    <w:basedOn w:val="DefaultParagraphFont"/>
    <w:rsid w:val="00BC2D71"/>
    <w:rPr>
      <w:b w:val="0"/>
      <w:bCs/>
      <w:sz w:val="22"/>
      <w:u w:val="single"/>
    </w:rPr>
  </w:style>
  <w:style w:type="character" w:customStyle="1" w:styleId="UL-None">
    <w:name w:val="UL-None"/>
    <w:basedOn w:val="DefaultParagraphFont"/>
    <w:rsid w:val="00BC2D71"/>
    <w:rPr>
      <w:strike w:val="0"/>
      <w:dstrike w:val="0"/>
      <w:u w:val="none"/>
      <w:effect w:val="none"/>
    </w:rPr>
  </w:style>
  <w:style w:type="character" w:customStyle="1" w:styleId="FontStyle57">
    <w:name w:val="Font Style57"/>
    <w:rsid w:val="00BC2D71"/>
    <w:rPr>
      <w:rFonts w:ascii="Georgia" w:hAnsi="Georgia" w:cs="Georgia"/>
      <w:b/>
      <w:bCs/>
      <w:sz w:val="14"/>
      <w:szCs w:val="14"/>
    </w:rPr>
  </w:style>
  <w:style w:type="character" w:customStyle="1" w:styleId="FontStyle89">
    <w:name w:val="Font Style89"/>
    <w:rsid w:val="00BC2D71"/>
    <w:rPr>
      <w:rFonts w:ascii="Times New Roman" w:hAnsi="Times New Roman" w:cs="Times New Roman"/>
      <w:b/>
      <w:bCs/>
      <w:smallCaps/>
      <w:spacing w:val="40"/>
      <w:sz w:val="16"/>
      <w:szCs w:val="16"/>
    </w:rPr>
  </w:style>
  <w:style w:type="character" w:customStyle="1" w:styleId="style3Char0">
    <w:name w:val="style 3 Char"/>
    <w:rsid w:val="00BC2D71"/>
    <w:rPr>
      <w:sz w:val="18"/>
      <w:szCs w:val="24"/>
      <w:lang w:val="en-US" w:eastAsia="en-US" w:bidi="ar-SA"/>
    </w:rPr>
  </w:style>
  <w:style w:type="paragraph" w:customStyle="1" w:styleId="CardTagandCite">
    <w:name w:val="Card Tag and Cite"/>
    <w:basedOn w:val="Normal"/>
    <w:next w:val="Normal"/>
    <w:link w:val="CardTagandCiteChar"/>
    <w:qFormat/>
    <w:rsid w:val="00BC2D71"/>
    <w:rPr>
      <w:rFonts w:ascii="Arial Narrow" w:hAnsi="Arial Narrow" w:cstheme="minorBidi"/>
      <w:b/>
      <w:sz w:val="26"/>
    </w:rPr>
  </w:style>
  <w:style w:type="paragraph" w:customStyle="1" w:styleId="003Cite">
    <w:name w:val="003Cite"/>
    <w:basedOn w:val="Normal"/>
    <w:qFormat/>
    <w:rsid w:val="00BC2D71"/>
    <w:rPr>
      <w:rFonts w:eastAsia="Calibri"/>
      <w:sz w:val="16"/>
      <w:szCs w:val="16"/>
    </w:rPr>
  </w:style>
  <w:style w:type="paragraph" w:customStyle="1" w:styleId="hotroute1">
    <w:name w:val="hot route!"/>
    <w:basedOn w:val="Normal"/>
    <w:qFormat/>
    <w:rsid w:val="00BC2D71"/>
    <w:pPr>
      <w:ind w:left="144"/>
    </w:pPr>
    <w:rPr>
      <w:rFonts w:eastAsia="Calibri"/>
      <w:szCs w:val="20"/>
    </w:rPr>
  </w:style>
  <w:style w:type="paragraph" w:customStyle="1" w:styleId="NormalBold">
    <w:name w:val="Normal + Bold"/>
    <w:aliases w:val="Double Underline"/>
    <w:basedOn w:val="Normal"/>
    <w:link w:val="NormalBoldChar"/>
    <w:qFormat/>
    <w:rsid w:val="00BC2D71"/>
    <w:pPr>
      <w:jc w:val="both"/>
    </w:pPr>
    <w:rPr>
      <w:b/>
      <w:color w:val="000000"/>
      <w:szCs w:val="24"/>
      <w:u w:val="single"/>
    </w:rPr>
  </w:style>
  <w:style w:type="character" w:customStyle="1" w:styleId="NormalBoldChar">
    <w:name w:val="Normal + Bold Char"/>
    <w:aliases w:val="Double Underline Char"/>
    <w:basedOn w:val="DefaultParagraphFont"/>
    <w:link w:val="NormalBold"/>
    <w:rsid w:val="00BC2D71"/>
    <w:rPr>
      <w:rFonts w:ascii="Arial" w:hAnsi="Arial" w:cs="Arial"/>
      <w:b/>
      <w:color w:val="000000"/>
      <w:szCs w:val="24"/>
      <w:u w:val="single"/>
    </w:rPr>
  </w:style>
  <w:style w:type="character" w:customStyle="1" w:styleId="CardsFont6ptChar1">
    <w:name w:val="Cards + Font: 6 pt Char1"/>
    <w:link w:val="CardsFont6pt"/>
    <w:rsid w:val="00BC2D71"/>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BC2D71"/>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BC2D71"/>
    <w:rPr>
      <w:rFonts w:ascii="Arial" w:eastAsia="Times New Roman" w:hAnsi="Arial" w:cs="Arial"/>
      <w:sz w:val="24"/>
      <w:szCs w:val="24"/>
      <w:u w:val="thick"/>
      <w:lang w:val="x-none" w:eastAsia="x-none"/>
    </w:rPr>
  </w:style>
  <w:style w:type="character" w:customStyle="1" w:styleId="BlockHeadingsChar1">
    <w:name w:val="Block Headings Char1"/>
    <w:rsid w:val="00BC2D71"/>
    <w:rPr>
      <w:b/>
      <w:caps/>
    </w:rPr>
  </w:style>
  <w:style w:type="character" w:customStyle="1" w:styleId="Longcite">
    <w:name w:val="Longcite"/>
    <w:rsid w:val="00BC2D71"/>
    <w:rPr>
      <w:sz w:val="16"/>
    </w:rPr>
  </w:style>
  <w:style w:type="character" w:customStyle="1" w:styleId="Style6pt">
    <w:name w:val="Style 6 pt"/>
    <w:qFormat/>
    <w:rsid w:val="00BC2D71"/>
    <w:rPr>
      <w:sz w:val="12"/>
    </w:rPr>
  </w:style>
  <w:style w:type="paragraph" w:customStyle="1" w:styleId="NormalUnderline0">
    <w:name w:val="Normal + Underline"/>
    <w:basedOn w:val="Normal"/>
    <w:link w:val="NormalUnderlineChar0"/>
    <w:qFormat/>
    <w:rsid w:val="00BC2D71"/>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BC2D71"/>
    <w:rPr>
      <w:rFonts w:ascii="Arial" w:eastAsia="Times New Roman" w:hAnsi="Arial" w:cs="Arial"/>
      <w:b/>
      <w:sz w:val="24"/>
      <w:szCs w:val="24"/>
      <w:u w:val="single"/>
      <w:lang w:val="x-none" w:eastAsia="x-none"/>
    </w:rPr>
  </w:style>
  <w:style w:type="character" w:customStyle="1" w:styleId="FontStyle170">
    <w:name w:val="Font Style170"/>
    <w:uiPriority w:val="99"/>
    <w:rsid w:val="00BC2D71"/>
    <w:rPr>
      <w:rFonts w:ascii="Bookman Old Style" w:hAnsi="Bookman Old Style" w:cs="Bookman Old Style"/>
      <w:sz w:val="16"/>
      <w:szCs w:val="16"/>
    </w:rPr>
  </w:style>
  <w:style w:type="character" w:customStyle="1" w:styleId="FontStyle14">
    <w:name w:val="Font Style14"/>
    <w:uiPriority w:val="99"/>
    <w:rsid w:val="00BC2D71"/>
    <w:rPr>
      <w:rFonts w:ascii="Book Antiqua" w:hAnsi="Book Antiqua" w:cs="Book Antiqua"/>
      <w:sz w:val="20"/>
      <w:szCs w:val="20"/>
    </w:rPr>
  </w:style>
  <w:style w:type="character" w:customStyle="1" w:styleId="FontStyle15">
    <w:name w:val="Font Style15"/>
    <w:uiPriority w:val="99"/>
    <w:rsid w:val="00BC2D71"/>
    <w:rPr>
      <w:rFonts w:ascii="Book Antiqua" w:hAnsi="Book Antiqua" w:cs="Book Antiqua"/>
      <w:b/>
      <w:bCs/>
      <w:spacing w:val="10"/>
      <w:sz w:val="16"/>
      <w:szCs w:val="16"/>
    </w:rPr>
  </w:style>
  <w:style w:type="character" w:customStyle="1" w:styleId="FontStyle17">
    <w:name w:val="Font Style17"/>
    <w:uiPriority w:val="99"/>
    <w:rsid w:val="00BC2D71"/>
    <w:rPr>
      <w:rFonts w:ascii="Book Antiqua" w:hAnsi="Book Antiqua" w:cs="Book Antiqua"/>
      <w:i/>
      <w:iCs/>
      <w:spacing w:val="10"/>
      <w:sz w:val="22"/>
      <w:szCs w:val="22"/>
    </w:rPr>
  </w:style>
  <w:style w:type="character" w:customStyle="1" w:styleId="FontStyle329">
    <w:name w:val="Font Style329"/>
    <w:basedOn w:val="DefaultParagraphFont"/>
    <w:uiPriority w:val="99"/>
    <w:rsid w:val="00BC2D71"/>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BC2D71"/>
    <w:pPr>
      <w:spacing w:before="100" w:beforeAutospacing="1" w:after="100" w:afterAutospacing="1"/>
    </w:pPr>
    <w:rPr>
      <w:rFonts w:eastAsia="Times New Roman"/>
      <w:sz w:val="24"/>
      <w:szCs w:val="24"/>
    </w:rPr>
  </w:style>
  <w:style w:type="character" w:customStyle="1" w:styleId="FontStyle39">
    <w:name w:val="Font Style39"/>
    <w:uiPriority w:val="99"/>
    <w:rsid w:val="00BC2D71"/>
    <w:rPr>
      <w:rFonts w:ascii="Constantia" w:hAnsi="Constantia" w:cs="Constantia" w:hint="default"/>
      <w:b/>
      <w:bCs/>
      <w:sz w:val="18"/>
      <w:szCs w:val="18"/>
    </w:rPr>
  </w:style>
  <w:style w:type="character" w:customStyle="1" w:styleId="6">
    <w:name w:val="6"/>
    <w:rsid w:val="00BC2D71"/>
    <w:rPr>
      <w:rFonts w:ascii="Arial" w:hAnsi="Arial" w:cs="Arial" w:hint="default"/>
      <w:bCs/>
      <w:sz w:val="20"/>
      <w:u w:val="single"/>
      <w:lang w:val="en-US" w:eastAsia="en-US" w:bidi="ar-SA"/>
    </w:rPr>
  </w:style>
  <w:style w:type="paragraph" w:customStyle="1" w:styleId="CardT1">
    <w:name w:val="CardT1"/>
    <w:basedOn w:val="Normal"/>
    <w:link w:val="CardT1Char"/>
    <w:qFormat/>
    <w:rsid w:val="00BC2D71"/>
    <w:pPr>
      <w:widowControl w:val="0"/>
      <w:jc w:val="both"/>
    </w:pPr>
    <w:rPr>
      <w:rFonts w:eastAsia="Calibri"/>
      <w:kern w:val="2"/>
      <w:sz w:val="14"/>
      <w:szCs w:val="14"/>
      <w:lang w:eastAsia="zh-TW"/>
    </w:rPr>
  </w:style>
  <w:style w:type="character" w:customStyle="1" w:styleId="CardT1Char">
    <w:name w:val="CardT1 Char"/>
    <w:link w:val="CardT1"/>
    <w:rsid w:val="00BC2D71"/>
    <w:rPr>
      <w:rFonts w:ascii="Arial" w:eastAsia="Calibri" w:hAnsi="Arial" w:cs="Arial"/>
      <w:kern w:val="2"/>
      <w:sz w:val="14"/>
      <w:szCs w:val="14"/>
      <w:lang w:eastAsia="zh-TW"/>
    </w:rPr>
  </w:style>
  <w:style w:type="character" w:customStyle="1" w:styleId="CardCite1">
    <w:name w:val="CardCite1"/>
    <w:qFormat/>
    <w:rsid w:val="00BC2D71"/>
    <w:rPr>
      <w:rFonts w:ascii="Times New Roman" w:hAnsi="Times New Roman"/>
      <w:b/>
      <w:sz w:val="22"/>
      <w:szCs w:val="22"/>
      <w:u w:val="single"/>
      <w:lang w:val="en-US" w:eastAsia="en-US" w:bidi="ar-SA"/>
    </w:rPr>
  </w:style>
  <w:style w:type="numbering" w:customStyle="1" w:styleId="NoList3">
    <w:name w:val="No List3"/>
    <w:next w:val="NoList"/>
    <w:semiHidden/>
    <w:unhideWhenUsed/>
    <w:rsid w:val="00BC2D71"/>
  </w:style>
  <w:style w:type="character" w:customStyle="1" w:styleId="A6">
    <w:name w:val="A6"/>
    <w:rsid w:val="00BC2D71"/>
    <w:rPr>
      <w:rFonts w:cs="ScalaLancetPro"/>
      <w:color w:val="000000"/>
      <w:sz w:val="9"/>
      <w:szCs w:val="9"/>
    </w:rPr>
  </w:style>
  <w:style w:type="character" w:customStyle="1" w:styleId="Hyperlink1">
    <w:name w:val="Hyperlink1"/>
    <w:rsid w:val="00BC2D71"/>
    <w:rPr>
      <w:color w:val="002FF6"/>
      <w:sz w:val="22"/>
      <w:u w:val="single"/>
    </w:rPr>
  </w:style>
  <w:style w:type="character" w:customStyle="1" w:styleId="citationref">
    <w:name w:val="citationref"/>
    <w:basedOn w:val="DefaultParagraphFont"/>
    <w:rsid w:val="00BC2D71"/>
  </w:style>
  <w:style w:type="character" w:customStyle="1" w:styleId="italics">
    <w:name w:val="italics"/>
    <w:basedOn w:val="DefaultParagraphFont"/>
    <w:rsid w:val="00BC2D71"/>
  </w:style>
  <w:style w:type="character" w:customStyle="1" w:styleId="c-timestamplabel">
    <w:name w:val="c-timestamp__label"/>
    <w:basedOn w:val="DefaultParagraphFont"/>
    <w:rsid w:val="00BC2D71"/>
  </w:style>
  <w:style w:type="character" w:customStyle="1" w:styleId="cite">
    <w:name w:val="cite"/>
    <w:basedOn w:val="DefaultParagraphFont"/>
    <w:rsid w:val="00BC2D71"/>
    <w:rPr>
      <w:b/>
      <w:sz w:val="24"/>
    </w:rPr>
  </w:style>
  <w:style w:type="character" w:customStyle="1" w:styleId="Style8pt1">
    <w:name w:val="Style 8 pt1"/>
    <w:rsid w:val="00BC2D71"/>
    <w:rPr>
      <w:rFonts w:ascii="Georgia" w:hAnsi="Georgia" w:hint="default"/>
      <w:sz w:val="16"/>
    </w:rPr>
  </w:style>
  <w:style w:type="paragraph" w:customStyle="1" w:styleId="UnderlineS">
    <w:name w:val="Underline S"/>
    <w:basedOn w:val="Normal"/>
    <w:link w:val="UnderlineSChar"/>
    <w:qFormat/>
    <w:rsid w:val="00BC2D71"/>
    <w:pPr>
      <w:spacing w:after="200"/>
    </w:pPr>
    <w:rPr>
      <w:rFonts w:eastAsia="Calibri"/>
      <w:u w:val="single"/>
      <w:lang w:val="x-none" w:eastAsia="zh-CN"/>
    </w:rPr>
  </w:style>
  <w:style w:type="character" w:customStyle="1" w:styleId="UnderlineSChar">
    <w:name w:val="Underline S Char"/>
    <w:link w:val="UnderlineS"/>
    <w:rsid w:val="00BC2D71"/>
    <w:rPr>
      <w:rFonts w:ascii="Arial" w:eastAsia="Calibri" w:hAnsi="Arial" w:cs="Arial"/>
      <w:u w:val="single"/>
      <w:lang w:val="x-none" w:eastAsia="zh-CN"/>
    </w:rPr>
  </w:style>
  <w:style w:type="character" w:customStyle="1" w:styleId="BoldUnderlineCharChar">
    <w:name w:val="BoldUnderline Char Char"/>
    <w:locked/>
    <w:rsid w:val="00BC2D71"/>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BC2D71"/>
    <w:pPr>
      <w:jc w:val="both"/>
    </w:pPr>
    <w:rPr>
      <w:rFonts w:eastAsia="SimSun"/>
      <w:sz w:val="12"/>
      <w:szCs w:val="24"/>
    </w:rPr>
  </w:style>
  <w:style w:type="character" w:customStyle="1" w:styleId="UnunderlinedChar">
    <w:name w:val="Ununderlined Char"/>
    <w:link w:val="Ununderlined"/>
    <w:rsid w:val="00BC2D71"/>
    <w:rPr>
      <w:rFonts w:ascii="Arial" w:eastAsia="SimSun" w:hAnsi="Arial" w:cs="Arial"/>
      <w:sz w:val="12"/>
      <w:szCs w:val="24"/>
    </w:rPr>
  </w:style>
  <w:style w:type="paragraph" w:customStyle="1" w:styleId="Highlighting">
    <w:name w:val="Highlighting"/>
    <w:basedOn w:val="Normal"/>
    <w:link w:val="HighlightingChar"/>
    <w:autoRedefine/>
    <w:qFormat/>
    <w:rsid w:val="00BC2D71"/>
    <w:rPr>
      <w:rFonts w:eastAsia="SimSun"/>
      <w:sz w:val="24"/>
      <w:szCs w:val="24"/>
      <w:u w:val="thick"/>
    </w:rPr>
  </w:style>
  <w:style w:type="character" w:customStyle="1" w:styleId="HighlightingChar">
    <w:name w:val="Highlighting Char"/>
    <w:link w:val="Highlighting"/>
    <w:rsid w:val="00BC2D71"/>
    <w:rPr>
      <w:rFonts w:ascii="Arial" w:eastAsia="SimSun" w:hAnsi="Arial" w:cs="Arial"/>
      <w:sz w:val="24"/>
      <w:szCs w:val="24"/>
      <w:u w:val="thick"/>
    </w:rPr>
  </w:style>
  <w:style w:type="paragraph" w:customStyle="1" w:styleId="CITE0">
    <w:name w:val="CITE"/>
    <w:basedOn w:val="Heading2"/>
    <w:link w:val="CITEChar2"/>
    <w:autoRedefine/>
    <w:qFormat/>
    <w:rsid w:val="00BC2D71"/>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BC2D71"/>
    <w:rPr>
      <w:rFonts w:ascii="Arial" w:eastAsia="Times New Roman" w:hAnsi="Arial" w:cs="Arial"/>
      <w:iCs/>
      <w:smallCaps/>
      <w:sz w:val="20"/>
      <w:szCs w:val="20"/>
      <w:u w:val="double"/>
    </w:rPr>
  </w:style>
  <w:style w:type="character" w:customStyle="1" w:styleId="UnderlineStyleChar7">
    <w:name w:val="Underline Style Char7"/>
    <w:rsid w:val="00BC2D71"/>
    <w:rPr>
      <w:rFonts w:ascii="Garamond" w:hAnsi="Garamond" w:hint="default"/>
      <w:sz w:val="22"/>
      <w:szCs w:val="24"/>
      <w:u w:val="single"/>
      <w:lang w:val="en-US" w:eastAsia="en-US" w:bidi="ar-SA"/>
    </w:rPr>
  </w:style>
  <w:style w:type="paragraph" w:customStyle="1" w:styleId="teaserpermalink">
    <w:name w:val="teaser_permalink"/>
    <w:basedOn w:val="Normal"/>
    <w:qFormat/>
    <w:rsid w:val="00BC2D71"/>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BC2D71"/>
    <w:rPr>
      <w:b/>
      <w:sz w:val="24"/>
    </w:rPr>
  </w:style>
  <w:style w:type="character" w:customStyle="1" w:styleId="Boxing-New">
    <w:name w:val="Boxing - New"/>
    <w:rsid w:val="00BC2D71"/>
    <w:rPr>
      <w:rFonts w:ascii="Arial Narrow" w:hAnsi="Arial Narrow"/>
      <w:sz w:val="16"/>
      <w:u w:val="none"/>
      <w:bdr w:val="single" w:sz="4" w:space="0" w:color="auto"/>
    </w:rPr>
  </w:style>
  <w:style w:type="character" w:customStyle="1" w:styleId="StyleDebateUnderline10pt">
    <w:name w:val="Style Debate Underline + 10 pt"/>
    <w:rsid w:val="00BC2D71"/>
    <w:rPr>
      <w:rFonts w:ascii="Times New Roman" w:hAnsi="Times New Roman"/>
      <w:sz w:val="20"/>
      <w:szCs w:val="20"/>
      <w:u w:val="single"/>
    </w:rPr>
  </w:style>
  <w:style w:type="character" w:customStyle="1" w:styleId="ssl01">
    <w:name w:val="ss_l01"/>
    <w:rsid w:val="00BC2D71"/>
    <w:rPr>
      <w:color w:val="000000"/>
      <w:sz w:val="32"/>
      <w:szCs w:val="32"/>
    </w:rPr>
  </w:style>
  <w:style w:type="character" w:customStyle="1" w:styleId="Cardnon-underlinedChar">
    <w:name w:val="Card non-underlined Char"/>
    <w:link w:val="Cardnon-underlined"/>
    <w:uiPriority w:val="99"/>
    <w:rsid w:val="00BC2D71"/>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BC2D71"/>
    <w:rPr>
      <w:rFonts w:ascii="Times New Roman" w:eastAsia="Times New Roman" w:hAnsi="Times New Roman" w:cs="Times New Roman"/>
      <w:b/>
      <w:bCs/>
      <w:sz w:val="28"/>
      <w:szCs w:val="28"/>
    </w:rPr>
  </w:style>
  <w:style w:type="character" w:customStyle="1" w:styleId="allocatoragentsleft">
    <w:name w:val="al_locatoragentsleft"/>
    <w:rsid w:val="00BC2D71"/>
  </w:style>
  <w:style w:type="character" w:styleId="HTMLTypewriter">
    <w:name w:val="HTML Typewriter"/>
    <w:unhideWhenUsed/>
    <w:rsid w:val="00BC2D71"/>
    <w:rPr>
      <w:rFonts w:ascii="Courier New" w:eastAsia="Times New Roman" w:hAnsi="Courier New" w:cs="Courier New"/>
      <w:sz w:val="20"/>
      <w:szCs w:val="20"/>
    </w:rPr>
  </w:style>
  <w:style w:type="character" w:customStyle="1" w:styleId="UnderlinesCharChar">
    <w:name w:val="Underlines Char Char"/>
    <w:rsid w:val="00BC2D71"/>
    <w:rPr>
      <w:rFonts w:cs="Arial"/>
      <w:b/>
      <w:bCs/>
      <w:noProof w:val="0"/>
      <w:sz w:val="22"/>
      <w:szCs w:val="26"/>
      <w:u w:val="single"/>
      <w:lang w:val="en-US" w:eastAsia="en-US" w:bidi="ar-SA"/>
    </w:rPr>
  </w:style>
  <w:style w:type="paragraph" w:customStyle="1" w:styleId="Carding">
    <w:name w:val="Carding"/>
    <w:basedOn w:val="Normal"/>
    <w:qFormat/>
    <w:rsid w:val="00BC2D71"/>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BC2D71"/>
    <w:rPr>
      <w:rFonts w:ascii="Arial Narrow" w:hAnsi="Arial Narrow"/>
      <w:b/>
      <w:noProof w:val="0"/>
      <w:sz w:val="22"/>
      <w:szCs w:val="60"/>
      <w:lang w:val="en-US" w:eastAsia="en-US" w:bidi="ar-SA"/>
    </w:rPr>
  </w:style>
  <w:style w:type="character" w:customStyle="1" w:styleId="aunderline">
    <w:name w:val="aunderline"/>
    <w:qFormat/>
    <w:rsid w:val="00BC2D71"/>
    <w:rPr>
      <w:rFonts w:ascii="Times New Roman" w:hAnsi="Times New Roman"/>
      <w:sz w:val="20"/>
      <w:szCs w:val="24"/>
      <w:u w:val="thick"/>
    </w:rPr>
  </w:style>
  <w:style w:type="character" w:customStyle="1" w:styleId="Taggin-New">
    <w:name w:val="Taggin - New"/>
    <w:rsid w:val="00BC2D71"/>
    <w:rPr>
      <w:rFonts w:ascii="Arial Narrow" w:hAnsi="Arial Narrow"/>
      <w:b/>
      <w:sz w:val="22"/>
    </w:rPr>
  </w:style>
  <w:style w:type="character" w:customStyle="1" w:styleId="citesChar">
    <w:name w:val="cites Char"/>
    <w:aliases w:val="Heading 1 Char3"/>
    <w:uiPriority w:val="99"/>
    <w:rsid w:val="00BC2D71"/>
    <w:rPr>
      <w:rFonts w:ascii="Times New Roman" w:eastAsia="Malgun Gothic" w:hAnsi="Times New Roman" w:cs="Times New Roman"/>
      <w:b/>
      <w:szCs w:val="24"/>
      <w:u w:val="single"/>
    </w:rPr>
  </w:style>
  <w:style w:type="character" w:customStyle="1" w:styleId="pagetitle">
    <w:name w:val="pagetitle"/>
    <w:rsid w:val="00BC2D71"/>
  </w:style>
  <w:style w:type="character" w:customStyle="1" w:styleId="StyleUnderlineCharChar9ptBold1">
    <w:name w:val="Style Underline Char Char + 9 pt Bold1"/>
    <w:rsid w:val="00BC2D7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C2D71"/>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BC2D71"/>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BC2D71"/>
    <w:rPr>
      <w:rFonts w:ascii="Calibri" w:eastAsia="Times New Roman" w:hAnsi="Calibri" w:cs="Times New Roman"/>
      <w:szCs w:val="20"/>
      <w:u w:val="single"/>
    </w:rPr>
  </w:style>
  <w:style w:type="character" w:customStyle="1" w:styleId="StyleUnderlineChar1Bold">
    <w:name w:val="Style Underline Char1 + Bold"/>
    <w:rsid w:val="00BC2D7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C2D7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C2D71"/>
    <w:rPr>
      <w:rFonts w:ascii="Arial Narrow" w:eastAsia="Times New Roman" w:hAnsi="Arial Narrow" w:cs="Arial"/>
      <w:kern w:val="32"/>
      <w:szCs w:val="20"/>
    </w:rPr>
  </w:style>
  <w:style w:type="paragraph" w:customStyle="1" w:styleId="NormalWeb8">
    <w:name w:val="Normal (Web)8"/>
    <w:basedOn w:val="Normal"/>
    <w:qFormat/>
    <w:rsid w:val="00BC2D71"/>
    <w:pPr>
      <w:spacing w:before="100" w:beforeAutospacing="1" w:after="100" w:afterAutospacing="1"/>
    </w:pPr>
    <w:rPr>
      <w:rFonts w:eastAsia="Times New Roman"/>
      <w:sz w:val="18"/>
      <w:szCs w:val="18"/>
    </w:rPr>
  </w:style>
  <w:style w:type="character" w:customStyle="1" w:styleId="Style11ptBlackUnderline">
    <w:name w:val="Style 11 pt Black Underline"/>
    <w:rsid w:val="00BC2D71"/>
    <w:rPr>
      <w:color w:val="000000"/>
      <w:sz w:val="20"/>
      <w:u w:val="single"/>
    </w:rPr>
  </w:style>
  <w:style w:type="character" w:customStyle="1" w:styleId="Style11ptBlack">
    <w:name w:val="Style 11 pt Black"/>
    <w:rsid w:val="00BC2D71"/>
    <w:rPr>
      <w:color w:val="000000"/>
      <w:sz w:val="20"/>
    </w:rPr>
  </w:style>
  <w:style w:type="character" w:customStyle="1" w:styleId="StyleUnderlineCharTimesBold">
    <w:name w:val="Style Underline Char + Times Bold"/>
    <w:rsid w:val="00BC2D71"/>
    <w:rPr>
      <w:rFonts w:ascii="Times" w:hAnsi="Times"/>
      <w:b w:val="0"/>
      <w:bCs/>
      <w:sz w:val="20"/>
      <w:u w:val="single"/>
    </w:rPr>
  </w:style>
  <w:style w:type="character" w:customStyle="1" w:styleId="blubigktbiz">
    <w:name w:val="blubigktbiz"/>
    <w:rsid w:val="00BC2D71"/>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C2D71"/>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C2D71"/>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BC2D71"/>
    <w:rPr>
      <w:rFonts w:eastAsia="Times New Roman"/>
      <w:b/>
      <w:bCs/>
      <w:sz w:val="18"/>
      <w:szCs w:val="18"/>
      <w:lang w:bidi="en-US"/>
    </w:rPr>
  </w:style>
  <w:style w:type="character" w:customStyle="1" w:styleId="Style4CharChar">
    <w:name w:val="Style4 Char Char"/>
    <w:rsid w:val="00BC2D71"/>
    <w:rPr>
      <w:rFonts w:ascii="Arial Narrow" w:hAnsi="Arial Narrow"/>
      <w:noProof w:val="0"/>
      <w:szCs w:val="24"/>
      <w:u w:val="single"/>
      <w:lang w:val="en-US" w:eastAsia="en-US" w:bidi="ar-SA"/>
    </w:rPr>
  </w:style>
  <w:style w:type="character" w:customStyle="1" w:styleId="StyleEmphasisArial12ptBold">
    <w:name w:val="Style Emphasis + Arial 12 pt Bold"/>
    <w:rsid w:val="00BC2D71"/>
    <w:rPr>
      <w:rFonts w:ascii="Arial" w:hAnsi="Arial"/>
      <w:b/>
      <w:bCs/>
      <w:i/>
      <w:iCs/>
      <w:sz w:val="24"/>
    </w:rPr>
  </w:style>
  <w:style w:type="character" w:customStyle="1" w:styleId="super">
    <w:name w:val="super"/>
    <w:rsid w:val="00BC2D71"/>
  </w:style>
  <w:style w:type="character" w:customStyle="1" w:styleId="text30">
    <w:name w:val="text30"/>
    <w:rsid w:val="00BC2D71"/>
  </w:style>
  <w:style w:type="character" w:customStyle="1" w:styleId="uppercase">
    <w:name w:val="uppercase"/>
    <w:rsid w:val="00BC2D71"/>
  </w:style>
  <w:style w:type="character" w:customStyle="1" w:styleId="BodyTextIndentChar1">
    <w:name w:val="Body Text Indent Char1"/>
    <w:rsid w:val="00BC2D71"/>
    <w:rPr>
      <w:rFonts w:ascii="Times New Roman" w:hAnsi="Times New Roman" w:cs="Times New Roman"/>
      <w:sz w:val="20"/>
    </w:rPr>
  </w:style>
  <w:style w:type="character" w:customStyle="1" w:styleId="CiteCharCharCharCharCharChar">
    <w:name w:val="Cite Char Char Char Char Char Char"/>
    <w:rsid w:val="00BC2D71"/>
    <w:rPr>
      <w:b/>
      <w:noProof w:val="0"/>
      <w:sz w:val="22"/>
      <w:szCs w:val="24"/>
      <w:u w:val="single"/>
      <w:lang w:val="en-US" w:eastAsia="en-US" w:bidi="ar-SA"/>
    </w:rPr>
  </w:style>
  <w:style w:type="character" w:customStyle="1" w:styleId="mainbody1">
    <w:name w:val="mainbody1"/>
    <w:rsid w:val="00BC2D71"/>
    <w:rPr>
      <w:rFonts w:ascii="Verdana" w:hAnsi="Verdana" w:hint="default"/>
      <w:color w:val="000000"/>
      <w:sz w:val="22"/>
      <w:szCs w:val="22"/>
    </w:rPr>
  </w:style>
  <w:style w:type="character" w:customStyle="1" w:styleId="Heading3CharCharCharChar">
    <w:name w:val="Heading 3 Char Char Char Char"/>
    <w:rsid w:val="00BC2D71"/>
    <w:rPr>
      <w:rFonts w:ascii="Arial" w:hAnsi="Arial" w:cs="Arial" w:hint="default"/>
      <w:bCs/>
      <w:szCs w:val="26"/>
      <w:u w:val="single"/>
      <w:lang w:val="en-US" w:eastAsia="en-US" w:bidi="ar-SA"/>
    </w:rPr>
  </w:style>
  <w:style w:type="paragraph" w:customStyle="1" w:styleId="StyleLeft02">
    <w:name w:val="Style Left:  0.2&quot;"/>
    <w:basedOn w:val="Normal"/>
    <w:qFormat/>
    <w:rsid w:val="00BC2D71"/>
    <w:rPr>
      <w:rFonts w:eastAsia="Calibri"/>
      <w:szCs w:val="20"/>
    </w:rPr>
  </w:style>
  <w:style w:type="paragraph" w:customStyle="1" w:styleId="Normaltext0">
    <w:name w:val="Normal text"/>
    <w:basedOn w:val="Normal"/>
    <w:link w:val="NormaltextCharChar"/>
    <w:autoRedefine/>
    <w:qFormat/>
    <w:rsid w:val="00BC2D71"/>
    <w:pPr>
      <w:ind w:left="432"/>
    </w:pPr>
    <w:rPr>
      <w:rFonts w:eastAsia="SimSun"/>
      <w:color w:val="000000"/>
      <w:sz w:val="16"/>
      <w:szCs w:val="20"/>
      <w:lang w:val="x-none" w:eastAsia="x-none"/>
    </w:rPr>
  </w:style>
  <w:style w:type="character" w:customStyle="1" w:styleId="NormaltextCharChar">
    <w:name w:val="Normal text Char Char"/>
    <w:link w:val="Normaltext0"/>
    <w:rsid w:val="00BC2D71"/>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BC2D71"/>
    <w:rPr>
      <w:b/>
      <w:sz w:val="28"/>
    </w:rPr>
  </w:style>
  <w:style w:type="character" w:customStyle="1" w:styleId="TagofCardChar">
    <w:name w:val="Tag of Card Char"/>
    <w:link w:val="TagofCard"/>
    <w:rsid w:val="00BC2D71"/>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BC2D71"/>
    <w:rPr>
      <w:b/>
      <w:bCs/>
      <w:sz w:val="20"/>
    </w:rPr>
  </w:style>
  <w:style w:type="character" w:customStyle="1" w:styleId="SourcenameChar">
    <w:name w:val="Source name Char"/>
    <w:link w:val="Sourcename"/>
    <w:rsid w:val="00BC2D71"/>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BC2D71"/>
    <w:rPr>
      <w:sz w:val="22"/>
      <w:u w:val="single"/>
    </w:rPr>
  </w:style>
  <w:style w:type="character" w:customStyle="1" w:styleId="underlinedcardChar0">
    <w:name w:val="underlined card Char"/>
    <w:link w:val="underlinedcard"/>
    <w:rsid w:val="00BC2D71"/>
    <w:rPr>
      <w:rFonts w:ascii="Arial" w:eastAsia="SimSun" w:hAnsi="Arial" w:cs="Arial"/>
      <w:color w:val="000000"/>
      <w:szCs w:val="20"/>
      <w:u w:val="single"/>
      <w:lang w:val="x-none" w:eastAsia="x-none"/>
    </w:rPr>
  </w:style>
  <w:style w:type="paragraph" w:customStyle="1" w:styleId="FullText">
    <w:name w:val="Full Text"/>
    <w:basedOn w:val="Normal"/>
    <w:qFormat/>
    <w:rsid w:val="00BC2D71"/>
    <w:rPr>
      <w:rFonts w:eastAsia="Times New Roman"/>
      <w:sz w:val="16"/>
      <w:szCs w:val="24"/>
    </w:rPr>
  </w:style>
  <w:style w:type="character" w:customStyle="1" w:styleId="SourceBold">
    <w:name w:val="Source Bold"/>
    <w:rsid w:val="00BC2D71"/>
    <w:rPr>
      <w:rFonts w:ascii="Arial Narrow" w:hAnsi="Arial Narrow"/>
      <w:b/>
      <w:sz w:val="24"/>
      <w:u w:val="none"/>
    </w:rPr>
  </w:style>
  <w:style w:type="paragraph" w:customStyle="1" w:styleId="TextUnderline">
    <w:name w:val="Text Underline"/>
    <w:basedOn w:val="Normal"/>
    <w:link w:val="TextUnderlineChar"/>
    <w:qFormat/>
    <w:rsid w:val="00BC2D7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C2D71"/>
    <w:rPr>
      <w:rFonts w:ascii="Garamond" w:eastAsia="Times New Roman" w:hAnsi="Garamond" w:cs="Arial"/>
      <w:bCs/>
      <w:kern w:val="20"/>
      <w:szCs w:val="32"/>
      <w:u w:val="single"/>
      <w:lang w:val="x-none" w:eastAsia="x-none"/>
    </w:rPr>
  </w:style>
  <w:style w:type="character" w:customStyle="1" w:styleId="2xBoldUnderline">
    <w:name w:val="2x_Bold_Underline"/>
    <w:rsid w:val="00BC2D71"/>
    <w:rPr>
      <w:b/>
      <w:bCs/>
      <w:sz w:val="24"/>
      <w:u w:val="thick"/>
    </w:rPr>
  </w:style>
  <w:style w:type="character" w:customStyle="1" w:styleId="Dottedunderline0">
    <w:name w:val="Dotted underline"/>
    <w:rsid w:val="00BC2D71"/>
    <w:rPr>
      <w:u w:val="dotted"/>
    </w:rPr>
  </w:style>
  <w:style w:type="paragraph" w:customStyle="1" w:styleId="citeunread">
    <w:name w:val="cite unread"/>
    <w:basedOn w:val="Normal"/>
    <w:link w:val="citeunreadChar"/>
    <w:qFormat/>
    <w:rsid w:val="00BC2D7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C2D71"/>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BC2D71"/>
    <w:rPr>
      <w:rFonts w:eastAsia="Times New Roman"/>
      <w:b/>
      <w:szCs w:val="20"/>
      <w:u w:val="single"/>
      <w:lang w:val="x-none" w:eastAsia="x-none"/>
    </w:rPr>
  </w:style>
  <w:style w:type="character" w:customStyle="1" w:styleId="readCharChar">
    <w:name w:val="read Char Char"/>
    <w:link w:val="read"/>
    <w:locked/>
    <w:rsid w:val="00BC2D71"/>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BC2D71"/>
    <w:pPr>
      <w:spacing w:before="240"/>
      <w:outlineLvl w:val="2"/>
    </w:pPr>
    <w:rPr>
      <w:rFonts w:eastAsia="Times New Roman"/>
      <w:b/>
      <w:szCs w:val="24"/>
    </w:rPr>
  </w:style>
  <w:style w:type="character" w:customStyle="1" w:styleId="readChar">
    <w:name w:val="read Char"/>
    <w:rsid w:val="00BC2D71"/>
    <w:rPr>
      <w:szCs w:val="22"/>
      <w:u w:val="single"/>
      <w:lang w:val="en-US" w:eastAsia="en-US" w:bidi="ar-SA"/>
    </w:rPr>
  </w:style>
  <w:style w:type="character" w:customStyle="1" w:styleId="underlining0">
    <w:name w:val="underlining"/>
    <w:rsid w:val="00BC2D71"/>
    <w:rPr>
      <w:u w:val="single"/>
    </w:rPr>
  </w:style>
  <w:style w:type="paragraph" w:styleId="BodyTextIndent2">
    <w:name w:val="Body Text Indent 2"/>
    <w:basedOn w:val="Normal"/>
    <w:link w:val="BodyTextIndent2Char"/>
    <w:rsid w:val="00BC2D7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C2D71"/>
    <w:rPr>
      <w:rFonts w:ascii="HGSSoeiKakugothicUB" w:eastAsia="MS Mincho" w:hAnsi="Arial" w:cs="Arial"/>
      <w:szCs w:val="20"/>
      <w:lang w:val="x-none" w:eastAsia="ja-JP"/>
    </w:rPr>
  </w:style>
  <w:style w:type="paragraph" w:customStyle="1" w:styleId="CiteCard0">
    <w:name w:val="Cite_Card"/>
    <w:link w:val="CiteCardChar"/>
    <w:qFormat/>
    <w:rsid w:val="00BC2D7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BC2D71"/>
    <w:rPr>
      <w:rFonts w:ascii="Times New Roman" w:eastAsia="Times New Roman" w:hAnsi="Times New Roman" w:cs="Arial"/>
      <w:bCs/>
      <w:sz w:val="20"/>
      <w:szCs w:val="20"/>
    </w:rPr>
  </w:style>
  <w:style w:type="character" w:customStyle="1" w:styleId="btitle">
    <w:name w:val="btitle"/>
    <w:rsid w:val="00BC2D71"/>
  </w:style>
  <w:style w:type="character" w:customStyle="1" w:styleId="green">
    <w:name w:val="green"/>
    <w:rsid w:val="00BC2D71"/>
  </w:style>
  <w:style w:type="paragraph" w:customStyle="1" w:styleId="CM14">
    <w:name w:val="CM14"/>
    <w:basedOn w:val="Default"/>
    <w:next w:val="Default"/>
    <w:uiPriority w:val="99"/>
    <w:qFormat/>
    <w:rsid w:val="00BC2D71"/>
    <w:pPr>
      <w:widowControl w:val="0"/>
      <w:spacing w:after="0" w:line="240" w:lineRule="auto"/>
    </w:pPr>
    <w:rPr>
      <w:rFonts w:ascii="Times New Roman" w:eastAsia="MS Mincho" w:hAnsi="Times New Roman" w:cs="Times New Roman"/>
      <w:sz w:val="24"/>
    </w:rPr>
  </w:style>
  <w:style w:type="character" w:customStyle="1" w:styleId="BodyText20">
    <w:name w:val="Body Text2"/>
    <w:rsid w:val="00BC2D7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BC2D7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C2D7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C2D7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C2D7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C2D71"/>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BC2D71"/>
    <w:rPr>
      <w:rFonts w:ascii="Palatino Linotype" w:hAnsi="Palatino Linotype" w:cs="Palatino Linotype"/>
      <w:b/>
      <w:sz w:val="24"/>
    </w:rPr>
  </w:style>
  <w:style w:type="character" w:customStyle="1" w:styleId="Emph">
    <w:name w:val="Emph"/>
    <w:basedOn w:val="DefaultParagraphFont"/>
    <w:uiPriority w:val="1"/>
    <w:qFormat/>
    <w:rsid w:val="00BC2D71"/>
    <w:rPr>
      <w:rFonts w:ascii="Arial" w:hAnsi="Arial"/>
      <w:b/>
      <w:sz w:val="20"/>
      <w:u w:val="single"/>
      <w:bdr w:val="single" w:sz="8" w:space="0" w:color="auto"/>
    </w:rPr>
  </w:style>
  <w:style w:type="character" w:customStyle="1" w:styleId="cardchar00">
    <w:name w:val="cardchar0"/>
    <w:basedOn w:val="DefaultParagraphFont"/>
    <w:rsid w:val="00BC2D71"/>
  </w:style>
  <w:style w:type="character" w:customStyle="1" w:styleId="UnderlineNon-bold">
    <w:name w:val="Underline Non - bold"/>
    <w:rsid w:val="00BC2D71"/>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BC2D71"/>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C2D71"/>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BC2D71"/>
    <w:rPr>
      <w:rFonts w:ascii="Bell MT" w:eastAsia="Times New Roman" w:hAnsi="Bell MT"/>
      <w:bCs/>
      <w:iCs/>
      <w:sz w:val="22"/>
      <w:u w:val="single"/>
    </w:rPr>
  </w:style>
  <w:style w:type="character" w:customStyle="1" w:styleId="Heading5Char2">
    <w:name w:val="Heading 5 Char2"/>
    <w:rsid w:val="00BC2D71"/>
    <w:rPr>
      <w:rFonts w:ascii="Bell MT" w:eastAsia="Times New Roman" w:hAnsi="Bell MT"/>
      <w:bCs/>
      <w:iCs/>
      <w:sz w:val="10"/>
      <w:szCs w:val="26"/>
    </w:rPr>
  </w:style>
  <w:style w:type="paragraph" w:customStyle="1" w:styleId="Heading2-NotBold">
    <w:name w:val="Heading 2 - Not Bold"/>
    <w:basedOn w:val="Heading2"/>
    <w:autoRedefine/>
    <w:qFormat/>
    <w:rsid w:val="00BC2D71"/>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BC2D71"/>
    <w:rPr>
      <w:rFonts w:ascii="Garamond" w:eastAsia="Calibri" w:hAnsi="Garamond"/>
      <w:b/>
    </w:rPr>
  </w:style>
  <w:style w:type="character" w:customStyle="1" w:styleId="Style2CharChar">
    <w:name w:val="Style2 Char Char"/>
    <w:rsid w:val="00BC2D71"/>
    <w:rPr>
      <w:u w:val="thick"/>
      <w:lang w:val="en-US" w:eastAsia="en-US" w:bidi="ar-SA"/>
    </w:rPr>
  </w:style>
  <w:style w:type="character" w:customStyle="1" w:styleId="authordate1">
    <w:name w:val="authordate"/>
    <w:rsid w:val="00BC2D71"/>
  </w:style>
  <w:style w:type="paragraph" w:customStyle="1" w:styleId="tag">
    <w:name w:val="%tag"/>
    <w:basedOn w:val="Normal"/>
    <w:next w:val="Normal"/>
    <w:link w:val="tagChar0"/>
    <w:qFormat/>
    <w:rsid w:val="00BC2D71"/>
    <w:rPr>
      <w:rFonts w:ascii="Garamond" w:eastAsia="Calibri" w:hAnsi="Garamond"/>
      <w:bCs/>
      <w:sz w:val="18"/>
    </w:rPr>
  </w:style>
  <w:style w:type="character" w:customStyle="1" w:styleId="underline0">
    <w:name w:val="%underline"/>
    <w:qFormat/>
    <w:rsid w:val="00BC2D71"/>
    <w:rPr>
      <w:rFonts w:ascii="Times New Roman" w:hAnsi="Times New Roman"/>
      <w:sz w:val="16"/>
      <w:u w:val="none"/>
    </w:rPr>
  </w:style>
  <w:style w:type="character" w:customStyle="1" w:styleId="AUNDERLINE0">
    <w:name w:val="AUNDERLINE"/>
    <w:qFormat/>
    <w:rsid w:val="00BC2D71"/>
    <w:rPr>
      <w:rFonts w:ascii="Times New Roman" w:hAnsi="Times New Roman"/>
      <w:sz w:val="20"/>
      <w:u w:val="single"/>
    </w:rPr>
  </w:style>
  <w:style w:type="paragraph" w:customStyle="1" w:styleId="Style20">
    <w:name w:val="Style 2"/>
    <w:basedOn w:val="Normal"/>
    <w:link w:val="Style2Char0"/>
    <w:qFormat/>
    <w:rsid w:val="00BC2D71"/>
    <w:pPr>
      <w:ind w:left="432"/>
    </w:pPr>
    <w:rPr>
      <w:rFonts w:eastAsia="Times New Roman"/>
      <w:szCs w:val="20"/>
      <w:u w:val="single"/>
      <w:lang w:val="x-none" w:eastAsia="x-none"/>
    </w:rPr>
  </w:style>
  <w:style w:type="character" w:customStyle="1" w:styleId="Style2Char0">
    <w:name w:val="Style 2 Char"/>
    <w:link w:val="Style20"/>
    <w:rsid w:val="00BC2D71"/>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BC2D71"/>
    <w:rPr>
      <w:rFonts w:ascii="Garamond" w:eastAsia="Times New Roman" w:hAnsi="Garamond"/>
      <w:szCs w:val="20"/>
      <w:u w:val="single"/>
      <w:lang w:val="x-none" w:eastAsia="x-none"/>
    </w:rPr>
  </w:style>
  <w:style w:type="character" w:customStyle="1" w:styleId="GAUnderlineChar">
    <w:name w:val="GA Underline Char"/>
    <w:link w:val="GAUnderline"/>
    <w:rsid w:val="00BC2D71"/>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BC2D71"/>
    <w:rPr>
      <w:rFonts w:eastAsia="Times New Roman"/>
      <w:sz w:val="18"/>
      <w:szCs w:val="20"/>
      <w:lang w:val="x-none" w:eastAsia="x-none"/>
    </w:rPr>
  </w:style>
  <w:style w:type="character" w:customStyle="1" w:styleId="textsmallChar0">
    <w:name w:val="textsmall Char"/>
    <w:link w:val="textsmall0"/>
    <w:rsid w:val="00BC2D71"/>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BC2D71"/>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BC2D71"/>
    <w:rPr>
      <w:rFonts w:eastAsia="Times New Roman"/>
      <w:sz w:val="12"/>
      <w:szCs w:val="24"/>
    </w:rPr>
  </w:style>
  <w:style w:type="character" w:customStyle="1" w:styleId="MicroChar">
    <w:name w:val="Micro Char"/>
    <w:link w:val="Micro"/>
    <w:rsid w:val="00BC2D71"/>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BC2D71"/>
    <w:rPr>
      <w:rFonts w:ascii="Bell MT" w:eastAsia="Calibri" w:hAnsi="Bell MT"/>
      <w:szCs w:val="20"/>
    </w:rPr>
  </w:style>
  <w:style w:type="character" w:customStyle="1" w:styleId="UnderlinedCharChar0">
    <w:name w:val="Underlined Char Char"/>
    <w:rsid w:val="00BC2D71"/>
    <w:rPr>
      <w:rFonts w:ascii="Garamond" w:hAnsi="Garamond"/>
      <w:szCs w:val="28"/>
      <w:u w:val="single"/>
      <w:lang w:val="en-US" w:eastAsia="en-US" w:bidi="ar-SA"/>
    </w:rPr>
  </w:style>
  <w:style w:type="paragraph" w:customStyle="1" w:styleId="h-lead">
    <w:name w:val="h-lead"/>
    <w:basedOn w:val="Normal"/>
    <w:qFormat/>
    <w:rsid w:val="00BC2D71"/>
    <w:pPr>
      <w:spacing w:before="100" w:beforeAutospacing="1" w:after="100" w:afterAutospacing="1"/>
    </w:pPr>
    <w:rPr>
      <w:rFonts w:eastAsia="Times New Roman"/>
      <w:sz w:val="24"/>
      <w:szCs w:val="24"/>
    </w:rPr>
  </w:style>
  <w:style w:type="character" w:customStyle="1" w:styleId="slug-doi">
    <w:name w:val="slug-doi"/>
    <w:basedOn w:val="DefaultParagraphFont"/>
    <w:rsid w:val="00BC2D71"/>
  </w:style>
  <w:style w:type="paragraph" w:customStyle="1" w:styleId="intro">
    <w:name w:val="intro"/>
    <w:basedOn w:val="Normal"/>
    <w:qFormat/>
    <w:rsid w:val="00BC2D71"/>
    <w:pPr>
      <w:spacing w:before="100" w:beforeAutospacing="1" w:after="100" w:afterAutospacing="1"/>
    </w:pPr>
    <w:rPr>
      <w:rFonts w:eastAsia="Times New Roman"/>
      <w:sz w:val="24"/>
      <w:szCs w:val="24"/>
    </w:rPr>
  </w:style>
  <w:style w:type="character" w:customStyle="1" w:styleId="af">
    <w:name w:val="af"/>
    <w:basedOn w:val="DefaultParagraphFont"/>
    <w:rsid w:val="00BC2D71"/>
  </w:style>
  <w:style w:type="character" w:customStyle="1" w:styleId="ab">
    <w:name w:val="ab"/>
    <w:basedOn w:val="DefaultParagraphFont"/>
    <w:rsid w:val="00BC2D71"/>
  </w:style>
  <w:style w:type="character" w:customStyle="1" w:styleId="em">
    <w:name w:val="em"/>
    <w:basedOn w:val="DefaultParagraphFont"/>
    <w:rsid w:val="00BC2D71"/>
  </w:style>
  <w:style w:type="character" w:customStyle="1" w:styleId="au">
    <w:name w:val="au"/>
    <w:basedOn w:val="DefaultParagraphFont"/>
    <w:rsid w:val="00BC2D71"/>
  </w:style>
  <w:style w:type="character" w:customStyle="1" w:styleId="ti">
    <w:name w:val="ti"/>
    <w:basedOn w:val="DefaultParagraphFont"/>
    <w:rsid w:val="00BC2D71"/>
  </w:style>
  <w:style w:type="character" w:customStyle="1" w:styleId="subheadblue">
    <w:name w:val="subhead_blue"/>
    <w:basedOn w:val="DefaultParagraphFont"/>
    <w:rsid w:val="00BC2D71"/>
  </w:style>
  <w:style w:type="character" w:customStyle="1" w:styleId="affiliation">
    <w:name w:val="affiliation"/>
    <w:basedOn w:val="DefaultParagraphFont"/>
    <w:rsid w:val="00BC2D71"/>
  </w:style>
  <w:style w:type="character" w:customStyle="1" w:styleId="slug-doi-wrapper">
    <w:name w:val="slug-doi-wrapper"/>
    <w:basedOn w:val="DefaultParagraphFont"/>
    <w:rsid w:val="00BC2D71"/>
  </w:style>
  <w:style w:type="character" w:customStyle="1" w:styleId="slug-metadata-noteahead-of-print">
    <w:name w:val="slug-metadata-note ahead-of-print"/>
    <w:basedOn w:val="DefaultParagraphFont"/>
    <w:rsid w:val="00BC2D71"/>
  </w:style>
  <w:style w:type="character" w:customStyle="1" w:styleId="slug-ahead-of-print-date">
    <w:name w:val="slug-ahead-of-print-date"/>
    <w:basedOn w:val="DefaultParagraphFont"/>
    <w:rsid w:val="00BC2D71"/>
  </w:style>
  <w:style w:type="character" w:customStyle="1" w:styleId="medium-bold">
    <w:name w:val="medium-bold"/>
    <w:basedOn w:val="DefaultParagraphFont"/>
    <w:rsid w:val="00BC2D71"/>
  </w:style>
  <w:style w:type="character" w:customStyle="1" w:styleId="goohl0">
    <w:name w:val="goohl0"/>
    <w:basedOn w:val="DefaultParagraphFont"/>
    <w:rsid w:val="00BC2D71"/>
  </w:style>
  <w:style w:type="character" w:customStyle="1" w:styleId="TagCharChar1">
    <w:name w:val="Tag Char Char1"/>
    <w:rsid w:val="00BC2D71"/>
    <w:rPr>
      <w:b/>
      <w:sz w:val="24"/>
      <w:szCs w:val="24"/>
      <w:lang w:val="en-US" w:eastAsia="en-US" w:bidi="ar-SA"/>
    </w:rPr>
  </w:style>
  <w:style w:type="numbering" w:customStyle="1" w:styleId="NoList4">
    <w:name w:val="No List4"/>
    <w:next w:val="NoList"/>
    <w:semiHidden/>
    <w:unhideWhenUsed/>
    <w:rsid w:val="00BC2D71"/>
  </w:style>
  <w:style w:type="character" w:customStyle="1" w:styleId="12TimesNewRoman">
    <w:name w:val="12 Times New Roman"/>
    <w:rsid w:val="00BC2D7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C2D7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C2D71"/>
    <w:rPr>
      <w:rFonts w:ascii="Bell MT" w:eastAsia="Times New Roman" w:hAnsi="Bell MT" w:cs="Times New Roman"/>
      <w:b/>
      <w:szCs w:val="28"/>
    </w:rPr>
  </w:style>
  <w:style w:type="paragraph" w:customStyle="1" w:styleId="F4-NormalText">
    <w:name w:val="F4 - Normal Text"/>
    <w:basedOn w:val="Normal"/>
    <w:qFormat/>
    <w:rsid w:val="00BC2D71"/>
    <w:rPr>
      <w:rFonts w:eastAsia="Calibri"/>
    </w:rPr>
  </w:style>
  <w:style w:type="character" w:customStyle="1" w:styleId="berief">
    <w:name w:val="berief"/>
    <w:rsid w:val="00BC2D71"/>
    <w:rPr>
      <w:rFonts w:ascii="Times New Roman" w:eastAsia="Times New Roman" w:hAnsi="Times New Roman" w:cs="Times New Roman"/>
      <w:sz w:val="20"/>
      <w:u w:val="none"/>
    </w:rPr>
  </w:style>
  <w:style w:type="numbering" w:customStyle="1" w:styleId="NoList5">
    <w:name w:val="No List5"/>
    <w:next w:val="NoList"/>
    <w:semiHidden/>
    <w:unhideWhenUsed/>
    <w:rsid w:val="00BC2D71"/>
  </w:style>
  <w:style w:type="character" w:customStyle="1" w:styleId="Brief-Smalltext">
    <w:name w:val="Brief - Small text"/>
    <w:rsid w:val="00BC2D71"/>
    <w:rPr>
      <w:rFonts w:ascii="Times New Roman" w:hAnsi="Times New Roman" w:cs="Times New Roman"/>
      <w:sz w:val="14"/>
      <w:u w:val="none"/>
    </w:rPr>
  </w:style>
  <w:style w:type="paragraph" w:customStyle="1" w:styleId="F3-TagAuthor">
    <w:name w:val="F3 - Tag/Author"/>
    <w:basedOn w:val="Normal"/>
    <w:qFormat/>
    <w:rsid w:val="00BC2D71"/>
    <w:rPr>
      <w:rFonts w:eastAsia="Times New Roman"/>
      <w:b/>
      <w:szCs w:val="24"/>
    </w:rPr>
  </w:style>
  <w:style w:type="paragraph" w:customStyle="1" w:styleId="F5-UnderlineNormal">
    <w:name w:val="F5 - Underline Normal"/>
    <w:basedOn w:val="Normal"/>
    <w:qFormat/>
    <w:rsid w:val="00BC2D71"/>
    <w:rPr>
      <w:rFonts w:eastAsia="Calibri"/>
      <w:u w:val="single"/>
    </w:rPr>
  </w:style>
  <w:style w:type="character" w:customStyle="1" w:styleId="F8-UnderlineBold">
    <w:name w:val="F8 - Underline/Bold"/>
    <w:rsid w:val="00BC2D71"/>
    <w:rPr>
      <w:rFonts w:ascii="Times New Roman" w:hAnsi="Times New Roman"/>
      <w:b/>
      <w:sz w:val="20"/>
      <w:u w:val="single"/>
    </w:rPr>
  </w:style>
  <w:style w:type="character" w:customStyle="1" w:styleId="F7-SmallFont">
    <w:name w:val="F7 - Small Font"/>
    <w:rsid w:val="00BC2D71"/>
    <w:rPr>
      <w:rFonts w:ascii="Times New Roman" w:hAnsi="Times New Roman"/>
      <w:sz w:val="14"/>
    </w:rPr>
  </w:style>
  <w:style w:type="paragraph" w:customStyle="1" w:styleId="Brief-PrimarySource">
    <w:name w:val="Brief - Primary Source"/>
    <w:basedOn w:val="Normal"/>
    <w:qFormat/>
    <w:rsid w:val="00BC2D71"/>
    <w:rPr>
      <w:rFonts w:eastAsia="Times New Roman"/>
      <w:b/>
      <w:sz w:val="24"/>
      <w:szCs w:val="24"/>
      <w:u w:val="single"/>
    </w:rPr>
  </w:style>
  <w:style w:type="paragraph" w:customStyle="1" w:styleId="Brief-Underline">
    <w:name w:val="Brief - Underline"/>
    <w:basedOn w:val="Normal"/>
    <w:qFormat/>
    <w:rsid w:val="00BC2D71"/>
    <w:rPr>
      <w:rFonts w:eastAsia="Times New Roman"/>
      <w:szCs w:val="24"/>
      <w:u w:val="single"/>
    </w:rPr>
  </w:style>
  <w:style w:type="character" w:customStyle="1" w:styleId="Brief-Bold">
    <w:name w:val="Brief - Bold"/>
    <w:rsid w:val="00BC2D71"/>
    <w:rPr>
      <w:rFonts w:cs="Times New Roman"/>
      <w:b/>
    </w:rPr>
  </w:style>
  <w:style w:type="character" w:customStyle="1" w:styleId="Card-Underline">
    <w:name w:val="Card - Underline"/>
    <w:rsid w:val="00BC2D71"/>
    <w:rPr>
      <w:rFonts w:cs="Times New Roman"/>
      <w:u w:val="single"/>
    </w:rPr>
  </w:style>
  <w:style w:type="character" w:customStyle="1" w:styleId="beriefunderline">
    <w:name w:val="berief = underline"/>
    <w:rsid w:val="00BC2D71"/>
    <w:rPr>
      <w:rFonts w:ascii="Times New Roman" w:eastAsia="Times New Roman" w:hAnsi="Times New Roman" w:cs="Times New Roman"/>
      <w:sz w:val="20"/>
      <w:u w:val="single"/>
    </w:rPr>
  </w:style>
  <w:style w:type="paragraph" w:customStyle="1" w:styleId="Brief">
    <w:name w:val="Brief"/>
    <w:basedOn w:val="Brief-PrimarySource"/>
    <w:qFormat/>
    <w:rsid w:val="00BC2D71"/>
    <w:rPr>
      <w:b w:val="0"/>
    </w:rPr>
  </w:style>
  <w:style w:type="character" w:customStyle="1" w:styleId="BoldText10pt">
    <w:name w:val="Bold Text 10 pt"/>
    <w:rsid w:val="00BC2D7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BC2D71"/>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BC2D71"/>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BC2D71"/>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BC2D71"/>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BC2D71"/>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BC2D71"/>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BC2D71"/>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BC2D71"/>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BC2D71"/>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BC2D71"/>
    <w:rPr>
      <w:rFonts w:eastAsia="Times New Roman"/>
      <w:szCs w:val="24"/>
    </w:rPr>
  </w:style>
  <w:style w:type="paragraph" w:customStyle="1" w:styleId="Normal3">
    <w:name w:val="Normal+3"/>
    <w:basedOn w:val="Normal"/>
    <w:next w:val="Normal"/>
    <w:qFormat/>
    <w:rsid w:val="00BC2D71"/>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BC2D71"/>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BC2D71"/>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BC2D71"/>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BC2D71"/>
  </w:style>
  <w:style w:type="character" w:customStyle="1" w:styleId="SC4208902">
    <w:name w:val="SC.4.208902"/>
    <w:rsid w:val="00BC2D71"/>
    <w:rPr>
      <w:rFonts w:cs="Century"/>
      <w:color w:val="000000"/>
      <w:sz w:val="22"/>
      <w:szCs w:val="22"/>
    </w:rPr>
  </w:style>
  <w:style w:type="character" w:customStyle="1" w:styleId="SC4208915">
    <w:name w:val="SC.4.208915"/>
    <w:rsid w:val="00BC2D71"/>
    <w:rPr>
      <w:rFonts w:cs="Century"/>
      <w:color w:val="000000"/>
      <w:sz w:val="13"/>
      <w:szCs w:val="13"/>
    </w:rPr>
  </w:style>
  <w:style w:type="character" w:customStyle="1" w:styleId="SC273764">
    <w:name w:val="SC.2.73764"/>
    <w:rsid w:val="00BC2D71"/>
    <w:rPr>
      <w:rFonts w:cs="Century"/>
      <w:color w:val="000000"/>
      <w:sz w:val="72"/>
      <w:szCs w:val="72"/>
    </w:rPr>
  </w:style>
  <w:style w:type="character" w:customStyle="1" w:styleId="SC273779">
    <w:name w:val="SC.2.73779"/>
    <w:rsid w:val="00BC2D71"/>
    <w:rPr>
      <w:rFonts w:cs="Century"/>
      <w:color w:val="000000"/>
      <w:sz w:val="40"/>
      <w:szCs w:val="40"/>
    </w:rPr>
  </w:style>
  <w:style w:type="character" w:customStyle="1" w:styleId="SC273763">
    <w:name w:val="SC.2.73763"/>
    <w:rsid w:val="00BC2D71"/>
    <w:rPr>
      <w:rFonts w:cs="Century"/>
      <w:b/>
      <w:bCs/>
      <w:color w:val="000000"/>
    </w:rPr>
  </w:style>
  <w:style w:type="character" w:customStyle="1" w:styleId="SC4208910">
    <w:name w:val="SC.4.208910"/>
    <w:rsid w:val="00BC2D71"/>
    <w:rPr>
      <w:rFonts w:cs="Century"/>
      <w:color w:val="000000"/>
      <w:sz w:val="28"/>
      <w:szCs w:val="28"/>
    </w:rPr>
  </w:style>
  <w:style w:type="character" w:customStyle="1" w:styleId="SC4208911">
    <w:name w:val="SC.4.208911"/>
    <w:rsid w:val="00BC2D71"/>
    <w:rPr>
      <w:rFonts w:cs="Century"/>
      <w:color w:val="000000"/>
    </w:rPr>
  </w:style>
  <w:style w:type="paragraph" w:customStyle="1" w:styleId="Cover1">
    <w:name w:val="Cover 1"/>
    <w:basedOn w:val="Normal"/>
    <w:next w:val="Normal"/>
    <w:qFormat/>
    <w:rsid w:val="00BC2D71"/>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BC2D71"/>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BC2D71"/>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BC2D71"/>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BC2D71"/>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BC2D71"/>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BC2D71"/>
  </w:style>
  <w:style w:type="character" w:customStyle="1" w:styleId="newsdate2">
    <w:name w:val="news_date2"/>
    <w:basedOn w:val="DefaultParagraphFont"/>
    <w:rsid w:val="00BC2D71"/>
  </w:style>
  <w:style w:type="character" w:customStyle="1" w:styleId="readarticleheader">
    <w:name w:val="readarticleheader"/>
    <w:basedOn w:val="DefaultParagraphFont"/>
    <w:rsid w:val="00BC2D71"/>
  </w:style>
  <w:style w:type="paragraph" w:customStyle="1" w:styleId="DoubleUnderlined">
    <w:name w:val="Double Underlined"/>
    <w:basedOn w:val="Heading2"/>
    <w:autoRedefine/>
    <w:qFormat/>
    <w:rsid w:val="00BC2D71"/>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BC2D7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BC2D71"/>
    <w:pPr>
      <w:widowControl w:val="0"/>
      <w:suppressAutoHyphens/>
    </w:pPr>
    <w:rPr>
      <w:rFonts w:ascii="Garamond" w:eastAsia="Times New Roman" w:hAnsi="Garamond"/>
      <w:sz w:val="18"/>
      <w:szCs w:val="18"/>
    </w:rPr>
  </w:style>
  <w:style w:type="character" w:customStyle="1" w:styleId="medium-normal1">
    <w:name w:val="medium-normal1"/>
    <w:rsid w:val="00BC2D7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BC2D7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C2D71"/>
    <w:pPr>
      <w:ind w:left="720" w:right="720"/>
    </w:pPr>
    <w:rPr>
      <w:rFonts w:ascii="Palatino Linotype" w:eastAsia="Times New Roman" w:hAnsi="Palatino Linotype"/>
      <w:szCs w:val="20"/>
      <w:u w:val="single"/>
    </w:rPr>
  </w:style>
  <w:style w:type="character" w:customStyle="1" w:styleId="char">
    <w:name w:val="char"/>
    <w:basedOn w:val="DefaultParagraphFont"/>
    <w:rsid w:val="00BC2D71"/>
  </w:style>
  <w:style w:type="character" w:customStyle="1" w:styleId="UnderlineCharCharCharCharCharChar">
    <w:name w:val="Underline Char Char Char Char Char Char"/>
    <w:rsid w:val="00BC2D71"/>
    <w:rPr>
      <w:rFonts w:ascii="Arial Narrow" w:hAnsi="Arial Narrow"/>
      <w:szCs w:val="24"/>
      <w:u w:val="single"/>
      <w:lang w:val="en-US" w:eastAsia="en-US" w:bidi="ar-SA"/>
    </w:rPr>
  </w:style>
  <w:style w:type="paragraph" w:customStyle="1" w:styleId="PageHeader-Underline18pt">
    <w:name w:val="Page Header - Underline 18 pt"/>
    <w:qFormat/>
    <w:rsid w:val="00BC2D7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BC2D71"/>
    <w:pPr>
      <w:keepLines w:val="0"/>
      <w:pageBreakBefore w:val="0"/>
      <w:suppressAutoHyphens/>
      <w:jc w:val="left"/>
    </w:pPr>
    <w:rPr>
      <w:rFonts w:eastAsia="Times New Roman" w:cs="Arial"/>
      <w:iCs/>
      <w:sz w:val="24"/>
      <w:szCs w:val="28"/>
      <w:u w:val="none"/>
    </w:rPr>
  </w:style>
  <w:style w:type="character" w:customStyle="1" w:styleId="bolding1">
    <w:name w:val="bolding1"/>
    <w:rsid w:val="00BC2D71"/>
    <w:rPr>
      <w:b/>
      <w:bCs/>
    </w:rPr>
  </w:style>
  <w:style w:type="character" w:customStyle="1" w:styleId="bookoptions1">
    <w:name w:val="book_options1"/>
    <w:rsid w:val="00BC2D71"/>
    <w:rPr>
      <w:b/>
      <w:bCs/>
      <w:color w:val="333366"/>
    </w:rPr>
  </w:style>
  <w:style w:type="character" w:customStyle="1" w:styleId="descriptionblock">
    <w:name w:val="description block"/>
    <w:basedOn w:val="DefaultParagraphFont"/>
    <w:rsid w:val="00BC2D71"/>
  </w:style>
  <w:style w:type="character" w:customStyle="1" w:styleId="detailsboxblock">
    <w:name w:val="detailsbox block"/>
    <w:basedOn w:val="DefaultParagraphFont"/>
    <w:rsid w:val="00BC2D71"/>
  </w:style>
  <w:style w:type="character" w:customStyle="1" w:styleId="Char3">
    <w:name w:val="Char3"/>
    <w:rsid w:val="00BC2D71"/>
    <w:rPr>
      <w:rFonts w:cs="Arial"/>
      <w:bCs/>
      <w:u w:val="thick"/>
      <w:lang w:val="en-US" w:eastAsia="en-US" w:bidi="ar-SA"/>
    </w:rPr>
  </w:style>
  <w:style w:type="paragraph" w:customStyle="1" w:styleId="StyleHeading110pt">
    <w:name w:val="Style Heading 1 + 10 pt"/>
    <w:basedOn w:val="Heading1"/>
    <w:qFormat/>
    <w:rsid w:val="00BC2D7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BC2D71"/>
  </w:style>
  <w:style w:type="paragraph" w:customStyle="1" w:styleId="StyleUnderliningTimesNewRomanBoldNounderlineKernat16">
    <w:name w:val="Style Underlining + Times New Roman Bold No underline Kern at 16..."/>
    <w:basedOn w:val="Normal"/>
    <w:qFormat/>
    <w:rsid w:val="00BC2D7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BC2D71"/>
    <w:rPr>
      <w:rFonts w:eastAsia="Times New Roman"/>
      <w:b/>
      <w:bCs/>
      <w:kern w:val="32"/>
      <w:sz w:val="32"/>
      <w:szCs w:val="32"/>
    </w:rPr>
  </w:style>
  <w:style w:type="paragraph" w:customStyle="1" w:styleId="StyleBoldUnderliningKernat16pt">
    <w:name w:val="Style Bold Underlining + Kern at 16 pt"/>
    <w:qFormat/>
    <w:rsid w:val="00BC2D71"/>
  </w:style>
  <w:style w:type="paragraph" w:customStyle="1" w:styleId="boldy">
    <w:name w:val="boldy"/>
    <w:basedOn w:val="Heading2"/>
    <w:qFormat/>
    <w:rsid w:val="00BC2D71"/>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BC2D7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BC2D71"/>
    <w:pPr>
      <w:ind w:left="400"/>
    </w:pPr>
    <w:rPr>
      <w:rFonts w:eastAsia="Times New Roman"/>
      <w:szCs w:val="20"/>
    </w:rPr>
  </w:style>
  <w:style w:type="character" w:customStyle="1" w:styleId="texto11">
    <w:name w:val="texto11"/>
    <w:rsid w:val="00BC2D71"/>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BC2D71"/>
    <w:rPr>
      <w:rFonts w:eastAsia="Times New Roman"/>
      <w:b/>
      <w:sz w:val="24"/>
      <w:szCs w:val="24"/>
      <w:u w:val="single"/>
    </w:rPr>
  </w:style>
  <w:style w:type="paragraph" w:customStyle="1" w:styleId="Normalization">
    <w:name w:val="Normalization"/>
    <w:basedOn w:val="Normal"/>
    <w:qFormat/>
    <w:rsid w:val="00BC2D71"/>
    <w:rPr>
      <w:rFonts w:eastAsia="Times New Roman"/>
      <w:sz w:val="18"/>
      <w:szCs w:val="24"/>
    </w:rPr>
  </w:style>
  <w:style w:type="paragraph" w:customStyle="1" w:styleId="BreifTitle">
    <w:name w:val="Breif Title"/>
    <w:basedOn w:val="Normal"/>
    <w:autoRedefine/>
    <w:qFormat/>
    <w:rsid w:val="00BC2D71"/>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BC2D71"/>
    <w:rPr>
      <w:b/>
      <w:sz w:val="32"/>
      <w:szCs w:val="32"/>
      <w:lang w:val="en-US" w:eastAsia="en-US" w:bidi="ar-SA"/>
    </w:rPr>
  </w:style>
  <w:style w:type="paragraph" w:styleId="BodyTextFirstIndent">
    <w:name w:val="Body Text First Indent"/>
    <w:basedOn w:val="BodyText"/>
    <w:link w:val="BodyTextFirstIndentChar"/>
    <w:rsid w:val="00BC2D71"/>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BC2D71"/>
    <w:rPr>
      <w:rFonts w:ascii="Arial" w:eastAsia="Times New Roman" w:hAnsi="Arial" w:cs="Arial"/>
      <w:sz w:val="24"/>
      <w:szCs w:val="24"/>
    </w:rPr>
  </w:style>
  <w:style w:type="character" w:customStyle="1" w:styleId="TagChar3">
    <w:name w:val="Tag Char3"/>
    <w:rsid w:val="00BC2D71"/>
    <w:rPr>
      <w:rFonts w:ascii="Palatino Linotype" w:hAnsi="Palatino Linotype"/>
      <w:b/>
      <w:sz w:val="24"/>
      <w:szCs w:val="24"/>
      <w:lang w:val="en-US" w:eastAsia="en-US" w:bidi="ar-SA"/>
    </w:rPr>
  </w:style>
  <w:style w:type="paragraph" w:customStyle="1" w:styleId="DebateHeader">
    <w:name w:val="Debate Header"/>
    <w:basedOn w:val="TOC1"/>
    <w:autoRedefine/>
    <w:qFormat/>
    <w:rsid w:val="00BC2D71"/>
    <w:pPr>
      <w:jc w:val="center"/>
      <w:outlineLvl w:val="0"/>
    </w:pPr>
    <w:rPr>
      <w:rFonts w:eastAsia="Times New Roman"/>
      <w:b/>
      <w:sz w:val="32"/>
      <w:szCs w:val="32"/>
      <w:u w:val="single"/>
    </w:rPr>
  </w:style>
  <w:style w:type="paragraph" w:customStyle="1" w:styleId="Tagandcite">
    <w:name w:val="Tag and cite"/>
    <w:basedOn w:val="Normal"/>
    <w:autoRedefine/>
    <w:qFormat/>
    <w:rsid w:val="00BC2D71"/>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BC2D71"/>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BC2D71"/>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BC2D71"/>
  </w:style>
  <w:style w:type="character" w:customStyle="1" w:styleId="Style10ptBold">
    <w:name w:val="Style 10 pt Bold"/>
    <w:rsid w:val="00BC2D71"/>
    <w:rPr>
      <w:b/>
      <w:bCs/>
      <w:sz w:val="20"/>
    </w:rPr>
  </w:style>
  <w:style w:type="character" w:customStyle="1" w:styleId="text9">
    <w:name w:val="text9"/>
    <w:basedOn w:val="DefaultParagraphFont"/>
    <w:rsid w:val="00BC2D71"/>
  </w:style>
  <w:style w:type="character" w:customStyle="1" w:styleId="text21">
    <w:name w:val="text21"/>
    <w:basedOn w:val="DefaultParagraphFont"/>
    <w:rsid w:val="00BC2D71"/>
  </w:style>
  <w:style w:type="character" w:customStyle="1" w:styleId="text19">
    <w:name w:val="text19"/>
    <w:basedOn w:val="DefaultParagraphFont"/>
    <w:rsid w:val="00BC2D71"/>
  </w:style>
  <w:style w:type="paragraph" w:customStyle="1" w:styleId="tagCharCharCharCharCharCharChar">
    <w:name w:val="tag Char Char Char Char Char Char Char"/>
    <w:basedOn w:val="Normal"/>
    <w:qFormat/>
    <w:rsid w:val="00BC2D71"/>
    <w:rPr>
      <w:rFonts w:eastAsia="Times New Roman"/>
      <w:b/>
      <w:sz w:val="24"/>
      <w:szCs w:val="20"/>
    </w:rPr>
  </w:style>
  <w:style w:type="character" w:customStyle="1" w:styleId="term2">
    <w:name w:val="term2"/>
    <w:rsid w:val="00BC2D71"/>
    <w:rPr>
      <w:b/>
      <w:bCs/>
    </w:rPr>
  </w:style>
  <w:style w:type="paragraph" w:customStyle="1" w:styleId="title-bold-medium">
    <w:name w:val="title-bold-medium"/>
    <w:basedOn w:val="Normal"/>
    <w:qFormat/>
    <w:rsid w:val="00BC2D71"/>
    <w:pPr>
      <w:spacing w:before="100" w:beforeAutospacing="1" w:after="100" w:afterAutospacing="1"/>
    </w:pPr>
    <w:rPr>
      <w:rFonts w:eastAsia="Arial Unicode MS"/>
      <w:b/>
      <w:bCs/>
      <w:color w:val="000000"/>
      <w:szCs w:val="20"/>
    </w:rPr>
  </w:style>
  <w:style w:type="character" w:customStyle="1" w:styleId="pmterms12">
    <w:name w:val="pmterms12"/>
    <w:rsid w:val="00BC2D71"/>
    <w:rPr>
      <w:b/>
      <w:bCs/>
      <w:i w:val="0"/>
      <w:iCs w:val="0"/>
      <w:color w:val="000000"/>
    </w:rPr>
  </w:style>
  <w:style w:type="paragraph" w:customStyle="1" w:styleId="lact">
    <w:name w:val="lact"/>
    <w:basedOn w:val="Normal"/>
    <w:qFormat/>
    <w:rsid w:val="00BC2D71"/>
    <w:pPr>
      <w:spacing w:before="100" w:beforeAutospacing="1" w:after="100" w:afterAutospacing="1"/>
    </w:pPr>
    <w:rPr>
      <w:rFonts w:eastAsia="Arial Unicode MS"/>
      <w:b/>
      <w:bCs/>
      <w:color w:val="000000"/>
      <w:szCs w:val="20"/>
    </w:rPr>
  </w:style>
  <w:style w:type="paragraph" w:styleId="BlockText">
    <w:name w:val="Block Text"/>
    <w:basedOn w:val="Normal"/>
    <w:rsid w:val="00BC2D71"/>
    <w:pPr>
      <w:ind w:left="229" w:right="229"/>
    </w:pPr>
    <w:rPr>
      <w:rFonts w:ascii="Verdana" w:eastAsia="Times New Roman" w:hAnsi="Verdana"/>
      <w:sz w:val="16"/>
      <w:szCs w:val="20"/>
    </w:rPr>
  </w:style>
  <w:style w:type="paragraph" w:styleId="NormalIndent">
    <w:name w:val="Normal Indent"/>
    <w:basedOn w:val="Normal"/>
    <w:rsid w:val="00BC2D71"/>
    <w:pPr>
      <w:ind w:left="720"/>
    </w:pPr>
    <w:rPr>
      <w:rFonts w:eastAsia="Times New Roman"/>
      <w:szCs w:val="20"/>
    </w:rPr>
  </w:style>
  <w:style w:type="character" w:customStyle="1" w:styleId="ToReadChar">
    <w:name w:val="To Read Char"/>
    <w:rsid w:val="00BC2D71"/>
    <w:rPr>
      <w:rFonts w:ascii="Verdana" w:hAnsi="Verdana"/>
      <w:b/>
      <w:szCs w:val="24"/>
      <w:u w:val="single"/>
      <w:lang w:val="en-US" w:eastAsia="en-US" w:bidi="ar-SA"/>
    </w:rPr>
  </w:style>
  <w:style w:type="character" w:customStyle="1" w:styleId="ToReadCharChar">
    <w:name w:val="To Read Char Char"/>
    <w:rsid w:val="00BC2D71"/>
    <w:rPr>
      <w:rFonts w:ascii="Verdana" w:hAnsi="Verdana"/>
      <w:b/>
      <w:szCs w:val="24"/>
      <w:u w:val="single"/>
      <w:lang w:val="en-US" w:eastAsia="en-US" w:bidi="ar-SA"/>
    </w:rPr>
  </w:style>
  <w:style w:type="paragraph" w:customStyle="1" w:styleId="BLOCKTITLE0">
    <w:name w:val="BLOCK TITLE"/>
    <w:basedOn w:val="Heading1"/>
    <w:qFormat/>
    <w:rsid w:val="00BC2D7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BC2D71"/>
    <w:rPr>
      <w:rFonts w:eastAsia="Times New Roman"/>
      <w:sz w:val="24"/>
      <w:szCs w:val="20"/>
    </w:rPr>
  </w:style>
  <w:style w:type="paragraph" w:styleId="EnvelopeAddress">
    <w:name w:val="envelope address"/>
    <w:basedOn w:val="Normal"/>
    <w:rsid w:val="00BC2D71"/>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BC2D71"/>
  </w:style>
  <w:style w:type="character" w:customStyle="1" w:styleId="storytextstyle">
    <w:name w:val="storytextstyle"/>
    <w:basedOn w:val="DefaultParagraphFont"/>
    <w:rsid w:val="00BC2D71"/>
  </w:style>
  <w:style w:type="character" w:customStyle="1" w:styleId="cardunderlinedCharChar">
    <w:name w:val="card underlined Char Char"/>
    <w:rsid w:val="00BC2D71"/>
    <w:rPr>
      <w:rFonts w:ascii="Arial" w:hAnsi="Arial"/>
      <w:sz w:val="22"/>
      <w:szCs w:val="24"/>
      <w:u w:val="single"/>
      <w:lang w:val="en-US" w:eastAsia="en-US" w:bidi="ar-SA"/>
    </w:rPr>
  </w:style>
  <w:style w:type="character" w:customStyle="1" w:styleId="Style2Char1">
    <w:name w:val="Style2 Char1"/>
    <w:rsid w:val="00BC2D71"/>
    <w:rPr>
      <w:rFonts w:ascii="Book Antiqua" w:hAnsi="Book Antiqua"/>
      <w:szCs w:val="24"/>
      <w:u w:val="thick"/>
      <w:lang w:val="en-US" w:eastAsia="en-US" w:bidi="ar-SA"/>
    </w:rPr>
  </w:style>
  <w:style w:type="character" w:customStyle="1" w:styleId="articlehead21">
    <w:name w:val="articlehead21"/>
    <w:rsid w:val="00BC2D71"/>
    <w:rPr>
      <w:rFonts w:ascii="Arial" w:hAnsi="Arial" w:cs="Arial" w:hint="default"/>
      <w:b/>
      <w:bCs/>
      <w:color w:val="660000"/>
      <w:sz w:val="20"/>
      <w:szCs w:val="20"/>
    </w:rPr>
  </w:style>
  <w:style w:type="paragraph" w:customStyle="1" w:styleId="shellscontentions">
    <w:name w:val="shells/contentions"/>
    <w:basedOn w:val="TagCite0"/>
    <w:qFormat/>
    <w:rsid w:val="00BC2D71"/>
    <w:pPr>
      <w:widowControl w:val="0"/>
      <w:autoSpaceDE w:val="0"/>
      <w:autoSpaceDN w:val="0"/>
      <w:adjustRightInd w:val="0"/>
    </w:pPr>
    <w:rPr>
      <w:rFonts w:eastAsia="Times New Roman" w:cs="Calibri"/>
      <w:szCs w:val="20"/>
    </w:rPr>
  </w:style>
  <w:style w:type="character" w:customStyle="1" w:styleId="TagCiteChar1">
    <w:name w:val="Tag/Cite Char1"/>
    <w:rsid w:val="00BC2D71"/>
    <w:rPr>
      <w:b/>
      <w:lang w:val="en-US" w:eastAsia="en-US" w:bidi="ar-SA"/>
    </w:rPr>
  </w:style>
  <w:style w:type="character" w:customStyle="1" w:styleId="goohl2">
    <w:name w:val="goohl2"/>
    <w:basedOn w:val="DefaultParagraphFont"/>
    <w:rsid w:val="00BC2D71"/>
  </w:style>
  <w:style w:type="paragraph" w:customStyle="1" w:styleId="BriefTitle1">
    <w:name w:val="Brief Title 1"/>
    <w:basedOn w:val="Normal"/>
    <w:qFormat/>
    <w:rsid w:val="00BC2D71"/>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BC2D71"/>
    <w:rPr>
      <w:b/>
      <w:u w:val="single"/>
      <w:lang w:val="en-US" w:eastAsia="en-US" w:bidi="ar-SA"/>
    </w:rPr>
  </w:style>
  <w:style w:type="character" w:customStyle="1" w:styleId="TagCiteCharChar">
    <w:name w:val="Tag/Cite Char Char"/>
    <w:rsid w:val="00BC2D71"/>
    <w:rPr>
      <w:b/>
      <w:lang w:val="en-US" w:eastAsia="en-US" w:bidi="ar-SA"/>
    </w:rPr>
  </w:style>
  <w:style w:type="paragraph" w:customStyle="1" w:styleId="ShellTitles">
    <w:name w:val="ShellTitles"/>
    <w:basedOn w:val="Normal"/>
    <w:qFormat/>
    <w:rsid w:val="00BC2D71"/>
    <w:pPr>
      <w:widowControl w:val="0"/>
      <w:autoSpaceDE w:val="0"/>
      <w:autoSpaceDN w:val="0"/>
      <w:adjustRightInd w:val="0"/>
    </w:pPr>
    <w:rPr>
      <w:rFonts w:eastAsia="Times New Roman"/>
      <w:b/>
      <w:szCs w:val="20"/>
    </w:rPr>
  </w:style>
  <w:style w:type="paragraph" w:customStyle="1" w:styleId="maintext">
    <w:name w:val="maintext"/>
    <w:basedOn w:val="Normal"/>
    <w:qFormat/>
    <w:rsid w:val="00BC2D71"/>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BC2D71"/>
    <w:pPr>
      <w:spacing w:before="100" w:beforeAutospacing="1" w:after="100" w:afterAutospacing="1"/>
    </w:pPr>
    <w:rPr>
      <w:rFonts w:eastAsia="Times New Roman"/>
      <w:szCs w:val="24"/>
    </w:rPr>
  </w:style>
  <w:style w:type="character" w:customStyle="1" w:styleId="btx">
    <w:name w:val="btx"/>
    <w:basedOn w:val="DefaultParagraphFont"/>
    <w:rsid w:val="00BC2D71"/>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BC2D71"/>
    <w:rPr>
      <w:lang w:val="en-US" w:eastAsia="en-US" w:bidi="ar-SA"/>
    </w:rPr>
  </w:style>
  <w:style w:type="character" w:customStyle="1" w:styleId="prodgeneral1">
    <w:name w:val="prodgeneral1"/>
    <w:rsid w:val="00BC2D71"/>
    <w:rPr>
      <w:rFonts w:ascii="Verdana" w:hAnsi="Verdana" w:hint="default"/>
      <w:b w:val="0"/>
      <w:bCs w:val="0"/>
      <w:caps w:val="0"/>
      <w:color w:val="000000"/>
      <w:spacing w:val="0"/>
      <w:sz w:val="16"/>
      <w:szCs w:val="16"/>
    </w:rPr>
  </w:style>
  <w:style w:type="character" w:customStyle="1" w:styleId="summary1">
    <w:name w:val="summary1"/>
    <w:rsid w:val="00BC2D71"/>
    <w:rPr>
      <w:rFonts w:ascii="Arial" w:hAnsi="Arial" w:cs="Arial" w:hint="default"/>
      <w:sz w:val="18"/>
      <w:szCs w:val="18"/>
    </w:rPr>
  </w:style>
  <w:style w:type="paragraph" w:customStyle="1" w:styleId="ToRead">
    <w:name w:val="To Read"/>
    <w:basedOn w:val="Normal"/>
    <w:qFormat/>
    <w:rsid w:val="00BC2D71"/>
    <w:pPr>
      <w:ind w:left="720"/>
    </w:pPr>
    <w:rPr>
      <w:rFonts w:ascii="Verdana" w:eastAsia="Times New Roman" w:hAnsi="Verdana"/>
      <w:b/>
      <w:szCs w:val="24"/>
      <w:u w:val="single"/>
    </w:rPr>
  </w:style>
  <w:style w:type="character" w:customStyle="1" w:styleId="text3">
    <w:name w:val="text3"/>
    <w:basedOn w:val="DefaultParagraphFont"/>
    <w:rsid w:val="00BC2D71"/>
  </w:style>
  <w:style w:type="paragraph" w:customStyle="1" w:styleId="Style10">
    <w:name w:val="Style 1"/>
    <w:basedOn w:val="Normal"/>
    <w:qFormat/>
    <w:rsid w:val="00BC2D71"/>
    <w:pPr>
      <w:widowControl w:val="0"/>
      <w:ind w:firstLine="216"/>
    </w:pPr>
    <w:rPr>
      <w:rFonts w:eastAsia="Times New Roman"/>
      <w:noProof/>
      <w:color w:val="000000"/>
      <w:szCs w:val="20"/>
    </w:rPr>
  </w:style>
  <w:style w:type="paragraph" w:customStyle="1" w:styleId="Style40">
    <w:name w:val="Style 4"/>
    <w:basedOn w:val="Normal"/>
    <w:qFormat/>
    <w:rsid w:val="00BC2D71"/>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BC2D7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BC2D7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BC2D71"/>
  </w:style>
  <w:style w:type="paragraph" w:customStyle="1" w:styleId="PageNumber1">
    <w:name w:val="Page Number1"/>
    <w:basedOn w:val="Normal"/>
    <w:next w:val="Normal"/>
    <w:qFormat/>
    <w:rsid w:val="00BC2D71"/>
    <w:rPr>
      <w:rFonts w:eastAsia="Times New Roman"/>
      <w:szCs w:val="24"/>
    </w:rPr>
  </w:style>
  <w:style w:type="paragraph" w:customStyle="1" w:styleId="Card10">
    <w:name w:val="Card1"/>
    <w:qFormat/>
    <w:rsid w:val="00BC2D7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BC2D7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BC2D71"/>
    <w:pPr>
      <w:ind w:left="288" w:right="288"/>
    </w:pPr>
    <w:rPr>
      <w:rFonts w:eastAsia="Times New Roman"/>
      <w:szCs w:val="24"/>
    </w:rPr>
  </w:style>
  <w:style w:type="paragraph" w:customStyle="1" w:styleId="cite21">
    <w:name w:val="cite2"/>
    <w:qFormat/>
    <w:rsid w:val="00BC2D71"/>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BC2D71"/>
    <w:rPr>
      <w:rFonts w:ascii="Arial Narrow" w:hAnsi="Arial Narrow"/>
      <w:sz w:val="16"/>
      <w:szCs w:val="24"/>
      <w:lang w:val="en-US" w:eastAsia="en-US" w:bidi="ar-SA"/>
    </w:rPr>
  </w:style>
  <w:style w:type="paragraph" w:customStyle="1" w:styleId="CaseListNormal">
    <w:name w:val="Case List Normal"/>
    <w:basedOn w:val="Normal"/>
    <w:qFormat/>
    <w:rsid w:val="00BC2D71"/>
    <w:rPr>
      <w:rFonts w:ascii="Times" w:eastAsia="Times New Roman" w:hAnsi="Times"/>
      <w:szCs w:val="26"/>
    </w:rPr>
  </w:style>
  <w:style w:type="paragraph" w:customStyle="1" w:styleId="Body">
    <w:name w:val="Body"/>
    <w:basedOn w:val="Normal"/>
    <w:qFormat/>
    <w:rsid w:val="00BC2D71"/>
    <w:pPr>
      <w:outlineLvl w:val="3"/>
    </w:pPr>
    <w:rPr>
      <w:rFonts w:eastAsia="Times New Roman"/>
      <w:szCs w:val="20"/>
    </w:rPr>
  </w:style>
  <w:style w:type="paragraph" w:customStyle="1" w:styleId="3text">
    <w:name w:val="3text"/>
    <w:basedOn w:val="Normal"/>
    <w:qFormat/>
    <w:rsid w:val="00BC2D71"/>
    <w:pPr>
      <w:spacing w:before="100" w:beforeAutospacing="1" w:after="100" w:afterAutospacing="1"/>
    </w:pPr>
    <w:rPr>
      <w:rFonts w:eastAsia="Times New Roman"/>
      <w:sz w:val="24"/>
      <w:szCs w:val="24"/>
    </w:rPr>
  </w:style>
  <w:style w:type="character" w:customStyle="1" w:styleId="countrytitle1">
    <w:name w:val="countrytitle1"/>
    <w:rsid w:val="00BC2D71"/>
    <w:rPr>
      <w:rFonts w:ascii="Verdana" w:hAnsi="Verdana" w:hint="default"/>
      <w:b/>
      <w:bCs/>
      <w:color w:val="293643"/>
      <w:sz w:val="24"/>
      <w:szCs w:val="24"/>
    </w:rPr>
  </w:style>
  <w:style w:type="character" w:customStyle="1" w:styleId="storyheader1">
    <w:name w:val="storyheader1"/>
    <w:rsid w:val="00BC2D71"/>
    <w:rPr>
      <w:rFonts w:ascii="Verdana" w:hAnsi="Verdana" w:hint="default"/>
      <w:b/>
      <w:bCs/>
      <w:color w:val="000000"/>
      <w:sz w:val="21"/>
      <w:szCs w:val="21"/>
    </w:rPr>
  </w:style>
  <w:style w:type="paragraph" w:customStyle="1" w:styleId="TimesNewRoman12">
    <w:name w:val="TimesNewRoman12"/>
    <w:qFormat/>
    <w:rsid w:val="00BC2D7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BC2D71"/>
    <w:pPr>
      <w:spacing w:before="100" w:beforeAutospacing="1" w:after="100" w:afterAutospacing="1"/>
    </w:pPr>
    <w:rPr>
      <w:rFonts w:eastAsia="Times New Roman"/>
      <w:sz w:val="24"/>
      <w:szCs w:val="24"/>
    </w:rPr>
  </w:style>
  <w:style w:type="character" w:customStyle="1" w:styleId="cardunderlinedChar0">
    <w:name w:val="card underlined Char"/>
    <w:rsid w:val="00BC2D71"/>
    <w:rPr>
      <w:rFonts w:ascii="Arial" w:hAnsi="Arial"/>
      <w:sz w:val="22"/>
      <w:szCs w:val="24"/>
      <w:u w:val="single"/>
      <w:lang w:val="en-US" w:eastAsia="en-US" w:bidi="ar-SA"/>
    </w:rPr>
  </w:style>
  <w:style w:type="paragraph" w:customStyle="1" w:styleId="medium-normal">
    <w:name w:val="medium-normal"/>
    <w:basedOn w:val="Normal"/>
    <w:qFormat/>
    <w:rsid w:val="00BC2D71"/>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BC2D71"/>
    <w:rPr>
      <w:rFonts w:eastAsia="Times New Roman"/>
      <w:color w:val="000000"/>
      <w:sz w:val="18"/>
      <w:szCs w:val="24"/>
    </w:rPr>
  </w:style>
  <w:style w:type="paragraph" w:customStyle="1" w:styleId="text1">
    <w:name w:val="text1"/>
    <w:basedOn w:val="Normal"/>
    <w:autoRedefine/>
    <w:qFormat/>
    <w:rsid w:val="00BC2D71"/>
    <w:rPr>
      <w:rFonts w:eastAsia="Times New Roman"/>
      <w:szCs w:val="20"/>
    </w:rPr>
  </w:style>
  <w:style w:type="character" w:customStyle="1" w:styleId="article1">
    <w:name w:val="article1"/>
    <w:rsid w:val="00BC2D71"/>
    <w:rPr>
      <w:rFonts w:ascii="Verdana" w:hAnsi="Verdana" w:hint="default"/>
      <w:color w:val="333333"/>
      <w:sz w:val="16"/>
      <w:szCs w:val="16"/>
    </w:rPr>
  </w:style>
  <w:style w:type="paragraph" w:customStyle="1" w:styleId="RepeatBlockHeading">
    <w:name w:val="Repeat Block Heading"/>
    <w:basedOn w:val="Normal"/>
    <w:autoRedefine/>
    <w:qFormat/>
    <w:rsid w:val="00BC2D71"/>
    <w:pPr>
      <w:jc w:val="center"/>
    </w:pPr>
    <w:rPr>
      <w:rFonts w:eastAsia="Times New Roman"/>
      <w:b/>
      <w:smallCaps/>
      <w:color w:val="000000"/>
      <w:sz w:val="24"/>
      <w:szCs w:val="24"/>
      <w:u w:val="thick"/>
    </w:rPr>
  </w:style>
  <w:style w:type="paragraph" w:customStyle="1" w:styleId="story-headline">
    <w:name w:val="story-headline"/>
    <w:basedOn w:val="Normal"/>
    <w:qFormat/>
    <w:rsid w:val="00BC2D71"/>
    <w:pPr>
      <w:spacing w:before="72" w:after="72"/>
    </w:pPr>
    <w:rPr>
      <w:rFonts w:eastAsia="Times New Roman"/>
      <w:b/>
      <w:bCs/>
      <w:sz w:val="26"/>
      <w:szCs w:val="26"/>
    </w:rPr>
  </w:style>
  <w:style w:type="paragraph" w:customStyle="1" w:styleId="story-body">
    <w:name w:val="story-body"/>
    <w:basedOn w:val="Normal"/>
    <w:qFormat/>
    <w:rsid w:val="00BC2D71"/>
    <w:pPr>
      <w:spacing w:before="100" w:beforeAutospacing="1" w:after="100" w:afterAutospacing="1"/>
    </w:pPr>
    <w:rPr>
      <w:rFonts w:eastAsia="Times New Roman"/>
    </w:rPr>
  </w:style>
  <w:style w:type="character" w:customStyle="1" w:styleId="story-posted-date1">
    <w:name w:val="story-posted-date1"/>
    <w:rsid w:val="00BC2D71"/>
    <w:rPr>
      <w:rFonts w:ascii="Arial" w:hAnsi="Arial" w:cs="Arial" w:hint="default"/>
      <w:b w:val="0"/>
      <w:bCs w:val="0"/>
      <w:sz w:val="19"/>
      <w:szCs w:val="19"/>
    </w:rPr>
  </w:style>
  <w:style w:type="paragraph" w:customStyle="1" w:styleId="story-dateline">
    <w:name w:val="story-dateline"/>
    <w:basedOn w:val="Normal"/>
    <w:qFormat/>
    <w:rsid w:val="00BC2D71"/>
    <w:rPr>
      <w:rFonts w:eastAsia="Times New Roman"/>
      <w:b/>
      <w:bCs/>
    </w:rPr>
  </w:style>
  <w:style w:type="paragraph" w:customStyle="1" w:styleId="TextofCards">
    <w:name w:val="Text of Cards"/>
    <w:basedOn w:val="Normal"/>
    <w:qFormat/>
    <w:rsid w:val="00BC2D71"/>
    <w:rPr>
      <w:rFonts w:eastAsia="Times New Roman"/>
      <w:color w:val="000000"/>
      <w:spacing w:val="6"/>
      <w:szCs w:val="23"/>
    </w:rPr>
  </w:style>
  <w:style w:type="paragraph" w:customStyle="1" w:styleId="Corpotesto">
    <w:name w:val="Corpo testo"/>
    <w:basedOn w:val="Normal"/>
    <w:qFormat/>
    <w:rsid w:val="00BC2D71"/>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BC2D71"/>
    <w:rPr>
      <w:rFonts w:eastAsia="SimSun" w:cs="Arial"/>
      <w:b/>
      <w:bCs/>
      <w:iCs/>
      <w:sz w:val="24"/>
      <w:szCs w:val="28"/>
      <w:lang w:val="en-US" w:eastAsia="zh-CN" w:bidi="ar-SA"/>
    </w:rPr>
  </w:style>
  <w:style w:type="paragraph" w:customStyle="1" w:styleId="PageHeading">
    <w:name w:val="Page Heading"/>
    <w:basedOn w:val="Heading2"/>
    <w:qFormat/>
    <w:rsid w:val="00BC2D71"/>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C2D71"/>
  </w:style>
  <w:style w:type="paragraph" w:customStyle="1" w:styleId="tagCharChar1Char">
    <w:name w:val="tag Char Char1 Char"/>
    <w:qFormat/>
    <w:rsid w:val="00BC2D71"/>
    <w:rPr>
      <w:rFonts w:eastAsia="Times New Roman"/>
      <w:b/>
      <w:bCs/>
      <w:sz w:val="24"/>
      <w:szCs w:val="24"/>
    </w:rPr>
  </w:style>
  <w:style w:type="character" w:customStyle="1" w:styleId="textmedium">
    <w:name w:val="textmedium"/>
    <w:basedOn w:val="DefaultParagraphFont"/>
    <w:rsid w:val="00BC2D71"/>
  </w:style>
  <w:style w:type="character" w:customStyle="1" w:styleId="citation10">
    <w:name w:val="citation1"/>
    <w:rsid w:val="00BC2D71"/>
    <w:rPr>
      <w:rFonts w:ascii="Verdana" w:hAnsi="Verdana" w:hint="default"/>
      <w:sz w:val="17"/>
      <w:szCs w:val="17"/>
    </w:rPr>
  </w:style>
  <w:style w:type="character" w:customStyle="1" w:styleId="articlecontent">
    <w:name w:val="articlecontent"/>
    <w:basedOn w:val="DefaultParagraphFont"/>
    <w:rsid w:val="00BC2D71"/>
  </w:style>
  <w:style w:type="paragraph" w:customStyle="1" w:styleId="OmniPage1">
    <w:name w:val="OmniPage #1"/>
    <w:basedOn w:val="Normal"/>
    <w:qFormat/>
    <w:rsid w:val="00BC2D71"/>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BC2D71"/>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BC2D71"/>
  </w:style>
  <w:style w:type="paragraph" w:customStyle="1" w:styleId="ProjectTitleLine">
    <w:name w:val="Project Title Line"/>
    <w:basedOn w:val="Normal"/>
    <w:next w:val="Normal"/>
    <w:autoRedefine/>
    <w:qFormat/>
    <w:rsid w:val="00BC2D71"/>
    <w:pPr>
      <w:jc w:val="center"/>
    </w:pPr>
    <w:rPr>
      <w:rFonts w:eastAsia="Times New Roman"/>
      <w:caps/>
      <w:szCs w:val="20"/>
    </w:rPr>
  </w:style>
  <w:style w:type="character" w:customStyle="1" w:styleId="fource1">
    <w:name w:val="fource1"/>
    <w:rsid w:val="00BC2D71"/>
    <w:rPr>
      <w:sz w:val="34"/>
      <w:szCs w:val="34"/>
    </w:rPr>
  </w:style>
  <w:style w:type="paragraph" w:customStyle="1" w:styleId="LanguageStrike">
    <w:name w:val="Language Strike"/>
    <w:basedOn w:val="Normal"/>
    <w:next w:val="Normal"/>
    <w:qFormat/>
    <w:rsid w:val="00BC2D71"/>
    <w:rPr>
      <w:rFonts w:ascii="Arial Narrow" w:eastAsia="Times New Roman" w:hAnsi="Arial Narrow"/>
      <w:strike/>
      <w:szCs w:val="24"/>
    </w:rPr>
  </w:style>
  <w:style w:type="character" w:customStyle="1" w:styleId="LanguageStrikeChar">
    <w:name w:val="Language Strike Char"/>
    <w:rsid w:val="00BC2D71"/>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BC2D71"/>
    <w:rPr>
      <w:rFonts w:eastAsia="Times New Roman"/>
      <w:szCs w:val="20"/>
      <w:u w:val="single"/>
    </w:rPr>
  </w:style>
  <w:style w:type="paragraph" w:customStyle="1" w:styleId="Normal10pt">
    <w:name w:val="Normal + 10 pt"/>
    <w:basedOn w:val="Normal"/>
    <w:qFormat/>
    <w:rsid w:val="00BC2D71"/>
    <w:rPr>
      <w:rFonts w:eastAsia="Times New Roman"/>
      <w:szCs w:val="20"/>
    </w:rPr>
  </w:style>
  <w:style w:type="paragraph" w:customStyle="1" w:styleId="cardChar1Char">
    <w:name w:val="card Char1 Char"/>
    <w:basedOn w:val="Normal"/>
    <w:qFormat/>
    <w:rsid w:val="00BC2D71"/>
    <w:pPr>
      <w:ind w:left="288" w:right="288"/>
    </w:pPr>
    <w:rPr>
      <w:rFonts w:eastAsia="Times New Roman"/>
      <w:szCs w:val="20"/>
    </w:rPr>
  </w:style>
  <w:style w:type="character" w:customStyle="1" w:styleId="normal11">
    <w:name w:val="normal1"/>
    <w:basedOn w:val="DefaultParagraphFont"/>
    <w:rsid w:val="00BC2D71"/>
  </w:style>
  <w:style w:type="character" w:customStyle="1" w:styleId="ds">
    <w:name w:val="ds"/>
    <w:basedOn w:val="DefaultParagraphFont"/>
    <w:rsid w:val="00BC2D71"/>
  </w:style>
  <w:style w:type="character" w:customStyle="1" w:styleId="UnderliningChar1">
    <w:name w:val="Underlining Char1"/>
    <w:rsid w:val="00BC2D71"/>
    <w:rPr>
      <w:rFonts w:ascii="Arial Narrow" w:hAnsi="Arial Narrow"/>
      <w:szCs w:val="24"/>
      <w:u w:val="single"/>
      <w:lang w:val="en-US" w:eastAsia="en-US" w:bidi="ar-SA"/>
    </w:rPr>
  </w:style>
  <w:style w:type="character" w:customStyle="1" w:styleId="UnderliningChar2">
    <w:name w:val="Underlining Char2"/>
    <w:rsid w:val="00BC2D71"/>
    <w:rPr>
      <w:rFonts w:ascii="Arial Narrow" w:hAnsi="Arial Narrow"/>
      <w:szCs w:val="24"/>
      <w:u w:val="single"/>
      <w:lang w:val="en-US" w:eastAsia="en-US" w:bidi="ar-SA"/>
    </w:rPr>
  </w:style>
  <w:style w:type="character" w:customStyle="1" w:styleId="MicroTextChar1">
    <w:name w:val="MicroText Char1"/>
    <w:rsid w:val="00BC2D71"/>
    <w:rPr>
      <w:rFonts w:ascii="Arial Narrow" w:hAnsi="Arial Narrow"/>
      <w:sz w:val="12"/>
      <w:szCs w:val="24"/>
      <w:lang w:val="en-US" w:eastAsia="en-US" w:bidi="ar-SA"/>
    </w:rPr>
  </w:style>
  <w:style w:type="paragraph" w:customStyle="1" w:styleId="CM12">
    <w:name w:val="CM12"/>
    <w:basedOn w:val="Default"/>
    <w:next w:val="Default"/>
    <w:qFormat/>
    <w:rsid w:val="00BC2D71"/>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BC2D71"/>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BC2D71"/>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BC2D71"/>
    <w:rPr>
      <w:rFonts w:ascii="Arial Narrow" w:eastAsia="Times New Roman" w:hAnsi="Arial Narrow"/>
      <w:strike/>
      <w:szCs w:val="20"/>
    </w:rPr>
  </w:style>
  <w:style w:type="paragraph" w:customStyle="1" w:styleId="textbodyblack">
    <w:name w:val="textbodyblack"/>
    <w:basedOn w:val="Normal"/>
    <w:qFormat/>
    <w:rsid w:val="00BC2D71"/>
    <w:pPr>
      <w:spacing w:before="100" w:beforeAutospacing="1" w:after="100" w:afterAutospacing="1"/>
    </w:pPr>
    <w:rPr>
      <w:rFonts w:eastAsia="Times New Roman"/>
      <w:sz w:val="24"/>
      <w:szCs w:val="24"/>
    </w:rPr>
  </w:style>
  <w:style w:type="character" w:customStyle="1" w:styleId="DefaultPara">
    <w:name w:val="Default Para"/>
    <w:rsid w:val="00BC2D71"/>
    <w:rPr>
      <w:sz w:val="20"/>
    </w:rPr>
  </w:style>
  <w:style w:type="character" w:customStyle="1" w:styleId="SYSHYPERTEXT">
    <w:name w:val="SYS_HYPERTEXT"/>
    <w:rsid w:val="00BC2D71"/>
    <w:rPr>
      <w:color w:val="0000FF"/>
      <w:u w:val="single"/>
    </w:rPr>
  </w:style>
  <w:style w:type="character" w:customStyle="1" w:styleId="cardtextsmallCharCharCharCharCharCharCharCharCharCharCharChar">
    <w:name w:val="card text small Char Char Char Char Char Char Char Char Char Char Char Char"/>
    <w:rsid w:val="00BC2D7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C2D71"/>
    <w:rPr>
      <w:rFonts w:ascii="Arial Narrow" w:hAnsi="Arial Narrow"/>
      <w:noProof w:val="0"/>
      <w:szCs w:val="24"/>
      <w:u w:val="single"/>
      <w:lang w:val="en-US" w:eastAsia="en-US" w:bidi="ar-SA"/>
    </w:rPr>
  </w:style>
  <w:style w:type="paragraph" w:customStyle="1" w:styleId="BlockHeading1">
    <w:name w:val="Block Heading 1"/>
    <w:basedOn w:val="Normal"/>
    <w:qFormat/>
    <w:rsid w:val="00BC2D7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C2D71"/>
    <w:rPr>
      <w:rFonts w:ascii="Georgia" w:hAnsi="Georgia"/>
      <w:b/>
      <w:emboss/>
      <w:color w:val="000000"/>
      <w:sz w:val="48"/>
      <w:szCs w:val="48"/>
      <w:lang w:val="en-US" w:eastAsia="en-US" w:bidi="ar-SA"/>
    </w:rPr>
  </w:style>
  <w:style w:type="character" w:customStyle="1" w:styleId="StyleTagTimesNewRomanChar">
    <w:name w:val="Style Tag + Times New Roman Char"/>
    <w:rsid w:val="00BC2D71"/>
    <w:rPr>
      <w:b/>
      <w:bCs/>
      <w:noProof w:val="0"/>
      <w:sz w:val="24"/>
      <w:szCs w:val="24"/>
      <w:lang w:val="en-US" w:eastAsia="en-US" w:bidi="ar-SA"/>
    </w:rPr>
  </w:style>
  <w:style w:type="paragraph" w:customStyle="1" w:styleId="SmallCard">
    <w:name w:val="Small Card"/>
    <w:basedOn w:val="Normal"/>
    <w:qFormat/>
    <w:rsid w:val="00BC2D71"/>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C2D71"/>
    <w:rPr>
      <w:rFonts w:ascii="Arial Narrow" w:hAnsi="Arial Narrow" w:cs="Arial"/>
      <w:b/>
      <w:bCs/>
      <w:iCs/>
      <w:sz w:val="24"/>
      <w:szCs w:val="28"/>
      <w:lang w:val="en-US" w:eastAsia="en-US" w:bidi="ar-SA"/>
    </w:rPr>
  </w:style>
  <w:style w:type="character" w:customStyle="1" w:styleId="UnderliningCharChar">
    <w:name w:val="Underlining Char Char"/>
    <w:rsid w:val="00BC2D71"/>
    <w:rPr>
      <w:rFonts w:ascii="Arial Narrow" w:hAnsi="Arial Narrow"/>
      <w:szCs w:val="24"/>
      <w:u w:val="single"/>
      <w:lang w:val="en-US" w:eastAsia="en-US" w:bidi="ar-SA"/>
    </w:rPr>
  </w:style>
  <w:style w:type="character" w:customStyle="1" w:styleId="StyleArialNarrow12ptBold">
    <w:name w:val="Style Arial Narrow 12 pt Bold"/>
    <w:rsid w:val="00BC2D71"/>
    <w:rPr>
      <w:rFonts w:ascii="Arial Narrow" w:hAnsi="Arial Narrow"/>
      <w:b/>
      <w:bCs/>
      <w:sz w:val="24"/>
    </w:rPr>
  </w:style>
  <w:style w:type="character" w:customStyle="1" w:styleId="Style1CharChar">
    <w:name w:val="Style1 Char Char"/>
    <w:rsid w:val="00BC2D7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C2D7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C2D71"/>
    <w:rPr>
      <w:u w:val="single"/>
    </w:rPr>
  </w:style>
  <w:style w:type="character" w:customStyle="1" w:styleId="UnderlinedCharChar1">
    <w:name w:val="Underlined Char Char1"/>
    <w:rsid w:val="00BC2D71"/>
    <w:rPr>
      <w:rFonts w:ascii="Bell MT" w:eastAsia="Times New Roman" w:hAnsi="Bell MT"/>
      <w:bCs/>
      <w:iCs/>
      <w:sz w:val="22"/>
      <w:u w:val="single"/>
    </w:rPr>
  </w:style>
  <w:style w:type="character" w:customStyle="1" w:styleId="Heading2CharChar2">
    <w:name w:val="Heading 2 Char Char2"/>
    <w:rsid w:val="00BC2D71"/>
    <w:rPr>
      <w:rFonts w:cs="Arial"/>
      <w:b/>
      <w:bCs/>
      <w:iCs/>
      <w:sz w:val="22"/>
      <w:szCs w:val="28"/>
      <w:lang w:val="en-US" w:eastAsia="en-US" w:bidi="ar-SA"/>
    </w:rPr>
  </w:style>
  <w:style w:type="character" w:customStyle="1" w:styleId="doctitle">
    <w:name w:val="doctitle"/>
    <w:rsid w:val="00BC2D71"/>
  </w:style>
  <w:style w:type="paragraph" w:customStyle="1" w:styleId="CiteCorrected">
    <w:name w:val="Cite Corrected"/>
    <w:basedOn w:val="Normal"/>
    <w:link w:val="CiteCorrectedChar"/>
    <w:qFormat/>
    <w:rsid w:val="00BC2D71"/>
    <w:rPr>
      <w:rFonts w:eastAsia="Times New Roman"/>
      <w:b/>
      <w:bCs/>
      <w:sz w:val="24"/>
      <w:szCs w:val="16"/>
      <w:u w:val="single"/>
    </w:rPr>
  </w:style>
  <w:style w:type="character" w:customStyle="1" w:styleId="CiteCorrectedChar">
    <w:name w:val="Cite Corrected Char"/>
    <w:link w:val="CiteCorrected"/>
    <w:rsid w:val="00BC2D71"/>
    <w:rPr>
      <w:rFonts w:ascii="Arial" w:eastAsia="Times New Roman" w:hAnsi="Arial" w:cs="Arial"/>
      <w:b/>
      <w:bCs/>
      <w:sz w:val="24"/>
      <w:szCs w:val="16"/>
      <w:u w:val="single"/>
    </w:rPr>
  </w:style>
  <w:style w:type="character" w:customStyle="1" w:styleId="cardtext-underlined0">
    <w:name w:val="card text- underlined"/>
    <w:rsid w:val="00BC2D71"/>
    <w:rPr>
      <w:rFonts w:ascii="Garamond" w:hAnsi="Garamond"/>
      <w:u w:val="single"/>
    </w:rPr>
  </w:style>
  <w:style w:type="numbering" w:customStyle="1" w:styleId="NoList6">
    <w:name w:val="No List6"/>
    <w:next w:val="NoList"/>
    <w:uiPriority w:val="99"/>
    <w:semiHidden/>
    <w:unhideWhenUsed/>
    <w:rsid w:val="00BC2D71"/>
  </w:style>
  <w:style w:type="numbering" w:customStyle="1" w:styleId="NoList7">
    <w:name w:val="No List7"/>
    <w:next w:val="NoList"/>
    <w:semiHidden/>
    <w:unhideWhenUsed/>
    <w:rsid w:val="00BC2D71"/>
  </w:style>
  <w:style w:type="character" w:customStyle="1" w:styleId="styleboldunderline">
    <w:name w:val="styleboldunderline"/>
    <w:basedOn w:val="DefaultParagraphFont"/>
    <w:rsid w:val="00BC2D71"/>
  </w:style>
  <w:style w:type="paragraph" w:customStyle="1" w:styleId="story-body-text">
    <w:name w:val="story-body-text"/>
    <w:basedOn w:val="Normal"/>
    <w:uiPriority w:val="99"/>
    <w:qFormat/>
    <w:rsid w:val="00BC2D71"/>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BC2D71"/>
  </w:style>
  <w:style w:type="character" w:customStyle="1" w:styleId="BriefTitleChar">
    <w:name w:val="Brief Title Char"/>
    <w:basedOn w:val="DefaultParagraphFont"/>
    <w:rsid w:val="00BC2D71"/>
    <w:rPr>
      <w:b/>
      <w:sz w:val="24"/>
      <w:szCs w:val="24"/>
      <w:u w:val="single"/>
      <w:lang w:val="en-US" w:eastAsia="en-US" w:bidi="ar-SA"/>
    </w:rPr>
  </w:style>
  <w:style w:type="paragraph" w:customStyle="1" w:styleId="BriefTitle2">
    <w:name w:val="Brief Title 2"/>
    <w:basedOn w:val="Heading1"/>
    <w:uiPriority w:val="99"/>
    <w:qFormat/>
    <w:rsid w:val="00BC2D7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C2D71"/>
    <w:rPr>
      <w:b/>
      <w:sz w:val="24"/>
      <w:szCs w:val="24"/>
      <w:u w:val="single"/>
      <w:lang w:val="en-US" w:eastAsia="en-US" w:bidi="ar-SA"/>
    </w:rPr>
  </w:style>
  <w:style w:type="character" w:customStyle="1" w:styleId="StyleCardText11ptUnderlineChar">
    <w:name w:val="Style Card Text + 11 pt Underline Char"/>
    <w:link w:val="StyleCardText11ptUnderline"/>
    <w:locked/>
    <w:rsid w:val="00BC2D71"/>
    <w:rPr>
      <w:szCs w:val="24"/>
      <w:u w:val="single"/>
    </w:rPr>
  </w:style>
  <w:style w:type="paragraph" w:customStyle="1" w:styleId="StyleCardText11ptUnderline">
    <w:name w:val="Style Card Text + 11 pt Underline"/>
    <w:link w:val="StyleCardText11ptUnderlineChar"/>
    <w:qFormat/>
    <w:rsid w:val="00BC2D71"/>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BC2D71"/>
    <w:rPr>
      <w:rFonts w:ascii="Georgia" w:hAnsi="Georgia"/>
      <w:sz w:val="16"/>
      <w:szCs w:val="24"/>
    </w:rPr>
  </w:style>
  <w:style w:type="paragraph" w:customStyle="1" w:styleId="StyleMinimizedText11pt1">
    <w:name w:val="Style Minimized Text + 11 pt1"/>
    <w:basedOn w:val="Normal"/>
    <w:link w:val="StyleMinimizedText11pt1Char"/>
    <w:qFormat/>
    <w:rsid w:val="00BC2D71"/>
    <w:rPr>
      <w:rFonts w:ascii="Georgia" w:hAnsi="Georgia" w:cstheme="minorBidi"/>
      <w:sz w:val="16"/>
      <w:szCs w:val="24"/>
    </w:rPr>
  </w:style>
  <w:style w:type="paragraph" w:customStyle="1" w:styleId="emactive">
    <w:name w:val="emactive"/>
    <w:basedOn w:val="Normal"/>
    <w:uiPriority w:val="99"/>
    <w:qFormat/>
    <w:rsid w:val="00BC2D71"/>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BC2D71"/>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BC2D71"/>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C2D71"/>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BC2D7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BC2D71"/>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BC2D71"/>
    <w:rPr>
      <w:rFonts w:eastAsia="MS Gothic" w:cs="Arial"/>
      <w:sz w:val="24"/>
    </w:rPr>
  </w:style>
  <w:style w:type="character" w:customStyle="1" w:styleId="Emphasis20">
    <w:name w:val="Emphasis 2"/>
    <w:uiPriority w:val="1"/>
    <w:qFormat/>
    <w:rsid w:val="00BC2D71"/>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BC2D71"/>
  </w:style>
  <w:style w:type="character" w:customStyle="1" w:styleId="metaorigin">
    <w:name w:val="meta_origin"/>
    <w:rsid w:val="00BC2D71"/>
  </w:style>
  <w:style w:type="character" w:customStyle="1" w:styleId="mandelbrotrefrag">
    <w:name w:val="mandelbrot_refrag"/>
    <w:rsid w:val="00BC2D71"/>
  </w:style>
  <w:style w:type="character" w:customStyle="1" w:styleId="eminfo">
    <w:name w:val="eminfo"/>
    <w:rsid w:val="00BC2D71"/>
  </w:style>
  <w:style w:type="character" w:customStyle="1" w:styleId="emhighlight">
    <w:name w:val="emhighlight"/>
    <w:rsid w:val="00BC2D71"/>
  </w:style>
  <w:style w:type="character" w:customStyle="1" w:styleId="tkrname">
    <w:name w:val="tkrname"/>
    <w:rsid w:val="00BC2D71"/>
  </w:style>
  <w:style w:type="character" w:customStyle="1" w:styleId="tkrchange">
    <w:name w:val="tkrchange"/>
    <w:rsid w:val="00BC2D71"/>
  </w:style>
  <w:style w:type="character" w:customStyle="1" w:styleId="source-org">
    <w:name w:val="source-org"/>
    <w:rsid w:val="00BC2D71"/>
  </w:style>
  <w:style w:type="character" w:customStyle="1" w:styleId="last">
    <w:name w:val="last"/>
    <w:rsid w:val="00BC2D71"/>
  </w:style>
  <w:style w:type="character" w:customStyle="1" w:styleId="institution">
    <w:name w:val="institution"/>
    <w:rsid w:val="00BC2D71"/>
  </w:style>
  <w:style w:type="character" w:customStyle="1" w:styleId="mainheading">
    <w:name w:val="mainheading"/>
    <w:basedOn w:val="DefaultParagraphFont"/>
    <w:rsid w:val="00BC2D71"/>
  </w:style>
  <w:style w:type="character" w:customStyle="1" w:styleId="StyleStyleunderlineBold11pt">
    <w:name w:val="Style Style underline + Bold + 11 pt"/>
    <w:rsid w:val="00BC2D71"/>
    <w:rPr>
      <w:bCs/>
      <w:sz w:val="20"/>
      <w:u w:val="single"/>
    </w:rPr>
  </w:style>
  <w:style w:type="character" w:customStyle="1" w:styleId="StyleunderlineAsianTimesNewRomanBold">
    <w:name w:val="Style underline + (Asian) Times New Roman Bold"/>
    <w:rsid w:val="00BC2D7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C2D71"/>
    <w:rPr>
      <w:b/>
      <w:bCs/>
      <w:sz w:val="20"/>
      <w:u w:val="single"/>
      <w:bdr w:val="single" w:sz="4" w:space="0" w:color="auto" w:frame="1"/>
    </w:rPr>
  </w:style>
  <w:style w:type="character" w:customStyle="1" w:styleId="quotepeekbase">
    <w:name w:val="quotepeekbase"/>
    <w:rsid w:val="00BC2D71"/>
  </w:style>
  <w:style w:type="character" w:customStyle="1" w:styleId="NormalCard">
    <w:name w:val="Normal Card"/>
    <w:uiPriority w:val="1"/>
    <w:qFormat/>
    <w:rsid w:val="00BC2D71"/>
    <w:rPr>
      <w:rFonts w:ascii="Times New Roman" w:hAnsi="Times New Roman" w:cs="Times New Roman" w:hint="default"/>
      <w:sz w:val="24"/>
    </w:rPr>
  </w:style>
  <w:style w:type="character" w:customStyle="1" w:styleId="HighlightedUnderline0">
    <w:name w:val="Highlighted Underline"/>
    <w:uiPriority w:val="1"/>
    <w:qFormat/>
    <w:rsid w:val="00BC2D71"/>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BC2D71"/>
  </w:style>
  <w:style w:type="character" w:customStyle="1" w:styleId="Heading2Subtext">
    <w:name w:val="Heading 2 Subtext"/>
    <w:rsid w:val="00BC2D71"/>
    <w:rPr>
      <w:rFonts w:ascii="Times New Roman" w:hAnsi="Times New Roman" w:cs="Times New Roman" w:hint="default"/>
      <w:sz w:val="16"/>
    </w:rPr>
  </w:style>
  <w:style w:type="paragraph" w:customStyle="1" w:styleId="nromal">
    <w:name w:val="nromal"/>
    <w:basedOn w:val="Normal"/>
    <w:uiPriority w:val="99"/>
    <w:qFormat/>
    <w:rsid w:val="00BC2D71"/>
    <w:pPr>
      <w:keepNext/>
      <w:keepLines/>
      <w:spacing w:before="200"/>
      <w:outlineLvl w:val="3"/>
    </w:pPr>
    <w:rPr>
      <w:rFonts w:eastAsia="Times New Roman" w:cs="Cambria"/>
      <w:b/>
      <w:iCs/>
    </w:rPr>
  </w:style>
  <w:style w:type="paragraph" w:customStyle="1" w:styleId="natural">
    <w:name w:val="natural"/>
    <w:basedOn w:val="Normal"/>
    <w:uiPriority w:val="99"/>
    <w:qFormat/>
    <w:rsid w:val="00BC2D71"/>
    <w:pPr>
      <w:keepNext/>
      <w:keepLines/>
      <w:spacing w:before="200"/>
      <w:outlineLvl w:val="3"/>
    </w:pPr>
    <w:rPr>
      <w:rFonts w:eastAsia="Times New Roman"/>
      <w:b/>
      <w:iCs/>
    </w:rPr>
  </w:style>
  <w:style w:type="paragraph" w:customStyle="1" w:styleId="nroaml">
    <w:name w:val="nroaml"/>
    <w:basedOn w:val="Normal"/>
    <w:uiPriority w:val="99"/>
    <w:qFormat/>
    <w:rsid w:val="00BC2D71"/>
    <w:pPr>
      <w:keepNext/>
      <w:keepLines/>
      <w:spacing w:before="200"/>
      <w:outlineLvl w:val="3"/>
    </w:pPr>
    <w:rPr>
      <w:rFonts w:eastAsia="Times New Roman"/>
      <w:b/>
      <w:iCs/>
    </w:rPr>
  </w:style>
  <w:style w:type="paragraph" w:customStyle="1" w:styleId="noraml">
    <w:name w:val="noraml"/>
    <w:basedOn w:val="Normal"/>
    <w:uiPriority w:val="99"/>
    <w:qFormat/>
    <w:rsid w:val="00BC2D71"/>
    <w:pPr>
      <w:keepNext/>
      <w:keepLines/>
      <w:spacing w:before="200"/>
      <w:outlineLvl w:val="3"/>
    </w:pPr>
    <w:rPr>
      <w:rFonts w:eastAsia="Times New Roman"/>
      <w:b/>
      <w:iCs/>
      <w:sz w:val="24"/>
    </w:rPr>
  </w:style>
  <w:style w:type="table" w:styleId="MediumGrid1">
    <w:name w:val="Medium Grid 1"/>
    <w:basedOn w:val="TableNormal"/>
    <w:uiPriority w:val="67"/>
    <w:rsid w:val="00BC2D7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C2D71"/>
    <w:rPr>
      <w:rFonts w:eastAsia="Calibri"/>
      <w:sz w:val="16"/>
      <w:szCs w:val="16"/>
    </w:rPr>
  </w:style>
  <w:style w:type="character" w:customStyle="1" w:styleId="SmallSizeParagraphChar">
    <w:name w:val="Small Size Paragraph Char"/>
    <w:link w:val="SmallSizeParagraph"/>
    <w:rsid w:val="00BC2D71"/>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BC2D71"/>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BC2D71"/>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BC2D71"/>
    <w:pPr>
      <w:spacing w:after="200"/>
    </w:pPr>
    <w:rPr>
      <w:rFonts w:eastAsia="Calibri"/>
    </w:rPr>
  </w:style>
  <w:style w:type="character" w:customStyle="1" w:styleId="StyleCardText9ptChar">
    <w:name w:val="Style Card Text + 9 pt Char"/>
    <w:basedOn w:val="DefaultParagraphFont"/>
    <w:link w:val="StyleCardText9pt"/>
    <w:rsid w:val="00BC2D71"/>
    <w:rPr>
      <w:rFonts w:ascii="Arial" w:eastAsia="Calibri" w:hAnsi="Arial" w:cs="Arial"/>
    </w:rPr>
  </w:style>
  <w:style w:type="character" w:customStyle="1" w:styleId="QuoteChar1">
    <w:name w:val="Quote Char1"/>
    <w:basedOn w:val="DefaultParagraphFont"/>
    <w:uiPriority w:val="29"/>
    <w:rsid w:val="00BC2D71"/>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C2D71"/>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C2D71"/>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BC2D71"/>
    <w:rPr>
      <w:rFonts w:ascii="Century Gothic" w:hAnsi="Century Gothic"/>
      <w:sz w:val="24"/>
      <w:u w:val="thick"/>
    </w:rPr>
  </w:style>
  <w:style w:type="character" w:customStyle="1" w:styleId="FontStyle477">
    <w:name w:val="Font Style477"/>
    <w:basedOn w:val="DefaultParagraphFont"/>
    <w:uiPriority w:val="99"/>
    <w:rsid w:val="00BC2D71"/>
    <w:rPr>
      <w:rFonts w:ascii="Times New Roman" w:hAnsi="Times New Roman" w:cs="Times New Roman"/>
      <w:sz w:val="18"/>
      <w:szCs w:val="18"/>
    </w:rPr>
  </w:style>
  <w:style w:type="character" w:customStyle="1" w:styleId="FontStyle505">
    <w:name w:val="Font Style505"/>
    <w:basedOn w:val="DefaultParagraphFont"/>
    <w:uiPriority w:val="99"/>
    <w:rsid w:val="00BC2D71"/>
    <w:rPr>
      <w:rFonts w:ascii="Times New Roman" w:hAnsi="Times New Roman" w:cs="Times New Roman"/>
      <w:sz w:val="18"/>
      <w:szCs w:val="18"/>
    </w:rPr>
  </w:style>
  <w:style w:type="character" w:customStyle="1" w:styleId="FontStyle514">
    <w:name w:val="Font Style514"/>
    <w:basedOn w:val="DefaultParagraphFont"/>
    <w:uiPriority w:val="99"/>
    <w:rsid w:val="00BC2D71"/>
    <w:rPr>
      <w:rFonts w:ascii="Times New Roman" w:hAnsi="Times New Roman" w:cs="Times New Roman"/>
      <w:sz w:val="14"/>
      <w:szCs w:val="14"/>
    </w:rPr>
  </w:style>
  <w:style w:type="character" w:customStyle="1" w:styleId="FontStyle500">
    <w:name w:val="Font Style500"/>
    <w:basedOn w:val="DefaultParagraphFont"/>
    <w:uiPriority w:val="99"/>
    <w:rsid w:val="00BC2D71"/>
    <w:rPr>
      <w:rFonts w:ascii="Times New Roman" w:hAnsi="Times New Roman" w:cs="Times New Roman"/>
      <w:b/>
      <w:bCs/>
      <w:sz w:val="16"/>
      <w:szCs w:val="16"/>
    </w:rPr>
  </w:style>
  <w:style w:type="character" w:customStyle="1" w:styleId="LanguageEditingChar">
    <w:name w:val="Language Editing Char"/>
    <w:link w:val="LanguageEditing"/>
    <w:locked/>
    <w:rsid w:val="00BC2D7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C2D71"/>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BC2D71"/>
    <w:rPr>
      <w:rFonts w:ascii="Times New Roman" w:hAnsi="Times New Roman" w:cs="Times New Roman"/>
      <w:b/>
      <w:bCs/>
      <w:sz w:val="18"/>
      <w:szCs w:val="18"/>
    </w:rPr>
  </w:style>
  <w:style w:type="character" w:customStyle="1" w:styleId="FontStyle275">
    <w:name w:val="Font Style275"/>
    <w:basedOn w:val="DefaultParagraphFont"/>
    <w:uiPriority w:val="99"/>
    <w:rsid w:val="00BC2D71"/>
    <w:rPr>
      <w:rFonts w:ascii="Times New Roman" w:hAnsi="Times New Roman" w:cs="Times New Roman"/>
      <w:b/>
      <w:bCs/>
      <w:sz w:val="22"/>
      <w:szCs w:val="22"/>
    </w:rPr>
  </w:style>
  <w:style w:type="character" w:customStyle="1" w:styleId="CharacterStyle3">
    <w:name w:val="Character Style 3"/>
    <w:rsid w:val="00BC2D71"/>
    <w:rPr>
      <w:rFonts w:ascii="Bookman Old Style" w:hAnsi="Bookman Old Style" w:cs="Bookman Old Style"/>
      <w:spacing w:val="-5"/>
      <w:sz w:val="18"/>
      <w:szCs w:val="18"/>
    </w:rPr>
  </w:style>
  <w:style w:type="paragraph" w:customStyle="1" w:styleId="p0">
    <w:name w:val="p0"/>
    <w:basedOn w:val="Normal"/>
    <w:uiPriority w:val="99"/>
    <w:qFormat/>
    <w:rsid w:val="00BC2D71"/>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BC2D71"/>
    <w:rPr>
      <w:rFonts w:ascii="Georgia" w:hAnsi="Georgia"/>
    </w:rPr>
  </w:style>
  <w:style w:type="paragraph" w:customStyle="1" w:styleId="StyleStyle49pt6">
    <w:name w:val="Style Style4 + 9 pt6"/>
    <w:basedOn w:val="Style4"/>
    <w:link w:val="StyleStyle49pt6Char"/>
    <w:qFormat/>
    <w:rsid w:val="00BC2D71"/>
    <w:rPr>
      <w:rFonts w:ascii="Calibri" w:hAnsi="Calibri"/>
    </w:rPr>
  </w:style>
  <w:style w:type="character" w:customStyle="1" w:styleId="StyleStyle49pt6Char">
    <w:name w:val="Style Style4 + 9 pt6 Char"/>
    <w:basedOn w:val="Style4Char"/>
    <w:link w:val="StyleStyle49pt6"/>
    <w:rsid w:val="00BC2D71"/>
    <w:rPr>
      <w:rFonts w:ascii="Calibri" w:eastAsia="Times New Roman" w:hAnsi="Calibri" w:cs="Arial"/>
      <w:szCs w:val="24"/>
      <w:u w:val="single"/>
    </w:rPr>
  </w:style>
  <w:style w:type="character" w:customStyle="1" w:styleId="CharChar31">
    <w:name w:val="Char Char31"/>
    <w:rsid w:val="00BC2D7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C2D71"/>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C2D71"/>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C2D71"/>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C2D71"/>
    <w:rPr>
      <w:rFonts w:ascii="Georgia" w:hAnsi="Georgia" w:cs="Calibri"/>
      <w:b/>
      <w:bCs/>
      <w:szCs w:val="24"/>
      <w:u w:val="single"/>
    </w:rPr>
  </w:style>
  <w:style w:type="character" w:customStyle="1" w:styleId="Subtitle2">
    <w:name w:val="Subtitle2"/>
    <w:rsid w:val="00BC2D71"/>
  </w:style>
  <w:style w:type="character" w:customStyle="1" w:styleId="drop">
    <w:name w:val="drop"/>
    <w:rsid w:val="00BC2D71"/>
  </w:style>
  <w:style w:type="character" w:customStyle="1" w:styleId="bioline">
    <w:name w:val="bioline"/>
    <w:rsid w:val="00BC2D71"/>
  </w:style>
  <w:style w:type="character" w:customStyle="1" w:styleId="articletitle0">
    <w:name w:val="article_title"/>
    <w:rsid w:val="00BC2D71"/>
  </w:style>
  <w:style w:type="character" w:customStyle="1" w:styleId="A4">
    <w:name w:val="A4"/>
    <w:rsid w:val="00BC2D71"/>
    <w:rPr>
      <w:color w:val="000000"/>
    </w:rPr>
  </w:style>
  <w:style w:type="character" w:customStyle="1" w:styleId="DebatenoramlChar">
    <w:name w:val="Debatenoraml Char"/>
    <w:link w:val="Debatenoraml"/>
    <w:locked/>
    <w:rsid w:val="00BC2D71"/>
    <w:rPr>
      <w:rFonts w:ascii="Times New Roman" w:hAnsi="Times New Roman"/>
    </w:rPr>
  </w:style>
  <w:style w:type="paragraph" w:customStyle="1" w:styleId="Debatenoraml">
    <w:name w:val="Debatenoraml"/>
    <w:basedOn w:val="NoSpacing"/>
    <w:link w:val="DebatenoramlChar"/>
    <w:qFormat/>
    <w:rsid w:val="00BC2D71"/>
    <w:rPr>
      <w:rFonts w:ascii="Times New Roman" w:eastAsiaTheme="minorHAnsi" w:hAnsi="Times New Roman" w:cstheme="minorBidi"/>
    </w:rPr>
  </w:style>
  <w:style w:type="character" w:customStyle="1" w:styleId="s2">
    <w:name w:val="s2"/>
    <w:rsid w:val="00BC2D71"/>
  </w:style>
  <w:style w:type="character" w:customStyle="1" w:styleId="s4">
    <w:name w:val="s4"/>
    <w:rsid w:val="00BC2D71"/>
  </w:style>
  <w:style w:type="character" w:customStyle="1" w:styleId="s5">
    <w:name w:val="s5"/>
    <w:rsid w:val="00BC2D71"/>
  </w:style>
  <w:style w:type="paragraph" w:customStyle="1" w:styleId="Quals">
    <w:name w:val="Quals"/>
    <w:basedOn w:val="Normal"/>
    <w:link w:val="QualsChar"/>
    <w:qFormat/>
    <w:rsid w:val="00BC2D71"/>
    <w:rPr>
      <w:rFonts w:eastAsia="Calibri"/>
      <w:sz w:val="18"/>
    </w:rPr>
  </w:style>
  <w:style w:type="character" w:customStyle="1" w:styleId="QualsChar">
    <w:name w:val="Quals Char"/>
    <w:link w:val="Quals"/>
    <w:rsid w:val="00BC2D71"/>
    <w:rPr>
      <w:rFonts w:ascii="Arial" w:eastAsia="Calibri" w:hAnsi="Arial" w:cs="Arial"/>
      <w:sz w:val="18"/>
    </w:rPr>
  </w:style>
  <w:style w:type="character" w:customStyle="1" w:styleId="cap">
    <w:name w:val="cap"/>
    <w:rsid w:val="00BC2D71"/>
  </w:style>
  <w:style w:type="character" w:customStyle="1" w:styleId="rightsnotice">
    <w:name w:val="rightsnotice"/>
    <w:rsid w:val="00BC2D71"/>
  </w:style>
  <w:style w:type="character" w:customStyle="1" w:styleId="scaps">
    <w:name w:val="scaps"/>
    <w:rsid w:val="00BC2D71"/>
  </w:style>
  <w:style w:type="character" w:customStyle="1" w:styleId="current-article">
    <w:name w:val="current-article"/>
    <w:rsid w:val="00BC2D71"/>
  </w:style>
  <w:style w:type="character" w:customStyle="1" w:styleId="related-current-indicator">
    <w:name w:val="related-current-indicator"/>
    <w:rsid w:val="00BC2D71"/>
  </w:style>
  <w:style w:type="character" w:customStyle="1" w:styleId="bylclear">
    <w:name w:val="bylclear"/>
    <w:rsid w:val="00BC2D71"/>
  </w:style>
  <w:style w:type="character" w:customStyle="1" w:styleId="comments">
    <w:name w:val="comments"/>
    <w:rsid w:val="00BC2D71"/>
  </w:style>
  <w:style w:type="character" w:customStyle="1" w:styleId="essaytext">
    <w:name w:val="essaytext"/>
    <w:rsid w:val="00BC2D71"/>
  </w:style>
  <w:style w:type="character" w:customStyle="1" w:styleId="username">
    <w:name w:val="username"/>
    <w:rsid w:val="00BC2D71"/>
  </w:style>
  <w:style w:type="character" w:customStyle="1" w:styleId="toplinks">
    <w:name w:val="toplinks"/>
    <w:rsid w:val="00BC2D71"/>
  </w:style>
  <w:style w:type="paragraph" w:customStyle="1" w:styleId="BodyA">
    <w:name w:val="Body A"/>
    <w:qFormat/>
    <w:rsid w:val="00BC2D71"/>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C2D7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C2D71"/>
    <w:rPr>
      <w:rFonts w:ascii="Arial" w:eastAsia="Times New Roman" w:hAnsi="Arial" w:cs="Arial"/>
      <w:b/>
      <w:caps/>
      <w:szCs w:val="28"/>
      <w:u w:val="single"/>
    </w:rPr>
  </w:style>
  <w:style w:type="paragraph" w:customStyle="1" w:styleId="NotStarred">
    <w:name w:val="NotStarred"/>
    <w:basedOn w:val="Normal"/>
    <w:link w:val="NotStarredChar"/>
    <w:qFormat/>
    <w:rsid w:val="00BC2D7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C2D71"/>
    <w:rPr>
      <w:rFonts w:ascii="Arial" w:eastAsia="Times New Roman" w:hAnsi="Arial" w:cs="Arial"/>
      <w:b/>
      <w:caps/>
      <w:szCs w:val="28"/>
      <w:u w:val="single"/>
    </w:rPr>
  </w:style>
  <w:style w:type="character" w:customStyle="1" w:styleId="see">
    <w:name w:val="see"/>
    <w:rsid w:val="00BC2D71"/>
  </w:style>
  <w:style w:type="character" w:customStyle="1" w:styleId="first-letter">
    <w:name w:val="first-letter"/>
    <w:rsid w:val="00BC2D71"/>
  </w:style>
  <w:style w:type="character" w:customStyle="1" w:styleId="focusparagraph">
    <w:name w:val="focusparagraph"/>
    <w:rsid w:val="00BC2D71"/>
  </w:style>
  <w:style w:type="character" w:customStyle="1" w:styleId="lightblue">
    <w:name w:val="lightblue"/>
    <w:rsid w:val="00BC2D71"/>
  </w:style>
  <w:style w:type="character" w:customStyle="1" w:styleId="tagCharCharChar">
    <w:name w:val="tag Char Char Char"/>
    <w:rsid w:val="00BC2D71"/>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C2D71"/>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C2D71"/>
    <w:rPr>
      <w:rFonts w:ascii="Calibri" w:hAnsi="Calibri" w:cs="Arial"/>
      <w:szCs w:val="24"/>
      <w:u w:val="single"/>
      <w:bdr w:val="single" w:sz="4" w:space="0" w:color="auto"/>
    </w:rPr>
  </w:style>
  <w:style w:type="paragraph" w:customStyle="1" w:styleId="H4Tag">
    <w:name w:val="H4 (Tag)"/>
    <w:basedOn w:val="Normal"/>
    <w:link w:val="H4TagChar1"/>
    <w:qFormat/>
    <w:rsid w:val="00BC2D71"/>
    <w:rPr>
      <w:rFonts w:eastAsia="Calibri"/>
      <w:b/>
    </w:rPr>
  </w:style>
  <w:style w:type="character" w:customStyle="1" w:styleId="H4TagChar1">
    <w:name w:val="H4 (Tag) Char1"/>
    <w:link w:val="H4Tag"/>
    <w:rsid w:val="00BC2D71"/>
    <w:rPr>
      <w:rFonts w:ascii="Arial" w:eastAsia="Calibri" w:hAnsi="Arial" w:cs="Arial"/>
      <w:b/>
    </w:rPr>
  </w:style>
  <w:style w:type="character" w:customStyle="1" w:styleId="citationgenerated">
    <w:name w:val="citation generated"/>
    <w:rsid w:val="00BC2D71"/>
  </w:style>
  <w:style w:type="character" w:customStyle="1" w:styleId="BoldandUnderlineCharCharCharChar">
    <w:name w:val="Bold and Underline Char Char Char Char"/>
    <w:rsid w:val="00BC2D71"/>
    <w:rPr>
      <w:b/>
      <w:noProof w:val="0"/>
      <w:u w:val="single"/>
      <w:lang w:val="en-US" w:eastAsia="en-US" w:bidi="ar-SA"/>
    </w:rPr>
  </w:style>
  <w:style w:type="character" w:customStyle="1" w:styleId="FontStyle29">
    <w:name w:val="Font Style29"/>
    <w:uiPriority w:val="99"/>
    <w:rsid w:val="00BC2D71"/>
    <w:rPr>
      <w:rFonts w:ascii="Arial" w:hAnsi="Arial" w:cs="Arial"/>
      <w:sz w:val="14"/>
      <w:szCs w:val="14"/>
    </w:rPr>
  </w:style>
  <w:style w:type="paragraph" w:customStyle="1" w:styleId="NewHeading2">
    <w:name w:val="NewHeading2"/>
    <w:basedOn w:val="Normal"/>
    <w:link w:val="NewHeading2Char"/>
    <w:qFormat/>
    <w:rsid w:val="00BC2D71"/>
    <w:pPr>
      <w:spacing w:before="240" w:after="60"/>
    </w:pPr>
    <w:rPr>
      <w:rFonts w:eastAsia="Times New Roman"/>
      <w:b/>
      <w:szCs w:val="28"/>
      <w:u w:val="single"/>
    </w:rPr>
  </w:style>
  <w:style w:type="character" w:customStyle="1" w:styleId="NewHeading2Char">
    <w:name w:val="NewHeading2 Char"/>
    <w:link w:val="NewHeading2"/>
    <w:rsid w:val="00BC2D71"/>
    <w:rPr>
      <w:rFonts w:ascii="Arial" w:eastAsia="Times New Roman" w:hAnsi="Arial" w:cs="Arial"/>
      <w:b/>
      <w:szCs w:val="28"/>
      <w:u w:val="single"/>
    </w:rPr>
  </w:style>
  <w:style w:type="paragraph" w:customStyle="1" w:styleId="CM32">
    <w:name w:val="CM3+2"/>
    <w:basedOn w:val="Normal"/>
    <w:next w:val="Normal"/>
    <w:uiPriority w:val="99"/>
    <w:qFormat/>
    <w:rsid w:val="00BC2D71"/>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BC2D71"/>
    <w:rPr>
      <w:rFonts w:ascii="Arial Narrow" w:eastAsia="Times New Roman" w:hAnsi="Arial Narrow"/>
      <w:b/>
      <w:sz w:val="28"/>
    </w:rPr>
  </w:style>
  <w:style w:type="paragraph" w:customStyle="1" w:styleId="msolistparagraphcxspfirst">
    <w:name w:val="msolistparagraphcxspfirst"/>
    <w:basedOn w:val="Normal"/>
    <w:uiPriority w:val="99"/>
    <w:qFormat/>
    <w:rsid w:val="00BC2D71"/>
    <w:pPr>
      <w:spacing w:before="100" w:beforeAutospacing="1" w:after="100" w:afterAutospacing="1"/>
    </w:pPr>
    <w:rPr>
      <w:rFonts w:eastAsia="Times New Roman"/>
      <w:sz w:val="24"/>
    </w:rPr>
  </w:style>
  <w:style w:type="paragraph" w:customStyle="1" w:styleId="Card6pt">
    <w:name w:val="Card 6pt"/>
    <w:basedOn w:val="Normal"/>
    <w:qFormat/>
    <w:rsid w:val="00BC2D71"/>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BC2D71"/>
    <w:rPr>
      <w:rFonts w:eastAsia="Times New Roman"/>
      <w:color w:val="000000"/>
      <w:szCs w:val="24"/>
      <w:u w:val="single"/>
    </w:rPr>
  </w:style>
  <w:style w:type="character" w:customStyle="1" w:styleId="StyleCardStyleBlackUnderlineChar">
    <w:name w:val="Style Card Style + Black Underline Char"/>
    <w:link w:val="StyleCardStyleBlackUnderline"/>
    <w:rsid w:val="00BC2D71"/>
    <w:rPr>
      <w:rFonts w:ascii="Arial" w:eastAsia="Times New Roman" w:hAnsi="Arial" w:cs="Arial"/>
      <w:color w:val="000000"/>
      <w:szCs w:val="24"/>
      <w:u w:val="single"/>
    </w:rPr>
  </w:style>
  <w:style w:type="character" w:customStyle="1" w:styleId="titles">
    <w:name w:val="titles"/>
    <w:rsid w:val="00BC2D71"/>
  </w:style>
  <w:style w:type="paragraph" w:customStyle="1" w:styleId="StyleHeading2LatinArialMT13pt">
    <w:name w:val="Style Heading 2 + (Latin) ArialMT 13 pt"/>
    <w:basedOn w:val="Heading2"/>
    <w:next w:val="Heading2"/>
    <w:qFormat/>
    <w:rsid w:val="00BC2D71"/>
    <w:pPr>
      <w:keepLines w:val="0"/>
      <w:pageBreakBefore w:val="0"/>
      <w:jc w:val="left"/>
    </w:pPr>
    <w:rPr>
      <w:rFonts w:eastAsia="SimSun" w:cs="Arial"/>
      <w:b w:val="0"/>
      <w:bCs/>
      <w:iCs/>
      <w:caps/>
      <w:sz w:val="24"/>
      <w:szCs w:val="28"/>
      <w:lang w:eastAsia="zh-CN"/>
    </w:rPr>
  </w:style>
  <w:style w:type="character" w:customStyle="1" w:styleId="contentauthor">
    <w:name w:val="contentauthor"/>
    <w:rsid w:val="00BC2D71"/>
  </w:style>
  <w:style w:type="character" w:customStyle="1" w:styleId="subarticleheader">
    <w:name w:val="subarticleheader"/>
    <w:rsid w:val="00BC2D71"/>
  </w:style>
  <w:style w:type="paragraph" w:customStyle="1" w:styleId="NotUnderlined">
    <w:name w:val="Not Underlined"/>
    <w:basedOn w:val="Normal"/>
    <w:uiPriority w:val="99"/>
    <w:qFormat/>
    <w:rsid w:val="00BC2D71"/>
    <w:rPr>
      <w:rFonts w:ascii="Century Gothic" w:eastAsia="Times New Roman" w:hAnsi="Century Gothic"/>
      <w:sz w:val="16"/>
    </w:rPr>
  </w:style>
  <w:style w:type="character" w:customStyle="1" w:styleId="spelle">
    <w:name w:val="spelle"/>
    <w:rsid w:val="00BC2D71"/>
  </w:style>
  <w:style w:type="character" w:customStyle="1" w:styleId="grame">
    <w:name w:val="grame"/>
    <w:rsid w:val="00BC2D71"/>
  </w:style>
  <w:style w:type="character" w:customStyle="1" w:styleId="CardStyleChar">
    <w:name w:val="Card Style Char"/>
    <w:link w:val="CardStyle"/>
    <w:rsid w:val="00BC2D71"/>
    <w:rPr>
      <w:rFonts w:ascii="Arial" w:hAnsi="Arial" w:cs="Arial"/>
      <w:szCs w:val="24"/>
    </w:rPr>
  </w:style>
  <w:style w:type="character" w:customStyle="1" w:styleId="newstitle1">
    <w:name w:val="newstitle1"/>
    <w:rsid w:val="00BC2D71"/>
  </w:style>
  <w:style w:type="character" w:customStyle="1" w:styleId="copy">
    <w:name w:val="copy"/>
    <w:rsid w:val="00BC2D71"/>
  </w:style>
  <w:style w:type="character" w:customStyle="1" w:styleId="topheadline">
    <w:name w:val="topheadline"/>
    <w:rsid w:val="00BC2D71"/>
  </w:style>
  <w:style w:type="paragraph" w:customStyle="1" w:styleId="StylecardThickunderline">
    <w:name w:val="Style card + Thick underline"/>
    <w:basedOn w:val="Normal"/>
    <w:link w:val="StylecardThickunderlineChar"/>
    <w:qFormat/>
    <w:rsid w:val="00BC2D71"/>
    <w:pPr>
      <w:ind w:left="288" w:right="288"/>
    </w:pPr>
    <w:rPr>
      <w:rFonts w:eastAsia="SimSun"/>
      <w:szCs w:val="24"/>
      <w:lang w:eastAsia="zh-CN"/>
    </w:rPr>
  </w:style>
  <w:style w:type="character" w:customStyle="1" w:styleId="StylecardThickunderlineChar">
    <w:name w:val="Style card + Thick underline Char"/>
    <w:link w:val="StylecardThickunderline"/>
    <w:rsid w:val="00BC2D71"/>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BC2D71"/>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BC2D71"/>
    <w:rPr>
      <w:rFonts w:ascii="Arial" w:eastAsia="SimSun" w:hAnsi="Arial" w:cs="Arial"/>
      <w:b/>
      <w:bCs/>
      <w:szCs w:val="24"/>
      <w:lang w:eastAsia="zh-CN"/>
    </w:rPr>
  </w:style>
  <w:style w:type="character" w:customStyle="1" w:styleId="Stylereduce27pt">
    <w:name w:val="Style reduce2 + 7 pt"/>
    <w:rsid w:val="00BC2D71"/>
    <w:rPr>
      <w:rFonts w:ascii="Times New Roman" w:hAnsi="Times New Roman" w:cs="Arial"/>
      <w:color w:val="000000"/>
      <w:sz w:val="14"/>
      <w:szCs w:val="22"/>
    </w:rPr>
  </w:style>
  <w:style w:type="character" w:customStyle="1" w:styleId="srtitle">
    <w:name w:val="srtitle"/>
    <w:rsid w:val="00BC2D71"/>
  </w:style>
  <w:style w:type="character" w:customStyle="1" w:styleId="st1">
    <w:name w:val="st1"/>
    <w:rsid w:val="00BC2D71"/>
  </w:style>
  <w:style w:type="character" w:customStyle="1" w:styleId="StyleStyleGaramond">
    <w:name w:val="Style Style Garamond +"/>
    <w:rsid w:val="00BC2D71"/>
    <w:rPr>
      <w:rFonts w:ascii="Garamond" w:hAnsi="Garamond" w:cs="Times New Roman"/>
      <w:sz w:val="20"/>
    </w:rPr>
  </w:style>
  <w:style w:type="character" w:customStyle="1" w:styleId="boldunderline0">
    <w:name w:val="boldunderline"/>
    <w:rsid w:val="00BC2D71"/>
  </w:style>
  <w:style w:type="paragraph" w:customStyle="1" w:styleId="font-null">
    <w:name w:val="font-null"/>
    <w:basedOn w:val="Normal"/>
    <w:uiPriority w:val="99"/>
    <w:qFormat/>
    <w:rsid w:val="00BC2D71"/>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BC2D71"/>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BC2D71"/>
    <w:pPr>
      <w:spacing w:line="191" w:lineRule="atLeast"/>
    </w:pPr>
    <w:rPr>
      <w:rFonts w:ascii="Scala" w:eastAsia="Calibri" w:hAnsi="Scala" w:cs="Times New Roman"/>
    </w:rPr>
  </w:style>
  <w:style w:type="character" w:customStyle="1" w:styleId="Date11">
    <w:name w:val="Date11"/>
    <w:rsid w:val="00BC2D71"/>
  </w:style>
  <w:style w:type="paragraph" w:customStyle="1" w:styleId="introduction">
    <w:name w:val="introduction"/>
    <w:basedOn w:val="Normal"/>
    <w:qFormat/>
    <w:rsid w:val="00BC2D71"/>
    <w:pPr>
      <w:spacing w:before="100" w:beforeAutospacing="1" w:after="100" w:afterAutospacing="1"/>
    </w:pPr>
    <w:rPr>
      <w:rFonts w:eastAsia="Times New Roman"/>
      <w:sz w:val="24"/>
      <w:szCs w:val="24"/>
    </w:rPr>
  </w:style>
  <w:style w:type="character" w:customStyle="1" w:styleId="Boxout">
    <w:name w:val="Box out"/>
    <w:uiPriority w:val="1"/>
    <w:qFormat/>
    <w:rsid w:val="00BC2D7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C2D71"/>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BC2D71"/>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BC2D71"/>
    <w:pPr>
      <w:spacing w:before="100" w:beforeAutospacing="1" w:after="100" w:afterAutospacing="1"/>
    </w:pPr>
    <w:rPr>
      <w:rFonts w:eastAsia="Times New Roman"/>
      <w:sz w:val="24"/>
      <w:szCs w:val="24"/>
    </w:rPr>
  </w:style>
  <w:style w:type="character" w:customStyle="1" w:styleId="metad">
    <w:name w:val="metad"/>
    <w:rsid w:val="00BC2D71"/>
  </w:style>
  <w:style w:type="paragraph" w:customStyle="1" w:styleId="class">
    <w:name w:val="class"/>
    <w:basedOn w:val="Normal"/>
    <w:uiPriority w:val="99"/>
    <w:qFormat/>
    <w:rsid w:val="00BC2D71"/>
    <w:pPr>
      <w:spacing w:before="100" w:beforeAutospacing="1" w:after="100" w:afterAutospacing="1"/>
    </w:pPr>
    <w:rPr>
      <w:rFonts w:eastAsia="Times New Roman"/>
      <w:sz w:val="24"/>
      <w:szCs w:val="24"/>
    </w:rPr>
  </w:style>
  <w:style w:type="character" w:customStyle="1" w:styleId="sifr-alternate">
    <w:name w:val="sifr-alternate"/>
    <w:rsid w:val="00BC2D71"/>
  </w:style>
  <w:style w:type="character" w:customStyle="1" w:styleId="justify1">
    <w:name w:val="justify1"/>
    <w:rsid w:val="00BC2D71"/>
  </w:style>
  <w:style w:type="character" w:customStyle="1" w:styleId="artbody1">
    <w:name w:val="art_body1"/>
    <w:rsid w:val="00BC2D71"/>
    <w:rPr>
      <w:rFonts w:ascii="Arial" w:hAnsi="Arial" w:cs="Arial" w:hint="default"/>
    </w:rPr>
  </w:style>
  <w:style w:type="character" w:customStyle="1" w:styleId="UnderlineStyleChar">
    <w:name w:val="Underline Style Char"/>
    <w:link w:val="UnderlineStyle0"/>
    <w:rsid w:val="00BC2D71"/>
    <w:rPr>
      <w:rFonts w:ascii="Arial" w:eastAsia="Times New Roman" w:hAnsi="Arial" w:cs="Arial"/>
      <w:b/>
      <w:sz w:val="24"/>
      <w:szCs w:val="24"/>
      <w:u w:val="single"/>
    </w:rPr>
  </w:style>
  <w:style w:type="paragraph" w:customStyle="1" w:styleId="blocktitle1">
    <w:name w:val="block title"/>
    <w:basedOn w:val="Normal"/>
    <w:qFormat/>
    <w:rsid w:val="00BC2D71"/>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BC2D71"/>
    <w:rPr>
      <w:rFonts w:ascii="Times New Roman" w:hAnsi="Times New Roman"/>
      <w:iCs/>
      <w:color w:val="000000"/>
      <w:sz w:val="16"/>
    </w:rPr>
  </w:style>
  <w:style w:type="table" w:styleId="ColorfulGrid-Accent1">
    <w:name w:val="Colorful Grid Accent 1"/>
    <w:basedOn w:val="TableNormal"/>
    <w:link w:val="ColorfulGrid-Accent1Char"/>
    <w:uiPriority w:val="29"/>
    <w:rsid w:val="00BC2D71"/>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C2D71"/>
    <w:rPr>
      <w:rFonts w:ascii="Calibri" w:hAnsi="Calibri"/>
      <w:b/>
      <w:bCs/>
      <w:i w:val="0"/>
      <w:iCs/>
      <w:color w:val="auto"/>
      <w:sz w:val="20"/>
      <w:u w:val="single"/>
      <w:bdr w:val="none" w:sz="0" w:space="0" w:color="auto"/>
      <w:shd w:val="clear" w:color="auto" w:fill="00FF00"/>
    </w:rPr>
  </w:style>
  <w:style w:type="character" w:customStyle="1" w:styleId="storydate">
    <w:name w:val="storydate"/>
    <w:rsid w:val="00BC2D71"/>
  </w:style>
  <w:style w:type="character" w:customStyle="1" w:styleId="preloadwrap">
    <w:name w:val="preloadwrap"/>
    <w:rsid w:val="00BC2D71"/>
  </w:style>
  <w:style w:type="paragraph" w:customStyle="1" w:styleId="summary">
    <w:name w:val="summary"/>
    <w:basedOn w:val="Normal"/>
    <w:qFormat/>
    <w:rsid w:val="00BC2D71"/>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BC2D71"/>
    <w:pPr>
      <w:spacing w:before="100" w:beforeAutospacing="1" w:after="100" w:afterAutospacing="1"/>
    </w:pPr>
    <w:rPr>
      <w:rFonts w:eastAsia="Times New Roman"/>
      <w:sz w:val="24"/>
      <w:szCs w:val="24"/>
    </w:rPr>
  </w:style>
  <w:style w:type="character" w:customStyle="1" w:styleId="creditwrap">
    <w:name w:val="creditwrap"/>
    <w:rsid w:val="00BC2D71"/>
  </w:style>
  <w:style w:type="character" w:customStyle="1" w:styleId="DefaultChar1">
    <w:name w:val="Default Char1"/>
    <w:rsid w:val="00BC2D71"/>
    <w:rPr>
      <w:noProof w:val="0"/>
      <w:color w:val="000000"/>
      <w:lang w:val="en-US" w:eastAsia="en-US" w:bidi="ar-SA"/>
    </w:rPr>
  </w:style>
  <w:style w:type="paragraph" w:customStyle="1" w:styleId="MTDisplayEquation">
    <w:name w:val="MTDisplayEquation"/>
    <w:basedOn w:val="Normal"/>
    <w:next w:val="Normal"/>
    <w:link w:val="MTDisplayEquationChar"/>
    <w:qFormat/>
    <w:rsid w:val="00BC2D7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C2D71"/>
    <w:rPr>
      <w:rFonts w:ascii="Arial" w:eastAsia="Times New Roman" w:hAnsi="Arial" w:cs="Arial"/>
      <w:bCs/>
      <w:lang w:bidi="he-IL"/>
    </w:rPr>
  </w:style>
  <w:style w:type="character" w:customStyle="1" w:styleId="textunderlineChar0">
    <w:name w:val="text underline Char"/>
    <w:rsid w:val="00BC2D71"/>
    <w:rPr>
      <w:sz w:val="24"/>
      <w:szCs w:val="22"/>
      <w:u w:val="thick"/>
      <w:lang w:val="en-US" w:eastAsia="en-US" w:bidi="ar-SA"/>
    </w:rPr>
  </w:style>
  <w:style w:type="character" w:customStyle="1" w:styleId="pmterms31">
    <w:name w:val="pmterms31"/>
    <w:rsid w:val="00BC2D71"/>
    <w:rPr>
      <w:b/>
      <w:bCs/>
      <w:i w:val="0"/>
      <w:iCs w:val="0"/>
      <w:color w:val="000000"/>
    </w:rPr>
  </w:style>
  <w:style w:type="character" w:customStyle="1" w:styleId="copyrightdescription">
    <w:name w:val="copyrightdescription"/>
    <w:rsid w:val="00BC2D71"/>
  </w:style>
  <w:style w:type="paragraph" w:customStyle="1" w:styleId="DebateFile">
    <w:name w:val="Debate File"/>
    <w:basedOn w:val="Normal"/>
    <w:uiPriority w:val="99"/>
    <w:qFormat/>
    <w:rsid w:val="00BC2D71"/>
    <w:pPr>
      <w:jc w:val="center"/>
    </w:pPr>
    <w:rPr>
      <w:rFonts w:ascii="Book Antiqua" w:eastAsia="Times New Roman" w:hAnsi="Book Antiqua"/>
      <w:b/>
      <w:sz w:val="28"/>
      <w:szCs w:val="24"/>
    </w:rPr>
  </w:style>
  <w:style w:type="character" w:customStyle="1" w:styleId="ft01">
    <w:name w:val="ft01"/>
    <w:rsid w:val="00BC2D71"/>
    <w:rPr>
      <w:rFonts w:ascii="Times" w:hAnsi="Times" w:cs="Times" w:hint="default"/>
      <w:color w:val="000000"/>
      <w:sz w:val="14"/>
      <w:szCs w:val="14"/>
    </w:rPr>
  </w:style>
  <w:style w:type="character" w:customStyle="1" w:styleId="ft11">
    <w:name w:val="ft11"/>
    <w:rsid w:val="00BC2D71"/>
    <w:rPr>
      <w:rFonts w:ascii="Times" w:hAnsi="Times" w:cs="Times" w:hint="default"/>
      <w:color w:val="000000"/>
      <w:sz w:val="17"/>
      <w:szCs w:val="17"/>
    </w:rPr>
  </w:style>
  <w:style w:type="character" w:customStyle="1" w:styleId="ft21">
    <w:name w:val="ft21"/>
    <w:rsid w:val="00BC2D71"/>
    <w:rPr>
      <w:rFonts w:ascii="Times" w:hAnsi="Times" w:cs="Times" w:hint="default"/>
      <w:color w:val="000000"/>
      <w:sz w:val="15"/>
      <w:szCs w:val="15"/>
    </w:rPr>
  </w:style>
  <w:style w:type="character" w:customStyle="1" w:styleId="ft31">
    <w:name w:val="ft31"/>
    <w:rsid w:val="00BC2D71"/>
    <w:rPr>
      <w:rFonts w:ascii="Times" w:hAnsi="Times" w:cs="Times" w:hint="default"/>
      <w:color w:val="000000"/>
      <w:sz w:val="15"/>
      <w:szCs w:val="15"/>
    </w:rPr>
  </w:style>
  <w:style w:type="paragraph" w:customStyle="1" w:styleId="AAAcard">
    <w:name w:val="AAAcard"/>
    <w:basedOn w:val="Normal"/>
    <w:link w:val="AAAcardChar"/>
    <w:qFormat/>
    <w:rsid w:val="00BC2D71"/>
    <w:pPr>
      <w:ind w:left="288" w:right="288"/>
    </w:pPr>
    <w:rPr>
      <w:rFonts w:eastAsia="Times New Roman"/>
    </w:rPr>
  </w:style>
  <w:style w:type="character" w:customStyle="1" w:styleId="dquo">
    <w:name w:val="dquo"/>
    <w:rsid w:val="00BC2D71"/>
  </w:style>
  <w:style w:type="character" w:customStyle="1" w:styleId="caps2">
    <w:name w:val="caps2"/>
    <w:rsid w:val="00BC2D71"/>
  </w:style>
  <w:style w:type="character" w:customStyle="1" w:styleId="CardsFont12ptCharCharCharChar">
    <w:name w:val="Cards + Font: 12 pt Char Char Char Char"/>
    <w:rsid w:val="00BC2D71"/>
    <w:rPr>
      <w:sz w:val="24"/>
      <w:szCs w:val="24"/>
      <w:u w:val="thick"/>
      <w:lang w:val="en-US" w:eastAsia="en-US" w:bidi="ar-SA"/>
    </w:rPr>
  </w:style>
  <w:style w:type="character" w:customStyle="1" w:styleId="ccs">
    <w:name w:val="c cs"/>
    <w:rsid w:val="00BC2D71"/>
  </w:style>
  <w:style w:type="character" w:customStyle="1" w:styleId="UnderlinedEvChar">
    <w:name w:val="Underlined Ev Char"/>
    <w:link w:val="UnderlinedEv"/>
    <w:rsid w:val="00BC2D71"/>
    <w:rPr>
      <w:rFonts w:ascii="Times New Roman" w:eastAsia="Times New Roman" w:hAnsi="Times New Roman"/>
      <w:szCs w:val="24"/>
      <w:u w:val="single"/>
    </w:rPr>
  </w:style>
  <w:style w:type="character" w:customStyle="1" w:styleId="dropshadow">
    <w:name w:val="dropshadow"/>
    <w:rsid w:val="00BC2D71"/>
  </w:style>
  <w:style w:type="character" w:customStyle="1" w:styleId="d05ws">
    <w:name w:val="d05ws"/>
    <w:rsid w:val="00BC2D71"/>
  </w:style>
  <w:style w:type="character" w:customStyle="1" w:styleId="rzibod">
    <w:name w:val="rzibod"/>
    <w:rsid w:val="00BC2D71"/>
  </w:style>
  <w:style w:type="paragraph" w:customStyle="1" w:styleId="Caption3">
    <w:name w:val="Caption3"/>
    <w:basedOn w:val="Normal"/>
    <w:qFormat/>
    <w:rsid w:val="00BC2D71"/>
    <w:pPr>
      <w:spacing w:before="100" w:beforeAutospacing="1" w:after="100" w:afterAutospacing="1"/>
    </w:pPr>
    <w:rPr>
      <w:rFonts w:eastAsia="Times New Roman"/>
      <w:sz w:val="24"/>
      <w:szCs w:val="24"/>
    </w:rPr>
  </w:style>
  <w:style w:type="character" w:customStyle="1" w:styleId="headertext">
    <w:name w:val="headertext"/>
    <w:rsid w:val="00BC2D71"/>
  </w:style>
  <w:style w:type="paragraph" w:customStyle="1" w:styleId="body-12-5">
    <w:name w:val="body-12-5"/>
    <w:basedOn w:val="Normal"/>
    <w:uiPriority w:val="99"/>
    <w:qFormat/>
    <w:rsid w:val="00BC2D71"/>
    <w:pPr>
      <w:spacing w:before="100" w:beforeAutospacing="1" w:after="100" w:afterAutospacing="1"/>
    </w:pPr>
    <w:rPr>
      <w:rFonts w:eastAsia="Times New Roman"/>
      <w:sz w:val="24"/>
      <w:szCs w:val="24"/>
    </w:rPr>
  </w:style>
  <w:style w:type="character" w:customStyle="1" w:styleId="endnote-reference">
    <w:name w:val="endnote-reference"/>
    <w:rsid w:val="00BC2D71"/>
  </w:style>
  <w:style w:type="character" w:customStyle="1" w:styleId="officialsname">
    <w:name w:val="official_s_name"/>
    <w:rsid w:val="00BC2D71"/>
  </w:style>
  <w:style w:type="character" w:customStyle="1" w:styleId="audience">
    <w:name w:val="audience"/>
    <w:rsid w:val="00BC2D71"/>
  </w:style>
  <w:style w:type="character" w:customStyle="1" w:styleId="normalchar0">
    <w:name w:val="normal__char"/>
    <w:rsid w:val="00BC2D71"/>
  </w:style>
  <w:style w:type="character" w:customStyle="1" w:styleId="hyperlink002cheading0020100200028block0020title0029char">
    <w:name w:val="hyperlink_002cheading_00201_0020_0028block_0020title_0029__char"/>
    <w:rsid w:val="00BC2D71"/>
  </w:style>
  <w:style w:type="character" w:customStyle="1" w:styleId="underline002cstyle0020bold0020underlinechar">
    <w:name w:val="underline_002cstyle_0020bold_0020underline__char"/>
    <w:rsid w:val="00BC2D71"/>
  </w:style>
  <w:style w:type="character" w:customStyle="1" w:styleId="copyboldblack">
    <w:name w:val="copyboldblack"/>
    <w:rsid w:val="00BC2D71"/>
  </w:style>
  <w:style w:type="character" w:customStyle="1" w:styleId="copybold">
    <w:name w:val="copybold"/>
    <w:rsid w:val="00BC2D71"/>
  </w:style>
  <w:style w:type="character" w:customStyle="1" w:styleId="author-date0">
    <w:name w:val="author-date"/>
    <w:rsid w:val="00BC2D71"/>
  </w:style>
  <w:style w:type="paragraph" w:customStyle="1" w:styleId="infuse">
    <w:name w:val="infuse"/>
    <w:basedOn w:val="Normal"/>
    <w:uiPriority w:val="99"/>
    <w:qFormat/>
    <w:rsid w:val="00BC2D71"/>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BC2D71"/>
    <w:pPr>
      <w:spacing w:before="100" w:beforeAutospacing="1" w:after="100" w:afterAutospacing="1"/>
    </w:pPr>
    <w:rPr>
      <w:rFonts w:eastAsia="Times New Roman"/>
      <w:sz w:val="24"/>
      <w:szCs w:val="24"/>
    </w:rPr>
  </w:style>
  <w:style w:type="character" w:customStyle="1" w:styleId="articlebegin">
    <w:name w:val="articlebegin"/>
    <w:rsid w:val="00BC2D71"/>
  </w:style>
  <w:style w:type="character" w:customStyle="1" w:styleId="mediaoverlay">
    <w:name w:val="mediaoverlay"/>
    <w:rsid w:val="00BC2D71"/>
  </w:style>
  <w:style w:type="paragraph" w:customStyle="1" w:styleId="CITEF3">
    <w:name w:val="CITE F3"/>
    <w:uiPriority w:val="99"/>
    <w:qFormat/>
    <w:rsid w:val="00BC2D71"/>
    <w:pPr>
      <w:spacing w:after="0" w:line="240" w:lineRule="auto"/>
    </w:pPr>
    <w:rPr>
      <w:rFonts w:ascii="Georgia" w:eastAsia="SimSun" w:hAnsi="Georgia" w:cs="Times New Roman"/>
      <w:b/>
      <w:sz w:val="24"/>
      <w:szCs w:val="24"/>
      <w:lang w:eastAsia="zh-CN"/>
    </w:rPr>
  </w:style>
  <w:style w:type="character" w:customStyle="1" w:styleId="blogcaption">
    <w:name w:val="blog_caption"/>
    <w:rsid w:val="00BC2D71"/>
  </w:style>
  <w:style w:type="paragraph" w:customStyle="1" w:styleId="StyleBoldUnderlineTimesNewRoman">
    <w:name w:val="Style Bold Underline + Times New Roman"/>
    <w:link w:val="StyleBoldUnderlineTimesNewRomanChar"/>
    <w:qFormat/>
    <w:rsid w:val="00BC2D71"/>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C2D71"/>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C2D71"/>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C2D71"/>
    <w:rPr>
      <w:rFonts w:ascii="Calibri" w:eastAsia="Calibri" w:hAnsi="Calibri" w:cs="Times New Roman"/>
      <w:sz w:val="20"/>
      <w:szCs w:val="20"/>
      <w:u w:val="single"/>
    </w:rPr>
  </w:style>
  <w:style w:type="character" w:customStyle="1" w:styleId="commnet-abuzz">
    <w:name w:val="commnet-abuzz"/>
    <w:rsid w:val="00BC2D71"/>
  </w:style>
  <w:style w:type="character" w:customStyle="1" w:styleId="fbconnectbuttontext">
    <w:name w:val="fbconnectbutton_text"/>
    <w:rsid w:val="00BC2D71"/>
  </w:style>
  <w:style w:type="character" w:customStyle="1" w:styleId="fbsharecountinner">
    <w:name w:val="fb_share_count_inner"/>
    <w:rsid w:val="00BC2D71"/>
  </w:style>
  <w:style w:type="character" w:customStyle="1" w:styleId="stbuttontext">
    <w:name w:val="stbuttontext"/>
    <w:rsid w:val="00BC2D71"/>
  </w:style>
  <w:style w:type="character" w:customStyle="1" w:styleId="source">
    <w:name w:val="source"/>
    <w:rsid w:val="00BC2D71"/>
  </w:style>
  <w:style w:type="character" w:customStyle="1" w:styleId="Normal2">
    <w:name w:val="Normal2"/>
    <w:rsid w:val="00BC2D71"/>
  </w:style>
  <w:style w:type="character" w:customStyle="1" w:styleId="pubdate">
    <w:name w:val="pubdate"/>
    <w:rsid w:val="00BC2D71"/>
  </w:style>
  <w:style w:type="numbering" w:customStyle="1" w:styleId="NoList111">
    <w:name w:val="No List111"/>
    <w:next w:val="NoList"/>
    <w:uiPriority w:val="99"/>
    <w:semiHidden/>
    <w:unhideWhenUsed/>
    <w:rsid w:val="00BC2D71"/>
  </w:style>
  <w:style w:type="numbering" w:customStyle="1" w:styleId="NoList1111">
    <w:name w:val="No List1111"/>
    <w:next w:val="NoList"/>
    <w:uiPriority w:val="99"/>
    <w:semiHidden/>
    <w:unhideWhenUsed/>
    <w:rsid w:val="00BC2D71"/>
  </w:style>
  <w:style w:type="numbering" w:customStyle="1" w:styleId="NoList11111">
    <w:name w:val="No List11111"/>
    <w:next w:val="NoList"/>
    <w:uiPriority w:val="99"/>
    <w:semiHidden/>
    <w:unhideWhenUsed/>
    <w:rsid w:val="00BC2D71"/>
  </w:style>
  <w:style w:type="numbering" w:customStyle="1" w:styleId="NoList111111">
    <w:name w:val="No List111111"/>
    <w:next w:val="NoList"/>
    <w:uiPriority w:val="99"/>
    <w:semiHidden/>
    <w:unhideWhenUsed/>
    <w:rsid w:val="00BC2D71"/>
  </w:style>
  <w:style w:type="numbering" w:customStyle="1" w:styleId="NoList1111111">
    <w:name w:val="No List1111111"/>
    <w:next w:val="NoList"/>
    <w:uiPriority w:val="99"/>
    <w:semiHidden/>
    <w:unhideWhenUsed/>
    <w:rsid w:val="00BC2D71"/>
  </w:style>
  <w:style w:type="numbering" w:customStyle="1" w:styleId="NoList11111111">
    <w:name w:val="No List11111111"/>
    <w:next w:val="NoList"/>
    <w:uiPriority w:val="99"/>
    <w:semiHidden/>
    <w:unhideWhenUsed/>
    <w:rsid w:val="00BC2D71"/>
  </w:style>
  <w:style w:type="numbering" w:customStyle="1" w:styleId="NoList111111111">
    <w:name w:val="No List111111111"/>
    <w:next w:val="NoList"/>
    <w:uiPriority w:val="99"/>
    <w:semiHidden/>
    <w:unhideWhenUsed/>
    <w:rsid w:val="00BC2D71"/>
  </w:style>
  <w:style w:type="numbering" w:customStyle="1" w:styleId="NoList1111111111">
    <w:name w:val="No List1111111111"/>
    <w:next w:val="NoList"/>
    <w:uiPriority w:val="99"/>
    <w:semiHidden/>
    <w:unhideWhenUsed/>
    <w:rsid w:val="00BC2D71"/>
  </w:style>
  <w:style w:type="numbering" w:customStyle="1" w:styleId="NoList11111111111">
    <w:name w:val="No List11111111111"/>
    <w:next w:val="NoList"/>
    <w:uiPriority w:val="99"/>
    <w:semiHidden/>
    <w:unhideWhenUsed/>
    <w:rsid w:val="00BC2D71"/>
  </w:style>
  <w:style w:type="numbering" w:customStyle="1" w:styleId="NoList111111111111">
    <w:name w:val="No List111111111111"/>
    <w:next w:val="NoList"/>
    <w:uiPriority w:val="99"/>
    <w:semiHidden/>
    <w:unhideWhenUsed/>
    <w:rsid w:val="00BC2D71"/>
  </w:style>
  <w:style w:type="numbering" w:customStyle="1" w:styleId="NoList1111111111111">
    <w:name w:val="No List1111111111111"/>
    <w:next w:val="NoList"/>
    <w:uiPriority w:val="99"/>
    <w:semiHidden/>
    <w:unhideWhenUsed/>
    <w:rsid w:val="00BC2D71"/>
  </w:style>
  <w:style w:type="numbering" w:customStyle="1" w:styleId="NoList11111111111111">
    <w:name w:val="No List11111111111111"/>
    <w:next w:val="NoList"/>
    <w:uiPriority w:val="99"/>
    <w:semiHidden/>
    <w:unhideWhenUsed/>
    <w:rsid w:val="00BC2D71"/>
  </w:style>
  <w:style w:type="numbering" w:customStyle="1" w:styleId="NoList111111111111111">
    <w:name w:val="No List111111111111111"/>
    <w:next w:val="NoList"/>
    <w:uiPriority w:val="99"/>
    <w:semiHidden/>
    <w:unhideWhenUsed/>
    <w:rsid w:val="00BC2D71"/>
  </w:style>
  <w:style w:type="numbering" w:customStyle="1" w:styleId="NoList1111111111111111">
    <w:name w:val="No List1111111111111111"/>
    <w:next w:val="NoList"/>
    <w:uiPriority w:val="99"/>
    <w:semiHidden/>
    <w:unhideWhenUsed/>
    <w:rsid w:val="00BC2D71"/>
  </w:style>
  <w:style w:type="numbering" w:customStyle="1" w:styleId="NoList11111111111111111">
    <w:name w:val="No List11111111111111111"/>
    <w:next w:val="NoList"/>
    <w:uiPriority w:val="99"/>
    <w:semiHidden/>
    <w:unhideWhenUsed/>
    <w:rsid w:val="00BC2D71"/>
  </w:style>
  <w:style w:type="paragraph" w:customStyle="1" w:styleId="FreeFormA">
    <w:name w:val="Free Form A"/>
    <w:autoRedefine/>
    <w:qFormat/>
    <w:rsid w:val="00BC2D71"/>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C2D71"/>
  </w:style>
  <w:style w:type="character" w:customStyle="1" w:styleId="postby">
    <w:name w:val="post_by"/>
    <w:rsid w:val="00BC2D71"/>
  </w:style>
  <w:style w:type="character" w:customStyle="1" w:styleId="postdate">
    <w:name w:val="post_date"/>
    <w:rsid w:val="00BC2D71"/>
  </w:style>
  <w:style w:type="character" w:customStyle="1" w:styleId="bdx">
    <w:name w:val="bdx"/>
    <w:rsid w:val="00BC2D71"/>
  </w:style>
  <w:style w:type="character" w:customStyle="1" w:styleId="bdl">
    <w:name w:val="bdl"/>
    <w:rsid w:val="00BC2D71"/>
  </w:style>
  <w:style w:type="character" w:customStyle="1" w:styleId="CardNotUnderlinedChar1">
    <w:name w:val="Card Not Underlined Char1"/>
    <w:link w:val="CardNotUnderlined"/>
    <w:rsid w:val="00BC2D71"/>
    <w:rPr>
      <w:rFonts w:ascii="Bell MT" w:eastAsia="Calibri" w:hAnsi="Bell MT" w:cs="Arial"/>
      <w:szCs w:val="20"/>
    </w:rPr>
  </w:style>
  <w:style w:type="character" w:customStyle="1" w:styleId="breadcrumbitemcurrent">
    <w:name w:val="breadcrumbitemcurrent"/>
    <w:rsid w:val="00BC2D71"/>
  </w:style>
  <w:style w:type="character" w:customStyle="1" w:styleId="bbl">
    <w:name w:val="bbl"/>
    <w:rsid w:val="00BC2D71"/>
  </w:style>
  <w:style w:type="character" w:customStyle="1" w:styleId="Date2">
    <w:name w:val="Date2"/>
    <w:rsid w:val="00BC2D71"/>
  </w:style>
  <w:style w:type="character" w:customStyle="1" w:styleId="itxtnewhookspan">
    <w:name w:val="itxtnewhookspan"/>
    <w:rsid w:val="00BC2D71"/>
  </w:style>
  <w:style w:type="character" w:customStyle="1" w:styleId="gstxthlt">
    <w:name w:val="gstxt_hlt"/>
    <w:rsid w:val="00BC2D71"/>
  </w:style>
  <w:style w:type="paragraph" w:customStyle="1" w:styleId="bodytextfp">
    <w:name w:val="bodytextfp"/>
    <w:basedOn w:val="Normal"/>
    <w:uiPriority w:val="99"/>
    <w:qFormat/>
    <w:rsid w:val="00BC2D71"/>
    <w:pPr>
      <w:spacing w:before="100" w:beforeAutospacing="1" w:after="100" w:afterAutospacing="1"/>
    </w:pPr>
    <w:rPr>
      <w:rFonts w:eastAsia="Times New Roman"/>
      <w:sz w:val="24"/>
      <w:szCs w:val="24"/>
    </w:rPr>
  </w:style>
  <w:style w:type="character" w:styleId="SubtleEmphasis">
    <w:name w:val="Subtle Emphasis"/>
    <w:uiPriority w:val="1"/>
    <w:qFormat/>
    <w:rsid w:val="00BC2D71"/>
    <w:rPr>
      <w:rFonts w:ascii="Georgia" w:hAnsi="Georgia"/>
      <w:i/>
      <w:iCs/>
      <w:color w:val="808080"/>
    </w:rPr>
  </w:style>
  <w:style w:type="character" w:customStyle="1" w:styleId="SubtleEmphasis1">
    <w:name w:val="Subtle Emphasis1"/>
    <w:uiPriority w:val="19"/>
    <w:qFormat/>
    <w:rsid w:val="00BC2D71"/>
    <w:rPr>
      <w:rFonts w:ascii="Times New Roman" w:hAnsi="Times New Roman"/>
      <w:b/>
      <w:iCs/>
      <w:color w:val="auto"/>
      <w:sz w:val="22"/>
    </w:rPr>
  </w:style>
  <w:style w:type="character" w:customStyle="1" w:styleId="StyleBoldRed">
    <w:name w:val="Style Bold Red"/>
    <w:rsid w:val="00BC2D71"/>
    <w:rPr>
      <w:b/>
      <w:bCs/>
      <w:color w:val="auto"/>
    </w:rPr>
  </w:style>
  <w:style w:type="character" w:customStyle="1" w:styleId="StyleTimesNewRoman8pt">
    <w:name w:val="Style Times New Roman 8 pt"/>
    <w:rsid w:val="00BC2D71"/>
    <w:rPr>
      <w:rFonts w:ascii="Georgia" w:hAnsi="Georgia"/>
      <w:sz w:val="16"/>
    </w:rPr>
  </w:style>
  <w:style w:type="character" w:customStyle="1" w:styleId="StyleStyle7pt8pt">
    <w:name w:val="Style Style 7 pt + 8 pt"/>
    <w:rsid w:val="00BC2D71"/>
    <w:rPr>
      <w:sz w:val="16"/>
    </w:rPr>
  </w:style>
  <w:style w:type="character" w:customStyle="1" w:styleId="StyleStyleThickunderlineBold1">
    <w:name w:val="Style Style Thick underline + Bold1"/>
    <w:rsid w:val="00BC2D71"/>
    <w:rPr>
      <w:b/>
      <w:bCs/>
      <w:u w:val="thick"/>
    </w:rPr>
  </w:style>
  <w:style w:type="character" w:customStyle="1" w:styleId="StyleUnderline2">
    <w:name w:val="Style Underline2"/>
    <w:rsid w:val="00BC2D71"/>
    <w:rPr>
      <w:u w:val="single"/>
    </w:rPr>
  </w:style>
  <w:style w:type="character" w:customStyle="1" w:styleId="goldbldtext">
    <w:name w:val="goldbldtext"/>
    <w:rsid w:val="00BC2D71"/>
  </w:style>
  <w:style w:type="character" w:customStyle="1" w:styleId="PageHeaderLine2Char">
    <w:name w:val="PageHeaderLine2 Char"/>
    <w:link w:val="PageHeaderLine2"/>
    <w:rsid w:val="00BC2D71"/>
    <w:rPr>
      <w:rFonts w:ascii="Verdana" w:eastAsia="Verdana" w:hAnsi="Verdana" w:cs="Cambria"/>
      <w:b/>
    </w:rPr>
  </w:style>
  <w:style w:type="paragraph" w:customStyle="1" w:styleId="firstletter">
    <w:name w:val="firstletter"/>
    <w:basedOn w:val="Normal"/>
    <w:qFormat/>
    <w:rsid w:val="00BC2D71"/>
    <w:pPr>
      <w:spacing w:before="100" w:beforeAutospacing="1" w:after="100" w:afterAutospacing="1"/>
    </w:pPr>
    <w:rPr>
      <w:rFonts w:eastAsia="Times New Roman"/>
      <w:sz w:val="24"/>
      <w:szCs w:val="24"/>
    </w:rPr>
  </w:style>
  <w:style w:type="character" w:customStyle="1" w:styleId="cardshighlight0">
    <w:name w:val="cardshighlight"/>
    <w:rsid w:val="00BC2D71"/>
  </w:style>
  <w:style w:type="character" w:customStyle="1" w:styleId="cardsfont12pt1">
    <w:name w:val="cardsfont12pt"/>
    <w:rsid w:val="00BC2D71"/>
  </w:style>
  <w:style w:type="character" w:customStyle="1" w:styleId="ft1">
    <w:name w:val="ft1"/>
    <w:rsid w:val="00BC2D71"/>
  </w:style>
  <w:style w:type="character" w:customStyle="1" w:styleId="ft6">
    <w:name w:val="ft6"/>
    <w:rsid w:val="00BC2D71"/>
  </w:style>
  <w:style w:type="paragraph" w:customStyle="1" w:styleId="H1numbered">
    <w:name w:val="H1 numbered"/>
    <w:basedOn w:val="Normal"/>
    <w:qFormat/>
    <w:rsid w:val="00BC2D71"/>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BC2D71"/>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BC2D71"/>
  </w:style>
  <w:style w:type="character" w:customStyle="1" w:styleId="backcontent">
    <w:name w:val="backcontent"/>
    <w:rsid w:val="00BC2D71"/>
  </w:style>
  <w:style w:type="character" w:customStyle="1" w:styleId="daystmp">
    <w:name w:val="daystmp"/>
    <w:rsid w:val="00BC2D71"/>
  </w:style>
  <w:style w:type="paragraph" w:customStyle="1" w:styleId="in">
    <w:name w:val="in"/>
    <w:basedOn w:val="Normal"/>
    <w:qFormat/>
    <w:rsid w:val="00BC2D71"/>
    <w:pPr>
      <w:spacing w:before="100" w:beforeAutospacing="1" w:after="100" w:afterAutospacing="1"/>
    </w:pPr>
    <w:rPr>
      <w:rFonts w:eastAsia="Times New Roman"/>
      <w:sz w:val="24"/>
      <w:szCs w:val="24"/>
    </w:rPr>
  </w:style>
  <w:style w:type="character" w:customStyle="1" w:styleId="cardsfont12ptchar">
    <w:name w:val="cardsfont12ptchar"/>
    <w:rsid w:val="00BC2D71"/>
  </w:style>
  <w:style w:type="paragraph" w:customStyle="1" w:styleId="image-caption">
    <w:name w:val="image-caption"/>
    <w:basedOn w:val="Normal"/>
    <w:qFormat/>
    <w:rsid w:val="00BC2D71"/>
    <w:pPr>
      <w:spacing w:before="100" w:beforeAutospacing="1" w:after="100" w:afterAutospacing="1"/>
    </w:pPr>
    <w:rPr>
      <w:rFonts w:eastAsia="Times New Roman"/>
      <w:sz w:val="24"/>
      <w:szCs w:val="24"/>
    </w:rPr>
  </w:style>
  <w:style w:type="character" w:customStyle="1" w:styleId="gal">
    <w:name w:val="gal"/>
    <w:rsid w:val="00BC2D71"/>
  </w:style>
  <w:style w:type="paragraph" w:customStyle="1" w:styleId="imagecontain">
    <w:name w:val="imagecontain"/>
    <w:basedOn w:val="Normal"/>
    <w:qFormat/>
    <w:rsid w:val="00BC2D71"/>
    <w:pPr>
      <w:spacing w:before="100" w:beforeAutospacing="1" w:after="100" w:afterAutospacing="1"/>
    </w:pPr>
    <w:rPr>
      <w:rFonts w:eastAsia="Times New Roman"/>
      <w:sz w:val="24"/>
      <w:szCs w:val="24"/>
    </w:rPr>
  </w:style>
  <w:style w:type="character" w:customStyle="1" w:styleId="imagedateline">
    <w:name w:val="image_dateline"/>
    <w:rsid w:val="00BC2D71"/>
  </w:style>
  <w:style w:type="character" w:customStyle="1" w:styleId="authordatecharchar">
    <w:name w:val="authordatecharchar"/>
    <w:rsid w:val="00BC2D71"/>
  </w:style>
  <w:style w:type="character" w:customStyle="1" w:styleId="style1char0">
    <w:name w:val="style1char"/>
    <w:rsid w:val="00BC2D71"/>
  </w:style>
  <w:style w:type="character" w:customStyle="1" w:styleId="tagcharchar0">
    <w:name w:val="tagcharchar"/>
    <w:rsid w:val="00BC2D71"/>
  </w:style>
  <w:style w:type="character" w:customStyle="1" w:styleId="underlinedcharchar2">
    <w:name w:val="underlinedcharchar"/>
    <w:rsid w:val="00BC2D71"/>
  </w:style>
  <w:style w:type="paragraph" w:customStyle="1" w:styleId="CM62">
    <w:name w:val="CM62"/>
    <w:basedOn w:val="Normal"/>
    <w:next w:val="Normal"/>
    <w:qFormat/>
    <w:rsid w:val="00BC2D71"/>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BC2D71"/>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BC2D71"/>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BC2D71"/>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BC2D71"/>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BC2D71"/>
    <w:rPr>
      <w:sz w:val="20"/>
      <w:u w:val="single"/>
    </w:rPr>
  </w:style>
  <w:style w:type="character" w:customStyle="1" w:styleId="Style11ptBoldUnderline2">
    <w:name w:val="Style 11 pt Bold Underline2"/>
    <w:rsid w:val="00BC2D71"/>
    <w:rPr>
      <w:b/>
      <w:bCs/>
      <w:sz w:val="20"/>
      <w:u w:val="single"/>
    </w:rPr>
  </w:style>
  <w:style w:type="character" w:customStyle="1" w:styleId="nw">
    <w:name w:val="nw"/>
    <w:rsid w:val="00BC2D71"/>
  </w:style>
  <w:style w:type="paragraph" w:customStyle="1" w:styleId="StylecardCharCharChar11pt">
    <w:name w:val="Style card Char Char Char + 11 pt"/>
    <w:link w:val="StylecardCharCharChar11ptChar"/>
    <w:qFormat/>
    <w:rsid w:val="00BC2D71"/>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BC2D7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C2D71"/>
    <w:rPr>
      <w:rFonts w:ascii="Georgia" w:hAnsi="Georgia"/>
      <w:sz w:val="22"/>
      <w:szCs w:val="24"/>
      <w:lang w:val="x-none" w:eastAsia="x-none"/>
    </w:rPr>
  </w:style>
  <w:style w:type="character" w:customStyle="1" w:styleId="StyleCards11ptChar">
    <w:name w:val="Style Cards + 11 pt Char"/>
    <w:link w:val="StyleCards11pt"/>
    <w:rsid w:val="00BC2D71"/>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C2D71"/>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BC2D71"/>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C2D71"/>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BC2D71"/>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C2D71"/>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C2D71"/>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BC2D71"/>
    <w:pPr>
      <w:ind w:left="288" w:right="288"/>
    </w:pPr>
    <w:rPr>
      <w:rFonts w:ascii="Georgia" w:eastAsia="Times New Roman" w:hAnsi="Georgia"/>
      <w:szCs w:val="20"/>
      <w:lang w:val="x-none" w:eastAsia="x-none"/>
    </w:rPr>
  </w:style>
  <w:style w:type="character" w:customStyle="1" w:styleId="cardCharCharChar1">
    <w:name w:val="card Char Char Char1"/>
    <w:rsid w:val="00BC2D71"/>
    <w:rPr>
      <w:lang w:val="en-US" w:eastAsia="en-US" w:bidi="ar-SA"/>
    </w:rPr>
  </w:style>
  <w:style w:type="character" w:customStyle="1" w:styleId="StylecardCharChar11ptChar">
    <w:name w:val="Style card Char Char + 11 pt Char"/>
    <w:link w:val="StylecardCharChar11pt"/>
    <w:rsid w:val="00BC2D71"/>
    <w:rPr>
      <w:rFonts w:ascii="Georgia" w:eastAsia="Times New Roman" w:hAnsi="Georgia"/>
      <w:szCs w:val="20"/>
      <w:lang w:val="x-none" w:eastAsia="x-none"/>
    </w:rPr>
  </w:style>
  <w:style w:type="paragraph" w:customStyle="1" w:styleId="NormalFont">
    <w:name w:val="Normal Font"/>
    <w:link w:val="NormalFontChar"/>
    <w:qFormat/>
    <w:rsid w:val="00BC2D71"/>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BC2D71"/>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BC2D71"/>
    <w:rPr>
      <w:u w:val="single"/>
      <w:lang w:val="x-none" w:eastAsia="x-none"/>
    </w:rPr>
  </w:style>
  <w:style w:type="character" w:customStyle="1" w:styleId="NormalFontChar">
    <w:name w:val="Normal Font Char"/>
    <w:link w:val="NormalFont"/>
    <w:rsid w:val="00BC2D7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C2D7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C2D71"/>
    <w:rPr>
      <w:b/>
      <w:bCs/>
      <w:u w:val="single"/>
      <w:lang w:val="x-none" w:eastAsia="x-none"/>
    </w:rPr>
  </w:style>
  <w:style w:type="character" w:customStyle="1" w:styleId="StyleNormalFont11ptBoldUnderlineChar">
    <w:name w:val="Style Normal Font + 11 pt Bold Underline Char"/>
    <w:link w:val="StyleNormalFont11ptBoldUnderline"/>
    <w:rsid w:val="00BC2D7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BC2D71"/>
    <w:rPr>
      <w:rFonts w:eastAsia="Times New Roman"/>
      <w:sz w:val="15"/>
    </w:rPr>
  </w:style>
  <w:style w:type="character" w:customStyle="1" w:styleId="authors1">
    <w:name w:val="authors1"/>
    <w:rsid w:val="00BC2D71"/>
    <w:rPr>
      <w:rFonts w:ascii="Verdana" w:hAnsi="Verdana" w:hint="default"/>
      <w:b/>
      <w:bCs/>
      <w:color w:val="006699"/>
      <w:sz w:val="20"/>
      <w:szCs w:val="20"/>
    </w:rPr>
  </w:style>
  <w:style w:type="character" w:customStyle="1" w:styleId="headlinesectionlarge">
    <w:name w:val="headline_section_large"/>
    <w:rsid w:val="00BC2D71"/>
  </w:style>
  <w:style w:type="paragraph" w:customStyle="1" w:styleId="formatvorlage2">
    <w:name w:val="formatvorlage2"/>
    <w:basedOn w:val="Normal"/>
    <w:qFormat/>
    <w:rsid w:val="00BC2D71"/>
    <w:pPr>
      <w:spacing w:before="100" w:beforeAutospacing="1" w:after="100" w:afterAutospacing="1"/>
    </w:pPr>
    <w:rPr>
      <w:rFonts w:eastAsia="Calibri"/>
      <w:sz w:val="24"/>
    </w:rPr>
  </w:style>
  <w:style w:type="character" w:customStyle="1" w:styleId="Styleunderline11ptBlack">
    <w:name w:val="Style underline + 11 pt Black"/>
    <w:rsid w:val="00BC2D71"/>
    <w:rPr>
      <w:color w:val="000000"/>
      <w:sz w:val="20"/>
      <w:u w:val="single"/>
    </w:rPr>
  </w:style>
  <w:style w:type="character" w:customStyle="1" w:styleId="Styleunderline11ptBoldBlack">
    <w:name w:val="Style underline + 11 pt Bold Black"/>
    <w:rsid w:val="00BC2D71"/>
    <w:rPr>
      <w:b/>
      <w:bCs/>
      <w:color w:val="000000"/>
      <w:sz w:val="20"/>
      <w:u w:val="single"/>
    </w:rPr>
  </w:style>
  <w:style w:type="paragraph" w:customStyle="1" w:styleId="StyleTitle11ptNotBold">
    <w:name w:val="Style Title + 11 pt Not Bold"/>
    <w:basedOn w:val="Title"/>
    <w:link w:val="StyleTitle11ptNotBoldChar"/>
    <w:qFormat/>
    <w:rsid w:val="00BC2D71"/>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BC2D71"/>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BC2D71"/>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BC2D71"/>
    <w:rPr>
      <w:rFonts w:ascii="Georgia" w:eastAsia="Times New Roman" w:hAnsi="Georgia" w:cs="Calibri"/>
      <w:u w:val="single"/>
      <w:lang w:val="x-none" w:eastAsia="x-none"/>
    </w:rPr>
  </w:style>
  <w:style w:type="character" w:customStyle="1" w:styleId="Style11ptBoldBlackUnderline">
    <w:name w:val="Style 11 pt Bold Black Underline"/>
    <w:rsid w:val="00BC2D71"/>
    <w:rPr>
      <w:b/>
      <w:bCs/>
      <w:color w:val="000000"/>
      <w:sz w:val="20"/>
      <w:u w:val="single"/>
    </w:rPr>
  </w:style>
  <w:style w:type="character" w:customStyle="1" w:styleId="Style11ptBoldBlackUnderlineBorderSinglesolidline">
    <w:name w:val="Style 11 pt Bold Black Underline Border: : (Single solid line ..."/>
    <w:rsid w:val="00BC2D71"/>
    <w:rPr>
      <w:b/>
      <w:bCs/>
      <w:color w:val="000000"/>
      <w:sz w:val="20"/>
      <w:u w:val="single"/>
      <w:bdr w:val="single" w:sz="4" w:space="0" w:color="auto"/>
    </w:rPr>
  </w:style>
  <w:style w:type="character" w:customStyle="1" w:styleId="StyleLatinMeridien-Italic11ptItalicUnderline">
    <w:name w:val="Style (Latin) Meridien-Italic 11 pt Italic Underline"/>
    <w:rsid w:val="00BC2D71"/>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BC2D71"/>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BC2D71"/>
    <w:rPr>
      <w:rFonts w:ascii="Arial" w:eastAsia="Times New Roman" w:hAnsi="Arial" w:cs="Arial"/>
      <w:szCs w:val="24"/>
      <w:lang w:val="x-none" w:eastAsia="x-none"/>
    </w:rPr>
  </w:style>
  <w:style w:type="character" w:customStyle="1" w:styleId="underlinestylechar0">
    <w:name w:val="underlinestylechar"/>
    <w:rsid w:val="00BC2D71"/>
  </w:style>
  <w:style w:type="character" w:customStyle="1" w:styleId="highlight0">
    <w:name w:val="highlight"/>
    <w:rsid w:val="00BC2D71"/>
  </w:style>
  <w:style w:type="character" w:customStyle="1" w:styleId="BlockHeaderHiddenChar">
    <w:name w:val="Block Header Hidden Char"/>
    <w:link w:val="BlockHeaderHidden"/>
    <w:locked/>
    <w:rsid w:val="00BC2D71"/>
    <w:rPr>
      <w:rFonts w:ascii="Georgia" w:eastAsia="Times New Roman" w:hAnsi="Georgia" w:cs="Times New Roman"/>
      <w:b/>
      <w:bCs/>
      <w:sz w:val="32"/>
      <w:szCs w:val="26"/>
      <w:u w:val="single"/>
    </w:rPr>
  </w:style>
  <w:style w:type="character" w:customStyle="1" w:styleId="CardsFont6ptCharChar">
    <w:name w:val="Cards + Font: 6 pt Char Char"/>
    <w:rsid w:val="00BC2D71"/>
    <w:rPr>
      <w:sz w:val="8"/>
      <w:lang w:val="en-US" w:eastAsia="en-US" w:bidi="ar-SA"/>
    </w:rPr>
  </w:style>
  <w:style w:type="character" w:customStyle="1" w:styleId="titleauthoretc">
    <w:name w:val="titleauthoretc"/>
    <w:rsid w:val="00BC2D71"/>
  </w:style>
  <w:style w:type="paragraph" w:customStyle="1" w:styleId="deck">
    <w:name w:val="deck"/>
    <w:basedOn w:val="Normal"/>
    <w:uiPriority w:val="99"/>
    <w:qFormat/>
    <w:rsid w:val="00BC2D71"/>
    <w:pPr>
      <w:spacing w:before="100" w:beforeAutospacing="1" w:after="100" w:afterAutospacing="1"/>
    </w:pPr>
    <w:rPr>
      <w:rFonts w:eastAsia="Times New Roman"/>
      <w:sz w:val="24"/>
      <w:szCs w:val="24"/>
    </w:rPr>
  </w:style>
  <w:style w:type="paragraph" w:customStyle="1" w:styleId="i1">
    <w:name w:val="i1"/>
    <w:basedOn w:val="Normal"/>
    <w:qFormat/>
    <w:rsid w:val="00BC2D71"/>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BC2D71"/>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BC2D71"/>
    <w:pPr>
      <w:spacing w:before="100" w:beforeAutospacing="1" w:after="100" w:afterAutospacing="1"/>
    </w:pPr>
    <w:rPr>
      <w:rFonts w:eastAsia="Times New Roman"/>
      <w:sz w:val="24"/>
      <w:szCs w:val="24"/>
    </w:rPr>
  </w:style>
  <w:style w:type="character" w:customStyle="1" w:styleId="labeltext">
    <w:name w:val="labeltext"/>
    <w:rsid w:val="00BC2D71"/>
  </w:style>
  <w:style w:type="character" w:customStyle="1" w:styleId="viewlink">
    <w:name w:val="viewlink"/>
    <w:rsid w:val="00BC2D71"/>
  </w:style>
  <w:style w:type="character" w:customStyle="1" w:styleId="inlinkchart">
    <w:name w:val="inlink_chart"/>
    <w:rsid w:val="00BC2D71"/>
  </w:style>
  <w:style w:type="character" w:customStyle="1" w:styleId="underLight">
    <w:name w:val="underLight"/>
    <w:uiPriority w:val="1"/>
    <w:qFormat/>
    <w:rsid w:val="00BC2D7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C2D71"/>
  </w:style>
  <w:style w:type="character" w:customStyle="1" w:styleId="author-rss">
    <w:name w:val="author-rss"/>
    <w:rsid w:val="00BC2D71"/>
  </w:style>
  <w:style w:type="character" w:customStyle="1" w:styleId="fbsharecountwrapper">
    <w:name w:val="fb_share_count_wrapper"/>
    <w:rsid w:val="00BC2D71"/>
  </w:style>
  <w:style w:type="character" w:customStyle="1" w:styleId="fbbuttontext">
    <w:name w:val="fb_button_text"/>
    <w:rsid w:val="00BC2D71"/>
  </w:style>
  <w:style w:type="character" w:customStyle="1" w:styleId="hw">
    <w:name w:val="hw"/>
    <w:rsid w:val="00BC2D71"/>
  </w:style>
  <w:style w:type="character" w:customStyle="1" w:styleId="linktotop">
    <w:name w:val="linktotop"/>
    <w:rsid w:val="00BC2D71"/>
  </w:style>
  <w:style w:type="character" w:customStyle="1" w:styleId="maintextbldleft">
    <w:name w:val="maintextbldleft"/>
    <w:rsid w:val="00BC2D71"/>
  </w:style>
  <w:style w:type="character" w:customStyle="1" w:styleId="maintextleft">
    <w:name w:val="maintextleft"/>
    <w:rsid w:val="00BC2D71"/>
  </w:style>
  <w:style w:type="character" w:customStyle="1" w:styleId="descriptionstyle1block">
    <w:name w:val="description style1 block"/>
    <w:rsid w:val="00BC2D71"/>
  </w:style>
  <w:style w:type="character" w:customStyle="1" w:styleId="gutter-right-1">
    <w:name w:val="gutter-right-1"/>
    <w:basedOn w:val="DefaultParagraphFont"/>
    <w:rsid w:val="00BC2D71"/>
  </w:style>
  <w:style w:type="character" w:customStyle="1" w:styleId="ssl3">
    <w:name w:val="ss_l3"/>
    <w:rsid w:val="00BC2D71"/>
  </w:style>
  <w:style w:type="paragraph" w:customStyle="1" w:styleId="NoteLevel22">
    <w:name w:val="Note Level 22"/>
    <w:basedOn w:val="Normal"/>
    <w:next w:val="Normal"/>
    <w:uiPriority w:val="99"/>
    <w:qFormat/>
    <w:rsid w:val="00BC2D71"/>
    <w:pPr>
      <w:keepNext/>
      <w:ind w:left="288" w:right="288"/>
    </w:pPr>
    <w:rPr>
      <w:rFonts w:eastAsia="MS Gothic"/>
      <w:szCs w:val="20"/>
    </w:rPr>
  </w:style>
  <w:style w:type="character" w:customStyle="1" w:styleId="Mention1">
    <w:name w:val="Mention1"/>
    <w:basedOn w:val="DefaultParagraphFont"/>
    <w:uiPriority w:val="99"/>
    <w:semiHidden/>
    <w:unhideWhenUsed/>
    <w:rsid w:val="00BC2D71"/>
    <w:rPr>
      <w:color w:val="2B579A"/>
      <w:shd w:val="clear" w:color="auto" w:fill="E6E6E6"/>
    </w:rPr>
  </w:style>
  <w:style w:type="character" w:customStyle="1" w:styleId="UnresolvedMention2">
    <w:name w:val="Unresolved Mention2"/>
    <w:basedOn w:val="DefaultParagraphFont"/>
    <w:uiPriority w:val="99"/>
    <w:unhideWhenUsed/>
    <w:rsid w:val="00BC2D71"/>
    <w:rPr>
      <w:color w:val="808080"/>
      <w:shd w:val="clear" w:color="auto" w:fill="E6E6E6"/>
    </w:rPr>
  </w:style>
  <w:style w:type="character" w:customStyle="1" w:styleId="BodyTextFirstIndentChar1">
    <w:name w:val="Body Text First Indent Char1"/>
    <w:basedOn w:val="BodyTextChar"/>
    <w:rsid w:val="00BC2D71"/>
    <w:rPr>
      <w:rFonts w:ascii="Calibri" w:eastAsia="Calibri" w:hAnsi="Calibri" w:cs="Calibri"/>
      <w:sz w:val="24"/>
      <w:szCs w:val="24"/>
    </w:rPr>
  </w:style>
  <w:style w:type="character" w:customStyle="1" w:styleId="Header11">
    <w:name w:val="Header11"/>
    <w:rsid w:val="00BC2D71"/>
  </w:style>
  <w:style w:type="paragraph" w:customStyle="1" w:styleId="canvas-atom">
    <w:name w:val="canvas-atom"/>
    <w:basedOn w:val="Normal"/>
    <w:uiPriority w:val="99"/>
    <w:qFormat/>
    <w:rsid w:val="00BC2D71"/>
    <w:pPr>
      <w:spacing w:before="100" w:beforeAutospacing="1" w:after="100" w:afterAutospacing="1"/>
    </w:pPr>
    <w:rPr>
      <w:sz w:val="24"/>
    </w:rPr>
  </w:style>
  <w:style w:type="character" w:customStyle="1" w:styleId="posa">
    <w:name w:val="pos(a)"/>
    <w:basedOn w:val="DefaultParagraphFont"/>
    <w:rsid w:val="00BC2D71"/>
  </w:style>
  <w:style w:type="character" w:customStyle="1" w:styleId="u-hiddeninnarrowenv">
    <w:name w:val="u-hiddeninnarrowenv"/>
    <w:basedOn w:val="DefaultParagraphFont"/>
    <w:rsid w:val="00BC2D71"/>
  </w:style>
  <w:style w:type="character" w:customStyle="1" w:styleId="followbutton-bird">
    <w:name w:val="followbutton-bird"/>
    <w:basedOn w:val="DefaultParagraphFont"/>
    <w:rsid w:val="00BC2D71"/>
  </w:style>
  <w:style w:type="character" w:customStyle="1" w:styleId="tweetauthor-name">
    <w:name w:val="tweetauthor-name"/>
    <w:basedOn w:val="DefaultParagraphFont"/>
    <w:rsid w:val="00BC2D71"/>
  </w:style>
  <w:style w:type="character" w:customStyle="1" w:styleId="tweetauthor-verifiedbadge">
    <w:name w:val="tweetauthor-verifiedbadge"/>
    <w:basedOn w:val="DefaultParagraphFont"/>
    <w:rsid w:val="00BC2D71"/>
  </w:style>
  <w:style w:type="character" w:customStyle="1" w:styleId="tweetauthor-screenname">
    <w:name w:val="tweetauthor-screenname"/>
    <w:basedOn w:val="DefaultParagraphFont"/>
    <w:rsid w:val="00BC2D71"/>
  </w:style>
  <w:style w:type="paragraph" w:customStyle="1" w:styleId="tweet-text">
    <w:name w:val="tweet-text"/>
    <w:basedOn w:val="Normal"/>
    <w:uiPriority w:val="99"/>
    <w:qFormat/>
    <w:rsid w:val="00BC2D71"/>
    <w:pPr>
      <w:spacing w:before="100" w:beforeAutospacing="1" w:after="100" w:afterAutospacing="1"/>
    </w:pPr>
  </w:style>
  <w:style w:type="character" w:customStyle="1" w:styleId="u-hiddenvisually">
    <w:name w:val="u-hiddenvisually"/>
    <w:basedOn w:val="DefaultParagraphFont"/>
    <w:rsid w:val="00BC2D71"/>
  </w:style>
  <w:style w:type="character" w:customStyle="1" w:styleId="tweetaction-stat">
    <w:name w:val="tweetaction-stat"/>
    <w:basedOn w:val="DefaultParagraphFont"/>
    <w:rsid w:val="00BC2D71"/>
  </w:style>
  <w:style w:type="character" w:customStyle="1" w:styleId="related">
    <w:name w:val="related"/>
    <w:basedOn w:val="DefaultParagraphFont"/>
    <w:rsid w:val="00BC2D71"/>
  </w:style>
  <w:style w:type="character" w:customStyle="1" w:styleId="related-content">
    <w:name w:val="related-content"/>
    <w:basedOn w:val="DefaultParagraphFont"/>
    <w:rsid w:val="00BC2D71"/>
  </w:style>
  <w:style w:type="character" w:customStyle="1" w:styleId="name-of-author">
    <w:name w:val="name-of-author"/>
    <w:basedOn w:val="DefaultParagraphFont"/>
    <w:rsid w:val="00BC2D71"/>
  </w:style>
  <w:style w:type="character" w:customStyle="1" w:styleId="first-name">
    <w:name w:val="first-name"/>
    <w:basedOn w:val="DefaultParagraphFont"/>
    <w:rsid w:val="00BC2D71"/>
  </w:style>
  <w:style w:type="character" w:customStyle="1" w:styleId="last-name">
    <w:name w:val="last-name"/>
    <w:basedOn w:val="DefaultParagraphFont"/>
    <w:rsid w:val="00BC2D71"/>
  </w:style>
  <w:style w:type="paragraph" w:customStyle="1" w:styleId="description">
    <w:name w:val="description"/>
    <w:basedOn w:val="Normal"/>
    <w:qFormat/>
    <w:rsid w:val="00BC2D71"/>
    <w:pPr>
      <w:spacing w:before="100" w:beforeAutospacing="1" w:after="100" w:afterAutospacing="1"/>
    </w:pPr>
  </w:style>
  <w:style w:type="paragraph" w:customStyle="1" w:styleId="graf">
    <w:name w:val="graf"/>
    <w:basedOn w:val="Normal"/>
    <w:uiPriority w:val="99"/>
    <w:qFormat/>
    <w:rsid w:val="00BC2D71"/>
    <w:pPr>
      <w:spacing w:before="100" w:beforeAutospacing="1" w:after="100" w:afterAutospacing="1"/>
    </w:pPr>
  </w:style>
  <w:style w:type="character" w:customStyle="1" w:styleId="caption10">
    <w:name w:val="caption1"/>
    <w:basedOn w:val="DefaultParagraphFont"/>
    <w:rsid w:val="00BC2D71"/>
  </w:style>
  <w:style w:type="paragraph" w:customStyle="1" w:styleId="column">
    <w:name w:val="column"/>
    <w:basedOn w:val="Normal"/>
    <w:uiPriority w:val="99"/>
    <w:qFormat/>
    <w:rsid w:val="00BC2D71"/>
    <w:pPr>
      <w:spacing w:before="100" w:beforeAutospacing="1" w:after="100" w:afterAutospacing="1"/>
    </w:pPr>
  </w:style>
  <w:style w:type="paragraph" w:customStyle="1" w:styleId="recirc-container">
    <w:name w:val="recirc-container"/>
    <w:basedOn w:val="Normal"/>
    <w:uiPriority w:val="99"/>
    <w:qFormat/>
    <w:rsid w:val="00BC2D71"/>
    <w:pPr>
      <w:spacing w:before="100" w:beforeAutospacing="1" w:after="100" w:afterAutospacing="1"/>
    </w:pPr>
    <w:rPr>
      <w:sz w:val="24"/>
    </w:rPr>
  </w:style>
  <w:style w:type="character" w:customStyle="1" w:styleId="recirc-text">
    <w:name w:val="&quot;recirc-text”"/>
    <w:basedOn w:val="DefaultParagraphFont"/>
    <w:rsid w:val="00BC2D71"/>
  </w:style>
  <w:style w:type="character" w:customStyle="1" w:styleId="video-icon">
    <w:name w:val="video-icon"/>
    <w:basedOn w:val="DefaultParagraphFont"/>
    <w:rsid w:val="00BC2D71"/>
  </w:style>
  <w:style w:type="paragraph" w:customStyle="1" w:styleId="selectionshareable">
    <w:name w:val="selectionshareable"/>
    <w:basedOn w:val="Normal"/>
    <w:uiPriority w:val="99"/>
    <w:qFormat/>
    <w:rsid w:val="00BC2D71"/>
    <w:pPr>
      <w:spacing w:before="100" w:beforeAutospacing="1" w:after="100" w:afterAutospacing="1"/>
    </w:pPr>
    <w:rPr>
      <w:sz w:val="24"/>
    </w:rPr>
  </w:style>
  <w:style w:type="character" w:customStyle="1" w:styleId="powa-shot-play-btn-text">
    <w:name w:val="powa-shot-play-btn-text"/>
    <w:basedOn w:val="DefaultParagraphFont"/>
    <w:rsid w:val="00BC2D71"/>
  </w:style>
  <w:style w:type="character" w:customStyle="1" w:styleId="powa-shot-click">
    <w:name w:val="powa-shot-click"/>
    <w:basedOn w:val="DefaultParagraphFont"/>
    <w:rsid w:val="00BC2D71"/>
  </w:style>
  <w:style w:type="character" w:customStyle="1" w:styleId="wpv-blurb">
    <w:name w:val="wpv-blurb"/>
    <w:basedOn w:val="DefaultParagraphFont"/>
    <w:rsid w:val="00BC2D71"/>
  </w:style>
  <w:style w:type="paragraph" w:customStyle="1" w:styleId="interstitial-link">
    <w:name w:val="interstitial-link"/>
    <w:basedOn w:val="Normal"/>
    <w:uiPriority w:val="99"/>
    <w:qFormat/>
    <w:rsid w:val="00BC2D71"/>
    <w:pPr>
      <w:spacing w:before="100" w:beforeAutospacing="1" w:after="100" w:afterAutospacing="1"/>
    </w:pPr>
    <w:rPr>
      <w:sz w:val="24"/>
    </w:rPr>
  </w:style>
  <w:style w:type="character" w:customStyle="1" w:styleId="pb-caption">
    <w:name w:val="pb-caption"/>
    <w:basedOn w:val="DefaultParagraphFont"/>
    <w:rsid w:val="00BC2D71"/>
  </w:style>
  <w:style w:type="paragraph" w:customStyle="1" w:styleId="see-also">
    <w:name w:val="see-also"/>
    <w:basedOn w:val="Normal"/>
    <w:uiPriority w:val="99"/>
    <w:qFormat/>
    <w:rsid w:val="00BC2D7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C2D71"/>
  </w:style>
  <w:style w:type="character" w:customStyle="1" w:styleId="m-2745674872889869693gmail-styleunderline">
    <w:name w:val="m_-2745674872889869693gmail-styleunderline"/>
    <w:basedOn w:val="DefaultParagraphFont"/>
    <w:rsid w:val="00BC2D71"/>
  </w:style>
  <w:style w:type="character" w:customStyle="1" w:styleId="UnresolvedMention3">
    <w:name w:val="Unresolved Mention3"/>
    <w:basedOn w:val="DefaultParagraphFont"/>
    <w:uiPriority w:val="99"/>
    <w:unhideWhenUsed/>
    <w:rsid w:val="00BC2D71"/>
    <w:rPr>
      <w:color w:val="808080"/>
      <w:shd w:val="clear" w:color="auto" w:fill="E6E6E6"/>
    </w:rPr>
  </w:style>
  <w:style w:type="character" w:customStyle="1" w:styleId="UnresolvedMention4">
    <w:name w:val="Unresolved Mention4"/>
    <w:basedOn w:val="DefaultParagraphFont"/>
    <w:uiPriority w:val="99"/>
    <w:semiHidden/>
    <w:unhideWhenUsed/>
    <w:rsid w:val="00BC2D71"/>
    <w:rPr>
      <w:color w:val="808080"/>
      <w:shd w:val="clear" w:color="auto" w:fill="E6E6E6"/>
    </w:rPr>
  </w:style>
  <w:style w:type="character" w:customStyle="1" w:styleId="m-8082899869479211226gmail-styleunderline">
    <w:name w:val="m_-8082899869479211226gmail-styleunderline"/>
    <w:basedOn w:val="DefaultParagraphFont"/>
    <w:rsid w:val="00BC2D71"/>
  </w:style>
  <w:style w:type="paragraph" w:customStyle="1" w:styleId="NoteLevel23">
    <w:name w:val="Note Level 23"/>
    <w:basedOn w:val="Normal"/>
    <w:next w:val="Normal"/>
    <w:uiPriority w:val="99"/>
    <w:qFormat/>
    <w:rsid w:val="00BC2D71"/>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BC2D71"/>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C2D71"/>
    <w:rPr>
      <w:rFonts w:ascii="Georgia" w:hAnsi="Georgia"/>
    </w:rPr>
  </w:style>
  <w:style w:type="paragraph" w:customStyle="1" w:styleId="NoteLevel24">
    <w:name w:val="Note Level 24"/>
    <w:basedOn w:val="Normal"/>
    <w:next w:val="Normal"/>
    <w:uiPriority w:val="99"/>
    <w:qFormat/>
    <w:rsid w:val="00BC2D71"/>
    <w:pPr>
      <w:keepNext/>
      <w:ind w:left="288" w:right="288"/>
    </w:pPr>
    <w:rPr>
      <w:rFonts w:eastAsia="MS Gothic"/>
      <w:sz w:val="24"/>
      <w:szCs w:val="20"/>
    </w:rPr>
  </w:style>
  <w:style w:type="paragraph" w:customStyle="1" w:styleId="NoteLevel25">
    <w:name w:val="Note Level 25"/>
    <w:basedOn w:val="Normal"/>
    <w:next w:val="Normal"/>
    <w:uiPriority w:val="99"/>
    <w:qFormat/>
    <w:rsid w:val="00BC2D7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C2D71"/>
  </w:style>
  <w:style w:type="character" w:customStyle="1" w:styleId="m-4768620939706884080gmail-style13ptbold">
    <w:name w:val="m_-4768620939706884080gmail-style13ptbold"/>
    <w:basedOn w:val="DefaultParagraphFont"/>
    <w:rsid w:val="00BC2D71"/>
  </w:style>
  <w:style w:type="character" w:customStyle="1" w:styleId="m-4007627453485596929gmail-style13ptbold">
    <w:name w:val="m_-4007627453485596929gmail-style13ptbold"/>
    <w:basedOn w:val="DefaultParagraphFont"/>
    <w:rsid w:val="00BC2D71"/>
  </w:style>
  <w:style w:type="paragraph" w:customStyle="1" w:styleId="analytic0">
    <w:name w:val="analytic"/>
    <w:basedOn w:val="Normal"/>
    <w:link w:val="analyticChar0"/>
    <w:uiPriority w:val="4"/>
    <w:qFormat/>
    <w:rsid w:val="00BC2D71"/>
    <w:rPr>
      <w:b/>
      <w:sz w:val="27"/>
    </w:rPr>
  </w:style>
  <w:style w:type="character" w:customStyle="1" w:styleId="analyticChar0">
    <w:name w:val="analytic Char"/>
    <w:basedOn w:val="DefaultParagraphFont"/>
    <w:link w:val="analytic0"/>
    <w:uiPriority w:val="4"/>
    <w:rsid w:val="00BC2D71"/>
    <w:rPr>
      <w:rFonts w:ascii="Arial" w:hAnsi="Arial" w:cs="Arial"/>
      <w:b/>
      <w:sz w:val="27"/>
    </w:rPr>
  </w:style>
  <w:style w:type="paragraph" w:customStyle="1" w:styleId="hword2">
    <w:name w:val="hword2"/>
    <w:basedOn w:val="Normal"/>
    <w:rsid w:val="00BC2D71"/>
    <w:pPr>
      <w:spacing w:before="100" w:beforeAutospacing="1" w:after="100" w:afterAutospacing="1"/>
    </w:pPr>
    <w:rPr>
      <w:rFonts w:eastAsia="Times New Roman"/>
      <w:sz w:val="24"/>
      <w:szCs w:val="24"/>
    </w:rPr>
  </w:style>
  <w:style w:type="paragraph" w:customStyle="1" w:styleId="sense">
    <w:name w:val="sense"/>
    <w:basedOn w:val="Normal"/>
    <w:rsid w:val="00BC2D71"/>
    <w:pPr>
      <w:spacing w:before="100" w:beforeAutospacing="1" w:after="100" w:afterAutospacing="1"/>
    </w:pPr>
    <w:rPr>
      <w:rFonts w:eastAsia="Times New Roman"/>
      <w:sz w:val="24"/>
      <w:szCs w:val="24"/>
    </w:rPr>
  </w:style>
  <w:style w:type="character" w:customStyle="1" w:styleId="dttext">
    <w:name w:val="dttext"/>
    <w:basedOn w:val="DefaultParagraphFont"/>
    <w:rsid w:val="00BC2D71"/>
  </w:style>
  <w:style w:type="character" w:customStyle="1" w:styleId="style13ptbold0">
    <w:name w:val="style13ptbold"/>
    <w:basedOn w:val="DefaultParagraphFont"/>
    <w:rsid w:val="00BC2D71"/>
  </w:style>
  <w:style w:type="paragraph" w:customStyle="1" w:styleId="m5562427531322223799gmail-msolistparagraph">
    <w:name w:val="m_5562427531322223799gmail-msolistparagraph"/>
    <w:basedOn w:val="Normal"/>
    <w:rsid w:val="00BC2D71"/>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C2D71"/>
  </w:style>
  <w:style w:type="paragraph" w:customStyle="1" w:styleId="BreakTag">
    <w:name w:val="Break Tag"/>
    <w:basedOn w:val="Normal"/>
    <w:autoRedefine/>
    <w:uiPriority w:val="4"/>
    <w:qFormat/>
    <w:rsid w:val="00BC2D71"/>
    <w:pPr>
      <w:spacing w:before="240"/>
    </w:pPr>
    <w:rPr>
      <w:b/>
      <w:sz w:val="26"/>
    </w:rPr>
  </w:style>
  <w:style w:type="paragraph" w:customStyle="1" w:styleId="BreakBlock">
    <w:name w:val="Break Block"/>
    <w:basedOn w:val="Normal"/>
    <w:link w:val="BreakBlockChar"/>
    <w:autoRedefine/>
    <w:qFormat/>
    <w:rsid w:val="00BC2D7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C2D71"/>
    <w:rPr>
      <w:rFonts w:ascii="Arial Bold" w:hAnsi="Arial Bold" w:cs="Arial"/>
      <w:b/>
      <w:caps/>
      <w:sz w:val="32"/>
      <w:u w:val="single"/>
    </w:rPr>
  </w:style>
  <w:style w:type="character" w:customStyle="1" w:styleId="CiteCharChar">
    <w:name w:val="Cite Char Char"/>
    <w:basedOn w:val="DefaultParagraphFont"/>
    <w:rsid w:val="00BC2D71"/>
    <w:rPr>
      <w:rFonts w:ascii="Cambria" w:hAnsi="Cambria" w:cs="Times New Roman"/>
      <w:b/>
      <w:bCs/>
      <w:sz w:val="26"/>
      <w:szCs w:val="26"/>
    </w:rPr>
  </w:style>
  <w:style w:type="character" w:customStyle="1" w:styleId="CardCharChar1">
    <w:name w:val="Card Char Char1"/>
    <w:basedOn w:val="DefaultParagraphFont"/>
    <w:rsid w:val="00BC2D71"/>
    <w:rPr>
      <w:rFonts w:cs="Times New Roman"/>
      <w:b/>
      <w:bCs/>
      <w:sz w:val="28"/>
      <w:szCs w:val="28"/>
    </w:rPr>
  </w:style>
  <w:style w:type="character" w:customStyle="1" w:styleId="CircleChar1">
    <w:name w:val="Circle Char1"/>
    <w:basedOn w:val="DefaultParagraphFont"/>
    <w:rsid w:val="00BC2D71"/>
    <w:rPr>
      <w:rFonts w:cs="Times New Roman"/>
      <w:b/>
      <w:i/>
      <w:sz w:val="18"/>
      <w:szCs w:val="18"/>
      <w:u w:val="single"/>
      <w:lang w:val="en-US" w:eastAsia="en-US" w:bidi="ar-SA"/>
    </w:rPr>
  </w:style>
  <w:style w:type="character" w:customStyle="1" w:styleId="hit1">
    <w:name w:val="hit1"/>
    <w:basedOn w:val="DefaultParagraphFont"/>
    <w:rsid w:val="00BC2D71"/>
    <w:rPr>
      <w:b/>
      <w:bCs/>
      <w:color w:val="CC0033"/>
    </w:rPr>
  </w:style>
  <w:style w:type="character" w:customStyle="1" w:styleId="upper">
    <w:name w:val="upper"/>
    <w:basedOn w:val="DefaultParagraphFont"/>
    <w:rsid w:val="00BC2D71"/>
  </w:style>
  <w:style w:type="character" w:customStyle="1" w:styleId="SmallFont7pt">
    <w:name w:val="Small Font (7 pt)"/>
    <w:basedOn w:val="DefaultParagraphFont"/>
    <w:qFormat/>
    <w:rsid w:val="00BC2D71"/>
    <w:rPr>
      <w:sz w:val="14"/>
    </w:rPr>
  </w:style>
  <w:style w:type="character" w:customStyle="1" w:styleId="style65">
    <w:name w:val="style65"/>
    <w:basedOn w:val="DefaultParagraphFont"/>
    <w:rsid w:val="00BC2D71"/>
    <w:rPr>
      <w:rFonts w:cs="Times New Roman"/>
    </w:rPr>
  </w:style>
  <w:style w:type="character" w:customStyle="1" w:styleId="StyleStyleBoldUnderlineIntenseEmphasisUnderlineapple-style-s">
    <w:name w:val="Style Style Bold UnderlineIntense EmphasisUnderlineapple-style-s..."/>
    <w:basedOn w:val="DefaultParagraphFont"/>
    <w:rsid w:val="00BC2D71"/>
    <w:rPr>
      <w:b w:val="0"/>
      <w:bCs w:val="0"/>
      <w:sz w:val="22"/>
      <w:u w:val="single"/>
      <w:bdr w:val="none" w:sz="0" w:space="0" w:color="auto"/>
    </w:rPr>
  </w:style>
  <w:style w:type="paragraph" w:customStyle="1" w:styleId="type">
    <w:name w:val="type"/>
    <w:basedOn w:val="Normal"/>
    <w:qFormat/>
    <w:rsid w:val="00BC2D71"/>
    <w:pPr>
      <w:spacing w:before="100" w:beforeAutospacing="1" w:after="100" w:afterAutospacing="1"/>
    </w:pPr>
    <w:rPr>
      <w:rFonts w:eastAsia="Times New Roman"/>
    </w:rPr>
  </w:style>
  <w:style w:type="character" w:customStyle="1" w:styleId="abodyblack3">
    <w:name w:val="abodyblack3"/>
    <w:basedOn w:val="DefaultParagraphFont"/>
    <w:rsid w:val="00BC2D71"/>
  </w:style>
  <w:style w:type="character" w:customStyle="1" w:styleId="FontStyle177">
    <w:name w:val="Font Style177"/>
    <w:basedOn w:val="DefaultParagraphFont"/>
    <w:uiPriority w:val="99"/>
    <w:rsid w:val="00BC2D71"/>
    <w:rPr>
      <w:rFonts w:ascii="Times New Roman" w:hAnsi="Times New Roman" w:cs="Times New Roman"/>
      <w:sz w:val="20"/>
      <w:szCs w:val="20"/>
    </w:rPr>
  </w:style>
  <w:style w:type="character" w:customStyle="1" w:styleId="FontStyle173">
    <w:name w:val="Font Style173"/>
    <w:basedOn w:val="DefaultParagraphFont"/>
    <w:uiPriority w:val="99"/>
    <w:rsid w:val="00BC2D71"/>
    <w:rPr>
      <w:rFonts w:ascii="Times New Roman" w:hAnsi="Times New Roman" w:cs="Times New Roman"/>
      <w:sz w:val="14"/>
      <w:szCs w:val="14"/>
    </w:rPr>
  </w:style>
  <w:style w:type="character" w:customStyle="1" w:styleId="FontStyle151">
    <w:name w:val="Font Style151"/>
    <w:basedOn w:val="DefaultParagraphFont"/>
    <w:uiPriority w:val="99"/>
    <w:rsid w:val="00BC2D71"/>
    <w:rPr>
      <w:rFonts w:ascii="Arial Narrow" w:hAnsi="Arial Narrow" w:cs="Arial Narrow"/>
      <w:b/>
      <w:bCs/>
      <w:sz w:val="12"/>
      <w:szCs w:val="12"/>
    </w:rPr>
  </w:style>
  <w:style w:type="character" w:customStyle="1" w:styleId="FontStyle156">
    <w:name w:val="Font Style156"/>
    <w:basedOn w:val="DefaultParagraphFont"/>
    <w:uiPriority w:val="99"/>
    <w:rsid w:val="00BC2D71"/>
    <w:rPr>
      <w:rFonts w:ascii="Arial Narrow" w:hAnsi="Arial Narrow" w:cs="Arial Narrow"/>
      <w:sz w:val="8"/>
      <w:szCs w:val="8"/>
    </w:rPr>
  </w:style>
  <w:style w:type="character" w:customStyle="1" w:styleId="FontStyle160">
    <w:name w:val="Font Style160"/>
    <w:basedOn w:val="DefaultParagraphFont"/>
    <w:uiPriority w:val="99"/>
    <w:rsid w:val="00BC2D71"/>
    <w:rPr>
      <w:rFonts w:ascii="Times New Roman" w:hAnsi="Times New Roman" w:cs="Times New Roman"/>
      <w:b/>
      <w:bCs/>
      <w:sz w:val="20"/>
      <w:szCs w:val="20"/>
    </w:rPr>
  </w:style>
  <w:style w:type="character" w:customStyle="1" w:styleId="FontStyle178">
    <w:name w:val="Font Style178"/>
    <w:basedOn w:val="DefaultParagraphFont"/>
    <w:uiPriority w:val="99"/>
    <w:rsid w:val="00BC2D71"/>
    <w:rPr>
      <w:rFonts w:ascii="Times New Roman" w:hAnsi="Times New Roman" w:cs="Times New Roman"/>
      <w:sz w:val="18"/>
      <w:szCs w:val="18"/>
    </w:rPr>
  </w:style>
  <w:style w:type="paragraph" w:customStyle="1" w:styleId="Style14">
    <w:name w:val="Style14"/>
    <w:basedOn w:val="Normal"/>
    <w:uiPriority w:val="99"/>
    <w:qFormat/>
    <w:rsid w:val="00BC2D71"/>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BC2D71"/>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C2D71"/>
    <w:rPr>
      <w:rFonts w:ascii="Times New Roman" w:hAnsi="Times New Roman" w:cs="Times New Roman"/>
      <w:sz w:val="12"/>
      <w:szCs w:val="12"/>
    </w:rPr>
  </w:style>
  <w:style w:type="paragraph" w:customStyle="1" w:styleId="Style9">
    <w:name w:val="Style9"/>
    <w:basedOn w:val="Normal"/>
    <w:uiPriority w:val="99"/>
    <w:qFormat/>
    <w:rsid w:val="00BC2D71"/>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C2D71"/>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BC2D71"/>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C2D71"/>
    <w:rPr>
      <w:rFonts w:ascii="Times New Roman" w:hAnsi="Times New Roman" w:cs="Times New Roman"/>
      <w:sz w:val="16"/>
      <w:szCs w:val="16"/>
    </w:rPr>
  </w:style>
  <w:style w:type="character" w:customStyle="1" w:styleId="FontStyle172">
    <w:name w:val="Font Style172"/>
    <w:basedOn w:val="DefaultParagraphFont"/>
    <w:uiPriority w:val="99"/>
    <w:rsid w:val="00BC2D71"/>
    <w:rPr>
      <w:rFonts w:ascii="Times New Roman" w:hAnsi="Times New Roman" w:cs="Times New Roman"/>
      <w:b/>
      <w:bCs/>
      <w:sz w:val="16"/>
      <w:szCs w:val="16"/>
    </w:rPr>
  </w:style>
  <w:style w:type="paragraph" w:customStyle="1" w:styleId="Style18">
    <w:name w:val="Style18"/>
    <w:basedOn w:val="Normal"/>
    <w:uiPriority w:val="99"/>
    <w:qFormat/>
    <w:rsid w:val="00BC2D71"/>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C2D71"/>
    <w:rPr>
      <w:rFonts w:ascii="Times New Roman" w:hAnsi="Times New Roman" w:cs="Times New Roman"/>
      <w:i/>
      <w:iCs/>
      <w:sz w:val="16"/>
      <w:szCs w:val="16"/>
    </w:rPr>
  </w:style>
  <w:style w:type="character" w:customStyle="1" w:styleId="FontStyle162">
    <w:name w:val="Font Style162"/>
    <w:basedOn w:val="DefaultParagraphFont"/>
    <w:uiPriority w:val="99"/>
    <w:rsid w:val="00BC2D71"/>
    <w:rPr>
      <w:rFonts w:ascii="Times New Roman" w:hAnsi="Times New Roman" w:cs="Times New Roman"/>
      <w:b/>
      <w:bCs/>
      <w:sz w:val="18"/>
      <w:szCs w:val="18"/>
    </w:rPr>
  </w:style>
  <w:style w:type="character" w:customStyle="1" w:styleId="FontStyle167">
    <w:name w:val="Font Style167"/>
    <w:basedOn w:val="DefaultParagraphFont"/>
    <w:uiPriority w:val="99"/>
    <w:rsid w:val="00BC2D71"/>
    <w:rPr>
      <w:rFonts w:ascii="Times New Roman" w:hAnsi="Times New Roman" w:cs="Times New Roman"/>
      <w:sz w:val="10"/>
      <w:szCs w:val="10"/>
    </w:rPr>
  </w:style>
  <w:style w:type="character" w:customStyle="1" w:styleId="FontStyle174">
    <w:name w:val="Font Style174"/>
    <w:basedOn w:val="DefaultParagraphFont"/>
    <w:uiPriority w:val="99"/>
    <w:rsid w:val="00BC2D71"/>
    <w:rPr>
      <w:rFonts w:ascii="Arial Narrow" w:hAnsi="Arial Narrow" w:cs="Arial Narrow"/>
      <w:b/>
      <w:bCs/>
      <w:sz w:val="18"/>
      <w:szCs w:val="18"/>
    </w:rPr>
  </w:style>
  <w:style w:type="paragraph" w:customStyle="1" w:styleId="Style47">
    <w:name w:val="Style47"/>
    <w:basedOn w:val="Normal"/>
    <w:uiPriority w:val="99"/>
    <w:qFormat/>
    <w:rsid w:val="00BC2D71"/>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C2D71"/>
    <w:rPr>
      <w:rFonts w:ascii="Times New Roman" w:hAnsi="Times New Roman" w:cs="Times New Roman"/>
      <w:sz w:val="12"/>
      <w:szCs w:val="12"/>
    </w:rPr>
  </w:style>
  <w:style w:type="paragraph" w:customStyle="1" w:styleId="Style24">
    <w:name w:val="Style24"/>
    <w:basedOn w:val="Normal"/>
    <w:uiPriority w:val="99"/>
    <w:qFormat/>
    <w:rsid w:val="00BC2D71"/>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C2D71"/>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C2D71"/>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C2D71"/>
    <w:rPr>
      <w:rFonts w:ascii="Times New Roman" w:hAnsi="Times New Roman" w:cs="Times New Roman"/>
      <w:b/>
      <w:bCs/>
      <w:sz w:val="18"/>
      <w:szCs w:val="18"/>
    </w:rPr>
  </w:style>
  <w:style w:type="paragraph" w:customStyle="1" w:styleId="Style21">
    <w:name w:val="Style21"/>
    <w:basedOn w:val="Normal"/>
    <w:uiPriority w:val="99"/>
    <w:qFormat/>
    <w:rsid w:val="00BC2D71"/>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BC2D71"/>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C2D71"/>
  </w:style>
  <w:style w:type="character" w:customStyle="1" w:styleId="StyleThickunderline1">
    <w:name w:val="Style Thick underline1"/>
    <w:basedOn w:val="DefaultParagraphFont"/>
    <w:rsid w:val="00BC2D71"/>
    <w:rPr>
      <w:u w:val="single"/>
    </w:rPr>
  </w:style>
  <w:style w:type="paragraph" w:customStyle="1" w:styleId="TableParagraph">
    <w:name w:val="Table Paragraph"/>
    <w:basedOn w:val="Normal"/>
    <w:uiPriority w:val="1"/>
    <w:qFormat/>
    <w:rsid w:val="00BC2D71"/>
    <w:pPr>
      <w:widowControl w:val="0"/>
    </w:pPr>
  </w:style>
  <w:style w:type="character" w:customStyle="1" w:styleId="UnderlineChar5">
    <w:name w:val="UnderlineChar"/>
    <w:rsid w:val="00BC2D71"/>
    <w:rPr>
      <w:sz w:val="24"/>
      <w:u w:val="single"/>
      <w:shd w:val="clear" w:color="auto" w:fill="auto"/>
    </w:rPr>
  </w:style>
  <w:style w:type="paragraph" w:customStyle="1" w:styleId="StyleCircled11pt">
    <w:name w:val="Style Circled + 11 pt"/>
    <w:basedOn w:val="Normal"/>
    <w:link w:val="StyleCircled11ptChar"/>
    <w:qFormat/>
    <w:rsid w:val="00BC2D71"/>
    <w:rPr>
      <w:rFonts w:eastAsia="Times New Roman"/>
      <w:b/>
      <w:bCs/>
      <w:u w:val="single"/>
    </w:rPr>
  </w:style>
  <w:style w:type="character" w:customStyle="1" w:styleId="StyleCircled11ptChar">
    <w:name w:val="Style Circled + 11 pt Char"/>
    <w:link w:val="StyleCircled11pt"/>
    <w:rsid w:val="00BC2D71"/>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BC2D7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C2D71"/>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BC2D71"/>
    <w:rPr>
      <w:sz w:val="20"/>
      <w:bdr w:val="single" w:sz="4" w:space="0" w:color="auto" w:frame="1"/>
    </w:rPr>
  </w:style>
  <w:style w:type="character" w:customStyle="1" w:styleId="StyleUnderlineChar6CharCharCharCharCharCharCharChar11">
    <w:name w:val="Style Underline Char6 Char Char Char Char Char Char Char Char + 11 ..."/>
    <w:rsid w:val="00BC2D7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C2D7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C2D7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C2D71"/>
    <w:rPr>
      <w:sz w:val="20"/>
      <w:szCs w:val="24"/>
      <w:u w:val="single"/>
      <w:bdr w:val="single" w:sz="4" w:space="0" w:color="auto"/>
      <w:lang w:val="en-US" w:eastAsia="en-US" w:bidi="ar-SA"/>
    </w:rPr>
  </w:style>
  <w:style w:type="character" w:customStyle="1" w:styleId="StyleLatinGaramondUnderline">
    <w:name w:val="Style (Latin) Garamond Underline"/>
    <w:rsid w:val="00BC2D71"/>
    <w:rPr>
      <w:rFonts w:ascii="Times New Roman" w:hAnsi="Times New Roman"/>
      <w:sz w:val="20"/>
      <w:u w:val="single"/>
    </w:rPr>
  </w:style>
  <w:style w:type="character" w:customStyle="1" w:styleId="StyleLatinGaramond">
    <w:name w:val="Style (Latin) Garamond"/>
    <w:rsid w:val="00BC2D71"/>
    <w:rPr>
      <w:rFonts w:ascii="Times New Roman" w:hAnsi="Times New Roman"/>
      <w:sz w:val="20"/>
    </w:rPr>
  </w:style>
  <w:style w:type="character" w:customStyle="1" w:styleId="styletimesnewroman12ptbold0">
    <w:name w:val="styletimesnewroman12ptbold"/>
    <w:basedOn w:val="DefaultParagraphFont"/>
    <w:rsid w:val="00BC2D71"/>
  </w:style>
  <w:style w:type="paragraph" w:customStyle="1" w:styleId="BoldandUnderlineChar2CharChar">
    <w:name w:val="Bold and Underline Char2 Char Char"/>
    <w:basedOn w:val="Normal"/>
    <w:link w:val="BoldandUnderlineChar2CharCharChar"/>
    <w:qFormat/>
    <w:rsid w:val="00BC2D71"/>
    <w:rPr>
      <w:rFonts w:asciiTheme="minorHAnsi" w:hAnsiTheme="minorHAnsi" w:cstheme="minorBidi"/>
      <w:b/>
      <w:szCs w:val="24"/>
      <w:u w:val="single"/>
    </w:rPr>
  </w:style>
  <w:style w:type="character" w:customStyle="1" w:styleId="Reduce8ptCharChar">
    <w:name w:val="Reduce 8pt Char Char"/>
    <w:basedOn w:val="DefaultParagraphFont"/>
    <w:link w:val="Reduce8pt"/>
    <w:rsid w:val="00BC2D71"/>
    <w:rPr>
      <w:sz w:val="16"/>
    </w:rPr>
  </w:style>
  <w:style w:type="paragraph" w:customStyle="1" w:styleId="Reduce8pt">
    <w:name w:val="Reduce 8pt"/>
    <w:basedOn w:val="Normal"/>
    <w:link w:val="Reduce8ptCharChar"/>
    <w:qFormat/>
    <w:rsid w:val="00BC2D71"/>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BC2D71"/>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C2D71"/>
  </w:style>
  <w:style w:type="paragraph" w:customStyle="1" w:styleId="Footnote2">
    <w:name w:val="Footnote2"/>
    <w:basedOn w:val="Normal"/>
    <w:next w:val="Normal"/>
    <w:link w:val="Footnote2Char"/>
    <w:autoRedefine/>
    <w:qFormat/>
    <w:rsid w:val="00BC2D71"/>
    <w:pPr>
      <w:spacing w:after="120" w:line="480" w:lineRule="auto"/>
    </w:pPr>
    <w:rPr>
      <w:rFonts w:asciiTheme="minorHAnsi" w:hAnsiTheme="minorHAnsi" w:cstheme="minorBidi"/>
    </w:rPr>
  </w:style>
  <w:style w:type="character" w:customStyle="1" w:styleId="red">
    <w:name w:val="red"/>
    <w:basedOn w:val="DefaultParagraphFont"/>
    <w:rsid w:val="00BC2D71"/>
  </w:style>
  <w:style w:type="character" w:customStyle="1" w:styleId="Mention11">
    <w:name w:val="Mention11"/>
    <w:basedOn w:val="DefaultParagraphFont"/>
    <w:uiPriority w:val="99"/>
    <w:semiHidden/>
    <w:unhideWhenUsed/>
    <w:rsid w:val="00BC2D71"/>
    <w:rPr>
      <w:color w:val="2B579A"/>
      <w:shd w:val="clear" w:color="auto" w:fill="E6E6E6"/>
    </w:rPr>
  </w:style>
  <w:style w:type="character" w:customStyle="1" w:styleId="m6370699461968006786gmail-styleunderline">
    <w:name w:val="m_6370699461968006786gmail-styleunderline"/>
    <w:basedOn w:val="DefaultParagraphFont"/>
    <w:rsid w:val="00BC2D71"/>
  </w:style>
  <w:style w:type="character" w:customStyle="1" w:styleId="Mention2">
    <w:name w:val="Mention2"/>
    <w:basedOn w:val="DefaultParagraphFont"/>
    <w:uiPriority w:val="99"/>
    <w:semiHidden/>
    <w:unhideWhenUsed/>
    <w:rsid w:val="00BC2D71"/>
    <w:rPr>
      <w:color w:val="2B579A"/>
      <w:shd w:val="clear" w:color="auto" w:fill="E6E6E6"/>
    </w:rPr>
  </w:style>
  <w:style w:type="paragraph" w:customStyle="1" w:styleId="FlashTag">
    <w:name w:val="FlashTag"/>
    <w:basedOn w:val="Normal"/>
    <w:link w:val="FlashTagChar"/>
    <w:autoRedefine/>
    <w:uiPriority w:val="4"/>
    <w:qFormat/>
    <w:rsid w:val="00BC2D71"/>
    <w:rPr>
      <w:rFonts w:asciiTheme="majorHAnsi" w:hAnsiTheme="majorHAnsi"/>
      <w:b/>
      <w:sz w:val="28"/>
    </w:rPr>
  </w:style>
  <w:style w:type="character" w:customStyle="1" w:styleId="FlashTagChar">
    <w:name w:val="FlashTag Char"/>
    <w:basedOn w:val="DefaultParagraphFont"/>
    <w:link w:val="FlashTag"/>
    <w:uiPriority w:val="4"/>
    <w:rsid w:val="00BC2D71"/>
    <w:rPr>
      <w:rFonts w:asciiTheme="majorHAnsi" w:hAnsiTheme="majorHAnsi" w:cs="Arial"/>
      <w:b/>
      <w:sz w:val="28"/>
    </w:rPr>
  </w:style>
  <w:style w:type="paragraph" w:customStyle="1" w:styleId="Warrant">
    <w:name w:val="Warrant"/>
    <w:autoRedefine/>
    <w:uiPriority w:val="4"/>
    <w:qFormat/>
    <w:rsid w:val="00BC2D71"/>
    <w:pPr>
      <w:ind w:left="720"/>
    </w:pPr>
    <w:rPr>
      <w:rFonts w:ascii="Calibri" w:hAnsi="Calibri" w:cs="Arial"/>
    </w:rPr>
  </w:style>
  <w:style w:type="character" w:customStyle="1" w:styleId="m-8793234324905335251gmail-style13ptbold">
    <w:name w:val="m_-8793234324905335251gmail-style13ptbold"/>
    <w:basedOn w:val="DefaultParagraphFont"/>
    <w:rsid w:val="00BC2D71"/>
  </w:style>
  <w:style w:type="character" w:customStyle="1" w:styleId="m3965771245576658108gmail-styleunderline">
    <w:name w:val="m_3965771245576658108gmail-styleunderline"/>
    <w:basedOn w:val="DefaultParagraphFont"/>
    <w:rsid w:val="00BC2D71"/>
  </w:style>
  <w:style w:type="character" w:customStyle="1" w:styleId="FontStyle220">
    <w:name w:val="Font Style220"/>
    <w:basedOn w:val="DefaultParagraphFont"/>
    <w:uiPriority w:val="99"/>
    <w:rsid w:val="00BC2D71"/>
    <w:rPr>
      <w:rFonts w:ascii="Candara" w:hAnsi="Candara" w:cs="Candara" w:hint="default"/>
      <w:i/>
      <w:iCs/>
      <w:sz w:val="18"/>
      <w:szCs w:val="18"/>
    </w:rPr>
  </w:style>
  <w:style w:type="character" w:customStyle="1" w:styleId="FontStyle290">
    <w:name w:val="Font Style290"/>
    <w:basedOn w:val="DefaultParagraphFont"/>
    <w:uiPriority w:val="99"/>
    <w:rsid w:val="00BC2D7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C2D71"/>
    <w:rPr>
      <w:rFonts w:ascii="Arial" w:hAnsi="Arial" w:cs="Arial"/>
      <w:b/>
      <w:bCs/>
      <w:sz w:val="16"/>
      <w:szCs w:val="16"/>
    </w:rPr>
  </w:style>
  <w:style w:type="character" w:customStyle="1" w:styleId="m-5498913268213319940gmail-styleunderline">
    <w:name w:val="m_-5498913268213319940gmail-styleunderline"/>
    <w:basedOn w:val="DefaultParagraphFont"/>
    <w:rsid w:val="00BC2D71"/>
  </w:style>
  <w:style w:type="paragraph" w:customStyle="1" w:styleId="speakable">
    <w:name w:val="speakable"/>
    <w:basedOn w:val="Normal"/>
    <w:uiPriority w:val="99"/>
    <w:qFormat/>
    <w:rsid w:val="00BC2D71"/>
    <w:pPr>
      <w:spacing w:before="100" w:beforeAutospacing="1" w:after="100" w:afterAutospacing="1"/>
    </w:pPr>
    <w:rPr>
      <w:rFonts w:eastAsia="Times New Roman"/>
      <w:sz w:val="24"/>
    </w:rPr>
  </w:style>
  <w:style w:type="character" w:customStyle="1" w:styleId="overlay">
    <w:name w:val="overlay"/>
    <w:basedOn w:val="DefaultParagraphFont"/>
    <w:rsid w:val="00BC2D71"/>
  </w:style>
  <w:style w:type="character" w:customStyle="1" w:styleId="copyright">
    <w:name w:val="copyright"/>
    <w:basedOn w:val="DefaultParagraphFont"/>
    <w:rsid w:val="00BC2D71"/>
  </w:style>
  <w:style w:type="paragraph" w:customStyle="1" w:styleId="g-body">
    <w:name w:val="g-body"/>
    <w:basedOn w:val="Normal"/>
    <w:uiPriority w:val="99"/>
    <w:qFormat/>
    <w:rsid w:val="00BC2D71"/>
    <w:pPr>
      <w:spacing w:before="100" w:beforeAutospacing="1" w:after="100" w:afterAutospacing="1"/>
    </w:pPr>
    <w:rPr>
      <w:rFonts w:eastAsia="Times New Roman"/>
      <w:sz w:val="24"/>
    </w:rPr>
  </w:style>
  <w:style w:type="paragraph" w:customStyle="1" w:styleId="g-pstyle0">
    <w:name w:val="g-pstyle0"/>
    <w:basedOn w:val="Normal"/>
    <w:uiPriority w:val="99"/>
    <w:qFormat/>
    <w:rsid w:val="00BC2D71"/>
    <w:pPr>
      <w:spacing w:before="100" w:beforeAutospacing="1" w:after="100" w:afterAutospacing="1"/>
    </w:pPr>
    <w:rPr>
      <w:rFonts w:eastAsia="Times New Roman"/>
      <w:sz w:val="24"/>
    </w:rPr>
  </w:style>
  <w:style w:type="paragraph" w:customStyle="1" w:styleId="g-pstyle1">
    <w:name w:val="g-pstyle1"/>
    <w:basedOn w:val="Normal"/>
    <w:uiPriority w:val="99"/>
    <w:qFormat/>
    <w:rsid w:val="00BC2D71"/>
    <w:pPr>
      <w:spacing w:before="100" w:beforeAutospacing="1" w:after="100" w:afterAutospacing="1"/>
    </w:pPr>
    <w:rPr>
      <w:rFonts w:eastAsia="Times New Roman"/>
      <w:sz w:val="24"/>
    </w:rPr>
  </w:style>
  <w:style w:type="paragraph" w:customStyle="1" w:styleId="g-asset-hed">
    <w:name w:val="g-asset-hed"/>
    <w:basedOn w:val="Normal"/>
    <w:uiPriority w:val="99"/>
    <w:qFormat/>
    <w:rsid w:val="00BC2D71"/>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C2D71"/>
    <w:pPr>
      <w:spacing w:before="100" w:beforeAutospacing="1" w:after="100" w:afterAutospacing="1"/>
    </w:pPr>
    <w:rPr>
      <w:sz w:val="24"/>
    </w:rPr>
  </w:style>
  <w:style w:type="paragraph" w:customStyle="1" w:styleId="style41">
    <w:name w:val="style4"/>
    <w:basedOn w:val="Normal"/>
    <w:uiPriority w:val="99"/>
    <w:qFormat/>
    <w:rsid w:val="00BC2D71"/>
    <w:pPr>
      <w:spacing w:before="100" w:beforeAutospacing="1" w:after="100" w:afterAutospacing="1"/>
    </w:pPr>
    <w:rPr>
      <w:sz w:val="24"/>
    </w:rPr>
  </w:style>
  <w:style w:type="paragraph" w:customStyle="1" w:styleId="speech">
    <w:name w:val="speech"/>
    <w:basedOn w:val="Normal"/>
    <w:uiPriority w:val="99"/>
    <w:qFormat/>
    <w:rsid w:val="00BC2D71"/>
    <w:pPr>
      <w:spacing w:before="100" w:beforeAutospacing="1" w:after="100" w:afterAutospacing="1"/>
    </w:pPr>
    <w:rPr>
      <w:sz w:val="24"/>
    </w:rPr>
  </w:style>
  <w:style w:type="character" w:customStyle="1" w:styleId="adtext">
    <w:name w:val="adtext"/>
    <w:basedOn w:val="DefaultParagraphFont"/>
    <w:rsid w:val="00BC2D71"/>
  </w:style>
  <w:style w:type="character" w:customStyle="1" w:styleId="UL-Bold">
    <w:name w:val="UL-Bold"/>
    <w:basedOn w:val="DefaultParagraphFont"/>
    <w:rsid w:val="00BC2D71"/>
    <w:rPr>
      <w:u w:val="thick"/>
    </w:rPr>
  </w:style>
  <w:style w:type="character" w:customStyle="1" w:styleId="gl">
    <w:name w:val="gl"/>
    <w:basedOn w:val="DefaultParagraphFont"/>
    <w:rsid w:val="00BC2D71"/>
  </w:style>
  <w:style w:type="character" w:customStyle="1" w:styleId="qu730rj69h">
    <w:name w:val="qu730rj69h"/>
    <w:basedOn w:val="DefaultParagraphFont"/>
    <w:rsid w:val="00BC2D71"/>
  </w:style>
  <w:style w:type="paragraph" w:customStyle="1" w:styleId="optext">
    <w:name w:val="optext"/>
    <w:basedOn w:val="Normal"/>
    <w:uiPriority w:val="99"/>
    <w:qFormat/>
    <w:rsid w:val="00BC2D71"/>
    <w:pPr>
      <w:spacing w:before="100" w:beforeAutospacing="1" w:after="100" w:afterAutospacing="1"/>
    </w:pPr>
    <w:rPr>
      <w:sz w:val="24"/>
    </w:rPr>
  </w:style>
  <w:style w:type="character" w:customStyle="1" w:styleId="lmy74qr12z">
    <w:name w:val="lmy74qr12z"/>
    <w:basedOn w:val="DefaultParagraphFont"/>
    <w:rsid w:val="00BC2D71"/>
  </w:style>
  <w:style w:type="character" w:customStyle="1" w:styleId="icr880">
    <w:name w:val="icr880"/>
    <w:basedOn w:val="DefaultParagraphFont"/>
    <w:rsid w:val="00BC2D71"/>
  </w:style>
  <w:style w:type="character" w:customStyle="1" w:styleId="hx23q54">
    <w:name w:val="hx23q54"/>
    <w:basedOn w:val="DefaultParagraphFont"/>
    <w:rsid w:val="00BC2D71"/>
  </w:style>
  <w:style w:type="character" w:customStyle="1" w:styleId="m-5348258726587825636gmail-style13ptbold">
    <w:name w:val="m_-5348258726587825636gmail-style13ptbold"/>
    <w:basedOn w:val="DefaultParagraphFont"/>
    <w:rsid w:val="00BC2D71"/>
  </w:style>
  <w:style w:type="character" w:customStyle="1" w:styleId="m-5348258726587825636gmail-styleunderline">
    <w:name w:val="m_-5348258726587825636gmail-styleunderline"/>
    <w:basedOn w:val="DefaultParagraphFont"/>
    <w:rsid w:val="00BC2D71"/>
  </w:style>
  <w:style w:type="paragraph" w:customStyle="1" w:styleId="useless">
    <w:name w:val="useless"/>
    <w:basedOn w:val="Normal"/>
    <w:uiPriority w:val="99"/>
    <w:qFormat/>
    <w:rsid w:val="00BC2D71"/>
    <w:rPr>
      <w:rFonts w:eastAsia="Times New Roman"/>
      <w:sz w:val="12"/>
    </w:rPr>
  </w:style>
  <w:style w:type="character" w:customStyle="1" w:styleId="DDIUnderline">
    <w:name w:val="DDI Underline"/>
    <w:qFormat/>
    <w:rsid w:val="00BC2D71"/>
    <w:rPr>
      <w:rFonts w:ascii="Times New Roman" w:hAnsi="Times New Roman"/>
      <w:sz w:val="24"/>
      <w:u w:val="single"/>
    </w:rPr>
  </w:style>
  <w:style w:type="paragraph" w:customStyle="1" w:styleId="ALLCAPS">
    <w:name w:val="ALL CAPS"/>
    <w:basedOn w:val="Normal"/>
    <w:link w:val="ALLCAPSChar"/>
    <w:qFormat/>
    <w:rsid w:val="00BC2D71"/>
    <w:rPr>
      <w:rFonts w:eastAsia="Times New Roman"/>
      <w:b/>
      <w:caps/>
    </w:rPr>
  </w:style>
  <w:style w:type="character" w:customStyle="1" w:styleId="ALLCAPSChar">
    <w:name w:val="ALL CAPS Char"/>
    <w:basedOn w:val="DefaultParagraphFont"/>
    <w:link w:val="ALLCAPS"/>
    <w:rsid w:val="00BC2D71"/>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BC2D71"/>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C2D71"/>
    <w:rPr>
      <w:rFonts w:ascii="Arial" w:eastAsia="Times New Roman" w:hAnsi="Arial" w:cs="Arial"/>
      <w:b/>
      <w:sz w:val="24"/>
    </w:rPr>
  </w:style>
  <w:style w:type="character" w:customStyle="1" w:styleId="10ptnotbold">
    <w:name w:val="10ptnotbold"/>
    <w:basedOn w:val="DefaultParagraphFont"/>
    <w:rsid w:val="00BC2D71"/>
    <w:rPr>
      <w:sz w:val="20"/>
    </w:rPr>
  </w:style>
  <w:style w:type="character" w:customStyle="1" w:styleId="Cites-AuthorDate">
    <w:name w:val="Cites-Author/Date"/>
    <w:qFormat/>
    <w:rsid w:val="00BC2D71"/>
    <w:rPr>
      <w:rFonts w:ascii="Helvetica" w:hAnsi="Helvetica"/>
      <w:b/>
      <w:sz w:val="22"/>
      <w:szCs w:val="24"/>
      <w:u w:val="thick"/>
    </w:rPr>
  </w:style>
  <w:style w:type="paragraph" w:customStyle="1" w:styleId="CiteTag">
    <w:name w:val="Cite/Tag"/>
    <w:basedOn w:val="Normal"/>
    <w:qFormat/>
    <w:rsid w:val="00BC2D71"/>
    <w:rPr>
      <w:rFonts w:eastAsia="Cambria"/>
      <w:b/>
    </w:rPr>
  </w:style>
  <w:style w:type="character" w:customStyle="1" w:styleId="m489902567989944824gmail-style13ptbold">
    <w:name w:val="m_489902567989944824gmail-style13ptbold"/>
    <w:basedOn w:val="DefaultParagraphFont"/>
    <w:rsid w:val="00BC2D71"/>
  </w:style>
  <w:style w:type="character" w:customStyle="1" w:styleId="m489902567989944824gmail-styleunderline">
    <w:name w:val="m_489902567989944824gmail-styleunderline"/>
    <w:basedOn w:val="DefaultParagraphFont"/>
    <w:rsid w:val="00BC2D71"/>
  </w:style>
  <w:style w:type="character" w:customStyle="1" w:styleId="Mention3">
    <w:name w:val="Mention3"/>
    <w:basedOn w:val="DefaultParagraphFont"/>
    <w:uiPriority w:val="99"/>
    <w:semiHidden/>
    <w:unhideWhenUsed/>
    <w:rsid w:val="00BC2D71"/>
    <w:rPr>
      <w:color w:val="2B579A"/>
      <w:shd w:val="clear" w:color="auto" w:fill="E6E6E6"/>
    </w:rPr>
  </w:style>
  <w:style w:type="character" w:customStyle="1" w:styleId="m-5251091010484660064gmail-style13ptbold">
    <w:name w:val="m_-5251091010484660064gmail-style13ptbold"/>
    <w:basedOn w:val="DefaultParagraphFont"/>
    <w:rsid w:val="00BC2D71"/>
  </w:style>
  <w:style w:type="character" w:customStyle="1" w:styleId="m-5251091010484660064gmail-styleunderline">
    <w:name w:val="m_-5251091010484660064gmail-styleunderline"/>
    <w:basedOn w:val="DefaultParagraphFont"/>
    <w:rsid w:val="00BC2D71"/>
  </w:style>
  <w:style w:type="character" w:customStyle="1" w:styleId="tablecaption">
    <w:name w:val="tablecaption"/>
    <w:basedOn w:val="DefaultParagraphFont"/>
    <w:rsid w:val="00BC2D71"/>
  </w:style>
  <w:style w:type="character" w:customStyle="1" w:styleId="StyleLatinHelvetica105ptBlack">
    <w:name w:val="Style (Latin) Helvetica 10.5 pt Black"/>
    <w:basedOn w:val="DefaultParagraphFont"/>
    <w:rsid w:val="00BC2D71"/>
    <w:rPr>
      <w:rFonts w:ascii="Times New Roman" w:hAnsi="Times New Roman"/>
      <w:color w:val="000000"/>
      <w:sz w:val="21"/>
    </w:rPr>
  </w:style>
  <w:style w:type="character" w:customStyle="1" w:styleId="m-413333960618644972gmail-style13ptbold">
    <w:name w:val="m_-413333960618644972gmail-style13ptbold"/>
    <w:basedOn w:val="DefaultParagraphFont"/>
    <w:rsid w:val="00BC2D71"/>
  </w:style>
  <w:style w:type="character" w:customStyle="1" w:styleId="m-413333960618644972gmail-styleunderline">
    <w:name w:val="m_-413333960618644972gmail-styleunderline"/>
    <w:basedOn w:val="DefaultParagraphFont"/>
    <w:rsid w:val="00BC2D71"/>
  </w:style>
  <w:style w:type="character" w:customStyle="1" w:styleId="m8314098763611656848gmail-stylestylebold12pt">
    <w:name w:val="m_8314098763611656848gmail-stylestylebold12pt"/>
    <w:basedOn w:val="DefaultParagraphFont"/>
    <w:rsid w:val="00BC2D71"/>
  </w:style>
  <w:style w:type="character" w:customStyle="1" w:styleId="m8314098763611656848gmail-styleboldunderline">
    <w:name w:val="m_8314098763611656848gmail-styleboldunderline"/>
    <w:basedOn w:val="DefaultParagraphFont"/>
    <w:rsid w:val="00BC2D71"/>
  </w:style>
  <w:style w:type="paragraph" w:customStyle="1" w:styleId="Spacer">
    <w:name w:val="Spacer"/>
    <w:basedOn w:val="Heading1"/>
    <w:link w:val="SpacerChar"/>
    <w:autoRedefine/>
    <w:uiPriority w:val="4"/>
    <w:qFormat/>
    <w:rsid w:val="00BC2D7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C2D71"/>
    <w:rPr>
      <w:rFonts w:ascii="Arial" w:eastAsiaTheme="majorEastAsia" w:hAnsi="Arial" w:cstheme="majorBidi"/>
      <w:b/>
      <w:sz w:val="24"/>
      <w:szCs w:val="32"/>
    </w:rPr>
  </w:style>
  <w:style w:type="paragraph" w:customStyle="1" w:styleId="msonormal0">
    <w:name w:val="msonormal"/>
    <w:basedOn w:val="Normal"/>
    <w:uiPriority w:val="99"/>
    <w:qFormat/>
    <w:rsid w:val="00BC2D71"/>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BC2D71"/>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BC2D71"/>
  </w:style>
  <w:style w:type="character" w:customStyle="1" w:styleId="DateTimeChar">
    <w:name w:val="DateTime Char"/>
    <w:basedOn w:val="DefaultParagraphFont"/>
    <w:link w:val="DateTime"/>
    <w:uiPriority w:val="4"/>
    <w:rsid w:val="00BC2D71"/>
    <w:rPr>
      <w:rFonts w:ascii="Arial" w:hAnsi="Arial" w:cs="Arial"/>
    </w:rPr>
  </w:style>
  <w:style w:type="paragraph" w:customStyle="1" w:styleId="Lecture">
    <w:name w:val="Lecture"/>
    <w:next w:val="BodyText"/>
    <w:link w:val="LectureChar"/>
    <w:autoRedefine/>
    <w:uiPriority w:val="4"/>
    <w:qFormat/>
    <w:rsid w:val="00BC2D71"/>
    <w:pPr>
      <w:spacing w:after="0"/>
      <w:outlineLvl w:val="5"/>
    </w:pPr>
    <w:rPr>
      <w:rFonts w:ascii="Arial" w:hAnsi="Arial" w:cs="Arial"/>
      <w:spacing w:val="-10"/>
    </w:rPr>
  </w:style>
  <w:style w:type="character" w:customStyle="1" w:styleId="LectureChar">
    <w:name w:val="Lecture Char"/>
    <w:basedOn w:val="DateTimeChar"/>
    <w:link w:val="Lecture"/>
    <w:uiPriority w:val="4"/>
    <w:rsid w:val="00BC2D71"/>
    <w:rPr>
      <w:rFonts w:ascii="Arial" w:hAnsi="Arial" w:cs="Arial"/>
      <w:spacing w:val="-10"/>
    </w:rPr>
  </w:style>
  <w:style w:type="character" w:customStyle="1" w:styleId="m3262662096238345512gmail-style13ptbold">
    <w:name w:val="m_3262662096238345512gmail-style13ptbold"/>
    <w:basedOn w:val="DefaultParagraphFont"/>
    <w:rsid w:val="00BC2D71"/>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BC2D71"/>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BC2D71"/>
  </w:style>
  <w:style w:type="character" w:customStyle="1" w:styleId="m-6886276173800023131gmail-styleunderline">
    <w:name w:val="m_-6886276173800023131gmail-styleunderline"/>
    <w:basedOn w:val="DefaultParagraphFont"/>
    <w:rsid w:val="00BC2D71"/>
  </w:style>
  <w:style w:type="paragraph" w:customStyle="1" w:styleId="Citation0">
    <w:name w:val="Citation"/>
    <w:basedOn w:val="Normal"/>
    <w:link w:val="CitationChar"/>
    <w:uiPriority w:val="99"/>
    <w:qFormat/>
    <w:rsid w:val="00BC2D71"/>
    <w:rPr>
      <w:rFonts w:ascii="Cambria" w:hAnsi="Cambria"/>
      <w:b/>
    </w:rPr>
  </w:style>
  <w:style w:type="character" w:customStyle="1" w:styleId="CitationChar">
    <w:name w:val="Citation Char"/>
    <w:aliases w:val="cites Char Char,Block Writing Char,Index Headers Char"/>
    <w:link w:val="Citation0"/>
    <w:uiPriority w:val="99"/>
    <w:qFormat/>
    <w:rsid w:val="00BC2D71"/>
    <w:rPr>
      <w:rFonts w:ascii="Cambria" w:hAnsi="Cambria" w:cs="Arial"/>
      <w:b/>
    </w:rPr>
  </w:style>
  <w:style w:type="paragraph" w:customStyle="1" w:styleId="CardChar1">
    <w:name w:val="Card Char"/>
    <w:basedOn w:val="Normal"/>
    <w:link w:val="CardCharChar0"/>
    <w:autoRedefine/>
    <w:rsid w:val="00BC2D71"/>
    <w:pPr>
      <w:ind w:right="360"/>
    </w:pPr>
    <w:rPr>
      <w:rFonts w:eastAsia="Times New Roman"/>
      <w:sz w:val="20"/>
      <w:szCs w:val="20"/>
    </w:rPr>
  </w:style>
  <w:style w:type="character" w:customStyle="1" w:styleId="CardUpSize-LightChar">
    <w:name w:val="CardUpSize - Light Char"/>
    <w:basedOn w:val="DefaultParagraphFont"/>
    <w:link w:val="CardUpSize-Light"/>
    <w:locked/>
    <w:rsid w:val="00BC2D71"/>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BC2D71"/>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BC2D71"/>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BC2D71"/>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BC2D71"/>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C2D7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BC2D71"/>
  </w:style>
  <w:style w:type="character" w:customStyle="1" w:styleId="m5577519854659992616gmail-styleunderline">
    <w:name w:val="m_5577519854659992616gmail-styleunderline"/>
    <w:basedOn w:val="DefaultParagraphFont"/>
    <w:rsid w:val="00BC2D71"/>
  </w:style>
  <w:style w:type="paragraph" w:customStyle="1" w:styleId="analytics0">
    <w:name w:val="analytics"/>
    <w:basedOn w:val="Normal"/>
    <w:link w:val="analyticsChar0"/>
    <w:uiPriority w:val="4"/>
    <w:qFormat/>
    <w:rsid w:val="00BC2D71"/>
    <w:rPr>
      <w:b/>
      <w:color w:val="C00000"/>
      <w:sz w:val="26"/>
    </w:rPr>
  </w:style>
  <w:style w:type="character" w:customStyle="1" w:styleId="analyticsChar0">
    <w:name w:val="analytics Char"/>
    <w:basedOn w:val="DefaultParagraphFont"/>
    <w:link w:val="analytics0"/>
    <w:uiPriority w:val="4"/>
    <w:rsid w:val="00BC2D71"/>
    <w:rPr>
      <w:rFonts w:ascii="Arial" w:hAnsi="Arial" w:cs="Arial"/>
      <w:b/>
      <w:color w:val="C00000"/>
      <w:sz w:val="26"/>
    </w:rPr>
  </w:style>
  <w:style w:type="paragraph" w:customStyle="1" w:styleId="PhoTag">
    <w:name w:val="PhoTag"/>
    <w:basedOn w:val="Normal"/>
    <w:next w:val="Normal"/>
    <w:autoRedefine/>
    <w:qFormat/>
    <w:rsid w:val="00BC2D71"/>
    <w:rPr>
      <w:b/>
    </w:rPr>
  </w:style>
  <w:style w:type="character" w:customStyle="1" w:styleId="boldunderlineChar4">
    <w:name w:val="bold underline Char"/>
    <w:basedOn w:val="DefaultParagraphFont"/>
    <w:rsid w:val="00BC2D7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C2D71"/>
    <w:rPr>
      <w:rFonts w:eastAsia="Times New Roman"/>
      <w:sz w:val="16"/>
      <w:szCs w:val="20"/>
    </w:rPr>
  </w:style>
  <w:style w:type="character" w:customStyle="1" w:styleId="ReallySmallChar">
    <w:name w:val="Really Small Char"/>
    <w:basedOn w:val="DefaultParagraphFont"/>
    <w:link w:val="ReallySmall"/>
    <w:rsid w:val="00BC2D71"/>
    <w:rPr>
      <w:rFonts w:ascii="Arial" w:eastAsia="Times New Roman" w:hAnsi="Arial" w:cs="Arial"/>
      <w:sz w:val="16"/>
      <w:szCs w:val="20"/>
    </w:rPr>
  </w:style>
  <w:style w:type="paragraph" w:customStyle="1" w:styleId="Heading4Cite">
    <w:name w:val="Heading 4 Cite"/>
    <w:basedOn w:val="Normal"/>
    <w:link w:val="Heading4CiteChar"/>
    <w:autoRedefine/>
    <w:qFormat/>
    <w:rsid w:val="00BC2D71"/>
    <w:rPr>
      <w:rFonts w:eastAsia="Calibri"/>
      <w:color w:val="000000"/>
      <w:szCs w:val="24"/>
    </w:rPr>
  </w:style>
  <w:style w:type="character" w:customStyle="1" w:styleId="Heading4CiteChar">
    <w:name w:val="Heading 4 Cite Char"/>
    <w:link w:val="Heading4Cite"/>
    <w:rsid w:val="00BC2D71"/>
    <w:rPr>
      <w:rFonts w:ascii="Arial" w:eastAsia="Calibri" w:hAnsi="Arial" w:cs="Arial"/>
      <w:color w:val="000000"/>
      <w:szCs w:val="24"/>
    </w:rPr>
  </w:style>
  <w:style w:type="paragraph" w:customStyle="1" w:styleId="PageTitle0">
    <w:name w:val="Page Title"/>
    <w:basedOn w:val="Normal"/>
    <w:next w:val="Normal"/>
    <w:qFormat/>
    <w:rsid w:val="00BC2D71"/>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BC2D71"/>
    <w:rPr>
      <w:rFonts w:eastAsia="Calibri"/>
      <w:b/>
      <w:color w:val="000000"/>
      <w:u w:val="single"/>
    </w:rPr>
  </w:style>
  <w:style w:type="character" w:customStyle="1" w:styleId="UnderlineEmphasisChar">
    <w:name w:val="Underline + Emphasis Char"/>
    <w:link w:val="UnderlineEmphasis"/>
    <w:rsid w:val="00BC2D71"/>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C2D71"/>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C2D7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C2D71"/>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C2D71"/>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BC2D71"/>
    <w:rPr>
      <w:rFonts w:eastAsia="Times New Roman"/>
      <w:color w:val="000000"/>
      <w:szCs w:val="20"/>
      <w:u w:val="single"/>
    </w:rPr>
  </w:style>
  <w:style w:type="character" w:customStyle="1" w:styleId="StyleUnderline9pt2Char">
    <w:name w:val="Style Underline + 9 pt2 Char"/>
    <w:link w:val="StyleUnderline9pt2"/>
    <w:rsid w:val="00BC2D71"/>
    <w:rPr>
      <w:rFonts w:ascii="Arial" w:eastAsia="Times New Roman" w:hAnsi="Arial" w:cs="Arial"/>
      <w:color w:val="000000"/>
      <w:szCs w:val="20"/>
      <w:u w:val="single"/>
    </w:rPr>
  </w:style>
  <w:style w:type="paragraph" w:customStyle="1" w:styleId="TxBr5p1">
    <w:name w:val="TxBr_5p1"/>
    <w:basedOn w:val="Normal"/>
    <w:rsid w:val="00BC2D7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C2D71"/>
    <w:pPr>
      <w:ind w:left="400"/>
    </w:pPr>
    <w:rPr>
      <w:rFonts w:eastAsia="Calibri"/>
      <w:color w:val="000000"/>
    </w:rPr>
  </w:style>
  <w:style w:type="numbering" w:customStyle="1" w:styleId="NoList12">
    <w:name w:val="No List12"/>
    <w:next w:val="NoList"/>
    <w:semiHidden/>
    <w:unhideWhenUsed/>
    <w:rsid w:val="00BC2D71"/>
  </w:style>
  <w:style w:type="numbering" w:customStyle="1" w:styleId="NoList21">
    <w:name w:val="No List21"/>
    <w:next w:val="NoList"/>
    <w:semiHidden/>
    <w:unhideWhenUsed/>
    <w:rsid w:val="00BC2D71"/>
  </w:style>
  <w:style w:type="numbering" w:customStyle="1" w:styleId="NoList211">
    <w:name w:val="No List211"/>
    <w:next w:val="NoList"/>
    <w:uiPriority w:val="99"/>
    <w:semiHidden/>
    <w:unhideWhenUsed/>
    <w:rsid w:val="00BC2D71"/>
  </w:style>
  <w:style w:type="character" w:customStyle="1" w:styleId="A11">
    <w:name w:val="A11"/>
    <w:rsid w:val="00BC2D71"/>
    <w:rPr>
      <w:rFonts w:ascii="Minion Pro" w:hAnsi="Minion Pro" w:cs="Minion Pro" w:hint="default"/>
      <w:color w:val="211D1E"/>
      <w:sz w:val="12"/>
      <w:szCs w:val="12"/>
    </w:rPr>
  </w:style>
  <w:style w:type="character" w:customStyle="1" w:styleId="A12">
    <w:name w:val="A12"/>
    <w:uiPriority w:val="99"/>
    <w:rsid w:val="00BC2D71"/>
    <w:rPr>
      <w:rFonts w:ascii="Minion Pro" w:hAnsi="Minion Pro" w:cs="Minion Pro" w:hint="default"/>
      <w:color w:val="211D1E"/>
      <w:sz w:val="22"/>
      <w:szCs w:val="22"/>
    </w:rPr>
  </w:style>
  <w:style w:type="character" w:customStyle="1" w:styleId="bold-italic-sub-c">
    <w:name w:val="bold-italic-sub-c"/>
    <w:basedOn w:val="DefaultParagraphFont"/>
    <w:rsid w:val="00BC2D71"/>
  </w:style>
  <w:style w:type="character" w:customStyle="1" w:styleId="charoverride-4">
    <w:name w:val="charoverride-4"/>
    <w:basedOn w:val="DefaultParagraphFont"/>
    <w:rsid w:val="00BC2D71"/>
  </w:style>
  <w:style w:type="character" w:customStyle="1" w:styleId="charoverride-3">
    <w:name w:val="charoverride-3"/>
    <w:basedOn w:val="DefaultParagraphFont"/>
    <w:rsid w:val="00BC2D71"/>
  </w:style>
  <w:style w:type="character" w:customStyle="1" w:styleId="BlockTitle2Char">
    <w:name w:val="Block Title2 Char"/>
    <w:link w:val="BlockTitle2"/>
    <w:rsid w:val="00BC2D71"/>
    <w:rPr>
      <w:rFonts w:ascii="Palatino Linotype" w:hAnsi="Palatino Linotype" w:cs="Arial"/>
      <w:b/>
      <w:sz w:val="28"/>
      <w:szCs w:val="24"/>
    </w:rPr>
  </w:style>
  <w:style w:type="paragraph" w:customStyle="1" w:styleId="tag1">
    <w:name w:val="tag1"/>
    <w:basedOn w:val="Normal"/>
    <w:qFormat/>
    <w:rsid w:val="00BC2D71"/>
    <w:rPr>
      <w:rFonts w:eastAsia="Times New Roman"/>
      <w:b/>
      <w:szCs w:val="20"/>
    </w:rPr>
  </w:style>
  <w:style w:type="paragraph" w:customStyle="1" w:styleId="tagcite1">
    <w:name w:val="tagcite"/>
    <w:basedOn w:val="Normal"/>
    <w:qFormat/>
    <w:rsid w:val="00BC2D71"/>
    <w:rPr>
      <w:rFonts w:eastAsia="Times New Roman"/>
      <w:b/>
    </w:rPr>
  </w:style>
  <w:style w:type="paragraph" w:customStyle="1" w:styleId="SmallFontCharCharChar">
    <w:name w:val="Small Font Char Char Char"/>
    <w:basedOn w:val="Normal"/>
    <w:uiPriority w:val="99"/>
    <w:qFormat/>
    <w:rsid w:val="00BC2D71"/>
    <w:rPr>
      <w:rFonts w:eastAsia="Times New Roman"/>
      <w:sz w:val="12"/>
    </w:rPr>
  </w:style>
  <w:style w:type="paragraph" w:customStyle="1" w:styleId="Regular">
    <w:name w:val="Regular"/>
    <w:qFormat/>
    <w:rsid w:val="00BC2D71"/>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C2D71"/>
    <w:rPr>
      <w:bCs/>
      <w:kern w:val="28"/>
      <w:szCs w:val="32"/>
      <w:u w:val="single"/>
    </w:rPr>
  </w:style>
  <w:style w:type="character" w:customStyle="1" w:styleId="tag1Char">
    <w:name w:val="tag1 Char"/>
    <w:rsid w:val="00BC2D71"/>
    <w:rPr>
      <w:b/>
      <w:bCs w:val="0"/>
      <w:sz w:val="24"/>
    </w:rPr>
  </w:style>
  <w:style w:type="character" w:customStyle="1" w:styleId="SmallFontCharCharCharChar">
    <w:name w:val="Small Font Char Char Char Char"/>
    <w:rsid w:val="00BC2D71"/>
    <w:rPr>
      <w:rFonts w:ascii="Arial" w:hAnsi="Arial" w:cs="Arial" w:hint="default"/>
      <w:sz w:val="12"/>
      <w:szCs w:val="24"/>
    </w:rPr>
  </w:style>
  <w:style w:type="character" w:customStyle="1" w:styleId="TagCiteChar2">
    <w:name w:val="TagCite Char"/>
    <w:rsid w:val="00BC2D71"/>
    <w:rPr>
      <w:rFonts w:ascii="Garamond" w:hAnsi="Garamond" w:hint="default"/>
      <w:b/>
      <w:bCs w:val="0"/>
      <w:sz w:val="24"/>
      <w:szCs w:val="24"/>
    </w:rPr>
  </w:style>
  <w:style w:type="character" w:customStyle="1" w:styleId="heading2char2charchar1">
    <w:name w:val="heading2char2charchar1"/>
    <w:rsid w:val="00BC2D71"/>
  </w:style>
  <w:style w:type="character" w:customStyle="1" w:styleId="charchar60">
    <w:name w:val="charchar6"/>
    <w:rsid w:val="00BC2D71"/>
  </w:style>
  <w:style w:type="character" w:customStyle="1" w:styleId="searchtermbold">
    <w:name w:val="searchtermbold"/>
    <w:rsid w:val="00BC2D71"/>
  </w:style>
  <w:style w:type="character" w:customStyle="1" w:styleId="regtext">
    <w:name w:val="regtext"/>
    <w:uiPriority w:val="99"/>
    <w:rsid w:val="00BC2D71"/>
  </w:style>
  <w:style w:type="character" w:customStyle="1" w:styleId="bps-topic-ident">
    <w:name w:val="bps-topic-ident"/>
    <w:rsid w:val="00BC2D71"/>
  </w:style>
  <w:style w:type="character" w:customStyle="1" w:styleId="RegularChar">
    <w:name w:val="Regular Char"/>
    <w:rsid w:val="00BC2D71"/>
    <w:rPr>
      <w:rFonts w:ascii="Garamond" w:hAnsi="Garamond" w:cs="Arial" w:hint="default"/>
      <w:bCs/>
      <w:kern w:val="20"/>
      <w:szCs w:val="32"/>
      <w:lang w:val="en-US" w:eastAsia="en-US" w:bidi="ar-SA"/>
    </w:rPr>
  </w:style>
  <w:style w:type="character" w:customStyle="1" w:styleId="BoldunderlineChar5">
    <w:name w:val="Bold underline Char"/>
    <w:rsid w:val="00BC2D71"/>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C2D71"/>
    <w:rPr>
      <w:b/>
      <w:lang w:val="en-US" w:eastAsia="en-US"/>
    </w:rPr>
  </w:style>
  <w:style w:type="paragraph" w:customStyle="1" w:styleId="FreeForm">
    <w:name w:val="Free Form"/>
    <w:qFormat/>
    <w:rsid w:val="00BC2D71"/>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C2D71"/>
    <w:rPr>
      <w:rFonts w:cs="Calibri"/>
      <w:b/>
      <w:u w:val="single"/>
    </w:rPr>
  </w:style>
  <w:style w:type="paragraph" w:customStyle="1" w:styleId="AuthorDate2">
    <w:name w:val="Author/Date"/>
    <w:basedOn w:val="Normal"/>
    <w:link w:val="AuthorDateChar0"/>
    <w:qFormat/>
    <w:rsid w:val="00BC2D71"/>
    <w:rPr>
      <w:rFonts w:asciiTheme="minorHAnsi" w:hAnsiTheme="minorHAnsi" w:cs="Calibri"/>
      <w:b/>
      <w:u w:val="single"/>
    </w:rPr>
  </w:style>
  <w:style w:type="character" w:customStyle="1" w:styleId="HilightChar">
    <w:name w:val="Hilight Char"/>
    <w:rsid w:val="00BC2D71"/>
    <w:rPr>
      <w:rFonts w:eastAsia="Calibri"/>
      <w:b/>
      <w:noProof w:val="0"/>
      <w:sz w:val="22"/>
      <w:szCs w:val="22"/>
      <w:u w:val="single"/>
      <w:lang w:val="en-US" w:eastAsia="ar-SA" w:bidi="ar-SA"/>
    </w:rPr>
  </w:style>
  <w:style w:type="paragraph" w:customStyle="1" w:styleId="TagCite2">
    <w:name w:val="Tag &amp; Cite"/>
    <w:basedOn w:val="Normal"/>
    <w:link w:val="TagCiteChar3"/>
    <w:qFormat/>
    <w:rsid w:val="00BC2D71"/>
    <w:pPr>
      <w:jc w:val="both"/>
    </w:pPr>
    <w:rPr>
      <w:rFonts w:eastAsia="Times New Roman"/>
      <w:b/>
    </w:rPr>
  </w:style>
  <w:style w:type="character" w:customStyle="1" w:styleId="TagCiteChar3">
    <w:name w:val="Tag &amp; Cite Char"/>
    <w:link w:val="TagCite2"/>
    <w:rsid w:val="00BC2D71"/>
    <w:rPr>
      <w:rFonts w:ascii="Arial" w:eastAsia="Times New Roman" w:hAnsi="Arial" w:cs="Arial"/>
      <w:b/>
    </w:rPr>
  </w:style>
  <w:style w:type="paragraph" w:customStyle="1" w:styleId="HighlightedText">
    <w:name w:val="Highlighted Text"/>
    <w:basedOn w:val="Normal"/>
    <w:link w:val="HighlightedTextChar"/>
    <w:qFormat/>
    <w:rsid w:val="00BC2D71"/>
    <w:pPr>
      <w:jc w:val="both"/>
    </w:pPr>
    <w:rPr>
      <w:rFonts w:eastAsia="Times New Roman"/>
      <w:u w:val="thick"/>
    </w:rPr>
  </w:style>
  <w:style w:type="character" w:customStyle="1" w:styleId="HighlightedTextChar">
    <w:name w:val="Highlighted Text Char"/>
    <w:link w:val="HighlightedText"/>
    <w:rsid w:val="00BC2D71"/>
    <w:rPr>
      <w:rFonts w:ascii="Arial" w:eastAsia="Times New Roman" w:hAnsi="Arial" w:cs="Arial"/>
      <w:u w:val="thick"/>
    </w:rPr>
  </w:style>
  <w:style w:type="character" w:customStyle="1" w:styleId="StyleUnderlineCharChar">
    <w:name w:val="Style Underline Char Char"/>
    <w:rsid w:val="00BC2D71"/>
    <w:rPr>
      <w:rFonts w:ascii="Times New Roman" w:eastAsia="Times New Roman" w:hAnsi="Times New Roman" w:cs="Times New Roman"/>
      <w:sz w:val="20"/>
      <w:szCs w:val="20"/>
      <w:u w:val="single"/>
    </w:rPr>
  </w:style>
  <w:style w:type="character" w:customStyle="1" w:styleId="c1">
    <w:name w:val="c1"/>
    <w:rsid w:val="00BC2D71"/>
  </w:style>
  <w:style w:type="paragraph" w:customStyle="1" w:styleId="TagStyle0">
    <w:name w:val="Tag Style"/>
    <w:basedOn w:val="Normal"/>
    <w:qFormat/>
    <w:rsid w:val="00BC2D71"/>
    <w:rPr>
      <w:rFonts w:eastAsia="Times New Roman"/>
      <w:b/>
    </w:rPr>
  </w:style>
  <w:style w:type="paragraph" w:customStyle="1" w:styleId="Hat2">
    <w:name w:val="Hat2"/>
    <w:basedOn w:val="Heading2"/>
    <w:next w:val="Heading2"/>
    <w:autoRedefine/>
    <w:uiPriority w:val="99"/>
    <w:qFormat/>
    <w:rsid w:val="00BC2D71"/>
    <w:pPr>
      <w:keepNext w:val="0"/>
      <w:keepLines w:val="0"/>
      <w:pageBreakBefore w:val="0"/>
      <w:jc w:val="left"/>
    </w:pPr>
    <w:rPr>
      <w:rFonts w:eastAsia="Calibri" w:cs="Times New Roman"/>
      <w:caps/>
      <w:sz w:val="20"/>
      <w:u w:val="none"/>
    </w:rPr>
  </w:style>
  <w:style w:type="character" w:customStyle="1" w:styleId="Highlight1">
    <w:name w:val="Highlight"/>
    <w:qFormat/>
    <w:rsid w:val="00BC2D71"/>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BC2D7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C2D71"/>
    <w:pPr>
      <w:spacing w:after="200" w:line="276" w:lineRule="auto"/>
    </w:pPr>
    <w:rPr>
      <w:rFonts w:ascii="Cambria" w:eastAsia="Times New Roman" w:hAnsi="Cambria" w:cs="Times New Roman"/>
      <w:u w:val="thick"/>
      <w:lang w:eastAsia="ko-KR"/>
    </w:rPr>
  </w:style>
  <w:style w:type="character" w:customStyle="1" w:styleId="Underline4">
    <w:name w:val="*Underline*"/>
    <w:rsid w:val="00BC2D71"/>
    <w:rPr>
      <w:rFonts w:ascii="Times New Roman" w:hAnsi="Times New Roman"/>
      <w:b/>
      <w:sz w:val="24"/>
      <w:u w:val="single"/>
    </w:rPr>
  </w:style>
  <w:style w:type="paragraph" w:customStyle="1" w:styleId="TxBr33p1">
    <w:name w:val="TxBr_33p1"/>
    <w:basedOn w:val="Normal"/>
    <w:uiPriority w:val="99"/>
    <w:qFormat/>
    <w:rsid w:val="00BC2D7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BC2D71"/>
    <w:rPr>
      <w:rFonts w:eastAsia="SimSun"/>
      <w:lang w:eastAsia="zh-CN"/>
    </w:rPr>
  </w:style>
  <w:style w:type="character" w:customStyle="1" w:styleId="Heading51">
    <w:name w:val="Heading 51"/>
    <w:aliases w:val="Heading 5 Char Char Char"/>
    <w:rsid w:val="00BC2D71"/>
    <w:rPr>
      <w:b/>
      <w:bCs/>
      <w:iCs/>
      <w:szCs w:val="26"/>
      <w:lang w:val="en-US" w:eastAsia="en-US" w:bidi="ar-SA"/>
    </w:rPr>
  </w:style>
  <w:style w:type="character" w:customStyle="1" w:styleId="comments-post">
    <w:name w:val="comments-post"/>
    <w:rsid w:val="00BC2D71"/>
  </w:style>
  <w:style w:type="paragraph" w:customStyle="1" w:styleId="Irrelevant6font">
    <w:name w:val="Irrelevant (6 font)"/>
    <w:basedOn w:val="Normal"/>
    <w:link w:val="Irrelevant6fontChar"/>
    <w:qFormat/>
    <w:rsid w:val="00BC2D71"/>
    <w:pPr>
      <w:ind w:left="547" w:right="648"/>
      <w:jc w:val="both"/>
    </w:pPr>
    <w:rPr>
      <w:rFonts w:eastAsia="Calibri"/>
      <w:sz w:val="12"/>
      <w:szCs w:val="12"/>
    </w:rPr>
  </w:style>
  <w:style w:type="character" w:customStyle="1" w:styleId="Irrelevant5fontChar">
    <w:name w:val="Irrelevant (5 font) Char"/>
    <w:rsid w:val="00BC2D71"/>
    <w:rPr>
      <w:sz w:val="10"/>
      <w:szCs w:val="10"/>
      <w:lang w:val="en-US" w:eastAsia="en-US" w:bidi="ar-SA"/>
    </w:rPr>
  </w:style>
  <w:style w:type="character" w:customStyle="1" w:styleId="Hyperlink13">
    <w:name w:val="Hyperlink13"/>
    <w:rsid w:val="00BC2D71"/>
    <w:rPr>
      <w:b w:val="0"/>
      <w:bCs w:val="0"/>
      <w:strike w:val="0"/>
      <w:dstrike w:val="0"/>
      <w:color w:val="008000"/>
      <w:sz w:val="20"/>
      <w:szCs w:val="20"/>
      <w:u w:val="none"/>
      <w:effect w:val="none"/>
    </w:rPr>
  </w:style>
  <w:style w:type="character" w:customStyle="1" w:styleId="standardcontent1">
    <w:name w:val="standardcontent1"/>
    <w:rsid w:val="00BC2D71"/>
    <w:rPr>
      <w:rFonts w:ascii="Arial" w:hAnsi="Arial" w:cs="Arial" w:hint="default"/>
      <w:strike w:val="0"/>
      <w:dstrike w:val="0"/>
      <w:sz w:val="24"/>
      <w:szCs w:val="24"/>
      <w:u w:val="none"/>
      <w:effect w:val="none"/>
    </w:rPr>
  </w:style>
  <w:style w:type="character" w:customStyle="1" w:styleId="Hyperlink4">
    <w:name w:val="Hyperlink4"/>
    <w:rsid w:val="00BC2D71"/>
    <w:rPr>
      <w:color w:val="000066"/>
      <w:u w:val="single"/>
    </w:rPr>
  </w:style>
  <w:style w:type="paragraph" w:customStyle="1" w:styleId="rddateline">
    <w:name w:val="rddateline"/>
    <w:basedOn w:val="Normal"/>
    <w:uiPriority w:val="99"/>
    <w:qFormat/>
    <w:rsid w:val="00BC2D71"/>
    <w:rPr>
      <w:rFonts w:eastAsia="Calibri"/>
      <w:szCs w:val="20"/>
    </w:rPr>
  </w:style>
  <w:style w:type="paragraph" w:customStyle="1" w:styleId="rdheadline">
    <w:name w:val="rdheadline"/>
    <w:basedOn w:val="Normal"/>
    <w:uiPriority w:val="99"/>
    <w:qFormat/>
    <w:rsid w:val="00BC2D7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C2D71"/>
    <w:pPr>
      <w:spacing w:after="100" w:afterAutospacing="1"/>
    </w:pPr>
    <w:rPr>
      <w:rFonts w:ascii="Verdana" w:eastAsia="Calibri" w:hAnsi="Verdana"/>
      <w:szCs w:val="20"/>
    </w:rPr>
  </w:style>
  <w:style w:type="character" w:customStyle="1" w:styleId="rddeckline1">
    <w:name w:val="rddeckline1"/>
    <w:rsid w:val="00BC2D71"/>
    <w:rPr>
      <w:rFonts w:ascii="Verdana" w:hAnsi="Verdana" w:hint="default"/>
      <w:b/>
      <w:bCs/>
      <w:sz w:val="22"/>
      <w:szCs w:val="22"/>
    </w:rPr>
  </w:style>
  <w:style w:type="character" w:customStyle="1" w:styleId="contact1">
    <w:name w:val="contact1"/>
    <w:rsid w:val="00BC2D71"/>
    <w:rPr>
      <w:rFonts w:ascii="Tahoma" w:hAnsi="Tahoma" w:cs="Tahoma" w:hint="default"/>
      <w:color w:val="999999"/>
      <w:sz w:val="20"/>
      <w:szCs w:val="20"/>
    </w:rPr>
  </w:style>
  <w:style w:type="character" w:customStyle="1" w:styleId="credits1">
    <w:name w:val="credits1"/>
    <w:rsid w:val="00BC2D71"/>
    <w:rPr>
      <w:rFonts w:ascii="Tahoma" w:hAnsi="Tahoma" w:cs="Tahoma" w:hint="default"/>
      <w:color w:val="999999"/>
      <w:sz w:val="16"/>
      <w:szCs w:val="16"/>
    </w:rPr>
  </w:style>
  <w:style w:type="paragraph" w:customStyle="1" w:styleId="Heading20">
    <w:name w:val="Heading2"/>
    <w:basedOn w:val="Normal"/>
    <w:link w:val="Heading2Char0"/>
    <w:qFormat/>
    <w:rsid w:val="00BC2D71"/>
    <w:pPr>
      <w:jc w:val="center"/>
    </w:pPr>
    <w:rPr>
      <w:rFonts w:eastAsia="Times New Roman"/>
      <w:b/>
      <w:caps/>
    </w:rPr>
  </w:style>
  <w:style w:type="character" w:customStyle="1" w:styleId="Heading2Char0">
    <w:name w:val="Heading2 Char"/>
    <w:link w:val="Heading20"/>
    <w:rsid w:val="00BC2D71"/>
    <w:rPr>
      <w:rFonts w:ascii="Arial" w:eastAsia="Times New Roman" w:hAnsi="Arial" w:cs="Arial"/>
      <w:b/>
      <w:caps/>
    </w:rPr>
  </w:style>
  <w:style w:type="paragraph" w:customStyle="1" w:styleId="Header2">
    <w:name w:val="Header2"/>
    <w:basedOn w:val="Heading20"/>
    <w:link w:val="Header2Char"/>
    <w:qFormat/>
    <w:rsid w:val="00BC2D71"/>
  </w:style>
  <w:style w:type="character" w:customStyle="1" w:styleId="Header2Char">
    <w:name w:val="Header2 Char"/>
    <w:link w:val="Header2"/>
    <w:rsid w:val="00BC2D71"/>
    <w:rPr>
      <w:rFonts w:ascii="Arial" w:eastAsia="Times New Roman" w:hAnsi="Arial" w:cs="Arial"/>
      <w:b/>
      <w:caps/>
    </w:rPr>
  </w:style>
  <w:style w:type="paragraph" w:customStyle="1" w:styleId="Underlinedcard1">
    <w:name w:val="Underlined card"/>
    <w:basedOn w:val="Normal"/>
    <w:link w:val="UnderlinedcardChar1"/>
    <w:autoRedefine/>
    <w:qFormat/>
    <w:rsid w:val="00BC2D7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C2D71"/>
    <w:rPr>
      <w:rFonts w:ascii="Arial" w:eastAsia="Times New Roman" w:hAnsi="Arial" w:cs="Arial"/>
      <w:u w:val="thick"/>
    </w:rPr>
  </w:style>
  <w:style w:type="paragraph" w:customStyle="1" w:styleId="StyleHeading212pt">
    <w:name w:val="Style Heading2 + 12 pt"/>
    <w:basedOn w:val="Heading20"/>
    <w:link w:val="StyleHeading212ptChar"/>
    <w:qFormat/>
    <w:rsid w:val="00BC2D71"/>
    <w:rPr>
      <w:bCs/>
    </w:rPr>
  </w:style>
  <w:style w:type="character" w:customStyle="1" w:styleId="StyleHeading212ptChar">
    <w:name w:val="Style Heading2 + 12 pt Char"/>
    <w:link w:val="StyleHeading212pt"/>
    <w:rsid w:val="00BC2D71"/>
    <w:rPr>
      <w:rFonts w:ascii="Arial" w:eastAsia="Times New Roman" w:hAnsi="Arial" w:cs="Arial"/>
      <w:b/>
      <w:bCs/>
      <w:caps/>
    </w:rPr>
  </w:style>
  <w:style w:type="paragraph" w:customStyle="1" w:styleId="Heading212pt">
    <w:name w:val="Heading2 + 12 pt"/>
    <w:basedOn w:val="StyleHeading212pt"/>
    <w:link w:val="Heading212ptChar"/>
    <w:qFormat/>
    <w:rsid w:val="00BC2D71"/>
  </w:style>
  <w:style w:type="character" w:customStyle="1" w:styleId="Heading212ptChar">
    <w:name w:val="Heading2 + 12 pt Char"/>
    <w:link w:val="Heading212pt"/>
    <w:rsid w:val="00BC2D71"/>
    <w:rPr>
      <w:rFonts w:ascii="Arial" w:eastAsia="Times New Roman" w:hAnsi="Arial" w:cs="Arial"/>
      <w:b/>
      <w:bCs/>
      <w:caps/>
    </w:rPr>
  </w:style>
  <w:style w:type="character" w:customStyle="1" w:styleId="StyleBoldText12pt10ptNotBoldKernat16pt">
    <w:name w:val="Style Bold Text 12 pt + 10 pt Not Bold Kern at 16 pt"/>
    <w:rsid w:val="00BC2D7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C2D71"/>
  </w:style>
  <w:style w:type="paragraph" w:customStyle="1" w:styleId="highlightcardtext">
    <w:name w:val="highlight card text"/>
    <w:basedOn w:val="evidencetext"/>
    <w:uiPriority w:val="99"/>
    <w:qFormat/>
    <w:rsid w:val="00BC2D7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BC2D71"/>
    <w:pPr>
      <w:ind w:left="1440" w:right="2016"/>
    </w:pPr>
    <w:rPr>
      <w:rFonts w:eastAsia="Calibri"/>
      <w:sz w:val="18"/>
      <w:u w:val="single"/>
    </w:rPr>
  </w:style>
  <w:style w:type="paragraph" w:customStyle="1" w:styleId="underlinecard1">
    <w:name w:val="underline card"/>
    <w:basedOn w:val="Normal"/>
    <w:uiPriority w:val="99"/>
    <w:qFormat/>
    <w:rsid w:val="00BC2D71"/>
    <w:pPr>
      <w:ind w:left="1728" w:right="1728"/>
    </w:pPr>
    <w:rPr>
      <w:rFonts w:eastAsia="Calibri"/>
      <w:sz w:val="18"/>
      <w:u w:val="single"/>
    </w:rPr>
  </w:style>
  <w:style w:type="paragraph" w:customStyle="1" w:styleId="CardsChar2">
    <w:name w:val="Cards Char2"/>
    <w:basedOn w:val="Normal"/>
    <w:uiPriority w:val="99"/>
    <w:qFormat/>
    <w:rsid w:val="00BC2D71"/>
    <w:pPr>
      <w:autoSpaceDE w:val="0"/>
      <w:autoSpaceDN w:val="0"/>
      <w:adjustRightInd w:val="0"/>
      <w:ind w:left="432" w:right="432"/>
      <w:jc w:val="both"/>
    </w:pPr>
    <w:rPr>
      <w:rFonts w:eastAsia="Calibri"/>
      <w:szCs w:val="20"/>
    </w:rPr>
  </w:style>
  <w:style w:type="character" w:customStyle="1" w:styleId="UnderlinedCards">
    <w:name w:val="Underlined Cards"/>
    <w:rsid w:val="00BC2D71"/>
    <w:rPr>
      <w:sz w:val="24"/>
      <w:szCs w:val="24"/>
      <w:u w:val="thick"/>
      <w:lang w:val="en-US" w:eastAsia="en-US" w:bidi="ar-SA"/>
    </w:rPr>
  </w:style>
  <w:style w:type="character" w:customStyle="1" w:styleId="highlightcardtextChar">
    <w:name w:val="highlight card text Char"/>
    <w:rsid w:val="00BC2D7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C2D71"/>
    <w:pPr>
      <w:ind w:left="1728" w:right="1728"/>
    </w:pPr>
    <w:rPr>
      <w:rFonts w:eastAsia="Times New Roman"/>
      <w:sz w:val="18"/>
    </w:rPr>
  </w:style>
  <w:style w:type="character" w:customStyle="1" w:styleId="CardTextCharCharCharCharChar">
    <w:name w:val="Card Text Char Char Char Char Char"/>
    <w:link w:val="CardTextCharCharCharChar"/>
    <w:rsid w:val="00BC2D71"/>
    <w:rPr>
      <w:rFonts w:ascii="Arial" w:eastAsia="Times New Roman" w:hAnsi="Arial" w:cs="Arial"/>
      <w:sz w:val="18"/>
    </w:rPr>
  </w:style>
  <w:style w:type="character" w:customStyle="1" w:styleId="TagsChar4">
    <w:name w:val="Tags Char4"/>
    <w:rsid w:val="00BC2D71"/>
    <w:rPr>
      <w:b/>
      <w:lang w:val="en-US" w:eastAsia="en-US" w:bidi="ar-SA"/>
    </w:rPr>
  </w:style>
  <w:style w:type="character" w:customStyle="1" w:styleId="tightinline1">
    <w:name w:val="tightinline1"/>
    <w:rsid w:val="00BC2D7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BC2D7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C2D71"/>
    <w:rPr>
      <w:rFonts w:eastAsia="Calibri"/>
      <w:b/>
    </w:rPr>
  </w:style>
  <w:style w:type="character" w:customStyle="1" w:styleId="blsp-spelling-corrected">
    <w:name w:val="blsp-spelling-corrected"/>
    <w:rsid w:val="00BC2D71"/>
  </w:style>
  <w:style w:type="character" w:customStyle="1" w:styleId="blsp-spelling-error">
    <w:name w:val="blsp-spelling-error"/>
    <w:rsid w:val="00BC2D71"/>
  </w:style>
  <w:style w:type="character" w:customStyle="1" w:styleId="sup">
    <w:name w:val="sup"/>
    <w:rsid w:val="00BC2D71"/>
  </w:style>
  <w:style w:type="character" w:customStyle="1" w:styleId="pgnum">
    <w:name w:val="pgnum"/>
    <w:rsid w:val="00BC2D71"/>
  </w:style>
  <w:style w:type="character" w:customStyle="1" w:styleId="SmallFontCharChar">
    <w:name w:val="Small Font Char Char"/>
    <w:rsid w:val="00BC2D71"/>
    <w:rPr>
      <w:rFonts w:ascii="Arial" w:hAnsi="Arial"/>
      <w:sz w:val="12"/>
      <w:szCs w:val="24"/>
      <w:lang w:val="en-US" w:eastAsia="en-US" w:bidi="ar-SA"/>
    </w:rPr>
  </w:style>
  <w:style w:type="paragraph" w:customStyle="1" w:styleId="textmargin">
    <w:name w:val="textmargin"/>
    <w:basedOn w:val="Normal"/>
    <w:uiPriority w:val="99"/>
    <w:qFormat/>
    <w:rsid w:val="00BC2D7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BC2D7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BC2D71"/>
    <w:rPr>
      <w:rFonts w:eastAsia="Calibri"/>
      <w:color w:val="000000"/>
    </w:rPr>
  </w:style>
  <w:style w:type="paragraph" w:customStyle="1" w:styleId="bc2">
    <w:name w:val="bc_2"/>
    <w:basedOn w:val="Normal"/>
    <w:uiPriority w:val="99"/>
    <w:qFormat/>
    <w:rsid w:val="00BC2D71"/>
    <w:pPr>
      <w:spacing w:before="100" w:beforeAutospacing="1" w:after="100" w:afterAutospacing="1"/>
    </w:pPr>
    <w:rPr>
      <w:rFonts w:eastAsia="Calibri"/>
      <w:color w:val="000000"/>
    </w:rPr>
  </w:style>
  <w:style w:type="character" w:customStyle="1" w:styleId="bc21">
    <w:name w:val="bc_21"/>
    <w:rsid w:val="00BC2D71"/>
  </w:style>
  <w:style w:type="paragraph" w:customStyle="1" w:styleId="style22">
    <w:name w:val="style2"/>
    <w:basedOn w:val="Normal"/>
    <w:uiPriority w:val="99"/>
    <w:qFormat/>
    <w:rsid w:val="00BC2D71"/>
    <w:rPr>
      <w:rFonts w:ascii="Verdana" w:eastAsia="Calibri" w:hAnsi="Verdana"/>
      <w:szCs w:val="20"/>
    </w:rPr>
  </w:style>
  <w:style w:type="paragraph" w:customStyle="1" w:styleId="quote2">
    <w:name w:val="quote2"/>
    <w:basedOn w:val="Normal"/>
    <w:uiPriority w:val="99"/>
    <w:qFormat/>
    <w:rsid w:val="00BC2D71"/>
    <w:rPr>
      <w:rFonts w:ascii="Verdana" w:eastAsia="Calibri" w:hAnsi="Verdana"/>
      <w:szCs w:val="20"/>
    </w:rPr>
  </w:style>
  <w:style w:type="character" w:customStyle="1" w:styleId="copystyle">
    <w:name w:val="copystyle"/>
    <w:rsid w:val="00BC2D71"/>
  </w:style>
  <w:style w:type="paragraph" w:customStyle="1" w:styleId="BlockTitle10">
    <w:name w:val="Block Title #1"/>
    <w:basedOn w:val="Heading1"/>
    <w:qFormat/>
    <w:rsid w:val="00BC2D7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C2D71"/>
    <w:rPr>
      <w:rFonts w:ascii="Arial" w:hAnsi="Arial" w:cs="Arial"/>
      <w:b/>
      <w:bCs/>
      <w:kern w:val="32"/>
      <w:sz w:val="24"/>
      <w:szCs w:val="24"/>
      <w:lang w:val="en-US" w:eastAsia="en-US" w:bidi="ar-SA"/>
    </w:rPr>
  </w:style>
  <w:style w:type="character" w:customStyle="1" w:styleId="ReadUnderline">
    <w:name w:val="Read Underline"/>
    <w:rsid w:val="00BC2D7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C2D7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C2D71"/>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C2D71"/>
    <w:rPr>
      <w:rFonts w:eastAsia="Times New Roman"/>
      <w:sz w:val="18"/>
    </w:rPr>
  </w:style>
  <w:style w:type="paragraph" w:customStyle="1" w:styleId="F4">
    <w:name w:val="F4"/>
    <w:basedOn w:val="Normal"/>
    <w:link w:val="F4Char"/>
    <w:qFormat/>
    <w:rsid w:val="00BC2D71"/>
    <w:pPr>
      <w:ind w:left="288" w:right="288"/>
    </w:pPr>
    <w:rPr>
      <w:rFonts w:eastAsia="Times New Roman"/>
      <w:szCs w:val="20"/>
      <w:u w:val="single"/>
    </w:rPr>
  </w:style>
  <w:style w:type="character" w:customStyle="1" w:styleId="F4Char">
    <w:name w:val="F4 Char"/>
    <w:link w:val="F4"/>
    <w:rsid w:val="00BC2D71"/>
    <w:rPr>
      <w:rFonts w:ascii="Arial" w:eastAsia="Times New Roman" w:hAnsi="Arial" w:cs="Arial"/>
      <w:szCs w:val="20"/>
      <w:u w:val="single"/>
    </w:rPr>
  </w:style>
  <w:style w:type="paragraph" w:customStyle="1" w:styleId="StyleCARD">
    <w:name w:val="Style CARD +"/>
    <w:basedOn w:val="Normal"/>
    <w:link w:val="StyleCARDChar"/>
    <w:qFormat/>
    <w:rsid w:val="00BC2D71"/>
    <w:pPr>
      <w:ind w:left="300" w:right="288"/>
    </w:pPr>
    <w:rPr>
      <w:rFonts w:eastAsia="Times New Roman"/>
      <w:szCs w:val="20"/>
    </w:rPr>
  </w:style>
  <w:style w:type="character" w:customStyle="1" w:styleId="StyleCARDChar">
    <w:name w:val="Style CARD + Char"/>
    <w:link w:val="StyleCARD"/>
    <w:rsid w:val="00BC2D71"/>
    <w:rPr>
      <w:rFonts w:ascii="Arial" w:eastAsia="Times New Roman" w:hAnsi="Arial" w:cs="Arial"/>
      <w:szCs w:val="20"/>
    </w:rPr>
  </w:style>
  <w:style w:type="character" w:customStyle="1" w:styleId="noiconheadline">
    <w:name w:val="noicon_headline"/>
    <w:rsid w:val="00BC2D71"/>
  </w:style>
  <w:style w:type="paragraph" w:styleId="MacroText">
    <w:name w:val="macro"/>
    <w:link w:val="MacroTextChar"/>
    <w:rsid w:val="00BC2D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C2D71"/>
    <w:rPr>
      <w:rFonts w:ascii="Courier New" w:eastAsia="Times New Roman" w:hAnsi="Courier New" w:cs="Courier New"/>
      <w:sz w:val="20"/>
      <w:szCs w:val="20"/>
    </w:rPr>
  </w:style>
  <w:style w:type="character" w:customStyle="1" w:styleId="pp1">
    <w:name w:val="pp1"/>
    <w:rsid w:val="00BC2D71"/>
    <w:rPr>
      <w:rFonts w:ascii="Times New Roman" w:hAnsi="Times New Roman" w:cs="Times New Roman" w:hint="default"/>
      <w:i w:val="0"/>
      <w:iCs w:val="0"/>
      <w:smallCaps w:val="0"/>
      <w:sz w:val="30"/>
      <w:szCs w:val="30"/>
    </w:rPr>
  </w:style>
  <w:style w:type="character" w:customStyle="1" w:styleId="prbodytext1">
    <w:name w:val="pr_bodytext1"/>
    <w:rsid w:val="00BC2D71"/>
    <w:rPr>
      <w:rFonts w:ascii="Arial" w:hAnsi="Arial" w:cs="Arial" w:hint="default"/>
      <w:sz w:val="20"/>
      <w:szCs w:val="20"/>
    </w:rPr>
  </w:style>
  <w:style w:type="character" w:customStyle="1" w:styleId="marrontitulobig">
    <w:name w:val="marron_titulo_big"/>
    <w:rsid w:val="00BC2D71"/>
  </w:style>
  <w:style w:type="character" w:customStyle="1" w:styleId="articlehead">
    <w:name w:val="articlehead"/>
    <w:rsid w:val="00BC2D71"/>
  </w:style>
  <w:style w:type="character" w:customStyle="1" w:styleId="lead">
    <w:name w:val="lead"/>
    <w:rsid w:val="00BC2D71"/>
  </w:style>
  <w:style w:type="character" w:customStyle="1" w:styleId="manchettebig2">
    <w:name w:val="manchettebig2"/>
    <w:rsid w:val="00BC2D71"/>
  </w:style>
  <w:style w:type="character" w:customStyle="1" w:styleId="blue3">
    <w:name w:val="blue3"/>
    <w:rsid w:val="00BC2D71"/>
  </w:style>
  <w:style w:type="paragraph" w:customStyle="1" w:styleId="issuedetails">
    <w:name w:val="issue_details"/>
    <w:basedOn w:val="Normal"/>
    <w:uiPriority w:val="99"/>
    <w:qFormat/>
    <w:rsid w:val="00BC2D71"/>
    <w:pPr>
      <w:spacing w:before="100" w:beforeAutospacing="1" w:after="100" w:afterAutospacing="1"/>
    </w:pPr>
    <w:rPr>
      <w:rFonts w:eastAsia="Times New Roman"/>
    </w:rPr>
  </w:style>
  <w:style w:type="character" w:customStyle="1" w:styleId="over-title">
    <w:name w:val="over-title"/>
    <w:rsid w:val="00BC2D71"/>
  </w:style>
  <w:style w:type="character" w:customStyle="1" w:styleId="contentheader">
    <w:name w:val="contentheader"/>
    <w:rsid w:val="00BC2D71"/>
  </w:style>
  <w:style w:type="paragraph" w:customStyle="1" w:styleId="TxBrp2">
    <w:name w:val="TxBr_p2"/>
    <w:basedOn w:val="Normal"/>
    <w:qFormat/>
    <w:rsid w:val="00BC2D7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C2D71"/>
    <w:rPr>
      <w:rFonts w:eastAsia="SimSun"/>
      <w:szCs w:val="24"/>
      <w:lang w:val="en-US" w:eastAsia="zh-CN" w:bidi="ar-SA"/>
    </w:rPr>
  </w:style>
  <w:style w:type="character" w:customStyle="1" w:styleId="tagscharchar0">
    <w:name w:val="tagscharchar"/>
    <w:rsid w:val="00BC2D71"/>
  </w:style>
  <w:style w:type="character" w:customStyle="1" w:styleId="FontStyle16">
    <w:name w:val="Font Style16"/>
    <w:uiPriority w:val="99"/>
    <w:rsid w:val="00BC2D71"/>
    <w:rPr>
      <w:rFonts w:ascii="Times New Roman" w:hAnsi="Times New Roman" w:cs="Times New Roman"/>
      <w:b/>
      <w:bCs/>
      <w:spacing w:val="-20"/>
      <w:sz w:val="16"/>
      <w:szCs w:val="16"/>
    </w:rPr>
  </w:style>
  <w:style w:type="character" w:customStyle="1" w:styleId="in-widget">
    <w:name w:val="in-widget"/>
    <w:rsid w:val="00BC2D71"/>
  </w:style>
  <w:style w:type="paragraph" w:customStyle="1" w:styleId="bodycopyindent">
    <w:name w:val="bodycopyindent"/>
    <w:basedOn w:val="Normal"/>
    <w:uiPriority w:val="99"/>
    <w:qFormat/>
    <w:rsid w:val="00BC2D71"/>
    <w:pPr>
      <w:spacing w:before="100" w:beforeAutospacing="1" w:after="100" w:afterAutospacing="1"/>
    </w:pPr>
    <w:rPr>
      <w:rFonts w:eastAsia="Times New Roman"/>
    </w:rPr>
  </w:style>
  <w:style w:type="character" w:customStyle="1" w:styleId="spanstyle">
    <w:name w:val="spanstyle"/>
    <w:rsid w:val="00BC2D71"/>
  </w:style>
  <w:style w:type="paragraph" w:customStyle="1" w:styleId="tussenkop">
    <w:name w:val="tussenkop"/>
    <w:basedOn w:val="Normal"/>
    <w:uiPriority w:val="99"/>
    <w:qFormat/>
    <w:rsid w:val="00BC2D71"/>
    <w:pPr>
      <w:spacing w:before="100" w:beforeAutospacing="1" w:after="100" w:afterAutospacing="1"/>
    </w:pPr>
    <w:rPr>
      <w:rFonts w:eastAsia="Times New Roman"/>
    </w:rPr>
  </w:style>
  <w:style w:type="character" w:customStyle="1" w:styleId="docnumbertitle">
    <w:name w:val="doc_number_title"/>
    <w:basedOn w:val="DefaultParagraphFont"/>
    <w:rsid w:val="00BC2D71"/>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C2D71"/>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C2D71"/>
    <w:rPr>
      <w:rFonts w:asciiTheme="minorHAnsi" w:hAnsiTheme="minorHAnsi" w:cstheme="minorBidi"/>
      <w:b/>
      <w:u w:val="single"/>
    </w:rPr>
  </w:style>
  <w:style w:type="character" w:customStyle="1" w:styleId="erasure">
    <w:name w:val="erasure"/>
    <w:rsid w:val="00BC2D71"/>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C2D7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C2D71"/>
    <w:rPr>
      <w:rFonts w:ascii="Consolas" w:hAnsi="Consolas" w:cs="Consolas"/>
      <w:sz w:val="20"/>
      <w:szCs w:val="20"/>
    </w:rPr>
  </w:style>
  <w:style w:type="paragraph" w:customStyle="1" w:styleId="StyleHeading3BlockLatinBodyCalibri">
    <w:name w:val="Style Heading 3Block + (Latin) +Body (Calibri)"/>
    <w:basedOn w:val="Heading3"/>
    <w:rsid w:val="00BC2D71"/>
    <w:rPr>
      <w:caps/>
    </w:rPr>
  </w:style>
  <w:style w:type="paragraph" w:customStyle="1" w:styleId="StyleHeading4Tagheading2Heading2Char2CharHeading2Char1">
    <w:name w:val="Style Heading 4Tagheading 2Heading 2 Char2 CharHeading 2 Char1 ..."/>
    <w:basedOn w:val="Heading4"/>
    <w:rsid w:val="00BC2D71"/>
    <w:rPr>
      <w:iCs w:val="0"/>
    </w:rPr>
  </w:style>
  <w:style w:type="character" w:customStyle="1" w:styleId="StyleStyleBoldUnderlineIntenseEmphasisUnderlineStyleapple-s1">
    <w:name w:val="Style Style Bold UnderlineIntense EmphasisUnderlineStyleapple-s...1"/>
    <w:basedOn w:val="DefaultParagraphFont"/>
    <w:rsid w:val="00BC2D7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C2D7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C2D71"/>
    <w:pPr>
      <w:ind w:left="720"/>
      <w:contextualSpacing/>
    </w:pPr>
  </w:style>
  <w:style w:type="paragraph" w:customStyle="1" w:styleId="HeaderCharCharCharCharCharCharCharCha">
    <w:name w:val="Header Char Char Char Char Char Char Char Cha"/>
    <w:aliases w:val="Char Char Char Cha"/>
    <w:basedOn w:val="Normal"/>
    <w:qFormat/>
    <w:rsid w:val="00BC2D71"/>
    <w:pPr>
      <w:spacing w:before="100" w:beforeAutospacing="1" w:after="100" w:afterAutospacing="1"/>
    </w:pPr>
    <w:rPr>
      <w:rFonts w:eastAsia="Times New Roman"/>
    </w:rPr>
  </w:style>
  <w:style w:type="paragraph" w:customStyle="1" w:styleId="10ptfont">
    <w:name w:val="10pt font"/>
    <w:basedOn w:val="Normal"/>
    <w:link w:val="10ptfontChar"/>
    <w:autoRedefine/>
    <w:rsid w:val="00BC2D71"/>
    <w:rPr>
      <w:rFonts w:eastAsia="Times New Roman"/>
      <w:szCs w:val="24"/>
    </w:rPr>
  </w:style>
  <w:style w:type="character" w:customStyle="1" w:styleId="10ptfontChar">
    <w:name w:val="10pt font Char"/>
    <w:link w:val="10ptfont"/>
    <w:rsid w:val="00BC2D71"/>
    <w:rPr>
      <w:rFonts w:ascii="Arial" w:eastAsia="Times New Roman" w:hAnsi="Arial" w:cs="Arial"/>
      <w:szCs w:val="24"/>
    </w:rPr>
  </w:style>
  <w:style w:type="paragraph" w:customStyle="1" w:styleId="western">
    <w:name w:val="western"/>
    <w:basedOn w:val="Normal"/>
    <w:qFormat/>
    <w:rsid w:val="00BC2D71"/>
    <w:pPr>
      <w:suppressAutoHyphens/>
      <w:spacing w:before="280" w:after="280"/>
    </w:pPr>
    <w:rPr>
      <w:color w:val="000000"/>
    </w:rPr>
  </w:style>
  <w:style w:type="character" w:customStyle="1" w:styleId="StyleIntenseReferenceGaramond">
    <w:name w:val="Style Intense Reference + Garamond"/>
    <w:rsid w:val="00BC2D71"/>
    <w:rPr>
      <w:rFonts w:ascii="Garamond" w:hAnsi="Garamond"/>
      <w:bCs/>
      <w:color w:val="auto"/>
      <w:spacing w:val="5"/>
      <w:sz w:val="20"/>
      <w:u w:val="single"/>
    </w:rPr>
  </w:style>
  <w:style w:type="character" w:customStyle="1" w:styleId="StyleIntenseReferenceGaramondBold">
    <w:name w:val="Style Intense Reference + Garamond Bold"/>
    <w:rsid w:val="00BC2D71"/>
    <w:rPr>
      <w:rFonts w:ascii="Garamond" w:hAnsi="Garamond"/>
      <w:b/>
      <w:bCs/>
      <w:color w:val="auto"/>
      <w:spacing w:val="5"/>
      <w:sz w:val="20"/>
      <w:u w:val="single"/>
    </w:rPr>
  </w:style>
  <w:style w:type="character" w:customStyle="1" w:styleId="newstime">
    <w:name w:val="newstime"/>
    <w:basedOn w:val="DefaultParagraphFont"/>
    <w:rsid w:val="00BC2D71"/>
  </w:style>
  <w:style w:type="character" w:customStyle="1" w:styleId="IntenseReference1">
    <w:name w:val="Intense Reference1"/>
    <w:qFormat/>
    <w:rsid w:val="00BC2D7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C2D71"/>
    <w:rPr>
      <w:rFonts w:ascii="Garamond" w:hAnsi="Garamond"/>
      <w:b/>
      <w:sz w:val="24"/>
      <w:szCs w:val="26"/>
      <w:bdr w:val="none" w:sz="0" w:space="0" w:color="auto"/>
      <w:shd w:val="clear" w:color="auto" w:fill="FFFF00"/>
    </w:rPr>
  </w:style>
  <w:style w:type="character" w:customStyle="1" w:styleId="ilad1">
    <w:name w:val="il_ad1"/>
    <w:rsid w:val="00BC2D71"/>
    <w:rPr>
      <w:vanish/>
      <w:webHidden w:val="0"/>
      <w:color w:val="000000"/>
      <w:u w:val="single"/>
      <w:specVanish/>
    </w:rPr>
  </w:style>
  <w:style w:type="character" w:customStyle="1" w:styleId="ThickUnderlineCharChar">
    <w:name w:val="Thick Underline Char Char"/>
    <w:rsid w:val="00BC2D71"/>
    <w:rPr>
      <w:sz w:val="24"/>
      <w:szCs w:val="24"/>
      <w:u w:val="thick"/>
      <w:lang w:val="en-US" w:eastAsia="en-US" w:bidi="ar-SA"/>
    </w:rPr>
  </w:style>
  <w:style w:type="character" w:customStyle="1" w:styleId="Underline21">
    <w:name w:val="Underline 2"/>
    <w:basedOn w:val="DefaultParagraphFont"/>
    <w:uiPriority w:val="1"/>
    <w:qFormat/>
    <w:rsid w:val="00BC2D71"/>
    <w:rPr>
      <w:b/>
      <w:u w:val="single"/>
    </w:rPr>
  </w:style>
  <w:style w:type="paragraph" w:customStyle="1" w:styleId="first">
    <w:name w:val="first"/>
    <w:basedOn w:val="Normal"/>
    <w:qFormat/>
    <w:rsid w:val="00BC2D71"/>
    <w:pPr>
      <w:spacing w:before="100" w:beforeAutospacing="1" w:after="100" w:afterAutospacing="1"/>
    </w:pPr>
    <w:rPr>
      <w:rFonts w:eastAsia="Times New Roman"/>
      <w:sz w:val="24"/>
      <w:szCs w:val="24"/>
    </w:rPr>
  </w:style>
  <w:style w:type="character" w:customStyle="1" w:styleId="tx">
    <w:name w:val="tx"/>
    <w:basedOn w:val="DefaultParagraphFont"/>
    <w:rsid w:val="00BC2D71"/>
  </w:style>
  <w:style w:type="character" w:customStyle="1" w:styleId="oneclick-link">
    <w:name w:val="oneclick-link"/>
    <w:basedOn w:val="DefaultParagraphFont"/>
    <w:rsid w:val="00BC2D71"/>
  </w:style>
  <w:style w:type="paragraph" w:customStyle="1" w:styleId="StyleHeading4TagsmalltextBigcardbodyNormalTagNotBold">
    <w:name w:val="Style Heading 4Tagsmall textBig cardbodyNormal Tag + Not Bold"/>
    <w:basedOn w:val="Heading4"/>
    <w:qFormat/>
    <w:rsid w:val="00BC2D71"/>
    <w:rPr>
      <w:bCs/>
    </w:rPr>
  </w:style>
  <w:style w:type="character" w:customStyle="1" w:styleId="BlockHeadingsCharCharChar">
    <w:name w:val="Block Headings Char Char Char"/>
    <w:locked/>
    <w:rsid w:val="00BC2D71"/>
  </w:style>
  <w:style w:type="paragraph" w:customStyle="1" w:styleId="BlockHeadingsCharChar">
    <w:name w:val="Block Headings Char Char"/>
    <w:basedOn w:val="Normal"/>
    <w:qFormat/>
    <w:rsid w:val="00BC2D71"/>
  </w:style>
  <w:style w:type="character" w:customStyle="1" w:styleId="CitesCharCharCharChar">
    <w:name w:val="Cites Char Char Char Char"/>
    <w:locked/>
    <w:rsid w:val="00BC2D71"/>
  </w:style>
  <w:style w:type="character" w:customStyle="1" w:styleId="TagsChar1CharChar">
    <w:name w:val="Tags Char1 Char Char"/>
    <w:locked/>
    <w:rsid w:val="00BC2D71"/>
  </w:style>
  <w:style w:type="paragraph" w:customStyle="1" w:styleId="TagsChar1Char">
    <w:name w:val="Tags Char1 Char"/>
    <w:basedOn w:val="Normal"/>
    <w:qFormat/>
    <w:rsid w:val="00BC2D7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C2D7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C2D71"/>
  </w:style>
  <w:style w:type="character" w:customStyle="1" w:styleId="CardsFont6ptCharCharChar">
    <w:name w:val="Cards + Font: 6 pt Char Char Char"/>
    <w:locked/>
    <w:rsid w:val="00BC2D71"/>
  </w:style>
  <w:style w:type="character" w:customStyle="1" w:styleId="CardsUnderlineChar">
    <w:name w:val="Cards + Underline Char"/>
    <w:locked/>
    <w:rsid w:val="00BC2D71"/>
  </w:style>
  <w:style w:type="paragraph" w:customStyle="1" w:styleId="CardsUnderline">
    <w:name w:val="Cards + Underline"/>
    <w:basedOn w:val="Normal"/>
    <w:next w:val="Style3"/>
    <w:qFormat/>
    <w:rsid w:val="00BC2D71"/>
  </w:style>
  <w:style w:type="paragraph" w:customStyle="1" w:styleId="StyleNormalWebNormalWebChar1CharNormalWebCharCharC">
    <w:name w:val="Style Normal (Web)Normal (Web) Char1 CharNormal (Web) Char Char C..."/>
    <w:basedOn w:val="Title"/>
    <w:qFormat/>
    <w:rsid w:val="00BC2D71"/>
    <w:pPr>
      <w:spacing w:before="0" w:after="0"/>
      <w:ind w:left="0"/>
      <w:jc w:val="left"/>
      <w:outlineLvl w:val="9"/>
    </w:pPr>
    <w:rPr>
      <w:rFonts w:ascii="Georgia" w:hAnsi="Georgia" w:cs="Arial"/>
      <w:b w:val="0"/>
      <w:bCs w:val="0"/>
      <w:u w:val="none"/>
    </w:rPr>
  </w:style>
  <w:style w:type="paragraph" w:customStyle="1" w:styleId="Reference">
    <w:name w:val="Reference"/>
    <w:qFormat/>
    <w:rsid w:val="00BC2D71"/>
    <w:pPr>
      <w:spacing w:after="200" w:line="276" w:lineRule="auto"/>
    </w:pPr>
  </w:style>
  <w:style w:type="paragraph" w:customStyle="1" w:styleId="StyleHeading2Heading2Char2CharHeading2Char1CharCharHead">
    <w:name w:val="Style Heading 2Heading 2 Char2 CharHeading 2 Char1 Char CharHead..."/>
    <w:basedOn w:val="Heading2"/>
    <w:qFormat/>
    <w:rsid w:val="00BC2D71"/>
    <w:rPr>
      <w:bCs/>
      <w:caps/>
    </w:rPr>
  </w:style>
  <w:style w:type="paragraph" w:customStyle="1" w:styleId="Blocktitle3">
    <w:name w:val="Block title"/>
    <w:basedOn w:val="Heading1"/>
    <w:next w:val="Debate-EmphasizedText-F5"/>
    <w:autoRedefine/>
    <w:qFormat/>
    <w:rsid w:val="00BC2D71"/>
    <w:rPr>
      <w:bCs/>
      <w:caps/>
    </w:rPr>
  </w:style>
  <w:style w:type="paragraph" w:customStyle="1" w:styleId="SmallCite">
    <w:name w:val="Small Cite"/>
    <w:basedOn w:val="Normal"/>
    <w:next w:val="BlockHeading1"/>
    <w:qFormat/>
    <w:rsid w:val="00BC2D71"/>
  </w:style>
  <w:style w:type="paragraph" w:customStyle="1" w:styleId="links1">
    <w:name w:val="links1"/>
    <w:basedOn w:val="Normal"/>
    <w:qFormat/>
    <w:rsid w:val="00BC2D71"/>
  </w:style>
  <w:style w:type="paragraph" w:customStyle="1" w:styleId="endtext">
    <w:name w:val="endtext"/>
    <w:basedOn w:val="Normal"/>
    <w:next w:val="CardTag"/>
    <w:qFormat/>
    <w:rsid w:val="00BC2D71"/>
  </w:style>
  <w:style w:type="paragraph" w:customStyle="1" w:styleId="g">
    <w:name w:val="g"/>
    <w:basedOn w:val="Normal"/>
    <w:next w:val="Paste"/>
    <w:qFormat/>
    <w:rsid w:val="00BC2D71"/>
  </w:style>
  <w:style w:type="paragraph" w:customStyle="1" w:styleId="Repeatheader">
    <w:name w:val="Repeat header"/>
    <w:basedOn w:val="Normal"/>
    <w:next w:val="noindent0"/>
    <w:autoRedefine/>
    <w:qFormat/>
    <w:rsid w:val="00BC2D71"/>
  </w:style>
  <w:style w:type="paragraph" w:customStyle="1" w:styleId="StyleCardNotUnderlined8pt">
    <w:name w:val="Style Card Not Underlined + 8 pt"/>
    <w:basedOn w:val="Debate-CardTextUnderlined-F3"/>
    <w:next w:val="endtext"/>
    <w:qFormat/>
    <w:rsid w:val="00BC2D71"/>
    <w:pPr>
      <w:spacing w:after="160"/>
    </w:pPr>
    <w:rPr>
      <w:rFonts w:ascii="Arial" w:hAnsi="Arial" w:cs="Arial"/>
      <w:sz w:val="22"/>
      <w:u w:val="none"/>
    </w:rPr>
  </w:style>
  <w:style w:type="paragraph" w:customStyle="1" w:styleId="CardNotUnderlined3">
    <w:name w:val="Card Not Underlined 3"/>
    <w:basedOn w:val="Debate-CardTextUnderlined-F3"/>
    <w:qFormat/>
    <w:rsid w:val="00BC2D71"/>
    <w:pPr>
      <w:spacing w:after="160"/>
    </w:pPr>
    <w:rPr>
      <w:rFonts w:ascii="Arial" w:hAnsi="Arial" w:cs="Arial"/>
      <w:sz w:val="22"/>
      <w:u w:val="none"/>
    </w:rPr>
  </w:style>
  <w:style w:type="paragraph" w:customStyle="1" w:styleId="CardNotUnderlinedFinal">
    <w:name w:val="Card Not Underlined Final"/>
    <w:next w:val="g"/>
    <w:qFormat/>
    <w:rsid w:val="00BC2D71"/>
  </w:style>
  <w:style w:type="paragraph" w:customStyle="1" w:styleId="Numbering">
    <w:name w:val="Numbering"/>
    <w:basedOn w:val="Normal"/>
    <w:next w:val="Normal"/>
    <w:qFormat/>
    <w:rsid w:val="00BC2D71"/>
  </w:style>
  <w:style w:type="paragraph" w:customStyle="1" w:styleId="Un-IndexedHeading">
    <w:name w:val="Un-Indexed Heading"/>
    <w:basedOn w:val="Heading1"/>
    <w:next w:val="Normal"/>
    <w:qFormat/>
    <w:rsid w:val="00BC2D71"/>
    <w:rPr>
      <w:bCs/>
      <w:caps/>
    </w:rPr>
  </w:style>
  <w:style w:type="paragraph" w:customStyle="1" w:styleId="Circle">
    <w:name w:val="Circle"/>
    <w:basedOn w:val="Normal"/>
    <w:next w:val="Normal"/>
    <w:qFormat/>
    <w:rsid w:val="00BC2D71"/>
  </w:style>
  <w:style w:type="paragraph" w:customStyle="1" w:styleId="PageHeader">
    <w:name w:val="Page Header"/>
    <w:basedOn w:val="Normal"/>
    <w:next w:val="CardNotUnderlined3"/>
    <w:link w:val="PageHeaderChar"/>
    <w:qFormat/>
    <w:rsid w:val="00BC2D71"/>
  </w:style>
  <w:style w:type="paragraph" w:customStyle="1" w:styleId="IndentedLettering">
    <w:name w:val="Indented Lettering"/>
    <w:next w:val="Normal"/>
    <w:qFormat/>
    <w:rsid w:val="00BC2D71"/>
    <w:pPr>
      <w:spacing w:after="0" w:line="240" w:lineRule="auto"/>
    </w:pPr>
  </w:style>
  <w:style w:type="paragraph" w:customStyle="1" w:styleId="Lettering">
    <w:name w:val="Lettering"/>
    <w:next w:val="Normal"/>
    <w:qFormat/>
    <w:rsid w:val="00BC2D71"/>
    <w:pPr>
      <w:spacing w:after="0" w:line="240" w:lineRule="auto"/>
    </w:pPr>
  </w:style>
  <w:style w:type="paragraph" w:customStyle="1" w:styleId="FileName">
    <w:name w:val="File Name"/>
    <w:basedOn w:val="Normal"/>
    <w:next w:val="Normal"/>
    <w:qFormat/>
    <w:rsid w:val="00BC2D71"/>
  </w:style>
  <w:style w:type="paragraph" w:customStyle="1" w:styleId="Pagination">
    <w:name w:val="Pagination"/>
    <w:basedOn w:val="Normal"/>
    <w:next w:val="Normal"/>
    <w:qFormat/>
    <w:rsid w:val="00BC2D71"/>
  </w:style>
  <w:style w:type="paragraph" w:customStyle="1" w:styleId="IndentedNumbering">
    <w:name w:val="Indented Numbering"/>
    <w:basedOn w:val="CardNotUnderlinedFinal"/>
    <w:next w:val="Normal"/>
    <w:qFormat/>
    <w:rsid w:val="00BC2D71"/>
  </w:style>
  <w:style w:type="paragraph" w:customStyle="1" w:styleId="CardContinued1">
    <w:name w:val="Card Continued 1"/>
    <w:basedOn w:val="Normal"/>
    <w:next w:val="Normal"/>
    <w:qFormat/>
    <w:rsid w:val="00BC2D71"/>
  </w:style>
  <w:style w:type="paragraph" w:customStyle="1" w:styleId="CardContinued2">
    <w:name w:val="Card Continued 2"/>
    <w:basedOn w:val="Circle"/>
    <w:next w:val="Normal"/>
    <w:qFormat/>
    <w:rsid w:val="00BC2D71"/>
  </w:style>
  <w:style w:type="paragraph" w:customStyle="1" w:styleId="Clearformatting">
    <w:name w:val="Clear formatting"/>
    <w:basedOn w:val="Normal"/>
    <w:next w:val="IndentedLettering"/>
    <w:qFormat/>
    <w:rsid w:val="00BC2D71"/>
  </w:style>
  <w:style w:type="paragraph" w:customStyle="1" w:styleId="SmallCardText">
    <w:name w:val="Small Card Text"/>
    <w:basedOn w:val="Lettering"/>
    <w:next w:val="FileName"/>
    <w:qFormat/>
    <w:rsid w:val="00BC2D71"/>
  </w:style>
  <w:style w:type="paragraph" w:customStyle="1" w:styleId="TAGFONT">
    <w:name w:val="TAG FONT"/>
    <w:basedOn w:val="Normal"/>
    <w:next w:val="Pagination"/>
    <w:autoRedefine/>
    <w:qFormat/>
    <w:rsid w:val="00BC2D71"/>
  </w:style>
  <w:style w:type="paragraph" w:customStyle="1" w:styleId="8point">
    <w:name w:val="8 point"/>
    <w:basedOn w:val="Normal"/>
    <w:next w:val="fullstory"/>
    <w:qFormat/>
    <w:rsid w:val="00BC2D71"/>
  </w:style>
  <w:style w:type="paragraph" w:customStyle="1" w:styleId="citationunderline">
    <w:name w:val="citation/underline"/>
    <w:autoRedefine/>
    <w:qFormat/>
    <w:rsid w:val="00BC2D71"/>
    <w:pPr>
      <w:spacing w:after="200" w:line="276" w:lineRule="auto"/>
    </w:pPr>
  </w:style>
  <w:style w:type="paragraph" w:customStyle="1" w:styleId="Style60">
    <w:name w:val="Style 6"/>
    <w:next w:val="8point"/>
    <w:qFormat/>
    <w:rsid w:val="00BC2D71"/>
    <w:pPr>
      <w:spacing w:after="200" w:line="276" w:lineRule="auto"/>
    </w:pPr>
  </w:style>
  <w:style w:type="character" w:customStyle="1" w:styleId="DateCitesAuthorCharChar">
    <w:name w:val="DateCitesAuthor Char Char"/>
    <w:locked/>
    <w:rsid w:val="00BC2D71"/>
  </w:style>
  <w:style w:type="paragraph" w:customStyle="1" w:styleId="DateCitesAuthorChar">
    <w:name w:val="DateCitesAuthor Char"/>
    <w:basedOn w:val="Normal"/>
    <w:next w:val="Minimize"/>
    <w:qFormat/>
    <w:rsid w:val="00BC2D71"/>
  </w:style>
  <w:style w:type="paragraph" w:customStyle="1" w:styleId="articlebodynormaltext">
    <w:name w:val="articlebody_normaltext"/>
    <w:basedOn w:val="Normal"/>
    <w:next w:val="Citation-Complete"/>
    <w:qFormat/>
    <w:rsid w:val="00BC2D71"/>
  </w:style>
  <w:style w:type="paragraph" w:customStyle="1" w:styleId="targetcaption">
    <w:name w:val="targetcaption"/>
    <w:basedOn w:val="Normal"/>
    <w:next w:val="2909F619802848F09E01365C32F34654"/>
    <w:qFormat/>
    <w:rsid w:val="00BC2D71"/>
  </w:style>
  <w:style w:type="paragraph" w:customStyle="1" w:styleId="Index">
    <w:name w:val="Index"/>
    <w:basedOn w:val="Normal"/>
    <w:next w:val="western"/>
    <w:qFormat/>
    <w:rsid w:val="00BC2D71"/>
  </w:style>
  <w:style w:type="paragraph" w:customStyle="1" w:styleId="boldness">
    <w:name w:val="boldness"/>
    <w:basedOn w:val="Normal"/>
    <w:next w:val="TagCite"/>
    <w:qFormat/>
    <w:rsid w:val="00BC2D71"/>
  </w:style>
  <w:style w:type="paragraph" w:customStyle="1" w:styleId="CM21">
    <w:name w:val="CM21"/>
    <w:basedOn w:val="Normal"/>
    <w:uiPriority w:val="99"/>
    <w:qFormat/>
    <w:rsid w:val="00BC2D71"/>
  </w:style>
  <w:style w:type="paragraph" w:customStyle="1" w:styleId="Pa31">
    <w:name w:val="Pa3+1"/>
    <w:basedOn w:val="Normal"/>
    <w:uiPriority w:val="99"/>
    <w:qFormat/>
    <w:rsid w:val="00BC2D71"/>
  </w:style>
  <w:style w:type="paragraph" w:customStyle="1" w:styleId="Pa1">
    <w:name w:val="Pa1"/>
    <w:basedOn w:val="Normal"/>
    <w:uiPriority w:val="99"/>
    <w:qFormat/>
    <w:rsid w:val="00BC2D71"/>
  </w:style>
  <w:style w:type="character" w:customStyle="1" w:styleId="SmalltextCharCharCharChar0">
    <w:name w:val="Small text Char Char Char Char"/>
    <w:basedOn w:val="DefaultParagraphFont"/>
    <w:locked/>
    <w:rsid w:val="00BC2D71"/>
  </w:style>
  <w:style w:type="paragraph" w:customStyle="1" w:styleId="SmalltextCharCharChar0">
    <w:name w:val="Small text Char Char Char"/>
    <w:basedOn w:val="Normal"/>
    <w:next w:val="Analytics"/>
    <w:qFormat/>
    <w:rsid w:val="00BC2D71"/>
  </w:style>
  <w:style w:type="paragraph" w:customStyle="1" w:styleId="Textbody">
    <w:name w:val="Text body"/>
    <w:basedOn w:val="SmalltextCharCharChar0"/>
    <w:next w:val="WW-Default"/>
    <w:qFormat/>
    <w:rsid w:val="00BC2D71"/>
  </w:style>
  <w:style w:type="paragraph" w:customStyle="1" w:styleId="NFAPWPheader">
    <w:name w:val="NFAP WP header"/>
    <w:basedOn w:val="Normal"/>
    <w:uiPriority w:val="99"/>
    <w:qFormat/>
    <w:rsid w:val="00BC2D71"/>
  </w:style>
  <w:style w:type="character" w:customStyle="1" w:styleId="CiteCharCharChar">
    <w:name w:val="Cite Char Char Char"/>
    <w:locked/>
    <w:rsid w:val="00BC2D71"/>
  </w:style>
  <w:style w:type="paragraph" w:customStyle="1" w:styleId="CiteCardCharChar">
    <w:name w:val="Cite_Card Char Char"/>
    <w:autoRedefine/>
    <w:qFormat/>
    <w:rsid w:val="00BC2D71"/>
    <w:pPr>
      <w:spacing w:after="200" w:line="276" w:lineRule="auto"/>
    </w:pPr>
  </w:style>
  <w:style w:type="character" w:customStyle="1" w:styleId="CiteCardCharCharCharChar">
    <w:name w:val="Cite_Card Char Char Char Char"/>
    <w:locked/>
    <w:rsid w:val="00BC2D71"/>
  </w:style>
  <w:style w:type="paragraph" w:customStyle="1" w:styleId="CiteCardCharCharChar">
    <w:name w:val="Cite_Card Char Char Char"/>
    <w:qFormat/>
    <w:rsid w:val="00BC2D71"/>
    <w:pPr>
      <w:spacing w:after="200" w:line="276" w:lineRule="auto"/>
    </w:pPr>
  </w:style>
  <w:style w:type="character" w:customStyle="1" w:styleId="DebateHeaderChar">
    <w:name w:val="Debate Header Char"/>
    <w:locked/>
    <w:rsid w:val="00BC2D71"/>
  </w:style>
  <w:style w:type="character" w:customStyle="1" w:styleId="UnhighlightedChar">
    <w:name w:val="Unhighlighted Char"/>
    <w:locked/>
    <w:rsid w:val="00BC2D71"/>
  </w:style>
  <w:style w:type="paragraph" w:customStyle="1" w:styleId="Unhighlighted">
    <w:name w:val="Unhighlighted"/>
    <w:basedOn w:val="Normal"/>
    <w:next w:val="TagCite2"/>
    <w:autoRedefine/>
    <w:qFormat/>
    <w:rsid w:val="00BC2D71"/>
  </w:style>
  <w:style w:type="character" w:customStyle="1" w:styleId="StylecardUnderlineChar">
    <w:name w:val="Style card + Underline Char"/>
    <w:locked/>
    <w:rsid w:val="00BC2D71"/>
  </w:style>
  <w:style w:type="paragraph" w:customStyle="1" w:styleId="StylecardUnderline">
    <w:name w:val="Style card + Underline"/>
    <w:basedOn w:val="CiteSpacing"/>
    <w:next w:val="Unhighlighted"/>
    <w:qFormat/>
    <w:rsid w:val="00BC2D71"/>
  </w:style>
  <w:style w:type="paragraph" w:customStyle="1" w:styleId="TagF3">
    <w:name w:val="Tag (F3)"/>
    <w:qFormat/>
    <w:rsid w:val="00BC2D71"/>
    <w:pPr>
      <w:spacing w:after="200" w:line="276" w:lineRule="auto"/>
    </w:pPr>
  </w:style>
  <w:style w:type="paragraph" w:customStyle="1" w:styleId="style140">
    <w:name w:val="style14"/>
    <w:basedOn w:val="Normal"/>
    <w:next w:val="Heading1"/>
    <w:qFormat/>
    <w:rsid w:val="00BC2D71"/>
  </w:style>
  <w:style w:type="paragraph" w:customStyle="1" w:styleId="CardTagCite1Char">
    <w:name w:val="Card Tag + Cite #1 Char"/>
    <w:basedOn w:val="Normal"/>
    <w:qFormat/>
    <w:rsid w:val="00BC2D71"/>
  </w:style>
  <w:style w:type="paragraph" w:customStyle="1" w:styleId="articlebody">
    <w:name w:val="articlebody"/>
    <w:basedOn w:val="Normal"/>
    <w:next w:val="i1"/>
    <w:qFormat/>
    <w:rsid w:val="00BC2D71"/>
  </w:style>
  <w:style w:type="character" w:customStyle="1" w:styleId="CiteCardCharCharCharCharCharCharCharChar">
    <w:name w:val="Cite_Card Char Char Char Char Char Char Char Char"/>
    <w:locked/>
    <w:rsid w:val="00BC2D71"/>
  </w:style>
  <w:style w:type="paragraph" w:customStyle="1" w:styleId="CiteCardCharCharCharCharCharCharChar">
    <w:name w:val="Cite_Card Char Char Char Char Char Char Char"/>
    <w:next w:val="CardTagCite1Char"/>
    <w:autoRedefine/>
    <w:qFormat/>
    <w:rsid w:val="00BC2D71"/>
    <w:pPr>
      <w:spacing w:after="200" w:line="276" w:lineRule="auto"/>
    </w:pPr>
  </w:style>
  <w:style w:type="paragraph" w:customStyle="1" w:styleId="foldie">
    <w:name w:val="foldie"/>
    <w:next w:val="HotRoute0"/>
    <w:qFormat/>
    <w:rsid w:val="00BC2D71"/>
  </w:style>
  <w:style w:type="paragraph" w:customStyle="1" w:styleId="billtextsection">
    <w:name w:val="bill_text_section"/>
    <w:basedOn w:val="Normal"/>
    <w:next w:val="articlebody"/>
    <w:qFormat/>
    <w:rsid w:val="00BC2D71"/>
  </w:style>
  <w:style w:type="character" w:customStyle="1" w:styleId="CiteNormalChar">
    <w:name w:val="Cite Normal Char"/>
    <w:locked/>
    <w:rsid w:val="00BC2D71"/>
  </w:style>
  <w:style w:type="character" w:customStyle="1" w:styleId="cardChar2">
    <w:name w:val="%card Char"/>
    <w:locked/>
    <w:rsid w:val="00BC2D71"/>
  </w:style>
  <w:style w:type="paragraph" w:customStyle="1" w:styleId="card2">
    <w:name w:val="%card"/>
    <w:basedOn w:val="Normal"/>
    <w:next w:val="BLOCKTITLE0"/>
    <w:qFormat/>
    <w:rsid w:val="00BC2D71"/>
  </w:style>
  <w:style w:type="character" w:customStyle="1" w:styleId="UnunderlinedTextChar">
    <w:name w:val="Ununderlined Text Char"/>
    <w:locked/>
    <w:rsid w:val="00BC2D71"/>
  </w:style>
  <w:style w:type="paragraph" w:customStyle="1" w:styleId="UnunderlinedText">
    <w:name w:val="Ununderlined Text"/>
    <w:basedOn w:val="Normal"/>
    <w:next w:val="card2"/>
    <w:autoRedefine/>
    <w:qFormat/>
    <w:rsid w:val="00BC2D71"/>
  </w:style>
  <w:style w:type="character" w:customStyle="1" w:styleId="ReallyfuckingsmallCharCharCharChar">
    <w:name w:val="Really fucking small Char Char Char Char"/>
    <w:locked/>
    <w:rsid w:val="00BC2D71"/>
  </w:style>
  <w:style w:type="paragraph" w:customStyle="1" w:styleId="ReallyfuckingsmallCharCharChar">
    <w:name w:val="Really fucking small Char Char Char"/>
    <w:basedOn w:val="Normal"/>
    <w:next w:val="NoSpacing"/>
    <w:qFormat/>
    <w:rsid w:val="00BC2D71"/>
  </w:style>
  <w:style w:type="character" w:customStyle="1" w:styleId="CardDownx1Char">
    <w:name w:val="CardDown x1 Char"/>
    <w:locked/>
    <w:rsid w:val="00BC2D71"/>
  </w:style>
  <w:style w:type="paragraph" w:customStyle="1" w:styleId="CardDownx1">
    <w:name w:val="CardDown x1"/>
    <w:basedOn w:val="Normal"/>
    <w:next w:val="Regular"/>
    <w:qFormat/>
    <w:rsid w:val="00BC2D71"/>
  </w:style>
  <w:style w:type="paragraph" w:customStyle="1" w:styleId="CardDownx15">
    <w:name w:val="CardDown x1.5"/>
    <w:basedOn w:val="Normal"/>
    <w:qFormat/>
    <w:rsid w:val="00BC2D71"/>
  </w:style>
  <w:style w:type="paragraph" w:customStyle="1" w:styleId="Heading5SizeDown">
    <w:name w:val="Heading 5 Size Down"/>
    <w:basedOn w:val="Normal"/>
    <w:autoRedefine/>
    <w:qFormat/>
    <w:rsid w:val="00BC2D71"/>
  </w:style>
  <w:style w:type="character" w:customStyle="1" w:styleId="StyleStyleArialNarrow9ptLeft-075ArialNarrowChar">
    <w:name w:val="Style Style Arial Narrow 9 pt Left:  -0.75&quot; + Arial Narrow Char"/>
    <w:locked/>
    <w:rsid w:val="00BC2D71"/>
  </w:style>
  <w:style w:type="paragraph" w:customStyle="1" w:styleId="StyleStyleArialNarrow9ptLeft-075ArialNarrow">
    <w:name w:val="Style Style Arial Narrow 9 pt Left:  -0.75&quot; + Arial Narrow"/>
    <w:basedOn w:val="Normal"/>
    <w:next w:val="Heading5SizeDown"/>
    <w:qFormat/>
    <w:rsid w:val="00BC2D71"/>
  </w:style>
  <w:style w:type="paragraph" w:customStyle="1" w:styleId="ecxmsonormal">
    <w:name w:val="ecxmsonormal"/>
    <w:basedOn w:val="Normal"/>
    <w:qFormat/>
    <w:rsid w:val="00BC2D71"/>
  </w:style>
  <w:style w:type="paragraph" w:customStyle="1" w:styleId="DebateUnderlineBold">
    <w:name w:val="Debate Underline Bold"/>
    <w:basedOn w:val="Cardtext"/>
    <w:qFormat/>
    <w:rsid w:val="00BC2D71"/>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C2D71"/>
  </w:style>
  <w:style w:type="paragraph" w:customStyle="1" w:styleId="StyleArialNarrow12ptBoldLeft-075">
    <w:name w:val="Style Arial Narrow 12 pt Bold Left:  -0.75&quot;"/>
    <w:basedOn w:val="Normal"/>
    <w:next w:val="ecxmsonormal"/>
    <w:qFormat/>
    <w:rsid w:val="00BC2D71"/>
  </w:style>
  <w:style w:type="character" w:customStyle="1" w:styleId="StyleStyleevidencetextBorderSinglesolidlineAuto05Char">
    <w:name w:val="Style Style evidence text + Border: : (Single solid line Auto  0.5 ... Char"/>
    <w:locked/>
    <w:rsid w:val="00BC2D71"/>
  </w:style>
  <w:style w:type="paragraph" w:customStyle="1" w:styleId="StyleStyleevidencetextBorderSinglesolidlineAuto05">
    <w:name w:val="Style Style evidence text + Border: : (Single solid line Auto  0.5 ..."/>
    <w:basedOn w:val="Normal"/>
    <w:next w:val="DebateUnderlineBold"/>
    <w:qFormat/>
    <w:rsid w:val="00BC2D71"/>
  </w:style>
  <w:style w:type="paragraph" w:customStyle="1" w:styleId="CiteCharCharCharChar">
    <w:name w:val="Cite Char Char Char Char"/>
    <w:basedOn w:val="Normal"/>
    <w:next w:val="Normal"/>
    <w:qFormat/>
    <w:rsid w:val="00BC2D71"/>
  </w:style>
  <w:style w:type="character" w:customStyle="1" w:styleId="UnderliningCharChar1CharCharChar">
    <w:name w:val="Underlining Char Char1 Char Char Char"/>
    <w:locked/>
    <w:rsid w:val="00BC2D71"/>
  </w:style>
  <w:style w:type="paragraph" w:customStyle="1" w:styleId="UnderliningCharChar1CharChar">
    <w:name w:val="Underlining Char Char1 Char Char"/>
    <w:basedOn w:val="Normal"/>
    <w:next w:val="Normal"/>
    <w:qFormat/>
    <w:rsid w:val="00BC2D71"/>
  </w:style>
  <w:style w:type="paragraph" w:customStyle="1" w:styleId="CiteCharCharCharCharChar">
    <w:name w:val="Cite Char Char Char Char Char"/>
    <w:basedOn w:val="Normal"/>
    <w:next w:val="Normal"/>
    <w:qFormat/>
    <w:rsid w:val="00BC2D71"/>
  </w:style>
  <w:style w:type="character" w:customStyle="1" w:styleId="UnderliningCharCharChar">
    <w:name w:val="Underlining Char Char Char"/>
    <w:locked/>
    <w:rsid w:val="00BC2D71"/>
  </w:style>
  <w:style w:type="paragraph" w:customStyle="1" w:styleId="Style120">
    <w:name w:val="Style 12"/>
    <w:qFormat/>
    <w:rsid w:val="00BC2D71"/>
    <w:pPr>
      <w:spacing w:after="200" w:line="276" w:lineRule="auto"/>
    </w:pPr>
  </w:style>
  <w:style w:type="paragraph" w:customStyle="1" w:styleId="Style70">
    <w:name w:val="Style 7"/>
    <w:next w:val="CiteCharCharCharCharChar"/>
    <w:qFormat/>
    <w:rsid w:val="00BC2D71"/>
    <w:pPr>
      <w:spacing w:after="200" w:line="276" w:lineRule="auto"/>
    </w:pPr>
  </w:style>
  <w:style w:type="paragraph" w:customStyle="1" w:styleId="Style90">
    <w:name w:val="Style 9"/>
    <w:qFormat/>
    <w:rsid w:val="00BC2D71"/>
    <w:pPr>
      <w:spacing w:after="200" w:line="276" w:lineRule="auto"/>
    </w:pPr>
  </w:style>
  <w:style w:type="paragraph" w:customStyle="1" w:styleId="Emphasis3">
    <w:name w:val="Emphasis3"/>
    <w:qFormat/>
    <w:rsid w:val="00BC2D71"/>
    <w:pPr>
      <w:spacing w:after="200" w:line="276" w:lineRule="auto"/>
    </w:pPr>
  </w:style>
  <w:style w:type="paragraph" w:customStyle="1" w:styleId="formfldssel">
    <w:name w:val="formfldssel"/>
    <w:basedOn w:val="Normal"/>
    <w:qFormat/>
    <w:rsid w:val="00BC2D71"/>
  </w:style>
  <w:style w:type="paragraph" w:customStyle="1" w:styleId="hpleftlk">
    <w:name w:val="hpleftlk"/>
    <w:basedOn w:val="Normal"/>
    <w:next w:val="SmallCard"/>
    <w:qFormat/>
    <w:rsid w:val="00BC2D71"/>
  </w:style>
  <w:style w:type="paragraph" w:customStyle="1" w:styleId="lblu">
    <w:name w:val="lblu"/>
    <w:basedOn w:val="Normal"/>
    <w:next w:val="BreifTitle"/>
    <w:qFormat/>
    <w:rsid w:val="00BC2D71"/>
  </w:style>
  <w:style w:type="paragraph" w:customStyle="1" w:styleId="Underlinestyle1">
    <w:name w:val="Underlinestyle"/>
    <w:basedOn w:val="Normal"/>
    <w:next w:val="Normal10pt"/>
    <w:qFormat/>
    <w:rsid w:val="00BC2D71"/>
  </w:style>
  <w:style w:type="paragraph" w:customStyle="1" w:styleId="OffensiveLanguage">
    <w:name w:val="Offensive Language"/>
    <w:basedOn w:val="Normal"/>
    <w:next w:val="Normal"/>
    <w:qFormat/>
    <w:rsid w:val="00BC2D71"/>
  </w:style>
  <w:style w:type="paragraph" w:customStyle="1" w:styleId="clearformatting0">
    <w:name w:val="clear formatting"/>
    <w:basedOn w:val="Normal"/>
    <w:next w:val="Style40"/>
    <w:qFormat/>
    <w:rsid w:val="00BC2D71"/>
  </w:style>
  <w:style w:type="paragraph" w:customStyle="1" w:styleId="Style180">
    <w:name w:val="Style 18"/>
    <w:next w:val="CM10"/>
    <w:uiPriority w:val="99"/>
    <w:qFormat/>
    <w:rsid w:val="00BC2D71"/>
    <w:pPr>
      <w:spacing w:after="200" w:line="276" w:lineRule="auto"/>
    </w:pPr>
  </w:style>
  <w:style w:type="paragraph" w:customStyle="1" w:styleId="formfld">
    <w:name w:val="formfld"/>
    <w:basedOn w:val="Normal"/>
    <w:next w:val="OffensiveLanguage"/>
    <w:qFormat/>
    <w:rsid w:val="00BC2D71"/>
  </w:style>
  <w:style w:type="character" w:styleId="BookTitle">
    <w:name w:val="Book Title"/>
    <w:basedOn w:val="DefaultParagraphFont"/>
    <w:qFormat/>
    <w:rsid w:val="00BC2D71"/>
    <w:rPr>
      <w:b/>
      <w:bCs/>
      <w:i/>
      <w:iCs/>
      <w:spacing w:val="5"/>
    </w:rPr>
  </w:style>
  <w:style w:type="character" w:customStyle="1" w:styleId="sup1">
    <w:name w:val="sup1"/>
    <w:rsid w:val="00BC2D71"/>
  </w:style>
  <w:style w:type="character" w:customStyle="1" w:styleId="pgnum1">
    <w:name w:val="pgnum1"/>
    <w:rsid w:val="00BC2D71"/>
  </w:style>
  <w:style w:type="character" w:customStyle="1" w:styleId="apple">
    <w:name w:val="apple"/>
    <w:rsid w:val="00BC2D71"/>
  </w:style>
  <w:style w:type="character" w:customStyle="1" w:styleId="inhoud">
    <w:name w:val="inhoud"/>
    <w:rsid w:val="00BC2D71"/>
  </w:style>
  <w:style w:type="character" w:customStyle="1" w:styleId="StyleCardtextChar10pt">
    <w:name w:val="Style Card text Char + 10 pt"/>
    <w:rsid w:val="00BC2D71"/>
  </w:style>
  <w:style w:type="character" w:customStyle="1" w:styleId="smcaps">
    <w:name w:val="smcaps"/>
    <w:rsid w:val="00BC2D71"/>
  </w:style>
  <w:style w:type="character" w:customStyle="1" w:styleId="Style1Char2">
    <w:name w:val="Style1 Char2"/>
    <w:rsid w:val="00BC2D71"/>
  </w:style>
  <w:style w:type="character" w:customStyle="1" w:styleId="inside-head1">
    <w:name w:val="inside-head1"/>
    <w:rsid w:val="00BC2D71"/>
  </w:style>
  <w:style w:type="character" w:customStyle="1" w:styleId="datestamp1">
    <w:name w:val="datestamp1"/>
    <w:rsid w:val="00BC2D71"/>
  </w:style>
  <w:style w:type="character" w:customStyle="1" w:styleId="pagetools1">
    <w:name w:val="pagetools1"/>
    <w:rsid w:val="00BC2D71"/>
  </w:style>
  <w:style w:type="character" w:customStyle="1" w:styleId="smallredtext">
    <w:name w:val="smallredtext"/>
    <w:rsid w:val="00BC2D71"/>
  </w:style>
  <w:style w:type="character" w:customStyle="1" w:styleId="storyheading31">
    <w:name w:val="storyheading31"/>
    <w:rsid w:val="00BC2D71"/>
  </w:style>
  <w:style w:type="character" w:customStyle="1" w:styleId="storydeck31">
    <w:name w:val="storydeck31"/>
    <w:rsid w:val="00BC2D71"/>
  </w:style>
  <w:style w:type="character" w:customStyle="1" w:styleId="subtitle10">
    <w:name w:val="subtitle1"/>
    <w:rsid w:val="00BC2D71"/>
  </w:style>
  <w:style w:type="character" w:customStyle="1" w:styleId="clsbiolink">
    <w:name w:val="clsbiolink"/>
    <w:rsid w:val="00BC2D71"/>
  </w:style>
  <w:style w:type="character" w:customStyle="1" w:styleId="clssmaller">
    <w:name w:val="clssmaller"/>
    <w:rsid w:val="00BC2D71"/>
  </w:style>
  <w:style w:type="character" w:customStyle="1" w:styleId="sm1">
    <w:name w:val="sm1"/>
    <w:rsid w:val="00BC2D71"/>
  </w:style>
  <w:style w:type="character" w:customStyle="1" w:styleId="noindentChar">
    <w:name w:val="noindent Char"/>
    <w:rsid w:val="00BC2D71"/>
  </w:style>
  <w:style w:type="character" w:customStyle="1" w:styleId="SmallChar1">
    <w:name w:val="Small Char1"/>
    <w:rsid w:val="00BC2D71"/>
  </w:style>
  <w:style w:type="character" w:customStyle="1" w:styleId="fullcite0">
    <w:name w:val="fullcite"/>
    <w:rsid w:val="00BC2D71"/>
  </w:style>
  <w:style w:type="character" w:customStyle="1" w:styleId="Style9ptThickunderline">
    <w:name w:val="Style 9 pt Thick underline"/>
    <w:rsid w:val="00BC2D71"/>
  </w:style>
  <w:style w:type="character" w:customStyle="1" w:styleId="CardNotUnderlinedChar">
    <w:name w:val="Card Not Underlined Char"/>
    <w:rsid w:val="00BC2D71"/>
  </w:style>
  <w:style w:type="character" w:customStyle="1" w:styleId="IndexHeadersCharChar">
    <w:name w:val="Index Headers Char Char"/>
    <w:rsid w:val="00BC2D71"/>
  </w:style>
  <w:style w:type="character" w:customStyle="1" w:styleId="justify">
    <w:name w:val="justify"/>
    <w:rsid w:val="00BC2D71"/>
  </w:style>
  <w:style w:type="character" w:customStyle="1" w:styleId="SmallCardTextChar">
    <w:name w:val="Small Card Text Char"/>
    <w:rsid w:val="00BC2D71"/>
  </w:style>
  <w:style w:type="character" w:customStyle="1" w:styleId="awtw">
    <w:name w:val="awtw"/>
    <w:rsid w:val="00BC2D71"/>
  </w:style>
  <w:style w:type="character" w:customStyle="1" w:styleId="ld3">
    <w:name w:val="ld3"/>
    <w:rsid w:val="00BC2D71"/>
  </w:style>
  <w:style w:type="character" w:customStyle="1" w:styleId="externaledithide">
    <w:name w:val="external_edit_hide"/>
    <w:rsid w:val="00BC2D71"/>
  </w:style>
  <w:style w:type="character" w:customStyle="1" w:styleId="CharacterStyle20">
    <w:name w:val="Character Style 20"/>
    <w:rsid w:val="00BC2D71"/>
  </w:style>
  <w:style w:type="character" w:customStyle="1" w:styleId="centerheadlines">
    <w:name w:val="centerheadlines"/>
    <w:rsid w:val="00BC2D71"/>
  </w:style>
  <w:style w:type="character" w:customStyle="1" w:styleId="datetime0">
    <w:name w:val="datetime"/>
    <w:rsid w:val="00BC2D71"/>
  </w:style>
  <w:style w:type="character" w:customStyle="1" w:styleId="info">
    <w:name w:val="info"/>
    <w:rsid w:val="00BC2D71"/>
  </w:style>
  <w:style w:type="character" w:customStyle="1" w:styleId="datestory">
    <w:name w:val="datestory"/>
    <w:rsid w:val="00BC2D71"/>
  </w:style>
  <w:style w:type="character" w:customStyle="1" w:styleId="goohl1">
    <w:name w:val="goohl1"/>
    <w:rsid w:val="00BC2D71"/>
  </w:style>
  <w:style w:type="character" w:customStyle="1" w:styleId="StyleUnderlineBorderSinglesolidlineAuto05ptLinew">
    <w:name w:val="Style Underline Border: : (Single solid line Auto  0.5 pt Line w..."/>
    <w:basedOn w:val="DefaultParagraphFont"/>
    <w:rsid w:val="00BC2D71"/>
  </w:style>
  <w:style w:type="character" w:customStyle="1" w:styleId="citeschar10">
    <w:name w:val="citeschar1"/>
    <w:basedOn w:val="DefaultParagraphFont"/>
    <w:rsid w:val="00BC2D71"/>
  </w:style>
  <w:style w:type="character" w:customStyle="1" w:styleId="cardunderlinedchar1">
    <w:name w:val="cardunderlinedchar"/>
    <w:basedOn w:val="DefaultParagraphFont"/>
    <w:rsid w:val="00BC2D71"/>
  </w:style>
  <w:style w:type="character" w:customStyle="1" w:styleId="Style1CharCharChar">
    <w:name w:val="Style1 Char Char Char"/>
    <w:locked/>
    <w:rsid w:val="00BC2D71"/>
  </w:style>
  <w:style w:type="character" w:customStyle="1" w:styleId="provider">
    <w:name w:val="provider"/>
    <w:basedOn w:val="DefaultParagraphFont"/>
    <w:rsid w:val="00BC2D71"/>
  </w:style>
  <w:style w:type="character" w:customStyle="1" w:styleId="vitstorybyline">
    <w:name w:val="vitstorybyline"/>
    <w:rsid w:val="00BC2D71"/>
  </w:style>
  <w:style w:type="character" w:customStyle="1" w:styleId="yahoobuzzbadge-form">
    <w:name w:val="yahoobuzzbadge-form"/>
    <w:rsid w:val="00BC2D71"/>
  </w:style>
  <w:style w:type="character" w:customStyle="1" w:styleId="tickerlinx">
    <w:name w:val="tickerlinx"/>
    <w:rsid w:val="00BC2D71"/>
  </w:style>
  <w:style w:type="character" w:customStyle="1" w:styleId="post-timestamp">
    <w:name w:val="post-timestamp"/>
    <w:rsid w:val="00BC2D71"/>
  </w:style>
  <w:style w:type="character" w:customStyle="1" w:styleId="month">
    <w:name w:val="month"/>
    <w:rsid w:val="00BC2D71"/>
  </w:style>
  <w:style w:type="character" w:customStyle="1" w:styleId="texttitlebigred">
    <w:name w:val="texttitlebigred"/>
    <w:rsid w:val="00BC2D71"/>
  </w:style>
  <w:style w:type="character" w:customStyle="1" w:styleId="subtitles">
    <w:name w:val="subtitles"/>
    <w:rsid w:val="00BC2D71"/>
  </w:style>
  <w:style w:type="character" w:customStyle="1" w:styleId="CiteCardChar1">
    <w:name w:val="Cite_Card Char1"/>
    <w:rsid w:val="00BC2D71"/>
  </w:style>
  <w:style w:type="character" w:customStyle="1" w:styleId="paramv">
    <w:name w:val="paramv"/>
    <w:rsid w:val="00BC2D71"/>
  </w:style>
  <w:style w:type="character" w:customStyle="1" w:styleId="symbol">
    <w:name w:val="symbol"/>
    <w:rsid w:val="00BC2D71"/>
  </w:style>
  <w:style w:type="character" w:customStyle="1" w:styleId="data">
    <w:name w:val="data"/>
    <w:rsid w:val="00BC2D71"/>
  </w:style>
  <w:style w:type="character" w:customStyle="1" w:styleId="pub-date">
    <w:name w:val="pub-date"/>
    <w:rsid w:val="00BC2D71"/>
  </w:style>
  <w:style w:type="character" w:customStyle="1" w:styleId="AuthorDateF4">
    <w:name w:val="Author Date (F4)"/>
    <w:rsid w:val="00BC2D71"/>
  </w:style>
  <w:style w:type="character" w:customStyle="1" w:styleId="BoldUnderlineF6">
    <w:name w:val="Bold Underline (F6)"/>
    <w:rsid w:val="00BC2D71"/>
  </w:style>
  <w:style w:type="character" w:customStyle="1" w:styleId="grouptext">
    <w:name w:val="group_text"/>
    <w:rsid w:val="00BC2D71"/>
  </w:style>
  <w:style w:type="character" w:customStyle="1" w:styleId="StyleArial12ptBoldItalic">
    <w:name w:val="Style Arial 12 pt Bold Italic"/>
    <w:rsid w:val="00BC2D71"/>
  </w:style>
  <w:style w:type="character" w:customStyle="1" w:styleId="verdana12grey1">
    <w:name w:val="verdana12grey1"/>
    <w:rsid w:val="00BC2D71"/>
  </w:style>
  <w:style w:type="character" w:customStyle="1" w:styleId="verdana9grey1a">
    <w:name w:val="verdana9grey1a"/>
    <w:rsid w:val="00BC2D71"/>
  </w:style>
  <w:style w:type="character" w:customStyle="1" w:styleId="nn-twttr-share-btn">
    <w:name w:val="nn-twttr-share-btn"/>
    <w:rsid w:val="00BC2D71"/>
  </w:style>
  <w:style w:type="character" w:customStyle="1" w:styleId="comment-count">
    <w:name w:val="comment-count"/>
    <w:rsid w:val="00BC2D71"/>
  </w:style>
  <w:style w:type="character" w:customStyle="1" w:styleId="comment-count-text">
    <w:name w:val="comment-count-text"/>
    <w:rsid w:val="00BC2D71"/>
  </w:style>
  <w:style w:type="character" w:customStyle="1" w:styleId="lightheader">
    <w:name w:val="lightheader"/>
    <w:rsid w:val="00BC2D71"/>
  </w:style>
  <w:style w:type="character" w:customStyle="1" w:styleId="CiteCardCharCharCharCharChar">
    <w:name w:val="Cite_Card Char Char Char Char Char"/>
    <w:rsid w:val="00BC2D71"/>
  </w:style>
  <w:style w:type="character" w:customStyle="1" w:styleId="CiteCardCharCharCharCharCharChar">
    <w:name w:val="Cite_Card Char Char Char Char Char Char"/>
    <w:rsid w:val="00BC2D71"/>
  </w:style>
  <w:style w:type="character" w:customStyle="1" w:styleId="yahoobuzzbadge">
    <w:name w:val="yahoobuzzbadge"/>
    <w:rsid w:val="00BC2D71"/>
  </w:style>
  <w:style w:type="character" w:customStyle="1" w:styleId="StrongEmphasis">
    <w:name w:val="Strong Emphasis"/>
    <w:rsid w:val="00BC2D71"/>
  </w:style>
  <w:style w:type="character" w:customStyle="1" w:styleId="article-articlebody">
    <w:name w:val="article-articlebody"/>
    <w:basedOn w:val="DefaultParagraphFont"/>
    <w:rsid w:val="00BC2D71"/>
  </w:style>
  <w:style w:type="character" w:customStyle="1" w:styleId="pageheader0">
    <w:name w:val="pageheader"/>
    <w:basedOn w:val="DefaultParagraphFont"/>
    <w:rsid w:val="00BC2D71"/>
  </w:style>
  <w:style w:type="character" w:customStyle="1" w:styleId="AuthorCharChar">
    <w:name w:val="Author Char Char"/>
    <w:rsid w:val="00BC2D71"/>
  </w:style>
  <w:style w:type="character" w:customStyle="1" w:styleId="smallchar2">
    <w:name w:val="smallchar"/>
    <w:basedOn w:val="DefaultParagraphFont"/>
    <w:rsid w:val="00BC2D71"/>
  </w:style>
  <w:style w:type="character" w:customStyle="1" w:styleId="Shortcite">
    <w:name w:val="Shortcite"/>
    <w:rsid w:val="00BC2D71"/>
  </w:style>
  <w:style w:type="character" w:customStyle="1" w:styleId="address">
    <w:name w:val="address"/>
    <w:rsid w:val="00BC2D71"/>
  </w:style>
  <w:style w:type="character" w:customStyle="1" w:styleId="NormalizationChar">
    <w:name w:val="Normalization Char"/>
    <w:rsid w:val="00BC2D71"/>
  </w:style>
  <w:style w:type="character" w:customStyle="1" w:styleId="Shrinker">
    <w:name w:val="Shrinker"/>
    <w:rsid w:val="00BC2D71"/>
  </w:style>
  <w:style w:type="character" w:customStyle="1" w:styleId="heading2char1">
    <w:name w:val="heading2char"/>
    <w:basedOn w:val="DefaultParagraphFont"/>
    <w:rsid w:val="00BC2D71"/>
  </w:style>
  <w:style w:type="character" w:customStyle="1" w:styleId="heading3char1">
    <w:name w:val="heading3char1"/>
    <w:basedOn w:val="DefaultParagraphFont"/>
    <w:rsid w:val="00BC2D71"/>
  </w:style>
  <w:style w:type="character" w:customStyle="1" w:styleId="underlinea">
    <w:name w:val="underlinea"/>
    <w:basedOn w:val="DefaultParagraphFont"/>
    <w:rsid w:val="00BC2D71"/>
  </w:style>
  <w:style w:type="character" w:customStyle="1" w:styleId="StyleUnderlineChar9pt2">
    <w:name w:val="Style Underline Char + 9 pt2"/>
    <w:rsid w:val="00BC2D71"/>
  </w:style>
  <w:style w:type="character" w:customStyle="1" w:styleId="StyleUnderlineChar9ptBold1">
    <w:name w:val="Style Underline Char + 9 pt Bold1"/>
    <w:rsid w:val="00BC2D71"/>
  </w:style>
  <w:style w:type="character" w:customStyle="1" w:styleId="FontStyle232">
    <w:name w:val="Font Style232"/>
    <w:uiPriority w:val="99"/>
    <w:rsid w:val="00BC2D71"/>
  </w:style>
  <w:style w:type="character" w:customStyle="1" w:styleId="MicroTextCharChar">
    <w:name w:val="MicroText Char Char"/>
    <w:rsid w:val="00BC2D71"/>
  </w:style>
  <w:style w:type="character" w:customStyle="1" w:styleId="style61">
    <w:name w:val="style6"/>
    <w:rsid w:val="00BC2D71"/>
  </w:style>
  <w:style w:type="character" w:customStyle="1" w:styleId="Title2">
    <w:name w:val="Title2"/>
    <w:basedOn w:val="DefaultParagraphFont"/>
    <w:rsid w:val="00BC2D71"/>
  </w:style>
  <w:style w:type="character" w:customStyle="1" w:styleId="pmterms2">
    <w:name w:val="pmterms2"/>
    <w:basedOn w:val="DefaultParagraphFont"/>
    <w:rsid w:val="00BC2D71"/>
  </w:style>
  <w:style w:type="character" w:customStyle="1" w:styleId="BoldandUnderlineChar1Char2CharChar">
    <w:name w:val="Bold and Underline Char1 Char2 Char Char"/>
    <w:basedOn w:val="DefaultParagraphFont"/>
    <w:rsid w:val="00BC2D71"/>
  </w:style>
  <w:style w:type="character" w:customStyle="1" w:styleId="UnderlineChar1Char1">
    <w:name w:val="Underline Char1 Char1"/>
    <w:basedOn w:val="DefaultParagraphFont"/>
    <w:rsid w:val="00BC2D71"/>
  </w:style>
  <w:style w:type="character" w:customStyle="1" w:styleId="featurecontentgray1">
    <w:name w:val="featurecontentgray1"/>
    <w:basedOn w:val="DefaultParagraphFont"/>
    <w:rsid w:val="00BC2D71"/>
  </w:style>
  <w:style w:type="character" w:customStyle="1" w:styleId="CardCharCharChar0">
    <w:name w:val="Card Char Char Char"/>
    <w:basedOn w:val="DefaultParagraphFont"/>
    <w:rsid w:val="00BC2D71"/>
  </w:style>
  <w:style w:type="character" w:customStyle="1" w:styleId="big1">
    <w:name w:val="big1"/>
    <w:basedOn w:val="DefaultParagraphFont"/>
    <w:rsid w:val="00BC2D71"/>
  </w:style>
  <w:style w:type="character" w:customStyle="1" w:styleId="articletitle1">
    <w:name w:val="articletitle1"/>
    <w:basedOn w:val="DefaultParagraphFont"/>
    <w:rsid w:val="00BC2D71"/>
  </w:style>
  <w:style w:type="character" w:customStyle="1" w:styleId="prodgeneral">
    <w:name w:val="prodgeneral"/>
    <w:basedOn w:val="DefaultParagraphFont"/>
    <w:rsid w:val="00BC2D71"/>
  </w:style>
  <w:style w:type="character" w:customStyle="1" w:styleId="Style10pt">
    <w:name w:val="Style 10 pt"/>
    <w:basedOn w:val="DefaultParagraphFont"/>
    <w:rsid w:val="00BC2D71"/>
  </w:style>
  <w:style w:type="character" w:customStyle="1" w:styleId="StyleUnderlineChar0">
    <w:name w:val="Style Underline + Char"/>
    <w:basedOn w:val="DefaultParagraphFont"/>
    <w:rsid w:val="00BC2D71"/>
  </w:style>
  <w:style w:type="character" w:customStyle="1" w:styleId="highlightChar">
    <w:name w:val="highlight Char"/>
    <w:basedOn w:val="DefaultParagraphFont"/>
    <w:rsid w:val="00BC2D71"/>
  </w:style>
  <w:style w:type="character" w:customStyle="1" w:styleId="OffensiveLanguageChar">
    <w:name w:val="Offensive Language Char"/>
    <w:rsid w:val="00BC2D71"/>
  </w:style>
  <w:style w:type="character" w:customStyle="1" w:styleId="yellowfadeinnerspan">
    <w:name w:val="yellowfadeinnerspan"/>
    <w:rsid w:val="00BC2D71"/>
  </w:style>
  <w:style w:type="character" w:customStyle="1" w:styleId="ipa">
    <w:name w:val="ipa"/>
    <w:basedOn w:val="DefaultParagraphFont"/>
    <w:rsid w:val="00BC2D71"/>
  </w:style>
  <w:style w:type="table" w:customStyle="1" w:styleId="TableGrid1">
    <w:name w:val="Table Grid1"/>
    <w:basedOn w:val="TableNormal"/>
    <w:rsid w:val="00BC2D71"/>
    <w:pPr>
      <w:spacing w:after="200" w:line="276" w:lineRule="auto"/>
    </w:pPr>
    <w:tblPr/>
  </w:style>
  <w:style w:type="character" w:customStyle="1" w:styleId="StyleciteChar">
    <w:name w:val="Style cite + Char"/>
    <w:basedOn w:val="DefaultParagraphFont"/>
    <w:rsid w:val="00BC2D71"/>
  </w:style>
  <w:style w:type="character" w:customStyle="1" w:styleId="DebateUnderlinedChar">
    <w:name w:val="Debate Underlined Char"/>
    <w:locked/>
    <w:rsid w:val="00BC2D71"/>
  </w:style>
  <w:style w:type="paragraph" w:customStyle="1" w:styleId="DebateUnderlined">
    <w:name w:val="Debate Underlined"/>
    <w:basedOn w:val="Normal"/>
    <w:next w:val="about"/>
    <w:qFormat/>
    <w:rsid w:val="00BC2D71"/>
  </w:style>
  <w:style w:type="character" w:customStyle="1" w:styleId="Card10f2Char">
    <w:name w:val="Card.10.f2 Char"/>
    <w:locked/>
    <w:rsid w:val="00BC2D71"/>
  </w:style>
  <w:style w:type="paragraph" w:customStyle="1" w:styleId="Card10f2">
    <w:name w:val="Card.10.f2"/>
    <w:basedOn w:val="Normal"/>
    <w:next w:val="thumbnail"/>
    <w:autoRedefine/>
    <w:qFormat/>
    <w:rsid w:val="00BC2D71"/>
  </w:style>
  <w:style w:type="character" w:customStyle="1" w:styleId="Bodytext5">
    <w:name w:val="Body text_"/>
    <w:basedOn w:val="DefaultParagraphFont"/>
    <w:locked/>
    <w:rsid w:val="00BC2D71"/>
    <w:rPr>
      <w:shd w:val="clear" w:color="auto" w:fill="FFFFFF"/>
    </w:rPr>
  </w:style>
  <w:style w:type="paragraph" w:customStyle="1" w:styleId="BodyText50">
    <w:name w:val="Body Text5"/>
    <w:basedOn w:val="Normal"/>
    <w:next w:val="wallacepara"/>
    <w:qFormat/>
    <w:rsid w:val="00BC2D71"/>
  </w:style>
  <w:style w:type="paragraph" w:customStyle="1" w:styleId="user">
    <w:name w:val="user"/>
    <w:basedOn w:val="Normal"/>
    <w:next w:val="morelink"/>
    <w:qFormat/>
    <w:rsid w:val="00BC2D71"/>
  </w:style>
  <w:style w:type="paragraph" w:customStyle="1" w:styleId="about">
    <w:name w:val="about"/>
    <w:basedOn w:val="Normal"/>
    <w:next w:val="audiolink"/>
    <w:qFormat/>
    <w:rsid w:val="00BC2D71"/>
  </w:style>
  <w:style w:type="paragraph" w:customStyle="1" w:styleId="t6">
    <w:name w:val="t6"/>
    <w:basedOn w:val="Normal"/>
    <w:next w:val="nav1"/>
    <w:qFormat/>
    <w:rsid w:val="00BC2D71"/>
  </w:style>
  <w:style w:type="paragraph" w:customStyle="1" w:styleId="thumbnail">
    <w:name w:val="thumbnail"/>
    <w:basedOn w:val="Normal"/>
    <w:next w:val="nav2"/>
    <w:qFormat/>
    <w:rsid w:val="00BC2D71"/>
  </w:style>
  <w:style w:type="paragraph" w:customStyle="1" w:styleId="stand-first-alone">
    <w:name w:val="stand-first-alone"/>
    <w:basedOn w:val="Normal"/>
    <w:next w:val="Pa0"/>
    <w:qFormat/>
    <w:rsid w:val="00BC2D71"/>
  </w:style>
  <w:style w:type="paragraph" w:customStyle="1" w:styleId="wallacepara">
    <w:name w:val="wallacepara"/>
    <w:basedOn w:val="Normal"/>
    <w:next w:val="CM45"/>
    <w:qFormat/>
    <w:rsid w:val="00BC2D71"/>
  </w:style>
  <w:style w:type="paragraph" w:customStyle="1" w:styleId="morelink">
    <w:name w:val="morelink"/>
    <w:basedOn w:val="Normal"/>
    <w:next w:val="CM46"/>
    <w:qFormat/>
    <w:rsid w:val="00BC2D71"/>
  </w:style>
  <w:style w:type="paragraph" w:customStyle="1" w:styleId="audiolink">
    <w:name w:val="audiolink"/>
    <w:basedOn w:val="Normal"/>
    <w:next w:val="F4-NormalText"/>
    <w:qFormat/>
    <w:rsid w:val="00BC2D71"/>
  </w:style>
  <w:style w:type="paragraph" w:customStyle="1" w:styleId="titlestyle1">
    <w:name w:val="titlestyle1"/>
    <w:basedOn w:val="Normal"/>
    <w:next w:val="FullText"/>
    <w:qFormat/>
    <w:rsid w:val="00BC2D71"/>
  </w:style>
  <w:style w:type="paragraph" w:customStyle="1" w:styleId="nav1">
    <w:name w:val="nav1"/>
    <w:basedOn w:val="Normal"/>
    <w:next w:val="TagLine0"/>
    <w:qFormat/>
    <w:rsid w:val="00BC2D71"/>
  </w:style>
  <w:style w:type="paragraph" w:customStyle="1" w:styleId="nav2">
    <w:name w:val="nav2"/>
    <w:basedOn w:val="Normal"/>
    <w:qFormat/>
    <w:rsid w:val="00BC2D71"/>
  </w:style>
  <w:style w:type="paragraph" w:customStyle="1" w:styleId="CM45">
    <w:name w:val="CM45"/>
    <w:basedOn w:val="Normal"/>
    <w:uiPriority w:val="99"/>
    <w:qFormat/>
    <w:rsid w:val="00BC2D71"/>
  </w:style>
  <w:style w:type="paragraph" w:customStyle="1" w:styleId="CM46">
    <w:name w:val="CM46"/>
    <w:basedOn w:val="Normal"/>
    <w:uiPriority w:val="99"/>
    <w:qFormat/>
    <w:rsid w:val="00BC2D71"/>
  </w:style>
  <w:style w:type="character" w:customStyle="1" w:styleId="Heading18">
    <w:name w:val="Heading #18_"/>
    <w:basedOn w:val="DefaultParagraphFont"/>
    <w:locked/>
    <w:rsid w:val="00BC2D71"/>
  </w:style>
  <w:style w:type="paragraph" w:customStyle="1" w:styleId="Heading180">
    <w:name w:val="Heading #18"/>
    <w:basedOn w:val="Normal"/>
    <w:qFormat/>
    <w:rsid w:val="00BC2D71"/>
  </w:style>
  <w:style w:type="character" w:customStyle="1" w:styleId="Picturecaption2">
    <w:name w:val="Picture caption (2)_"/>
    <w:basedOn w:val="DefaultParagraphFont"/>
    <w:locked/>
    <w:rsid w:val="00BC2D71"/>
  </w:style>
  <w:style w:type="paragraph" w:customStyle="1" w:styleId="Picturecaption20">
    <w:name w:val="Picture caption (2)"/>
    <w:basedOn w:val="Normal"/>
    <w:qFormat/>
    <w:rsid w:val="00BC2D71"/>
  </w:style>
  <w:style w:type="character" w:customStyle="1" w:styleId="Picturecaption">
    <w:name w:val="Picture caption_"/>
    <w:basedOn w:val="DefaultParagraphFont"/>
    <w:locked/>
    <w:rsid w:val="00BC2D71"/>
  </w:style>
  <w:style w:type="paragraph" w:customStyle="1" w:styleId="Picturecaption0">
    <w:name w:val="Picture caption"/>
    <w:basedOn w:val="Normal"/>
    <w:qFormat/>
    <w:rsid w:val="00BC2D71"/>
  </w:style>
  <w:style w:type="character" w:customStyle="1" w:styleId="Bodytext31">
    <w:name w:val="Body text (31)_"/>
    <w:basedOn w:val="DefaultParagraphFont"/>
    <w:locked/>
    <w:rsid w:val="00BC2D71"/>
  </w:style>
  <w:style w:type="paragraph" w:customStyle="1" w:styleId="Bodytext310">
    <w:name w:val="Body text (31)"/>
    <w:basedOn w:val="Normal"/>
    <w:qFormat/>
    <w:rsid w:val="00BC2D71"/>
  </w:style>
  <w:style w:type="character" w:customStyle="1" w:styleId="Heading22">
    <w:name w:val="Heading #22_"/>
    <w:basedOn w:val="DefaultParagraphFont"/>
    <w:locked/>
    <w:rsid w:val="00BC2D71"/>
  </w:style>
  <w:style w:type="paragraph" w:customStyle="1" w:styleId="Heading220">
    <w:name w:val="Heading #22"/>
    <w:basedOn w:val="Normal"/>
    <w:qFormat/>
    <w:rsid w:val="00BC2D71"/>
  </w:style>
  <w:style w:type="character" w:customStyle="1" w:styleId="Bodytext131">
    <w:name w:val="Body text (131)_"/>
    <w:basedOn w:val="DefaultParagraphFont"/>
    <w:locked/>
    <w:rsid w:val="00BC2D71"/>
  </w:style>
  <w:style w:type="paragraph" w:customStyle="1" w:styleId="Bodytext1310">
    <w:name w:val="Body text (131)"/>
    <w:basedOn w:val="Normal"/>
    <w:qFormat/>
    <w:rsid w:val="00BC2D71"/>
  </w:style>
  <w:style w:type="character" w:customStyle="1" w:styleId="Bodytext140">
    <w:name w:val="Body text (140)_"/>
    <w:basedOn w:val="DefaultParagraphFont"/>
    <w:locked/>
    <w:rsid w:val="00BC2D71"/>
  </w:style>
  <w:style w:type="paragraph" w:customStyle="1" w:styleId="Bodytext1400">
    <w:name w:val="Body text (140)"/>
    <w:basedOn w:val="Normal"/>
    <w:qFormat/>
    <w:rsid w:val="00BC2D71"/>
  </w:style>
  <w:style w:type="character" w:customStyle="1" w:styleId="Bodytext141">
    <w:name w:val="Body text (141)_"/>
    <w:basedOn w:val="DefaultParagraphFont"/>
    <w:locked/>
    <w:rsid w:val="00BC2D71"/>
  </w:style>
  <w:style w:type="paragraph" w:customStyle="1" w:styleId="Bodytext1410">
    <w:name w:val="Body text (141)"/>
    <w:basedOn w:val="Normal"/>
    <w:qFormat/>
    <w:rsid w:val="00BC2D71"/>
  </w:style>
  <w:style w:type="character" w:customStyle="1" w:styleId="Tableofcontents20">
    <w:name w:val="Table of contents (20)_"/>
    <w:basedOn w:val="DefaultParagraphFont"/>
    <w:locked/>
    <w:rsid w:val="00BC2D71"/>
  </w:style>
  <w:style w:type="paragraph" w:customStyle="1" w:styleId="Tableofcontents200">
    <w:name w:val="Table of contents (20)"/>
    <w:basedOn w:val="Normal"/>
    <w:qFormat/>
    <w:rsid w:val="00BC2D71"/>
  </w:style>
  <w:style w:type="character" w:customStyle="1" w:styleId="Tableofcontents21">
    <w:name w:val="Table of contents (21)_"/>
    <w:basedOn w:val="DefaultParagraphFont"/>
    <w:locked/>
    <w:rsid w:val="00BC2D71"/>
  </w:style>
  <w:style w:type="paragraph" w:customStyle="1" w:styleId="Tableofcontents210">
    <w:name w:val="Table of contents (21)"/>
    <w:basedOn w:val="Normal"/>
    <w:qFormat/>
    <w:rsid w:val="00BC2D71"/>
  </w:style>
  <w:style w:type="character" w:customStyle="1" w:styleId="Tableofcontents22">
    <w:name w:val="Table of contents (22)_"/>
    <w:basedOn w:val="DefaultParagraphFont"/>
    <w:locked/>
    <w:rsid w:val="00BC2D71"/>
  </w:style>
  <w:style w:type="paragraph" w:customStyle="1" w:styleId="Tableofcontents220">
    <w:name w:val="Table of contents (22)"/>
    <w:basedOn w:val="Normal"/>
    <w:qFormat/>
    <w:rsid w:val="00BC2D71"/>
  </w:style>
  <w:style w:type="character" w:customStyle="1" w:styleId="Bodytext142">
    <w:name w:val="Body text (142)_"/>
    <w:basedOn w:val="DefaultParagraphFont"/>
    <w:locked/>
    <w:rsid w:val="00BC2D71"/>
  </w:style>
  <w:style w:type="paragraph" w:customStyle="1" w:styleId="Bodytext1420">
    <w:name w:val="Body text (142)"/>
    <w:basedOn w:val="Normal"/>
    <w:qFormat/>
    <w:rsid w:val="00BC2D71"/>
  </w:style>
  <w:style w:type="character" w:customStyle="1" w:styleId="Bodytext143">
    <w:name w:val="Body text (143)_"/>
    <w:basedOn w:val="DefaultParagraphFont"/>
    <w:locked/>
    <w:rsid w:val="00BC2D71"/>
  </w:style>
  <w:style w:type="paragraph" w:customStyle="1" w:styleId="Bodytext1430">
    <w:name w:val="Body text (143)"/>
    <w:basedOn w:val="Normal"/>
    <w:qFormat/>
    <w:rsid w:val="00BC2D71"/>
  </w:style>
  <w:style w:type="character" w:customStyle="1" w:styleId="Bodytext144Exact">
    <w:name w:val="Body text (144) Exact"/>
    <w:basedOn w:val="DefaultParagraphFont"/>
    <w:locked/>
    <w:rsid w:val="00BC2D71"/>
  </w:style>
  <w:style w:type="paragraph" w:customStyle="1" w:styleId="Bodytext144">
    <w:name w:val="Body text (144)"/>
    <w:basedOn w:val="Normal"/>
    <w:qFormat/>
    <w:rsid w:val="00BC2D71"/>
  </w:style>
  <w:style w:type="character" w:customStyle="1" w:styleId="Bodytext145Exact">
    <w:name w:val="Body text (145) Exact"/>
    <w:basedOn w:val="DefaultParagraphFont"/>
    <w:locked/>
    <w:rsid w:val="00BC2D71"/>
  </w:style>
  <w:style w:type="paragraph" w:customStyle="1" w:styleId="Bodytext145">
    <w:name w:val="Body text (145)"/>
    <w:basedOn w:val="Normal"/>
    <w:qFormat/>
    <w:rsid w:val="00BC2D71"/>
  </w:style>
  <w:style w:type="character" w:customStyle="1" w:styleId="Bodytext146">
    <w:name w:val="Body text (146)_"/>
    <w:basedOn w:val="DefaultParagraphFont"/>
    <w:locked/>
    <w:rsid w:val="00BC2D71"/>
  </w:style>
  <w:style w:type="paragraph" w:customStyle="1" w:styleId="Bodytext1460">
    <w:name w:val="Body text (146)"/>
    <w:basedOn w:val="Normal"/>
    <w:qFormat/>
    <w:rsid w:val="00BC2D71"/>
  </w:style>
  <w:style w:type="character" w:customStyle="1" w:styleId="Heading230">
    <w:name w:val="Heading #23_"/>
    <w:basedOn w:val="DefaultParagraphFont"/>
    <w:locked/>
    <w:rsid w:val="00BC2D71"/>
  </w:style>
  <w:style w:type="paragraph" w:customStyle="1" w:styleId="Heading231">
    <w:name w:val="Heading #23"/>
    <w:basedOn w:val="Normal"/>
    <w:qFormat/>
    <w:rsid w:val="00BC2D71"/>
  </w:style>
  <w:style w:type="character" w:customStyle="1" w:styleId="Picturecaption36">
    <w:name w:val="Picture caption (36)_"/>
    <w:basedOn w:val="DefaultParagraphFont"/>
    <w:locked/>
    <w:rsid w:val="00BC2D71"/>
  </w:style>
  <w:style w:type="paragraph" w:customStyle="1" w:styleId="Picturecaption360">
    <w:name w:val="Picture caption (36)"/>
    <w:basedOn w:val="Normal"/>
    <w:qFormat/>
    <w:rsid w:val="00BC2D71"/>
  </w:style>
  <w:style w:type="character" w:customStyle="1" w:styleId="Picturecaption42">
    <w:name w:val="Picture caption (42)_"/>
    <w:basedOn w:val="DefaultParagraphFont"/>
    <w:locked/>
    <w:rsid w:val="00BC2D71"/>
  </w:style>
  <w:style w:type="paragraph" w:customStyle="1" w:styleId="Picturecaption420">
    <w:name w:val="Picture caption (42)"/>
    <w:basedOn w:val="Normal"/>
    <w:qFormat/>
    <w:rsid w:val="00BC2D71"/>
  </w:style>
  <w:style w:type="character" w:customStyle="1" w:styleId="Bodytext154">
    <w:name w:val="Body text (154)_"/>
    <w:basedOn w:val="DefaultParagraphFont"/>
    <w:locked/>
    <w:rsid w:val="00BC2D71"/>
  </w:style>
  <w:style w:type="paragraph" w:customStyle="1" w:styleId="Bodytext1540">
    <w:name w:val="Body text (154)"/>
    <w:basedOn w:val="Normal"/>
    <w:qFormat/>
    <w:rsid w:val="00BC2D71"/>
  </w:style>
  <w:style w:type="character" w:customStyle="1" w:styleId="Bodytext155">
    <w:name w:val="Body text (155)_"/>
    <w:basedOn w:val="DefaultParagraphFont"/>
    <w:locked/>
    <w:rsid w:val="00BC2D71"/>
  </w:style>
  <w:style w:type="paragraph" w:customStyle="1" w:styleId="Bodytext1550">
    <w:name w:val="Body text (155)"/>
    <w:basedOn w:val="Normal"/>
    <w:qFormat/>
    <w:rsid w:val="00BC2D71"/>
  </w:style>
  <w:style w:type="character" w:customStyle="1" w:styleId="Bodytext156">
    <w:name w:val="Body text (156)_"/>
    <w:basedOn w:val="DefaultParagraphFont"/>
    <w:locked/>
    <w:rsid w:val="00BC2D71"/>
  </w:style>
  <w:style w:type="paragraph" w:customStyle="1" w:styleId="Bodytext1560">
    <w:name w:val="Body text (156)"/>
    <w:basedOn w:val="Normal"/>
    <w:qFormat/>
    <w:rsid w:val="00BC2D71"/>
  </w:style>
  <w:style w:type="character" w:customStyle="1" w:styleId="Bodytext60">
    <w:name w:val="Body text (60)_"/>
    <w:basedOn w:val="DefaultParagraphFont"/>
    <w:locked/>
    <w:rsid w:val="00BC2D71"/>
  </w:style>
  <w:style w:type="paragraph" w:customStyle="1" w:styleId="Bodytext600">
    <w:name w:val="Body text (60)"/>
    <w:basedOn w:val="Normal"/>
    <w:qFormat/>
    <w:rsid w:val="00BC2D71"/>
  </w:style>
  <w:style w:type="character" w:customStyle="1" w:styleId="Bodytext158">
    <w:name w:val="Body text (158)_"/>
    <w:basedOn w:val="DefaultParagraphFont"/>
    <w:locked/>
    <w:rsid w:val="00BC2D71"/>
  </w:style>
  <w:style w:type="paragraph" w:customStyle="1" w:styleId="Bodytext1580">
    <w:name w:val="Body text (158)"/>
    <w:basedOn w:val="Normal"/>
    <w:qFormat/>
    <w:rsid w:val="00BC2D71"/>
  </w:style>
  <w:style w:type="character" w:customStyle="1" w:styleId="Bodytext159">
    <w:name w:val="Body text (159)_"/>
    <w:basedOn w:val="DefaultParagraphFont"/>
    <w:locked/>
    <w:rsid w:val="00BC2D71"/>
  </w:style>
  <w:style w:type="paragraph" w:customStyle="1" w:styleId="Bodytext1590">
    <w:name w:val="Body text (159)"/>
    <w:basedOn w:val="Normal"/>
    <w:qFormat/>
    <w:rsid w:val="00BC2D71"/>
  </w:style>
  <w:style w:type="character" w:customStyle="1" w:styleId="Bodytext160">
    <w:name w:val="Body text (160)_"/>
    <w:basedOn w:val="DefaultParagraphFont"/>
    <w:locked/>
    <w:rsid w:val="00BC2D71"/>
  </w:style>
  <w:style w:type="paragraph" w:customStyle="1" w:styleId="Bodytext1600">
    <w:name w:val="Body text (160)"/>
    <w:basedOn w:val="Normal"/>
    <w:qFormat/>
    <w:rsid w:val="00BC2D71"/>
  </w:style>
  <w:style w:type="character" w:customStyle="1" w:styleId="Picturecaption4">
    <w:name w:val="Picture caption (4)_"/>
    <w:basedOn w:val="DefaultParagraphFont"/>
    <w:locked/>
    <w:rsid w:val="00BC2D71"/>
  </w:style>
  <w:style w:type="paragraph" w:customStyle="1" w:styleId="Picturecaption40">
    <w:name w:val="Picture caption (4)"/>
    <w:basedOn w:val="Normal"/>
    <w:qFormat/>
    <w:rsid w:val="00BC2D71"/>
  </w:style>
  <w:style w:type="character" w:customStyle="1" w:styleId="Heading10">
    <w:name w:val="Heading #10_"/>
    <w:basedOn w:val="DefaultParagraphFont"/>
    <w:locked/>
    <w:rsid w:val="00BC2D71"/>
  </w:style>
  <w:style w:type="paragraph" w:customStyle="1" w:styleId="Heading100">
    <w:name w:val="Heading #10"/>
    <w:basedOn w:val="Normal"/>
    <w:qFormat/>
    <w:rsid w:val="00BC2D71"/>
  </w:style>
  <w:style w:type="character" w:customStyle="1" w:styleId="Picturecaption3">
    <w:name w:val="Picture caption (3)_"/>
    <w:basedOn w:val="DefaultParagraphFont"/>
    <w:locked/>
    <w:rsid w:val="00BC2D71"/>
  </w:style>
  <w:style w:type="paragraph" w:customStyle="1" w:styleId="Picturecaption30">
    <w:name w:val="Picture caption (3)"/>
    <w:basedOn w:val="Normal"/>
    <w:qFormat/>
    <w:rsid w:val="00BC2D71"/>
  </w:style>
  <w:style w:type="character" w:customStyle="1" w:styleId="Heading13">
    <w:name w:val="Heading #13_"/>
    <w:basedOn w:val="DefaultParagraphFont"/>
    <w:locked/>
    <w:rsid w:val="00BC2D71"/>
  </w:style>
  <w:style w:type="paragraph" w:customStyle="1" w:styleId="Heading130">
    <w:name w:val="Heading #13"/>
    <w:basedOn w:val="Normal"/>
    <w:qFormat/>
    <w:rsid w:val="00BC2D71"/>
  </w:style>
  <w:style w:type="character" w:customStyle="1" w:styleId="Heading92">
    <w:name w:val="Heading #9 (2)_"/>
    <w:basedOn w:val="DefaultParagraphFont"/>
    <w:locked/>
    <w:rsid w:val="00BC2D71"/>
  </w:style>
  <w:style w:type="paragraph" w:customStyle="1" w:styleId="Heading920">
    <w:name w:val="Heading #9 (2)"/>
    <w:basedOn w:val="Normal"/>
    <w:qFormat/>
    <w:rsid w:val="00BC2D71"/>
  </w:style>
  <w:style w:type="character" w:customStyle="1" w:styleId="Heading15">
    <w:name w:val="Heading #15_"/>
    <w:basedOn w:val="DefaultParagraphFont"/>
    <w:locked/>
    <w:rsid w:val="00BC2D71"/>
  </w:style>
  <w:style w:type="paragraph" w:customStyle="1" w:styleId="Heading150">
    <w:name w:val="Heading #15"/>
    <w:basedOn w:val="Normal"/>
    <w:qFormat/>
    <w:rsid w:val="00BC2D71"/>
  </w:style>
  <w:style w:type="character" w:customStyle="1" w:styleId="Bodytext38">
    <w:name w:val="Body text (38)_"/>
    <w:basedOn w:val="DefaultParagraphFont"/>
    <w:locked/>
    <w:rsid w:val="00BC2D71"/>
  </w:style>
  <w:style w:type="paragraph" w:customStyle="1" w:styleId="Bodytext380">
    <w:name w:val="Body text (38)"/>
    <w:basedOn w:val="Normal"/>
    <w:qFormat/>
    <w:rsid w:val="00BC2D71"/>
  </w:style>
  <w:style w:type="character" w:customStyle="1" w:styleId="Heading17">
    <w:name w:val="Heading #17_"/>
    <w:basedOn w:val="DefaultParagraphFont"/>
    <w:locked/>
    <w:rsid w:val="00BC2D71"/>
  </w:style>
  <w:style w:type="paragraph" w:customStyle="1" w:styleId="Heading170">
    <w:name w:val="Heading #17"/>
    <w:basedOn w:val="Normal"/>
    <w:qFormat/>
    <w:rsid w:val="00BC2D71"/>
  </w:style>
  <w:style w:type="character" w:customStyle="1" w:styleId="Bodytext97Exact">
    <w:name w:val="Body text (97) Exact"/>
    <w:basedOn w:val="DefaultParagraphFont"/>
    <w:locked/>
    <w:rsid w:val="00BC2D71"/>
  </w:style>
  <w:style w:type="paragraph" w:customStyle="1" w:styleId="Bodytext97">
    <w:name w:val="Body text (97)"/>
    <w:basedOn w:val="Normal"/>
    <w:qFormat/>
    <w:rsid w:val="00BC2D71"/>
  </w:style>
  <w:style w:type="character" w:customStyle="1" w:styleId="Bodytext42">
    <w:name w:val="Body text (42)_"/>
    <w:basedOn w:val="DefaultParagraphFont"/>
    <w:locked/>
    <w:rsid w:val="00BC2D71"/>
  </w:style>
  <w:style w:type="paragraph" w:customStyle="1" w:styleId="Bodytext420">
    <w:name w:val="Body text (42)"/>
    <w:basedOn w:val="Normal"/>
    <w:qFormat/>
    <w:rsid w:val="00BC2D71"/>
  </w:style>
  <w:style w:type="character" w:customStyle="1" w:styleId="Picturecaption9">
    <w:name w:val="Picture caption (9)_"/>
    <w:basedOn w:val="DefaultParagraphFont"/>
    <w:locked/>
    <w:rsid w:val="00BC2D71"/>
  </w:style>
  <w:style w:type="paragraph" w:customStyle="1" w:styleId="Picturecaption90">
    <w:name w:val="Picture caption (9)"/>
    <w:basedOn w:val="Normal"/>
    <w:qFormat/>
    <w:rsid w:val="00BC2D71"/>
  </w:style>
  <w:style w:type="character" w:customStyle="1" w:styleId="Bodytext96Exact">
    <w:name w:val="Body text (96) Exact"/>
    <w:basedOn w:val="DefaultParagraphFont"/>
    <w:locked/>
    <w:rsid w:val="00BC2D71"/>
  </w:style>
  <w:style w:type="paragraph" w:customStyle="1" w:styleId="Bodytext96">
    <w:name w:val="Body text (96)"/>
    <w:basedOn w:val="Normal"/>
    <w:qFormat/>
    <w:rsid w:val="00BC2D71"/>
  </w:style>
  <w:style w:type="character" w:customStyle="1" w:styleId="Heading142">
    <w:name w:val="Heading #14 (2)_"/>
    <w:basedOn w:val="DefaultParagraphFont"/>
    <w:locked/>
    <w:rsid w:val="00BC2D71"/>
  </w:style>
  <w:style w:type="paragraph" w:customStyle="1" w:styleId="Heading1420">
    <w:name w:val="Heading #14 (2)"/>
    <w:basedOn w:val="Normal"/>
    <w:qFormat/>
    <w:rsid w:val="00BC2D71"/>
  </w:style>
  <w:style w:type="character" w:customStyle="1" w:styleId="Picturecaption31">
    <w:name w:val="Picture caption (31)_"/>
    <w:basedOn w:val="DefaultParagraphFont"/>
    <w:locked/>
    <w:rsid w:val="00BC2D71"/>
  </w:style>
  <w:style w:type="paragraph" w:customStyle="1" w:styleId="Picturecaption310">
    <w:name w:val="Picture caption (31)"/>
    <w:basedOn w:val="Normal"/>
    <w:qFormat/>
    <w:rsid w:val="00BC2D71"/>
  </w:style>
  <w:style w:type="character" w:customStyle="1" w:styleId="Picturecaption27">
    <w:name w:val="Picture caption (27)_"/>
    <w:basedOn w:val="DefaultParagraphFont"/>
    <w:locked/>
    <w:rsid w:val="00BC2D71"/>
  </w:style>
  <w:style w:type="paragraph" w:customStyle="1" w:styleId="Picturecaption270">
    <w:name w:val="Picture caption (27)"/>
    <w:basedOn w:val="Normal"/>
    <w:qFormat/>
    <w:rsid w:val="00BC2D71"/>
  </w:style>
  <w:style w:type="character" w:customStyle="1" w:styleId="Bodytext43Exact">
    <w:name w:val="Body text (43) Exact"/>
    <w:basedOn w:val="DefaultParagraphFont"/>
    <w:locked/>
    <w:rsid w:val="00BC2D71"/>
  </w:style>
  <w:style w:type="paragraph" w:customStyle="1" w:styleId="Bodytext43">
    <w:name w:val="Body text (43)"/>
    <w:basedOn w:val="Normal"/>
    <w:qFormat/>
    <w:rsid w:val="00BC2D71"/>
  </w:style>
  <w:style w:type="character" w:customStyle="1" w:styleId="Bodytext109">
    <w:name w:val="Body text (109)_"/>
    <w:basedOn w:val="DefaultParagraphFont"/>
    <w:locked/>
    <w:rsid w:val="00BC2D71"/>
  </w:style>
  <w:style w:type="paragraph" w:customStyle="1" w:styleId="Bodytext1090">
    <w:name w:val="Body text (109)"/>
    <w:basedOn w:val="Normal"/>
    <w:qFormat/>
    <w:rsid w:val="00BC2D71"/>
  </w:style>
  <w:style w:type="character" w:customStyle="1" w:styleId="Bodytext110">
    <w:name w:val="Body text (110)_"/>
    <w:basedOn w:val="DefaultParagraphFont"/>
    <w:locked/>
    <w:rsid w:val="00BC2D71"/>
  </w:style>
  <w:style w:type="paragraph" w:customStyle="1" w:styleId="Bodytext1100">
    <w:name w:val="Body text (110)"/>
    <w:basedOn w:val="Normal"/>
    <w:qFormat/>
    <w:rsid w:val="00BC2D71"/>
  </w:style>
  <w:style w:type="character" w:customStyle="1" w:styleId="Bodytext111">
    <w:name w:val="Body text (111)_"/>
    <w:basedOn w:val="DefaultParagraphFont"/>
    <w:locked/>
    <w:rsid w:val="00BC2D71"/>
  </w:style>
  <w:style w:type="paragraph" w:customStyle="1" w:styleId="Bodytext1110">
    <w:name w:val="Body text (111)"/>
    <w:basedOn w:val="Normal"/>
    <w:qFormat/>
    <w:rsid w:val="00BC2D71"/>
  </w:style>
  <w:style w:type="character" w:customStyle="1" w:styleId="Tablecaption7">
    <w:name w:val="Table caption (7)_"/>
    <w:basedOn w:val="DefaultParagraphFont"/>
    <w:locked/>
    <w:rsid w:val="00BC2D71"/>
  </w:style>
  <w:style w:type="paragraph" w:customStyle="1" w:styleId="Tablecaption70">
    <w:name w:val="Table caption (7)"/>
    <w:basedOn w:val="Normal"/>
    <w:qFormat/>
    <w:rsid w:val="00BC2D71"/>
  </w:style>
  <w:style w:type="character" w:customStyle="1" w:styleId="Bodytext112">
    <w:name w:val="Body text (112)_"/>
    <w:basedOn w:val="DefaultParagraphFont"/>
    <w:locked/>
    <w:rsid w:val="00BC2D71"/>
  </w:style>
  <w:style w:type="paragraph" w:customStyle="1" w:styleId="Bodytext1120">
    <w:name w:val="Body text (112)"/>
    <w:basedOn w:val="Normal"/>
    <w:qFormat/>
    <w:rsid w:val="00BC2D71"/>
  </w:style>
  <w:style w:type="character" w:customStyle="1" w:styleId="Bodytext113">
    <w:name w:val="Body text (113)_"/>
    <w:basedOn w:val="DefaultParagraphFont"/>
    <w:locked/>
    <w:rsid w:val="00BC2D71"/>
  </w:style>
  <w:style w:type="paragraph" w:customStyle="1" w:styleId="Bodytext1130">
    <w:name w:val="Body text (113)"/>
    <w:basedOn w:val="Normal"/>
    <w:qFormat/>
    <w:rsid w:val="00BC2D71"/>
  </w:style>
  <w:style w:type="character" w:customStyle="1" w:styleId="Tableofcontents10">
    <w:name w:val="Table of contents (10)_"/>
    <w:basedOn w:val="DefaultParagraphFont"/>
    <w:locked/>
    <w:rsid w:val="00BC2D71"/>
  </w:style>
  <w:style w:type="paragraph" w:customStyle="1" w:styleId="Tableofcontents100">
    <w:name w:val="Table of contents (10)"/>
    <w:basedOn w:val="Normal"/>
    <w:qFormat/>
    <w:rsid w:val="00BC2D71"/>
  </w:style>
  <w:style w:type="character" w:customStyle="1" w:styleId="Tableofcontents12">
    <w:name w:val="Table of contents (12)_"/>
    <w:basedOn w:val="DefaultParagraphFont"/>
    <w:locked/>
    <w:rsid w:val="00BC2D71"/>
  </w:style>
  <w:style w:type="paragraph" w:customStyle="1" w:styleId="Tableofcontents120">
    <w:name w:val="Table of contents (12)"/>
    <w:basedOn w:val="Normal"/>
    <w:qFormat/>
    <w:rsid w:val="00BC2D71"/>
  </w:style>
  <w:style w:type="character" w:customStyle="1" w:styleId="Tableofcontents14">
    <w:name w:val="Table of contents (14)_"/>
    <w:basedOn w:val="DefaultParagraphFont"/>
    <w:locked/>
    <w:rsid w:val="00BC2D71"/>
  </w:style>
  <w:style w:type="paragraph" w:customStyle="1" w:styleId="Tableofcontents140">
    <w:name w:val="Table of contents (14)"/>
    <w:basedOn w:val="Normal"/>
    <w:qFormat/>
    <w:rsid w:val="00BC2D71"/>
  </w:style>
  <w:style w:type="character" w:customStyle="1" w:styleId="Heading162">
    <w:name w:val="Heading #16 (2)_"/>
    <w:basedOn w:val="DefaultParagraphFont"/>
    <w:locked/>
    <w:rsid w:val="00BC2D71"/>
  </w:style>
  <w:style w:type="paragraph" w:customStyle="1" w:styleId="Heading1620">
    <w:name w:val="Heading #16 (2)"/>
    <w:basedOn w:val="Normal"/>
    <w:qFormat/>
    <w:rsid w:val="00BC2D71"/>
  </w:style>
  <w:style w:type="paragraph" w:customStyle="1" w:styleId="txgreen">
    <w:name w:val="txgreen"/>
    <w:basedOn w:val="Normal"/>
    <w:uiPriority w:val="99"/>
    <w:qFormat/>
    <w:rsid w:val="00BC2D71"/>
  </w:style>
  <w:style w:type="paragraph" w:customStyle="1" w:styleId="rtecenter">
    <w:name w:val="rtecenter"/>
    <w:basedOn w:val="Normal"/>
    <w:uiPriority w:val="99"/>
    <w:qFormat/>
    <w:rsid w:val="00BC2D71"/>
  </w:style>
  <w:style w:type="paragraph" w:customStyle="1" w:styleId="StyleHeading4TagBigcardNotBold">
    <w:name w:val="Style Heading 4TagBig card + Not Bold"/>
    <w:basedOn w:val="Heading4"/>
    <w:qFormat/>
    <w:rsid w:val="00BC2D71"/>
    <w:rPr>
      <w:bCs/>
    </w:rPr>
  </w:style>
  <w:style w:type="paragraph" w:customStyle="1" w:styleId="Stylecardtext8pt">
    <w:name w:val="Style card text + 8 pt"/>
    <w:basedOn w:val="Normal"/>
    <w:qFormat/>
    <w:rsid w:val="00BC2D71"/>
  </w:style>
  <w:style w:type="paragraph" w:customStyle="1" w:styleId="Stylecardtext5pt">
    <w:name w:val="Style card text + 5 pt"/>
    <w:basedOn w:val="Normal"/>
    <w:qFormat/>
    <w:rsid w:val="00BC2D71"/>
  </w:style>
  <w:style w:type="character" w:customStyle="1" w:styleId="StyleLatinGaramond9ptUnderline">
    <w:name w:val="Style (Latin) Garamond 9 pt Underline"/>
    <w:rsid w:val="00BC2D71"/>
  </w:style>
  <w:style w:type="character" w:customStyle="1" w:styleId="l9">
    <w:name w:val="l9"/>
    <w:basedOn w:val="DefaultParagraphFont"/>
    <w:rsid w:val="00BC2D71"/>
  </w:style>
  <w:style w:type="character" w:customStyle="1" w:styleId="l8">
    <w:name w:val="l8"/>
    <w:basedOn w:val="DefaultParagraphFont"/>
    <w:rsid w:val="00BC2D71"/>
  </w:style>
  <w:style w:type="character" w:customStyle="1" w:styleId="l6">
    <w:name w:val="l6"/>
    <w:basedOn w:val="DefaultParagraphFont"/>
    <w:rsid w:val="00BC2D71"/>
  </w:style>
  <w:style w:type="character" w:customStyle="1" w:styleId="l7">
    <w:name w:val="l7"/>
    <w:basedOn w:val="DefaultParagraphFont"/>
    <w:rsid w:val="00BC2D71"/>
  </w:style>
  <w:style w:type="character" w:customStyle="1" w:styleId="ellipsistext">
    <w:name w:val="ellipsis_text"/>
    <w:basedOn w:val="DefaultParagraphFont"/>
    <w:rsid w:val="00BC2D71"/>
  </w:style>
  <w:style w:type="character" w:customStyle="1" w:styleId="cite00">
    <w:name w:val="cite0"/>
    <w:rsid w:val="00BC2D71"/>
  </w:style>
  <w:style w:type="character" w:customStyle="1" w:styleId="Aunderline1">
    <w:name w:val="Aunderline"/>
    <w:qFormat/>
    <w:rsid w:val="00BC2D71"/>
  </w:style>
  <w:style w:type="character" w:customStyle="1" w:styleId="in-top">
    <w:name w:val="in-top"/>
    <w:rsid w:val="00BC2D71"/>
  </w:style>
  <w:style w:type="character" w:customStyle="1" w:styleId="nukeled">
    <w:name w:val="nukeled"/>
    <w:rsid w:val="00BC2D71"/>
  </w:style>
  <w:style w:type="character" w:customStyle="1" w:styleId="contextlyrelated">
    <w:name w:val="contextly_related"/>
    <w:rsid w:val="00BC2D71"/>
  </w:style>
  <w:style w:type="character" w:customStyle="1" w:styleId="in-right">
    <w:name w:val="in-right"/>
    <w:rsid w:val="00BC2D71"/>
  </w:style>
  <w:style w:type="character" w:customStyle="1" w:styleId="adtext0">
    <w:name w:val="ad_text"/>
    <w:rsid w:val="00BC2D71"/>
  </w:style>
  <w:style w:type="character" w:customStyle="1" w:styleId="linkrow">
    <w:name w:val="link_row"/>
    <w:rsid w:val="00BC2D71"/>
  </w:style>
  <w:style w:type="character" w:customStyle="1" w:styleId="revision-date">
    <w:name w:val="revision-date"/>
    <w:rsid w:val="00BC2D71"/>
  </w:style>
  <w:style w:type="character" w:customStyle="1" w:styleId="facebook-share">
    <w:name w:val="facebook-share"/>
    <w:rsid w:val="00BC2D71"/>
  </w:style>
  <w:style w:type="character" w:customStyle="1" w:styleId="facebook-share-label">
    <w:name w:val="facebook-share-label"/>
    <w:rsid w:val="00BC2D71"/>
  </w:style>
  <w:style w:type="character" w:customStyle="1" w:styleId="ata11y">
    <w:name w:val="at_a11y"/>
    <w:rsid w:val="00BC2D71"/>
  </w:style>
  <w:style w:type="character" w:customStyle="1" w:styleId="tpk">
    <w:name w:val="tpk"/>
    <w:rsid w:val="00BC2D71"/>
  </w:style>
  <w:style w:type="character" w:customStyle="1" w:styleId="A24">
    <w:name w:val="A24"/>
    <w:uiPriority w:val="99"/>
    <w:rsid w:val="00BC2D71"/>
  </w:style>
  <w:style w:type="character" w:customStyle="1" w:styleId="A25">
    <w:name w:val="A25"/>
    <w:uiPriority w:val="99"/>
    <w:rsid w:val="00BC2D71"/>
  </w:style>
  <w:style w:type="character" w:customStyle="1" w:styleId="Headerorfooter">
    <w:name w:val="Header or footer_"/>
    <w:basedOn w:val="DefaultParagraphFont"/>
    <w:rsid w:val="00BC2D71"/>
  </w:style>
  <w:style w:type="character" w:customStyle="1" w:styleId="Bodytext21">
    <w:name w:val="Body text (2)_"/>
    <w:basedOn w:val="DefaultParagraphFont"/>
    <w:rsid w:val="00BC2D71"/>
  </w:style>
  <w:style w:type="character" w:customStyle="1" w:styleId="Bodytext22">
    <w:name w:val="Body text (2)"/>
    <w:basedOn w:val="Bodytext32"/>
    <w:rsid w:val="00BC2D71"/>
  </w:style>
  <w:style w:type="character" w:customStyle="1" w:styleId="Headerorfooter0">
    <w:name w:val="Header or footer"/>
    <w:basedOn w:val="Bodytext100"/>
    <w:rsid w:val="00BC2D71"/>
  </w:style>
  <w:style w:type="character" w:customStyle="1" w:styleId="Bodytext33">
    <w:name w:val="Body text (3)_"/>
    <w:basedOn w:val="DefaultParagraphFont"/>
    <w:rsid w:val="00BC2D71"/>
  </w:style>
  <w:style w:type="character" w:customStyle="1" w:styleId="Bodytext31Exact">
    <w:name w:val="Body text (31) Exact"/>
    <w:basedOn w:val="DefaultParagraphFont"/>
    <w:rsid w:val="00BC2D71"/>
  </w:style>
  <w:style w:type="character" w:customStyle="1" w:styleId="Bodytext100">
    <w:name w:val="Body text (10)_"/>
    <w:basedOn w:val="DefaultParagraphFont"/>
    <w:rsid w:val="00BC2D71"/>
  </w:style>
  <w:style w:type="character" w:customStyle="1" w:styleId="Bodytext32">
    <w:name w:val="Body text (3)"/>
    <w:basedOn w:val="Bodytext3Spacing0ptExact"/>
    <w:rsid w:val="00BC2D71"/>
  </w:style>
  <w:style w:type="character" w:customStyle="1" w:styleId="Bodytext46">
    <w:name w:val="Body text (46)_"/>
    <w:basedOn w:val="DefaultParagraphFont"/>
    <w:rsid w:val="00BC2D71"/>
  </w:style>
  <w:style w:type="character" w:customStyle="1" w:styleId="Bodytext51">
    <w:name w:val="Body text (51)_"/>
    <w:basedOn w:val="DefaultParagraphFont"/>
    <w:rsid w:val="00BC2D71"/>
  </w:style>
  <w:style w:type="character" w:customStyle="1" w:styleId="Bodytext34">
    <w:name w:val="Body text (34)_"/>
    <w:basedOn w:val="DefaultParagraphFont"/>
    <w:rsid w:val="00BC2D71"/>
  </w:style>
  <w:style w:type="character" w:customStyle="1" w:styleId="Bodytext3Spacing0ptExact">
    <w:name w:val="Body text (3) + Spacing 0 pt Exact"/>
    <w:rsid w:val="00BC2D71"/>
  </w:style>
  <w:style w:type="character" w:customStyle="1" w:styleId="Bodytext82">
    <w:name w:val="Body text (82)_"/>
    <w:basedOn w:val="DefaultParagraphFont"/>
    <w:rsid w:val="00BC2D71"/>
  </w:style>
  <w:style w:type="character" w:customStyle="1" w:styleId="PicturecaptionSpacing0ptExact">
    <w:name w:val="Picture caption + Spacing 0 pt Exact"/>
    <w:basedOn w:val="DefaultParagraphFont"/>
    <w:rsid w:val="00BC2D71"/>
  </w:style>
  <w:style w:type="character" w:customStyle="1" w:styleId="Tableofcontents13">
    <w:name w:val="Table of contents (13)_"/>
    <w:basedOn w:val="DefaultParagraphFont"/>
    <w:rsid w:val="00BC2D71"/>
  </w:style>
  <w:style w:type="character" w:customStyle="1" w:styleId="Bodytext114">
    <w:name w:val="Body text (114)_"/>
    <w:basedOn w:val="DefaultParagraphFont"/>
    <w:rsid w:val="00BC2D71"/>
  </w:style>
  <w:style w:type="character" w:customStyle="1" w:styleId="Bodytext115">
    <w:name w:val="Body text (115)_"/>
    <w:basedOn w:val="DefaultParagraphFont"/>
    <w:rsid w:val="00BC2D71"/>
  </w:style>
  <w:style w:type="character" w:customStyle="1" w:styleId="Bodytext1150">
    <w:name w:val="Body text (115)"/>
    <w:basedOn w:val="Picturecaption2Spacing0ptExact"/>
    <w:rsid w:val="00BC2D71"/>
  </w:style>
  <w:style w:type="character" w:customStyle="1" w:styleId="Bodytext820">
    <w:name w:val="Body text (82)"/>
    <w:rsid w:val="00BC2D71"/>
  </w:style>
  <w:style w:type="character" w:customStyle="1" w:styleId="Bodytext101">
    <w:name w:val="Body text (10)"/>
    <w:basedOn w:val="PicturecaptionSpacing0ptExact"/>
    <w:rsid w:val="00BC2D71"/>
  </w:style>
  <w:style w:type="character" w:customStyle="1" w:styleId="Bodytext82Spacing0ptExact">
    <w:name w:val="Body text (82) + Spacing 0 pt Exact"/>
    <w:basedOn w:val="Bodytext820"/>
    <w:rsid w:val="00BC2D71"/>
  </w:style>
  <w:style w:type="character" w:customStyle="1" w:styleId="Bodytext131Exact">
    <w:name w:val="Body text (131) Exact"/>
    <w:basedOn w:val="DefaultParagraphFont"/>
    <w:rsid w:val="00BC2D71"/>
  </w:style>
  <w:style w:type="character" w:customStyle="1" w:styleId="Picturecaption2Spacing0ptExact">
    <w:name w:val="Picture caption (2) + Spacing 0 pt Exact"/>
    <w:basedOn w:val="DefaultParagraphFont"/>
    <w:rsid w:val="00BC2D71"/>
  </w:style>
  <w:style w:type="character" w:customStyle="1" w:styleId="Bodytext114Exact">
    <w:name w:val="Body text (114) Exact"/>
    <w:basedOn w:val="Bodytext131Exact"/>
    <w:rsid w:val="00BC2D71"/>
  </w:style>
  <w:style w:type="character" w:customStyle="1" w:styleId="Bodytext340">
    <w:name w:val="Body text (34)"/>
    <w:basedOn w:val="BodyText4"/>
    <w:rsid w:val="00BC2D7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C2D71"/>
  </w:style>
  <w:style w:type="character" w:customStyle="1" w:styleId="Bodytext510">
    <w:name w:val="Body text (51)"/>
    <w:basedOn w:val="Bodytext115"/>
    <w:rsid w:val="00BC2D71"/>
  </w:style>
  <w:style w:type="character" w:customStyle="1" w:styleId="Bodytext1140">
    <w:name w:val="Body text (114)"/>
    <w:basedOn w:val="Bodytext131Exact"/>
    <w:rsid w:val="00BC2D71"/>
  </w:style>
  <w:style w:type="character" w:customStyle="1" w:styleId="Tableofcontents130">
    <w:name w:val="Table of contents (13)"/>
    <w:basedOn w:val="Bodytext82Spacing0ptExact"/>
    <w:rsid w:val="00BC2D71"/>
  </w:style>
  <w:style w:type="character" w:customStyle="1" w:styleId="Bodytext460">
    <w:name w:val="Body text (46)"/>
    <w:basedOn w:val="Bodytext114"/>
    <w:rsid w:val="00BC2D71"/>
  </w:style>
  <w:style w:type="character" w:customStyle="1" w:styleId="Bodytext46NotBold">
    <w:name w:val="Body text (46) + Not Bold"/>
    <w:basedOn w:val="Bodytext114"/>
    <w:rsid w:val="00BC2D71"/>
  </w:style>
  <w:style w:type="character" w:customStyle="1" w:styleId="Bodytext46SegoeUI">
    <w:name w:val="Body text (46) + Segoe UI"/>
    <w:basedOn w:val="Bodytext114"/>
    <w:rsid w:val="00BC2D71"/>
  </w:style>
  <w:style w:type="character" w:customStyle="1" w:styleId="Bodytext115Spacing0ptExact">
    <w:name w:val="Body text (115) + Spacing 0 pt Exact"/>
    <w:basedOn w:val="Picturecaption2Spacing0ptExact"/>
    <w:rsid w:val="00BC2D71"/>
  </w:style>
  <w:style w:type="character" w:customStyle="1" w:styleId="Picturecaption42SmallCaps">
    <w:name w:val="Picture caption (42) + Small Caps"/>
    <w:basedOn w:val="DefaultParagraphFont"/>
    <w:rsid w:val="00BC2D71"/>
  </w:style>
  <w:style w:type="character" w:customStyle="1" w:styleId="Bodytext155Exact">
    <w:name w:val="Body text (155) Exact"/>
    <w:basedOn w:val="DefaultParagraphFont"/>
    <w:rsid w:val="00BC2D71"/>
  </w:style>
  <w:style w:type="character" w:customStyle="1" w:styleId="Bodytext157">
    <w:name w:val="Body text (157)_"/>
    <w:basedOn w:val="DefaultParagraphFont"/>
    <w:rsid w:val="00BC2D71"/>
  </w:style>
  <w:style w:type="character" w:customStyle="1" w:styleId="Bodytext157Spacing0pt">
    <w:name w:val="Body text (157) + Spacing 0 pt"/>
    <w:basedOn w:val="Bodytext39"/>
    <w:rsid w:val="00BC2D71"/>
  </w:style>
  <w:style w:type="character" w:customStyle="1" w:styleId="Bodytext1570">
    <w:name w:val="Body text (157)"/>
    <w:basedOn w:val="Bodytext39"/>
    <w:rsid w:val="00BC2D71"/>
  </w:style>
  <w:style w:type="character" w:customStyle="1" w:styleId="Heading2213pt">
    <w:name w:val="Heading #22 + 13 pt"/>
    <w:basedOn w:val="DefaultParagraphFont"/>
    <w:rsid w:val="00BC2D71"/>
  </w:style>
  <w:style w:type="character" w:customStyle="1" w:styleId="Heading22125pt">
    <w:name w:val="Heading #22 + 12.5 pt"/>
    <w:basedOn w:val="DefaultParagraphFont"/>
    <w:rsid w:val="00BC2D71"/>
  </w:style>
  <w:style w:type="character" w:customStyle="1" w:styleId="Bodytext300">
    <w:name w:val="Body text (30)_"/>
    <w:basedOn w:val="DefaultParagraphFont"/>
    <w:rsid w:val="00BC2D71"/>
  </w:style>
  <w:style w:type="character" w:customStyle="1" w:styleId="Bodytext301">
    <w:name w:val="Body text (30)"/>
    <w:basedOn w:val="Bodytext3TimesNewRoman"/>
    <w:rsid w:val="00BC2D71"/>
  </w:style>
  <w:style w:type="character" w:customStyle="1" w:styleId="Bodytext39">
    <w:name w:val="Body text (39)_"/>
    <w:basedOn w:val="DefaultParagraphFont"/>
    <w:rsid w:val="00BC2D71"/>
  </w:style>
  <w:style w:type="character" w:customStyle="1" w:styleId="Bodytext390">
    <w:name w:val="Body text (39)"/>
    <w:basedOn w:val="BodytextExact"/>
    <w:rsid w:val="00BC2D71"/>
  </w:style>
  <w:style w:type="character" w:customStyle="1" w:styleId="Bodytext159Exact">
    <w:name w:val="Body text (159) Exact"/>
    <w:basedOn w:val="DefaultParagraphFont"/>
    <w:rsid w:val="00BC2D71"/>
  </w:style>
  <w:style w:type="character" w:customStyle="1" w:styleId="Bodytext60Spacing0pt">
    <w:name w:val="Body text (60) + Spacing 0 pt"/>
    <w:basedOn w:val="DefaultParagraphFont"/>
    <w:rsid w:val="00BC2D71"/>
  </w:style>
  <w:style w:type="character" w:customStyle="1" w:styleId="Bodytext3Spacing-1pt">
    <w:name w:val="Body text (3) + Spacing -1 pt"/>
    <w:basedOn w:val="Bodytext3Spacing0ptExact"/>
    <w:rsid w:val="00BC2D71"/>
  </w:style>
  <w:style w:type="character" w:customStyle="1" w:styleId="Bodytext3TimesNewRoman">
    <w:name w:val="Body text (3) + Times New Roman"/>
    <w:aliases w:val="11.5 pt"/>
    <w:basedOn w:val="Bodytext3Spacing0ptExact"/>
    <w:rsid w:val="00BC2D71"/>
  </w:style>
  <w:style w:type="character" w:customStyle="1" w:styleId="Bodytext2NotBold">
    <w:name w:val="Body text (2) + Not Bold"/>
    <w:basedOn w:val="Bodytext32"/>
    <w:rsid w:val="00BC2D71"/>
  </w:style>
  <w:style w:type="character" w:customStyle="1" w:styleId="BodytextExact">
    <w:name w:val="Body text Exact"/>
    <w:basedOn w:val="DefaultParagraphFont"/>
    <w:rsid w:val="00BC2D71"/>
  </w:style>
  <w:style w:type="character" w:customStyle="1" w:styleId="Heading13Italic">
    <w:name w:val="Heading #13 + Italic"/>
    <w:basedOn w:val="DefaultParagraphFont"/>
    <w:rsid w:val="00BC2D71"/>
  </w:style>
  <w:style w:type="character" w:customStyle="1" w:styleId="Heading92Spacing2pt">
    <w:name w:val="Heading #9 (2) + Spacing 2 pt"/>
    <w:basedOn w:val="DefaultParagraphFont"/>
    <w:rsid w:val="00BC2D71"/>
  </w:style>
  <w:style w:type="character" w:customStyle="1" w:styleId="Bodytext38Spacing0pt">
    <w:name w:val="Body text (38) + Spacing 0 pt"/>
    <w:basedOn w:val="DefaultParagraphFont"/>
    <w:rsid w:val="00BC2D71"/>
  </w:style>
  <w:style w:type="character" w:customStyle="1" w:styleId="Bodytext42Spacing-1pt">
    <w:name w:val="Body text (42) + Spacing -1 pt"/>
    <w:basedOn w:val="DefaultParagraphFont"/>
    <w:rsid w:val="00BC2D71"/>
  </w:style>
  <w:style w:type="character" w:customStyle="1" w:styleId="Bodytext35">
    <w:name w:val="Body text (35)_"/>
    <w:basedOn w:val="DefaultParagraphFont"/>
    <w:rsid w:val="00BC2D71"/>
  </w:style>
  <w:style w:type="character" w:customStyle="1" w:styleId="Picturecaption19">
    <w:name w:val="Picture caption (19)_"/>
    <w:basedOn w:val="DefaultParagraphFont"/>
    <w:rsid w:val="00BC2D71"/>
  </w:style>
  <w:style w:type="character" w:customStyle="1" w:styleId="Picturecaption9Exact">
    <w:name w:val="Picture caption (9) Exact"/>
    <w:basedOn w:val="DefaultParagraphFont"/>
    <w:rsid w:val="00BC2D71"/>
  </w:style>
  <w:style w:type="character" w:customStyle="1" w:styleId="Bodytext87">
    <w:name w:val="Body text (87)_"/>
    <w:basedOn w:val="DefaultParagraphFont"/>
    <w:rsid w:val="00BC2D71"/>
  </w:style>
  <w:style w:type="character" w:customStyle="1" w:styleId="Bodytext6">
    <w:name w:val="Body text (6)_"/>
    <w:basedOn w:val="DefaultParagraphFont"/>
    <w:rsid w:val="00BC2D71"/>
  </w:style>
  <w:style w:type="character" w:customStyle="1" w:styleId="Heading142SmallCaps">
    <w:name w:val="Heading #14 (2) + Small Caps"/>
    <w:basedOn w:val="DefaultParagraphFont"/>
    <w:rsid w:val="00BC2D71"/>
  </w:style>
  <w:style w:type="character" w:customStyle="1" w:styleId="Bodytext350">
    <w:name w:val="Body text (35)"/>
    <w:basedOn w:val="Picturecaption190"/>
    <w:rsid w:val="00BC2D71"/>
  </w:style>
  <w:style w:type="character" w:customStyle="1" w:styleId="Picturecaption190">
    <w:name w:val="Picture caption (19)"/>
    <w:basedOn w:val="Picturecaption27Spacing0pt"/>
    <w:rsid w:val="00BC2D71"/>
  </w:style>
  <w:style w:type="character" w:customStyle="1" w:styleId="Picturecaption27Spacing0pt">
    <w:name w:val="Picture caption (27) + Spacing 0 pt"/>
    <w:basedOn w:val="DefaultParagraphFont"/>
    <w:rsid w:val="00BC2D71"/>
  </w:style>
  <w:style w:type="character" w:customStyle="1" w:styleId="Bodytext43Spacing0ptExact">
    <w:name w:val="Body text (43) + Spacing 0 pt Exact"/>
    <w:basedOn w:val="DefaultParagraphFont"/>
    <w:rsid w:val="00BC2D71"/>
  </w:style>
  <w:style w:type="character" w:customStyle="1" w:styleId="Bodytext61">
    <w:name w:val="Body text (6)"/>
    <w:basedOn w:val="Bodytext870"/>
    <w:rsid w:val="00BC2D71"/>
  </w:style>
  <w:style w:type="character" w:customStyle="1" w:styleId="Bodytext870">
    <w:name w:val="Body text (87)"/>
    <w:basedOn w:val="DefaultParagraphFont"/>
    <w:rsid w:val="00BC2D71"/>
  </w:style>
  <w:style w:type="character" w:customStyle="1" w:styleId="BodytextSegoeUI">
    <w:name w:val="Body text + Segoe UI"/>
    <w:aliases w:val="21.5 pt"/>
    <w:basedOn w:val="DefaultParagraphFont"/>
    <w:rsid w:val="00BC2D71"/>
  </w:style>
  <w:style w:type="character" w:customStyle="1" w:styleId="Bodytext68">
    <w:name w:val="Body text (68)_"/>
    <w:basedOn w:val="DefaultParagraphFont"/>
    <w:rsid w:val="00BC2D71"/>
  </w:style>
  <w:style w:type="character" w:customStyle="1" w:styleId="Bodytext112SmallCaps">
    <w:name w:val="Body text (112) + Small Caps"/>
    <w:basedOn w:val="DefaultParagraphFont"/>
    <w:rsid w:val="00BC2D71"/>
  </w:style>
  <w:style w:type="character" w:customStyle="1" w:styleId="Bodytext680">
    <w:name w:val="Body text (68)"/>
    <w:basedOn w:val="Heading162SmallCaps"/>
    <w:rsid w:val="00BC2D71"/>
  </w:style>
  <w:style w:type="character" w:customStyle="1" w:styleId="Tableofcontents11">
    <w:name w:val="Table of contents (11)_"/>
    <w:basedOn w:val="DefaultParagraphFont"/>
    <w:rsid w:val="00BC2D71"/>
  </w:style>
  <w:style w:type="character" w:customStyle="1" w:styleId="Tableofcontents110">
    <w:name w:val="Table of contents (11)"/>
    <w:basedOn w:val="article-quote-right"/>
    <w:rsid w:val="00BC2D71"/>
  </w:style>
  <w:style w:type="character" w:customStyle="1" w:styleId="Tableofcontents15">
    <w:name w:val="Table of contents (15)_"/>
    <w:basedOn w:val="DefaultParagraphFont"/>
    <w:rsid w:val="00BC2D71"/>
  </w:style>
  <w:style w:type="character" w:customStyle="1" w:styleId="Tableofcontents150">
    <w:name w:val="Table of contents (15)"/>
    <w:basedOn w:val="StyleBox12pt"/>
    <w:rsid w:val="00BC2D71"/>
  </w:style>
  <w:style w:type="character" w:customStyle="1" w:styleId="Heading162SmallCaps">
    <w:name w:val="Heading #16 (2) + Small Caps"/>
    <w:basedOn w:val="DefaultParagraphFont"/>
    <w:rsid w:val="00BC2D71"/>
  </w:style>
  <w:style w:type="character" w:customStyle="1" w:styleId="amp">
    <w:name w:val="amp"/>
    <w:basedOn w:val="DefaultParagraphFont"/>
    <w:rsid w:val="00BC2D71"/>
  </w:style>
  <w:style w:type="character" w:customStyle="1" w:styleId="article-quote-right">
    <w:name w:val="article-quote-right"/>
    <w:basedOn w:val="DefaultParagraphFont"/>
    <w:rsid w:val="00BC2D71"/>
  </w:style>
  <w:style w:type="character" w:customStyle="1" w:styleId="StyleBox12ptBold">
    <w:name w:val="Style Box + 12 pt Bold"/>
    <w:basedOn w:val="DefaultParagraphFont"/>
    <w:rsid w:val="00BC2D71"/>
  </w:style>
  <w:style w:type="character" w:customStyle="1" w:styleId="StyleBox12pt">
    <w:name w:val="Style Box + 12 pt"/>
    <w:basedOn w:val="DefaultParagraphFont"/>
    <w:rsid w:val="00BC2D71"/>
  </w:style>
  <w:style w:type="character" w:customStyle="1" w:styleId="commentstext0">
    <w:name w:val="commentstext"/>
    <w:rsid w:val="00BC2D71"/>
  </w:style>
  <w:style w:type="character" w:customStyle="1" w:styleId="wikicreatelink">
    <w:name w:val="wikicreatelink"/>
    <w:basedOn w:val="DefaultParagraphFont"/>
    <w:rsid w:val="00BC2D71"/>
  </w:style>
  <w:style w:type="character" w:customStyle="1" w:styleId="facebook-share-count">
    <w:name w:val="facebook-share-count"/>
    <w:basedOn w:val="DefaultParagraphFont"/>
    <w:rsid w:val="00BC2D71"/>
  </w:style>
  <w:style w:type="character" w:customStyle="1" w:styleId="tickerwrap">
    <w:name w:val="ticker_wrap"/>
    <w:basedOn w:val="DefaultParagraphFont"/>
    <w:rsid w:val="00BC2D71"/>
  </w:style>
  <w:style w:type="character" w:customStyle="1" w:styleId="smallcaps0">
    <w:name w:val="small_caps"/>
    <w:basedOn w:val="DefaultParagraphFont"/>
    <w:rsid w:val="00BC2D71"/>
  </w:style>
  <w:style w:type="character" w:customStyle="1" w:styleId="StyleGaramondText1">
    <w:name w:val="Style Garamond Text 1"/>
    <w:basedOn w:val="DefaultParagraphFont"/>
    <w:rsid w:val="00BC2D71"/>
  </w:style>
  <w:style w:type="character" w:customStyle="1" w:styleId="StyleGaramondText1Underline">
    <w:name w:val="Style Garamond Text 1 Underline"/>
    <w:basedOn w:val="DefaultParagraphFont"/>
    <w:rsid w:val="00BC2D71"/>
  </w:style>
  <w:style w:type="character" w:customStyle="1" w:styleId="StyleBoldUnderlineBorderSinglesolidlineAuto05pt">
    <w:name w:val="Style Bold Underline Border: : (Single solid line Auto  0.5 pt ..."/>
    <w:basedOn w:val="DefaultParagraphFont"/>
    <w:rsid w:val="00BC2D71"/>
  </w:style>
  <w:style w:type="character" w:customStyle="1" w:styleId="StyleStyleBoldUnderlineUnderlineIntenseEmphasisIntenseEmpha">
    <w:name w:val="Style Style Bold UnderlineUnderlineIntense EmphasisIntense Empha..."/>
    <w:basedOn w:val="DefaultParagraphFont"/>
    <w:rsid w:val="00BC2D71"/>
  </w:style>
  <w:style w:type="character" w:customStyle="1" w:styleId="Style7ptBold">
    <w:name w:val="Style 7 pt Bold"/>
    <w:basedOn w:val="DefaultParagraphFont"/>
    <w:rsid w:val="00BC2D71"/>
  </w:style>
  <w:style w:type="character" w:styleId="HTMLAcronym">
    <w:name w:val="HTML Acronym"/>
    <w:basedOn w:val="DefaultParagraphFont"/>
    <w:uiPriority w:val="99"/>
    <w:semiHidden/>
    <w:unhideWhenUsed/>
    <w:rsid w:val="00BC2D71"/>
  </w:style>
  <w:style w:type="paragraph" w:styleId="HTMLAddress">
    <w:name w:val="HTML Address"/>
    <w:basedOn w:val="Normal"/>
    <w:link w:val="HTMLAddressChar"/>
    <w:uiPriority w:val="99"/>
    <w:unhideWhenUsed/>
    <w:rsid w:val="00BC2D71"/>
    <w:rPr>
      <w:i/>
      <w:iCs/>
    </w:rPr>
  </w:style>
  <w:style w:type="character" w:customStyle="1" w:styleId="HTMLAddressChar">
    <w:name w:val="HTML Address Char"/>
    <w:basedOn w:val="DefaultParagraphFont"/>
    <w:link w:val="HTMLAddress"/>
    <w:uiPriority w:val="99"/>
    <w:rsid w:val="00BC2D71"/>
    <w:rPr>
      <w:rFonts w:ascii="Arial" w:hAnsi="Arial" w:cs="Arial"/>
      <w:i/>
      <w:iCs/>
    </w:rPr>
  </w:style>
  <w:style w:type="paragraph" w:styleId="Index1">
    <w:name w:val="index 1"/>
    <w:basedOn w:val="Normal"/>
    <w:next w:val="Normal"/>
    <w:autoRedefine/>
    <w:unhideWhenUsed/>
    <w:rsid w:val="00BC2D71"/>
    <w:pPr>
      <w:ind w:left="220" w:hanging="220"/>
    </w:pPr>
  </w:style>
  <w:style w:type="character" w:customStyle="1" w:styleId="cardunderlineChar0">
    <w:name w:val="card underline Char"/>
    <w:locked/>
    <w:rsid w:val="00BC2D71"/>
  </w:style>
  <w:style w:type="paragraph" w:customStyle="1" w:styleId="cardunderline">
    <w:name w:val="card underline"/>
    <w:basedOn w:val="Normal"/>
    <w:next w:val="GAUnderline"/>
    <w:qFormat/>
    <w:rsid w:val="00BC2D71"/>
  </w:style>
  <w:style w:type="paragraph" w:customStyle="1" w:styleId="Hat1">
    <w:name w:val="Hat1"/>
    <w:basedOn w:val="Normal"/>
    <w:next w:val="Normal"/>
    <w:uiPriority w:val="2"/>
    <w:qFormat/>
    <w:rsid w:val="00BC2D71"/>
  </w:style>
  <w:style w:type="paragraph" w:customStyle="1" w:styleId="post-subtitle">
    <w:name w:val="post-subtitle"/>
    <w:basedOn w:val="Normal"/>
    <w:qFormat/>
    <w:rsid w:val="00BC2D71"/>
  </w:style>
  <w:style w:type="paragraph" w:customStyle="1" w:styleId="para">
    <w:name w:val="para"/>
    <w:basedOn w:val="Normal"/>
    <w:next w:val="ReallySamllText"/>
    <w:qFormat/>
    <w:rsid w:val="00BC2D71"/>
  </w:style>
  <w:style w:type="paragraph" w:customStyle="1" w:styleId="tagline1">
    <w:name w:val="tagline"/>
    <w:basedOn w:val="Normal"/>
    <w:next w:val="cardCharCharCharCharChar"/>
    <w:qFormat/>
    <w:rsid w:val="00BC2D71"/>
  </w:style>
  <w:style w:type="paragraph" w:customStyle="1" w:styleId="Block1">
    <w:name w:val="Block1"/>
    <w:basedOn w:val="Normal"/>
    <w:next w:val="Normal"/>
    <w:uiPriority w:val="3"/>
    <w:qFormat/>
    <w:rsid w:val="00BC2D71"/>
  </w:style>
  <w:style w:type="paragraph" w:customStyle="1" w:styleId="TOCHeading1">
    <w:name w:val="TOC Heading1"/>
    <w:basedOn w:val="Heading1"/>
    <w:next w:val="Normal"/>
    <w:uiPriority w:val="39"/>
    <w:qFormat/>
    <w:rsid w:val="00BC2D71"/>
    <w:rPr>
      <w:bCs/>
      <w:caps/>
    </w:rPr>
  </w:style>
  <w:style w:type="paragraph" w:customStyle="1" w:styleId="NoteLevel11">
    <w:name w:val="Note Level 11"/>
    <w:basedOn w:val="Normal"/>
    <w:next w:val="HeaderFooter"/>
    <w:uiPriority w:val="99"/>
    <w:qFormat/>
    <w:rsid w:val="00BC2D71"/>
  </w:style>
  <w:style w:type="paragraph" w:customStyle="1" w:styleId="ReallySamllText">
    <w:name w:val="ReallySamllText"/>
    <w:basedOn w:val="Normal"/>
    <w:next w:val="CardTextUnderlined"/>
    <w:autoRedefine/>
    <w:qFormat/>
    <w:rsid w:val="00BC2D71"/>
  </w:style>
  <w:style w:type="paragraph" w:customStyle="1" w:styleId="NormalWeb3">
    <w:name w:val="Normal (Web)3"/>
    <w:basedOn w:val="Normal"/>
    <w:next w:val="CardTagCharChar"/>
    <w:qFormat/>
    <w:rsid w:val="00BC2D71"/>
  </w:style>
  <w:style w:type="paragraph" w:customStyle="1" w:styleId="cardCharCharCharCharChar">
    <w:name w:val="card Char Char Char Char Char"/>
    <w:basedOn w:val="Normal"/>
    <w:next w:val="fixed"/>
    <w:qFormat/>
    <w:rsid w:val="00BC2D71"/>
  </w:style>
  <w:style w:type="paragraph" w:customStyle="1" w:styleId="TagCiteChar4">
    <w:name w:val="Tag / Cite Char"/>
    <w:basedOn w:val="Normal"/>
    <w:next w:val="textonormal"/>
    <w:qFormat/>
    <w:rsid w:val="00BC2D71"/>
  </w:style>
  <w:style w:type="paragraph" w:customStyle="1" w:styleId="PageNumber2">
    <w:name w:val="Page Number2"/>
    <w:basedOn w:val="Normal"/>
    <w:next w:val="Normal"/>
    <w:qFormat/>
    <w:rsid w:val="00BC2D71"/>
  </w:style>
  <w:style w:type="paragraph" w:customStyle="1" w:styleId="HeaderFooter">
    <w:name w:val="Header &amp; Footer"/>
    <w:next w:val="ExecutiveSummarytext"/>
    <w:qFormat/>
    <w:rsid w:val="00BC2D71"/>
    <w:pPr>
      <w:spacing w:after="200" w:line="276" w:lineRule="auto"/>
    </w:pPr>
  </w:style>
  <w:style w:type="paragraph" w:customStyle="1" w:styleId="CardTextSmall0">
    <w:name w:val="Card Text Small"/>
    <w:basedOn w:val="Normal"/>
    <w:qFormat/>
    <w:rsid w:val="00BC2D71"/>
  </w:style>
  <w:style w:type="paragraph" w:customStyle="1" w:styleId="CardTextUnderlined">
    <w:name w:val="Card Text Underlined"/>
    <w:basedOn w:val="Normal"/>
    <w:next w:val="NormalUnderline"/>
    <w:qFormat/>
    <w:rsid w:val="00BC2D71"/>
  </w:style>
  <w:style w:type="paragraph" w:customStyle="1" w:styleId="HeaderDebate">
    <w:name w:val="Header Debate"/>
    <w:basedOn w:val="Normal"/>
    <w:next w:val="byline1"/>
    <w:qFormat/>
    <w:rsid w:val="00BC2D71"/>
  </w:style>
  <w:style w:type="paragraph" w:customStyle="1" w:styleId="NormalWeb1">
    <w:name w:val="Normal (Web)1"/>
    <w:basedOn w:val="Normal"/>
    <w:next w:val="PlaceholderText1"/>
    <w:qFormat/>
    <w:rsid w:val="00BC2D71"/>
  </w:style>
  <w:style w:type="paragraph" w:customStyle="1" w:styleId="CardTagCharChar">
    <w:name w:val="Card Tag Char Char"/>
    <w:basedOn w:val="Normal"/>
    <w:next w:val="NoteLevel31"/>
    <w:qFormat/>
    <w:rsid w:val="00BC2D71"/>
  </w:style>
  <w:style w:type="paragraph" w:customStyle="1" w:styleId="fixed">
    <w:name w:val="fixed"/>
    <w:basedOn w:val="Normal"/>
    <w:next w:val="NoteLevel41"/>
    <w:qFormat/>
    <w:rsid w:val="00BC2D71"/>
  </w:style>
  <w:style w:type="paragraph" w:customStyle="1" w:styleId="textonormal">
    <w:name w:val="textonormal"/>
    <w:basedOn w:val="Normal"/>
    <w:next w:val="NoteLevel51"/>
    <w:qFormat/>
    <w:rsid w:val="00BC2D71"/>
  </w:style>
  <w:style w:type="paragraph" w:customStyle="1" w:styleId="ExecutiveSummarytext">
    <w:name w:val="Executive Summary text"/>
    <w:basedOn w:val="Normal"/>
    <w:next w:val="Normal"/>
    <w:qFormat/>
    <w:rsid w:val="00BC2D71"/>
  </w:style>
  <w:style w:type="character" w:customStyle="1" w:styleId="NormalUnderlineChar1">
    <w:name w:val="Normal Underline Char1"/>
    <w:locked/>
    <w:rsid w:val="00BC2D71"/>
  </w:style>
  <w:style w:type="paragraph" w:customStyle="1" w:styleId="byline1">
    <w:name w:val="byline1"/>
    <w:basedOn w:val="Normal"/>
    <w:qFormat/>
    <w:rsid w:val="00BC2D71"/>
  </w:style>
  <w:style w:type="paragraph" w:customStyle="1" w:styleId="PlaceholderText1">
    <w:name w:val="Placeholder Text1"/>
    <w:basedOn w:val="Normal"/>
    <w:next w:val="ImportantText"/>
    <w:qFormat/>
    <w:rsid w:val="00BC2D71"/>
  </w:style>
  <w:style w:type="paragraph" w:customStyle="1" w:styleId="NoteLevel31">
    <w:name w:val="Note Level 31"/>
    <w:basedOn w:val="Normal"/>
    <w:qFormat/>
    <w:rsid w:val="00BC2D71"/>
  </w:style>
  <w:style w:type="paragraph" w:customStyle="1" w:styleId="NoteLevel41">
    <w:name w:val="Note Level 41"/>
    <w:basedOn w:val="Normal"/>
    <w:next w:val="StyleBodyText11ptBlackUnderline"/>
    <w:qFormat/>
    <w:rsid w:val="00BC2D71"/>
  </w:style>
  <w:style w:type="paragraph" w:customStyle="1" w:styleId="NoteLevel51">
    <w:name w:val="Note Level 51"/>
    <w:basedOn w:val="Normal"/>
    <w:qFormat/>
    <w:rsid w:val="00BC2D71"/>
  </w:style>
  <w:style w:type="paragraph" w:customStyle="1" w:styleId="NoteLevel61">
    <w:name w:val="Note Level 61"/>
    <w:basedOn w:val="Normal"/>
    <w:next w:val="StyleBodyText11ptBoldBlack"/>
    <w:qFormat/>
    <w:rsid w:val="00BC2D71"/>
  </w:style>
  <w:style w:type="paragraph" w:customStyle="1" w:styleId="NoteLevel71">
    <w:name w:val="Note Level 71"/>
    <w:basedOn w:val="Normal"/>
    <w:qFormat/>
    <w:rsid w:val="00BC2D71"/>
  </w:style>
  <w:style w:type="paragraph" w:customStyle="1" w:styleId="NoteLevel81">
    <w:name w:val="Note Level 81"/>
    <w:basedOn w:val="Normal"/>
    <w:next w:val="StyletinyBold"/>
    <w:qFormat/>
    <w:rsid w:val="00BC2D71"/>
  </w:style>
  <w:style w:type="paragraph" w:customStyle="1" w:styleId="NoteLevel91">
    <w:name w:val="Note Level 91"/>
    <w:basedOn w:val="Normal"/>
    <w:qFormat/>
    <w:rsid w:val="00BC2D71"/>
  </w:style>
  <w:style w:type="character" w:customStyle="1" w:styleId="ImportantTextChar">
    <w:name w:val="Important Text Char"/>
    <w:locked/>
    <w:rsid w:val="00BC2D71"/>
  </w:style>
  <w:style w:type="paragraph" w:customStyle="1" w:styleId="ImportantText">
    <w:name w:val="Important Text"/>
    <w:basedOn w:val="Normal"/>
    <w:next w:val="Normal"/>
    <w:qFormat/>
    <w:rsid w:val="00BC2D71"/>
  </w:style>
  <w:style w:type="character" w:customStyle="1" w:styleId="StyleBodyText11ptBlackUnderlineChar">
    <w:name w:val="Style Body Text + 11 pt Black Underline Char"/>
    <w:locked/>
    <w:rsid w:val="00BC2D71"/>
  </w:style>
  <w:style w:type="paragraph" w:customStyle="1" w:styleId="StyleBodyText11ptBlackUnderline">
    <w:name w:val="Style Body Text + 11 pt Black Underline"/>
    <w:basedOn w:val="Normal"/>
    <w:next w:val="ListContents"/>
    <w:qFormat/>
    <w:rsid w:val="00BC2D71"/>
  </w:style>
  <w:style w:type="character" w:customStyle="1" w:styleId="StyleBodyText11ptBoldBlackChar">
    <w:name w:val="Style Body Text + 11 pt Bold Black Char"/>
    <w:locked/>
    <w:rsid w:val="00BC2D71"/>
  </w:style>
  <w:style w:type="paragraph" w:customStyle="1" w:styleId="StyleBodyText11ptBoldBlack">
    <w:name w:val="Style Body Text + 11 pt Bold Black"/>
    <w:basedOn w:val="Normal"/>
    <w:next w:val="StyleListContents11ptCustomColorRGB353132Underline"/>
    <w:qFormat/>
    <w:rsid w:val="00BC2D71"/>
  </w:style>
  <w:style w:type="character" w:customStyle="1" w:styleId="StyletinyBoldChar">
    <w:name w:val="Style tiny + Bold Char"/>
    <w:locked/>
    <w:rsid w:val="00BC2D71"/>
  </w:style>
  <w:style w:type="paragraph" w:customStyle="1" w:styleId="StyletinyBold">
    <w:name w:val="Style tiny + Bold"/>
    <w:basedOn w:val="TagF3"/>
    <w:qFormat/>
    <w:rsid w:val="00BC2D71"/>
  </w:style>
  <w:style w:type="character" w:customStyle="1" w:styleId="Heading5SizeDownChar">
    <w:name w:val="Heading 5 Size Down Char"/>
    <w:locked/>
    <w:rsid w:val="00BC2D71"/>
  </w:style>
  <w:style w:type="character" w:customStyle="1" w:styleId="Normal2BoldChar">
    <w:name w:val="Normal2 + Bold Char"/>
    <w:locked/>
    <w:rsid w:val="00BC2D71"/>
  </w:style>
  <w:style w:type="paragraph" w:customStyle="1" w:styleId="Normal2Bold">
    <w:name w:val="Normal2 + Bold"/>
    <w:basedOn w:val="Normal"/>
    <w:next w:val="Unimportant"/>
    <w:qFormat/>
    <w:rsid w:val="00BC2D71"/>
  </w:style>
  <w:style w:type="character" w:customStyle="1" w:styleId="ListContentsChar">
    <w:name w:val="List Contents Char"/>
    <w:locked/>
    <w:rsid w:val="00BC2D71"/>
  </w:style>
  <w:style w:type="paragraph" w:customStyle="1" w:styleId="ListContents">
    <w:name w:val="List Contents"/>
    <w:basedOn w:val="Normal"/>
    <w:next w:val="Ununderlined"/>
    <w:qFormat/>
    <w:rsid w:val="00BC2D71"/>
  </w:style>
  <w:style w:type="character" w:customStyle="1" w:styleId="StyleListContents11ptCustomColorRGB353132UnderlineChar">
    <w:name w:val="Style List Contents + 11 pt Custom Color(RGB(353132)) Underline Char"/>
    <w:locked/>
    <w:rsid w:val="00BC2D71"/>
  </w:style>
  <w:style w:type="paragraph" w:customStyle="1" w:styleId="StyleListContents11ptCustomColorRGB353132Underline">
    <w:name w:val="Style List Contents + 11 pt Custom Color(RGB(353132)) Underline"/>
    <w:basedOn w:val="Ununderlined"/>
    <w:qFormat/>
    <w:rsid w:val="00BC2D71"/>
    <w:pPr>
      <w:jc w:val="left"/>
    </w:pPr>
    <w:rPr>
      <w:rFonts w:eastAsiaTheme="minorHAnsi"/>
      <w:sz w:val="20"/>
      <w:szCs w:val="22"/>
    </w:rPr>
  </w:style>
  <w:style w:type="character" w:customStyle="1" w:styleId="UnimportantCharChar">
    <w:name w:val="Unimportant Char Char"/>
    <w:locked/>
    <w:rsid w:val="00BC2D71"/>
  </w:style>
  <w:style w:type="paragraph" w:customStyle="1" w:styleId="Unimportant">
    <w:name w:val="Unimportant"/>
    <w:basedOn w:val="Normal"/>
    <w:next w:val="DebateCite"/>
    <w:qFormat/>
    <w:rsid w:val="00BC2D71"/>
  </w:style>
  <w:style w:type="paragraph" w:customStyle="1" w:styleId="StyleHeading1Justified">
    <w:name w:val="Style Heading 1 + Justified"/>
    <w:basedOn w:val="Normal"/>
    <w:next w:val="Normal"/>
    <w:qFormat/>
    <w:rsid w:val="00BC2D71"/>
  </w:style>
  <w:style w:type="paragraph" w:customStyle="1" w:styleId="textunderline0">
    <w:name w:val="text underline"/>
    <w:basedOn w:val="Normal"/>
    <w:next w:val="Heading4Cite"/>
    <w:autoRedefine/>
    <w:qFormat/>
    <w:rsid w:val="00BC2D71"/>
  </w:style>
  <w:style w:type="character" w:customStyle="1" w:styleId="DebateTagChar">
    <w:name w:val="Debate Tag Char"/>
    <w:locked/>
    <w:rsid w:val="00BC2D71"/>
  </w:style>
  <w:style w:type="paragraph" w:customStyle="1" w:styleId="DebateTag">
    <w:name w:val="Debate Tag"/>
    <w:basedOn w:val="Normal"/>
    <w:autoRedefine/>
    <w:qFormat/>
    <w:rsid w:val="00BC2D71"/>
  </w:style>
  <w:style w:type="paragraph" w:customStyle="1" w:styleId="DebateCite">
    <w:name w:val="Debate Cite"/>
    <w:basedOn w:val="Normal"/>
    <w:next w:val="Normaltag"/>
    <w:autoRedefine/>
    <w:qFormat/>
    <w:rsid w:val="00BC2D71"/>
  </w:style>
  <w:style w:type="paragraph" w:customStyle="1" w:styleId="PreformattedText">
    <w:name w:val="Preformatted Text"/>
    <w:basedOn w:val="Normal"/>
    <w:next w:val="Cardnon-underlined"/>
    <w:qFormat/>
    <w:rsid w:val="00BC2D71"/>
  </w:style>
  <w:style w:type="paragraph" w:customStyle="1" w:styleId="MaggieTag">
    <w:name w:val="MaggieTag"/>
    <w:basedOn w:val="Heading2"/>
    <w:next w:val="BlockTitle4"/>
    <w:qFormat/>
    <w:rsid w:val="00BC2D71"/>
    <w:rPr>
      <w:bCs/>
      <w:caps/>
    </w:rPr>
  </w:style>
  <w:style w:type="paragraph" w:customStyle="1" w:styleId="4">
    <w:name w:val="4"/>
    <w:basedOn w:val="Normal"/>
    <w:next w:val="DottedUnderline1"/>
    <w:qFormat/>
    <w:rsid w:val="00BC2D71"/>
  </w:style>
  <w:style w:type="paragraph" w:customStyle="1" w:styleId="BlockTitle4">
    <w:name w:val="%Block Title"/>
    <w:basedOn w:val="Heading1"/>
    <w:next w:val="PageNumber4"/>
    <w:qFormat/>
    <w:rsid w:val="00BC2D71"/>
    <w:rPr>
      <w:bCs/>
      <w:caps/>
    </w:rPr>
  </w:style>
  <w:style w:type="paragraph" w:customStyle="1" w:styleId="ThickUnderline">
    <w:name w:val="ThickUnderline"/>
    <w:qFormat/>
    <w:rsid w:val="00BC2D71"/>
    <w:pPr>
      <w:spacing w:after="200" w:line="276" w:lineRule="auto"/>
    </w:pPr>
  </w:style>
  <w:style w:type="paragraph" w:customStyle="1" w:styleId="DottedUnderline1">
    <w:name w:val="DottedUnderline"/>
    <w:basedOn w:val="Normal"/>
    <w:qFormat/>
    <w:rsid w:val="00BC2D71"/>
  </w:style>
  <w:style w:type="character" w:customStyle="1" w:styleId="Card-UnderlineChar">
    <w:name w:val="Card-Underline Char"/>
    <w:locked/>
    <w:rsid w:val="00BC2D71"/>
  </w:style>
  <w:style w:type="paragraph" w:customStyle="1" w:styleId="Card-Underline0">
    <w:name w:val="Card-Underline"/>
    <w:basedOn w:val="Normal"/>
    <w:next w:val="read"/>
    <w:qFormat/>
    <w:rsid w:val="00BC2D71"/>
  </w:style>
  <w:style w:type="paragraph" w:customStyle="1" w:styleId="PageNumber3">
    <w:name w:val="Page Number3"/>
    <w:basedOn w:val="Normal"/>
    <w:next w:val="Normal"/>
    <w:qFormat/>
    <w:rsid w:val="00BC2D71"/>
  </w:style>
  <w:style w:type="paragraph" w:customStyle="1" w:styleId="PageNumber4">
    <w:name w:val="Page Number4"/>
    <w:basedOn w:val="Normal"/>
    <w:next w:val="Normal"/>
    <w:qFormat/>
    <w:rsid w:val="00BC2D71"/>
  </w:style>
  <w:style w:type="paragraph" w:customStyle="1" w:styleId="PageNumber5">
    <w:name w:val="Page Number5"/>
    <w:basedOn w:val="Normal"/>
    <w:next w:val="Normal"/>
    <w:qFormat/>
    <w:rsid w:val="00BC2D71"/>
  </w:style>
  <w:style w:type="paragraph" w:customStyle="1" w:styleId="smalltext1">
    <w:name w:val="small text1"/>
    <w:basedOn w:val="Normal"/>
    <w:next w:val="Normal"/>
    <w:uiPriority w:val="4"/>
    <w:qFormat/>
    <w:rsid w:val="00BC2D71"/>
  </w:style>
  <w:style w:type="character" w:customStyle="1" w:styleId="CircleChar">
    <w:name w:val="Circle Char"/>
    <w:locked/>
    <w:rsid w:val="00BC2D71"/>
  </w:style>
  <w:style w:type="paragraph" w:customStyle="1" w:styleId="PageNumber6">
    <w:name w:val="Page Number6"/>
    <w:basedOn w:val="Normal"/>
    <w:next w:val="Normal"/>
    <w:qFormat/>
    <w:rsid w:val="00BC2D71"/>
  </w:style>
  <w:style w:type="paragraph" w:customStyle="1" w:styleId="lastupdated">
    <w:name w:val="lastupdated"/>
    <w:basedOn w:val="Normal"/>
    <w:qFormat/>
    <w:rsid w:val="00BC2D71"/>
  </w:style>
  <w:style w:type="paragraph" w:customStyle="1" w:styleId="hn-byline">
    <w:name w:val="hn-byline"/>
    <w:basedOn w:val="Normal"/>
    <w:next w:val="bodyintro"/>
    <w:qFormat/>
    <w:rsid w:val="00BC2D71"/>
  </w:style>
  <w:style w:type="paragraph" w:customStyle="1" w:styleId="articleinfo">
    <w:name w:val="articleinfo"/>
    <w:basedOn w:val="Normal"/>
    <w:next w:val="indent"/>
    <w:qFormat/>
    <w:rsid w:val="00BC2D71"/>
  </w:style>
  <w:style w:type="character" w:customStyle="1" w:styleId="StyleStyle16ptChar">
    <w:name w:val="Style Style1 + 6 pt Char"/>
    <w:locked/>
    <w:rsid w:val="00BC2D71"/>
  </w:style>
  <w:style w:type="paragraph" w:customStyle="1" w:styleId="StyleStyle16pt">
    <w:name w:val="Style Style1 + 6 pt"/>
    <w:basedOn w:val="Normal"/>
    <w:qFormat/>
    <w:rsid w:val="00BC2D71"/>
  </w:style>
  <w:style w:type="paragraph" w:customStyle="1" w:styleId="PageNumber7">
    <w:name w:val="Page Number7"/>
    <w:basedOn w:val="Normal"/>
    <w:next w:val="Normal"/>
    <w:qFormat/>
    <w:rsid w:val="00BC2D71"/>
  </w:style>
  <w:style w:type="paragraph" w:customStyle="1" w:styleId="OmniPage4">
    <w:name w:val="OmniPage #4"/>
    <w:basedOn w:val="Normal"/>
    <w:qFormat/>
    <w:rsid w:val="00BC2D71"/>
  </w:style>
  <w:style w:type="paragraph" w:customStyle="1" w:styleId="OmniPage10">
    <w:name w:val="OmniPage #10"/>
    <w:basedOn w:val="Normal"/>
    <w:qFormat/>
    <w:rsid w:val="00BC2D71"/>
  </w:style>
  <w:style w:type="paragraph" w:customStyle="1" w:styleId="PageNumber8">
    <w:name w:val="Page Number8"/>
    <w:basedOn w:val="Normal"/>
    <w:next w:val="Normal"/>
    <w:qFormat/>
    <w:rsid w:val="00BC2D71"/>
  </w:style>
  <w:style w:type="paragraph" w:customStyle="1" w:styleId="bodyintro">
    <w:name w:val="bodyintro"/>
    <w:basedOn w:val="Normal"/>
    <w:uiPriority w:val="99"/>
    <w:qFormat/>
    <w:rsid w:val="00BC2D71"/>
  </w:style>
  <w:style w:type="character" w:customStyle="1" w:styleId="Style8ptChar">
    <w:name w:val="Style 8 pt Char"/>
    <w:rsid w:val="00BC2D71"/>
  </w:style>
  <w:style w:type="character" w:customStyle="1" w:styleId="message-item">
    <w:name w:val="message-item"/>
    <w:rsid w:val="00BC2D71"/>
  </w:style>
  <w:style w:type="character" w:customStyle="1" w:styleId="datestamp">
    <w:name w:val="datestamp"/>
    <w:rsid w:val="00BC2D71"/>
  </w:style>
  <w:style w:type="character" w:customStyle="1" w:styleId="forenames">
    <w:name w:val="forenames"/>
    <w:rsid w:val="00BC2D71"/>
  </w:style>
  <w:style w:type="character" w:customStyle="1" w:styleId="surname">
    <w:name w:val="surname"/>
    <w:rsid w:val="00BC2D71"/>
  </w:style>
  <w:style w:type="character" w:customStyle="1" w:styleId="refpreview">
    <w:name w:val="refpreview"/>
    <w:rsid w:val="00BC2D71"/>
  </w:style>
  <w:style w:type="character" w:customStyle="1" w:styleId="loose1">
    <w:name w:val="loose1"/>
    <w:rsid w:val="00BC2D71"/>
  </w:style>
  <w:style w:type="character" w:customStyle="1" w:styleId="gsa">
    <w:name w:val="gs_a"/>
    <w:rsid w:val="00BC2D71"/>
  </w:style>
  <w:style w:type="character" w:customStyle="1" w:styleId="mainarttitle">
    <w:name w:val="mainarttitle"/>
    <w:rsid w:val="00BC2D71"/>
  </w:style>
  <w:style w:type="character" w:customStyle="1" w:styleId="mainartauthor">
    <w:name w:val="mainartauthor"/>
    <w:rsid w:val="00BC2D71"/>
  </w:style>
  <w:style w:type="character" w:customStyle="1" w:styleId="mainartdate">
    <w:name w:val="mainartdate"/>
    <w:rsid w:val="00BC2D71"/>
  </w:style>
  <w:style w:type="character" w:customStyle="1" w:styleId="gsggs">
    <w:name w:val="gs_ggs"/>
    <w:rsid w:val="00BC2D71"/>
  </w:style>
  <w:style w:type="character" w:customStyle="1" w:styleId="ahead">
    <w:name w:val="a_head"/>
    <w:rsid w:val="00BC2D71"/>
  </w:style>
  <w:style w:type="character" w:customStyle="1" w:styleId="footnote">
    <w:name w:val="footnote"/>
    <w:rsid w:val="00BC2D71"/>
  </w:style>
  <w:style w:type="character" w:customStyle="1" w:styleId="docbody">
    <w:name w:val="docbody"/>
    <w:rsid w:val="00BC2D71"/>
  </w:style>
  <w:style w:type="character" w:customStyle="1" w:styleId="bwxsm">
    <w:name w:val="b w xsm"/>
    <w:rsid w:val="00BC2D71"/>
  </w:style>
  <w:style w:type="character" w:customStyle="1" w:styleId="fstd">
    <w:name w:val="f std"/>
    <w:rsid w:val="00BC2D71"/>
  </w:style>
  <w:style w:type="character" w:customStyle="1" w:styleId="bio1">
    <w:name w:val="bio1"/>
    <w:rsid w:val="00BC2D71"/>
  </w:style>
  <w:style w:type="character" w:customStyle="1" w:styleId="cardCharCharCharCharCharChar">
    <w:name w:val="card Char Char Char Char Char Char"/>
    <w:rsid w:val="00BC2D71"/>
  </w:style>
  <w:style w:type="character" w:customStyle="1" w:styleId="Style24ptBoldUnderlineCenteredCharChar">
    <w:name w:val="Style 24 pt Bold Underline Centered Char Char"/>
    <w:rsid w:val="00BC2D71"/>
  </w:style>
  <w:style w:type="character" w:customStyle="1" w:styleId="TagCiteCharChar0">
    <w:name w:val="Tag / Cite Char Char"/>
    <w:rsid w:val="00BC2D71"/>
  </w:style>
  <w:style w:type="character" w:customStyle="1" w:styleId="CardTextUnderlinedCharChar">
    <w:name w:val="Card Text Underlined Char Char"/>
    <w:rsid w:val="00BC2D71"/>
  </w:style>
  <w:style w:type="character" w:customStyle="1" w:styleId="CardTagCharCharChar">
    <w:name w:val="Card Tag Char Char Char"/>
    <w:rsid w:val="00BC2D71"/>
  </w:style>
  <w:style w:type="character" w:customStyle="1" w:styleId="mainbody">
    <w:name w:val="mainbody"/>
    <w:basedOn w:val="DefaultParagraphFont"/>
    <w:rsid w:val="00BC2D71"/>
  </w:style>
  <w:style w:type="character" w:customStyle="1" w:styleId="UnderlineStyleChar20">
    <w:name w:val="Underline Style Char2"/>
    <w:rsid w:val="00BC2D71"/>
  </w:style>
  <w:style w:type="character" w:customStyle="1" w:styleId="t13">
    <w:name w:val="t13"/>
    <w:basedOn w:val="DefaultParagraphFont"/>
    <w:rsid w:val="00BC2D71"/>
  </w:style>
  <w:style w:type="character" w:customStyle="1" w:styleId="CharChar17">
    <w:name w:val="Char Char17"/>
    <w:locked/>
    <w:rsid w:val="00BC2D71"/>
  </w:style>
  <w:style w:type="character" w:customStyle="1" w:styleId="ilspan">
    <w:name w:val="il_span"/>
    <w:basedOn w:val="DefaultParagraphFont"/>
    <w:rsid w:val="00BC2D71"/>
  </w:style>
  <w:style w:type="character" w:customStyle="1" w:styleId="leftidx1">
    <w:name w:val="leftidx1"/>
    <w:rsid w:val="00BC2D71"/>
  </w:style>
  <w:style w:type="character" w:customStyle="1" w:styleId="blue1">
    <w:name w:val="blue1"/>
    <w:rsid w:val="00BC2D71"/>
  </w:style>
  <w:style w:type="character" w:customStyle="1" w:styleId="author-link1">
    <w:name w:val="author-link1"/>
    <w:rsid w:val="00BC2D71"/>
  </w:style>
  <w:style w:type="character" w:customStyle="1" w:styleId="black1">
    <w:name w:val="black1"/>
    <w:rsid w:val="00BC2D71"/>
  </w:style>
  <w:style w:type="character" w:customStyle="1" w:styleId="StyleunderlinedCharBold">
    <w:name w:val="Style underlined Char + Bold"/>
    <w:rsid w:val="00BC2D71"/>
  </w:style>
  <w:style w:type="character" w:customStyle="1" w:styleId="CardUnderline0">
    <w:name w:val="Card Underline"/>
    <w:rsid w:val="00BC2D71"/>
  </w:style>
  <w:style w:type="character" w:customStyle="1" w:styleId="lingoregion">
    <w:name w:val="lingo_region"/>
    <w:basedOn w:val="DefaultParagraphFont"/>
    <w:rsid w:val="00BC2D71"/>
  </w:style>
  <w:style w:type="character" w:customStyle="1" w:styleId="cite1">
    <w:name w:val="%cite"/>
    <w:rsid w:val="00BC2D71"/>
  </w:style>
  <w:style w:type="character" w:customStyle="1" w:styleId="Emphasis21">
    <w:name w:val="%Emphasis2"/>
    <w:rsid w:val="00BC2D71"/>
  </w:style>
  <w:style w:type="character" w:customStyle="1" w:styleId="AAAcite">
    <w:name w:val="AAAcite"/>
    <w:rsid w:val="00BC2D71"/>
  </w:style>
  <w:style w:type="character" w:customStyle="1" w:styleId="tmplheaderlink">
    <w:name w:val="tmplheaderlink"/>
    <w:rsid w:val="00BC2D71"/>
  </w:style>
  <w:style w:type="character" w:customStyle="1" w:styleId="StyleStyleUnderlineUnderlineStyleBoldUnderlineIntenseEmphas1">
    <w:name w:val="Style Style UnderlineUnderlineStyle Bold UnderlineIntense Emphas...1"/>
    <w:basedOn w:val="DefaultParagraphFont"/>
    <w:rsid w:val="00BC2D71"/>
    <w:rPr>
      <w:b w:val="0"/>
      <w:sz w:val="24"/>
      <w:u w:val="single"/>
      <w:bdr w:val="none" w:sz="0" w:space="0" w:color="auto"/>
    </w:rPr>
  </w:style>
  <w:style w:type="character" w:customStyle="1" w:styleId="Bodytext11">
    <w:name w:val="Body text (11)"/>
    <w:rsid w:val="00BC2D7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C2D7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C2D71"/>
  </w:style>
  <w:style w:type="paragraph" w:customStyle="1" w:styleId="StyleJustified">
    <w:name w:val="Style Justified"/>
    <w:basedOn w:val="Normal"/>
    <w:qFormat/>
    <w:rsid w:val="00BC2D71"/>
    <w:rPr>
      <w:rFonts w:eastAsia="Times New Roman"/>
      <w:szCs w:val="20"/>
    </w:rPr>
  </w:style>
  <w:style w:type="paragraph" w:customStyle="1" w:styleId="Style5">
    <w:name w:val="Style5"/>
    <w:basedOn w:val="Normal"/>
    <w:link w:val="Style5Char"/>
    <w:uiPriority w:val="99"/>
    <w:qFormat/>
    <w:rsid w:val="00BC2D71"/>
    <w:pPr>
      <w:ind w:left="432" w:right="432"/>
      <w:jc w:val="both"/>
    </w:pPr>
    <w:rPr>
      <w:rFonts w:eastAsia="Times New Roman"/>
      <w:szCs w:val="24"/>
    </w:rPr>
  </w:style>
  <w:style w:type="character" w:customStyle="1" w:styleId="Style5Char">
    <w:name w:val="Style5 Char"/>
    <w:link w:val="Style5"/>
    <w:uiPriority w:val="99"/>
    <w:rsid w:val="00BC2D71"/>
    <w:rPr>
      <w:rFonts w:ascii="Arial" w:eastAsia="Times New Roman" w:hAnsi="Arial" w:cs="Arial"/>
      <w:szCs w:val="24"/>
    </w:rPr>
  </w:style>
  <w:style w:type="paragraph" w:customStyle="1" w:styleId="Style100">
    <w:name w:val="Style10"/>
    <w:basedOn w:val="Normal"/>
    <w:link w:val="Style10Char"/>
    <w:uiPriority w:val="99"/>
    <w:qFormat/>
    <w:rsid w:val="00BC2D71"/>
    <w:pPr>
      <w:ind w:right="432"/>
    </w:pPr>
    <w:rPr>
      <w:rFonts w:eastAsia="Times New Roman"/>
      <w:b/>
      <w:sz w:val="24"/>
      <w:szCs w:val="24"/>
    </w:rPr>
  </w:style>
  <w:style w:type="character" w:customStyle="1" w:styleId="Style10Char">
    <w:name w:val="Style10 Char"/>
    <w:link w:val="Style100"/>
    <w:uiPriority w:val="99"/>
    <w:rsid w:val="00BC2D71"/>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BC2D71"/>
    <w:rPr>
      <w:b w:val="0"/>
      <w:bCs w:val="0"/>
      <w:sz w:val="22"/>
      <w:u w:val="single"/>
      <w:bdr w:val="none" w:sz="0" w:space="0" w:color="auto"/>
    </w:rPr>
  </w:style>
  <w:style w:type="paragraph" w:customStyle="1" w:styleId="UnderlinedEv">
    <w:name w:val="Underlined Ev"/>
    <w:basedOn w:val="Normal"/>
    <w:next w:val="Normal"/>
    <w:link w:val="UnderlinedEvChar"/>
    <w:qFormat/>
    <w:rsid w:val="00BC2D71"/>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C2D71"/>
    <w:rPr>
      <w:u w:val="single"/>
      <w:bdr w:val="none" w:sz="0" w:space="0" w:color="auto"/>
    </w:rPr>
  </w:style>
  <w:style w:type="character" w:customStyle="1" w:styleId="role">
    <w:name w:val="role"/>
    <w:rsid w:val="00BC2D71"/>
  </w:style>
  <w:style w:type="character" w:customStyle="1" w:styleId="pagination0">
    <w:name w:val="pagination"/>
    <w:basedOn w:val="DefaultParagraphFont"/>
    <w:rsid w:val="00BC2D71"/>
  </w:style>
  <w:style w:type="character" w:customStyle="1" w:styleId="doi">
    <w:name w:val="doi"/>
    <w:basedOn w:val="DefaultParagraphFont"/>
    <w:rsid w:val="00BC2D71"/>
  </w:style>
  <w:style w:type="character" w:customStyle="1" w:styleId="bodycontents">
    <w:name w:val="bodycontents"/>
    <w:basedOn w:val="DefaultParagraphFont"/>
    <w:rsid w:val="00BC2D71"/>
  </w:style>
  <w:style w:type="character" w:customStyle="1" w:styleId="comma">
    <w:name w:val="comma"/>
    <w:basedOn w:val="DefaultParagraphFont"/>
    <w:rsid w:val="00BC2D71"/>
  </w:style>
  <w:style w:type="character" w:customStyle="1" w:styleId="pad5right">
    <w:name w:val="pad5right"/>
    <w:basedOn w:val="DefaultParagraphFont"/>
    <w:rsid w:val="00BC2D71"/>
  </w:style>
  <w:style w:type="character" w:customStyle="1" w:styleId="divider">
    <w:name w:val="divider"/>
    <w:basedOn w:val="DefaultParagraphFont"/>
    <w:rsid w:val="00BC2D71"/>
  </w:style>
  <w:style w:type="character" w:customStyle="1" w:styleId="blogdate">
    <w:name w:val="blogdate"/>
    <w:basedOn w:val="DefaultParagraphFont"/>
    <w:rsid w:val="00BC2D71"/>
  </w:style>
  <w:style w:type="character" w:customStyle="1" w:styleId="dot">
    <w:name w:val="dot"/>
    <w:basedOn w:val="DefaultParagraphFont"/>
    <w:rsid w:val="00BC2D71"/>
  </w:style>
  <w:style w:type="character" w:customStyle="1" w:styleId="hn-date">
    <w:name w:val="hn-date"/>
    <w:basedOn w:val="DefaultParagraphFont"/>
    <w:rsid w:val="00BC2D71"/>
  </w:style>
  <w:style w:type="character" w:customStyle="1" w:styleId="location">
    <w:name w:val="location"/>
    <w:basedOn w:val="DefaultParagraphFont"/>
    <w:rsid w:val="00BC2D71"/>
  </w:style>
  <w:style w:type="character" w:customStyle="1" w:styleId="dropcap-letter">
    <w:name w:val="dropcap-letter"/>
    <w:basedOn w:val="DefaultParagraphFont"/>
    <w:rsid w:val="00BC2D71"/>
  </w:style>
  <w:style w:type="character" w:customStyle="1" w:styleId="offscreen">
    <w:name w:val="offscreen"/>
    <w:basedOn w:val="DefaultParagraphFont"/>
    <w:rsid w:val="00BC2D71"/>
  </w:style>
  <w:style w:type="character" w:customStyle="1" w:styleId="linked-in">
    <w:name w:val="linked-in"/>
    <w:basedOn w:val="DefaultParagraphFont"/>
    <w:rsid w:val="00BC2D71"/>
  </w:style>
  <w:style w:type="character" w:customStyle="1" w:styleId="divs">
    <w:name w:val="divs"/>
    <w:basedOn w:val="DefaultParagraphFont"/>
    <w:rsid w:val="00BC2D71"/>
  </w:style>
  <w:style w:type="character" w:customStyle="1" w:styleId="h4">
    <w:name w:val="h4"/>
    <w:rsid w:val="00BC2D71"/>
  </w:style>
  <w:style w:type="character" w:customStyle="1" w:styleId="postheader">
    <w:name w:val="postheader"/>
    <w:basedOn w:val="DefaultParagraphFont"/>
    <w:rsid w:val="00BC2D71"/>
  </w:style>
  <w:style w:type="numbering" w:customStyle="1" w:styleId="1ai1">
    <w:name w:val="1 / a / i1"/>
    <w:rsid w:val="00BC2D71"/>
    <w:pPr>
      <w:numPr>
        <w:numId w:val="2"/>
      </w:numPr>
    </w:pPr>
  </w:style>
  <w:style w:type="numbering" w:styleId="1ai">
    <w:name w:val="Outline List 1"/>
    <w:basedOn w:val="NoList"/>
    <w:unhideWhenUsed/>
    <w:rsid w:val="00BC2D71"/>
    <w:pPr>
      <w:numPr>
        <w:numId w:val="3"/>
      </w:numPr>
    </w:pPr>
  </w:style>
  <w:style w:type="paragraph" w:styleId="Index2">
    <w:name w:val="index 2"/>
    <w:basedOn w:val="Normal"/>
    <w:next w:val="Normal"/>
    <w:autoRedefine/>
    <w:rsid w:val="00BC2D71"/>
    <w:pPr>
      <w:spacing w:after="200" w:line="276" w:lineRule="auto"/>
      <w:ind w:left="400" w:hanging="200"/>
    </w:pPr>
    <w:rPr>
      <w:bCs/>
    </w:rPr>
  </w:style>
  <w:style w:type="paragraph" w:styleId="Index3">
    <w:name w:val="index 3"/>
    <w:basedOn w:val="Normal"/>
    <w:next w:val="Normal"/>
    <w:autoRedefine/>
    <w:rsid w:val="00BC2D71"/>
    <w:pPr>
      <w:spacing w:after="200" w:line="276" w:lineRule="auto"/>
      <w:ind w:left="600" w:hanging="200"/>
    </w:pPr>
    <w:rPr>
      <w:bCs/>
    </w:rPr>
  </w:style>
  <w:style w:type="paragraph" w:styleId="Index4">
    <w:name w:val="index 4"/>
    <w:basedOn w:val="Normal"/>
    <w:next w:val="Normal"/>
    <w:autoRedefine/>
    <w:rsid w:val="00BC2D71"/>
    <w:pPr>
      <w:spacing w:after="200" w:line="276" w:lineRule="auto"/>
      <w:ind w:left="800" w:hanging="200"/>
    </w:pPr>
    <w:rPr>
      <w:bCs/>
    </w:rPr>
  </w:style>
  <w:style w:type="paragraph" w:styleId="Index5">
    <w:name w:val="index 5"/>
    <w:basedOn w:val="Normal"/>
    <w:next w:val="Normal"/>
    <w:autoRedefine/>
    <w:rsid w:val="00BC2D71"/>
    <w:pPr>
      <w:spacing w:after="200" w:line="276" w:lineRule="auto"/>
      <w:ind w:left="1000" w:hanging="200"/>
    </w:pPr>
    <w:rPr>
      <w:bCs/>
    </w:rPr>
  </w:style>
  <w:style w:type="paragraph" w:styleId="Index6">
    <w:name w:val="index 6"/>
    <w:basedOn w:val="Normal"/>
    <w:next w:val="Normal"/>
    <w:autoRedefine/>
    <w:rsid w:val="00BC2D71"/>
    <w:pPr>
      <w:spacing w:after="200" w:line="276" w:lineRule="auto"/>
      <w:ind w:left="1200" w:hanging="200"/>
    </w:pPr>
    <w:rPr>
      <w:bCs/>
    </w:rPr>
  </w:style>
  <w:style w:type="paragraph" w:styleId="Index7">
    <w:name w:val="index 7"/>
    <w:basedOn w:val="Normal"/>
    <w:next w:val="Normal"/>
    <w:autoRedefine/>
    <w:rsid w:val="00BC2D71"/>
    <w:pPr>
      <w:spacing w:after="200" w:line="276" w:lineRule="auto"/>
      <w:ind w:left="1400" w:hanging="200"/>
    </w:pPr>
    <w:rPr>
      <w:bCs/>
    </w:rPr>
  </w:style>
  <w:style w:type="paragraph" w:styleId="Index8">
    <w:name w:val="index 8"/>
    <w:basedOn w:val="Normal"/>
    <w:next w:val="Normal"/>
    <w:autoRedefine/>
    <w:rsid w:val="00BC2D71"/>
    <w:pPr>
      <w:spacing w:after="200" w:line="276" w:lineRule="auto"/>
      <w:ind w:left="1600" w:hanging="200"/>
    </w:pPr>
    <w:rPr>
      <w:bCs/>
    </w:rPr>
  </w:style>
  <w:style w:type="paragraph" w:styleId="Index9">
    <w:name w:val="index 9"/>
    <w:basedOn w:val="Normal"/>
    <w:next w:val="Normal"/>
    <w:autoRedefine/>
    <w:rsid w:val="00BC2D71"/>
    <w:pPr>
      <w:spacing w:after="200" w:line="276" w:lineRule="auto"/>
      <w:ind w:left="1800" w:hanging="200"/>
    </w:pPr>
    <w:rPr>
      <w:bCs/>
    </w:rPr>
  </w:style>
  <w:style w:type="paragraph" w:styleId="IndexHeading">
    <w:name w:val="index heading"/>
    <w:basedOn w:val="Normal"/>
    <w:next w:val="Index1"/>
    <w:rsid w:val="00BC2D71"/>
    <w:pPr>
      <w:spacing w:after="200" w:line="276" w:lineRule="auto"/>
    </w:pPr>
    <w:rPr>
      <w:bCs/>
    </w:rPr>
  </w:style>
  <w:style w:type="numbering" w:customStyle="1" w:styleId="NoList8">
    <w:name w:val="No List8"/>
    <w:next w:val="NoList"/>
    <w:semiHidden/>
    <w:unhideWhenUsed/>
    <w:rsid w:val="00BC2D71"/>
  </w:style>
  <w:style w:type="numbering" w:customStyle="1" w:styleId="NoList9">
    <w:name w:val="No List9"/>
    <w:next w:val="NoList"/>
    <w:semiHidden/>
    <w:unhideWhenUsed/>
    <w:rsid w:val="00BC2D71"/>
  </w:style>
  <w:style w:type="numbering" w:customStyle="1" w:styleId="NoList10">
    <w:name w:val="No List10"/>
    <w:next w:val="NoList"/>
    <w:semiHidden/>
    <w:unhideWhenUsed/>
    <w:rsid w:val="00BC2D71"/>
  </w:style>
  <w:style w:type="numbering" w:customStyle="1" w:styleId="NoList13">
    <w:name w:val="No List13"/>
    <w:next w:val="NoList"/>
    <w:semiHidden/>
    <w:unhideWhenUsed/>
    <w:rsid w:val="00BC2D71"/>
  </w:style>
  <w:style w:type="numbering" w:customStyle="1" w:styleId="NoList14">
    <w:name w:val="No List14"/>
    <w:next w:val="NoList"/>
    <w:semiHidden/>
    <w:unhideWhenUsed/>
    <w:rsid w:val="00BC2D71"/>
  </w:style>
  <w:style w:type="numbering" w:customStyle="1" w:styleId="NoList15">
    <w:name w:val="No List15"/>
    <w:next w:val="NoList"/>
    <w:uiPriority w:val="99"/>
    <w:semiHidden/>
    <w:unhideWhenUsed/>
    <w:rsid w:val="00BC2D71"/>
  </w:style>
  <w:style w:type="numbering" w:customStyle="1" w:styleId="NoList16">
    <w:name w:val="No List16"/>
    <w:next w:val="NoList"/>
    <w:uiPriority w:val="99"/>
    <w:semiHidden/>
    <w:unhideWhenUsed/>
    <w:rsid w:val="00BC2D71"/>
  </w:style>
  <w:style w:type="numbering" w:customStyle="1" w:styleId="NoList17">
    <w:name w:val="No List17"/>
    <w:next w:val="NoList"/>
    <w:semiHidden/>
    <w:unhideWhenUsed/>
    <w:rsid w:val="00BC2D71"/>
  </w:style>
  <w:style w:type="numbering" w:customStyle="1" w:styleId="NoList18">
    <w:name w:val="No List18"/>
    <w:next w:val="NoList"/>
    <w:uiPriority w:val="99"/>
    <w:semiHidden/>
    <w:unhideWhenUsed/>
    <w:rsid w:val="00BC2D71"/>
  </w:style>
  <w:style w:type="numbering" w:customStyle="1" w:styleId="NoList19">
    <w:name w:val="No List19"/>
    <w:next w:val="NoList"/>
    <w:uiPriority w:val="99"/>
    <w:semiHidden/>
    <w:unhideWhenUsed/>
    <w:rsid w:val="00BC2D71"/>
  </w:style>
  <w:style w:type="numbering" w:customStyle="1" w:styleId="NoList20">
    <w:name w:val="No List20"/>
    <w:next w:val="NoList"/>
    <w:semiHidden/>
    <w:unhideWhenUsed/>
    <w:rsid w:val="00BC2D71"/>
  </w:style>
  <w:style w:type="numbering" w:customStyle="1" w:styleId="NoList31">
    <w:name w:val="No List31"/>
    <w:next w:val="NoList"/>
    <w:semiHidden/>
    <w:unhideWhenUsed/>
    <w:rsid w:val="00BC2D71"/>
  </w:style>
  <w:style w:type="numbering" w:customStyle="1" w:styleId="NoList41">
    <w:name w:val="No List41"/>
    <w:next w:val="NoList"/>
    <w:semiHidden/>
    <w:unhideWhenUsed/>
    <w:rsid w:val="00BC2D71"/>
  </w:style>
  <w:style w:type="numbering" w:customStyle="1" w:styleId="NoList51">
    <w:name w:val="No List51"/>
    <w:next w:val="NoList"/>
    <w:semiHidden/>
    <w:unhideWhenUsed/>
    <w:rsid w:val="00BC2D71"/>
  </w:style>
  <w:style w:type="numbering" w:customStyle="1" w:styleId="NoList61">
    <w:name w:val="No List61"/>
    <w:next w:val="NoList"/>
    <w:semiHidden/>
    <w:unhideWhenUsed/>
    <w:rsid w:val="00BC2D71"/>
  </w:style>
  <w:style w:type="numbering" w:customStyle="1" w:styleId="NoList71">
    <w:name w:val="No List71"/>
    <w:next w:val="NoList"/>
    <w:semiHidden/>
    <w:unhideWhenUsed/>
    <w:rsid w:val="00BC2D71"/>
  </w:style>
  <w:style w:type="numbering" w:customStyle="1" w:styleId="NoList81">
    <w:name w:val="No List81"/>
    <w:next w:val="NoList"/>
    <w:semiHidden/>
    <w:unhideWhenUsed/>
    <w:rsid w:val="00BC2D71"/>
  </w:style>
  <w:style w:type="numbering" w:customStyle="1" w:styleId="NoList91">
    <w:name w:val="No List91"/>
    <w:next w:val="NoList"/>
    <w:semiHidden/>
    <w:unhideWhenUsed/>
    <w:rsid w:val="00BC2D71"/>
  </w:style>
  <w:style w:type="numbering" w:customStyle="1" w:styleId="NoList101">
    <w:name w:val="No List101"/>
    <w:next w:val="NoList"/>
    <w:uiPriority w:val="99"/>
    <w:semiHidden/>
    <w:unhideWhenUsed/>
    <w:rsid w:val="00BC2D71"/>
  </w:style>
  <w:style w:type="numbering" w:customStyle="1" w:styleId="NoList121">
    <w:name w:val="No List121"/>
    <w:next w:val="NoList"/>
    <w:semiHidden/>
    <w:unhideWhenUsed/>
    <w:rsid w:val="00BC2D71"/>
  </w:style>
  <w:style w:type="numbering" w:customStyle="1" w:styleId="NoList131">
    <w:name w:val="No List131"/>
    <w:next w:val="NoList"/>
    <w:semiHidden/>
    <w:unhideWhenUsed/>
    <w:rsid w:val="00BC2D71"/>
  </w:style>
  <w:style w:type="numbering" w:customStyle="1" w:styleId="NoList141">
    <w:name w:val="No List141"/>
    <w:next w:val="NoList"/>
    <w:semiHidden/>
    <w:unhideWhenUsed/>
    <w:rsid w:val="00BC2D71"/>
  </w:style>
  <w:style w:type="paragraph" w:customStyle="1" w:styleId="Quote20">
    <w:name w:val="Quote2"/>
    <w:basedOn w:val="Default"/>
    <w:next w:val="Default"/>
    <w:qFormat/>
    <w:rsid w:val="00BC2D71"/>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BC2D71"/>
    <w:rPr>
      <w:rFonts w:ascii="Baskerville" w:hAnsi="Baskerville"/>
      <w:sz w:val="26"/>
      <w:u w:val="single"/>
    </w:rPr>
  </w:style>
  <w:style w:type="numbering" w:customStyle="1" w:styleId="NoList22">
    <w:name w:val="No List22"/>
    <w:next w:val="NoList"/>
    <w:semiHidden/>
    <w:unhideWhenUsed/>
    <w:rsid w:val="00BC2D71"/>
  </w:style>
  <w:style w:type="numbering" w:customStyle="1" w:styleId="NoList23">
    <w:name w:val="No List23"/>
    <w:next w:val="NoList"/>
    <w:semiHidden/>
    <w:unhideWhenUsed/>
    <w:rsid w:val="00BC2D71"/>
  </w:style>
  <w:style w:type="numbering" w:customStyle="1" w:styleId="NoList24">
    <w:name w:val="No List24"/>
    <w:next w:val="NoList"/>
    <w:semiHidden/>
    <w:unhideWhenUsed/>
    <w:rsid w:val="00BC2D71"/>
  </w:style>
  <w:style w:type="numbering" w:customStyle="1" w:styleId="NoList25">
    <w:name w:val="No List25"/>
    <w:next w:val="NoList"/>
    <w:semiHidden/>
    <w:unhideWhenUsed/>
    <w:rsid w:val="00BC2D71"/>
  </w:style>
  <w:style w:type="character" w:customStyle="1" w:styleId="HighlightedUnderlineEmphasis">
    <w:name w:val="Highlighted Underline Emphasis"/>
    <w:rsid w:val="00BC2D7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C2D7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C2D7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C2D71"/>
    <w:rPr>
      <w:rFonts w:ascii="Georgia" w:hAnsi="Georgia"/>
      <w:u w:val="single"/>
    </w:rPr>
  </w:style>
  <w:style w:type="paragraph" w:customStyle="1" w:styleId="StyleCardsGeorgia12ptBoldThickunderlineBorderSin">
    <w:name w:val="Style Cards + Georgia 12 pt Bold Thick underline Border: : (Sin..."/>
    <w:basedOn w:val="Normal"/>
    <w:qFormat/>
    <w:rsid w:val="00BC2D7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C2D71"/>
    <w:rPr>
      <w:rFonts w:ascii="Georgia" w:hAnsi="Georgia"/>
      <w:sz w:val="24"/>
      <w:u w:val="single"/>
    </w:rPr>
  </w:style>
  <w:style w:type="paragraph" w:customStyle="1" w:styleId="StyleCardsGeorgia">
    <w:name w:val="Style Cards + Georgia"/>
    <w:basedOn w:val="Normal"/>
    <w:qFormat/>
    <w:rsid w:val="00BC2D7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C2D7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C2D71"/>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C2D7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C2D71"/>
    <w:rPr>
      <w:b w:val="0"/>
      <w:bCs w:val="0"/>
      <w:sz w:val="22"/>
      <w:u w:val="single"/>
      <w:bdr w:val="none" w:sz="0" w:space="0" w:color="auto"/>
    </w:rPr>
  </w:style>
  <w:style w:type="character" w:customStyle="1" w:styleId="cit-title">
    <w:name w:val="cit-title"/>
    <w:basedOn w:val="DefaultParagraphFont"/>
    <w:rsid w:val="00BC2D71"/>
  </w:style>
  <w:style w:type="paragraph" w:customStyle="1" w:styleId="txttitle">
    <w:name w:val="txttitle"/>
    <w:basedOn w:val="Normal"/>
    <w:rsid w:val="00BC2D71"/>
    <w:pPr>
      <w:spacing w:before="100" w:beforeAutospacing="1" w:after="100" w:afterAutospacing="1"/>
    </w:pPr>
    <w:rPr>
      <w:sz w:val="24"/>
    </w:rPr>
  </w:style>
  <w:style w:type="character" w:customStyle="1" w:styleId="z3988">
    <w:name w:val="z3988"/>
    <w:basedOn w:val="DefaultParagraphFont"/>
    <w:rsid w:val="00BC2D71"/>
  </w:style>
  <w:style w:type="character" w:customStyle="1" w:styleId="nowrap">
    <w:name w:val="nowrap"/>
    <w:basedOn w:val="DefaultParagraphFont"/>
    <w:rsid w:val="00BC2D71"/>
  </w:style>
  <w:style w:type="paragraph" w:customStyle="1" w:styleId="SmallCards">
    <w:name w:val="Small Cards"/>
    <w:basedOn w:val="Normal"/>
    <w:link w:val="SmallCardsChar"/>
    <w:autoRedefine/>
    <w:rsid w:val="00BC2D71"/>
    <w:rPr>
      <w:rFonts w:eastAsia="Times New Roman"/>
      <w:sz w:val="16"/>
      <w:szCs w:val="20"/>
    </w:rPr>
  </w:style>
  <w:style w:type="character" w:customStyle="1" w:styleId="freeaccess">
    <w:name w:val="freeaccess"/>
    <w:basedOn w:val="DefaultParagraphFont"/>
    <w:rsid w:val="00BC2D71"/>
  </w:style>
  <w:style w:type="character" w:customStyle="1" w:styleId="BoxX2">
    <w:name w:val="BoxX2"/>
    <w:qFormat/>
    <w:rsid w:val="00BC2D7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C2D71"/>
    <w:rPr>
      <w:rFonts w:ascii="Garamond" w:hAnsi="Garamond" w:hint="default"/>
      <w:sz w:val="16"/>
    </w:rPr>
  </w:style>
  <w:style w:type="paragraph" w:customStyle="1" w:styleId="StyleStyle49pt9">
    <w:name w:val="Style Style4 + 9 pt9"/>
    <w:basedOn w:val="Style4"/>
    <w:link w:val="StyleStyle49pt9Char"/>
    <w:rsid w:val="00BC2D71"/>
    <w:rPr>
      <w:rFonts w:ascii="Arial" w:eastAsia="SimSun" w:hAnsi="Arial" w:cs="Calibri"/>
      <w:lang w:eastAsia="zh-CN"/>
    </w:rPr>
  </w:style>
  <w:style w:type="character" w:customStyle="1" w:styleId="StyleStyle49pt9Char">
    <w:name w:val="Style Style4 + 9 pt9 Char"/>
    <w:link w:val="StyleStyle49pt9"/>
    <w:rsid w:val="00BC2D71"/>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BC2D7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C2D7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C2D7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C2D71"/>
    <w:pPr>
      <w:spacing w:before="100" w:beforeAutospacing="1" w:after="100" w:afterAutospacing="1"/>
    </w:pPr>
    <w:rPr>
      <w:rFonts w:eastAsia="Times New Roman"/>
      <w:sz w:val="24"/>
      <w:szCs w:val="24"/>
    </w:rPr>
  </w:style>
  <w:style w:type="paragraph" w:customStyle="1" w:styleId="CiteLittle">
    <w:name w:val="Cite Little"/>
    <w:next w:val="Normal"/>
    <w:qFormat/>
    <w:rsid w:val="00BC2D71"/>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C2D71"/>
    <w:rPr>
      <w:rFonts w:ascii="Times New Roman" w:eastAsia="MS Mincho" w:hAnsi="Times New Roman"/>
      <w:b/>
      <w:bCs/>
      <w:u w:val="thick"/>
    </w:rPr>
  </w:style>
  <w:style w:type="character" w:customStyle="1" w:styleId="StyleAsianMSMincho">
    <w:name w:val="Style (Asian) MS Mincho"/>
    <w:rsid w:val="00BC2D71"/>
    <w:rPr>
      <w:rFonts w:ascii="Times New Roman" w:eastAsia="MS Mincho" w:hAnsi="Times New Roman"/>
      <w:u w:val="thick"/>
    </w:rPr>
  </w:style>
  <w:style w:type="paragraph" w:customStyle="1" w:styleId="docheader">
    <w:name w:val="doc header"/>
    <w:autoRedefine/>
    <w:qFormat/>
    <w:rsid w:val="00BC2D7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C2D7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C2D71"/>
  </w:style>
  <w:style w:type="paragraph" w:customStyle="1" w:styleId="blocorganizer">
    <w:name w:val="bloc organizer"/>
    <w:basedOn w:val="Heading1"/>
    <w:next w:val="bloctitles"/>
    <w:link w:val="blocorganizerChar"/>
    <w:autoRedefine/>
    <w:qFormat/>
    <w:rsid w:val="00BC2D71"/>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C2D71"/>
    <w:rPr>
      <w:rFonts w:ascii="Arial" w:eastAsia="Times New Roman" w:hAnsi="Arial" w:cs="Times New Roman"/>
      <w:b/>
      <w:bCs/>
      <w:caps/>
      <w:sz w:val="4"/>
      <w:szCs w:val="32"/>
      <w:u w:val="single"/>
    </w:rPr>
  </w:style>
  <w:style w:type="character" w:customStyle="1" w:styleId="UnderlineBoldChar">
    <w:name w:val="Underline Bold Char"/>
    <w:locked/>
    <w:rsid w:val="00BC2D71"/>
    <w:rPr>
      <w:rFonts w:ascii="Times New Roman" w:eastAsia="Times New Roman" w:hAnsi="Times New Roman" w:cs="Calibri"/>
      <w:b/>
      <w:sz w:val="24"/>
      <w:szCs w:val="20"/>
      <w:u w:val="single"/>
    </w:rPr>
  </w:style>
  <w:style w:type="character" w:customStyle="1" w:styleId="tagChar0">
    <w:name w:val="%tag Char"/>
    <w:link w:val="tag"/>
    <w:rsid w:val="00BC2D71"/>
    <w:rPr>
      <w:rFonts w:ascii="Garamond" w:eastAsia="Calibri" w:hAnsi="Garamond" w:cs="Arial"/>
      <w:bCs/>
      <w:sz w:val="18"/>
    </w:rPr>
  </w:style>
  <w:style w:type="character" w:customStyle="1" w:styleId="AAAcardChar">
    <w:name w:val="AAAcard Char"/>
    <w:link w:val="AAAcard"/>
    <w:rsid w:val="00BC2D71"/>
    <w:rPr>
      <w:rFonts w:ascii="Arial" w:eastAsia="Times New Roman" w:hAnsi="Arial" w:cs="Arial"/>
    </w:rPr>
  </w:style>
  <w:style w:type="character" w:customStyle="1" w:styleId="underlineCharChar2">
    <w:name w:val="underline Char Char"/>
    <w:rsid w:val="00BC2D71"/>
    <w:rPr>
      <w:rFonts w:ascii="Arial Narrow" w:eastAsia="Times New Roman" w:hAnsi="Arial Narrow" w:cs="Calibri"/>
      <w:sz w:val="24"/>
      <w:u w:val="single"/>
    </w:rPr>
  </w:style>
  <w:style w:type="paragraph" w:customStyle="1" w:styleId="tagstyle1">
    <w:name w:val="tagstyle"/>
    <w:basedOn w:val="Normal"/>
    <w:rsid w:val="00BC2D71"/>
    <w:pPr>
      <w:spacing w:before="100" w:beforeAutospacing="1" w:after="100" w:afterAutospacing="1"/>
    </w:pPr>
    <w:rPr>
      <w:rFonts w:eastAsia="Times New Roman"/>
      <w:sz w:val="24"/>
    </w:rPr>
  </w:style>
  <w:style w:type="character" w:customStyle="1" w:styleId="newsstorytitle">
    <w:name w:val="news_story_title"/>
    <w:rsid w:val="00BC2D71"/>
  </w:style>
  <w:style w:type="character" w:customStyle="1" w:styleId="yqlink">
    <w:name w:val="yqlink"/>
    <w:rsid w:val="00BC2D71"/>
  </w:style>
  <w:style w:type="character" w:customStyle="1" w:styleId="clbody">
    <w:name w:val="clbody"/>
    <w:rsid w:val="00BC2D71"/>
  </w:style>
  <w:style w:type="paragraph" w:customStyle="1" w:styleId="Analyticals">
    <w:name w:val="Analyticals"/>
    <w:basedOn w:val="Normal"/>
    <w:rsid w:val="00BC2D71"/>
    <w:rPr>
      <w:rFonts w:eastAsia="Times New Roman"/>
      <w:sz w:val="24"/>
    </w:rPr>
  </w:style>
  <w:style w:type="character" w:customStyle="1" w:styleId="norm">
    <w:name w:val="norm"/>
    <w:rsid w:val="00BC2D71"/>
  </w:style>
  <w:style w:type="character" w:customStyle="1" w:styleId="boldandunderlinecharcharcharcharcharcharcharcharcharcharcharcharcharcharcharchar0">
    <w:name w:val="boldandunderlinecharcharcharcharcharcharcharcharcharcharcharcharcharcharcharchar"/>
    <w:rsid w:val="00BC2D71"/>
  </w:style>
  <w:style w:type="character" w:customStyle="1" w:styleId="underlinecharcharcharcharcharcharcharcharcharcharcharcharcharchar0">
    <w:name w:val="underlinecharcharcharcharcharcharcharcharcharcharcharcharcharchar"/>
    <w:rsid w:val="00BC2D71"/>
  </w:style>
  <w:style w:type="character" w:customStyle="1" w:styleId="CharCharCharCharCharChar1Char">
    <w:name w:val="Char Char Char Char Char Char1 Char"/>
    <w:rsid w:val="00BC2D71"/>
    <w:rPr>
      <w:rFonts w:ascii="Times New Roman" w:eastAsia="Times New Roman" w:hAnsi="Times New Roman" w:cs="Times New Roman"/>
      <w:b/>
      <w:sz w:val="24"/>
      <w:szCs w:val="24"/>
    </w:rPr>
  </w:style>
  <w:style w:type="character" w:customStyle="1" w:styleId="emphasis22">
    <w:name w:val="emphasis2"/>
    <w:rsid w:val="00BC2D7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C2D71"/>
    <w:rPr>
      <w:sz w:val="24"/>
      <w:szCs w:val="24"/>
      <w:lang w:val="en-US" w:eastAsia="en-US" w:bidi="ar-SA"/>
    </w:rPr>
  </w:style>
  <w:style w:type="character" w:customStyle="1" w:styleId="NewTag">
    <w:name w:val="NewTag"/>
    <w:uiPriority w:val="1"/>
    <w:qFormat/>
    <w:rsid w:val="00BC2D71"/>
    <w:rPr>
      <w:rFonts w:ascii="Georgia" w:hAnsi="Georgia"/>
      <w:b/>
      <w:sz w:val="24"/>
    </w:rPr>
  </w:style>
  <w:style w:type="character" w:customStyle="1" w:styleId="searchtools-record-title">
    <w:name w:val="searchtools-record-title"/>
    <w:basedOn w:val="DefaultParagraphFont"/>
    <w:rsid w:val="00BC2D71"/>
  </w:style>
  <w:style w:type="character" w:customStyle="1" w:styleId="rightside">
    <w:name w:val="rightside"/>
    <w:rsid w:val="00BC2D71"/>
  </w:style>
  <w:style w:type="character" w:customStyle="1" w:styleId="flourish">
    <w:name w:val="flourish"/>
    <w:rsid w:val="00BC2D71"/>
  </w:style>
  <w:style w:type="character" w:customStyle="1" w:styleId="style150">
    <w:name w:val="style150"/>
    <w:rsid w:val="00BC2D71"/>
  </w:style>
  <w:style w:type="character" w:customStyle="1" w:styleId="head">
    <w:name w:val="head"/>
    <w:rsid w:val="00BC2D71"/>
  </w:style>
  <w:style w:type="character" w:customStyle="1" w:styleId="titletxt">
    <w:name w:val="titletxt"/>
    <w:rsid w:val="00BC2D71"/>
  </w:style>
  <w:style w:type="character" w:customStyle="1" w:styleId="colbcopy">
    <w:name w:val="colbcopy"/>
    <w:rsid w:val="00BC2D71"/>
  </w:style>
  <w:style w:type="character" w:customStyle="1" w:styleId="hcard">
    <w:name w:val="hcard"/>
    <w:rsid w:val="00BC2D71"/>
  </w:style>
  <w:style w:type="table" w:styleId="MediumGrid2">
    <w:name w:val="Medium Grid 2"/>
    <w:basedOn w:val="TableNormal"/>
    <w:uiPriority w:val="68"/>
    <w:rsid w:val="00BC2D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C2D71"/>
    <w:rPr>
      <w:rFonts w:ascii="Courier" w:eastAsia="Cambria" w:hAnsi="Courier" w:cs="Arial"/>
      <w:sz w:val="21"/>
      <w:szCs w:val="21"/>
    </w:rPr>
  </w:style>
  <w:style w:type="paragraph" w:customStyle="1" w:styleId="hotroute2">
    <w:name w:val="hotroute"/>
    <w:basedOn w:val="Normal"/>
    <w:qFormat/>
    <w:rsid w:val="00BC2D71"/>
    <w:pPr>
      <w:ind w:left="288"/>
    </w:pPr>
  </w:style>
  <w:style w:type="paragraph" w:customStyle="1" w:styleId="DeleteAnalytics">
    <w:name w:val="Delete Analytics"/>
    <w:basedOn w:val="Heading4"/>
    <w:qFormat/>
    <w:rsid w:val="00BC2D71"/>
    <w:rPr>
      <w:bCs/>
      <w:color w:val="800000"/>
    </w:rPr>
  </w:style>
  <w:style w:type="paragraph" w:customStyle="1" w:styleId="ReallyFuckingSmall0">
    <w:name w:val="Really Fucking Small"/>
    <w:basedOn w:val="Normal"/>
    <w:link w:val="ReallyFuckingSmallChar0"/>
    <w:rsid w:val="00BC2D71"/>
    <w:pPr>
      <w:ind w:left="144"/>
    </w:pPr>
    <w:rPr>
      <w:rFonts w:eastAsia="Times New Roman"/>
      <w:sz w:val="12"/>
      <w:szCs w:val="24"/>
    </w:rPr>
  </w:style>
  <w:style w:type="character" w:customStyle="1" w:styleId="ReallyFuckingSmallChar0">
    <w:name w:val="Really Fucking Small Char"/>
    <w:link w:val="ReallyFuckingSmall0"/>
    <w:rsid w:val="00BC2D71"/>
    <w:rPr>
      <w:rFonts w:ascii="Arial" w:eastAsia="Times New Roman" w:hAnsi="Arial" w:cs="Arial"/>
      <w:sz w:val="12"/>
      <w:szCs w:val="24"/>
    </w:rPr>
  </w:style>
  <w:style w:type="paragraph" w:customStyle="1" w:styleId="Boxempahsis">
    <w:name w:val="Box empahsis"/>
    <w:basedOn w:val="Normal"/>
    <w:link w:val="BoxempahsisChar"/>
    <w:qFormat/>
    <w:rsid w:val="00BC2D71"/>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BC2D71"/>
    <w:rPr>
      <w:rFonts w:ascii="Franklin Gothic Heavy" w:hAnsi="Franklin Gothic Heavy" w:cs="Arial"/>
      <w:sz w:val="24"/>
      <w:szCs w:val="24"/>
      <w:u w:val="single"/>
      <w:bdr w:val="single" w:sz="4" w:space="0" w:color="auto"/>
    </w:rPr>
  </w:style>
  <w:style w:type="character" w:customStyle="1" w:styleId="Qualified">
    <w:name w:val="Qualified"/>
    <w:rsid w:val="00BC2D71"/>
    <w:rPr>
      <w:rFonts w:asciiTheme="majorHAnsi" w:hAnsiTheme="majorHAnsi"/>
      <w:b/>
      <w:bCs/>
      <w:sz w:val="16"/>
    </w:rPr>
  </w:style>
  <w:style w:type="character" w:customStyle="1" w:styleId="BlockTitleChar">
    <w:name w:val="%Block Title Char"/>
    <w:rsid w:val="00BC2D71"/>
    <w:rPr>
      <w:rFonts w:ascii="Arial" w:eastAsia="Times New Roman" w:hAnsi="Arial" w:cs="Arial"/>
      <w:b/>
      <w:bCs/>
      <w:kern w:val="32"/>
      <w:sz w:val="28"/>
      <w:szCs w:val="32"/>
    </w:rPr>
  </w:style>
  <w:style w:type="character" w:customStyle="1" w:styleId="columntexthead">
    <w:name w:val="columntexthead"/>
    <w:rsid w:val="00BC2D71"/>
  </w:style>
  <w:style w:type="character" w:customStyle="1" w:styleId="instruction">
    <w:name w:val="instruction"/>
    <w:rsid w:val="00BC2D71"/>
  </w:style>
  <w:style w:type="character" w:customStyle="1" w:styleId="listpipe">
    <w:name w:val="listpipe"/>
    <w:rsid w:val="00BC2D71"/>
  </w:style>
  <w:style w:type="character" w:customStyle="1" w:styleId="imagelink">
    <w:name w:val="imagelink"/>
    <w:rsid w:val="00BC2D71"/>
  </w:style>
  <w:style w:type="character" w:customStyle="1" w:styleId="leadin">
    <w:name w:val="leadin"/>
    <w:rsid w:val="00BC2D71"/>
  </w:style>
  <w:style w:type="character" w:customStyle="1" w:styleId="noticiabyline">
    <w:name w:val="noticia_byline"/>
    <w:rsid w:val="00BC2D71"/>
  </w:style>
  <w:style w:type="character" w:customStyle="1" w:styleId="rightnowyahoo">
    <w:name w:val="right_now_yahoo"/>
    <w:rsid w:val="00BC2D71"/>
  </w:style>
  <w:style w:type="character" w:customStyle="1" w:styleId="submittedmeta">
    <w:name w:val="submitted meta"/>
    <w:rsid w:val="00BC2D71"/>
  </w:style>
  <w:style w:type="character" w:customStyle="1" w:styleId="AAAunderline">
    <w:name w:val="AAAunderline"/>
    <w:qFormat/>
    <w:rsid w:val="00BC2D71"/>
    <w:rPr>
      <w:b/>
      <w:u w:val="single"/>
    </w:rPr>
  </w:style>
  <w:style w:type="paragraph" w:customStyle="1" w:styleId="IndexHeader">
    <w:name w:val="Index Header"/>
    <w:basedOn w:val="Normal"/>
    <w:rsid w:val="00BC2D71"/>
    <w:pPr>
      <w:ind w:left="-720"/>
      <w:outlineLvl w:val="0"/>
    </w:pPr>
    <w:rPr>
      <w:rFonts w:eastAsia="Times New Roman"/>
      <w:b/>
      <w:bCs/>
      <w:sz w:val="36"/>
      <w:szCs w:val="20"/>
    </w:rPr>
  </w:style>
  <w:style w:type="character" w:customStyle="1" w:styleId="IndexHeaderChar">
    <w:name w:val="Index Header Char"/>
    <w:rsid w:val="00BC2D71"/>
    <w:rPr>
      <w:rFonts w:ascii="Times New Roman" w:eastAsia="Times New Roman" w:hAnsi="Times New Roman"/>
      <w:b/>
      <w:bCs/>
      <w:sz w:val="36"/>
    </w:rPr>
  </w:style>
  <w:style w:type="paragraph" w:customStyle="1" w:styleId="CardRead">
    <w:name w:val="Card_Read"/>
    <w:basedOn w:val="Normal"/>
    <w:rsid w:val="00BC2D71"/>
    <w:rPr>
      <w:rFonts w:ascii="Times" w:eastAsia="Times" w:hAnsi="Times"/>
      <w:szCs w:val="20"/>
    </w:rPr>
  </w:style>
  <w:style w:type="paragraph" w:customStyle="1" w:styleId="CardNU">
    <w:name w:val="CardNU"/>
    <w:basedOn w:val="Normal"/>
    <w:rsid w:val="00BC2D71"/>
    <w:rPr>
      <w:rFonts w:ascii="Times" w:eastAsia="Times" w:hAnsi="Times"/>
      <w:sz w:val="14"/>
      <w:szCs w:val="20"/>
    </w:rPr>
  </w:style>
  <w:style w:type="paragraph" w:customStyle="1" w:styleId="StyleHeading310pt">
    <w:name w:val="Style Heading 3 + 10 pt"/>
    <w:basedOn w:val="Heading3"/>
    <w:rsid w:val="00BC2D7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C2D71"/>
    <w:rPr>
      <w:rFonts w:ascii="Times New Roman" w:eastAsia="Times New Roman" w:hAnsi="Times New Roman" w:cs="Arial"/>
      <w:b/>
      <w:bCs/>
      <w:sz w:val="26"/>
      <w:szCs w:val="26"/>
    </w:rPr>
  </w:style>
  <w:style w:type="paragraph" w:customStyle="1" w:styleId="Style30">
    <w:name w:val="Style 3"/>
    <w:basedOn w:val="Normal"/>
    <w:rsid w:val="00BC2D7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C2D71"/>
    <w:pPr>
      <w:spacing w:after="60"/>
    </w:pPr>
    <w:rPr>
      <w:rFonts w:eastAsia="Times New Roman"/>
      <w:sz w:val="18"/>
      <w:szCs w:val="24"/>
    </w:rPr>
  </w:style>
  <w:style w:type="paragraph" w:customStyle="1" w:styleId="OmniPage8">
    <w:name w:val="OmniPage #8"/>
    <w:basedOn w:val="Normal"/>
    <w:rsid w:val="00BC2D71"/>
    <w:rPr>
      <w:rFonts w:eastAsia="Times New Roman"/>
      <w:color w:val="000000"/>
      <w:szCs w:val="20"/>
    </w:rPr>
  </w:style>
  <w:style w:type="paragraph" w:customStyle="1" w:styleId="OmniPage2">
    <w:name w:val="OmniPage #2"/>
    <w:basedOn w:val="Normal"/>
    <w:rsid w:val="00BC2D71"/>
    <w:rPr>
      <w:rFonts w:eastAsia="Times New Roman"/>
      <w:color w:val="000000"/>
      <w:szCs w:val="20"/>
    </w:rPr>
  </w:style>
  <w:style w:type="paragraph" w:customStyle="1" w:styleId="OmniPage6">
    <w:name w:val="OmniPage #6"/>
    <w:basedOn w:val="Normal"/>
    <w:rsid w:val="00BC2D71"/>
    <w:rPr>
      <w:rFonts w:eastAsia="Times New Roman"/>
      <w:color w:val="000000"/>
      <w:szCs w:val="20"/>
    </w:rPr>
  </w:style>
  <w:style w:type="paragraph" w:customStyle="1" w:styleId="OmniPage7">
    <w:name w:val="OmniPage #7"/>
    <w:basedOn w:val="Normal"/>
    <w:rsid w:val="00BC2D71"/>
    <w:rPr>
      <w:rFonts w:eastAsia="Times New Roman"/>
      <w:color w:val="000000"/>
      <w:szCs w:val="20"/>
    </w:rPr>
  </w:style>
  <w:style w:type="paragraph" w:customStyle="1" w:styleId="OmniPage11">
    <w:name w:val="OmniPage #11"/>
    <w:basedOn w:val="Normal"/>
    <w:rsid w:val="00BC2D71"/>
    <w:rPr>
      <w:rFonts w:eastAsia="Times New Roman"/>
      <w:color w:val="000000"/>
      <w:szCs w:val="20"/>
    </w:rPr>
  </w:style>
  <w:style w:type="paragraph" w:customStyle="1" w:styleId="OmniPage12">
    <w:name w:val="OmniPage #12"/>
    <w:basedOn w:val="Normal"/>
    <w:rsid w:val="00BC2D71"/>
    <w:rPr>
      <w:rFonts w:eastAsia="Times New Roman"/>
      <w:color w:val="000000"/>
      <w:szCs w:val="20"/>
    </w:rPr>
  </w:style>
  <w:style w:type="paragraph" w:customStyle="1" w:styleId="OmniPage13">
    <w:name w:val="OmniPage #13"/>
    <w:basedOn w:val="Normal"/>
    <w:rsid w:val="00BC2D71"/>
    <w:rPr>
      <w:rFonts w:eastAsia="Times New Roman"/>
      <w:color w:val="000000"/>
      <w:szCs w:val="20"/>
    </w:rPr>
  </w:style>
  <w:style w:type="paragraph" w:customStyle="1" w:styleId="OmniPage14">
    <w:name w:val="OmniPage #14"/>
    <w:basedOn w:val="Normal"/>
    <w:rsid w:val="00BC2D71"/>
    <w:rPr>
      <w:rFonts w:eastAsia="Times New Roman"/>
      <w:color w:val="000000"/>
      <w:szCs w:val="20"/>
    </w:rPr>
  </w:style>
  <w:style w:type="paragraph" w:customStyle="1" w:styleId="OmniPage15">
    <w:name w:val="OmniPage #15"/>
    <w:basedOn w:val="Normal"/>
    <w:rsid w:val="00BC2D71"/>
    <w:rPr>
      <w:rFonts w:eastAsia="Times New Roman"/>
      <w:color w:val="000000"/>
      <w:szCs w:val="20"/>
    </w:rPr>
  </w:style>
  <w:style w:type="paragraph" w:customStyle="1" w:styleId="OmniPage17">
    <w:name w:val="OmniPage #17"/>
    <w:basedOn w:val="Normal"/>
    <w:rsid w:val="00BC2D71"/>
    <w:rPr>
      <w:rFonts w:eastAsia="Times New Roman"/>
      <w:color w:val="000000"/>
      <w:szCs w:val="20"/>
    </w:rPr>
  </w:style>
  <w:style w:type="paragraph" w:customStyle="1" w:styleId="OmniPage19">
    <w:name w:val="OmniPage #19"/>
    <w:basedOn w:val="Normal"/>
    <w:rsid w:val="00BC2D71"/>
    <w:rPr>
      <w:rFonts w:eastAsia="Times New Roman"/>
      <w:color w:val="000000"/>
      <w:szCs w:val="20"/>
    </w:rPr>
  </w:style>
  <w:style w:type="paragraph" w:customStyle="1" w:styleId="OmniPage20">
    <w:name w:val="OmniPage #20"/>
    <w:basedOn w:val="Normal"/>
    <w:rsid w:val="00BC2D71"/>
    <w:rPr>
      <w:rFonts w:eastAsia="Times New Roman"/>
      <w:color w:val="000000"/>
      <w:szCs w:val="20"/>
    </w:rPr>
  </w:style>
  <w:style w:type="paragraph" w:customStyle="1" w:styleId="OmniPage21">
    <w:name w:val="OmniPage #21"/>
    <w:basedOn w:val="Normal"/>
    <w:rsid w:val="00BC2D71"/>
    <w:rPr>
      <w:rFonts w:eastAsia="Times New Roman"/>
      <w:color w:val="000000"/>
      <w:szCs w:val="20"/>
    </w:rPr>
  </w:style>
  <w:style w:type="paragraph" w:customStyle="1" w:styleId="OmniPage22">
    <w:name w:val="OmniPage #22"/>
    <w:basedOn w:val="Normal"/>
    <w:rsid w:val="00BC2D71"/>
    <w:rPr>
      <w:rFonts w:eastAsia="Times New Roman"/>
      <w:color w:val="000000"/>
      <w:szCs w:val="20"/>
    </w:rPr>
  </w:style>
  <w:style w:type="paragraph" w:customStyle="1" w:styleId="OmniPage25">
    <w:name w:val="OmniPage #25"/>
    <w:basedOn w:val="Normal"/>
    <w:rsid w:val="00BC2D71"/>
    <w:rPr>
      <w:rFonts w:eastAsia="Times New Roman"/>
      <w:color w:val="000000"/>
      <w:szCs w:val="20"/>
    </w:rPr>
  </w:style>
  <w:style w:type="paragraph" w:customStyle="1" w:styleId="OmniPage18">
    <w:name w:val="OmniPage #18"/>
    <w:basedOn w:val="Normal"/>
    <w:rsid w:val="00BC2D71"/>
    <w:rPr>
      <w:rFonts w:eastAsia="Times New Roman"/>
      <w:color w:val="000000"/>
      <w:szCs w:val="20"/>
    </w:rPr>
  </w:style>
  <w:style w:type="paragraph" w:customStyle="1" w:styleId="OmniPage26">
    <w:name w:val="OmniPage #26"/>
    <w:basedOn w:val="Normal"/>
    <w:rsid w:val="00BC2D71"/>
    <w:rPr>
      <w:rFonts w:eastAsia="Times New Roman"/>
      <w:color w:val="000000"/>
      <w:szCs w:val="20"/>
    </w:rPr>
  </w:style>
  <w:style w:type="character" w:customStyle="1" w:styleId="iagsheaderlarge">
    <w:name w:val="iags_header_large"/>
    <w:rsid w:val="00BC2D71"/>
  </w:style>
  <w:style w:type="paragraph" w:customStyle="1" w:styleId="OmniPage9">
    <w:name w:val="OmniPage #9"/>
    <w:basedOn w:val="Normal"/>
    <w:rsid w:val="00BC2D71"/>
    <w:rPr>
      <w:rFonts w:eastAsia="Times New Roman"/>
      <w:color w:val="000000"/>
      <w:szCs w:val="20"/>
    </w:rPr>
  </w:style>
  <w:style w:type="paragraph" w:customStyle="1" w:styleId="OmniPage5">
    <w:name w:val="OmniPage #5"/>
    <w:basedOn w:val="Normal"/>
    <w:rsid w:val="00BC2D71"/>
    <w:rPr>
      <w:rFonts w:eastAsia="Times New Roman"/>
      <w:color w:val="000000"/>
      <w:szCs w:val="20"/>
    </w:rPr>
  </w:style>
  <w:style w:type="character" w:customStyle="1" w:styleId="style12char0">
    <w:name w:val="style12char"/>
    <w:rsid w:val="00BC2D71"/>
  </w:style>
  <w:style w:type="character" w:customStyle="1" w:styleId="charchar2">
    <w:name w:val="charchar2"/>
    <w:rsid w:val="00BC2D71"/>
  </w:style>
  <w:style w:type="character" w:customStyle="1" w:styleId="style11char0">
    <w:name w:val="style11char"/>
    <w:rsid w:val="00BC2D71"/>
  </w:style>
  <w:style w:type="paragraph" w:customStyle="1" w:styleId="CitesandCardText">
    <w:name w:val="Cites and Card Text"/>
    <w:basedOn w:val="Normal"/>
    <w:rsid w:val="00BC2D71"/>
    <w:rPr>
      <w:rFonts w:eastAsia="Times New Roman"/>
      <w:szCs w:val="24"/>
    </w:rPr>
  </w:style>
  <w:style w:type="paragraph" w:styleId="List2">
    <w:name w:val="List 2"/>
    <w:basedOn w:val="Default"/>
    <w:next w:val="Default"/>
    <w:rsid w:val="00BC2D71"/>
    <w:pPr>
      <w:spacing w:after="0" w:line="240" w:lineRule="auto"/>
    </w:pPr>
    <w:rPr>
      <w:rFonts w:ascii="Times New Roman" w:eastAsia="Times New Roman" w:hAnsi="Times New Roman" w:cs="Times New Roman"/>
      <w:sz w:val="24"/>
    </w:rPr>
  </w:style>
  <w:style w:type="paragraph" w:customStyle="1" w:styleId="Style160">
    <w:name w:val="Style 16"/>
    <w:basedOn w:val="Normal"/>
    <w:rsid w:val="00BC2D71"/>
    <w:pPr>
      <w:autoSpaceDE w:val="0"/>
      <w:autoSpaceDN w:val="0"/>
      <w:adjustRightInd w:val="0"/>
    </w:pPr>
    <w:rPr>
      <w:rFonts w:eastAsia="Times New Roman"/>
      <w:sz w:val="24"/>
      <w:szCs w:val="24"/>
    </w:rPr>
  </w:style>
  <w:style w:type="paragraph" w:customStyle="1" w:styleId="smalltext2">
    <w:name w:val="smalltext"/>
    <w:basedOn w:val="Normal"/>
    <w:link w:val="smalltextChar1"/>
    <w:rsid w:val="00BC2D71"/>
    <w:rPr>
      <w:rFonts w:eastAsia="Times New Roman"/>
      <w:sz w:val="16"/>
      <w:szCs w:val="24"/>
    </w:rPr>
  </w:style>
  <w:style w:type="character" w:customStyle="1" w:styleId="smalltextChar1">
    <w:name w:val="smalltext Char"/>
    <w:link w:val="smalltext2"/>
    <w:rsid w:val="00BC2D71"/>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BC2D71"/>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C2D71"/>
    <w:pPr>
      <w:jc w:val="center"/>
    </w:pPr>
    <w:rPr>
      <w:rFonts w:ascii="Arial Black" w:eastAsia="Times New Roman" w:hAnsi="Arial Black"/>
      <w:b/>
      <w:sz w:val="36"/>
      <w:szCs w:val="24"/>
      <w:u w:val="single"/>
    </w:rPr>
  </w:style>
  <w:style w:type="character" w:customStyle="1" w:styleId="boldunderlineCharChar0">
    <w:name w:val="boldunderline Char Char"/>
    <w:rsid w:val="00BC2D71"/>
    <w:rPr>
      <w:b/>
      <w:sz w:val="22"/>
      <w:szCs w:val="24"/>
      <w:u w:val="single"/>
      <w:lang w:val="en-US" w:eastAsia="en-US" w:bidi="ar-SA"/>
    </w:rPr>
  </w:style>
  <w:style w:type="paragraph" w:customStyle="1" w:styleId="Bullets-squares">
    <w:name w:val="Bullets - squares"/>
    <w:basedOn w:val="Normal"/>
    <w:next w:val="Normal"/>
    <w:rsid w:val="00BC2D71"/>
    <w:pPr>
      <w:numPr>
        <w:numId w:val="4"/>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BC2D7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C2D71"/>
    <w:rPr>
      <w:rFonts w:ascii="Times New Roman" w:eastAsia="Times New Roman" w:hAnsi="Times New Roman" w:cs="Times New Roman"/>
      <w:sz w:val="16"/>
    </w:rPr>
  </w:style>
  <w:style w:type="paragraph" w:customStyle="1" w:styleId="RegularCite">
    <w:name w:val="Regular Cite"/>
    <w:qFormat/>
    <w:rsid w:val="00BC2D71"/>
    <w:pPr>
      <w:spacing w:after="0" w:line="240" w:lineRule="auto"/>
    </w:pPr>
    <w:rPr>
      <w:rFonts w:ascii="Times New Roman" w:eastAsia="Times New Roman" w:hAnsi="Times New Roman" w:cs="Times New Roman"/>
      <w:sz w:val="20"/>
    </w:rPr>
  </w:style>
  <w:style w:type="character" w:customStyle="1" w:styleId="eudoraheader">
    <w:name w:val="eudoraheader"/>
    <w:rsid w:val="00BC2D71"/>
  </w:style>
  <w:style w:type="character" w:customStyle="1" w:styleId="emailstyle26">
    <w:name w:val="emailstyle26"/>
    <w:rsid w:val="00BC2D71"/>
  </w:style>
  <w:style w:type="paragraph" w:customStyle="1" w:styleId="context">
    <w:name w:val="context"/>
    <w:basedOn w:val="Normal"/>
    <w:rsid w:val="00BC2D71"/>
    <w:pPr>
      <w:spacing w:before="100" w:beforeAutospacing="1" w:after="100" w:afterAutospacing="1"/>
    </w:pPr>
    <w:rPr>
      <w:rFonts w:eastAsia="Times New Roman"/>
      <w:sz w:val="24"/>
      <w:szCs w:val="24"/>
    </w:rPr>
  </w:style>
  <w:style w:type="character" w:customStyle="1" w:styleId="sendtofriend">
    <w:name w:val="sendtofriend"/>
    <w:rsid w:val="00BC2D71"/>
  </w:style>
  <w:style w:type="character" w:customStyle="1" w:styleId="pagetype">
    <w:name w:val="pagetype"/>
    <w:rsid w:val="00BC2D71"/>
  </w:style>
  <w:style w:type="character" w:customStyle="1" w:styleId="byl">
    <w:name w:val="byl"/>
    <w:rsid w:val="00BC2D71"/>
  </w:style>
  <w:style w:type="character" w:customStyle="1" w:styleId="byd">
    <w:name w:val="byd"/>
    <w:rsid w:val="00BC2D71"/>
  </w:style>
  <w:style w:type="paragraph" w:customStyle="1" w:styleId="Size6">
    <w:name w:val="Size 6"/>
    <w:link w:val="Size6Char"/>
    <w:qFormat/>
    <w:rsid w:val="00BC2D7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C2D71"/>
    <w:rPr>
      <w:rFonts w:ascii="Times New Roman" w:eastAsia="Times New Roman" w:hAnsi="Times New Roman" w:cs="Times New Roman"/>
      <w:sz w:val="16"/>
    </w:rPr>
  </w:style>
  <w:style w:type="character" w:customStyle="1" w:styleId="underliningchar0">
    <w:name w:val="underliningchar"/>
    <w:rsid w:val="00BC2D71"/>
  </w:style>
  <w:style w:type="paragraph" w:customStyle="1" w:styleId="TxBrp11">
    <w:name w:val="TxBr_p11"/>
    <w:basedOn w:val="Normal"/>
    <w:rsid w:val="00BC2D71"/>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BC2D71"/>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BC2D71"/>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BC2D71"/>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BC2D71"/>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BC2D71"/>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BC2D71"/>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BC2D71"/>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BC2D71"/>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BC2D71"/>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BC2D71"/>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BC2D71"/>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BC2D71"/>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BC2D71"/>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BC2D71"/>
    <w:rPr>
      <w:vanish w:val="0"/>
      <w:webHidden w:val="0"/>
      <w:color w:val="999999"/>
      <w:sz w:val="12"/>
      <w:szCs w:val="12"/>
      <w:specVanish/>
    </w:rPr>
  </w:style>
  <w:style w:type="paragraph" w:customStyle="1" w:styleId="CardsFont8pt">
    <w:name w:val="Cards + Font: 8 pt"/>
    <w:basedOn w:val="Normal"/>
    <w:rsid w:val="00BC2D71"/>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C2D71"/>
    <w:rPr>
      <w:sz w:val="16"/>
    </w:rPr>
  </w:style>
  <w:style w:type="character" w:customStyle="1" w:styleId="TagLineCharChar">
    <w:name w:val="Tag Line Char Char"/>
    <w:rsid w:val="00BC2D71"/>
    <w:rPr>
      <w:rFonts w:cs="Arial"/>
      <w:b/>
      <w:bCs/>
      <w:iCs/>
      <w:sz w:val="24"/>
      <w:szCs w:val="28"/>
      <w:lang w:val="en-US" w:eastAsia="en-US" w:bidi="ar-SA"/>
    </w:rPr>
  </w:style>
  <w:style w:type="paragraph" w:customStyle="1" w:styleId="published">
    <w:name w:val="published"/>
    <w:basedOn w:val="Normal"/>
    <w:rsid w:val="00BC2D71"/>
    <w:pPr>
      <w:spacing w:before="100" w:beforeAutospacing="1" w:after="100" w:afterAutospacing="1"/>
    </w:pPr>
    <w:rPr>
      <w:rFonts w:eastAsia="Times New Roman"/>
      <w:sz w:val="24"/>
      <w:szCs w:val="24"/>
    </w:rPr>
  </w:style>
  <w:style w:type="character" w:customStyle="1" w:styleId="articlecommentcount">
    <w:name w:val="article_comment_count"/>
    <w:rsid w:val="00BC2D71"/>
  </w:style>
  <w:style w:type="character" w:customStyle="1" w:styleId="articlerecommendcount">
    <w:name w:val="article_recommend_count"/>
    <w:rsid w:val="00BC2D71"/>
  </w:style>
  <w:style w:type="character" w:customStyle="1" w:styleId="normaltext1">
    <w:name w:val="normal_text"/>
    <w:rsid w:val="00BC2D71"/>
  </w:style>
  <w:style w:type="paragraph" w:customStyle="1" w:styleId="storytimestamp">
    <w:name w:val="storytimestamp"/>
    <w:basedOn w:val="Normal"/>
    <w:rsid w:val="00BC2D71"/>
    <w:pPr>
      <w:spacing w:before="100" w:beforeAutospacing="1" w:after="100" w:afterAutospacing="1"/>
    </w:pPr>
    <w:rPr>
      <w:rFonts w:eastAsia="Times New Roman"/>
      <w:sz w:val="24"/>
      <w:szCs w:val="24"/>
    </w:rPr>
  </w:style>
  <w:style w:type="character" w:customStyle="1" w:styleId="story-byline">
    <w:name w:val="story-byline"/>
    <w:rsid w:val="00BC2D71"/>
  </w:style>
  <w:style w:type="character" w:customStyle="1" w:styleId="story-titleline">
    <w:name w:val="story-titleline"/>
    <w:rsid w:val="00BC2D71"/>
  </w:style>
  <w:style w:type="paragraph" w:styleId="ListBullet2">
    <w:name w:val="List Bullet 2"/>
    <w:basedOn w:val="Normal"/>
    <w:rsid w:val="00BC2D71"/>
    <w:pPr>
      <w:tabs>
        <w:tab w:val="num" w:pos="1440"/>
      </w:tabs>
      <w:ind w:left="1440" w:hanging="360"/>
    </w:pPr>
    <w:rPr>
      <w:rFonts w:eastAsia="Times New Roman"/>
      <w:b/>
      <w:sz w:val="24"/>
      <w:szCs w:val="44"/>
    </w:rPr>
  </w:style>
  <w:style w:type="paragraph" w:customStyle="1" w:styleId="Cardnotunderlined0">
    <w:name w:val="Card not underlined"/>
    <w:basedOn w:val="Normal"/>
    <w:rsid w:val="00BC2D71"/>
    <w:rPr>
      <w:rFonts w:eastAsia="Times New Roman"/>
      <w:color w:val="000000"/>
      <w:sz w:val="10"/>
      <w:szCs w:val="24"/>
    </w:rPr>
  </w:style>
  <w:style w:type="character" w:customStyle="1" w:styleId="UnderlineCardChar1">
    <w:name w:val="Underline Card Char"/>
    <w:rsid w:val="00BC2D71"/>
    <w:rPr>
      <w:sz w:val="22"/>
      <w:szCs w:val="24"/>
      <w:u w:val="single"/>
      <w:lang w:val="en-US" w:eastAsia="en-US" w:bidi="ar-SA"/>
    </w:rPr>
  </w:style>
  <w:style w:type="character" w:customStyle="1" w:styleId="SourcesCharChar1">
    <w:name w:val="Sources Char Char1"/>
    <w:rsid w:val="00BC2D71"/>
    <w:rPr>
      <w:rFonts w:cs="Arial"/>
      <w:b/>
      <w:bCs/>
      <w:iCs/>
      <w:sz w:val="24"/>
      <w:szCs w:val="28"/>
      <w:lang w:val="en-US" w:eastAsia="en-US" w:bidi="ar-SA"/>
    </w:rPr>
  </w:style>
  <w:style w:type="paragraph" w:customStyle="1" w:styleId="OmniPage3">
    <w:name w:val="OmniPage #3"/>
    <w:basedOn w:val="Normal"/>
    <w:rsid w:val="00BC2D71"/>
    <w:rPr>
      <w:rFonts w:eastAsia="Times New Roman"/>
      <w:color w:val="000000"/>
      <w:szCs w:val="20"/>
    </w:rPr>
  </w:style>
  <w:style w:type="paragraph" w:customStyle="1" w:styleId="OmniPage16">
    <w:name w:val="OmniPage #16"/>
    <w:basedOn w:val="Normal"/>
    <w:rsid w:val="00BC2D71"/>
    <w:rPr>
      <w:rFonts w:eastAsia="Times New Roman"/>
      <w:color w:val="000000"/>
      <w:szCs w:val="20"/>
    </w:rPr>
  </w:style>
  <w:style w:type="paragraph" w:customStyle="1" w:styleId="OmniPage23">
    <w:name w:val="OmniPage #23"/>
    <w:basedOn w:val="Normal"/>
    <w:rsid w:val="00BC2D71"/>
    <w:rPr>
      <w:rFonts w:eastAsia="Times New Roman"/>
      <w:color w:val="000000"/>
      <w:szCs w:val="20"/>
    </w:rPr>
  </w:style>
  <w:style w:type="paragraph" w:customStyle="1" w:styleId="OmniPage24">
    <w:name w:val="OmniPage #24"/>
    <w:basedOn w:val="Normal"/>
    <w:rsid w:val="00BC2D71"/>
    <w:rPr>
      <w:rFonts w:eastAsia="Times New Roman"/>
      <w:color w:val="000000"/>
      <w:szCs w:val="20"/>
    </w:rPr>
  </w:style>
  <w:style w:type="paragraph" w:customStyle="1" w:styleId="OmniPage27">
    <w:name w:val="OmniPage #27"/>
    <w:basedOn w:val="Normal"/>
    <w:rsid w:val="00BC2D71"/>
    <w:rPr>
      <w:rFonts w:eastAsia="Times New Roman"/>
      <w:color w:val="000000"/>
      <w:szCs w:val="20"/>
    </w:rPr>
  </w:style>
  <w:style w:type="paragraph" w:customStyle="1" w:styleId="OmniPage28">
    <w:name w:val="OmniPage #28"/>
    <w:basedOn w:val="Normal"/>
    <w:rsid w:val="00BC2D71"/>
    <w:rPr>
      <w:rFonts w:eastAsia="Times New Roman"/>
      <w:color w:val="000000"/>
      <w:szCs w:val="20"/>
    </w:rPr>
  </w:style>
  <w:style w:type="paragraph" w:customStyle="1" w:styleId="OmniPage29">
    <w:name w:val="OmniPage #29"/>
    <w:basedOn w:val="Normal"/>
    <w:rsid w:val="00BC2D71"/>
    <w:rPr>
      <w:rFonts w:eastAsia="Times New Roman"/>
      <w:color w:val="000000"/>
      <w:szCs w:val="20"/>
    </w:rPr>
  </w:style>
  <w:style w:type="paragraph" w:customStyle="1" w:styleId="OmniPage30">
    <w:name w:val="OmniPage #30"/>
    <w:basedOn w:val="Normal"/>
    <w:rsid w:val="00BC2D71"/>
    <w:rPr>
      <w:rFonts w:eastAsia="Times New Roman"/>
      <w:color w:val="000000"/>
      <w:szCs w:val="20"/>
    </w:rPr>
  </w:style>
  <w:style w:type="paragraph" w:customStyle="1" w:styleId="OmniPage31">
    <w:name w:val="OmniPage #31"/>
    <w:basedOn w:val="Normal"/>
    <w:rsid w:val="00BC2D71"/>
    <w:rPr>
      <w:rFonts w:eastAsia="Times New Roman"/>
      <w:color w:val="000000"/>
      <w:szCs w:val="20"/>
    </w:rPr>
  </w:style>
  <w:style w:type="paragraph" w:customStyle="1" w:styleId="OmniPage32">
    <w:name w:val="OmniPage #32"/>
    <w:basedOn w:val="Normal"/>
    <w:rsid w:val="00BC2D71"/>
    <w:rPr>
      <w:rFonts w:eastAsia="Times New Roman"/>
      <w:color w:val="000000"/>
      <w:szCs w:val="20"/>
    </w:rPr>
  </w:style>
  <w:style w:type="paragraph" w:customStyle="1" w:styleId="OmniPage33">
    <w:name w:val="OmniPage #33"/>
    <w:basedOn w:val="Normal"/>
    <w:rsid w:val="00BC2D71"/>
    <w:rPr>
      <w:rFonts w:eastAsia="Times New Roman"/>
      <w:color w:val="000000"/>
      <w:szCs w:val="20"/>
    </w:rPr>
  </w:style>
  <w:style w:type="paragraph" w:customStyle="1" w:styleId="OmniPage34">
    <w:name w:val="OmniPage #34"/>
    <w:basedOn w:val="Normal"/>
    <w:rsid w:val="00BC2D71"/>
    <w:rPr>
      <w:rFonts w:eastAsia="Times New Roman"/>
      <w:color w:val="000000"/>
      <w:szCs w:val="20"/>
    </w:rPr>
  </w:style>
  <w:style w:type="paragraph" w:customStyle="1" w:styleId="OmniPage35">
    <w:name w:val="OmniPage #35"/>
    <w:basedOn w:val="Normal"/>
    <w:rsid w:val="00BC2D71"/>
    <w:rPr>
      <w:rFonts w:eastAsia="Times New Roman"/>
      <w:color w:val="000000"/>
      <w:szCs w:val="20"/>
    </w:rPr>
  </w:style>
  <w:style w:type="paragraph" w:customStyle="1" w:styleId="OmniPage36">
    <w:name w:val="OmniPage #36"/>
    <w:basedOn w:val="Normal"/>
    <w:rsid w:val="00BC2D71"/>
    <w:rPr>
      <w:rFonts w:eastAsia="Times New Roman"/>
      <w:color w:val="000000"/>
      <w:szCs w:val="20"/>
    </w:rPr>
  </w:style>
  <w:style w:type="paragraph" w:customStyle="1" w:styleId="OmniPage37">
    <w:name w:val="OmniPage #37"/>
    <w:basedOn w:val="Normal"/>
    <w:rsid w:val="00BC2D71"/>
    <w:rPr>
      <w:rFonts w:eastAsia="Times New Roman"/>
      <w:color w:val="000000"/>
      <w:szCs w:val="20"/>
    </w:rPr>
  </w:style>
  <w:style w:type="paragraph" w:customStyle="1" w:styleId="OmniPage38">
    <w:name w:val="OmniPage #38"/>
    <w:basedOn w:val="Normal"/>
    <w:rsid w:val="00BC2D71"/>
    <w:rPr>
      <w:rFonts w:eastAsia="Times New Roman"/>
      <w:color w:val="000000"/>
      <w:szCs w:val="20"/>
    </w:rPr>
  </w:style>
  <w:style w:type="paragraph" w:customStyle="1" w:styleId="OmniPage39">
    <w:name w:val="OmniPage #39"/>
    <w:basedOn w:val="Normal"/>
    <w:rsid w:val="00BC2D71"/>
    <w:rPr>
      <w:rFonts w:eastAsia="Times New Roman"/>
      <w:color w:val="000000"/>
      <w:szCs w:val="20"/>
    </w:rPr>
  </w:style>
  <w:style w:type="paragraph" w:customStyle="1" w:styleId="OmniPage40">
    <w:name w:val="OmniPage #40"/>
    <w:basedOn w:val="Normal"/>
    <w:rsid w:val="00BC2D71"/>
    <w:rPr>
      <w:rFonts w:eastAsia="Times New Roman"/>
      <w:color w:val="000000"/>
      <w:szCs w:val="20"/>
    </w:rPr>
  </w:style>
  <w:style w:type="paragraph" w:customStyle="1" w:styleId="OmniPage41">
    <w:name w:val="OmniPage #41"/>
    <w:basedOn w:val="Normal"/>
    <w:rsid w:val="00BC2D71"/>
    <w:rPr>
      <w:rFonts w:eastAsia="Times New Roman"/>
      <w:color w:val="000000"/>
      <w:szCs w:val="20"/>
    </w:rPr>
  </w:style>
  <w:style w:type="paragraph" w:customStyle="1" w:styleId="OmniPage42">
    <w:name w:val="OmniPage #42"/>
    <w:basedOn w:val="Normal"/>
    <w:rsid w:val="00BC2D71"/>
    <w:rPr>
      <w:rFonts w:eastAsia="Times New Roman"/>
      <w:color w:val="000000"/>
      <w:szCs w:val="20"/>
    </w:rPr>
  </w:style>
  <w:style w:type="paragraph" w:customStyle="1" w:styleId="OmniPage43">
    <w:name w:val="OmniPage #43"/>
    <w:basedOn w:val="Normal"/>
    <w:rsid w:val="00BC2D71"/>
    <w:rPr>
      <w:rFonts w:eastAsia="Times New Roman"/>
      <w:color w:val="000000"/>
      <w:szCs w:val="20"/>
    </w:rPr>
  </w:style>
  <w:style w:type="paragraph" w:customStyle="1" w:styleId="OmniPage44">
    <w:name w:val="OmniPage #44"/>
    <w:basedOn w:val="Normal"/>
    <w:rsid w:val="00BC2D71"/>
    <w:rPr>
      <w:rFonts w:eastAsia="Times New Roman"/>
      <w:color w:val="000000"/>
      <w:szCs w:val="20"/>
    </w:rPr>
  </w:style>
  <w:style w:type="paragraph" w:customStyle="1" w:styleId="OmniPage45">
    <w:name w:val="OmniPage #45"/>
    <w:basedOn w:val="Normal"/>
    <w:rsid w:val="00BC2D71"/>
    <w:rPr>
      <w:rFonts w:eastAsia="Times New Roman"/>
      <w:color w:val="000000"/>
      <w:szCs w:val="20"/>
    </w:rPr>
  </w:style>
  <w:style w:type="paragraph" w:customStyle="1" w:styleId="OmniPage46">
    <w:name w:val="OmniPage #46"/>
    <w:basedOn w:val="Normal"/>
    <w:rsid w:val="00BC2D71"/>
    <w:rPr>
      <w:rFonts w:eastAsia="Times New Roman"/>
      <w:color w:val="000000"/>
      <w:szCs w:val="20"/>
    </w:rPr>
  </w:style>
  <w:style w:type="paragraph" w:customStyle="1" w:styleId="OmniPage47">
    <w:name w:val="OmniPage #47"/>
    <w:basedOn w:val="Normal"/>
    <w:rsid w:val="00BC2D71"/>
    <w:rPr>
      <w:rFonts w:eastAsia="Times New Roman"/>
      <w:color w:val="000000"/>
      <w:szCs w:val="20"/>
    </w:rPr>
  </w:style>
  <w:style w:type="paragraph" w:customStyle="1" w:styleId="OmniPage48">
    <w:name w:val="OmniPage #48"/>
    <w:basedOn w:val="Normal"/>
    <w:rsid w:val="00BC2D71"/>
    <w:rPr>
      <w:rFonts w:eastAsia="Times New Roman"/>
      <w:color w:val="000000"/>
      <w:szCs w:val="20"/>
    </w:rPr>
  </w:style>
  <w:style w:type="paragraph" w:customStyle="1" w:styleId="OmniPage49">
    <w:name w:val="OmniPage #49"/>
    <w:basedOn w:val="Normal"/>
    <w:rsid w:val="00BC2D71"/>
    <w:rPr>
      <w:rFonts w:eastAsia="Times New Roman"/>
      <w:color w:val="000000"/>
      <w:szCs w:val="20"/>
    </w:rPr>
  </w:style>
  <w:style w:type="paragraph" w:customStyle="1" w:styleId="OmniPage50">
    <w:name w:val="OmniPage #50"/>
    <w:basedOn w:val="Normal"/>
    <w:rsid w:val="00BC2D71"/>
    <w:rPr>
      <w:rFonts w:eastAsia="Times New Roman"/>
      <w:color w:val="000000"/>
      <w:szCs w:val="20"/>
    </w:rPr>
  </w:style>
  <w:style w:type="paragraph" w:customStyle="1" w:styleId="OmniPage51">
    <w:name w:val="OmniPage #51"/>
    <w:basedOn w:val="Normal"/>
    <w:rsid w:val="00BC2D71"/>
    <w:rPr>
      <w:rFonts w:eastAsia="Times New Roman"/>
      <w:color w:val="000000"/>
      <w:szCs w:val="20"/>
    </w:rPr>
  </w:style>
  <w:style w:type="paragraph" w:customStyle="1" w:styleId="OmniPage52">
    <w:name w:val="OmniPage #52"/>
    <w:basedOn w:val="Normal"/>
    <w:rsid w:val="00BC2D71"/>
    <w:rPr>
      <w:rFonts w:eastAsia="Times New Roman"/>
      <w:color w:val="000000"/>
      <w:szCs w:val="20"/>
    </w:rPr>
  </w:style>
  <w:style w:type="paragraph" w:customStyle="1" w:styleId="OmniPage53">
    <w:name w:val="OmniPage #53"/>
    <w:basedOn w:val="Normal"/>
    <w:rsid w:val="00BC2D71"/>
    <w:rPr>
      <w:rFonts w:eastAsia="Times New Roman"/>
      <w:color w:val="000000"/>
      <w:szCs w:val="20"/>
    </w:rPr>
  </w:style>
  <w:style w:type="paragraph" w:customStyle="1" w:styleId="OmniPage54">
    <w:name w:val="OmniPage #54"/>
    <w:basedOn w:val="Normal"/>
    <w:rsid w:val="00BC2D71"/>
    <w:rPr>
      <w:rFonts w:eastAsia="Times New Roman"/>
      <w:color w:val="000000"/>
      <w:szCs w:val="20"/>
    </w:rPr>
  </w:style>
  <w:style w:type="paragraph" w:customStyle="1" w:styleId="OmniPage55">
    <w:name w:val="OmniPage #55"/>
    <w:basedOn w:val="Normal"/>
    <w:rsid w:val="00BC2D71"/>
    <w:rPr>
      <w:rFonts w:eastAsia="Times New Roman"/>
      <w:color w:val="000000"/>
      <w:szCs w:val="20"/>
    </w:rPr>
  </w:style>
  <w:style w:type="paragraph" w:customStyle="1" w:styleId="OmniPage56">
    <w:name w:val="OmniPage #56"/>
    <w:basedOn w:val="Normal"/>
    <w:rsid w:val="00BC2D71"/>
    <w:rPr>
      <w:rFonts w:eastAsia="Times New Roman"/>
      <w:color w:val="000000"/>
      <w:szCs w:val="20"/>
    </w:rPr>
  </w:style>
  <w:style w:type="paragraph" w:customStyle="1" w:styleId="OmniPage57">
    <w:name w:val="OmniPage #57"/>
    <w:basedOn w:val="Normal"/>
    <w:rsid w:val="00BC2D71"/>
    <w:rPr>
      <w:rFonts w:eastAsia="Times New Roman"/>
      <w:color w:val="000000"/>
      <w:szCs w:val="20"/>
    </w:rPr>
  </w:style>
  <w:style w:type="paragraph" w:customStyle="1" w:styleId="OmniPage58">
    <w:name w:val="OmniPage #58"/>
    <w:basedOn w:val="Normal"/>
    <w:rsid w:val="00BC2D71"/>
    <w:rPr>
      <w:rFonts w:eastAsia="Times New Roman"/>
      <w:color w:val="000000"/>
      <w:szCs w:val="20"/>
    </w:rPr>
  </w:style>
  <w:style w:type="paragraph" w:customStyle="1" w:styleId="OmniPage59">
    <w:name w:val="OmniPage #59"/>
    <w:basedOn w:val="Normal"/>
    <w:rsid w:val="00BC2D71"/>
    <w:rPr>
      <w:rFonts w:eastAsia="Times New Roman"/>
      <w:color w:val="000000"/>
      <w:szCs w:val="20"/>
    </w:rPr>
  </w:style>
  <w:style w:type="paragraph" w:customStyle="1" w:styleId="OmniPage60">
    <w:name w:val="OmniPage #60"/>
    <w:basedOn w:val="Normal"/>
    <w:rsid w:val="00BC2D71"/>
    <w:rPr>
      <w:rFonts w:eastAsia="Times New Roman"/>
      <w:color w:val="000000"/>
      <w:szCs w:val="20"/>
    </w:rPr>
  </w:style>
  <w:style w:type="paragraph" w:customStyle="1" w:styleId="OmniPage61">
    <w:name w:val="OmniPage #61"/>
    <w:basedOn w:val="Normal"/>
    <w:rsid w:val="00BC2D71"/>
    <w:rPr>
      <w:rFonts w:eastAsia="Times New Roman"/>
      <w:color w:val="000000"/>
      <w:szCs w:val="20"/>
    </w:rPr>
  </w:style>
  <w:style w:type="paragraph" w:customStyle="1" w:styleId="OmniPage62">
    <w:name w:val="OmniPage #62"/>
    <w:basedOn w:val="Normal"/>
    <w:rsid w:val="00BC2D71"/>
    <w:rPr>
      <w:rFonts w:eastAsia="Times New Roman"/>
      <w:color w:val="000000"/>
      <w:szCs w:val="20"/>
    </w:rPr>
  </w:style>
  <w:style w:type="paragraph" w:customStyle="1" w:styleId="OmniPage63">
    <w:name w:val="OmniPage #63"/>
    <w:basedOn w:val="Normal"/>
    <w:rsid w:val="00BC2D71"/>
    <w:rPr>
      <w:rFonts w:eastAsia="Times New Roman"/>
      <w:color w:val="000000"/>
      <w:szCs w:val="20"/>
    </w:rPr>
  </w:style>
  <w:style w:type="paragraph" w:customStyle="1" w:styleId="OmniPage64">
    <w:name w:val="OmniPage #64"/>
    <w:basedOn w:val="Normal"/>
    <w:rsid w:val="00BC2D71"/>
    <w:rPr>
      <w:rFonts w:eastAsia="Times New Roman"/>
      <w:color w:val="000000"/>
      <w:szCs w:val="20"/>
    </w:rPr>
  </w:style>
  <w:style w:type="paragraph" w:customStyle="1" w:styleId="OmniPage65">
    <w:name w:val="OmniPage #65"/>
    <w:basedOn w:val="Normal"/>
    <w:rsid w:val="00BC2D71"/>
    <w:rPr>
      <w:rFonts w:eastAsia="Times New Roman"/>
      <w:color w:val="000000"/>
      <w:szCs w:val="20"/>
    </w:rPr>
  </w:style>
  <w:style w:type="paragraph" w:customStyle="1" w:styleId="OmniPage66">
    <w:name w:val="OmniPage #66"/>
    <w:basedOn w:val="Normal"/>
    <w:rsid w:val="00BC2D71"/>
    <w:rPr>
      <w:rFonts w:eastAsia="Times New Roman"/>
      <w:color w:val="000000"/>
      <w:szCs w:val="20"/>
    </w:rPr>
  </w:style>
  <w:style w:type="paragraph" w:customStyle="1" w:styleId="OmniPage67">
    <w:name w:val="OmniPage #67"/>
    <w:basedOn w:val="Normal"/>
    <w:rsid w:val="00BC2D71"/>
    <w:rPr>
      <w:rFonts w:eastAsia="Times New Roman"/>
      <w:color w:val="000000"/>
      <w:szCs w:val="20"/>
    </w:rPr>
  </w:style>
  <w:style w:type="paragraph" w:customStyle="1" w:styleId="OmniPage68">
    <w:name w:val="OmniPage #68"/>
    <w:basedOn w:val="Normal"/>
    <w:rsid w:val="00BC2D71"/>
    <w:rPr>
      <w:rFonts w:eastAsia="Times New Roman"/>
      <w:color w:val="000000"/>
      <w:szCs w:val="20"/>
    </w:rPr>
  </w:style>
  <w:style w:type="paragraph" w:customStyle="1" w:styleId="OmniPage69">
    <w:name w:val="OmniPage #69"/>
    <w:basedOn w:val="Normal"/>
    <w:rsid w:val="00BC2D71"/>
    <w:rPr>
      <w:rFonts w:eastAsia="Times New Roman"/>
      <w:color w:val="000000"/>
      <w:szCs w:val="20"/>
    </w:rPr>
  </w:style>
  <w:style w:type="paragraph" w:customStyle="1" w:styleId="OmniPage70">
    <w:name w:val="OmniPage #70"/>
    <w:basedOn w:val="Normal"/>
    <w:rsid w:val="00BC2D71"/>
    <w:rPr>
      <w:rFonts w:eastAsia="Times New Roman"/>
      <w:color w:val="000000"/>
      <w:szCs w:val="20"/>
    </w:rPr>
  </w:style>
  <w:style w:type="paragraph" w:customStyle="1" w:styleId="OmniPage71">
    <w:name w:val="OmniPage #71"/>
    <w:basedOn w:val="Normal"/>
    <w:rsid w:val="00BC2D71"/>
    <w:rPr>
      <w:rFonts w:eastAsia="Times New Roman"/>
      <w:color w:val="000000"/>
      <w:szCs w:val="20"/>
    </w:rPr>
  </w:style>
  <w:style w:type="table" w:customStyle="1" w:styleId="MediumGrid22">
    <w:name w:val="Medium Grid 22"/>
    <w:basedOn w:val="TableNormal"/>
    <w:uiPriority w:val="68"/>
    <w:rsid w:val="00BC2D7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C2D71"/>
    <w:rPr>
      <w:rFonts w:ascii="Times New Roman" w:eastAsia="Times New Roman" w:hAnsi="Times New Roman" w:cs="Calibri"/>
      <w:sz w:val="16"/>
      <w:szCs w:val="20"/>
    </w:rPr>
  </w:style>
  <w:style w:type="character" w:customStyle="1" w:styleId="createby">
    <w:name w:val="createby"/>
    <w:rsid w:val="00BC2D71"/>
  </w:style>
  <w:style w:type="character" w:customStyle="1" w:styleId="quote-right">
    <w:name w:val="quote-right"/>
    <w:rsid w:val="00BC2D71"/>
  </w:style>
  <w:style w:type="character" w:customStyle="1" w:styleId="smallcase">
    <w:name w:val="smallcase"/>
    <w:rsid w:val="00BC2D71"/>
  </w:style>
  <w:style w:type="character" w:customStyle="1" w:styleId="ft0">
    <w:name w:val="ft0"/>
    <w:rsid w:val="00BC2D71"/>
  </w:style>
  <w:style w:type="character" w:customStyle="1" w:styleId="ft2">
    <w:name w:val="ft2"/>
    <w:rsid w:val="00BC2D71"/>
  </w:style>
  <w:style w:type="character" w:customStyle="1" w:styleId="ft3">
    <w:name w:val="ft3"/>
    <w:rsid w:val="00BC2D71"/>
  </w:style>
  <w:style w:type="character" w:customStyle="1" w:styleId="StyleTimesNewRoman12ptBold1">
    <w:name w:val="Style Times New Roman 12 pt Bold1"/>
    <w:rsid w:val="00BC2D71"/>
    <w:rPr>
      <w:b/>
      <w:bCs/>
      <w:sz w:val="24"/>
    </w:rPr>
  </w:style>
  <w:style w:type="character" w:customStyle="1" w:styleId="CircledChar2">
    <w:name w:val="Circled Char2"/>
    <w:rsid w:val="00BC2D71"/>
    <w:rPr>
      <w:rFonts w:eastAsia="MS Mincho"/>
      <w:b/>
      <w:szCs w:val="24"/>
      <w:u w:val="single"/>
      <w:lang w:val="en-US" w:eastAsia="ja-JP" w:bidi="ar-SA"/>
    </w:rPr>
  </w:style>
  <w:style w:type="character" w:customStyle="1" w:styleId="SmallTextChar2">
    <w:name w:val="Small Text Char2"/>
    <w:rsid w:val="00BC2D71"/>
    <w:rPr>
      <w:rFonts w:eastAsia="MS Mincho"/>
      <w:sz w:val="15"/>
      <w:szCs w:val="24"/>
      <w:lang w:val="en-US" w:eastAsia="ja-JP" w:bidi="ar-SA"/>
    </w:rPr>
  </w:style>
  <w:style w:type="character" w:customStyle="1" w:styleId="BoldandUnderlineCharCharCharCharChar1">
    <w:name w:val="Bold and Underline Char Char Char Char Char1"/>
    <w:rsid w:val="00BC2D71"/>
    <w:rPr>
      <w:b/>
      <w:szCs w:val="24"/>
      <w:u w:val="single"/>
      <w:lang w:val="en-US" w:eastAsia="en-US" w:bidi="ar-SA"/>
    </w:rPr>
  </w:style>
  <w:style w:type="character" w:customStyle="1" w:styleId="SmallCardChar">
    <w:name w:val="Small Card Char"/>
    <w:rsid w:val="00BC2D71"/>
    <w:rPr>
      <w:rFonts w:ascii="Palatino Linotype" w:eastAsia="Times New Roman" w:hAnsi="Palatino Linotype"/>
      <w:sz w:val="12"/>
      <w:szCs w:val="24"/>
    </w:rPr>
  </w:style>
  <w:style w:type="character" w:customStyle="1" w:styleId="StyleBoldUnderline10ptBold">
    <w:name w:val="Style Bold Underline + 10 pt Bold"/>
    <w:rsid w:val="00BC2D71"/>
    <w:rPr>
      <w:b/>
      <w:bCs/>
      <w:sz w:val="20"/>
      <w:u w:val="thick"/>
    </w:rPr>
  </w:style>
  <w:style w:type="character" w:customStyle="1" w:styleId="separator">
    <w:name w:val="separator"/>
    <w:rsid w:val="00BC2D71"/>
  </w:style>
  <w:style w:type="character" w:customStyle="1" w:styleId="PageHeaderChar">
    <w:name w:val="Page Header Char"/>
    <w:link w:val="PageHeader"/>
    <w:rsid w:val="00BC2D71"/>
    <w:rPr>
      <w:rFonts w:ascii="Arial" w:hAnsi="Arial" w:cs="Arial"/>
    </w:rPr>
  </w:style>
  <w:style w:type="paragraph" w:customStyle="1" w:styleId="NormalNoUnderline">
    <w:name w:val="Normal + No Underline"/>
    <w:basedOn w:val="Normal"/>
    <w:link w:val="NormalNoUnderlineChar"/>
    <w:rsid w:val="00BC2D71"/>
    <w:pPr>
      <w:ind w:left="720"/>
    </w:pPr>
    <w:rPr>
      <w:rFonts w:eastAsia="Times New Roman"/>
      <w:sz w:val="12"/>
      <w:szCs w:val="24"/>
    </w:rPr>
  </w:style>
  <w:style w:type="character" w:customStyle="1" w:styleId="NormalNoUnderlineChar">
    <w:name w:val="Normal + No Underline Char"/>
    <w:link w:val="NormalNoUnderline"/>
    <w:rsid w:val="00BC2D71"/>
    <w:rPr>
      <w:rFonts w:ascii="Arial" w:eastAsia="Times New Roman" w:hAnsi="Arial" w:cs="Arial"/>
      <w:sz w:val="12"/>
      <w:szCs w:val="24"/>
    </w:rPr>
  </w:style>
  <w:style w:type="paragraph" w:customStyle="1" w:styleId="TagCite3">
    <w:name w:val="Tag Cite"/>
    <w:basedOn w:val="PageHeader"/>
    <w:link w:val="TagCiteChar5"/>
    <w:qFormat/>
    <w:rsid w:val="00BC2D71"/>
    <w:rPr>
      <w:rFonts w:eastAsia="SimSun"/>
      <w:b/>
      <w:sz w:val="24"/>
      <w:szCs w:val="24"/>
      <w:lang w:eastAsia="zh-CN"/>
    </w:rPr>
  </w:style>
  <w:style w:type="character" w:customStyle="1" w:styleId="TagCiteChar5">
    <w:name w:val="Tag Cite Char"/>
    <w:link w:val="TagCite3"/>
    <w:rsid w:val="00BC2D71"/>
    <w:rPr>
      <w:rFonts w:ascii="Arial" w:eastAsia="SimSun" w:hAnsi="Arial" w:cs="Arial"/>
      <w:b/>
      <w:sz w:val="24"/>
      <w:szCs w:val="24"/>
      <w:lang w:eastAsia="zh-CN"/>
    </w:rPr>
  </w:style>
  <w:style w:type="character" w:customStyle="1" w:styleId="smalllink">
    <w:name w:val="smalllink"/>
    <w:rsid w:val="00BC2D71"/>
  </w:style>
  <w:style w:type="character" w:customStyle="1" w:styleId="bighead1">
    <w:name w:val="bighead1"/>
    <w:rsid w:val="00BC2D71"/>
    <w:rPr>
      <w:rFonts w:ascii="Verdana" w:hAnsi="Verdana" w:hint="default"/>
      <w:b/>
      <w:bCs/>
      <w:sz w:val="27"/>
      <w:szCs w:val="27"/>
    </w:rPr>
  </w:style>
  <w:style w:type="paragraph" w:customStyle="1" w:styleId="Tiny-WFU">
    <w:name w:val="Tiny-WFU"/>
    <w:basedOn w:val="Normal"/>
    <w:qFormat/>
    <w:rsid w:val="00BC2D71"/>
    <w:rPr>
      <w:rFonts w:ascii="Cambria" w:eastAsia="Malgun Gothic" w:hAnsi="Cambria"/>
      <w:sz w:val="12"/>
      <w:lang w:eastAsia="ko-KR"/>
    </w:rPr>
  </w:style>
  <w:style w:type="character" w:customStyle="1" w:styleId="b">
    <w:name w:val="b"/>
    <w:rsid w:val="00BC2D71"/>
  </w:style>
  <w:style w:type="character" w:customStyle="1" w:styleId="left-date1">
    <w:name w:val="left-date1"/>
    <w:rsid w:val="00BC2D71"/>
    <w:rPr>
      <w:rFonts w:ascii="Verdana" w:hAnsi="Verdana" w:hint="default"/>
      <w:color w:val="666666"/>
      <w:sz w:val="14"/>
      <w:szCs w:val="14"/>
    </w:rPr>
  </w:style>
  <w:style w:type="paragraph" w:customStyle="1" w:styleId="seeall">
    <w:name w:val="seeall"/>
    <w:basedOn w:val="Normal"/>
    <w:rsid w:val="00BC2D71"/>
    <w:pPr>
      <w:spacing w:before="100" w:beforeAutospacing="1" w:after="100" w:afterAutospacing="1"/>
    </w:pPr>
    <w:rPr>
      <w:rFonts w:eastAsia="Times New Roman"/>
      <w:sz w:val="24"/>
      <w:szCs w:val="24"/>
    </w:rPr>
  </w:style>
  <w:style w:type="character" w:customStyle="1" w:styleId="list-comma">
    <w:name w:val="list-comma"/>
    <w:basedOn w:val="DefaultParagraphFont"/>
    <w:rsid w:val="00BC2D71"/>
  </w:style>
  <w:style w:type="character" w:customStyle="1" w:styleId="livefyre-commentcount">
    <w:name w:val="livefyre-commentcount"/>
    <w:basedOn w:val="DefaultParagraphFont"/>
    <w:rsid w:val="00BC2D71"/>
  </w:style>
  <w:style w:type="character" w:customStyle="1" w:styleId="rednegchange">
    <w:name w:val="red_neg_change"/>
    <w:basedOn w:val="DefaultParagraphFont"/>
    <w:rsid w:val="00BC2D71"/>
  </w:style>
  <w:style w:type="character" w:customStyle="1" w:styleId="wsodqchgshow">
    <w:name w:val="wsodq_chgshow"/>
    <w:basedOn w:val="DefaultParagraphFont"/>
    <w:rsid w:val="00BC2D71"/>
  </w:style>
  <w:style w:type="character" w:customStyle="1" w:styleId="greenposchange">
    <w:name w:val="green_pos_change"/>
    <w:basedOn w:val="DefaultParagraphFont"/>
    <w:rsid w:val="00BC2D71"/>
  </w:style>
  <w:style w:type="character" w:customStyle="1" w:styleId="image-credit">
    <w:name w:val="image-credit"/>
    <w:basedOn w:val="DefaultParagraphFont"/>
    <w:rsid w:val="00BC2D71"/>
  </w:style>
  <w:style w:type="paragraph" w:customStyle="1" w:styleId="gascontcredit">
    <w:name w:val="gas_cont_credit"/>
    <w:basedOn w:val="Normal"/>
    <w:rsid w:val="00BC2D71"/>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BC2D71"/>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BC2D71"/>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BC2D71"/>
    <w:pPr>
      <w:spacing w:before="100" w:beforeAutospacing="1" w:after="100" w:afterAutospacing="1"/>
    </w:pPr>
    <w:rPr>
      <w:rFonts w:eastAsia="Times New Roman"/>
      <w:sz w:val="24"/>
      <w:szCs w:val="24"/>
    </w:rPr>
  </w:style>
  <w:style w:type="character" w:customStyle="1" w:styleId="caption4">
    <w:name w:val="caption4"/>
    <w:basedOn w:val="DefaultParagraphFont"/>
    <w:rsid w:val="00BC2D71"/>
  </w:style>
  <w:style w:type="character" w:customStyle="1" w:styleId="honorific-prefix">
    <w:name w:val="honorific-prefix"/>
    <w:basedOn w:val="DefaultParagraphFont"/>
    <w:rsid w:val="00BC2D71"/>
  </w:style>
  <w:style w:type="character" w:customStyle="1" w:styleId="given-name">
    <w:name w:val="given-name"/>
    <w:basedOn w:val="DefaultParagraphFont"/>
    <w:rsid w:val="00BC2D71"/>
  </w:style>
  <w:style w:type="character" w:customStyle="1" w:styleId="family-name">
    <w:name w:val="family-name"/>
    <w:basedOn w:val="DefaultParagraphFont"/>
    <w:rsid w:val="00BC2D71"/>
  </w:style>
  <w:style w:type="character" w:customStyle="1" w:styleId="chead">
    <w:name w:val="chead"/>
    <w:basedOn w:val="DefaultParagraphFont"/>
    <w:rsid w:val="00BC2D71"/>
  </w:style>
  <w:style w:type="character" w:customStyle="1" w:styleId="obgcapsstart">
    <w:name w:val="obg_caps_start"/>
    <w:basedOn w:val="DefaultParagraphFont"/>
    <w:rsid w:val="00BC2D71"/>
  </w:style>
  <w:style w:type="character" w:customStyle="1" w:styleId="althead">
    <w:name w:val="althead"/>
    <w:basedOn w:val="DefaultParagraphFont"/>
    <w:rsid w:val="00BC2D71"/>
  </w:style>
  <w:style w:type="character" w:customStyle="1" w:styleId="arbd1">
    <w:name w:val="arbd1"/>
    <w:basedOn w:val="DefaultParagraphFont"/>
    <w:rsid w:val="00BC2D71"/>
  </w:style>
  <w:style w:type="character" w:customStyle="1" w:styleId="unx">
    <w:name w:val="unx"/>
    <w:basedOn w:val="DefaultParagraphFont"/>
    <w:rsid w:val="00BC2D71"/>
  </w:style>
  <w:style w:type="character" w:customStyle="1" w:styleId="lrdctph">
    <w:name w:val="lr_dct_ph"/>
    <w:basedOn w:val="DefaultParagraphFont"/>
    <w:rsid w:val="00BC2D71"/>
  </w:style>
  <w:style w:type="character" w:customStyle="1" w:styleId="Styleunderline12pt">
    <w:name w:val="Style underline + 12 pt"/>
    <w:rsid w:val="00BC2D71"/>
    <w:rPr>
      <w:rFonts w:ascii="Times New Roman" w:hAnsi="Times New Roman"/>
      <w:bCs/>
      <w:sz w:val="20"/>
      <w:u w:val="single"/>
    </w:rPr>
  </w:style>
  <w:style w:type="character" w:customStyle="1" w:styleId="StyleUnderlineChar19pt">
    <w:name w:val="Style Underline Char1 + 9 pt"/>
    <w:basedOn w:val="UnderlineChar1"/>
    <w:rsid w:val="00BC2D7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C2D7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C2D71"/>
    <w:rPr>
      <w:rFonts w:ascii="Times New Roman" w:hAnsi="Times New Roman"/>
      <w:sz w:val="20"/>
      <w:u w:val="single"/>
      <w:lang w:val="en-US" w:eastAsia="en-US" w:bidi="ar-SA"/>
    </w:rPr>
  </w:style>
  <w:style w:type="paragraph" w:customStyle="1" w:styleId="StyleUnderline9pt10">
    <w:name w:val="Style Underline + 9 pt1"/>
    <w:rsid w:val="00BC2D7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C2D71"/>
    <w:rPr>
      <w:sz w:val="20"/>
      <w:u w:val="single"/>
    </w:rPr>
  </w:style>
  <w:style w:type="character" w:customStyle="1" w:styleId="StyleUnderlineChar19pt2">
    <w:name w:val="Style Underline Char1 + 9 pt2"/>
    <w:basedOn w:val="UnderlineChar1"/>
    <w:rsid w:val="00BC2D7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C2D7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C2D7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C2D71"/>
    <w:rPr>
      <w:rFonts w:ascii="Times New Roman" w:hAnsi="Times New Roman"/>
      <w:b/>
      <w:bCs/>
      <w:sz w:val="20"/>
      <w:szCs w:val="24"/>
      <w:u w:val="single"/>
      <w:lang w:val="en-US" w:eastAsia="en-US" w:bidi="ar-SA"/>
    </w:rPr>
  </w:style>
  <w:style w:type="character" w:customStyle="1" w:styleId="content">
    <w:name w:val="content"/>
    <w:basedOn w:val="DefaultParagraphFont"/>
    <w:rsid w:val="00BC2D71"/>
  </w:style>
  <w:style w:type="character" w:customStyle="1" w:styleId="tagCharCharCharChar0">
    <w:name w:val="tag Char Char Char Char"/>
    <w:rsid w:val="00BC2D71"/>
    <w:rPr>
      <w:rFonts w:ascii="Georgia" w:eastAsia="Calibri" w:hAnsi="Georgia" w:cs="Calibri"/>
      <w:b/>
      <w:sz w:val="24"/>
    </w:rPr>
  </w:style>
  <w:style w:type="character" w:customStyle="1" w:styleId="3">
    <w:name w:val="3"/>
    <w:rsid w:val="00BC2D7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C2D71"/>
    <w:rPr>
      <w:rFonts w:cs="Arial"/>
      <w:b/>
      <w:bCs/>
      <w:iCs/>
      <w:szCs w:val="28"/>
      <w:lang w:val="en-US" w:eastAsia="en-US" w:bidi="ar-SA"/>
    </w:rPr>
  </w:style>
  <w:style w:type="paragraph" w:customStyle="1" w:styleId="EmphasisText">
    <w:name w:val="Emphasis Text"/>
    <w:basedOn w:val="UnderlinedText"/>
    <w:link w:val="EmphasisTextChar"/>
    <w:rsid w:val="00BC2D71"/>
    <w:pPr>
      <w:jc w:val="left"/>
    </w:pPr>
    <w:rPr>
      <w:rFonts w:ascii="Arial" w:eastAsia="SimSun" w:hAnsi="Arial"/>
      <w:szCs w:val="24"/>
      <w:u w:val="single"/>
    </w:rPr>
  </w:style>
  <w:style w:type="character" w:customStyle="1" w:styleId="EmphasisTextChar">
    <w:name w:val="Emphasis Text Char"/>
    <w:link w:val="EmphasisText"/>
    <w:rsid w:val="00BC2D71"/>
    <w:rPr>
      <w:rFonts w:ascii="Arial" w:eastAsia="SimSun" w:hAnsi="Arial" w:cs="Arial"/>
      <w:b/>
      <w:sz w:val="24"/>
      <w:szCs w:val="24"/>
      <w:u w:val="single"/>
    </w:rPr>
  </w:style>
  <w:style w:type="character" w:customStyle="1" w:styleId="7">
    <w:name w:val="7"/>
    <w:rsid w:val="00BC2D71"/>
    <w:rPr>
      <w:rFonts w:cs="Arial"/>
      <w:bCs/>
      <w:sz w:val="20"/>
      <w:u w:val="single"/>
      <w:lang w:val="en-US" w:eastAsia="en-US" w:bidi="ar-SA"/>
    </w:rPr>
  </w:style>
  <w:style w:type="character" w:customStyle="1" w:styleId="StyleUnderlineChar19pt4">
    <w:name w:val="Style Underline Char1 + 9 pt4"/>
    <w:basedOn w:val="UnderlineChar1"/>
    <w:rsid w:val="00BC2D71"/>
    <w:rPr>
      <w:rFonts w:ascii="Times New Roman" w:hAnsi="Times New Roman"/>
      <w:sz w:val="20"/>
      <w:szCs w:val="24"/>
      <w:u w:val="single"/>
      <w:lang w:val="en-US" w:eastAsia="en-US" w:bidi="ar-SA"/>
    </w:rPr>
  </w:style>
  <w:style w:type="character" w:customStyle="1" w:styleId="StyleUnderlineChar19ptBold1">
    <w:name w:val="Style Underline Char1 + 9 pt Bold1"/>
    <w:rsid w:val="00BC2D71"/>
    <w:rPr>
      <w:rFonts w:ascii="Times New Roman" w:hAnsi="Times New Roman"/>
      <w:b/>
      <w:bCs/>
      <w:sz w:val="20"/>
      <w:szCs w:val="24"/>
      <w:u w:val="single"/>
      <w:lang w:val="en-US" w:eastAsia="en-US" w:bidi="ar-SA"/>
    </w:rPr>
  </w:style>
  <w:style w:type="character" w:customStyle="1" w:styleId="Style9ptUnderline3">
    <w:name w:val="Style 9 pt Underline3"/>
    <w:rsid w:val="00BC2D71"/>
    <w:rPr>
      <w:sz w:val="20"/>
      <w:u w:val="single"/>
    </w:rPr>
  </w:style>
  <w:style w:type="character" w:customStyle="1" w:styleId="Style9ptUnderline4">
    <w:name w:val="Style 9 pt Underline4"/>
    <w:rsid w:val="00BC2D71"/>
    <w:rPr>
      <w:sz w:val="20"/>
      <w:u w:val="single"/>
    </w:rPr>
  </w:style>
  <w:style w:type="character" w:customStyle="1" w:styleId="Styleunderline9ptBold">
    <w:name w:val="Style underline + 9 pt Bold"/>
    <w:rsid w:val="00BC2D71"/>
    <w:rPr>
      <w:b/>
      <w:bCs/>
      <w:sz w:val="20"/>
      <w:u w:val="single"/>
    </w:rPr>
  </w:style>
  <w:style w:type="character" w:customStyle="1" w:styleId="StyleUnderliningChar9ptBold">
    <w:name w:val="Style Underlining Char + 9 pt Bold"/>
    <w:rsid w:val="00BC2D71"/>
    <w:rPr>
      <w:rFonts w:ascii="Times New Roman" w:hAnsi="Times New Roman"/>
      <w:b/>
      <w:bCs/>
      <w:sz w:val="20"/>
      <w:szCs w:val="24"/>
      <w:u w:val="single"/>
      <w:lang w:val="en-US" w:eastAsia="en-US" w:bidi="ar-SA"/>
    </w:rPr>
  </w:style>
  <w:style w:type="character" w:customStyle="1" w:styleId="StyleUnderliningChar9pt">
    <w:name w:val="Style Underlining Char + 9 pt"/>
    <w:rsid w:val="00BC2D71"/>
    <w:rPr>
      <w:rFonts w:ascii="Times New Roman" w:hAnsi="Times New Roman"/>
      <w:sz w:val="20"/>
      <w:szCs w:val="24"/>
      <w:u w:val="single"/>
      <w:lang w:val="en-US" w:eastAsia="en-US" w:bidi="ar-SA"/>
    </w:rPr>
  </w:style>
  <w:style w:type="character" w:customStyle="1" w:styleId="34">
    <w:name w:val="34"/>
    <w:rsid w:val="00BC2D71"/>
    <w:rPr>
      <w:rFonts w:ascii="Times New Roman" w:hAnsi="Times New Roman" w:cs="Arial"/>
      <w:bCs/>
      <w:sz w:val="20"/>
      <w:u w:val="single"/>
      <w:lang w:val="en-US" w:eastAsia="en-US" w:bidi="ar-SA"/>
    </w:rPr>
  </w:style>
  <w:style w:type="character" w:customStyle="1" w:styleId="45">
    <w:name w:val="45"/>
    <w:rsid w:val="00BC2D71"/>
    <w:rPr>
      <w:rFonts w:ascii="Times New Roman" w:hAnsi="Times New Roman" w:cs="Arial"/>
      <w:b/>
      <w:bCs/>
      <w:sz w:val="20"/>
      <w:u w:val="single"/>
      <w:lang w:val="en-US" w:eastAsia="en-US" w:bidi="ar-SA"/>
    </w:rPr>
  </w:style>
  <w:style w:type="character" w:customStyle="1" w:styleId="Style9ptUnderline5">
    <w:name w:val="Style 9 pt Underline5"/>
    <w:rsid w:val="00BC2D71"/>
    <w:rPr>
      <w:rFonts w:ascii="Times New Roman" w:hAnsi="Times New Roman"/>
      <w:sz w:val="20"/>
      <w:u w:val="single"/>
    </w:rPr>
  </w:style>
  <w:style w:type="character" w:customStyle="1" w:styleId="Style9ptBoldUnderline2">
    <w:name w:val="Style 9 pt Bold Underline2"/>
    <w:rsid w:val="00BC2D7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C2D7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C2D71"/>
    <w:rPr>
      <w:rFonts w:ascii="Arial" w:hAnsi="Arial" w:cs="Calibri"/>
      <w:lang w:eastAsia="zh-CN"/>
    </w:rPr>
  </w:style>
  <w:style w:type="character" w:customStyle="1" w:styleId="StyleStyle49pt1Char">
    <w:name w:val="Style Style4 + 9 pt1 Char"/>
    <w:basedOn w:val="Style4Char"/>
    <w:link w:val="StyleStyle49pt1"/>
    <w:rsid w:val="00BC2D71"/>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BC2D71"/>
    <w:rPr>
      <w:rFonts w:ascii="Arial" w:eastAsiaTheme="minorHAnsi" w:hAnsi="Arial" w:cs="Calibri"/>
      <w:b/>
      <w:bCs/>
    </w:rPr>
  </w:style>
  <w:style w:type="character" w:customStyle="1" w:styleId="StyleStyle49ptBold1Char">
    <w:name w:val="Style Style4 + 9 pt Bold1 Char"/>
    <w:link w:val="StyleStyle49ptBold1"/>
    <w:rsid w:val="00BC2D71"/>
    <w:rPr>
      <w:rFonts w:ascii="Arial" w:hAnsi="Arial" w:cs="Calibri"/>
      <w:b/>
      <w:bCs/>
      <w:szCs w:val="24"/>
      <w:u w:val="single"/>
    </w:rPr>
  </w:style>
  <w:style w:type="paragraph" w:customStyle="1" w:styleId="StyleStyle49pt2">
    <w:name w:val="Style Style4 + 9 pt2"/>
    <w:basedOn w:val="Style4"/>
    <w:link w:val="StyleStyle49pt2Char"/>
    <w:rsid w:val="00BC2D71"/>
    <w:rPr>
      <w:rFonts w:ascii="Arial" w:hAnsi="Arial" w:cs="Calibri"/>
      <w:lang w:eastAsia="zh-CN"/>
    </w:rPr>
  </w:style>
  <w:style w:type="character" w:customStyle="1" w:styleId="StyleStyle49pt2Char">
    <w:name w:val="Style Style4 + 9 pt2 Char"/>
    <w:basedOn w:val="Style4Char"/>
    <w:link w:val="StyleStyle49pt2"/>
    <w:rsid w:val="00BC2D71"/>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BC2D71"/>
    <w:rPr>
      <w:rFonts w:ascii="Arial" w:eastAsiaTheme="minorHAnsi" w:hAnsi="Arial" w:cs="Calibri"/>
      <w:b/>
      <w:bCs/>
    </w:rPr>
  </w:style>
  <w:style w:type="character" w:customStyle="1" w:styleId="StyleStyle49ptBold2Char">
    <w:name w:val="Style Style4 + 9 pt Bold2 Char"/>
    <w:link w:val="StyleStyle49ptBold2"/>
    <w:rsid w:val="00BC2D71"/>
    <w:rPr>
      <w:rFonts w:ascii="Arial" w:hAnsi="Arial" w:cs="Calibri"/>
      <w:b/>
      <w:bCs/>
      <w:szCs w:val="24"/>
      <w:u w:val="single"/>
    </w:rPr>
  </w:style>
  <w:style w:type="character" w:customStyle="1" w:styleId="StyleArialNarrow9pt">
    <w:name w:val="Style Arial Narrow 9 pt"/>
    <w:rsid w:val="00BC2D71"/>
    <w:rPr>
      <w:rFonts w:ascii="Times New Roman" w:hAnsi="Times New Roman"/>
      <w:sz w:val="20"/>
    </w:rPr>
  </w:style>
  <w:style w:type="paragraph" w:customStyle="1" w:styleId="CiteBody">
    <w:name w:val="Cite Body"/>
    <w:basedOn w:val="Normal"/>
    <w:link w:val="CiteBodyChar"/>
    <w:qFormat/>
    <w:rsid w:val="00BC2D71"/>
    <w:rPr>
      <w:rFonts w:eastAsia="Calibri"/>
      <w:szCs w:val="16"/>
    </w:rPr>
  </w:style>
  <w:style w:type="paragraph" w:customStyle="1" w:styleId="CiteBold">
    <w:name w:val="Cite Bold"/>
    <w:basedOn w:val="CiteBody"/>
    <w:link w:val="CiteBoldChar"/>
    <w:qFormat/>
    <w:rsid w:val="00BC2D71"/>
    <w:rPr>
      <w:b/>
    </w:rPr>
  </w:style>
  <w:style w:type="character" w:customStyle="1" w:styleId="CiteBodyChar">
    <w:name w:val="Cite Body Char"/>
    <w:link w:val="CiteBody"/>
    <w:rsid w:val="00BC2D71"/>
    <w:rPr>
      <w:rFonts w:ascii="Arial" w:eastAsia="Calibri" w:hAnsi="Arial" w:cs="Arial"/>
      <w:szCs w:val="16"/>
    </w:rPr>
  </w:style>
  <w:style w:type="character" w:customStyle="1" w:styleId="CiteBoldChar">
    <w:name w:val="Cite Bold Char"/>
    <w:link w:val="CiteBold"/>
    <w:rsid w:val="00BC2D71"/>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BC2D71"/>
    <w:rPr>
      <w:rFonts w:eastAsia="Calibri"/>
      <w:sz w:val="20"/>
      <w:u w:val="single"/>
    </w:rPr>
  </w:style>
  <w:style w:type="character" w:customStyle="1" w:styleId="StyleCardBody11ptUnderlineChar">
    <w:name w:val="Style Card Body + 11 pt Underline Char"/>
    <w:link w:val="StyleCardBody11ptUnderline"/>
    <w:rsid w:val="00BC2D71"/>
    <w:rPr>
      <w:rFonts w:ascii="Arial" w:eastAsia="Calibri" w:hAnsi="Arial" w:cs="Arial"/>
      <w:sz w:val="20"/>
      <w:szCs w:val="24"/>
      <w:u w:val="single"/>
    </w:rPr>
  </w:style>
  <w:style w:type="paragraph" w:customStyle="1" w:styleId="StyleStyle49pt4">
    <w:name w:val="Style Style4 + 9 pt4"/>
    <w:basedOn w:val="Style4"/>
    <w:link w:val="StyleStyle49pt4Char"/>
    <w:rsid w:val="00BC2D71"/>
    <w:rPr>
      <w:rFonts w:ascii="Arial" w:hAnsi="Arial" w:cs="Calibri"/>
      <w:lang w:eastAsia="zh-CN"/>
    </w:rPr>
  </w:style>
  <w:style w:type="character" w:customStyle="1" w:styleId="StyleStyle49pt4Char">
    <w:name w:val="Style Style4 + 9 pt4 Char"/>
    <w:basedOn w:val="Style4Char"/>
    <w:link w:val="StyleStyle49pt4"/>
    <w:rsid w:val="00BC2D71"/>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BC2D71"/>
    <w:rPr>
      <w:rFonts w:ascii="Arial" w:eastAsiaTheme="minorHAnsi" w:hAnsi="Arial" w:cs="Calibri"/>
      <w:b/>
      <w:bCs/>
    </w:rPr>
  </w:style>
  <w:style w:type="character" w:customStyle="1" w:styleId="StyleStyle49ptBold4Char">
    <w:name w:val="Style Style4 + 9 pt Bold4 Char"/>
    <w:link w:val="StyleStyle49ptBold4"/>
    <w:rsid w:val="00BC2D71"/>
    <w:rPr>
      <w:rFonts w:ascii="Arial" w:hAnsi="Arial" w:cs="Calibri"/>
      <w:b/>
      <w:bCs/>
      <w:szCs w:val="24"/>
      <w:u w:val="single"/>
    </w:rPr>
  </w:style>
  <w:style w:type="character" w:customStyle="1" w:styleId="StyleUnderlineCharChar9pt2">
    <w:name w:val="Style Underline Char Char + 9 pt2"/>
    <w:basedOn w:val="DefaultParagraphFont"/>
    <w:rsid w:val="00BC2D7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C2D7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C2D71"/>
    <w:rPr>
      <w:b/>
      <w:bCs/>
      <w:sz w:val="20"/>
      <w:u w:val="single"/>
      <w:bdr w:val="single" w:sz="4" w:space="0" w:color="auto"/>
    </w:rPr>
  </w:style>
  <w:style w:type="character" w:customStyle="1" w:styleId="Style9ptUnderline7">
    <w:name w:val="Style 9 pt Underline7"/>
    <w:rsid w:val="00BC2D71"/>
    <w:rPr>
      <w:sz w:val="20"/>
      <w:u w:val="single"/>
    </w:rPr>
  </w:style>
  <w:style w:type="character" w:customStyle="1" w:styleId="Style9ptBoldUnderline3">
    <w:name w:val="Style 9 pt Bold Underline3"/>
    <w:rsid w:val="00BC2D71"/>
    <w:rPr>
      <w:b/>
      <w:bCs/>
      <w:sz w:val="20"/>
      <w:u w:val="single"/>
    </w:rPr>
  </w:style>
  <w:style w:type="character" w:customStyle="1" w:styleId="Style9ptUnderline8">
    <w:name w:val="Style 9 pt Underline8"/>
    <w:rsid w:val="00BC2D71"/>
    <w:rPr>
      <w:sz w:val="20"/>
      <w:u w:val="single"/>
    </w:rPr>
  </w:style>
  <w:style w:type="paragraph" w:customStyle="1" w:styleId="StyleStyle49pt5">
    <w:name w:val="Style Style4 + 9 pt5"/>
    <w:basedOn w:val="Style4"/>
    <w:link w:val="StyleStyle49pt5Char"/>
    <w:rsid w:val="00BC2D71"/>
    <w:rPr>
      <w:rFonts w:ascii="Arial" w:hAnsi="Arial" w:cs="Calibri"/>
      <w:lang w:eastAsia="zh-CN"/>
    </w:rPr>
  </w:style>
  <w:style w:type="character" w:customStyle="1" w:styleId="StyleStyle49pt5Char">
    <w:name w:val="Style Style4 + 9 pt5 Char"/>
    <w:basedOn w:val="Style4Char"/>
    <w:link w:val="StyleStyle49pt5"/>
    <w:rsid w:val="00BC2D71"/>
    <w:rPr>
      <w:rFonts w:ascii="Arial" w:eastAsia="Times New Roman" w:hAnsi="Arial" w:cs="Calibri"/>
      <w:szCs w:val="24"/>
      <w:u w:val="single"/>
      <w:lang w:eastAsia="zh-CN"/>
    </w:rPr>
  </w:style>
  <w:style w:type="character" w:customStyle="1" w:styleId="66">
    <w:name w:val="66"/>
    <w:rsid w:val="00BC2D71"/>
    <w:rPr>
      <w:rFonts w:cs="Arial"/>
      <w:bCs/>
      <w:sz w:val="20"/>
      <w:u w:val="single"/>
      <w:lang w:val="en-US" w:eastAsia="en-US" w:bidi="ar-SA"/>
    </w:rPr>
  </w:style>
  <w:style w:type="character" w:customStyle="1" w:styleId="Style9ptUnderline9">
    <w:name w:val="Style 9 pt Underline9"/>
    <w:rsid w:val="00BC2D71"/>
    <w:rPr>
      <w:sz w:val="20"/>
      <w:u w:val="single"/>
    </w:rPr>
  </w:style>
  <w:style w:type="paragraph" w:customStyle="1" w:styleId="StyleStyle49ptBold5">
    <w:name w:val="Style Style4 + 9 pt Bold5"/>
    <w:basedOn w:val="Style4"/>
    <w:link w:val="StyleStyle49ptBold5Char"/>
    <w:rsid w:val="00BC2D71"/>
    <w:rPr>
      <w:rFonts w:ascii="Arial" w:eastAsiaTheme="minorHAnsi" w:hAnsi="Arial" w:cs="Calibri"/>
      <w:b/>
      <w:bCs/>
    </w:rPr>
  </w:style>
  <w:style w:type="character" w:customStyle="1" w:styleId="StyleStyle49ptBold5Char">
    <w:name w:val="Style Style4 + 9 pt Bold5 Char"/>
    <w:link w:val="StyleStyle49ptBold5"/>
    <w:rsid w:val="00BC2D71"/>
    <w:rPr>
      <w:rFonts w:ascii="Arial" w:hAnsi="Arial" w:cs="Calibri"/>
      <w:b/>
      <w:bCs/>
      <w:szCs w:val="24"/>
      <w:u w:val="single"/>
    </w:rPr>
  </w:style>
  <w:style w:type="character" w:customStyle="1" w:styleId="Style9ptBoldUnderline4">
    <w:name w:val="Style 9 pt Bold Underline4"/>
    <w:rsid w:val="00BC2D71"/>
    <w:rPr>
      <w:b/>
      <w:bCs/>
      <w:sz w:val="20"/>
      <w:u w:val="single"/>
    </w:rPr>
  </w:style>
  <w:style w:type="paragraph" w:customStyle="1" w:styleId="StyleStyle49pt7">
    <w:name w:val="Style Style4 + 9 pt7"/>
    <w:basedOn w:val="Style4"/>
    <w:link w:val="StyleStyle49pt7Char"/>
    <w:rsid w:val="00BC2D71"/>
    <w:rPr>
      <w:rFonts w:ascii="Arial" w:hAnsi="Arial" w:cs="Calibri"/>
      <w:lang w:eastAsia="zh-CN"/>
    </w:rPr>
  </w:style>
  <w:style w:type="character" w:customStyle="1" w:styleId="StyleStyle49pt7Char">
    <w:name w:val="Style Style4 + 9 pt7 Char"/>
    <w:basedOn w:val="Style4Char"/>
    <w:link w:val="StyleStyle49pt7"/>
    <w:rsid w:val="00BC2D71"/>
    <w:rPr>
      <w:rFonts w:ascii="Arial" w:eastAsia="Times New Roman" w:hAnsi="Arial" w:cs="Calibri"/>
      <w:szCs w:val="24"/>
      <w:u w:val="single"/>
      <w:lang w:eastAsia="zh-CN"/>
    </w:rPr>
  </w:style>
  <w:style w:type="character" w:customStyle="1" w:styleId="titleblue14">
    <w:name w:val="titleblue14"/>
    <w:basedOn w:val="DefaultParagraphFont"/>
    <w:rsid w:val="00BC2D71"/>
  </w:style>
  <w:style w:type="paragraph" w:customStyle="1" w:styleId="FONT7">
    <w:name w:val="FONT 7"/>
    <w:qFormat/>
    <w:rsid w:val="00BC2D7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C2D71"/>
    <w:rPr>
      <w:rFonts w:ascii="Arial" w:eastAsiaTheme="minorHAnsi" w:hAnsi="Arial" w:cs="Calibri"/>
    </w:rPr>
  </w:style>
  <w:style w:type="paragraph" w:customStyle="1" w:styleId="StyleHeading2Underline">
    <w:name w:val="Style Heading 2 + Underline"/>
    <w:basedOn w:val="Heading2"/>
    <w:link w:val="StyleHeading2UnderlineChar"/>
    <w:rsid w:val="00BC2D71"/>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C2D71"/>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BC2D71"/>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C2D71"/>
    <w:rPr>
      <w:rFonts w:eastAsia="Calibri"/>
      <w:b/>
      <w:bCs/>
      <w:szCs w:val="24"/>
      <w:u w:val="single"/>
    </w:rPr>
  </w:style>
  <w:style w:type="paragraph" w:customStyle="1" w:styleId="StyleStyle49ptBold6">
    <w:name w:val="Style Style4 + 9 pt Bold6"/>
    <w:basedOn w:val="Style4"/>
    <w:link w:val="StyleStyle49ptBold6Char"/>
    <w:rsid w:val="00BC2D71"/>
    <w:rPr>
      <w:rFonts w:ascii="Arial" w:eastAsiaTheme="minorHAnsi" w:hAnsi="Arial" w:cs="Calibri"/>
      <w:b/>
      <w:bCs/>
    </w:rPr>
  </w:style>
  <w:style w:type="character" w:customStyle="1" w:styleId="StyleStyle49ptBold6Char">
    <w:name w:val="Style Style4 + 9 pt Bold6 Char"/>
    <w:link w:val="StyleStyle49ptBold6"/>
    <w:rsid w:val="00BC2D71"/>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C2D71"/>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C2D71"/>
    <w:rPr>
      <w:rFonts w:eastAsia="Calibri"/>
      <w:b/>
      <w:bCs/>
      <w:szCs w:val="24"/>
      <w:u w:val="single"/>
      <w:bdr w:val="single" w:sz="4" w:space="0" w:color="auto"/>
    </w:rPr>
  </w:style>
  <w:style w:type="character" w:customStyle="1" w:styleId="StyleUnderlineCharChar9pt3">
    <w:name w:val="Style Underline Char Char + 9 pt3"/>
    <w:basedOn w:val="DefaultParagraphFont"/>
    <w:rsid w:val="00BC2D7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C2D71"/>
    <w:rPr>
      <w:sz w:val="20"/>
      <w:u w:val="single"/>
    </w:rPr>
  </w:style>
  <w:style w:type="paragraph" w:customStyle="1" w:styleId="textboldChar">
    <w:name w:val="text bold Char"/>
    <w:basedOn w:val="Normal"/>
    <w:link w:val="textboldCharChar"/>
    <w:rsid w:val="00BC2D71"/>
    <w:pPr>
      <w:ind w:left="720"/>
    </w:pPr>
    <w:rPr>
      <w:rFonts w:eastAsia="Calibri"/>
      <w:b/>
      <w:sz w:val="24"/>
      <w:szCs w:val="24"/>
      <w:u w:val="thick"/>
    </w:rPr>
  </w:style>
  <w:style w:type="character" w:customStyle="1" w:styleId="textboldCharChar">
    <w:name w:val="text bold Char Char"/>
    <w:link w:val="textboldChar"/>
    <w:rsid w:val="00BC2D71"/>
    <w:rPr>
      <w:rFonts w:ascii="Arial" w:eastAsia="Calibri" w:hAnsi="Arial" w:cs="Arial"/>
      <w:b/>
      <w:sz w:val="24"/>
      <w:szCs w:val="24"/>
      <w:u w:val="thick"/>
    </w:rPr>
  </w:style>
  <w:style w:type="character" w:customStyle="1" w:styleId="snapnoshots">
    <w:name w:val="snap_noshots"/>
    <w:basedOn w:val="DefaultParagraphFont"/>
    <w:rsid w:val="00BC2D71"/>
  </w:style>
  <w:style w:type="character" w:customStyle="1" w:styleId="cnbcsbhdcomp">
    <w:name w:val="cnbc_sbhd_comp"/>
    <w:rsid w:val="00BC2D71"/>
  </w:style>
  <w:style w:type="character" w:customStyle="1" w:styleId="blox-headline">
    <w:name w:val="blox-headline"/>
    <w:rsid w:val="00BC2D71"/>
  </w:style>
  <w:style w:type="character" w:customStyle="1" w:styleId="Heading2CharCharCharCharCharChar1CharChar">
    <w:name w:val="Heading 2 Char Char Char Char Char Char1 Char Char"/>
    <w:basedOn w:val="DefaultParagraphFont"/>
    <w:uiPriority w:val="99"/>
    <w:rsid w:val="00BC2D71"/>
    <w:rPr>
      <w:rFonts w:cs="Arial"/>
      <w:b/>
      <w:bCs/>
      <w:iCs/>
      <w:sz w:val="28"/>
      <w:lang w:val="en-US" w:eastAsia="en-US"/>
    </w:rPr>
  </w:style>
  <w:style w:type="character" w:customStyle="1" w:styleId="postsubtitle">
    <w:name w:val="post_subtitle"/>
    <w:basedOn w:val="DefaultParagraphFont"/>
    <w:rsid w:val="00BC2D71"/>
  </w:style>
  <w:style w:type="character" w:customStyle="1" w:styleId="cat-date-line4">
    <w:name w:val="cat-date-line4"/>
    <w:basedOn w:val="DefaultParagraphFont"/>
    <w:rsid w:val="00BC2D71"/>
  </w:style>
  <w:style w:type="character" w:customStyle="1" w:styleId="articledate">
    <w:name w:val="articledate"/>
    <w:basedOn w:val="DefaultParagraphFont"/>
    <w:rsid w:val="00BC2D71"/>
  </w:style>
  <w:style w:type="character" w:customStyle="1" w:styleId="post-byline">
    <w:name w:val="post-byline"/>
    <w:basedOn w:val="DefaultParagraphFont"/>
    <w:rsid w:val="00BC2D71"/>
  </w:style>
  <w:style w:type="character" w:customStyle="1" w:styleId="metadate">
    <w:name w:val="meta_date"/>
    <w:basedOn w:val="DefaultParagraphFont"/>
    <w:rsid w:val="00BC2D71"/>
  </w:style>
  <w:style w:type="character" w:customStyle="1" w:styleId="fa">
    <w:name w:val="fa"/>
    <w:basedOn w:val="DefaultParagraphFont"/>
    <w:rsid w:val="00BC2D71"/>
  </w:style>
  <w:style w:type="character" w:customStyle="1" w:styleId="longname">
    <w:name w:val="longname"/>
    <w:basedOn w:val="DefaultParagraphFont"/>
    <w:rsid w:val="00BC2D71"/>
  </w:style>
  <w:style w:type="character" w:customStyle="1" w:styleId="echocontainer">
    <w:name w:val="echo_container"/>
    <w:basedOn w:val="DefaultParagraphFont"/>
    <w:rsid w:val="00BC2D71"/>
  </w:style>
  <w:style w:type="character" w:customStyle="1" w:styleId="comment-display">
    <w:name w:val="comment-display"/>
    <w:basedOn w:val="DefaultParagraphFont"/>
    <w:rsid w:val="00BC2D71"/>
  </w:style>
  <w:style w:type="paragraph" w:customStyle="1" w:styleId="comment-count-label">
    <w:name w:val="comment-count-label"/>
    <w:basedOn w:val="Normal"/>
    <w:rsid w:val="00BC2D71"/>
    <w:pPr>
      <w:spacing w:before="100" w:beforeAutospacing="1" w:after="100" w:afterAutospacing="1"/>
    </w:pPr>
    <w:rPr>
      <w:rFonts w:ascii="Times" w:hAnsi="Times"/>
      <w:szCs w:val="20"/>
    </w:rPr>
  </w:style>
  <w:style w:type="character" w:customStyle="1" w:styleId="echo-counter">
    <w:name w:val="echo-counter"/>
    <w:basedOn w:val="DefaultParagraphFont"/>
    <w:rsid w:val="00BC2D71"/>
  </w:style>
  <w:style w:type="character" w:customStyle="1" w:styleId="discussion-policy">
    <w:name w:val="discussion-policy"/>
    <w:basedOn w:val="DefaultParagraphFont"/>
    <w:rsid w:val="00BC2D71"/>
  </w:style>
  <w:style w:type="character" w:customStyle="1" w:styleId="echo-apps-conversations-streamcaption">
    <w:name w:val="echo-apps-conversations-streamcaption"/>
    <w:basedOn w:val="DefaultParagraphFont"/>
    <w:rsid w:val="00BC2D71"/>
  </w:style>
  <w:style w:type="character" w:customStyle="1" w:styleId="echo-streamserver-controls-stream-item-text">
    <w:name w:val="echo-streamserver-controls-stream-item-text"/>
    <w:basedOn w:val="DefaultParagraphFont"/>
    <w:rsid w:val="00BC2D71"/>
  </w:style>
  <w:style w:type="character" w:customStyle="1" w:styleId="echo-streamserver-controls-facepile-more">
    <w:name w:val="echo-streamserver-controls-facepile-more"/>
    <w:basedOn w:val="DefaultParagraphFont"/>
    <w:rsid w:val="00BC2D71"/>
  </w:style>
  <w:style w:type="character" w:customStyle="1" w:styleId="echo-primaryfont">
    <w:name w:val="echo-primaryfont"/>
    <w:basedOn w:val="DefaultParagraphFont"/>
    <w:rsid w:val="00BC2D71"/>
  </w:style>
  <w:style w:type="character" w:customStyle="1" w:styleId="section">
    <w:name w:val="section"/>
    <w:basedOn w:val="DefaultParagraphFont"/>
    <w:rsid w:val="00BC2D71"/>
  </w:style>
  <w:style w:type="character" w:customStyle="1" w:styleId="wpsr-txt-headline">
    <w:name w:val="wpsr-txt-headline"/>
    <w:basedOn w:val="DefaultParagraphFont"/>
    <w:rsid w:val="00BC2D71"/>
  </w:style>
  <w:style w:type="character" w:customStyle="1" w:styleId="asset-metabar-author">
    <w:name w:val="asset-metabar-author"/>
    <w:basedOn w:val="DefaultParagraphFont"/>
    <w:rsid w:val="00BC2D71"/>
  </w:style>
  <w:style w:type="character" w:customStyle="1" w:styleId="asset-metabar-time">
    <w:name w:val="asset-metabar-time"/>
    <w:basedOn w:val="DefaultParagraphFont"/>
    <w:rsid w:val="00BC2D71"/>
  </w:style>
  <w:style w:type="character" w:customStyle="1" w:styleId="eza-dateline">
    <w:name w:val="eza-dateline"/>
    <w:basedOn w:val="DefaultParagraphFont"/>
    <w:rsid w:val="00BC2D71"/>
  </w:style>
  <w:style w:type="character" w:customStyle="1" w:styleId="eza-authors">
    <w:name w:val="eza-authors"/>
    <w:basedOn w:val="DefaultParagraphFont"/>
    <w:rsid w:val="00BC2D71"/>
  </w:style>
  <w:style w:type="character" w:customStyle="1" w:styleId="csmstaff">
    <w:name w:val="csm_staff"/>
    <w:basedOn w:val="DefaultParagraphFont"/>
    <w:rsid w:val="00BC2D71"/>
  </w:style>
  <w:style w:type="paragraph" w:customStyle="1" w:styleId="mol-para-with-font">
    <w:name w:val="mol-para-with-font"/>
    <w:basedOn w:val="Normal"/>
    <w:rsid w:val="00BC2D71"/>
    <w:pPr>
      <w:spacing w:before="100" w:beforeAutospacing="1" w:after="100" w:afterAutospacing="1"/>
    </w:pPr>
    <w:rPr>
      <w:rFonts w:ascii="Times" w:hAnsi="Times"/>
      <w:szCs w:val="20"/>
    </w:rPr>
  </w:style>
  <w:style w:type="character" w:customStyle="1" w:styleId="article-timestamp">
    <w:name w:val="article-timestamp"/>
    <w:basedOn w:val="DefaultParagraphFont"/>
    <w:rsid w:val="00BC2D71"/>
  </w:style>
  <w:style w:type="character" w:customStyle="1" w:styleId="byline-text">
    <w:name w:val="byline-text"/>
    <w:basedOn w:val="DefaultParagraphFont"/>
    <w:rsid w:val="00BC2D71"/>
  </w:style>
  <w:style w:type="character" w:customStyle="1" w:styleId="itemauthor">
    <w:name w:val="itemauthor"/>
    <w:basedOn w:val="DefaultParagraphFont"/>
    <w:rsid w:val="00BC2D71"/>
  </w:style>
  <w:style w:type="character" w:customStyle="1" w:styleId="itemdatecreated">
    <w:name w:val="itemdatecreated"/>
    <w:basedOn w:val="DefaultParagraphFont"/>
    <w:rsid w:val="00BC2D71"/>
  </w:style>
  <w:style w:type="character" w:customStyle="1" w:styleId="slug-metadata-note">
    <w:name w:val="slug-metadata-note"/>
    <w:basedOn w:val="DefaultParagraphFont"/>
    <w:rsid w:val="00BC2D71"/>
  </w:style>
  <w:style w:type="character" w:customStyle="1" w:styleId="drop-capped">
    <w:name w:val="drop-capped"/>
    <w:basedOn w:val="DefaultParagraphFont"/>
    <w:rsid w:val="00BC2D71"/>
  </w:style>
  <w:style w:type="paragraph" w:customStyle="1" w:styleId="articleopinion-standfirst">
    <w:name w:val="articleopinion-standfirst"/>
    <w:basedOn w:val="Normal"/>
    <w:rsid w:val="00BC2D71"/>
    <w:pPr>
      <w:spacing w:before="100" w:beforeAutospacing="1" w:after="100" w:afterAutospacing="1"/>
    </w:pPr>
    <w:rPr>
      <w:rFonts w:ascii="Times" w:hAnsi="Times"/>
      <w:szCs w:val="20"/>
    </w:rPr>
  </w:style>
  <w:style w:type="paragraph" w:customStyle="1" w:styleId="snippet">
    <w:name w:val="snippet"/>
    <w:basedOn w:val="Normal"/>
    <w:rsid w:val="00BC2D71"/>
    <w:pPr>
      <w:spacing w:before="100" w:beforeAutospacing="1" w:after="100" w:afterAutospacing="1"/>
    </w:pPr>
    <w:rPr>
      <w:rFonts w:ascii="Times" w:hAnsi="Times"/>
      <w:szCs w:val="20"/>
    </w:rPr>
  </w:style>
  <w:style w:type="character" w:customStyle="1" w:styleId="thetitle">
    <w:name w:val="the_title"/>
    <w:basedOn w:val="DefaultParagraphFont"/>
    <w:rsid w:val="00BC2D71"/>
  </w:style>
  <w:style w:type="character" w:customStyle="1" w:styleId="rupee">
    <w:name w:val="rupee"/>
    <w:basedOn w:val="DefaultParagraphFont"/>
    <w:rsid w:val="00BC2D71"/>
  </w:style>
  <w:style w:type="character" w:customStyle="1" w:styleId="grey1">
    <w:name w:val="grey1"/>
    <w:basedOn w:val="DefaultParagraphFont"/>
    <w:rsid w:val="00BC2D71"/>
  </w:style>
  <w:style w:type="paragraph" w:customStyle="1" w:styleId="Pa13">
    <w:name w:val="Pa13"/>
    <w:basedOn w:val="Default"/>
    <w:next w:val="Default"/>
    <w:uiPriority w:val="99"/>
    <w:rsid w:val="00BC2D71"/>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BC2D71"/>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BC2D71"/>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BC2D71"/>
  </w:style>
  <w:style w:type="character" w:customStyle="1" w:styleId="reporttitle">
    <w:name w:val="report_title"/>
    <w:basedOn w:val="DefaultParagraphFont"/>
    <w:rsid w:val="00BC2D71"/>
  </w:style>
  <w:style w:type="character" w:customStyle="1" w:styleId="documenttype-longreleases">
    <w:name w:val="document_type_-_long_releases"/>
    <w:basedOn w:val="DefaultParagraphFont"/>
    <w:rsid w:val="00BC2D71"/>
  </w:style>
  <w:style w:type="character" w:customStyle="1" w:styleId="alt-date">
    <w:name w:val="alt-date"/>
    <w:basedOn w:val="DefaultParagraphFont"/>
    <w:rsid w:val="00BC2D71"/>
  </w:style>
  <w:style w:type="character" w:customStyle="1" w:styleId="entry-byline">
    <w:name w:val="entry-byline"/>
    <w:basedOn w:val="DefaultParagraphFont"/>
    <w:rsid w:val="00BC2D71"/>
  </w:style>
  <w:style w:type="character" w:customStyle="1" w:styleId="taglinecontrib">
    <w:name w:val="tagline_contrib"/>
    <w:basedOn w:val="DefaultParagraphFont"/>
    <w:rsid w:val="00BC2D71"/>
  </w:style>
  <w:style w:type="character" w:customStyle="1" w:styleId="articledate0">
    <w:name w:val="article_date"/>
    <w:basedOn w:val="DefaultParagraphFont"/>
    <w:rsid w:val="00BC2D71"/>
  </w:style>
  <w:style w:type="paragraph" w:customStyle="1" w:styleId="hg-daily">
    <w:name w:val="hg-daily"/>
    <w:basedOn w:val="Normal"/>
    <w:rsid w:val="00BC2D71"/>
    <w:pPr>
      <w:spacing w:before="100" w:beforeAutospacing="1" w:after="100" w:afterAutospacing="1"/>
    </w:pPr>
    <w:rPr>
      <w:rFonts w:ascii="Times" w:hAnsi="Times"/>
      <w:szCs w:val="20"/>
    </w:rPr>
  </w:style>
  <w:style w:type="character" w:customStyle="1" w:styleId="cit">
    <w:name w:val="cit"/>
    <w:basedOn w:val="DefaultParagraphFont"/>
    <w:rsid w:val="00BC2D71"/>
  </w:style>
  <w:style w:type="paragraph" w:customStyle="1" w:styleId="buttonheading">
    <w:name w:val="buttonheading"/>
    <w:basedOn w:val="Normal"/>
    <w:rsid w:val="00BC2D71"/>
    <w:pPr>
      <w:spacing w:before="100" w:beforeAutospacing="1" w:after="100" w:afterAutospacing="1"/>
    </w:pPr>
    <w:rPr>
      <w:rFonts w:ascii="Times" w:hAnsi="Times"/>
      <w:szCs w:val="20"/>
    </w:rPr>
  </w:style>
  <w:style w:type="character" w:customStyle="1" w:styleId="createdate">
    <w:name w:val="createdate"/>
    <w:basedOn w:val="DefaultParagraphFont"/>
    <w:rsid w:val="00BC2D71"/>
  </w:style>
  <w:style w:type="paragraph" w:customStyle="1" w:styleId="p">
    <w:name w:val="p"/>
    <w:basedOn w:val="Normal"/>
    <w:qFormat/>
    <w:rsid w:val="00BC2D71"/>
    <w:pPr>
      <w:spacing w:before="100" w:beforeAutospacing="1" w:after="100" w:afterAutospacing="1"/>
    </w:pPr>
    <w:rPr>
      <w:rFonts w:ascii="Times" w:hAnsi="Times"/>
      <w:szCs w:val="20"/>
    </w:rPr>
  </w:style>
  <w:style w:type="character" w:customStyle="1" w:styleId="text-label">
    <w:name w:val="text-label"/>
    <w:basedOn w:val="DefaultParagraphFont"/>
    <w:rsid w:val="00BC2D71"/>
  </w:style>
  <w:style w:type="paragraph" w:customStyle="1" w:styleId="TOC3Char">
    <w:name w:val="TOC 3 Char"/>
    <w:basedOn w:val="Normal"/>
    <w:next w:val="Normal"/>
    <w:rsid w:val="00BC2D71"/>
    <w:rPr>
      <w:rFonts w:eastAsia="Times New Roman"/>
      <w:sz w:val="24"/>
      <w:szCs w:val="20"/>
    </w:rPr>
  </w:style>
  <w:style w:type="paragraph" w:customStyle="1" w:styleId="TOC1Char">
    <w:name w:val="TOC 1 Char"/>
    <w:basedOn w:val="Normal"/>
    <w:next w:val="Normal"/>
    <w:rsid w:val="00BC2D71"/>
    <w:rPr>
      <w:rFonts w:eastAsia="Times New Roman"/>
      <w:b/>
      <w:sz w:val="24"/>
      <w:szCs w:val="20"/>
    </w:rPr>
  </w:style>
  <w:style w:type="paragraph" w:customStyle="1" w:styleId="ColorfulGrid-Accent11">
    <w:name w:val="Colorful Grid - Accent 11"/>
    <w:basedOn w:val="Normal"/>
    <w:next w:val="Normal"/>
    <w:uiPriority w:val="29"/>
    <w:qFormat/>
    <w:rsid w:val="00BC2D71"/>
    <w:pPr>
      <w:jc w:val="both"/>
    </w:pPr>
    <w:rPr>
      <w:rFonts w:eastAsia="Times New Roman"/>
      <w:i/>
      <w:iCs/>
      <w:color w:val="000000"/>
      <w:szCs w:val="24"/>
    </w:rPr>
  </w:style>
  <w:style w:type="character" w:customStyle="1" w:styleId="MediumGrid11">
    <w:name w:val="Medium Grid 11"/>
    <w:uiPriority w:val="99"/>
    <w:rsid w:val="00BC2D71"/>
    <w:rPr>
      <w:color w:val="808080"/>
    </w:rPr>
  </w:style>
  <w:style w:type="paragraph" w:customStyle="1" w:styleId="PlaceholderText2">
    <w:name w:val="Placeholder Text2"/>
    <w:basedOn w:val="Normal"/>
    <w:uiPriority w:val="99"/>
    <w:rsid w:val="00BC2D7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C2D71"/>
    <w:pPr>
      <w:keepNext/>
      <w:tabs>
        <w:tab w:val="num" w:pos="1440"/>
      </w:tabs>
      <w:ind w:left="1800" w:hanging="360"/>
      <w:outlineLvl w:val="2"/>
    </w:pPr>
    <w:rPr>
      <w:rFonts w:eastAsia="MS Gothic"/>
      <w:sz w:val="24"/>
    </w:rPr>
  </w:style>
  <w:style w:type="paragraph" w:customStyle="1" w:styleId="LightList1">
    <w:name w:val="Light List1"/>
    <w:basedOn w:val="Normal"/>
    <w:rsid w:val="00BC2D71"/>
    <w:pPr>
      <w:keepNext/>
      <w:tabs>
        <w:tab w:val="num" w:pos="2160"/>
      </w:tabs>
      <w:ind w:left="2520" w:hanging="360"/>
      <w:outlineLvl w:val="3"/>
    </w:pPr>
    <w:rPr>
      <w:rFonts w:eastAsia="MS Gothic"/>
      <w:sz w:val="24"/>
    </w:rPr>
  </w:style>
  <w:style w:type="paragraph" w:customStyle="1" w:styleId="LightGrid1">
    <w:name w:val="Light Grid1"/>
    <w:basedOn w:val="Normal"/>
    <w:rsid w:val="00BC2D71"/>
    <w:pPr>
      <w:keepNext/>
      <w:tabs>
        <w:tab w:val="num" w:pos="2880"/>
      </w:tabs>
      <w:ind w:left="3240" w:hanging="360"/>
      <w:outlineLvl w:val="4"/>
    </w:pPr>
    <w:rPr>
      <w:rFonts w:eastAsia="MS Gothic"/>
      <w:sz w:val="24"/>
    </w:rPr>
  </w:style>
  <w:style w:type="paragraph" w:customStyle="1" w:styleId="MediumShading11">
    <w:name w:val="Medium Shading 11"/>
    <w:basedOn w:val="Normal"/>
    <w:rsid w:val="00BC2D71"/>
    <w:pPr>
      <w:keepNext/>
      <w:tabs>
        <w:tab w:val="num" w:pos="3600"/>
      </w:tabs>
      <w:ind w:left="3960" w:hanging="360"/>
      <w:outlineLvl w:val="5"/>
    </w:pPr>
    <w:rPr>
      <w:rFonts w:eastAsia="MS Gothic"/>
      <w:sz w:val="24"/>
    </w:rPr>
  </w:style>
  <w:style w:type="paragraph" w:customStyle="1" w:styleId="MediumShading21">
    <w:name w:val="Medium Shading 21"/>
    <w:basedOn w:val="Normal"/>
    <w:rsid w:val="00BC2D71"/>
    <w:pPr>
      <w:keepNext/>
      <w:tabs>
        <w:tab w:val="num" w:pos="4320"/>
      </w:tabs>
      <w:ind w:left="4680" w:hanging="360"/>
      <w:outlineLvl w:val="6"/>
    </w:pPr>
    <w:rPr>
      <w:rFonts w:eastAsia="MS Gothic"/>
      <w:sz w:val="24"/>
    </w:rPr>
  </w:style>
  <w:style w:type="paragraph" w:customStyle="1" w:styleId="MediumList11">
    <w:name w:val="Medium List 11"/>
    <w:basedOn w:val="Normal"/>
    <w:rsid w:val="00BC2D71"/>
    <w:pPr>
      <w:keepNext/>
      <w:tabs>
        <w:tab w:val="num" w:pos="5040"/>
      </w:tabs>
      <w:ind w:left="5400" w:hanging="360"/>
      <w:outlineLvl w:val="7"/>
    </w:pPr>
    <w:rPr>
      <w:rFonts w:eastAsia="MS Gothic"/>
      <w:sz w:val="24"/>
    </w:rPr>
  </w:style>
  <w:style w:type="paragraph" w:customStyle="1" w:styleId="MediumList21">
    <w:name w:val="Medium List 21"/>
    <w:basedOn w:val="Normal"/>
    <w:rsid w:val="00BC2D71"/>
    <w:pPr>
      <w:keepNext/>
      <w:tabs>
        <w:tab w:val="num" w:pos="5760"/>
      </w:tabs>
      <w:ind w:left="6120" w:hanging="360"/>
      <w:outlineLvl w:val="8"/>
    </w:pPr>
    <w:rPr>
      <w:rFonts w:eastAsia="MS Gothic"/>
      <w:sz w:val="24"/>
    </w:rPr>
  </w:style>
  <w:style w:type="paragraph" w:customStyle="1" w:styleId="bylinejb">
    <w:name w:val="bylinejb"/>
    <w:basedOn w:val="Normal"/>
    <w:rsid w:val="00BC2D71"/>
    <w:pPr>
      <w:spacing w:before="100" w:beforeAutospacing="1" w:after="100" w:afterAutospacing="1"/>
    </w:pPr>
    <w:rPr>
      <w:rFonts w:ascii="Times" w:hAnsi="Times"/>
      <w:szCs w:val="20"/>
    </w:rPr>
  </w:style>
  <w:style w:type="paragraph" w:customStyle="1" w:styleId="bylineaffiliation">
    <w:name w:val="bylineaffiliation"/>
    <w:basedOn w:val="Normal"/>
    <w:rsid w:val="00BC2D71"/>
    <w:pPr>
      <w:spacing w:before="100" w:beforeAutospacing="1" w:after="100" w:afterAutospacing="1"/>
    </w:pPr>
    <w:rPr>
      <w:rFonts w:ascii="Times" w:hAnsi="Times"/>
      <w:szCs w:val="20"/>
    </w:rPr>
  </w:style>
  <w:style w:type="character" w:customStyle="1" w:styleId="apple-tab-span">
    <w:name w:val="apple-tab-span"/>
    <w:basedOn w:val="DefaultParagraphFont"/>
    <w:rsid w:val="00BC2D71"/>
  </w:style>
  <w:style w:type="character" w:customStyle="1" w:styleId="s1">
    <w:name w:val="s1"/>
    <w:basedOn w:val="DefaultParagraphFont"/>
    <w:rsid w:val="00BC2D71"/>
  </w:style>
  <w:style w:type="character" w:customStyle="1" w:styleId="action-menu-toggled-item">
    <w:name w:val="action-menu-toggled-item"/>
    <w:basedOn w:val="DefaultParagraphFont"/>
    <w:rsid w:val="00BC2D71"/>
    <w:rPr>
      <w:rFonts w:ascii="Times New Roman" w:hAnsi="Times New Roman"/>
    </w:rPr>
  </w:style>
  <w:style w:type="character" w:customStyle="1" w:styleId="1Tag">
    <w:name w:val="1) Tag"/>
    <w:rsid w:val="00BC2D7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C2D7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C2D7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C2D7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C2D7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C2D7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C2D71"/>
    <w:rPr>
      <w:rFonts w:ascii="Arial" w:eastAsia="Times New Roman" w:hAnsi="Arial" w:cs="Arial"/>
      <w:b/>
      <w:caps/>
      <w:sz w:val="40"/>
      <w:szCs w:val="40"/>
    </w:rPr>
  </w:style>
  <w:style w:type="paragraph" w:customStyle="1" w:styleId="Strikethrough0">
    <w:name w:val="Strikethrough"/>
    <w:basedOn w:val="Normal"/>
    <w:link w:val="StrikethroughChar"/>
    <w:qFormat/>
    <w:rsid w:val="00BC2D71"/>
    <w:rPr>
      <w:strike/>
    </w:rPr>
  </w:style>
  <w:style w:type="character" w:customStyle="1" w:styleId="StrikethroughChar">
    <w:name w:val="Strikethrough Char"/>
    <w:basedOn w:val="DefaultParagraphFont"/>
    <w:link w:val="Strikethrough0"/>
    <w:rsid w:val="00BC2D71"/>
    <w:rPr>
      <w:rFonts w:ascii="Arial" w:hAnsi="Arial" w:cs="Arial"/>
      <w:strike/>
    </w:rPr>
  </w:style>
  <w:style w:type="character" w:styleId="SubtleReference">
    <w:name w:val="Subtle Reference"/>
    <w:basedOn w:val="DefaultParagraphFont"/>
    <w:uiPriority w:val="31"/>
    <w:rsid w:val="00BC2D7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C2D71"/>
    <w:rPr>
      <w:rFonts w:asciiTheme="minorHAnsi" w:hAnsiTheme="minorHAnsi"/>
      <w:bCs/>
      <w:sz w:val="16"/>
    </w:rPr>
  </w:style>
  <w:style w:type="character" w:customStyle="1" w:styleId="BoxBoldUnderline">
    <w:name w:val="Box Bold Underline"/>
    <w:rsid w:val="00BC2D7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C2D71"/>
    <w:rPr>
      <w:rFonts w:eastAsia="Times New Roman"/>
      <w:sz w:val="24"/>
      <w:szCs w:val="24"/>
    </w:rPr>
  </w:style>
  <w:style w:type="character" w:customStyle="1" w:styleId="NormalF6Char">
    <w:name w:val="Normal F6 Char"/>
    <w:link w:val="NormalF6"/>
    <w:rsid w:val="00BC2D71"/>
    <w:rPr>
      <w:rFonts w:ascii="Arial" w:eastAsia="Times New Roman" w:hAnsi="Arial" w:cs="Arial"/>
      <w:sz w:val="24"/>
      <w:szCs w:val="24"/>
    </w:rPr>
  </w:style>
  <w:style w:type="paragraph" w:customStyle="1" w:styleId="TagNew">
    <w:name w:val="Tag New"/>
    <w:qFormat/>
    <w:rsid w:val="00BC2D71"/>
    <w:pPr>
      <w:spacing w:after="0" w:line="240" w:lineRule="auto"/>
    </w:pPr>
    <w:rPr>
      <w:rFonts w:ascii="Times New Roman" w:eastAsiaTheme="minorEastAsia" w:hAnsi="Times New Roman" w:cs="Times New Roman"/>
      <w:b/>
      <w:sz w:val="24"/>
      <w:szCs w:val="20"/>
    </w:rPr>
  </w:style>
  <w:style w:type="character" w:customStyle="1" w:styleId="moretop">
    <w:name w:val="more_top"/>
    <w:rsid w:val="00BC2D71"/>
  </w:style>
  <w:style w:type="paragraph" w:customStyle="1" w:styleId="TagNew0">
    <w:name w:val="Tag_New"/>
    <w:qFormat/>
    <w:rsid w:val="00BC2D71"/>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C2D71"/>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C2D71"/>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BC2D7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C2D71"/>
  </w:style>
  <w:style w:type="character" w:customStyle="1" w:styleId="yshortcutscs4-ndcor">
    <w:name w:val="yshortcuts cs4-ndcor"/>
    <w:rsid w:val="00BC2D71"/>
  </w:style>
  <w:style w:type="character" w:customStyle="1" w:styleId="price">
    <w:name w:val="price"/>
    <w:rsid w:val="00BC2D71"/>
  </w:style>
  <w:style w:type="character" w:customStyle="1" w:styleId="price-change">
    <w:name w:val="price-change"/>
    <w:rsid w:val="00BC2D71"/>
  </w:style>
  <w:style w:type="character" w:customStyle="1" w:styleId="percent-change">
    <w:name w:val="percent-change"/>
    <w:rsid w:val="00BC2D71"/>
  </w:style>
  <w:style w:type="character" w:customStyle="1" w:styleId="bibfont">
    <w:name w:val="bibfont"/>
    <w:rsid w:val="00BC2D71"/>
    <w:rPr>
      <w:rFonts w:cs="Times New Roman"/>
    </w:rPr>
  </w:style>
  <w:style w:type="paragraph" w:customStyle="1" w:styleId="underlined1">
    <w:name w:val="underlined1"/>
    <w:next w:val="Normal"/>
    <w:autoRedefine/>
    <w:rsid w:val="00BC2D71"/>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C2D71"/>
    <w:pPr>
      <w:ind w:left="0"/>
    </w:pPr>
    <w:rPr>
      <w:rFonts w:eastAsia="Times New Roman"/>
      <w:b/>
      <w:color w:val="auto"/>
      <w:sz w:val="24"/>
      <w:szCs w:val="24"/>
    </w:rPr>
  </w:style>
  <w:style w:type="character" w:customStyle="1" w:styleId="SourceBoldedChar">
    <w:name w:val="Source Bolded Char"/>
    <w:link w:val="SourceBolded"/>
    <w:rsid w:val="00BC2D71"/>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BC2D71"/>
    <w:rPr>
      <w:rFonts w:eastAsia="Calibri"/>
      <w:sz w:val="16"/>
      <w:szCs w:val="20"/>
      <w:lang w:val="x-none" w:eastAsia="x-none"/>
    </w:rPr>
  </w:style>
  <w:style w:type="character" w:customStyle="1" w:styleId="CardDownSizeChar">
    <w:name w:val="CardDownSize Char"/>
    <w:link w:val="CardDownSize"/>
    <w:rsid w:val="00BC2D71"/>
    <w:rPr>
      <w:rFonts w:ascii="Arial" w:eastAsia="Calibri" w:hAnsi="Arial" w:cs="Arial"/>
      <w:sz w:val="16"/>
      <w:szCs w:val="20"/>
      <w:lang w:val="x-none" w:eastAsia="x-none"/>
    </w:rPr>
  </w:style>
  <w:style w:type="character" w:customStyle="1" w:styleId="sectiontitle">
    <w:name w:val="sectiontitle"/>
    <w:basedOn w:val="DefaultParagraphFont"/>
    <w:rsid w:val="00BC2D71"/>
  </w:style>
  <w:style w:type="character" w:customStyle="1" w:styleId="leveluptitle">
    <w:name w:val="leveluptitle"/>
    <w:basedOn w:val="DefaultParagraphFont"/>
    <w:rsid w:val="00BC2D71"/>
  </w:style>
  <w:style w:type="character" w:customStyle="1" w:styleId="Irrelevant6fontChar">
    <w:name w:val="Irrelevant (6 font) Char"/>
    <w:basedOn w:val="DefaultParagraphFont"/>
    <w:link w:val="Irrelevant6font"/>
    <w:rsid w:val="00BC2D71"/>
    <w:rPr>
      <w:rFonts w:ascii="Arial" w:eastAsia="Calibri" w:hAnsi="Arial" w:cs="Arial"/>
      <w:sz w:val="12"/>
      <w:szCs w:val="12"/>
    </w:rPr>
  </w:style>
  <w:style w:type="paragraph" w:customStyle="1" w:styleId="Non-NavPanelTag">
    <w:name w:val="Non-Nav Panel Tag"/>
    <w:basedOn w:val="Normal"/>
    <w:qFormat/>
    <w:rsid w:val="00BC2D71"/>
    <w:rPr>
      <w:b/>
      <w:sz w:val="26"/>
    </w:rPr>
  </w:style>
  <w:style w:type="character" w:customStyle="1" w:styleId="Hyperlink3">
    <w:name w:val="Hyperlink.3"/>
    <w:basedOn w:val="DefaultParagraphFont"/>
    <w:rsid w:val="00BC2D71"/>
    <w:rPr>
      <w:sz w:val="18"/>
      <w:szCs w:val="18"/>
    </w:rPr>
  </w:style>
  <w:style w:type="character" w:customStyle="1" w:styleId="Hyperlink40">
    <w:name w:val="Hyperlink.4"/>
    <w:basedOn w:val="DefaultParagraphFont"/>
    <w:rsid w:val="00BC2D71"/>
    <w:rPr>
      <w:sz w:val="18"/>
      <w:szCs w:val="18"/>
    </w:rPr>
  </w:style>
  <w:style w:type="character" w:customStyle="1" w:styleId="SmallCharChar">
    <w:name w:val="Small Char Char"/>
    <w:basedOn w:val="DefaultParagraphFont"/>
    <w:rsid w:val="00BC2D71"/>
    <w:rPr>
      <w:sz w:val="17"/>
      <w:szCs w:val="24"/>
      <w:lang w:val="en-US" w:eastAsia="en-US" w:bidi="ar-SA"/>
    </w:rPr>
  </w:style>
  <w:style w:type="paragraph" w:customStyle="1" w:styleId="TagsFutura">
    <w:name w:val="TagsFutura"/>
    <w:basedOn w:val="Normal"/>
    <w:next w:val="Heading3"/>
    <w:rsid w:val="00BC2D71"/>
    <w:rPr>
      <w:rFonts w:ascii="Futura" w:eastAsia="Times" w:hAnsi="Futura"/>
      <w:b/>
      <w:caps/>
      <w:sz w:val="18"/>
      <w:szCs w:val="20"/>
    </w:rPr>
  </w:style>
  <w:style w:type="paragraph" w:customStyle="1" w:styleId="DebateTag0">
    <w:name w:val="DebateTag"/>
    <w:basedOn w:val="Normal"/>
    <w:qFormat/>
    <w:rsid w:val="00BC2D71"/>
    <w:rPr>
      <w:rFonts w:eastAsia="Calibri"/>
      <w:b/>
    </w:rPr>
  </w:style>
  <w:style w:type="paragraph" w:customStyle="1" w:styleId="StyleHeading4TagNotBold">
    <w:name w:val="Style Heading 4Tag + Not Bold"/>
    <w:basedOn w:val="Heading4"/>
    <w:rsid w:val="00BC2D71"/>
    <w:rPr>
      <w:iCs w:val="0"/>
    </w:rPr>
  </w:style>
  <w:style w:type="paragraph" w:customStyle="1" w:styleId="Aa">
    <w:name w:val="A"/>
    <w:basedOn w:val="Default"/>
    <w:next w:val="Default"/>
    <w:rsid w:val="00BC2D71"/>
    <w:pPr>
      <w:spacing w:after="0" w:line="240" w:lineRule="auto"/>
    </w:pPr>
    <w:rPr>
      <w:rFonts w:ascii="Times New Roman" w:eastAsia="Times New Roman" w:hAnsi="Times New Roman" w:cs="Times New Roman"/>
      <w:sz w:val="24"/>
      <w:lang w:bidi="en-US"/>
    </w:rPr>
  </w:style>
  <w:style w:type="character" w:customStyle="1" w:styleId="ac">
    <w:name w:val="••••"/>
    <w:rsid w:val="00BC2D71"/>
    <w:rPr>
      <w:color w:val="000000"/>
    </w:rPr>
  </w:style>
  <w:style w:type="character" w:customStyle="1" w:styleId="UnderlineBox">
    <w:name w:val="Underline + Box"/>
    <w:uiPriority w:val="1"/>
    <w:qFormat/>
    <w:rsid w:val="00BC2D71"/>
    <w:rPr>
      <w:rFonts w:ascii="Georgia" w:hAnsi="Georgia"/>
      <w:b w:val="0"/>
      <w:sz w:val="22"/>
      <w:u w:val="single"/>
      <w:bdr w:val="single" w:sz="4" w:space="0" w:color="auto"/>
    </w:rPr>
  </w:style>
  <w:style w:type="character" w:customStyle="1" w:styleId="CharacterStyle14">
    <w:name w:val="Character Style 14"/>
    <w:rsid w:val="00BC2D71"/>
    <w:rPr>
      <w:sz w:val="30"/>
      <w:szCs w:val="30"/>
    </w:rPr>
  </w:style>
  <w:style w:type="character" w:customStyle="1" w:styleId="CharacterStyle13">
    <w:name w:val="Character Style 13"/>
    <w:rsid w:val="00BC2D71"/>
    <w:rPr>
      <w:i/>
      <w:iCs/>
      <w:sz w:val="17"/>
      <w:szCs w:val="17"/>
    </w:rPr>
  </w:style>
  <w:style w:type="character" w:customStyle="1" w:styleId="a13">
    <w:name w:val="a1"/>
    <w:rsid w:val="00BC2D71"/>
    <w:rPr>
      <w:color w:val="008000"/>
    </w:rPr>
  </w:style>
  <w:style w:type="paragraph" w:customStyle="1" w:styleId="Repeatblockheading0">
    <w:name w:val="Repeat block heading"/>
    <w:basedOn w:val="Normal"/>
    <w:rsid w:val="00BC2D7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C2D71"/>
  </w:style>
  <w:style w:type="character" w:customStyle="1" w:styleId="hps">
    <w:name w:val="hps"/>
    <w:rsid w:val="00BC2D71"/>
  </w:style>
  <w:style w:type="paragraph" w:customStyle="1" w:styleId="TashmaHeader2">
    <w:name w:val="Tashma_Header2"/>
    <w:basedOn w:val="Heading2"/>
    <w:uiPriority w:val="99"/>
    <w:qFormat/>
    <w:rsid w:val="00BC2D71"/>
    <w:pPr>
      <w:spacing w:after="160"/>
    </w:pPr>
    <w:rPr>
      <w:rFonts w:eastAsia="SimSun" w:cstheme="minorBidi"/>
      <w:sz w:val="28"/>
    </w:rPr>
  </w:style>
  <w:style w:type="paragraph" w:customStyle="1" w:styleId="TashmaHeading1">
    <w:name w:val="Tashma_Heading1"/>
    <w:basedOn w:val="Heading1"/>
    <w:uiPriority w:val="99"/>
    <w:qFormat/>
    <w:rsid w:val="00BC2D7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C2D71"/>
    <w:rPr>
      <w:rFonts w:cs="Calibri"/>
    </w:rPr>
  </w:style>
  <w:style w:type="paragraph" w:customStyle="1" w:styleId="CitationCharCharCharCharCharCharChar">
    <w:name w:val="Citation Char Char Char Char Char Char Char"/>
    <w:basedOn w:val="Normal"/>
    <w:link w:val="CitationCharCharCharCharCharCharCharChar"/>
    <w:rsid w:val="00BC2D71"/>
    <w:pPr>
      <w:ind w:left="1440" w:right="1440"/>
    </w:pPr>
    <w:rPr>
      <w:rFonts w:asciiTheme="minorHAnsi" w:hAnsiTheme="minorHAnsi" w:cs="Calibri"/>
    </w:rPr>
  </w:style>
  <w:style w:type="paragraph" w:customStyle="1" w:styleId="pagpag1">
    <w:name w:val="pagpag1"/>
    <w:basedOn w:val="Normal"/>
    <w:uiPriority w:val="99"/>
    <w:qFormat/>
    <w:rsid w:val="00BC2D71"/>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BC2D71"/>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BC2D71"/>
    <w:pPr>
      <w:spacing w:after="120"/>
    </w:pPr>
    <w:rPr>
      <w:bCs/>
      <w:color w:val="000000"/>
    </w:rPr>
  </w:style>
  <w:style w:type="paragraph" w:customStyle="1" w:styleId="BodyText210">
    <w:name w:val="Body Text 21"/>
    <w:basedOn w:val="Normal"/>
    <w:next w:val="BodyText2"/>
    <w:unhideWhenUsed/>
    <w:rsid w:val="00BC2D71"/>
    <w:pPr>
      <w:spacing w:after="120" w:line="480" w:lineRule="auto"/>
    </w:pPr>
    <w:rPr>
      <w:sz w:val="12"/>
    </w:rPr>
  </w:style>
  <w:style w:type="paragraph" w:customStyle="1" w:styleId="BodyTextIndent1">
    <w:name w:val="Body Text Indent1"/>
    <w:basedOn w:val="Normal"/>
    <w:next w:val="BodyTextIndent"/>
    <w:unhideWhenUsed/>
    <w:rsid w:val="00BC2D71"/>
    <w:pPr>
      <w:spacing w:after="120"/>
      <w:ind w:left="360"/>
    </w:pPr>
    <w:rPr>
      <w:sz w:val="16"/>
    </w:rPr>
  </w:style>
  <w:style w:type="paragraph" w:customStyle="1" w:styleId="BodyTextIndent31">
    <w:name w:val="Body Text Indent 31"/>
    <w:basedOn w:val="Normal"/>
    <w:next w:val="BodyTextIndent3"/>
    <w:semiHidden/>
    <w:unhideWhenUsed/>
    <w:rsid w:val="00BC2D71"/>
    <w:pPr>
      <w:spacing w:after="120"/>
      <w:ind w:left="360"/>
    </w:pPr>
    <w:rPr>
      <w:sz w:val="14"/>
    </w:rPr>
  </w:style>
  <w:style w:type="paragraph" w:customStyle="1" w:styleId="BodyTextIndent21">
    <w:name w:val="Body Text Indent 21"/>
    <w:basedOn w:val="Normal"/>
    <w:next w:val="BodyTextIndent2"/>
    <w:unhideWhenUsed/>
    <w:rsid w:val="00BC2D71"/>
    <w:pPr>
      <w:spacing w:after="120" w:line="480" w:lineRule="auto"/>
      <w:ind w:left="360"/>
    </w:pPr>
    <w:rPr>
      <w:sz w:val="16"/>
    </w:rPr>
  </w:style>
  <w:style w:type="character" w:customStyle="1" w:styleId="Caption11">
    <w:name w:val="Caption11"/>
    <w:rsid w:val="00BC2D71"/>
  </w:style>
  <w:style w:type="paragraph" w:customStyle="1" w:styleId="z-BottomofForm1">
    <w:name w:val="z-Bottom of Form1"/>
    <w:basedOn w:val="Normal"/>
    <w:next w:val="Normal"/>
    <w:hidden/>
    <w:unhideWhenUsed/>
    <w:rsid w:val="00BC2D71"/>
    <w:pPr>
      <w:pBdr>
        <w:top w:val="single" w:sz="6" w:space="1" w:color="auto"/>
      </w:pBdr>
      <w:jc w:val="center"/>
    </w:pPr>
    <w:rPr>
      <w:rFonts w:eastAsia="Times New Roman"/>
      <w:vanish/>
      <w:sz w:val="16"/>
      <w:szCs w:val="16"/>
    </w:rPr>
  </w:style>
  <w:style w:type="paragraph" w:customStyle="1" w:styleId="arcticletext">
    <w:name w:val="arcticle_text"/>
    <w:basedOn w:val="Normal"/>
    <w:rsid w:val="00BC2D71"/>
    <w:pPr>
      <w:spacing w:before="100" w:beforeAutospacing="1" w:after="100" w:afterAutospacing="1"/>
    </w:pPr>
    <w:rPr>
      <w:rFonts w:eastAsia="Times New Roman"/>
      <w:sz w:val="24"/>
      <w:szCs w:val="24"/>
    </w:rPr>
  </w:style>
  <w:style w:type="paragraph" w:customStyle="1" w:styleId="cptchblock">
    <w:name w:val="cptch_block"/>
    <w:basedOn w:val="Normal"/>
    <w:rsid w:val="00BC2D71"/>
    <w:pPr>
      <w:spacing w:before="100" w:beforeAutospacing="1" w:after="100" w:afterAutospacing="1"/>
    </w:pPr>
    <w:rPr>
      <w:rFonts w:eastAsia="Times New Roman"/>
      <w:sz w:val="24"/>
      <w:szCs w:val="24"/>
    </w:rPr>
  </w:style>
  <w:style w:type="paragraph" w:customStyle="1" w:styleId="publisheddate">
    <w:name w:val="published_date"/>
    <w:basedOn w:val="Normal"/>
    <w:rsid w:val="00BC2D71"/>
    <w:pPr>
      <w:spacing w:before="100" w:beforeAutospacing="1" w:after="100" w:afterAutospacing="1"/>
    </w:pPr>
    <w:rPr>
      <w:rFonts w:eastAsia="Times New Roman"/>
      <w:sz w:val="24"/>
      <w:szCs w:val="24"/>
    </w:rPr>
  </w:style>
  <w:style w:type="paragraph" w:customStyle="1" w:styleId="headline-title">
    <w:name w:val="headline-title"/>
    <w:basedOn w:val="Normal"/>
    <w:qFormat/>
    <w:rsid w:val="00BC2D71"/>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BC2D71"/>
    <w:rPr>
      <w:sz w:val="24"/>
      <w:szCs w:val="24"/>
      <w:u w:val="thick"/>
    </w:rPr>
  </w:style>
  <w:style w:type="character" w:customStyle="1" w:styleId="BodyTextIndentChar2">
    <w:name w:val="Body Text Indent Char2"/>
    <w:basedOn w:val="DefaultParagraphFont"/>
    <w:uiPriority w:val="99"/>
    <w:semiHidden/>
    <w:rsid w:val="00BC2D71"/>
    <w:rPr>
      <w:rFonts w:ascii="Georgia" w:hAnsi="Georgia"/>
      <w:sz w:val="22"/>
      <w:szCs w:val="22"/>
    </w:rPr>
  </w:style>
  <w:style w:type="character" w:customStyle="1" w:styleId="BodyText2Char2">
    <w:name w:val="Body Text 2 Char2"/>
    <w:basedOn w:val="DefaultParagraphFont"/>
    <w:uiPriority w:val="99"/>
    <w:semiHidden/>
    <w:rsid w:val="00BC2D71"/>
    <w:rPr>
      <w:rFonts w:ascii="Georgia" w:hAnsi="Georgia"/>
      <w:sz w:val="22"/>
      <w:szCs w:val="22"/>
    </w:rPr>
  </w:style>
  <w:style w:type="character" w:customStyle="1" w:styleId="BodyText3Char2">
    <w:name w:val="Body Text 3 Char2"/>
    <w:basedOn w:val="DefaultParagraphFont"/>
    <w:uiPriority w:val="99"/>
    <w:semiHidden/>
    <w:rsid w:val="00BC2D71"/>
    <w:rPr>
      <w:rFonts w:ascii="Georgia" w:hAnsi="Georgia"/>
      <w:sz w:val="16"/>
      <w:szCs w:val="16"/>
    </w:rPr>
  </w:style>
  <w:style w:type="character" w:customStyle="1" w:styleId="BodyTextIndent2Char2">
    <w:name w:val="Body Text Indent 2 Char2"/>
    <w:basedOn w:val="DefaultParagraphFont"/>
    <w:uiPriority w:val="99"/>
    <w:semiHidden/>
    <w:rsid w:val="00BC2D71"/>
    <w:rPr>
      <w:rFonts w:ascii="Georgia" w:hAnsi="Georgia"/>
      <w:sz w:val="22"/>
      <w:szCs w:val="22"/>
    </w:rPr>
  </w:style>
  <w:style w:type="character" w:customStyle="1" w:styleId="BodyTextIndent3Char2">
    <w:name w:val="Body Text Indent 3 Char2"/>
    <w:basedOn w:val="DefaultParagraphFont"/>
    <w:uiPriority w:val="99"/>
    <w:semiHidden/>
    <w:rsid w:val="00BC2D71"/>
    <w:rPr>
      <w:rFonts w:ascii="Georgia" w:hAnsi="Georgia"/>
      <w:sz w:val="16"/>
      <w:szCs w:val="16"/>
    </w:rPr>
  </w:style>
  <w:style w:type="character" w:customStyle="1" w:styleId="z-BottomofFormChar2">
    <w:name w:val="z-Bottom of Form Char2"/>
    <w:basedOn w:val="DefaultParagraphFont"/>
    <w:uiPriority w:val="99"/>
    <w:semiHidden/>
    <w:rsid w:val="00BC2D7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C2D71"/>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BC2D71"/>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BC2D71"/>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BC2D71"/>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BC2D71"/>
  </w:style>
  <w:style w:type="character" w:customStyle="1" w:styleId="m5686307894942199640gmail-styleunderline">
    <w:name w:val="m_5686307894942199640gmail-styleunderline"/>
    <w:basedOn w:val="DefaultParagraphFont"/>
    <w:rsid w:val="00BC2D71"/>
  </w:style>
  <w:style w:type="paragraph" w:customStyle="1" w:styleId="Hyperlink2">
    <w:name w:val="Hyperlink2"/>
    <w:basedOn w:val="Normal"/>
    <w:qFormat/>
    <w:rsid w:val="00BC2D71"/>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BC2D71"/>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C2D71"/>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C2D71"/>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C2D71"/>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C2D71"/>
    <w:rPr>
      <w:rFonts w:ascii="Times New Roman" w:eastAsia="SimSun" w:hAnsi="Times New Roman" w:cs="Times New Roman"/>
      <w:sz w:val="24"/>
      <w:szCs w:val="24"/>
      <w:lang w:eastAsia="zh-CN"/>
    </w:rPr>
  </w:style>
  <w:style w:type="character" w:customStyle="1" w:styleId="Char1Char1">
    <w:name w:val="Char1 Char1"/>
    <w:rsid w:val="00BC2D71"/>
    <w:rPr>
      <w:rFonts w:ascii="Arial" w:hAnsi="Arial" w:cs="Arial"/>
      <w:b/>
      <w:bCs/>
      <w:kern w:val="32"/>
      <w:sz w:val="28"/>
      <w:szCs w:val="32"/>
      <w:lang w:val="en-US" w:eastAsia="en-US" w:bidi="ar-SA"/>
    </w:rPr>
  </w:style>
  <w:style w:type="character" w:customStyle="1" w:styleId="hvr">
    <w:name w:val="hvr"/>
    <w:basedOn w:val="DefaultParagraphFont"/>
    <w:rsid w:val="00BC2D71"/>
  </w:style>
  <w:style w:type="character" w:customStyle="1" w:styleId="cardChar20">
    <w:name w:val="card Char2"/>
    <w:basedOn w:val="DefaultParagraphFont"/>
    <w:uiPriority w:val="6"/>
    <w:rsid w:val="00BC2D71"/>
    <w:rPr>
      <w:rFonts w:ascii="Times New Roman" w:hAnsi="Times New Roman" w:cs="Calibri"/>
      <w:szCs w:val="20"/>
    </w:rPr>
  </w:style>
  <w:style w:type="paragraph" w:customStyle="1" w:styleId="Pol">
    <w:name w:val="Pol"/>
    <w:basedOn w:val="Heading2"/>
    <w:uiPriority w:val="99"/>
    <w:qFormat/>
    <w:rsid w:val="00BC2D71"/>
  </w:style>
  <w:style w:type="character" w:customStyle="1" w:styleId="link">
    <w:name w:val="link"/>
    <w:basedOn w:val="DefaultParagraphFont"/>
    <w:rsid w:val="00BC2D71"/>
  </w:style>
  <w:style w:type="paragraph" w:customStyle="1" w:styleId="xhead">
    <w:name w:val="xhead"/>
    <w:basedOn w:val="Normal"/>
    <w:uiPriority w:val="99"/>
    <w:qFormat/>
    <w:rsid w:val="00BC2D71"/>
    <w:pPr>
      <w:spacing w:before="100" w:beforeAutospacing="1" w:after="100" w:afterAutospacing="1"/>
    </w:pPr>
  </w:style>
  <w:style w:type="paragraph" w:customStyle="1" w:styleId="headlinemeta">
    <w:name w:val="headline_meta"/>
    <w:basedOn w:val="Normal"/>
    <w:uiPriority w:val="99"/>
    <w:qFormat/>
    <w:rsid w:val="00BC2D7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C2D71"/>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BC2D71"/>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BC2D71"/>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BC2D71"/>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BC2D7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C2D7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C2D7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C2D71"/>
    <w:rPr>
      <w:rFonts w:ascii="Lucida Grande" w:eastAsia="Cambria" w:hAnsi="Lucida Grande"/>
    </w:rPr>
  </w:style>
  <w:style w:type="paragraph" w:customStyle="1" w:styleId="Pa16">
    <w:name w:val="Pa16"/>
    <w:basedOn w:val="Default"/>
    <w:next w:val="Default"/>
    <w:uiPriority w:val="99"/>
    <w:qFormat/>
    <w:rsid w:val="00BC2D71"/>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BC2D71"/>
    <w:pPr>
      <w:spacing w:before="100" w:beforeAutospacing="1" w:after="100" w:afterAutospacing="1"/>
    </w:pPr>
  </w:style>
  <w:style w:type="paragraph" w:customStyle="1" w:styleId="Pa22">
    <w:name w:val="Pa2+2"/>
    <w:basedOn w:val="Default"/>
    <w:next w:val="Default"/>
    <w:uiPriority w:val="99"/>
    <w:qFormat/>
    <w:rsid w:val="00BC2D71"/>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BC2D71"/>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BC2D7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C2D71"/>
  </w:style>
  <w:style w:type="character" w:customStyle="1" w:styleId="meta-sep">
    <w:name w:val="meta-sep"/>
    <w:basedOn w:val="DefaultParagraphFont"/>
    <w:rsid w:val="00BC2D71"/>
  </w:style>
  <w:style w:type="character" w:customStyle="1" w:styleId="A19">
    <w:name w:val="A19"/>
    <w:uiPriority w:val="99"/>
    <w:rsid w:val="00BC2D71"/>
    <w:rPr>
      <w:rFonts w:ascii="Georgia" w:hAnsi="Georgia" w:cs="Georgia" w:hint="default"/>
      <w:color w:val="000000"/>
      <w:sz w:val="20"/>
      <w:szCs w:val="20"/>
      <w:u w:val="single"/>
    </w:rPr>
  </w:style>
  <w:style w:type="character" w:customStyle="1" w:styleId="A130">
    <w:name w:val="A13"/>
    <w:uiPriority w:val="99"/>
    <w:rsid w:val="00BC2D71"/>
    <w:rPr>
      <w:rFonts w:ascii="Georgia" w:hAnsi="Georgia" w:cs="Georgia" w:hint="default"/>
      <w:color w:val="000000"/>
      <w:sz w:val="11"/>
      <w:szCs w:val="11"/>
    </w:rPr>
  </w:style>
  <w:style w:type="character" w:customStyle="1" w:styleId="ontext">
    <w:name w:val="ontext"/>
    <w:basedOn w:val="DefaultParagraphFont"/>
    <w:rsid w:val="00BC2D71"/>
  </w:style>
  <w:style w:type="character" w:customStyle="1" w:styleId="archive-title">
    <w:name w:val="archive-title"/>
    <w:basedOn w:val="DefaultParagraphFont"/>
    <w:rsid w:val="00BC2D71"/>
  </w:style>
  <w:style w:type="character" w:customStyle="1" w:styleId="imgleft">
    <w:name w:val="imgleft"/>
    <w:basedOn w:val="DefaultParagraphFont"/>
    <w:rsid w:val="00BC2D71"/>
  </w:style>
  <w:style w:type="character" w:customStyle="1" w:styleId="imgcenter">
    <w:name w:val="imgcenter"/>
    <w:basedOn w:val="DefaultParagraphFont"/>
    <w:rsid w:val="00BC2D71"/>
  </w:style>
  <w:style w:type="character" w:customStyle="1" w:styleId="A42">
    <w:name w:val="A4+2"/>
    <w:uiPriority w:val="99"/>
    <w:rsid w:val="00BC2D71"/>
    <w:rPr>
      <w:rFonts w:ascii="Helvetica LT Std" w:hAnsi="Helvetica LT Std" w:cs="Helvetica LT Std" w:hint="default"/>
      <w:color w:val="000000"/>
      <w:sz w:val="11"/>
      <w:szCs w:val="11"/>
    </w:rPr>
  </w:style>
  <w:style w:type="character" w:customStyle="1" w:styleId="fstitle">
    <w:name w:val="fs_title"/>
    <w:basedOn w:val="DefaultParagraphFont"/>
    <w:rsid w:val="00BC2D71"/>
  </w:style>
  <w:style w:type="character" w:customStyle="1" w:styleId="reportbody1">
    <w:name w:val="reportbody1"/>
    <w:basedOn w:val="DefaultParagraphFont"/>
    <w:rsid w:val="00BC2D71"/>
    <w:rPr>
      <w:rFonts w:ascii="Tahoma" w:hAnsi="Tahoma" w:cs="Tahoma" w:hint="default"/>
      <w:color w:val="000000"/>
      <w:sz w:val="14"/>
      <w:szCs w:val="14"/>
    </w:rPr>
  </w:style>
  <w:style w:type="character" w:customStyle="1" w:styleId="dateday">
    <w:name w:val="date_day"/>
    <w:basedOn w:val="DefaultParagraphFont"/>
    <w:rsid w:val="00BC2D71"/>
  </w:style>
  <w:style w:type="character" w:customStyle="1" w:styleId="datemonth">
    <w:name w:val="date_month"/>
    <w:basedOn w:val="DefaultParagraphFont"/>
    <w:rsid w:val="00BC2D71"/>
  </w:style>
  <w:style w:type="character" w:customStyle="1" w:styleId="dateyear">
    <w:name w:val="date_year"/>
    <w:basedOn w:val="DefaultParagraphFont"/>
    <w:rsid w:val="00BC2D71"/>
  </w:style>
  <w:style w:type="character" w:customStyle="1" w:styleId="Heading3CharCharCharCharCharChar">
    <w:name w:val="Heading 3 Char Char Char Char Char Char"/>
    <w:basedOn w:val="DefaultParagraphFont"/>
    <w:rsid w:val="00BC2D7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C2D7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C2D71"/>
    <w:rPr>
      <w:sz w:val="24"/>
      <w:szCs w:val="24"/>
      <w:lang w:val="en-US" w:eastAsia="en-US" w:bidi="ar-SA"/>
    </w:rPr>
  </w:style>
  <w:style w:type="character" w:customStyle="1" w:styleId="insideitro">
    <w:name w:val="insideitro"/>
    <w:basedOn w:val="DefaultParagraphFont"/>
    <w:rsid w:val="00BC2D71"/>
  </w:style>
  <w:style w:type="character" w:customStyle="1" w:styleId="wcfont">
    <w:name w:val="wcfont"/>
    <w:basedOn w:val="DefaultParagraphFont"/>
    <w:rsid w:val="00BC2D71"/>
  </w:style>
  <w:style w:type="character" w:customStyle="1" w:styleId="qftext">
    <w:name w:val="qftext"/>
    <w:basedOn w:val="DefaultParagraphFont"/>
    <w:rsid w:val="00BC2D71"/>
  </w:style>
  <w:style w:type="character" w:customStyle="1" w:styleId="leftidx">
    <w:name w:val="leftidx"/>
    <w:basedOn w:val="DefaultParagraphFont"/>
    <w:rsid w:val="00BC2D71"/>
  </w:style>
  <w:style w:type="paragraph" w:customStyle="1" w:styleId="width100">
    <w:name w:val="width100"/>
    <w:basedOn w:val="Normal"/>
    <w:uiPriority w:val="99"/>
    <w:qFormat/>
    <w:rsid w:val="00BC2D71"/>
    <w:pPr>
      <w:spacing w:before="100" w:beforeAutospacing="1" w:after="100" w:afterAutospacing="1"/>
    </w:pPr>
  </w:style>
  <w:style w:type="character" w:customStyle="1" w:styleId="eventtitle">
    <w:name w:val="eventtitle"/>
    <w:basedOn w:val="DefaultParagraphFont"/>
    <w:rsid w:val="00BC2D71"/>
  </w:style>
  <w:style w:type="character" w:customStyle="1" w:styleId="eventsubtitle">
    <w:name w:val="eventsubtitle"/>
    <w:basedOn w:val="DefaultParagraphFont"/>
    <w:rsid w:val="00BC2D71"/>
  </w:style>
  <w:style w:type="character" w:customStyle="1" w:styleId="eventdate">
    <w:name w:val="eventdate"/>
    <w:basedOn w:val="DefaultParagraphFont"/>
    <w:rsid w:val="00BC2D71"/>
  </w:style>
  <w:style w:type="character" w:customStyle="1" w:styleId="legend">
    <w:name w:val="legend"/>
    <w:basedOn w:val="DefaultParagraphFont"/>
    <w:rsid w:val="00BC2D71"/>
  </w:style>
  <w:style w:type="character" w:customStyle="1" w:styleId="Bold12">
    <w:name w:val="Bold12"/>
    <w:uiPriority w:val="1"/>
    <w:qFormat/>
    <w:rsid w:val="00BC2D71"/>
    <w:rPr>
      <w:rFonts w:ascii="Times New Roman" w:hAnsi="Times New Roman"/>
      <w:b/>
      <w:sz w:val="24"/>
    </w:rPr>
  </w:style>
  <w:style w:type="character" w:customStyle="1" w:styleId="NotBold10Final">
    <w:name w:val="NotBold10Final"/>
    <w:uiPriority w:val="1"/>
    <w:qFormat/>
    <w:rsid w:val="00BC2D71"/>
    <w:rPr>
      <w:rFonts w:ascii="Times New Roman" w:hAnsi="Times New Roman"/>
      <w:b w:val="0"/>
      <w:i w:val="0"/>
      <w:sz w:val="20"/>
    </w:rPr>
  </w:style>
  <w:style w:type="character" w:customStyle="1" w:styleId="slug-elocation">
    <w:name w:val="slug-elocation"/>
    <w:basedOn w:val="DefaultParagraphFont"/>
    <w:rsid w:val="00BC2D71"/>
  </w:style>
  <w:style w:type="character" w:customStyle="1" w:styleId="fu-autorenangabe-fu-beschreibung">
    <w:name w:val="fu-autorenangabe-fu-beschreibung"/>
    <w:rsid w:val="00BC2D71"/>
  </w:style>
  <w:style w:type="paragraph" w:customStyle="1" w:styleId="introshadow">
    <w:name w:val="intro_shadow"/>
    <w:basedOn w:val="Normal"/>
    <w:uiPriority w:val="99"/>
    <w:qFormat/>
    <w:rsid w:val="00BC2D71"/>
    <w:pPr>
      <w:spacing w:before="100" w:beforeAutospacing="1" w:after="100" w:afterAutospacing="1"/>
    </w:pPr>
  </w:style>
  <w:style w:type="paragraph" w:customStyle="1" w:styleId="articleintro">
    <w:name w:val="articleintro"/>
    <w:basedOn w:val="Normal"/>
    <w:uiPriority w:val="99"/>
    <w:qFormat/>
    <w:rsid w:val="00BC2D71"/>
    <w:pPr>
      <w:spacing w:before="100" w:beforeAutospacing="1" w:after="100" w:afterAutospacing="1"/>
    </w:pPr>
  </w:style>
  <w:style w:type="character" w:customStyle="1" w:styleId="commentscontainer">
    <w:name w:val="comments_container"/>
    <w:basedOn w:val="DefaultParagraphFont"/>
    <w:rsid w:val="00BC2D71"/>
  </w:style>
  <w:style w:type="paragraph" w:customStyle="1" w:styleId="Caption40">
    <w:name w:val="Caption4"/>
    <w:basedOn w:val="Normal"/>
    <w:uiPriority w:val="99"/>
    <w:qFormat/>
    <w:rsid w:val="00BC2D71"/>
    <w:pPr>
      <w:spacing w:before="100" w:beforeAutospacing="1" w:after="100" w:afterAutospacing="1"/>
    </w:pPr>
  </w:style>
  <w:style w:type="paragraph" w:customStyle="1" w:styleId="publishedon">
    <w:name w:val="published_on"/>
    <w:basedOn w:val="Normal"/>
    <w:uiPriority w:val="99"/>
    <w:qFormat/>
    <w:rsid w:val="00BC2D71"/>
    <w:pPr>
      <w:spacing w:before="100" w:beforeAutospacing="1" w:after="100" w:afterAutospacing="1"/>
    </w:pPr>
  </w:style>
  <w:style w:type="character" w:customStyle="1" w:styleId="hparticlefooter">
    <w:name w:val="hparticlefooter"/>
    <w:basedOn w:val="DefaultParagraphFont"/>
    <w:rsid w:val="00BC2D71"/>
  </w:style>
  <w:style w:type="table" w:customStyle="1" w:styleId="TableGrid2">
    <w:name w:val="Table Grid2"/>
    <w:basedOn w:val="TableNormal"/>
    <w:next w:val="TableGrid"/>
    <w:rsid w:val="00BC2D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C2D71"/>
  </w:style>
  <w:style w:type="character" w:customStyle="1" w:styleId="BlockCharCharCharCharChar">
    <w:name w:val="Block Char Char Char Char Char"/>
    <w:aliases w:val="Block Char Char Char Char Char Char Char Char,Block Char Char Char Char Char Char Char1"/>
    <w:basedOn w:val="DefaultParagraphFont"/>
    <w:rsid w:val="00BC2D7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C2D71"/>
    <w:rPr>
      <w:b/>
      <w:color w:val="000000"/>
      <w:szCs w:val="24"/>
      <w:u w:val="single"/>
    </w:rPr>
  </w:style>
  <w:style w:type="character" w:customStyle="1" w:styleId="CiteEmphasisChar">
    <w:name w:val="Cite/Emphasis Char"/>
    <w:basedOn w:val="DefaultParagraphFont"/>
    <w:link w:val="CiteEmphasis"/>
    <w:rsid w:val="00BC2D71"/>
    <w:rPr>
      <w:rFonts w:ascii="Arial" w:hAnsi="Arial" w:cs="Arial"/>
      <w:b/>
      <w:color w:val="000000"/>
      <w:szCs w:val="24"/>
      <w:u w:val="single"/>
    </w:rPr>
  </w:style>
  <w:style w:type="character" w:customStyle="1" w:styleId="ReadText">
    <w:name w:val="Read Text"/>
    <w:basedOn w:val="DefaultParagraphFont"/>
    <w:rsid w:val="00BC2D71"/>
    <w:rPr>
      <w:rFonts w:ascii="Times New Roman" w:hAnsi="Times New Roman"/>
      <w:b/>
      <w:bCs/>
      <w:sz w:val="24"/>
      <w:u w:val="single"/>
    </w:rPr>
  </w:style>
  <w:style w:type="paragraph" w:customStyle="1" w:styleId="Styleunread8pt">
    <w:name w:val="Style unread + 8 pt"/>
    <w:basedOn w:val="Normal"/>
    <w:link w:val="Styleunread8ptChar"/>
    <w:qFormat/>
    <w:rsid w:val="00BC2D71"/>
    <w:rPr>
      <w:color w:val="000000"/>
      <w:sz w:val="16"/>
      <w:szCs w:val="24"/>
    </w:rPr>
  </w:style>
  <w:style w:type="character" w:customStyle="1" w:styleId="Styleunread8ptChar">
    <w:name w:val="Style unread + 8 pt Char"/>
    <w:basedOn w:val="DefaultParagraphFont"/>
    <w:link w:val="Styleunread8pt"/>
    <w:rsid w:val="00BC2D71"/>
    <w:rPr>
      <w:rFonts w:ascii="Arial" w:hAnsi="Arial" w:cs="Arial"/>
      <w:color w:val="000000"/>
      <w:sz w:val="16"/>
      <w:szCs w:val="24"/>
    </w:rPr>
  </w:style>
  <w:style w:type="character" w:customStyle="1" w:styleId="main">
    <w:name w:val="main"/>
    <w:basedOn w:val="DefaultParagraphFont"/>
    <w:rsid w:val="00BC2D71"/>
  </w:style>
  <w:style w:type="character" w:customStyle="1" w:styleId="textunderlineCharChar">
    <w:name w:val="text underline Char Char"/>
    <w:basedOn w:val="DefaultParagraphFont"/>
    <w:rsid w:val="00BC2D71"/>
    <w:rPr>
      <w:rFonts w:ascii="Garamond" w:hAnsi="Garamond"/>
      <w:color w:val="000000"/>
      <w:u w:val="single"/>
    </w:rPr>
  </w:style>
  <w:style w:type="paragraph" w:customStyle="1" w:styleId="ekprop-p">
    <w:name w:val="ekprop-p"/>
    <w:basedOn w:val="Normal"/>
    <w:uiPriority w:val="99"/>
    <w:qFormat/>
    <w:rsid w:val="00BC2D71"/>
    <w:pPr>
      <w:spacing w:before="100" w:beforeAutospacing="1" w:after="100" w:afterAutospacing="1"/>
    </w:pPr>
    <w:rPr>
      <w:color w:val="58585B"/>
      <w:sz w:val="16"/>
      <w:szCs w:val="16"/>
    </w:rPr>
  </w:style>
  <w:style w:type="paragraph" w:customStyle="1" w:styleId="ShrinkCharChar">
    <w:name w:val="Shrink Char Char"/>
    <w:link w:val="ShrinkCharCharChar"/>
    <w:qFormat/>
    <w:rsid w:val="00BC2D7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C2D71"/>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BC2D71"/>
    <w:rPr>
      <w:color w:val="000000"/>
      <w:sz w:val="16"/>
      <w:szCs w:val="24"/>
    </w:rPr>
  </w:style>
  <w:style w:type="character" w:customStyle="1" w:styleId="SmalltextCharChar">
    <w:name w:val="Smalltext Char Char"/>
    <w:basedOn w:val="DefaultParagraphFont"/>
    <w:link w:val="SmalltextChar3"/>
    <w:rsid w:val="00BC2D71"/>
    <w:rPr>
      <w:rFonts w:ascii="Arial" w:hAnsi="Arial" w:cs="Arial"/>
      <w:color w:val="000000"/>
      <w:sz w:val="16"/>
      <w:szCs w:val="24"/>
    </w:rPr>
  </w:style>
  <w:style w:type="character" w:customStyle="1" w:styleId="FullCiteCharChar">
    <w:name w:val="Full Cite Char Char"/>
    <w:basedOn w:val="DefaultParagraphFont"/>
    <w:rsid w:val="00BC2D71"/>
    <w:rPr>
      <w:rFonts w:ascii="Georgia" w:hAnsi="Georgia" w:cs="Calibri"/>
      <w:color w:val="000000"/>
      <w:sz w:val="20"/>
      <w:szCs w:val="24"/>
    </w:rPr>
  </w:style>
  <w:style w:type="character" w:customStyle="1" w:styleId="submitted-wrapper">
    <w:name w:val="submitted-wrapper"/>
    <w:basedOn w:val="DefaultParagraphFont"/>
    <w:rsid w:val="00BC2D71"/>
  </w:style>
  <w:style w:type="paragraph" w:customStyle="1" w:styleId="CardFormatCharCharCharCharCharChar">
    <w:name w:val="Card Format Char Char Char Char Char Char"/>
    <w:basedOn w:val="Normal"/>
    <w:uiPriority w:val="99"/>
    <w:qFormat/>
    <w:rsid w:val="00BC2D7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C2D71"/>
  </w:style>
  <w:style w:type="character" w:customStyle="1" w:styleId="top-publish">
    <w:name w:val="top-publish"/>
    <w:basedOn w:val="DefaultParagraphFont"/>
    <w:rsid w:val="00BC2D71"/>
  </w:style>
  <w:style w:type="character" w:customStyle="1" w:styleId="byline-italic">
    <w:name w:val="byline-italic"/>
    <w:basedOn w:val="DefaultParagraphFont"/>
    <w:rsid w:val="00BC2D71"/>
  </w:style>
  <w:style w:type="character" w:customStyle="1" w:styleId="CardUnderlinedCharChar0">
    <w:name w:val="Card Underlined Char Char"/>
    <w:rsid w:val="00BC2D71"/>
    <w:rPr>
      <w:rFonts w:ascii="Arial Narrow" w:hAnsi="Arial Narrow"/>
      <w:sz w:val="22"/>
      <w:szCs w:val="24"/>
      <w:u w:val="single"/>
      <w:lang w:val="en-US" w:eastAsia="en-US" w:bidi="ar-SA"/>
    </w:rPr>
  </w:style>
  <w:style w:type="character" w:customStyle="1" w:styleId="gd">
    <w:name w:val="gd"/>
    <w:basedOn w:val="DefaultParagraphFont"/>
    <w:rsid w:val="00BC2D71"/>
  </w:style>
  <w:style w:type="character" w:customStyle="1" w:styleId="g3">
    <w:name w:val="g3"/>
    <w:basedOn w:val="DefaultParagraphFont"/>
    <w:rsid w:val="00BC2D71"/>
  </w:style>
  <w:style w:type="character" w:customStyle="1" w:styleId="hb">
    <w:name w:val="hb"/>
    <w:basedOn w:val="DefaultParagraphFont"/>
    <w:rsid w:val="00BC2D71"/>
  </w:style>
  <w:style w:type="character" w:customStyle="1" w:styleId="g2">
    <w:name w:val="g2"/>
    <w:basedOn w:val="DefaultParagraphFont"/>
    <w:rsid w:val="00BC2D71"/>
  </w:style>
  <w:style w:type="character" w:customStyle="1" w:styleId="nameplatehead">
    <w:name w:val="nameplatehead"/>
    <w:basedOn w:val="DefaultParagraphFont"/>
    <w:rsid w:val="00BC2D71"/>
  </w:style>
  <w:style w:type="character" w:customStyle="1" w:styleId="nameplatelink">
    <w:name w:val="nameplatelink"/>
    <w:basedOn w:val="DefaultParagraphFont"/>
    <w:rsid w:val="00BC2D71"/>
  </w:style>
  <w:style w:type="paragraph" w:customStyle="1" w:styleId="calibre8">
    <w:name w:val="calibre8"/>
    <w:basedOn w:val="Normal"/>
    <w:uiPriority w:val="99"/>
    <w:qFormat/>
    <w:rsid w:val="00BC2D71"/>
    <w:pPr>
      <w:spacing w:before="30" w:after="30"/>
      <w:jc w:val="both"/>
    </w:pPr>
    <w:rPr>
      <w:rFonts w:eastAsia="Times New Roman"/>
      <w:sz w:val="17"/>
      <w:szCs w:val="17"/>
    </w:rPr>
  </w:style>
  <w:style w:type="paragraph" w:customStyle="1" w:styleId="paragraph">
    <w:name w:val="paragraph"/>
    <w:basedOn w:val="Normal"/>
    <w:uiPriority w:val="99"/>
    <w:qFormat/>
    <w:rsid w:val="00BC2D71"/>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BC2D71"/>
  </w:style>
  <w:style w:type="character" w:customStyle="1" w:styleId="djhat-arrow">
    <w:name w:val="djhat-arrow"/>
    <w:basedOn w:val="DefaultParagraphFont"/>
    <w:rsid w:val="00BC2D71"/>
  </w:style>
  <w:style w:type="character" w:customStyle="1" w:styleId="mname">
    <w:name w:val="mname"/>
    <w:basedOn w:val="DefaultParagraphFont"/>
    <w:rsid w:val="00BC2D71"/>
  </w:style>
  <w:style w:type="character" w:customStyle="1" w:styleId="mvalue">
    <w:name w:val="mvalue"/>
    <w:basedOn w:val="DefaultParagraphFont"/>
    <w:rsid w:val="00BC2D71"/>
  </w:style>
  <w:style w:type="character" w:customStyle="1" w:styleId="mchange">
    <w:name w:val="mchange"/>
    <w:basedOn w:val="DefaultParagraphFont"/>
    <w:rsid w:val="00BC2D71"/>
  </w:style>
  <w:style w:type="character" w:customStyle="1" w:styleId="categoryaside">
    <w:name w:val="category__aside"/>
    <w:basedOn w:val="DefaultParagraphFont"/>
    <w:rsid w:val="00BC2D71"/>
  </w:style>
  <w:style w:type="character" w:customStyle="1" w:styleId="article-breadcrumb-wrapper">
    <w:name w:val="article-breadcrumb-wrapper"/>
    <w:basedOn w:val="DefaultParagraphFont"/>
    <w:rsid w:val="00BC2D71"/>
  </w:style>
  <w:style w:type="character" w:customStyle="1" w:styleId="wsj-article-caption-content">
    <w:name w:val="wsj-article-caption-content"/>
    <w:basedOn w:val="DefaultParagraphFont"/>
    <w:rsid w:val="00BC2D71"/>
  </w:style>
  <w:style w:type="character" w:customStyle="1" w:styleId="wsj-article-credit">
    <w:name w:val="wsj-article-credit"/>
    <w:basedOn w:val="DefaultParagraphFont"/>
    <w:rsid w:val="00BC2D71"/>
  </w:style>
  <w:style w:type="character" w:customStyle="1" w:styleId="wsj-article-credit-tag">
    <w:name w:val="wsj-article-credit-tag"/>
    <w:basedOn w:val="DefaultParagraphFont"/>
    <w:rsid w:val="00BC2D71"/>
  </w:style>
  <w:style w:type="character" w:customStyle="1" w:styleId="commentscounticon">
    <w:name w:val="comments_count_icon"/>
    <w:basedOn w:val="DefaultParagraphFont"/>
    <w:rsid w:val="00BC2D71"/>
  </w:style>
  <w:style w:type="character" w:customStyle="1" w:styleId="comments-count-word">
    <w:name w:val="comments-count-word"/>
    <w:basedOn w:val="DefaultParagraphFont"/>
    <w:rsid w:val="00BC2D71"/>
  </w:style>
  <w:style w:type="character" w:customStyle="1" w:styleId="company-name-type">
    <w:name w:val="company-name-type"/>
    <w:basedOn w:val="DefaultParagraphFont"/>
    <w:rsid w:val="00BC2D71"/>
  </w:style>
  <w:style w:type="character" w:customStyle="1" w:styleId="nav-prevnext-lbl">
    <w:name w:val="nav-prevnext-lbl"/>
    <w:basedOn w:val="DefaultParagraphFont"/>
    <w:rsid w:val="00BC2D71"/>
  </w:style>
  <w:style w:type="character" w:customStyle="1" w:styleId="nav-prevnext-hed">
    <w:name w:val="nav-prevnext-hed"/>
    <w:basedOn w:val="DefaultParagraphFont"/>
    <w:rsid w:val="00BC2D71"/>
  </w:style>
  <w:style w:type="character" w:customStyle="1" w:styleId="readcomments">
    <w:name w:val="readcomments"/>
    <w:basedOn w:val="DefaultParagraphFont"/>
    <w:rsid w:val="00BC2D71"/>
  </w:style>
  <w:style w:type="character" w:customStyle="1" w:styleId="selected-edition">
    <w:name w:val="selected-edition"/>
    <w:basedOn w:val="DefaultParagraphFont"/>
    <w:rsid w:val="00BC2D71"/>
  </w:style>
  <w:style w:type="character" w:customStyle="1" w:styleId="rotate">
    <w:name w:val="rotate"/>
    <w:basedOn w:val="DefaultParagraphFont"/>
    <w:rsid w:val="00BC2D71"/>
  </w:style>
  <w:style w:type="paragraph" w:customStyle="1" w:styleId="column-name">
    <w:name w:val="column-name"/>
    <w:basedOn w:val="Normal"/>
    <w:rsid w:val="00BC2D7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C2D71"/>
  </w:style>
  <w:style w:type="character" w:customStyle="1" w:styleId="UnresolvedMention31">
    <w:name w:val="Unresolved Mention31"/>
    <w:basedOn w:val="DefaultParagraphFont"/>
    <w:uiPriority w:val="99"/>
    <w:semiHidden/>
    <w:unhideWhenUsed/>
    <w:rsid w:val="00BC2D71"/>
    <w:rPr>
      <w:color w:val="808080"/>
      <w:shd w:val="clear" w:color="auto" w:fill="E6E6E6"/>
    </w:rPr>
  </w:style>
  <w:style w:type="character" w:customStyle="1" w:styleId="m-765514100411602794gmail-style13ptbold">
    <w:name w:val="m_-765514100411602794gmail-style13ptbold"/>
    <w:basedOn w:val="DefaultParagraphFont"/>
    <w:rsid w:val="00BC2D71"/>
  </w:style>
  <w:style w:type="character" w:customStyle="1" w:styleId="m-765514100411602794gmail-styleunderline">
    <w:name w:val="m_-765514100411602794gmail-styleunderline"/>
    <w:basedOn w:val="DefaultParagraphFont"/>
    <w:rsid w:val="00BC2D71"/>
  </w:style>
  <w:style w:type="character" w:customStyle="1" w:styleId="FontStyle40">
    <w:name w:val="Font Style40"/>
    <w:basedOn w:val="DefaultParagraphFont"/>
    <w:uiPriority w:val="99"/>
    <w:rsid w:val="00BC2D71"/>
    <w:rPr>
      <w:rFonts w:ascii="Cambria" w:hAnsi="Cambria" w:cs="Cambria"/>
      <w:i/>
      <w:iCs/>
      <w:sz w:val="22"/>
      <w:szCs w:val="22"/>
    </w:rPr>
  </w:style>
  <w:style w:type="character" w:customStyle="1" w:styleId="FontStyle42">
    <w:name w:val="Font Style42"/>
    <w:basedOn w:val="DefaultParagraphFont"/>
    <w:uiPriority w:val="99"/>
    <w:rsid w:val="00BC2D71"/>
    <w:rPr>
      <w:rFonts w:ascii="Cambria" w:hAnsi="Cambria" w:cs="Cambria"/>
      <w:sz w:val="22"/>
      <w:szCs w:val="22"/>
    </w:rPr>
  </w:style>
  <w:style w:type="paragraph" w:customStyle="1" w:styleId="Style17">
    <w:name w:val="Style17"/>
    <w:basedOn w:val="Normal"/>
    <w:uiPriority w:val="99"/>
    <w:rsid w:val="00BC2D7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C2D7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C2D71"/>
    <w:rPr>
      <w:rFonts w:ascii="Times New Roman" w:hAnsi="Times New Roman" w:cs="Times New Roman"/>
      <w:b/>
      <w:bCs/>
      <w:i/>
      <w:iCs/>
      <w:spacing w:val="-10"/>
      <w:sz w:val="18"/>
      <w:szCs w:val="18"/>
    </w:rPr>
  </w:style>
  <w:style w:type="character" w:customStyle="1" w:styleId="FontStyle370">
    <w:name w:val="Font Style370"/>
    <w:uiPriority w:val="99"/>
    <w:rsid w:val="00BC2D71"/>
    <w:rPr>
      <w:rFonts w:ascii="Cambria" w:hAnsi="Cambria" w:cs="Cambria"/>
      <w:b/>
      <w:bCs/>
      <w:spacing w:val="-10"/>
      <w:sz w:val="18"/>
      <w:szCs w:val="18"/>
    </w:rPr>
  </w:style>
  <w:style w:type="character" w:customStyle="1" w:styleId="FontStyle302">
    <w:name w:val="Font Style302"/>
    <w:uiPriority w:val="99"/>
    <w:rsid w:val="00BC2D71"/>
    <w:rPr>
      <w:rFonts w:ascii="Times New Roman" w:hAnsi="Times New Roman" w:cs="Times New Roman"/>
      <w:b/>
      <w:bCs/>
      <w:sz w:val="22"/>
      <w:szCs w:val="22"/>
    </w:rPr>
  </w:style>
  <w:style w:type="character" w:customStyle="1" w:styleId="FontStyle347">
    <w:name w:val="Font Style347"/>
    <w:uiPriority w:val="99"/>
    <w:rsid w:val="00BC2D71"/>
    <w:rPr>
      <w:rFonts w:ascii="Times New Roman" w:hAnsi="Times New Roman" w:cs="Times New Roman"/>
      <w:b/>
      <w:bCs/>
      <w:spacing w:val="-10"/>
      <w:sz w:val="20"/>
      <w:szCs w:val="20"/>
    </w:rPr>
  </w:style>
  <w:style w:type="paragraph" w:customStyle="1" w:styleId="Style27">
    <w:name w:val="Style27"/>
    <w:basedOn w:val="Normal"/>
    <w:uiPriority w:val="99"/>
    <w:rsid w:val="00BC2D7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C2D71"/>
    <w:rPr>
      <w:rFonts w:ascii="Times New Roman" w:hAnsi="Times New Roman" w:cs="Times New Roman"/>
      <w:spacing w:val="-10"/>
      <w:sz w:val="18"/>
      <w:szCs w:val="18"/>
    </w:rPr>
  </w:style>
  <w:style w:type="character" w:customStyle="1" w:styleId="FontStyle312">
    <w:name w:val="Font Style312"/>
    <w:uiPriority w:val="99"/>
    <w:rsid w:val="00BC2D71"/>
    <w:rPr>
      <w:rFonts w:ascii="Times New Roman" w:hAnsi="Times New Roman" w:cs="Times New Roman"/>
      <w:b/>
      <w:bCs/>
      <w:spacing w:val="-10"/>
      <w:sz w:val="16"/>
      <w:szCs w:val="16"/>
    </w:rPr>
  </w:style>
  <w:style w:type="character" w:customStyle="1" w:styleId="FontStyle346">
    <w:name w:val="Font Style346"/>
    <w:uiPriority w:val="99"/>
    <w:rsid w:val="00BC2D71"/>
    <w:rPr>
      <w:rFonts w:ascii="Times New Roman" w:hAnsi="Times New Roman" w:cs="Times New Roman"/>
      <w:b/>
      <w:bCs/>
      <w:spacing w:val="-10"/>
      <w:sz w:val="18"/>
      <w:szCs w:val="18"/>
    </w:rPr>
  </w:style>
  <w:style w:type="character" w:customStyle="1" w:styleId="FontStyle330">
    <w:name w:val="Font Style330"/>
    <w:uiPriority w:val="99"/>
    <w:rsid w:val="00BC2D71"/>
    <w:rPr>
      <w:rFonts w:ascii="Times New Roman" w:hAnsi="Times New Roman" w:cs="Times New Roman"/>
      <w:b/>
      <w:bCs/>
      <w:sz w:val="16"/>
      <w:szCs w:val="16"/>
    </w:rPr>
  </w:style>
  <w:style w:type="character" w:customStyle="1" w:styleId="FontStyle372">
    <w:name w:val="Font Style372"/>
    <w:uiPriority w:val="99"/>
    <w:rsid w:val="00BC2D71"/>
    <w:rPr>
      <w:rFonts w:ascii="Times New Roman" w:hAnsi="Times New Roman" w:cs="Times New Roman"/>
      <w:b/>
      <w:bCs/>
      <w:sz w:val="16"/>
      <w:szCs w:val="16"/>
    </w:rPr>
  </w:style>
  <w:style w:type="paragraph" w:customStyle="1" w:styleId="Style59">
    <w:name w:val="Style59"/>
    <w:basedOn w:val="Normal"/>
    <w:uiPriority w:val="99"/>
    <w:rsid w:val="00BC2D7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C2D71"/>
    <w:rPr>
      <w:rFonts w:ascii="Times New Roman" w:hAnsi="Times New Roman" w:cs="Times New Roman"/>
      <w:b/>
      <w:bCs/>
      <w:i/>
      <w:iCs/>
      <w:sz w:val="16"/>
      <w:szCs w:val="16"/>
    </w:rPr>
  </w:style>
  <w:style w:type="paragraph" w:customStyle="1" w:styleId="Style200">
    <w:name w:val="Style20"/>
    <w:basedOn w:val="Normal"/>
    <w:uiPriority w:val="99"/>
    <w:rsid w:val="00BC2D7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C2D71"/>
    <w:rPr>
      <w:rFonts w:ascii="Times New Roman" w:hAnsi="Times New Roman" w:cs="Times New Roman"/>
      <w:smallCaps/>
      <w:sz w:val="14"/>
      <w:szCs w:val="14"/>
    </w:rPr>
  </w:style>
  <w:style w:type="paragraph" w:customStyle="1" w:styleId="Style89">
    <w:name w:val="Style89"/>
    <w:basedOn w:val="Normal"/>
    <w:uiPriority w:val="99"/>
    <w:rsid w:val="00BC2D7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C2D71"/>
    <w:rPr>
      <w:rFonts w:ascii="Times New Roman" w:hAnsi="Times New Roman" w:cs="Times New Roman"/>
      <w:b/>
      <w:bCs/>
      <w:spacing w:val="-10"/>
      <w:sz w:val="22"/>
      <w:szCs w:val="22"/>
    </w:rPr>
  </w:style>
  <w:style w:type="character" w:customStyle="1" w:styleId="FontStyle320">
    <w:name w:val="Font Style320"/>
    <w:uiPriority w:val="99"/>
    <w:rsid w:val="00BC2D71"/>
    <w:rPr>
      <w:rFonts w:ascii="Times New Roman" w:hAnsi="Times New Roman" w:cs="Times New Roman"/>
      <w:b/>
      <w:bCs/>
      <w:spacing w:val="-10"/>
      <w:sz w:val="22"/>
      <w:szCs w:val="22"/>
    </w:rPr>
  </w:style>
  <w:style w:type="character" w:customStyle="1" w:styleId="FontStyle352">
    <w:name w:val="Font Style352"/>
    <w:uiPriority w:val="99"/>
    <w:rsid w:val="00BC2D71"/>
    <w:rPr>
      <w:rFonts w:ascii="Times New Roman" w:hAnsi="Times New Roman" w:cs="Times New Roman"/>
      <w:b/>
      <w:bCs/>
      <w:sz w:val="16"/>
      <w:szCs w:val="16"/>
    </w:rPr>
  </w:style>
  <w:style w:type="character" w:customStyle="1" w:styleId="FontStyle356">
    <w:name w:val="Font Style356"/>
    <w:uiPriority w:val="99"/>
    <w:rsid w:val="00BC2D71"/>
    <w:rPr>
      <w:rFonts w:ascii="Times New Roman" w:hAnsi="Times New Roman" w:cs="Times New Roman"/>
      <w:b/>
      <w:bCs/>
      <w:spacing w:val="-10"/>
      <w:sz w:val="22"/>
      <w:szCs w:val="22"/>
    </w:rPr>
  </w:style>
  <w:style w:type="character" w:customStyle="1" w:styleId="FontStyle298">
    <w:name w:val="Font Style298"/>
    <w:uiPriority w:val="99"/>
    <w:rsid w:val="00BC2D71"/>
    <w:rPr>
      <w:rFonts w:ascii="Times New Roman" w:hAnsi="Times New Roman" w:cs="Times New Roman"/>
      <w:sz w:val="18"/>
      <w:szCs w:val="18"/>
    </w:rPr>
  </w:style>
  <w:style w:type="character" w:customStyle="1" w:styleId="FontStyle311">
    <w:name w:val="Font Style311"/>
    <w:uiPriority w:val="99"/>
    <w:rsid w:val="00BC2D71"/>
    <w:rPr>
      <w:rFonts w:ascii="Times New Roman" w:hAnsi="Times New Roman" w:cs="Times New Roman"/>
      <w:b/>
      <w:bCs/>
      <w:spacing w:val="-10"/>
      <w:sz w:val="18"/>
      <w:szCs w:val="18"/>
    </w:rPr>
  </w:style>
  <w:style w:type="character" w:customStyle="1" w:styleId="FontStyle332">
    <w:name w:val="Font Style332"/>
    <w:uiPriority w:val="99"/>
    <w:rsid w:val="00BC2D71"/>
    <w:rPr>
      <w:rFonts w:ascii="Times New Roman" w:hAnsi="Times New Roman" w:cs="Times New Roman"/>
      <w:b/>
      <w:bCs/>
      <w:i/>
      <w:iCs/>
      <w:spacing w:val="-10"/>
      <w:sz w:val="20"/>
      <w:szCs w:val="20"/>
    </w:rPr>
  </w:style>
  <w:style w:type="character" w:customStyle="1" w:styleId="FontStyle371">
    <w:name w:val="Font Style371"/>
    <w:uiPriority w:val="99"/>
    <w:rsid w:val="00BC2D71"/>
    <w:rPr>
      <w:rFonts w:ascii="Times New Roman" w:hAnsi="Times New Roman" w:cs="Times New Roman"/>
      <w:sz w:val="16"/>
      <w:szCs w:val="16"/>
    </w:rPr>
  </w:style>
  <w:style w:type="character" w:customStyle="1" w:styleId="FontStyle350">
    <w:name w:val="Font Style350"/>
    <w:uiPriority w:val="99"/>
    <w:rsid w:val="00BC2D71"/>
    <w:rPr>
      <w:rFonts w:ascii="Times New Roman" w:hAnsi="Times New Roman" w:cs="Times New Roman"/>
      <w:b/>
      <w:bCs/>
      <w:i/>
      <w:iCs/>
      <w:sz w:val="20"/>
      <w:szCs w:val="20"/>
    </w:rPr>
  </w:style>
  <w:style w:type="paragraph" w:customStyle="1" w:styleId="Style8">
    <w:name w:val="Style8"/>
    <w:basedOn w:val="Normal"/>
    <w:uiPriority w:val="99"/>
    <w:rsid w:val="00BC2D71"/>
    <w:pPr>
      <w:widowControl w:val="0"/>
      <w:autoSpaceDE w:val="0"/>
      <w:autoSpaceDN w:val="0"/>
      <w:adjustRightInd w:val="0"/>
    </w:pPr>
    <w:rPr>
      <w:rFonts w:eastAsia="Times New Roman"/>
      <w:sz w:val="24"/>
    </w:rPr>
  </w:style>
  <w:style w:type="character" w:customStyle="1" w:styleId="FontStyle351">
    <w:name w:val="Font Style351"/>
    <w:uiPriority w:val="99"/>
    <w:rsid w:val="00BC2D71"/>
    <w:rPr>
      <w:rFonts w:ascii="Times New Roman" w:hAnsi="Times New Roman" w:cs="Times New Roman"/>
      <w:b/>
      <w:bCs/>
      <w:sz w:val="22"/>
      <w:szCs w:val="22"/>
    </w:rPr>
  </w:style>
  <w:style w:type="paragraph" w:customStyle="1" w:styleId="Style130">
    <w:name w:val="Style130"/>
    <w:basedOn w:val="Normal"/>
    <w:uiPriority w:val="99"/>
    <w:rsid w:val="00BC2D71"/>
    <w:pPr>
      <w:widowControl w:val="0"/>
      <w:autoSpaceDE w:val="0"/>
      <w:autoSpaceDN w:val="0"/>
      <w:adjustRightInd w:val="0"/>
      <w:jc w:val="both"/>
    </w:pPr>
    <w:rPr>
      <w:rFonts w:eastAsia="Times New Roman"/>
      <w:sz w:val="24"/>
    </w:rPr>
  </w:style>
  <w:style w:type="character" w:customStyle="1" w:styleId="FontStyle369">
    <w:name w:val="Font Style369"/>
    <w:uiPriority w:val="99"/>
    <w:rsid w:val="00BC2D71"/>
    <w:rPr>
      <w:rFonts w:ascii="Times New Roman" w:hAnsi="Times New Roman" w:cs="Times New Roman"/>
      <w:b/>
      <w:bCs/>
      <w:spacing w:val="-10"/>
      <w:sz w:val="20"/>
      <w:szCs w:val="20"/>
    </w:rPr>
  </w:style>
  <w:style w:type="character" w:customStyle="1" w:styleId="FontStyle357">
    <w:name w:val="Font Style357"/>
    <w:uiPriority w:val="99"/>
    <w:rsid w:val="00BC2D71"/>
    <w:rPr>
      <w:rFonts w:ascii="Times New Roman" w:hAnsi="Times New Roman" w:cs="Times New Roman"/>
      <w:b/>
      <w:bCs/>
      <w:spacing w:val="-10"/>
      <w:sz w:val="22"/>
      <w:szCs w:val="22"/>
    </w:rPr>
  </w:style>
  <w:style w:type="paragraph" w:customStyle="1" w:styleId="Style67">
    <w:name w:val="Style67"/>
    <w:basedOn w:val="Normal"/>
    <w:uiPriority w:val="99"/>
    <w:rsid w:val="00BC2D7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C2D71"/>
    <w:rPr>
      <w:rFonts w:ascii="Times New Roman" w:hAnsi="Times New Roman" w:cs="Times New Roman"/>
      <w:sz w:val="20"/>
      <w:szCs w:val="20"/>
    </w:rPr>
  </w:style>
  <w:style w:type="character" w:customStyle="1" w:styleId="FontStyle374">
    <w:name w:val="Font Style374"/>
    <w:uiPriority w:val="99"/>
    <w:rsid w:val="00BC2D71"/>
    <w:rPr>
      <w:rFonts w:ascii="Times New Roman" w:hAnsi="Times New Roman" w:cs="Times New Roman"/>
      <w:b/>
      <w:bCs/>
      <w:spacing w:val="-10"/>
      <w:sz w:val="22"/>
      <w:szCs w:val="22"/>
    </w:rPr>
  </w:style>
  <w:style w:type="paragraph" w:customStyle="1" w:styleId="Style300">
    <w:name w:val="Style30"/>
    <w:basedOn w:val="Normal"/>
    <w:uiPriority w:val="99"/>
    <w:rsid w:val="00BC2D7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C2D71"/>
    <w:rPr>
      <w:rFonts w:ascii="Times New Roman" w:hAnsi="Times New Roman" w:cs="Times New Roman"/>
      <w:smallCaps/>
      <w:sz w:val="16"/>
      <w:szCs w:val="16"/>
    </w:rPr>
  </w:style>
  <w:style w:type="paragraph" w:customStyle="1" w:styleId="Style93">
    <w:name w:val="Style93"/>
    <w:basedOn w:val="Normal"/>
    <w:uiPriority w:val="99"/>
    <w:rsid w:val="00BC2D7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C2D7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C2D71"/>
    <w:rPr>
      <w:rFonts w:eastAsia="Times New Roman"/>
      <w:b/>
      <w:sz w:val="28"/>
      <w:u w:val="thick"/>
    </w:rPr>
  </w:style>
  <w:style w:type="character" w:customStyle="1" w:styleId="CardsCharCharChar">
    <w:name w:val="Cards Char Char Char"/>
    <w:rsid w:val="00BC2D71"/>
    <w:rPr>
      <w:szCs w:val="24"/>
      <w:lang w:val="en-US" w:eastAsia="en-US" w:bidi="ar-SA"/>
    </w:rPr>
  </w:style>
  <w:style w:type="character" w:customStyle="1" w:styleId="CardsCharCharCharChar">
    <w:name w:val="Cards Char Char Char Char"/>
    <w:rsid w:val="00BC2D71"/>
    <w:rPr>
      <w:szCs w:val="24"/>
      <w:lang w:val="en-US" w:eastAsia="en-US" w:bidi="ar-SA"/>
    </w:rPr>
  </w:style>
  <w:style w:type="paragraph" w:customStyle="1" w:styleId="NoSpacingCharCharChar">
    <w:name w:val="No Spacing Char Char Char"/>
    <w:next w:val="Normal"/>
    <w:rsid w:val="00BC2D7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C2D71"/>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C2D71"/>
    <w:rPr>
      <w:rFonts w:ascii="Garamond" w:hAnsi="Garamond"/>
    </w:rPr>
  </w:style>
  <w:style w:type="paragraph" w:customStyle="1" w:styleId="INDENTEDPARAGRAPH">
    <w:name w:val="INDENTED PARAGRAPH"/>
    <w:rsid w:val="00BC2D7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C2D71"/>
  </w:style>
  <w:style w:type="paragraph" w:customStyle="1" w:styleId="TagChar1CharCharCharChar">
    <w:name w:val="Tag Char1 Char Char Char Char"/>
    <w:basedOn w:val="Normal"/>
    <w:rsid w:val="00BC2D7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C2D71"/>
    <w:rPr>
      <w:rFonts w:eastAsia="Times New Roman"/>
      <w:b/>
      <w:sz w:val="24"/>
    </w:rPr>
  </w:style>
  <w:style w:type="paragraph" w:customStyle="1" w:styleId="RepeatHeader0">
    <w:name w:val="Repeat Header"/>
    <w:basedOn w:val="HeaderDebate"/>
    <w:rsid w:val="00BC2D71"/>
    <w:pPr>
      <w:jc w:val="center"/>
      <w:outlineLvl w:val="1"/>
    </w:pPr>
    <w:rPr>
      <w:rFonts w:eastAsia="Times New Roman"/>
      <w:b/>
      <w:sz w:val="48"/>
      <w:szCs w:val="48"/>
      <w:u w:val="words"/>
    </w:rPr>
  </w:style>
  <w:style w:type="character" w:customStyle="1" w:styleId="sectionsubtitle">
    <w:name w:val="sectionsubtitle"/>
    <w:basedOn w:val="DefaultParagraphFont"/>
    <w:rsid w:val="00BC2D71"/>
  </w:style>
  <w:style w:type="character" w:customStyle="1" w:styleId="EvidenceTag">
    <w:name w:val="Evidence Tag"/>
    <w:rsid w:val="00BC2D7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C2D7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C2D7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C2D7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C2D7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C2D71"/>
  </w:style>
  <w:style w:type="character" w:customStyle="1" w:styleId="StyleUnderlineUnderlineChar">
    <w:name w:val="Style Underline + Underline Char"/>
    <w:rsid w:val="00BC2D71"/>
    <w:rPr>
      <w:rFonts w:ascii="Trebuchet MS" w:hAnsi="Trebuchet MS"/>
      <w:szCs w:val="18"/>
      <w:u w:val="single"/>
      <w:lang w:val="en-US" w:eastAsia="en-US" w:bidi="ar-SA"/>
    </w:rPr>
  </w:style>
  <w:style w:type="paragraph" w:customStyle="1" w:styleId="UnderlineCards">
    <w:name w:val="Underline Cards"/>
    <w:basedOn w:val="Cards"/>
    <w:link w:val="UnderlineCardsChar"/>
    <w:rsid w:val="00BC2D71"/>
    <w:pPr>
      <w:autoSpaceDE/>
      <w:autoSpaceDN/>
      <w:adjustRightInd/>
      <w:ind w:left="288" w:right="0"/>
      <w:jc w:val="left"/>
    </w:pPr>
    <w:rPr>
      <w:szCs w:val="24"/>
      <w:u w:val="thick"/>
    </w:rPr>
  </w:style>
  <w:style w:type="character" w:customStyle="1" w:styleId="UnderlineCardsChar">
    <w:name w:val="Underline Cards Char"/>
    <w:link w:val="UnderlineCards"/>
    <w:rsid w:val="00BC2D71"/>
    <w:rPr>
      <w:rFonts w:ascii="Times New Roman" w:eastAsia="Times New Roman" w:hAnsi="Times New Roman" w:cs="Times New Roman"/>
      <w:sz w:val="20"/>
      <w:szCs w:val="24"/>
      <w:u w:val="thick"/>
    </w:rPr>
  </w:style>
  <w:style w:type="character" w:customStyle="1" w:styleId="SmallCardsChar">
    <w:name w:val="Small Cards Char"/>
    <w:link w:val="SmallCards"/>
    <w:rsid w:val="00BC2D71"/>
    <w:rPr>
      <w:rFonts w:ascii="Arial" w:eastAsia="Times New Roman" w:hAnsi="Arial" w:cs="Arial"/>
      <w:sz w:val="16"/>
      <w:szCs w:val="20"/>
    </w:rPr>
  </w:style>
  <w:style w:type="paragraph" w:customStyle="1" w:styleId="ReadingCites">
    <w:name w:val="Reading Cites"/>
    <w:basedOn w:val="Normal"/>
    <w:link w:val="ReadingCitesChar"/>
    <w:rsid w:val="00BC2D71"/>
    <w:rPr>
      <w:rFonts w:eastAsia="Times New Roman"/>
      <w:b/>
      <w:szCs w:val="20"/>
    </w:rPr>
  </w:style>
  <w:style w:type="character" w:customStyle="1" w:styleId="ReadingCitesChar">
    <w:name w:val="Reading Cites Char"/>
    <w:link w:val="ReadingCites"/>
    <w:rsid w:val="00BC2D71"/>
    <w:rPr>
      <w:rFonts w:ascii="Arial" w:eastAsia="Times New Roman" w:hAnsi="Arial" w:cs="Arial"/>
      <w:b/>
      <w:szCs w:val="20"/>
    </w:rPr>
  </w:style>
  <w:style w:type="paragraph" w:customStyle="1" w:styleId="ContentsHeading">
    <w:name w:val="Contents Heading"/>
    <w:basedOn w:val="Heading1"/>
    <w:next w:val="Normal"/>
    <w:rsid w:val="00BC2D7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C2D71"/>
    <w:pPr>
      <w:spacing w:before="100" w:beforeAutospacing="1" w:after="100" w:afterAutospacing="1"/>
    </w:pPr>
    <w:rPr>
      <w:rFonts w:eastAsia="Times New Roman"/>
    </w:rPr>
  </w:style>
  <w:style w:type="character" w:customStyle="1" w:styleId="CharacterStyle8">
    <w:name w:val="Character Style 8"/>
    <w:rsid w:val="00BC2D71"/>
    <w:rPr>
      <w:sz w:val="22"/>
      <w:szCs w:val="22"/>
    </w:rPr>
  </w:style>
  <w:style w:type="paragraph" w:customStyle="1" w:styleId="Style110">
    <w:name w:val="Style 11"/>
    <w:rsid w:val="00BC2D7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C2D7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C2D71"/>
    <w:rPr>
      <w:rFonts w:ascii="Arial Narrow" w:hAnsi="Arial Narrow"/>
      <w:color w:val="000000"/>
      <w:sz w:val="22"/>
      <w:szCs w:val="22"/>
      <w:u w:val="single"/>
      <w:lang w:val="en-US" w:eastAsia="en-US" w:bidi="ar-SA"/>
    </w:rPr>
  </w:style>
  <w:style w:type="character" w:customStyle="1" w:styleId="CardText1Char1">
    <w:name w:val="Card Text 1 Char1"/>
    <w:rsid w:val="00BC2D71"/>
    <w:rPr>
      <w:rFonts w:ascii="Arial Narrow" w:hAnsi="Arial Narrow"/>
      <w:color w:val="000000"/>
      <w:sz w:val="22"/>
      <w:szCs w:val="22"/>
      <w:u w:val="single"/>
      <w:lang w:val="en-US" w:eastAsia="en-US" w:bidi="ar-SA"/>
    </w:rPr>
  </w:style>
  <w:style w:type="paragraph" w:customStyle="1" w:styleId="Style52">
    <w:name w:val="Style 5"/>
    <w:rsid w:val="00BC2D7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BC2D71"/>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C2D71"/>
    <w:rPr>
      <w:b/>
      <w:bCs/>
      <w:color w:val="695B54"/>
    </w:rPr>
  </w:style>
  <w:style w:type="paragraph" w:customStyle="1" w:styleId="Heading11">
    <w:name w:val="Heading 11"/>
    <w:basedOn w:val="Normal"/>
    <w:next w:val="Normal"/>
    <w:rsid w:val="00BC2D71"/>
    <w:pPr>
      <w:keepNext/>
      <w:widowControl w:val="0"/>
      <w:suppressAutoHyphens/>
      <w:jc w:val="center"/>
    </w:pPr>
    <w:rPr>
      <w:rFonts w:eastAsia="Tahoma"/>
      <w:b/>
      <w:sz w:val="48"/>
      <w:szCs w:val="32"/>
      <w:u w:val="single"/>
    </w:rPr>
  </w:style>
  <w:style w:type="paragraph" w:customStyle="1" w:styleId="TextHeading">
    <w:name w:val="Text Heading"/>
    <w:basedOn w:val="Heading3"/>
    <w:rsid w:val="00BC2D71"/>
    <w:pPr>
      <w:keepLines w:val="0"/>
      <w:pageBreakBefore w:val="0"/>
      <w:spacing w:before="0"/>
      <w:jc w:val="left"/>
    </w:pPr>
    <w:rPr>
      <w:rFonts w:eastAsia="Times New Roman" w:cs="Arial"/>
      <w:sz w:val="22"/>
      <w:szCs w:val="26"/>
    </w:rPr>
  </w:style>
  <w:style w:type="character" w:customStyle="1" w:styleId="TextHeadingChar">
    <w:name w:val="Text Heading Char"/>
    <w:rsid w:val="00BC2D71"/>
    <w:rPr>
      <w:rFonts w:cs="Arial"/>
      <w:b/>
      <w:bCs/>
      <w:sz w:val="22"/>
      <w:szCs w:val="26"/>
      <w:u w:val="single"/>
      <w:lang w:val="en-US" w:eastAsia="en-US" w:bidi="ar-SA"/>
    </w:rPr>
  </w:style>
  <w:style w:type="character" w:customStyle="1" w:styleId="FootnoteCharacters">
    <w:name w:val="Footnote Characters"/>
    <w:rsid w:val="00BC2D71"/>
    <w:rPr>
      <w:vertAlign w:val="superscript"/>
    </w:rPr>
  </w:style>
  <w:style w:type="paragraph" w:customStyle="1" w:styleId="StyleHeading1BlockTitleHeading1Char1ALEXHeadingBrief-He2">
    <w:name w:val="Style Heading 1Block TitleHeading 1 Char1ALEXHeadingBrief - He...2"/>
    <w:basedOn w:val="Heading1"/>
    <w:autoRedefine/>
    <w:rsid w:val="00BC2D7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C2D7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C2D7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C2D71"/>
    <w:rPr>
      <w:rFonts w:ascii="Cambria" w:eastAsia="Cambria" w:hAnsi="Cambria"/>
      <w:b/>
      <w:caps/>
      <w:sz w:val="24"/>
    </w:rPr>
  </w:style>
  <w:style w:type="paragraph" w:customStyle="1" w:styleId="StyleDebateBodyBefore12pt">
    <w:name w:val="Style Debate Body + Before:  12 pt"/>
    <w:basedOn w:val="Normal"/>
    <w:next w:val="Normal"/>
    <w:rsid w:val="00BC2D71"/>
    <w:pPr>
      <w:spacing w:before="240"/>
    </w:pPr>
    <w:rPr>
      <w:rFonts w:ascii="Garamond" w:eastAsia="Times New Roman" w:hAnsi="Garamond"/>
      <w:bCs/>
      <w:szCs w:val="20"/>
    </w:rPr>
  </w:style>
  <w:style w:type="paragraph" w:customStyle="1" w:styleId="StyleDebateBodyBefore12pt1">
    <w:name w:val="Style Debate Body + Before:  12 pt1"/>
    <w:basedOn w:val="Normal"/>
    <w:rsid w:val="00BC2D71"/>
    <w:pPr>
      <w:spacing w:before="240"/>
    </w:pPr>
    <w:rPr>
      <w:rFonts w:ascii="Garamond" w:eastAsia="Times New Roman" w:hAnsi="Garamond"/>
      <w:bCs/>
      <w:szCs w:val="20"/>
    </w:rPr>
  </w:style>
  <w:style w:type="paragraph" w:customStyle="1" w:styleId="PageNumber11">
    <w:name w:val="Page Number11"/>
    <w:basedOn w:val="Normal"/>
    <w:next w:val="Normal"/>
    <w:rsid w:val="00BC2D71"/>
    <w:rPr>
      <w:rFonts w:eastAsia="Times New Roman"/>
    </w:rPr>
  </w:style>
  <w:style w:type="character" w:customStyle="1" w:styleId="Heading2CharCharCharCharCharCharCharCharCharCharCharCharCharChar1">
    <w:name w:val="Heading 2 Char Char Char Char Char Char Char Char Char Char Char Char Char Char1"/>
    <w:rsid w:val="00BC2D71"/>
    <w:rPr>
      <w:rFonts w:eastAsia="SimSun" w:cs="Arial"/>
      <w:b/>
      <w:bCs/>
      <w:iCs/>
      <w:sz w:val="24"/>
      <w:szCs w:val="28"/>
      <w:lang w:val="en-US" w:eastAsia="zh-CN" w:bidi="ar-SA"/>
    </w:rPr>
  </w:style>
  <w:style w:type="character" w:customStyle="1" w:styleId="Char31">
    <w:name w:val="Char31"/>
    <w:rsid w:val="00BC2D71"/>
    <w:rPr>
      <w:rFonts w:cs="Arial"/>
      <w:bCs/>
      <w:u w:val="thick"/>
      <w:lang w:val="en-US" w:eastAsia="en-US" w:bidi="ar-SA"/>
    </w:rPr>
  </w:style>
  <w:style w:type="paragraph" w:customStyle="1" w:styleId="StyleHeading1Centered">
    <w:name w:val="Style Heading 1 + Centered"/>
    <w:basedOn w:val="Heading1"/>
    <w:rsid w:val="00BC2D7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C2D7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C2D7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C2D71"/>
    <w:pPr>
      <w:spacing w:before="120"/>
    </w:pPr>
    <w:rPr>
      <w:rFonts w:eastAsia="Times New Roman"/>
    </w:rPr>
  </w:style>
  <w:style w:type="character" w:customStyle="1" w:styleId="underliningChar3">
    <w:name w:val="underlining Char"/>
    <w:rsid w:val="00BC2D71"/>
    <w:rPr>
      <w:b/>
      <w:szCs w:val="24"/>
      <w:u w:val="single"/>
      <w:lang w:val="en-US" w:eastAsia="en-US" w:bidi="ar-SA"/>
    </w:rPr>
  </w:style>
  <w:style w:type="character" w:customStyle="1" w:styleId="notreadChar">
    <w:name w:val="not read Char"/>
    <w:rsid w:val="00BC2D71"/>
    <w:rPr>
      <w:sz w:val="18"/>
      <w:szCs w:val="24"/>
      <w:lang w:val="en-US" w:eastAsia="en-US" w:bidi="ar-SA"/>
    </w:rPr>
  </w:style>
  <w:style w:type="paragraph" w:customStyle="1" w:styleId="StyleStrong10ptNotBold">
    <w:name w:val="Style Strong + 10 pt Not Bold"/>
    <w:basedOn w:val="Normal"/>
    <w:autoRedefine/>
    <w:rsid w:val="00BC2D71"/>
    <w:pPr>
      <w:ind w:left="720" w:hanging="360"/>
    </w:pPr>
    <w:rPr>
      <w:rFonts w:eastAsia="Times New Roman"/>
      <w:sz w:val="26"/>
      <w:szCs w:val="26"/>
    </w:rPr>
  </w:style>
  <w:style w:type="character" w:customStyle="1" w:styleId="smallCharChar0">
    <w:name w:val="small Char Char"/>
    <w:rsid w:val="00BC2D71"/>
    <w:rPr>
      <w:rFonts w:ascii="Times New Roman" w:eastAsia="Times New Roman" w:hAnsi="Times New Roman" w:cs="Times New Roman"/>
      <w:sz w:val="12"/>
      <w:szCs w:val="16"/>
    </w:rPr>
  </w:style>
  <w:style w:type="character" w:customStyle="1" w:styleId="Undlerine">
    <w:name w:val="Undlerine"/>
    <w:qFormat/>
    <w:rsid w:val="00BC2D71"/>
    <w:rPr>
      <w:rFonts w:ascii="Times New Roman" w:hAnsi="Times New Roman"/>
      <w:w w:val="110"/>
      <w:sz w:val="20"/>
      <w:szCs w:val="20"/>
      <w:u w:val="single"/>
      <w:bdr w:val="none" w:sz="0" w:space="0" w:color="auto"/>
      <w:lang w:bidi="he-IL"/>
    </w:rPr>
  </w:style>
  <w:style w:type="character" w:customStyle="1" w:styleId="Boxes">
    <w:name w:val="Boxes"/>
    <w:qFormat/>
    <w:rsid w:val="00BC2D71"/>
    <w:rPr>
      <w:rFonts w:ascii="Times New Roman" w:hAnsi="Times New Roman"/>
      <w:sz w:val="20"/>
      <w:u w:val="single"/>
      <w:bdr w:val="single" w:sz="4" w:space="0" w:color="auto"/>
    </w:rPr>
  </w:style>
  <w:style w:type="character" w:customStyle="1" w:styleId="tim">
    <w:name w:val="tim"/>
    <w:qFormat/>
    <w:rsid w:val="00BC2D71"/>
    <w:rPr>
      <w:rFonts w:ascii="Times New Roman" w:hAnsi="Times New Roman"/>
      <w:sz w:val="20"/>
      <w:u w:val="single"/>
    </w:rPr>
  </w:style>
  <w:style w:type="character" w:customStyle="1" w:styleId="hl">
    <w:name w:val="hl"/>
    <w:basedOn w:val="DefaultParagraphFont"/>
    <w:rsid w:val="00BC2D71"/>
  </w:style>
  <w:style w:type="character" w:customStyle="1" w:styleId="clock1">
    <w:name w:val="clock1"/>
    <w:rsid w:val="00BC2D71"/>
    <w:rPr>
      <w:color w:val="B51B1B"/>
    </w:rPr>
  </w:style>
  <w:style w:type="character" w:customStyle="1" w:styleId="smallChar10">
    <w:name w:val="small Char1"/>
    <w:rsid w:val="00BC2D71"/>
    <w:rPr>
      <w:sz w:val="12"/>
      <w:szCs w:val="16"/>
      <w:lang w:val="en-US" w:eastAsia="en-US" w:bidi="ar-SA"/>
    </w:rPr>
  </w:style>
  <w:style w:type="character" w:customStyle="1" w:styleId="SmallCardsCharChar">
    <w:name w:val="Small Cards Char Char"/>
    <w:rsid w:val="00BC2D71"/>
    <w:rPr>
      <w:sz w:val="14"/>
      <w:szCs w:val="24"/>
      <w:lang w:val="en-US" w:eastAsia="en-US" w:bidi="ar-SA"/>
    </w:rPr>
  </w:style>
  <w:style w:type="paragraph" w:customStyle="1" w:styleId="NormalCards">
    <w:name w:val="Normal Cards"/>
    <w:basedOn w:val="Normal"/>
    <w:rsid w:val="00BC2D71"/>
    <w:pPr>
      <w:ind w:left="288"/>
    </w:pPr>
    <w:rPr>
      <w:rFonts w:eastAsia="Times New Roman"/>
    </w:rPr>
  </w:style>
  <w:style w:type="character" w:customStyle="1" w:styleId="iniciales">
    <w:name w:val="iniciales"/>
    <w:basedOn w:val="DefaultParagraphFont"/>
    <w:rsid w:val="00BC2D71"/>
  </w:style>
  <w:style w:type="character" w:customStyle="1" w:styleId="Style10ptBoldUnderline">
    <w:name w:val="Style 10 pt Bold Underline"/>
    <w:rsid w:val="00BC2D71"/>
    <w:rPr>
      <w:b/>
      <w:bCs/>
      <w:sz w:val="20"/>
      <w:u w:val="single"/>
    </w:rPr>
  </w:style>
  <w:style w:type="paragraph" w:customStyle="1" w:styleId="outdent">
    <w:name w:val="outdent"/>
    <w:basedOn w:val="Normal"/>
    <w:rsid w:val="00BC2D7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C2D71"/>
    <w:pPr>
      <w:spacing w:before="100" w:beforeAutospacing="1" w:after="100" w:afterAutospacing="1"/>
    </w:pPr>
    <w:rPr>
      <w:rFonts w:eastAsia="Times New Roman"/>
      <w:sz w:val="24"/>
    </w:rPr>
  </w:style>
  <w:style w:type="paragraph" w:customStyle="1" w:styleId="bulletfollow">
    <w:name w:val="bulletfollow"/>
    <w:basedOn w:val="Normal"/>
    <w:rsid w:val="00BC2D71"/>
    <w:pPr>
      <w:spacing w:before="100" w:beforeAutospacing="1" w:after="100" w:afterAutospacing="1"/>
    </w:pPr>
    <w:rPr>
      <w:rFonts w:eastAsia="Times New Roman"/>
      <w:sz w:val="24"/>
    </w:rPr>
  </w:style>
  <w:style w:type="paragraph" w:customStyle="1" w:styleId="bulleted">
    <w:name w:val="bulleted"/>
    <w:basedOn w:val="Normal"/>
    <w:rsid w:val="00BC2D71"/>
    <w:pPr>
      <w:spacing w:before="100" w:beforeAutospacing="1" w:after="100" w:afterAutospacing="1"/>
    </w:pPr>
    <w:rPr>
      <w:rFonts w:eastAsia="Times New Roman"/>
      <w:sz w:val="24"/>
    </w:rPr>
  </w:style>
  <w:style w:type="character" w:customStyle="1" w:styleId="UnderlineCardsCharChar">
    <w:name w:val="Underline Cards Char Char"/>
    <w:rsid w:val="00BC2D71"/>
    <w:rPr>
      <w:rFonts w:eastAsia="SimSun"/>
      <w:szCs w:val="24"/>
      <w:u w:val="thick"/>
      <w:lang w:val="en-US" w:eastAsia="en-US" w:bidi="ar-SA"/>
    </w:rPr>
  </w:style>
  <w:style w:type="paragraph" w:customStyle="1" w:styleId="authorgroup">
    <w:name w:val="authorgroup"/>
    <w:basedOn w:val="Normal"/>
    <w:rsid w:val="00BC2D71"/>
    <w:pPr>
      <w:spacing w:before="100" w:beforeAutospacing="1" w:after="100" w:afterAutospacing="1"/>
    </w:pPr>
    <w:rPr>
      <w:rFonts w:eastAsia="Calibri"/>
      <w:sz w:val="24"/>
    </w:rPr>
  </w:style>
  <w:style w:type="paragraph" w:customStyle="1" w:styleId="affiliation1">
    <w:name w:val="affiliation1"/>
    <w:basedOn w:val="Normal"/>
    <w:rsid w:val="00BC2D71"/>
    <w:pPr>
      <w:spacing w:before="100" w:beforeAutospacing="1" w:after="100" w:afterAutospacing="1"/>
    </w:pPr>
    <w:rPr>
      <w:rFonts w:eastAsia="Calibri"/>
      <w:sz w:val="24"/>
    </w:rPr>
  </w:style>
  <w:style w:type="character" w:customStyle="1" w:styleId="smallcapitals">
    <w:name w:val="smallcapitals"/>
    <w:basedOn w:val="DefaultParagraphFont"/>
    <w:rsid w:val="00BC2D71"/>
  </w:style>
  <w:style w:type="character" w:customStyle="1" w:styleId="number0">
    <w:name w:val="number"/>
    <w:basedOn w:val="DefaultParagraphFont"/>
    <w:rsid w:val="00BC2D71"/>
  </w:style>
  <w:style w:type="character" w:customStyle="1" w:styleId="articlebody1">
    <w:name w:val="articlebody1"/>
    <w:rsid w:val="00BC2D71"/>
  </w:style>
  <w:style w:type="character" w:customStyle="1" w:styleId="small1">
    <w:name w:val="small1"/>
    <w:rsid w:val="00BC2D71"/>
  </w:style>
  <w:style w:type="character" w:customStyle="1" w:styleId="AuthorDateChar1">
    <w:name w:val="Author/Date Char1"/>
    <w:rsid w:val="00BC2D71"/>
    <w:rPr>
      <w:rFonts w:ascii="Calibri" w:eastAsia="Times New Roman" w:hAnsi="Calibri" w:cs="Calibri"/>
      <w:b/>
      <w:sz w:val="24"/>
      <w:szCs w:val="24"/>
      <w:u w:val="single"/>
    </w:rPr>
  </w:style>
  <w:style w:type="character" w:customStyle="1" w:styleId="Normal30">
    <w:name w:val="Normal3"/>
    <w:basedOn w:val="DefaultParagraphFont"/>
    <w:rsid w:val="00BC2D71"/>
  </w:style>
  <w:style w:type="paragraph" w:customStyle="1" w:styleId="Heading12">
    <w:name w:val="Heading 12"/>
    <w:basedOn w:val="Normal"/>
    <w:next w:val="Normal"/>
    <w:rsid w:val="00BC2D71"/>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C2D71"/>
  </w:style>
  <w:style w:type="character" w:customStyle="1" w:styleId="m-3583723223135346788gmail-styleunderline">
    <w:name w:val="m_-3583723223135346788gmail-styleunderline"/>
    <w:basedOn w:val="DefaultParagraphFont"/>
    <w:rsid w:val="00BC2D71"/>
  </w:style>
  <w:style w:type="character" w:customStyle="1" w:styleId="CardsFont6ptChar5">
    <w:name w:val="Cards + Font: 6 pt Char5"/>
    <w:basedOn w:val="DefaultParagraphFont"/>
    <w:locked/>
    <w:rsid w:val="00BC2D7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C2D71"/>
  </w:style>
  <w:style w:type="character" w:customStyle="1" w:styleId="m-1146133537900874914m-2819420093854639792gmail-styleunderline">
    <w:name w:val="m_-1146133537900874914m_-2819420093854639792gmail-styleunderline"/>
    <w:basedOn w:val="DefaultParagraphFont"/>
    <w:rsid w:val="00BC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4569845/donald-trump-america-first/" TargetMode="External"/><Relationship Id="rId13" Type="http://schemas.openxmlformats.org/officeDocument/2006/relationships/hyperlink" Target="https://www.jdsupra.com/profile/Allen_Overy_docs/" TargetMode="External"/><Relationship Id="rId3" Type="http://schemas.openxmlformats.org/officeDocument/2006/relationships/styles" Target="styles.xml"/><Relationship Id="rId7" Type="http://schemas.openxmlformats.org/officeDocument/2006/relationships/hyperlink" Target="https://time.com/4696437/european-union-future-maastricht/" TargetMode="External"/><Relationship Id="rId12" Type="http://schemas.openxmlformats.org/officeDocument/2006/relationships/hyperlink" Target="https://espas.secure.europarl.europa.eu/orbis/sites/default/files/generated/document/en/AC_SP_Energ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i.gov/index.php/global-trends/near-future" TargetMode="External"/><Relationship Id="rId11" Type="http://schemas.openxmlformats.org/officeDocument/2006/relationships/hyperlink" Target="http://www.humanrights.gov/2014/04/04/the-oas-and-the-inter-american-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nn.com/2017/04/18/politics/kfile-trump-north-korea-nuclear-war/index.html" TargetMode="External"/><Relationship Id="rId4" Type="http://schemas.openxmlformats.org/officeDocument/2006/relationships/settings" Target="settings.xml"/><Relationship Id="rId9" Type="http://schemas.openxmlformats.org/officeDocument/2006/relationships/hyperlink" Target="https://time.com/4797241/angela-merkel-us-german-tensions-g7-summi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64061</Words>
  <Characters>365150</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2021-11-12T20:47:00Z</dcterms:created>
  <dcterms:modified xsi:type="dcterms:W3CDTF">2021-11-12T21:30:00Z</dcterms:modified>
</cp:coreProperties>
</file>