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1236" w14:textId="049DC322" w:rsidR="00A95652" w:rsidRDefault="005E05DD" w:rsidP="005E05DD">
      <w:pPr>
        <w:pStyle w:val="Heading3"/>
      </w:pPr>
      <w:r>
        <w:t>T</w:t>
      </w:r>
    </w:p>
    <w:p w14:paraId="1DD0D1DB" w14:textId="77777777" w:rsidR="005E05DD" w:rsidRPr="00DC35B2" w:rsidRDefault="005E05DD" w:rsidP="005E05DD">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Core antitrust laws are economy wide </w:t>
      </w:r>
    </w:p>
    <w:p w14:paraId="6F0F6FC9" w14:textId="77777777" w:rsidR="005E05DD" w:rsidRPr="00DC35B2" w:rsidRDefault="005E05DD" w:rsidP="005E05DD">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3E4058D2" w14:textId="77777777" w:rsidR="005E05DD" w:rsidRPr="00DC35B2" w:rsidRDefault="005E05DD" w:rsidP="005E05DD">
      <w:pPr>
        <w:rPr>
          <w:sz w:val="16"/>
        </w:rPr>
      </w:pPr>
      <w:r w:rsidRPr="00DC35B2">
        <w:rPr>
          <w:sz w:val="16"/>
        </w:rPr>
        <w:t xml:space="preserve">C. </w:t>
      </w:r>
      <w:r w:rsidRPr="00DC35B2">
        <w:rPr>
          <w:b/>
          <w:iCs/>
          <w:u w:val="single"/>
        </w:rPr>
        <w:t xml:space="preserve">A </w:t>
      </w:r>
      <w:r w:rsidRPr="00DA0B4A">
        <w:rPr>
          <w:b/>
          <w:iCs/>
          <w:highlight w:val="yellow"/>
          <w:u w:val="single"/>
        </w:rPr>
        <w:t xml:space="preserve">Core </w:t>
      </w:r>
      <w:r w:rsidRPr="00684CCB">
        <w:rPr>
          <w:b/>
          <w:iCs/>
          <w:u w:val="single"/>
        </w:rPr>
        <w:t>Definition</w:t>
      </w:r>
    </w:p>
    <w:p w14:paraId="459C5238" w14:textId="77777777" w:rsidR="005E05DD" w:rsidRPr="00DC35B2" w:rsidRDefault="005E05DD" w:rsidP="005E05DD">
      <w:pPr>
        <w:rPr>
          <w:sz w:val="16"/>
        </w:rPr>
      </w:pP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DA0B4A">
        <w:rPr>
          <w:highlight w:val="yellow"/>
          <w:u w:val="single"/>
        </w:rPr>
        <w:t>antitrust law</w:t>
      </w:r>
      <w:r w:rsidRPr="00DC35B2">
        <w:rPr>
          <w:u w:val="single"/>
        </w:rPr>
        <w:t xml:space="preserve">” to </w:t>
      </w:r>
      <w:r w:rsidRPr="00DA0B4A">
        <w:rPr>
          <w:highlight w:val="yellow"/>
          <w:u w:val="single"/>
        </w:rPr>
        <w:t xml:space="preserve">refer to </w:t>
      </w:r>
      <w:r w:rsidRPr="00DA0B4A">
        <w:rPr>
          <w:b/>
          <w:iCs/>
          <w:highlight w:val="yellow"/>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p>
    <w:p w14:paraId="190B17B2" w14:textId="77777777" w:rsidR="005E05DD" w:rsidRPr="00DC35B2" w:rsidRDefault="005E05DD" w:rsidP="005E05DD">
      <w:pPr>
        <w:rPr>
          <w:sz w:val="16"/>
        </w:rPr>
      </w:pP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DA0B4A">
        <w:rPr>
          <w:highlight w:val="yellow"/>
          <w:u w:val="single"/>
        </w:rPr>
        <w:t>those</w:t>
      </w:r>
      <w:r w:rsidRPr="00DC35B2">
        <w:rPr>
          <w:u w:val="single"/>
        </w:rPr>
        <w:t xml:space="preserve"> that are </w:t>
      </w:r>
      <w:r w:rsidRPr="00DA0B4A">
        <w:rPr>
          <w:b/>
          <w:iCs/>
          <w:highlight w:val="yellow"/>
          <w:u w:val="single"/>
        </w:rPr>
        <w:t>applicable throughout an economy</w:t>
      </w:r>
      <w:r w:rsidRPr="00DA0B4A">
        <w:rPr>
          <w:highlight w:val="yellow"/>
          <w:u w:val="single"/>
        </w:rPr>
        <w:t xml:space="preserve"> and</w:t>
      </w:r>
      <w:r w:rsidRPr="00DC35B2">
        <w:rPr>
          <w:sz w:val="16"/>
        </w:rPr>
        <w:t xml:space="preserve"> thereby </w:t>
      </w:r>
      <w:r w:rsidRPr="00DC35B2">
        <w:rPr>
          <w:u w:val="single"/>
        </w:rPr>
        <w:t xml:space="preserve">provide a framework </w:t>
      </w:r>
      <w:r w:rsidRPr="00DA0B4A">
        <w:rPr>
          <w:highlight w:val="yellow"/>
          <w:u w:val="single"/>
        </w:rPr>
        <w:t xml:space="preserve">for </w:t>
      </w:r>
      <w:r w:rsidRPr="00DA0B4A">
        <w:rPr>
          <w:b/>
          <w:iCs/>
          <w:highlight w:val="yellow"/>
          <w:u w:val="single"/>
        </w:rPr>
        <w:t>all market operations</w:t>
      </w:r>
      <w:r w:rsidRPr="00DC35B2">
        <w:rPr>
          <w:u w:val="single"/>
        </w:rPr>
        <w:t xml:space="preserve"> (there are always some exempted sectors). </w:t>
      </w:r>
      <w:r w:rsidRPr="00DA0B4A">
        <w:rPr>
          <w:highlight w:val="yellow"/>
          <w:u w:val="single"/>
        </w:rPr>
        <w:t xml:space="preserve">Laws dealing only with </w:t>
      </w:r>
      <w:r w:rsidRPr="00DA0B4A">
        <w:rPr>
          <w:b/>
          <w:iCs/>
          <w:highlight w:val="yellow"/>
          <w:u w:val="single"/>
        </w:rPr>
        <w:t>specific markets</w:t>
      </w:r>
      <w:r w:rsidRPr="00DC35B2">
        <w:rPr>
          <w:sz w:val="16"/>
        </w:rPr>
        <w:t xml:space="preserve"> (e.g., telecommunication) </w:t>
      </w:r>
      <w:r w:rsidRPr="00DA0B4A">
        <w:rPr>
          <w:b/>
          <w:iCs/>
          <w:highlight w:val="yellow"/>
          <w:u w:val="single"/>
        </w:rPr>
        <w:t>do not play that role.</w:t>
      </w:r>
    </w:p>
    <w:p w14:paraId="5998C9F9" w14:textId="77777777" w:rsidR="005E05DD" w:rsidRPr="00DC35B2" w:rsidRDefault="005E05DD" w:rsidP="005E05DD">
      <w:pPr>
        <w:rPr>
          <w:sz w:val="16"/>
          <w:szCs w:val="16"/>
        </w:rPr>
      </w:pPr>
      <w:r w:rsidRPr="00DC35B2">
        <w:rPr>
          <w:sz w:val="16"/>
          <w:szCs w:val="16"/>
        </w:rPr>
        <w:t xml:space="preserve">2. “Domain of Law” here refers to a politically authorized set of norms and the institutional arrangements used to enforce them. </w:t>
      </w:r>
    </w:p>
    <w:p w14:paraId="55894C24" w14:textId="77777777" w:rsidR="005E05DD" w:rsidRPr="00DC35B2" w:rsidRDefault="005E05DD" w:rsidP="005E05DD">
      <w:pPr>
        <w:rPr>
          <w:u w:val="single"/>
        </w:rPr>
      </w:pP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F3AF67E" w14:textId="77777777" w:rsidR="005E05DD" w:rsidRPr="00DC35B2" w:rsidRDefault="005E05DD" w:rsidP="005E05DD">
      <w:pPr>
        <w:rPr>
          <w:sz w:val="16"/>
          <w:szCs w:val="16"/>
        </w:rPr>
      </w:pPr>
      <w:r w:rsidRPr="00DC35B2">
        <w:rPr>
          <w:sz w:val="16"/>
          <w:szCs w:val="16"/>
        </w:rPr>
        <w:t>3. “Restraint” refers to any limitation imposed by one or more private actors that reduces the intensity of competition in a market.</w:t>
      </w:r>
    </w:p>
    <w:p w14:paraId="640F0B73" w14:textId="77777777" w:rsidR="005E05DD" w:rsidRPr="00DC35B2" w:rsidRDefault="005E05DD" w:rsidP="005E05DD">
      <w:pPr>
        <w:rPr>
          <w:sz w:val="16"/>
        </w:rPr>
      </w:pPr>
      <w:r w:rsidRPr="00DC35B2">
        <w:rPr>
          <w:sz w:val="16"/>
        </w:rPr>
        <w:t>4. “Competition” refers to a process by which firms in a market seek to maximize their profits by exploiting market opportunities more effectively than other firms in the market.</w:t>
      </w:r>
    </w:p>
    <w:p w14:paraId="01D7F2D5" w14:textId="77777777" w:rsidR="003D378B" w:rsidRPr="00FA28AF" w:rsidRDefault="003D378B" w:rsidP="003D378B">
      <w:pPr>
        <w:keepNext/>
        <w:keepLines/>
        <w:spacing w:before="40" w:after="0"/>
        <w:outlineLvl w:val="3"/>
        <w:rPr>
          <w:rFonts w:eastAsiaTheme="majorEastAsia" w:cstheme="majorBidi"/>
          <w:b/>
          <w:iCs/>
          <w:sz w:val="26"/>
        </w:rPr>
      </w:pPr>
      <w:r w:rsidRPr="00FA28AF">
        <w:rPr>
          <w:rFonts w:eastAsiaTheme="majorEastAsia" w:cstheme="majorBidi"/>
          <w:b/>
          <w:iCs/>
          <w:sz w:val="26"/>
        </w:rPr>
        <w:t>“Increase” means to become larger or greater in quantity</w:t>
      </w:r>
    </w:p>
    <w:p w14:paraId="548B8F5F" w14:textId="77777777" w:rsidR="003D378B" w:rsidRPr="00FA28AF" w:rsidRDefault="003D378B" w:rsidP="003D378B">
      <w:r w:rsidRPr="00FA28AF">
        <w:rPr>
          <w:b/>
          <w:bCs/>
          <w:sz w:val="26"/>
        </w:rPr>
        <w:t>Encarta 6</w:t>
      </w:r>
      <w:r w:rsidRPr="00FA28AF">
        <w:t xml:space="preserve"> – Encarta Online Dictionary. </w:t>
      </w:r>
      <w:proofErr w:type="gramStart"/>
      <w:r w:rsidRPr="00FA28AF">
        <w:t>2006.  (</w:t>
      </w:r>
      <w:proofErr w:type="gramEnd"/>
      <w:r w:rsidRPr="00FA28AF">
        <w:t>"Increase" http://encarta.msn.com/encnet/features/dictionary/DictionaryResults.aspx?refid=1861620741)</w:t>
      </w:r>
    </w:p>
    <w:p w14:paraId="09081FFC" w14:textId="77777777" w:rsidR="003D378B" w:rsidRPr="00FA28AF" w:rsidRDefault="003D378B" w:rsidP="003D378B">
      <w:pPr>
        <w:rPr>
          <w:sz w:val="16"/>
        </w:rPr>
      </w:pPr>
      <w:r w:rsidRPr="00FA28AF">
        <w:rPr>
          <w:u w:val="single"/>
        </w:rPr>
        <w:t>in·</w:t>
      </w:r>
      <w:r w:rsidRPr="00DA0B4A">
        <w:rPr>
          <w:highlight w:val="yellow"/>
          <w:u w:val="single"/>
        </w:rPr>
        <w:t>crease</w:t>
      </w:r>
      <w:r w:rsidRPr="00FA28AF">
        <w:rPr>
          <w:sz w:val="16"/>
        </w:rPr>
        <w:t xml:space="preserve"> [ in kr</w:t>
      </w:r>
      <w:r w:rsidRPr="00FA28AF">
        <w:rPr>
          <w:rFonts w:ascii="MS Reference Sans Serif" w:hAnsi="MS Reference Sans Serif" w:cs="MS Reference Sans Serif"/>
          <w:sz w:val="16"/>
        </w:rPr>
        <w:t></w:t>
      </w:r>
      <w:proofErr w:type="gramStart"/>
      <w:r w:rsidRPr="00FA28AF">
        <w:rPr>
          <w:sz w:val="16"/>
        </w:rPr>
        <w:t>ss ]</w:t>
      </w:r>
      <w:proofErr w:type="gramEnd"/>
      <w:r w:rsidRPr="00FA28AF">
        <w:rPr>
          <w:sz w:val="16"/>
        </w:rPr>
        <w:br/>
        <w:t>transitive and intransitive verb  (</w:t>
      </w:r>
      <w:r w:rsidRPr="00FA28AF">
        <w:rPr>
          <w:i/>
          <w:iCs/>
          <w:sz w:val="16"/>
        </w:rPr>
        <w:t>past and past participle</w:t>
      </w:r>
      <w:r w:rsidRPr="00FA28AF">
        <w:rPr>
          <w:sz w:val="16"/>
        </w:rPr>
        <w:t xml:space="preserve"> in·creased, </w:t>
      </w:r>
      <w:r w:rsidRPr="00FA28AF">
        <w:rPr>
          <w:i/>
          <w:iCs/>
          <w:sz w:val="16"/>
        </w:rPr>
        <w:t>present participle</w:t>
      </w:r>
      <w:r w:rsidRPr="00FA28AF">
        <w:rPr>
          <w:sz w:val="16"/>
        </w:rPr>
        <w:t xml:space="preserve"> in·creas·ing, </w:t>
      </w:r>
      <w:r w:rsidRPr="00FA28AF">
        <w:rPr>
          <w:i/>
          <w:iCs/>
          <w:sz w:val="16"/>
        </w:rPr>
        <w:t>3rd person present singular</w:t>
      </w:r>
      <w:r w:rsidRPr="00FA28AF">
        <w:rPr>
          <w:sz w:val="16"/>
        </w:rPr>
        <w:t xml:space="preserve"> in·creas·es)Definition</w:t>
      </w:r>
      <w:r w:rsidRPr="00FA28AF">
        <w:rPr>
          <w:b/>
          <w:bCs/>
          <w:sz w:val="16"/>
        </w:rPr>
        <w:t>: </w:t>
      </w:r>
      <w:r w:rsidRPr="00FA28AF">
        <w:rPr>
          <w:sz w:val="16"/>
        </w:rPr>
        <w:t>make or become larger or greater: </w:t>
      </w:r>
      <w:r w:rsidRPr="00DA0B4A">
        <w:rPr>
          <w:highlight w:val="yellow"/>
          <w:u w:val="single"/>
        </w:rPr>
        <w:t>to become</w:t>
      </w:r>
      <w:r w:rsidRPr="00FA28AF">
        <w:rPr>
          <w:u w:val="single"/>
        </w:rPr>
        <w:t xml:space="preserve">, or make something become, </w:t>
      </w:r>
      <w:r w:rsidRPr="00DA0B4A">
        <w:rPr>
          <w:highlight w:val="yellow"/>
          <w:u w:val="single"/>
        </w:rPr>
        <w:t>larger in number, quantity, or degree</w:t>
      </w:r>
      <w:r w:rsidRPr="00FA28AF">
        <w:rPr>
          <w:u w:val="single"/>
        </w:rPr>
        <w:br/>
      </w:r>
      <w:r w:rsidRPr="00FA28AF">
        <w:rPr>
          <w:sz w:val="16"/>
        </w:rPr>
        <w:t>noun  (</w:t>
      </w:r>
      <w:r w:rsidRPr="00FA28AF">
        <w:rPr>
          <w:i/>
          <w:iCs/>
          <w:sz w:val="16"/>
        </w:rPr>
        <w:t>plural</w:t>
      </w:r>
      <w:r w:rsidRPr="00FA28AF">
        <w:rPr>
          <w:sz w:val="16"/>
        </w:rPr>
        <w:t xml:space="preserve"> in·creas·es)</w:t>
      </w:r>
    </w:p>
    <w:p w14:paraId="315BE95A" w14:textId="77777777" w:rsidR="003D378B" w:rsidRDefault="003D378B" w:rsidP="003D378B">
      <w:pPr>
        <w:pStyle w:val="Heading4"/>
      </w:pPr>
      <w:r>
        <w:t>Prohibitions must forbid --- Governing standards are distinct</w:t>
      </w:r>
    </w:p>
    <w:p w14:paraId="2E13FCF6" w14:textId="77777777" w:rsidR="003D378B" w:rsidRDefault="003D378B" w:rsidP="003D378B">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4FDC25FC" w14:textId="77777777" w:rsidR="003D378B" w:rsidRPr="007E25FD" w:rsidRDefault="003D378B" w:rsidP="003D378B">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w:t>
      </w:r>
      <w:proofErr w:type="gramStart"/>
      <w:r w:rsidRPr="007E25FD">
        <w:rPr>
          <w:sz w:val="16"/>
        </w:rPr>
        <w:t>in order to</w:t>
      </w:r>
      <w:proofErr w:type="gramEnd"/>
      <w:r w:rsidRPr="007E25FD">
        <w:rPr>
          <w:sz w:val="16"/>
        </w:rPr>
        <w:t xml:space="preserve">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4BAA0C5D" w14:textId="77777777" w:rsidR="003D378B" w:rsidRPr="007E25FD" w:rsidRDefault="003D378B" w:rsidP="003D378B">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w:t>
      </w:r>
      <w:proofErr w:type="gramStart"/>
      <w:r w:rsidRPr="007E25FD">
        <w:rPr>
          <w:sz w:val="16"/>
        </w:rPr>
        <w:t>prevent;-</w:t>
      </w:r>
      <w:proofErr w:type="gramEnd"/>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30372627" w14:textId="77777777" w:rsidR="005E05DD" w:rsidRPr="00DC35B2" w:rsidRDefault="005E05DD" w:rsidP="005E05DD">
      <w:pPr>
        <w:rPr>
          <w:sz w:val="16"/>
        </w:rPr>
      </w:pPr>
    </w:p>
    <w:p w14:paraId="4EBF64CF" w14:textId="77777777" w:rsidR="005E05DD" w:rsidRPr="00DC35B2" w:rsidRDefault="005E05DD" w:rsidP="005E05DD">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Vote neg for limits and ground --- sectors are boundless and create uniqueness and link unpredictability for topic specific disads  </w:t>
      </w:r>
    </w:p>
    <w:p w14:paraId="22A52B7A" w14:textId="48B78ECC" w:rsidR="004864DC" w:rsidRDefault="004864DC" w:rsidP="005E05DD">
      <w:pPr>
        <w:pStyle w:val="Heading3"/>
      </w:pPr>
      <w:r>
        <w:t>T</w:t>
      </w:r>
    </w:p>
    <w:p w14:paraId="7AE18C88" w14:textId="77777777" w:rsidR="004864DC" w:rsidRPr="000B0367" w:rsidRDefault="004864DC" w:rsidP="004864DC">
      <w:pPr>
        <w:pStyle w:val="Heading4"/>
      </w:pPr>
      <w:r>
        <w:t>Anticompetitive means either collusion or exclusion practices</w:t>
      </w:r>
    </w:p>
    <w:p w14:paraId="39D9312C" w14:textId="77777777" w:rsidR="004864DC" w:rsidRDefault="004864DC" w:rsidP="004864DC">
      <w:r w:rsidRPr="000B0367">
        <w:rPr>
          <w:rStyle w:val="Style13ptBold"/>
        </w:rPr>
        <w:t>Salop 06</w:t>
      </w:r>
      <w:r>
        <w:t xml:space="preserve"> --- Steven C. Salop, Prof of Law, Georgetown University Law Center, Exclusionary Conduct, Effect on Consumers, and the Flawed Profit-Sacrifice Standard”, 73 Antitrust L.J. 311-374 (2006</w:t>
      </w:r>
      <w:proofErr w:type="gramStart"/>
      <w:r>
        <w:t>) ,</w:t>
      </w:r>
      <w:proofErr w:type="gramEnd"/>
      <w:r>
        <w:t xml:space="preserve"> https://core.ac.uk/download/pdf/70373717.pdf</w:t>
      </w:r>
    </w:p>
    <w:p w14:paraId="5C4030E3" w14:textId="77777777" w:rsidR="004864DC" w:rsidRPr="007F4BAF" w:rsidRDefault="004864DC" w:rsidP="004864DC">
      <w:pPr>
        <w:rPr>
          <w:sz w:val="16"/>
        </w:rPr>
      </w:pPr>
      <w:r w:rsidRPr="00FA28AF">
        <w:rPr>
          <w:rStyle w:val="StyleUnderline"/>
        </w:rPr>
        <w:t>Antitrust law sets standards for the competitive behavior of firms</w:t>
      </w:r>
      <w:r w:rsidRPr="007F4BAF">
        <w:rPr>
          <w:rStyle w:val="StyleUnderline"/>
        </w:rPr>
        <w:t xml:space="preserve">. </w:t>
      </w:r>
      <w:r w:rsidRPr="00D453AF">
        <w:rPr>
          <w:rStyle w:val="StyleUnderline"/>
          <w:highlight w:val="yellow"/>
        </w:rPr>
        <w:t>There are two</w:t>
      </w:r>
      <w:r w:rsidRPr="007F4BAF">
        <w:rPr>
          <w:rStyle w:val="StyleUnderline"/>
        </w:rPr>
        <w:t xml:space="preserve"> </w:t>
      </w:r>
      <w:r w:rsidRPr="007F4BAF">
        <w:rPr>
          <w:sz w:val="16"/>
        </w:rPr>
        <w:t>broad</w:t>
      </w:r>
      <w:r w:rsidRPr="007F4BAF">
        <w:rPr>
          <w:rStyle w:val="StyleUnderline"/>
        </w:rPr>
        <w:t xml:space="preserve"> </w:t>
      </w:r>
      <w:r w:rsidRPr="00D453AF">
        <w:rPr>
          <w:rStyle w:val="StyleUnderline"/>
          <w:highlight w:val="yellow"/>
        </w:rPr>
        <w:t>classes of anticompetitive conduct</w:t>
      </w:r>
      <w:r w:rsidRPr="00D453AF">
        <w:rPr>
          <w:sz w:val="16"/>
          <w:highlight w:val="yellow"/>
        </w:rPr>
        <w:t xml:space="preserve">: </w:t>
      </w:r>
      <w:r w:rsidRPr="00D453AF">
        <w:rPr>
          <w:rStyle w:val="Emphasis"/>
          <w:highlight w:val="yellow"/>
        </w:rPr>
        <w:t>collusion and exclusion</w:t>
      </w:r>
      <w:r w:rsidRPr="00D453AF">
        <w:rPr>
          <w:sz w:val="16"/>
          <w:highlight w:val="yellow"/>
        </w:rPr>
        <w:t>.</w:t>
      </w:r>
      <w:r w:rsidRPr="007F4BAF">
        <w:rPr>
          <w:sz w:val="16"/>
        </w:rPr>
        <w:t xml:space="preserve"> </w:t>
      </w:r>
      <w:r w:rsidRPr="00D453AF">
        <w:rPr>
          <w:rStyle w:val="StyleUnderline"/>
          <w:highlight w:val="yellow"/>
        </w:rPr>
        <w:t>Collusion involves</w:t>
      </w:r>
      <w:r w:rsidRPr="007F4BAF">
        <w:rPr>
          <w:rStyle w:val="StyleUnderline"/>
        </w:rPr>
        <w:t xml:space="preserve"> a group of </w:t>
      </w:r>
      <w:r w:rsidRPr="00D453AF">
        <w:rPr>
          <w:rStyle w:val="StyleUnderline"/>
          <w:highlight w:val="yellow"/>
        </w:rPr>
        <w:t>firms cooperating</w:t>
      </w:r>
      <w:r w:rsidRPr="007F4BAF">
        <w:rPr>
          <w:sz w:val="16"/>
        </w:rPr>
        <w:t xml:space="preserve"> with one </w:t>
      </w:r>
      <w:r w:rsidRPr="00FA28AF">
        <w:rPr>
          <w:sz w:val="16"/>
        </w:rPr>
        <w:t xml:space="preserve">another </w:t>
      </w:r>
      <w:r w:rsidRPr="00FA28AF">
        <w:rPr>
          <w:rStyle w:val="StyleUnderline"/>
        </w:rPr>
        <w:t>to restrict their own output</w:t>
      </w:r>
      <w:r w:rsidRPr="00FA28AF">
        <w:rPr>
          <w:sz w:val="16"/>
        </w:rPr>
        <w:t>.</w:t>
      </w:r>
      <w:r w:rsidRPr="007F4BAF">
        <w:rPr>
          <w:sz w:val="16"/>
        </w:rPr>
        <w:t xml:space="preserve"> </w:t>
      </w:r>
      <w:r w:rsidRPr="00D453AF">
        <w:rPr>
          <w:rStyle w:val="StyleUnderline"/>
          <w:highlight w:val="yellow"/>
        </w:rPr>
        <w:t>Exclusion involves</w:t>
      </w:r>
      <w:r w:rsidRPr="007F4BAF">
        <w:rPr>
          <w:rStyle w:val="StyleUnderline"/>
        </w:rPr>
        <w:t xml:space="preserve"> a </w:t>
      </w:r>
      <w:r w:rsidRPr="000B0367">
        <w:rPr>
          <w:rStyle w:val="StyleUnderline"/>
        </w:rPr>
        <w:t>firm</w:t>
      </w:r>
      <w:r w:rsidRPr="007F4BAF">
        <w:rPr>
          <w:sz w:val="16"/>
        </w:rPr>
        <w:t xml:space="preserve"> (or group of firms) </w:t>
      </w:r>
      <w:r w:rsidRPr="00D453AF">
        <w:rPr>
          <w:rStyle w:val="StyleUnderline"/>
          <w:highlight w:val="yellow"/>
        </w:rPr>
        <w:t>raising</w:t>
      </w:r>
      <w:r w:rsidRPr="007F4BAF">
        <w:rPr>
          <w:rStyle w:val="StyleUnderline"/>
        </w:rPr>
        <w:t xml:space="preserve"> the </w:t>
      </w:r>
      <w:r w:rsidRPr="00D453AF">
        <w:rPr>
          <w:rStyle w:val="StyleUnderline"/>
          <w:highlight w:val="yellow"/>
        </w:rPr>
        <w:t>costs or reducing</w:t>
      </w:r>
      <w:r w:rsidRPr="007F4BAF">
        <w:rPr>
          <w:rStyle w:val="StyleUnderline"/>
        </w:rPr>
        <w:t xml:space="preserve"> the </w:t>
      </w:r>
      <w:r w:rsidRPr="00D453AF">
        <w:rPr>
          <w:rStyle w:val="StyleUnderline"/>
          <w:highlight w:val="yellow"/>
        </w:rPr>
        <w:t xml:space="preserve">revenues of competitors </w:t>
      </w:r>
      <w:proofErr w:type="gramStart"/>
      <w:r w:rsidRPr="00FA28AF">
        <w:rPr>
          <w:rStyle w:val="StyleUnderline"/>
        </w:rPr>
        <w:t>in order to</w:t>
      </w:r>
      <w:proofErr w:type="gramEnd"/>
      <w:r w:rsidRPr="00FA28AF">
        <w:rPr>
          <w:rStyle w:val="StyleUnderline"/>
        </w:rPr>
        <w:t xml:space="preserve"> induce the competitors to raise their prices, reduce output, or exit from the market. Utilizing</w:t>
      </w:r>
      <w:r w:rsidRPr="007F4BAF">
        <w:rPr>
          <w:rStyle w:val="StyleUnderline"/>
        </w:rPr>
        <w:t xml:space="preserve"> either collusive or exclusionary practices, the firm</w:t>
      </w:r>
      <w:r w:rsidRPr="007F4BAF">
        <w:rPr>
          <w:sz w:val="16"/>
        </w:rPr>
        <w:t xml:space="preserve"> (or group of firms) </w:t>
      </w:r>
      <w:r w:rsidRPr="007F4BAF">
        <w:rPr>
          <w:rStyle w:val="StyleUnderline"/>
        </w:rPr>
        <w:t>can achieve or maintain market power</w:t>
      </w:r>
      <w:r w:rsidRPr="007F4BAF">
        <w:rPr>
          <w:sz w:val="16"/>
        </w:rPr>
        <w:t>. Section 2 of the Sherman Act focuses on exclusionary conduct, i.e., conduct that creates or maintains monopoly power by disadvantaging and harming competitors.</w:t>
      </w:r>
    </w:p>
    <w:p w14:paraId="25A04E61" w14:textId="77777777" w:rsidR="004864DC" w:rsidRDefault="004864DC" w:rsidP="004864DC">
      <w:pPr>
        <w:pStyle w:val="Heading4"/>
      </w:pPr>
      <w:r>
        <w:t>anti-trust is grounded w/in competition.</w:t>
      </w:r>
    </w:p>
    <w:p w14:paraId="11EBB7E2" w14:textId="77777777" w:rsidR="004864DC" w:rsidRPr="00AA4D76" w:rsidRDefault="004864DC" w:rsidP="004864DC">
      <w:pPr>
        <w:rPr>
          <w:rStyle w:val="Style13ptBold"/>
        </w:rPr>
      </w:pPr>
      <w:r>
        <w:rPr>
          <w:rStyle w:val="Style13ptBold"/>
        </w:rPr>
        <w:t xml:space="preserve">Rubinfeld No date </w:t>
      </w:r>
      <w:r w:rsidRPr="00AA4D76">
        <w:t>– [</w:t>
      </w:r>
      <w:r>
        <w:t>D. L. Rubinfeld, “Antitrust Policy”, Berkeley Law.https://www.law.berkeley.edu/files/antitrust_intl.encyclopedia.pdf</w:t>
      </w:r>
      <w:r w:rsidRPr="00AA4D76">
        <w:t>]</w:t>
      </w:r>
    </w:p>
    <w:p w14:paraId="1AFA0802" w14:textId="77777777" w:rsidR="004864DC" w:rsidRDefault="004864DC" w:rsidP="004864DC">
      <w:pPr>
        <w:rPr>
          <w:sz w:val="16"/>
        </w:rPr>
      </w:pPr>
      <w:r w:rsidRPr="00AA4D76">
        <w:rPr>
          <w:rStyle w:val="StyleUnderline"/>
          <w:highlight w:val="yellow"/>
        </w:rPr>
        <w:t>The term antitrust</w:t>
      </w:r>
      <w:r w:rsidRPr="00AA4D76">
        <w:rPr>
          <w:sz w:val="16"/>
        </w:rPr>
        <w:t xml:space="preserve">, which grew out of the US trustbusting policies of the late nineteenth century, </w:t>
      </w:r>
      <w:r w:rsidRPr="00AA4D76">
        <w:rPr>
          <w:rStyle w:val="StyleUnderline"/>
          <w:highlight w:val="yellow"/>
        </w:rPr>
        <w:t>developed</w:t>
      </w:r>
      <w:r w:rsidRPr="004378E5">
        <w:rPr>
          <w:rStyle w:val="StyleUnderline"/>
        </w:rPr>
        <w:t xml:space="preserve"> over the twentieth century </w:t>
      </w:r>
      <w:r w:rsidRPr="00AA4D76">
        <w:rPr>
          <w:rStyle w:val="StyleUnderline"/>
          <w:highlight w:val="yellow"/>
        </w:rPr>
        <w:t>to connote a broad array of policies that affect competition</w:t>
      </w:r>
      <w:r w:rsidRPr="00AA4D76">
        <w:rPr>
          <w:sz w:val="16"/>
        </w:rPr>
        <w:t xml:space="preserve">. Whether applied through US, European, or other national competition laws, </w:t>
      </w:r>
      <w:r w:rsidRPr="00AA4D76">
        <w:rPr>
          <w:rStyle w:val="StyleUnderline"/>
          <w:highlight w:val="yellow"/>
        </w:rPr>
        <w:t>antitrust</w:t>
      </w:r>
      <w:r w:rsidRPr="004378E5">
        <w:rPr>
          <w:rStyle w:val="StyleUnderline"/>
        </w:rPr>
        <w:t xml:space="preserve"> has come to represent an important competition policy instrument that underlies many countries’ public</w:t>
      </w:r>
      <w:r w:rsidRPr="00AA4D76">
        <w:rPr>
          <w:sz w:val="16"/>
        </w:rPr>
        <w:t xml:space="preserve"> policies </w:t>
      </w:r>
      <w:r w:rsidRPr="004378E5">
        <w:rPr>
          <w:rStyle w:val="StyleUnderline"/>
        </w:rPr>
        <w:t>toward business</w:t>
      </w:r>
      <w:r w:rsidRPr="00AA4D76">
        <w:rPr>
          <w:sz w:val="16"/>
        </w:rPr>
        <w:t xml:space="preserve">. </w:t>
      </w:r>
      <w:r w:rsidRPr="00AA4D76">
        <w:rPr>
          <w:rStyle w:val="StyleUnderline"/>
          <w:highlight w:val="yellow"/>
        </w:rPr>
        <w:t xml:space="preserve">As a set of instruments whose </w:t>
      </w:r>
      <w:r w:rsidRPr="00AA4D76">
        <w:rPr>
          <w:rStyle w:val="Emphasis"/>
          <w:highlight w:val="yellow"/>
        </w:rPr>
        <w:t>goal is to make markets operate more competitively</w:t>
      </w:r>
      <w:r w:rsidRPr="00AA4D76">
        <w:rPr>
          <w:sz w:val="16"/>
        </w:rPr>
        <w:t xml:space="preserve">, antitrust often comes into direct conflict with regulatory policies, including forms of price and output controls, antidumping laws, access limitations, and protectionist industrial policies. Because </w:t>
      </w:r>
      <w:r w:rsidRPr="004378E5">
        <w:rPr>
          <w:rStyle w:val="StyleUnderline"/>
        </w:rPr>
        <w:t>its primary normative goal has been seen by most to be economic efficiency</w:t>
      </w:r>
      <w:r w:rsidRPr="00AA4D76">
        <w:rPr>
          <w:sz w:val="16"/>
        </w:rPr>
        <w:t xml:space="preserve">, it should not be surprising that antitrust analysis relies heavily on the economics of industrial organization. </w:t>
      </w:r>
      <w:proofErr w:type="gramStart"/>
      <w:r w:rsidRPr="00AA4D76">
        <w:rPr>
          <w:sz w:val="16"/>
        </w:rPr>
        <w:t>But,</w:t>
      </w:r>
      <w:proofErr w:type="gramEnd"/>
      <w:r w:rsidRPr="00AA4D76">
        <w:rPr>
          <w:sz w:val="16"/>
        </w:rPr>
        <w:t xml:space="preserve"> other social sciences also contribute significantly to our understanding of antitrust. Analyses of the development of antitrust policy are in part historical in nature, and positive studies of the evolution of antitrust law (including analyses of lobbying and bureaucracy) often rely heavily on rational choice models of the politics of antitrust enforcement. The relevance of other disciplines notwithstanding, there is widespread agreement about many of the important antitrust tradeoffs. Indeed, courts in the US have widely adopted economic analysis as the theoretical foundation for evaluating antitrust concerns. Interestingly, however, antitrust statutes in the European Union also place heavy emphasis on the role of economics. Indeed, a hypothetical conversation with a lawyer or economist at a US competition authority (the Antitrust Division of the Department of Justice or the Federal Trade Commission) or the European Union (The Competition Directorate) would be indistinguishable at first sight While this article provides a view of antitrust primarily from the perspective of US policy, the review that follows illustrates a theme that has worldwide applicability. As our understanding of antitrust economics has grown throughout the past century, antitrust enforcement policies have also improved, albeit sometimes with a significant lag. In this survey the following are highlighted: (a) the early anti-big business period in the US, in which the structure of industry was paramount; (b) the period in which performance as well as structure was given significant weight, and there was a systematic attempt to balance the efficiency gains from concentration with the inefficiencies associated with possible anti-competitive behavior; (c) the most recent period, which includes the growth of high technology and network industries, in which behavior theories have been given particular emphasis.</w:t>
      </w:r>
    </w:p>
    <w:p w14:paraId="05120355" w14:textId="77777777" w:rsidR="004864DC" w:rsidRPr="00AA4D76" w:rsidRDefault="004864DC" w:rsidP="004864DC">
      <w:pPr>
        <w:pStyle w:val="Heading4"/>
      </w:pPr>
      <w:r>
        <w:t xml:space="preserve">Violation – the aff increases prohibitions on competitive business practices.  </w:t>
      </w:r>
    </w:p>
    <w:p w14:paraId="1F1675C0" w14:textId="77777777" w:rsidR="004864DC" w:rsidRDefault="004864DC" w:rsidP="004864DC">
      <w:pPr>
        <w:pStyle w:val="Heading4"/>
      </w:pPr>
      <w:r>
        <w:t xml:space="preserve">Limits---there are thousands of regulations that can be done, the topic requires the aff to defend protecting the markets. They allow Enforcement action of the week for action of week reasons that massively overstretches research. </w:t>
      </w:r>
    </w:p>
    <w:p w14:paraId="3BAFFE1F" w14:textId="77777777" w:rsidR="004864DC" w:rsidRDefault="004864DC" w:rsidP="004864DC">
      <w:pPr>
        <w:pStyle w:val="Heading4"/>
      </w:pPr>
    </w:p>
    <w:p w14:paraId="69B4CE04" w14:textId="77777777" w:rsidR="004864DC" w:rsidRDefault="004864DC" w:rsidP="004864DC">
      <w:pPr>
        <w:pStyle w:val="Heading4"/>
      </w:pPr>
      <w:r>
        <w:t>Ground---there are no overarching DAs or precedent-based effects to a topic where the aff gets to regulate industries, the core ground is about enforcement for competition.</w:t>
      </w:r>
    </w:p>
    <w:p w14:paraId="44EE0924" w14:textId="0C4259A6" w:rsidR="004864DC" w:rsidRDefault="00985D3A" w:rsidP="00985D3A">
      <w:pPr>
        <w:pStyle w:val="Heading3"/>
      </w:pPr>
      <w:r>
        <w:t>T</w:t>
      </w:r>
    </w:p>
    <w:p w14:paraId="0FC902D0" w14:textId="77777777" w:rsidR="00985D3A" w:rsidRPr="00AC7796" w:rsidRDefault="00985D3A" w:rsidP="00985D3A">
      <w:pPr>
        <w:keepNext/>
        <w:keepLines/>
        <w:numPr>
          <w:ilvl w:val="0"/>
          <w:numId w:val="14"/>
        </w:numPr>
        <w:spacing w:before="40" w:after="0"/>
        <w:outlineLvl w:val="3"/>
        <w:rPr>
          <w:rFonts w:eastAsiaTheme="majorEastAsia" w:cstheme="majorBidi"/>
          <w:b/>
          <w:iCs/>
        </w:rPr>
      </w:pPr>
      <w:r w:rsidRPr="00AC7796">
        <w:rPr>
          <w:rFonts w:eastAsiaTheme="majorEastAsia" w:cstheme="majorBidi"/>
          <w:b/>
          <w:iCs/>
        </w:rPr>
        <w:t>NEG Interp:  The private sector is distinct from the public sector, which is composed of federal, state, and local governmental agencies:</w:t>
      </w:r>
    </w:p>
    <w:p w14:paraId="2D7D9CC9" w14:textId="77777777" w:rsidR="00985D3A" w:rsidRPr="00AC7796" w:rsidRDefault="00985D3A" w:rsidP="00985D3A">
      <w:r w:rsidRPr="00AC7796">
        <w:t xml:space="preserve">Thomas </w:t>
      </w:r>
      <w:r w:rsidRPr="00AC7796">
        <w:rPr>
          <w:b/>
          <w:bCs/>
        </w:rPr>
        <w:t>Brock</w:t>
      </w:r>
      <w:r w:rsidRPr="00AC7796">
        <w:t>, 12/25/20</w:t>
      </w:r>
      <w:r w:rsidRPr="00AC7796">
        <w:rPr>
          <w:b/>
          <w:bCs/>
        </w:rPr>
        <w:t>20</w:t>
      </w:r>
      <w:r w:rsidRPr="00AC7796">
        <w:t xml:space="preserve"> (Thomas Brock is a well-rounded financial professional, with over 20 years of experience in investments, corporate finance, and accounting, “Private Sector,” </w:t>
      </w:r>
      <w:hyperlink r:id="rId6" w:history="1">
        <w:r w:rsidRPr="00AC7796">
          <w:t>https://www.investopedia.com/terms/p/private-sector.asp</w:t>
        </w:r>
      </w:hyperlink>
      <w:r w:rsidRPr="00AC7796">
        <w:t>, Retrieved 8/15/2021)</w:t>
      </w:r>
    </w:p>
    <w:p w14:paraId="46F49FD7" w14:textId="77777777" w:rsidR="00985D3A" w:rsidRPr="00AC7796" w:rsidRDefault="00985D3A" w:rsidP="00985D3A">
      <w:pPr>
        <w:rPr>
          <w:sz w:val="16"/>
        </w:rPr>
      </w:pPr>
      <w:r w:rsidRPr="00AC7796">
        <w:t xml:space="preserve">Private and Public Sector </w:t>
      </w:r>
      <w:proofErr w:type="gramStart"/>
      <w:r w:rsidRPr="00AC7796">
        <w:t xml:space="preserve">Differences  </w:t>
      </w:r>
      <w:r w:rsidRPr="00AC7796">
        <w:rPr>
          <w:b/>
          <w:iCs/>
          <w:highlight w:val="cyan"/>
          <w:u w:val="single"/>
        </w:rPr>
        <w:t>The</w:t>
      </w:r>
      <w:proofErr w:type="gramEnd"/>
      <w:r w:rsidRPr="00AC7796">
        <w:rPr>
          <w:b/>
          <w:iCs/>
          <w:highlight w:val="cyan"/>
          <w:u w:val="single"/>
        </w:rPr>
        <w:t xml:space="preserve"> private sector</w:t>
      </w:r>
      <w:r w:rsidRPr="00AC7796">
        <w:rPr>
          <w:highlight w:val="cyan"/>
          <w:u w:val="single"/>
        </w:rPr>
        <w:t xml:space="preserve"> employs workers through individual business owners, corporations or other non-government agencies</w:t>
      </w:r>
      <w:r w:rsidRPr="00AC7796">
        <w:rPr>
          <w:sz w:val="16"/>
        </w:rPr>
        <w:t xml:space="preserve">. Jobs include those in manufacturing, financial services, professions, hospitality, or other non-government positions. Workers are paid with part of the company’s profits. Private sector workers tend to have more pay increases, more career choices, greater opportunities for promotions, less job security, and less comprehensive benefit plans than public sector workers. Working in a more competitive marketplace often means longer hours in a more demanding environment than working for the government. </w:t>
      </w:r>
      <w:r w:rsidRPr="00AC7796">
        <w:rPr>
          <w:b/>
          <w:iCs/>
          <w:highlight w:val="cyan"/>
          <w:u w:val="single"/>
        </w:rPr>
        <w:t>The public sector</w:t>
      </w:r>
      <w:r w:rsidRPr="00AC7796">
        <w:rPr>
          <w:highlight w:val="cyan"/>
          <w:u w:val="single"/>
        </w:rPr>
        <w:t xml:space="preserve"> employs workers through the </w:t>
      </w:r>
      <w:r w:rsidRPr="00AC7796">
        <w:rPr>
          <w:b/>
          <w:iCs/>
          <w:highlight w:val="cyan"/>
          <w:u w:val="single"/>
        </w:rPr>
        <w:t xml:space="preserve">federal, </w:t>
      </w:r>
      <w:proofErr w:type="gramStart"/>
      <w:r w:rsidRPr="00AC7796">
        <w:rPr>
          <w:b/>
          <w:iCs/>
          <w:highlight w:val="cyan"/>
          <w:u w:val="single"/>
        </w:rPr>
        <w:t>state</w:t>
      </w:r>
      <w:proofErr w:type="gramEnd"/>
      <w:r w:rsidRPr="00AC7796">
        <w:rPr>
          <w:b/>
          <w:iCs/>
          <w:highlight w:val="cyan"/>
          <w:u w:val="single"/>
        </w:rPr>
        <w:t xml:space="preserve"> or local government</w:t>
      </w:r>
      <w:r w:rsidRPr="00AC7796">
        <w:rPr>
          <w:sz w:val="16"/>
        </w:rPr>
        <w:t>. Typical civil service jobs are in healthcare, teaching, emergency services, armed forces, and various regulatory and administrative agencies. Workers are paid through a portion of the government’s tax dollars. Public sector workers tend to have more comprehensive benefit plans and more job security than private sector workers; once a probationary period concludes, many government positions become permanent appointments. Moving among public sector positions while retaining the same benefits, holiday entitlements, and sick pay is relatively easy while receiving pay increases and promotions is difficult. Working with a public agency provides a more stable work environment free of market pressures, unlike working in the private sector.</w:t>
      </w:r>
    </w:p>
    <w:p w14:paraId="31A4C642" w14:textId="77777777" w:rsidR="00985D3A" w:rsidRPr="00AC7796" w:rsidRDefault="00985D3A" w:rsidP="00985D3A">
      <w:pPr>
        <w:keepNext/>
        <w:keepLines/>
        <w:numPr>
          <w:ilvl w:val="0"/>
          <w:numId w:val="14"/>
        </w:numPr>
        <w:spacing w:before="40" w:after="0"/>
        <w:outlineLvl w:val="3"/>
        <w:rPr>
          <w:rFonts w:eastAsiaTheme="majorEastAsia" w:cstheme="majorBidi"/>
          <w:b/>
          <w:iCs/>
        </w:rPr>
      </w:pPr>
      <w:r w:rsidRPr="00AC7796">
        <w:rPr>
          <w:rFonts w:eastAsiaTheme="majorEastAsia" w:cstheme="majorBidi"/>
          <w:b/>
          <w:iCs/>
        </w:rPr>
        <w:t>Violation:  The plan deals with the public sector and not the private sector.</w:t>
      </w:r>
    </w:p>
    <w:p w14:paraId="1956B2F0" w14:textId="77777777" w:rsidR="00985D3A" w:rsidRPr="00AC7796" w:rsidRDefault="00985D3A" w:rsidP="00985D3A">
      <w:pPr>
        <w:keepNext/>
        <w:keepLines/>
        <w:numPr>
          <w:ilvl w:val="0"/>
          <w:numId w:val="14"/>
        </w:numPr>
        <w:spacing w:before="40" w:after="0"/>
        <w:outlineLvl w:val="3"/>
        <w:rPr>
          <w:rFonts w:eastAsiaTheme="majorEastAsia" w:cstheme="majorBidi"/>
          <w:b/>
          <w:iCs/>
        </w:rPr>
      </w:pPr>
      <w:r w:rsidRPr="00AC7796">
        <w:rPr>
          <w:rFonts w:eastAsiaTheme="majorEastAsia" w:cstheme="majorBidi"/>
          <w:b/>
          <w:iCs/>
        </w:rPr>
        <w:t>Standards:</w:t>
      </w:r>
    </w:p>
    <w:p w14:paraId="2E1B5650" w14:textId="77777777" w:rsidR="00985D3A" w:rsidRPr="00AC7796" w:rsidRDefault="00985D3A" w:rsidP="00985D3A">
      <w:pPr>
        <w:keepNext/>
        <w:keepLines/>
        <w:numPr>
          <w:ilvl w:val="0"/>
          <w:numId w:val="15"/>
        </w:numPr>
        <w:spacing w:before="40" w:after="0"/>
        <w:outlineLvl w:val="3"/>
        <w:rPr>
          <w:rFonts w:eastAsiaTheme="majorEastAsia" w:cstheme="majorBidi"/>
          <w:b/>
          <w:iCs/>
        </w:rPr>
      </w:pPr>
      <w:r w:rsidRPr="00AC7796">
        <w:rPr>
          <w:rFonts w:eastAsiaTheme="majorEastAsia" w:cstheme="majorBidi"/>
          <w:b/>
          <w:iCs/>
        </w:rPr>
        <w:t>Limits:  They explode the topic to deal with individuals working for the federal government or any state and local government in the US.</w:t>
      </w:r>
    </w:p>
    <w:p w14:paraId="6875F1C5" w14:textId="77777777" w:rsidR="00985D3A" w:rsidRPr="00985D3A" w:rsidRDefault="00985D3A" w:rsidP="00985D3A"/>
    <w:p w14:paraId="448EFC8D" w14:textId="6844635F" w:rsidR="004D0582" w:rsidRDefault="004D0582" w:rsidP="005E05DD">
      <w:pPr>
        <w:pStyle w:val="Heading3"/>
      </w:pPr>
      <w:r>
        <w:t>Con Con CP</w:t>
      </w:r>
    </w:p>
    <w:p w14:paraId="570230E3" w14:textId="1157488F" w:rsidR="004D0582" w:rsidRPr="004F4ED9" w:rsidRDefault="004D0582" w:rsidP="004D0582">
      <w:pPr>
        <w:pStyle w:val="Heading4"/>
      </w:pPr>
      <w:r w:rsidRPr="00C32F2E">
        <w:t>Pursuant to Article V of the Constitution, at least two-thirds of the States should call a limited constitutional convention and at least three-fourths of the States should ratify a constitutional amendment that</w:t>
      </w:r>
      <w:r>
        <w:t xml:space="preserve"> prohibit all patents on living organisms including new "compositions of matter"</w:t>
      </w:r>
    </w:p>
    <w:p w14:paraId="0A1A6AC8" w14:textId="77777777" w:rsidR="004D0582" w:rsidRDefault="004D0582" w:rsidP="004D0582">
      <w:pPr>
        <w:pStyle w:val="Heading4"/>
      </w:pPr>
      <w:r>
        <w:t>Solves the AFF and avoids the DAs.</w:t>
      </w:r>
    </w:p>
    <w:p w14:paraId="327F26DD" w14:textId="77777777" w:rsidR="004D0582" w:rsidRPr="00997141" w:rsidRDefault="004D0582" w:rsidP="004D0582">
      <w:r>
        <w:t xml:space="preserve">Thomas H. </w:t>
      </w:r>
      <w:r w:rsidRPr="00997141">
        <w:rPr>
          <w:rStyle w:val="Style13ptBold"/>
        </w:rPr>
        <w:t>Neale 16</w:t>
      </w:r>
      <w:r>
        <w:t xml:space="preserve">, Specialist in American National Government, 03-29-2016 (“The Article V Convention to Propose Constitutional Amendments: Contemporary Issues for Congress,” Congressional Research Service, </w:t>
      </w:r>
      <w:hyperlink r:id="rId7" w:history="1">
        <w:r w:rsidRPr="00883B28">
          <w:rPr>
            <w:rStyle w:val="Hyperlink"/>
          </w:rPr>
          <w:t>https://fas.org/sgp/crs/misc/R42589.pdf</w:t>
        </w:r>
      </w:hyperlink>
      <w:r>
        <w:t>)</w:t>
      </w:r>
    </w:p>
    <w:p w14:paraId="5302CC91" w14:textId="77777777" w:rsidR="004D0582" w:rsidRPr="00260A3E" w:rsidRDefault="004D0582" w:rsidP="004D0582">
      <w:pPr>
        <w:rPr>
          <w:sz w:val="16"/>
        </w:rPr>
      </w:pPr>
      <w:r w:rsidRPr="00260A3E">
        <w:rPr>
          <w:sz w:val="16"/>
        </w:rPr>
        <w:t>The Limited Convention</w:t>
      </w:r>
    </w:p>
    <w:p w14:paraId="2D6EC02D" w14:textId="77777777" w:rsidR="004D0582" w:rsidRPr="00260A3E" w:rsidRDefault="004D0582" w:rsidP="004D0582">
      <w:pPr>
        <w:rPr>
          <w:sz w:val="16"/>
        </w:rPr>
      </w:pPr>
      <w:r w:rsidRPr="00997141">
        <w:rPr>
          <w:u w:val="single"/>
        </w:rPr>
        <w:t>The concept of a</w:t>
      </w:r>
      <w:r w:rsidRPr="00260A3E">
        <w:rPr>
          <w:sz w:val="16"/>
        </w:rPr>
        <w:t xml:space="preserve"> </w:t>
      </w:r>
      <w:r w:rsidRPr="003F2E16">
        <w:rPr>
          <w:rStyle w:val="Emphasis"/>
          <w:highlight w:val="green"/>
        </w:rPr>
        <w:t>limited convention</w:t>
      </w:r>
      <w:r w:rsidRPr="00260A3E">
        <w:rPr>
          <w:sz w:val="16"/>
        </w:rPr>
        <w:t xml:space="preserve"> </w:t>
      </w:r>
      <w:r w:rsidRPr="00997141">
        <w:rPr>
          <w:u w:val="single"/>
        </w:rPr>
        <w:t xml:space="preserve">has </w:t>
      </w:r>
      <w:r w:rsidRPr="003F2E16">
        <w:rPr>
          <w:rStyle w:val="Emphasis"/>
          <w:highlight w:val="green"/>
        </w:rPr>
        <w:t>commanded considerable support</w:t>
      </w:r>
      <w:r w:rsidRPr="00260A3E">
        <w:rPr>
          <w:sz w:val="16"/>
        </w:rPr>
        <w:t xml:space="preserve"> in the debate over the Article V alternative. </w:t>
      </w:r>
      <w:r w:rsidRPr="00260A3E">
        <w:rPr>
          <w:u w:val="single"/>
        </w:rPr>
        <w:t xml:space="preserve">A range of constitutional scholars maintains </w:t>
      </w:r>
      <w:proofErr w:type="gramStart"/>
      <w:r w:rsidRPr="00260A3E">
        <w:rPr>
          <w:u w:val="single"/>
        </w:rPr>
        <w:t>that</w:t>
      </w:r>
      <w:r w:rsidRPr="00260A3E">
        <w:rPr>
          <w:sz w:val="16"/>
        </w:rPr>
        <w:t>,</w:t>
      </w:r>
      <w:proofErr w:type="gramEnd"/>
      <w:r w:rsidRPr="00260A3E">
        <w:rPr>
          <w:sz w:val="16"/>
        </w:rPr>
        <w:t xml:space="preserve"> contrary to Charles Black’s assertion, quoted earlier, </w:t>
      </w:r>
      <w:r w:rsidRPr="00260A3E">
        <w:rPr>
          <w:u w:val="single"/>
        </w:rPr>
        <w:t xml:space="preserve">a </w:t>
      </w:r>
      <w:r w:rsidRPr="003F2E16">
        <w:rPr>
          <w:highlight w:val="green"/>
          <w:u w:val="single"/>
        </w:rPr>
        <w:t>convention may be</w:t>
      </w:r>
      <w:r w:rsidRPr="00260A3E">
        <w:rPr>
          <w:sz w:val="16"/>
        </w:rPr>
        <w:t xml:space="preserve"> </w:t>
      </w:r>
      <w:r w:rsidRPr="003F2E16">
        <w:rPr>
          <w:rStyle w:val="Emphasis"/>
          <w:highlight w:val="green"/>
        </w:rPr>
        <w:t>limited to</w:t>
      </w:r>
      <w:r w:rsidRPr="00260A3E">
        <w:rPr>
          <w:rStyle w:val="Emphasis"/>
        </w:rPr>
        <w:t xml:space="preserve"> a </w:t>
      </w:r>
      <w:r w:rsidRPr="003F2E16">
        <w:rPr>
          <w:rStyle w:val="Emphasis"/>
          <w:highlight w:val="green"/>
        </w:rPr>
        <w:t>specific issue</w:t>
      </w:r>
      <w:r w:rsidRPr="00260A3E">
        <w:rPr>
          <w:sz w:val="16"/>
        </w:rPr>
        <w:t xml:space="preserve"> or issues </w:t>
      </w:r>
      <w:r w:rsidRPr="003F2E16">
        <w:rPr>
          <w:highlight w:val="green"/>
          <w:u w:val="single"/>
        </w:rPr>
        <w:t>contained in</w:t>
      </w:r>
      <w:r w:rsidRPr="00260A3E">
        <w:rPr>
          <w:sz w:val="16"/>
        </w:rPr>
        <w:t xml:space="preserve"> </w:t>
      </w:r>
      <w:r w:rsidRPr="003F2E16">
        <w:rPr>
          <w:rStyle w:val="Emphasis"/>
          <w:highlight w:val="green"/>
        </w:rPr>
        <w:t>state app</w:t>
      </w:r>
      <w:r w:rsidRPr="00260A3E">
        <w:rPr>
          <w:rStyle w:val="Emphasis"/>
        </w:rPr>
        <w:t>lication</w:t>
      </w:r>
      <w:r w:rsidRPr="003F2E16">
        <w:rPr>
          <w:rStyle w:val="Emphasis"/>
          <w:highlight w:val="green"/>
        </w:rPr>
        <w:t>s</w:t>
      </w:r>
      <w:r w:rsidRPr="00260A3E">
        <w:rPr>
          <w:sz w:val="16"/>
        </w:rPr>
        <w:t xml:space="preserve">; in fact, some observers maintain that it must be so limited. A fundamental assumption from their viewpoint is that </w:t>
      </w:r>
      <w:r w:rsidRPr="00260A3E">
        <w:rPr>
          <w:u w:val="single"/>
        </w:rPr>
        <w:t xml:space="preserve">the framers </w:t>
      </w:r>
      <w:r w:rsidRPr="00260A3E">
        <w:rPr>
          <w:rStyle w:val="Emphasis"/>
        </w:rPr>
        <w:t>did not</w:t>
      </w:r>
      <w:r w:rsidRPr="00260A3E">
        <w:rPr>
          <w:u w:val="single"/>
        </w:rPr>
        <w:t xml:space="preserve"> contemplate a</w:t>
      </w:r>
      <w:r w:rsidRPr="00260A3E">
        <w:rPr>
          <w:sz w:val="16"/>
        </w:rPr>
        <w:t xml:space="preserve"> general or </w:t>
      </w:r>
      <w:r w:rsidRPr="00260A3E">
        <w:rPr>
          <w:rStyle w:val="Emphasis"/>
        </w:rPr>
        <w:t>large-scale revision</w:t>
      </w:r>
      <w:r w:rsidRPr="00260A3E">
        <w:rPr>
          <w:sz w:val="16"/>
        </w:rPr>
        <w:t xml:space="preserve"> </w:t>
      </w:r>
      <w:r w:rsidRPr="00260A3E">
        <w:rPr>
          <w:u w:val="single"/>
        </w:rPr>
        <w:t>of the Constitution when they drafted Article V</w:t>
      </w:r>
      <w:r w:rsidRPr="00260A3E">
        <w:rPr>
          <w:sz w:val="16"/>
        </w:rPr>
        <w:t xml:space="preserve">. The late Senator Sam Ervin, who supported the Article V alternative and championed advance congressional planning for a convention, expounded this point of view: ... </w:t>
      </w:r>
      <w:r w:rsidRPr="00260A3E">
        <w:rPr>
          <w:u w:val="single"/>
        </w:rPr>
        <w:t>there is</w:t>
      </w:r>
      <w:r w:rsidRPr="00260A3E">
        <w:rPr>
          <w:sz w:val="16"/>
        </w:rPr>
        <w:t xml:space="preserve"> </w:t>
      </w:r>
      <w:r w:rsidRPr="00260A3E">
        <w:rPr>
          <w:rStyle w:val="Emphasis"/>
        </w:rPr>
        <w:t>strong evidence</w:t>
      </w:r>
      <w:r w:rsidRPr="00260A3E">
        <w:rPr>
          <w:sz w:val="16"/>
        </w:rPr>
        <w:t xml:space="preserve"> that what the members of the [original constitutional] convention </w:t>
      </w:r>
      <w:proofErr w:type="gramStart"/>
      <w:r w:rsidRPr="00260A3E">
        <w:rPr>
          <w:sz w:val="16"/>
        </w:rPr>
        <w:t>were</w:t>
      </w:r>
      <w:proofErr w:type="gramEnd"/>
      <w:r w:rsidRPr="00260A3E">
        <w:rPr>
          <w:sz w:val="16"/>
        </w:rPr>
        <w:t xml:space="preserve"> concerned with ... was the power to make specific amendments.... [The] provision in </w:t>
      </w:r>
      <w:r w:rsidRPr="00260A3E">
        <w:rPr>
          <w:u w:val="single"/>
        </w:rPr>
        <w:t>article V</w:t>
      </w:r>
      <w:r w:rsidRPr="00260A3E">
        <w:rPr>
          <w:sz w:val="16"/>
        </w:rPr>
        <w:t xml:space="preserve"> for two exceptions to the amendment power42 underlines the notion that the convention </w:t>
      </w:r>
      <w:r w:rsidRPr="00260A3E">
        <w:rPr>
          <w:u w:val="single"/>
        </w:rPr>
        <w:t>anticipated a</w:t>
      </w:r>
      <w:r w:rsidRPr="00260A3E">
        <w:rPr>
          <w:sz w:val="16"/>
        </w:rPr>
        <w:t xml:space="preserve"> </w:t>
      </w:r>
      <w:r w:rsidRPr="00597888">
        <w:rPr>
          <w:rStyle w:val="Emphasis"/>
          <w:highlight w:val="green"/>
        </w:rPr>
        <w:t>specific amendment</w:t>
      </w:r>
      <w:r w:rsidRPr="00260A3E">
        <w:rPr>
          <w:sz w:val="16"/>
        </w:rPr>
        <w:t xml:space="preserve"> or amendments </w:t>
      </w:r>
      <w:r w:rsidRPr="00597888">
        <w:rPr>
          <w:highlight w:val="green"/>
          <w:u w:val="single"/>
        </w:rPr>
        <w:t>rather than general revision</w:t>
      </w:r>
      <w:r w:rsidRPr="00597888">
        <w:rPr>
          <w:sz w:val="16"/>
          <w:highlight w:val="green"/>
        </w:rPr>
        <w:t>.</w:t>
      </w:r>
      <w:r w:rsidRPr="00597888">
        <w:rPr>
          <w:sz w:val="16"/>
        </w:rPr>
        <w:t>43</w:t>
      </w:r>
      <w:r w:rsidRPr="00260A3E">
        <w:rPr>
          <w:sz w:val="16"/>
        </w:rPr>
        <w:t xml:space="preserve"> Another commentator, championing state authority in the convention issue, asserted that the founders’ intention in establishing the alternative amendment process was to check the ability of Congress to impede proposal of an amendment that enjoyed widespread support. He claimed that </w:t>
      </w:r>
      <w:r w:rsidRPr="00260A3E">
        <w:rPr>
          <w:u w:val="single"/>
        </w:rPr>
        <w:t>a convention limited to an issue specified by the states in their applications would be</w:t>
      </w:r>
      <w:r>
        <w:rPr>
          <w:u w:val="single"/>
        </w:rPr>
        <w:t xml:space="preserve"> </w:t>
      </w:r>
      <w:r w:rsidRPr="00260A3E">
        <w:rPr>
          <w:u w:val="single"/>
        </w:rPr>
        <w:t>constitutional</w:t>
      </w:r>
      <w:r w:rsidRPr="00260A3E">
        <w:rPr>
          <w:sz w:val="16"/>
        </w:rPr>
        <w:t xml:space="preserve">, </w:t>
      </w:r>
      <w:r w:rsidRPr="00260A3E">
        <w:rPr>
          <w:u w:val="single"/>
        </w:rPr>
        <w:t>but</w:t>
      </w:r>
      <w:r w:rsidRPr="00260A3E">
        <w:rPr>
          <w:sz w:val="16"/>
        </w:rPr>
        <w:t xml:space="preserve"> that a convention could be </w:t>
      </w:r>
      <w:r w:rsidRPr="00260A3E">
        <w:rPr>
          <w:rStyle w:val="Emphasis"/>
        </w:rPr>
        <w:t>limited by the states</w:t>
      </w:r>
      <w:r w:rsidRPr="00260A3E">
        <w:rPr>
          <w:sz w:val="16"/>
        </w:rPr>
        <w:t xml:space="preserve">, but </w:t>
      </w:r>
      <w:r w:rsidRPr="00260A3E">
        <w:rPr>
          <w:rStyle w:val="Emphasis"/>
        </w:rPr>
        <w:t>not by Congress</w:t>
      </w:r>
      <w:r w:rsidRPr="00260A3E">
        <w:rPr>
          <w:sz w:val="16"/>
        </w:rPr>
        <w:t xml:space="preserve">: </w:t>
      </w:r>
      <w:r w:rsidRPr="003F2E16">
        <w:rPr>
          <w:highlight w:val="green"/>
          <w:u w:val="single"/>
        </w:rPr>
        <w:t>Congress</w:t>
      </w:r>
      <w:r w:rsidRPr="00260A3E">
        <w:rPr>
          <w:sz w:val="16"/>
        </w:rPr>
        <w:t xml:space="preserve"> </w:t>
      </w:r>
      <w:r w:rsidRPr="003F2E16">
        <w:rPr>
          <w:rStyle w:val="Emphasis"/>
          <w:highlight w:val="green"/>
        </w:rPr>
        <w:t>may not impose its will</w:t>
      </w:r>
      <w:r w:rsidRPr="00260A3E">
        <w:rPr>
          <w:sz w:val="16"/>
        </w:rPr>
        <w:t xml:space="preserve"> </w:t>
      </w:r>
      <w:r w:rsidRPr="00260A3E">
        <w:rPr>
          <w:u w:val="single"/>
        </w:rPr>
        <w:t>on the convention</w:t>
      </w:r>
      <w:r w:rsidRPr="00260A3E">
        <w:rPr>
          <w:sz w:val="16"/>
        </w:rPr>
        <w:t xml:space="preserve">.... </w:t>
      </w:r>
      <w:r w:rsidRPr="00260A3E">
        <w:rPr>
          <w:u w:val="single"/>
        </w:rPr>
        <w:t>The purpose</w:t>
      </w:r>
      <w:r w:rsidRPr="00260A3E">
        <w:rPr>
          <w:sz w:val="16"/>
        </w:rPr>
        <w:t xml:space="preserve"> of the Convention Clause </w:t>
      </w:r>
      <w:r w:rsidRPr="00260A3E">
        <w:rPr>
          <w:u w:val="single"/>
        </w:rPr>
        <w:t>is to</w:t>
      </w:r>
      <w:r w:rsidRPr="00260A3E">
        <w:rPr>
          <w:sz w:val="16"/>
        </w:rPr>
        <w:t xml:space="preserve"> allow the States to </w:t>
      </w:r>
      <w:r w:rsidRPr="00260A3E">
        <w:rPr>
          <w:rStyle w:val="Emphasis"/>
        </w:rPr>
        <w:t>circumvent</w:t>
      </w:r>
      <w:r w:rsidRPr="00260A3E">
        <w:rPr>
          <w:sz w:val="16"/>
        </w:rPr>
        <w:t xml:space="preserve"> a recalcitrant </w:t>
      </w:r>
      <w:r w:rsidRPr="00260A3E">
        <w:rPr>
          <w:u w:val="single"/>
        </w:rPr>
        <w:t>Congress</w:t>
      </w:r>
      <w:r w:rsidRPr="00260A3E">
        <w:rPr>
          <w:sz w:val="16"/>
        </w:rPr>
        <w:t xml:space="preserve">. The Convention Clause, therefore, must allow the States [but not Congress] to limit a convention </w:t>
      </w:r>
      <w:proofErr w:type="gramStart"/>
      <w:r w:rsidRPr="00260A3E">
        <w:rPr>
          <w:sz w:val="16"/>
        </w:rPr>
        <w:t>in order to</w:t>
      </w:r>
      <w:proofErr w:type="gramEnd"/>
      <w:r w:rsidRPr="00260A3E">
        <w:rPr>
          <w:sz w:val="16"/>
        </w:rPr>
        <w:t xml:space="preserve"> accomplish this purpose.44 The primacy of the states in </w:t>
      </w:r>
      <w:r w:rsidRPr="00260A3E">
        <w:rPr>
          <w:u w:val="single"/>
        </w:rPr>
        <w:t>this</w:t>
      </w:r>
      <w:r w:rsidRPr="00260A3E">
        <w:rPr>
          <w:sz w:val="16"/>
        </w:rPr>
        <w:t xml:space="preserve"> viewpoint thus </w:t>
      </w:r>
      <w:r w:rsidRPr="00260A3E">
        <w:rPr>
          <w:u w:val="single"/>
        </w:rPr>
        <w:t>suggests that a convention could be open and</w:t>
      </w:r>
      <w:r>
        <w:rPr>
          <w:u w:val="single"/>
        </w:rPr>
        <w:t xml:space="preserve"> </w:t>
      </w:r>
      <w:r w:rsidRPr="00260A3E">
        <w:rPr>
          <w:u w:val="single"/>
        </w:rPr>
        <w:t>general</w:t>
      </w:r>
      <w:r w:rsidRPr="00260A3E">
        <w:rPr>
          <w:sz w:val="16"/>
        </w:rPr>
        <w:t xml:space="preserve">, </w:t>
      </w:r>
      <w:r w:rsidRPr="00260A3E">
        <w:rPr>
          <w:u w:val="single"/>
        </w:rPr>
        <w:t>or limited</w:t>
      </w:r>
      <w:r w:rsidRPr="00260A3E">
        <w:rPr>
          <w:sz w:val="16"/>
        </w:rPr>
        <w:t xml:space="preserve">, </w:t>
      </w:r>
      <w:r w:rsidRPr="00260A3E">
        <w:rPr>
          <w:rStyle w:val="Emphasis"/>
        </w:rPr>
        <w:t>depending on the applications</w:t>
      </w:r>
      <w:r w:rsidRPr="00260A3E">
        <w:rPr>
          <w:sz w:val="16"/>
        </w:rPr>
        <w:t xml:space="preserve"> </w:t>
      </w:r>
      <w:r w:rsidRPr="00260A3E">
        <w:rPr>
          <w:u w:val="single"/>
        </w:rPr>
        <w:t>of the legislatures</w:t>
      </w:r>
      <w:r w:rsidRPr="00260A3E">
        <w:rPr>
          <w:sz w:val="16"/>
        </w:rPr>
        <w:t xml:space="preserve">. For its part, </w:t>
      </w:r>
      <w:r w:rsidRPr="003F2E16">
        <w:rPr>
          <w:highlight w:val="green"/>
          <w:u w:val="single"/>
        </w:rPr>
        <w:t>Congress</w:t>
      </w:r>
      <w:r w:rsidRPr="00260A3E">
        <w:rPr>
          <w:u w:val="single"/>
        </w:rPr>
        <w:t xml:space="preserve"> has historically</w:t>
      </w:r>
      <w:r w:rsidRPr="00260A3E">
        <w:rPr>
          <w:sz w:val="16"/>
        </w:rPr>
        <w:t xml:space="preserve"> </w:t>
      </w:r>
      <w:r w:rsidRPr="003F2E16">
        <w:rPr>
          <w:rStyle w:val="Emphasis"/>
          <w:highlight w:val="green"/>
        </w:rPr>
        <w:t>embraced</w:t>
      </w:r>
      <w:r w:rsidRPr="00260A3E">
        <w:rPr>
          <w:rStyle w:val="Emphasis"/>
        </w:rPr>
        <w:t xml:space="preserve"> the </w:t>
      </w:r>
      <w:r w:rsidRPr="003F2E16">
        <w:rPr>
          <w:rStyle w:val="Emphasis"/>
          <w:highlight w:val="green"/>
        </w:rPr>
        <w:t>limited convention</w:t>
      </w:r>
      <w:r w:rsidRPr="00260A3E">
        <w:rPr>
          <w:sz w:val="16"/>
        </w:rPr>
        <w:t xml:space="preserve">. When considering this question in the past, </w:t>
      </w:r>
      <w:r w:rsidRPr="00260A3E">
        <w:rPr>
          <w:u w:val="single"/>
        </w:rPr>
        <w:t>it has</w:t>
      </w:r>
      <w:r w:rsidRPr="00260A3E">
        <w:rPr>
          <w:sz w:val="16"/>
        </w:rPr>
        <w:t xml:space="preserve"> claimed the authority to call the convention, but also </w:t>
      </w:r>
      <w:r w:rsidRPr="00260A3E">
        <w:rPr>
          <w:u w:val="single"/>
        </w:rPr>
        <w:t>asserted a</w:t>
      </w:r>
      <w:r>
        <w:rPr>
          <w:u w:val="single"/>
        </w:rPr>
        <w:t xml:space="preserve"> </w:t>
      </w:r>
      <w:r w:rsidRPr="00597888">
        <w:rPr>
          <w:highlight w:val="green"/>
          <w:u w:val="single"/>
        </w:rPr>
        <w:t>constitutional duty to</w:t>
      </w:r>
      <w:r w:rsidRPr="00260A3E">
        <w:rPr>
          <w:u w:val="single"/>
        </w:rPr>
        <w:t xml:space="preserve"> </w:t>
      </w:r>
      <w:r w:rsidRPr="00597888">
        <w:rPr>
          <w:highlight w:val="green"/>
          <w:u w:val="single"/>
        </w:rPr>
        <w:t>respect</w:t>
      </w:r>
      <w:r w:rsidRPr="00260A3E">
        <w:rPr>
          <w:u w:val="single"/>
        </w:rPr>
        <w:t xml:space="preserve"> the </w:t>
      </w:r>
      <w:r w:rsidRPr="00597888">
        <w:rPr>
          <w:highlight w:val="green"/>
          <w:u w:val="single"/>
        </w:rPr>
        <w:t>state application process</w:t>
      </w:r>
      <w:r w:rsidRPr="00260A3E">
        <w:rPr>
          <w:sz w:val="16"/>
        </w:rPr>
        <w:t xml:space="preserve">, </w:t>
      </w:r>
      <w:r w:rsidRPr="00260A3E">
        <w:rPr>
          <w:u w:val="single"/>
        </w:rPr>
        <w:t>and</w:t>
      </w:r>
      <w:r w:rsidRPr="00260A3E">
        <w:rPr>
          <w:sz w:val="16"/>
        </w:rPr>
        <w:t xml:space="preserve"> to </w:t>
      </w:r>
      <w:r w:rsidRPr="00260A3E">
        <w:rPr>
          <w:rStyle w:val="Emphasis"/>
        </w:rPr>
        <w:t>limit the subject of amendments</w:t>
      </w:r>
      <w:r w:rsidRPr="00260A3E">
        <w:rPr>
          <w:sz w:val="16"/>
        </w:rPr>
        <w:t xml:space="preserve"> </w:t>
      </w:r>
      <w:r w:rsidRPr="00260A3E">
        <w:rPr>
          <w:u w:val="single"/>
        </w:rPr>
        <w:t>to the subject areas</w:t>
      </w:r>
      <w:r w:rsidRPr="00260A3E">
        <w:rPr>
          <w:sz w:val="16"/>
        </w:rPr>
        <w:t xml:space="preserve"> </w:t>
      </w:r>
      <w:r w:rsidRPr="00260A3E">
        <w:rPr>
          <w:rStyle w:val="Emphasis"/>
        </w:rPr>
        <w:t>cited therein</w:t>
      </w:r>
      <w:r w:rsidRPr="00260A3E">
        <w:rPr>
          <w:sz w:val="16"/>
        </w:rPr>
        <w:t>. For instance, in 1984, the Senate Judiciary Committee claimed Congress’s power both to set and to enforce limits on the subject or subjects considered by an Article V Convention to those included in the state petitions. The committee’s report on the Constitutional Convention Implementation Act of 1984 (S. 119, 98th Congress), stated: Under this legislation, it is the States themselves, operating through the Congress, which are ultimately responsible for imposing subject-matter limitations upon the Article V Convention.... the States are authorized to apply for a convention “for the purpose of proposing one or more specific amendments.” Indeed, that is the only kind of convention within the scope of the present legislation, although there is no intention to preclude a call for a “general” or “unlimited” convention.45</w:t>
      </w:r>
    </w:p>
    <w:p w14:paraId="3E9AE2F9" w14:textId="77777777" w:rsidR="004D0582" w:rsidRPr="004D0582" w:rsidRDefault="004D0582" w:rsidP="004D0582"/>
    <w:p w14:paraId="51C1C807" w14:textId="0E47337A" w:rsidR="009D1CCE" w:rsidRDefault="009D2292" w:rsidP="009D1CCE">
      <w:pPr>
        <w:pStyle w:val="Heading3"/>
      </w:pPr>
      <w:r>
        <w:t>Non-Antitrust CP</w:t>
      </w:r>
    </w:p>
    <w:p w14:paraId="12238731" w14:textId="77777777" w:rsidR="009D1CCE" w:rsidRPr="00E8399F" w:rsidRDefault="009D1CCE" w:rsidP="009D1CCE">
      <w:pPr>
        <w:pStyle w:val="Heading4"/>
      </w:pPr>
      <w:r>
        <w:t>Next off – Non-Antirust CP</w:t>
      </w:r>
    </w:p>
    <w:p w14:paraId="780623B0" w14:textId="77777777" w:rsidR="009D1CCE" w:rsidRDefault="009D1CCE" w:rsidP="009D1CCE"/>
    <w:p w14:paraId="1E93FC51" w14:textId="77777777" w:rsidR="009D1CCE" w:rsidRDefault="009D1CCE" w:rsidP="009D1CCE">
      <w:pPr>
        <w:pStyle w:val="Heading4"/>
      </w:pPr>
      <w:r>
        <w:t>Text:</w:t>
      </w:r>
    </w:p>
    <w:p w14:paraId="2E438020" w14:textId="77777777" w:rsidR="009D1CCE" w:rsidRDefault="009D1CCE" w:rsidP="009D1CCE">
      <w:pPr>
        <w:pStyle w:val="Heading4"/>
      </w:pPr>
      <w:r>
        <w:t xml:space="preserve">The United States Supreme Court should hold that its decisions in </w:t>
      </w:r>
      <w:r w:rsidRPr="002D0371">
        <w:rPr>
          <w:i/>
          <w:iCs w:val="0"/>
        </w:rPr>
        <w:t xml:space="preserve">Myriad Genetics </w:t>
      </w:r>
      <w:r>
        <w:t xml:space="preserve">and </w:t>
      </w:r>
      <w:r w:rsidRPr="002D0371">
        <w:rPr>
          <w:i/>
          <w:iCs w:val="0"/>
        </w:rPr>
        <w:t>Prometheus</w:t>
      </w:r>
      <w:r>
        <w:t xml:space="preserve"> apply to all patents on living organisms and that violations are illegal under criminal code because they violate the “product of nature” and “laws of nature” exceptions to Section 101 of the Patent Act. The Court will clarify that statutory language permitting “compositions of matter” does not apply to living organisms. </w:t>
      </w:r>
    </w:p>
    <w:p w14:paraId="6E971726" w14:textId="77777777" w:rsidR="009D1CCE" w:rsidRDefault="009D1CCE" w:rsidP="009D1CCE"/>
    <w:p w14:paraId="3560109B" w14:textId="77777777" w:rsidR="009D1CCE" w:rsidRDefault="009D1CCE" w:rsidP="009D1CCE">
      <w:pPr>
        <w:pStyle w:val="Heading4"/>
      </w:pPr>
      <w:r>
        <w:t xml:space="preserve">The CP solves and tests “antitrust key” - </w:t>
      </w:r>
    </w:p>
    <w:p w14:paraId="4169D144" w14:textId="77777777" w:rsidR="009D1CCE" w:rsidRPr="00AC0A80" w:rsidRDefault="009D1CCE" w:rsidP="009D1CCE">
      <w:pPr>
        <w:rPr>
          <w:rStyle w:val="Style13ptBold"/>
        </w:rPr>
      </w:pPr>
      <w:r w:rsidRPr="00AC0A80">
        <w:rPr>
          <w:rStyle w:val="Style13ptBold"/>
        </w:rPr>
        <w:t>Conley ‘19</w:t>
      </w:r>
    </w:p>
    <w:p w14:paraId="138DF812" w14:textId="77777777" w:rsidR="009D1CCE" w:rsidRPr="00AC0A80" w:rsidRDefault="009D1CCE" w:rsidP="009D1CCE">
      <w:pPr>
        <w:rPr>
          <w:sz w:val="18"/>
          <w:szCs w:val="18"/>
        </w:rPr>
      </w:pPr>
      <w:r w:rsidRPr="00AC0A80">
        <w:rPr>
          <w:sz w:val="18"/>
          <w:szCs w:val="18"/>
        </w:rPr>
        <w:t xml:space="preserve">John Conley, Author at The Privacy Report - “What’s Going </w:t>
      </w:r>
      <w:proofErr w:type="gramStart"/>
      <w:r w:rsidRPr="00AC0A80">
        <w:rPr>
          <w:sz w:val="18"/>
          <w:szCs w:val="18"/>
        </w:rPr>
        <w:t>On</w:t>
      </w:r>
      <w:proofErr w:type="gramEnd"/>
      <w:r w:rsidRPr="00AC0A80">
        <w:rPr>
          <w:sz w:val="18"/>
          <w:szCs w:val="18"/>
        </w:rPr>
        <w:t xml:space="preserve"> with Patentable Subject Matter?” – The Privacy Report -AUGUST 05, 2019 - #E&amp;F - https://theprivacyreport.com/2019/08/05/whats-going-on-with-patentable-subject-matter/ </w:t>
      </w:r>
    </w:p>
    <w:p w14:paraId="48728043" w14:textId="77777777" w:rsidR="009D1CCE" w:rsidRDefault="009D1CCE" w:rsidP="009D1CCE"/>
    <w:p w14:paraId="6BAF6D3E" w14:textId="77777777" w:rsidR="009D1CCE" w:rsidRPr="00AC0A80" w:rsidRDefault="009D1CCE" w:rsidP="009D1CCE">
      <w:pPr>
        <w:rPr>
          <w:sz w:val="16"/>
        </w:rPr>
      </w:pPr>
      <w:r w:rsidRPr="000719BF">
        <w:rPr>
          <w:rStyle w:val="StyleUnderline"/>
          <w:highlight w:val="green"/>
        </w:rPr>
        <w:t>Patentable subject matter</w:t>
      </w:r>
      <w:r w:rsidRPr="00AC0A80">
        <w:rPr>
          <w:sz w:val="16"/>
        </w:rPr>
        <w:t xml:space="preserve"> (</w:t>
      </w:r>
      <w:r w:rsidRPr="000719BF">
        <w:rPr>
          <w:rStyle w:val="Emphasis"/>
        </w:rPr>
        <w:t>often called patent eligibility</w:t>
      </w:r>
      <w:r w:rsidRPr="00AC0A80">
        <w:rPr>
          <w:sz w:val="16"/>
        </w:rPr>
        <w:t xml:space="preserve">) </w:t>
      </w:r>
      <w:r w:rsidRPr="000719BF">
        <w:rPr>
          <w:rStyle w:val="StyleUnderline"/>
          <w:highlight w:val="green"/>
        </w:rPr>
        <w:t>is the first hurdle</w:t>
      </w:r>
      <w:r w:rsidRPr="00AC0A80">
        <w:rPr>
          <w:sz w:val="16"/>
        </w:rPr>
        <w:t xml:space="preserve"> an invention must clear </w:t>
      </w:r>
      <w:r w:rsidRPr="000719BF">
        <w:rPr>
          <w:rStyle w:val="StyleUnderline"/>
          <w:highlight w:val="green"/>
        </w:rPr>
        <w:t>on the road to patentability</w:t>
      </w:r>
      <w:r w:rsidRPr="00AC0A80">
        <w:rPr>
          <w:sz w:val="16"/>
        </w:rPr>
        <w:t xml:space="preserve">. </w:t>
      </w:r>
      <w:r w:rsidRPr="000719BF">
        <w:rPr>
          <w:rStyle w:val="StyleUnderline"/>
          <w:highlight w:val="green"/>
        </w:rPr>
        <w:t>Section 101 of the Patent Act provides</w:t>
      </w:r>
      <w:r w:rsidRPr="00AC0A80">
        <w:rPr>
          <w:sz w:val="16"/>
        </w:rPr>
        <w:t>, “</w:t>
      </w:r>
      <w:r w:rsidRPr="000719BF">
        <w:rPr>
          <w:rStyle w:val="StyleUnderline"/>
          <w:highlight w:val="green"/>
        </w:rPr>
        <w:t>Whoever</w:t>
      </w:r>
      <w:r w:rsidRPr="000719BF">
        <w:rPr>
          <w:rStyle w:val="StyleUnderline"/>
        </w:rPr>
        <w:t xml:space="preserve"> </w:t>
      </w:r>
      <w:r w:rsidRPr="00AC0A80">
        <w:rPr>
          <w:sz w:val="16"/>
        </w:rPr>
        <w:t xml:space="preserve">invents or </w:t>
      </w:r>
      <w:r w:rsidRPr="000719BF">
        <w:rPr>
          <w:rStyle w:val="StyleUnderline"/>
          <w:highlight w:val="green"/>
        </w:rPr>
        <w:t>discovers any new</w:t>
      </w:r>
      <w:r w:rsidRPr="00AC0A80">
        <w:rPr>
          <w:sz w:val="16"/>
        </w:rPr>
        <w:t xml:space="preserve"> and useful process, machine, manufacture, or </w:t>
      </w:r>
      <w:r w:rsidRPr="000719BF">
        <w:rPr>
          <w:rStyle w:val="Emphasis"/>
          <w:highlight w:val="green"/>
        </w:rPr>
        <w:t>composition of matter</w:t>
      </w:r>
      <w:r w:rsidRPr="00AC0A80">
        <w:rPr>
          <w:sz w:val="16"/>
        </w:rPr>
        <w:t xml:space="preserve">, or any new and useful improvement thereof, </w:t>
      </w:r>
      <w:r w:rsidRPr="000719BF">
        <w:rPr>
          <w:rStyle w:val="StyleUnderline"/>
          <w:highlight w:val="green"/>
        </w:rPr>
        <w:t>may obtain a patent</w:t>
      </w:r>
      <w:r w:rsidRPr="00AC0A80">
        <w:rPr>
          <w:sz w:val="16"/>
        </w:rPr>
        <w:t xml:space="preserve"> therefor, subject to the conditions and requirements of this title.” In other words, if an invention falls into one of the enumerated categories—processes (or methods), machines, manufactures or compositions of matter—it will be patent-eligible if it meets the other criteria specified by the Act. The most important of those are novelty, utility and nonobviousness; the inventor also </w:t>
      </w:r>
      <w:proofErr w:type="gramStart"/>
      <w:r w:rsidRPr="00AC0A80">
        <w:rPr>
          <w:sz w:val="16"/>
        </w:rPr>
        <w:t>has to</w:t>
      </w:r>
      <w:proofErr w:type="gramEnd"/>
      <w:r w:rsidRPr="00AC0A80">
        <w:rPr>
          <w:sz w:val="16"/>
        </w:rPr>
        <w:t xml:space="preserve"> meet demanding standards pertaining to the description of the invention and the drafting of claims.</w:t>
      </w:r>
    </w:p>
    <w:p w14:paraId="43FEDABC" w14:textId="77777777" w:rsidR="009D1CCE" w:rsidRPr="00AC0A80" w:rsidRDefault="009D1CCE" w:rsidP="009D1CCE">
      <w:pPr>
        <w:rPr>
          <w:sz w:val="16"/>
        </w:rPr>
      </w:pPr>
      <w:r w:rsidRPr="000719BF">
        <w:rPr>
          <w:rStyle w:val="StyleUnderline"/>
          <w:highlight w:val="green"/>
        </w:rPr>
        <w:t>For most of the history of patents in the U</w:t>
      </w:r>
      <w:r w:rsidRPr="00AC0A80">
        <w:rPr>
          <w:sz w:val="16"/>
        </w:rPr>
        <w:t xml:space="preserve">nited </w:t>
      </w:r>
      <w:r w:rsidRPr="000719BF">
        <w:rPr>
          <w:rStyle w:val="StyleUnderline"/>
          <w:highlight w:val="green"/>
        </w:rPr>
        <w:t>S</w:t>
      </w:r>
      <w:r w:rsidRPr="00AC0A80">
        <w:rPr>
          <w:sz w:val="16"/>
        </w:rPr>
        <w:t xml:space="preserve">tates, </w:t>
      </w:r>
      <w:r w:rsidRPr="000719BF">
        <w:rPr>
          <w:rStyle w:val="StyleUnderline"/>
          <w:highlight w:val="green"/>
        </w:rPr>
        <w:t>just about everything passed the subject matter test</w:t>
      </w:r>
      <w:r w:rsidRPr="00AC0A80">
        <w:rPr>
          <w:sz w:val="16"/>
        </w:rPr>
        <w:t xml:space="preserve">. </w:t>
      </w:r>
      <w:r w:rsidRPr="000719BF">
        <w:rPr>
          <w:rStyle w:val="StyleUnderline"/>
          <w:highlight w:val="green"/>
        </w:rPr>
        <w:t xml:space="preserve">The courts created </w:t>
      </w:r>
      <w:r w:rsidRPr="000719BF">
        <w:rPr>
          <w:rStyle w:val="Emphasis"/>
          <w:highlight w:val="green"/>
        </w:rPr>
        <w:t>three major exceptions</w:t>
      </w:r>
      <w:r w:rsidRPr="00AC0A80">
        <w:rPr>
          <w:sz w:val="16"/>
        </w:rPr>
        <w:t xml:space="preserve">: </w:t>
      </w:r>
      <w:r w:rsidRPr="000719BF">
        <w:rPr>
          <w:rStyle w:val="StyleUnderline"/>
          <w:highlight w:val="green"/>
        </w:rPr>
        <w:t xml:space="preserve">you couldn’t patent </w:t>
      </w:r>
      <w:r w:rsidRPr="00AC0A80">
        <w:rPr>
          <w:rStyle w:val="Emphasis"/>
          <w:highlight w:val="green"/>
        </w:rPr>
        <w:t>products</w:t>
      </w:r>
      <w:r w:rsidRPr="000719BF">
        <w:rPr>
          <w:rStyle w:val="StyleUnderline"/>
          <w:highlight w:val="green"/>
        </w:rPr>
        <w:t xml:space="preserve"> </w:t>
      </w:r>
      <w:r w:rsidRPr="000719BF">
        <w:rPr>
          <w:rStyle w:val="Emphasis"/>
          <w:highlight w:val="green"/>
        </w:rPr>
        <w:t>of nature</w:t>
      </w:r>
      <w:r w:rsidRPr="00AC0A80">
        <w:rPr>
          <w:sz w:val="16"/>
        </w:rPr>
        <w:t xml:space="preserve"> (sometimes called natural phenomena), </w:t>
      </w:r>
      <w:r w:rsidRPr="000719BF">
        <w:rPr>
          <w:rStyle w:val="StyleUnderline"/>
          <w:highlight w:val="green"/>
        </w:rPr>
        <w:t>such as</w:t>
      </w:r>
      <w:r w:rsidRPr="00AC0A80">
        <w:rPr>
          <w:sz w:val="16"/>
        </w:rPr>
        <w:t xml:space="preserve"> minerals or </w:t>
      </w:r>
      <w:r w:rsidRPr="000719BF">
        <w:rPr>
          <w:rStyle w:val="StyleUnderline"/>
          <w:highlight w:val="green"/>
        </w:rPr>
        <w:t>naturally occurring plants</w:t>
      </w:r>
      <w:r w:rsidRPr="00AC0A80">
        <w:rPr>
          <w:sz w:val="16"/>
        </w:rPr>
        <w:t xml:space="preserve">; </w:t>
      </w:r>
      <w:r w:rsidRPr="000719BF">
        <w:rPr>
          <w:rStyle w:val="Emphasis"/>
          <w:highlight w:val="green"/>
        </w:rPr>
        <w:t>laws of nature</w:t>
      </w:r>
      <w:r w:rsidRPr="00AC0A80">
        <w:rPr>
          <w:sz w:val="16"/>
        </w:rPr>
        <w:t xml:space="preserve">, </w:t>
      </w:r>
      <w:r w:rsidRPr="000719BF">
        <w:rPr>
          <w:rStyle w:val="StyleUnderline"/>
        </w:rPr>
        <w:t>like the law of gravity</w:t>
      </w:r>
      <w:r w:rsidRPr="00AC0A80">
        <w:rPr>
          <w:sz w:val="16"/>
        </w:rPr>
        <w:t xml:space="preserve">; </w:t>
      </w:r>
      <w:r w:rsidRPr="000719BF">
        <w:rPr>
          <w:rStyle w:val="StyleUnderline"/>
          <w:highlight w:val="green"/>
        </w:rPr>
        <w:t>or abstract ideas</w:t>
      </w:r>
      <w:r w:rsidRPr="00AC0A80">
        <w:rPr>
          <w:sz w:val="16"/>
        </w:rPr>
        <w:t xml:space="preserve">, like simple methods of doing business. </w:t>
      </w:r>
      <w:r w:rsidRPr="000719BF">
        <w:rPr>
          <w:rStyle w:val="StyleUnderline"/>
          <w:highlight w:val="green"/>
        </w:rPr>
        <w:t>The courts have repeatedly emphasized that these exceptions are narrow</w:t>
      </w:r>
      <w:r w:rsidRPr="00AC0A80">
        <w:rPr>
          <w:sz w:val="16"/>
        </w:rPr>
        <w:t>. For example, whereas natural laws are patent-ineligible, inventions that apply natural laws may be patentable. Consequently, these exceptions were rarely invoked by the courts or the Patent Office (the USPTO) to invalidate patents. The work of winnowing out bad patents was usually left to the doctrines of novelty (section 102) and nonobviousness (103). (Section 101 also requires utility, but that’s easy to satisfy in almost all cases.)</w:t>
      </w:r>
    </w:p>
    <w:p w14:paraId="231A37D7" w14:textId="77777777" w:rsidR="009D1CCE" w:rsidRPr="00AC0A80" w:rsidRDefault="009D1CCE" w:rsidP="009D1CCE">
      <w:pPr>
        <w:rPr>
          <w:sz w:val="16"/>
        </w:rPr>
      </w:pPr>
      <w:r w:rsidRPr="000719BF">
        <w:rPr>
          <w:rStyle w:val="StyleUnderline"/>
          <w:highlight w:val="green"/>
        </w:rPr>
        <w:t>This all began to change in 2012</w:t>
      </w:r>
      <w:r w:rsidRPr="00AC0A80">
        <w:rPr>
          <w:sz w:val="16"/>
        </w:rPr>
        <w:t xml:space="preserve"> </w:t>
      </w:r>
      <w:r w:rsidRPr="000719BF">
        <w:rPr>
          <w:rStyle w:val="StyleUnderline"/>
          <w:highlight w:val="green"/>
        </w:rPr>
        <w:t>when the Supreme Court decided</w:t>
      </w:r>
      <w:r w:rsidRPr="00AC0A80">
        <w:rPr>
          <w:sz w:val="16"/>
        </w:rPr>
        <w:t xml:space="preserve"> </w:t>
      </w:r>
      <w:r w:rsidRPr="000719BF">
        <w:rPr>
          <w:rStyle w:val="StyleUnderline"/>
          <w:highlight w:val="green"/>
        </w:rPr>
        <w:t>the first of three subject matter cases,</w:t>
      </w:r>
      <w:r w:rsidRPr="00AC0A80">
        <w:rPr>
          <w:sz w:val="16"/>
        </w:rPr>
        <w:t xml:space="preserve"> Mayo v. Prometheus. </w:t>
      </w:r>
      <w:r w:rsidRPr="000719BF">
        <w:rPr>
          <w:rStyle w:val="StyleUnderline"/>
          <w:highlight w:val="green"/>
        </w:rPr>
        <w:t>The Court held that Prometheus’ patent</w:t>
      </w:r>
      <w:r w:rsidRPr="00AC0A80">
        <w:rPr>
          <w:sz w:val="16"/>
        </w:rPr>
        <w:t xml:space="preserve"> on a method for adjusting the dose of an autoimmune drug </w:t>
      </w:r>
      <w:r w:rsidRPr="000719BF">
        <w:rPr>
          <w:rStyle w:val="StyleUnderline"/>
          <w:highlight w:val="green"/>
        </w:rPr>
        <w:t>amounted to nothing more than a claim on the natural law</w:t>
      </w:r>
      <w:r w:rsidRPr="00AC0A80">
        <w:rPr>
          <w:sz w:val="16"/>
        </w:rPr>
        <w:t xml:space="preserve"> correlating the drug’s metabolite level in the body with the proper dose. </w:t>
      </w:r>
      <w:r w:rsidRPr="000719BF">
        <w:rPr>
          <w:rStyle w:val="StyleUnderline"/>
          <w:highlight w:val="green"/>
        </w:rPr>
        <w:t>Next</w:t>
      </w:r>
      <w:r w:rsidRPr="000719BF">
        <w:rPr>
          <w:rStyle w:val="StyleUnderline"/>
        </w:rPr>
        <w:t xml:space="preserve"> </w:t>
      </w:r>
      <w:r w:rsidRPr="000719BF">
        <w:rPr>
          <w:rStyle w:val="StyleUnderline"/>
          <w:highlight w:val="green"/>
        </w:rPr>
        <w:t>came</w:t>
      </w:r>
      <w:r w:rsidRPr="00AC0A80">
        <w:rPr>
          <w:sz w:val="16"/>
        </w:rPr>
        <w:t xml:space="preserve"> AMP v. </w:t>
      </w:r>
      <w:r w:rsidRPr="00AC0A80">
        <w:rPr>
          <w:rStyle w:val="Emphasis"/>
          <w:highlight w:val="green"/>
        </w:rPr>
        <w:t>Myriad Genetics</w:t>
      </w:r>
      <w:r w:rsidRPr="00AC0A80">
        <w:rPr>
          <w:sz w:val="16"/>
        </w:rPr>
        <w:t xml:space="preserve"> (2013), </w:t>
      </w:r>
      <w:r w:rsidRPr="000719BF">
        <w:rPr>
          <w:rStyle w:val="StyleUnderline"/>
          <w:highlight w:val="green"/>
        </w:rPr>
        <w:t>where the Court held that genes that are merely isolated from the body are not patentable subject matter</w:t>
      </w:r>
      <w:r w:rsidRPr="00AC0A80">
        <w:rPr>
          <w:sz w:val="16"/>
        </w:rPr>
        <w:t xml:space="preserve"> because they’re products of nature. The third case in the trilogy was Alice Corp. v. CLS Bank, in which the Court invalidated a patent on a method for using a computer system as an intermediary to monitor the performance of the parties to a financial exchange transaction. The Court found that the concept of a third-party intermediary is an abstract idea and simply implementing that idea on a generic computer doesn’t elevate it to patentable subject matter.</w:t>
      </w:r>
    </w:p>
    <w:p w14:paraId="3FDCE8E8" w14:textId="77777777" w:rsidR="009D1CCE" w:rsidRPr="00AC0A80" w:rsidRDefault="009D1CCE" w:rsidP="009D1CCE">
      <w:pPr>
        <w:rPr>
          <w:rStyle w:val="Emphasis"/>
        </w:rPr>
      </w:pPr>
      <w:r w:rsidRPr="00AC0A80">
        <w:rPr>
          <w:rStyle w:val="Emphasis"/>
        </w:rPr>
        <w:t>Reaction in the Federal Circuit</w:t>
      </w:r>
    </w:p>
    <w:p w14:paraId="18DFCFCB" w14:textId="77777777" w:rsidR="009D1CCE" w:rsidRPr="00AC0A80" w:rsidRDefault="009D1CCE" w:rsidP="009D1CCE">
      <w:pPr>
        <w:rPr>
          <w:sz w:val="16"/>
        </w:rPr>
      </w:pPr>
      <w:r w:rsidRPr="000719BF">
        <w:rPr>
          <w:rStyle w:val="StyleUnderline"/>
          <w:highlight w:val="green"/>
        </w:rPr>
        <w:t>The Myriad decision has proven to be the least controversial of the three</w:t>
      </w:r>
      <w:r w:rsidRPr="00AC0A80">
        <w:rPr>
          <w:sz w:val="16"/>
        </w:rPr>
        <w:t xml:space="preserve">. The case invalidated patents only on isolated gDNA (natural genomic DNA), and patents on synthesized cDNA and methods of using DNA for drug testing were left untouched. In any event, most single-gene patents, whether in gDNA or cDNA form, were already subject to obviousness attacks under a 2009 Federal Circuit decision called </w:t>
      </w:r>
      <w:proofErr w:type="gramStart"/>
      <w:r w:rsidRPr="00AC0A80">
        <w:rPr>
          <w:sz w:val="16"/>
        </w:rPr>
        <w:t>In</w:t>
      </w:r>
      <w:proofErr w:type="gramEnd"/>
      <w:r w:rsidRPr="00AC0A80">
        <w:rPr>
          <w:sz w:val="16"/>
        </w:rPr>
        <w:t xml:space="preserve"> re Kubin.</w:t>
      </w:r>
    </w:p>
    <w:p w14:paraId="070C95C9" w14:textId="77777777" w:rsidR="009D1CCE" w:rsidRPr="00814EC4" w:rsidRDefault="009D1CCE" w:rsidP="009D1CCE"/>
    <w:p w14:paraId="3E41F0CF" w14:textId="3C24D090" w:rsidR="00DF568A" w:rsidRDefault="00DF568A" w:rsidP="005E05DD">
      <w:pPr>
        <w:pStyle w:val="Heading3"/>
      </w:pPr>
      <w:r>
        <w:t>Section 5</w:t>
      </w:r>
    </w:p>
    <w:p w14:paraId="28F594A0" w14:textId="77777777" w:rsidR="00DF568A" w:rsidRDefault="00DF568A" w:rsidP="00DF568A"/>
    <w:p w14:paraId="7053969D" w14:textId="77777777" w:rsidR="00DF568A" w:rsidRDefault="00DF568A" w:rsidP="00DF568A">
      <w:pPr>
        <w:pStyle w:val="Heading4"/>
      </w:pPr>
      <w:bookmarkStart w:id="0" w:name="_Hlk80269899"/>
      <w:r>
        <w:t>Text:</w:t>
      </w:r>
    </w:p>
    <w:p w14:paraId="51C5F2BB" w14:textId="77777777" w:rsidR="00DF568A" w:rsidRDefault="00DF568A" w:rsidP="00DF568A">
      <w:pPr>
        <w:pStyle w:val="Heading4"/>
      </w:pPr>
      <w:r>
        <w:t xml:space="preserve">The FTC should issue enforcement guidance that the </w:t>
      </w:r>
      <w:proofErr w:type="gramStart"/>
      <w:r>
        <w:t>presently-existent</w:t>
      </w:r>
      <w:proofErr w:type="gramEnd"/>
      <w:r>
        <w:t xml:space="preserve"> phrase “unfair methods of competition in or affecting commerce” in Section 5 of the FTCA includes all patenting on living organisms including new “compositions of matter”. FTC should release a clear statement and data sets that reflects this and enforce accordingly.</w:t>
      </w:r>
    </w:p>
    <w:bookmarkEnd w:id="0"/>
    <w:p w14:paraId="6B61FB60" w14:textId="77777777" w:rsidR="00DF568A" w:rsidRPr="00DF568A" w:rsidRDefault="00DF568A" w:rsidP="00DF568A"/>
    <w:p w14:paraId="5853603C" w14:textId="77777777" w:rsidR="00DF568A" w:rsidRDefault="00DF568A" w:rsidP="00DF568A">
      <w:pPr>
        <w:pStyle w:val="Heading4"/>
      </w:pPr>
      <w:r>
        <w:t xml:space="preserve">The cplan solves. It also competes – the FTC interprets current authority, instead of creating new prohibitions. </w:t>
      </w:r>
    </w:p>
    <w:p w14:paraId="119FC2F4" w14:textId="77777777" w:rsidR="00DF568A" w:rsidRDefault="00DF568A" w:rsidP="00DF568A">
      <w:pPr>
        <w:rPr>
          <w:rStyle w:val="Style13ptBold"/>
        </w:rPr>
      </w:pPr>
      <w:bookmarkStart w:id="1" w:name="_Hlk80264996"/>
      <w:r>
        <w:rPr>
          <w:rStyle w:val="Style13ptBold"/>
        </w:rPr>
        <w:t xml:space="preserve">Kahn </w:t>
      </w:r>
      <w:r w:rsidRPr="00045FEC">
        <w:rPr>
          <w:rStyle w:val="Style13ptBold"/>
        </w:rPr>
        <w:t>‘21</w:t>
      </w:r>
    </w:p>
    <w:p w14:paraId="3906C65C" w14:textId="77777777" w:rsidR="00DF568A" w:rsidRPr="00045FEC" w:rsidRDefault="00DF568A" w:rsidP="00DF568A">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3F48858" w14:textId="77777777" w:rsidR="00DF568A" w:rsidRDefault="00DF568A" w:rsidP="00DF568A"/>
    <w:p w14:paraId="671F7866" w14:textId="77777777" w:rsidR="00DF568A" w:rsidRPr="00B5689C" w:rsidRDefault="00DF568A" w:rsidP="00DF568A">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D5AD87E" w14:textId="77777777" w:rsidR="00DF568A" w:rsidRPr="00B5689C" w:rsidRDefault="00DF568A" w:rsidP="00DF568A">
      <w:pPr>
        <w:rPr>
          <w:sz w:val="14"/>
          <w:szCs w:val="14"/>
        </w:rPr>
      </w:pPr>
      <w:r w:rsidRPr="00B5689C">
        <w:rPr>
          <w:sz w:val="14"/>
          <w:szCs w:val="14"/>
        </w:rPr>
        <w:t>I. Background</w:t>
      </w:r>
    </w:p>
    <w:p w14:paraId="613021C7" w14:textId="77777777" w:rsidR="00DF568A" w:rsidRPr="00B5689C" w:rsidRDefault="00DF568A" w:rsidP="00DF568A">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0E8CBE7D" w14:textId="77777777" w:rsidR="00DF568A" w:rsidRPr="00B5689C" w:rsidRDefault="00DF568A" w:rsidP="00DF568A">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48748A2A" w14:textId="77777777" w:rsidR="00DF568A" w:rsidRPr="00B5689C" w:rsidRDefault="00DF568A" w:rsidP="00DF568A">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39E55569" w14:textId="77777777" w:rsidR="00DF568A" w:rsidRPr="00B5689C" w:rsidRDefault="00DF568A" w:rsidP="00DF568A">
      <w:pPr>
        <w:rPr>
          <w:sz w:val="14"/>
          <w:szCs w:val="14"/>
        </w:rPr>
      </w:pPr>
      <w:r w:rsidRPr="00B5689C">
        <w:rPr>
          <w:sz w:val="14"/>
          <w:szCs w:val="14"/>
        </w:rPr>
        <w:t>II. The Text, Structure, and History of Section 5 Reflect a Clear Legislative Mandate Broader than the Sherman and Clayton Acts</w:t>
      </w:r>
    </w:p>
    <w:p w14:paraId="2E0A630E" w14:textId="77777777" w:rsidR="00DF568A" w:rsidRPr="00B5689C" w:rsidRDefault="00DF568A" w:rsidP="00DF568A">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F86D59E" w14:textId="77777777" w:rsidR="00DF568A" w:rsidRPr="00B5689C" w:rsidRDefault="00DF568A" w:rsidP="00DF568A">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w:t>
      </w:r>
      <w:r w:rsidRPr="00136122">
        <w:rPr>
          <w:sz w:val="14"/>
        </w:rPr>
        <w:t>ss</w:t>
      </w:r>
      <w:r w:rsidRPr="00B5689C">
        <w:rPr>
          <w:sz w:val="14"/>
        </w:rPr>
        <w:t xml:space="preserve">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52BDFDD1" w14:textId="77777777" w:rsidR="00DF568A" w:rsidRPr="00B5689C" w:rsidRDefault="00DF568A" w:rsidP="00DF568A">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5DBF1896" w14:textId="77777777" w:rsidR="00DF568A" w:rsidRPr="00B5689C" w:rsidRDefault="00DF568A" w:rsidP="00DF568A">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w:t>
      </w:r>
      <w:r w:rsidRPr="00C8280A">
        <w:rPr>
          <w:rStyle w:val="StyleUnderline"/>
        </w:rPr>
        <w:t xml:space="preserve">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71F0E48" w14:textId="77777777" w:rsidR="00DF568A" w:rsidRPr="00B5689C" w:rsidRDefault="00DF568A" w:rsidP="00DF568A">
      <w:pPr>
        <w:rPr>
          <w:sz w:val="14"/>
        </w:rPr>
      </w:pPr>
      <w:bookmarkStart w:id="2"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2"/>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1"/>
    <w:p w14:paraId="1AE18260" w14:textId="77777777" w:rsidR="00DF568A" w:rsidRPr="00DF568A" w:rsidRDefault="00DF568A" w:rsidP="00DF568A"/>
    <w:p w14:paraId="7C922373" w14:textId="3A71E3EE" w:rsidR="000C2FF1" w:rsidRDefault="000C2FF1" w:rsidP="005E05DD">
      <w:pPr>
        <w:pStyle w:val="Heading3"/>
      </w:pPr>
      <w:r>
        <w:t>FTC Independence NB</w:t>
      </w:r>
    </w:p>
    <w:p w14:paraId="05685CC9" w14:textId="77777777" w:rsidR="000C2FF1" w:rsidRPr="005A3289" w:rsidRDefault="000C2FF1" w:rsidP="000C2FF1">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0FBC4132" w14:textId="77777777" w:rsidR="000C2FF1" w:rsidRPr="005A3289" w:rsidRDefault="000C2FF1" w:rsidP="000C2FF1"/>
    <w:p w14:paraId="441DDB27" w14:textId="77777777" w:rsidR="000C2FF1" w:rsidRPr="005A3289" w:rsidRDefault="000C2FF1" w:rsidP="000C2FF1">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486D45A7" w14:textId="77777777" w:rsidR="000C2FF1" w:rsidRPr="005A3289" w:rsidRDefault="000C2FF1" w:rsidP="000C2FF1">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w:t>
      </w:r>
      <w:proofErr w:type="gramStart"/>
      <w:r w:rsidRPr="005A3289">
        <w:rPr>
          <w:sz w:val="18"/>
          <w:szCs w:val="18"/>
        </w:rPr>
        <w:t>industrialization;</w:t>
      </w:r>
      <w:proofErr w:type="gramEnd"/>
      <w:r w:rsidRPr="005A3289">
        <w:rPr>
          <w:sz w:val="18"/>
          <w:szCs w:val="18"/>
        </w:rPr>
        <w:t xml:space="preserve"> </w:t>
      </w:r>
    </w:p>
    <w:p w14:paraId="2315F362" w14:textId="77777777" w:rsidR="000C2FF1" w:rsidRPr="005A3289" w:rsidRDefault="000C2FF1" w:rsidP="000C2FF1">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w:t>
      </w:r>
      <w:proofErr w:type="gramStart"/>
      <w:r w:rsidRPr="005A3289">
        <w:rPr>
          <w:sz w:val="18"/>
          <w:szCs w:val="18"/>
        </w:rPr>
        <w:t>norms;</w:t>
      </w:r>
      <w:proofErr w:type="gramEnd"/>
    </w:p>
    <w:p w14:paraId="1C26B6AB" w14:textId="77777777" w:rsidR="000C2FF1" w:rsidRPr="005A3289" w:rsidRDefault="000C2FF1" w:rsidP="000C2FF1">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w:t>
      </w:r>
      <w:proofErr w:type="gramStart"/>
      <w:r w:rsidRPr="005A3289">
        <w:rPr>
          <w:sz w:val="18"/>
          <w:szCs w:val="18"/>
        </w:rPr>
        <w:t>intervention;</w:t>
      </w:r>
      <w:proofErr w:type="gramEnd"/>
      <w:r w:rsidRPr="005A3289">
        <w:rPr>
          <w:sz w:val="18"/>
          <w:szCs w:val="18"/>
        </w:rPr>
        <w:t xml:space="preserve"> </w:t>
      </w:r>
    </w:p>
    <w:p w14:paraId="143A7D37" w14:textId="77777777" w:rsidR="000C2FF1" w:rsidRPr="005A3289" w:rsidRDefault="000C2FF1" w:rsidP="000C2FF1">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 xml:space="preserve">with the perceived influence of external political </w:t>
      </w:r>
      <w:proofErr w:type="gramStart"/>
      <w:r w:rsidRPr="005A3289">
        <w:rPr>
          <w:i/>
          <w:iCs/>
          <w:sz w:val="18"/>
          <w:szCs w:val="18"/>
          <w:u w:val="single"/>
        </w:rPr>
        <w:t>branches</w:t>
      </w:r>
      <w:r w:rsidRPr="005A3289">
        <w:rPr>
          <w:sz w:val="18"/>
          <w:szCs w:val="18"/>
        </w:rPr>
        <w:t>;</w:t>
      </w:r>
      <w:proofErr w:type="gramEnd"/>
    </w:p>
    <w:p w14:paraId="22E25836" w14:textId="77777777" w:rsidR="000C2FF1" w:rsidRPr="005A3289" w:rsidRDefault="000C2FF1" w:rsidP="000C2FF1">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605ED00E" w14:textId="77777777" w:rsidR="000C2FF1" w:rsidRPr="005A3289" w:rsidRDefault="000C2FF1" w:rsidP="000C2FF1">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30608B05" w14:textId="77777777" w:rsidR="000C2FF1" w:rsidRPr="005A3289" w:rsidRDefault="000C2FF1" w:rsidP="000C2FF1">
      <w:pPr>
        <w:rPr>
          <w:b/>
          <w:bCs/>
          <w:sz w:val="26"/>
        </w:rPr>
      </w:pPr>
      <w:r w:rsidRPr="005A3289">
        <w:rPr>
          <w:b/>
          <w:bCs/>
          <w:sz w:val="26"/>
        </w:rPr>
        <w:t>Nam ‘18</w:t>
      </w:r>
    </w:p>
    <w:p w14:paraId="02C201CE" w14:textId="77777777" w:rsidR="000C2FF1" w:rsidRPr="005A3289" w:rsidRDefault="000C2FF1" w:rsidP="000C2FF1">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67CBFE25" w14:textId="77777777" w:rsidR="000C2FF1" w:rsidRPr="005A3289" w:rsidRDefault="000C2FF1" w:rsidP="000C2FF1">
      <w:r w:rsidRPr="005A3289">
        <w:t>ABSTRACT:</w:t>
      </w:r>
    </w:p>
    <w:p w14:paraId="17E1C822" w14:textId="77777777" w:rsidR="000C2FF1" w:rsidRPr="005A3289" w:rsidRDefault="000C2FF1" w:rsidP="000C2FF1">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C80F96">
        <w:rPr>
          <w:b/>
          <w:iCs/>
          <w:highlight w:val="cyan"/>
          <w:u w:val="single"/>
        </w:rPr>
        <w:t>FTC A</w:t>
      </w:r>
      <w:r w:rsidRPr="005A3289">
        <w:rPr>
          <w:sz w:val="16"/>
        </w:rPr>
        <w:t xml:space="preserve">ct”), </w:t>
      </w:r>
      <w:r w:rsidRPr="000B4473">
        <w:rPr>
          <w:b/>
          <w:iCs/>
          <w:u w:val="single"/>
        </w:rPr>
        <w:t xml:space="preserve">a </w:t>
      </w:r>
      <w:r w:rsidRPr="00C80F96">
        <w:rPr>
          <w:b/>
          <w:iCs/>
          <w:highlight w:val="cyan"/>
          <w:u w:val="single"/>
        </w:rPr>
        <w:t>model</w:t>
      </w:r>
      <w:r w:rsidRPr="005A3289">
        <w:rPr>
          <w:sz w:val="16"/>
        </w:rPr>
        <w:t xml:space="preserve"> </w:t>
      </w:r>
      <w:r w:rsidRPr="00C80F96">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C80F96">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C80F96">
        <w:rPr>
          <w:highlight w:val="cyan"/>
          <w:u w:val="single"/>
        </w:rPr>
        <w:t>competition agencies</w:t>
      </w:r>
      <w:r w:rsidRPr="005A3289">
        <w:rPr>
          <w:sz w:val="16"/>
        </w:rPr>
        <w:t xml:space="preserve">, </w:t>
      </w:r>
      <w:r w:rsidRPr="00C80F96">
        <w:rPr>
          <w:highlight w:val="cyan"/>
          <w:u w:val="single"/>
        </w:rPr>
        <w:t xml:space="preserve">combines </w:t>
      </w:r>
      <w:r w:rsidRPr="009D6782">
        <w:rPr>
          <w:u w:val="single"/>
        </w:rPr>
        <w:t>the</w:t>
      </w:r>
      <w:r w:rsidRPr="00C80F96">
        <w:rPr>
          <w:highlight w:val="cyan"/>
          <w:u w:val="single"/>
        </w:rPr>
        <w:t xml:space="preserve"> </w:t>
      </w:r>
      <w:r w:rsidRPr="00C80F96">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C80F96">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C80F96">
        <w:rPr>
          <w:b/>
          <w:iCs/>
          <w:sz w:val="28"/>
          <w:szCs w:val="28"/>
          <w:highlight w:val="cyan"/>
          <w:u w:val="single"/>
        </w:rPr>
        <w:t>discretionary</w:t>
      </w:r>
      <w:r w:rsidRPr="00C80F96">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C80F96">
        <w:rPr>
          <w:highlight w:val="cyan"/>
          <w:u w:val="single"/>
        </w:rPr>
        <w:t>the FTC A</w:t>
      </w:r>
      <w:r w:rsidRPr="005A3289">
        <w:rPr>
          <w:sz w:val="16"/>
        </w:rPr>
        <w:t>ct</w:t>
      </w:r>
      <w:r w:rsidRPr="00C80F96">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C80F96">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C80F96">
        <w:rPr>
          <w:highlight w:val="cyan"/>
          <w:u w:val="single"/>
        </w:rPr>
        <w:t>players in the</w:t>
      </w:r>
      <w:r w:rsidRPr="005A3289">
        <w:rPr>
          <w:u w:val="single"/>
        </w:rPr>
        <w:t xml:space="preserve"> </w:t>
      </w:r>
      <w:r w:rsidRPr="00C80F96">
        <w:rPr>
          <w:highlight w:val="cyan"/>
          <w:u w:val="single"/>
        </w:rPr>
        <w:t>liberal</w:t>
      </w:r>
      <w:r w:rsidRPr="005A3289">
        <w:rPr>
          <w:u w:val="single"/>
        </w:rPr>
        <w:t xml:space="preserve"> international economic </w:t>
      </w:r>
      <w:r w:rsidRPr="00C80F96">
        <w:rPr>
          <w:highlight w:val="cyan"/>
          <w:u w:val="single"/>
        </w:rPr>
        <w:t>order</w:t>
      </w:r>
      <w:r w:rsidRPr="00C80F96">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C80F96">
        <w:rPr>
          <w:highlight w:val="cyan"/>
          <w:u w:val="single"/>
        </w:rPr>
        <w:t>made use of the U</w:t>
      </w:r>
      <w:r w:rsidRPr="005A3289">
        <w:rPr>
          <w:sz w:val="16"/>
        </w:rPr>
        <w:t xml:space="preserve">nited </w:t>
      </w:r>
      <w:r w:rsidRPr="00C80F96">
        <w:rPr>
          <w:highlight w:val="cyan"/>
          <w:u w:val="single"/>
        </w:rPr>
        <w:t>S</w:t>
      </w:r>
      <w:r w:rsidRPr="005A3289">
        <w:rPr>
          <w:sz w:val="16"/>
        </w:rPr>
        <w:t>tate</w:t>
      </w:r>
      <w:r w:rsidRPr="00C80F96">
        <w:rPr>
          <w:highlight w:val="cyan"/>
          <w:u w:val="single"/>
        </w:rPr>
        <w:t>s’</w:t>
      </w:r>
      <w:r w:rsidRPr="005A3289">
        <w:rPr>
          <w:sz w:val="16"/>
        </w:rPr>
        <w:t xml:space="preserve"> original </w:t>
      </w:r>
      <w:r w:rsidRPr="00C80F96">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w:t>
      </w:r>
      <w:proofErr w:type="gramStart"/>
      <w:r w:rsidRPr="005A3289">
        <w:rPr>
          <w:sz w:val="16"/>
        </w:rPr>
        <w:t>e.g.</w:t>
      </w:r>
      <w:proofErr w:type="gramEnd"/>
      <w:r w:rsidRPr="005A3289">
        <w:rPr>
          <w:sz w:val="16"/>
        </w:rPr>
        <w:t xml:space="preserve"> the judicial check that was Humphrey’s Executor v. United States, 295 U.S. 602 (1935). </w:t>
      </w:r>
    </w:p>
    <w:p w14:paraId="4BC7800A" w14:textId="77777777" w:rsidR="000C2FF1" w:rsidRPr="005A3289" w:rsidRDefault="000C2FF1" w:rsidP="000C2FF1">
      <w:pPr>
        <w:rPr>
          <w:sz w:val="16"/>
        </w:rPr>
      </w:pPr>
      <w:r w:rsidRPr="005A3289">
        <w:rPr>
          <w:u w:val="single"/>
        </w:rPr>
        <w:t xml:space="preserve">Strong </w:t>
      </w:r>
      <w:r w:rsidRPr="00C80F96">
        <w:rPr>
          <w:highlight w:val="cyan"/>
          <w:u w:val="single"/>
        </w:rPr>
        <w:t xml:space="preserve">executive direction </w:t>
      </w:r>
      <w:r w:rsidRPr="005A3289">
        <w:rPr>
          <w:b/>
          <w:iCs/>
          <w:u w:val="single"/>
        </w:rPr>
        <w:t>in antitrust enforcement</w:t>
      </w:r>
      <w:r w:rsidRPr="005A3289">
        <w:rPr>
          <w:sz w:val="16"/>
        </w:rPr>
        <w:t xml:space="preserve"> </w:t>
      </w:r>
      <w:r w:rsidRPr="00C80F96">
        <w:rPr>
          <w:highlight w:val="cyan"/>
          <w:u w:val="single"/>
        </w:rPr>
        <w:t>is</w:t>
      </w:r>
      <w:r w:rsidRPr="005A3289">
        <w:rPr>
          <w:u w:val="single"/>
        </w:rPr>
        <w:t xml:space="preserve"> particularly </w:t>
      </w:r>
      <w:r w:rsidRPr="00C80F96">
        <w:rPr>
          <w:highlight w:val="cyan"/>
          <w:u w:val="single"/>
        </w:rPr>
        <w:t>suited to</w:t>
      </w:r>
      <w:r w:rsidRPr="005A3289">
        <w:rPr>
          <w:sz w:val="16"/>
        </w:rPr>
        <w:t xml:space="preserve"> capitalist </w:t>
      </w:r>
      <w:r w:rsidRPr="005A3289">
        <w:rPr>
          <w:u w:val="single"/>
        </w:rPr>
        <w:t xml:space="preserve">economies helmed by </w:t>
      </w:r>
      <w:r w:rsidRPr="00C80F96">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C80F96">
        <w:rPr>
          <w:b/>
          <w:iCs/>
          <w:highlight w:val="cyan"/>
          <w:u w:val="single"/>
        </w:rPr>
        <w:t>belief</w:t>
      </w:r>
      <w:r w:rsidRPr="005A3289">
        <w:rPr>
          <w:b/>
          <w:iCs/>
          <w:u w:val="single"/>
        </w:rPr>
        <w:t xml:space="preserve"> that the state and big business must coop</w:t>
      </w:r>
      <w:r w:rsidRPr="005A3289">
        <w:rPr>
          <w:sz w:val="16"/>
        </w:rPr>
        <w:t xml:space="preserve">erate </w:t>
      </w:r>
      <w:r w:rsidRPr="00C80F96">
        <w:rPr>
          <w:highlight w:val="cyan"/>
          <w:u w:val="single"/>
        </w:rPr>
        <w:t xml:space="preserve">in </w:t>
      </w:r>
      <w:r w:rsidRPr="005A3289">
        <w:rPr>
          <w:u w:val="single"/>
        </w:rPr>
        <w:t xml:space="preserve">the face of </w:t>
      </w:r>
      <w:r w:rsidRPr="00C80F96">
        <w:rPr>
          <w:highlight w:val="cyan"/>
          <w:u w:val="single"/>
        </w:rPr>
        <w:t>zero-sum international competition.</w:t>
      </w:r>
      <w:r w:rsidRPr="005A3289">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5A3289">
        <w:rPr>
          <w:sz w:val="16"/>
        </w:rPr>
        <w:t>Fair Trade</w:t>
      </w:r>
      <w:proofErr w:type="gramEnd"/>
      <w:r w:rsidRPr="005A3289">
        <w:rPr>
          <w:sz w:val="16"/>
        </w:rPr>
        <w:t xml:space="preserv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3F87E89C" w14:textId="77777777" w:rsidR="000C2FF1" w:rsidRPr="005A3289" w:rsidRDefault="000C2FF1" w:rsidP="000C2FF1">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5BF36E81" w14:textId="77777777" w:rsidR="000C2FF1" w:rsidRPr="005A3289" w:rsidRDefault="000C2FF1" w:rsidP="000C2FF1">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24E32FCB" w14:textId="77777777" w:rsidR="000C2FF1" w:rsidRPr="005A3289" w:rsidRDefault="000C2FF1" w:rsidP="000C2FF1">
      <w:pPr>
        <w:rPr>
          <w:sz w:val="12"/>
          <w:szCs w:val="12"/>
        </w:rPr>
      </w:pPr>
      <w:proofErr w:type="gramStart"/>
      <w:r w:rsidRPr="005A3289">
        <w:rPr>
          <w:sz w:val="12"/>
          <w:szCs w:val="12"/>
        </w:rPr>
        <w:t>It is clear that, at</w:t>
      </w:r>
      <w:proofErr w:type="gramEnd"/>
      <w:r w:rsidRPr="005A3289">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3AAD4BEC" w14:textId="77777777" w:rsidR="000C2FF1" w:rsidRPr="005A3289" w:rsidRDefault="000C2FF1" w:rsidP="000C2FF1">
      <w:pPr>
        <w:rPr>
          <w:sz w:val="12"/>
          <w:szCs w:val="12"/>
        </w:rPr>
      </w:pPr>
      <w:r w:rsidRPr="005A3289">
        <w:rPr>
          <w:sz w:val="12"/>
          <w:szCs w:val="12"/>
        </w:rPr>
        <w:t xml:space="preserve">The [U.S.] Agencies do not discriminate in the enforcement of the antitrust laws </w:t>
      </w:r>
      <w:proofErr w:type="gramStart"/>
      <w:r w:rsidRPr="005A3289">
        <w:rPr>
          <w:sz w:val="12"/>
          <w:szCs w:val="12"/>
        </w:rPr>
        <w:t>on the basis of</w:t>
      </w:r>
      <w:proofErr w:type="gramEnd"/>
      <w:r w:rsidRPr="005A3289">
        <w:rPr>
          <w:sz w:val="12"/>
          <w:szCs w:val="12"/>
        </w:rPr>
        <w:t xml:space="preserve"> the nationality of the parties. Nor do the Agencies employ their statutory authority to further nonantitrust goals. —The U.S. Department of Justice and the Federal Trade Commission, April 1995</w:t>
      </w:r>
    </w:p>
    <w:p w14:paraId="25467A06" w14:textId="77777777" w:rsidR="000C2FF1" w:rsidRPr="005A3289" w:rsidRDefault="000C2FF1" w:rsidP="000C2FF1">
      <w:pPr>
        <w:rPr>
          <w:sz w:val="16"/>
          <w:szCs w:val="16"/>
        </w:rPr>
      </w:pPr>
      <w:r w:rsidRPr="005A3289">
        <w:rPr>
          <w:sz w:val="16"/>
          <w:szCs w:val="16"/>
        </w:rPr>
        <w:t>INTRODUCTION</w:t>
      </w:r>
    </w:p>
    <w:p w14:paraId="1BC3F121" w14:textId="77777777" w:rsidR="000C2FF1" w:rsidRPr="005A3289" w:rsidRDefault="000C2FF1" w:rsidP="000C2FF1">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80F96">
        <w:rPr>
          <w:highlight w:val="cyan"/>
          <w:u w:val="single"/>
        </w:rPr>
        <w:t>many countries (turn</w:t>
      </w:r>
      <w:r w:rsidRPr="005A3289">
        <w:rPr>
          <w:sz w:val="14"/>
        </w:rPr>
        <w:t>ed</w:t>
      </w:r>
      <w:r w:rsidRPr="00C80F96">
        <w:rPr>
          <w:highlight w:val="cyan"/>
          <w:u w:val="single"/>
        </w:rPr>
        <w:t xml:space="preserve">) </w:t>
      </w:r>
      <w:r w:rsidRPr="005A3289">
        <w:rPr>
          <w:strike/>
          <w:sz w:val="14"/>
        </w:rPr>
        <w:t>looked</w:t>
      </w:r>
      <w:r w:rsidRPr="005A3289">
        <w:rPr>
          <w:u w:val="single"/>
        </w:rPr>
        <w:t xml:space="preserve"> </w:t>
      </w:r>
      <w:r w:rsidRPr="00C80F96">
        <w:rPr>
          <w:highlight w:val="cyan"/>
          <w:u w:val="single"/>
        </w:rPr>
        <w:t>to the U.S</w:t>
      </w:r>
      <w:r w:rsidRPr="005A3289">
        <w:rPr>
          <w:u w:val="single"/>
        </w:rPr>
        <w:t xml:space="preserve">. </w:t>
      </w:r>
      <w:r w:rsidRPr="00C80F96">
        <w:rPr>
          <w:b/>
          <w:iCs/>
          <w:highlight w:val="cyan"/>
          <w:u w:val="single"/>
        </w:rPr>
        <w:t>as a role model</w:t>
      </w:r>
      <w:r w:rsidRPr="005A3289">
        <w:rPr>
          <w:u w:val="single"/>
        </w:rPr>
        <w:t xml:space="preserve"> </w:t>
      </w:r>
      <w:r w:rsidRPr="00C80F96">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C80F96">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C80F96">
        <w:rPr>
          <w:b/>
          <w:iCs/>
          <w:sz w:val="36"/>
          <w:szCs w:val="36"/>
          <w:highlight w:val="cyan"/>
          <w:u w:val="single"/>
        </w:rPr>
        <w:t>central obstacle</w:t>
      </w:r>
      <w:r w:rsidRPr="00C80F96">
        <w:rPr>
          <w:sz w:val="14"/>
          <w:highlight w:val="cyan"/>
        </w:rPr>
        <w:t xml:space="preserve"> </w:t>
      </w:r>
      <w:r w:rsidRPr="00C80F96">
        <w:rPr>
          <w:highlight w:val="cyan"/>
          <w:u w:val="single"/>
        </w:rPr>
        <w:t>to</w:t>
      </w:r>
      <w:r w:rsidRPr="005A3289">
        <w:rPr>
          <w:u w:val="single"/>
        </w:rPr>
        <w:t xml:space="preserve"> the </w:t>
      </w:r>
      <w:r w:rsidRPr="00C80F96">
        <w:rPr>
          <w:highlight w:val="cyan"/>
          <w:u w:val="single"/>
        </w:rPr>
        <w:t>aspired international “culture of competition”</w:t>
      </w:r>
      <w:r w:rsidRPr="005A3289">
        <w:rPr>
          <w:sz w:val="14"/>
        </w:rPr>
        <w:t xml:space="preserve"> </w:t>
      </w:r>
      <w:r w:rsidRPr="00C80F96">
        <w:rPr>
          <w:b/>
          <w:iCs/>
          <w:highlight w:val="cyan"/>
          <w:u w:val="single"/>
        </w:rPr>
        <w:t>can be found in</w:t>
      </w:r>
      <w:r w:rsidRPr="005A3289">
        <w:rPr>
          <w:b/>
          <w:iCs/>
          <w:u w:val="single"/>
        </w:rPr>
        <w:t xml:space="preserve"> none other than </w:t>
      </w:r>
      <w:r w:rsidRPr="00C80F96">
        <w:rPr>
          <w:b/>
          <w:iCs/>
          <w:sz w:val="36"/>
          <w:szCs w:val="36"/>
          <w:highlight w:val="cyan"/>
          <w:u w:val="single"/>
        </w:rPr>
        <w:t>the influence</w:t>
      </w:r>
      <w:r w:rsidRPr="00C80F96">
        <w:rPr>
          <w:b/>
          <w:iCs/>
          <w:highlight w:val="cyan"/>
          <w:u w:val="single"/>
        </w:rPr>
        <w:t xml:space="preserve"> of the </w:t>
      </w:r>
      <w:r w:rsidRPr="005A3289">
        <w:rPr>
          <w:b/>
          <w:iCs/>
          <w:sz w:val="36"/>
          <w:szCs w:val="36"/>
          <w:u w:val="single"/>
        </w:rPr>
        <w:t xml:space="preserve">U.S.’s own </w:t>
      </w:r>
      <w:r w:rsidRPr="00C80F96">
        <w:rPr>
          <w:b/>
          <w:iCs/>
          <w:sz w:val="36"/>
          <w:szCs w:val="36"/>
          <w:highlight w:val="cyan"/>
          <w:u w:val="single"/>
        </w:rPr>
        <w:t>FTC A</w:t>
      </w:r>
      <w:r w:rsidRPr="005A3289">
        <w:rPr>
          <w:sz w:val="14"/>
        </w:rPr>
        <w:t>ct.7</w:t>
      </w:r>
    </w:p>
    <w:p w14:paraId="47063443" w14:textId="77777777" w:rsidR="000C2FF1" w:rsidRPr="005A3289" w:rsidRDefault="000C2FF1" w:rsidP="000C2FF1">
      <w:pPr>
        <w:rPr>
          <w:sz w:val="16"/>
        </w:rPr>
      </w:pPr>
      <w:r w:rsidRPr="00C80F96">
        <w:rPr>
          <w:highlight w:val="cyan"/>
          <w:u w:val="single"/>
        </w:rPr>
        <w:t>American</w:t>
      </w:r>
      <w:r w:rsidRPr="005A3289">
        <w:rPr>
          <w:b/>
          <w:iCs/>
          <w:u w:val="single"/>
        </w:rPr>
        <w:t xml:space="preserve"> antitrust</w:t>
      </w:r>
      <w:r w:rsidRPr="005A3289">
        <w:rPr>
          <w:u w:val="single"/>
        </w:rPr>
        <w:t xml:space="preserve"> </w:t>
      </w:r>
      <w:r w:rsidRPr="00C80F96">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C80F96">
        <w:rPr>
          <w:highlight w:val="cyan"/>
          <w:u w:val="single"/>
        </w:rPr>
        <w:t>shaped a</w:t>
      </w:r>
      <w:r w:rsidRPr="005A3289">
        <w:rPr>
          <w:u w:val="single"/>
        </w:rPr>
        <w:t xml:space="preserve"> </w:t>
      </w:r>
      <w:r w:rsidRPr="00C80F96">
        <w:rPr>
          <w:highlight w:val="cyan"/>
          <w:u w:val="single"/>
        </w:rPr>
        <w:t>regulatory environment</w:t>
      </w:r>
      <w:r w:rsidRPr="005A3289">
        <w:rPr>
          <w:u w:val="single"/>
        </w:rPr>
        <w:t xml:space="preserve"> </w:t>
      </w:r>
      <w:r w:rsidRPr="00C80F96">
        <w:rPr>
          <w:highlight w:val="cyan"/>
          <w:u w:val="single"/>
        </w:rPr>
        <w:t xml:space="preserve">that </w:t>
      </w:r>
      <w:r w:rsidRPr="00C80F96">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540FCDCC" w14:textId="77777777" w:rsidR="000C2FF1" w:rsidRPr="005A3289" w:rsidRDefault="000C2FF1" w:rsidP="000C2FF1">
      <w:pPr>
        <w:rPr>
          <w:sz w:val="16"/>
        </w:rPr>
      </w:pPr>
      <w:r w:rsidRPr="005A3289">
        <w:rPr>
          <w:sz w:val="16"/>
        </w:rPr>
        <w:t xml:space="preserve">The </w:t>
      </w:r>
      <w:r w:rsidRPr="005A3289">
        <w:rPr>
          <w:u w:val="single"/>
        </w:rPr>
        <w:t xml:space="preserve">deepening </w:t>
      </w:r>
      <w:r w:rsidRPr="00C80F96">
        <w:rPr>
          <w:highlight w:val="cyan"/>
          <w:u w:val="single"/>
        </w:rPr>
        <w:t>global retreat</w:t>
      </w:r>
      <w:r w:rsidRPr="00C80F96">
        <w:rPr>
          <w:sz w:val="16"/>
          <w:highlight w:val="cyan"/>
        </w:rPr>
        <w:t xml:space="preserve"> </w:t>
      </w:r>
      <w:r w:rsidRPr="00C80F96">
        <w:rPr>
          <w:highlight w:val="cyan"/>
          <w:u w:val="single"/>
        </w:rPr>
        <w:t xml:space="preserve">from </w:t>
      </w:r>
      <w:r w:rsidRPr="00C80F96">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C80F96">
        <w:rPr>
          <w:highlight w:val="cyan"/>
          <w:u w:val="single"/>
        </w:rPr>
        <w:t>in the</w:t>
      </w:r>
      <w:r w:rsidRPr="005A3289">
        <w:rPr>
          <w:sz w:val="16"/>
        </w:rPr>
        <w:t xml:space="preserve"> </w:t>
      </w:r>
      <w:r w:rsidRPr="00C80F96">
        <w:rPr>
          <w:highlight w:val="cyan"/>
          <w:u w:val="single"/>
        </w:rPr>
        <w:t xml:space="preserve">present </w:t>
      </w:r>
      <w:r w:rsidRPr="005A3289">
        <w:rPr>
          <w:u w:val="single"/>
        </w:rPr>
        <w:t>day,</w:t>
      </w:r>
      <w:r w:rsidRPr="005A3289">
        <w:rPr>
          <w:sz w:val="16"/>
        </w:rPr>
        <w:t xml:space="preserve"> </w:t>
      </w:r>
      <w:r w:rsidRPr="00C80F96">
        <w:rPr>
          <w:highlight w:val="cyan"/>
          <w:u w:val="single"/>
        </w:rPr>
        <w:t xml:space="preserve">with </w:t>
      </w:r>
      <w:r w:rsidRPr="005A3289">
        <w:rPr>
          <w:u w:val="single"/>
        </w:rPr>
        <w:t xml:space="preserve">the specter of </w:t>
      </w:r>
      <w:r w:rsidRPr="00C80F96">
        <w:rPr>
          <w:b/>
          <w:iCs/>
          <w:highlight w:val="cyan"/>
          <w:u w:val="single"/>
        </w:rPr>
        <w:t>trade wars looming</w:t>
      </w:r>
      <w:r w:rsidRPr="005A3289">
        <w:rPr>
          <w:sz w:val="16"/>
        </w:rPr>
        <w:t xml:space="preserve">, </w:t>
      </w:r>
      <w:r w:rsidRPr="009D6782">
        <w:rPr>
          <w:u w:val="single"/>
        </w:rPr>
        <w:t>is</w:t>
      </w:r>
      <w:r w:rsidRPr="00C80F96">
        <w:rPr>
          <w:highlight w:val="cyan"/>
          <w:u w:val="single"/>
        </w:rPr>
        <w:t xml:space="preserve"> exacerbated by nationalist</w:t>
      </w:r>
      <w:r w:rsidRPr="005A3289">
        <w:rPr>
          <w:u w:val="single"/>
        </w:rPr>
        <w:t xml:space="preserve"> </w:t>
      </w:r>
      <w:r w:rsidRPr="00C80F96">
        <w:rPr>
          <w:highlight w:val="cyan"/>
          <w:u w:val="single"/>
        </w:rPr>
        <w:t>competition regimes</w:t>
      </w:r>
      <w:r w:rsidRPr="005A3289">
        <w:rPr>
          <w:u w:val="single"/>
        </w:rPr>
        <w:t xml:space="preserve"> that </w:t>
      </w:r>
      <w:r w:rsidRPr="005A3289">
        <w:rPr>
          <w:b/>
          <w:iCs/>
          <w:u w:val="single"/>
        </w:rPr>
        <w:t xml:space="preserve">are </w:t>
      </w:r>
      <w:r w:rsidRPr="00C80F96">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7D56F4AE" w14:textId="77777777" w:rsidR="000C2FF1" w:rsidRPr="005A3289" w:rsidRDefault="000C2FF1" w:rsidP="000C2FF1"/>
    <w:p w14:paraId="0BF5B4CB" w14:textId="77777777" w:rsidR="000C2FF1" w:rsidRPr="005A3289" w:rsidRDefault="000C2FF1" w:rsidP="000C2FF1">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6C2593B4" w14:textId="77777777" w:rsidR="000C2FF1" w:rsidRPr="005A3289" w:rsidRDefault="000C2FF1" w:rsidP="000C2FF1">
      <w:pPr>
        <w:rPr>
          <w:b/>
          <w:bCs/>
          <w:sz w:val="26"/>
        </w:rPr>
      </w:pPr>
      <w:r w:rsidRPr="005A3289">
        <w:rPr>
          <w:b/>
          <w:bCs/>
          <w:sz w:val="26"/>
        </w:rPr>
        <w:t>Nam ‘18</w:t>
      </w:r>
    </w:p>
    <w:p w14:paraId="78A056ED" w14:textId="77777777" w:rsidR="000C2FF1" w:rsidRPr="005A3289" w:rsidRDefault="000C2FF1" w:rsidP="000C2FF1">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3A33A9B9" w14:textId="77777777" w:rsidR="000C2FF1" w:rsidRPr="005A3289" w:rsidRDefault="000C2FF1" w:rsidP="000C2FF1"/>
    <w:p w14:paraId="6B030023" w14:textId="77777777" w:rsidR="000C2FF1" w:rsidRPr="005A3289" w:rsidRDefault="000C2FF1" w:rsidP="000C2FF1">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C80F96">
        <w:rPr>
          <w:highlight w:val="cyan"/>
          <w:u w:val="single"/>
        </w:rPr>
        <w:t xml:space="preserve"> loss of </w:t>
      </w:r>
      <w:r w:rsidRPr="005A3289">
        <w:rPr>
          <w:u w:val="single"/>
        </w:rPr>
        <w:t xml:space="preserve">public </w:t>
      </w:r>
      <w:r w:rsidRPr="00C80F96">
        <w:rPr>
          <w:highlight w:val="cyan"/>
          <w:u w:val="single"/>
        </w:rPr>
        <w:t xml:space="preserve">confidence in </w:t>
      </w:r>
      <w:r w:rsidRPr="000B4473">
        <w:rPr>
          <w:u w:val="single"/>
        </w:rPr>
        <w:t>open</w:t>
      </w:r>
      <w:r w:rsidRPr="00C80F96">
        <w:rPr>
          <w:highlight w:val="cyan"/>
          <w:u w:val="single"/>
        </w:rPr>
        <w:t xml:space="preserve"> markets</w:t>
      </w:r>
      <w:r w:rsidRPr="005A3289">
        <w:rPr>
          <w:sz w:val="16"/>
        </w:rPr>
        <w:t>—</w:t>
      </w:r>
      <w:r w:rsidRPr="00C80F96">
        <w:rPr>
          <w:b/>
          <w:iCs/>
          <w:highlight w:val="cyan"/>
          <w:u w:val="single"/>
        </w:rPr>
        <w:t>coupled with</w:t>
      </w:r>
      <w:r w:rsidRPr="00C80F96">
        <w:rPr>
          <w:highlight w:val="cyan"/>
          <w:u w:val="single"/>
        </w:rPr>
        <w:t xml:space="preserve"> </w:t>
      </w:r>
      <w:r w:rsidRPr="005A3289">
        <w:rPr>
          <w:u w:val="single"/>
        </w:rPr>
        <w:t xml:space="preserve">the </w:t>
      </w:r>
      <w:r w:rsidRPr="00C80F96">
        <w:rPr>
          <w:highlight w:val="cyan"/>
          <w:u w:val="single"/>
        </w:rPr>
        <w:t>obstacles to</w:t>
      </w:r>
      <w:r w:rsidRPr="005A3289">
        <w:rPr>
          <w:sz w:val="16"/>
        </w:rPr>
        <w:t xml:space="preserve"> coherent global </w:t>
      </w:r>
      <w:r w:rsidRPr="00C80F96">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C80F96">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C80F96">
        <w:rPr>
          <w:highlight w:val="cyan"/>
          <w:u w:val="single"/>
        </w:rPr>
        <w:t>prolif</w:t>
      </w:r>
      <w:r w:rsidRPr="005A3289">
        <w:rPr>
          <w:sz w:val="16"/>
        </w:rPr>
        <w:t xml:space="preserve">eration </w:t>
      </w:r>
      <w:r w:rsidRPr="00C80F96">
        <w:rPr>
          <w:highlight w:val="cyan"/>
          <w:u w:val="single"/>
        </w:rPr>
        <w:t xml:space="preserve">of </w:t>
      </w:r>
      <w:r w:rsidRPr="005A3289">
        <w:rPr>
          <w:b/>
          <w:iCs/>
          <w:u w:val="single"/>
        </w:rPr>
        <w:t>protectionist</w:t>
      </w:r>
      <w:r w:rsidRPr="00C80F96">
        <w:rPr>
          <w:highlight w:val="cyan"/>
          <w:u w:val="single"/>
        </w:rPr>
        <w:t xml:space="preserve"> silos</w:t>
      </w:r>
      <w:r w:rsidRPr="005A3289">
        <w:rPr>
          <w:sz w:val="16"/>
        </w:rPr>
        <w:t xml:space="preserve"> </w:t>
      </w:r>
      <w:r w:rsidRPr="009D6782">
        <w:rPr>
          <w:u w:val="single"/>
        </w:rPr>
        <w:t xml:space="preserve">could </w:t>
      </w:r>
      <w:r w:rsidRPr="00C80F96">
        <w:rPr>
          <w:highlight w:val="cyan"/>
          <w:u w:val="single"/>
        </w:rPr>
        <w:t xml:space="preserve">tempt </w:t>
      </w:r>
      <w:r w:rsidRPr="005A3289">
        <w:rPr>
          <w:u w:val="single"/>
        </w:rPr>
        <w:t xml:space="preserve">even </w:t>
      </w:r>
      <w:r w:rsidRPr="00C80F96">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5A3289">
        <w:rPr>
          <w:sz w:val="16"/>
        </w:rPr>
        <w:t>liberalism in particular, are</w:t>
      </w:r>
      <w:proofErr w:type="gramEnd"/>
      <w:r w:rsidRPr="005A3289">
        <w:rPr>
          <w:sz w:val="16"/>
        </w:rPr>
        <w:t xml:space="preserve"> threatening to motivate political circles accordingly. Even </w:t>
      </w:r>
      <w:r w:rsidRPr="005A3289">
        <w:rPr>
          <w:b/>
          <w:iCs/>
          <w:u w:val="single"/>
        </w:rPr>
        <w:t>perennial</w:t>
      </w:r>
      <w:r w:rsidRPr="00C80F96">
        <w:rPr>
          <w:b/>
          <w:iCs/>
          <w:highlight w:val="cyan"/>
          <w:u w:val="single"/>
        </w:rPr>
        <w:t xml:space="preserve"> norms</w:t>
      </w:r>
      <w:r w:rsidRPr="005A3289">
        <w:rPr>
          <w:sz w:val="16"/>
        </w:rPr>
        <w:t xml:space="preserve"> and conventions </w:t>
      </w:r>
      <w:r w:rsidRPr="00C80F96">
        <w:rPr>
          <w:highlight w:val="cyan"/>
          <w:u w:val="single"/>
        </w:rPr>
        <w:t xml:space="preserve">of </w:t>
      </w:r>
      <w:r w:rsidRPr="00C80F96">
        <w:rPr>
          <w:b/>
          <w:iCs/>
          <w:highlight w:val="cyan"/>
          <w:u w:val="single"/>
        </w:rPr>
        <w:t xml:space="preserve">the U.S. </w:t>
      </w:r>
      <w:r w:rsidRPr="005A3289">
        <w:rPr>
          <w:b/>
          <w:iCs/>
          <w:u w:val="single"/>
        </w:rPr>
        <w:t xml:space="preserve">competition </w:t>
      </w:r>
      <w:r w:rsidRPr="00C80F96">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C80F96">
        <w:rPr>
          <w:highlight w:val="cyan"/>
          <w:u w:val="single"/>
        </w:rPr>
        <w:t>safeguard</w:t>
      </w:r>
      <w:r w:rsidRPr="005A3289">
        <w:rPr>
          <w:sz w:val="16"/>
        </w:rPr>
        <w:t xml:space="preserve"> </w:t>
      </w:r>
      <w:r w:rsidRPr="00C80F96">
        <w:rPr>
          <w:highlight w:val="cyan"/>
          <w:u w:val="single"/>
        </w:rPr>
        <w:t xml:space="preserve">regulator independence at home </w:t>
      </w:r>
      <w:r w:rsidRPr="000B4473">
        <w:rPr>
          <w:u w:val="single"/>
        </w:rPr>
        <w:t>are</w:t>
      </w:r>
      <w:r w:rsidRPr="00C80F96">
        <w:rPr>
          <w:highlight w:val="cyan"/>
          <w:u w:val="single"/>
        </w:rPr>
        <w:t xml:space="preserve"> no longer above disruption;</w:t>
      </w:r>
      <w:r w:rsidRPr="005A3289">
        <w:rPr>
          <w:sz w:val="16"/>
        </w:rPr>
        <w:t xml:space="preserve"> </w:t>
      </w:r>
      <w:r w:rsidRPr="005A3289">
        <w:rPr>
          <w:u w:val="single"/>
        </w:rPr>
        <w:t>the</w:t>
      </w:r>
      <w:r w:rsidRPr="00C80F96">
        <w:rPr>
          <w:highlight w:val="cyan"/>
          <w:u w:val="single"/>
        </w:rPr>
        <w:t xml:space="preserve"> ambiguous statutory articulations that </w:t>
      </w:r>
      <w:r w:rsidRPr="00C80F96">
        <w:rPr>
          <w:b/>
          <w:iCs/>
          <w:highlight w:val="cyan"/>
          <w:u w:val="single"/>
        </w:rPr>
        <w:t>carried</w:t>
      </w:r>
      <w:r w:rsidRPr="005A3289">
        <w:rPr>
          <w:b/>
          <w:iCs/>
          <w:u w:val="single"/>
        </w:rPr>
        <w:t xml:space="preserve"> over </w:t>
      </w:r>
      <w:r w:rsidRPr="00C80F96">
        <w:rPr>
          <w:b/>
          <w:iCs/>
          <w:highlight w:val="cyan"/>
          <w:u w:val="single"/>
        </w:rPr>
        <w:t>abroad</w:t>
      </w:r>
      <w:r w:rsidRPr="005A3289">
        <w:rPr>
          <w:sz w:val="16"/>
        </w:rPr>
        <w:t xml:space="preserve"> to empower strong executives </w:t>
      </w:r>
      <w:r w:rsidRPr="005A3289">
        <w:rPr>
          <w:u w:val="single"/>
        </w:rPr>
        <w:t xml:space="preserve">are </w:t>
      </w:r>
      <w:r w:rsidRPr="00C80F96">
        <w:rPr>
          <w:highlight w:val="cyan"/>
          <w:u w:val="single"/>
        </w:rPr>
        <w:t>likewise play</w:t>
      </w:r>
      <w:r w:rsidRPr="005A3289">
        <w:rPr>
          <w:u w:val="single"/>
        </w:rPr>
        <w:t>ing</w:t>
      </w:r>
      <w:r w:rsidRPr="005A3289">
        <w:rPr>
          <w:sz w:val="16"/>
        </w:rPr>
        <w:t xml:space="preserve"> </w:t>
      </w:r>
      <w:r w:rsidRPr="00C80F96">
        <w:rPr>
          <w:highlight w:val="cyan"/>
          <w:u w:val="single"/>
        </w:rPr>
        <w:t>a</w:t>
      </w:r>
      <w:r w:rsidRPr="005A3289">
        <w:rPr>
          <w:u w:val="single"/>
        </w:rPr>
        <w:t xml:space="preserve"> </w:t>
      </w:r>
      <w:r w:rsidRPr="005A3289">
        <w:rPr>
          <w:sz w:val="16"/>
        </w:rPr>
        <w:t xml:space="preserve">paper tiger </w:t>
      </w:r>
      <w:r w:rsidRPr="00C80F96">
        <w:rPr>
          <w:highlight w:val="cyan"/>
          <w:u w:val="single"/>
        </w:rPr>
        <w:t>role</w:t>
      </w:r>
      <w:r w:rsidRPr="005A3289">
        <w:rPr>
          <w:sz w:val="16"/>
        </w:rPr>
        <w:t xml:space="preserve"> domestically </w:t>
      </w:r>
      <w:r w:rsidRPr="005A3289">
        <w:rPr>
          <w:u w:val="single"/>
        </w:rPr>
        <w:t>of late</w:t>
      </w:r>
      <w:r w:rsidRPr="005A3289">
        <w:rPr>
          <w:sz w:val="16"/>
        </w:rPr>
        <w:t>.155</w:t>
      </w:r>
    </w:p>
    <w:p w14:paraId="6D292810" w14:textId="77777777" w:rsidR="000C2FF1" w:rsidRPr="005A3289" w:rsidRDefault="000C2FF1" w:rsidP="000C2FF1">
      <w:pPr>
        <w:rPr>
          <w:sz w:val="16"/>
        </w:rPr>
      </w:pPr>
      <w:r w:rsidRPr="00C8280A">
        <w:rPr>
          <w:u w:val="single"/>
        </w:rPr>
        <w:t>Protectionist policies</w:t>
      </w:r>
      <w:r w:rsidRPr="00C8280A">
        <w:rPr>
          <w:sz w:val="16"/>
        </w:rPr>
        <w:t xml:space="preserve"> designed to compromise market competition—for all its documented excesses and inadequacies—</w:t>
      </w:r>
      <w:r w:rsidRPr="00C8280A">
        <w:rPr>
          <w:u w:val="single"/>
        </w:rPr>
        <w:t>would sap</w:t>
      </w:r>
      <w:r w:rsidRPr="00C8280A">
        <w:rPr>
          <w:sz w:val="16"/>
        </w:rPr>
        <w:t xml:space="preserve"> its creative vitality and the concurrent </w:t>
      </w:r>
      <w:r w:rsidRPr="00C8280A">
        <w:rPr>
          <w:b/>
          <w:iCs/>
          <w:u w:val="single"/>
        </w:rPr>
        <w:t>liberal peace</w:t>
      </w:r>
      <w:r w:rsidRPr="00C8280A">
        <w:rPr>
          <w:sz w:val="16"/>
          <w:szCs w:val="16"/>
        </w:rPr>
        <w:t xml:space="preserve">156 </w:t>
      </w:r>
      <w:r w:rsidRPr="00C8280A">
        <w:rPr>
          <w:b/>
          <w:iCs/>
          <w:u w:val="single"/>
        </w:rPr>
        <w:t>often</w:t>
      </w:r>
      <w:r w:rsidRPr="005A3289">
        <w:rPr>
          <w:b/>
          <w:iCs/>
          <w:u w:val="single"/>
        </w:rPr>
        <w:t xml:space="preserve">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C80F96">
        <w:rPr>
          <w:highlight w:val="cyan"/>
          <w:u w:val="single"/>
        </w:rPr>
        <w:t xml:space="preserve">the FTC </w:t>
      </w:r>
      <w:r w:rsidRPr="005A3289">
        <w:rPr>
          <w:u w:val="single"/>
        </w:rPr>
        <w:t>A</w:t>
      </w:r>
      <w:r w:rsidRPr="005A3289">
        <w:rPr>
          <w:sz w:val="16"/>
        </w:rPr>
        <w:t>ct</w:t>
      </w:r>
      <w:r w:rsidRPr="00C80F96">
        <w:rPr>
          <w:highlight w:val="cyan"/>
          <w:u w:val="single"/>
        </w:rPr>
        <w:t>’s</w:t>
      </w:r>
      <w:r w:rsidRPr="005A3289">
        <w:rPr>
          <w:u w:val="single"/>
        </w:rPr>
        <w:t xml:space="preserve"> </w:t>
      </w:r>
      <w:r w:rsidRPr="00C80F96">
        <w:rPr>
          <w:b/>
          <w:iCs/>
          <w:highlight w:val="cyan"/>
          <w:u w:val="single"/>
        </w:rPr>
        <w:t>formative influence</w:t>
      </w:r>
      <w:r w:rsidRPr="005A3289">
        <w:rPr>
          <w:sz w:val="16"/>
        </w:rPr>
        <w:t xml:space="preserve"> </w:t>
      </w:r>
      <w:r w:rsidRPr="00C80F96">
        <w:rPr>
          <w:highlight w:val="cyan"/>
          <w:u w:val="single"/>
        </w:rPr>
        <w:t>is not above</w:t>
      </w:r>
      <w:r w:rsidRPr="005A3289">
        <w:rPr>
          <w:sz w:val="16"/>
        </w:rPr>
        <w:t xml:space="preserve"> scrutiny or</w:t>
      </w:r>
      <w:r w:rsidRPr="005A3289">
        <w:rPr>
          <w:u w:val="single"/>
        </w:rPr>
        <w:t xml:space="preserve"> </w:t>
      </w:r>
      <w:r w:rsidRPr="00C80F96">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C80F96">
        <w:rPr>
          <w:highlight w:val="cyan"/>
          <w:u w:val="single"/>
        </w:rPr>
        <w:t>realization of</w:t>
      </w:r>
      <w:r w:rsidRPr="005A3289">
        <w:rPr>
          <w:sz w:val="16"/>
        </w:rPr>
        <w:t xml:space="preserve"> </w:t>
      </w:r>
      <w:r w:rsidRPr="00C80F96">
        <w:rPr>
          <w:highlight w:val="cyan"/>
          <w:u w:val="single"/>
        </w:rPr>
        <w:t>the</w:t>
      </w:r>
      <w:r w:rsidRPr="005A3289">
        <w:rPr>
          <w:u w:val="single"/>
        </w:rPr>
        <w:t xml:space="preserve"> </w:t>
      </w:r>
      <w:r w:rsidRPr="00C80F96">
        <w:rPr>
          <w:highlight w:val="cyan"/>
          <w:u w:val="single"/>
        </w:rPr>
        <w:t>liberal</w:t>
      </w:r>
      <w:r w:rsidRPr="005A3289">
        <w:rPr>
          <w:u w:val="single"/>
        </w:rPr>
        <w:t xml:space="preserve"> </w:t>
      </w:r>
      <w:r w:rsidRPr="00C80F96">
        <w:rPr>
          <w:highlight w:val="cyan"/>
          <w:u w:val="single"/>
        </w:rPr>
        <w:t xml:space="preserve">economic </w:t>
      </w:r>
      <w:r w:rsidRPr="005A3289">
        <w:rPr>
          <w:u w:val="single"/>
        </w:rPr>
        <w:t>international</w:t>
      </w:r>
      <w:r w:rsidRPr="00C80F96">
        <w:rPr>
          <w:highlight w:val="cyan"/>
          <w:u w:val="single"/>
        </w:rPr>
        <w:t xml:space="preserve"> order’s intended form</w:t>
      </w:r>
      <w:r w:rsidRPr="005A3289">
        <w:rPr>
          <w:sz w:val="16"/>
        </w:rPr>
        <w:t xml:space="preserve"> </w:t>
      </w:r>
      <w:r w:rsidRPr="00C80F96">
        <w:rPr>
          <w:highlight w:val="cyan"/>
          <w:u w:val="single"/>
        </w:rPr>
        <w:t xml:space="preserve">will </w:t>
      </w:r>
      <w:r w:rsidRPr="00C80F96">
        <w:rPr>
          <w:b/>
          <w:iCs/>
          <w:sz w:val="36"/>
          <w:szCs w:val="36"/>
          <w:highlight w:val="cyan"/>
          <w:u w:val="single"/>
        </w:rPr>
        <w:t>require</w:t>
      </w:r>
      <w:r w:rsidRPr="005A3289">
        <w:rPr>
          <w:sz w:val="16"/>
        </w:rPr>
        <w:t xml:space="preserve"> </w:t>
      </w:r>
      <w:r w:rsidRPr="00C80F96">
        <w:rPr>
          <w:highlight w:val="cyan"/>
          <w:u w:val="single"/>
        </w:rPr>
        <w:t>an expanded</w:t>
      </w:r>
      <w:r w:rsidRPr="005A3289">
        <w:rPr>
          <w:sz w:val="16"/>
        </w:rPr>
        <w:t xml:space="preserve"> </w:t>
      </w:r>
      <w:r w:rsidRPr="00C80F96">
        <w:rPr>
          <w:highlight w:val="cyan"/>
          <w:u w:val="single"/>
        </w:rPr>
        <w:t xml:space="preserve">constellation of </w:t>
      </w:r>
      <w:r w:rsidRPr="00C80F96">
        <w:rPr>
          <w:b/>
          <w:iCs/>
          <w:sz w:val="36"/>
          <w:szCs w:val="36"/>
          <w:highlight w:val="cyan"/>
          <w:u w:val="single"/>
        </w:rPr>
        <w:t xml:space="preserve">independent </w:t>
      </w:r>
      <w:r w:rsidRPr="005A3289">
        <w:rPr>
          <w:b/>
          <w:iCs/>
          <w:sz w:val="36"/>
          <w:szCs w:val="36"/>
          <w:u w:val="single"/>
        </w:rPr>
        <w:t xml:space="preserve">competition </w:t>
      </w:r>
      <w:r w:rsidRPr="00C80F96">
        <w:rPr>
          <w:b/>
          <w:iCs/>
          <w:sz w:val="36"/>
          <w:szCs w:val="36"/>
          <w:highlight w:val="cyan"/>
          <w:u w:val="single"/>
        </w:rPr>
        <w:t>regulators</w:t>
      </w:r>
      <w:r w:rsidRPr="005A3289">
        <w:rPr>
          <w:sz w:val="16"/>
        </w:rPr>
        <w:t xml:space="preserve"> </w:t>
      </w:r>
      <w:r w:rsidRPr="00C80F96">
        <w:rPr>
          <w:highlight w:val="cyan"/>
          <w:u w:val="single"/>
        </w:rPr>
        <w:t xml:space="preserve">empowered to enforce antitrust </w:t>
      </w:r>
      <w:r w:rsidRPr="005A3289">
        <w:rPr>
          <w:u w:val="single"/>
        </w:rPr>
        <w:t xml:space="preserve">laws </w:t>
      </w:r>
      <w:r w:rsidRPr="005A3289">
        <w:rPr>
          <w:sz w:val="16"/>
        </w:rPr>
        <w:t>consistently.</w:t>
      </w:r>
    </w:p>
    <w:p w14:paraId="5EF2D6A3" w14:textId="77777777" w:rsidR="000C2FF1" w:rsidRPr="005A3289" w:rsidRDefault="000C2FF1" w:rsidP="000C2FF1"/>
    <w:p w14:paraId="2521098D" w14:textId="77777777" w:rsidR="000C2FF1" w:rsidRPr="005A3289" w:rsidRDefault="000C2FF1" w:rsidP="000C2FF1">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7F7833FF" w14:textId="77777777" w:rsidR="000C2FF1" w:rsidRPr="005A3289" w:rsidRDefault="000C2FF1" w:rsidP="000C2FF1">
      <w:pPr>
        <w:numPr>
          <w:ilvl w:val="0"/>
          <w:numId w:val="12"/>
        </w:numPr>
        <w:contextualSpacing/>
        <w:rPr>
          <w:sz w:val="18"/>
          <w:szCs w:val="18"/>
        </w:rPr>
      </w:pPr>
      <w:r w:rsidRPr="005A3289">
        <w:rPr>
          <w:sz w:val="18"/>
          <w:szCs w:val="18"/>
        </w:rPr>
        <w:t>Arctic conflict</w:t>
      </w:r>
    </w:p>
    <w:p w14:paraId="416FAC4E" w14:textId="77777777" w:rsidR="000C2FF1" w:rsidRPr="005A3289" w:rsidRDefault="000C2FF1" w:rsidP="000C2FF1">
      <w:pPr>
        <w:numPr>
          <w:ilvl w:val="0"/>
          <w:numId w:val="12"/>
        </w:numPr>
        <w:contextualSpacing/>
        <w:rPr>
          <w:sz w:val="18"/>
          <w:szCs w:val="18"/>
        </w:rPr>
      </w:pPr>
      <w:r w:rsidRPr="005A3289">
        <w:rPr>
          <w:sz w:val="18"/>
          <w:szCs w:val="18"/>
        </w:rPr>
        <w:t xml:space="preserve">Space </w:t>
      </w:r>
      <w:proofErr w:type="gramStart"/>
      <w:r w:rsidRPr="005A3289">
        <w:rPr>
          <w:sz w:val="18"/>
          <w:szCs w:val="18"/>
        </w:rPr>
        <w:t>conflict;</w:t>
      </w:r>
      <w:proofErr w:type="gramEnd"/>
      <w:r w:rsidRPr="005A3289">
        <w:rPr>
          <w:sz w:val="18"/>
          <w:szCs w:val="18"/>
        </w:rPr>
        <w:t xml:space="preserve"> </w:t>
      </w:r>
    </w:p>
    <w:p w14:paraId="7432111D" w14:textId="77777777" w:rsidR="000C2FF1" w:rsidRPr="005A3289" w:rsidRDefault="000C2FF1" w:rsidP="000C2FF1">
      <w:pPr>
        <w:numPr>
          <w:ilvl w:val="0"/>
          <w:numId w:val="12"/>
        </w:numPr>
        <w:contextualSpacing/>
        <w:rPr>
          <w:sz w:val="18"/>
          <w:szCs w:val="18"/>
        </w:rPr>
      </w:pPr>
      <w:r w:rsidRPr="005A3289">
        <w:rPr>
          <w:sz w:val="18"/>
          <w:szCs w:val="18"/>
        </w:rPr>
        <w:t xml:space="preserve">Global nuclear </w:t>
      </w:r>
      <w:proofErr w:type="gramStart"/>
      <w:r w:rsidRPr="005A3289">
        <w:rPr>
          <w:sz w:val="18"/>
          <w:szCs w:val="18"/>
        </w:rPr>
        <w:t>prolif;</w:t>
      </w:r>
      <w:proofErr w:type="gramEnd"/>
      <w:r w:rsidRPr="005A3289">
        <w:rPr>
          <w:sz w:val="18"/>
          <w:szCs w:val="18"/>
        </w:rPr>
        <w:t xml:space="preserve"> </w:t>
      </w:r>
    </w:p>
    <w:p w14:paraId="3FC76B23" w14:textId="77777777" w:rsidR="000C2FF1" w:rsidRPr="005A3289" w:rsidRDefault="000C2FF1" w:rsidP="000C2FF1">
      <w:pPr>
        <w:numPr>
          <w:ilvl w:val="0"/>
          <w:numId w:val="12"/>
        </w:numPr>
        <w:contextualSpacing/>
        <w:rPr>
          <w:sz w:val="18"/>
          <w:szCs w:val="18"/>
        </w:rPr>
      </w:pPr>
      <w:r w:rsidRPr="005A3289">
        <w:rPr>
          <w:sz w:val="18"/>
          <w:szCs w:val="18"/>
        </w:rPr>
        <w:t xml:space="preserve">Structural </w:t>
      </w:r>
      <w:proofErr w:type="gramStart"/>
      <w:r w:rsidRPr="005A3289">
        <w:rPr>
          <w:sz w:val="18"/>
          <w:szCs w:val="18"/>
        </w:rPr>
        <w:t>wars;</w:t>
      </w:r>
      <w:proofErr w:type="gramEnd"/>
      <w:r w:rsidRPr="005A3289">
        <w:rPr>
          <w:sz w:val="18"/>
          <w:szCs w:val="18"/>
        </w:rPr>
        <w:t xml:space="preserve"> </w:t>
      </w:r>
    </w:p>
    <w:p w14:paraId="6066033E" w14:textId="77777777" w:rsidR="000C2FF1" w:rsidRPr="005A3289" w:rsidRDefault="000C2FF1" w:rsidP="000C2FF1">
      <w:pPr>
        <w:numPr>
          <w:ilvl w:val="0"/>
          <w:numId w:val="12"/>
        </w:numPr>
        <w:contextualSpacing/>
        <w:rPr>
          <w:sz w:val="18"/>
          <w:szCs w:val="18"/>
        </w:rPr>
      </w:pPr>
      <w:proofErr w:type="gramStart"/>
      <w:r w:rsidRPr="005A3289">
        <w:rPr>
          <w:sz w:val="18"/>
          <w:szCs w:val="18"/>
        </w:rPr>
        <w:t>Climate;</w:t>
      </w:r>
      <w:proofErr w:type="gramEnd"/>
      <w:r w:rsidRPr="005A3289">
        <w:rPr>
          <w:sz w:val="18"/>
          <w:szCs w:val="18"/>
        </w:rPr>
        <w:t xml:space="preserve"> </w:t>
      </w:r>
    </w:p>
    <w:p w14:paraId="44974015" w14:textId="77777777" w:rsidR="000C2FF1" w:rsidRPr="005A3289" w:rsidRDefault="000C2FF1" w:rsidP="000C2FF1">
      <w:pPr>
        <w:numPr>
          <w:ilvl w:val="0"/>
          <w:numId w:val="12"/>
        </w:numPr>
        <w:contextualSpacing/>
        <w:rPr>
          <w:sz w:val="18"/>
          <w:szCs w:val="18"/>
        </w:rPr>
      </w:pPr>
      <w:r w:rsidRPr="005A3289">
        <w:rPr>
          <w:sz w:val="18"/>
          <w:szCs w:val="18"/>
        </w:rPr>
        <w:t>Geo-</w:t>
      </w:r>
      <w:proofErr w:type="gramStart"/>
      <w:r w:rsidRPr="005A3289">
        <w:rPr>
          <w:sz w:val="18"/>
          <w:szCs w:val="18"/>
        </w:rPr>
        <w:t>engineering;</w:t>
      </w:r>
      <w:proofErr w:type="gramEnd"/>
    </w:p>
    <w:p w14:paraId="7982484E" w14:textId="77777777" w:rsidR="000C2FF1" w:rsidRPr="005A3289" w:rsidRDefault="000C2FF1" w:rsidP="000C2FF1">
      <w:pPr>
        <w:rPr>
          <w:b/>
          <w:bCs/>
          <w:sz w:val="26"/>
        </w:rPr>
      </w:pPr>
      <w:r w:rsidRPr="005A3289">
        <w:rPr>
          <w:b/>
          <w:bCs/>
          <w:sz w:val="26"/>
        </w:rPr>
        <w:t>Langan-Riekhof ‘21</w:t>
      </w:r>
    </w:p>
    <w:p w14:paraId="161CE102" w14:textId="77777777" w:rsidR="000C2FF1" w:rsidRPr="005A3289" w:rsidRDefault="000C2FF1" w:rsidP="000C2FF1">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5A3289">
        <w:rPr>
          <w:sz w:val="18"/>
          <w:szCs w:val="18"/>
        </w:rPr>
        <w:t>include:</w:t>
      </w:r>
      <w:proofErr w:type="gramEnd"/>
      <w:r w:rsidRPr="005A3289">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5A3289">
        <w:rPr>
          <w:sz w:val="18"/>
          <w:szCs w:val="18"/>
        </w:rPr>
        <w:t>Council  -</w:t>
      </w:r>
      <w:proofErr w:type="gramEnd"/>
      <w:r w:rsidRPr="005A3289">
        <w:rPr>
          <w:sz w:val="18"/>
          <w:szCs w:val="18"/>
        </w:rPr>
        <w:t xml:space="preserve">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6CF0C930" w14:textId="77777777" w:rsidR="000C2FF1" w:rsidRPr="005A3289" w:rsidRDefault="000C2FF1" w:rsidP="000C2FF1"/>
    <w:p w14:paraId="6C6330DE" w14:textId="77777777" w:rsidR="000C2FF1" w:rsidRPr="005A3289" w:rsidRDefault="000C2FF1" w:rsidP="000C2FF1">
      <w:pPr>
        <w:rPr>
          <w:sz w:val="16"/>
        </w:rPr>
      </w:pPr>
      <w:r w:rsidRPr="00C80F96">
        <w:rPr>
          <w:highlight w:val="cyan"/>
          <w:u w:val="single"/>
        </w:rPr>
        <w:t>With</w:t>
      </w:r>
      <w:r w:rsidRPr="005A3289">
        <w:rPr>
          <w:sz w:val="16"/>
        </w:rPr>
        <w:t xml:space="preserve"> the </w:t>
      </w:r>
      <w:r w:rsidRPr="00C80F96">
        <w:rPr>
          <w:highlight w:val="cyan"/>
          <w:u w:val="single"/>
        </w:rPr>
        <w:t xml:space="preserve">trade </w:t>
      </w:r>
      <w:r w:rsidRPr="005A3289">
        <w:rPr>
          <w:b/>
          <w:iCs/>
          <w:u w:val="single"/>
        </w:rPr>
        <w:t>and financial</w:t>
      </w:r>
      <w:r w:rsidRPr="005A3289">
        <w:rPr>
          <w:u w:val="single"/>
        </w:rPr>
        <w:t xml:space="preserve"> </w:t>
      </w:r>
      <w:r w:rsidRPr="00C80F96">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C80F96">
        <w:rPr>
          <w:highlight w:val="cyan"/>
          <w:u w:val="single"/>
        </w:rPr>
        <w:t>disrupted,</w:t>
      </w:r>
      <w:r w:rsidRPr="005A3289">
        <w:rPr>
          <w:sz w:val="16"/>
        </w:rPr>
        <w:t xml:space="preserve"> economic and security </w:t>
      </w:r>
      <w:r w:rsidRPr="00C80F96">
        <w:rPr>
          <w:highlight w:val="cyan"/>
          <w:u w:val="single"/>
        </w:rPr>
        <w:t>blocs formed around the U</w:t>
      </w:r>
      <w:r w:rsidRPr="005A3289">
        <w:rPr>
          <w:sz w:val="16"/>
        </w:rPr>
        <w:t xml:space="preserve">nited </w:t>
      </w:r>
      <w:r w:rsidRPr="00C80F96">
        <w:rPr>
          <w:highlight w:val="cyan"/>
          <w:u w:val="single"/>
        </w:rPr>
        <w:t>S</w:t>
      </w:r>
      <w:r w:rsidRPr="005A3289">
        <w:rPr>
          <w:sz w:val="16"/>
        </w:rPr>
        <w:t xml:space="preserve">tates, </w:t>
      </w:r>
      <w:r w:rsidRPr="00C80F96">
        <w:rPr>
          <w:highlight w:val="cyan"/>
          <w:u w:val="single"/>
        </w:rPr>
        <w:t>China,</w:t>
      </w:r>
      <w:r w:rsidRPr="005A3289">
        <w:rPr>
          <w:sz w:val="16"/>
        </w:rPr>
        <w:t xml:space="preserve"> </w:t>
      </w:r>
      <w:r w:rsidRPr="00C80F96">
        <w:rPr>
          <w:highlight w:val="cyan"/>
          <w:u w:val="single"/>
        </w:rPr>
        <w:t>the EU</w:t>
      </w:r>
      <w:r w:rsidRPr="005A3289">
        <w:rPr>
          <w:sz w:val="16"/>
        </w:rPr>
        <w:t xml:space="preserve">, </w:t>
      </w:r>
      <w:r w:rsidRPr="00C80F96">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80F96">
        <w:rPr>
          <w:highlight w:val="cyan"/>
          <w:u w:val="single"/>
        </w:rPr>
        <w:t>States unable to join</w:t>
      </w:r>
      <w:r w:rsidRPr="005A3289">
        <w:rPr>
          <w:u w:val="single"/>
        </w:rPr>
        <w:t xml:space="preserve"> a bloc </w:t>
      </w:r>
      <w:r w:rsidRPr="00C80F96">
        <w:rPr>
          <w:highlight w:val="cyan"/>
          <w:u w:val="single"/>
        </w:rPr>
        <w:t>were</w:t>
      </w:r>
      <w:r w:rsidRPr="005A3289">
        <w:rPr>
          <w:u w:val="single"/>
        </w:rPr>
        <w:t xml:space="preserve"> </w:t>
      </w:r>
      <w:r w:rsidRPr="005A3289">
        <w:rPr>
          <w:sz w:val="16"/>
        </w:rPr>
        <w:t xml:space="preserve">left behind and </w:t>
      </w:r>
      <w:r w:rsidRPr="00C80F96">
        <w:rPr>
          <w:highlight w:val="cyan"/>
          <w:u w:val="single"/>
        </w:rPr>
        <w:t>cut off.</w:t>
      </w:r>
    </w:p>
    <w:p w14:paraId="3456AD5C" w14:textId="77777777" w:rsidR="000C2FF1" w:rsidRDefault="000C2FF1" w:rsidP="000C2FF1">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C80F96">
        <w:rPr>
          <w:highlight w:val="cyan"/>
          <w:u w:val="single"/>
        </w:rPr>
        <w:t>accelerate</w:t>
      </w:r>
      <w:r w:rsidRPr="005A3289">
        <w:rPr>
          <w:sz w:val="14"/>
        </w:rPr>
        <w:t>d</w:t>
      </w:r>
      <w:r w:rsidRPr="005A3289">
        <w:rPr>
          <w:u w:val="single"/>
        </w:rPr>
        <w:t xml:space="preserve"> their own </w:t>
      </w:r>
      <w:r w:rsidRPr="00C80F96">
        <w:rPr>
          <w:highlight w:val="cyan"/>
          <w:u w:val="single"/>
        </w:rPr>
        <w:t xml:space="preserve">programs to </w:t>
      </w:r>
      <w:r w:rsidRPr="00C80F96">
        <w:rPr>
          <w:b/>
          <w:iCs/>
          <w:sz w:val="36"/>
          <w:szCs w:val="36"/>
          <w:highlight w:val="cyan"/>
          <w:u w:val="single"/>
        </w:rPr>
        <w:t>develop nuclear weapons</w:t>
      </w:r>
      <w:r w:rsidRPr="005A3289">
        <w:rPr>
          <w:sz w:val="14"/>
        </w:rPr>
        <w:t xml:space="preserve">, as the ultimate guarantor of their security. Small </w:t>
      </w:r>
      <w:r w:rsidRPr="00C80F96">
        <w:rPr>
          <w:highlight w:val="cyan"/>
          <w:u w:val="single"/>
        </w:rPr>
        <w:t>conflicts occurred</w:t>
      </w:r>
      <w:r w:rsidRPr="005A3289">
        <w:rPr>
          <w:sz w:val="14"/>
        </w:rPr>
        <w:t xml:space="preserve"> at the edges of these new blocs, </w:t>
      </w:r>
      <w:r w:rsidRPr="00C80F96">
        <w:rPr>
          <w:highlight w:val="cyan"/>
          <w:u w:val="single"/>
        </w:rPr>
        <w:t>particularly over</w:t>
      </w:r>
      <w:r w:rsidRPr="005A3289">
        <w:rPr>
          <w:sz w:val="14"/>
        </w:rPr>
        <w:t xml:space="preserve"> scarce </w:t>
      </w:r>
      <w:proofErr w:type="gramStart"/>
      <w:r w:rsidRPr="005A3289">
        <w:rPr>
          <w:sz w:val="14"/>
        </w:rPr>
        <w:t>resources</w:t>
      </w:r>
      <w:proofErr w:type="gramEnd"/>
      <w:r w:rsidRPr="005A3289">
        <w:rPr>
          <w:sz w:val="14"/>
        </w:rPr>
        <w:t xml:space="preserve"> or emerging opportunities, like </w:t>
      </w:r>
      <w:r w:rsidRPr="00C80F96">
        <w:rPr>
          <w:b/>
          <w:iCs/>
          <w:sz w:val="36"/>
          <w:szCs w:val="36"/>
          <w:highlight w:val="cyan"/>
          <w:u w:val="single"/>
        </w:rPr>
        <w:t>the Arctic</w:t>
      </w:r>
      <w:r w:rsidRPr="00C80F96">
        <w:rPr>
          <w:highlight w:val="cyan"/>
          <w:u w:val="single"/>
        </w:rPr>
        <w:t xml:space="preserve"> and </w:t>
      </w:r>
      <w:r w:rsidRPr="00C80F96">
        <w:rPr>
          <w:b/>
          <w:iCs/>
          <w:sz w:val="36"/>
          <w:szCs w:val="36"/>
          <w:highlight w:val="cyan"/>
          <w:u w:val="single"/>
        </w:rPr>
        <w:t>space</w:t>
      </w:r>
      <w:r w:rsidRPr="00C80F96">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C80F96">
        <w:rPr>
          <w:b/>
          <w:iCs/>
          <w:sz w:val="36"/>
          <w:szCs w:val="36"/>
          <w:highlight w:val="cyan"/>
          <w:u w:val="single"/>
        </w:rPr>
        <w:t>conflicts became endemic</w:t>
      </w:r>
      <w:r w:rsidRPr="00C80F96">
        <w:rPr>
          <w:highlight w:val="cyan"/>
          <w:u w:val="single"/>
        </w:rPr>
        <w:t>, exacerbating other problems</w:t>
      </w:r>
      <w:r w:rsidRPr="005A3289">
        <w:rPr>
          <w:sz w:val="14"/>
        </w:rPr>
        <w:t xml:space="preserve">. </w:t>
      </w:r>
      <w:r w:rsidRPr="00C80F96">
        <w:rPr>
          <w:highlight w:val="cyan"/>
          <w:u w:val="single"/>
        </w:rPr>
        <w:t xml:space="preserve">Lacking </w:t>
      </w:r>
      <w:r w:rsidRPr="005A3289">
        <w:rPr>
          <w:u w:val="single"/>
        </w:rPr>
        <w:t>coordinated</w:t>
      </w:r>
      <w:r w:rsidRPr="005A3289">
        <w:rPr>
          <w:sz w:val="14"/>
        </w:rPr>
        <w:t xml:space="preserve">, </w:t>
      </w:r>
      <w:r w:rsidRPr="00C80F96">
        <w:rPr>
          <w:highlight w:val="cyan"/>
          <w:u w:val="single"/>
        </w:rPr>
        <w:t>multilat</w:t>
      </w:r>
      <w:r w:rsidRPr="005A3289">
        <w:rPr>
          <w:u w:val="single"/>
        </w:rPr>
        <w:t xml:space="preserve">eral </w:t>
      </w:r>
      <w:r w:rsidRPr="00C80F96">
        <w:rPr>
          <w:highlight w:val="cyan"/>
          <w:u w:val="single"/>
        </w:rPr>
        <w:t>efforts to</w:t>
      </w:r>
      <w:r w:rsidRPr="005A3289">
        <w:rPr>
          <w:u w:val="single"/>
        </w:rPr>
        <w:t xml:space="preserve"> </w:t>
      </w:r>
      <w:r w:rsidRPr="005A3289">
        <w:rPr>
          <w:sz w:val="14"/>
        </w:rPr>
        <w:t xml:space="preserve">mitigate emissions and </w:t>
      </w:r>
      <w:r w:rsidRPr="00C80F96">
        <w:rPr>
          <w:highlight w:val="cyan"/>
          <w:u w:val="single"/>
        </w:rPr>
        <w:t xml:space="preserve">address </w:t>
      </w:r>
      <w:r w:rsidRPr="00C80F96">
        <w:rPr>
          <w:b/>
          <w:iCs/>
          <w:sz w:val="36"/>
          <w:szCs w:val="36"/>
          <w:highlight w:val="cyan"/>
          <w:u w:val="single"/>
        </w:rPr>
        <w:t xml:space="preserve">climate </w:t>
      </w:r>
      <w:r w:rsidRPr="005A3289">
        <w:rPr>
          <w:b/>
          <w:iCs/>
          <w:u w:val="single"/>
        </w:rPr>
        <w:t>changes</w:t>
      </w:r>
      <w:r w:rsidRPr="00C80F96">
        <w:rPr>
          <w:highlight w:val="cyan"/>
          <w:u w:val="single"/>
        </w:rPr>
        <w:t>,</w:t>
      </w:r>
      <w:r w:rsidRPr="005A3289">
        <w:rPr>
          <w:sz w:val="14"/>
        </w:rPr>
        <w:t xml:space="preserve"> </w:t>
      </w:r>
      <w:r w:rsidRPr="00C80F96">
        <w:rPr>
          <w:highlight w:val="cyan"/>
          <w:u w:val="single"/>
        </w:rPr>
        <w:t xml:space="preserve">little was done to slow </w:t>
      </w:r>
      <w:r w:rsidRPr="005A3289">
        <w:rPr>
          <w:u w:val="single"/>
        </w:rPr>
        <w:t>greenhouse gas</w:t>
      </w:r>
      <w:r w:rsidRPr="005A3289">
        <w:rPr>
          <w:sz w:val="14"/>
        </w:rPr>
        <w:t xml:space="preserve"> </w:t>
      </w:r>
      <w:r w:rsidRPr="00C80F96">
        <w:rPr>
          <w:highlight w:val="cyan"/>
          <w:u w:val="single"/>
        </w:rPr>
        <w:t>emissions</w:t>
      </w:r>
      <w:r w:rsidRPr="005A3289">
        <w:rPr>
          <w:sz w:val="14"/>
        </w:rPr>
        <w:t xml:space="preserve">, </w:t>
      </w:r>
      <w:r w:rsidRPr="00C80F96">
        <w:rPr>
          <w:highlight w:val="cyan"/>
          <w:u w:val="single"/>
        </w:rPr>
        <w:t>and</w:t>
      </w:r>
      <w:r w:rsidRPr="005A3289">
        <w:rPr>
          <w:u w:val="single"/>
        </w:rPr>
        <w:t xml:space="preserve"> </w:t>
      </w:r>
      <w:r w:rsidRPr="005A3289">
        <w:rPr>
          <w:sz w:val="14"/>
        </w:rPr>
        <w:t xml:space="preserve">some </w:t>
      </w:r>
      <w:r w:rsidRPr="00C80F96">
        <w:rPr>
          <w:highlight w:val="cyan"/>
          <w:u w:val="single"/>
        </w:rPr>
        <w:t>states experiment</w:t>
      </w:r>
      <w:r w:rsidRPr="005A3289">
        <w:rPr>
          <w:sz w:val="14"/>
        </w:rPr>
        <w:t>ed</w:t>
      </w:r>
      <w:r w:rsidRPr="00C80F96">
        <w:rPr>
          <w:highlight w:val="cyan"/>
          <w:u w:val="single"/>
        </w:rPr>
        <w:t xml:space="preserve"> with </w:t>
      </w:r>
      <w:r w:rsidRPr="00C80F96">
        <w:rPr>
          <w:b/>
          <w:iCs/>
          <w:sz w:val="36"/>
          <w:szCs w:val="36"/>
          <w:highlight w:val="cyan"/>
          <w:u w:val="single"/>
        </w:rPr>
        <w:t>geoengineering</w:t>
      </w:r>
      <w:r w:rsidRPr="00C80F96">
        <w:rPr>
          <w:b/>
          <w:iCs/>
          <w:highlight w:val="cyan"/>
          <w:u w:val="single"/>
        </w:rPr>
        <w:t xml:space="preserve"> with disastrous consequences</w:t>
      </w:r>
      <w:r w:rsidRPr="005A3289">
        <w:rPr>
          <w:sz w:val="14"/>
        </w:rPr>
        <w:t>.</w:t>
      </w:r>
    </w:p>
    <w:p w14:paraId="4E793BD7" w14:textId="77777777" w:rsidR="000C2FF1" w:rsidRPr="000C2FF1" w:rsidRDefault="000C2FF1" w:rsidP="000C2FF1"/>
    <w:p w14:paraId="1F8B2D59" w14:textId="33130ACD" w:rsidR="005E05DD" w:rsidRDefault="005E05DD" w:rsidP="005E05DD">
      <w:pPr>
        <w:pStyle w:val="Heading3"/>
      </w:pPr>
      <w:r>
        <w:t>Overstretch DA</w:t>
      </w:r>
    </w:p>
    <w:p w14:paraId="4E5A6AB2" w14:textId="77777777" w:rsidR="005E05DD" w:rsidRDefault="005E05DD" w:rsidP="005E05DD">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7DBC20ED" w14:textId="77777777" w:rsidR="005E05DD" w:rsidRDefault="005E05DD" w:rsidP="005E05DD">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35482460" w14:textId="77777777" w:rsidR="005E05DD" w:rsidRPr="00D42ABF" w:rsidRDefault="005E05DD" w:rsidP="005E05DD">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2BA84F84" w14:textId="77777777" w:rsidR="005E05DD" w:rsidRPr="00D42ABF" w:rsidRDefault="005E05DD" w:rsidP="005E05DD">
      <w:pPr>
        <w:rPr>
          <w:sz w:val="16"/>
        </w:rPr>
      </w:pPr>
      <w:r w:rsidRPr="00D42ABF">
        <w:rPr>
          <w:sz w:val="16"/>
        </w:rPr>
        <w:t xml:space="preserve">The </w:t>
      </w:r>
      <w:r w:rsidRPr="00CA23A0">
        <w:rPr>
          <w:rStyle w:val="Emphasis"/>
          <w:highlight w:val="cyan"/>
        </w:rPr>
        <w:t>F</w:t>
      </w:r>
      <w:r w:rsidRPr="00D42ABF">
        <w:rPr>
          <w:sz w:val="16"/>
        </w:rPr>
        <w:t xml:space="preserve">ederal </w:t>
      </w:r>
      <w:r w:rsidRPr="00CA23A0">
        <w:rPr>
          <w:rStyle w:val="Emphasis"/>
          <w:highlight w:val="cyan"/>
        </w:rPr>
        <w:t>T</w:t>
      </w:r>
      <w:r w:rsidRPr="00D42ABF">
        <w:rPr>
          <w:sz w:val="16"/>
        </w:rPr>
        <w:t xml:space="preserve">rade </w:t>
      </w:r>
      <w:r w:rsidRPr="00CA23A0">
        <w:rPr>
          <w:rStyle w:val="Emphasis"/>
          <w:highlight w:val="cya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CA23A0">
        <w:rPr>
          <w:rStyle w:val="Emphasis"/>
          <w:highlight w:val="cya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72FF5038" w14:textId="77777777" w:rsidR="005E05DD" w:rsidRPr="00D42ABF" w:rsidRDefault="005E05DD" w:rsidP="005E05DD">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47B5694F" w14:textId="77777777" w:rsidR="005E05DD" w:rsidRPr="00D42ABF" w:rsidRDefault="005E05DD" w:rsidP="005E05DD">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1595C402" w14:textId="77777777" w:rsidR="005E05DD" w:rsidRPr="00D42ABF" w:rsidRDefault="005E05DD" w:rsidP="005E05DD">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r w:rsidRPr="00CA23A0">
        <w:rPr>
          <w:rStyle w:val="Emphasis"/>
          <w:highlight w:val="cyan"/>
        </w:rPr>
        <w:t>marshall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2D8D3F11" w14:textId="77777777" w:rsidR="005E05DD" w:rsidRPr="009D1CCE" w:rsidRDefault="005E05DD" w:rsidP="005E05DD">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CA23A0">
        <w:rPr>
          <w:rStyle w:val="Emphasis"/>
          <w:highlight w:val="cyan"/>
        </w:rPr>
        <w:t>to bring a case</w:t>
      </w:r>
      <w:r w:rsidRPr="00017D09">
        <w:rPr>
          <w:rStyle w:val="StyleUnderline"/>
        </w:rPr>
        <w:t xml:space="preserve">, that </w:t>
      </w:r>
      <w:r w:rsidRPr="00CA23A0">
        <w:rPr>
          <w:rStyle w:val="Emphasis"/>
          <w:highlight w:val="cya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t>
      </w:r>
      <w:r w:rsidRPr="009D1CCE">
        <w:rPr>
          <w:sz w:val="16"/>
        </w:rPr>
        <w:t>while the tech giants have added trillions of dollars to their market caps.</w:t>
      </w:r>
    </w:p>
    <w:p w14:paraId="1EB94DD0" w14:textId="77777777" w:rsidR="005E05DD" w:rsidRPr="00D42ABF" w:rsidRDefault="005E05DD" w:rsidP="005E05DD">
      <w:pPr>
        <w:rPr>
          <w:sz w:val="16"/>
        </w:rPr>
      </w:pPr>
      <w:r w:rsidRPr="009D1CCE">
        <w:rPr>
          <w:rStyle w:val="StyleUnderline"/>
        </w:rPr>
        <w:t xml:space="preserve">Inside the FTC and DOJ, employees are aware of the </w:t>
      </w:r>
      <w:r w:rsidRPr="009D1CCE">
        <w:rPr>
          <w:rStyle w:val="Emphasis"/>
        </w:rPr>
        <w:t>tech giants</w:t>
      </w:r>
      <w:r w:rsidRPr="009D1CCE">
        <w:rPr>
          <w:rStyle w:val="StyleUnderline"/>
        </w:rPr>
        <w:t>’ ability to fight</w:t>
      </w:r>
      <w:r w:rsidRPr="00C21ACB">
        <w:rPr>
          <w:rStyle w:val="StyleUnderline"/>
        </w:rPr>
        <w:t xml:space="preserve">,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CA23A0">
        <w:rPr>
          <w:rStyle w:val="Emphasis"/>
          <w:highlight w:val="cyan"/>
        </w:rPr>
        <w:t>If they wanted to</w:t>
      </w:r>
      <w:r w:rsidRPr="00D42ABF">
        <w:rPr>
          <w:rStyle w:val="Emphasis"/>
        </w:rPr>
        <w:t xml:space="preserve"> take this position in litigation,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can not cooperate on discovery, they can fight on scheduling, they </w:t>
      </w:r>
      <w:r w:rsidRPr="00CA23A0">
        <w:rPr>
          <w:rStyle w:val="Emphasis"/>
          <w:highlight w:val="cyan"/>
        </w:rPr>
        <w:t>don't have to win</w:t>
      </w:r>
      <w:r w:rsidRPr="00D42ABF">
        <w:rPr>
          <w:rStyle w:val="Emphasis"/>
        </w:rPr>
        <w:t xml:space="preserve"> even half</w:t>
      </w:r>
      <w:r w:rsidRPr="00A36F38">
        <w:rPr>
          <w:rStyle w:val="StyleUnderline"/>
        </w:rPr>
        <w:t xml:space="preserve"> of those, but </w:t>
      </w:r>
      <w:r w:rsidRPr="009D1CCE">
        <w:rPr>
          <w:rStyle w:val="Emphasis"/>
        </w:rPr>
        <w:t xml:space="preserve">it would </w:t>
      </w:r>
      <w:r w:rsidRPr="00CA23A0">
        <w:rPr>
          <w:rStyle w:val="Emphasis"/>
          <w:highlight w:val="cyan"/>
        </w:rPr>
        <w:t xml:space="preserve">just </w:t>
      </w:r>
      <w:r w:rsidRPr="009D1CCE">
        <w:rPr>
          <w:rStyle w:val="Emphasis"/>
        </w:rPr>
        <w:t>suck up resources</w:t>
      </w:r>
      <w:r w:rsidRPr="009D1CCE">
        <w:rPr>
          <w:rStyle w:val="StyleUnderline"/>
        </w:rPr>
        <w:t>.”</w:t>
      </w:r>
      <w:r w:rsidRPr="00A36F38">
        <w:rPr>
          <w:rStyle w:val="StyleUnderline"/>
        </w:rPr>
        <w:t xml:space="preserve"> The ability to do this</w:t>
      </w:r>
      <w:r w:rsidRPr="00D42ABF">
        <w:rPr>
          <w:sz w:val="16"/>
        </w:rPr>
        <w:t xml:space="preserve">, not even the action itself, </w:t>
      </w:r>
      <w:r w:rsidRPr="00A36F38">
        <w:rPr>
          <w:rStyle w:val="StyleUnderline"/>
        </w:rPr>
        <w:t xml:space="preserve">can </w:t>
      </w:r>
      <w:r w:rsidRPr="00CA23A0">
        <w:rPr>
          <w:rStyle w:val="Emphasis"/>
          <w:highlight w:val="cyan"/>
        </w:rPr>
        <w:t>impact regulators’ thinking</w:t>
      </w:r>
      <w:r w:rsidRPr="00D42ABF">
        <w:rPr>
          <w:sz w:val="16"/>
        </w:rPr>
        <w:t>.</w:t>
      </w:r>
    </w:p>
    <w:p w14:paraId="45EAE7D9" w14:textId="77777777" w:rsidR="005E05DD" w:rsidRPr="00D42ABF" w:rsidRDefault="005E05DD" w:rsidP="005E05DD">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5FCD4E04" w14:textId="77777777" w:rsidR="005E05DD" w:rsidRPr="00D42ABF" w:rsidRDefault="005E05DD" w:rsidP="005E05DD">
      <w:pPr>
        <w:rPr>
          <w:sz w:val="16"/>
        </w:rPr>
      </w:pPr>
      <w:r w:rsidRPr="00D42ABF">
        <w:rPr>
          <w:sz w:val="16"/>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6236D5A7" w14:textId="77777777" w:rsidR="005E05DD" w:rsidRPr="00D42ABF" w:rsidRDefault="005E05DD" w:rsidP="005E05DD">
      <w:pPr>
        <w:rPr>
          <w:sz w:val="16"/>
        </w:rPr>
      </w:pPr>
      <w:r w:rsidRPr="00D42ABF">
        <w:rPr>
          <w:sz w:val="16"/>
        </w:rPr>
        <w:t>The FTC declined to comment. The DOJ did not respond to an inquiry.</w:t>
      </w:r>
    </w:p>
    <w:p w14:paraId="6CAF5E94" w14:textId="77777777" w:rsidR="005E05DD" w:rsidRPr="00D42ABF" w:rsidRDefault="005E05DD" w:rsidP="005E05DD">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Ashkan Soltani,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CA23A0">
        <w:rPr>
          <w:rStyle w:val="StyleUnderline"/>
          <w:highlight w:val="cyan"/>
        </w:rPr>
        <w:t xml:space="preserve">they'd </w:t>
      </w:r>
      <w:r w:rsidRPr="00CA23A0">
        <w:rPr>
          <w:rStyle w:val="Emphasis"/>
          <w:highlight w:val="cyan"/>
        </w:rPr>
        <w:t>know</w:t>
      </w:r>
      <w:r w:rsidRPr="007E6FAC">
        <w:rPr>
          <w:rStyle w:val="Emphasis"/>
        </w:rPr>
        <w:t xml:space="preserve">, in detail, </w:t>
      </w:r>
      <w:r w:rsidRPr="00CA23A0">
        <w:rPr>
          <w:rStyle w:val="Emphasis"/>
          <w:highlight w:val="cyan"/>
        </w:rPr>
        <w:t>all of the cases</w:t>
      </w:r>
      <w:r w:rsidRPr="007E6FAC">
        <w:rPr>
          <w:rStyle w:val="Emphasis"/>
        </w:rPr>
        <w:t xml:space="preserve"> that </w:t>
      </w:r>
      <w:r w:rsidRPr="00CA23A0">
        <w:rPr>
          <w:rStyle w:val="Emphasis"/>
          <w:highlight w:val="cyan"/>
        </w:rPr>
        <w:t>the agency has currently</w:t>
      </w:r>
      <w:r w:rsidRPr="00CA23A0">
        <w:rPr>
          <w:rStyle w:val="StyleUnderline"/>
          <w:highlight w:val="cyan"/>
        </w:rPr>
        <w:t xml:space="preserve"> and</w:t>
      </w:r>
      <w:r w:rsidRPr="007E6FAC">
        <w:rPr>
          <w:rStyle w:val="StyleUnderline"/>
        </w:rPr>
        <w:t xml:space="preserve"> would be able to </w:t>
      </w:r>
      <w:r w:rsidRPr="00CA23A0">
        <w:rPr>
          <w:rStyle w:val="Emphasis"/>
          <w:highlight w:val="cyan"/>
        </w:rPr>
        <w:t>advise</w:t>
      </w:r>
      <w:r w:rsidRPr="007E6FAC">
        <w:rPr>
          <w:rStyle w:val="Emphasis"/>
        </w:rPr>
        <w:t xml:space="preserve"> their clients whether </w:t>
      </w:r>
      <w:r w:rsidRPr="00CA23A0">
        <w:rPr>
          <w:rStyle w:val="Emphasis"/>
          <w:highlight w:val="cyan"/>
        </w:rPr>
        <w:t>to push hard</w:t>
      </w:r>
      <w:r w:rsidRPr="007E6FAC">
        <w:rPr>
          <w:rStyle w:val="StyleUnderline"/>
        </w:rPr>
        <w:t xml:space="preserve"> on an issue </w:t>
      </w:r>
      <w:r w:rsidRPr="00CA23A0">
        <w:rPr>
          <w:rStyle w:val="Emphasis"/>
          <w:highlight w:val="cyan"/>
        </w:rPr>
        <w:t>or not</w:t>
      </w:r>
      <w:r w:rsidRPr="00D42ABF">
        <w:rPr>
          <w:sz w:val="16"/>
        </w:rPr>
        <w:t>.”</w:t>
      </w:r>
    </w:p>
    <w:p w14:paraId="1ECC37B9" w14:textId="77777777" w:rsidR="005E05DD" w:rsidRDefault="005E05DD" w:rsidP="005E05DD"/>
    <w:p w14:paraId="1B8273AD" w14:textId="77777777" w:rsidR="005E05DD" w:rsidRDefault="005E05DD" w:rsidP="005E05DD">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769C618D" w14:textId="77777777" w:rsidR="005E05DD" w:rsidRPr="00AD5931" w:rsidRDefault="005E05DD" w:rsidP="005E05DD">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685756C8" w14:textId="77777777" w:rsidR="005E05DD" w:rsidRPr="009E1E45" w:rsidRDefault="005E05DD" w:rsidP="005E05DD">
      <w:pPr>
        <w:rPr>
          <w:sz w:val="16"/>
        </w:rPr>
      </w:pPr>
      <w:r w:rsidRPr="009E1E45">
        <w:rPr>
          <w:sz w:val="16"/>
        </w:rPr>
        <w:t xml:space="preserve">1. </w:t>
      </w:r>
      <w:r w:rsidRPr="00CA23A0">
        <w:rPr>
          <w:rStyle w:val="StyleUnderline"/>
          <w:highlight w:val="cyan"/>
        </w:rPr>
        <w:t>After</w:t>
      </w:r>
      <w:r w:rsidRPr="009E1E45">
        <w:rPr>
          <w:sz w:val="16"/>
        </w:rPr>
        <w:t xml:space="preserve"> the </w:t>
      </w:r>
      <w:r w:rsidRPr="00CA23A0">
        <w:rPr>
          <w:rStyle w:val="Emphasis"/>
          <w:highlight w:val="cyan"/>
        </w:rPr>
        <w:t>Trump</w:t>
      </w:r>
      <w:r w:rsidRPr="009E1E45">
        <w:rPr>
          <w:sz w:val="16"/>
        </w:rPr>
        <w:t xml:space="preserve"> era </w:t>
      </w:r>
      <w:r w:rsidRPr="00CA23A0">
        <w:rPr>
          <w:rStyle w:val="StyleUnderline"/>
          <w:highlight w:val="cyan"/>
        </w:rPr>
        <w:t>and</w:t>
      </w:r>
      <w:r w:rsidRPr="00D017CE">
        <w:rPr>
          <w:rStyle w:val="StyleUnderline"/>
        </w:rPr>
        <w:t xml:space="preserve"> </w:t>
      </w:r>
      <w:proofErr w:type="gramStart"/>
      <w:r w:rsidRPr="00D017CE">
        <w:rPr>
          <w:rStyle w:val="StyleUnderline"/>
        </w:rPr>
        <w:t>in the midst of</w:t>
      </w:r>
      <w:proofErr w:type="gramEnd"/>
      <w:r w:rsidRPr="009E1E45">
        <w:rPr>
          <w:sz w:val="16"/>
        </w:rPr>
        <w:t xml:space="preserve"> the </w:t>
      </w:r>
      <w:r w:rsidRPr="00CA23A0">
        <w:rPr>
          <w:rStyle w:val="Emphasis"/>
          <w:highlight w:val="cyan"/>
        </w:rPr>
        <w:t>Covid</w:t>
      </w:r>
      <w:r w:rsidRPr="009E1E45">
        <w:rPr>
          <w:sz w:val="16"/>
        </w:rPr>
        <w:t xml:space="preserve">-19 pandemic, the </w:t>
      </w:r>
      <w:r w:rsidRPr="000A3418">
        <w:rPr>
          <w:rStyle w:val="Emphasis"/>
        </w:rPr>
        <w:t>Biden</w:t>
      </w:r>
      <w:r w:rsidRPr="009E1E45">
        <w:rPr>
          <w:sz w:val="16"/>
        </w:rPr>
        <w:t xml:space="preserve"> presidency </w:t>
      </w:r>
      <w:r w:rsidRPr="00D017CE">
        <w:rPr>
          <w:rStyle w:val="StyleUnderline"/>
        </w:rPr>
        <w:t>will inherit a country that</w:t>
      </w:r>
      <w:r w:rsidRPr="009E1E45">
        <w:rPr>
          <w:sz w:val="16"/>
        </w:rPr>
        <w:t>—</w:t>
      </w:r>
      <w:r w:rsidRPr="00D017CE">
        <w:rPr>
          <w:rStyle w:val="StyleUnderline"/>
        </w:rPr>
        <w:t xml:space="preserve">as </w:t>
      </w:r>
      <w:r w:rsidRPr="00CA23A0">
        <w:rPr>
          <w:rStyle w:val="StyleUnderline"/>
          <w:highlight w:val="cyan"/>
        </w:rPr>
        <w:t>the</w:t>
      </w:r>
      <w:r w:rsidRPr="009E1E45">
        <w:rPr>
          <w:sz w:val="16"/>
        </w:rPr>
        <w:t xml:space="preserve"> recent </w:t>
      </w:r>
      <w:r w:rsidRPr="00CA23A0">
        <w:rPr>
          <w:rStyle w:val="Emphasis"/>
          <w:highlight w:val="cyan"/>
        </w:rPr>
        <w:t>riot</w:t>
      </w:r>
      <w:r w:rsidRPr="00CA23A0">
        <w:rPr>
          <w:rStyle w:val="StyleUnderline"/>
          <w:highlight w:val="cyan"/>
        </w:rPr>
        <w:t xml:space="preserve"> on the</w:t>
      </w:r>
      <w:r w:rsidRPr="009E1E45">
        <w:rPr>
          <w:sz w:val="16"/>
        </w:rPr>
        <w:t xml:space="preserve"> US </w:t>
      </w:r>
      <w:r w:rsidRPr="00CA23A0">
        <w:rPr>
          <w:rStyle w:val="Emphasis"/>
          <w:highlight w:val="cyan"/>
        </w:rPr>
        <w:t>Capitol</w:t>
      </w:r>
      <w:r w:rsidRPr="009E1E45">
        <w:rPr>
          <w:sz w:val="16"/>
        </w:rPr>
        <w:t xml:space="preserve"> building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CA23A0">
        <w:rPr>
          <w:rStyle w:val="Emphasis"/>
          <w:highlight w:val="cyan"/>
        </w:rPr>
        <w:t>in 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79A91A88" w14:textId="77777777" w:rsidR="005E05DD" w:rsidRPr="009E1E45" w:rsidRDefault="005E05DD" w:rsidP="005E05DD">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676BD87A" w14:textId="77777777" w:rsidR="005E05DD" w:rsidRPr="009E1E45" w:rsidRDefault="005E05DD" w:rsidP="005E05DD">
      <w:pPr>
        <w:rPr>
          <w:sz w:val="16"/>
          <w:szCs w:val="16"/>
        </w:rPr>
      </w:pPr>
      <w:r w:rsidRPr="009E1E45">
        <w:rPr>
          <w:sz w:val="16"/>
          <w:szCs w:val="16"/>
        </w:rPr>
        <w:t xml:space="preserve">3. The pillars of Biden’s foreign policy can be summed up by three Ds: Domestic, Deterrence and Democracy. [246] As to the first, </w:t>
      </w:r>
      <w:proofErr w:type="gramStart"/>
      <w:r w:rsidRPr="009E1E45">
        <w:rPr>
          <w:sz w:val="16"/>
          <w:szCs w:val="16"/>
        </w:rPr>
        <w:t>in order to</w:t>
      </w:r>
      <w:proofErr w:type="gramEnd"/>
      <w:r w:rsidRPr="009E1E45">
        <w:rPr>
          <w:sz w:val="16"/>
          <w:szCs w:val="16"/>
        </w:rPr>
        <w:t xml:space="preserve"> revive the US economy and catch up on high technology, Biden’s policy cannot deviate much from that of Trump’s “America First.” Thus, massive investment is also expected in infrastructure, innovation, </w:t>
      </w:r>
      <w:proofErr w:type="gramStart"/>
      <w:r w:rsidRPr="009E1E45">
        <w:rPr>
          <w:sz w:val="16"/>
          <w:szCs w:val="16"/>
        </w:rPr>
        <w:t>technology</w:t>
      </w:r>
      <w:proofErr w:type="gramEnd"/>
      <w:r w:rsidRPr="009E1E45">
        <w:rPr>
          <w:sz w:val="16"/>
          <w:szCs w:val="16"/>
        </w:rPr>
        <w:t xml:space="preserve"> and education.</w:t>
      </w:r>
    </w:p>
    <w:p w14:paraId="2F5CB0F0" w14:textId="77777777" w:rsidR="005E05DD" w:rsidRPr="009E1E45" w:rsidRDefault="005E05DD" w:rsidP="005E05DD">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proofErr w:type="gramStart"/>
      <w:r w:rsidRPr="00CA23A0">
        <w:rPr>
          <w:rStyle w:val="Emphasis"/>
          <w:highlight w:val="cyan"/>
        </w:rPr>
        <w:t>Ko</w:t>
      </w:r>
      <w:r w:rsidRPr="008F5939">
        <w:rPr>
          <w:rStyle w:val="StyleUnderline"/>
        </w:rPr>
        <w:t>rea</w:t>
      </w:r>
      <w:proofErr w:type="gramEnd"/>
      <w:r w:rsidRPr="008F5939">
        <w:rPr>
          <w:rStyle w:val="StyleUnderline"/>
        </w:rPr>
        <w:t xml:space="preserve">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CA23A0">
        <w:rPr>
          <w:rStyle w:val="Emphasis"/>
          <w:highlight w:val="cyan"/>
        </w:rPr>
        <w:t>no longer rely on missiles</w:t>
      </w:r>
      <w:r w:rsidRPr="00CA23A0">
        <w:rPr>
          <w:rStyle w:val="StyleUnderline"/>
          <w:highlight w:val="cyan"/>
        </w:rPr>
        <w:t xml:space="preserve"> but</w:t>
      </w:r>
      <w:r w:rsidRPr="000827D5">
        <w:rPr>
          <w:rStyle w:val="StyleUnderline"/>
        </w:rPr>
        <w:t xml:space="preserve">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11FCC141" w14:textId="77777777" w:rsidR="005E05DD" w:rsidRPr="00C02D09" w:rsidRDefault="005E05DD" w:rsidP="005E05DD">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w:t>
      </w:r>
      <w:proofErr w:type="gramStart"/>
      <w:r w:rsidRPr="009E1E45">
        <w:rPr>
          <w:sz w:val="16"/>
          <w:szCs w:val="16"/>
        </w:rPr>
        <w:t xml:space="preserve">in order </w:t>
      </w:r>
      <w:r w:rsidRPr="00F07B9B">
        <w:rPr>
          <w:rStyle w:val="StyleUnderline"/>
        </w:rPr>
        <w:t>to</w:t>
      </w:r>
      <w:proofErr w:type="gramEnd"/>
      <w:r w:rsidRPr="00F07B9B">
        <w:rPr>
          <w:rStyle w:val="StyleUnderline"/>
        </w:rPr>
        <w:t xml:space="preserve"> </w:t>
      </w:r>
      <w:r w:rsidRPr="00406126">
        <w:rPr>
          <w:rStyle w:val="Emphasis"/>
        </w:rPr>
        <w:t xml:space="preserve">consolidate the West against the </w:t>
      </w:r>
      <w:r w:rsidRPr="00C02D09">
        <w:rPr>
          <w:rStyle w:val="Emphasis"/>
        </w:rPr>
        <w:t>expansion of the East</w:t>
      </w:r>
      <w:r w:rsidRPr="00C02D09">
        <w:rPr>
          <w:sz w:val="16"/>
          <w:szCs w:val="16"/>
        </w:rPr>
        <w:t>.</w:t>
      </w:r>
    </w:p>
    <w:p w14:paraId="288E9AD4" w14:textId="77777777" w:rsidR="005E05DD" w:rsidRPr="00CE0085" w:rsidRDefault="005E05DD" w:rsidP="005E05DD">
      <w:pPr>
        <w:rPr>
          <w:rStyle w:val="StyleUnderline"/>
        </w:rPr>
      </w:pPr>
      <w:r w:rsidRPr="00C02D09">
        <w:rPr>
          <w:sz w:val="16"/>
        </w:rPr>
        <w:t xml:space="preserve">6. </w:t>
      </w:r>
      <w:r w:rsidRPr="00C02D09">
        <w:rPr>
          <w:rStyle w:val="Emphasis"/>
        </w:rPr>
        <w:t>Within this context</w:t>
      </w:r>
      <w:r w:rsidRPr="00C02D09">
        <w:rPr>
          <w:sz w:val="16"/>
        </w:rPr>
        <w:t xml:space="preserve">, </w:t>
      </w:r>
      <w:r w:rsidRPr="00C02D09">
        <w:rPr>
          <w:rStyle w:val="StyleUnderline"/>
        </w:rPr>
        <w:t xml:space="preserve">the </w:t>
      </w:r>
      <w:r w:rsidRPr="00C02D09">
        <w:rPr>
          <w:rStyle w:val="Emphasis"/>
        </w:rPr>
        <w:t>digital economy</w:t>
      </w:r>
      <w:r w:rsidRPr="00C02D09">
        <w:rPr>
          <w:sz w:val="16"/>
        </w:rPr>
        <w:t xml:space="preserve"> </w:t>
      </w:r>
      <w:r w:rsidRPr="00C02D09">
        <w:rPr>
          <w:rStyle w:val="StyleUnderline"/>
        </w:rPr>
        <w:t xml:space="preserve">represents an </w:t>
      </w:r>
      <w:r w:rsidRPr="00C02D09">
        <w:rPr>
          <w:rStyle w:val="Emphasis"/>
        </w:rPr>
        <w:t>extremely important</w:t>
      </w:r>
      <w:r w:rsidRPr="00C02D09">
        <w:rPr>
          <w:sz w:val="16"/>
        </w:rPr>
        <w:t xml:space="preserve"> </w:t>
      </w:r>
      <w:r w:rsidRPr="00C02D09">
        <w:rPr>
          <w:rStyle w:val="Emphasis"/>
        </w:rPr>
        <w:t>battlefield</w:t>
      </w:r>
      <w:r w:rsidRPr="00C02D09">
        <w:rPr>
          <w:sz w:val="16"/>
        </w:rPr>
        <w:t xml:space="preserve"> </w:t>
      </w:r>
      <w:r w:rsidRPr="00C02D09">
        <w:rPr>
          <w:rStyle w:val="StyleUnderline"/>
        </w:rPr>
        <w:t xml:space="preserve">for the </w:t>
      </w:r>
      <w:r w:rsidRPr="00C02D09">
        <w:rPr>
          <w:rStyle w:val="Emphasis"/>
        </w:rPr>
        <w:t>US</w:t>
      </w:r>
      <w:r w:rsidRPr="00C02D09">
        <w:rPr>
          <w:rStyle w:val="StyleUnderline"/>
        </w:rPr>
        <w:t xml:space="preserve"> to </w:t>
      </w:r>
      <w:r w:rsidRPr="00C02D09">
        <w:rPr>
          <w:rStyle w:val="Emphasis"/>
        </w:rPr>
        <w:t>regain world leadership</w:t>
      </w:r>
      <w:r w:rsidRPr="00C02D09">
        <w:rPr>
          <w:sz w:val="16"/>
        </w:rPr>
        <w:t xml:space="preserve">. </w:t>
      </w:r>
      <w:r w:rsidRPr="00C02D09">
        <w:rPr>
          <w:rStyle w:val="StyleUnderline"/>
        </w:rPr>
        <w:t xml:space="preserve">The </w:t>
      </w:r>
      <w:r w:rsidRPr="00C02D09">
        <w:rPr>
          <w:rStyle w:val="Emphasis"/>
        </w:rPr>
        <w:t>US</w:t>
      </w:r>
      <w:r w:rsidRPr="00C02D09">
        <w:rPr>
          <w:sz w:val="16"/>
        </w:rPr>
        <w:t xml:space="preserve">A </w:t>
      </w:r>
      <w:r w:rsidRPr="00C02D09">
        <w:rPr>
          <w:rStyle w:val="StyleUnderline"/>
        </w:rPr>
        <w:t xml:space="preserve">is well placed when it comes to </w:t>
      </w:r>
      <w:r w:rsidRPr="00C02D09">
        <w:rPr>
          <w:rStyle w:val="Emphasis"/>
        </w:rPr>
        <w:t>digital competition</w:t>
      </w:r>
      <w:r w:rsidRPr="00C02D09">
        <w:rPr>
          <w:sz w:val="16"/>
        </w:rPr>
        <w:t xml:space="preserve">—indeed, </w:t>
      </w:r>
      <w:r w:rsidRPr="00C02D09">
        <w:rPr>
          <w:rStyle w:val="StyleUnderline"/>
        </w:rPr>
        <w:t>almost all</w:t>
      </w:r>
      <w:r w:rsidRPr="00C02D09">
        <w:rPr>
          <w:sz w:val="16"/>
        </w:rPr>
        <w:t xml:space="preserve"> the </w:t>
      </w:r>
      <w:r w:rsidRPr="00C02D09">
        <w:rPr>
          <w:rStyle w:val="StyleUnderline"/>
        </w:rPr>
        <w:t>prominent</w:t>
      </w:r>
      <w:r w:rsidRPr="00C02D09">
        <w:rPr>
          <w:sz w:val="16"/>
        </w:rPr>
        <w:t xml:space="preserve"> </w:t>
      </w:r>
      <w:r w:rsidRPr="00C02D09">
        <w:rPr>
          <w:rStyle w:val="StyleUnderline"/>
        </w:rPr>
        <w:t>Western online platforms are American.</w:t>
      </w:r>
    </w:p>
    <w:p w14:paraId="01D6840C" w14:textId="77777777" w:rsidR="005E05DD" w:rsidRPr="009E1E45" w:rsidRDefault="005E05DD" w:rsidP="005E05DD">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CA23A0">
        <w:rPr>
          <w:rStyle w:val="Emphasis"/>
          <w:highlight w:val="cyan"/>
        </w:rPr>
        <w:t>Facebook</w:t>
      </w:r>
      <w:r w:rsidRPr="008F7627">
        <w:rPr>
          <w:rStyle w:val="StyleUnderline"/>
        </w:rPr>
        <w:t xml:space="preserve">, </w:t>
      </w:r>
      <w:proofErr w:type="gramStart"/>
      <w:r w:rsidRPr="008F7627">
        <w:rPr>
          <w:rStyle w:val="StyleUnderline"/>
        </w:rPr>
        <w:t>Apple</w:t>
      </w:r>
      <w:proofErr w:type="gramEnd"/>
      <w:r w:rsidRPr="008F7627">
        <w:rPr>
          <w:rStyle w:val="StyleUnderline"/>
        </w:rPr>
        <w:t xml:space="preserv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02D09">
        <w:rPr>
          <w:rStyle w:val="Emphasis"/>
        </w:rPr>
        <w:t>“break-up” sentiment</w:t>
      </w:r>
      <w:r w:rsidRPr="00C02D09">
        <w:rPr>
          <w:rStyle w:val="StyleUnderline"/>
        </w:rPr>
        <w:t xml:space="preserve"> is spreading on both sides of the Atlantic</w:t>
      </w:r>
      <w:r w:rsidRPr="00C02D09">
        <w:rPr>
          <w:sz w:val="16"/>
        </w:rPr>
        <w:t xml:space="preserve"> and this will certainly represent one of the main issues on Biden’s agenda. </w:t>
      </w:r>
      <w:r w:rsidRPr="00C02D09">
        <w:rPr>
          <w:sz w:val="16"/>
          <w:szCs w:val="16"/>
        </w:rPr>
        <w:t>Indeed,</w:t>
      </w:r>
      <w:r w:rsidRPr="00C02D09">
        <w:rPr>
          <w:sz w:val="16"/>
        </w:rPr>
        <w:t xml:space="preserve"> </w:t>
      </w:r>
      <w:r w:rsidRPr="00C02D09">
        <w:rPr>
          <w:rStyle w:val="Emphasis"/>
        </w:rPr>
        <w:t>GAFAM</w:t>
      </w:r>
      <w:r w:rsidRPr="00C02D09">
        <w:rPr>
          <w:rStyle w:val="StyleUnderline"/>
        </w:rPr>
        <w:t xml:space="preserve">’s </w:t>
      </w:r>
      <w:r w:rsidRPr="00C02D09">
        <w:rPr>
          <w:rStyle w:val="Emphasis"/>
        </w:rPr>
        <w:t>huge market power</w:t>
      </w:r>
      <w:r w:rsidRPr="00C02D09">
        <w:rPr>
          <w:rStyle w:val="StyleUnderline"/>
        </w:rPr>
        <w:t xml:space="preserve"> is </w:t>
      </w:r>
      <w:r w:rsidRPr="00C02D09">
        <w:rPr>
          <w:rStyle w:val="Emphasis"/>
        </w:rPr>
        <w:t>perceived</w:t>
      </w:r>
      <w:r w:rsidRPr="00C02D09">
        <w:rPr>
          <w:sz w:val="16"/>
        </w:rPr>
        <w:t xml:space="preserve"> </w:t>
      </w:r>
      <w:r w:rsidRPr="00C02D09">
        <w:rPr>
          <w:rStyle w:val="StyleUnderline"/>
        </w:rPr>
        <w:t xml:space="preserve">as a </w:t>
      </w:r>
      <w:r w:rsidRPr="00C02D09">
        <w:rPr>
          <w:rStyle w:val="Emphasis"/>
        </w:rPr>
        <w:t>threat to</w:t>
      </w:r>
      <w:r w:rsidRPr="00C02D09">
        <w:rPr>
          <w:rStyle w:val="StyleUnderline"/>
        </w:rPr>
        <w:t xml:space="preserve"> Western </w:t>
      </w:r>
      <w:r w:rsidRPr="00C02D09">
        <w:rPr>
          <w:rStyle w:val="Emphasis"/>
        </w:rPr>
        <w:t>democracie</w:t>
      </w:r>
      <w:r w:rsidRPr="00C02D09">
        <w:rPr>
          <w:rStyle w:val="StyleUnderline"/>
        </w:rPr>
        <w:t>s</w:t>
      </w:r>
      <w:r w:rsidRPr="00C02D09">
        <w:rPr>
          <w:sz w:val="16"/>
        </w:rPr>
        <w:t xml:space="preserve"> </w:t>
      </w:r>
      <w:r w:rsidRPr="00C02D09">
        <w:rPr>
          <w:rStyle w:val="StyleUnderline"/>
        </w:rPr>
        <w:t>and has been accused</w:t>
      </w:r>
      <w:r w:rsidRPr="00CE0085">
        <w:rPr>
          <w:rStyle w:val="StyleUnderline"/>
        </w:rPr>
        <w:t xml:space="preserve"> of hampering competition</w:t>
      </w:r>
      <w:r w:rsidRPr="009E1E45">
        <w:rPr>
          <w:sz w:val="16"/>
        </w:rPr>
        <w:t xml:space="preserve"> and innovation. </w:t>
      </w:r>
      <w:r w:rsidRPr="00C02D09">
        <w:rPr>
          <w:sz w:val="16"/>
        </w:rPr>
        <w:t xml:space="preserve">Both </w:t>
      </w:r>
      <w:r w:rsidRPr="00C02D09">
        <w:rPr>
          <w:rStyle w:val="StyleUnderline"/>
        </w:rPr>
        <w:t xml:space="preserve">the </w:t>
      </w:r>
      <w:r w:rsidRPr="00C02D09">
        <w:rPr>
          <w:rStyle w:val="Emphasis"/>
        </w:rPr>
        <w:t>US</w:t>
      </w:r>
      <w:r w:rsidRPr="00C02D09">
        <w:rPr>
          <w:sz w:val="16"/>
        </w:rPr>
        <w:t xml:space="preserve">A </w:t>
      </w:r>
      <w:r w:rsidRPr="00C02D09">
        <w:rPr>
          <w:rStyle w:val="StyleUnderline"/>
        </w:rPr>
        <w:t>and</w:t>
      </w:r>
      <w:r w:rsidRPr="00C02D09">
        <w:rPr>
          <w:sz w:val="16"/>
        </w:rPr>
        <w:t xml:space="preserve"> the </w:t>
      </w:r>
      <w:r w:rsidRPr="00C02D09">
        <w:rPr>
          <w:rStyle w:val="Emphasis"/>
        </w:rPr>
        <w:t>EU</w:t>
      </w:r>
      <w:r w:rsidRPr="00C02D09">
        <w:rPr>
          <w:sz w:val="16"/>
        </w:rPr>
        <w:t xml:space="preserve"> </w:t>
      </w:r>
      <w:r w:rsidRPr="00C02D09">
        <w:rPr>
          <w:rStyle w:val="StyleUnderline"/>
        </w:rPr>
        <w:t>know</w:t>
      </w:r>
      <w:r w:rsidRPr="00A27E98">
        <w:rPr>
          <w:rStyle w:val="StyleUnderline"/>
        </w:rPr>
        <w:t xml:space="preserve"> that </w:t>
      </w:r>
      <w:r w:rsidRPr="00CA23A0">
        <w:rPr>
          <w:rStyle w:val="Emphasis"/>
          <w:highlight w:val="cyan"/>
        </w:rPr>
        <w:t>it is fundamental to shape global standards</w:t>
      </w:r>
      <w:r w:rsidRPr="009E1E45">
        <w:rPr>
          <w:sz w:val="16"/>
        </w:rPr>
        <w:t xml:space="preserve"> </w:t>
      </w:r>
      <w:proofErr w:type="gramStart"/>
      <w:r w:rsidRPr="009E1E45">
        <w:rPr>
          <w:sz w:val="16"/>
        </w:rPr>
        <w:t xml:space="preserve">in order </w:t>
      </w:r>
      <w:r w:rsidRPr="00CA23A0">
        <w:rPr>
          <w:rStyle w:val="StyleUnderline"/>
          <w:highlight w:val="cyan"/>
        </w:rPr>
        <w:t>to</w:t>
      </w:r>
      <w:proofErr w:type="gramEnd"/>
      <w:r w:rsidRPr="00CA23A0">
        <w:rPr>
          <w:rStyle w:val="StyleUnderline"/>
          <w:highlight w:val="cyan"/>
        </w:rPr>
        <w:t xml:space="preserve"> face</w:t>
      </w:r>
      <w:r w:rsidRPr="009E1E45">
        <w:rPr>
          <w:sz w:val="16"/>
        </w:rPr>
        <w:t xml:space="preserve"> </w:t>
      </w:r>
      <w:r w:rsidRPr="00CA23A0">
        <w:rPr>
          <w:rStyle w:val="Emphasis"/>
          <w:highlight w:val="cyan"/>
        </w:rPr>
        <w:t>security</w:t>
      </w:r>
      <w:r w:rsidRPr="009E1E45">
        <w:rPr>
          <w:sz w:val="16"/>
        </w:rPr>
        <w:t xml:space="preserve"> and privacy </w:t>
      </w:r>
      <w:r w:rsidRPr="00CA23A0">
        <w:rPr>
          <w:rStyle w:val="Emphasis"/>
          <w:highlight w:val="cyan"/>
        </w:rPr>
        <w:t>concerns</w:t>
      </w:r>
      <w:r w:rsidRPr="009E1E45">
        <w:rPr>
          <w:sz w:val="16"/>
        </w:rPr>
        <w:t xml:space="preserve"> </w:t>
      </w:r>
      <w:r w:rsidRPr="00CA23A0">
        <w:rPr>
          <w:rStyle w:val="StyleUnderline"/>
          <w:highlight w:val="cyan"/>
        </w:rPr>
        <w:t xml:space="preserve">posed by the </w:t>
      </w:r>
      <w:r w:rsidRPr="00CA23A0">
        <w:rPr>
          <w:rStyle w:val="Emphasis"/>
          <w:highlight w:val="cyan"/>
        </w:rPr>
        <w:t>rise of Eastern tech giants</w:t>
      </w:r>
      <w:r w:rsidRPr="009E1E45">
        <w:rPr>
          <w:sz w:val="16"/>
        </w:rPr>
        <w:t xml:space="preserve">. [247] Moreover, there is a growing feeling that </w:t>
      </w:r>
      <w:r w:rsidRPr="00CA23A0">
        <w:rPr>
          <w:rStyle w:val="StyleUnderline"/>
          <w:highlight w:val="cyan"/>
        </w:rPr>
        <w:t xml:space="preserve">the </w:t>
      </w:r>
      <w:r w:rsidRPr="00CA23A0">
        <w:rPr>
          <w:rStyle w:val="Emphasis"/>
          <w:highlight w:val="cyan"/>
        </w:rPr>
        <w:t>growth of 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1D946959" w14:textId="77777777" w:rsidR="005E05DD" w:rsidRPr="00C02D09" w:rsidRDefault="005E05DD" w:rsidP="005E05DD">
      <w:pPr>
        <w:rPr>
          <w:sz w:val="16"/>
        </w:rPr>
      </w:pPr>
      <w:r w:rsidRPr="009E1E45">
        <w:rPr>
          <w:sz w:val="16"/>
        </w:rPr>
        <w:t xml:space="preserve">8. Therefore, </w:t>
      </w:r>
      <w:r w:rsidRPr="006A5035">
        <w:rPr>
          <w:rStyle w:val="StyleUnderline"/>
        </w:rPr>
        <w:t>will there be</w:t>
      </w:r>
      <w:r w:rsidRPr="009E1E45">
        <w:rPr>
          <w:sz w:val="16"/>
        </w:rPr>
        <w:t xml:space="preserve"> a </w:t>
      </w:r>
      <w:r w:rsidRPr="00C02D09">
        <w:rPr>
          <w:rStyle w:val="Emphasis"/>
        </w:rPr>
        <w:t>transatlantic unity</w:t>
      </w:r>
      <w:r w:rsidRPr="00C02D09">
        <w:rPr>
          <w:rStyle w:val="StyleUnderline"/>
        </w:rPr>
        <w:t xml:space="preserve"> when </w:t>
      </w:r>
      <w:r w:rsidRPr="00C02D09">
        <w:rPr>
          <w:rStyle w:val="Emphasis"/>
        </w:rPr>
        <w:t>clamping down on online giants</w:t>
      </w:r>
      <w:r w:rsidRPr="00C02D09">
        <w:rPr>
          <w:sz w:val="16"/>
        </w:rPr>
        <w:t xml:space="preserve"> in the name of protecting and strengthening Western “techno-democracies</w:t>
      </w:r>
      <w:r w:rsidRPr="00C02D09">
        <w:rPr>
          <w:rStyle w:val="Emphasis"/>
        </w:rPr>
        <w:t>?</w:t>
      </w:r>
      <w:r w:rsidRPr="00C02D09">
        <w:rPr>
          <w:sz w:val="16"/>
        </w:rPr>
        <w:t xml:space="preserve">” </w:t>
      </w:r>
      <w:r w:rsidRPr="00C02D09">
        <w:rPr>
          <w:rStyle w:val="StyleUnderline"/>
        </w:rPr>
        <w:t xml:space="preserve">A </w:t>
      </w:r>
      <w:r w:rsidRPr="00C02D09">
        <w:rPr>
          <w:rStyle w:val="Emphasis"/>
        </w:rPr>
        <w:t>digital transatlantic alliance</w:t>
      </w:r>
      <w:r w:rsidRPr="00C02D09">
        <w:rPr>
          <w:rStyle w:val="StyleUnderline"/>
        </w:rPr>
        <w:t xml:space="preserve"> shall </w:t>
      </w:r>
      <w:r w:rsidRPr="00C02D09">
        <w:rPr>
          <w:rStyle w:val="Emphasis"/>
        </w:rPr>
        <w:t>not</w:t>
      </w:r>
      <w:r w:rsidRPr="00C02D09">
        <w:rPr>
          <w:rStyle w:val="StyleUnderline"/>
        </w:rPr>
        <w:t xml:space="preserve"> be </w:t>
      </w:r>
      <w:r w:rsidRPr="00C02D09">
        <w:rPr>
          <w:rStyle w:val="Emphasis"/>
        </w:rPr>
        <w:t>taken for granted</w:t>
      </w:r>
      <w:r w:rsidRPr="00C02D09">
        <w:rPr>
          <w:sz w:val="16"/>
        </w:rPr>
        <w:t>.</w:t>
      </w:r>
    </w:p>
    <w:p w14:paraId="619A3C85" w14:textId="77777777" w:rsidR="005E05DD" w:rsidRPr="009E1E45" w:rsidRDefault="005E05DD" w:rsidP="005E05DD">
      <w:pPr>
        <w:rPr>
          <w:sz w:val="16"/>
        </w:rPr>
      </w:pPr>
      <w:r w:rsidRPr="00C02D09">
        <w:rPr>
          <w:sz w:val="16"/>
        </w:rPr>
        <w:t>9. Indeed, over the last decade, the EU has markedly</w:t>
      </w:r>
      <w:r w:rsidRPr="009E1E45">
        <w:rPr>
          <w:sz w:val="16"/>
        </w:rPr>
        <w:t xml:space="preserve"> shaped its own way of building a European data market and of facilitating the emergence of European tech companies.</w:t>
      </w:r>
    </w:p>
    <w:p w14:paraId="7510AC34" w14:textId="77777777" w:rsidR="005E05DD" w:rsidRPr="009E1E45" w:rsidRDefault="005E05DD" w:rsidP="005E05DD">
      <w:pPr>
        <w:rPr>
          <w:sz w:val="16"/>
        </w:rPr>
      </w:pPr>
      <w:r w:rsidRPr="009E1E45">
        <w:rPr>
          <w:sz w:val="16"/>
        </w:rPr>
        <w:t xml:space="preserve">10. The White Paper on Artificial Intelligence and the Communication on data strategy have made it clear that the EU has put its own digital infrastructure and assets in place, catching up with international competition </w:t>
      </w:r>
      <w:proofErr w:type="gramStart"/>
      <w:r w:rsidRPr="009E1E45">
        <w:rPr>
          <w:sz w:val="16"/>
        </w:rPr>
        <w:t>in order to</w:t>
      </w:r>
      <w:proofErr w:type="gramEnd"/>
      <w:r w:rsidRPr="009E1E45">
        <w:rPr>
          <w:sz w:val="16"/>
        </w:rPr>
        <w:t xml:space="preserve">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1BAB4AB1" w14:textId="77777777" w:rsidR="005E05DD" w:rsidRPr="009E1E45" w:rsidRDefault="005E05DD" w:rsidP="005E05DD">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155D2F43" w14:textId="77777777" w:rsidR="005E05DD" w:rsidRPr="009E1E45" w:rsidRDefault="005E05DD" w:rsidP="005E05DD">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32EAD157" w14:textId="77777777" w:rsidR="005E05DD" w:rsidRPr="009E1E45" w:rsidRDefault="005E05DD" w:rsidP="005E05DD">
      <w:pPr>
        <w:rPr>
          <w:sz w:val="16"/>
        </w:rPr>
      </w:pPr>
      <w:r w:rsidRPr="009E1E45">
        <w:rPr>
          <w:sz w:val="16"/>
        </w:rPr>
        <w:t xml:space="preserve">13. A well-functioning and dynamic data economy requires the flow of data in the internal market to be enabled and protected. </w:t>
      </w:r>
      <w:proofErr w:type="gramStart"/>
      <w:r w:rsidRPr="009E1E45">
        <w:rPr>
          <w:sz w:val="16"/>
        </w:rPr>
        <w:t>This is why</w:t>
      </w:r>
      <w:proofErr w:type="gramEnd"/>
      <w:r w:rsidRPr="009E1E45">
        <w:rPr>
          <w:sz w:val="16"/>
        </w:rPr>
        <w:t xml:space="preserve">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w:t>
      </w:r>
      <w:proofErr w:type="gramStart"/>
      <w:r w:rsidRPr="009E1E45">
        <w:rPr>
          <w:sz w:val="16"/>
        </w:rPr>
        <w:t>In particular, it</w:t>
      </w:r>
      <w:proofErr w:type="gramEnd"/>
      <w:r w:rsidRPr="009E1E45">
        <w:rPr>
          <w:sz w:val="16"/>
        </w:rPr>
        <w:t xml:space="preserve">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756DD2B0" w14:textId="77777777" w:rsidR="005E05DD" w:rsidRPr="009E1E45" w:rsidRDefault="005E05DD" w:rsidP="005E05DD">
      <w:pPr>
        <w:rPr>
          <w:sz w:val="16"/>
        </w:rPr>
      </w:pPr>
      <w:r w:rsidRPr="009E1E45">
        <w:rPr>
          <w:sz w:val="16"/>
        </w:rPr>
        <w:t xml:space="preserve">14. Moreover, in 2019, </w:t>
      </w:r>
      <w:proofErr w:type="gramStart"/>
      <w:r w:rsidRPr="009E1E45">
        <w:rPr>
          <w:sz w:val="16"/>
        </w:rPr>
        <w:t>in order to</w:t>
      </w:r>
      <w:proofErr w:type="gramEnd"/>
      <w:r w:rsidRPr="009E1E45">
        <w:rPr>
          <w:sz w:val="16"/>
        </w:rPr>
        <w:t xml:space="preserve"> foster the growth of the EU Digital Single Market, the European Union published another regulation in order to promote fairness and transparency for business users of online intermediation services.  [252]</w:t>
      </w:r>
    </w:p>
    <w:p w14:paraId="1138B336" w14:textId="77777777" w:rsidR="005E05DD" w:rsidRPr="00C02D09" w:rsidRDefault="005E05DD" w:rsidP="005E05DD">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w:t>
      </w:r>
      <w:proofErr w:type="gramStart"/>
      <w:r w:rsidRPr="009E1E45">
        <w:rPr>
          <w:sz w:val="16"/>
        </w:rPr>
        <w:t>in order to</w:t>
      </w:r>
      <w:proofErr w:type="gramEnd"/>
      <w:r w:rsidRPr="009E1E45">
        <w:rPr>
          <w:sz w:val="16"/>
        </w:rPr>
        <w:t xml:space="preserve"> unlock unused data, increase data accessibility and share data. The DSA builds on the e-Commerce Directive and provides a set of rules for digital service providers </w:t>
      </w:r>
      <w:proofErr w:type="gramStart"/>
      <w:r w:rsidRPr="009E1E45">
        <w:rPr>
          <w:sz w:val="16"/>
        </w:rPr>
        <w:t>in order to</w:t>
      </w:r>
      <w:proofErr w:type="gramEnd"/>
      <w:r w:rsidRPr="009E1E45">
        <w:rPr>
          <w:sz w:val="16"/>
        </w:rPr>
        <w:t xml:space="preserve"> </w:t>
      </w:r>
      <w:r w:rsidRPr="00C02D09">
        <w:rPr>
          <w:sz w:val="16"/>
        </w:rPr>
        <w:t xml:space="preserve">guarantee transparency and accountability and advocates for effective obligations to tackle illegal content online. As for </w:t>
      </w:r>
      <w:r w:rsidRPr="00C02D09">
        <w:rPr>
          <w:rStyle w:val="StyleUnderline"/>
        </w:rPr>
        <w:t>the DMA</w:t>
      </w:r>
      <w:r w:rsidRPr="00C02D09">
        <w:rPr>
          <w:sz w:val="16"/>
        </w:rPr>
        <w:t xml:space="preserve">, it </w:t>
      </w:r>
      <w:r w:rsidRPr="00C02D09">
        <w:rPr>
          <w:rStyle w:val="StyleUnderline"/>
        </w:rPr>
        <w:t xml:space="preserve">is the result of a decade of </w:t>
      </w:r>
      <w:r w:rsidRPr="00C02D09">
        <w:rPr>
          <w:rStyle w:val="Emphasis"/>
        </w:rPr>
        <w:t>EU antitrust public enforcement</w:t>
      </w:r>
      <w:r w:rsidRPr="00C02D09">
        <w:rPr>
          <w:rStyle w:val="StyleUnderline"/>
        </w:rPr>
        <w:t xml:space="preserve"> and EU studies on the digital economy</w:t>
      </w:r>
      <w:r w:rsidRPr="00C02D09">
        <w:rPr>
          <w:sz w:val="16"/>
        </w:rPr>
        <w:t>.</w:t>
      </w:r>
    </w:p>
    <w:p w14:paraId="473FC91A" w14:textId="77777777" w:rsidR="005E05DD" w:rsidRPr="00C02D09" w:rsidRDefault="005E05DD" w:rsidP="005E05DD">
      <w:pPr>
        <w:rPr>
          <w:sz w:val="16"/>
        </w:rPr>
      </w:pPr>
      <w:r w:rsidRPr="00C02D09">
        <w:rPr>
          <w:sz w:val="16"/>
        </w:rPr>
        <w:t xml:space="preserve">16. Indeed, </w:t>
      </w:r>
      <w:r w:rsidRPr="00C02D09">
        <w:rPr>
          <w:rStyle w:val="StyleUnderline"/>
        </w:rPr>
        <w:t>the European Commission has launched several cases against online giants</w:t>
      </w:r>
      <w:r w:rsidRPr="00C02D09">
        <w:rPr>
          <w:sz w:val="16"/>
        </w:rPr>
        <w:t xml:space="preserve">. Suffice it now to mention the Google saga (i.e., Google Shopping, </w:t>
      </w:r>
      <w:proofErr w:type="gramStart"/>
      <w:r w:rsidRPr="00C02D09">
        <w:rPr>
          <w:sz w:val="16"/>
        </w:rPr>
        <w:t>Android</w:t>
      </w:r>
      <w:proofErr w:type="gramEnd"/>
      <w:r w:rsidRPr="00C02D09">
        <w:rPr>
          <w:sz w:val="16"/>
        </w:rPr>
        <w:t xml:space="preserve"> and AdSense cases) and the ongoing Amazon ones. </w:t>
      </w:r>
      <w:r w:rsidRPr="00C02D09">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C02D09">
        <w:rPr>
          <w:rStyle w:val="Emphasis"/>
        </w:rPr>
        <w:t>ineffective remedies</w:t>
      </w:r>
      <w:r w:rsidRPr="00C02D09">
        <w:rPr>
          <w:rStyle w:val="StyleUnderline"/>
        </w:rPr>
        <w:t xml:space="preserve"> imposed</w:t>
      </w:r>
      <w:r w:rsidRPr="00C02D09">
        <w:rPr>
          <w:sz w:val="16"/>
        </w:rPr>
        <w:t>. [256]</w:t>
      </w:r>
    </w:p>
    <w:p w14:paraId="7512C3E8" w14:textId="77777777" w:rsidR="005E05DD" w:rsidRPr="009E1E45" w:rsidRDefault="005E05DD" w:rsidP="005E05DD">
      <w:pPr>
        <w:rPr>
          <w:sz w:val="16"/>
        </w:rPr>
      </w:pPr>
      <w:r w:rsidRPr="00C02D09">
        <w:rPr>
          <w:sz w:val="16"/>
        </w:rPr>
        <w:t xml:space="preserve">17. </w:t>
      </w:r>
      <w:r w:rsidRPr="00C02D09">
        <w:rPr>
          <w:rStyle w:val="StyleUnderline"/>
        </w:rPr>
        <w:t xml:space="preserve">This contributed to </w:t>
      </w:r>
      <w:r w:rsidRPr="00C02D09">
        <w:rPr>
          <w:rStyle w:val="Emphasis"/>
        </w:rPr>
        <w:t>fuelling scepticism</w:t>
      </w:r>
      <w:r w:rsidRPr="00C02D09">
        <w:rPr>
          <w:rStyle w:val="StyleUnderline"/>
        </w:rPr>
        <w:t xml:space="preserve"> that </w:t>
      </w:r>
      <w:r w:rsidRPr="00C02D09">
        <w:rPr>
          <w:rStyle w:val="Emphasis"/>
        </w:rPr>
        <w:t>competition law alone</w:t>
      </w:r>
      <w:r w:rsidRPr="00C02D09">
        <w:rPr>
          <w:rStyle w:val="StyleUnderline"/>
        </w:rPr>
        <w:t xml:space="preserve"> would </w:t>
      </w:r>
      <w:r w:rsidRPr="00C02D09">
        <w:rPr>
          <w:rStyle w:val="Emphasis"/>
        </w:rPr>
        <w:t>not</w:t>
      </w:r>
      <w:r w:rsidRPr="00C02D09">
        <w:rPr>
          <w:rStyle w:val="StyleUnderline"/>
        </w:rPr>
        <w:t xml:space="preserve"> be </w:t>
      </w:r>
      <w:r w:rsidRPr="00C02D09">
        <w:rPr>
          <w:rStyle w:val="Emphasis"/>
        </w:rPr>
        <w:t>sufficient</w:t>
      </w:r>
      <w:r w:rsidRPr="00C02D09">
        <w:rPr>
          <w:rStyle w:val="StyleUnderline"/>
        </w:rPr>
        <w:t xml:space="preserve"> to </w:t>
      </w:r>
      <w:r w:rsidRPr="00C02D09">
        <w:rPr>
          <w:rStyle w:val="Emphasis"/>
        </w:rPr>
        <w:t>restore competition</w:t>
      </w:r>
      <w:r w:rsidRPr="00C02D09">
        <w:rPr>
          <w:rStyle w:val="StyleUnderline"/>
        </w:rPr>
        <w:t xml:space="preserve"> within digital markets</w:t>
      </w:r>
      <w:r w:rsidRPr="00C02D09">
        <w:rPr>
          <w:sz w:val="16"/>
        </w:rPr>
        <w:t xml:space="preserve">. [257] As a matter of fact, the European Commission issued the DMA in order to restore contestability and fair play in EU digital </w:t>
      </w:r>
      <w:proofErr w:type="gramStart"/>
      <w:r w:rsidRPr="00C02D09">
        <w:rPr>
          <w:sz w:val="16"/>
        </w:rPr>
        <w:t>markets .</w:t>
      </w:r>
      <w:proofErr w:type="gramEnd"/>
      <w:r w:rsidRPr="009E1E45">
        <w:rPr>
          <w:sz w:val="16"/>
        </w:rPr>
        <w:t xml:space="preserve"> </w:t>
      </w:r>
    </w:p>
    <w:p w14:paraId="6BF296D6" w14:textId="77777777" w:rsidR="005E05DD" w:rsidRPr="009E1E45" w:rsidRDefault="005E05DD" w:rsidP="005E05DD">
      <w:pPr>
        <w:rPr>
          <w:sz w:val="16"/>
        </w:rPr>
      </w:pPr>
      <w:r w:rsidRPr="009E1E45">
        <w:rPr>
          <w:sz w:val="16"/>
        </w:rPr>
        <w:t xml:space="preserve">18. In a nutshell, the DMA identifies a list of “core platform services” which are characterized, among other things, by extreme economies of scale, strong </w:t>
      </w:r>
      <w:proofErr w:type="gramStart"/>
      <w:r w:rsidRPr="009E1E45">
        <w:rPr>
          <w:sz w:val="16"/>
        </w:rPr>
        <w:t>network</w:t>
      </w:r>
      <w:proofErr w:type="gramEnd"/>
      <w:r w:rsidRPr="009E1E45">
        <w:rPr>
          <w:sz w:val="16"/>
        </w:rPr>
        <w:t xml:space="preserve"> and lock-in effects, almost zero marginal costs and lack of multi-homing. For instance, online search engines and social networking services can be considered core platform services.</w:t>
      </w:r>
    </w:p>
    <w:p w14:paraId="54917DD0" w14:textId="77777777" w:rsidR="005E05DD" w:rsidRPr="009E1E45" w:rsidRDefault="005E05DD" w:rsidP="005E05DD">
      <w:pPr>
        <w:rPr>
          <w:sz w:val="16"/>
        </w:rPr>
      </w:pPr>
      <w:r w:rsidRPr="009E1E45">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6C9467F5" w14:textId="77777777" w:rsidR="005E05DD" w:rsidRPr="009E1E45" w:rsidRDefault="005E05DD" w:rsidP="005E05DD">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that </w:t>
      </w:r>
      <w:r w:rsidRPr="00CA23A0">
        <w:rPr>
          <w:rStyle w:val="Emphasis"/>
          <w:highlight w:val="cyan"/>
        </w:rPr>
        <w:t>GAFAM</w:t>
      </w:r>
      <w:r w:rsidRPr="009E1E45">
        <w:rPr>
          <w:sz w:val="16"/>
        </w:rPr>
        <w:t>—</w:t>
      </w:r>
      <w:r w:rsidRPr="002E4739">
        <w:rPr>
          <w:rStyle w:val="StyleUnderline"/>
        </w:rPr>
        <w:t>who are</w:t>
      </w:r>
      <w:r w:rsidRPr="009E1E45">
        <w:rPr>
          <w:sz w:val="16"/>
        </w:rPr>
        <w:t xml:space="preserve">, indeed, </w:t>
      </w:r>
      <w:r w:rsidRPr="002E4739">
        <w:rPr>
          <w:rStyle w:val="StyleUnderline"/>
        </w:rPr>
        <w:t>the main providers of core</w:t>
      </w:r>
      <w:r w:rsidRPr="009E1E45">
        <w:rPr>
          <w:sz w:val="16"/>
        </w:rPr>
        <w:t xml:space="preserve"> platform </w:t>
      </w:r>
      <w:r w:rsidRPr="002E4739">
        <w:rPr>
          <w:rStyle w:val="StyleUnderline"/>
        </w:rPr>
        <w:t>services in the EU</w:t>
      </w:r>
      <w:r w:rsidRPr="009E1E45">
        <w:rPr>
          <w:sz w:val="16"/>
        </w:rPr>
        <w:t xml:space="preserve"> </w:t>
      </w:r>
      <w:r w:rsidRPr="002E4739">
        <w:rPr>
          <w:rStyle w:val="StyleUnderline"/>
        </w:rPr>
        <w:t>digital markets</w:t>
      </w:r>
      <w:r w:rsidRPr="009E1E45">
        <w:rPr>
          <w:sz w:val="16"/>
        </w:rPr>
        <w:t>—</w:t>
      </w:r>
      <w:r w:rsidRPr="00CA23A0">
        <w:rPr>
          <w:rStyle w:val="Emphasis"/>
          <w:highlight w:val="cyan"/>
        </w:rPr>
        <w:t>will</w:t>
      </w:r>
      <w:r w:rsidRPr="009E1E45">
        <w:rPr>
          <w:sz w:val="16"/>
        </w:rPr>
        <w:t xml:space="preserve"> most likely </w:t>
      </w:r>
      <w:r w:rsidRPr="00CA23A0">
        <w:rPr>
          <w:rStyle w:val="Emphasis"/>
          <w:highlight w:val="cyan"/>
        </w:rPr>
        <w:t>be under</w:t>
      </w:r>
      <w:r w:rsidRPr="00CA23A0">
        <w:rPr>
          <w:rStyle w:val="StyleUnderline"/>
          <w:highlight w:val="cyan"/>
        </w:rPr>
        <w:t xml:space="preserve"> the </w:t>
      </w:r>
      <w:r w:rsidRPr="00CA23A0">
        <w:rPr>
          <w:rStyle w:val="Emphasis"/>
          <w:highlight w:val="cyan"/>
        </w:rPr>
        <w:t>Eu</w:t>
      </w:r>
      <w:r w:rsidRPr="002E4739">
        <w:rPr>
          <w:rStyle w:val="StyleUnderline"/>
        </w:rPr>
        <w:t xml:space="preserve">ropean </w:t>
      </w:r>
      <w:r w:rsidRPr="00CA23A0">
        <w:rPr>
          <w:rStyle w:val="Emphasis"/>
          <w:highlight w:val="cyan"/>
        </w:rPr>
        <w:t>spotlight</w:t>
      </w:r>
      <w:r w:rsidRPr="009E1E45">
        <w:rPr>
          <w:sz w:val="16"/>
        </w:rPr>
        <w:t xml:space="preserve"> in the coming years.</w:t>
      </w:r>
    </w:p>
    <w:p w14:paraId="14650237" w14:textId="77777777" w:rsidR="005E05DD" w:rsidRPr="009E1E45" w:rsidRDefault="005E05DD" w:rsidP="005E05DD">
      <w:pPr>
        <w:rPr>
          <w:sz w:val="16"/>
        </w:rPr>
      </w:pPr>
      <w:r w:rsidRPr="009E1E45">
        <w:rPr>
          <w:sz w:val="16"/>
        </w:rPr>
        <w:t xml:space="preserve">21. Besides antitrust and regulations, </w:t>
      </w:r>
      <w:r w:rsidRPr="002E4739">
        <w:rPr>
          <w:rStyle w:val="StyleUnderline"/>
        </w:rPr>
        <w:t>the EU has</w:t>
      </w:r>
      <w:r w:rsidRPr="009E1E45">
        <w:rPr>
          <w:sz w:val="16"/>
        </w:rPr>
        <w:t xml:space="preserve"> also </w:t>
      </w:r>
      <w:r w:rsidRPr="002E4739">
        <w:rPr>
          <w:rStyle w:val="StyleUnderline"/>
        </w:rPr>
        <w:t>demonstrated its strong desire for digital independency by</w:t>
      </w:r>
      <w:r w:rsidRPr="009E1E45">
        <w:rPr>
          <w:sz w:val="16"/>
        </w:rPr>
        <w:t xml:space="preserve"> taking the decisive step of </w:t>
      </w:r>
      <w:r w:rsidRPr="002E4739">
        <w:rPr>
          <w:rStyle w:val="StyleUnderline"/>
        </w:rPr>
        <w:t xml:space="preserve">setting </w:t>
      </w:r>
      <w:r w:rsidRPr="00CA23A0">
        <w:rPr>
          <w:rStyle w:val="Emphasis"/>
          <w:highlight w:val="cyan"/>
        </w:rPr>
        <w:t>its</w:t>
      </w:r>
      <w:r w:rsidRPr="00D57583">
        <w:rPr>
          <w:rStyle w:val="Emphasis"/>
        </w:rPr>
        <w:t xml:space="preserve"> own </w:t>
      </w:r>
      <w:r w:rsidRPr="00CA23A0">
        <w:rPr>
          <w:rStyle w:val="Emphasis"/>
          <w:highlight w:val="cyan"/>
        </w:rPr>
        <w:t>agenda for</w:t>
      </w:r>
      <w:r w:rsidRPr="00D57583">
        <w:rPr>
          <w:rStyle w:val="Emphasis"/>
        </w:rPr>
        <w:t xml:space="preserve"> transatlantic coop</w:t>
      </w:r>
      <w:r w:rsidRPr="00D57583">
        <w:rPr>
          <w:rStyle w:val="StyleUnderline"/>
        </w:rPr>
        <w:t>eration</w:t>
      </w:r>
      <w:r w:rsidRPr="009E1E45">
        <w:rPr>
          <w:sz w:val="16"/>
        </w:rPr>
        <w:t xml:space="preserve">, even before Biden has been sworn in. [258] </w:t>
      </w:r>
      <w:r w:rsidRPr="002E4739">
        <w:rPr>
          <w:rStyle w:val="StyleUnderline"/>
        </w:rPr>
        <w:t xml:space="preserve">Indeed, the </w:t>
      </w:r>
      <w:r w:rsidRPr="008A42A3">
        <w:rPr>
          <w:rStyle w:val="StyleUnderline"/>
        </w:rPr>
        <w:t xml:space="preserve">agenda proposes </w:t>
      </w:r>
      <w:r w:rsidRPr="00CA23A0">
        <w:rPr>
          <w:rStyle w:val="StyleUnderline"/>
          <w:highlight w:val="cyan"/>
        </w:rPr>
        <w:t xml:space="preserve">a </w:t>
      </w:r>
      <w:r w:rsidRPr="00CA23A0">
        <w:rPr>
          <w:rStyle w:val="Emphasis"/>
          <w:highlight w:val="cyan"/>
        </w:rPr>
        <w:t>tech alliance</w:t>
      </w:r>
      <w:r w:rsidRPr="009E1E45">
        <w:rPr>
          <w:sz w:val="16"/>
        </w:rPr>
        <w:t xml:space="preserve"> to shape technologies, their </w:t>
      </w:r>
      <w:proofErr w:type="gramStart"/>
      <w:r w:rsidRPr="009E1E45">
        <w:rPr>
          <w:sz w:val="16"/>
        </w:rPr>
        <w:t>use</w:t>
      </w:r>
      <w:proofErr w:type="gramEnd"/>
      <w:r w:rsidRPr="009E1E45">
        <w:rPr>
          <w:sz w:val="16"/>
        </w:rPr>
        <w:t xml:space="preserve"> and their regulatory environment. </w:t>
      </w:r>
      <w:proofErr w:type="gramStart"/>
      <w:r w:rsidRPr="009E1E45">
        <w:rPr>
          <w:rStyle w:val="Emphasis"/>
        </w:rPr>
        <w:t>In particular</w:t>
      </w:r>
      <w:r w:rsidRPr="008A42A3">
        <w:rPr>
          <w:rStyle w:val="StyleUnderline"/>
        </w:rPr>
        <w:t>,</w:t>
      </w:r>
      <w:r w:rsidRPr="009E1E45">
        <w:rPr>
          <w:sz w:val="16"/>
        </w:rPr>
        <w:t xml:space="preserve"> on</w:t>
      </w:r>
      <w:proofErr w:type="gramEnd"/>
      <w:r w:rsidRPr="009E1E45">
        <w:rPr>
          <w:sz w:val="16"/>
        </w:rPr>
        <w:t xml:space="preserve">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CA23A0">
        <w:rPr>
          <w:rStyle w:val="Emphasis"/>
          <w:highlight w:val="cya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CA23A0">
        <w:rPr>
          <w:rStyle w:val="StyleUnderline"/>
          <w:highlight w:val="cyan"/>
        </w:rPr>
        <w:t xml:space="preserve">for </w:t>
      </w:r>
      <w:r w:rsidRPr="00CA23A0">
        <w:rPr>
          <w:rStyle w:val="Emphasis"/>
          <w:highlight w:val="cya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0212B427" w14:textId="77777777" w:rsidR="005E05DD" w:rsidRPr="009E1E45" w:rsidRDefault="005E05DD" w:rsidP="005E05DD">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2295EA2D" w14:textId="77777777" w:rsidR="005E05DD" w:rsidRPr="009E1E45" w:rsidRDefault="005E05DD" w:rsidP="005E05DD">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CA23A0">
        <w:rPr>
          <w:rStyle w:val="Emphasis"/>
          <w:highlight w:val="cyan"/>
        </w:rPr>
        <w:t>GAFAM</w:t>
      </w:r>
      <w:r w:rsidRPr="00CA23A0">
        <w:rPr>
          <w:rStyle w:val="StyleUnderline"/>
          <w:highlight w:val="cyan"/>
        </w:rPr>
        <w:t xml:space="preserve"> still earn </w:t>
      </w:r>
      <w:r w:rsidRPr="00CA23A0">
        <w:rPr>
          <w:rStyle w:val="Emphasis"/>
          <w:highlight w:val="cyan"/>
        </w:rPr>
        <w:t>51%</w:t>
      </w:r>
      <w:r w:rsidRPr="00CA23A0">
        <w:rPr>
          <w:rStyle w:val="StyleUnderline"/>
          <w:highlight w:val="cyan"/>
        </w:rPr>
        <w:t xml:space="preserve"> of</w:t>
      </w:r>
      <w:r w:rsidRPr="002E4739">
        <w:rPr>
          <w:rStyle w:val="StyleUnderline"/>
        </w:rPr>
        <w:t xml:space="preserve"> their </w:t>
      </w:r>
      <w:r w:rsidRPr="00CA23A0">
        <w:rPr>
          <w:rStyle w:val="Emphasis"/>
          <w:highlight w:val="cyan"/>
        </w:rPr>
        <w:t>revenues</w:t>
      </w:r>
      <w:r w:rsidRPr="00CA23A0">
        <w:rPr>
          <w:rStyle w:val="StyleUnderline"/>
          <w:highlight w:val="cyan"/>
        </w:rPr>
        <w:t xml:space="preserve"> in </w:t>
      </w:r>
      <w:r w:rsidRPr="00CA23A0">
        <w:rPr>
          <w:rStyle w:val="Emphasis"/>
          <w:highlight w:val="cya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6C45880E" w14:textId="77777777" w:rsidR="005E05DD" w:rsidRPr="009E1E45" w:rsidRDefault="005E05DD" w:rsidP="005E05DD">
      <w:pPr>
        <w:rPr>
          <w:sz w:val="16"/>
        </w:rPr>
      </w:pPr>
      <w:r w:rsidRPr="009E1E45">
        <w:rPr>
          <w:sz w:val="16"/>
        </w:rPr>
        <w:t xml:space="preserve">24. On the other side of the Atlantic, the strategy against online behemoths seems narrower and </w:t>
      </w:r>
      <w:proofErr w:type="gramStart"/>
      <w:r w:rsidRPr="009E1E45">
        <w:rPr>
          <w:sz w:val="16"/>
        </w:rPr>
        <w:t>backwards-looking</w:t>
      </w:r>
      <w:proofErr w:type="gramEnd"/>
      <w:r w:rsidRPr="009E1E45">
        <w:rPr>
          <w:sz w:val="16"/>
        </w:rPr>
        <w:t xml:space="preserve">.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42816B69" w14:textId="77777777" w:rsidR="005E05DD" w:rsidRPr="009E1E45" w:rsidRDefault="005E05DD" w:rsidP="005E05DD">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CA23A0">
        <w:rPr>
          <w:rStyle w:val="Emphasis"/>
          <w:highlight w:val="cya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CA23A0">
        <w:rPr>
          <w:rStyle w:val="Emphasis"/>
          <w:highlight w:val="cyan"/>
        </w:rPr>
        <w:t>lawsuit</w:t>
      </w:r>
      <w:r w:rsidRPr="00CA23A0">
        <w:rPr>
          <w:sz w:val="16"/>
          <w:highlight w:val="cyan"/>
        </w:rPr>
        <w:t xml:space="preserve"> </w:t>
      </w:r>
      <w:r w:rsidRPr="00CA23A0">
        <w:rPr>
          <w:rStyle w:val="StyleUnderline"/>
          <w:highlight w:val="cyan"/>
        </w:rPr>
        <w:t xml:space="preserve">against </w:t>
      </w:r>
      <w:r w:rsidRPr="00CA23A0">
        <w:rPr>
          <w:rStyle w:val="Emphasis"/>
          <w:highlight w:val="cya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7A026B64" w14:textId="77777777" w:rsidR="005E05DD" w:rsidRPr="009E1E45" w:rsidRDefault="005E05DD" w:rsidP="005E05DD">
      <w:pPr>
        <w:rPr>
          <w:sz w:val="16"/>
          <w:szCs w:val="16"/>
        </w:rPr>
      </w:pPr>
      <w:r w:rsidRPr="00E945FF">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w:t>
      </w:r>
      <w:proofErr w:type="gramStart"/>
      <w:r w:rsidRPr="009E1E45">
        <w:rPr>
          <w:sz w:val="16"/>
          <w:szCs w:val="16"/>
        </w:rPr>
        <w:t>In particular, in</w:t>
      </w:r>
      <w:proofErr w:type="gramEnd"/>
      <w:r w:rsidRPr="009E1E45">
        <w:rPr>
          <w:sz w:val="16"/>
          <w:szCs w:val="16"/>
        </w:rPr>
        <w:t xml:space="preserve">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49DEC9C6" w14:textId="77777777" w:rsidR="005E05DD" w:rsidRPr="009E1E45" w:rsidRDefault="005E05DD" w:rsidP="005E05DD">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02EF80E2" w14:textId="77777777" w:rsidR="005E05DD" w:rsidRDefault="005E05DD" w:rsidP="005E05DD"/>
    <w:p w14:paraId="39300A4F" w14:textId="77777777" w:rsidR="005E05DD" w:rsidRPr="00B507B6" w:rsidRDefault="005E05DD" w:rsidP="005E05DD">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030858FD" w14:textId="77777777" w:rsidR="005E05DD" w:rsidRDefault="005E05DD" w:rsidP="005E05DD">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724A95AF" w14:textId="77777777" w:rsidR="005E05DD" w:rsidRPr="003821B4" w:rsidRDefault="005E05DD" w:rsidP="005E05DD">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325D481F" w14:textId="77777777" w:rsidR="005E05DD" w:rsidRPr="003821B4" w:rsidRDefault="005E05DD" w:rsidP="005E05DD">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CA23A0">
        <w:rPr>
          <w:rStyle w:val="Emphasis"/>
          <w:highlight w:val="cyan"/>
        </w:rPr>
        <w:t>undemocratic ideology</w:t>
      </w:r>
      <w:r w:rsidRPr="003821B4">
        <w:rPr>
          <w:sz w:val="16"/>
        </w:rPr>
        <w:t xml:space="preserve"> to our society </w:t>
      </w:r>
      <w:r w:rsidRPr="00CA23A0">
        <w:rPr>
          <w:rStyle w:val="StyleUnderline"/>
          <w:highlight w:val="cyan"/>
        </w:rPr>
        <w:t>through</w:t>
      </w:r>
      <w:r w:rsidRPr="001930C5">
        <w:rPr>
          <w:rStyle w:val="StyleUnderline"/>
        </w:rPr>
        <w:t xml:space="preserve"> the construction, </w:t>
      </w:r>
      <w:proofErr w:type="gramStart"/>
      <w:r w:rsidRPr="001930C5">
        <w:rPr>
          <w:rStyle w:val="StyleUnderline"/>
        </w:rPr>
        <w:t>dissemination</w:t>
      </w:r>
      <w:proofErr w:type="gramEnd"/>
      <w:r w:rsidRPr="001930C5">
        <w:rPr>
          <w:rStyle w:val="StyleUnderline"/>
        </w:rPr>
        <w:t xml:space="preserve">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the </w:t>
      </w:r>
      <w:r w:rsidRPr="00CA23A0">
        <w:rPr>
          <w:rStyle w:val="Emphasis"/>
          <w:highlight w:val="cyan"/>
        </w:rPr>
        <w:t>B</w:t>
      </w:r>
      <w:r w:rsidRPr="001930C5">
        <w:rPr>
          <w:rStyle w:val="StyleUnderline"/>
        </w:rPr>
        <w:t xml:space="preserve">elt &amp; </w:t>
      </w:r>
      <w:r w:rsidRPr="00CA23A0">
        <w:rPr>
          <w:rStyle w:val="Emphasis"/>
          <w:highlight w:val="cyan"/>
        </w:rPr>
        <w:t>R</w:t>
      </w:r>
      <w:r w:rsidRPr="001930C5">
        <w:rPr>
          <w:rStyle w:val="StyleUnderline"/>
        </w:rPr>
        <w:t xml:space="preserve">oad </w:t>
      </w:r>
      <w:r w:rsidRPr="00CA23A0">
        <w:rPr>
          <w:rStyle w:val="Emphasis"/>
          <w:highlight w:val="cyan"/>
        </w:rPr>
        <w:t>I</w:t>
      </w:r>
      <w:r w:rsidRPr="001930C5">
        <w:rPr>
          <w:rStyle w:val="StyleUnderline"/>
        </w:rPr>
        <w:t xml:space="preserve">nitiative, </w:t>
      </w:r>
      <w:r w:rsidRPr="00CA23A0">
        <w:rPr>
          <w:rStyle w:val="Emphasis"/>
          <w:highlight w:val="cyan"/>
        </w:rPr>
        <w:t>Confucius Institutes</w:t>
      </w:r>
      <w:r w:rsidRPr="00CA23A0">
        <w:rPr>
          <w:rStyle w:val="StyleUnderline"/>
          <w:highlight w:val="cyan"/>
        </w:rPr>
        <w:t xml:space="preserve"> and</w:t>
      </w:r>
      <w:r w:rsidRPr="001930C5">
        <w:rPr>
          <w:rStyle w:val="StyleUnderline"/>
        </w:rPr>
        <w:t xml:space="preserve"> </w:t>
      </w:r>
      <w:r w:rsidRPr="001930C5">
        <w:rPr>
          <w:rStyle w:val="Emphasis"/>
        </w:rPr>
        <w:t xml:space="preserve">Chinese </w:t>
      </w:r>
      <w:r w:rsidRPr="00673F23">
        <w:rPr>
          <w:rStyle w:val="Emphasis"/>
        </w:rPr>
        <w:t>multinationals</w:t>
      </w:r>
      <w:r w:rsidRPr="003821B4">
        <w:rPr>
          <w:sz w:val="16"/>
        </w:rPr>
        <w:t xml:space="preserve">. 17 I am referring here to </w:t>
      </w:r>
      <w:r w:rsidRPr="001930C5">
        <w:rPr>
          <w:rStyle w:val="StyleUnderline"/>
        </w:rPr>
        <w:t xml:space="preserve">central 4IR technologies such as 5G infrastructures, AI, big </w:t>
      </w:r>
      <w:proofErr w:type="gramStart"/>
      <w:r w:rsidRPr="001930C5">
        <w:rPr>
          <w:rStyle w:val="StyleUnderline"/>
        </w:rPr>
        <w:t>data</w:t>
      </w:r>
      <w:proofErr w:type="gramEnd"/>
      <w:r w:rsidRPr="001930C5">
        <w:rPr>
          <w:rStyle w:val="StyleUnderline"/>
        </w:rPr>
        <w:t xml:space="preserve">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3FA4AD3F" w14:textId="77777777" w:rsidR="005E05DD" w:rsidRPr="003821B4" w:rsidRDefault="005E05DD" w:rsidP="005E05DD">
      <w:pPr>
        <w:rPr>
          <w:sz w:val="16"/>
        </w:rPr>
      </w:pPr>
      <w:r w:rsidRPr="003821B4">
        <w:rPr>
          <w:sz w:val="16"/>
        </w:rPr>
        <w:t xml:space="preserve">It is </w:t>
      </w:r>
      <w:r w:rsidRPr="002956E5">
        <w:rPr>
          <w:rStyle w:val="StyleUnderline"/>
        </w:rPr>
        <w:t xml:space="preserve">important to note that we do not intend to exclude the people who are living in authoritarian or even totalitarian regimes such as China, Russia, </w:t>
      </w:r>
      <w:proofErr w:type="gramStart"/>
      <w:r w:rsidRPr="002956E5">
        <w:rPr>
          <w:rStyle w:val="StyleUnderline"/>
        </w:rPr>
        <w:t>Iran</w:t>
      </w:r>
      <w:proofErr w:type="gramEnd"/>
      <w:r w:rsidRPr="002956E5">
        <w:rPr>
          <w:rStyle w:val="StyleUnderline"/>
        </w:rPr>
        <w:t xml:space="preserve">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2B971784" w14:textId="77777777" w:rsidR="005E05DD" w:rsidRPr="003821B4" w:rsidRDefault="005E05DD" w:rsidP="005E05DD">
      <w:pPr>
        <w:rPr>
          <w:sz w:val="16"/>
        </w:rPr>
      </w:pPr>
      <w:r w:rsidRPr="003821B4">
        <w:rPr>
          <w:sz w:val="16"/>
        </w:rPr>
        <w:t>3. The Response</w:t>
      </w:r>
    </w:p>
    <w:p w14:paraId="5E6DDD52" w14:textId="77777777" w:rsidR="005E05DD" w:rsidRPr="003821B4" w:rsidRDefault="005E05DD" w:rsidP="005E05DD">
      <w:pPr>
        <w:rPr>
          <w:sz w:val="16"/>
        </w:rPr>
      </w:pPr>
      <w:r w:rsidRPr="003821B4">
        <w:rPr>
          <w:sz w:val="16"/>
        </w:rPr>
        <w:t>What needs to be done and who should do it?</w:t>
      </w:r>
    </w:p>
    <w:p w14:paraId="37D07FBC" w14:textId="77777777" w:rsidR="005E05DD" w:rsidRPr="003821B4" w:rsidRDefault="005E05DD" w:rsidP="005E05DD">
      <w:pPr>
        <w:rPr>
          <w:sz w:val="16"/>
        </w:rPr>
      </w:pPr>
      <w:r w:rsidRPr="000F1D97">
        <w:rPr>
          <w:rStyle w:val="StyleUnderline"/>
        </w:rPr>
        <w:t xml:space="preserve">Democratic Countries Should Form </w:t>
      </w:r>
      <w:r w:rsidRPr="00CA23A0">
        <w:rPr>
          <w:rStyle w:val="StyleUnderline"/>
          <w:highlight w:val="cyan"/>
        </w:rPr>
        <w:t>a</w:t>
      </w:r>
      <w:r w:rsidRPr="000F1D97">
        <w:rPr>
          <w:rStyle w:val="StyleUnderline"/>
        </w:rPr>
        <w:t xml:space="preserve"> Strategic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 xml:space="preserve">built on strategic autonomy, mutual economic </w:t>
      </w:r>
      <w:proofErr w:type="gramStart"/>
      <w:r w:rsidRPr="000F1D97">
        <w:rPr>
          <w:rStyle w:val="StyleUnderline"/>
        </w:rPr>
        <w:t>interests</w:t>
      </w:r>
      <w:proofErr w:type="gramEnd"/>
      <w:r w:rsidRPr="000F1D97">
        <w:rPr>
          <w:rStyle w:val="StyleUnderline"/>
        </w:rPr>
        <w:t xml:space="preserve">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54C12D2E" w14:textId="77777777" w:rsidR="005E05DD" w:rsidRPr="003821B4" w:rsidRDefault="005E05DD" w:rsidP="005E05DD">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 xml:space="preserve">.19 In addition to the US, EU, UK &amp; Canada, countries such as India, Israel, Japan, South-Korea, </w:t>
      </w:r>
      <w:proofErr w:type="gramStart"/>
      <w:r w:rsidRPr="003821B4">
        <w:rPr>
          <w:sz w:val="16"/>
        </w:rPr>
        <w:t>Taiwan</w:t>
      </w:r>
      <w:proofErr w:type="gramEnd"/>
      <w:r w:rsidRPr="003821B4">
        <w:rPr>
          <w:sz w:val="16"/>
        </w:rPr>
        <w:t xml:space="preserve"> and Australia would be great candidates to join the cause. The Strategic Tech Alliance could also connect with existing structures such as NATO.</w:t>
      </w:r>
    </w:p>
    <w:p w14:paraId="11EF2E68" w14:textId="77777777" w:rsidR="005E05DD" w:rsidRPr="003821B4" w:rsidRDefault="005E05DD" w:rsidP="005E05DD">
      <w:pPr>
        <w:rPr>
          <w:sz w:val="16"/>
        </w:rPr>
      </w:pPr>
      <w:r w:rsidRPr="003821B4">
        <w:rPr>
          <w:sz w:val="16"/>
        </w:rPr>
        <w:t xml:space="preserve">Moreover, it is crucial and urgent that democratic countries set worldwide technology standards together. This includes the development of globally accepted benchmarks and certification. Standards based on safety, </w:t>
      </w:r>
      <w:proofErr w:type="gramStart"/>
      <w:r w:rsidRPr="003821B4">
        <w:rPr>
          <w:sz w:val="16"/>
        </w:rPr>
        <w:t>security</w:t>
      </w:r>
      <w:proofErr w:type="gramEnd"/>
      <w:r w:rsidRPr="003821B4">
        <w:rPr>
          <w:sz w:val="16"/>
        </w:rPr>
        <w:t xml:space="preserve"> and interoperability, with respect for our common Humanist moral values.20 Values in which the rule of law and human dignity play a leading part.</w:t>
      </w:r>
    </w:p>
    <w:p w14:paraId="1FD40674" w14:textId="77777777" w:rsidR="005E05DD" w:rsidRPr="003821B4" w:rsidRDefault="005E05DD" w:rsidP="005E05DD">
      <w:pPr>
        <w:rPr>
          <w:sz w:val="16"/>
        </w:rPr>
      </w:pPr>
      <w:r w:rsidRPr="003821B4">
        <w:rPr>
          <w:sz w:val="16"/>
        </w:rPr>
        <w:t xml:space="preserve">Consequently, AI &amp; quantum products and services made within the territory of the Strategic Tech Alliance or elsewhere in the world, should adhere to specific safety and security </w:t>
      </w:r>
      <w:proofErr w:type="gramStart"/>
      <w:r w:rsidRPr="003821B4">
        <w:rPr>
          <w:sz w:val="16"/>
        </w:rPr>
        <w:t>benchmarks, before</w:t>
      </w:r>
      <w:proofErr w:type="gramEnd"/>
      <w:r w:rsidRPr="003821B4">
        <w:rPr>
          <w:sz w:val="16"/>
        </w:rPr>
        <w:t xml:space="preserve"> they qualify for market authorization. These should follow the high technical, </w:t>
      </w:r>
      <w:proofErr w:type="gramStart"/>
      <w:r w:rsidRPr="003821B4">
        <w:rPr>
          <w:sz w:val="16"/>
        </w:rPr>
        <w:t>legal</w:t>
      </w:r>
      <w:proofErr w:type="gramEnd"/>
      <w:r w:rsidRPr="003821B4">
        <w:rPr>
          <w:sz w:val="16"/>
        </w:rPr>
        <w:t xml:space="preserve">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24084C3C" w14:textId="77777777" w:rsidR="005E05DD" w:rsidRPr="003821B4" w:rsidRDefault="005E05DD" w:rsidP="005E05DD">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w:t>
      </w:r>
      <w:proofErr w:type="gramStart"/>
      <w:r w:rsidRPr="005A08FA">
        <w:rPr>
          <w:sz w:val="16"/>
        </w:rPr>
        <w:t>general public</w:t>
      </w:r>
      <w:proofErr w:type="gramEnd"/>
      <w:r w:rsidRPr="005A08FA">
        <w:rPr>
          <w:sz w:val="16"/>
        </w:rPr>
        <w:t xml:space="preserve"> has significant marketing advantages.</w:t>
      </w:r>
    </w:p>
    <w:p w14:paraId="6D616732" w14:textId="77777777" w:rsidR="005E05DD" w:rsidRPr="003821B4" w:rsidRDefault="005E05DD" w:rsidP="005E05DD">
      <w:pPr>
        <w:rPr>
          <w:sz w:val="16"/>
        </w:rPr>
      </w:pPr>
      <w:r w:rsidRPr="003821B4">
        <w:rPr>
          <w:sz w:val="16"/>
        </w:rPr>
        <w:t xml:space="preserve">To preserve pre-pandemic life as we knew it, </w:t>
      </w:r>
      <w:r w:rsidRPr="00BF141E">
        <w:rPr>
          <w:rStyle w:val="StyleUnderline"/>
        </w:rPr>
        <w:t xml:space="preserve">we must bake our norms, standards, </w:t>
      </w:r>
      <w:proofErr w:type="gramStart"/>
      <w:r w:rsidRPr="00BF141E">
        <w:rPr>
          <w:rStyle w:val="StyleUnderline"/>
        </w:rPr>
        <w:t>principles</w:t>
      </w:r>
      <w:proofErr w:type="gramEnd"/>
      <w:r w:rsidRPr="00BF141E">
        <w:rPr>
          <w:rStyle w:val="StyleUnderline"/>
        </w:rPr>
        <w:t xml:space="preserve">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w:t>
      </w:r>
      <w:proofErr w:type="gramStart"/>
      <w:r w:rsidRPr="00BF141E">
        <w:rPr>
          <w:rStyle w:val="StyleUnderline"/>
        </w:rPr>
        <w:t xml:space="preserve">actually </w:t>
      </w:r>
      <w:r w:rsidRPr="00CA23A0">
        <w:rPr>
          <w:rStyle w:val="Emphasis"/>
          <w:highlight w:val="cyan"/>
        </w:rPr>
        <w:t>building</w:t>
      </w:r>
      <w:proofErr w:type="gramEnd"/>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4CC0DB5B" w14:textId="77777777" w:rsidR="005E05DD" w:rsidRPr="003821B4" w:rsidRDefault="005E05DD" w:rsidP="005E05DD">
      <w:pPr>
        <w:rPr>
          <w:sz w:val="16"/>
        </w:rPr>
      </w:pPr>
      <w:r w:rsidRPr="003821B4">
        <w:rPr>
          <w:sz w:val="16"/>
        </w:rPr>
        <w:t>4. Political Feasibility</w:t>
      </w:r>
    </w:p>
    <w:p w14:paraId="1DAC0502" w14:textId="77777777" w:rsidR="005E05DD" w:rsidRPr="003821B4" w:rsidRDefault="005E05DD" w:rsidP="005E05DD">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6B48D41F" w14:textId="77777777" w:rsidR="005E05DD" w:rsidRPr="003821B4" w:rsidRDefault="005E05DD" w:rsidP="005E05DD">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63FEA484" w14:textId="77777777" w:rsidR="005E05DD" w:rsidRPr="003821B4" w:rsidRDefault="005E05DD" w:rsidP="005E05DD">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3AFA5483" w14:textId="77777777" w:rsidR="005E05DD" w:rsidRPr="003821B4" w:rsidRDefault="005E05DD" w:rsidP="005E05DD">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30890965" w14:textId="77777777" w:rsidR="005E05DD" w:rsidRPr="003821B4" w:rsidRDefault="005E05DD" w:rsidP="005E05DD">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143A3F6F" w14:textId="77777777" w:rsidR="005E05DD" w:rsidRPr="003821B4" w:rsidRDefault="005E05DD" w:rsidP="005E05DD">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19A053B4" w14:textId="77777777" w:rsidR="005E05DD" w:rsidRPr="003821B4" w:rsidRDefault="005E05DD" w:rsidP="005E05DD">
      <w:pPr>
        <w:rPr>
          <w:sz w:val="16"/>
        </w:rPr>
      </w:pPr>
      <w:r w:rsidRPr="003821B4">
        <w:rPr>
          <w:sz w:val="16"/>
        </w:rPr>
        <w:t xml:space="preserve">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w:t>
      </w:r>
      <w:proofErr w:type="gramStart"/>
      <w:r w:rsidRPr="003821B4">
        <w:rPr>
          <w:sz w:val="16"/>
        </w:rPr>
        <w:t>cybersecurity</w:t>
      </w:r>
      <w:proofErr w:type="gramEnd"/>
      <w:r w:rsidRPr="003821B4">
        <w:rPr>
          <w:sz w:val="16"/>
        </w:rPr>
        <w:t xml:space="preserve"> and the need for global value-based standards that respect democratic freedoms, human rights and the rule of law. On the other hand, it can be quite healthy to have mutual differences, and a varied pallet of perspectives within a partnership.</w:t>
      </w:r>
    </w:p>
    <w:p w14:paraId="36B7D3B8" w14:textId="77777777" w:rsidR="005E05DD" w:rsidRPr="003821B4" w:rsidRDefault="005E05DD" w:rsidP="005E05DD">
      <w:pPr>
        <w:rPr>
          <w:sz w:val="16"/>
        </w:rPr>
      </w:pPr>
      <w:r w:rsidRPr="003821B4">
        <w:rPr>
          <w:sz w:val="16"/>
        </w:rPr>
        <w:t xml:space="preserve">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w:t>
      </w:r>
      <w:proofErr w:type="gramStart"/>
      <w:r w:rsidRPr="003821B4">
        <w:rPr>
          <w:sz w:val="16"/>
        </w:rPr>
        <w:t>competition</w:t>
      </w:r>
      <w:proofErr w:type="gramEnd"/>
      <w:r w:rsidRPr="003821B4">
        <w:rPr>
          <w:sz w:val="16"/>
        </w:rPr>
        <w:t xml:space="preserve"> and consumer welfare?</w:t>
      </w:r>
    </w:p>
    <w:p w14:paraId="4541FD94" w14:textId="77777777" w:rsidR="005E05DD" w:rsidRPr="003821B4" w:rsidRDefault="005E05DD" w:rsidP="005E05DD">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0FA9F867" w14:textId="77777777" w:rsidR="005E05DD" w:rsidRPr="003821B4" w:rsidRDefault="005E05DD" w:rsidP="005E05DD">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06AB2E89" w14:textId="77777777" w:rsidR="005E05DD" w:rsidRPr="003821B4" w:rsidRDefault="005E05DD" w:rsidP="005E05DD">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w:t>
      </w:r>
      <w:proofErr w:type="gramStart"/>
      <w:r w:rsidRPr="003821B4">
        <w:rPr>
          <w:sz w:val="16"/>
        </w:rPr>
        <w:t>have to</w:t>
      </w:r>
      <w:proofErr w:type="gramEnd"/>
      <w:r w:rsidRPr="003821B4">
        <w:rPr>
          <w:sz w:val="16"/>
        </w:rPr>
        <w:t xml:space="preserve">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w:t>
      </w:r>
      <w:proofErr w:type="gramStart"/>
      <w:r w:rsidRPr="003821B4">
        <w:rPr>
          <w:sz w:val="16"/>
        </w:rPr>
        <w:t>autonomy</w:t>
      </w:r>
      <w:proofErr w:type="gramEnd"/>
      <w:r w:rsidRPr="003821B4">
        <w:rPr>
          <w:sz w:val="16"/>
        </w:rPr>
        <w:t xml:space="preserve">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7024EA33" w14:textId="77777777" w:rsidR="005E05DD" w:rsidRPr="003821B4" w:rsidRDefault="005E05DD" w:rsidP="005E05DD">
      <w:pPr>
        <w:rPr>
          <w:sz w:val="16"/>
        </w:rPr>
      </w:pPr>
      <w:r w:rsidRPr="003821B4">
        <w:rPr>
          <w:sz w:val="16"/>
        </w:rPr>
        <w:t>5. Are We Democratic Enough Ourselves?</w:t>
      </w:r>
    </w:p>
    <w:p w14:paraId="53399BB7" w14:textId="77777777" w:rsidR="005E05DD" w:rsidRPr="003821B4" w:rsidRDefault="005E05DD" w:rsidP="005E05DD">
      <w:pPr>
        <w:rPr>
          <w:sz w:val="16"/>
        </w:rPr>
      </w:pPr>
      <w:r w:rsidRPr="003821B4">
        <w:rPr>
          <w:sz w:val="16"/>
        </w:rPr>
        <w:t>Let's see if we can approach this matter from other, sociocritical perspectives.</w:t>
      </w:r>
    </w:p>
    <w:p w14:paraId="6417989D" w14:textId="77777777" w:rsidR="005E05DD" w:rsidRPr="003821B4" w:rsidRDefault="005E05DD" w:rsidP="005E05DD">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w:t>
      </w:r>
      <w:proofErr w:type="gramStart"/>
      <w:r w:rsidRPr="00EC3FB6">
        <w:rPr>
          <w:rStyle w:val="StyleUnderline"/>
        </w:rPr>
        <w:t>really democratic</w:t>
      </w:r>
      <w:proofErr w:type="gramEnd"/>
      <w:r w:rsidRPr="00EC3FB6">
        <w:rPr>
          <w:rStyle w:val="StyleUnderline"/>
        </w:rPr>
        <w:t xml:space="preserve">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CA23A0">
        <w:rPr>
          <w:rStyle w:val="Emphasis"/>
          <w:highlight w:val="cya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CA23A0">
        <w:rPr>
          <w:rStyle w:val="StyleUnderline"/>
          <w:highlight w:val="cyan"/>
        </w:rPr>
        <w:t>causing</w:t>
      </w:r>
      <w:r w:rsidRPr="00EC3FB6">
        <w:rPr>
          <w:rStyle w:val="StyleUnderline"/>
        </w:rPr>
        <w:t xml:space="preserve"> </w:t>
      </w:r>
      <w:r w:rsidRPr="00594FF0">
        <w:rPr>
          <w:rStyle w:val="Emphasis"/>
        </w:rPr>
        <w:t>filter bubbles</w:t>
      </w:r>
      <w:r w:rsidRPr="00EC3FB6">
        <w:rPr>
          <w:rStyle w:val="StyleUnderline"/>
        </w:rPr>
        <w:t xml:space="preserve">, </w:t>
      </w:r>
      <w:r w:rsidRPr="00CA23A0">
        <w:rPr>
          <w:rStyle w:val="Emphasis"/>
          <w:highlight w:val="cyan"/>
        </w:rPr>
        <w:t xml:space="preserve">fake </w:t>
      </w:r>
      <w:proofErr w:type="gramStart"/>
      <w:r w:rsidRPr="00CA23A0">
        <w:rPr>
          <w:rStyle w:val="Emphasis"/>
          <w:highlight w:val="cyan"/>
        </w:rPr>
        <w:t>news</w:t>
      </w:r>
      <w:proofErr w:type="gramEnd"/>
      <w:r w:rsidRPr="00CA23A0">
        <w:rPr>
          <w:rStyle w:val="StyleUnderline"/>
          <w:highlight w:val="cyan"/>
        </w:rPr>
        <w:t xml:space="preserve"> and </w:t>
      </w:r>
      <w:r w:rsidRPr="00CA23A0">
        <w:rPr>
          <w:rStyle w:val="Emphasis"/>
          <w:highlight w:val="cyan"/>
        </w:rPr>
        <w:t>racial bias</w:t>
      </w:r>
      <w:r w:rsidRPr="003821B4">
        <w:rPr>
          <w:sz w:val="16"/>
        </w:rPr>
        <w:t xml:space="preserve">?39 In other words, could </w:t>
      </w:r>
      <w:r w:rsidRPr="00AB4D43">
        <w:rPr>
          <w:rStyle w:val="StyleUnderline"/>
        </w:rPr>
        <w:t xml:space="preserve">technology that originated from Western online platforms such as </w:t>
      </w:r>
      <w:r w:rsidRPr="00CA23A0">
        <w:rPr>
          <w:rStyle w:val="Emphasis"/>
          <w:highlight w:val="cyan"/>
        </w:rPr>
        <w:t>Facebook</w:t>
      </w:r>
      <w:r w:rsidRPr="003821B4">
        <w:rPr>
          <w:sz w:val="16"/>
        </w:rPr>
        <w:t xml:space="preserve">, Amazon, Google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7846B6C4" w14:textId="77777777" w:rsidR="005E05DD" w:rsidRPr="003821B4" w:rsidRDefault="005E05DD" w:rsidP="005E05DD">
      <w:pPr>
        <w:rPr>
          <w:sz w:val="16"/>
        </w:rPr>
      </w:pPr>
      <w:r w:rsidRPr="003821B4">
        <w:rPr>
          <w:sz w:val="16"/>
        </w:rPr>
        <w:t xml:space="preserve">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w:t>
      </w:r>
      <w:proofErr w:type="gramStart"/>
      <w:r w:rsidRPr="003821B4">
        <w:rPr>
          <w:sz w:val="16"/>
        </w:rPr>
        <w:t>as a consequence of</w:t>
      </w:r>
      <w:proofErr w:type="gramEnd"/>
      <w:r w:rsidRPr="003821B4">
        <w:rPr>
          <w:sz w:val="16"/>
        </w:rPr>
        <w:t xml:space="preserve"> the wrong corporate ideology, but because of the increasing pressure that shareholders are putting on tech companies.43 Thus, the system is to blame.</w:t>
      </w:r>
    </w:p>
    <w:p w14:paraId="4BDE8772" w14:textId="77777777" w:rsidR="005E05DD" w:rsidRPr="003821B4" w:rsidRDefault="005E05DD" w:rsidP="005E05DD">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CA23A0">
        <w:rPr>
          <w:rStyle w:val="Emphasis"/>
          <w:highlight w:val="cya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32FEFF33" w14:textId="77777777" w:rsidR="005E05DD" w:rsidRPr="003821B4" w:rsidRDefault="005E05DD" w:rsidP="005E05DD">
      <w:pPr>
        <w:rPr>
          <w:sz w:val="16"/>
        </w:rPr>
      </w:pPr>
      <w:r w:rsidRPr="003821B4">
        <w:rPr>
          <w:sz w:val="16"/>
        </w:rPr>
        <w:t xml:space="preserve">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w:t>
      </w:r>
      <w:proofErr w:type="gramStart"/>
      <w:r w:rsidRPr="003821B4">
        <w:rPr>
          <w:sz w:val="16"/>
        </w:rPr>
        <w:t>news</w:t>
      </w:r>
      <w:proofErr w:type="gramEnd"/>
      <w:r w:rsidRPr="003821B4">
        <w:rPr>
          <w:sz w:val="16"/>
        </w:rPr>
        <w:t xml:space="preserve"> and conspiracy theories?46</w:t>
      </w:r>
    </w:p>
    <w:p w14:paraId="7B9118BF" w14:textId="77777777" w:rsidR="005E05DD" w:rsidRPr="003821B4" w:rsidRDefault="005E05DD" w:rsidP="005E05DD">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086F53B2" w14:textId="77777777" w:rsidR="005E05DD" w:rsidRPr="003821B4" w:rsidRDefault="005E05DD" w:rsidP="005E05DD">
      <w:pPr>
        <w:rPr>
          <w:sz w:val="16"/>
        </w:rPr>
      </w:pPr>
      <w:r w:rsidRPr="003821B4">
        <w:rPr>
          <w:sz w:val="16"/>
        </w:rPr>
        <w:t>6. Two Dominant Tech Blocks</w:t>
      </w:r>
    </w:p>
    <w:p w14:paraId="31EA9454" w14:textId="77777777" w:rsidR="005E05DD" w:rsidRPr="003821B4" w:rsidRDefault="005E05DD" w:rsidP="005E05DD">
      <w:pPr>
        <w:rPr>
          <w:sz w:val="16"/>
        </w:rPr>
      </w:pPr>
      <w:r w:rsidRPr="00CA23A0">
        <w:rPr>
          <w:rStyle w:val="StyleUnderline"/>
          <w:highlight w:val="cyan"/>
        </w:rPr>
        <w:t xml:space="preserve">Currently, </w:t>
      </w:r>
      <w:r w:rsidRPr="00CA23A0">
        <w:rPr>
          <w:rStyle w:val="Emphasis"/>
          <w:highlight w:val="cyan"/>
        </w:rPr>
        <w:t>two</w:t>
      </w:r>
      <w:r w:rsidRPr="00067635">
        <w:rPr>
          <w:rStyle w:val="Emphasis"/>
        </w:rPr>
        <w:t xml:space="preserve"> dominant </w:t>
      </w:r>
      <w:r w:rsidRPr="00CA23A0">
        <w:rPr>
          <w:rStyle w:val="Emphasis"/>
          <w:highlight w:val="cyan"/>
        </w:rPr>
        <w:t>tech blocks</w:t>
      </w:r>
      <w:r w:rsidRPr="00067635">
        <w:rPr>
          <w:rStyle w:val="StyleUnderline"/>
        </w:rPr>
        <w:t xml:space="preserve"> exist: </w:t>
      </w:r>
      <w:r w:rsidRPr="00CA23A0">
        <w:rPr>
          <w:rStyle w:val="StyleUnderline"/>
          <w:highlight w:val="cyan"/>
        </w:rPr>
        <w:t xml:space="preserve">the </w:t>
      </w:r>
      <w:r w:rsidRPr="00CA23A0">
        <w:rPr>
          <w:rStyle w:val="Emphasis"/>
          <w:highlight w:val="cyan"/>
        </w:rPr>
        <w:t>US</w:t>
      </w:r>
      <w:r w:rsidRPr="00CA23A0">
        <w:rPr>
          <w:rStyle w:val="StyleUnderline"/>
          <w:highlight w:val="cyan"/>
        </w:rPr>
        <w:t xml:space="preserve"> and </w:t>
      </w:r>
      <w:r w:rsidRPr="00CA23A0">
        <w:rPr>
          <w:rStyle w:val="Emphasis"/>
          <w:highlight w:val="cya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surveillance capitalism. </w:t>
      </w:r>
      <w:r w:rsidRPr="00CA23A0">
        <w:rPr>
          <w:rStyle w:val="Emphasis"/>
          <w:highlight w:val="cyan"/>
        </w:rPr>
        <w:t>Eu</w:t>
      </w:r>
      <w:r w:rsidRPr="00067635">
        <w:rPr>
          <w:rStyle w:val="StyleUnderline"/>
        </w:rPr>
        <w:t xml:space="preserve">rope stands </w:t>
      </w:r>
      <w:r w:rsidRPr="00CA23A0">
        <w:rPr>
          <w:rStyle w:val="Emphasis"/>
          <w:highlight w:val="cyan"/>
        </w:rPr>
        <w:t>in the middle</w:t>
      </w:r>
      <w:r w:rsidRPr="00067635">
        <w:rPr>
          <w:rStyle w:val="StyleUnderline"/>
        </w:rPr>
        <w:t xml:space="preserve">, </w:t>
      </w:r>
      <w:r w:rsidRPr="00CA23A0">
        <w:rPr>
          <w:rStyle w:val="StyleUnderline"/>
          <w:highlight w:val="cyan"/>
        </w:rPr>
        <w:t>championing</w:t>
      </w:r>
      <w:r w:rsidRPr="00067635">
        <w:rPr>
          <w:rStyle w:val="StyleUnderline"/>
        </w:rPr>
        <w:t xml:space="preserve"> a </w:t>
      </w:r>
      <w:r w:rsidRPr="00CA23A0">
        <w:rPr>
          <w:rStyle w:val="Emphasis"/>
          <w:highlight w:val="cya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CA23A0">
        <w:rPr>
          <w:rStyle w:val="Emphasis"/>
          <w:highlight w:val="cyan"/>
        </w:rPr>
        <w:t>governance</w:t>
      </w:r>
      <w:r w:rsidRPr="003821B4">
        <w:rPr>
          <w:sz w:val="16"/>
        </w:rPr>
        <w:t>. Its Member States often divided when it comes to Beijing: 12 of them participate in Xi Jinping’s Belt and Road program.</w:t>
      </w:r>
    </w:p>
    <w:p w14:paraId="0F492AFE" w14:textId="77777777" w:rsidR="005E05DD" w:rsidRPr="00C02D09" w:rsidRDefault="005E05DD" w:rsidP="005E05DD">
      <w:pPr>
        <w:rPr>
          <w:sz w:val="16"/>
        </w:rPr>
      </w:pPr>
      <w:r w:rsidRPr="003821B4">
        <w:rPr>
          <w:sz w:val="16"/>
        </w:rPr>
        <w:t xml:space="preserve">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w:t>
      </w:r>
      <w:proofErr w:type="gramStart"/>
      <w:r w:rsidRPr="003821B4">
        <w:rPr>
          <w:sz w:val="16"/>
        </w:rPr>
        <w:t>comparison</w:t>
      </w:r>
      <w:proofErr w:type="gramEnd"/>
      <w:r w:rsidRPr="003821B4">
        <w:rPr>
          <w:sz w:val="16"/>
        </w:rPr>
        <w:t xml:space="preserve"> and anticipation of probable future scenarios, together with short- and </w:t>
      </w:r>
      <w:r w:rsidRPr="00C02D09">
        <w:rPr>
          <w:sz w:val="16"/>
        </w:rPr>
        <w:t>longer-term transitions. 49 Impending scenarios meant to be used as thinking instruments.</w:t>
      </w:r>
    </w:p>
    <w:p w14:paraId="050308E6" w14:textId="77777777" w:rsidR="005E05DD" w:rsidRPr="00C02D09" w:rsidRDefault="005E05DD" w:rsidP="005E05DD">
      <w:pPr>
        <w:rPr>
          <w:sz w:val="16"/>
        </w:rPr>
      </w:pPr>
      <w:r w:rsidRPr="00C02D09">
        <w:rPr>
          <w:rStyle w:val="Emphasis"/>
        </w:rPr>
        <w:t>Alternatives</w:t>
      </w:r>
      <w:r w:rsidRPr="00C02D09">
        <w:rPr>
          <w:rStyle w:val="StyleUnderline"/>
        </w:rPr>
        <w:t xml:space="preserve"> to the creation of a strong democratic Strategic </w:t>
      </w:r>
      <w:r w:rsidRPr="00C02D09">
        <w:rPr>
          <w:rStyle w:val="Emphasis"/>
        </w:rPr>
        <w:t>Tech Alliance</w:t>
      </w:r>
      <w:r w:rsidRPr="00C02D09">
        <w:rPr>
          <w:rStyle w:val="StyleUnderline"/>
        </w:rPr>
        <w:t xml:space="preserve"> are </w:t>
      </w:r>
      <w:r w:rsidRPr="00C02D09">
        <w:rPr>
          <w:rStyle w:val="Emphasis"/>
        </w:rPr>
        <w:t>no alliance</w:t>
      </w:r>
      <w:r w:rsidRPr="00C02D09">
        <w:rPr>
          <w:rStyle w:val="StyleUnderline"/>
        </w:rPr>
        <w:t xml:space="preserve"> or </w:t>
      </w:r>
      <w:r w:rsidRPr="00C02D09">
        <w:rPr>
          <w:rStyle w:val="Emphasis"/>
        </w:rPr>
        <w:t>different alliances</w:t>
      </w:r>
      <w:r w:rsidRPr="00C02D09">
        <w:rPr>
          <w:sz w:val="16"/>
        </w:rPr>
        <w:t xml:space="preserve">. </w:t>
      </w:r>
      <w:r w:rsidRPr="00C02D09">
        <w:rPr>
          <w:rStyle w:val="Emphasis"/>
        </w:rPr>
        <w:t>Each scenario</w:t>
      </w:r>
      <w:r w:rsidRPr="00C02D09">
        <w:rPr>
          <w:rStyle w:val="StyleUnderline"/>
        </w:rPr>
        <w:t xml:space="preserve"> could bring</w:t>
      </w:r>
      <w:r w:rsidRPr="00C02D09">
        <w:rPr>
          <w:sz w:val="16"/>
        </w:rPr>
        <w:t xml:space="preserve"> both (trade) </w:t>
      </w:r>
      <w:r w:rsidRPr="00C02D09">
        <w:rPr>
          <w:rStyle w:val="Emphasis"/>
        </w:rPr>
        <w:t>war</w:t>
      </w:r>
      <w:r w:rsidRPr="00C02D09">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607922FD" w14:textId="77777777" w:rsidR="005E05DD" w:rsidRPr="003821B4" w:rsidRDefault="005E05DD" w:rsidP="005E05DD">
      <w:pPr>
        <w:rPr>
          <w:sz w:val="16"/>
        </w:rPr>
      </w:pPr>
      <w:r w:rsidRPr="00C02D09">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C02D09">
        <w:rPr>
          <w:rStyle w:val="StyleUnderline"/>
        </w:rPr>
        <w:t>We</w:t>
      </w:r>
      <w:r w:rsidRPr="00C02D09">
        <w:rPr>
          <w:sz w:val="16"/>
        </w:rPr>
        <w:t xml:space="preserve"> also </w:t>
      </w:r>
      <w:proofErr w:type="gramStart"/>
      <w:r w:rsidRPr="00C02D09">
        <w:rPr>
          <w:rStyle w:val="StyleUnderline"/>
        </w:rPr>
        <w:t>have to</w:t>
      </w:r>
      <w:proofErr w:type="gramEnd"/>
      <w:r w:rsidRPr="00C02D09">
        <w:rPr>
          <w:rStyle w:val="StyleUnderline"/>
        </w:rPr>
        <w:t xml:space="preserve"> consider an unthinkable alliance of </w:t>
      </w:r>
      <w:r w:rsidRPr="00C02D09">
        <w:rPr>
          <w:rStyle w:val="Emphasis"/>
        </w:rPr>
        <w:t>EU-China-Russia</w:t>
      </w:r>
      <w:r w:rsidRPr="00C02D09">
        <w:rPr>
          <w:rStyle w:val="StyleUnderline"/>
        </w:rPr>
        <w:t xml:space="preserve"> ‘against’</w:t>
      </w:r>
      <w:r w:rsidRPr="00C02D09">
        <w:rPr>
          <w:sz w:val="16"/>
        </w:rPr>
        <w:t xml:space="preserve"> a pact between countries like </w:t>
      </w:r>
      <w:r w:rsidRPr="00C02D09">
        <w:rPr>
          <w:rStyle w:val="Emphasis"/>
        </w:rPr>
        <w:t>US</w:t>
      </w:r>
      <w:r w:rsidRPr="00C02D09">
        <w:rPr>
          <w:rStyle w:val="StyleUnderline"/>
        </w:rPr>
        <w:t>/Canada/UK/Israel/Australia/India/</w:t>
      </w:r>
      <w:r w:rsidRPr="00B24A67">
        <w:rPr>
          <w:rStyle w:val="StyleUnderline"/>
        </w:rPr>
        <w:t>South-Korea/Japan</w:t>
      </w:r>
      <w:r w:rsidRPr="003821B4">
        <w:rPr>
          <w:sz w:val="16"/>
        </w:rPr>
        <w:t>.50</w:t>
      </w:r>
    </w:p>
    <w:p w14:paraId="22403009" w14:textId="77777777" w:rsidR="005E05DD" w:rsidRPr="003821B4" w:rsidRDefault="005E05DD" w:rsidP="005E05DD">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CA23A0">
        <w:rPr>
          <w:rStyle w:val="StyleUnderline"/>
          <w:highlight w:val="cyan"/>
        </w:rPr>
        <w:t>would</w:t>
      </w:r>
      <w:r w:rsidRPr="000D6A96">
        <w:rPr>
          <w:rStyle w:val="StyleUnderline"/>
        </w:rPr>
        <w:t xml:space="preserve"> eventually </w:t>
      </w:r>
      <w:r w:rsidRPr="00CA23A0">
        <w:rPr>
          <w:rStyle w:val="StyleUnderline"/>
          <w:highlight w:val="cyan"/>
        </w:rPr>
        <w:t xml:space="preserve">mark the </w:t>
      </w:r>
      <w:r w:rsidRPr="00CA23A0">
        <w:rPr>
          <w:rStyle w:val="Emphasis"/>
          <w:highlight w:val="cya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w:t>
      </w:r>
      <w:proofErr w:type="gramStart"/>
      <w:r w:rsidRPr="000D6A96">
        <w:rPr>
          <w:rStyle w:val="StyleUnderline"/>
        </w:rPr>
        <w:t>trade</w:t>
      </w:r>
      <w:proofErr w:type="gramEnd"/>
      <w:r w:rsidRPr="000D6A96">
        <w:rPr>
          <w:rStyle w:val="StyleUnderline"/>
        </w:rPr>
        <w:t xml:space="preserve"> and ideology</w:t>
      </w:r>
      <w:r w:rsidRPr="003821B4">
        <w:rPr>
          <w:sz w:val="16"/>
        </w:rPr>
        <w:t>. In practice, this implies two opposing ecosystems would exist, each using its own standards and architectures that are incompatible with one other.</w:t>
      </w:r>
    </w:p>
    <w:p w14:paraId="137F80DF" w14:textId="77777777" w:rsidR="005E05DD" w:rsidRPr="003821B4" w:rsidRDefault="005E05DD" w:rsidP="005E05DD">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of </w:t>
      </w:r>
      <w:r w:rsidRPr="00CA23A0">
        <w:rPr>
          <w:rStyle w:val="Emphasis"/>
          <w:highlight w:val="cyan"/>
        </w:rPr>
        <w:t>authoritarian surveillance capitalism</w:t>
      </w:r>
      <w:r w:rsidRPr="003821B4">
        <w:rPr>
          <w:sz w:val="16"/>
        </w:rPr>
        <w:t xml:space="preserve">. </w:t>
      </w:r>
      <w:r w:rsidRPr="00CA23A0">
        <w:rPr>
          <w:rStyle w:val="StyleUnderline"/>
          <w:highlight w:val="cya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CA23A0">
        <w:rPr>
          <w:rStyle w:val="Emphasis"/>
          <w:highlight w:val="cyan"/>
        </w:rPr>
        <w:t>coerce China to adopt Humanist values</w:t>
      </w:r>
      <w:r w:rsidRPr="003821B4">
        <w:rPr>
          <w:sz w:val="16"/>
        </w:rPr>
        <w:t>.</w:t>
      </w:r>
    </w:p>
    <w:p w14:paraId="210816AB" w14:textId="5E29682F" w:rsidR="005E05DD" w:rsidRPr="00C02D09" w:rsidRDefault="005E05DD" w:rsidP="005E05DD">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203B4B9F" w14:textId="56B0D834" w:rsidR="005E05DD" w:rsidRDefault="004D0582" w:rsidP="005E05DD">
      <w:pPr>
        <w:pStyle w:val="Heading3"/>
      </w:pPr>
      <w:r>
        <w:t>Debt DA</w:t>
      </w:r>
    </w:p>
    <w:p w14:paraId="4E14F848" w14:textId="77777777" w:rsidR="004D0582" w:rsidRDefault="004D0582" w:rsidP="004D0582">
      <w:pPr>
        <w:pStyle w:val="Heading4"/>
      </w:pPr>
      <w:r>
        <w:t xml:space="preserve">Biden’s </w:t>
      </w:r>
      <w:r w:rsidRPr="008A49B9">
        <w:rPr>
          <w:u w:val="single"/>
        </w:rPr>
        <w:t>PC is key</w:t>
      </w:r>
      <w:r>
        <w:t xml:space="preserve"> to pass </w:t>
      </w:r>
      <w:r w:rsidRPr="008A49B9">
        <w:rPr>
          <w:u w:val="single"/>
        </w:rPr>
        <w:t>debt ceiling</w:t>
      </w:r>
      <w:r w:rsidRPr="004B327A">
        <w:t xml:space="preserve"> through </w:t>
      </w:r>
      <w:r>
        <w:rPr>
          <w:u w:val="single"/>
        </w:rPr>
        <w:t>reconciliation</w:t>
      </w:r>
    </w:p>
    <w:p w14:paraId="1585BC13" w14:textId="77777777" w:rsidR="004D0582" w:rsidRDefault="004D0582" w:rsidP="004D0582">
      <w:pPr>
        <w:pStyle w:val="CiteSpacing"/>
      </w:pPr>
      <w:r w:rsidRPr="006176C4">
        <w:rPr>
          <w:rStyle w:val="Style13ptBold"/>
        </w:rPr>
        <w:t>Hartmann 9-30</w:t>
      </w:r>
      <w:r>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468CD72E" w14:textId="77777777" w:rsidR="004D0582" w:rsidRPr="004B327A" w:rsidRDefault="004D0582" w:rsidP="004D0582">
      <w:pPr>
        <w:rPr>
          <w:sz w:val="16"/>
        </w:rPr>
      </w:pPr>
      <w:r w:rsidRPr="00DE429E">
        <w:rPr>
          <w:sz w:val="16"/>
        </w:rPr>
        <w:t xml:space="preserve">There's plenty of coverage about how worried Treasury Secretary Janet Yellen is about </w:t>
      </w:r>
      <w:r w:rsidRPr="004B327A">
        <w:rPr>
          <w:rStyle w:val="StyleUnderline"/>
        </w:rPr>
        <w:t xml:space="preserve">how severe the impact an American default—or </w:t>
      </w:r>
      <w:r w:rsidRPr="004B327A">
        <w:rPr>
          <w:rStyle w:val="Emphasis"/>
        </w:rPr>
        <w:t>even a pause in issuing Treasuries</w:t>
      </w:r>
      <w:r w:rsidRPr="004B327A">
        <w:rPr>
          <w:rStyle w:val="StyleUnderline"/>
        </w:rPr>
        <w:t xml:space="preserve">, which are </w:t>
      </w:r>
      <w:r w:rsidRPr="004B327A">
        <w:rPr>
          <w:rStyle w:val="Emphasis"/>
        </w:rPr>
        <w:t>essential to the smooth functioning of the international monetary system</w:t>
      </w:r>
      <w:r w:rsidRPr="004B327A">
        <w:rPr>
          <w:rStyle w:val="StyleUnderline"/>
        </w:rPr>
        <w:t>—would be</w:t>
      </w:r>
      <w:r w:rsidRPr="004B327A">
        <w:rPr>
          <w:sz w:val="16"/>
        </w:rPr>
        <w:t>.</w:t>
      </w:r>
    </w:p>
    <w:p w14:paraId="2427D4FB" w14:textId="77777777" w:rsidR="004D0582" w:rsidRPr="00DE429E" w:rsidRDefault="004D0582" w:rsidP="004D0582">
      <w:pPr>
        <w:rPr>
          <w:sz w:val="16"/>
        </w:rPr>
      </w:pPr>
      <w:r w:rsidRPr="004B327A">
        <w:rPr>
          <w:sz w:val="16"/>
        </w:rPr>
        <w:t xml:space="preserve">"I think </w:t>
      </w:r>
      <w:r w:rsidRPr="004B327A">
        <w:rPr>
          <w:rStyle w:val="StyleUnderline"/>
        </w:rPr>
        <w:t xml:space="preserve">there </w:t>
      </w:r>
      <w:r w:rsidRPr="004B327A">
        <w:rPr>
          <w:rStyle w:val="Emphasis"/>
        </w:rPr>
        <w:t>would be a financial crisis</w:t>
      </w:r>
      <w:r w:rsidRPr="004B327A">
        <w:rPr>
          <w:rStyle w:val="StyleUnderline"/>
        </w:rPr>
        <w:t>, and a calamity," Yellen told</w:t>
      </w:r>
      <w:r w:rsidRPr="004B327A">
        <w:rPr>
          <w:sz w:val="16"/>
        </w:rPr>
        <w:t xml:space="preserve"> repo</w:t>
      </w:r>
      <w:r w:rsidRPr="00DE429E">
        <w:rPr>
          <w:sz w:val="16"/>
        </w:rPr>
        <w:t>rters yesterday.</w:t>
      </w:r>
    </w:p>
    <w:p w14:paraId="27226FC9" w14:textId="77777777" w:rsidR="004D0582" w:rsidRPr="00DE429E" w:rsidRDefault="004D0582" w:rsidP="004D0582">
      <w:pPr>
        <w:rPr>
          <w:sz w:val="16"/>
        </w:rPr>
      </w:pPr>
      <w:r w:rsidRPr="00DE429E">
        <w:rPr>
          <w:sz w:val="16"/>
        </w:rPr>
        <w:t xml:space="preserve">But left unsaid was </w:t>
      </w:r>
      <w:r w:rsidRPr="00F05A84">
        <w:rPr>
          <w:rStyle w:val="StyleUnderline"/>
        </w:rPr>
        <w:t>why Rep</w:t>
      </w:r>
      <w:r w:rsidRPr="00DE429E">
        <w:rPr>
          <w:sz w:val="16"/>
        </w:rPr>
        <w:t>ublican</w:t>
      </w:r>
      <w:r w:rsidRPr="00F05A84">
        <w:rPr>
          <w:rStyle w:val="StyleUnderline"/>
        </w:rPr>
        <w:t>s</w:t>
      </w:r>
      <w:r w:rsidRPr="00DE429E">
        <w:rPr>
          <w:sz w:val="16"/>
        </w:rPr>
        <w:t xml:space="preserve"> </w:t>
      </w:r>
      <w:r w:rsidRPr="00F05A84">
        <w:rPr>
          <w:rStyle w:val="StyleUnderline"/>
        </w:rPr>
        <w:t>would want such a "crisis" and "calamity."  What's possibly in it for them?</w:t>
      </w:r>
    </w:p>
    <w:p w14:paraId="6F273A3F" w14:textId="77777777" w:rsidR="004D0582" w:rsidRPr="00DE429E" w:rsidRDefault="004D0582" w:rsidP="004D0582">
      <w:pPr>
        <w:rPr>
          <w:sz w:val="16"/>
        </w:rPr>
      </w:pPr>
      <w:r w:rsidRPr="00DE429E">
        <w:rPr>
          <w:sz w:val="16"/>
        </w:rPr>
        <w:t xml:space="preserve">After all, raising the debt ceiling has, on its face, nothing to do with Democrats' plans to spend $3.5 trillion or so on infrastructure over the next decade; that would be dealt with in future debt ceilings. </w:t>
      </w:r>
    </w:p>
    <w:p w14:paraId="4EF286FC" w14:textId="77777777" w:rsidR="004D0582" w:rsidRPr="00BC3D1F" w:rsidRDefault="004D0582" w:rsidP="004D0582">
      <w:pPr>
        <w:rPr>
          <w:rStyle w:val="StyleUnderline"/>
        </w:rPr>
      </w:pPr>
      <w:r w:rsidRPr="00BC3D1F">
        <w:rPr>
          <w:rStyle w:val="StyleUnderline"/>
        </w:rPr>
        <w:t xml:space="preserve">Why would the </w:t>
      </w:r>
      <w:r w:rsidRPr="00FA69C9">
        <w:rPr>
          <w:rStyle w:val="Emphasis"/>
          <w:highlight w:val="cyan"/>
        </w:rPr>
        <w:t>Rep</w:t>
      </w:r>
      <w:r w:rsidRPr="00DE429E">
        <w:rPr>
          <w:sz w:val="16"/>
        </w:rPr>
        <w:t>ublican</w:t>
      </w:r>
      <w:r w:rsidRPr="00FA69C9">
        <w:rPr>
          <w:rStyle w:val="StyleUnderline"/>
          <w:highlight w:val="cyan"/>
        </w:rPr>
        <w:t>s</w:t>
      </w:r>
      <w:r w:rsidRPr="00BC3D1F">
        <w:rPr>
          <w:rStyle w:val="StyleUnderline"/>
        </w:rPr>
        <w:t xml:space="preserve"> </w:t>
      </w:r>
      <w:r w:rsidRPr="00FA69C9">
        <w:rPr>
          <w:rStyle w:val="Emphasis"/>
          <w:highlight w:val="cyan"/>
        </w:rPr>
        <w:t>filibuster the debt ceiling</w:t>
      </w:r>
      <w:r w:rsidRPr="00BC3D1F">
        <w:rPr>
          <w:rStyle w:val="StyleUnderline"/>
        </w:rPr>
        <w:t xml:space="preserve">, </w:t>
      </w:r>
      <w:r w:rsidRPr="00FA69C9">
        <w:rPr>
          <w:rStyle w:val="Emphasis"/>
          <w:highlight w:val="cyan"/>
        </w:rPr>
        <w:t>forcing</w:t>
      </w:r>
      <w:r w:rsidRPr="00BC3D1F">
        <w:rPr>
          <w:rStyle w:val="StyleUnderline"/>
        </w:rPr>
        <w:t xml:space="preserve"> the Democrats to burn through their one-</w:t>
      </w:r>
      <w:r w:rsidRPr="00FA69C9">
        <w:rPr>
          <w:rStyle w:val="Emphasis"/>
          <w:highlight w:val="cyan"/>
        </w:rPr>
        <w:t>reconciliation</w:t>
      </w:r>
      <w:r w:rsidRPr="00BC3D1F">
        <w:rPr>
          <w:rStyle w:val="StyleUnderline"/>
        </w:rPr>
        <w:t>-bill-a-year?</w:t>
      </w:r>
    </w:p>
    <w:p w14:paraId="49315461" w14:textId="77777777" w:rsidR="004D0582" w:rsidRPr="00DE429E" w:rsidRDefault="004D0582" w:rsidP="004D0582">
      <w:pPr>
        <w:rPr>
          <w:sz w:val="16"/>
        </w:rPr>
      </w:pPr>
      <w:r w:rsidRPr="00DE429E">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047ED71F" w14:textId="77777777" w:rsidR="004D0582" w:rsidRPr="00DE429E" w:rsidRDefault="004D0582" w:rsidP="004D0582">
      <w:pPr>
        <w:rPr>
          <w:sz w:val="16"/>
        </w:rPr>
      </w:pPr>
      <w:proofErr w:type="gramStart"/>
      <w:r w:rsidRPr="00DE429E">
        <w:rPr>
          <w:sz w:val="16"/>
        </w:rPr>
        <w:t>So</w:t>
      </w:r>
      <w:proofErr w:type="gramEnd"/>
      <w:r w:rsidRPr="00DE429E">
        <w:rPr>
          <w:sz w:val="16"/>
        </w:rPr>
        <w:t xml:space="preserve"> what do they want?  Why the suicide vests?</w:t>
      </w:r>
    </w:p>
    <w:p w14:paraId="110F777D" w14:textId="77777777" w:rsidR="004D0582" w:rsidRPr="00DE429E" w:rsidRDefault="004D0582" w:rsidP="004D0582">
      <w:pPr>
        <w:rPr>
          <w:sz w:val="16"/>
        </w:rPr>
      </w:pPr>
      <w:r w:rsidRPr="00DE429E">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1967A4DE" w14:textId="77777777" w:rsidR="004D0582" w:rsidRPr="00DE429E" w:rsidRDefault="004D0582" w:rsidP="004D0582">
      <w:pPr>
        <w:rPr>
          <w:sz w:val="16"/>
        </w:rPr>
      </w:pPr>
      <w:r w:rsidRPr="00221F50">
        <w:rPr>
          <w:rStyle w:val="Emphasis"/>
          <w:highlight w:val="cyan"/>
        </w:rPr>
        <w:t>This time</w:t>
      </w:r>
      <w:r w:rsidRPr="00DE429E">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382CA3CD" w14:textId="77777777" w:rsidR="004D0582" w:rsidRPr="00DE429E" w:rsidRDefault="004D0582" w:rsidP="004D0582">
      <w:pPr>
        <w:rPr>
          <w:sz w:val="16"/>
        </w:rPr>
      </w:pPr>
      <w:r w:rsidRPr="00DE429E">
        <w:rPr>
          <w:sz w:val="16"/>
        </w:rPr>
        <w:t xml:space="preserve">In other words, </w:t>
      </w:r>
      <w:r w:rsidRPr="00221F50">
        <w:rPr>
          <w:rStyle w:val="StyleUnderline"/>
          <w:highlight w:val="cyan"/>
        </w:rPr>
        <w:t xml:space="preserve">it's </w:t>
      </w:r>
      <w:r w:rsidRPr="00221F50">
        <w:rPr>
          <w:rStyle w:val="Emphasis"/>
          <w:highlight w:val="cyan"/>
        </w:rPr>
        <w:t>all about splitting the Dem</w:t>
      </w:r>
      <w:r w:rsidRPr="00DE429E">
        <w:rPr>
          <w:sz w:val="16"/>
        </w:rPr>
        <w:t xml:space="preserve">ocratic </w:t>
      </w:r>
      <w:r w:rsidRPr="00221F50">
        <w:rPr>
          <w:rStyle w:val="Emphasis"/>
          <w:highlight w:val="cyan"/>
        </w:rPr>
        <w:t>base</w:t>
      </w:r>
      <w:r w:rsidRPr="00BC3D1F">
        <w:rPr>
          <w:rStyle w:val="StyleUnderline"/>
        </w:rPr>
        <w:t xml:space="preserve"> against itself while </w:t>
      </w:r>
      <w:r w:rsidRPr="00221F50">
        <w:rPr>
          <w:rStyle w:val="Emphasis"/>
          <w:highlight w:val="cyan"/>
        </w:rPr>
        <w:t>making</w:t>
      </w:r>
      <w:r w:rsidRPr="00DE429E">
        <w:rPr>
          <w:sz w:val="16"/>
        </w:rPr>
        <w:t xml:space="preserve"> President </w:t>
      </w:r>
      <w:r w:rsidRPr="00221F50">
        <w:rPr>
          <w:rStyle w:val="Emphasis"/>
          <w:highlight w:val="cyan"/>
        </w:rPr>
        <w:t>Biden look impotent</w:t>
      </w:r>
      <w:r w:rsidRPr="00BC3D1F">
        <w:rPr>
          <w:rStyle w:val="StyleUnderline"/>
        </w:rPr>
        <w:t xml:space="preserve"> so Republicans can regain control of the House and Senate</w:t>
      </w:r>
      <w:r w:rsidRPr="00DE429E">
        <w:rPr>
          <w:sz w:val="16"/>
        </w:rPr>
        <w:t xml:space="preserve"> and set up Donald Trump (or equivalent) to run for president in three years.</w:t>
      </w:r>
    </w:p>
    <w:p w14:paraId="2394D06F" w14:textId="77777777" w:rsidR="004D0582" w:rsidRPr="00DE429E" w:rsidRDefault="004D0582" w:rsidP="004D0582">
      <w:pPr>
        <w:rPr>
          <w:sz w:val="16"/>
        </w:rPr>
      </w:pPr>
      <w:r w:rsidRPr="00221F50">
        <w:rPr>
          <w:rStyle w:val="Emphasis"/>
        </w:rPr>
        <w:t>Reconciliation</w:t>
      </w:r>
      <w:r w:rsidRPr="00221F50">
        <w:rPr>
          <w:rStyle w:val="StyleUnderline"/>
        </w:rPr>
        <w:t xml:space="preserve"> is a complex and </w:t>
      </w:r>
      <w:r w:rsidRPr="00221F50">
        <w:rPr>
          <w:rStyle w:val="Emphasis"/>
        </w:rPr>
        <w:t>time-consuming</w:t>
      </w:r>
      <w:r w:rsidRPr="00221F50">
        <w:rPr>
          <w:rStyle w:val="StyleUnderline"/>
        </w:rPr>
        <w:t xml:space="preserve"> process</w:t>
      </w:r>
      <w:r w:rsidRPr="003D506A">
        <w:rPr>
          <w:rStyle w:val="StyleUnderline"/>
        </w:rPr>
        <w:t xml:space="preserve">, and if McConnell's threat works and Democrats </w:t>
      </w:r>
      <w:proofErr w:type="gramStart"/>
      <w:r w:rsidRPr="003D506A">
        <w:rPr>
          <w:rStyle w:val="StyleUnderline"/>
        </w:rPr>
        <w:t>have to</w:t>
      </w:r>
      <w:proofErr w:type="gramEnd"/>
      <w:r w:rsidRPr="003D506A">
        <w:rPr>
          <w:rStyle w:val="StyleUnderline"/>
        </w:rPr>
        <w:t xml:space="preserve"> come up with an entirely new </w:t>
      </w:r>
      <w:r w:rsidRPr="004A7659">
        <w:rPr>
          <w:rStyle w:val="Emphasis"/>
        </w:rPr>
        <w:t>reconciliation</w:t>
      </w:r>
      <w:r w:rsidRPr="003D506A">
        <w:rPr>
          <w:rStyle w:val="StyleUnderline"/>
        </w:rPr>
        <w:t xml:space="preserve"> bill to raise the </w:t>
      </w:r>
      <w:r w:rsidRPr="004A7659">
        <w:rPr>
          <w:rStyle w:val="Emphasis"/>
        </w:rPr>
        <w:t>debt ceiling</w:t>
      </w:r>
      <w:r w:rsidRPr="003D506A">
        <w:rPr>
          <w:rStyle w:val="StyleUnderline"/>
        </w:rPr>
        <w:t xml:space="preserve"> </w:t>
      </w:r>
      <w:r w:rsidRPr="00140F1A">
        <w:rPr>
          <w:rStyle w:val="StyleUnderline"/>
          <w:highlight w:val="cyan"/>
        </w:rPr>
        <w:t xml:space="preserve">it'll </w:t>
      </w:r>
      <w:r w:rsidRPr="00140F1A">
        <w:rPr>
          <w:rStyle w:val="Emphasis"/>
          <w:highlight w:val="cyan"/>
        </w:rPr>
        <w:t>burn through</w:t>
      </w:r>
      <w:r w:rsidRPr="00140F1A">
        <w:rPr>
          <w:rStyle w:val="StyleUnderline"/>
          <w:highlight w:val="cyan"/>
        </w:rPr>
        <w:t xml:space="preserve"> precious </w:t>
      </w:r>
      <w:r w:rsidRPr="00140F1A">
        <w:rPr>
          <w:rStyle w:val="Emphasis"/>
          <w:highlight w:val="cyan"/>
        </w:rPr>
        <w:t>time</w:t>
      </w:r>
      <w:r w:rsidRPr="00140F1A">
        <w:rPr>
          <w:rStyle w:val="StyleUnderline"/>
          <w:highlight w:val="cyan"/>
        </w:rPr>
        <w:t xml:space="preserve"> and </w:t>
      </w:r>
      <w:r w:rsidRPr="00140F1A">
        <w:rPr>
          <w:rStyle w:val="Emphasis"/>
          <w:highlight w:val="cyan"/>
        </w:rPr>
        <w:t>p</w:t>
      </w:r>
      <w:r w:rsidRPr="004A7659">
        <w:rPr>
          <w:rStyle w:val="Emphasis"/>
        </w:rPr>
        <w:t xml:space="preserve">olitical </w:t>
      </w:r>
      <w:r w:rsidRPr="00140F1A">
        <w:rPr>
          <w:rStyle w:val="Emphasis"/>
          <w:highlight w:val="cyan"/>
        </w:rPr>
        <w:t>c</w:t>
      </w:r>
      <w:r w:rsidRPr="004A7659">
        <w:rPr>
          <w:rStyle w:val="Emphasis"/>
        </w:rPr>
        <w:t>apital</w:t>
      </w:r>
      <w:r w:rsidRPr="00DE429E">
        <w:rPr>
          <w:sz w:val="16"/>
        </w:rPr>
        <w:t xml:space="preserve"> needed to pass Biden's signature legislation.</w:t>
      </w:r>
    </w:p>
    <w:p w14:paraId="1F0CE773" w14:textId="77777777" w:rsidR="004D0582" w:rsidRPr="00DE429E" w:rsidRDefault="004D0582" w:rsidP="004D0582">
      <w:pPr>
        <w:rPr>
          <w:sz w:val="16"/>
        </w:rPr>
      </w:pPr>
      <w:r w:rsidRPr="003D506A">
        <w:rPr>
          <w:rStyle w:val="StyleUnderline"/>
        </w:rPr>
        <w:t>Even if they roll the debt ceiling</w:t>
      </w:r>
      <w:r w:rsidRPr="00DE429E">
        <w:rPr>
          <w:sz w:val="16"/>
        </w:rPr>
        <w:t xml:space="preserve"> and funding the government </w:t>
      </w:r>
      <w:r w:rsidRPr="003D506A">
        <w:rPr>
          <w:rStyle w:val="StyleUnderline"/>
        </w:rPr>
        <w:t>into that larger bill</w:t>
      </w:r>
      <w:r w:rsidRPr="00221F50">
        <w:rPr>
          <w:rStyle w:val="StyleUnderline"/>
        </w:rPr>
        <w:t xml:space="preserve">, it'll </w:t>
      </w:r>
      <w:r w:rsidRPr="008C560F">
        <w:rPr>
          <w:rStyle w:val="StyleUnderline"/>
          <w:highlight w:val="cyan"/>
        </w:rPr>
        <w:t xml:space="preserve">take a </w:t>
      </w:r>
      <w:r w:rsidRPr="008C560F">
        <w:rPr>
          <w:rStyle w:val="Emphasis"/>
          <w:highlight w:val="cyan"/>
        </w:rPr>
        <w:t>startling amount</w:t>
      </w:r>
      <w:r w:rsidRPr="008C560F">
        <w:rPr>
          <w:rStyle w:val="StyleUnderline"/>
          <w:highlight w:val="cyan"/>
        </w:rPr>
        <w:t xml:space="preserve"> of </w:t>
      </w:r>
      <w:r w:rsidRPr="008C560F">
        <w:rPr>
          <w:rStyle w:val="Emphasis"/>
          <w:highlight w:val="cyan"/>
        </w:rPr>
        <w:t>Senate floor time</w:t>
      </w:r>
      <w:r w:rsidRPr="00DE429E">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4D17F84D" w14:textId="77777777" w:rsidR="004D0582" w:rsidRPr="00DE429E" w:rsidRDefault="004D0582" w:rsidP="004D0582">
      <w:pPr>
        <w:rPr>
          <w:sz w:val="16"/>
        </w:rPr>
      </w:pPr>
      <w:r w:rsidRPr="00DE429E">
        <w:rPr>
          <w:sz w:val="16"/>
        </w:rPr>
        <w:t xml:space="preserve">And, as a bonus, </w:t>
      </w:r>
      <w:r w:rsidRPr="0089717A">
        <w:rPr>
          <w:rStyle w:val="StyleUnderline"/>
        </w:rPr>
        <w:t>the American media will fail to blame this on the GOP: they'll go along with McConnell's line that it's all the Democrats fault, even though it was the Republicans who invoked the filibuster that forces reconciliation</w:t>
      </w:r>
      <w:r w:rsidRPr="00DE429E">
        <w:rPr>
          <w:sz w:val="16"/>
        </w:rPr>
        <w:t xml:space="preserve">. </w:t>
      </w:r>
    </w:p>
    <w:p w14:paraId="2B9D6D6D" w14:textId="77777777" w:rsidR="004D0582" w:rsidRPr="00DE429E" w:rsidRDefault="004D0582" w:rsidP="004D0582">
      <w:pPr>
        <w:rPr>
          <w:sz w:val="16"/>
        </w:rPr>
      </w:pPr>
      <w:r w:rsidRPr="00DE429E">
        <w:rPr>
          <w:sz w:val="16"/>
        </w:rPr>
        <w:t xml:space="preserve">Just that sentence is complex enough that our media will default to a "Democrats Fail Again" headline instead of "Republican Suicide Bombers Threaten America with Such Damage That Democrats Kill Their Own Legislation </w:t>
      </w:r>
      <w:proofErr w:type="gramStart"/>
      <w:r w:rsidRPr="00DE429E">
        <w:rPr>
          <w:sz w:val="16"/>
        </w:rPr>
        <w:t>To</w:t>
      </w:r>
      <w:proofErr w:type="gramEnd"/>
      <w:r w:rsidRPr="00DE429E">
        <w:rPr>
          <w:sz w:val="16"/>
        </w:rPr>
        <w:t xml:space="preserve"> Save the Country."</w:t>
      </w:r>
    </w:p>
    <w:p w14:paraId="517BC510" w14:textId="77777777" w:rsidR="004D0582" w:rsidRDefault="004D0582" w:rsidP="004D0582"/>
    <w:p w14:paraId="53A92DEA" w14:textId="77777777" w:rsidR="007114A6" w:rsidRDefault="007114A6" w:rsidP="007114A6">
      <w:pPr>
        <w:pStyle w:val="Heading4"/>
      </w:pPr>
      <w:bookmarkStart w:id="3" w:name="_Hlk80877608"/>
      <w:r>
        <w:t>Plan necessarily drains PC – trading off with unrelated agenda items.</w:t>
      </w:r>
    </w:p>
    <w:p w14:paraId="1C534BDE" w14:textId="77777777" w:rsidR="007114A6" w:rsidRPr="00963E22" w:rsidRDefault="007114A6" w:rsidP="00963E22">
      <w:pPr>
        <w:rPr>
          <w:rStyle w:val="Style13ptBold"/>
        </w:rPr>
      </w:pPr>
      <w:r w:rsidRPr="00963E22">
        <w:rPr>
          <w:rStyle w:val="Style13ptBold"/>
        </w:rPr>
        <w:t>Carstensen ‘21</w:t>
      </w:r>
    </w:p>
    <w:p w14:paraId="42923FAB" w14:textId="77777777" w:rsidR="007114A6" w:rsidRPr="002F57D6" w:rsidRDefault="007114A6" w:rsidP="007114A6">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7FA1498D" w14:textId="77777777" w:rsidR="007114A6" w:rsidRDefault="007114A6" w:rsidP="007114A6"/>
    <w:p w14:paraId="698F9C88" w14:textId="77777777" w:rsidR="007114A6" w:rsidRPr="002F57D6" w:rsidRDefault="007114A6" w:rsidP="007114A6">
      <w:pPr>
        <w:rPr>
          <w:rStyle w:val="Emphasis"/>
        </w:rPr>
      </w:pPr>
      <w:r w:rsidRPr="0060503E">
        <w:rPr>
          <w:sz w:val="14"/>
        </w:rPr>
        <w:t xml:space="preserve">14. Similarly, </w:t>
      </w:r>
      <w:r w:rsidRPr="002F57D6">
        <w:rPr>
          <w:rStyle w:val="StyleUnderline"/>
          <w:highlight w:val="green"/>
        </w:rPr>
        <w:t>despite bipartisan murmurs about competitive issues</w:t>
      </w:r>
      <w:r w:rsidRPr="0060503E">
        <w:rPr>
          <w:sz w:val="14"/>
        </w:rPr>
        <w:t xml:space="preserve">, </w:t>
      </w:r>
      <w:r w:rsidRPr="002F57D6">
        <w:rPr>
          <w:rStyle w:val="StyleUnderline"/>
          <w:highlight w:val="green"/>
        </w:rPr>
        <w:t>the potential in a</w:t>
      </w:r>
      <w:r w:rsidRPr="0060503E">
        <w:rPr>
          <w:sz w:val="14"/>
        </w:rPr>
        <w:t xml:space="preserve"> closely </w:t>
      </w:r>
      <w:r w:rsidRPr="002F57D6">
        <w:rPr>
          <w:rStyle w:val="StyleUnderline"/>
          <w:highlight w:val="green"/>
        </w:rPr>
        <w:t>divided Congress</w:t>
      </w:r>
      <w:r w:rsidRPr="002F57D6">
        <w:rPr>
          <w:rStyle w:val="StyleUnderline"/>
        </w:rPr>
        <w:t xml:space="preserve"> </w:t>
      </w:r>
      <w:r w:rsidRPr="0060503E">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60503E">
        <w:rPr>
          <w:sz w:val="14"/>
        </w:rPr>
        <w:t xml:space="preserve"> In part </w:t>
      </w:r>
      <w:r w:rsidRPr="002F57D6">
        <w:rPr>
          <w:rStyle w:val="StyleUnderline"/>
          <w:highlight w:val="green"/>
        </w:rPr>
        <w:t>the challenge</w:t>
      </w:r>
      <w:r w:rsidRPr="0060503E">
        <w:rPr>
          <w:sz w:val="14"/>
        </w:rPr>
        <w:t xml:space="preserve"> here </w:t>
      </w:r>
      <w:r w:rsidRPr="002F57D6">
        <w:rPr>
          <w:rStyle w:val="StyleUnderline"/>
          <w:highlight w:val="green"/>
        </w:rPr>
        <w:t>is how the</w:t>
      </w:r>
      <w:r w:rsidRPr="002F57D6">
        <w:rPr>
          <w:rStyle w:val="StyleUnderline"/>
        </w:rPr>
        <w:t xml:space="preserve"> Biden </w:t>
      </w:r>
      <w:r w:rsidRPr="002F57D6">
        <w:rPr>
          <w:rStyle w:val="StyleUnderline"/>
          <w:highlight w:val="green"/>
        </w:rPr>
        <w:t>administration</w:t>
      </w:r>
      <w:r w:rsidRPr="0060503E">
        <w:rPr>
          <w:sz w:val="14"/>
        </w:rPr>
        <w:t xml:space="preserve"> </w:t>
      </w:r>
      <w:r w:rsidRPr="002F57D6">
        <w:rPr>
          <w:rStyle w:val="StyleUnderline"/>
          <w:highlight w:val="green"/>
        </w:rPr>
        <w:t>will rank</w:t>
      </w:r>
      <w:r w:rsidRPr="0060503E">
        <w:rPr>
          <w:sz w:val="14"/>
        </w:rPr>
        <w:t xml:space="preserve"> </w:t>
      </w:r>
      <w:r w:rsidRPr="00D116E7">
        <w:rPr>
          <w:rStyle w:val="StyleUnderline"/>
          <w:highlight w:val="green"/>
        </w:rPr>
        <w:t>its</w:t>
      </w:r>
      <w:r w:rsidRPr="0060503E">
        <w:rPr>
          <w:sz w:val="14"/>
        </w:rPr>
        <w:t xml:space="preserve"> </w:t>
      </w:r>
      <w:r w:rsidRPr="002F57D6">
        <w:rPr>
          <w:rStyle w:val="StyleUnderline"/>
          <w:highlight w:val="green"/>
        </w:rPr>
        <w:t>commitments.</w:t>
      </w:r>
      <w:r w:rsidRPr="0060503E">
        <w:rPr>
          <w:sz w:val="14"/>
        </w:rPr>
        <w:t xml:space="preserve"> </w:t>
      </w:r>
      <w:r w:rsidRPr="002F57D6">
        <w:rPr>
          <w:rStyle w:val="StyleUnderline"/>
          <w:highlight w:val="green"/>
        </w:rPr>
        <w:t xml:space="preserve">If it were to </w:t>
      </w:r>
      <w:r w:rsidRPr="0060503E">
        <w:rPr>
          <w:sz w:val="14"/>
        </w:rPr>
        <w:t xml:space="preserve">make </w:t>
      </w:r>
      <w:r w:rsidRPr="002F57D6">
        <w:rPr>
          <w:rStyle w:val="StyleUnderline"/>
          <w:highlight w:val="green"/>
        </w:rPr>
        <w:t>reform of competition law</w:t>
      </w:r>
      <w:r w:rsidRPr="0060503E">
        <w:rPr>
          <w:sz w:val="14"/>
        </w:rPr>
        <w:t xml:space="preserve"> a major and primary commitment, </w:t>
      </w:r>
      <w:r w:rsidRPr="002F57D6">
        <w:rPr>
          <w:rStyle w:val="StyleUnderline"/>
          <w:highlight w:val="green"/>
        </w:rPr>
        <w:t xml:space="preserve">it would </w:t>
      </w:r>
      <w:r w:rsidRPr="002F57D6">
        <w:rPr>
          <w:rStyle w:val="Emphasis"/>
          <w:highlight w:val="green"/>
        </w:rPr>
        <w:t>have to</w:t>
      </w:r>
      <w:r w:rsidRPr="0060503E">
        <w:rPr>
          <w:sz w:val="14"/>
        </w:rPr>
        <w:t xml:space="preserve"> </w:t>
      </w:r>
      <w:r w:rsidRPr="002F57D6">
        <w:rPr>
          <w:rStyle w:val="Emphasis"/>
          <w:highlight w:val="green"/>
        </w:rPr>
        <w:t>trade off other goals</w:t>
      </w:r>
      <w:r w:rsidRPr="0060503E">
        <w:rPr>
          <w:sz w:val="14"/>
        </w:rPr>
        <w:t xml:space="preserve">, which might include health care reform or increases in the minimum </w:t>
      </w:r>
      <w:r w:rsidRPr="00552F04">
        <w:rPr>
          <w:sz w:val="14"/>
        </w:rPr>
        <w:t xml:space="preserve">wage. </w:t>
      </w:r>
      <w:r w:rsidRPr="00552F04">
        <w:rPr>
          <w:rStyle w:val="StyleUnderline"/>
        </w:rPr>
        <w:t>It is likely</w:t>
      </w:r>
      <w:r w:rsidRPr="00552F04">
        <w:rPr>
          <w:sz w:val="14"/>
        </w:rPr>
        <w:t xml:space="preserve"> in this circumstance </w:t>
      </w:r>
      <w:r w:rsidRPr="00552F04">
        <w:rPr>
          <w:rStyle w:val="StyleUnderline"/>
        </w:rPr>
        <w:t>the new admin</w:t>
      </w:r>
      <w:r w:rsidRPr="00552F04">
        <w:rPr>
          <w:sz w:val="14"/>
        </w:rPr>
        <w:t>istration</w:t>
      </w:r>
      <w:r w:rsidRPr="0060503E">
        <w:rPr>
          <w:sz w:val="14"/>
        </w:rPr>
        <w:t xml:space="preserve">, </w:t>
      </w:r>
      <w:r w:rsidRPr="0060503E">
        <w:rPr>
          <w:rStyle w:val="StyleUnderline"/>
        </w:rPr>
        <w:t>like</w:t>
      </w:r>
      <w:r w:rsidRPr="002F57D6">
        <w:rPr>
          <w:rStyle w:val="StyleUnderline"/>
        </w:rPr>
        <w:t xml:space="preserve"> the Obama administration</w:t>
      </w:r>
      <w:r w:rsidRPr="0060503E">
        <w:rPr>
          <w:sz w:val="14"/>
        </w:rPr>
        <w:t xml:space="preserve">’s abandonment of the pro-competitive rules proposed under the PSA, </w:t>
      </w:r>
      <w:r w:rsidRPr="002F57D6">
        <w:rPr>
          <w:rStyle w:val="StyleUnderline"/>
          <w:highlight w:val="green"/>
        </w:rPr>
        <w:t>would elect</w:t>
      </w:r>
      <w:r w:rsidRPr="0060503E">
        <w:rPr>
          <w:sz w:val="14"/>
        </w:rPr>
        <w:t xml:space="preserve"> </w:t>
      </w:r>
      <w:r w:rsidRPr="002F57D6">
        <w:rPr>
          <w:rStyle w:val="Emphasis"/>
          <w:highlight w:val="green"/>
        </w:rPr>
        <w:t>to give up stricter competition rules</w:t>
      </w:r>
      <w:r w:rsidRPr="0060503E">
        <w:rPr>
          <w:sz w:val="14"/>
        </w:rPr>
        <w:t xml:space="preserve"> </w:t>
      </w:r>
      <w:proofErr w:type="gramStart"/>
      <w:r w:rsidRPr="0060503E">
        <w:rPr>
          <w:sz w:val="14"/>
        </w:rPr>
        <w:t xml:space="preserve">in order </w:t>
      </w:r>
      <w:r w:rsidRPr="002F57D6">
        <w:rPr>
          <w:rStyle w:val="StyleUnderline"/>
          <w:highlight w:val="green"/>
        </w:rPr>
        <w:t>to</w:t>
      </w:r>
      <w:proofErr w:type="gramEnd"/>
      <w:r w:rsidRPr="002F57D6">
        <w:rPr>
          <w:rStyle w:val="StyleUnderline"/>
          <w:highlight w:val="green"/>
        </w:rPr>
        <w:t xml:space="preserve"> achieve </w:t>
      </w:r>
      <w:r w:rsidRPr="002F57D6">
        <w:rPr>
          <w:rStyle w:val="Emphasis"/>
          <w:highlight w:val="green"/>
        </w:rPr>
        <w:t>other legislative priorities.</w:t>
      </w:r>
    </w:p>
    <w:p w14:paraId="4575066A" w14:textId="77777777" w:rsidR="007114A6" w:rsidRPr="002F57D6" w:rsidRDefault="007114A6" w:rsidP="007114A6">
      <w:pPr>
        <w:rPr>
          <w:sz w:val="16"/>
          <w:szCs w:val="16"/>
        </w:rPr>
      </w:pPr>
      <w:r w:rsidRPr="002F57D6">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w:t>
      </w:r>
      <w:r w:rsidRPr="00552F04">
        <w:rPr>
          <w:sz w:val="16"/>
          <w:szCs w:val="16"/>
        </w:rPr>
        <w:t>robust enforcement</w:t>
      </w:r>
      <w:r w:rsidRPr="002F57D6">
        <w:rPr>
          <w:sz w:val="16"/>
          <w:szCs w:val="16"/>
        </w:rPr>
        <w:t xml:space="preserve"> of competition law will further attenuate!</w:t>
      </w:r>
    </w:p>
    <w:p w14:paraId="3583F7C3" w14:textId="77777777" w:rsidR="007114A6" w:rsidRPr="002F57D6" w:rsidRDefault="007114A6" w:rsidP="007114A6">
      <w:pPr>
        <w:rPr>
          <w:sz w:val="16"/>
        </w:rPr>
      </w:pPr>
      <w:r w:rsidRPr="002F57D6">
        <w:rPr>
          <w:sz w:val="16"/>
        </w:rPr>
        <w:t xml:space="preserve">16. In sum, </w:t>
      </w:r>
      <w:r w:rsidRPr="002F57D6">
        <w:rPr>
          <w:rStyle w:val="StyleUnderline"/>
          <w:highlight w:val="green"/>
        </w:rPr>
        <w:t>this is a pessimistic prognostication</w:t>
      </w:r>
      <w:r w:rsidRPr="002F57D6">
        <w:rPr>
          <w:sz w:val="16"/>
        </w:rPr>
        <w:t xml:space="preserve"> </w:t>
      </w:r>
      <w:r w:rsidRPr="002F57D6">
        <w:rPr>
          <w:rStyle w:val="StyleUnderline"/>
          <w:highlight w:val="green"/>
        </w:rPr>
        <w:t>for the</w:t>
      </w:r>
      <w:r w:rsidRPr="002F57D6">
        <w:rPr>
          <w:sz w:val="16"/>
        </w:rPr>
        <w:t xml:space="preserve"> likely </w:t>
      </w:r>
      <w:r w:rsidRPr="002F57D6">
        <w:rPr>
          <w:rStyle w:val="StyleUnderline"/>
          <w:highlight w:val="green"/>
        </w:rPr>
        <w:t>Biden antitrust</w:t>
      </w:r>
      <w:r w:rsidRPr="002F57D6">
        <w:rPr>
          <w:sz w:val="16"/>
        </w:rPr>
        <w:t xml:space="preserve"> enforcement </w:t>
      </w:r>
      <w:r w:rsidRPr="002F57D6">
        <w:rPr>
          <w:rStyle w:val="StyleUnderline"/>
          <w:highlight w:val="green"/>
        </w:rPr>
        <w:t>agenda.</w:t>
      </w:r>
      <w:r w:rsidRPr="002F57D6">
        <w:rPr>
          <w:sz w:val="16"/>
        </w:rPr>
        <w:t xml:space="preserve"> There is </w:t>
      </w:r>
      <w:r w:rsidRPr="002F57D6">
        <w:rPr>
          <w:rStyle w:val="StyleUnderline"/>
          <w:highlight w:val="green"/>
        </w:rPr>
        <w:t xml:space="preserve">much </w:t>
      </w:r>
      <w:r w:rsidRPr="00B23149">
        <w:rPr>
          <w:rStyle w:val="StyleUnderline"/>
        </w:rPr>
        <w:t xml:space="preserve">that </w:t>
      </w:r>
      <w:r w:rsidRPr="002F57D6">
        <w:rPr>
          <w:rStyle w:val="StyleUnderline"/>
          <w:highlight w:val="green"/>
        </w:rPr>
        <w:t>ought to be done</w:t>
      </w:r>
      <w:r w:rsidRPr="002F57D6">
        <w:rPr>
          <w:sz w:val="16"/>
        </w:rPr>
        <w:t xml:space="preserve">. </w:t>
      </w:r>
      <w:r w:rsidRPr="002F57D6">
        <w:rPr>
          <w:rStyle w:val="StyleUnderline"/>
          <w:highlight w:val="green"/>
        </w:rPr>
        <w:t xml:space="preserve">But 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ca</w:t>
      </w:r>
      <w:r w:rsidRPr="00D116E7">
        <w:rPr>
          <w:rStyle w:val="Emphasis"/>
        </w:rPr>
        <w:t>pital</w:t>
      </w:r>
      <w:r w:rsidRPr="002F57D6">
        <w:rPr>
          <w:sz w:val="16"/>
        </w:rPr>
        <w:t xml:space="preserve"> </w:t>
      </w:r>
      <w:r w:rsidRPr="002F57D6">
        <w:rPr>
          <w:rStyle w:val="StyleUnderline"/>
          <w:highlight w:val="green"/>
        </w:rPr>
        <w:t>in the legislative process</w:t>
      </w:r>
      <w:r w:rsidRPr="002F57D6">
        <w:rPr>
          <w:sz w:val="16"/>
        </w:rPr>
        <w:t xml:space="preserve">, and to select leaders who are committed to advancing the public interest in fair, efficient and dynamically competitive markets. The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bookmarkEnd w:id="3"/>
    <w:p w14:paraId="02158CAB" w14:textId="77777777" w:rsidR="004D0582" w:rsidRDefault="004D0582" w:rsidP="004D0582"/>
    <w:p w14:paraId="0FC22689" w14:textId="77777777" w:rsidR="004D0582" w:rsidRDefault="004D0582" w:rsidP="004D0582">
      <w:pPr>
        <w:pStyle w:val="Heading4"/>
      </w:pPr>
      <w:r>
        <w:t xml:space="preserve">Collapses </w:t>
      </w:r>
      <w:r w:rsidRPr="00B22599">
        <w:rPr>
          <w:u w:val="single"/>
        </w:rPr>
        <w:t>global finance</w:t>
      </w:r>
    </w:p>
    <w:p w14:paraId="264D01E8" w14:textId="77777777" w:rsidR="004D0582" w:rsidRDefault="004D0582" w:rsidP="004D0582">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734EEB3C" w14:textId="77777777" w:rsidR="004D0582" w:rsidRPr="00F22A49" w:rsidRDefault="004D0582" w:rsidP="004D0582">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35A3415A" w14:textId="77777777" w:rsidR="004D0582" w:rsidRPr="00F22A49" w:rsidRDefault="004D0582" w:rsidP="004D0582">
      <w:pPr>
        <w:rPr>
          <w:sz w:val="16"/>
        </w:rPr>
      </w:pPr>
      <w:r w:rsidRPr="00F22A49">
        <w:rPr>
          <w:sz w:val="16"/>
        </w:rPr>
        <w:t xml:space="preserve">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w:t>
      </w:r>
      <w:proofErr w:type="gramStart"/>
      <w:r w:rsidRPr="00F22A49">
        <w:rPr>
          <w:sz w:val="16"/>
        </w:rPr>
        <w:t>is</w:t>
      </w:r>
      <w:proofErr w:type="gramEnd"/>
      <w:r w:rsidRPr="00F22A49">
        <w:rPr>
          <w:sz w:val="16"/>
        </w:rPr>
        <w:t xml:space="preserve">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530EEA8B" w14:textId="77777777" w:rsidR="004D0582" w:rsidRPr="00F22A49" w:rsidRDefault="004D0582" w:rsidP="004D0582">
      <w:pPr>
        <w:rPr>
          <w:sz w:val="16"/>
        </w:rPr>
      </w:pPr>
      <w:r w:rsidRPr="00F22A49">
        <w:rPr>
          <w:sz w:val="16"/>
        </w:rPr>
        <w:t>Figure 1</w:t>
      </w:r>
    </w:p>
    <w:p w14:paraId="7E48AFF5" w14:textId="77777777" w:rsidR="004D0582" w:rsidRPr="00F22A49" w:rsidRDefault="004D0582" w:rsidP="004D0582">
      <w:pPr>
        <w:rPr>
          <w:sz w:val="16"/>
        </w:rPr>
      </w:pPr>
      <w:r w:rsidRPr="00F22A49">
        <w:rPr>
          <w:sz w:val="16"/>
        </w:rPr>
        <w:t>[FIGURE 1 OMITTED]</w:t>
      </w:r>
    </w:p>
    <w:p w14:paraId="45934590" w14:textId="77777777" w:rsidR="004D0582" w:rsidRPr="00F22A49" w:rsidRDefault="004D0582" w:rsidP="004D0582">
      <w:pPr>
        <w:rPr>
          <w:sz w:val="16"/>
        </w:rPr>
      </w:pPr>
      <w:r w:rsidRPr="00F22A49">
        <w:rPr>
          <w:sz w:val="16"/>
        </w:rPr>
        <w:t>Raising the debt limit is needed to preserve the full faith and credit of the United States</w:t>
      </w:r>
    </w:p>
    <w:p w14:paraId="3DE06D05" w14:textId="77777777" w:rsidR="004D0582" w:rsidRPr="00F22A49" w:rsidRDefault="004D0582" w:rsidP="004D0582">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65C32C22" w14:textId="77777777" w:rsidR="004D0582" w:rsidRPr="00F22A49" w:rsidRDefault="004D0582" w:rsidP="004D0582">
      <w:pPr>
        <w:rPr>
          <w:sz w:val="16"/>
        </w:rPr>
      </w:pPr>
      <w:r w:rsidRPr="00F22A49">
        <w:rPr>
          <w:sz w:val="16"/>
        </w:rPr>
        <w:t>The United States has never defaulted on its obligations. The closest thing was a minor technical snafu in 1979 that was quickly fixed.</w:t>
      </w:r>
    </w:p>
    <w:p w14:paraId="0B8113F5" w14:textId="77777777" w:rsidR="004D0582" w:rsidRPr="00F22A49" w:rsidRDefault="004D0582" w:rsidP="004D0582">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71E75E4A" w14:textId="77777777" w:rsidR="004D0582" w:rsidRPr="00F22A49" w:rsidRDefault="004D0582" w:rsidP="004D0582">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5419373D" w14:textId="77777777" w:rsidR="004D0582" w:rsidRPr="00676417" w:rsidRDefault="004D0582" w:rsidP="004D0582">
      <w:pPr>
        <w:rPr>
          <w:rStyle w:val="StyleUnderline"/>
        </w:rPr>
      </w:pPr>
      <w:r w:rsidRPr="00676417">
        <w:rPr>
          <w:rStyle w:val="StyleUnderline"/>
        </w:rPr>
        <w:t xml:space="preserve">The debt limit debacle of </w:t>
      </w:r>
      <w:r w:rsidRPr="008E07C9">
        <w:rPr>
          <w:rStyle w:val="Emphasis"/>
          <w:highlight w:val="cyan"/>
        </w:rPr>
        <w:t>2011 must not be repeated</w:t>
      </w:r>
    </w:p>
    <w:p w14:paraId="666910D3" w14:textId="77777777" w:rsidR="004D0582" w:rsidRPr="00F22A49" w:rsidRDefault="004D0582" w:rsidP="004D0582">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67B75D8B" w14:textId="77777777" w:rsidR="004D0582" w:rsidRPr="00F22A49" w:rsidRDefault="004D0582" w:rsidP="004D0582">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008C971C" w14:textId="77777777" w:rsidR="004D0582" w:rsidRPr="00F22A49" w:rsidRDefault="004D0582" w:rsidP="004D0582">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 xml:space="preserve">in 2013 (twice), 2014, 2015, 2017, 2018, and </w:t>
      </w:r>
      <w:proofErr w:type="gramStart"/>
      <w:r w:rsidRPr="007024A4">
        <w:rPr>
          <w:rStyle w:val="StyleUnderline"/>
        </w:rPr>
        <w:t>2019</w:t>
      </w:r>
      <w:r w:rsidRPr="00F22A49">
        <w:rPr>
          <w:sz w:val="16"/>
        </w:rPr>
        <w:t>.*</w:t>
      </w:r>
      <w:proofErr w:type="gramEnd"/>
      <w:r w:rsidRPr="00F22A49">
        <w:rPr>
          <w:sz w:val="16"/>
        </w:rPr>
        <w:t xml:space="preserve"> Then-President Barack Obama took the position after 2011 that he would never again negotiate over the debt limit. Similarly, the Trump administration repeatedly urged Congress to pass “clean” debt limit increases—that is, debt limit increases without conditions.</w:t>
      </w:r>
    </w:p>
    <w:p w14:paraId="2C8DB915" w14:textId="77777777" w:rsidR="004D0582" w:rsidRPr="00F22A49" w:rsidRDefault="004D0582" w:rsidP="004D0582">
      <w:pPr>
        <w:rPr>
          <w:sz w:val="16"/>
        </w:rPr>
      </w:pPr>
      <w:r w:rsidRPr="00F22A49">
        <w:rPr>
          <w:sz w:val="16"/>
        </w:rPr>
        <w:t xml:space="preserve">A majority of Senate Republicans, including then-Majority Leader McConnell, supported suspending the debt limit all three times it was needed under </w:t>
      </w:r>
      <w:proofErr w:type="gramStart"/>
      <w:r w:rsidRPr="00F22A49">
        <w:rPr>
          <w:sz w:val="16"/>
        </w:rPr>
        <w:t>Trump.*</w:t>
      </w:r>
      <w:proofErr w:type="gramEnd"/>
      <w:r w:rsidRPr="00F22A49">
        <w:rPr>
          <w:sz w:val="16"/>
        </w:rPr>
        <w:t xml:space="preserve"> The most recent time, in 2019, McConnell explained:</w:t>
      </w:r>
    </w:p>
    <w:p w14:paraId="54021F0A" w14:textId="77777777" w:rsidR="004D0582" w:rsidRPr="00F22A49" w:rsidRDefault="004D0582" w:rsidP="004D0582">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706DA1C0" w14:textId="77777777" w:rsidR="004D0582" w:rsidRPr="00F22A49" w:rsidRDefault="004D0582" w:rsidP="004D0582">
      <w:pPr>
        <w:rPr>
          <w:sz w:val="16"/>
        </w:rPr>
      </w:pPr>
      <w:r w:rsidRPr="00F22A49">
        <w:rPr>
          <w:sz w:val="16"/>
        </w:rPr>
        <w:t>Raising the debt limit is just as imperative now as it was in 2019. The only difference in 2021 is that a Democrat sits in the White House.</w:t>
      </w:r>
    </w:p>
    <w:p w14:paraId="38E3467A" w14:textId="77777777" w:rsidR="004D0582" w:rsidRPr="00F22A49" w:rsidRDefault="004D0582" w:rsidP="004D0582">
      <w:pPr>
        <w:rPr>
          <w:sz w:val="16"/>
        </w:rPr>
      </w:pPr>
      <w:r w:rsidRPr="00F22A49">
        <w:rPr>
          <w:sz w:val="16"/>
        </w:rPr>
        <w:t>A U.S. default would be catastrophic</w:t>
      </w:r>
    </w:p>
    <w:p w14:paraId="02137663" w14:textId="77777777" w:rsidR="004D0582" w:rsidRPr="00F22A49" w:rsidRDefault="004D0582" w:rsidP="004D0582">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3FB1730E" w14:textId="77777777" w:rsidR="004D0582" w:rsidRPr="00F22A49" w:rsidRDefault="004D0582" w:rsidP="004D0582">
      <w:pPr>
        <w:pStyle w:val="ListParagraph"/>
        <w:numPr>
          <w:ilvl w:val="0"/>
          <w:numId w:val="11"/>
        </w:numPr>
        <w:ind w:left="360" w:hanging="180"/>
        <w:rPr>
          <w:sz w:val="16"/>
        </w:rPr>
      </w:pPr>
      <w:r w:rsidRPr="00F22A49">
        <w:rPr>
          <w:sz w:val="16"/>
        </w:rPr>
        <w:t>Social Security checks stopping, putting the livelihoods of millions at risk</w:t>
      </w:r>
    </w:p>
    <w:p w14:paraId="1597B7AF" w14:textId="77777777" w:rsidR="004D0582" w:rsidRPr="00F22A49" w:rsidRDefault="004D0582" w:rsidP="004D0582">
      <w:pPr>
        <w:pStyle w:val="ListParagraph"/>
        <w:numPr>
          <w:ilvl w:val="0"/>
          <w:numId w:val="11"/>
        </w:numPr>
        <w:ind w:left="360" w:hanging="180"/>
        <w:rPr>
          <w:sz w:val="16"/>
        </w:rPr>
      </w:pPr>
      <w:r w:rsidRPr="00F22A49">
        <w:rPr>
          <w:sz w:val="16"/>
        </w:rPr>
        <w:t>The military and federal workers not receiving their paychecks</w:t>
      </w:r>
    </w:p>
    <w:p w14:paraId="786E65A6" w14:textId="77777777" w:rsidR="004D0582" w:rsidRPr="00F22A49" w:rsidRDefault="004D0582" w:rsidP="004D0582">
      <w:pPr>
        <w:pStyle w:val="ListParagraph"/>
        <w:numPr>
          <w:ilvl w:val="0"/>
          <w:numId w:val="11"/>
        </w:numPr>
        <w:ind w:left="360" w:hanging="180"/>
        <w:rPr>
          <w:sz w:val="16"/>
        </w:rPr>
      </w:pPr>
      <w:r w:rsidRPr="00F22A49">
        <w:rPr>
          <w:sz w:val="16"/>
        </w:rPr>
        <w:t>Providers such as hospitals and doctors not being paid for services provided under Medicare and Medicaid</w:t>
      </w:r>
    </w:p>
    <w:p w14:paraId="3E3E9089" w14:textId="77777777" w:rsidR="004D0582" w:rsidRPr="00F22A49" w:rsidRDefault="004D0582" w:rsidP="004D0582">
      <w:pPr>
        <w:pStyle w:val="ListParagraph"/>
        <w:numPr>
          <w:ilvl w:val="0"/>
          <w:numId w:val="11"/>
        </w:numPr>
        <w:ind w:left="360" w:hanging="180"/>
        <w:rPr>
          <w:sz w:val="16"/>
        </w:rPr>
      </w:pPr>
      <w:r w:rsidRPr="00F22A49">
        <w:rPr>
          <w:sz w:val="16"/>
        </w:rPr>
        <w:t>People filing taxes on extension this fall not getting the refunds they are owed, and monthly child tax credit payments ceasing</w:t>
      </w:r>
    </w:p>
    <w:p w14:paraId="013B9BBC" w14:textId="77777777" w:rsidR="004D0582" w:rsidRPr="00F22A49" w:rsidRDefault="004D0582" w:rsidP="004D0582">
      <w:pPr>
        <w:pStyle w:val="ListParagraph"/>
        <w:numPr>
          <w:ilvl w:val="0"/>
          <w:numId w:val="11"/>
        </w:numPr>
        <w:ind w:left="360" w:hanging="180"/>
        <w:rPr>
          <w:sz w:val="16"/>
        </w:rPr>
      </w:pPr>
      <w:r w:rsidRPr="00F22A49">
        <w:rPr>
          <w:sz w:val="16"/>
        </w:rPr>
        <w:t>Countless families and businesses being thrown into turmoil as they are stiffed on many other kinds of payments</w:t>
      </w:r>
    </w:p>
    <w:p w14:paraId="66D2251B" w14:textId="77777777" w:rsidR="004D0582" w:rsidRPr="00C02D09" w:rsidRDefault="004D0582" w:rsidP="004D0582">
      <w:pPr>
        <w:pStyle w:val="ListParagraph"/>
        <w:numPr>
          <w:ilvl w:val="0"/>
          <w:numId w:val="11"/>
        </w:numPr>
        <w:ind w:left="360" w:hanging="180"/>
        <w:rPr>
          <w:sz w:val="16"/>
        </w:rPr>
      </w:pPr>
      <w:r w:rsidRPr="00F22A49">
        <w:rPr>
          <w:sz w:val="16"/>
        </w:rPr>
        <w:t xml:space="preserve">Critical government </w:t>
      </w:r>
      <w:r w:rsidRPr="00C02D09">
        <w:rPr>
          <w:sz w:val="16"/>
        </w:rPr>
        <w:t>services shutting down</w:t>
      </w:r>
    </w:p>
    <w:p w14:paraId="26E6644A" w14:textId="77777777" w:rsidR="004D0582" w:rsidRPr="00F22A49" w:rsidRDefault="004D0582" w:rsidP="004D0582">
      <w:pPr>
        <w:rPr>
          <w:sz w:val="16"/>
        </w:rPr>
      </w:pPr>
      <w:r w:rsidRPr="00C02D09">
        <w:rPr>
          <w:sz w:val="16"/>
        </w:rPr>
        <w:t xml:space="preserve">In addition, </w:t>
      </w:r>
      <w:r w:rsidRPr="00C02D09">
        <w:rPr>
          <w:rStyle w:val="StyleUnderline"/>
        </w:rPr>
        <w:t xml:space="preserve">a U.S. </w:t>
      </w:r>
      <w:r w:rsidRPr="00C02D09">
        <w:rPr>
          <w:rStyle w:val="Emphasis"/>
        </w:rPr>
        <w:t>default would cause chaos in global financial markets</w:t>
      </w:r>
      <w:r w:rsidRPr="00C02D09">
        <w:rPr>
          <w:sz w:val="16"/>
        </w:rPr>
        <w:t xml:space="preserve">. </w:t>
      </w:r>
      <w:r w:rsidRPr="00C02D09">
        <w:rPr>
          <w:rStyle w:val="StyleUnderline"/>
        </w:rPr>
        <w:t>Treasury bonds set the benchmark for the risk-free interest rate—and if the government suddenly defaults on the payments on those bonds, the financial system would be fundamentally uprooted</w:t>
      </w:r>
      <w:r w:rsidRPr="00C02D09">
        <w:rPr>
          <w:sz w:val="16"/>
        </w:rPr>
        <w:t xml:space="preserve">. </w:t>
      </w:r>
      <w:r w:rsidRPr="00C02D09">
        <w:rPr>
          <w:rStyle w:val="StyleUnderline"/>
        </w:rPr>
        <w:t xml:space="preserve">The </w:t>
      </w:r>
      <w:r w:rsidRPr="00C02D09">
        <w:rPr>
          <w:rStyle w:val="Emphasis"/>
        </w:rPr>
        <w:t>financial system</w:t>
      </w:r>
      <w:r w:rsidRPr="00C02D09">
        <w:rPr>
          <w:rStyle w:val="StyleUnderline"/>
        </w:rPr>
        <w:t xml:space="preserve"> could </w:t>
      </w:r>
      <w:r w:rsidRPr="00C02D09">
        <w:rPr>
          <w:rStyle w:val="Emphasis"/>
        </w:rPr>
        <w:t>melt down even worse than</w:t>
      </w:r>
      <w:r w:rsidRPr="00C02D09">
        <w:rPr>
          <w:rStyle w:val="StyleUnderline"/>
        </w:rPr>
        <w:t xml:space="preserve"> it did in </w:t>
      </w:r>
      <w:r w:rsidRPr="00C02D09">
        <w:rPr>
          <w:rStyle w:val="Emphasis"/>
        </w:rPr>
        <w:t>2008</w:t>
      </w:r>
      <w:r w:rsidRPr="00C02D09">
        <w:rPr>
          <w:rStyle w:val="StyleUnderline"/>
        </w:rPr>
        <w:t xml:space="preserve">, </w:t>
      </w:r>
      <w:r w:rsidRPr="00C02D09">
        <w:rPr>
          <w:rStyle w:val="Emphasis"/>
        </w:rPr>
        <w:t>drying up credit</w:t>
      </w:r>
      <w:r w:rsidRPr="00C02D09">
        <w:rPr>
          <w:rStyle w:val="StyleUnderline"/>
        </w:rPr>
        <w:t xml:space="preserve"> and </w:t>
      </w:r>
      <w:r w:rsidRPr="00C02D09">
        <w:rPr>
          <w:rStyle w:val="Emphasis"/>
        </w:rPr>
        <w:t>grinding commerce to a halt</w:t>
      </w:r>
      <w:r w:rsidRPr="00C02D09">
        <w:rPr>
          <w:sz w:val="16"/>
        </w:rPr>
        <w:t>.</w:t>
      </w:r>
    </w:p>
    <w:p w14:paraId="6FA223E7" w14:textId="77777777" w:rsidR="004D0582" w:rsidRPr="00F22A49" w:rsidRDefault="004D0582" w:rsidP="004D0582">
      <w:pPr>
        <w:rPr>
          <w:sz w:val="16"/>
        </w:rPr>
      </w:pPr>
      <w:r w:rsidRPr="00F22A49">
        <w:rPr>
          <w:sz w:val="16"/>
        </w:rPr>
        <w:t>As Treasury Secretary Yellen told Congress in June:</w:t>
      </w:r>
    </w:p>
    <w:p w14:paraId="3A483786" w14:textId="77777777" w:rsidR="004D0582" w:rsidRPr="00F22A49" w:rsidRDefault="004D0582" w:rsidP="004D0582">
      <w:pPr>
        <w:ind w:left="360"/>
        <w:rPr>
          <w:sz w:val="16"/>
        </w:rPr>
      </w:pPr>
      <w:r w:rsidRPr="00F22A49">
        <w:rPr>
          <w:sz w:val="16"/>
        </w:rPr>
        <w:t xml:space="preserve">Failing to increase the debt limit would have </w:t>
      </w:r>
      <w:proofErr w:type="gramStart"/>
      <w:r w:rsidRPr="008E07C9">
        <w:rPr>
          <w:rStyle w:val="Emphasis"/>
        </w:rPr>
        <w:t>absolutely catastrophic</w:t>
      </w:r>
      <w:proofErr w:type="gramEnd"/>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7F86EB04" w14:textId="77777777" w:rsidR="004D0582" w:rsidRPr="00F22A49" w:rsidRDefault="004D0582" w:rsidP="004D0582">
      <w:pPr>
        <w:rPr>
          <w:sz w:val="16"/>
        </w:rPr>
      </w:pPr>
      <w:r w:rsidRPr="00F22A49">
        <w:rPr>
          <w:sz w:val="16"/>
        </w:rPr>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75F2E266" w14:textId="77777777" w:rsidR="004D0582" w:rsidRDefault="004D0582" w:rsidP="004D0582"/>
    <w:p w14:paraId="01E45D44" w14:textId="77777777" w:rsidR="004D0582" w:rsidRDefault="004D0582" w:rsidP="004D0582">
      <w:pPr>
        <w:pStyle w:val="Heading4"/>
      </w:pPr>
      <w:r w:rsidRPr="00142F92">
        <w:rPr>
          <w:u w:val="single"/>
        </w:rPr>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proofErr w:type="gramStart"/>
      <w:r w:rsidRPr="006F7622">
        <w:rPr>
          <w:b w:val="0"/>
          <w:bCs/>
          <w:u w:val="single"/>
        </w:rPr>
        <w:t>alliances</w:t>
      </w:r>
      <w:proofErr w:type="gramEnd"/>
      <w:r w:rsidRPr="006F7622">
        <w:rPr>
          <w:b w:val="0"/>
          <w:bCs/>
        </w:rPr>
        <w:t xml:space="preserve"> and </w:t>
      </w:r>
      <w:r w:rsidRPr="006F7622">
        <w:rPr>
          <w:b w:val="0"/>
          <w:bCs/>
          <w:u w:val="single"/>
        </w:rPr>
        <w:t>authoritarianism</w:t>
      </w:r>
    </w:p>
    <w:p w14:paraId="30DAB712" w14:textId="77777777" w:rsidR="004D0582" w:rsidRDefault="004D0582" w:rsidP="004D0582">
      <w:r>
        <w:t>--VUCA = volatility, uncertainty, complexity, and ambiguity</w:t>
      </w:r>
    </w:p>
    <w:p w14:paraId="51ADFE50" w14:textId="77777777" w:rsidR="004D0582" w:rsidRDefault="004D0582" w:rsidP="004D0582">
      <w:r>
        <w:t>--JIT = just in time</w:t>
      </w:r>
    </w:p>
    <w:p w14:paraId="1B022C90" w14:textId="77777777" w:rsidR="004D0582" w:rsidRDefault="004D0582" w:rsidP="004D0582">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3D746090" w14:textId="77777777" w:rsidR="004D0582" w:rsidRPr="0088479D" w:rsidRDefault="004D0582" w:rsidP="004D0582">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34A93C65" w14:textId="77777777" w:rsidR="004D0582" w:rsidRPr="0088479D" w:rsidRDefault="004D0582" w:rsidP="004D0582">
      <w:pPr>
        <w:rPr>
          <w:sz w:val="16"/>
        </w:rPr>
      </w:pPr>
      <w:r w:rsidRPr="0088479D">
        <w:rPr>
          <w:sz w:val="16"/>
        </w:rPr>
        <w:t>[FIGURE 1 OMITTED]</w:t>
      </w:r>
    </w:p>
    <w:p w14:paraId="5B7EBE7D" w14:textId="77777777" w:rsidR="004D0582" w:rsidRPr="0088479D" w:rsidRDefault="004D0582" w:rsidP="004D0582">
      <w:pPr>
        <w:rPr>
          <w:sz w:val="16"/>
        </w:rPr>
      </w:pPr>
      <w:r w:rsidRPr="0088479D">
        <w:rPr>
          <w:sz w:val="16"/>
        </w:rPr>
        <w:t>Figure 1: Systemic Emergence of Global Risks</w:t>
      </w:r>
    </w:p>
    <w:p w14:paraId="285EAC69" w14:textId="77777777" w:rsidR="004D0582" w:rsidRPr="0088479D" w:rsidRDefault="004D0582" w:rsidP="004D0582">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308FA4E" w14:textId="77777777" w:rsidR="004D0582" w:rsidRPr="0088479D" w:rsidRDefault="004D0582" w:rsidP="004D0582">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A776B17" w14:textId="77777777" w:rsidR="004D0582" w:rsidRPr="0088479D" w:rsidRDefault="004D0582" w:rsidP="004D0582">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2540248" w14:textId="77777777" w:rsidR="004D0582" w:rsidRPr="00F4019C" w:rsidRDefault="004D0582" w:rsidP="004D0582">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1BE87573" w14:textId="77777777" w:rsidR="004D0582" w:rsidRPr="00F4019C" w:rsidRDefault="004D0582" w:rsidP="004D0582">
      <w:pPr>
        <w:rPr>
          <w:sz w:val="16"/>
        </w:rPr>
      </w:pPr>
      <w:r w:rsidRPr="00F4019C">
        <w:rPr>
          <w:sz w:val="16"/>
        </w:rPr>
        <w:t xml:space="preserve">According to former Slovak Premier Robert Fico, this erosion in regional trust was based on historical precedents – </w:t>
      </w:r>
      <w:proofErr w:type="gramStart"/>
      <w:r w:rsidRPr="00F4019C">
        <w:rPr>
          <w:sz w:val="16"/>
        </w:rPr>
        <w:t>in particular the</w:t>
      </w:r>
      <w:proofErr w:type="gramEnd"/>
      <w:r w:rsidRPr="00F4019C">
        <w:rPr>
          <w:sz w:val="16"/>
        </w:rPr>
        <w:t xml:space="preserve"> 1938 Munich Agreement which ceded Czechoslovakia’s Sudetenland to Nazi Germany. As Fico reiterated (Dudik &amp; Tomek, 2019):</w:t>
      </w:r>
    </w:p>
    <w:p w14:paraId="3FEE88D4" w14:textId="77777777" w:rsidR="004D0582" w:rsidRPr="00F4019C" w:rsidRDefault="004D0582" w:rsidP="004D0582">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D0414DE" w14:textId="77777777" w:rsidR="004D0582" w:rsidRPr="00F4019C" w:rsidRDefault="004D0582" w:rsidP="004D0582">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t>
      </w:r>
      <w:r w:rsidRPr="00C02D09">
        <w:rPr>
          <w:rStyle w:val="StyleUnderline"/>
        </w:rPr>
        <w:t xml:space="preserve">with a </w:t>
      </w:r>
      <w:r w:rsidRPr="00C02D09">
        <w:rPr>
          <w:rStyle w:val="Emphasis"/>
        </w:rPr>
        <w:t>quadrillions-denominated iceberg</w:t>
      </w:r>
      <w:r w:rsidRPr="00C02D09">
        <w:rPr>
          <w:rStyle w:val="StyleUnderline"/>
        </w:rPr>
        <w:t xml:space="preserve"> in the middle, and a </w:t>
      </w:r>
      <w:r w:rsidRPr="00C02D09">
        <w:rPr>
          <w:rStyle w:val="Emphasis"/>
        </w:rPr>
        <w:t>viral outbreak</w:t>
      </w:r>
      <w:r w:rsidRPr="00C02D09">
        <w:rPr>
          <w:rStyle w:val="StyleUnderline"/>
        </w:rPr>
        <w:t xml:space="preserve"> on its tip, the </w:t>
      </w:r>
      <w:r w:rsidRPr="00C02D09">
        <w:rPr>
          <w:rStyle w:val="Emphasis"/>
        </w:rPr>
        <w:t>seismic ripples will be felt far, wide and for a considerable period</w:t>
      </w:r>
      <w:r w:rsidRPr="00C02D09">
        <w:rPr>
          <w:sz w:val="16"/>
        </w:rPr>
        <w:t>.</w:t>
      </w:r>
    </w:p>
    <w:p w14:paraId="60A1590B" w14:textId="77777777" w:rsidR="004D0582" w:rsidRPr="00F4019C" w:rsidRDefault="004D0582" w:rsidP="004D0582">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w:t>
      </w:r>
      <w:r w:rsidRPr="00C02D09">
        <w:rPr>
          <w:rStyle w:val="StyleUnderline"/>
        </w:rPr>
        <w:t xml:space="preserve">and </w:t>
      </w:r>
      <w:r w:rsidRPr="00C02D09">
        <w:rPr>
          <w:rStyle w:val="Emphasis"/>
        </w:rPr>
        <w:t>autarkic demands</w:t>
      </w:r>
      <w:r w:rsidRPr="00C02D09">
        <w:rPr>
          <w:sz w:val="16"/>
        </w:rPr>
        <w:t>. Much uncertainty</w:t>
      </w:r>
      <w:r w:rsidRPr="00F4019C">
        <w:rPr>
          <w:sz w:val="16"/>
        </w:rPr>
        <w:t xml:space="preserve">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8E1F761" w14:textId="77777777" w:rsidR="004D0582" w:rsidRPr="00F4019C" w:rsidRDefault="004D0582" w:rsidP="004D0582">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t>
      </w:r>
      <w:r w:rsidRPr="00C02D09">
        <w:rPr>
          <w:rStyle w:val="StyleUnderline"/>
        </w:rPr>
        <w:t xml:space="preserve">was </w:t>
      </w:r>
      <w:r w:rsidRPr="00C02D09">
        <w:rPr>
          <w:rStyle w:val="Emphasis"/>
        </w:rPr>
        <w:t>left smouldering since</w:t>
      </w:r>
      <w:r w:rsidRPr="00C02D09">
        <w:rPr>
          <w:rStyle w:val="StyleUnderline"/>
        </w:rPr>
        <w:t xml:space="preserve"> the </w:t>
      </w:r>
      <w:r w:rsidRPr="00C02D09">
        <w:rPr>
          <w:rStyle w:val="Emphasis"/>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7FDC0BCB" w14:textId="77777777" w:rsidR="004D0582" w:rsidRPr="00F4019C" w:rsidRDefault="004D0582" w:rsidP="004D0582">
      <w:pPr>
        <w:rPr>
          <w:sz w:val="16"/>
        </w:rPr>
      </w:pPr>
      <w:r w:rsidRPr="00F4019C">
        <w:rPr>
          <w:sz w:val="16"/>
        </w:rPr>
        <w:t>ENVIRONMENTAL</w:t>
      </w:r>
    </w:p>
    <w:p w14:paraId="37BD567E" w14:textId="77777777" w:rsidR="004D0582" w:rsidRPr="00F4019C" w:rsidRDefault="004D0582" w:rsidP="004D0582">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75AC0167" w14:textId="77777777" w:rsidR="004D0582" w:rsidRPr="00F4019C" w:rsidRDefault="004D0582" w:rsidP="004D0582">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2BEC041" w14:textId="77777777" w:rsidR="004D0582" w:rsidRPr="00F4019C" w:rsidRDefault="004D0582" w:rsidP="004D0582">
      <w:pPr>
        <w:rPr>
          <w:sz w:val="16"/>
        </w:rPr>
      </w:pPr>
      <w:r w:rsidRPr="00F4019C">
        <w:rPr>
          <w:sz w:val="16"/>
        </w:rPr>
        <w:t xml:space="preserve">Shouldn’t this phenomenon be better categorized as a societal or economic risk rather than an </w:t>
      </w:r>
      <w:r w:rsidRPr="00C02D09">
        <w:rPr>
          <w:sz w:val="16"/>
        </w:rPr>
        <w:t xml:space="preserve">environmental one? In line with the systems thinking approach, however, global risks can no longer be boxed into a taxonomical silo. </w:t>
      </w:r>
      <w:r w:rsidRPr="00C02D09">
        <w:rPr>
          <w:rStyle w:val="StyleUnderline"/>
        </w:rPr>
        <w:t>Frazzled workforc</w:t>
      </w:r>
      <w:r w:rsidRPr="00911A58">
        <w:rPr>
          <w:rStyle w:val="StyleUnderline"/>
        </w:rPr>
        <w:t xml:space="preserve">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w:t>
      </w:r>
      <w:proofErr w:type="gramStart"/>
      <w:r w:rsidRPr="00F4019C">
        <w:rPr>
          <w:sz w:val="16"/>
        </w:rPr>
        <w:t xml:space="preserve"> 2020</w:t>
      </w:r>
      <w:proofErr w:type="gramEnd"/>
      <w:r w:rsidRPr="00F4019C">
        <w:rPr>
          <w:sz w:val="16"/>
        </w:rPr>
        <w:t>. The explosion left 204 dead; 7,500 injured; US$15 billion in property damages; and an estimated 300,000 people homeless (Urbina, 2020). The environmental costs have yet to be adequately tabulated.</w:t>
      </w:r>
    </w:p>
    <w:p w14:paraId="4AE276EC" w14:textId="77777777" w:rsidR="004D0582" w:rsidRPr="00F4019C" w:rsidRDefault="004D0582" w:rsidP="004D0582">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 xml:space="preserve">systems </w:t>
      </w:r>
      <w:proofErr w:type="gramStart"/>
      <w:r w:rsidRPr="009F179A">
        <w:rPr>
          <w:rStyle w:val="Emphasis"/>
          <w:highlight w:val="cyan"/>
        </w:rPr>
        <w:t>breakdowns</w:t>
      </w:r>
      <w:proofErr w:type="gramEnd"/>
      <w:r w:rsidRPr="00F4019C">
        <w:rPr>
          <w:sz w:val="16"/>
        </w:rPr>
        <w:t xml:space="preserve"> and corporate greed </w:t>
      </w:r>
      <w:r w:rsidRPr="00BF2C6E">
        <w:rPr>
          <w:rStyle w:val="StyleUnderline"/>
        </w:rPr>
        <w:t>rather than to mundane human activity</w:t>
      </w:r>
      <w:r w:rsidRPr="00F4019C">
        <w:rPr>
          <w:sz w:val="16"/>
        </w:rPr>
        <w:t>.</w:t>
      </w:r>
    </w:p>
    <w:p w14:paraId="6CF9187E" w14:textId="77777777" w:rsidR="004D0582" w:rsidRPr="00F4019C" w:rsidRDefault="004D0582" w:rsidP="004D0582">
      <w:pPr>
        <w:rPr>
          <w:sz w:val="16"/>
        </w:rPr>
      </w:pPr>
      <w:r w:rsidRPr="00C02D09">
        <w:rPr>
          <w:rStyle w:val="StyleUnderline"/>
        </w:rPr>
        <w:t xml:space="preserve">Our </w:t>
      </w:r>
      <w:r w:rsidRPr="00C02D09">
        <w:rPr>
          <w:rStyle w:val="Emphasis"/>
        </w:rPr>
        <w:t>JIT</w:t>
      </w:r>
      <w:r w:rsidRPr="00C02D09">
        <w:rPr>
          <w:rStyle w:val="StyleUnderline"/>
        </w:rPr>
        <w:t xml:space="preserve"> world </w:t>
      </w:r>
      <w:r w:rsidRPr="00C02D09">
        <w:rPr>
          <w:rStyle w:val="Emphasis"/>
        </w:rPr>
        <w:t>aggravates</w:t>
      </w:r>
      <w:r w:rsidRPr="00C02D09">
        <w:rPr>
          <w:rStyle w:val="StyleUnderline"/>
        </w:rPr>
        <w:t xml:space="preserve"> the </w:t>
      </w:r>
      <w:r w:rsidRPr="00C02D09">
        <w:rPr>
          <w:rStyle w:val="Emphasis"/>
        </w:rPr>
        <w:t>cascading</w:t>
      </w:r>
      <w:r w:rsidRPr="00C02D09">
        <w:rPr>
          <w:rStyle w:val="StyleUnderline"/>
        </w:rPr>
        <w:t xml:space="preserve"> potential of </w:t>
      </w:r>
      <w:r w:rsidRPr="00C02D09">
        <w:rPr>
          <w:rStyle w:val="Emphasis"/>
        </w:rPr>
        <w:t>risks</w:t>
      </w:r>
      <w:r w:rsidRPr="00C02D09">
        <w:rPr>
          <w:sz w:val="16"/>
        </w:rPr>
        <w:t xml:space="preserve"> (Korowicz</w:t>
      </w:r>
      <w:r w:rsidRPr="00F4019C">
        <w:rPr>
          <w:sz w:val="16"/>
        </w:rPr>
        <w:t xml:space="preserve">, 2012). Production and delivery delays, caused by the COVID-19 outbreak, will eventually require industrial overcompensation. This will further stress senior executives, workers, </w:t>
      </w:r>
      <w:proofErr w:type="gramStart"/>
      <w:r w:rsidRPr="00F4019C">
        <w:rPr>
          <w:sz w:val="16"/>
        </w:rPr>
        <w:t>machines</w:t>
      </w:r>
      <w:proofErr w:type="gramEnd"/>
      <w:r w:rsidRPr="00F4019C">
        <w:rPr>
          <w:sz w:val="16"/>
        </w:rPr>
        <w:t xml:space="preserve">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2B2D9508" w14:textId="77777777" w:rsidR="004D0582" w:rsidRPr="00F4019C" w:rsidRDefault="004D0582" w:rsidP="004D0582">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F4019C">
        <w:rPr>
          <w:sz w:val="16"/>
        </w:rPr>
        <w:t>bronchitis</w:t>
      </w:r>
      <w:proofErr w:type="gramEnd"/>
      <w:r w:rsidRPr="00F4019C">
        <w:rPr>
          <w:sz w:val="16"/>
        </w:rPr>
        <w:t xml:space="preserve"> and cancer (DW, 2020). It is also in cauldrons like the Citarum River where pathogens may mutate with emergent ramifications.</w:t>
      </w:r>
    </w:p>
    <w:p w14:paraId="0EBB261B" w14:textId="77777777" w:rsidR="004D0582" w:rsidRPr="00F4019C" w:rsidRDefault="004D0582" w:rsidP="004D0582">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CB19740" w14:textId="77777777" w:rsidR="004D0582" w:rsidRPr="00F4019C" w:rsidRDefault="004D0582" w:rsidP="004D0582">
      <w:pPr>
        <w:rPr>
          <w:sz w:val="16"/>
        </w:rPr>
      </w:pPr>
      <w:r w:rsidRPr="00F4019C">
        <w:rPr>
          <w:sz w:val="16"/>
        </w:rPr>
        <w:t xml:space="preserve">The coast of Somalia is now a maritime </w:t>
      </w:r>
      <w:proofErr w:type="gramStart"/>
      <w:r w:rsidRPr="00F4019C">
        <w:rPr>
          <w:sz w:val="16"/>
        </w:rPr>
        <w:t>hotspot, and</w:t>
      </w:r>
      <w:proofErr w:type="gramEnd"/>
      <w:r w:rsidRPr="00F4019C">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F4019C">
        <w:rPr>
          <w:sz w:val="16"/>
        </w:rPr>
        <w:t>interactions</w:t>
      </w:r>
      <w:proofErr w:type="gramEnd"/>
      <w:r w:rsidRPr="00F4019C">
        <w:rPr>
          <w:sz w:val="16"/>
        </w:rPr>
        <w:t xml:space="preserve"> and adaptations in a system under study – as outlined in the methodology section.</w:t>
      </w:r>
    </w:p>
    <w:p w14:paraId="040449FF" w14:textId="77777777" w:rsidR="004D0582" w:rsidRPr="00F4019C" w:rsidRDefault="004D0582" w:rsidP="004D0582">
      <w:pPr>
        <w:rPr>
          <w:sz w:val="16"/>
        </w:rPr>
      </w:pPr>
      <w:r w:rsidRPr="00F4019C">
        <w:rPr>
          <w:sz w:val="16"/>
        </w:rPr>
        <w:t xml:space="preserve">Environmentally-devastating industrial sabotages – whether by disgruntled workers, industrial competitors, ideological </w:t>
      </w:r>
      <w:proofErr w:type="gramStart"/>
      <w:r w:rsidRPr="00F4019C">
        <w:rPr>
          <w:sz w:val="16"/>
        </w:rPr>
        <w:t>maniacs</w:t>
      </w:r>
      <w:proofErr w:type="gramEnd"/>
      <w:r w:rsidRPr="00F4019C">
        <w:rPr>
          <w:sz w:val="16"/>
        </w:rPr>
        <w:t xml:space="preserve">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339763A6" w14:textId="77777777" w:rsidR="004D0582" w:rsidRPr="00F4019C" w:rsidRDefault="004D0582" w:rsidP="004D0582">
      <w:pPr>
        <w:rPr>
          <w:sz w:val="16"/>
        </w:rPr>
      </w:pPr>
      <w:r w:rsidRPr="00F4019C">
        <w:rPr>
          <w:sz w:val="16"/>
        </w:rPr>
        <w:t>GEOPOLITICAL</w:t>
      </w:r>
    </w:p>
    <w:p w14:paraId="51D6B0FE" w14:textId="77777777" w:rsidR="004D0582" w:rsidRPr="00F4019C" w:rsidRDefault="004D0582" w:rsidP="004D0582">
      <w:pPr>
        <w:rPr>
          <w:sz w:val="16"/>
        </w:rPr>
      </w:pPr>
      <w:r w:rsidRPr="00C02D09">
        <w:rPr>
          <w:rStyle w:val="StyleUnderline"/>
        </w:rPr>
        <w:t xml:space="preserve">The </w:t>
      </w:r>
      <w:r w:rsidRPr="00C02D09">
        <w:rPr>
          <w:rStyle w:val="Emphasis"/>
        </w:rPr>
        <w:t>primary catalyst behind WWII</w:t>
      </w:r>
      <w:r w:rsidRPr="00C02D09">
        <w:rPr>
          <w:rStyle w:val="StyleUnderline"/>
        </w:rPr>
        <w:t xml:space="preserve"> was the </w:t>
      </w:r>
      <w:r w:rsidRPr="00C02D09">
        <w:rPr>
          <w:rStyle w:val="Emphasis"/>
        </w:rPr>
        <w:t>Great Depression</w:t>
      </w:r>
      <w:r w:rsidRPr="00C02D09">
        <w:rPr>
          <w:sz w:val="16"/>
        </w:rPr>
        <w:t xml:space="preserve">. Since history often repeats itself, </w:t>
      </w:r>
      <w:r w:rsidRPr="00C02D09">
        <w:rPr>
          <w:rStyle w:val="Emphasis"/>
        </w:rPr>
        <w:t>expect familiar bogeymen to reappear</w:t>
      </w:r>
      <w:r w:rsidRPr="00C02D09">
        <w:rPr>
          <w:rStyle w:val="StyleUnderline"/>
        </w:rPr>
        <w:t xml:space="preserve"> in societies </w:t>
      </w:r>
      <w:r w:rsidRPr="00C02D09">
        <w:rPr>
          <w:rStyle w:val="Emphasis"/>
        </w:rPr>
        <w:t>roiling with impoverishment</w:t>
      </w:r>
      <w:r w:rsidRPr="00C02D09">
        <w:rPr>
          <w:sz w:val="16"/>
        </w:rPr>
        <w:t xml:space="preserve"> and ideological clefts. </w:t>
      </w:r>
      <w:r w:rsidRPr="00C02D09">
        <w:rPr>
          <w:rStyle w:val="StyleUnderline"/>
        </w:rPr>
        <w:t>Anti-Semitism – a societal risk on its own – may reach alarming proportions in the</w:t>
      </w:r>
      <w:r w:rsidRPr="00BA5BBA">
        <w:rPr>
          <w:rStyle w:val="StyleUnderline"/>
        </w:rPr>
        <w:t xml:space="preserv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775EC568" w14:textId="758EAD49" w:rsidR="004D0582" w:rsidRPr="00F4019C" w:rsidRDefault="004D0582" w:rsidP="00C02D09">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C02D09">
        <w:rPr>
          <w:rStyle w:val="StyleUnderline"/>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w:t>
      </w:r>
      <w:proofErr w:type="gramStart"/>
      <w:r w:rsidRPr="00F4019C">
        <w:rPr>
          <w:sz w:val="16"/>
        </w:rPr>
        <w:t xml:space="preserve"> 2020</w:t>
      </w:r>
      <w:proofErr w:type="gramEnd"/>
      <w:r w:rsidRPr="00F4019C">
        <w:rPr>
          <w:sz w:val="16"/>
        </w:rPr>
        <w:t xml:space="preserve">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596335D4" w14:textId="2A7D3C96" w:rsidR="004D0582" w:rsidRDefault="004D0582" w:rsidP="004D0582">
      <w:pPr>
        <w:pStyle w:val="Heading3"/>
      </w:pPr>
      <w:r>
        <w:t>Case</w:t>
      </w:r>
    </w:p>
    <w:p w14:paraId="71B0F391" w14:textId="77777777" w:rsidR="004E229F" w:rsidRPr="00214618" w:rsidRDefault="004E229F" w:rsidP="004E229F">
      <w:pPr>
        <w:pStyle w:val="Heading4"/>
      </w:pPr>
      <w:r w:rsidRPr="00214618">
        <w:t>No impact to bio</w:t>
      </w:r>
      <w:r>
        <w:t>-</w:t>
      </w:r>
      <w:r w:rsidRPr="00214618">
        <w:t>d</w:t>
      </w:r>
      <w:r>
        <w:t xml:space="preserve"> loss</w:t>
      </w:r>
    </w:p>
    <w:p w14:paraId="2C7CFBCF" w14:textId="77777777" w:rsidR="004E229F" w:rsidRPr="00214618" w:rsidRDefault="004E229F" w:rsidP="004E229F">
      <w:r w:rsidRPr="007615C4">
        <w:rPr>
          <w:rStyle w:val="Style13ptBold"/>
        </w:rPr>
        <w:t>Kareiva 12</w:t>
      </w:r>
      <w:r w:rsidRPr="00214618">
        <w:t xml:space="preserve"> (Peter</w:t>
      </w:r>
      <w:r>
        <w:t xml:space="preserve"> Kareiva et. al,</w:t>
      </w:r>
      <w:r w:rsidRPr="00214618">
        <w:t xml:space="preserve"> – Chief Scientist and Vice President of the Nature </w:t>
      </w:r>
      <w:proofErr w:type="gramStart"/>
      <w:r w:rsidRPr="00214618">
        <w:t>Conservancy,  Michelle</w:t>
      </w:r>
      <w:proofErr w:type="gramEnd"/>
      <w:r w:rsidRPr="00214618">
        <w:t xml:space="preserve"> Marvier, Robert Lalasz, “Conservation in the Anthropocene Beyond Solitude and Fragility”, The Breakthrough, http://thebreakthrough.org/index.php/journal/past-issues/issue-2/conservation-in-the-anthropocene/)</w:t>
      </w:r>
    </w:p>
    <w:p w14:paraId="51D51109" w14:textId="77777777" w:rsidR="004E229F" w:rsidRPr="00214618" w:rsidRDefault="004E229F" w:rsidP="004E229F">
      <w:pPr>
        <w:rPr>
          <w:sz w:val="12"/>
        </w:rPr>
      </w:pPr>
      <w:r w:rsidRPr="00214618">
        <w:rPr>
          <w:sz w:val="12"/>
        </w:rPr>
        <w:t>2.</w:t>
      </w:r>
    </w:p>
    <w:p w14:paraId="75FB6221" w14:textId="77777777" w:rsidR="004E229F" w:rsidRPr="00214618" w:rsidRDefault="004E229F" w:rsidP="004E229F">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47F0805A" w14:textId="77777777" w:rsidR="004E229F" w:rsidRPr="00214618" w:rsidRDefault="004E229F" w:rsidP="004E229F">
      <w:pPr>
        <w:rPr>
          <w:sz w:val="8"/>
        </w:rPr>
      </w:pPr>
      <w:r w:rsidRPr="00214618">
        <w:rPr>
          <w:sz w:val="16"/>
        </w:rPr>
        <w:t xml:space="preserve">But </w:t>
      </w:r>
      <w:r w:rsidRPr="0007475A">
        <w:rPr>
          <w:bCs/>
          <w:highlight w:val="cyan"/>
          <w:u w:val="single"/>
        </w:rPr>
        <w:t>ecologists</w:t>
      </w:r>
      <w:r w:rsidRPr="00214618">
        <w:rPr>
          <w:sz w:val="16"/>
        </w:rPr>
        <w:t xml:space="preserve"> and conservationists have </w:t>
      </w:r>
      <w:r w:rsidRPr="0007475A">
        <w:rPr>
          <w:rStyle w:val="Emphasis"/>
          <w:highlight w:val="cyan"/>
        </w:rPr>
        <w:t>grossly overstated</w:t>
      </w:r>
      <w:r w:rsidRPr="00214618">
        <w:rPr>
          <w:sz w:val="16"/>
        </w:rPr>
        <w:t xml:space="preserve"> the </w:t>
      </w:r>
      <w:r w:rsidRPr="0007475A">
        <w:rPr>
          <w:bCs/>
          <w:highlight w:val="cyan"/>
          <w:u w:val="single"/>
        </w:rPr>
        <w:t>fragility of nature</w:t>
      </w:r>
      <w:r w:rsidRPr="00214618">
        <w:rPr>
          <w:sz w:val="16"/>
        </w:rPr>
        <w:t xml:space="preserve">, frequently </w:t>
      </w:r>
      <w:r w:rsidRPr="00214618">
        <w:rPr>
          <w:bCs/>
          <w:u w:val="single"/>
        </w:rPr>
        <w:t>arguing that once an ecosystem is altered, it is gone forever</w:t>
      </w:r>
      <w:r w:rsidRPr="0007475A">
        <w:rPr>
          <w:bCs/>
          <w:u w:val="single"/>
        </w:rPr>
        <w:t>. Some</w:t>
      </w:r>
      <w:r w:rsidRPr="0007475A">
        <w:rPr>
          <w:sz w:val="16"/>
        </w:rPr>
        <w:t xml:space="preserve"> ecologists </w:t>
      </w:r>
      <w:r w:rsidRPr="0007475A">
        <w:rPr>
          <w:bCs/>
          <w:u w:val="single"/>
        </w:rPr>
        <w:t>suggest</w:t>
      </w:r>
      <w:r w:rsidRPr="0007475A">
        <w:rPr>
          <w:sz w:val="16"/>
        </w:rPr>
        <w:t xml:space="preserve"> that </w:t>
      </w:r>
      <w:r w:rsidRPr="0007475A">
        <w:rPr>
          <w:bCs/>
          <w:u w:val="single"/>
        </w:rPr>
        <w:t>if a single species is lost, a whole ecosystem will be in danger</w:t>
      </w:r>
      <w:r w:rsidRPr="0007475A">
        <w:rPr>
          <w:sz w:val="16"/>
        </w:rPr>
        <w:t xml:space="preserve"> of collapse, </w:t>
      </w:r>
      <w:r w:rsidRPr="0007475A">
        <w:rPr>
          <w:bCs/>
          <w:u w:val="single"/>
        </w:rPr>
        <w:t>and that if too much</w:t>
      </w:r>
      <w:r w:rsidRPr="0007475A">
        <w:rPr>
          <w:sz w:val="16"/>
        </w:rPr>
        <w:t xml:space="preserve"> biodiversity </w:t>
      </w:r>
      <w:r w:rsidRPr="0007475A">
        <w:rPr>
          <w:bCs/>
          <w:u w:val="single"/>
        </w:rPr>
        <w:t>is lost</w:t>
      </w:r>
      <w:r w:rsidRPr="0007475A">
        <w:rPr>
          <w:sz w:val="16"/>
        </w:rPr>
        <w:t>, spaceship</w:t>
      </w:r>
      <w:r w:rsidRPr="00214618">
        <w:rPr>
          <w:sz w:val="16"/>
        </w:rPr>
        <w:t xml:space="preserve">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7078D9FA" w14:textId="77777777" w:rsidR="004E229F" w:rsidRPr="00214618" w:rsidRDefault="004E229F" w:rsidP="004E229F">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674F517E" w14:textId="77777777" w:rsidR="004E229F" w:rsidRPr="00214618" w:rsidRDefault="004E229F" w:rsidP="004E229F">
      <w:pPr>
        <w:rPr>
          <w:b/>
          <w:iCs/>
          <w:u w:val="single"/>
          <w:bdr w:val="single" w:sz="18" w:space="0" w:color="auto"/>
        </w:rPr>
      </w:pPr>
      <w:r w:rsidRPr="00214618">
        <w:rPr>
          <w:sz w:val="8"/>
        </w:rPr>
        <w:t>The trouble for conservation is that the</w:t>
      </w:r>
      <w:r w:rsidRPr="00214618">
        <w:rPr>
          <w:sz w:val="16"/>
        </w:rPr>
        <w:t xml:space="preserve"> </w:t>
      </w:r>
      <w:r w:rsidRPr="0007475A">
        <w:rPr>
          <w:rStyle w:val="Emphasis"/>
          <w:highlight w:val="cyan"/>
        </w:rPr>
        <w:t>data</w:t>
      </w:r>
      <w:r w:rsidRPr="006C5A2E">
        <w:rPr>
          <w:rStyle w:val="Emphasis"/>
        </w:rPr>
        <w:t xml:space="preserve"> simply </w:t>
      </w:r>
      <w:r w:rsidRPr="0007475A">
        <w:rPr>
          <w:rStyle w:val="Emphasis"/>
          <w:highlight w:val="cyan"/>
        </w:rPr>
        <w:t>do not support</w:t>
      </w:r>
      <w:r w:rsidRPr="0007475A">
        <w:rPr>
          <w:sz w:val="16"/>
          <w:highlight w:val="cyan"/>
        </w:rPr>
        <w:t xml:space="preserve"> </w:t>
      </w:r>
      <w:r w:rsidRPr="0007475A">
        <w:rPr>
          <w:bCs/>
          <w:highlight w:val="cyan"/>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07475A">
        <w:rPr>
          <w:bCs/>
          <w:highlight w:val="cyan"/>
          <w:u w:val="single"/>
        </w:rPr>
        <w:t>collapse</w:t>
      </w:r>
      <w:r w:rsidRPr="00214618">
        <w:rPr>
          <w:sz w:val="16"/>
        </w:rPr>
        <w:t xml:space="preserve">. Ecologists now know that the </w:t>
      </w:r>
      <w:r w:rsidRPr="0007475A">
        <w:rPr>
          <w:bCs/>
          <w:u w:val="single"/>
        </w:rPr>
        <w:t xml:space="preserve">disappearance of one species </w:t>
      </w:r>
      <w:r w:rsidRPr="0007475A">
        <w:rPr>
          <w:b/>
          <w:iCs/>
          <w:u w:val="single"/>
          <w:bdr w:val="single" w:sz="18" w:space="0" w:color="auto"/>
        </w:rPr>
        <w:t xml:space="preserve">does not </w:t>
      </w:r>
      <w:r w:rsidRPr="0007475A">
        <w:rPr>
          <w:rStyle w:val="Emphasis"/>
        </w:rPr>
        <w:t>necessarily lead</w:t>
      </w:r>
      <w:r w:rsidRPr="0007475A">
        <w:rPr>
          <w:sz w:val="16"/>
        </w:rPr>
        <w:t xml:space="preserve"> </w:t>
      </w:r>
      <w:r w:rsidRPr="0007475A">
        <w:rPr>
          <w:bCs/>
          <w:u w:val="single"/>
        </w:rPr>
        <w:t>to the extinction of any 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07475A">
        <w:rPr>
          <w:bCs/>
          <w:highlight w:val="cyan"/>
          <w:u w:val="single"/>
        </w:rPr>
        <w:t>demise of</w:t>
      </w:r>
      <w:r w:rsidRPr="00214618">
        <w:rPr>
          <w:bCs/>
          <w:u w:val="single"/>
        </w:rPr>
        <w:t xml:space="preserve"> formerly abundant </w:t>
      </w:r>
      <w:r w:rsidRPr="0007475A">
        <w:rPr>
          <w:bCs/>
          <w:highlight w:val="cyan"/>
          <w:u w:val="single"/>
        </w:rPr>
        <w:t xml:space="preserve">species can be </w:t>
      </w:r>
      <w:r w:rsidRPr="0007475A">
        <w:rPr>
          <w:rStyle w:val="Emphasis"/>
          <w:highlight w:val="cyan"/>
        </w:rPr>
        <w:t xml:space="preserve">inconsequential </w:t>
      </w:r>
      <w:r w:rsidRPr="0007475A">
        <w:rPr>
          <w:bCs/>
          <w:highlight w:val="cyan"/>
          <w:u w:val="single"/>
        </w:rPr>
        <w:t>to ecosystem function</w:t>
      </w:r>
      <w:r w:rsidRPr="00214618">
        <w:rPr>
          <w:bCs/>
          <w:u w:val="single"/>
        </w:rPr>
        <w:t>.</w:t>
      </w:r>
      <w:r w:rsidRPr="00214618">
        <w:rPr>
          <w:sz w:val="16"/>
        </w:rPr>
        <w:t xml:space="preserve"> </w:t>
      </w:r>
      <w:r w:rsidRPr="00214618">
        <w:rPr>
          <w:bCs/>
          <w:u w:val="single"/>
        </w:rPr>
        <w:t xml:space="preserve">The American </w:t>
      </w:r>
      <w:r w:rsidRPr="0007475A">
        <w:rPr>
          <w:bCs/>
          <w:highlight w:val="cyan"/>
          <w:u w:val="single"/>
        </w:rPr>
        <w:t>chestnut</w:t>
      </w:r>
      <w:r w:rsidRPr="00214618">
        <w:rPr>
          <w:sz w:val="16"/>
        </w:rPr>
        <w:t xml:space="preserve">, once a dominant tree in eastern North America, </w:t>
      </w:r>
      <w:r w:rsidRPr="00214618">
        <w:rPr>
          <w:bCs/>
          <w:u w:val="single"/>
        </w:rPr>
        <w:t xml:space="preserve">has been </w:t>
      </w:r>
      <w:r w:rsidRPr="0007475A">
        <w:rPr>
          <w:bCs/>
          <w:highlight w:val="cyan"/>
          <w:u w:val="single"/>
        </w:rPr>
        <w:t>extinguished</w:t>
      </w:r>
      <w:r w:rsidRPr="00214618">
        <w:rPr>
          <w:sz w:val="16"/>
        </w:rPr>
        <w:t xml:space="preserve"> by a foreign disease, </w:t>
      </w:r>
      <w:r w:rsidRPr="00214618">
        <w:rPr>
          <w:bCs/>
          <w:u w:val="single"/>
        </w:rPr>
        <w:t>yet</w:t>
      </w:r>
      <w:r w:rsidRPr="00214618">
        <w:rPr>
          <w:sz w:val="16"/>
        </w:rPr>
        <w:t xml:space="preserve"> the </w:t>
      </w:r>
      <w:r w:rsidRPr="0007475A">
        <w:rPr>
          <w:bCs/>
          <w:highlight w:val="cyan"/>
          <w:u w:val="single"/>
        </w:rPr>
        <w:t>forest ecosystem is</w:t>
      </w:r>
      <w:r w:rsidRPr="00214618">
        <w:rPr>
          <w:bCs/>
          <w:u w:val="single"/>
        </w:rPr>
        <w:t xml:space="preserve"> </w:t>
      </w:r>
      <w:r w:rsidRPr="006C5A2E">
        <w:rPr>
          <w:rStyle w:val="Emphasis"/>
        </w:rPr>
        <w:t xml:space="preserve">surprisingly </w:t>
      </w:r>
      <w:r w:rsidRPr="0007475A">
        <w:rPr>
          <w:rStyle w:val="Emphasis"/>
          <w:highlight w:val="cyan"/>
        </w:rPr>
        <w:t>unaffected</w:t>
      </w:r>
      <w:r w:rsidRPr="00214618">
        <w:rPr>
          <w:sz w:val="16"/>
        </w:rPr>
        <w:t xml:space="preserve">. The </w:t>
      </w:r>
      <w:r w:rsidRPr="0007475A">
        <w:rPr>
          <w:sz w:val="16"/>
        </w:rPr>
        <w:t xml:space="preserve">passenger </w:t>
      </w:r>
      <w:r w:rsidRPr="0007475A">
        <w:rPr>
          <w:bCs/>
          <w:u w:val="single"/>
        </w:rPr>
        <w:t>pigeon</w:t>
      </w:r>
      <w:r w:rsidRPr="0007475A">
        <w:rPr>
          <w:sz w:val="16"/>
        </w:rPr>
        <w:t xml:space="preserve">, once so abundant that its flocks darkened the sky, </w:t>
      </w:r>
      <w:r w:rsidRPr="0007475A">
        <w:rPr>
          <w:bCs/>
          <w:u w:val="single"/>
        </w:rPr>
        <w:t>went extinct</w:t>
      </w:r>
      <w:r w:rsidRPr="0007475A">
        <w:rPr>
          <w:sz w:val="16"/>
        </w:rPr>
        <w:t xml:space="preserve">, along with countless other species from the Steller's sea cow to the dodo, </w:t>
      </w:r>
      <w:r w:rsidRPr="0007475A">
        <w:rPr>
          <w:bCs/>
          <w:u w:val="single"/>
        </w:rPr>
        <w:t xml:space="preserve">with </w:t>
      </w:r>
      <w:r w:rsidRPr="0007475A">
        <w:rPr>
          <w:rStyle w:val="Emphasis"/>
        </w:rPr>
        <w:t>no catastrophic or even measurable effects.</w:t>
      </w:r>
    </w:p>
    <w:p w14:paraId="68F62A69" w14:textId="77777777" w:rsidR="004E229F" w:rsidRPr="00214618" w:rsidRDefault="004E229F" w:rsidP="004E229F">
      <w:pPr>
        <w:rPr>
          <w:sz w:val="8"/>
        </w:rPr>
      </w:pPr>
      <w:r w:rsidRPr="00214618">
        <w:rPr>
          <w:sz w:val="16"/>
        </w:rPr>
        <w:t xml:space="preserve">These </w:t>
      </w:r>
      <w:r w:rsidRPr="006C5A2E">
        <w:rPr>
          <w:rStyle w:val="Emphasis"/>
        </w:rPr>
        <w:t xml:space="preserve">stories of </w:t>
      </w:r>
      <w:r w:rsidRPr="0007475A">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07475A">
        <w:rPr>
          <w:bCs/>
          <w:highlight w:val="cyan"/>
          <w:u w:val="single"/>
        </w:rPr>
        <w:t>scientific lit</w:t>
      </w:r>
      <w:r w:rsidRPr="00214618">
        <w:rPr>
          <w:sz w:val="16"/>
        </w:rPr>
        <w:t xml:space="preserve">erature </w:t>
      </w:r>
      <w:r w:rsidRPr="0007475A">
        <w:rPr>
          <w:bCs/>
          <w:highlight w:val="cyan"/>
          <w:u w:val="single"/>
        </w:rPr>
        <w:t xml:space="preserve">identified </w:t>
      </w:r>
      <w:r w:rsidRPr="0007475A">
        <w:rPr>
          <w:rStyle w:val="Emphasis"/>
          <w:highlight w:val="cyan"/>
        </w:rPr>
        <w:t>240 studies</w:t>
      </w:r>
      <w:r w:rsidRPr="0007475A">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07475A">
        <w:rPr>
          <w:bCs/>
          <w:highlight w:val="cyan"/>
          <w:u w:val="single"/>
        </w:rPr>
        <w:t xml:space="preserve">plant </w:t>
      </w:r>
      <w:r w:rsidRPr="0007475A">
        <w:rPr>
          <w:bCs/>
          <w:u w:val="single"/>
        </w:rPr>
        <w:t xml:space="preserve">and animal </w:t>
      </w:r>
      <w:r w:rsidRPr="0007475A">
        <w:rPr>
          <w:bCs/>
          <w:highlight w:val="cyan"/>
          <w:u w:val="single"/>
        </w:rPr>
        <w:t>species</w:t>
      </w:r>
      <w:r w:rsidRPr="00214618">
        <w:rPr>
          <w:sz w:val="16"/>
        </w:rPr>
        <w:t xml:space="preserve"> as well as other measures of ecosystem function </w:t>
      </w:r>
      <w:r w:rsidRPr="0007475A">
        <w:rPr>
          <w:bCs/>
          <w:highlight w:val="cyan"/>
          <w:u w:val="single"/>
        </w:rPr>
        <w:t>recovered</w:t>
      </w:r>
      <w:r w:rsidRPr="0007475A">
        <w:rPr>
          <w:sz w:val="16"/>
          <w:highlight w:val="cyan"/>
        </w:rPr>
        <w:t>,</w:t>
      </w:r>
      <w:r w:rsidRPr="00214618">
        <w:rPr>
          <w:sz w:val="16"/>
        </w:rPr>
        <w:t xml:space="preserve"> </w:t>
      </w:r>
      <w:r w:rsidRPr="00214618">
        <w:rPr>
          <w:sz w:val="8"/>
        </w:rPr>
        <w:t>at least partially, in 173 (72 percent) of these studies.25</w:t>
      </w:r>
    </w:p>
    <w:p w14:paraId="46C5DD9A" w14:textId="77777777" w:rsidR="004E229F" w:rsidRPr="00214618" w:rsidRDefault="004E229F" w:rsidP="004E229F">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07475A">
        <w:rPr>
          <w:bCs/>
          <w:highlight w:val="cyan"/>
          <w:u w:val="single"/>
        </w:rPr>
        <w:t>rainforests</w:t>
      </w:r>
      <w:r w:rsidRPr="00214618">
        <w:rPr>
          <w:sz w:val="16"/>
        </w:rPr>
        <w:t xml:space="preserve"> that </w:t>
      </w:r>
      <w:r w:rsidRPr="0007475A">
        <w:rPr>
          <w:bCs/>
          <w:highlight w:val="cya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2FD34685" w14:textId="77777777" w:rsidR="004E229F" w:rsidRPr="00214618" w:rsidRDefault="004E229F" w:rsidP="004E229F">
      <w:pPr>
        <w:rPr>
          <w:sz w:val="12"/>
        </w:rPr>
      </w:pPr>
      <w:r w:rsidRPr="0007475A">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07475A">
        <w:rPr>
          <w:bCs/>
          <w:highlight w:val="cyan"/>
          <w:u w:val="single"/>
        </w:rPr>
        <w:t xml:space="preserve">can </w:t>
      </w:r>
      <w:r w:rsidRPr="0007475A">
        <w:rPr>
          <w:rStyle w:val="Emphasis"/>
          <w:highlight w:val="cyan"/>
        </w:rPr>
        <w:t>recover rapidly</w:t>
      </w:r>
      <w:r w:rsidRPr="0007475A">
        <w:rPr>
          <w:sz w:val="16"/>
          <w:highlight w:val="cyan"/>
        </w:rPr>
        <w:t xml:space="preserve"> </w:t>
      </w:r>
      <w:r w:rsidRPr="0007475A">
        <w:rPr>
          <w:bCs/>
          <w:highlight w:val="cyan"/>
          <w:u w:val="single"/>
        </w:rPr>
        <w:t>from</w:t>
      </w:r>
      <w:r w:rsidRPr="00214618">
        <w:rPr>
          <w:bCs/>
          <w:u w:val="single"/>
        </w:rPr>
        <w:t xml:space="preserve"> </w:t>
      </w:r>
      <w:r w:rsidRPr="006C5A2E">
        <w:rPr>
          <w:rStyle w:val="Emphasis"/>
        </w:rPr>
        <w:t xml:space="preserve">even the most </w:t>
      </w:r>
      <w:r w:rsidRPr="0007475A">
        <w:rPr>
          <w:rStyle w:val="Emphasis"/>
          <w:highlight w:val="cyan"/>
        </w:rPr>
        <w:t>powerful human disturbances</w:t>
      </w:r>
      <w:r w:rsidRPr="00214618">
        <w:rPr>
          <w:sz w:val="16"/>
        </w:rPr>
        <w:t xml:space="preserve">. Around </w:t>
      </w:r>
      <w:r w:rsidRPr="0007475A">
        <w:rPr>
          <w:sz w:val="16"/>
        </w:rPr>
        <w:t xml:space="preserve">the </w:t>
      </w:r>
      <w:r w:rsidRPr="0007475A">
        <w:rPr>
          <w:bCs/>
          <w:u w:val="single"/>
        </w:rPr>
        <w:t>Chernobyl</w:t>
      </w:r>
      <w:r w:rsidRPr="0007475A">
        <w:rPr>
          <w:sz w:val="16"/>
        </w:rPr>
        <w:t xml:space="preserve"> nuclear facility, which </w:t>
      </w:r>
      <w:r w:rsidRPr="0007475A">
        <w:rPr>
          <w:bCs/>
          <w:u w:val="single"/>
        </w:rPr>
        <w:t>melted down</w:t>
      </w:r>
      <w:r w:rsidRPr="0007475A">
        <w:rPr>
          <w:sz w:val="16"/>
        </w:rPr>
        <w:t xml:space="preserve"> in 1986</w:t>
      </w:r>
      <w:r w:rsidRPr="00214618">
        <w:rPr>
          <w:sz w:val="16"/>
        </w:rPr>
        <w:t xml:space="preserve">, </w:t>
      </w:r>
      <w:r w:rsidRPr="0007475A">
        <w:rPr>
          <w:rStyle w:val="Emphasis"/>
          <w:highlight w:val="cyan"/>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w:t>
      </w:r>
      <w:r w:rsidRPr="0007475A">
        <w:rPr>
          <w:sz w:val="12"/>
        </w:rPr>
        <w:t>More recently</w:t>
      </w:r>
      <w:r w:rsidRPr="00214618">
        <w:rPr>
          <w:sz w:val="12"/>
        </w:rPr>
        <w:t xml:space="preserve">, the massive 2010 </w:t>
      </w:r>
      <w:r w:rsidRPr="0007475A">
        <w:rPr>
          <w:bCs/>
          <w:highlight w:val="cyan"/>
          <w:u w:val="single"/>
        </w:rPr>
        <w:t>oil spill</w:t>
      </w:r>
      <w:r w:rsidRPr="00214618">
        <w:rPr>
          <w:bCs/>
          <w:u w:val="single"/>
        </w:rPr>
        <w:t xml:space="preserve"> in the Gulf</w:t>
      </w:r>
      <w:r w:rsidRPr="00214618">
        <w:rPr>
          <w:sz w:val="16"/>
        </w:rPr>
        <w:t xml:space="preserve"> of Mexico </w:t>
      </w:r>
      <w:r w:rsidRPr="0007475A">
        <w:rPr>
          <w:bCs/>
          <w:highlight w:val="cyan"/>
          <w:u w:val="single"/>
        </w:rPr>
        <w:t>was</w:t>
      </w:r>
      <w:r w:rsidRPr="00214618">
        <w:rPr>
          <w:bCs/>
          <w:u w:val="single"/>
        </w:rPr>
        <w:t xml:space="preserve"> </w:t>
      </w:r>
      <w:r w:rsidRPr="00214618">
        <w:rPr>
          <w:sz w:val="16"/>
        </w:rPr>
        <w:t xml:space="preserve">degraded and </w:t>
      </w:r>
      <w:r w:rsidRPr="0007475A">
        <w:rPr>
          <w:bCs/>
          <w:highlight w:val="cyan"/>
          <w:u w:val="single"/>
        </w:rPr>
        <w:t>consumed by bacteria</w:t>
      </w:r>
      <w:r w:rsidRPr="00214618">
        <w:rPr>
          <w:sz w:val="16"/>
        </w:rPr>
        <w:t xml:space="preserve"> </w:t>
      </w:r>
      <w:r w:rsidRPr="00214618">
        <w:rPr>
          <w:sz w:val="12"/>
        </w:rPr>
        <w:t>at a remarkably fast rate.31</w:t>
      </w:r>
    </w:p>
    <w:p w14:paraId="57453388" w14:textId="77777777" w:rsidR="004E229F" w:rsidRPr="0007475A" w:rsidRDefault="004E229F" w:rsidP="004E229F">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w:t>
      </w:r>
      <w:r w:rsidRPr="0007475A">
        <w:rPr>
          <w:sz w:val="8"/>
        </w:rPr>
        <w:t xml:space="preserve">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07475A">
        <w:rPr>
          <w:rFonts w:ascii="MS Mincho" w:eastAsia="MS Mincho" w:hAnsi="MS Mincho" w:cs="MS Mincho" w:hint="eastAsia"/>
          <w:sz w:val="8"/>
        </w:rPr>
        <w:t> </w:t>
      </w:r>
      <w:r w:rsidRPr="0007475A">
        <w:rPr>
          <w:sz w:val="8"/>
        </w:rPr>
        <w:t>to an audience somehow addicted to stories of collapse and environmental apocalypse.</w:t>
      </w:r>
    </w:p>
    <w:p w14:paraId="14D6D2BC" w14:textId="77777777" w:rsidR="004E229F" w:rsidRPr="00214618" w:rsidRDefault="004E229F" w:rsidP="004E229F">
      <w:pPr>
        <w:rPr>
          <w:sz w:val="12"/>
        </w:rPr>
      </w:pPr>
      <w:r w:rsidRPr="0007475A">
        <w:rPr>
          <w:sz w:val="8"/>
        </w:rPr>
        <w:t>Even that classic symbol of fragility --</w:t>
      </w:r>
      <w:r w:rsidRPr="0007475A">
        <w:rPr>
          <w:sz w:val="16"/>
        </w:rPr>
        <w:t xml:space="preserve"> </w:t>
      </w:r>
      <w:r w:rsidRPr="0007475A">
        <w:rPr>
          <w:bCs/>
          <w:u w:val="single"/>
        </w:rPr>
        <w:t>the polar bear</w:t>
      </w:r>
      <w:r w:rsidRPr="0007475A">
        <w:rPr>
          <w:sz w:val="16"/>
        </w:rPr>
        <w:t xml:space="preserve">, seemingly stranded on a melting ice block -- </w:t>
      </w:r>
      <w:r w:rsidRPr="0007475A">
        <w:rPr>
          <w:bCs/>
          <w:u w:val="single"/>
        </w:rPr>
        <w:t>may have a good chance of surviving global warming</w:t>
      </w:r>
      <w:r w:rsidRPr="0007475A">
        <w:rPr>
          <w:sz w:val="16"/>
        </w:rPr>
        <w:t xml:space="preserve"> if the changing </w:t>
      </w:r>
      <w:r w:rsidRPr="0007475A">
        <w:rPr>
          <w:bCs/>
          <w:u w:val="single"/>
        </w:rPr>
        <w:t>environment</w:t>
      </w:r>
      <w:r w:rsidRPr="0007475A">
        <w:rPr>
          <w:sz w:val="16"/>
        </w:rPr>
        <w:t xml:space="preserve"> continues to </w:t>
      </w:r>
      <w:r w:rsidRPr="0007475A">
        <w:rPr>
          <w:bCs/>
          <w:u w:val="single"/>
        </w:rPr>
        <w:t>increase</w:t>
      </w:r>
      <w:r w:rsidRPr="0007475A">
        <w:rPr>
          <w:sz w:val="16"/>
        </w:rPr>
        <w:t xml:space="preserve"> the populations and northern ranges of </w:t>
      </w:r>
      <w:r w:rsidRPr="0007475A">
        <w:rPr>
          <w:bCs/>
          <w:u w:val="single"/>
        </w:rPr>
        <w:t>harbor seals</w:t>
      </w:r>
      <w:r w:rsidRPr="0007475A">
        <w:rPr>
          <w:sz w:val="16"/>
        </w:rPr>
        <w:t xml:space="preserve"> </w:t>
      </w:r>
      <w:r w:rsidRPr="0007475A">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w:t>
      </w:r>
      <w:r w:rsidRPr="00214618">
        <w:rPr>
          <w:sz w:val="12"/>
        </w:rPr>
        <w:t xml:space="preserve"> only to be at risk when the environment changes again.</w:t>
      </w:r>
    </w:p>
    <w:p w14:paraId="105F201C" w14:textId="03441F7C" w:rsidR="004E229F" w:rsidRDefault="004E229F" w:rsidP="004E229F">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67788873" w14:textId="3D3208C0" w:rsidR="00DD7EB8" w:rsidRDefault="00DD7EB8" w:rsidP="00DD7EB8">
      <w:pPr>
        <w:pStyle w:val="Heading4"/>
      </w:pPr>
      <w:r>
        <w:t xml:space="preserve">They can’t access their impacts – getting rid of seed patents can’t resolve colonialism – land is still stolen, reservations are still getting chemicals dumped on them, etc. </w:t>
      </w:r>
    </w:p>
    <w:p w14:paraId="4557896D" w14:textId="77777777" w:rsidR="000C2FF1" w:rsidRDefault="000C2FF1" w:rsidP="000C2FF1">
      <w:pPr>
        <w:pStyle w:val="Heading4"/>
      </w:pPr>
      <w:r>
        <w:t xml:space="preserve">This evidence is a critique of settler fiction literature that invokes extinction </w:t>
      </w:r>
      <w:r w:rsidRPr="00343422">
        <w:rPr>
          <w:i/>
          <w:u w:val="single"/>
        </w:rPr>
        <w:t>as a metaphor</w:t>
      </w:r>
      <w:r>
        <w:t xml:space="preserve"> and uses it to describe the loss of the </w:t>
      </w:r>
      <w:proofErr w:type="gramStart"/>
      <w:r>
        <w:t>settlers</w:t>
      </w:r>
      <w:proofErr w:type="gramEnd"/>
      <w:r>
        <w:t xml:space="preserve"> dominance over colonized communities. It </w:t>
      </w:r>
      <w:r w:rsidRPr="006A3A82">
        <w:rPr>
          <w:i/>
          <w:u w:val="single"/>
        </w:rPr>
        <w:t>does not</w:t>
      </w:r>
      <w:r>
        <w:t xml:space="preserve"> indict the </w:t>
      </w:r>
      <w:r w:rsidRPr="006A3A82">
        <w:rPr>
          <w:i/>
          <w:u w:val="single"/>
        </w:rPr>
        <w:t>validity of our scenarios</w:t>
      </w:r>
      <w:r>
        <w:t xml:space="preserve">, nor means that we should not take our impacts into consideration. </w:t>
      </w:r>
    </w:p>
    <w:p w14:paraId="4A3FF8A2" w14:textId="77777777" w:rsidR="000C2FF1" w:rsidRDefault="000C2FF1" w:rsidP="000C2FF1">
      <w:r w:rsidRPr="00595AEA">
        <w:rPr>
          <w:rStyle w:val="Style13ptBold"/>
        </w:rPr>
        <w:t>Dalley</w:t>
      </w:r>
      <w:r>
        <w:t xml:space="preserve">, </w:t>
      </w:r>
      <w:r w:rsidRPr="00595AEA">
        <w:t>Assistant Professor of English. B.A. University of Otago</w:t>
      </w:r>
      <w:r>
        <w:t xml:space="preserve">, </w:t>
      </w:r>
      <w:r w:rsidRPr="00595AEA">
        <w:rPr>
          <w:rStyle w:val="Style13ptBold"/>
        </w:rPr>
        <w:t>2016</w:t>
      </w:r>
    </w:p>
    <w:p w14:paraId="1332371F" w14:textId="77777777" w:rsidR="000C2FF1" w:rsidRDefault="000C2FF1" w:rsidP="000C2FF1">
      <w:proofErr w:type="gramStart"/>
      <w:r>
        <w:t>Hamish  “</w:t>
      </w:r>
      <w:proofErr w:type="gramEnd"/>
      <w:r w:rsidRPr="00595AEA">
        <w:t>The deaths of settler colonialism: extinction as a metaphor of decolonization in contemporary settler literature</w:t>
      </w:r>
      <w:r>
        <w:t xml:space="preserve">” </w:t>
      </w:r>
      <w:r w:rsidRPr="00595AEA">
        <w:t>https://doi.org/10.1080/2201473X.2016.1238160</w:t>
      </w:r>
    </w:p>
    <w:p w14:paraId="087952B1" w14:textId="77777777" w:rsidR="000C2FF1" w:rsidRPr="00595AEA" w:rsidRDefault="000C2FF1" w:rsidP="000C2FF1">
      <w:pPr>
        <w:rPr>
          <w:b/>
          <w:u w:val="single"/>
        </w:rPr>
      </w:pPr>
      <w:r w:rsidRPr="00595AEA">
        <w:rPr>
          <w:rStyle w:val="StyleUnderline"/>
          <w:highlight w:val="cyan"/>
        </w:rPr>
        <w:t>I explore this</w:t>
      </w:r>
      <w:r w:rsidRPr="00A06F2B">
        <w:rPr>
          <w:sz w:val="10"/>
        </w:rPr>
        <w:t xml:space="preserve"> question </w:t>
      </w:r>
      <w:r w:rsidRPr="00595AEA">
        <w:rPr>
          <w:rStyle w:val="StyleUnderline"/>
          <w:highlight w:val="cyan"/>
        </w:rPr>
        <w:t>with reference</w:t>
      </w:r>
      <w:r w:rsidRPr="00595AEA">
        <w:rPr>
          <w:sz w:val="10"/>
          <w:highlight w:val="cyan"/>
        </w:rPr>
        <w:t xml:space="preserve"> </w:t>
      </w:r>
      <w:r w:rsidRPr="00595AEA">
        <w:rPr>
          <w:rStyle w:val="StyleUnderline"/>
          <w:highlight w:val="cyan"/>
        </w:rPr>
        <w:t>to</w:t>
      </w:r>
      <w:r w:rsidRPr="008C1CF3">
        <w:rPr>
          <w:rStyle w:val="StyleUnderline"/>
        </w:rPr>
        <w:t xml:space="preserve"> examples</w:t>
      </w:r>
      <w:r w:rsidRPr="00A06F2B">
        <w:rPr>
          <w:sz w:val="10"/>
        </w:rPr>
        <w:t xml:space="preserve"> </w:t>
      </w:r>
      <w:r w:rsidRPr="008C1CF3">
        <w:rPr>
          <w:rStyle w:val="Emphasis"/>
        </w:rPr>
        <w:t xml:space="preserve">of contemporary </w:t>
      </w:r>
      <w:r w:rsidRPr="00595AEA">
        <w:rPr>
          <w:rStyle w:val="Emphasis"/>
          <w:highlight w:val="cyan"/>
        </w:rPr>
        <w:t>literary</w:t>
      </w:r>
      <w:r w:rsidRPr="00595AEA">
        <w:rPr>
          <w:sz w:val="10"/>
          <w:highlight w:val="cyan"/>
        </w:rPr>
        <w:t xml:space="preserve"> </w:t>
      </w:r>
      <w:r w:rsidRPr="00595AEA">
        <w:rPr>
          <w:rStyle w:val="StyleUnderline"/>
          <w:highlight w:val="cyan"/>
        </w:rPr>
        <w:t>treatments of extinction</w:t>
      </w:r>
      <w:r w:rsidRPr="008C1CF3">
        <w:rPr>
          <w:rStyle w:val="StyleUnderline"/>
        </w:rPr>
        <w:t xml:space="preserve"> from</w:t>
      </w:r>
      <w:r w:rsidRPr="00A06F2B">
        <w:rPr>
          <w:sz w:val="10"/>
        </w:rPr>
        <w:t xml:space="preserve"> select </w:t>
      </w:r>
      <w:r w:rsidRPr="008C1CF3">
        <w:rPr>
          <w:rStyle w:val="StyleUnderline"/>
        </w:rPr>
        <w:t>English-speaking settler</w:t>
      </w:r>
      <w:r w:rsidRPr="00A06F2B">
        <w:rPr>
          <w:sz w:val="10"/>
        </w:rPr>
        <w:t xml:space="preserve">-colonial </w:t>
      </w:r>
      <w:r w:rsidRPr="008C1CF3">
        <w:rPr>
          <w:rStyle w:val="StyleUnderline"/>
        </w:rPr>
        <w:t>contexts</w:t>
      </w:r>
      <w:r w:rsidRPr="00A06F2B">
        <w:rPr>
          <w:sz w:val="10"/>
        </w:rPr>
        <w:t xml:space="preserve">: South Africa, Australia, and Canada.15 The next section of this article traces key elements of extinction narrative in a range of settler-colonial texts, </w:t>
      </w:r>
      <w:r w:rsidRPr="008C1CF3">
        <w:rPr>
          <w:rStyle w:val="StyleUnderline"/>
        </w:rPr>
        <w:t>while</w:t>
      </w:r>
      <w:r w:rsidRPr="00A06F2B">
        <w:rPr>
          <w:sz w:val="10"/>
        </w:rPr>
        <w:t xml:space="preserve"> </w:t>
      </w:r>
      <w:r w:rsidRPr="008C1CF3">
        <w:rPr>
          <w:rStyle w:val="StyleUnderline"/>
        </w:rPr>
        <w:t>the section that follows offers a detailed reading of one</w:t>
      </w:r>
      <w:r w:rsidRPr="00A06F2B">
        <w:rPr>
          <w:sz w:val="10"/>
        </w:rPr>
        <w:t xml:space="preserve"> </w:t>
      </w:r>
      <w:r w:rsidRPr="008C1CF3">
        <w:rPr>
          <w:rStyle w:val="StyleUnderline"/>
        </w:rPr>
        <w:t>of the best examples of a sustained literary exploration of human finitude</w:t>
      </w:r>
      <w:r w:rsidRPr="00A06F2B">
        <w:rPr>
          <w:sz w:val="10"/>
        </w:rPr>
        <w:t xml:space="preserve">, </w:t>
      </w:r>
      <w:r w:rsidRPr="008C1CF3">
        <w:rPr>
          <w:rStyle w:val="StyleUnderline"/>
        </w:rPr>
        <w:t>Margaret</w:t>
      </w:r>
      <w:r w:rsidRPr="00A06F2B">
        <w:rPr>
          <w:sz w:val="10"/>
        </w:rPr>
        <w:t xml:space="preserve"> </w:t>
      </w:r>
      <w:r w:rsidRPr="008C1CF3">
        <w:rPr>
          <w:rStyle w:val="StyleUnderline"/>
        </w:rPr>
        <w:t>Atwood’s Maddaddam trilogy</w:t>
      </w:r>
      <w:r w:rsidRPr="00A06F2B">
        <w:rPr>
          <w:sz w:val="10"/>
        </w:rPr>
        <w:t xml:space="preserve"> (2003–2013). </w:t>
      </w:r>
      <w:r w:rsidRPr="008C1CF3">
        <w:rPr>
          <w:rStyle w:val="StyleUnderline"/>
        </w:rPr>
        <w:t>I advance four specific argument</w:t>
      </w:r>
      <w:r w:rsidRPr="00A06F2B">
        <w:rPr>
          <w:sz w:val="10"/>
        </w:rPr>
        <w:t xml:space="preserve">s. First, extinc- tion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w:t>
      </w:r>
      <w:proofErr w:type="gramStart"/>
      <w:r w:rsidRPr="00A06F2B">
        <w:rPr>
          <w:sz w:val="10"/>
        </w:rPr>
        <w:t>more or less conscious</w:t>
      </w:r>
      <w:proofErr w:type="gramEnd"/>
      <w:r w:rsidRPr="00A06F2B">
        <w:rPr>
          <w:sz w:val="10"/>
        </w:rPr>
        <w:t xml:space="preserve">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tive de-colonial future. Overall, my central claim is that extinction is a core trope through which settler futurity emerges, one with crucial narrative and ideological effects that shape much of the contemporary literature emerging from white colonial settings. The forms of extinction narrative: historical-civilizational vs. biological annihilation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Historical-civiliza- tional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Enlight- enment figures like Adam Ferguson16) and draw instead on parallels between the fate of modern and classical empires. Gibbon’s History of the Decline and Fall of the Roman Empire becomes a model not only of the past, but also the future. </w:t>
      </w:r>
      <w:r w:rsidRPr="008C1CF3">
        <w:rPr>
          <w:rStyle w:val="StyleUnderline"/>
        </w:rPr>
        <w:t>The passage from Schreiner’s African Farm</w:t>
      </w:r>
      <w:r w:rsidRPr="00A06F2B">
        <w:rPr>
          <w:sz w:val="10"/>
        </w:rPr>
        <w:t xml:space="preserve"> cited above </w:t>
      </w:r>
      <w:r w:rsidRPr="008C1CF3">
        <w:rPr>
          <w:rStyle w:val="StyleUnderline"/>
        </w:rPr>
        <w:t>belongs within this tradition</w:t>
      </w:r>
      <w:r w:rsidRPr="00A06F2B">
        <w:rPr>
          <w:sz w:val="10"/>
        </w:rPr>
        <w:t>, offering a vision of an empty, indif- ferent land (‘the stones will lie on’) populated by waves of humans (the ‘yellow face[d]’ Bushmen; the Boers; the English), each of which gives way to the other until a future in which none are left</w:t>
      </w:r>
      <w:r w:rsidRPr="008C1CF3">
        <w:rPr>
          <w:rStyle w:val="StyleUnderline"/>
        </w:rPr>
        <w:t>. J.M. Coetzee’s Waiting for the Barbarians (1980), published</w:t>
      </w:r>
      <w:r w:rsidRPr="00A06F2B">
        <w:rPr>
          <w:sz w:val="10"/>
        </w:rPr>
        <w:t xml:space="preserve"> </w:t>
      </w:r>
      <w:r w:rsidRPr="008C1CF3">
        <w:rPr>
          <w:rStyle w:val="StyleUnderline"/>
        </w:rPr>
        <w:t>at the height of the struggle against white domination in South Africa, makes this narrative</w:t>
      </w:r>
      <w:r w:rsidRPr="00A06F2B">
        <w:rPr>
          <w:sz w:val="10"/>
        </w:rPr>
        <w:t xml:space="preserve"> even more explicit. With </w:t>
      </w:r>
      <w:r w:rsidRPr="008C1CF3">
        <w:rPr>
          <w:rStyle w:val="StyleUnderline"/>
        </w:rPr>
        <w:t>a title drawn from the neo-classicist poet C.P. Cafavy that invokes the late-Roman parallel</w:t>
      </w:r>
      <w:r w:rsidRPr="00A06F2B">
        <w:rPr>
          <w:sz w:val="10"/>
        </w:rPr>
        <w:t xml:space="preserve">,17 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realise how the problem of ends is intrinsic to the temporality of settler colonialism: What has made it impossible for us to live in time like fish in water, like birds in air, like chil- dren?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era.18 Within this temporality, the future can be glimpsed in the past, as a repetition of previous cycles of destruction and supersession, </w:t>
      </w:r>
      <w:proofErr w:type="gramStart"/>
      <w:r w:rsidRPr="00A06F2B">
        <w:rPr>
          <w:sz w:val="10"/>
        </w:rPr>
        <w:t>more or less deferred</w:t>
      </w:r>
      <w:proofErr w:type="gramEnd"/>
      <w:r w:rsidRPr="00A06F2B">
        <w:rPr>
          <w:sz w:val="10"/>
        </w:rPr>
        <w:t xml:space="preserve">.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walls.’19 As this example implies, historical-civilizational extinction narratives express ambiva- lence about endings that emerges from their affective register. Extinction becomes a fate to be contemplated with fear, but also resignation; because the future is a recapitula- tion of the past, the tone is elegiac rather than apocalyptic, and death becomes a matter of nostalgia more than terror. </w:t>
      </w:r>
      <w:r w:rsidRPr="00343422">
        <w:rPr>
          <w:rStyle w:val="StyleUnderline"/>
        </w:rPr>
        <w:t>In</w:t>
      </w:r>
      <w:r w:rsidRPr="00A06F2B">
        <w:rPr>
          <w:sz w:val="10"/>
        </w:rPr>
        <w:t xml:space="preserve"> Nadine </w:t>
      </w:r>
      <w:r w:rsidRPr="00343422">
        <w:rPr>
          <w:rStyle w:val="StyleUnderline"/>
        </w:rPr>
        <w:t>Gordimer’s July’s People</w:t>
      </w:r>
      <w:r w:rsidRPr="00A06F2B">
        <w:rPr>
          <w:sz w:val="10"/>
        </w:rPr>
        <w:t xml:space="preserve"> (1981), the white family that flees the collapse of apartheid understands its journey into black-dominated rural South Africa as a repeat of the interminable pattern of African history: they follow one of ‘hun- dreds of tracks used since ancient migrations (never ended; her family’s was the latest)’.20 </w:t>
      </w:r>
      <w:r w:rsidRPr="00343422">
        <w:rPr>
          <w:rStyle w:val="StyleUnderline"/>
        </w:rPr>
        <w:t>This return to primordial nomadism thrusts Gordimer’s characters into circum- stances of material and agential deprivation</w:t>
      </w:r>
      <w:r w:rsidRPr="00A06F2B">
        <w:rPr>
          <w:sz w:val="10"/>
        </w:rPr>
        <w:t xml:space="preserve">, </w:t>
      </w:r>
      <w:r w:rsidRPr="00343422">
        <w:rPr>
          <w:rStyle w:val="StyleUnderline"/>
        </w:rPr>
        <w:t>returning them to a condition preceding their accession to racial privilege</w:t>
      </w:r>
      <w:r w:rsidRPr="00A06F2B">
        <w:rPr>
          <w:sz w:val="10"/>
        </w:rPr>
        <w:t xml:space="preserve">. </w:t>
      </w:r>
      <w:r w:rsidRPr="00343422">
        <w:rPr>
          <w:rStyle w:val="StyleUnderline"/>
        </w:rPr>
        <w:t>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w:t>
      </w:r>
      <w:r w:rsidRPr="00A06F2B">
        <w:rPr>
          <w:sz w:val="10"/>
        </w:rPr>
        <w:t xml:space="preserve">; </w:t>
      </w:r>
      <w:r w:rsidRPr="00343422">
        <w:rPr>
          <w:rStyle w:val="StyleUnderline"/>
        </w:rPr>
        <w:t>she achieves some insight when she realizes that the historical rupture means she is no longer ‘in possession of any part of her life’</w:t>
      </w:r>
      <w:r w:rsidRPr="00A06F2B">
        <w:rPr>
          <w:sz w:val="10"/>
        </w:rPr>
        <w:t>.21 From this point of view</w:t>
      </w:r>
      <w:r w:rsidRPr="00343422">
        <w:rPr>
          <w:rStyle w:val="StyleUnderline"/>
        </w:rPr>
        <w:t>, the overthrow of settler colonialism becomes an opportunity for settlers’ moral regeneration and subjective transformation. Since history is cyclical, the guilt and inauthenticity generated by settler colonialism becomes incidental to whiteness</w:t>
      </w:r>
      <w:r w:rsidRPr="00A06F2B">
        <w:rPr>
          <w:sz w:val="10"/>
        </w:rPr>
        <w:t xml:space="preserve"> – once the structures that enshrined his or her control are destroyed, the settler is liberated into a no longer ethically compromised identity. </w:t>
      </w:r>
      <w:proofErr w:type="gramStart"/>
      <w:r w:rsidRPr="00A06F2B">
        <w:rPr>
          <w:sz w:val="10"/>
        </w:rPr>
        <w:t>Thus</w:t>
      </w:r>
      <w:proofErr w:type="gramEnd"/>
      <w:r w:rsidRPr="00A06F2B">
        <w:rPr>
          <w:sz w:val="10"/>
        </w:rPr>
        <w:t xml:space="preserve"> </w:t>
      </w:r>
      <w:r w:rsidRPr="00343422">
        <w:rPr>
          <w:rStyle w:val="StyleUnderline"/>
        </w:rPr>
        <w:t>even as Coetzee’s Magistrate finds it ‘as hard as ever to believe that the end is near’,22 he also relishes with ‘elation’ the idea that, were he no longer part of the apparatus of empire, he would be a ‘free man’ who had attained ‘salvation’</w:t>
      </w:r>
      <w:r w:rsidRPr="00A06F2B">
        <w:rPr>
          <w:sz w:val="10"/>
        </w:rPr>
        <w:t xml:space="preserve">.23 Historical-civilizational narratives of extinction thereby literally enact what Tuck and Yang call a ‘move to innocence’. By looking </w:t>
      </w:r>
      <w:proofErr w:type="gramStart"/>
      <w:r w:rsidRPr="00A06F2B">
        <w:rPr>
          <w:sz w:val="10"/>
        </w:rPr>
        <w:t>beyond</w:t>
      </w:r>
      <w:proofErr w:type="gramEnd"/>
      <w:r w:rsidRPr="00A06F2B">
        <w:rPr>
          <w:sz w:val="10"/>
        </w:rPr>
        <w:t xml:space="preserve"> the end of settler colonialism, </w:t>
      </w:r>
      <w:r w:rsidRPr="00595AEA">
        <w:rPr>
          <w:rStyle w:val="StyleUnderline"/>
          <w:highlight w:val="cyan"/>
        </w:rPr>
        <w:t>they</w:t>
      </w:r>
      <w:r w:rsidRPr="00595AEA">
        <w:rPr>
          <w:sz w:val="10"/>
          <w:highlight w:val="cyan"/>
        </w:rPr>
        <w:t xml:space="preserve"> </w:t>
      </w:r>
      <w:r w:rsidRPr="00595AEA">
        <w:rPr>
          <w:rStyle w:val="StyleUnderline"/>
          <w:highlight w:val="cyan"/>
        </w:rPr>
        <w:t>imagine futures in which ‘settler guilt</w:t>
      </w:r>
      <w:r w:rsidRPr="00495274">
        <w:rPr>
          <w:rStyle w:val="StyleUnderline"/>
        </w:rPr>
        <w:t xml:space="preserve"> and complicity’ </w:t>
      </w:r>
      <w:r w:rsidRPr="00595AEA">
        <w:rPr>
          <w:rStyle w:val="StyleUnderline"/>
          <w:highlight w:val="cyan"/>
        </w:rPr>
        <w:t>will be washed away, and the settler</w:t>
      </w:r>
      <w:r w:rsidRPr="00495274">
        <w:rPr>
          <w:rStyle w:val="StyleUnderline"/>
        </w:rPr>
        <w:t xml:space="preserve"> him- or herself </w:t>
      </w:r>
      <w:r w:rsidRPr="00595AEA">
        <w:rPr>
          <w:rStyle w:val="StyleUnderline"/>
          <w:highlight w:val="cyan"/>
        </w:rPr>
        <w:t>will metamorphose into a liberated subjectivity</w:t>
      </w:r>
      <w:r w:rsidRPr="00495274">
        <w:rPr>
          <w:rStyle w:val="StyleUnderline"/>
        </w:rPr>
        <w:t>.</w:t>
      </w:r>
      <w:r w:rsidRPr="00A06F2B">
        <w:rPr>
          <w:sz w:val="10"/>
        </w:rPr>
        <w:t xml:space="preserve">24 Many settler-colonial narratives operate purely within this historical-civilizational regis- ter. However, extinction becomes truly interesting when the metaphor’s </w:t>
      </w:r>
      <w:r w:rsidRPr="00595AEA">
        <w:rPr>
          <w:rStyle w:val="StyleUnderline"/>
          <w:highlight w:val="cyan"/>
        </w:rPr>
        <w:t>biological</w:t>
      </w:r>
      <w:r w:rsidRPr="00A06F2B">
        <w:rPr>
          <w:sz w:val="10"/>
        </w:rPr>
        <w:t xml:space="preserve"> impli- cations are unlocked. </w:t>
      </w:r>
      <w:r w:rsidRPr="00595AEA">
        <w:rPr>
          <w:rStyle w:val="StyleUnderline"/>
          <w:highlight w:val="cyan"/>
        </w:rPr>
        <w:t>Hints</w:t>
      </w:r>
      <w:r w:rsidRPr="00A06F2B">
        <w:rPr>
          <w:sz w:val="10"/>
        </w:rPr>
        <w:t xml:space="preserve"> of this </w:t>
      </w:r>
      <w:r w:rsidRPr="00595AEA">
        <w:rPr>
          <w:rStyle w:val="StyleUnderline"/>
          <w:highlight w:val="cyan"/>
        </w:rPr>
        <w:t>can be found</w:t>
      </w:r>
      <w:r w:rsidRPr="00595AEA">
        <w:rPr>
          <w:sz w:val="10"/>
          <w:highlight w:val="cyan"/>
        </w:rPr>
        <w:t xml:space="preserve"> </w:t>
      </w:r>
      <w:r w:rsidRPr="00595AEA">
        <w:rPr>
          <w:rStyle w:val="StyleUnderline"/>
          <w:highlight w:val="cyan"/>
        </w:rPr>
        <w:t>in Waiting for the Barbarians</w:t>
      </w:r>
      <w:r w:rsidRPr="00A06F2B">
        <w:rPr>
          <w:sz w:val="10"/>
        </w:rPr>
        <w:t xml:space="preserve">.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w:t>
      </w:r>
      <w:proofErr w:type="gramStart"/>
      <w:r w:rsidRPr="00A06F2B">
        <w:rPr>
          <w:sz w:val="10"/>
        </w:rPr>
        <w:t>more salty</w:t>
      </w:r>
      <w:proofErr w:type="gramEnd"/>
      <w:r w:rsidRPr="00A06F2B">
        <w:rPr>
          <w:sz w:val="10"/>
        </w:rPr>
        <w:t xml:space="preserve">. [...] The barbarians know this fact. At this very moment they are saying to themselves, ‘Be patient, one of these days their crops will start withering from the salt, they will not be able to feed themselves, they will have to go.’ That is what they are thinking. That they will outlast us.25 Thus the historical-civilizational pattern of rise and fall – which amounts to a theory of world history that explains and to some extent exonerates settler colonialism – is reinforced by an environmental narrative of decay. </w:t>
      </w:r>
      <w:r w:rsidRPr="00495274">
        <w:rPr>
          <w:rStyle w:val="StyleUnderline"/>
        </w:rPr>
        <w:t xml:space="preserve">The </w:t>
      </w:r>
      <w:r w:rsidRPr="00595AEA">
        <w:rPr>
          <w:rStyle w:val="StyleUnderline"/>
          <w:highlight w:val="cyan"/>
        </w:rPr>
        <w:t>settlers will lose</w:t>
      </w:r>
      <w:r w:rsidRPr="00A06F2B">
        <w:rPr>
          <w:sz w:val="10"/>
        </w:rPr>
        <w:t xml:space="preserve">, eventually, because their mode of production is at odds with nature: a fact that violence can delay but never alter. </w:t>
      </w:r>
      <w:r w:rsidRPr="00A06F2B">
        <w:rPr>
          <w:rStyle w:val="StyleUnderline"/>
        </w:rPr>
        <w:t>An even more explicit example</w:t>
      </w:r>
      <w:r w:rsidRPr="00A06F2B">
        <w:rPr>
          <w:sz w:val="10"/>
        </w:rPr>
        <w:t xml:space="preserve"> of such thinking </w:t>
      </w:r>
      <w:r w:rsidRPr="00A06F2B">
        <w:rPr>
          <w:rStyle w:val="StyleUnderline"/>
        </w:rPr>
        <w:t>can be found in</w:t>
      </w:r>
      <w:r w:rsidRPr="00A06F2B">
        <w:rPr>
          <w:sz w:val="10"/>
        </w:rPr>
        <w:t xml:space="preserve"> Alex </w:t>
      </w:r>
      <w:r w:rsidRPr="00A06F2B">
        <w:rPr>
          <w:rStyle w:val="StyleUnderline"/>
        </w:rPr>
        <w:t>Miller’s</w:t>
      </w:r>
      <w:r w:rsidRPr="00A06F2B">
        <w:rPr>
          <w:sz w:val="10"/>
        </w:rPr>
        <w:t xml:space="preserve"> </w:t>
      </w:r>
      <w:r w:rsidRPr="00A06F2B">
        <w:rPr>
          <w:rStyle w:val="StyleUnderline"/>
        </w:rPr>
        <w:t>Journey to the Stone Country</w:t>
      </w:r>
      <w:r w:rsidRPr="00A06F2B">
        <w:rPr>
          <w:sz w:val="10"/>
        </w:rPr>
        <w:t xml:space="preserve"> (2002</w:t>
      </w:r>
      <w:r w:rsidRPr="00A06F2B">
        <w:rPr>
          <w:rStyle w:val="StyleUnderline"/>
        </w:rPr>
        <w:t>), a novel that explores the fate of settler colonialism in contemporary Australia</w:t>
      </w:r>
      <w:r w:rsidRPr="00A06F2B">
        <w:rPr>
          <w:sz w:val="10"/>
        </w:rPr>
        <w:t xml:space="preserve">. The story begins when the protagonist, Annabelle, is left by her husband and returns from Melbourne to her place of birth, near Townsville in Northern Queensland. Unlike the cosmopolitan metropolis, </w:t>
      </w:r>
      <w:r w:rsidRPr="00A06F2B">
        <w:rPr>
          <w:rStyle w:val="StyleUnderline"/>
        </w:rPr>
        <w:t>here Annabelle finds Australia’s settler-colonial dynamics intrusively apparent:</w:t>
      </w:r>
      <w:r w:rsidRPr="00A06F2B">
        <w:rPr>
          <w:sz w:val="10"/>
        </w:rPr>
        <w:t xml:space="preserve"> ‘Here the past could not be ignored, was not covered over and obscured by the accretions of city life, but was laid bare, the open wounds still visible.’26 The land itself reveals these signs, marks made by the Indigen- ous Australians who are ‘a scattered population [that] had been dispersed and murdered long ago’.27 </w:t>
      </w:r>
      <w:r w:rsidRPr="00A06F2B">
        <w:rPr>
          <w:rStyle w:val="StyleUnderline"/>
        </w:rPr>
        <w:t>That visibility forces Annabelle to confront her identity as a settler</w:t>
      </w:r>
      <w:r w:rsidRPr="00A06F2B">
        <w:rPr>
          <w:sz w:val="10"/>
        </w:rPr>
        <w:t xml:space="preserve">, one whose existence is predicted on dispossession and for whom it would therefore be legitimate ‘to be hated [... f]or what we’ve stolen from them’.28 </w:t>
      </w:r>
      <w:r w:rsidRPr="00A06F2B">
        <w:rPr>
          <w:rStyle w:val="StyleUnderline"/>
        </w:rPr>
        <w:t>In confronting the truth</w:t>
      </w:r>
      <w:r w:rsidRPr="00A06F2B">
        <w:rPr>
          <w:sz w:val="10"/>
        </w:rPr>
        <w:t xml:space="preserve"> of frontier gen- ocide, Annabelle </w:t>
      </w:r>
      <w:r w:rsidRPr="00A06F2B">
        <w:rPr>
          <w:rStyle w:val="StyleUnderline"/>
        </w:rPr>
        <w:t>has to consider the possibility of an end to settler dominion,</w:t>
      </w:r>
      <w:r w:rsidRPr="00A06F2B">
        <w:rPr>
          <w:sz w:val="10"/>
        </w:rPr>
        <w:t xml:space="preserve"> for she has arrived at a moment when the Indigenous population is resurgent. 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w:t>
      </w:r>
      <w:r w:rsidRPr="00A06F2B">
        <w:rPr>
          <w:rStyle w:val="StyleUnderline"/>
        </w:rPr>
        <w:t xml:space="preserve">In other words, Annabelle is witnessing a historical reversal, the moment </w:t>
      </w:r>
      <w:r w:rsidRPr="00595AEA">
        <w:rPr>
          <w:rStyle w:val="StyleUnderline"/>
          <w:highlight w:val="cyan"/>
        </w:rPr>
        <w:t>at which settler power</w:t>
      </w:r>
      <w:r w:rsidRPr="00A06F2B">
        <w:rPr>
          <w:rStyle w:val="StyleUnderline"/>
        </w:rPr>
        <w:t xml:space="preserve"> </w:t>
      </w:r>
      <w:r w:rsidRPr="00595AEA">
        <w:rPr>
          <w:rStyle w:val="StyleUnderline"/>
          <w:highlight w:val="cyan"/>
        </w:rPr>
        <w:t xml:space="preserve">is broken and control of the land reverts to its Indigenous </w:t>
      </w:r>
      <w:proofErr w:type="gramStart"/>
      <w:r w:rsidRPr="00595AEA">
        <w:rPr>
          <w:rStyle w:val="StyleUnderline"/>
          <w:highlight w:val="cyan"/>
        </w:rPr>
        <w:t>inhabitants.</w:t>
      </w:r>
      <w:r w:rsidRPr="00595AEA">
        <w:rPr>
          <w:sz w:val="8"/>
        </w:rPr>
        <w:t>Miller</w:t>
      </w:r>
      <w:proofErr w:type="gramEnd"/>
      <w:r w:rsidRPr="00595AEA">
        <w:rPr>
          <w:sz w:val="8"/>
        </w:rPr>
        <w:t xml:space="preserve"> frames this ‘unimaginable revolution’ in ‘the great wheel of history’29 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occasions.30 The Aboriginal leader Les Marra is even more ambitious. His plan is to dam the valley and flood Ranna Station, obliterating all traces of settler presence and, in so doing, creating an exploitable water resource to fund future projects of Aboriginal enhancement. Marra’s goal is a ‘</w:t>
      </w:r>
      <w:proofErr w:type="gramStart"/>
      <w:r w:rsidRPr="00595AEA">
        <w:rPr>
          <w:sz w:val="8"/>
        </w:rPr>
        <w:t>thousand year</w:t>
      </w:r>
      <w:proofErr w:type="gramEnd"/>
      <w:r w:rsidRPr="00595AEA">
        <w:rPr>
          <w:sz w:val="8"/>
        </w:rPr>
        <w:t xml:space="preserve"> plan’ of anti- colonial resistance predicated on the belief that all Aboriginal people have to do to defeat the settlers is to wait for them to die out: This story’s not over yet. The old people not finished yet! That Les Marra and my Arner here, they gonna fight this war for another thousand years. Where’s the white feller gonna be in a thousand years? He’s the one gotta worry about that, not us. We still gonna be here.31 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This ‘biological’ view of inevitable white extinction forces Annabelle to confront, for the first time, the full implications of the end of settler colonialism: She knew, with a little shock of dismay, with a feeling of personal affront, that Les Marra’s vision of the future would never be reconciled to her existence or to the decency of her own past, the lives of her parents and grandparents. Her existence, indeed, was of no conse- quence to him. There could be no place for her, or for her kind, in the victory he envisaged. Secretly she hoped Les Marra’s crusade would fail, but she knew it would not fail. For Les Marra had only to persist. He had forever. There was no time limit to his strategy.32 </w:t>
      </w:r>
      <w:r w:rsidRPr="00595AEA">
        <w:rPr>
          <w:rStyle w:val="StyleUnderline"/>
        </w:rPr>
        <w:t>The trope of extinction</w:t>
      </w:r>
      <w:r w:rsidRPr="00595AEA">
        <w:rPr>
          <w:sz w:val="8"/>
        </w:rPr>
        <w:t xml:space="preserve"> thereby </w:t>
      </w:r>
      <w:r w:rsidRPr="00595AEA">
        <w:rPr>
          <w:rStyle w:val="StyleUnderline"/>
        </w:rPr>
        <w:t>challenges the liberal belief in ‘reconciliation’ as a way out of the structural conflict between settlers</w:t>
      </w:r>
      <w:r w:rsidRPr="00595AEA">
        <w:rPr>
          <w:sz w:val="8"/>
        </w:rPr>
        <w:t xml:space="preserve"> </w:t>
      </w:r>
      <w:r w:rsidRPr="00595AEA">
        <w:rPr>
          <w:rStyle w:val="StyleUnderline"/>
        </w:rPr>
        <w:t>and Aborigines</w:t>
      </w:r>
      <w:r w:rsidRPr="00595AEA">
        <w:rPr>
          <w:sz w:val="8"/>
        </w:rPr>
        <w:t>.33 Annabelle is in many ways a model settler: she is normatively antiracist, respectful of Aboriginal ways, and self-aware about how she has benefitted from colonialism. But the biological connotations of extinc- tion render such moral-affective qualities irrelevant. The narrative Miller sets in motion frames settler colonialism as an unequal social relationship taking place over the longue durée, within a material, ecologically defined context. From this point of view, individual settlers’ desires and beliefs mean nothing; what matters is that settler colonialism is doomed to fail because it is not attuned to nature.</w:t>
      </w:r>
    </w:p>
    <w:p w14:paraId="31660D25" w14:textId="77777777" w:rsidR="000C2FF1" w:rsidRPr="00AF5EDE" w:rsidRDefault="000C2FF1" w:rsidP="000C2FF1"/>
    <w:p w14:paraId="48BCC8EF" w14:textId="77777777" w:rsidR="004D0582" w:rsidRPr="000A3B54" w:rsidRDefault="004D0582" w:rsidP="004D0582">
      <w:pPr>
        <w:pStyle w:val="Heading4"/>
      </w:pPr>
      <w:r>
        <w:t xml:space="preserve">High magnitude, low probability first </w:t>
      </w:r>
      <w:r w:rsidRPr="000E7AA9">
        <w:rPr>
          <w:b w:val="0"/>
        </w:rPr>
        <w:t xml:space="preserve">– </w:t>
      </w:r>
      <w:r>
        <w:rPr>
          <w:b w:val="0"/>
        </w:rPr>
        <w:t xml:space="preserve">extinction eliminates future potential and math swamps appeals to low risk – </w:t>
      </w:r>
      <w:r>
        <w:t xml:space="preserve">no bias – </w:t>
      </w:r>
      <w:r>
        <w:rPr>
          <w:b w:val="0"/>
        </w:rPr>
        <w:t>uncertainty can artificially deflate risk – discount appeals to empirics because of the nature of *new* risks</w:t>
      </w:r>
      <w:r w:rsidRPr="000E7AA9">
        <w:rPr>
          <w:b w:val="0"/>
        </w:rPr>
        <w:t xml:space="preserve"> </w:t>
      </w:r>
    </w:p>
    <w:p w14:paraId="0D754EEC" w14:textId="77777777" w:rsidR="004D0582" w:rsidRPr="000E7AA9" w:rsidRDefault="004D0582" w:rsidP="004D0582">
      <w:r>
        <w:rPr>
          <w:rStyle w:val="Style13ptBold"/>
        </w:rPr>
        <w:t xml:space="preserve">Bostrom 13 ---- </w:t>
      </w:r>
      <w:r w:rsidRPr="000E7AA9">
        <w:t xml:space="preserve">Nick, Philosopher and professor (Oxford), Ph.D. (LSOE), director of The Future of Humanity Institute and the Programme on the Impacts of Future Technology, “Existential Risk Prevention as Global Priority,” Global Policy, Vol 4, Issue 1, </w:t>
      </w:r>
      <w:hyperlink r:id="rId8" w:history="1">
        <w:r w:rsidRPr="000E7AA9">
          <w:rPr>
            <w:rStyle w:val="Hyperlink"/>
          </w:rPr>
          <w:t>http://www.existential-risk.org/concept.html</w:t>
        </w:r>
      </w:hyperlink>
    </w:p>
    <w:p w14:paraId="68615BE5" w14:textId="77777777" w:rsidR="004D0582" w:rsidRDefault="004D0582" w:rsidP="004D0582">
      <w:pPr>
        <w:rPr>
          <w:rStyle w:val="Style13ptBold"/>
        </w:rPr>
      </w:pPr>
    </w:p>
    <w:p w14:paraId="7E77CE08" w14:textId="552800B7" w:rsidR="003804BC" w:rsidRDefault="004D0582" w:rsidP="003804BC">
      <w:pPr>
        <w:pStyle w:val="ListParagraph"/>
        <w:numPr>
          <w:ilvl w:val="0"/>
          <w:numId w:val="16"/>
        </w:numPr>
        <w:rPr>
          <w:rStyle w:val="StyleUnderline"/>
        </w:rPr>
      </w:pPr>
      <w:r w:rsidRPr="003804BC">
        <w:rPr>
          <w:sz w:val="14"/>
        </w:rPr>
        <w:t xml:space="preserve">The maxipok rule 1.1. Existential risk and uncertainty </w:t>
      </w:r>
      <w:proofErr w:type="gramStart"/>
      <w:r w:rsidRPr="003804BC">
        <w:rPr>
          <w:sz w:val="14"/>
        </w:rPr>
        <w:t>An</w:t>
      </w:r>
      <w:proofErr w:type="gramEnd"/>
      <w:r w:rsidRPr="003804BC">
        <w:rPr>
          <w:sz w:val="14"/>
        </w:rPr>
        <w:t xml:space="preserve"> </w:t>
      </w:r>
      <w:r w:rsidRPr="003804BC">
        <w:rPr>
          <w:rStyle w:val="StyleUnderline"/>
          <w:highlight w:val="yellow"/>
        </w:rPr>
        <w:t>existential risk</w:t>
      </w:r>
      <w:r w:rsidRPr="00DD1B3E">
        <w:t xml:space="preserve"> </w:t>
      </w:r>
      <w:r w:rsidRPr="003804BC">
        <w:rPr>
          <w:sz w:val="14"/>
        </w:rPr>
        <w:t xml:space="preserve">is one that </w:t>
      </w:r>
      <w:r w:rsidRPr="003804BC">
        <w:rPr>
          <w:rStyle w:val="StyleUnderline"/>
          <w:highlight w:val="yellow"/>
        </w:rPr>
        <w:t>threatens</w:t>
      </w:r>
      <w:r w:rsidRPr="006A4615">
        <w:rPr>
          <w:rStyle w:val="StyleUnderline"/>
        </w:rPr>
        <w:t xml:space="preserve"> the premature </w:t>
      </w:r>
      <w:r w:rsidRPr="003804BC">
        <w:rPr>
          <w:rStyle w:val="StyleUnderline"/>
          <w:highlight w:val="yellow"/>
        </w:rPr>
        <w:t>extinction of Earth</w:t>
      </w:r>
      <w:r w:rsidRPr="00040D3C">
        <w:t>-</w:t>
      </w:r>
      <w:r w:rsidRPr="003804BC">
        <w:rPr>
          <w:sz w:val="14"/>
        </w:rPr>
        <w:t xml:space="preserve">originating intelligent </w:t>
      </w:r>
      <w:r w:rsidRPr="006A4615">
        <w:rPr>
          <w:rStyle w:val="StyleUnderline"/>
        </w:rPr>
        <w:t xml:space="preserve">life </w:t>
      </w:r>
      <w:r w:rsidRPr="00040D3C">
        <w:rPr>
          <w:rStyle w:val="StyleUnderline"/>
        </w:rPr>
        <w:t>or</w:t>
      </w:r>
      <w:r w:rsidRPr="006A4615">
        <w:rPr>
          <w:rStyle w:val="StyleUnderline"/>
        </w:rPr>
        <w:t xml:space="preserve"> the permanent </w:t>
      </w:r>
      <w:r w:rsidRPr="003804BC">
        <w:rPr>
          <w:rStyle w:val="StyleUnderline"/>
          <w:highlight w:val="yellow"/>
        </w:rPr>
        <w:t>and</w:t>
      </w:r>
      <w:r w:rsidRPr="006A4615">
        <w:rPr>
          <w:rStyle w:val="StyleUnderline"/>
        </w:rPr>
        <w:t xml:space="preserve"> drastic destruction of </w:t>
      </w:r>
      <w:r w:rsidRPr="003804BC">
        <w:rPr>
          <w:rStyle w:val="Emphasis"/>
          <w:highlight w:val="yellow"/>
        </w:rPr>
        <w:t>its</w:t>
      </w:r>
      <w:r w:rsidRPr="006A4615">
        <w:rPr>
          <w:rStyle w:val="Emphasis"/>
        </w:rPr>
        <w:t xml:space="preserve"> potential for desirable </w:t>
      </w:r>
      <w:r w:rsidRPr="003804BC">
        <w:rPr>
          <w:rStyle w:val="Emphasis"/>
          <w:highlight w:val="yellow"/>
        </w:rPr>
        <w:t xml:space="preserve">future </w:t>
      </w:r>
      <w:r w:rsidRPr="00040D3C">
        <w:rPr>
          <w:rStyle w:val="Emphasis"/>
        </w:rPr>
        <w:t>development</w:t>
      </w:r>
      <w:r w:rsidRPr="003804BC">
        <w:rPr>
          <w:sz w:val="14"/>
        </w:rPr>
        <w:t xml:space="preserve"> (Bostrom 2002). </w:t>
      </w:r>
      <w:r w:rsidRPr="00DD1B3E">
        <w:rPr>
          <w:rStyle w:val="StyleUnderline"/>
        </w:rPr>
        <w:t>Although it is</w:t>
      </w:r>
      <w:r w:rsidRPr="003804BC">
        <w:rPr>
          <w:sz w:val="14"/>
        </w:rPr>
        <w:t xml:space="preserve"> often </w:t>
      </w:r>
      <w:r w:rsidRPr="00DD1B3E">
        <w:rPr>
          <w:rStyle w:val="StyleUnderline"/>
        </w:rPr>
        <w:t>difficult to assess the probability of existential risks, there are</w:t>
      </w:r>
      <w:r w:rsidRPr="003804BC">
        <w:rPr>
          <w:sz w:val="14"/>
        </w:rPr>
        <w:t xml:space="preserve"> </w:t>
      </w:r>
      <w:r w:rsidRPr="00DD1B3E">
        <w:rPr>
          <w:rStyle w:val="Emphasis"/>
        </w:rPr>
        <w:t>many</w:t>
      </w:r>
      <w:r w:rsidRPr="003804BC">
        <w:rPr>
          <w:sz w:val="14"/>
        </w:rPr>
        <w:t xml:space="preserve"> </w:t>
      </w:r>
      <w:r w:rsidRPr="00DD1B3E">
        <w:rPr>
          <w:rStyle w:val="StyleUnderline"/>
        </w:rPr>
        <w:t>reasons to suppose that the total such risk</w:t>
      </w:r>
      <w:r w:rsidRPr="003804BC">
        <w:rPr>
          <w:sz w:val="14"/>
        </w:rPr>
        <w:t xml:space="preserve"> confronting humanity over the next few centuries </w:t>
      </w:r>
      <w:r w:rsidRPr="00DD1B3E">
        <w:rPr>
          <w:rStyle w:val="StyleUnderline"/>
        </w:rPr>
        <w:t xml:space="preserve">is </w:t>
      </w:r>
      <w:r w:rsidRPr="00DD1B3E">
        <w:rPr>
          <w:rStyle w:val="Emphasis"/>
        </w:rPr>
        <w:t>significant</w:t>
      </w:r>
      <w:r w:rsidRPr="003804BC">
        <w:rPr>
          <w:sz w:val="14"/>
        </w:rPr>
        <w:t xml:space="preserve">. Estimates of 10-20% total existential risk in this century </w:t>
      </w:r>
      <w:proofErr w:type="gramStart"/>
      <w:r w:rsidRPr="003804BC">
        <w:rPr>
          <w:sz w:val="14"/>
        </w:rPr>
        <w:t>are</w:t>
      </w:r>
      <w:proofErr w:type="gramEnd"/>
      <w:r w:rsidRPr="003804BC">
        <w:rPr>
          <w:sz w:val="14"/>
        </w:rPr>
        <w:t xml:space="preserve"> fairly typical among those who have examined the issue, though inevitably such estimates rely heavily on subjective judgment.1 The most reasonable estimate might be substantially higher or lower. But perhaps </w:t>
      </w:r>
      <w:r w:rsidRPr="003804BC">
        <w:rPr>
          <w:rStyle w:val="StyleUnderline"/>
          <w:highlight w:val="yellow"/>
        </w:rPr>
        <w:t>the strongest reason for judging</w:t>
      </w:r>
      <w:r w:rsidRPr="003804BC">
        <w:rPr>
          <w:sz w:val="14"/>
        </w:rPr>
        <w:t xml:space="preserve"> the total </w:t>
      </w:r>
      <w:r w:rsidRPr="003804BC">
        <w:rPr>
          <w:rStyle w:val="StyleUnderline"/>
          <w:highlight w:val="yellow"/>
        </w:rPr>
        <w:t>existential risk</w:t>
      </w:r>
      <w:r w:rsidRPr="003804BC">
        <w:rPr>
          <w:sz w:val="14"/>
        </w:rPr>
        <w:t xml:space="preserve"> within the next few centuries</w:t>
      </w:r>
      <w:r w:rsidRPr="006A4615">
        <w:rPr>
          <w:rStyle w:val="StyleUnderline"/>
        </w:rPr>
        <w:t xml:space="preserve"> to be </w:t>
      </w:r>
      <w:r w:rsidRPr="003804BC">
        <w:rPr>
          <w:rStyle w:val="StyleUnderline"/>
          <w:highlight w:val="yellow"/>
        </w:rPr>
        <w:t>significant is</w:t>
      </w:r>
      <w:r w:rsidRPr="00DD1B3E">
        <w:rPr>
          <w:rStyle w:val="StyleUnderline"/>
        </w:rPr>
        <w:t xml:space="preserve"> the </w:t>
      </w:r>
      <w:r w:rsidRPr="003804BC">
        <w:rPr>
          <w:rStyle w:val="Emphasis"/>
          <w:highlight w:val="yellow"/>
        </w:rPr>
        <w:t>extreme magnitude of</w:t>
      </w:r>
      <w:r w:rsidRPr="00DD1B3E">
        <w:rPr>
          <w:rStyle w:val="Emphasis"/>
        </w:rPr>
        <w:t xml:space="preserve"> the </w:t>
      </w:r>
      <w:r w:rsidRPr="003804BC">
        <w:rPr>
          <w:rStyle w:val="Emphasis"/>
          <w:highlight w:val="yellow"/>
        </w:rPr>
        <w:t>values</w:t>
      </w:r>
      <w:r w:rsidRPr="006A4615">
        <w:rPr>
          <w:rStyle w:val="StyleUnderline"/>
        </w:rPr>
        <w:t xml:space="preserve"> at stake. </w:t>
      </w:r>
      <w:r w:rsidRPr="00DD1B3E">
        <w:rPr>
          <w:rStyle w:val="Emphasis"/>
        </w:rPr>
        <w:t xml:space="preserve">Even a </w:t>
      </w:r>
      <w:r w:rsidRPr="003804BC">
        <w:rPr>
          <w:rStyle w:val="Emphasis"/>
          <w:highlight w:val="yellow"/>
        </w:rPr>
        <w:t>small probability</w:t>
      </w:r>
      <w:r w:rsidRPr="006A4615">
        <w:rPr>
          <w:rStyle w:val="StyleUnderline"/>
        </w:rPr>
        <w:t xml:space="preserve"> of existential catastrophe </w:t>
      </w:r>
      <w:r w:rsidRPr="003804BC">
        <w:rPr>
          <w:rStyle w:val="Emphasis"/>
          <w:highlight w:val="yellow"/>
        </w:rPr>
        <w:t>could be highly</w:t>
      </w:r>
      <w:r w:rsidRPr="006A4615">
        <w:rPr>
          <w:rStyle w:val="Emphasis"/>
        </w:rPr>
        <w:t xml:space="preserve"> practically </w:t>
      </w:r>
      <w:r w:rsidRPr="003804BC">
        <w:rPr>
          <w:rStyle w:val="Emphasis"/>
          <w:highlight w:val="yellow"/>
        </w:rPr>
        <w:t>significant</w:t>
      </w:r>
      <w:r w:rsidRPr="006A4615">
        <w:rPr>
          <w:rStyle w:val="StyleUnderline"/>
        </w:rPr>
        <w:t xml:space="preserve"> </w:t>
      </w:r>
      <w:r w:rsidRPr="003804BC">
        <w:rPr>
          <w:sz w:val="14"/>
        </w:rPr>
        <w:t xml:space="preserve">(Bostrom 2003; Matheny 2007; Posner 2004; Weitzman 2009). </w:t>
      </w:r>
      <w:r w:rsidRPr="006A4615">
        <w:rPr>
          <w:rStyle w:val="StyleUnderline"/>
        </w:rPr>
        <w:t>Humanity has survived</w:t>
      </w:r>
      <w:r w:rsidRPr="003804BC">
        <w:rPr>
          <w:sz w:val="14"/>
        </w:rPr>
        <w:t xml:space="preserve"> what we might call </w:t>
      </w:r>
      <w:r w:rsidRPr="006A4615">
        <w:rPr>
          <w:rStyle w:val="StyleUnderline"/>
        </w:rPr>
        <w:t>natural existential risks for hundreds of thousands of years;</w:t>
      </w:r>
      <w:r w:rsidRPr="003804BC">
        <w:rPr>
          <w:sz w:val="14"/>
        </w:rPr>
        <w:t xml:space="preserve"> thus it is prima facie unlikely that any of them will do us in within the next hundred.2 This conclusion is buttressed when we analyze specific risks from nature, such as asteroid impacts, supervolcanic eruptions, earthquakes, gamma-ray bursts, and so forth: Empirical impact distributions and scientific models suggest that the likelihood of extinction because of these kinds of risk is extremely small on a time scale of a century or so.3 </w:t>
      </w:r>
      <w:r w:rsidRPr="006A4615">
        <w:rPr>
          <w:rStyle w:val="StyleUnderline"/>
        </w:rPr>
        <w:t xml:space="preserve">In </w:t>
      </w:r>
      <w:r w:rsidRPr="00040D3C">
        <w:rPr>
          <w:rStyle w:val="StyleUnderline"/>
        </w:rPr>
        <w:t>contrast</w:t>
      </w:r>
      <w:r w:rsidRPr="00DD1B3E">
        <w:rPr>
          <w:rStyle w:val="StyleUnderline"/>
        </w:rPr>
        <w:t xml:space="preserve">, </w:t>
      </w:r>
      <w:r w:rsidRPr="003804BC">
        <w:rPr>
          <w:rStyle w:val="StyleUnderline"/>
          <w:highlight w:val="yellow"/>
        </w:rPr>
        <w:t>our species is introducing</w:t>
      </w:r>
      <w:r w:rsidRPr="003804BC">
        <w:rPr>
          <w:sz w:val="14"/>
          <w:highlight w:val="yellow"/>
        </w:rPr>
        <w:t xml:space="preserve"> </w:t>
      </w:r>
      <w:r w:rsidRPr="003804BC">
        <w:rPr>
          <w:rStyle w:val="Emphasis"/>
          <w:highlight w:val="yellow"/>
        </w:rPr>
        <w:t>entirely new</w:t>
      </w:r>
      <w:r w:rsidRPr="003804BC">
        <w:rPr>
          <w:sz w:val="14"/>
          <w:highlight w:val="yellow"/>
        </w:rPr>
        <w:t xml:space="preserve"> </w:t>
      </w:r>
      <w:r w:rsidRPr="00DD1B3E">
        <w:rPr>
          <w:rStyle w:val="StyleUnderline"/>
        </w:rPr>
        <w:t>kinds of</w:t>
      </w:r>
      <w:r w:rsidRPr="00040D3C">
        <w:rPr>
          <w:rStyle w:val="StyleUnderline"/>
        </w:rPr>
        <w:t xml:space="preserve"> existential </w:t>
      </w:r>
      <w:r w:rsidRPr="003804BC">
        <w:rPr>
          <w:rStyle w:val="StyleUnderline"/>
          <w:highlight w:val="yellow"/>
        </w:rPr>
        <w:t>risk</w:t>
      </w:r>
      <w:r w:rsidRPr="00040D3C">
        <w:rPr>
          <w:rStyle w:val="StyleUnderline"/>
        </w:rPr>
        <w:t xml:space="preserve"> — </w:t>
      </w:r>
      <w:r w:rsidRPr="006A4615">
        <w:rPr>
          <w:rStyle w:val="StyleUnderline"/>
        </w:rPr>
        <w:t xml:space="preserve">threats </w:t>
      </w:r>
      <w:r w:rsidRPr="003804BC">
        <w:rPr>
          <w:rStyle w:val="Emphasis"/>
          <w:highlight w:val="yellow"/>
        </w:rPr>
        <w:t>we have no</w:t>
      </w:r>
      <w:r w:rsidRPr="00040D3C">
        <w:rPr>
          <w:rStyle w:val="Emphasis"/>
        </w:rPr>
        <w:t xml:space="preserve"> track </w:t>
      </w:r>
      <w:r w:rsidRPr="003804BC">
        <w:rPr>
          <w:rStyle w:val="Emphasis"/>
          <w:highlight w:val="yellow"/>
        </w:rPr>
        <w:t>record of</w:t>
      </w:r>
      <w:r w:rsidRPr="00040D3C">
        <w:rPr>
          <w:rStyle w:val="Emphasis"/>
        </w:rPr>
        <w:t xml:space="preserve"> </w:t>
      </w:r>
      <w:r w:rsidRPr="003804BC">
        <w:rPr>
          <w:rStyle w:val="Emphasis"/>
          <w:highlight w:val="yellow"/>
        </w:rPr>
        <w:t>surviving</w:t>
      </w:r>
      <w:r w:rsidRPr="003804BC">
        <w:rPr>
          <w:sz w:val="14"/>
        </w:rPr>
        <w:t xml:space="preserve">. </w:t>
      </w:r>
      <w:r w:rsidRPr="00040D3C">
        <w:rPr>
          <w:rStyle w:val="StyleUnderline"/>
        </w:rPr>
        <w:t xml:space="preserve">Our </w:t>
      </w:r>
      <w:r w:rsidRPr="003804BC">
        <w:rPr>
          <w:rStyle w:val="StyleUnderline"/>
          <w:highlight w:val="yellow"/>
        </w:rPr>
        <w:t>longevity</w:t>
      </w:r>
      <w:r w:rsidRPr="003804BC">
        <w:rPr>
          <w:sz w:val="14"/>
        </w:rPr>
        <w:t xml:space="preserve"> as a species therefore </w:t>
      </w:r>
      <w:r w:rsidRPr="003804BC">
        <w:rPr>
          <w:rStyle w:val="Emphasis"/>
          <w:highlight w:val="yellow"/>
        </w:rPr>
        <w:t>offers no</w:t>
      </w:r>
      <w:r w:rsidRPr="00040D3C">
        <w:rPr>
          <w:rStyle w:val="Emphasis"/>
        </w:rPr>
        <w:t xml:space="preserve"> strong prior </w:t>
      </w:r>
      <w:r w:rsidRPr="003804BC">
        <w:rPr>
          <w:rStyle w:val="Emphasis"/>
          <w:highlight w:val="yellow"/>
        </w:rPr>
        <w:t>grounds</w:t>
      </w:r>
      <w:r w:rsidRPr="003804BC">
        <w:rPr>
          <w:rStyle w:val="StyleUnderline"/>
          <w:highlight w:val="yellow"/>
        </w:rPr>
        <w:t xml:space="preserve"> for</w:t>
      </w:r>
      <w:r w:rsidRPr="00040D3C">
        <w:rPr>
          <w:rStyle w:val="StyleUnderline"/>
        </w:rPr>
        <w:t xml:space="preserve"> confident </w:t>
      </w:r>
      <w:r w:rsidRPr="003804BC">
        <w:rPr>
          <w:rStyle w:val="StyleUnderline"/>
          <w:highlight w:val="yellow"/>
        </w:rPr>
        <w:t>optimism</w:t>
      </w:r>
      <w:r w:rsidRPr="00040D3C">
        <w:rPr>
          <w:rStyle w:val="StyleUnderline"/>
        </w:rPr>
        <w:t>.</w:t>
      </w:r>
    </w:p>
    <w:p w14:paraId="7A0F47D0" w14:textId="669F0B0D" w:rsidR="004D0582" w:rsidRPr="003804BC" w:rsidRDefault="004D0582" w:rsidP="003804BC">
      <w:pPr>
        <w:pStyle w:val="ListParagraph"/>
        <w:numPr>
          <w:ilvl w:val="0"/>
          <w:numId w:val="16"/>
        </w:numPr>
        <w:rPr>
          <w:sz w:val="14"/>
        </w:rPr>
      </w:pPr>
      <w:r w:rsidRPr="00040D3C">
        <w:rPr>
          <w:rStyle w:val="StyleUnderline"/>
        </w:rPr>
        <w:t xml:space="preserve"> Consideration</w:t>
      </w:r>
      <w:r w:rsidRPr="006A4615">
        <w:rPr>
          <w:rStyle w:val="StyleUnderline"/>
        </w:rPr>
        <w:t xml:space="preserve"> of specific existential-risk scenarios bears out the suspicion that the great bulk of existential risk </w:t>
      </w:r>
      <w:r w:rsidRPr="003804BC">
        <w:rPr>
          <w:sz w:val="14"/>
        </w:rPr>
        <w:t xml:space="preserve">in the foreseeable future </w:t>
      </w:r>
      <w:r w:rsidRPr="006A4615">
        <w:rPr>
          <w:rStyle w:val="StyleUnderline"/>
        </w:rPr>
        <w:t xml:space="preserve">consists of anthropogenic existential risks </w:t>
      </w:r>
      <w:r w:rsidRPr="003804BC">
        <w:rPr>
          <w:sz w:val="14"/>
        </w:rPr>
        <w:t xml:space="preserve">— that is, those arising from human activity. </w:t>
      </w:r>
      <w:proofErr w:type="gramStart"/>
      <w:r w:rsidRPr="003804BC">
        <w:rPr>
          <w:sz w:val="14"/>
        </w:rPr>
        <w:t>In particular, most</w:t>
      </w:r>
      <w:proofErr w:type="gramEnd"/>
      <w:r w:rsidRPr="003804BC">
        <w:rPr>
          <w:sz w:val="14"/>
        </w:rPr>
        <w:t xml:space="preserve"> of the biggest existential risks seem to be linked to potential future technological breakthroughs that may radically expand our ability to manipulate the external world or our own biology. </w:t>
      </w:r>
      <w:r w:rsidRPr="00DD1B3E">
        <w:rPr>
          <w:rStyle w:val="StyleUnderline"/>
        </w:rPr>
        <w:t>As our powers expand, so will the scale of their potential consequences</w:t>
      </w:r>
      <w:r w:rsidRPr="003804BC">
        <w:rPr>
          <w:sz w:val="14"/>
        </w:rPr>
        <w:t xml:space="preserve"> — </w:t>
      </w:r>
      <w:r w:rsidRPr="00DD1B3E">
        <w:rPr>
          <w:rStyle w:val="Emphasis"/>
        </w:rPr>
        <w:t>intended and unintended</w:t>
      </w:r>
      <w:r w:rsidRPr="003804BC">
        <w:rPr>
          <w:sz w:val="14"/>
        </w:rPr>
        <w:t xml:space="preserve">, </w:t>
      </w:r>
      <w:proofErr w:type="gramStart"/>
      <w:r w:rsidRPr="00DD1B3E">
        <w:rPr>
          <w:rStyle w:val="Emphasis"/>
        </w:rPr>
        <w:t>positive</w:t>
      </w:r>
      <w:proofErr w:type="gramEnd"/>
      <w:r w:rsidRPr="00DD1B3E">
        <w:rPr>
          <w:rStyle w:val="Emphasis"/>
        </w:rPr>
        <w:t xml:space="preserve"> and negative</w:t>
      </w:r>
      <w:r w:rsidRPr="003804BC">
        <w:rPr>
          <w:sz w:val="14"/>
        </w:rPr>
        <w:t xml:space="preserve">. For example, there appear to be significant existential risks in some of the advanced forms of biotechnology, molecular nanotechnology, and machine intelligence that might be developed in the decades ahead. </w:t>
      </w:r>
      <w:r w:rsidRPr="00DD1B3E">
        <w:rPr>
          <w:rStyle w:val="StyleUnderline"/>
        </w:rPr>
        <w:t xml:space="preserve">The </w:t>
      </w:r>
      <w:r w:rsidRPr="003804BC">
        <w:rPr>
          <w:rStyle w:val="StyleUnderline"/>
          <w:highlight w:val="yellow"/>
        </w:rPr>
        <w:t>bulk of</w:t>
      </w:r>
      <w:r w:rsidRPr="006A4615">
        <w:rPr>
          <w:rStyle w:val="StyleUnderline"/>
        </w:rPr>
        <w:t xml:space="preserve"> existential </w:t>
      </w:r>
      <w:r w:rsidRPr="003804BC">
        <w:rPr>
          <w:rStyle w:val="StyleUnderline"/>
          <w:highlight w:val="yellow"/>
        </w:rPr>
        <w:t>risk</w:t>
      </w:r>
      <w:r w:rsidRPr="006A4615">
        <w:rPr>
          <w:rStyle w:val="StyleUnderline"/>
        </w:rPr>
        <w:t xml:space="preserve"> over the next century </w:t>
      </w:r>
      <w:r w:rsidRPr="003804BC">
        <w:rPr>
          <w:rStyle w:val="StyleUnderline"/>
          <w:highlight w:val="yellow"/>
        </w:rPr>
        <w:t>may</w:t>
      </w:r>
      <w:r w:rsidRPr="006A4615">
        <w:rPr>
          <w:rStyle w:val="StyleUnderline"/>
        </w:rPr>
        <w:t xml:space="preserve"> thus </w:t>
      </w:r>
      <w:r w:rsidRPr="003804BC">
        <w:rPr>
          <w:rStyle w:val="StyleUnderline"/>
          <w:highlight w:val="yellow"/>
        </w:rPr>
        <w:t>reside in</w:t>
      </w:r>
      <w:r w:rsidRPr="006A4615">
        <w:rPr>
          <w:rStyle w:val="StyleUnderline"/>
        </w:rPr>
        <w:t xml:space="preserve"> </w:t>
      </w:r>
      <w:r w:rsidRPr="00DD1B3E">
        <w:rPr>
          <w:rStyle w:val="Emphasis"/>
        </w:rPr>
        <w:t xml:space="preserve">rather </w:t>
      </w:r>
      <w:r w:rsidRPr="003804BC">
        <w:rPr>
          <w:rStyle w:val="Emphasis"/>
          <w:highlight w:val="yellow"/>
        </w:rPr>
        <w:t>speculative scenarios</w:t>
      </w:r>
      <w:r w:rsidRPr="006A4615">
        <w:rPr>
          <w:rStyle w:val="StyleUnderline"/>
        </w:rPr>
        <w:t xml:space="preserve"> </w:t>
      </w:r>
      <w:r w:rsidRPr="003804BC">
        <w:rPr>
          <w:rStyle w:val="StyleUnderline"/>
          <w:highlight w:val="yellow"/>
        </w:rPr>
        <w:t xml:space="preserve">to which </w:t>
      </w:r>
      <w:r w:rsidRPr="003804BC">
        <w:rPr>
          <w:rStyle w:val="Emphasis"/>
          <w:highlight w:val="yellow"/>
        </w:rPr>
        <w:t>we cannot assign precise probabilities</w:t>
      </w:r>
      <w:r w:rsidRPr="003804BC">
        <w:rPr>
          <w:sz w:val="14"/>
        </w:rPr>
        <w:t xml:space="preserve"> </w:t>
      </w:r>
      <w:r w:rsidRPr="00040D3C">
        <w:rPr>
          <w:rStyle w:val="StyleUnderline"/>
        </w:rPr>
        <w:t>through any rigorous statistical or scientific method</w:t>
      </w:r>
      <w:r w:rsidRPr="003804BC">
        <w:rPr>
          <w:sz w:val="14"/>
        </w:rPr>
        <w:t xml:space="preserve">. </w:t>
      </w:r>
      <w:r w:rsidRPr="003804BC">
        <w:rPr>
          <w:rStyle w:val="StyleUnderline"/>
          <w:highlight w:val="yellow"/>
        </w:rPr>
        <w:t>But</w:t>
      </w:r>
      <w:r w:rsidRPr="006A4615">
        <w:rPr>
          <w:rStyle w:val="StyleUnderline"/>
        </w:rPr>
        <w:t xml:space="preserve"> the fact </w:t>
      </w:r>
      <w:r w:rsidRPr="003804BC">
        <w:rPr>
          <w:rStyle w:val="StyleUnderline"/>
          <w:highlight w:val="yellow"/>
        </w:rPr>
        <w:t>that</w:t>
      </w:r>
      <w:r w:rsidRPr="006A4615">
        <w:rPr>
          <w:rStyle w:val="StyleUnderline"/>
        </w:rPr>
        <w:t xml:space="preserve"> the probability of some risk is difficult to quantify </w:t>
      </w:r>
      <w:r w:rsidRPr="003804BC">
        <w:rPr>
          <w:rStyle w:val="Emphasis"/>
          <w:highlight w:val="yellow"/>
        </w:rPr>
        <w:t>does not imply</w:t>
      </w:r>
      <w:r w:rsidRPr="006A4615">
        <w:rPr>
          <w:rStyle w:val="Emphasis"/>
        </w:rPr>
        <w:t xml:space="preserve"> that the </w:t>
      </w:r>
      <w:r w:rsidRPr="003804BC">
        <w:rPr>
          <w:rStyle w:val="Emphasis"/>
          <w:highlight w:val="yellow"/>
        </w:rPr>
        <w:t>risk is negligible</w:t>
      </w:r>
      <w:r w:rsidRPr="003804BC">
        <w:rPr>
          <w:rStyle w:val="StyleUnderline"/>
          <w:highlight w:val="yellow"/>
        </w:rPr>
        <w:t>. Probability can be</w:t>
      </w:r>
      <w:r w:rsidRPr="000943B7">
        <w:rPr>
          <w:rStyle w:val="StyleUnderline"/>
        </w:rPr>
        <w:t xml:space="preserve"> understood in</w:t>
      </w:r>
      <w:r w:rsidRPr="006A4615">
        <w:rPr>
          <w:rStyle w:val="StyleUnderline"/>
        </w:rPr>
        <w:t xml:space="preserve"> </w:t>
      </w:r>
      <w:r w:rsidRPr="003804BC">
        <w:rPr>
          <w:rStyle w:val="Emphasis"/>
          <w:highlight w:val="yellow"/>
        </w:rPr>
        <w:t>different</w:t>
      </w:r>
      <w:r w:rsidRPr="000943B7">
        <w:rPr>
          <w:rStyle w:val="Emphasis"/>
        </w:rPr>
        <w:t xml:space="preserve"> senses</w:t>
      </w:r>
      <w:r w:rsidRPr="003804BC">
        <w:rPr>
          <w:sz w:val="14"/>
        </w:rPr>
        <w:t xml:space="preserve">. Most relevant </w:t>
      </w:r>
      <w:r w:rsidRPr="003804BC">
        <w:rPr>
          <w:rStyle w:val="StyleUnderline"/>
          <w:highlight w:val="yellow"/>
        </w:rPr>
        <w:t>here</w:t>
      </w:r>
      <w:r w:rsidRPr="003804BC">
        <w:rPr>
          <w:sz w:val="14"/>
        </w:rPr>
        <w:t xml:space="preserve"> is the epistemic sense in which probability is construed as (something like) the credence that an ideally reasonable observer should assign to the risk's materializing based on currently available evidence.4 </w:t>
      </w:r>
      <w:r w:rsidRPr="003804BC">
        <w:rPr>
          <w:rStyle w:val="StyleUnderline"/>
          <w:highlight w:val="yellow"/>
        </w:rPr>
        <w:t>If something cannot</w:t>
      </w:r>
      <w:r w:rsidRPr="006A4615">
        <w:rPr>
          <w:rStyle w:val="StyleUnderline"/>
        </w:rPr>
        <w:t xml:space="preserve"> presently </w:t>
      </w:r>
      <w:r w:rsidRPr="003804BC">
        <w:rPr>
          <w:rStyle w:val="StyleUnderline"/>
          <w:highlight w:val="yellow"/>
        </w:rPr>
        <w:t>be</w:t>
      </w:r>
      <w:r w:rsidRPr="006A4615">
        <w:rPr>
          <w:rStyle w:val="StyleUnderline"/>
        </w:rPr>
        <w:t xml:space="preserve"> known to be </w:t>
      </w:r>
      <w:r w:rsidRPr="003804BC">
        <w:rPr>
          <w:rStyle w:val="StyleUnderline"/>
          <w:highlight w:val="yellow"/>
        </w:rPr>
        <w:t>objectively safe, it is risky</w:t>
      </w:r>
      <w:r w:rsidRPr="006A4615">
        <w:rPr>
          <w:rStyle w:val="StyleUnderline"/>
        </w:rPr>
        <w:t xml:space="preserve"> at least in the </w:t>
      </w:r>
      <w:r w:rsidRPr="00040D3C">
        <w:rPr>
          <w:rStyle w:val="StyleUnderline"/>
        </w:rPr>
        <w:t>subjective sense relevant</w:t>
      </w:r>
      <w:r w:rsidRPr="006A4615">
        <w:rPr>
          <w:rStyle w:val="StyleUnderline"/>
        </w:rPr>
        <w:t xml:space="preserve"> to decision </w:t>
      </w:r>
      <w:r w:rsidRPr="00040D3C">
        <w:rPr>
          <w:rStyle w:val="StyleUnderline"/>
        </w:rPr>
        <w:t>making. An empty cave is unsafe</w:t>
      </w:r>
      <w:r w:rsidRPr="003804BC">
        <w:rPr>
          <w:sz w:val="14"/>
        </w:rPr>
        <w:t xml:space="preserve"> in just this sense </w:t>
      </w:r>
      <w:r w:rsidRPr="00040D3C">
        <w:rPr>
          <w:rStyle w:val="StyleUnderline"/>
        </w:rPr>
        <w:t xml:space="preserve">if you cannot tell </w:t>
      </w:r>
      <w:proofErr w:type="gramStart"/>
      <w:r w:rsidRPr="00040D3C">
        <w:rPr>
          <w:rStyle w:val="StyleUnderline"/>
        </w:rPr>
        <w:t>whether or not</w:t>
      </w:r>
      <w:proofErr w:type="gramEnd"/>
      <w:r w:rsidRPr="00040D3C">
        <w:rPr>
          <w:rStyle w:val="StyleUnderline"/>
        </w:rPr>
        <w:t xml:space="preserve"> it is home to a hungry lion. It would be</w:t>
      </w:r>
      <w:r w:rsidRPr="003804BC">
        <w:rPr>
          <w:sz w:val="14"/>
        </w:rPr>
        <w:t xml:space="preserve"> </w:t>
      </w:r>
      <w:r w:rsidRPr="00040D3C">
        <w:rPr>
          <w:rStyle w:val="Emphasis"/>
        </w:rPr>
        <w:t>rational</w:t>
      </w:r>
      <w:r w:rsidRPr="003804BC">
        <w:rPr>
          <w:sz w:val="14"/>
        </w:rPr>
        <w:t xml:space="preserve"> for you </w:t>
      </w:r>
      <w:r w:rsidRPr="00040D3C">
        <w:rPr>
          <w:rStyle w:val="StyleUnderline"/>
        </w:rPr>
        <w:t>to avoid the cave if you reasonably judge</w:t>
      </w:r>
      <w:r w:rsidRPr="003804BC">
        <w:rPr>
          <w:sz w:val="14"/>
        </w:rPr>
        <w:t xml:space="preserve"> that the </w:t>
      </w:r>
      <w:r w:rsidRPr="00040D3C">
        <w:rPr>
          <w:rStyle w:val="StyleUnderline"/>
        </w:rPr>
        <w:t>expected harm</w:t>
      </w:r>
      <w:r w:rsidRPr="003804BC">
        <w:rPr>
          <w:sz w:val="14"/>
        </w:rPr>
        <w:t xml:space="preserve"> of entry </w:t>
      </w:r>
      <w:r w:rsidRPr="00040D3C">
        <w:rPr>
          <w:rStyle w:val="Emphasis"/>
        </w:rPr>
        <w:t>outweighs the expected benefit</w:t>
      </w:r>
      <w:r w:rsidRPr="003804BC">
        <w:rPr>
          <w:sz w:val="14"/>
        </w:rPr>
        <w:t xml:space="preserve">. </w:t>
      </w:r>
      <w:r w:rsidRPr="006A4615">
        <w:rPr>
          <w:rStyle w:val="StyleUnderline"/>
        </w:rPr>
        <w:t xml:space="preserve">The </w:t>
      </w:r>
      <w:r w:rsidRPr="003804BC">
        <w:rPr>
          <w:rStyle w:val="Emphasis"/>
          <w:highlight w:val="yellow"/>
        </w:rPr>
        <w:t>uncertain</w:t>
      </w:r>
      <w:r w:rsidRPr="006A4615">
        <w:rPr>
          <w:rStyle w:val="Emphasis"/>
        </w:rPr>
        <w:t xml:space="preserve">ty </w:t>
      </w:r>
      <w:r w:rsidRPr="003804BC">
        <w:rPr>
          <w:rStyle w:val="Emphasis"/>
          <w:highlight w:val="yellow"/>
        </w:rPr>
        <w:t>and error-prone</w:t>
      </w:r>
      <w:r w:rsidRPr="006A4615">
        <w:rPr>
          <w:rStyle w:val="Emphasis"/>
        </w:rPr>
        <w:t>ness</w:t>
      </w:r>
      <w:r w:rsidRPr="006A4615">
        <w:rPr>
          <w:rStyle w:val="StyleUnderline"/>
        </w:rPr>
        <w:t xml:space="preserve"> of our </w:t>
      </w:r>
      <w:r w:rsidRPr="003804BC">
        <w:rPr>
          <w:rStyle w:val="StyleUnderline"/>
          <w:highlight w:val="yellow"/>
        </w:rPr>
        <w:t>first-order assessments</w:t>
      </w:r>
      <w:r w:rsidRPr="006A4615">
        <w:rPr>
          <w:rStyle w:val="StyleUnderline"/>
        </w:rPr>
        <w:t xml:space="preserve"> of risk is</w:t>
      </w:r>
      <w:r w:rsidRPr="003804BC">
        <w:rPr>
          <w:sz w:val="14"/>
        </w:rPr>
        <w:t xml:space="preserve"> itself </w:t>
      </w:r>
      <w:r w:rsidRPr="006A4615">
        <w:rPr>
          <w:rStyle w:val="StyleUnderline"/>
        </w:rPr>
        <w:t xml:space="preserve">something </w:t>
      </w:r>
      <w:r w:rsidRPr="006A4615">
        <w:rPr>
          <w:rStyle w:val="Emphasis"/>
        </w:rPr>
        <w:t xml:space="preserve">we </w:t>
      </w:r>
      <w:r w:rsidRPr="003804BC">
        <w:rPr>
          <w:rStyle w:val="Emphasis"/>
          <w:highlight w:val="yellow"/>
        </w:rPr>
        <w:t>must factor</w:t>
      </w:r>
      <w:r w:rsidRPr="006A4615">
        <w:rPr>
          <w:rStyle w:val="StyleUnderline"/>
        </w:rPr>
        <w:t xml:space="preserve"> </w:t>
      </w:r>
      <w:r w:rsidRPr="000943B7">
        <w:rPr>
          <w:rStyle w:val="StyleUnderline"/>
        </w:rPr>
        <w:t>into</w:t>
      </w:r>
      <w:r w:rsidRPr="006A4615">
        <w:rPr>
          <w:rStyle w:val="StyleUnderline"/>
        </w:rPr>
        <w:t xml:space="preserve"> our all-things-considered probability assignments</w:t>
      </w:r>
      <w:r w:rsidRPr="003804BC">
        <w:rPr>
          <w:sz w:val="14"/>
        </w:rPr>
        <w:t xml:space="preserve">. </w:t>
      </w:r>
      <w:r w:rsidRPr="003804BC">
        <w:rPr>
          <w:rStyle w:val="StyleUnderline"/>
          <w:highlight w:val="yellow"/>
        </w:rPr>
        <w:t>This</w:t>
      </w:r>
      <w:r w:rsidRPr="00040D3C">
        <w:rPr>
          <w:rStyle w:val="StyleUnderline"/>
        </w:rPr>
        <w:t xml:space="preserve"> factor</w:t>
      </w:r>
      <w:r w:rsidRPr="003804BC">
        <w:rPr>
          <w:sz w:val="14"/>
        </w:rPr>
        <w:t xml:space="preserve"> often </w:t>
      </w:r>
      <w:r w:rsidRPr="003804BC">
        <w:rPr>
          <w:rStyle w:val="Emphasis"/>
          <w:highlight w:val="yellow"/>
        </w:rPr>
        <w:t>dominates</w:t>
      </w:r>
      <w:r w:rsidRPr="006A4615">
        <w:rPr>
          <w:rStyle w:val="Emphasis"/>
        </w:rPr>
        <w:t xml:space="preserve"> in low-probability, high-</w:t>
      </w:r>
      <w:r w:rsidRPr="00040D3C">
        <w:rPr>
          <w:rStyle w:val="Emphasis"/>
        </w:rPr>
        <w:t>consequence risks</w:t>
      </w:r>
      <w:r w:rsidRPr="003804BC">
        <w:rPr>
          <w:sz w:val="14"/>
        </w:rPr>
        <w:t xml:space="preserve"> — </w:t>
      </w:r>
      <w:r w:rsidRPr="006A4615">
        <w:rPr>
          <w:rStyle w:val="StyleUnderline"/>
        </w:rPr>
        <w:t>especially</w:t>
      </w:r>
      <w:r w:rsidRPr="003804BC">
        <w:rPr>
          <w:sz w:val="14"/>
        </w:rPr>
        <w:t xml:space="preserve"> those </w:t>
      </w:r>
      <w:r w:rsidRPr="00040D3C">
        <w:rPr>
          <w:rStyle w:val="StyleUnderline"/>
        </w:rPr>
        <w:t xml:space="preserve">involving </w:t>
      </w:r>
      <w:r w:rsidRPr="003804BC">
        <w:rPr>
          <w:rStyle w:val="StyleUnderline"/>
          <w:highlight w:val="yellow"/>
        </w:rPr>
        <w:t>poorly understood</w:t>
      </w:r>
      <w:r w:rsidRPr="00040D3C">
        <w:rPr>
          <w:rStyle w:val="StyleUnderline"/>
        </w:rPr>
        <w:t xml:space="preserve"> natural</w:t>
      </w:r>
      <w:r w:rsidRPr="003804BC">
        <w:rPr>
          <w:sz w:val="14"/>
        </w:rPr>
        <w:t xml:space="preserve"> </w:t>
      </w:r>
      <w:r w:rsidRPr="003804BC">
        <w:rPr>
          <w:rStyle w:val="StyleUnderline"/>
          <w:highlight w:val="yellow"/>
        </w:rPr>
        <w:t>phenomena, complex</w:t>
      </w:r>
      <w:r w:rsidRPr="00040D3C">
        <w:rPr>
          <w:rStyle w:val="StyleUnderline"/>
        </w:rPr>
        <w:t xml:space="preserve"> social</w:t>
      </w:r>
      <w:r w:rsidRPr="006A4615">
        <w:rPr>
          <w:rStyle w:val="StyleUnderline"/>
        </w:rPr>
        <w:t xml:space="preserve"> </w:t>
      </w:r>
      <w:r w:rsidRPr="003804BC">
        <w:rPr>
          <w:rStyle w:val="StyleUnderline"/>
          <w:highlight w:val="yellow"/>
        </w:rPr>
        <w:t>dynamics, or new tech</w:t>
      </w:r>
      <w:r w:rsidRPr="000943B7">
        <w:rPr>
          <w:rStyle w:val="StyleUnderline"/>
        </w:rPr>
        <w:t>nology</w:t>
      </w:r>
      <w:r w:rsidRPr="00040D3C">
        <w:rPr>
          <w:rStyle w:val="StyleUnderline"/>
        </w:rPr>
        <w:t>, or that are difficult</w:t>
      </w:r>
      <w:r w:rsidRPr="006A4615">
        <w:rPr>
          <w:rStyle w:val="StyleUnderline"/>
        </w:rPr>
        <w:t xml:space="preserve"> to assess</w:t>
      </w:r>
      <w:r w:rsidRPr="003804BC">
        <w:rPr>
          <w:sz w:val="14"/>
        </w:rPr>
        <w:t xml:space="preserve"> for other reasons. </w:t>
      </w:r>
      <w:r w:rsidRPr="003804BC">
        <w:rPr>
          <w:rStyle w:val="StyleUnderline"/>
          <w:highlight w:val="yellow"/>
        </w:rPr>
        <w:t>Suppose</w:t>
      </w:r>
      <w:r w:rsidRPr="003804BC">
        <w:rPr>
          <w:sz w:val="14"/>
        </w:rPr>
        <w:t xml:space="preserve"> that some scientific </w:t>
      </w:r>
      <w:r w:rsidRPr="000943B7">
        <w:rPr>
          <w:rStyle w:val="StyleUnderline"/>
        </w:rPr>
        <w:t xml:space="preserve">analysis </w:t>
      </w:r>
      <w:r w:rsidRPr="003804BC">
        <w:rPr>
          <w:rStyle w:val="StyleUnderline"/>
          <w:highlight w:val="yellow"/>
        </w:rPr>
        <w:t>A</w:t>
      </w:r>
      <w:r w:rsidRPr="006A4615">
        <w:rPr>
          <w:rStyle w:val="StyleUnderline"/>
        </w:rPr>
        <w:t xml:space="preserve"> </w:t>
      </w:r>
      <w:r w:rsidRPr="003804BC">
        <w:rPr>
          <w:rStyle w:val="StyleUnderline"/>
          <w:highlight w:val="yellow"/>
        </w:rPr>
        <w:t>indicates</w:t>
      </w:r>
      <w:r w:rsidRPr="003804BC">
        <w:rPr>
          <w:sz w:val="14"/>
        </w:rPr>
        <w:t xml:space="preserve"> that some </w:t>
      </w:r>
      <w:r w:rsidRPr="006A4615">
        <w:rPr>
          <w:rStyle w:val="StyleUnderline"/>
        </w:rPr>
        <w:t xml:space="preserve">catastrophe </w:t>
      </w:r>
      <w:r w:rsidRPr="003804BC">
        <w:rPr>
          <w:rStyle w:val="StyleUnderline"/>
          <w:highlight w:val="yellow"/>
        </w:rPr>
        <w:t>X has an extremely small probability</w:t>
      </w:r>
      <w:r w:rsidRPr="003804BC">
        <w:rPr>
          <w:sz w:val="14"/>
        </w:rPr>
        <w:t xml:space="preserve"> P(X) of occurring. </w:t>
      </w:r>
      <w:r w:rsidRPr="006A4615">
        <w:rPr>
          <w:rStyle w:val="StyleUnderline"/>
        </w:rPr>
        <w:t xml:space="preserve">Then </w:t>
      </w:r>
      <w:r w:rsidRPr="000943B7">
        <w:rPr>
          <w:rStyle w:val="StyleUnderline"/>
        </w:rPr>
        <w:t xml:space="preserve">the </w:t>
      </w:r>
      <w:r w:rsidRPr="003804BC">
        <w:rPr>
          <w:rStyle w:val="StyleUnderline"/>
          <w:highlight w:val="yellow"/>
        </w:rPr>
        <w:t>probability</w:t>
      </w:r>
      <w:r w:rsidRPr="003804BC">
        <w:rPr>
          <w:sz w:val="14"/>
        </w:rPr>
        <w:t xml:space="preserve"> that </w:t>
      </w:r>
      <w:r w:rsidRPr="003804BC">
        <w:rPr>
          <w:rStyle w:val="StyleUnderline"/>
          <w:highlight w:val="yellow"/>
        </w:rPr>
        <w:t>A has</w:t>
      </w:r>
      <w:r w:rsidRPr="006A4615">
        <w:rPr>
          <w:rStyle w:val="StyleUnderline"/>
        </w:rPr>
        <w:t xml:space="preserve"> </w:t>
      </w:r>
      <w:r w:rsidRPr="003804BC">
        <w:rPr>
          <w:rStyle w:val="StyleUnderline"/>
          <w:highlight w:val="yellow"/>
        </w:rPr>
        <w:t>some hidden</w:t>
      </w:r>
      <w:r w:rsidRPr="006A4615">
        <w:rPr>
          <w:rStyle w:val="StyleUnderline"/>
        </w:rPr>
        <w:t xml:space="preserve"> crucial </w:t>
      </w:r>
      <w:r w:rsidRPr="003804BC">
        <w:rPr>
          <w:rStyle w:val="StyleUnderline"/>
          <w:highlight w:val="yellow"/>
        </w:rPr>
        <w:t>flaw may</w:t>
      </w:r>
      <w:r w:rsidRPr="006A4615">
        <w:rPr>
          <w:rStyle w:val="StyleUnderline"/>
        </w:rPr>
        <w:t xml:space="preserve"> easily </w:t>
      </w:r>
      <w:r w:rsidRPr="003804BC">
        <w:rPr>
          <w:rStyle w:val="StyleUnderline"/>
          <w:highlight w:val="yellow"/>
        </w:rPr>
        <w:t>be much greater</w:t>
      </w:r>
      <w:r w:rsidRPr="00040D3C">
        <w:rPr>
          <w:rStyle w:val="StyleUnderline"/>
        </w:rPr>
        <w:t xml:space="preserve"> than P(X).</w:t>
      </w:r>
      <w:r w:rsidRPr="003804BC">
        <w:rPr>
          <w:sz w:val="14"/>
        </w:rPr>
        <w:t xml:space="preserve">5 </w:t>
      </w:r>
      <w:r w:rsidRPr="006A4615">
        <w:rPr>
          <w:rStyle w:val="StyleUnderline"/>
        </w:rPr>
        <w:t xml:space="preserve">Furthermore, </w:t>
      </w:r>
      <w:r w:rsidRPr="000943B7">
        <w:rPr>
          <w:rStyle w:val="StyleUnderline"/>
        </w:rPr>
        <w:t xml:space="preserve">the </w:t>
      </w:r>
      <w:r w:rsidRPr="003804BC">
        <w:rPr>
          <w:rStyle w:val="StyleUnderline"/>
          <w:highlight w:val="yellow"/>
        </w:rPr>
        <w:t>conditional probability</w:t>
      </w:r>
      <w:r w:rsidRPr="006A4615">
        <w:rPr>
          <w:rStyle w:val="StyleUnderline"/>
        </w:rPr>
        <w:t xml:space="preserve"> </w:t>
      </w:r>
      <w:r w:rsidRPr="003804BC">
        <w:rPr>
          <w:rStyle w:val="StyleUnderline"/>
          <w:highlight w:val="yellow"/>
        </w:rPr>
        <w:t>of X given</w:t>
      </w:r>
      <w:r w:rsidRPr="000E7AA9">
        <w:rPr>
          <w:rStyle w:val="StyleUnderline"/>
        </w:rPr>
        <w:t xml:space="preserve"> that </w:t>
      </w:r>
      <w:r w:rsidRPr="003804BC">
        <w:rPr>
          <w:rStyle w:val="StyleUnderline"/>
          <w:highlight w:val="yellow"/>
        </w:rPr>
        <w:t>A is crucially flawed</w:t>
      </w:r>
      <w:r w:rsidRPr="003804BC">
        <w:rPr>
          <w:sz w:val="14"/>
        </w:rPr>
        <w:t xml:space="preserve">, P(X|¬A), </w:t>
      </w:r>
      <w:r w:rsidRPr="003804BC">
        <w:rPr>
          <w:rStyle w:val="Emphasis"/>
          <w:highlight w:val="yellow"/>
        </w:rPr>
        <w:t xml:space="preserve">may be </w:t>
      </w:r>
      <w:proofErr w:type="gramStart"/>
      <w:r w:rsidRPr="003804BC">
        <w:rPr>
          <w:rStyle w:val="Emphasis"/>
          <w:highlight w:val="yellow"/>
        </w:rPr>
        <w:t>fairly high</w:t>
      </w:r>
      <w:proofErr w:type="gramEnd"/>
      <w:r w:rsidRPr="00040D3C">
        <w:rPr>
          <w:rStyle w:val="StyleUnderline"/>
        </w:rPr>
        <w:t>. We</w:t>
      </w:r>
      <w:r w:rsidRPr="000E7AA9">
        <w:rPr>
          <w:rStyle w:val="StyleUnderline"/>
        </w:rPr>
        <w:t xml:space="preserve"> may then find that most of the risk of X resides in the uncertainty of our scientific assessment</w:t>
      </w:r>
      <w:r w:rsidRPr="003804BC">
        <w:rPr>
          <w:sz w:val="14"/>
        </w:rPr>
        <w:t xml:space="preserve"> that P(X) was small (figure 1) (Ord, Hillerbrand and Sandberg 2010). </w:t>
      </w:r>
    </w:p>
    <w:p w14:paraId="3742FEC8" w14:textId="77777777" w:rsidR="004D0582" w:rsidRPr="0075257B" w:rsidRDefault="004D0582" w:rsidP="004D0582">
      <w:pPr>
        <w:pStyle w:val="Heading4"/>
      </w:pPr>
      <w:r>
        <w:t>“Probability first”</w:t>
      </w:r>
      <w:r w:rsidRPr="00B01981">
        <w:t xml:space="preserve"> inverts the error </w:t>
      </w:r>
      <w:r w:rsidRPr="00E71A55">
        <w:rPr>
          <w:b w:val="0"/>
        </w:rPr>
        <w:t>– has its own biases, fails to teach about worst case scenarios, ignores trends towards disasters</w:t>
      </w:r>
      <w:r>
        <w:rPr>
          <w:b w:val="0"/>
        </w:rPr>
        <w:t>/population concentration, and struggles to be applied to governments</w:t>
      </w:r>
    </w:p>
    <w:p w14:paraId="20352130" w14:textId="77777777" w:rsidR="004D0582" w:rsidRPr="00B01981" w:rsidRDefault="004D0582" w:rsidP="004D0582">
      <w:r>
        <w:rPr>
          <w:rStyle w:val="Style13ptBold"/>
        </w:rPr>
        <w:t xml:space="preserve">Clarke 8 ---- </w:t>
      </w:r>
      <w:r w:rsidRPr="00B01981">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w:t>
      </w:r>
      <w:r>
        <w:t>ll, Social Research 75.3, JSTOR ***Modified for ableist language</w:t>
      </w:r>
    </w:p>
    <w:p w14:paraId="314702CF" w14:textId="77777777" w:rsidR="004D0582" w:rsidRPr="00B01981" w:rsidRDefault="004D0582" w:rsidP="004D0582">
      <w:pPr>
        <w:rPr>
          <w:rStyle w:val="Style13ptBold"/>
        </w:rPr>
      </w:pPr>
    </w:p>
    <w:p w14:paraId="0C4386E9" w14:textId="77777777" w:rsidR="004D0582" w:rsidRDefault="004D0582" w:rsidP="004D0582">
      <w:pPr>
        <w:rPr>
          <w:sz w:val="14"/>
        </w:rPr>
      </w:pPr>
      <w:r w:rsidRPr="00722CCD">
        <w:rPr>
          <w:sz w:val="14"/>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F46BBB">
        <w:rPr>
          <w:rStyle w:val="StyleUnderline"/>
        </w:rPr>
        <w:t xml:space="preserve">work on disaster is seen as </w:t>
      </w:r>
      <w:r w:rsidRPr="00E71A55">
        <w:rPr>
          <w:rStyle w:val="Emphasis"/>
        </w:rPr>
        <w:t>narrow</w:t>
      </w:r>
      <w:r w:rsidRPr="00722CCD">
        <w:rPr>
          <w:sz w:val="14"/>
        </w:rPr>
        <w:t xml:space="preserve">, a reason that holds some irony </w:t>
      </w:r>
      <w:r w:rsidRPr="00F46BBB">
        <w:rPr>
          <w:rStyle w:val="StyleUnderline"/>
        </w:rPr>
        <w:t>for</w:t>
      </w:r>
      <w:r w:rsidRPr="00722CCD">
        <w:rPr>
          <w:sz w:val="14"/>
        </w:rPr>
        <w:t xml:space="preserve"> the main thrust of my argument here: </w:t>
      </w:r>
      <w:r w:rsidRPr="00F46BBB">
        <w:rPr>
          <w:rStyle w:val="StyleUnderline"/>
        </w:rPr>
        <w:t xml:space="preserve">disasters are </w:t>
      </w:r>
      <w:proofErr w:type="gramStart"/>
      <w:r w:rsidRPr="00F46BBB">
        <w:rPr>
          <w:rStyle w:val="StyleUnderline"/>
        </w:rPr>
        <w:t>unusual</w:t>
      </w:r>
      <w:proofErr w:type="gramEnd"/>
      <w:r w:rsidRPr="00F46BBB">
        <w:rPr>
          <w:rStyle w:val="StyleUnderline"/>
        </w:rPr>
        <w:t xml:space="preserve"> and</w:t>
      </w:r>
      <w:r w:rsidRPr="00722CCD">
        <w:rPr>
          <w:sz w:val="14"/>
        </w:rPr>
        <w:t xml:space="preserve"> the </w:t>
      </w:r>
      <w:r w:rsidRPr="00454B76">
        <w:rPr>
          <w:rStyle w:val="StyleUnderline"/>
          <w:highlight w:val="yellow"/>
        </w:rPr>
        <w:t>social sciences are</w:t>
      </w:r>
      <w:r w:rsidRPr="00F46BBB">
        <w:rPr>
          <w:rStyle w:val="StyleUnderline"/>
        </w:rPr>
        <w:t xml:space="preserve"> </w:t>
      </w:r>
      <w:r w:rsidRPr="00722CCD">
        <w:rPr>
          <w:sz w:val="14"/>
        </w:rPr>
        <w:t xml:space="preserve">generally </w:t>
      </w:r>
      <w:r w:rsidRPr="00454B76">
        <w:rPr>
          <w:rStyle w:val="Emphasis"/>
          <w:highlight w:val="yellow"/>
        </w:rPr>
        <w:t>biased</w:t>
      </w:r>
      <w:r w:rsidRPr="00454B76">
        <w:rPr>
          <w:rStyle w:val="StyleUnderline"/>
          <w:highlight w:val="yellow"/>
        </w:rPr>
        <w:t xml:space="preserve"> to</w:t>
      </w:r>
      <w:r w:rsidRPr="00454B76">
        <w:rPr>
          <w:rStyle w:val="StyleUnderline"/>
        </w:rPr>
        <w:t xml:space="preserve">ward </w:t>
      </w:r>
      <w:r w:rsidRPr="00454B76">
        <w:rPr>
          <w:rStyle w:val="StyleUnderline"/>
          <w:highlight w:val="yellow"/>
        </w:rPr>
        <w:t>phenomena that are frequent</w:t>
      </w:r>
      <w:r w:rsidRPr="00454B76">
        <w:rPr>
          <w:rStyle w:val="StyleUnderline"/>
        </w:rPr>
        <w:t>.</w:t>
      </w:r>
      <w:r w:rsidRPr="00F46BBB">
        <w:rPr>
          <w:rStyle w:val="StyleUnderline"/>
        </w:rPr>
        <w:t xml:space="preserve"> Methods textbooks caution against</w:t>
      </w:r>
      <w:r w:rsidRPr="00722CCD">
        <w:rPr>
          <w:sz w:val="14"/>
        </w:rPr>
        <w:t xml:space="preserve"> using case stud- ies as representative of anything, and </w:t>
      </w:r>
      <w:r w:rsidRPr="00F46BBB">
        <w:rPr>
          <w:rStyle w:val="StyleUnderline"/>
        </w:rPr>
        <w:t>articles</w:t>
      </w:r>
      <w:r w:rsidRPr="00722CCD">
        <w:rPr>
          <w:sz w:val="14"/>
        </w:rPr>
        <w:t xml:space="preserve"> in mainstreams journals that are </w:t>
      </w:r>
      <w:r w:rsidRPr="00F46BBB">
        <w:rPr>
          <w:rStyle w:val="StyleUnderline"/>
        </w:rPr>
        <w:t>not based on</w:t>
      </w:r>
      <w:r w:rsidRPr="00722CCD">
        <w:rPr>
          <w:sz w:val="14"/>
        </w:rPr>
        <w:t xml:space="preserve"> </w:t>
      </w:r>
      <w:r w:rsidRPr="00F46BBB">
        <w:rPr>
          <w:rStyle w:val="StyleUnderline"/>
        </w:rPr>
        <w:t>probability samples</w:t>
      </w:r>
      <w:r w:rsidRPr="00722CCD">
        <w:rPr>
          <w:sz w:val="14"/>
        </w:rPr>
        <w:t xml:space="preserve"> must issue similar obligatory caveats. </w:t>
      </w:r>
      <w:r w:rsidRPr="00F46BBB">
        <w:rPr>
          <w:rStyle w:val="StyleUnderline"/>
        </w:rPr>
        <w:t xml:space="preserve">The premise, </w:t>
      </w:r>
      <w:r w:rsidRPr="00E71A55">
        <w:rPr>
          <w:rStyle w:val="Emphasis"/>
        </w:rPr>
        <w:t>itself narrow</w:t>
      </w:r>
      <w:r w:rsidRPr="00F46BBB">
        <w:rPr>
          <w:rStyle w:val="StyleUnderline"/>
        </w:rPr>
        <w:t xml:space="preserve">, is that the only way to be certain </w:t>
      </w:r>
      <w:r w:rsidRPr="00722CCD">
        <w:rPr>
          <w:sz w:val="14"/>
        </w:rPr>
        <w:t xml:space="preserve">that we know something about the social world, and the only way to control for subjective influences in data acquisition, </w:t>
      </w:r>
      <w:r w:rsidRPr="00F46BBB">
        <w:rPr>
          <w:rStyle w:val="StyleUnderline"/>
        </w:rPr>
        <w:t>is to follow</w:t>
      </w:r>
      <w:r w:rsidRPr="00722CCD">
        <w:rPr>
          <w:sz w:val="14"/>
        </w:rPr>
        <w:t xml:space="preserve"> the tenets of </w:t>
      </w:r>
      <w:r w:rsidRPr="00F46BBB">
        <w:rPr>
          <w:rStyle w:val="StyleUnderline"/>
        </w:rPr>
        <w:t>probabilistic sampling</w:t>
      </w:r>
      <w:r w:rsidRPr="00722CCD">
        <w:rPr>
          <w:sz w:val="14"/>
        </w:rPr>
        <w:t xml:space="preserve">. This view is a correlate of the central way of defining rational action and rational policy in academic work of all varieties </w:t>
      </w:r>
      <w:proofErr w:type="gramStart"/>
      <w:r w:rsidRPr="00722CCD">
        <w:rPr>
          <w:sz w:val="14"/>
        </w:rPr>
        <w:t>and also</w:t>
      </w:r>
      <w:proofErr w:type="gramEnd"/>
      <w:r w:rsidRPr="00722CCD">
        <w:rPr>
          <w:sz w:val="14"/>
        </w:rPr>
        <w:t xml:space="preserve"> in much practical work, which is to say in terms of probabilities. </w:t>
      </w:r>
      <w:r w:rsidRPr="00454B76">
        <w:rPr>
          <w:rStyle w:val="StyleUnderline"/>
          <w:highlight w:val="yellow"/>
        </w:rPr>
        <w:t>The irony is that</w:t>
      </w:r>
      <w:r w:rsidRPr="00F46BBB">
        <w:rPr>
          <w:rStyle w:val="StyleUnderline"/>
        </w:rPr>
        <w:t xml:space="preserve"> </w:t>
      </w:r>
      <w:r w:rsidRPr="00454B76">
        <w:rPr>
          <w:rStyle w:val="StyleUnderline"/>
        </w:rPr>
        <w:t xml:space="preserve">probabilistic thinking </w:t>
      </w:r>
      <w:r w:rsidRPr="00454B76">
        <w:rPr>
          <w:rStyle w:val="Emphasis"/>
        </w:rPr>
        <w:t>has its own biases</w:t>
      </w:r>
      <w:r w:rsidRPr="00454B76">
        <w:rPr>
          <w:rStyle w:val="StyleUnderline"/>
        </w:rPr>
        <w:t>, which,</w:t>
      </w:r>
      <w:r w:rsidRPr="00F46BBB">
        <w:rPr>
          <w:rStyle w:val="StyleUnderline"/>
        </w:rPr>
        <w:t xml:space="preserve"> if unacknowledged and uncorrected</w:t>
      </w:r>
      <w:r w:rsidRPr="00722CCD">
        <w:rPr>
          <w:sz w:val="14"/>
        </w:rPr>
        <w:t xml:space="preserve"> for, </w:t>
      </w:r>
      <w:r w:rsidRPr="00454B76">
        <w:rPr>
          <w:rStyle w:val="Emphasis"/>
          <w:highlight w:val="yellow"/>
        </w:rPr>
        <w:t>lead to</w:t>
      </w:r>
      <w:r w:rsidRPr="00E71A55">
        <w:rPr>
          <w:rStyle w:val="Emphasis"/>
        </w:rPr>
        <w:t xml:space="preserve"> a </w:t>
      </w:r>
      <w:r w:rsidRPr="00454B76">
        <w:rPr>
          <w:rStyle w:val="Emphasis"/>
          <w:highlight w:val="yellow"/>
        </w:rPr>
        <w:t>conceptual neglect</w:t>
      </w:r>
      <w:r w:rsidRPr="00454B76">
        <w:rPr>
          <w:rStyle w:val="StyleUnderline"/>
          <w:highlight w:val="yellow"/>
        </w:rPr>
        <w:t xml:space="preserve"> of extreme events</w:t>
      </w:r>
      <w:r w:rsidRPr="00722CCD">
        <w:rPr>
          <w:sz w:val="14"/>
        </w:rPr>
        <w:t xml:space="preserve">. This leaves us, as scholars, paying attention to disasters only when they happen and doing that makes the accumulation of good ideas about disaster vulnerable to issue-attention cycles (Birkland, 2007). </w:t>
      </w:r>
      <w:r w:rsidRPr="00454B76">
        <w:rPr>
          <w:rStyle w:val="StyleUnderline"/>
          <w:highlight w:val="yellow"/>
        </w:rPr>
        <w:t>These</w:t>
      </w:r>
      <w:r w:rsidRPr="00722CCD">
        <w:rPr>
          <w:sz w:val="14"/>
        </w:rPr>
        <w:t xml:space="preserve"> </w:t>
      </w:r>
      <w:r w:rsidRPr="00722CCD">
        <w:rPr>
          <w:strike/>
          <w:sz w:val="14"/>
        </w:rPr>
        <w:t>conceptual blinders</w:t>
      </w:r>
      <w:r w:rsidRPr="00722CCD">
        <w:rPr>
          <w:sz w:val="14"/>
        </w:rPr>
        <w:t xml:space="preserve"> </w:t>
      </w:r>
      <w:r w:rsidRPr="00454B76">
        <w:rPr>
          <w:rStyle w:val="StyleUnderline"/>
        </w:rPr>
        <w:t xml:space="preserve">[myopic </w:t>
      </w:r>
      <w:r w:rsidRPr="00454B76">
        <w:rPr>
          <w:rStyle w:val="StyleUnderline"/>
          <w:highlight w:val="yellow"/>
        </w:rPr>
        <w:t>approaches]</w:t>
      </w:r>
      <w:r w:rsidRPr="00722CCD">
        <w:rPr>
          <w:sz w:val="14"/>
          <w:highlight w:val="yellow"/>
        </w:rPr>
        <w:t xml:space="preserve"> </w:t>
      </w:r>
      <w:r w:rsidRPr="00454B76">
        <w:rPr>
          <w:rStyle w:val="StyleUnderline"/>
          <w:highlight w:val="yellow"/>
        </w:rPr>
        <w:t>lead to</w:t>
      </w:r>
      <w:r w:rsidRPr="00F46BBB">
        <w:rPr>
          <w:rStyle w:val="StyleUnderline"/>
        </w:rPr>
        <w:t xml:space="preserve"> a </w:t>
      </w:r>
      <w:r w:rsidRPr="00454B76">
        <w:rPr>
          <w:rStyle w:val="StyleUnderline"/>
          <w:highlight w:val="yellow"/>
        </w:rPr>
        <w:t>neglect of disasters</w:t>
      </w:r>
      <w:r w:rsidRPr="00722CCD">
        <w:rPr>
          <w:sz w:val="14"/>
        </w:rPr>
        <w:t xml:space="preserve"> </w:t>
      </w:r>
      <w:r w:rsidRPr="00F46BBB">
        <w:rPr>
          <w:rStyle w:val="StyleUnderline"/>
        </w:rPr>
        <w:t>as "strategic research sites</w:t>
      </w:r>
      <w:r w:rsidRPr="00722CCD">
        <w:rPr>
          <w:sz w:val="14"/>
        </w:rPr>
        <w:t xml:space="preserve">" (Merton, 1987), </w:t>
      </w:r>
      <w:r w:rsidRPr="00454B76">
        <w:rPr>
          <w:rStyle w:val="StyleUnderline"/>
          <w:highlight w:val="yellow"/>
        </w:rPr>
        <w:t xml:space="preserve">which results in </w:t>
      </w:r>
      <w:r w:rsidRPr="00454B76">
        <w:rPr>
          <w:rStyle w:val="Emphasis"/>
          <w:highlight w:val="yellow"/>
        </w:rPr>
        <w:t>learning less</w:t>
      </w:r>
      <w:r w:rsidRPr="00454B76">
        <w:rPr>
          <w:rStyle w:val="StyleUnderline"/>
          <w:highlight w:val="yellow"/>
        </w:rPr>
        <w:t xml:space="preserve"> about disaster</w:t>
      </w:r>
      <w:r w:rsidRPr="00F46BBB">
        <w:rPr>
          <w:rStyle w:val="StyleUnderline"/>
        </w:rPr>
        <w:t xml:space="preserve"> </w:t>
      </w:r>
      <w:r w:rsidRPr="00454B76">
        <w:rPr>
          <w:rStyle w:val="StyleUnderline"/>
        </w:rPr>
        <w:t xml:space="preserve">than we could </w:t>
      </w:r>
      <w:r w:rsidRPr="00454B76">
        <w:rPr>
          <w:rStyle w:val="StyleUnderline"/>
          <w:highlight w:val="yellow"/>
        </w:rPr>
        <w:t>and</w:t>
      </w:r>
      <w:r w:rsidRPr="00454B76">
        <w:rPr>
          <w:rStyle w:val="StyleUnderline"/>
        </w:rPr>
        <w:t xml:space="preserve"> in missing opportunities to </w:t>
      </w:r>
      <w:r w:rsidRPr="00722CCD">
        <w:rPr>
          <w:sz w:val="14"/>
        </w:rPr>
        <w:t xml:space="preserve">use disaster to </w:t>
      </w:r>
      <w:r w:rsidRPr="00454B76">
        <w:rPr>
          <w:rStyle w:val="StyleUnderline"/>
        </w:rPr>
        <w:t xml:space="preserve">learn about </w:t>
      </w:r>
      <w:r w:rsidRPr="00454B76">
        <w:rPr>
          <w:rStyle w:val="StyleUnderline"/>
          <w:highlight w:val="yellow"/>
        </w:rPr>
        <w:t>society</w:t>
      </w:r>
      <w:r w:rsidRPr="00722CCD">
        <w:rPr>
          <w:sz w:val="14"/>
        </w:rPr>
        <w:t xml:space="preserve"> (cf. Sorokin, 1942). </w:t>
      </w:r>
      <w:r w:rsidRPr="00454B76">
        <w:rPr>
          <w:rStyle w:val="Emphasis"/>
          <w:highlight w:val="yellow"/>
        </w:rPr>
        <w:t>We need new conceptual tools</w:t>
      </w:r>
      <w:r w:rsidRPr="00722CCD">
        <w:rPr>
          <w:sz w:val="14"/>
          <w:highlight w:val="yellow"/>
        </w:rPr>
        <w:t xml:space="preserve"> </w:t>
      </w:r>
      <w:r w:rsidRPr="00454B76">
        <w:rPr>
          <w:rStyle w:val="StyleUnderline"/>
          <w:highlight w:val="yellow"/>
        </w:rPr>
        <w:t xml:space="preserve">because of </w:t>
      </w:r>
      <w:r w:rsidRPr="00454B76">
        <w:rPr>
          <w:rStyle w:val="StyleUnderline"/>
        </w:rPr>
        <w:t xml:space="preserve">an upward trend in </w:t>
      </w:r>
      <w:r w:rsidRPr="00454B76">
        <w:rPr>
          <w:rStyle w:val="StyleUnderline"/>
          <w:highlight w:val="yellow"/>
        </w:rPr>
        <w:t xml:space="preserve">frequency </w:t>
      </w:r>
      <w:r w:rsidRPr="00454B76">
        <w:rPr>
          <w:rStyle w:val="StyleUnderline"/>
        </w:rPr>
        <w:t xml:space="preserve">and severity </w:t>
      </w:r>
      <w:r w:rsidRPr="00454B76">
        <w:rPr>
          <w:rStyle w:val="StyleUnderline"/>
          <w:highlight w:val="yellow"/>
        </w:rPr>
        <w:t>of disaster</w:t>
      </w:r>
      <w:r w:rsidRPr="00722CCD">
        <w:rPr>
          <w:sz w:val="14"/>
        </w:rPr>
        <w:t xml:space="preserve"> since 1970 (Perrow,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impossible and recovery would take an extraordinarily long time. There are other similar pockets of scholarly interest in extreme events, some spurred by September 11 and many catalyzed by Katrina. The </w:t>
      </w:r>
      <w:r w:rsidRPr="00F46BBB">
        <w:rPr>
          <w:rStyle w:val="StyleUnderline"/>
        </w:rPr>
        <w:t>consequences</w:t>
      </w:r>
      <w:r w:rsidRPr="00722CCD">
        <w:rPr>
          <w:sz w:val="14"/>
        </w:rPr>
        <w:t xml:space="preserve"> of disasters </w:t>
      </w:r>
      <w:r w:rsidRPr="00F46BBB">
        <w:rPr>
          <w:rStyle w:val="StyleUnderline"/>
        </w:rPr>
        <w:t>are also becoming more severe</w:t>
      </w:r>
      <w:r w:rsidRPr="00722CCD">
        <w:rPr>
          <w:sz w:val="14"/>
        </w:rPr>
        <w:t xml:space="preserve">, both in terms of lives lost and property damaged. </w:t>
      </w:r>
      <w:r w:rsidRPr="00454B76">
        <w:rPr>
          <w:rStyle w:val="StyleUnderline"/>
          <w:highlight w:val="yellow"/>
        </w:rPr>
        <w:t>People</w:t>
      </w:r>
      <w:r w:rsidRPr="00722CCD">
        <w:rPr>
          <w:sz w:val="14"/>
        </w:rPr>
        <w:t xml:space="preserve"> and their places </w:t>
      </w:r>
      <w:r w:rsidRPr="00454B76">
        <w:rPr>
          <w:rStyle w:val="StyleUnderline"/>
          <w:highlight w:val="yellow"/>
        </w:rPr>
        <w:t>are becoming</w:t>
      </w:r>
      <w:r w:rsidRPr="00F46BBB">
        <w:rPr>
          <w:rStyle w:val="StyleUnderline"/>
        </w:rPr>
        <w:t xml:space="preserve"> more </w:t>
      </w:r>
      <w:r w:rsidRPr="00454B76">
        <w:rPr>
          <w:rStyle w:val="StyleUnderline"/>
          <w:highlight w:val="yellow"/>
        </w:rPr>
        <w:t>vulnerable</w:t>
      </w:r>
      <w:r w:rsidRPr="00F46BBB">
        <w:rPr>
          <w:rStyle w:val="StyleUnderline"/>
        </w:rPr>
        <w:t xml:space="preserve">. The </w:t>
      </w:r>
      <w:r w:rsidRPr="00454B76">
        <w:rPr>
          <w:rStyle w:val="StyleUnderline"/>
          <w:highlight w:val="yellow"/>
        </w:rPr>
        <w:t>most important</w:t>
      </w:r>
      <w:r w:rsidRPr="00F46BBB">
        <w:rPr>
          <w:rStyle w:val="StyleUnderline"/>
        </w:rPr>
        <w:t xml:space="preserve"> reason </w:t>
      </w:r>
      <w:r w:rsidRPr="00722CCD">
        <w:rPr>
          <w:sz w:val="14"/>
        </w:rPr>
        <w:t xml:space="preserve">that vulnerabilities are increasing </w:t>
      </w:r>
      <w:r w:rsidRPr="00454B76">
        <w:rPr>
          <w:rStyle w:val="StyleUnderline"/>
          <w:highlight w:val="yellow"/>
        </w:rPr>
        <w:t>is population concentration</w:t>
      </w:r>
      <w:r w:rsidRPr="00722CCD">
        <w:rPr>
          <w:sz w:val="14"/>
        </w:rPr>
        <w:t xml:space="preserve"> (Clarke, 2006b). This is a general phenomenon and includes, for example, flying in jumbo jets, working in tall buildings, and attending events in large capacity sports arenas. </w:t>
      </w:r>
      <w:r w:rsidRPr="00F46BBB">
        <w:rPr>
          <w:rStyle w:val="StyleUnderline"/>
        </w:rPr>
        <w:t>Considering</w:t>
      </w:r>
      <w:r w:rsidRPr="00722CCD">
        <w:rPr>
          <w:sz w:val="14"/>
        </w:rPr>
        <w:t xml:space="preserve"> disasters whose origin is </w:t>
      </w:r>
      <w:r w:rsidRPr="00F46BBB">
        <w:rPr>
          <w:rStyle w:val="StyleUnderline"/>
        </w:rPr>
        <w:t>a natural hazard, the</w:t>
      </w:r>
      <w:r w:rsidRPr="00722CCD">
        <w:rPr>
          <w:sz w:val="14"/>
        </w:rPr>
        <w:t xml:space="preserve"> specific </w:t>
      </w:r>
      <w:r w:rsidRPr="00F46BBB">
        <w:rPr>
          <w:rStyle w:val="StyleUnderline"/>
        </w:rPr>
        <w:t>cause</w:t>
      </w:r>
      <w:r w:rsidRPr="00722CCD">
        <w:rPr>
          <w:sz w:val="14"/>
        </w:rPr>
        <w:t xml:space="preserve"> of increased vulnerability </w:t>
      </w:r>
      <w:r w:rsidRPr="00F46BBB">
        <w:rPr>
          <w:rStyle w:val="StyleUnderline"/>
        </w:rPr>
        <w:t>is</w:t>
      </w:r>
      <w:r w:rsidRPr="00722CCD">
        <w:rPr>
          <w:sz w:val="14"/>
        </w:rPr>
        <w:t xml:space="preserve"> that </w:t>
      </w:r>
      <w:r w:rsidRPr="00F46BBB">
        <w:rPr>
          <w:rStyle w:val="StyleUnderline"/>
        </w:rPr>
        <w:t>people</w:t>
      </w:r>
      <w:r w:rsidRPr="00722CCD">
        <w:rPr>
          <w:sz w:val="14"/>
        </w:rPr>
        <w:t xml:space="preserve"> are </w:t>
      </w:r>
      <w:r w:rsidRPr="00F46BBB">
        <w:rPr>
          <w:rStyle w:val="StyleUnderline"/>
        </w:rPr>
        <w:t>moving</w:t>
      </w:r>
      <w:r w:rsidRPr="00722CCD">
        <w:rPr>
          <w:sz w:val="14"/>
        </w:rPr>
        <w:t xml:space="preserve"> </w:t>
      </w:r>
      <w:r w:rsidRPr="00F46BBB">
        <w:rPr>
          <w:rStyle w:val="StyleUnderline"/>
        </w:rPr>
        <w:t>to where hazards originate</w:t>
      </w:r>
      <w:r w:rsidRPr="00722CCD">
        <w:rPr>
          <w:sz w:val="14"/>
        </w:rPr>
        <w:t xml:space="preserve">, and most especially to where the water is. In some places, this makes them vulnerable to hurricanes that can create devastating storm surges; in others it makes them vulnerable to earthquakes that can create tsunamis. </w:t>
      </w:r>
      <w:r w:rsidRPr="00F46BBB">
        <w:rPr>
          <w:rStyle w:val="StyleUnderline"/>
        </w:rPr>
        <w:t>In any case, the general problem is that people concentrate themselves in dangerous places, so when the hazard comes disasters are intensified.</w:t>
      </w:r>
      <w:r w:rsidRPr="00722CCD">
        <w:rPr>
          <w:sz w:val="14"/>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F46BBB">
        <w:rPr>
          <w:rStyle w:val="StyleUnderline"/>
        </w:rPr>
        <w:t>demographic pressures and attendant development are wide- spread. People are concentrating along</w:t>
      </w:r>
      <w:r w:rsidRPr="00722CCD">
        <w:rPr>
          <w:sz w:val="14"/>
        </w:rPr>
        <w:t xml:space="preserve"> the </w:t>
      </w:r>
      <w:r w:rsidRPr="00F46BBB">
        <w:rPr>
          <w:rStyle w:val="StyleUnderline"/>
        </w:rPr>
        <w:t>coasts</w:t>
      </w:r>
      <w:r w:rsidRPr="00722CCD">
        <w:rPr>
          <w:sz w:val="14"/>
        </w:rPr>
        <w:t xml:space="preserve"> of the United States, </w:t>
      </w:r>
      <w:r w:rsidRPr="00F46BBB">
        <w:rPr>
          <w:rStyle w:val="StyleUnderline"/>
        </w:rPr>
        <w:t>and</w:t>
      </w:r>
      <w:r w:rsidRPr="00722CCD">
        <w:rPr>
          <w:sz w:val="14"/>
        </w:rPr>
        <w:t xml:space="preserve">, like Florida, </w:t>
      </w:r>
      <w:r w:rsidRPr="00F46BBB">
        <w:rPr>
          <w:rStyle w:val="StyleUnderline"/>
        </w:rPr>
        <w:t>this puts people at risk</w:t>
      </w:r>
      <w:r w:rsidRPr="00722CCD">
        <w:rPr>
          <w:sz w:val="14"/>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w:t>
      </w:r>
      <w:proofErr w:type="gramStart"/>
      <w:r w:rsidRPr="00722CCD">
        <w:rPr>
          <w:sz w:val="14"/>
        </w:rPr>
        <w:t>similar to</w:t>
      </w:r>
      <w:proofErr w:type="gramEnd"/>
      <w:r w:rsidRPr="00722CCD">
        <w:rPr>
          <w:sz w:val="14"/>
        </w:rPr>
        <w:t xml:space="preserve"> the one in Indonesia.) Additionally, volcanoes reside atop the meeting of tectonic plates; the typhoons that originate in the Pacific Ocean generate furiously fatal winds. </w:t>
      </w:r>
      <w:r w:rsidRPr="00F46BBB">
        <w:rPr>
          <w:rStyle w:val="StyleUnderline"/>
        </w:rPr>
        <w:t>Perrow</w:t>
      </w:r>
      <w:r w:rsidRPr="00722CCD">
        <w:rPr>
          <w:sz w:val="14"/>
        </w:rPr>
        <w:t xml:space="preserve"> (2007) </w:t>
      </w:r>
      <w:r w:rsidRPr="00F46BBB">
        <w:rPr>
          <w:rStyle w:val="StyleUnderline"/>
        </w:rPr>
        <w:t xml:space="preserve">has generalized </w:t>
      </w:r>
      <w:r w:rsidRPr="00722CCD">
        <w:rPr>
          <w:sz w:val="14"/>
        </w:rPr>
        <w:t>the point about</w:t>
      </w:r>
      <w:r w:rsidRPr="00F46BBB">
        <w:rPr>
          <w:rStyle w:val="StyleUnderline"/>
        </w:rPr>
        <w:t xml:space="preserve"> concentration, arguing </w:t>
      </w:r>
      <w:r w:rsidRPr="00722CCD">
        <w:rPr>
          <w:sz w:val="14"/>
        </w:rPr>
        <w:t>not only that</w:t>
      </w:r>
      <w:r w:rsidRPr="00F46BBB">
        <w:rPr>
          <w:rStyle w:val="StyleUnderline"/>
        </w:rPr>
        <w:t xml:space="preserve"> we increase vulnerabilities by increasing the breadth and depth of exposure to hazards but also by concentrating industrial facilities with catastrophic potentia</w:t>
      </w:r>
      <w:r w:rsidRPr="00722CCD">
        <w:rPr>
          <w:sz w:val="14"/>
        </w:rPr>
        <w:t xml:space="preserve">l. Some of Perrow's most important </w:t>
      </w:r>
      <w:r w:rsidRPr="00F46BBB">
        <w:rPr>
          <w:rStyle w:val="StyleUnderline"/>
        </w:rPr>
        <w:t>examples concern chemical production</w:t>
      </w:r>
      <w:r w:rsidRPr="00722CCD">
        <w:rPr>
          <w:sz w:val="14"/>
        </w:rPr>
        <w:t xml:space="preserve"> facilities. These are facilities that bring together in a single place multiple stages of production used in the production of toxic substances. Key to Perrow's argument is that there is no technically necessary reason for such concentration, although there may be good economic reasons for it. </w:t>
      </w:r>
      <w:r w:rsidRPr="00F46BBB">
        <w:rPr>
          <w:rStyle w:val="StyleUnderline"/>
        </w:rPr>
        <w:t xml:space="preserve">The general point is that we can expect more disasters, </w:t>
      </w:r>
      <w:r w:rsidRPr="00722CCD">
        <w:rPr>
          <w:sz w:val="14"/>
        </w:rPr>
        <w:t>whether their origins are</w:t>
      </w:r>
      <w:r w:rsidRPr="00F46BBB">
        <w:rPr>
          <w:rStyle w:val="StyleUnderline"/>
        </w:rPr>
        <w:t xml:space="preserve"> "natural" or "technological."</w:t>
      </w:r>
      <w:r w:rsidRPr="00722CCD">
        <w:rPr>
          <w:sz w:val="14"/>
        </w:rPr>
        <w:t xml:space="preserve"> We can also expect </w:t>
      </w:r>
      <w:r w:rsidRPr="00F46BBB">
        <w:rPr>
          <w:rStyle w:val="StyleUnderline"/>
        </w:rPr>
        <w:t>more death and destruction</w:t>
      </w:r>
      <w:r w:rsidRPr="00722CCD">
        <w:rPr>
          <w:sz w:val="14"/>
        </w:rPr>
        <w:t xml:space="preserve"> from them. </w:t>
      </w:r>
      <w:r w:rsidRPr="00F46BBB">
        <w:rPr>
          <w:rStyle w:val="StyleUnderline"/>
        </w:rPr>
        <w:t xml:space="preserve">I predict </w:t>
      </w:r>
      <w:r w:rsidRPr="00454B76">
        <w:rPr>
          <w:rStyle w:val="Emphasis"/>
          <w:highlight w:val="yellow"/>
        </w:rPr>
        <w:t xml:space="preserve">we will continue to be poorly prepared </w:t>
      </w:r>
      <w:r w:rsidRPr="00454B76">
        <w:rPr>
          <w:rStyle w:val="Emphasis"/>
        </w:rPr>
        <w:t>to deal with disaster</w:t>
      </w:r>
      <w:r w:rsidRPr="00722CCD">
        <w:rPr>
          <w:sz w:val="14"/>
        </w:rPr>
        <w:t xml:space="preserve">. </w:t>
      </w:r>
      <w:r w:rsidRPr="00454B76">
        <w:rPr>
          <w:rStyle w:val="StyleUnderline"/>
        </w:rPr>
        <w:t>Pe</w:t>
      </w:r>
      <w:r w:rsidRPr="00F46BBB">
        <w:rPr>
          <w:rStyle w:val="StyleUnderline"/>
        </w:rPr>
        <w:t xml:space="preserve">ople </w:t>
      </w:r>
      <w:r w:rsidRPr="00722CCD">
        <w:rPr>
          <w:sz w:val="14"/>
        </w:rPr>
        <w:t xml:space="preserve">around the world </w:t>
      </w:r>
      <w:r w:rsidRPr="00F46BBB">
        <w:rPr>
          <w:rStyle w:val="StyleUnderline"/>
        </w:rPr>
        <w:t>were appalled with the incompetence of</w:t>
      </w:r>
      <w:r w:rsidRPr="00722CCD">
        <w:rPr>
          <w:sz w:val="14"/>
        </w:rPr>
        <w:t xml:space="preserve"> America's </w:t>
      </w:r>
      <w:r w:rsidRPr="00F46BBB">
        <w:rPr>
          <w:rStyle w:val="StyleUnderline"/>
        </w:rPr>
        <w:t xml:space="preserve">leaders </w:t>
      </w:r>
      <w:r w:rsidRPr="00722CCD">
        <w:rPr>
          <w:sz w:val="14"/>
        </w:rPr>
        <w:t>and orga</w:t>
      </w:r>
      <w:r w:rsidRPr="00F46BBB">
        <w:rPr>
          <w:rStyle w:val="StyleUnderline"/>
        </w:rPr>
        <w:t>-</w:t>
      </w:r>
      <w:r w:rsidRPr="00722CCD">
        <w:rPr>
          <w:sz w:val="14"/>
        </w:rPr>
        <w:t xml:space="preserve"> nizations </w:t>
      </w:r>
      <w:r w:rsidRPr="00F46BBB">
        <w:rPr>
          <w:rStyle w:val="StyleUnderline"/>
        </w:rPr>
        <w:t>in</w:t>
      </w:r>
      <w:r w:rsidRPr="00722CCD">
        <w:rPr>
          <w:sz w:val="14"/>
        </w:rPr>
        <w:t xml:space="preserve"> the wake of Hurricanes </w:t>
      </w:r>
      <w:r w:rsidRPr="00F46BBB">
        <w:rPr>
          <w:rStyle w:val="StyleUnderline"/>
        </w:rPr>
        <w:t>Katrina</w:t>
      </w:r>
      <w:r w:rsidRPr="00722CCD">
        <w:rPr>
          <w:sz w:val="14"/>
        </w:rPr>
        <w:t xml:space="preserve"> and Rita. Day after day we watched people suffering unnecessarily. Leaders were slow to grasp the importance of the event. With a few notable exceptions, organi- zations lumbered to a late rescue. Setting aside our moral reaction to the official neglect, perhaps </w:t>
      </w:r>
      <w:r w:rsidRPr="00F46BBB">
        <w:rPr>
          <w:rStyle w:val="StyleUnderline"/>
        </w:rPr>
        <w:t xml:space="preserve">we ought to ask why </w:t>
      </w:r>
      <w:r w:rsidRPr="00E71A55">
        <w:rPr>
          <w:rStyle w:val="Emphasis"/>
        </w:rPr>
        <w:t xml:space="preserve">we should have expected a competent response </w:t>
      </w:r>
      <w:r w:rsidRPr="00F46BBB">
        <w:rPr>
          <w:rStyle w:val="StyleUnderline"/>
        </w:rPr>
        <w:t>at all</w:t>
      </w:r>
      <w:r w:rsidRPr="00722CCD">
        <w:rPr>
          <w:sz w:val="14"/>
        </w:rPr>
        <w:t xml:space="preserve">? Are US leaders and organiza- tions particularly attuned to the suffering of people in disasters? Is the political economy of the United States organized so that people, espe- cially poor people, are attended to quickly and effectively in noncri- sis situations? The answers to these questions are obvious. If social systems are not arranged to ensure people's well-being in normal times, there is no good reason to expect them to be so inclined in disastrous times. Still, </w:t>
      </w:r>
      <w:r w:rsidRPr="00454B76">
        <w:rPr>
          <w:rStyle w:val="StyleUnderline"/>
          <w:highlight w:val="yellow"/>
        </w:rPr>
        <w:t xml:space="preserve">if we are </w:t>
      </w:r>
      <w:r w:rsidRPr="00454B76">
        <w:rPr>
          <w:rStyle w:val="Emphasis"/>
          <w:highlight w:val="yellow"/>
        </w:rPr>
        <w:t>ever</w:t>
      </w:r>
      <w:r w:rsidRPr="00454B76">
        <w:rPr>
          <w:rStyle w:val="StyleUnderline"/>
          <w:highlight w:val="yellow"/>
        </w:rPr>
        <w:t xml:space="preserve"> going to be</w:t>
      </w:r>
      <w:r w:rsidRPr="00F46BBB">
        <w:rPr>
          <w:rStyle w:val="StyleUnderline"/>
        </w:rPr>
        <w:t xml:space="preserve"> reasonably </w:t>
      </w:r>
      <w:r w:rsidRPr="00454B76">
        <w:rPr>
          <w:rStyle w:val="StyleUnderline"/>
        </w:rPr>
        <w:t xml:space="preserve">well </w:t>
      </w:r>
      <w:r w:rsidRPr="00454B76">
        <w:rPr>
          <w:rStyle w:val="StyleUnderline"/>
          <w:highlight w:val="yellow"/>
        </w:rPr>
        <w:t>prepared to avoid or respond to the next Katrina</w:t>
      </w:r>
      <w:r w:rsidRPr="00F46BBB">
        <w:rPr>
          <w:rStyle w:val="StyleUnderline"/>
        </w:rPr>
        <w:t xml:space="preserve">-like event, </w:t>
      </w:r>
      <w:r w:rsidRPr="00454B76">
        <w:rPr>
          <w:rStyle w:val="Emphasis"/>
          <w:highlight w:val="yellow"/>
        </w:rPr>
        <w:t xml:space="preserve">we need to identify </w:t>
      </w:r>
      <w:r w:rsidRPr="00454B76">
        <w:rPr>
          <w:rStyle w:val="Emphasis"/>
        </w:rPr>
        <w:t xml:space="preserve">the </w:t>
      </w:r>
      <w:r w:rsidRPr="00454B76">
        <w:rPr>
          <w:rStyle w:val="Emphasis"/>
          <w:highlight w:val="yellow"/>
        </w:rPr>
        <w:t>barriers</w:t>
      </w:r>
      <w:r w:rsidRPr="00454B76">
        <w:rPr>
          <w:rStyle w:val="StyleUnderline"/>
          <w:highlight w:val="yellow"/>
        </w:rPr>
        <w:t xml:space="preserve"> to effective thinking </w:t>
      </w:r>
      <w:r w:rsidRPr="00454B76">
        <w:rPr>
          <w:rStyle w:val="StyleUnderline"/>
        </w:rPr>
        <w:t>about,</w:t>
      </w:r>
      <w:r w:rsidRPr="00722CCD">
        <w:rPr>
          <w:sz w:val="14"/>
        </w:rPr>
        <w:t xml:space="preserve"> and effective response to, </w:t>
      </w:r>
      <w:r w:rsidRPr="00454B76">
        <w:rPr>
          <w:rStyle w:val="StyleUnderline"/>
        </w:rPr>
        <w:t>disas- ters</w:t>
      </w:r>
      <w:r w:rsidRPr="00722CCD">
        <w:rPr>
          <w:sz w:val="14"/>
        </w:rPr>
        <w:t xml:space="preserve">. </w:t>
      </w:r>
      <w:r w:rsidRPr="00E71A55">
        <w:rPr>
          <w:rStyle w:val="Emphasis"/>
        </w:rPr>
        <w:t>One of those barriers</w:t>
      </w:r>
      <w:r w:rsidRPr="00F46BBB">
        <w:rPr>
          <w:rStyle w:val="StyleUnderline"/>
        </w:rPr>
        <w:t xml:space="preserve"> is that </w:t>
      </w:r>
      <w:r w:rsidRPr="00454B76">
        <w:rPr>
          <w:rStyle w:val="StyleUnderline"/>
          <w:highlight w:val="yellow"/>
        </w:rPr>
        <w:t xml:space="preserve">we do not have </w:t>
      </w:r>
      <w:r w:rsidRPr="00E03E0D">
        <w:rPr>
          <w:rStyle w:val="StyleUnderline"/>
        </w:rPr>
        <w:t xml:space="preserve">a set of </w:t>
      </w:r>
      <w:r w:rsidRPr="00454B76">
        <w:rPr>
          <w:rStyle w:val="StyleUnderline"/>
          <w:highlight w:val="yellow"/>
        </w:rPr>
        <w:t>concepts that</w:t>
      </w:r>
      <w:r w:rsidRPr="00E03E0D">
        <w:rPr>
          <w:rStyle w:val="StyleUnderline"/>
        </w:rPr>
        <w:t xml:space="preserve"> would </w:t>
      </w:r>
      <w:r w:rsidRPr="00454B76">
        <w:rPr>
          <w:rStyle w:val="StyleUnderline"/>
          <w:highlight w:val="yellow"/>
        </w:rPr>
        <w:t xml:space="preserve">help </w:t>
      </w:r>
      <w:r w:rsidRPr="00454B76">
        <w:rPr>
          <w:rStyle w:val="StyleUnderline"/>
        </w:rPr>
        <w:t xml:space="preserve">us </w:t>
      </w:r>
      <w:r w:rsidRPr="00454B76">
        <w:rPr>
          <w:rStyle w:val="StyleUnderline"/>
          <w:highlight w:val="yellow"/>
        </w:rPr>
        <w:t xml:space="preserve">think </w:t>
      </w:r>
      <w:r w:rsidRPr="00E03E0D">
        <w:rPr>
          <w:rStyle w:val="StyleUnderline"/>
        </w:rPr>
        <w:t xml:space="preserve">rigorously </w:t>
      </w:r>
      <w:r w:rsidRPr="00454B76">
        <w:rPr>
          <w:rStyle w:val="StyleUnderline"/>
          <w:highlight w:val="yellow"/>
        </w:rPr>
        <w:t xml:space="preserve">about out-sized events. The </w:t>
      </w:r>
      <w:r w:rsidRPr="00454B76">
        <w:rPr>
          <w:rStyle w:val="Emphasis"/>
          <w:highlight w:val="yellow"/>
        </w:rPr>
        <w:t>chief toolkit</w:t>
      </w:r>
      <w:r w:rsidRPr="00F46BBB">
        <w:rPr>
          <w:rStyle w:val="StyleUnderline"/>
        </w:rPr>
        <w:t xml:space="preserve"> of concepts that we have</w:t>
      </w:r>
      <w:r w:rsidRPr="00722CCD">
        <w:rPr>
          <w:sz w:val="14"/>
        </w:rPr>
        <w:t xml:space="preserve"> for thinking about important social events </w:t>
      </w:r>
      <w:r w:rsidRPr="00454B76">
        <w:rPr>
          <w:rStyle w:val="StyleUnderline"/>
          <w:highlight w:val="yellow"/>
        </w:rPr>
        <w:t>comes from probability theory</w:t>
      </w:r>
      <w:r w:rsidRPr="00722CCD">
        <w:rPr>
          <w:sz w:val="14"/>
        </w:rPr>
        <w:t xml:space="preserve">. There are good reasons for this, as probability theory has obviously served social research well. Still, </w:t>
      </w:r>
      <w:r w:rsidRPr="00454B76">
        <w:rPr>
          <w:rStyle w:val="StyleUnderline"/>
          <w:highlight w:val="yellow"/>
        </w:rPr>
        <w:t xml:space="preserve">the toolkit is </w:t>
      </w:r>
      <w:r w:rsidRPr="00454B76">
        <w:rPr>
          <w:rStyle w:val="Emphasis"/>
          <w:highlight w:val="yellow"/>
        </w:rPr>
        <w:t>incomplete</w:t>
      </w:r>
      <w:r w:rsidRPr="00722CCD">
        <w:rPr>
          <w:sz w:val="14"/>
        </w:rPr>
        <w:t xml:space="preserve"> when it comes to extreme events, </w:t>
      </w:r>
      <w:r w:rsidRPr="00454B76">
        <w:rPr>
          <w:rStyle w:val="StyleUnderline"/>
          <w:highlight w:val="yellow"/>
        </w:rPr>
        <w:t xml:space="preserve">especially when </w:t>
      </w:r>
      <w:r w:rsidRPr="00722CCD">
        <w:rPr>
          <w:rStyle w:val="StyleUnderline"/>
        </w:rPr>
        <w:t xml:space="preserve">it is </w:t>
      </w:r>
      <w:r w:rsidRPr="00454B76">
        <w:rPr>
          <w:rStyle w:val="StyleUnderline"/>
          <w:highlight w:val="yellow"/>
        </w:rPr>
        <w:t xml:space="preserve">used </w:t>
      </w:r>
      <w:r w:rsidRPr="00E03E0D">
        <w:rPr>
          <w:rStyle w:val="StyleUnderline"/>
        </w:rPr>
        <w:t>as a base</w:t>
      </w:r>
      <w:r w:rsidRPr="00F46BBB">
        <w:rPr>
          <w:rStyle w:val="StyleUnderline"/>
        </w:rPr>
        <w:t xml:space="preserve"> whence </w:t>
      </w:r>
      <w:r w:rsidRPr="00454B76">
        <w:rPr>
          <w:rStyle w:val="StyleUnderline"/>
          <w:highlight w:val="yellow"/>
        </w:rPr>
        <w:t>to make</w:t>
      </w:r>
      <w:r w:rsidRPr="00F46BBB">
        <w:rPr>
          <w:rStyle w:val="StyleUnderline"/>
        </w:rPr>
        <w:t xml:space="preserve"> normative </w:t>
      </w:r>
      <w:r w:rsidRPr="00722CCD">
        <w:rPr>
          <w:rStyle w:val="StyleUnderline"/>
        </w:rPr>
        <w:t xml:space="preserve">judgments </w:t>
      </w:r>
      <w:r w:rsidRPr="00722CCD">
        <w:rPr>
          <w:rStyle w:val="StyleUnderline"/>
          <w:highlight w:val="yellow"/>
        </w:rPr>
        <w:t xml:space="preserve">about </w:t>
      </w:r>
      <w:r w:rsidRPr="00722CCD">
        <w:rPr>
          <w:rStyle w:val="StyleUnderline"/>
        </w:rPr>
        <w:t>what</w:t>
      </w:r>
      <w:r w:rsidRPr="00722CCD">
        <w:rPr>
          <w:sz w:val="14"/>
        </w:rPr>
        <w:t xml:space="preserve"> people, organizations, and </w:t>
      </w:r>
      <w:r w:rsidRPr="00722CCD">
        <w:rPr>
          <w:rStyle w:val="StyleUnderline"/>
          <w:highlight w:val="yellow"/>
        </w:rPr>
        <w:t>governments</w:t>
      </w:r>
      <w:r w:rsidRPr="00722CCD">
        <w:rPr>
          <w:rStyle w:val="StyleUnderline"/>
        </w:rPr>
        <w:t xml:space="preserve"> should </w:t>
      </w:r>
      <w:r w:rsidRPr="00722CCD">
        <w:rPr>
          <w:sz w:val="14"/>
        </w:rPr>
        <w:t xml:space="preserve">and should not </w:t>
      </w:r>
      <w:r w:rsidRPr="00722CCD">
        <w:rPr>
          <w:rStyle w:val="StyleUnderline"/>
        </w:rPr>
        <w:t>do</w:t>
      </w:r>
      <w:r w:rsidRPr="00722CCD">
        <w:rPr>
          <w:sz w:val="14"/>
        </w:rPr>
        <w:t xml:space="preserve">. </w:t>
      </w:r>
      <w:r w:rsidRPr="00722CCD">
        <w:rPr>
          <w:rStyle w:val="Emphasis"/>
        </w:rPr>
        <w:t>As a complement</w:t>
      </w:r>
      <w:r w:rsidRPr="00722CCD">
        <w:rPr>
          <w:sz w:val="14"/>
        </w:rPr>
        <w:t xml:space="preserve"> to probabilistic </w:t>
      </w:r>
      <w:proofErr w:type="gramStart"/>
      <w:r w:rsidRPr="00722CCD">
        <w:rPr>
          <w:sz w:val="14"/>
        </w:rPr>
        <w:t>thinking</w:t>
      </w:r>
      <w:proofErr w:type="gramEnd"/>
      <w:r w:rsidRPr="00722CCD">
        <w:rPr>
          <w:sz w:val="14"/>
        </w:rPr>
        <w:t xml:space="preserve"> I propose that </w:t>
      </w:r>
      <w:r w:rsidRPr="00722CCD">
        <w:rPr>
          <w:rStyle w:val="StyleUnderline"/>
          <w:highlight w:val="yellow"/>
        </w:rPr>
        <w:t xml:space="preserve">we need </w:t>
      </w:r>
      <w:r w:rsidRPr="00722CCD">
        <w:rPr>
          <w:rStyle w:val="Emphasis"/>
          <w:highlight w:val="yellow"/>
        </w:rPr>
        <w:t>possibilistic thinking</w:t>
      </w:r>
      <w:r w:rsidRPr="00722CCD">
        <w:rPr>
          <w:sz w:val="14"/>
        </w:rPr>
        <w:t xml:space="preserve">. In this paper I explicate the notion of possibilistic thinking. I first discuss the equation of probabilism with rationality in scholarly thought, followed by a section that shows the ubiquity of possibilis- tic thinking in everyday life. Demonstrating the latter will provide an opportunity to explore the limits of the probabilistic approach: that </w:t>
      </w:r>
      <w:r w:rsidRPr="00F46BBB">
        <w:rPr>
          <w:rStyle w:val="StyleUnderline"/>
        </w:rPr>
        <w:t>possibilistic thinking</w:t>
      </w:r>
      <w:r w:rsidRPr="00722CCD">
        <w:rPr>
          <w:sz w:val="14"/>
        </w:rPr>
        <w:t xml:space="preserve"> is widespread suggests it </w:t>
      </w:r>
      <w:r w:rsidRPr="00F46BBB">
        <w:rPr>
          <w:rStyle w:val="StyleUnderline"/>
        </w:rPr>
        <w:t>could be used more rigorously</w:t>
      </w:r>
      <w:r w:rsidRPr="00722CCD">
        <w:rPr>
          <w:sz w:val="14"/>
        </w:rPr>
        <w:t xml:space="preserve"> in social research. I will then address the most vexing prob- lem with advancing and employing possibilistic thinking: the prob- lem of infinite imagination. I argue that </w:t>
      </w:r>
      <w:r w:rsidRPr="001E30B3">
        <w:rPr>
          <w:rStyle w:val="StyleUnderline"/>
        </w:rPr>
        <w:t>possibilism</w:t>
      </w:r>
      <w:r w:rsidRPr="00F46BBB">
        <w:rPr>
          <w:rStyle w:val="StyleUnderline"/>
        </w:rPr>
        <w:t xml:space="preserve"> can be used </w:t>
      </w:r>
      <w:r w:rsidRPr="00722CCD">
        <w:rPr>
          <w:rStyle w:val="StyleUnderline"/>
          <w:highlight w:val="yellow"/>
        </w:rPr>
        <w:t>with discipline</w:t>
      </w:r>
      <w:r w:rsidRPr="00F46BBB">
        <w:rPr>
          <w:rStyle w:val="StyleUnderline"/>
        </w:rPr>
        <w:t xml:space="preserve">, </w:t>
      </w:r>
      <w:r w:rsidRPr="00722CCD">
        <w:rPr>
          <w:rStyle w:val="StyleUnderline"/>
        </w:rPr>
        <w:t xml:space="preserve">and </w:t>
      </w:r>
      <w:r w:rsidRPr="00722CCD">
        <w:rPr>
          <w:sz w:val="14"/>
        </w:rPr>
        <w:t>that</w:t>
      </w:r>
      <w:r w:rsidRPr="00722CCD">
        <w:rPr>
          <w:rStyle w:val="StyleUnderline"/>
        </w:rPr>
        <w:t xml:space="preserve"> we </w:t>
      </w:r>
      <w:r w:rsidRPr="00722CCD">
        <w:rPr>
          <w:rStyle w:val="Emphasis"/>
        </w:rPr>
        <w:t>can be smarter</w:t>
      </w:r>
      <w:r w:rsidRPr="00722CCD">
        <w:rPr>
          <w:rStyle w:val="StyleUnderline"/>
        </w:rPr>
        <w:t xml:space="preserve"> about responding</w:t>
      </w:r>
      <w:r w:rsidRPr="00F46BBB">
        <w:rPr>
          <w:rStyle w:val="StyleUnderline"/>
        </w:rPr>
        <w:t xml:space="preserve"> </w:t>
      </w:r>
      <w:r w:rsidRPr="00722CCD">
        <w:rPr>
          <w:sz w:val="14"/>
        </w:rPr>
        <w:t>to disasters</w:t>
      </w:r>
      <w:r w:rsidRPr="00F46BBB">
        <w:rPr>
          <w:rStyle w:val="StyleUnderline"/>
        </w:rPr>
        <w:t xml:space="preserve"> by doing so</w:t>
      </w:r>
      <w:r w:rsidRPr="00722CCD">
        <w:rPr>
          <w:sz w:val="14"/>
        </w:rPr>
        <w:t>.</w:t>
      </w:r>
    </w:p>
    <w:p w14:paraId="2AEBB372" w14:textId="288F82D0" w:rsidR="00C1671C" w:rsidRDefault="00C1671C" w:rsidP="00C1671C">
      <w:pPr>
        <w:pStyle w:val="Heading1"/>
      </w:pPr>
      <w:r>
        <w:t>2NC</w:t>
      </w:r>
    </w:p>
    <w:p w14:paraId="3FF96E7A" w14:textId="77777777" w:rsidR="00C1671C" w:rsidRDefault="00C1671C" w:rsidP="00C1671C">
      <w:pPr>
        <w:pStyle w:val="Heading2"/>
      </w:pPr>
      <w:r>
        <w:t>CP – FTC</w:t>
      </w:r>
    </w:p>
    <w:p w14:paraId="2FA155B5" w14:textId="77777777" w:rsidR="00C1671C" w:rsidRDefault="00C1671C" w:rsidP="00C1671C">
      <w:pPr>
        <w:pStyle w:val="Heading4"/>
      </w:pPr>
      <w:proofErr w:type="gramStart"/>
      <w:r>
        <w:t>And,</w:t>
      </w:r>
      <w:proofErr w:type="gramEnd"/>
      <w:r>
        <w:t xml:space="preserve"> their args don’t assume the </w:t>
      </w:r>
      <w:r w:rsidRPr="00146472">
        <w:rPr>
          <w:u w:val="single"/>
        </w:rPr>
        <w:t>1NC distinctions</w:t>
      </w:r>
      <w:r>
        <w:t xml:space="preserve"> in our CP Text. Our planks about </w:t>
      </w:r>
      <w:r>
        <w:rPr>
          <w:i/>
          <w:iCs w:val="0"/>
          <w:u w:val="single"/>
        </w:rPr>
        <w:t>p</w:t>
      </w:r>
      <w:r w:rsidRPr="0098783C">
        <w:rPr>
          <w:i/>
          <w:iCs w:val="0"/>
          <w:u w:val="single"/>
        </w:rPr>
        <w:t>olicy 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5B61BB92" w14:textId="77777777" w:rsidR="00C1671C" w:rsidRDefault="00C1671C" w:rsidP="00C1671C">
      <w:pPr>
        <w:pStyle w:val="ListParagraph"/>
        <w:numPr>
          <w:ilvl w:val="0"/>
          <w:numId w:val="12"/>
        </w:numPr>
        <w:rPr>
          <w:sz w:val="18"/>
          <w:szCs w:val="18"/>
        </w:rPr>
      </w:pPr>
      <w:r>
        <w:rPr>
          <w:sz w:val="18"/>
          <w:szCs w:val="18"/>
        </w:rPr>
        <w:t xml:space="preserve">Assumes rollback efforts from either Political </w:t>
      </w:r>
      <w:proofErr w:type="gramStart"/>
      <w:r>
        <w:rPr>
          <w:sz w:val="18"/>
          <w:szCs w:val="18"/>
        </w:rPr>
        <w:t>and</w:t>
      </w:r>
      <w:proofErr w:type="gramEnd"/>
      <w:r>
        <w:rPr>
          <w:sz w:val="18"/>
          <w:szCs w:val="18"/>
        </w:rPr>
        <w:t xml:space="preserve"> Judicial actors. </w:t>
      </w:r>
    </w:p>
    <w:p w14:paraId="4F65C06E" w14:textId="77777777" w:rsidR="00C1671C" w:rsidRPr="0098783C" w:rsidRDefault="00C1671C" w:rsidP="00C1671C">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0D94277D" w14:textId="77777777" w:rsidR="00C1671C" w:rsidRPr="00C34A26" w:rsidRDefault="00C1671C" w:rsidP="00C1671C">
      <w:pPr>
        <w:rPr>
          <w:rStyle w:val="Style13ptBold"/>
        </w:rPr>
      </w:pPr>
      <w:r w:rsidRPr="00C34A26">
        <w:rPr>
          <w:rStyle w:val="Style13ptBold"/>
        </w:rPr>
        <w:t>Kovacic ‘15</w:t>
      </w:r>
    </w:p>
    <w:p w14:paraId="07BB8CA1" w14:textId="77777777" w:rsidR="00C1671C" w:rsidRPr="00C34A26" w:rsidRDefault="00C1671C" w:rsidP="00C1671C">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10EA207" w14:textId="77777777" w:rsidR="00C1671C" w:rsidRDefault="00C1671C" w:rsidP="00C1671C"/>
    <w:p w14:paraId="696AC074" w14:textId="77777777" w:rsidR="00C1671C" w:rsidRPr="0098783C" w:rsidRDefault="00C1671C" w:rsidP="00C1671C">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8370EF">
        <w:rPr>
          <w:rStyle w:val="StyleUnderline"/>
          <w:highlight w:val="green"/>
        </w:rPr>
        <w:t>How can one protect</w:t>
      </w:r>
      <w:r w:rsidRPr="008370EF">
        <w:rPr>
          <w:rStyle w:val="StyleUnderline"/>
        </w:rPr>
        <w:t xml:space="preserve"> </w:t>
      </w:r>
      <w:r w:rsidRPr="0098783C">
        <w:rPr>
          <w:sz w:val="16"/>
        </w:rPr>
        <w:t xml:space="preserve">meritorious </w:t>
      </w:r>
      <w:r w:rsidRPr="008370EF">
        <w:rPr>
          <w:rStyle w:val="StyleUnderline"/>
          <w:highlight w:val="green"/>
        </w:rPr>
        <w:t>enforcement programs from political attack and intervention</w:t>
      </w:r>
      <w:r w:rsidRPr="0098783C">
        <w:rPr>
          <w:sz w:val="16"/>
        </w:rPr>
        <w:t xml:space="preserve"> </w:t>
      </w:r>
      <w:r w:rsidRPr="008370EF">
        <w:rPr>
          <w:rStyle w:val="StyleUnderline"/>
          <w:highlight w:val="green"/>
        </w:rPr>
        <w:t>by political branches</w:t>
      </w:r>
      <w:r w:rsidRPr="0098783C">
        <w:rPr>
          <w:sz w:val="16"/>
        </w:rPr>
        <w:t xml:space="preserve"> of government </w:t>
      </w:r>
      <w:r w:rsidRPr="008370EF">
        <w:rPr>
          <w:rStyle w:val="StyleUnderline"/>
          <w:highlight w:val="green"/>
        </w:rPr>
        <w:t>as such programs come to fruition?</w:t>
      </w:r>
      <w:r w:rsidRPr="0098783C">
        <w:rPr>
          <w:sz w:val="16"/>
        </w:rPr>
        <w:t xml:space="preserve"> Presented below are some possible solutions.</w:t>
      </w:r>
    </w:p>
    <w:p w14:paraId="3F662125" w14:textId="77777777" w:rsidR="00C1671C" w:rsidRPr="0098783C" w:rsidRDefault="00C1671C" w:rsidP="00C1671C">
      <w:pPr>
        <w:rPr>
          <w:sz w:val="16"/>
          <w:szCs w:val="16"/>
        </w:rPr>
      </w:pPr>
      <w:r w:rsidRPr="0098783C">
        <w:rPr>
          <w:sz w:val="16"/>
          <w:szCs w:val="16"/>
        </w:rPr>
        <w:t>A.     Greater Specification of Authority</w:t>
      </w:r>
    </w:p>
    <w:p w14:paraId="4C125DB6" w14:textId="77777777" w:rsidR="00C1671C" w:rsidRPr="0098783C" w:rsidRDefault="00C1671C" w:rsidP="00C1671C">
      <w:pPr>
        <w:rPr>
          <w:sz w:val="16"/>
          <w:szCs w:val="16"/>
        </w:rPr>
      </w:pPr>
      <w:r w:rsidRPr="0098783C">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98783C">
        <w:rPr>
          <w:sz w:val="16"/>
          <w:szCs w:val="16"/>
        </w:rPr>
        <w:t>use</w:t>
      </w:r>
      <w:proofErr w:type="gramEnd"/>
      <w:r w:rsidRPr="0098783C">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77A1DDB7" w14:textId="77777777" w:rsidR="00C1671C" w:rsidRPr="0098783C" w:rsidRDefault="00C1671C" w:rsidP="00C1671C">
      <w:pPr>
        <w:rPr>
          <w:sz w:val="16"/>
          <w:szCs w:val="16"/>
        </w:rPr>
      </w:pPr>
      <w:r w:rsidRPr="0098783C">
        <w:rPr>
          <w:sz w:val="16"/>
          <w:szCs w:val="16"/>
        </w:rPr>
        <w:t>B.     More Transparency, Including Reliance on Policy Statements and Guidelines</w:t>
      </w:r>
    </w:p>
    <w:p w14:paraId="17C3A414" w14:textId="77777777" w:rsidR="00C1671C" w:rsidRPr="0098783C" w:rsidRDefault="00C1671C" w:rsidP="00C1671C">
      <w:pPr>
        <w:rPr>
          <w:sz w:val="16"/>
        </w:rPr>
      </w:pPr>
      <w:r w:rsidRPr="008370EF">
        <w:rPr>
          <w:rStyle w:val="StyleUnderline"/>
          <w:highlight w:val="green"/>
        </w:rPr>
        <w:t>Greater transparency in operations can</w:t>
      </w:r>
      <w:r w:rsidRPr="0098783C">
        <w:rPr>
          <w:sz w:val="16"/>
        </w:rPr>
        <w:t xml:space="preserve"> increase the agency’s perceived legitimacy and </w:t>
      </w:r>
      <w:r w:rsidRPr="008370EF">
        <w:rPr>
          <w:rStyle w:val="StyleUnderline"/>
          <w:highlight w:val="green"/>
        </w:rPr>
        <w:t>supply a useful</w:t>
      </w:r>
      <w:r w:rsidRPr="008370EF">
        <w:rPr>
          <w:rStyle w:val="Emphasis"/>
          <w:highlight w:val="green"/>
        </w:rPr>
        <w:t xml:space="preserve"> barrier</w:t>
      </w:r>
      <w:r w:rsidRPr="008370EF">
        <w:rPr>
          <w:rStyle w:val="StyleUnderline"/>
          <w:highlight w:val="green"/>
        </w:rPr>
        <w:t xml:space="preserve"> to destructive political intervention</w:t>
      </w:r>
      <w:r w:rsidRPr="0098783C">
        <w:rPr>
          <w:sz w:val="16"/>
        </w:rPr>
        <w:t xml:space="preserve">. </w:t>
      </w:r>
      <w:r w:rsidRPr="008370EF">
        <w:rPr>
          <w:rStyle w:val="StyleUnderline"/>
          <w:highlight w:val="green"/>
        </w:rPr>
        <w:t>The foundations</w:t>
      </w:r>
      <w:r w:rsidRPr="0098783C">
        <w:rPr>
          <w:sz w:val="16"/>
        </w:rPr>
        <w:t xml:space="preserve"> of a strong transparency regime </w:t>
      </w:r>
      <w:r w:rsidRPr="008370EF">
        <w:rPr>
          <w:rStyle w:val="StyleUnderline"/>
          <w:highlight w:val="green"/>
        </w:rPr>
        <w:t>include</w:t>
      </w:r>
      <w:r w:rsidRPr="0098783C">
        <w:rPr>
          <w:sz w:val="16"/>
        </w:rPr>
        <w:t xml:space="preserve"> the </w:t>
      </w:r>
      <w:r w:rsidRPr="008370EF">
        <w:rPr>
          <w:rStyle w:val="StyleUnderline"/>
        </w:rPr>
        <w:t xml:space="preserve">compilation and presentation of </w:t>
      </w:r>
      <w:r w:rsidRPr="008370EF">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p>
    <w:p w14:paraId="477A4AA3" w14:textId="77777777" w:rsidR="00C1671C" w:rsidRPr="0098783C" w:rsidRDefault="00C1671C" w:rsidP="00C1671C">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8370EF">
        <w:rPr>
          <w:rStyle w:val="StyleUnderline"/>
          <w:highlight w:val="green"/>
        </w:rPr>
        <w:t>For example</w:t>
      </w:r>
      <w:r w:rsidRPr="0098783C">
        <w:rPr>
          <w:sz w:val="16"/>
        </w:rPr>
        <w:t xml:space="preserve">, the </w:t>
      </w:r>
      <w:r w:rsidRPr="008370EF">
        <w:rPr>
          <w:rStyle w:val="StyleUnderline"/>
          <w:highlight w:val="green"/>
        </w:rPr>
        <w:t>FTC</w:t>
      </w:r>
      <w:r w:rsidRPr="0098783C">
        <w:rPr>
          <w:sz w:val="16"/>
        </w:rPr>
        <w:t xml:space="preserve">’s </w:t>
      </w:r>
      <w:r w:rsidRPr="008370EF">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8370EF">
        <w:rPr>
          <w:rStyle w:val="StyleUnderline"/>
          <w:highlight w:val="green"/>
        </w:rPr>
        <w:t>concerning consumer unfairness</w:t>
      </w:r>
      <w:r w:rsidRPr="008370EF">
        <w:rPr>
          <w:rStyle w:val="StyleUnderline"/>
        </w:rPr>
        <w:t xml:space="preserve"> </w:t>
      </w:r>
      <w:r w:rsidRPr="0098783C">
        <w:rPr>
          <w:sz w:val="16"/>
        </w:rPr>
        <w:t xml:space="preserve">and deception </w:t>
      </w:r>
      <w:r w:rsidRPr="008370EF">
        <w:rPr>
          <w:rStyle w:val="StyleUnderline"/>
          <w:highlight w:val="green"/>
        </w:rPr>
        <w:t>were important</w:t>
      </w:r>
      <w:r w:rsidRPr="0098783C">
        <w:rPr>
          <w:sz w:val="16"/>
        </w:rPr>
        <w:t xml:space="preserve"> steps </w:t>
      </w:r>
      <w:r w:rsidRPr="008370EF">
        <w:rPr>
          <w:rStyle w:val="StyleUnderline"/>
          <w:highlight w:val="green"/>
        </w:rPr>
        <w:t>towards</w:t>
      </w:r>
      <w:r w:rsidRPr="0098783C">
        <w:rPr>
          <w:sz w:val="16"/>
        </w:rPr>
        <w:t xml:space="preserve"> </w:t>
      </w:r>
      <w:r w:rsidRPr="008370EF">
        <w:rPr>
          <w:rStyle w:val="StyleUnderline"/>
          <w:highlight w:val="green"/>
        </w:rPr>
        <w:t>defining how the agency intended to apply its</w:t>
      </w:r>
      <w:r w:rsidRPr="008370EF">
        <w:rPr>
          <w:rStyle w:val="StyleUnderline"/>
        </w:rPr>
        <w:t xml:space="preserve"> </w:t>
      </w:r>
      <w:r w:rsidRPr="008370EF">
        <w:rPr>
          <w:rStyle w:val="StyleUnderline"/>
          <w:highlight w:val="green"/>
        </w:rPr>
        <w:t>generic</w:t>
      </w:r>
      <w:r w:rsidRPr="008370EF">
        <w:rPr>
          <w:rStyle w:val="StyleUnderline"/>
        </w:rPr>
        <w:t xml:space="preserve"> consumer protection </w:t>
      </w:r>
      <w:r w:rsidRPr="008370EF">
        <w:rPr>
          <w:rStyle w:val="StyleUnderline"/>
          <w:highlight w:val="green"/>
        </w:rPr>
        <w:t>powers</w:t>
      </w:r>
      <w:r w:rsidRPr="008370EF">
        <w:rPr>
          <w:rStyle w:val="StyleUnderline"/>
        </w:rPr>
        <w:t>.</w:t>
      </w:r>
      <w:r w:rsidRPr="0098783C">
        <w:rPr>
          <w:sz w:val="16"/>
        </w:rPr>
        <w:t xml:space="preserve"> </w:t>
      </w:r>
      <w:r w:rsidRPr="008370EF">
        <w:rPr>
          <w:rStyle w:val="StyleUnderline"/>
          <w:highlight w:val="green"/>
        </w:rPr>
        <w:t>By articulating the bases upon which it would challenge</w:t>
      </w:r>
      <w:r w:rsidRPr="0098783C">
        <w:rPr>
          <w:sz w:val="16"/>
        </w:rPr>
        <w:t xml:space="preserve"> unfair or deceptive conduct, </w:t>
      </w:r>
      <w:r w:rsidRPr="008370EF">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8370EF">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8370EF">
        <w:rPr>
          <w:rStyle w:val="StyleUnderline"/>
          <w:highlight w:val="green"/>
        </w:rPr>
        <w:t>The FTC</w:t>
      </w:r>
      <w:r w:rsidRPr="0098783C">
        <w:rPr>
          <w:sz w:val="16"/>
        </w:rPr>
        <w:t xml:space="preserve"> </w:t>
      </w:r>
      <w:r w:rsidRPr="008370EF">
        <w:rPr>
          <w:rStyle w:val="StyleUnderline"/>
          <w:highlight w:val="green"/>
        </w:rPr>
        <w:t xml:space="preserve">has never issued a policy statement concerning its authority to ban </w:t>
      </w:r>
      <w:r w:rsidRPr="008370EF">
        <w:rPr>
          <w:rStyle w:val="Emphasis"/>
          <w:highlight w:val="green"/>
        </w:rPr>
        <w:t>u</w:t>
      </w:r>
      <w:r w:rsidRPr="0098783C">
        <w:rPr>
          <w:sz w:val="16"/>
        </w:rPr>
        <w:t xml:space="preserve">nfair </w:t>
      </w:r>
      <w:r w:rsidRPr="008370EF">
        <w:rPr>
          <w:rStyle w:val="Emphasis"/>
          <w:highlight w:val="green"/>
        </w:rPr>
        <w:t>m</w:t>
      </w:r>
      <w:r w:rsidRPr="0098783C">
        <w:rPr>
          <w:sz w:val="16"/>
        </w:rPr>
        <w:t xml:space="preserve">ethods of </w:t>
      </w:r>
      <w:r w:rsidRPr="008370EF">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p>
    <w:p w14:paraId="398E31F9" w14:textId="77777777" w:rsidR="00C1671C" w:rsidRPr="008370EF" w:rsidRDefault="00C1671C" w:rsidP="00C1671C">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765121">
        <w:rPr>
          <w:rStyle w:val="StyleUnderline"/>
          <w:highlight w:val="green"/>
        </w:rPr>
        <w:t>Before embarking</w:t>
      </w:r>
      <w:r w:rsidRPr="008370EF">
        <w:rPr>
          <w:sz w:val="16"/>
        </w:rPr>
        <w:t xml:space="preserve"> up</w:t>
      </w:r>
      <w:r w:rsidRPr="00765121">
        <w:rPr>
          <w:rStyle w:val="StyleUnderline"/>
          <w:highlight w:val="green"/>
        </w:rPr>
        <w:t>on</w:t>
      </w:r>
      <w:r w:rsidRPr="00765121">
        <w:rPr>
          <w:rStyle w:val="StyleUnderline"/>
        </w:rPr>
        <w:t xml:space="preserve"> </w:t>
      </w:r>
      <w:r w:rsidRPr="008370EF">
        <w:rPr>
          <w:sz w:val="16"/>
        </w:rPr>
        <w:t xml:space="preserve">a </w:t>
      </w:r>
      <w:r w:rsidRPr="00765121">
        <w:rPr>
          <w:rStyle w:val="StyleUnderline"/>
          <w:highlight w:val="green"/>
        </w:rPr>
        <w:t>new</w:t>
      </w:r>
      <w:r w:rsidRPr="008370EF">
        <w:rPr>
          <w:sz w:val="16"/>
        </w:rPr>
        <w:t xml:space="preserve"> series of </w:t>
      </w:r>
      <w:r w:rsidRPr="00765121">
        <w:rPr>
          <w:rStyle w:val="StyleUnderline"/>
          <w:highlight w:val="green"/>
        </w:rPr>
        <w:t>initiatives</w:t>
      </w:r>
      <w:r w:rsidRPr="008370EF">
        <w:rPr>
          <w:sz w:val="16"/>
        </w:rPr>
        <w:t xml:space="preserve">, </w:t>
      </w:r>
      <w:r w:rsidRPr="00765121">
        <w:rPr>
          <w:rStyle w:val="StyleUnderline"/>
          <w:highlight w:val="green"/>
        </w:rPr>
        <w:t>the competition agency would issue a policy statement</w:t>
      </w:r>
      <w:r w:rsidRPr="008370EF">
        <w:rPr>
          <w:sz w:val="16"/>
        </w:rPr>
        <w:t xml:space="preserve"> </w:t>
      </w:r>
      <w:r w:rsidRPr="00765121">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765121">
        <w:rPr>
          <w:rStyle w:val="StyleUnderline"/>
          <w:highlight w:val="green"/>
        </w:rPr>
        <w:t>proscribe.</w:t>
      </w:r>
      <w:r w:rsidRPr="008370EF">
        <w:rPr>
          <w:sz w:val="16"/>
        </w:rPr>
        <w:t xml:space="preserve"> Here, again, </w:t>
      </w:r>
      <w:r w:rsidRPr="00765121">
        <w:rPr>
          <w:rStyle w:val="Emphasis"/>
          <w:highlight w:val="green"/>
        </w:rPr>
        <w:t>the FTC</w:t>
      </w:r>
      <w:r w:rsidRPr="008370EF">
        <w:rPr>
          <w:sz w:val="16"/>
        </w:rPr>
        <w:t xml:space="preserve">’s experience </w:t>
      </w:r>
      <w:r w:rsidRPr="00765121">
        <w:rPr>
          <w:rStyle w:val="StyleUnderline"/>
          <w:highlight w:val="green"/>
        </w:rPr>
        <w:t>provides</w:t>
      </w:r>
      <w:r w:rsidRPr="008370EF">
        <w:rPr>
          <w:sz w:val="16"/>
        </w:rPr>
        <w:t xml:space="preserve"> </w:t>
      </w:r>
      <w:r w:rsidRPr="00765121">
        <w:rPr>
          <w:rStyle w:val="StyleUnderline"/>
        </w:rPr>
        <w:t xml:space="preserve">a useful </w:t>
      </w:r>
      <w:r w:rsidRPr="00765121">
        <w:rPr>
          <w:rStyle w:val="StyleUnderline"/>
          <w:highlight w:val="green"/>
        </w:rPr>
        <w:t>illustration</w:t>
      </w:r>
      <w:r w:rsidRPr="008370EF">
        <w:rPr>
          <w:sz w:val="16"/>
        </w:rPr>
        <w:t xml:space="preserve">. </w:t>
      </w:r>
      <w:r w:rsidRPr="00765121">
        <w:rPr>
          <w:rStyle w:val="StyleUnderline"/>
          <w:highlight w:val="green"/>
        </w:rPr>
        <w:t>Policy statements</w:t>
      </w:r>
      <w:r w:rsidRPr="008370EF">
        <w:rPr>
          <w:sz w:val="16"/>
        </w:rPr>
        <w:t xml:space="preserve"> </w:t>
      </w:r>
      <w:r w:rsidRPr="00765121">
        <w:rPr>
          <w:rStyle w:val="StyleUnderline"/>
          <w:highlight w:val="green"/>
        </w:rPr>
        <w:t>would be useful when the agency seeks</w:t>
      </w:r>
      <w:r w:rsidRPr="008370EF">
        <w:rPr>
          <w:sz w:val="16"/>
        </w:rPr>
        <w:t xml:space="preserve"> </w:t>
      </w:r>
      <w:r w:rsidRPr="00765121">
        <w:rPr>
          <w:rStyle w:val="StyleUnderline"/>
          <w:highlight w:val="green"/>
        </w:rPr>
        <w:t xml:space="preserve">to use </w:t>
      </w:r>
      <w:r w:rsidRPr="007651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765121">
        <w:rPr>
          <w:rStyle w:val="Emphasis"/>
          <w:highlight w:val="green"/>
        </w:rPr>
        <w:t>By issuing a policy statement before</w:t>
      </w:r>
      <w:r w:rsidRPr="008370EF">
        <w:rPr>
          <w:sz w:val="16"/>
        </w:rPr>
        <w:t xml:space="preserve"> commencing lawsuits, the </w:t>
      </w:r>
      <w:r w:rsidRPr="00765121">
        <w:rPr>
          <w:rStyle w:val="StyleUnderline"/>
          <w:highlight w:val="green"/>
        </w:rPr>
        <w:t>FTC would give affected parties</w:t>
      </w:r>
      <w:r w:rsidRPr="008370EF">
        <w:rPr>
          <w:sz w:val="16"/>
        </w:rPr>
        <w:t xml:space="preserve"> an </w:t>
      </w:r>
      <w:r w:rsidRPr="00765121">
        <w:rPr>
          <w:rStyle w:val="StyleUnderline"/>
          <w:highlight w:val="green"/>
        </w:rPr>
        <w:t>opportunity to comment</w:t>
      </w:r>
      <w:r w:rsidRPr="008370EF">
        <w:rPr>
          <w:sz w:val="16"/>
        </w:rPr>
        <w:t xml:space="preserve"> upon the wisdom of the agency’s proposed course of action </w:t>
      </w:r>
      <w:r w:rsidRPr="008370EF">
        <w:rPr>
          <w:rStyle w:val="StyleUnderline"/>
          <w:highlight w:val="green"/>
        </w:rPr>
        <w:t>and</w:t>
      </w:r>
      <w:r w:rsidRPr="008370EF">
        <w:rPr>
          <w:sz w:val="16"/>
        </w:rPr>
        <w:t xml:space="preserve"> to </w:t>
      </w:r>
      <w:r w:rsidRPr="008370EF">
        <w:rPr>
          <w:rStyle w:val="StyleUnderline"/>
          <w:highlight w:val="green"/>
        </w:rPr>
        <w:t>adjust</w:t>
      </w:r>
      <w:r w:rsidRPr="008370EF">
        <w:rPr>
          <w:rStyle w:val="StyleUnderline"/>
        </w:rPr>
        <w:t xml:space="preserve"> </w:t>
      </w:r>
      <w:r w:rsidRPr="008370EF">
        <w:rPr>
          <w:sz w:val="16"/>
        </w:rPr>
        <w:t xml:space="preserve">their conduct. </w:t>
      </w:r>
      <w:r w:rsidRPr="008370EF">
        <w:rPr>
          <w:rStyle w:val="StyleUnderline"/>
          <w:highlight w:val="green"/>
        </w:rPr>
        <w:t>Such an approach would</w:t>
      </w:r>
      <w:r w:rsidRPr="008370EF">
        <w:rPr>
          <w:sz w:val="16"/>
        </w:rPr>
        <w:t xml:space="preserve"> likely </w:t>
      </w:r>
      <w:r w:rsidRPr="008370EF">
        <w:rPr>
          <w:rStyle w:val="Emphasis"/>
          <w:highlight w:val="green"/>
        </w:rPr>
        <w:t>increase confidence</w:t>
      </w:r>
      <w:r w:rsidRPr="008370EF">
        <w:rPr>
          <w:sz w:val="16"/>
        </w:rPr>
        <w:t xml:space="preserve"> </w:t>
      </w:r>
      <w:r w:rsidRPr="008370EF">
        <w:rPr>
          <w:rStyle w:val="StyleUnderline"/>
          <w:highlight w:val="green"/>
        </w:rPr>
        <w:t>within industry</w:t>
      </w:r>
      <w:r w:rsidRPr="008370EF">
        <w:rPr>
          <w:sz w:val="16"/>
        </w:rPr>
        <w:t xml:space="preserve"> </w:t>
      </w:r>
      <w:r w:rsidRPr="008370EF">
        <w:rPr>
          <w:rStyle w:val="StyleUnderline"/>
          <w:highlight w:val="green"/>
        </w:rPr>
        <w:t xml:space="preserve">and </w:t>
      </w:r>
      <w:r w:rsidRPr="008370EF">
        <w:rPr>
          <w:rStyle w:val="Emphasis"/>
          <w:highlight w:val="green"/>
        </w:rPr>
        <w:t>within Congress</w:t>
      </w:r>
      <w:r w:rsidRPr="008370EF">
        <w:rPr>
          <w:sz w:val="16"/>
        </w:rPr>
        <w:t xml:space="preserve"> </w:t>
      </w:r>
      <w:r w:rsidRPr="008370EF">
        <w:rPr>
          <w:rStyle w:val="StyleUnderline"/>
          <w:highlight w:val="green"/>
        </w:rPr>
        <w:t>that the Commission is acting</w:t>
      </w:r>
      <w:r w:rsidRPr="008370EF">
        <w:rPr>
          <w:sz w:val="16"/>
        </w:rPr>
        <w:t xml:space="preserve"> fairly and </w:t>
      </w:r>
      <w:r w:rsidRPr="008370EF">
        <w:rPr>
          <w:rStyle w:val="StyleUnderline"/>
          <w:highlight w:val="green"/>
        </w:rPr>
        <w:t>responsibly,</w:t>
      </w:r>
      <w:r w:rsidRPr="008370EF">
        <w:rPr>
          <w:sz w:val="16"/>
        </w:rPr>
        <w:t xml:space="preserve"> </w:t>
      </w:r>
      <w:r w:rsidRPr="008370EF">
        <w:rPr>
          <w:rStyle w:val="StyleUnderline"/>
          <w:highlight w:val="green"/>
        </w:rPr>
        <w:t>and</w:t>
      </w:r>
      <w:r w:rsidRPr="008370EF">
        <w:rPr>
          <w:rStyle w:val="StyleUnderline"/>
        </w:rPr>
        <w:t xml:space="preserve"> </w:t>
      </w:r>
      <w:r w:rsidRPr="008370EF">
        <w:rPr>
          <w:sz w:val="16"/>
        </w:rPr>
        <w:t xml:space="preserve">it could well </w:t>
      </w:r>
      <w:r w:rsidRPr="008370EF">
        <w:rPr>
          <w:rStyle w:val="StyleUnderline"/>
          <w:highlight w:val="green"/>
        </w:rPr>
        <w:t>make courts more receptive to the</w:t>
      </w:r>
      <w:r w:rsidRPr="008370EF">
        <w:rPr>
          <w:sz w:val="16"/>
        </w:rPr>
        <w:t xml:space="preserve"> </w:t>
      </w:r>
      <w:r w:rsidRPr="008370EF">
        <w:rPr>
          <w:rStyle w:val="StyleUnderline"/>
          <w:highlight w:val="green"/>
        </w:rPr>
        <w:t>FTC’s application of section 5</w:t>
      </w:r>
      <w:r w:rsidRPr="008370EF">
        <w:rPr>
          <w:sz w:val="16"/>
        </w:rPr>
        <w:t xml:space="preserve"> </w:t>
      </w:r>
      <w:r w:rsidRPr="008370EF">
        <w:rPr>
          <w:rStyle w:val="StyleUnderline"/>
        </w:rPr>
        <w:t>as well.</w:t>
      </w:r>
    </w:p>
    <w:p w14:paraId="0D0A4102" w14:textId="77777777" w:rsidR="00C1671C" w:rsidRDefault="00C1671C" w:rsidP="00C1671C">
      <w:pPr>
        <w:pStyle w:val="Heading4"/>
      </w:pPr>
      <w:r>
        <w:t xml:space="preserve">Aff Rollback args don’t assume the FTC’s recent recission of 2015 guidance </w:t>
      </w:r>
      <w:r w:rsidRPr="00F51246">
        <w:rPr>
          <w:i/>
          <w:iCs w:val="0"/>
          <w:u w:val="single"/>
        </w:rPr>
        <w:t>OR</w:t>
      </w:r>
      <w:r>
        <w:t xml:space="preserve"> our Cplan plank that sets a clear interpretation. </w:t>
      </w:r>
    </w:p>
    <w:p w14:paraId="5D6C9209" w14:textId="77777777" w:rsidR="00C1671C" w:rsidRPr="00337E56" w:rsidRDefault="00C1671C" w:rsidP="00C1671C">
      <w:pPr>
        <w:rPr>
          <w:rStyle w:val="Style13ptBold"/>
        </w:rPr>
      </w:pPr>
      <w:r w:rsidRPr="00337E56">
        <w:rPr>
          <w:rStyle w:val="Style13ptBold"/>
        </w:rPr>
        <w:t>Salop ‘21</w:t>
      </w:r>
    </w:p>
    <w:p w14:paraId="292B58D5" w14:textId="77777777" w:rsidR="00C1671C" w:rsidRPr="00337E56" w:rsidRDefault="00C1671C" w:rsidP="00C1671C">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7EFBBCFD" w14:textId="77777777" w:rsidR="00C1671C" w:rsidRDefault="00C1671C" w:rsidP="00C1671C"/>
    <w:p w14:paraId="1A8E3F68" w14:textId="77777777" w:rsidR="00C1671C" w:rsidRPr="00F51246" w:rsidRDefault="00C1671C" w:rsidP="00C1671C">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w:t>
      </w:r>
      <w:proofErr w:type="gramStart"/>
      <w:r w:rsidRPr="00F51246">
        <w:rPr>
          <w:sz w:val="16"/>
        </w:rPr>
        <w:t>on the basis of</w:t>
      </w:r>
      <w:proofErr w:type="gramEnd"/>
      <w:r w:rsidRPr="00F51246">
        <w:rPr>
          <w:sz w:val="16"/>
        </w:rPr>
        <w:t xml:space="preserve"> agency experience, legal and economic developments, so should this type of policy statement. </w:t>
      </w:r>
      <w:r w:rsidRPr="00F51246">
        <w:rPr>
          <w:rStyle w:val="StyleUnderline"/>
        </w:rPr>
        <w:t xml:space="preserve">Rescinding the old statement is particularly relevant </w:t>
      </w:r>
      <w:proofErr w:type="gramStart"/>
      <w:r w:rsidRPr="00F51246">
        <w:rPr>
          <w:rStyle w:val="StyleUnderline"/>
        </w:rPr>
        <w:t>in light of</w:t>
      </w:r>
      <w:proofErr w:type="gramEnd"/>
      <w:r w:rsidRPr="00F51246">
        <w:rPr>
          <w:rStyle w:val="StyleUnderline"/>
        </w:rPr>
        <w:t xml:space="preserve"> the growing recognition of the hurdles preventing effective antitrust enforcement.</w:t>
      </w:r>
    </w:p>
    <w:p w14:paraId="5E23383E" w14:textId="77777777" w:rsidR="00C1671C" w:rsidRPr="00F51246" w:rsidRDefault="00C1671C" w:rsidP="00C1671C">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08319CF6" w14:textId="77777777" w:rsidR="00C1671C" w:rsidRPr="00F51246" w:rsidRDefault="00C1671C" w:rsidP="00C1671C">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725F3533" w14:textId="77777777" w:rsidR="00C1671C" w:rsidRDefault="00C1671C" w:rsidP="00C1671C"/>
    <w:p w14:paraId="4988C955" w14:textId="77777777" w:rsidR="00C1671C" w:rsidRDefault="00C1671C" w:rsidP="00C1671C">
      <w:pPr>
        <w:pStyle w:val="Heading4"/>
      </w:pPr>
      <w:r>
        <w:t xml:space="preserve">Our </w:t>
      </w:r>
      <w:r w:rsidRPr="00A236AE">
        <w:rPr>
          <w:i/>
          <w:iCs w:val="0"/>
          <w:u w:val="single"/>
        </w:rPr>
        <w:t>Guidance distinction</w:t>
      </w:r>
      <w:r>
        <w:t xml:space="preserve"> means </w:t>
      </w:r>
      <w:r w:rsidRPr="00A236AE">
        <w:rPr>
          <w:u w:val="single"/>
        </w:rPr>
        <w:t>no rollback</w:t>
      </w:r>
      <w:r>
        <w:t xml:space="preserve"> </w:t>
      </w:r>
    </w:p>
    <w:p w14:paraId="1FA0999F" w14:textId="77777777" w:rsidR="00C1671C" w:rsidRPr="00A236AE" w:rsidRDefault="00C1671C" w:rsidP="00C1671C">
      <w:pPr>
        <w:pStyle w:val="ListParagraph"/>
        <w:numPr>
          <w:ilvl w:val="0"/>
          <w:numId w:val="12"/>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6F323722" w14:textId="77777777" w:rsidR="00C1671C" w:rsidRPr="00D24BA3" w:rsidRDefault="00C1671C" w:rsidP="00C1671C">
      <w:pPr>
        <w:rPr>
          <w:rStyle w:val="Style13ptBold"/>
        </w:rPr>
      </w:pPr>
      <w:r w:rsidRPr="00D24BA3">
        <w:rPr>
          <w:rStyle w:val="Style13ptBold"/>
        </w:rPr>
        <w:t>Raso ‘10</w:t>
      </w:r>
    </w:p>
    <w:p w14:paraId="747A1367" w14:textId="77777777" w:rsidR="00C1671C" w:rsidRPr="00D24BA3" w:rsidRDefault="00C1671C" w:rsidP="00C1671C">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0A474098" w14:textId="77777777" w:rsidR="00C1671C" w:rsidRDefault="00C1671C" w:rsidP="00C1671C"/>
    <w:p w14:paraId="6A85C987" w14:textId="77777777" w:rsidR="00C1671C" w:rsidRPr="005529E7" w:rsidRDefault="00C1671C" w:rsidP="00C1671C">
      <w:pPr>
        <w:rPr>
          <w:rStyle w:val="Emphasis"/>
        </w:rPr>
      </w:pPr>
      <w:r w:rsidRPr="005529E7">
        <w:rPr>
          <w:rStyle w:val="Emphasis"/>
        </w:rPr>
        <w:t>5. Judicial Challenge</w:t>
      </w:r>
    </w:p>
    <w:p w14:paraId="299136BB" w14:textId="77777777" w:rsidR="00C1671C" w:rsidRPr="005529E7" w:rsidRDefault="00C1671C" w:rsidP="00C1671C">
      <w:pPr>
        <w:rPr>
          <w:sz w:val="16"/>
        </w:rPr>
      </w:pPr>
      <w:r w:rsidRPr="005529E7">
        <w:rPr>
          <w:rStyle w:val="StyleUnderline"/>
          <w:highlight w:val="green"/>
        </w:rPr>
        <w:t xml:space="preserve">Agencies concerned that the courts </w:t>
      </w:r>
      <w:proofErr w:type="gramStart"/>
      <w:r w:rsidRPr="005529E7">
        <w:rPr>
          <w:rStyle w:val="StyleUnderline"/>
          <w:highlight w:val="green"/>
        </w:rPr>
        <w:t>will</w:t>
      </w:r>
      <w:proofErr w:type="gramEnd"/>
      <w:r w:rsidRPr="005529E7">
        <w:rPr>
          <w:rStyle w:val="StyleUnderline"/>
          <w:highlight w:val="green"/>
        </w:rPr>
        <w:t xml:space="preserve">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42ED72FC" w14:textId="77777777" w:rsidR="00C1671C" w:rsidRDefault="00C1671C" w:rsidP="00C1671C"/>
    <w:p w14:paraId="2A60F93A" w14:textId="77777777" w:rsidR="00C1671C" w:rsidRDefault="00C1671C" w:rsidP="00C1671C"/>
    <w:p w14:paraId="6545EB14" w14:textId="77777777" w:rsidR="00C1671C" w:rsidRDefault="00C1671C" w:rsidP="00C1671C">
      <w:pPr>
        <w:pStyle w:val="Heading4"/>
      </w:pPr>
      <w:r>
        <w:t xml:space="preserve">Prefer SCOTUS </w:t>
      </w:r>
      <w:r w:rsidRPr="00B66C39">
        <w:rPr>
          <w:i/>
          <w:iCs w:val="0"/>
          <w:u w:val="single"/>
        </w:rPr>
        <w:t>precedent</w:t>
      </w:r>
      <w:r>
        <w:t xml:space="preserve"> </w:t>
      </w:r>
      <w:proofErr w:type="gramStart"/>
      <w:r>
        <w:t xml:space="preserve">AND  </w:t>
      </w:r>
      <w:r>
        <w:rPr>
          <w:i/>
          <w:iCs w:val="0"/>
          <w:u w:val="single"/>
        </w:rPr>
        <w:t>empirics</w:t>
      </w:r>
      <w:proofErr w:type="gramEnd"/>
      <w:r>
        <w:rPr>
          <w:i/>
          <w:iCs w:val="0"/>
          <w:u w:val="single"/>
        </w:rPr>
        <w:t xml:space="preserve">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46584345" w14:textId="77777777" w:rsidR="00C1671C" w:rsidRPr="00127A06" w:rsidRDefault="00C1671C" w:rsidP="00C1671C">
      <w:pPr>
        <w:rPr>
          <w:rStyle w:val="Style13ptBold"/>
        </w:rPr>
      </w:pPr>
      <w:r w:rsidRPr="00127A06">
        <w:rPr>
          <w:rStyle w:val="Style13ptBold"/>
        </w:rPr>
        <w:t>Dagen ‘10</w:t>
      </w:r>
    </w:p>
    <w:p w14:paraId="43198236" w14:textId="77777777" w:rsidR="00C1671C" w:rsidRPr="00127A06" w:rsidRDefault="00C1671C" w:rsidP="00C1671C">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4A52AC8" w14:textId="77777777" w:rsidR="00C1671C" w:rsidRDefault="00C1671C" w:rsidP="00C1671C"/>
    <w:p w14:paraId="0F671A58" w14:textId="77777777" w:rsidR="00C1671C" w:rsidRPr="00A618BA" w:rsidRDefault="00C1671C" w:rsidP="00C1671C">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For example, in Copperweld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specifically and directly referenced the “spirit” of Section 5</w:t>
      </w:r>
      <w:r w:rsidRPr="00B66C39">
        <w:rPr>
          <w:sz w:val="16"/>
        </w:rPr>
        <w:t xml:space="preserve">, </w:t>
      </w:r>
      <w:r w:rsidRPr="00B66C39">
        <w:rPr>
          <w:rStyle w:val="StyleUnderline"/>
          <w:highlight w:val="green"/>
        </w:rPr>
        <w:t>stating that Section 5 “encompass[es]</w:t>
      </w:r>
      <w:r w:rsidRPr="00B66C39">
        <w:rPr>
          <w:rStyle w:val="StyleUnderline"/>
        </w:rPr>
        <w:t xml:space="preserve"> </w:t>
      </w:r>
      <w:r w:rsidRPr="00B66C39">
        <w:rPr>
          <w:rStyle w:val="StyleUnderline"/>
          <w:highlight w:val="green"/>
        </w:rPr>
        <w:t>not only practices that violate</w:t>
      </w:r>
      <w:r w:rsidRPr="00B66C39">
        <w:rPr>
          <w:rStyle w:val="StyleUnderline"/>
        </w:rPr>
        <w:t xml:space="preserve"> </w:t>
      </w:r>
      <w:r w:rsidRPr="00B66C39">
        <w:rPr>
          <w:sz w:val="16"/>
        </w:rPr>
        <w:t xml:space="preserve">the </w:t>
      </w:r>
      <w:r w:rsidRPr="00B66C39">
        <w:rPr>
          <w:rStyle w:val="Emphasis"/>
          <w:highlight w:val="green"/>
        </w:rPr>
        <w:t>Sherman</w:t>
      </w:r>
      <w:r w:rsidRPr="00B66C39">
        <w:rPr>
          <w:sz w:val="16"/>
        </w:rPr>
        <w:t xml:space="preserve"> Act </w:t>
      </w:r>
      <w:r w:rsidRPr="00B66C39">
        <w:rPr>
          <w:rStyle w:val="StyleUnderline"/>
          <w:highlight w:val="green"/>
        </w:rPr>
        <w:t xml:space="preserve">and </w:t>
      </w:r>
      <w:r w:rsidRPr="00B66C39">
        <w:rPr>
          <w:rStyle w:val="Emphasis"/>
          <w:highlight w:val="green"/>
        </w:rPr>
        <w:t>other antitrust laws</w:t>
      </w:r>
      <w:r w:rsidRPr="00B66C39">
        <w:rPr>
          <w:sz w:val="16"/>
        </w:rPr>
        <w:t xml:space="preserve">, . . . </w:t>
      </w:r>
      <w:r w:rsidRPr="00B66C39">
        <w:rPr>
          <w:rStyle w:val="StyleUnderline"/>
          <w:highlight w:val="green"/>
        </w:rPr>
        <w:t>but 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016A53BA" w14:textId="77777777" w:rsidR="00C1671C" w:rsidRDefault="00C1671C" w:rsidP="00C1671C"/>
    <w:p w14:paraId="671AAB0F" w14:textId="77777777" w:rsidR="00C1671C" w:rsidRDefault="00C1671C" w:rsidP="00C1671C">
      <w:pPr>
        <w:pStyle w:val="Heading4"/>
      </w:pPr>
      <w:r>
        <w:t xml:space="preserve">Rollback assumes Core Antitrust </w:t>
      </w:r>
      <w:r w:rsidRPr="00127A06">
        <w:rPr>
          <w:i/>
          <w:iCs w:val="0"/>
          <w:u w:val="single"/>
        </w:rPr>
        <w:t>at present</w:t>
      </w:r>
      <w:r>
        <w:t xml:space="preserve"> – it’s less likely precisely because the Aff </w:t>
      </w:r>
      <w:r w:rsidRPr="00CD353E">
        <w:rPr>
          <w:i/>
          <w:iCs w:val="0"/>
          <w:u w:val="single"/>
        </w:rPr>
        <w:t>expands beyond</w:t>
      </w:r>
      <w:r>
        <w:t xml:space="preserve"> current core understandings.  </w:t>
      </w:r>
    </w:p>
    <w:p w14:paraId="052149E7" w14:textId="77777777" w:rsidR="00C1671C" w:rsidRPr="00127A06" w:rsidRDefault="00C1671C" w:rsidP="00C1671C">
      <w:pPr>
        <w:rPr>
          <w:rStyle w:val="Style13ptBold"/>
        </w:rPr>
      </w:pPr>
      <w:r w:rsidRPr="00127A06">
        <w:rPr>
          <w:rStyle w:val="Style13ptBold"/>
        </w:rPr>
        <w:t>Dagen ‘10</w:t>
      </w:r>
    </w:p>
    <w:p w14:paraId="691CCDA0" w14:textId="77777777" w:rsidR="00C1671C" w:rsidRPr="00127A06" w:rsidRDefault="00C1671C" w:rsidP="00C1671C">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1109617F" w14:textId="77777777" w:rsidR="00C1671C" w:rsidRDefault="00C1671C" w:rsidP="00C1671C"/>
    <w:p w14:paraId="2FEE0DF8" w14:textId="77777777" w:rsidR="00C1671C" w:rsidRPr="00CD353E" w:rsidRDefault="00C1671C" w:rsidP="00C1671C">
      <w:pPr>
        <w:rPr>
          <w:sz w:val="16"/>
        </w:rPr>
      </w:pPr>
      <w:r w:rsidRPr="00CD353E">
        <w:rPr>
          <w:sz w:val="16"/>
        </w:rPr>
        <w:t xml:space="preserve">In Part III, I provide a more comprehensive analysis of Section 5. </w:t>
      </w:r>
      <w:r w:rsidRPr="00CD353E">
        <w:rPr>
          <w:rStyle w:val="StyleUnderline"/>
          <w:highlight w:val="green"/>
        </w:rPr>
        <w:t>I</w:t>
      </w:r>
      <w:r w:rsidRPr="00CD353E">
        <w:rPr>
          <w:sz w:val="16"/>
        </w:rPr>
        <w:t xml:space="preserve"> begin with a general discussion of the breadth of Section 5 and then </w:t>
      </w:r>
      <w:r w:rsidRPr="00CD353E">
        <w:rPr>
          <w:rStyle w:val="StyleUnderline"/>
          <w:highlight w:val="green"/>
        </w:rPr>
        <w:t>address</w:t>
      </w:r>
      <w:r w:rsidRPr="00CD353E">
        <w:rPr>
          <w:sz w:val="16"/>
        </w:rPr>
        <w:t xml:space="preserve"> the </w:t>
      </w:r>
      <w:r w:rsidRPr="00CD353E">
        <w:rPr>
          <w:rStyle w:val="StyleUnderline"/>
          <w:highlight w:val="green"/>
        </w:rPr>
        <w:t>concern that using Section 5 to fill</w:t>
      </w:r>
      <w:r w:rsidRPr="00CD353E">
        <w:rPr>
          <w:rStyle w:val="StyleUnderline"/>
        </w:rPr>
        <w:t xml:space="preserve"> </w:t>
      </w:r>
      <w:r w:rsidRPr="00CD353E">
        <w:rPr>
          <w:sz w:val="16"/>
        </w:rPr>
        <w:t xml:space="preserve">in </w:t>
      </w:r>
      <w:r w:rsidRPr="00CD353E">
        <w:rPr>
          <w:rStyle w:val="StyleUnderline"/>
          <w:highlight w:val="green"/>
        </w:rPr>
        <w:t>gaps</w:t>
      </w:r>
      <w:r w:rsidRPr="00CD353E">
        <w:rPr>
          <w:sz w:val="16"/>
        </w:rPr>
        <w:t xml:space="preserve"> </w:t>
      </w:r>
      <w:r w:rsidRPr="00CD353E">
        <w:rPr>
          <w:rStyle w:val="StyleUnderline"/>
          <w:highlight w:val="green"/>
        </w:rPr>
        <w:t>in</w:t>
      </w:r>
      <w:r w:rsidRPr="00CD353E">
        <w:rPr>
          <w:rStyle w:val="StyleUnderline"/>
        </w:rPr>
        <w:t xml:space="preserve"> </w:t>
      </w:r>
      <w:r w:rsidRPr="00CD353E">
        <w:rPr>
          <w:sz w:val="16"/>
        </w:rPr>
        <w:t xml:space="preserve">the </w:t>
      </w:r>
      <w:r w:rsidRPr="00CD353E">
        <w:rPr>
          <w:rStyle w:val="StyleUnderline"/>
          <w:highlight w:val="green"/>
        </w:rPr>
        <w:t>antitrust laws</w:t>
      </w:r>
      <w:r w:rsidRPr="00CD353E">
        <w:rPr>
          <w:sz w:val="16"/>
        </w:rPr>
        <w:t xml:space="preserve"> </w:t>
      </w:r>
      <w:r w:rsidRPr="00CD353E">
        <w:rPr>
          <w:rStyle w:val="StyleUnderline"/>
          <w:highlight w:val="green"/>
        </w:rPr>
        <w:t>will cause mayhem</w:t>
      </w:r>
      <w:r w:rsidRPr="00CD353E">
        <w:rPr>
          <w:sz w:val="16"/>
        </w:rPr>
        <w:t>. Al</w:t>
      </w:r>
      <w:r w:rsidRPr="00CD353E">
        <w:rPr>
          <w:rStyle w:val="StyleUnderline"/>
          <w:highlight w:val="green"/>
        </w:rPr>
        <w:t>though</w:t>
      </w:r>
      <w:r w:rsidRPr="00CD353E">
        <w:rPr>
          <w:rStyle w:val="StyleUnderline"/>
        </w:rPr>
        <w:t xml:space="preserve"> </w:t>
      </w:r>
      <w:r w:rsidRPr="00CD353E">
        <w:rPr>
          <w:rStyle w:val="StyleUnderline"/>
          <w:highlight w:val="green"/>
        </w:rPr>
        <w:t>some maintain</w:t>
      </w:r>
      <w:r w:rsidRPr="00CD353E">
        <w:rPr>
          <w:sz w:val="16"/>
        </w:rPr>
        <w:t xml:space="preserve"> that the </w:t>
      </w:r>
      <w:r w:rsidRPr="00CD353E">
        <w:rPr>
          <w:rStyle w:val="StyleUnderline"/>
          <w:highlight w:val="green"/>
        </w:rPr>
        <w:t>FTC should not use Section 5</w:t>
      </w:r>
      <w:r w:rsidRPr="00CD353E">
        <w:rPr>
          <w:sz w:val="16"/>
        </w:rPr>
        <w:t xml:space="preserve"> </w:t>
      </w:r>
      <w:r w:rsidRPr="00CD353E">
        <w:rPr>
          <w:rStyle w:val="StyleUnderline"/>
          <w:highlight w:val="green"/>
        </w:rPr>
        <w:t>because</w:t>
      </w:r>
      <w:r w:rsidRPr="00CD353E">
        <w:rPr>
          <w:sz w:val="16"/>
        </w:rPr>
        <w:t xml:space="preserve"> three different </w:t>
      </w:r>
      <w:r w:rsidRPr="00CD353E">
        <w:rPr>
          <w:rStyle w:val="StyleUnderline"/>
          <w:highlight w:val="green"/>
        </w:rPr>
        <w:t>appellate courts chastised the FTC</w:t>
      </w:r>
      <w:r w:rsidRPr="00CD353E">
        <w:rPr>
          <w:sz w:val="16"/>
        </w:rPr>
        <w:t xml:space="preserve"> in the 1980s </w:t>
      </w:r>
      <w:r w:rsidRPr="00CD353E">
        <w:rPr>
          <w:rStyle w:val="StyleUnderline"/>
          <w:highlight w:val="green"/>
        </w:rPr>
        <w:t>for trying to expand</w:t>
      </w:r>
      <w:r w:rsidRPr="00CD353E">
        <w:rPr>
          <w:sz w:val="16"/>
        </w:rPr>
        <w:t xml:space="preserve"> the </w:t>
      </w:r>
      <w:r w:rsidRPr="00CD353E">
        <w:rPr>
          <w:rStyle w:val="StyleUnderline"/>
          <w:highlight w:val="green"/>
        </w:rPr>
        <w:t>antitrust</w:t>
      </w:r>
      <w:r w:rsidRPr="00CD353E">
        <w:rPr>
          <w:sz w:val="16"/>
        </w:rPr>
        <w:t xml:space="preserve"> laws, </w:t>
      </w:r>
      <w:r w:rsidRPr="00CD353E">
        <w:rPr>
          <w:rStyle w:val="StyleUnderline"/>
          <w:highlight w:val="green"/>
        </w:rPr>
        <w:t>those defeats involved</w:t>
      </w:r>
      <w:r w:rsidRPr="00CD353E">
        <w:rPr>
          <w:sz w:val="16"/>
        </w:rPr>
        <w:t xml:space="preserve"> </w:t>
      </w:r>
      <w:r w:rsidRPr="00CD353E">
        <w:rPr>
          <w:rStyle w:val="StyleUnderline"/>
          <w:highlight w:val="green"/>
        </w:rPr>
        <w:t>core competition practices</w:t>
      </w:r>
      <w:r w:rsidRPr="00CD353E">
        <w:rPr>
          <w:sz w:val="16"/>
        </w:rPr>
        <w:t xml:space="preserve"> </w:t>
      </w:r>
      <w:r w:rsidRPr="00CD353E">
        <w:rPr>
          <w:rStyle w:val="StyleUnderline"/>
          <w:highlight w:val="green"/>
        </w:rPr>
        <w:t>that</w:t>
      </w:r>
      <w:r w:rsidRPr="00CD353E">
        <w:rPr>
          <w:sz w:val="16"/>
        </w:rPr>
        <w:t xml:space="preserve"> the </w:t>
      </w:r>
      <w:r w:rsidRPr="00CD353E">
        <w:rPr>
          <w:rStyle w:val="StyleUnderline"/>
          <w:highlight w:val="green"/>
        </w:rPr>
        <w:t>courts protect the most</w:t>
      </w:r>
      <w:r w:rsidRPr="00CD353E">
        <w:rPr>
          <w:sz w:val="16"/>
        </w:rPr>
        <w:t xml:space="preserve">. </w:t>
      </w:r>
      <w:r w:rsidRPr="00CD353E">
        <w:rPr>
          <w:rStyle w:val="Emphasis"/>
          <w:highlight w:val="green"/>
        </w:rPr>
        <w:t>As</w:t>
      </w:r>
      <w:r w:rsidRPr="00CD353E">
        <w:rPr>
          <w:sz w:val="16"/>
        </w:rPr>
        <w:t xml:space="preserve"> the </w:t>
      </w:r>
      <w:r w:rsidRPr="00CD353E">
        <w:rPr>
          <w:rStyle w:val="Emphasis"/>
          <w:highlight w:val="green"/>
        </w:rPr>
        <w:t>conduct</w:t>
      </w:r>
      <w:r w:rsidRPr="00CD353E">
        <w:rPr>
          <w:rStyle w:val="Emphasis"/>
        </w:rPr>
        <w:t xml:space="preserve"> </w:t>
      </w:r>
      <w:r w:rsidRPr="00CD353E">
        <w:rPr>
          <w:rStyle w:val="Emphasis"/>
          <w:highlight w:val="green"/>
        </w:rPr>
        <w:t>moves</w:t>
      </w:r>
      <w:r w:rsidRPr="00CD353E">
        <w:rPr>
          <w:rStyle w:val="Emphasis"/>
        </w:rPr>
        <w:t xml:space="preserve"> </w:t>
      </w:r>
      <w:r w:rsidRPr="00CD353E">
        <w:rPr>
          <w:sz w:val="16"/>
        </w:rPr>
        <w:t xml:space="preserve">away </w:t>
      </w:r>
      <w:r w:rsidRPr="00CD353E">
        <w:rPr>
          <w:rStyle w:val="Emphasis"/>
          <w:highlight w:val="green"/>
        </w:rPr>
        <w:t>from</w:t>
      </w:r>
      <w:r w:rsidRPr="00CD353E">
        <w:rPr>
          <w:sz w:val="16"/>
        </w:rPr>
        <w:t xml:space="preserve"> either </w:t>
      </w:r>
      <w:r w:rsidRPr="00CD353E">
        <w:rPr>
          <w:rStyle w:val="Emphasis"/>
          <w:highlight w:val="green"/>
        </w:rPr>
        <w:t>the core</w:t>
      </w:r>
      <w:r w:rsidRPr="00CD353E">
        <w:rPr>
          <w:sz w:val="16"/>
        </w:rPr>
        <w:t xml:space="preserve"> or the essential, </w:t>
      </w:r>
      <w:r w:rsidRPr="00CD353E">
        <w:rPr>
          <w:rStyle w:val="StyleUnderline"/>
          <w:highlight w:val="green"/>
        </w:rPr>
        <w:t>authority</w:t>
      </w:r>
      <w:r w:rsidRPr="00CD353E">
        <w:rPr>
          <w:rStyle w:val="StyleUnderline"/>
        </w:rPr>
        <w:t xml:space="preserve"> </w:t>
      </w:r>
      <w:r w:rsidRPr="00CD353E">
        <w:rPr>
          <w:rStyle w:val="StyleUnderline"/>
          <w:highlight w:val="green"/>
        </w:rPr>
        <w:t>under</w:t>
      </w:r>
      <w:r w:rsidRPr="00CD353E">
        <w:rPr>
          <w:sz w:val="16"/>
        </w:rPr>
        <w:t xml:space="preserve"> both the Sherman Act and </w:t>
      </w:r>
      <w:r w:rsidRPr="00CD353E">
        <w:rPr>
          <w:rStyle w:val="Emphasis"/>
          <w:highlight w:val="green"/>
        </w:rPr>
        <w:t>the FTC A</w:t>
      </w:r>
      <w:r w:rsidRPr="00CD353E">
        <w:rPr>
          <w:sz w:val="16"/>
        </w:rPr>
        <w:t xml:space="preserve">ct </w:t>
      </w:r>
      <w:r w:rsidRPr="00CD353E">
        <w:rPr>
          <w:rStyle w:val="StyleUnderline"/>
          <w:highlight w:val="green"/>
        </w:rPr>
        <w:t>is broader</w:t>
      </w:r>
      <w:r w:rsidRPr="00CD353E">
        <w:rPr>
          <w:sz w:val="16"/>
        </w:rPr>
        <w:t xml:space="preserve">. </w:t>
      </w:r>
    </w:p>
    <w:p w14:paraId="3F6DD8A6" w14:textId="77777777" w:rsidR="00C1671C" w:rsidRDefault="00C1671C" w:rsidP="00C1671C">
      <w:pPr>
        <w:pStyle w:val="Heading4"/>
      </w:pPr>
      <w:r>
        <w:t xml:space="preserve">This isn’t contrived- the FTC is learning how to minimize rollback. Aff examples won’t contextualize to a </w:t>
      </w:r>
      <w:proofErr w:type="gramStart"/>
      <w:r>
        <w:t>more contemporary deployments</w:t>
      </w:r>
      <w:proofErr w:type="gramEnd"/>
      <w:r>
        <w:t xml:space="preserve"> of the Cplan. </w:t>
      </w:r>
    </w:p>
    <w:p w14:paraId="741D22DB" w14:textId="77777777" w:rsidR="00C1671C" w:rsidRPr="00127A06" w:rsidRDefault="00C1671C" w:rsidP="00C1671C">
      <w:pPr>
        <w:rPr>
          <w:rStyle w:val="Style13ptBold"/>
        </w:rPr>
      </w:pPr>
      <w:r w:rsidRPr="00127A06">
        <w:rPr>
          <w:rStyle w:val="Style13ptBold"/>
        </w:rPr>
        <w:t>Dagen ‘10</w:t>
      </w:r>
    </w:p>
    <w:p w14:paraId="1CCF2180" w14:textId="77777777" w:rsidR="00C1671C" w:rsidRPr="00127A06" w:rsidRDefault="00C1671C" w:rsidP="00C1671C">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5144DB61" w14:textId="77777777" w:rsidR="00C1671C" w:rsidRDefault="00C1671C" w:rsidP="00C1671C"/>
    <w:p w14:paraId="59A0F4B3" w14:textId="77777777" w:rsidR="00C1671C" w:rsidRPr="00D56572" w:rsidRDefault="00C1671C" w:rsidP="00C1671C">
      <w:pPr>
        <w:rPr>
          <w:sz w:val="16"/>
        </w:rPr>
      </w:pPr>
      <w:r w:rsidRPr="00D56572">
        <w:rPr>
          <w:sz w:val="16"/>
        </w:rPr>
        <w:t xml:space="preserve">It is generally conceded that Section 2 does not cover all potential anticompetitive conduct.124 </w:t>
      </w:r>
      <w:r w:rsidRPr="00D56572">
        <w:rPr>
          <w:rStyle w:val="Emphasis"/>
          <w:highlight w:val="green"/>
        </w:rPr>
        <w:t>Caselaw</w:t>
      </w:r>
      <w:r w:rsidRPr="00D56572">
        <w:rPr>
          <w:rStyle w:val="Emphasis"/>
        </w:rPr>
        <w:t xml:space="preserve"> </w:t>
      </w:r>
      <w:r w:rsidRPr="00D56572">
        <w:rPr>
          <w:rStyle w:val="StyleUnderline"/>
          <w:highlight w:val="green"/>
        </w:rPr>
        <w:t xml:space="preserve">and </w:t>
      </w:r>
      <w:r w:rsidRPr="00D56572">
        <w:rPr>
          <w:rStyle w:val="Emphasis"/>
          <w:highlight w:val="green"/>
        </w:rPr>
        <w:t>legislative history</w:t>
      </w:r>
      <w:r w:rsidRPr="00D56572">
        <w:rPr>
          <w:sz w:val="16"/>
        </w:rPr>
        <w:t xml:space="preserve"> </w:t>
      </w:r>
      <w:r w:rsidRPr="00D56572">
        <w:rPr>
          <w:rStyle w:val="StyleUnderline"/>
          <w:highlight w:val="green"/>
        </w:rPr>
        <w:t>support</w:t>
      </w:r>
      <w:r w:rsidRPr="00D56572">
        <w:rPr>
          <w:sz w:val="16"/>
        </w:rPr>
        <w:t xml:space="preserve"> the </w:t>
      </w:r>
      <w:r w:rsidRPr="00D56572">
        <w:rPr>
          <w:rStyle w:val="StyleUnderline"/>
          <w:highlight w:val="green"/>
        </w:rPr>
        <w:t>use</w:t>
      </w:r>
      <w:r w:rsidRPr="00D56572">
        <w:rPr>
          <w:rStyle w:val="StyleUnderline"/>
        </w:rPr>
        <w:t xml:space="preserve"> </w:t>
      </w:r>
      <w:r w:rsidRPr="00D56572">
        <w:rPr>
          <w:rStyle w:val="StyleUnderline"/>
          <w:highlight w:val="green"/>
        </w:rPr>
        <w:t>of Section 5 to fill</w:t>
      </w:r>
      <w:r w:rsidRPr="00D56572">
        <w:rPr>
          <w:sz w:val="16"/>
        </w:rPr>
        <w:t xml:space="preserve"> these </w:t>
      </w:r>
      <w:r w:rsidRPr="00D56572">
        <w:rPr>
          <w:rStyle w:val="StyleUnderline"/>
          <w:highlight w:val="green"/>
        </w:rPr>
        <w:t>gaps.</w:t>
      </w:r>
      <w:r w:rsidRPr="00D56572">
        <w:rPr>
          <w:sz w:val="16"/>
        </w:rPr>
        <w:t xml:space="preserve">125 </w:t>
      </w:r>
      <w:r w:rsidRPr="00D56572">
        <w:rPr>
          <w:rStyle w:val="StyleUnderline"/>
          <w:highlight w:val="green"/>
        </w:rPr>
        <w:t>Nonetheless, many in the antitrust bar</w:t>
      </w:r>
      <w:r w:rsidRPr="00D56572">
        <w:rPr>
          <w:sz w:val="16"/>
        </w:rPr>
        <w:t xml:space="preserve"> have </w:t>
      </w:r>
      <w:r w:rsidRPr="00D56572">
        <w:rPr>
          <w:rStyle w:val="StyleUnderline"/>
          <w:highlight w:val="green"/>
        </w:rPr>
        <w:t>criticize</w:t>
      </w:r>
      <w:r w:rsidRPr="00D56572">
        <w:rPr>
          <w:sz w:val="16"/>
        </w:rPr>
        <w:t xml:space="preserve">d the FTC’s use of </w:t>
      </w:r>
      <w:r w:rsidRPr="00D56572">
        <w:rPr>
          <w:rStyle w:val="StyleUnderline"/>
          <w:highlight w:val="green"/>
        </w:rPr>
        <w:t>Section 5</w:t>
      </w:r>
      <w:r w:rsidRPr="00D56572">
        <w:rPr>
          <w:sz w:val="16"/>
        </w:rPr>
        <w:t xml:space="preserve"> beyond the Sherman Act. One well-known antitrust practitioner opined: “Section 5 enforcement is unnecessary. Section 5 enforcement is dangerous. Section 5 enforcement is highly likely to be harmful to the American economy.”126 I recently moderated a Commission hearing on Section 5’s history and future where even the former FTC Chairman – who presided over a revival of Section 5 at the FTC – urged caution in this area.127 Similarly, then-Chairman Kovacic expressed some concern about the FTC’s likelihood of success under Section 5.128</w:t>
      </w:r>
    </w:p>
    <w:p w14:paraId="0ED8566A" w14:textId="77777777" w:rsidR="00C1671C" w:rsidRPr="00D56572" w:rsidRDefault="00C1671C" w:rsidP="00C1671C">
      <w:pPr>
        <w:rPr>
          <w:sz w:val="16"/>
          <w:szCs w:val="16"/>
        </w:rPr>
      </w:pPr>
      <w:r w:rsidRPr="00D56572">
        <w:rPr>
          <w:sz w:val="16"/>
          <w:szCs w:val="16"/>
        </w:rPr>
        <w:t xml:space="preserve">The critics maintain that the intent of the “framers” of the FTC Act should be disregarded because today’s world is very different from the world of 1914. Foremost among these changes is the incorporation of more economic analysis into Sherman Act cases, and a rejection of populism. Thus, some would say, Section 5 should similarly evolve, and so construed, there is no reasonable basis for use of Section 5 outside the Sherman Act. </w:t>
      </w:r>
    </w:p>
    <w:p w14:paraId="1C77DCC1" w14:textId="77777777" w:rsidR="00C1671C" w:rsidRPr="00D56572" w:rsidRDefault="00C1671C" w:rsidP="00C1671C">
      <w:pPr>
        <w:rPr>
          <w:sz w:val="16"/>
        </w:rPr>
      </w:pPr>
      <w:r w:rsidRPr="00D56572">
        <w:rPr>
          <w:sz w:val="16"/>
        </w:rPr>
        <w:t xml:space="preserve">The </w:t>
      </w:r>
      <w:r w:rsidRPr="00D56572">
        <w:rPr>
          <w:rStyle w:val="StyleUnderline"/>
          <w:highlight w:val="green"/>
        </w:rPr>
        <w:t>critics think</w:t>
      </w:r>
      <w:r w:rsidRPr="00D56572">
        <w:rPr>
          <w:sz w:val="16"/>
        </w:rPr>
        <w:t xml:space="preserve"> that </w:t>
      </w:r>
      <w:r w:rsidRPr="00D56572">
        <w:rPr>
          <w:rStyle w:val="StyleUnderline"/>
          <w:highlight w:val="green"/>
        </w:rPr>
        <w:t>no sound</w:t>
      </w:r>
      <w:r w:rsidRPr="00D56572">
        <w:rPr>
          <w:sz w:val="16"/>
        </w:rPr>
        <w:t xml:space="preserve"> economic and </w:t>
      </w:r>
      <w:r w:rsidRPr="00D56572">
        <w:rPr>
          <w:rStyle w:val="StyleUnderline"/>
          <w:highlight w:val="green"/>
        </w:rPr>
        <w:t>policy reasons can justify extending Section 5</w:t>
      </w:r>
      <w:r w:rsidRPr="00D56572">
        <w:rPr>
          <w:rStyle w:val="StyleUnderline"/>
        </w:rPr>
        <w:t xml:space="preserve"> </w:t>
      </w:r>
      <w:r w:rsidRPr="00D56572">
        <w:rPr>
          <w:sz w:val="16"/>
        </w:rPr>
        <w:t xml:space="preserve">beyond the Sherman Act. </w:t>
      </w:r>
      <w:r w:rsidRPr="00D56572">
        <w:rPr>
          <w:rStyle w:val="StyleUnderline"/>
          <w:highlight w:val="green"/>
        </w:rPr>
        <w:t>They point to the trilogy of Section 5 cases that the FTC lost</w:t>
      </w:r>
      <w:r w:rsidRPr="00D56572">
        <w:rPr>
          <w:sz w:val="16"/>
        </w:rPr>
        <w:t xml:space="preserve"> </w:t>
      </w:r>
      <w:r w:rsidRPr="00D56572">
        <w:rPr>
          <w:rStyle w:val="StyleUnderline"/>
        </w:rPr>
        <w:t>on appeal during the 1980s</w:t>
      </w:r>
      <w:r w:rsidRPr="00D56572">
        <w:rPr>
          <w:sz w:val="16"/>
        </w:rPr>
        <w:t xml:space="preserve">.129 They also note that the Court’s recent Section 2 cases warn about the dangers of overinclusive antitrust enforcement. </w:t>
      </w:r>
      <w:r w:rsidRPr="00D56572">
        <w:rPr>
          <w:rStyle w:val="Emphasis"/>
        </w:rPr>
        <w:t>For these</w:t>
      </w:r>
      <w:r w:rsidRPr="00D56572">
        <w:rPr>
          <w:sz w:val="16"/>
        </w:rPr>
        <w:t xml:space="preserve"> and other </w:t>
      </w:r>
      <w:r w:rsidRPr="00D56572">
        <w:rPr>
          <w:rStyle w:val="Emphasis"/>
        </w:rPr>
        <w:t>reasons</w:t>
      </w:r>
      <w:r w:rsidRPr="00D56572">
        <w:rPr>
          <w:sz w:val="16"/>
        </w:rPr>
        <w:t xml:space="preserve">, the </w:t>
      </w:r>
      <w:r w:rsidRPr="00D56572">
        <w:rPr>
          <w:rStyle w:val="Emphasis"/>
        </w:rPr>
        <w:t>critics maintain that the FTC should not venture down the Section 5 road</w:t>
      </w:r>
      <w:r w:rsidRPr="00D56572">
        <w:rPr>
          <w:sz w:val="16"/>
        </w:rPr>
        <w:t xml:space="preserve"> again. </w:t>
      </w:r>
    </w:p>
    <w:p w14:paraId="3D5C8D17" w14:textId="77777777" w:rsidR="00C1671C" w:rsidRPr="00D56572" w:rsidRDefault="00C1671C" w:rsidP="00C1671C">
      <w:pPr>
        <w:rPr>
          <w:sz w:val="16"/>
        </w:rPr>
      </w:pPr>
      <w:r w:rsidRPr="00D56572">
        <w:rPr>
          <w:rStyle w:val="StyleUnderline"/>
          <w:highlight w:val="green"/>
        </w:rPr>
        <w:t>The criticism is provocative</w:t>
      </w:r>
      <w:r w:rsidRPr="00D56572">
        <w:rPr>
          <w:sz w:val="16"/>
        </w:rPr>
        <w:t xml:space="preserve"> </w:t>
      </w:r>
      <w:r w:rsidRPr="00D56572">
        <w:rPr>
          <w:rStyle w:val="Emphasis"/>
          <w:highlight w:val="green"/>
        </w:rPr>
        <w:t>but ultimately without foundation</w:t>
      </w:r>
      <w:r w:rsidRPr="00D56572">
        <w:rPr>
          <w:sz w:val="16"/>
        </w:rPr>
        <w:t xml:space="preserve">. </w:t>
      </w:r>
      <w:r w:rsidRPr="00D56572">
        <w:rPr>
          <w:rStyle w:val="StyleUnderline"/>
          <w:highlight w:val="green"/>
        </w:rPr>
        <w:t>Caution is</w:t>
      </w:r>
      <w:r w:rsidRPr="00D56572">
        <w:rPr>
          <w:sz w:val="16"/>
        </w:rPr>
        <w:t xml:space="preserve"> always prudent in antitrust, but probably </w:t>
      </w:r>
      <w:r w:rsidRPr="00D56572">
        <w:rPr>
          <w:rStyle w:val="StyleUnderline"/>
          <w:highlight w:val="green"/>
        </w:rPr>
        <w:t>less applicable to Section 5</w:t>
      </w:r>
      <w:r w:rsidRPr="00D56572">
        <w:rPr>
          <w:sz w:val="16"/>
        </w:rPr>
        <w:t xml:space="preserve"> than to Section 2.130 Section 2 is amorphous. In Microsoft, a Section 2 case, the D.C. Circuit observed that “the means of illicit exclusion, like the means of legitimate competition, are myriad.”131 And different tests govern different conduct: tying, exclusive dealing, predation, bundling, sham litigation, and other conduct can all violate Section 2, but the analytical frameworks for each type of conduct, like the means of illicit exclusion, are myriad.</w:t>
      </w:r>
    </w:p>
    <w:p w14:paraId="229D6EF1" w14:textId="77777777" w:rsidR="00C1671C" w:rsidRPr="00D56572" w:rsidRDefault="00C1671C" w:rsidP="00C1671C">
      <w:pPr>
        <w:rPr>
          <w:sz w:val="16"/>
          <w:szCs w:val="16"/>
        </w:rPr>
      </w:pPr>
      <w:r w:rsidRPr="00D56572">
        <w:rPr>
          <w:sz w:val="16"/>
          <w:szCs w:val="16"/>
        </w:rPr>
        <w:t>Despite the vagaries of monopolization law, the bipartisan Antitrust Modernization Commission, created in 2004 to analyze the state of U.S. antitrust jurisprudence, “judge[d] the state of the U.S. antitrust laws as ‘sound’” and concluded that Section 2 standards are “appropriate.”132 Breadth and vagueness, then, are not sufficient grounds on which to criticize Section 5 as worse than Section 2.133 Neither Section 2 nor Section 5 is a model of clarity. As Professor Crane noted at the FTC’s Section 5 Workshop: “Unfair methods of competition, just like restraint of trade or monopolization, is not a textually determinant set of words. We’re not going to get anywhere by talking about what the words mean on paper.”134</w:t>
      </w:r>
    </w:p>
    <w:p w14:paraId="0CB5E740" w14:textId="77777777" w:rsidR="00C1671C" w:rsidRPr="00D56572" w:rsidRDefault="00C1671C" w:rsidP="00C1671C">
      <w:pPr>
        <w:rPr>
          <w:sz w:val="16"/>
        </w:rPr>
      </w:pPr>
      <w:r w:rsidRPr="00D56572">
        <w:rPr>
          <w:sz w:val="16"/>
        </w:rPr>
        <w:t xml:space="preserve">The critics are right that Section 5 should be based on sound economics, but wrong to believe that the Sherman Act will catch all – or “enough” – economically sound prosecutions. The Section 5 cases of the 1980s may have overreached, but the lesson of these cases is not that Section 5 has no role beyond the Sherman Act. The </w:t>
      </w:r>
      <w:r w:rsidRPr="00D56572">
        <w:rPr>
          <w:rStyle w:val="StyleUnderline"/>
          <w:highlight w:val="green"/>
        </w:rPr>
        <w:t>critics</w:t>
      </w:r>
      <w:r w:rsidRPr="00D56572">
        <w:rPr>
          <w:rStyle w:val="StyleUnderline"/>
        </w:rPr>
        <w:t xml:space="preserve"> </w:t>
      </w:r>
      <w:r w:rsidRPr="00D56572">
        <w:rPr>
          <w:sz w:val="16"/>
        </w:rPr>
        <w:t xml:space="preserve">correctly note that the Supreme Court has recognized that an overly broad application of Sections 1 or 2 can discourage competition, but they </w:t>
      </w:r>
      <w:r w:rsidRPr="00D56572">
        <w:rPr>
          <w:rStyle w:val="StyleUnderline"/>
          <w:highlight w:val="green"/>
        </w:rPr>
        <w:t>incorrectly assert that Section 5 prosecutions</w:t>
      </w:r>
      <w:r w:rsidRPr="00D56572">
        <w:rPr>
          <w:sz w:val="16"/>
        </w:rPr>
        <w:t xml:space="preserve"> </w:t>
      </w:r>
      <w:r w:rsidRPr="00D56572">
        <w:rPr>
          <w:rStyle w:val="StyleUnderline"/>
          <w:highlight w:val="green"/>
        </w:rPr>
        <w:t>will,</w:t>
      </w:r>
      <w:r w:rsidRPr="00D56572">
        <w:rPr>
          <w:sz w:val="16"/>
        </w:rPr>
        <w:t xml:space="preserve"> almost </w:t>
      </w:r>
      <w:r w:rsidRPr="00D56572">
        <w:rPr>
          <w:rStyle w:val="StyleUnderline"/>
          <w:highlight w:val="green"/>
        </w:rPr>
        <w:t>by necessity</w:t>
      </w:r>
      <w:r w:rsidRPr="00D56572">
        <w:rPr>
          <w:sz w:val="16"/>
        </w:rPr>
        <w:t xml:space="preserve">, </w:t>
      </w:r>
      <w:r w:rsidRPr="00D56572">
        <w:rPr>
          <w:rStyle w:val="StyleUnderline"/>
          <w:highlight w:val="green"/>
        </w:rPr>
        <w:t>overreach</w:t>
      </w:r>
      <w:r w:rsidRPr="00D56572">
        <w:rPr>
          <w:sz w:val="16"/>
        </w:rPr>
        <w:t xml:space="preserve">. </w:t>
      </w:r>
      <w:r w:rsidRPr="00D56572">
        <w:rPr>
          <w:rStyle w:val="StyleUnderline"/>
          <w:highlight w:val="green"/>
        </w:rPr>
        <w:t>Section 5 can be based on sound</w:t>
      </w:r>
      <w:r w:rsidRPr="00D56572">
        <w:rPr>
          <w:sz w:val="16"/>
        </w:rPr>
        <w:t xml:space="preserve"> economic </w:t>
      </w:r>
      <w:r w:rsidRPr="00D56572">
        <w:rPr>
          <w:rStyle w:val="StyleUnderline"/>
          <w:highlight w:val="green"/>
        </w:rPr>
        <w:t>principles without being subject to the criticisms</w:t>
      </w:r>
      <w:r w:rsidRPr="00D56572">
        <w:rPr>
          <w:sz w:val="16"/>
        </w:rPr>
        <w:t xml:space="preserve"> heaped upon the FTC </w:t>
      </w:r>
      <w:r w:rsidRPr="00D56572">
        <w:rPr>
          <w:rStyle w:val="Emphasis"/>
          <w:highlight w:val="green"/>
        </w:rPr>
        <w:t>in the</w:t>
      </w:r>
      <w:r w:rsidRPr="00D56572">
        <w:rPr>
          <w:rStyle w:val="Emphasis"/>
        </w:rPr>
        <w:t xml:space="preserve"> 19</w:t>
      </w:r>
      <w:r w:rsidRPr="00D56572">
        <w:rPr>
          <w:rStyle w:val="Emphasis"/>
          <w:highlight w:val="green"/>
        </w:rPr>
        <w:t>80s</w:t>
      </w:r>
      <w:r w:rsidRPr="00D56572">
        <w:rPr>
          <w:sz w:val="16"/>
        </w:rPr>
        <w:t xml:space="preserve"> </w:t>
      </w:r>
      <w:r w:rsidRPr="00D56572">
        <w:rPr>
          <w:rStyle w:val="StyleUnderline"/>
          <w:highlight w:val="green"/>
        </w:rPr>
        <w:t xml:space="preserve">or </w:t>
      </w:r>
      <w:r w:rsidRPr="00D56572">
        <w:rPr>
          <w:rStyle w:val="Emphasis"/>
          <w:highlight w:val="green"/>
        </w:rPr>
        <w:t>even today</w:t>
      </w:r>
      <w:r w:rsidRPr="00D56572">
        <w:rPr>
          <w:rStyle w:val="StyleUnderline"/>
        </w:rPr>
        <w:t>.</w:t>
      </w:r>
      <w:r w:rsidRPr="00D56572">
        <w:rPr>
          <w:sz w:val="16"/>
        </w:rPr>
        <w:t xml:space="preserve"> After all, </w:t>
      </w:r>
      <w:r w:rsidRPr="00D56572">
        <w:rPr>
          <w:rStyle w:val="StyleUnderline"/>
          <w:highlight w:val="green"/>
        </w:rPr>
        <w:t>if a standard can be crafted from the Sherman Act’s rudderless “no agreement in restraint of trade”</w:t>
      </w:r>
      <w:r w:rsidRPr="00D56572">
        <w:rPr>
          <w:sz w:val="16"/>
        </w:rPr>
        <w:t xml:space="preserve"> and “do not monopolize” </w:t>
      </w:r>
      <w:r w:rsidRPr="00D56572">
        <w:rPr>
          <w:rStyle w:val="StyleUnderline"/>
          <w:highlight w:val="green"/>
        </w:rPr>
        <w:t>phrase</w:t>
      </w:r>
      <w:r w:rsidRPr="00D56572">
        <w:rPr>
          <w:sz w:val="16"/>
        </w:rPr>
        <w:t xml:space="preserve">s, </w:t>
      </w:r>
      <w:r w:rsidRPr="00D56572">
        <w:rPr>
          <w:rStyle w:val="StyleUnderline"/>
          <w:highlight w:val="green"/>
        </w:rPr>
        <w:t>a proper standard can be drawn from Section 5’s prohibition of “unfair methods of competition</w:t>
      </w:r>
      <w:r w:rsidRPr="00D56572">
        <w:rPr>
          <w:sz w:val="16"/>
        </w:rPr>
        <w:t>.”135</w:t>
      </w:r>
    </w:p>
    <w:p w14:paraId="3975319B" w14:textId="77777777" w:rsidR="00C1671C" w:rsidRDefault="00C1671C" w:rsidP="00C1671C"/>
    <w:p w14:paraId="5FFCD95A" w14:textId="77777777" w:rsidR="00C1671C" w:rsidRDefault="00C1671C" w:rsidP="00C1671C">
      <w:pPr>
        <w:pStyle w:val="Heading4"/>
      </w:pPr>
      <w:r>
        <w:t xml:space="preserve">Previous overrules related FTC </w:t>
      </w:r>
      <w:r w:rsidRPr="00741668">
        <w:rPr>
          <w:i/>
          <w:iCs w:val="0"/>
          <w:u w:val="single"/>
        </w:rPr>
        <w:t>pricin</w:t>
      </w:r>
      <w:r>
        <w:rPr>
          <w:i/>
          <w:iCs w:val="0"/>
          <w:u w:val="single"/>
        </w:rPr>
        <w:t>g restrictions</w:t>
      </w:r>
      <w:r>
        <w:t>. That’s a narrow example afforded far more protection than the Aff.</w:t>
      </w:r>
    </w:p>
    <w:p w14:paraId="022B4DEE" w14:textId="77777777" w:rsidR="00C1671C" w:rsidRPr="00127A06" w:rsidRDefault="00C1671C" w:rsidP="00C1671C">
      <w:pPr>
        <w:rPr>
          <w:rStyle w:val="Style13ptBold"/>
        </w:rPr>
      </w:pPr>
      <w:r w:rsidRPr="00127A06">
        <w:rPr>
          <w:rStyle w:val="Style13ptBold"/>
        </w:rPr>
        <w:t>Dagen ‘10</w:t>
      </w:r>
    </w:p>
    <w:p w14:paraId="52595D14" w14:textId="77777777" w:rsidR="00C1671C" w:rsidRPr="00127A06" w:rsidRDefault="00C1671C" w:rsidP="00C1671C">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954BC42" w14:textId="77777777" w:rsidR="00C1671C" w:rsidRDefault="00C1671C" w:rsidP="00C1671C"/>
    <w:p w14:paraId="52C70159" w14:textId="77777777" w:rsidR="00C1671C" w:rsidRPr="00741668" w:rsidRDefault="00C1671C" w:rsidP="00C1671C">
      <w:pPr>
        <w:rPr>
          <w:sz w:val="16"/>
        </w:rPr>
      </w:pPr>
      <w:r w:rsidRPr="00741668">
        <w:rPr>
          <w:rStyle w:val="StyleUnderline"/>
          <w:highlight w:val="green"/>
        </w:rPr>
        <w:t>The Commission’s Section 5 defeats in the</w:t>
      </w:r>
      <w:r w:rsidRPr="00741668">
        <w:rPr>
          <w:sz w:val="16"/>
        </w:rPr>
        <w:t xml:space="preserve"> 19</w:t>
      </w:r>
      <w:r w:rsidRPr="00741668">
        <w:rPr>
          <w:rStyle w:val="StyleUnderline"/>
          <w:highlight w:val="green"/>
        </w:rPr>
        <w:t>80s</w:t>
      </w:r>
      <w:r w:rsidRPr="00741668">
        <w:rPr>
          <w:sz w:val="16"/>
        </w:rPr>
        <w:t xml:space="preserve"> </w:t>
      </w:r>
      <w:r w:rsidRPr="00741668">
        <w:rPr>
          <w:rStyle w:val="StyleUnderline"/>
          <w:highlight w:val="green"/>
        </w:rPr>
        <w:t>involved</w:t>
      </w:r>
      <w:r w:rsidRPr="00741668">
        <w:rPr>
          <w:rStyle w:val="StyleUnderline"/>
        </w:rPr>
        <w:t xml:space="preserve"> </w:t>
      </w:r>
      <w:r w:rsidRPr="00741668">
        <w:rPr>
          <w:sz w:val="16"/>
        </w:rPr>
        <w:t xml:space="preserve">conduct that resembled essential elements of the competitive process. Thus, for example, in Ethyl Corp., the Commission challenged (1) advance notice of prices; (2) base point pricing; and (3) most favored nation (“MFN”) clauses.140 Boise Cascade Corp. v. FTC, like Ethyl, involved base point pricing.141 The Commission found that these </w:t>
      </w:r>
      <w:proofErr w:type="gramStart"/>
      <w:r w:rsidRPr="00741668">
        <w:rPr>
          <w:sz w:val="16"/>
        </w:rPr>
        <w:t>unilaterally-adopted</w:t>
      </w:r>
      <w:proofErr w:type="gramEnd"/>
      <w:r w:rsidRPr="00741668">
        <w:rPr>
          <w:sz w:val="16"/>
        </w:rPr>
        <w:t xml:space="preserve"> practices would likely lead to </w:t>
      </w:r>
      <w:r w:rsidRPr="00741668">
        <w:rPr>
          <w:rStyle w:val="StyleUnderline"/>
          <w:highlight w:val="green"/>
        </w:rPr>
        <w:t>anticompetitive effects</w:t>
      </w:r>
      <w:r w:rsidRPr="00741668">
        <w:rPr>
          <w:sz w:val="16"/>
        </w:rPr>
        <w:t xml:space="preserve"> by reducing uncertainty </w:t>
      </w:r>
      <w:r w:rsidRPr="00741668">
        <w:rPr>
          <w:rStyle w:val="StyleUnderline"/>
          <w:highlight w:val="green"/>
        </w:rPr>
        <w:t>regarding rival pricing strategies</w:t>
      </w:r>
      <w:r w:rsidRPr="00741668">
        <w:rPr>
          <w:sz w:val="16"/>
        </w:rPr>
        <w:t xml:space="preserve"> and facilitating supracompetitive pricing. The Commission concluded that these unilateral practices violated Section 5 and therefore issued a cease-and-desist order.</w:t>
      </w:r>
    </w:p>
    <w:p w14:paraId="378B9736" w14:textId="77777777" w:rsidR="00C1671C" w:rsidRPr="00741668" w:rsidRDefault="00C1671C" w:rsidP="00C1671C">
      <w:pPr>
        <w:rPr>
          <w:sz w:val="16"/>
        </w:rPr>
      </w:pPr>
      <w:r w:rsidRPr="00741668">
        <w:rPr>
          <w:sz w:val="16"/>
        </w:rPr>
        <w:t xml:space="preserve">At the most general level, </w:t>
      </w:r>
      <w:r w:rsidRPr="00741668">
        <w:rPr>
          <w:rStyle w:val="StyleUnderline"/>
          <w:highlight w:val="green"/>
        </w:rPr>
        <w:t>each of these challenged practices</w:t>
      </w:r>
      <w:r w:rsidRPr="00741668">
        <w:rPr>
          <w:sz w:val="16"/>
        </w:rPr>
        <w:t xml:space="preserve"> </w:t>
      </w:r>
      <w:r w:rsidRPr="00741668">
        <w:rPr>
          <w:rStyle w:val="StyleUnderline"/>
          <w:highlight w:val="green"/>
        </w:rPr>
        <w:t xml:space="preserve">involves </w:t>
      </w:r>
      <w:r w:rsidRPr="00741668">
        <w:rPr>
          <w:rStyle w:val="Emphasis"/>
          <w:highlight w:val="green"/>
        </w:rPr>
        <w:t>pricing</w:t>
      </w:r>
      <w:r w:rsidRPr="00741668">
        <w:rPr>
          <w:sz w:val="16"/>
        </w:rPr>
        <w:t xml:space="preserve"> </w:t>
      </w:r>
      <w:r w:rsidRPr="00741668">
        <w:rPr>
          <w:rStyle w:val="StyleUnderline"/>
          <w:highlight w:val="green"/>
        </w:rPr>
        <w:t>and is therefore subject to</w:t>
      </w:r>
      <w:r w:rsidRPr="00741668">
        <w:rPr>
          <w:sz w:val="16"/>
        </w:rPr>
        <w:t xml:space="preserve"> </w:t>
      </w:r>
      <w:r w:rsidRPr="00741668">
        <w:rPr>
          <w:rStyle w:val="Emphasis"/>
          <w:highlight w:val="green"/>
        </w:rPr>
        <w:t>the highest degree of solicitude</w:t>
      </w:r>
      <w:r w:rsidRPr="00741668">
        <w:rPr>
          <w:sz w:val="16"/>
        </w:rPr>
        <w:t>. One could question whether base point pricing and most favored customer clauses are transactional necessities or otherwise necessary components of competition,142 but they do facially involve unilateral pricing decisions.</w:t>
      </w:r>
    </w:p>
    <w:p w14:paraId="0134D155" w14:textId="77777777" w:rsidR="00C1671C" w:rsidRPr="00741668" w:rsidRDefault="00C1671C" w:rsidP="00C1671C">
      <w:pPr>
        <w:rPr>
          <w:sz w:val="16"/>
          <w:szCs w:val="16"/>
        </w:rPr>
      </w:pPr>
      <w:r w:rsidRPr="00741668">
        <w:rPr>
          <w:sz w:val="16"/>
          <w:szCs w:val="16"/>
        </w:rPr>
        <w:t>While reversing the Commission’s finding of liability, the Second Circuit in Ethyl recognized (albeit in dicta) that certain trade practices of companies can amount to unfair methods of competition in violation of Section 5 even though those same practices do not violate antitrust law.143 The Second Circuit first suggested what it believed to be non-controversial: the Commission could attack “conduct that is either a violation of the antitrust laws or collusive, coercive, predatory, restrictive or deceitful.”144 On the other hand, where the Commission “seeks to break new ground by enjoining otherwise legitimate practices, the closer must be our scrutiny upon judicial review.”145</w:t>
      </w:r>
    </w:p>
    <w:p w14:paraId="624F4DC5" w14:textId="77777777" w:rsidR="00C1671C" w:rsidRPr="00741668" w:rsidRDefault="00C1671C" w:rsidP="00C1671C">
      <w:pPr>
        <w:rPr>
          <w:sz w:val="16"/>
          <w:szCs w:val="16"/>
        </w:rPr>
      </w:pPr>
      <w:r w:rsidRPr="00741668">
        <w:rPr>
          <w:sz w:val="16"/>
          <w:szCs w:val="16"/>
        </w:rPr>
        <w:t>Thus, the court appeared to take as given that Rambus-type deceitful conduct, which is by no means “legitimate,” can be prohibited as an unfair method of competition.146 Further, the court explained that the FTC may even condemn conduct outside this enumerated list of forbidden conduct: “Section 5 is aimed at conduct, not at the result of such conduct, even though the latter is usually a relevant factor in determining whether the challenged conduct is ‘unfair.’”147</w:t>
      </w:r>
    </w:p>
    <w:p w14:paraId="176758A2" w14:textId="77777777" w:rsidR="00C1671C" w:rsidRPr="00741668" w:rsidRDefault="00C1671C" w:rsidP="00C1671C">
      <w:pPr>
        <w:rPr>
          <w:sz w:val="16"/>
          <w:szCs w:val="16"/>
        </w:rPr>
      </w:pPr>
      <w:r w:rsidRPr="00741668">
        <w:rPr>
          <w:sz w:val="16"/>
          <w:szCs w:val="16"/>
        </w:rPr>
        <w:t xml:space="preserve">Nonetheless the court reversed in Ethyl because the Commission did not announce a standard whereby “businesses will have an inkling as to what they can lawfully do rather than be left in a state of complete unpredictability.”148 The court further stated that </w:t>
      </w:r>
    </w:p>
    <w:p w14:paraId="72C00A87" w14:textId="77777777" w:rsidR="00C1671C" w:rsidRPr="00741668" w:rsidRDefault="00C1671C" w:rsidP="00C1671C">
      <w:pPr>
        <w:ind w:left="720"/>
        <w:rPr>
          <w:sz w:val="16"/>
          <w:szCs w:val="16"/>
        </w:rPr>
      </w:pPr>
      <w:r w:rsidRPr="00741668">
        <w:rPr>
          <w:sz w:val="16"/>
          <w:szCs w:val="16"/>
        </w:rPr>
        <w:t xml:space="preserve">before business conduct in an oligopolistic industry may be labeled ‘unfair’ within the meaning of § 5[,] a </w:t>
      </w:r>
      <w:proofErr w:type="gramStart"/>
      <w:r w:rsidRPr="00741668">
        <w:rPr>
          <w:sz w:val="16"/>
          <w:szCs w:val="16"/>
        </w:rPr>
        <w:t>minimum standard demands</w:t>
      </w:r>
      <w:proofErr w:type="gramEnd"/>
      <w:r w:rsidRPr="00741668">
        <w:rPr>
          <w:sz w:val="16"/>
          <w:szCs w:val="16"/>
        </w:rPr>
        <w:t xml:space="preserve"> that, absent a tacit agreement, at least some indicia of oppressiveness must exist such as (1) evidence of anticompetitive intent or purpose on the part of the producer charged, or (2) the absence of a independent legitimate business reason for its conduct.149</w:t>
      </w:r>
    </w:p>
    <w:p w14:paraId="4C60C86A" w14:textId="77777777" w:rsidR="00C1671C" w:rsidRPr="00741668" w:rsidRDefault="00C1671C" w:rsidP="00C1671C">
      <w:pPr>
        <w:rPr>
          <w:sz w:val="16"/>
          <w:szCs w:val="16"/>
        </w:rPr>
      </w:pPr>
      <w:r w:rsidRPr="00741668">
        <w:rPr>
          <w:sz w:val="16"/>
          <w:szCs w:val="16"/>
        </w:rPr>
        <w:t xml:space="preserve">The FTC also lost in Official Airline Guides, Inc. v. FTC, in which the FTC questioned a publisher’s choice of which airlines to include in its guide.150 The FTC charged that the publisher arbitrarily refused to provide information about commuter airlines’ connecting flights, while providing connecting flight information for major carriers.151 This choice of reporting format did not affect the respondent’s own business or profitability, but the Commission alleged that the omission did tend to lessen competition in the adjacent market for air transportation.152 The court found that Section 5 could not reach that conduct.153 The publisher’s conduct related to choosing with whom to do business, and the court would not lightly permit government review of such a core unilateral business decision.154 The court added that granting a cease and desist order would allow the FTC to delve into “‘social, political, or personal reasons’ for a monopolist’s refusal to deal.”155 </w:t>
      </w:r>
    </w:p>
    <w:p w14:paraId="37F56F96" w14:textId="77777777" w:rsidR="00C1671C" w:rsidRPr="00741668" w:rsidRDefault="00C1671C" w:rsidP="00C1671C">
      <w:pPr>
        <w:rPr>
          <w:sz w:val="16"/>
        </w:rPr>
      </w:pPr>
      <w:r w:rsidRPr="00741668">
        <w:rPr>
          <w:rStyle w:val="StyleUnderline"/>
          <w:highlight w:val="green"/>
        </w:rPr>
        <w:t xml:space="preserve">In </w:t>
      </w:r>
      <w:proofErr w:type="gramStart"/>
      <w:r w:rsidRPr="00741668">
        <w:rPr>
          <w:rStyle w:val="Emphasis"/>
          <w:highlight w:val="green"/>
        </w:rPr>
        <w:t>all</w:t>
      </w:r>
      <w:r w:rsidRPr="00741668">
        <w:rPr>
          <w:sz w:val="16"/>
        </w:rPr>
        <w:t xml:space="preserve"> of</w:t>
      </w:r>
      <w:proofErr w:type="gramEnd"/>
      <w:r w:rsidRPr="00741668">
        <w:rPr>
          <w:sz w:val="16"/>
        </w:rPr>
        <w:t xml:space="preserve"> </w:t>
      </w:r>
      <w:r w:rsidRPr="00741668">
        <w:rPr>
          <w:rStyle w:val="StyleUnderline"/>
          <w:highlight w:val="green"/>
        </w:rPr>
        <w:t>these cases</w:t>
      </w:r>
      <w:r w:rsidRPr="00741668">
        <w:rPr>
          <w:sz w:val="16"/>
        </w:rPr>
        <w:t xml:space="preserve">, </w:t>
      </w:r>
      <w:r w:rsidRPr="00741668">
        <w:rPr>
          <w:rStyle w:val="StyleUnderline"/>
          <w:highlight w:val="green"/>
        </w:rPr>
        <w:t>the courts did not question the proposition that</w:t>
      </w:r>
      <w:r w:rsidRPr="00741668">
        <w:rPr>
          <w:sz w:val="16"/>
        </w:rPr>
        <w:t xml:space="preserve"> the </w:t>
      </w:r>
      <w:r w:rsidRPr="00741668">
        <w:rPr>
          <w:rStyle w:val="Emphasis"/>
          <w:highlight w:val="green"/>
        </w:rPr>
        <w:t>FTC</w:t>
      </w:r>
      <w:r w:rsidRPr="00741668">
        <w:rPr>
          <w:sz w:val="16"/>
        </w:rPr>
        <w:t xml:space="preserve">’s </w:t>
      </w:r>
      <w:r w:rsidRPr="00741668">
        <w:rPr>
          <w:rStyle w:val="StyleUnderline"/>
          <w:highlight w:val="green"/>
        </w:rPr>
        <w:t>Section 5 authority</w:t>
      </w:r>
      <w:r w:rsidRPr="00741668">
        <w:rPr>
          <w:rStyle w:val="StyleUnderline"/>
        </w:rPr>
        <w:t xml:space="preserve"> </w:t>
      </w:r>
      <w:r w:rsidRPr="00741668">
        <w:rPr>
          <w:rStyle w:val="StyleUnderline"/>
          <w:highlight w:val="green"/>
        </w:rPr>
        <w:t>exceeded</w:t>
      </w:r>
      <w:r w:rsidRPr="00741668">
        <w:rPr>
          <w:rStyle w:val="StyleUnderline"/>
        </w:rPr>
        <w:t xml:space="preserve"> </w:t>
      </w:r>
      <w:r w:rsidRPr="00741668">
        <w:rPr>
          <w:sz w:val="16"/>
        </w:rPr>
        <w:t xml:space="preserve">the </w:t>
      </w:r>
      <w:r w:rsidRPr="00741668">
        <w:rPr>
          <w:rStyle w:val="StyleUnderline"/>
          <w:highlight w:val="green"/>
        </w:rPr>
        <w:t>Sherman</w:t>
      </w:r>
      <w:r w:rsidRPr="00741668">
        <w:rPr>
          <w:sz w:val="16"/>
        </w:rPr>
        <w:t xml:space="preserve"> Act</w:t>
      </w:r>
      <w:r w:rsidRPr="00741668">
        <w:rPr>
          <w:rStyle w:val="StyleUnderline"/>
          <w:highlight w:val="green"/>
        </w:rPr>
        <w:t>’s reach.</w:t>
      </w:r>
      <w:r w:rsidRPr="00741668">
        <w:rPr>
          <w:rStyle w:val="StyleUnderline"/>
        </w:rPr>
        <w:t xml:space="preserve"> </w:t>
      </w:r>
      <w:r w:rsidRPr="00741668">
        <w:rPr>
          <w:rStyle w:val="Emphasis"/>
        </w:rPr>
        <w:t>In fact,</w:t>
      </w:r>
      <w:r w:rsidRPr="00741668">
        <w:rPr>
          <w:sz w:val="16"/>
        </w:rPr>
        <w:t xml:space="preserve"> </w:t>
      </w:r>
      <w:r w:rsidRPr="00741668">
        <w:rPr>
          <w:rStyle w:val="Emphasis"/>
          <w:highlight w:val="green"/>
        </w:rPr>
        <w:t>in each</w:t>
      </w:r>
      <w:r w:rsidRPr="00741668">
        <w:rPr>
          <w:sz w:val="16"/>
        </w:rPr>
        <w:t xml:space="preserve"> case, </w:t>
      </w:r>
      <w:r w:rsidRPr="00741668">
        <w:rPr>
          <w:rStyle w:val="StyleUnderline"/>
          <w:highlight w:val="green"/>
        </w:rPr>
        <w:t>the courts,</w:t>
      </w:r>
      <w:r w:rsidRPr="00741668">
        <w:rPr>
          <w:sz w:val="16"/>
        </w:rPr>
        <w:t xml:space="preserve"> at a minimum, </w:t>
      </w:r>
      <w:r w:rsidRPr="00741668">
        <w:rPr>
          <w:rStyle w:val="StyleUnderline"/>
          <w:highlight w:val="green"/>
        </w:rPr>
        <w:t>recited prior Supreme Court authority endorsing the Commission’s broad latitude</w:t>
      </w:r>
      <w:r w:rsidRPr="00741668">
        <w:rPr>
          <w:sz w:val="16"/>
        </w:rPr>
        <w:t xml:space="preserve">. Finally, </w:t>
      </w:r>
      <w:r w:rsidRPr="00741668">
        <w:rPr>
          <w:rStyle w:val="StyleUnderline"/>
          <w:highlight w:val="green"/>
        </w:rPr>
        <w:t>the fact that the Commission had a losing streak</w:t>
      </w:r>
      <w:r w:rsidRPr="00741668">
        <w:rPr>
          <w:sz w:val="16"/>
        </w:rPr>
        <w:t xml:space="preserve"> </w:t>
      </w:r>
      <w:r w:rsidRPr="00741668">
        <w:rPr>
          <w:rStyle w:val="Emphasis"/>
          <w:highlight w:val="green"/>
        </w:rPr>
        <w:t>should not be determinative</w:t>
      </w:r>
      <w:r w:rsidRPr="00741668">
        <w:rPr>
          <w:sz w:val="16"/>
        </w:rPr>
        <w:t xml:space="preserve">. </w:t>
      </w:r>
      <w:r w:rsidRPr="00741668">
        <w:rPr>
          <w:rStyle w:val="StyleUnderline"/>
          <w:highlight w:val="green"/>
        </w:rPr>
        <w:t xml:space="preserve">After all, the agency lost seven straight hospital merger </w:t>
      </w:r>
      <w:proofErr w:type="gramStart"/>
      <w:r w:rsidRPr="00741668">
        <w:rPr>
          <w:rStyle w:val="StyleUnderline"/>
          <w:highlight w:val="green"/>
        </w:rPr>
        <w:t>challenges</w:t>
      </w:r>
      <w:proofErr w:type="gramEnd"/>
      <w:r w:rsidRPr="00741668">
        <w:rPr>
          <w:rStyle w:val="StyleUnderline"/>
          <w:highlight w:val="green"/>
        </w:rPr>
        <w:t xml:space="preserve"> but</w:t>
      </w:r>
      <w:r w:rsidRPr="00741668">
        <w:rPr>
          <w:sz w:val="16"/>
        </w:rPr>
        <w:t xml:space="preserve"> the FTC </w:t>
      </w:r>
      <w:r w:rsidRPr="00741668">
        <w:rPr>
          <w:rStyle w:val="StyleUnderline"/>
          <w:highlight w:val="green"/>
        </w:rPr>
        <w:t>has continued forward</w:t>
      </w:r>
      <w:r w:rsidRPr="00741668">
        <w:rPr>
          <w:sz w:val="16"/>
        </w:rPr>
        <w:t>.156</w:t>
      </w:r>
    </w:p>
    <w:p w14:paraId="1AA46B71" w14:textId="77777777" w:rsidR="00C1671C" w:rsidRDefault="00C1671C" w:rsidP="00C1671C">
      <w:pPr>
        <w:pStyle w:val="Heading4"/>
      </w:pPr>
      <w:r>
        <w:t xml:space="preserve">Involvement of external actors </w:t>
      </w:r>
      <w:r w:rsidRPr="00904F91">
        <w:rPr>
          <w:i/>
          <w:iCs w:val="0"/>
          <w:u w:val="single"/>
        </w:rPr>
        <w:t>that are political appointees</w:t>
      </w:r>
      <w:r>
        <w:t xml:space="preserve"> creates </w:t>
      </w:r>
      <w:r w:rsidRPr="00904F91">
        <w:rPr>
          <w:i/>
          <w:iCs w:val="0"/>
          <w:u w:val="single"/>
        </w:rPr>
        <w:t>perceptions</w:t>
      </w:r>
      <w:r>
        <w:t xml:space="preserve"> of external influence. That erodes the signal of FTC independence. </w:t>
      </w:r>
    </w:p>
    <w:p w14:paraId="30BA9C0D" w14:textId="77777777" w:rsidR="00C1671C" w:rsidRPr="00904F91" w:rsidRDefault="00C1671C" w:rsidP="00C1671C">
      <w:pPr>
        <w:pStyle w:val="ListParagraph"/>
        <w:numPr>
          <w:ilvl w:val="0"/>
          <w:numId w:val="17"/>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w:t>
      </w:r>
      <w:proofErr w:type="gramStart"/>
      <w:r w:rsidRPr="00904F91">
        <w:rPr>
          <w:sz w:val="18"/>
          <w:szCs w:val="18"/>
        </w:rPr>
        <w:t>i.e.</w:t>
      </w:r>
      <w:proofErr w:type="gramEnd"/>
      <w:r w:rsidRPr="00904F91">
        <w:rPr>
          <w:sz w:val="18"/>
          <w:szCs w:val="18"/>
        </w:rPr>
        <w:t xml:space="preserv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 xml:space="preserve">operate on </w:t>
      </w:r>
      <w:proofErr w:type="gramStart"/>
      <w:r w:rsidRPr="00904F91">
        <w:rPr>
          <w:sz w:val="18"/>
          <w:szCs w:val="18"/>
        </w:rPr>
        <w:t>7 year</w:t>
      </w:r>
      <w:proofErr w:type="gramEnd"/>
      <w:r w:rsidRPr="00904F91">
        <w:rPr>
          <w:sz w:val="18"/>
          <w:szCs w:val="18"/>
        </w:rPr>
        <w:t xml:space="preserve"> terms, spanning Administrations, and can solely be removed for</w:t>
      </w:r>
      <w:r>
        <w:rPr>
          <w:sz w:val="18"/>
          <w:szCs w:val="18"/>
        </w:rPr>
        <w:t>-</w:t>
      </w:r>
      <w:r w:rsidRPr="00904F91">
        <w:rPr>
          <w:sz w:val="18"/>
          <w:szCs w:val="18"/>
        </w:rPr>
        <w:t xml:space="preserve">cause. </w:t>
      </w:r>
    </w:p>
    <w:p w14:paraId="02017BF0" w14:textId="77777777" w:rsidR="00C1671C" w:rsidRPr="00904F91" w:rsidRDefault="00C1671C" w:rsidP="00C1671C"/>
    <w:p w14:paraId="0DFC582B" w14:textId="77777777" w:rsidR="00C1671C" w:rsidRPr="00C34A26" w:rsidRDefault="00C1671C" w:rsidP="00C1671C">
      <w:pPr>
        <w:rPr>
          <w:rStyle w:val="Style13ptBold"/>
        </w:rPr>
      </w:pPr>
      <w:r w:rsidRPr="00C34A26">
        <w:rPr>
          <w:rStyle w:val="Style13ptBold"/>
        </w:rPr>
        <w:t>Kovacic ‘15</w:t>
      </w:r>
    </w:p>
    <w:p w14:paraId="24CF2305" w14:textId="77777777" w:rsidR="00C1671C" w:rsidRPr="00C34A26" w:rsidRDefault="00C1671C" w:rsidP="00C1671C">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397F468A" w14:textId="77777777" w:rsidR="00C1671C" w:rsidRDefault="00C1671C" w:rsidP="00C1671C"/>
    <w:p w14:paraId="62C20029" w14:textId="77777777" w:rsidR="00C1671C" w:rsidRPr="00233E8A" w:rsidRDefault="00C1671C" w:rsidP="00C1671C">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478D118A" w14:textId="77777777" w:rsidR="00C1671C" w:rsidRPr="00233E8A" w:rsidRDefault="00C1671C" w:rsidP="00C1671C">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09E6C383" w14:textId="77777777" w:rsidR="00C1671C" w:rsidRPr="00233E8A" w:rsidRDefault="00C1671C" w:rsidP="00C1671C">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74E72D09" w14:textId="77777777" w:rsidR="00C1671C" w:rsidRPr="00233E8A" w:rsidRDefault="00C1671C" w:rsidP="00C1671C">
      <w:pPr>
        <w:rPr>
          <w:sz w:val="16"/>
          <w:szCs w:val="16"/>
        </w:rPr>
      </w:pPr>
      <w:r w:rsidRPr="00233E8A">
        <w:rPr>
          <w:sz w:val="16"/>
          <w:szCs w:val="16"/>
        </w:rPr>
        <w:t>II.     The Relationship of the Competition Agency to the Political Process: Design Tradeoffs</w:t>
      </w:r>
    </w:p>
    <w:p w14:paraId="63B7B82A" w14:textId="77777777" w:rsidR="00C1671C" w:rsidRPr="00233E8A" w:rsidRDefault="00C1671C" w:rsidP="00C1671C">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w:t>
      </w:r>
      <w:proofErr w:type="gramStart"/>
      <w:r w:rsidRPr="00233E8A">
        <w:rPr>
          <w:sz w:val="16"/>
        </w:rPr>
        <w:t>close scrutiny</w:t>
      </w:r>
      <w:proofErr w:type="gramEnd"/>
      <w:r w:rsidRPr="00233E8A">
        <w:rPr>
          <w:sz w:val="16"/>
        </w:rPr>
        <w:t xml:space="preserve"> by heads of state, legislators, and cabinet officials.</w:t>
      </w:r>
    </w:p>
    <w:p w14:paraId="1A2113E1" w14:textId="77777777" w:rsidR="00C1671C" w:rsidRPr="00233E8A" w:rsidRDefault="00C1671C" w:rsidP="00C1671C">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02045271" w14:textId="77777777" w:rsidR="00C1671C" w:rsidRPr="00233E8A" w:rsidRDefault="00C1671C" w:rsidP="00C1671C">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50C7F2BB" w14:textId="77777777" w:rsidR="00C1671C" w:rsidRPr="00491009" w:rsidRDefault="00C1671C" w:rsidP="00C1671C">
      <w:pPr>
        <w:pStyle w:val="Heading4"/>
      </w:pPr>
      <w:r>
        <w:t xml:space="preserve">Aff solvency is a net benefit – CP alone has </w:t>
      </w:r>
      <w:r w:rsidRPr="00491009">
        <w:rPr>
          <w:i/>
          <w:iCs w:val="0"/>
          <w:u w:val="single"/>
        </w:rPr>
        <w:t xml:space="preserve">better solvency </w:t>
      </w:r>
      <w:r w:rsidRPr="00491009">
        <w:t>than the perm.</w:t>
      </w:r>
      <w:r>
        <w:t xml:space="preserve"> </w:t>
      </w:r>
    </w:p>
    <w:p w14:paraId="21B7D65D" w14:textId="77777777" w:rsidR="00C1671C" w:rsidRPr="008F68E2" w:rsidRDefault="00C1671C" w:rsidP="00C1671C">
      <w:pPr>
        <w:rPr>
          <w:rStyle w:val="Style13ptBold"/>
        </w:rPr>
      </w:pPr>
      <w:r w:rsidRPr="008F68E2">
        <w:rPr>
          <w:rStyle w:val="Style13ptBold"/>
        </w:rPr>
        <w:t>Hittinger ‘19</w:t>
      </w:r>
    </w:p>
    <w:p w14:paraId="24A76CE0" w14:textId="77777777" w:rsidR="00C1671C" w:rsidRPr="008F68E2" w:rsidRDefault="00C1671C" w:rsidP="00C1671C">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4608A4F7" w14:textId="77777777" w:rsidR="00C1671C" w:rsidRPr="00011558" w:rsidRDefault="00C1671C" w:rsidP="00C1671C">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w:t>
      </w:r>
      <w:proofErr w:type="gramStart"/>
      <w:r w:rsidRPr="00011558">
        <w:rPr>
          <w:sz w:val="16"/>
        </w:rPr>
        <w:t>particular industries</w:t>
      </w:r>
      <w:proofErr w:type="gramEnd"/>
      <w:r w:rsidRPr="00011558">
        <w:rPr>
          <w:sz w:val="16"/>
        </w:rPr>
        <w:t xml:space="preserve">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w:t>
      </w:r>
      <w:proofErr w:type="gramStart"/>
      <w:r w:rsidRPr="00011558">
        <w:rPr>
          <w:sz w:val="16"/>
        </w:rPr>
        <w:t>the vast majority of</w:t>
      </w:r>
      <w:proofErr w:type="gramEnd"/>
      <w:r w:rsidRPr="00011558">
        <w:rPr>
          <w:sz w:val="16"/>
        </w:rPr>
        <w:t xml:space="preserve">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54AD7E88" w14:textId="77777777" w:rsidR="00C1671C" w:rsidRPr="00011558" w:rsidRDefault="00C1671C" w:rsidP="00C1671C">
      <w:pPr>
        <w:rPr>
          <w:sz w:val="16"/>
          <w:szCs w:val="16"/>
        </w:rPr>
      </w:pPr>
      <w:r w:rsidRPr="00011558">
        <w:rPr>
          <w:sz w:val="16"/>
          <w:szCs w:val="16"/>
        </w:rPr>
        <w:t xml:space="preserve">Conflicts Over Investigations </w:t>
      </w:r>
      <w:proofErr w:type="gramStart"/>
      <w:r w:rsidRPr="00011558">
        <w:rPr>
          <w:sz w:val="16"/>
          <w:szCs w:val="16"/>
        </w:rPr>
        <w:t>Into</w:t>
      </w:r>
      <w:proofErr w:type="gramEnd"/>
      <w:r w:rsidRPr="00011558">
        <w:rPr>
          <w:sz w:val="16"/>
          <w:szCs w:val="16"/>
        </w:rPr>
        <w:t xml:space="preserve"> Big Tech:</w:t>
      </w:r>
    </w:p>
    <w:p w14:paraId="1EDC0957" w14:textId="77777777" w:rsidR="00C1671C" w:rsidRPr="00011558" w:rsidRDefault="00C1671C" w:rsidP="00C1671C">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7A5F1197" w14:textId="77777777" w:rsidR="00C1671C" w:rsidRPr="00011558" w:rsidRDefault="00C1671C" w:rsidP="00C1671C">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2C32B688" w14:textId="77777777" w:rsidR="00C1671C" w:rsidRPr="00011558" w:rsidRDefault="00C1671C" w:rsidP="00C1671C">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30914FCE" w14:textId="77777777" w:rsidR="00C1671C" w:rsidRPr="00011558" w:rsidRDefault="00C1671C" w:rsidP="00C1671C">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51AF67DA" w14:textId="77777777" w:rsidR="00C1671C" w:rsidRPr="00011558" w:rsidRDefault="00C1671C" w:rsidP="00C1671C">
      <w:pPr>
        <w:rPr>
          <w:sz w:val="16"/>
          <w:szCs w:val="16"/>
        </w:rPr>
      </w:pPr>
      <w:r w:rsidRPr="00011558">
        <w:rPr>
          <w:sz w:val="16"/>
          <w:szCs w:val="16"/>
        </w:rPr>
        <w:t>September’s Senate Antitrust Oversight Hearing:</w:t>
      </w:r>
    </w:p>
    <w:p w14:paraId="5130041D" w14:textId="77777777" w:rsidR="00C1671C" w:rsidRPr="00011558" w:rsidRDefault="00C1671C" w:rsidP="00C1671C">
      <w:pPr>
        <w:rPr>
          <w:sz w:val="16"/>
          <w:szCs w:val="16"/>
        </w:rPr>
      </w:pPr>
      <w:r w:rsidRPr="00011558">
        <w:rPr>
          <w:sz w:val="16"/>
          <w:szCs w:val="16"/>
        </w:rPr>
        <w:t xml:space="preserve">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w:t>
      </w:r>
      <w:proofErr w:type="gramStart"/>
      <w:r w:rsidRPr="00011558">
        <w:rPr>
          <w:sz w:val="16"/>
          <w:szCs w:val="16"/>
        </w:rPr>
        <w:t>appears</w:t>
      </w:r>
      <w:proofErr w:type="gramEnd"/>
      <w:r w:rsidRPr="00011558">
        <w:rPr>
          <w:sz w:val="16"/>
          <w:szCs w:val="16"/>
        </w:rPr>
        <w:t xml:space="preserve"> quite regrettably to have changed. From what I can tell, clearance disputes have become more frequent, more pronounced, and more prolonged.”</w:t>
      </w:r>
    </w:p>
    <w:p w14:paraId="3A1AB848" w14:textId="77777777" w:rsidR="00C1671C" w:rsidRPr="00011558" w:rsidRDefault="00C1671C" w:rsidP="00C1671C">
      <w:pPr>
        <w:rPr>
          <w:sz w:val="16"/>
          <w:szCs w:val="16"/>
        </w:rPr>
      </w:pPr>
      <w:r w:rsidRPr="00011558">
        <w:rPr>
          <w:sz w:val="16"/>
          <w:szCs w:val="16"/>
        </w:rPr>
        <w:t xml:space="preserve">Lee asked Delrahim and Simons whether the FTC and DOJ were still operating under the “clearance system to avoid duplicative efforts or have things broken down on this front?” Simons responded, “for </w:t>
      </w:r>
      <w:proofErr w:type="gramStart"/>
      <w:r w:rsidRPr="00011558">
        <w:rPr>
          <w:sz w:val="16"/>
          <w:szCs w:val="16"/>
        </w:rPr>
        <w:t>the vast majority of</w:t>
      </w:r>
      <w:proofErr w:type="gramEnd"/>
      <w:r w:rsidRPr="00011558">
        <w:rPr>
          <w:sz w:val="16"/>
          <w:szCs w:val="16"/>
        </w:rPr>
        <w:t xml:space="preserve">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2E1C83A4" w14:textId="77777777" w:rsidR="00C1671C" w:rsidRPr="00011558" w:rsidRDefault="00C1671C" w:rsidP="00C1671C">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16F2EA1F" w14:textId="77777777" w:rsidR="00C1671C" w:rsidRPr="00011558" w:rsidRDefault="00C1671C" w:rsidP="00C1671C">
      <w:pPr>
        <w:rPr>
          <w:sz w:val="16"/>
          <w:szCs w:val="16"/>
        </w:rPr>
      </w:pPr>
      <w:r w:rsidRPr="00011558">
        <w:rPr>
          <w:sz w:val="16"/>
          <w:szCs w:val="16"/>
        </w:rPr>
        <w:t>The Hazards of Clearance Disputes:</w:t>
      </w:r>
    </w:p>
    <w:p w14:paraId="000C5BF1" w14:textId="77777777" w:rsidR="00C1671C" w:rsidRPr="00011558" w:rsidRDefault="00C1671C" w:rsidP="00C1671C">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6EEF285" w14:textId="31667FB8" w:rsidR="00C1671C" w:rsidRPr="00C1671C" w:rsidRDefault="00C1671C" w:rsidP="00C1671C">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57DABA3F" w14:textId="77777777" w:rsidR="00C1671C" w:rsidRDefault="00C1671C" w:rsidP="00C1671C">
      <w:pPr>
        <w:pStyle w:val="Heading4"/>
      </w:pPr>
      <w:r>
        <w:t>Turf wars also cause imposed re-structuring - crushing FTC independence.</w:t>
      </w:r>
    </w:p>
    <w:p w14:paraId="7D27EC3C" w14:textId="77777777" w:rsidR="00C1671C" w:rsidRPr="00780844" w:rsidRDefault="00C1671C" w:rsidP="00C1671C">
      <w:pPr>
        <w:rPr>
          <w:rStyle w:val="Style13ptBold"/>
        </w:rPr>
      </w:pPr>
      <w:r w:rsidRPr="00780844">
        <w:rPr>
          <w:rStyle w:val="Style13ptBold"/>
        </w:rPr>
        <w:t>Birnbaum ‘19</w:t>
      </w:r>
    </w:p>
    <w:p w14:paraId="7F9EA278" w14:textId="77777777" w:rsidR="00C1671C" w:rsidRPr="00780844" w:rsidRDefault="00C1671C" w:rsidP="00C1671C">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03CBCC5C" w14:textId="77777777" w:rsidR="00C1671C" w:rsidRDefault="00C1671C" w:rsidP="00C1671C"/>
    <w:p w14:paraId="3C6B9527" w14:textId="77777777" w:rsidR="00C1671C" w:rsidRPr="00780844" w:rsidRDefault="00C1671C" w:rsidP="00C1671C">
      <w:pPr>
        <w:rPr>
          <w:rStyle w:val="StyleUnderline"/>
        </w:rPr>
      </w:pPr>
      <w:proofErr w:type="gramStart"/>
      <w:r w:rsidRPr="00780844">
        <w:rPr>
          <w:rStyle w:val="StyleUnderline"/>
          <w:highlight w:val="green"/>
        </w:rPr>
        <w:t>Typically</w:t>
      </w:r>
      <w:proofErr w:type="gramEnd"/>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0645C7B2" w14:textId="77777777" w:rsidR="00C1671C" w:rsidRPr="00780844" w:rsidRDefault="00C1671C" w:rsidP="00C1671C">
      <w:pPr>
        <w:rPr>
          <w:sz w:val="16"/>
        </w:rPr>
      </w:pPr>
      <w:r w:rsidRPr="00780844">
        <w:rPr>
          <w:rStyle w:val="StyleUnderline"/>
        </w:rPr>
        <w:t xml:space="preserve">Kovacic cautioned </w:t>
      </w:r>
      <w:r w:rsidRPr="00780844">
        <w:rPr>
          <w:sz w:val="16"/>
        </w:rPr>
        <w:t>that both agencies had an interest in resolving those tensions.</w:t>
      </w:r>
    </w:p>
    <w:p w14:paraId="3E0AB8ED" w14:textId="77777777" w:rsidR="00C1671C" w:rsidRPr="00780844" w:rsidRDefault="00C1671C" w:rsidP="00C1671C">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3C653DF4" w14:textId="77777777" w:rsidR="00C1671C" w:rsidRPr="00780844" w:rsidRDefault="00C1671C" w:rsidP="00C1671C">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13069C06" w14:textId="77777777" w:rsidR="00C1671C" w:rsidRDefault="00C1671C" w:rsidP="00C1671C"/>
    <w:p w14:paraId="7F9C589C" w14:textId="77777777" w:rsidR="00C1671C" w:rsidRDefault="00C1671C" w:rsidP="00C1671C">
      <w:pPr>
        <w:pStyle w:val="Heading3"/>
      </w:pPr>
      <w:r>
        <w:t>Pdcp</w:t>
      </w:r>
    </w:p>
    <w:p w14:paraId="768BFB0D" w14:textId="77777777" w:rsidR="00C1671C" w:rsidRDefault="00C1671C" w:rsidP="00C1671C">
      <w:pPr>
        <w:pStyle w:val="Heading4"/>
      </w:pPr>
      <w:r>
        <w:t xml:space="preserve">First, Aff severs </w:t>
      </w:r>
      <w:r w:rsidRPr="00642F23">
        <w:rPr>
          <w:i/>
          <w:iCs w:val="0"/>
          <w:u w:val="single"/>
        </w:rPr>
        <w:t>“Law”</w:t>
      </w:r>
    </w:p>
    <w:p w14:paraId="732B0719" w14:textId="77777777" w:rsidR="00C1671C" w:rsidRPr="00577C07" w:rsidRDefault="00C1671C" w:rsidP="00C1671C">
      <w:pPr>
        <w:pStyle w:val="Heading4"/>
        <w:numPr>
          <w:ilvl w:val="0"/>
          <w:numId w:val="18"/>
        </w:numPr>
        <w:tabs>
          <w:tab w:val="num" w:pos="360"/>
        </w:tabs>
        <w:ind w:left="410" w:hanging="227"/>
        <w:rPr>
          <w:b w:val="0"/>
          <w:bCs/>
          <w:sz w:val="18"/>
          <w:szCs w:val="18"/>
          <w:u w:val="single"/>
        </w:rPr>
      </w:pPr>
      <w:r w:rsidRPr="00577C07">
        <w:rPr>
          <w:b w:val="0"/>
          <w:bCs/>
          <w:sz w:val="18"/>
          <w:szCs w:val="18"/>
        </w:rPr>
        <w:t>We aren’t prohibiting or expanding anything (below</w:t>
      </w:r>
      <w:proofErr w:type="gramStart"/>
      <w:r w:rsidRPr="00577C07">
        <w:rPr>
          <w:b w:val="0"/>
          <w:bCs/>
          <w:sz w:val="18"/>
          <w:szCs w:val="18"/>
        </w:rPr>
        <w:t>);</w:t>
      </w:r>
      <w:proofErr w:type="gramEnd"/>
    </w:p>
    <w:p w14:paraId="54BC4124" w14:textId="77777777" w:rsidR="00C1671C" w:rsidRPr="00577C07" w:rsidRDefault="00C1671C" w:rsidP="00C1671C">
      <w:pPr>
        <w:pStyle w:val="Heading4"/>
        <w:numPr>
          <w:ilvl w:val="0"/>
          <w:numId w:val="18"/>
        </w:numPr>
        <w:tabs>
          <w:tab w:val="num" w:pos="36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551BF40B" w14:textId="77777777" w:rsidR="00C1671C" w:rsidRPr="00780218" w:rsidRDefault="00C1671C" w:rsidP="00C1671C"/>
    <w:p w14:paraId="2C6E2E67" w14:textId="77777777" w:rsidR="00C1671C" w:rsidRPr="00C93B62" w:rsidRDefault="00C1671C" w:rsidP="00C1671C">
      <w:pPr>
        <w:rPr>
          <w:rStyle w:val="Style13ptBold"/>
        </w:rPr>
      </w:pPr>
      <w:r>
        <w:rPr>
          <w:rStyle w:val="Style13ptBold"/>
        </w:rPr>
        <w:t>P.O.G.O.</w:t>
      </w:r>
      <w:r w:rsidRPr="00C93B62">
        <w:rPr>
          <w:rStyle w:val="Style13ptBold"/>
        </w:rPr>
        <w:t xml:space="preserve"> ‘15</w:t>
      </w:r>
    </w:p>
    <w:p w14:paraId="19F6E82F" w14:textId="77777777" w:rsidR="00C1671C" w:rsidRDefault="00C1671C" w:rsidP="00C1671C">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3036007B" w14:textId="77777777" w:rsidR="00C1671C" w:rsidRDefault="00C1671C" w:rsidP="00C1671C"/>
    <w:p w14:paraId="22BD4B5F" w14:textId="77777777" w:rsidR="00C1671C" w:rsidRPr="001D42A3" w:rsidRDefault="00C1671C" w:rsidP="00C1671C">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53014970" w14:textId="77777777" w:rsidR="00C1671C" w:rsidRPr="001D42A3" w:rsidRDefault="00C1671C" w:rsidP="00C1671C">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736B23ED" w14:textId="77777777" w:rsidR="00C1671C" w:rsidRPr="001D42A3" w:rsidRDefault="00C1671C" w:rsidP="00C1671C">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704E3DEB" w14:textId="77777777" w:rsidR="00C1671C" w:rsidRPr="00DA32F7" w:rsidRDefault="00C1671C" w:rsidP="00C1671C">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04AA6646" w14:textId="77777777" w:rsidR="00C1671C" w:rsidRPr="00DA32F7" w:rsidRDefault="00C1671C" w:rsidP="00C1671C">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18222F53" w14:textId="77777777" w:rsidR="00C1671C" w:rsidRPr="00DA32F7" w:rsidRDefault="00C1671C" w:rsidP="00C1671C">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727E36DA" w14:textId="77777777" w:rsidR="00C1671C" w:rsidRPr="001D42A3" w:rsidRDefault="00C1671C" w:rsidP="00C1671C">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6F0B2FC5" w14:textId="77777777" w:rsidR="00C1671C" w:rsidRPr="001D42A3" w:rsidRDefault="00C1671C" w:rsidP="00C1671C">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1B348C09" w14:textId="77777777" w:rsidR="00C1671C" w:rsidRPr="001D42A3" w:rsidRDefault="00C1671C" w:rsidP="00C1671C">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49ECE54C" w14:textId="77777777" w:rsidR="00C1671C" w:rsidRPr="001D42A3" w:rsidRDefault="00C1671C" w:rsidP="00C1671C">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20257F03" w14:textId="77777777" w:rsidR="00C1671C" w:rsidRPr="001D42A3" w:rsidRDefault="00C1671C" w:rsidP="00C1671C">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598646DE" w14:textId="77777777" w:rsidR="00C1671C" w:rsidRDefault="00C1671C" w:rsidP="00C1671C"/>
    <w:p w14:paraId="7B22E1B6" w14:textId="77777777" w:rsidR="00C1671C" w:rsidRDefault="00C1671C" w:rsidP="00C1671C">
      <w:pPr>
        <w:pStyle w:val="Heading4"/>
      </w:pPr>
      <w:r>
        <w:t xml:space="preserve">Second, </w:t>
      </w:r>
      <w:proofErr w:type="gramStart"/>
      <w:r>
        <w:t>Increase</w:t>
      </w:r>
      <w:proofErr w:type="gramEnd"/>
      <w:r>
        <w:t xml:space="preserve"> prohibition and expand scope---the conduct is already prohibited---that’s 1NC Khan that we’ll include for clarity.</w:t>
      </w:r>
    </w:p>
    <w:p w14:paraId="043A0E1D" w14:textId="77777777" w:rsidR="00C1671C" w:rsidRPr="00E25A27" w:rsidRDefault="00C1671C" w:rsidP="00C1671C">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423C1FEA" w14:textId="77777777" w:rsidR="00C1671C" w:rsidRDefault="00C1671C" w:rsidP="00C1671C">
      <w:pPr>
        <w:rPr>
          <w:rStyle w:val="Style13ptBold"/>
        </w:rPr>
      </w:pPr>
      <w:r>
        <w:rPr>
          <w:rStyle w:val="Style13ptBold"/>
        </w:rPr>
        <w:t xml:space="preserve">Kahn </w:t>
      </w:r>
      <w:r w:rsidRPr="00045FEC">
        <w:rPr>
          <w:rStyle w:val="Style13ptBold"/>
        </w:rPr>
        <w:t>‘21</w:t>
      </w:r>
    </w:p>
    <w:p w14:paraId="17A12263" w14:textId="77777777" w:rsidR="00C1671C" w:rsidRPr="00045FEC" w:rsidRDefault="00C1671C" w:rsidP="00C1671C">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BB0E34B" w14:textId="77777777" w:rsidR="00C1671C" w:rsidRDefault="00C1671C" w:rsidP="00C1671C"/>
    <w:p w14:paraId="6C0C77FB" w14:textId="77777777" w:rsidR="00C1671C" w:rsidRPr="00B5689C" w:rsidRDefault="00C1671C" w:rsidP="00C1671C">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563B9D1" w14:textId="77777777" w:rsidR="00C1671C" w:rsidRPr="00B5689C" w:rsidRDefault="00C1671C" w:rsidP="00C1671C">
      <w:pPr>
        <w:rPr>
          <w:sz w:val="14"/>
          <w:szCs w:val="14"/>
        </w:rPr>
      </w:pPr>
      <w:r w:rsidRPr="00B5689C">
        <w:rPr>
          <w:sz w:val="14"/>
          <w:szCs w:val="14"/>
        </w:rPr>
        <w:t>I. Background</w:t>
      </w:r>
    </w:p>
    <w:p w14:paraId="4DDC547A" w14:textId="77777777" w:rsidR="00C1671C" w:rsidRPr="00B5689C" w:rsidRDefault="00C1671C" w:rsidP="00C1671C">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8A1A616" w14:textId="77777777" w:rsidR="00C1671C" w:rsidRPr="00B5689C" w:rsidRDefault="00C1671C" w:rsidP="00C1671C">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C6D64B3" w14:textId="77777777" w:rsidR="00C1671C" w:rsidRPr="00B5689C" w:rsidRDefault="00C1671C" w:rsidP="00C1671C">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5BBCDE2C" w14:textId="77777777" w:rsidR="00C1671C" w:rsidRPr="00B5689C" w:rsidRDefault="00C1671C" w:rsidP="00C1671C">
      <w:pPr>
        <w:rPr>
          <w:sz w:val="14"/>
          <w:szCs w:val="14"/>
        </w:rPr>
      </w:pPr>
      <w:r w:rsidRPr="00B5689C">
        <w:rPr>
          <w:sz w:val="14"/>
          <w:szCs w:val="14"/>
        </w:rPr>
        <w:t>II. The Text, Structure, and History of Section 5 Reflect a Clear Legislative Mandate Broader than the Sherman and Clayton Acts</w:t>
      </w:r>
    </w:p>
    <w:p w14:paraId="77A43232" w14:textId="77777777" w:rsidR="00C1671C" w:rsidRPr="00B5689C" w:rsidRDefault="00C1671C" w:rsidP="00C1671C">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1269DCC" w14:textId="77777777" w:rsidR="00C1671C" w:rsidRPr="00B5689C" w:rsidRDefault="00C1671C" w:rsidP="00C1671C">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7180A234" w14:textId="77777777" w:rsidR="00C1671C" w:rsidRPr="00B5689C" w:rsidRDefault="00C1671C" w:rsidP="00C1671C">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6EDB91E9" w14:textId="77777777" w:rsidR="00C1671C" w:rsidRPr="00B5689C" w:rsidRDefault="00C1671C" w:rsidP="00C1671C">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78797C92" w14:textId="77777777" w:rsidR="00C1671C" w:rsidRPr="00B5689C" w:rsidRDefault="00C1671C" w:rsidP="00C1671C">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7ACE0A7" w14:textId="77777777" w:rsidR="00C1671C" w:rsidRDefault="00C1671C" w:rsidP="00C1671C"/>
    <w:p w14:paraId="6E334AFF" w14:textId="77777777" w:rsidR="00C1671C" w:rsidRPr="00ED3EF7" w:rsidRDefault="00C1671C" w:rsidP="00C1671C">
      <w:pPr>
        <w:pStyle w:val="Heading4"/>
      </w:pPr>
      <w:r>
        <w:t xml:space="preserve">Theoretically, Section 5 could </w:t>
      </w:r>
      <w:r w:rsidRPr="00C832D9">
        <w:rPr>
          <w:u w:val="single"/>
        </w:rPr>
        <w:t>already challenge</w:t>
      </w:r>
      <w:r>
        <w:t xml:space="preserve"> the practice outlined by the Aff. </w:t>
      </w:r>
    </w:p>
    <w:p w14:paraId="40D0FACB" w14:textId="77777777" w:rsidR="00C1671C" w:rsidRPr="000C7AFA" w:rsidRDefault="00C1671C" w:rsidP="00C1671C">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2C3215CA" w14:textId="77777777" w:rsidR="00C1671C" w:rsidRPr="000C7AFA" w:rsidRDefault="00C1671C" w:rsidP="00C1671C">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w:t>
      </w:r>
      <w:proofErr w:type="gramStart"/>
      <w:r w:rsidRPr="000C7AFA">
        <w:rPr>
          <w:sz w:val="18"/>
          <w:szCs w:val="18"/>
        </w:rPr>
        <w:t>Regulation;</w:t>
      </w:r>
      <w:proofErr w:type="gramEnd"/>
      <w:r w:rsidRPr="000C7AFA">
        <w:rPr>
          <w:sz w:val="18"/>
          <w:szCs w:val="18"/>
        </w:rPr>
        <w:t xml:space="preserve">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187AAA45" w14:textId="77777777" w:rsidR="00C1671C" w:rsidRDefault="00C1671C" w:rsidP="00C1671C"/>
    <w:p w14:paraId="34E2E246" w14:textId="77777777" w:rsidR="00C1671C" w:rsidRPr="000C7AFA" w:rsidRDefault="00C1671C" w:rsidP="00C1671C">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7F0F5CA9" w14:textId="77777777" w:rsidR="00C1671C" w:rsidRPr="000C7AFA" w:rsidRDefault="00C1671C" w:rsidP="00C1671C">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0B62B94E" w14:textId="77777777" w:rsidR="00C1671C" w:rsidRDefault="00C1671C" w:rsidP="00C1671C"/>
    <w:p w14:paraId="656BAD31" w14:textId="77777777" w:rsidR="00C1671C" w:rsidRDefault="00C1671C" w:rsidP="00C1671C">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6EE0120E" w14:textId="77777777" w:rsidR="00C1671C" w:rsidRPr="009B4064" w:rsidRDefault="00C1671C" w:rsidP="00C1671C">
      <w:pPr>
        <w:rPr>
          <w:rStyle w:val="Style13ptBold"/>
        </w:rPr>
      </w:pPr>
      <w:r w:rsidRPr="009B4064">
        <w:rPr>
          <w:rStyle w:val="Style13ptBold"/>
        </w:rPr>
        <w:t>Kusserow ‘91</w:t>
      </w:r>
    </w:p>
    <w:p w14:paraId="25219A73" w14:textId="77777777" w:rsidR="00C1671C" w:rsidRPr="009B4064" w:rsidRDefault="00C1671C" w:rsidP="00C1671C">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152EEEE5" w14:textId="77777777" w:rsidR="00C1671C" w:rsidRDefault="00C1671C" w:rsidP="00C1671C"/>
    <w:p w14:paraId="448F74BF" w14:textId="77777777" w:rsidR="00C1671C" w:rsidRPr="007215FE" w:rsidRDefault="00C1671C" w:rsidP="00C1671C">
      <w:pPr>
        <w:rPr>
          <w:rStyle w:val="Emphasis"/>
        </w:rPr>
      </w:pPr>
      <w:r w:rsidRPr="007215FE">
        <w:rPr>
          <w:rStyle w:val="Emphasis"/>
        </w:rPr>
        <w:t>I. Background</w:t>
      </w:r>
    </w:p>
    <w:p w14:paraId="4E7EAE02" w14:textId="77777777" w:rsidR="00C1671C" w:rsidRPr="007215FE" w:rsidRDefault="00C1671C" w:rsidP="00C1671C">
      <w:pPr>
        <w:rPr>
          <w:sz w:val="12"/>
          <w:szCs w:val="12"/>
        </w:rPr>
      </w:pPr>
      <w:r w:rsidRPr="007215FE">
        <w:rPr>
          <w:sz w:val="12"/>
          <w:szCs w:val="12"/>
        </w:rPr>
        <w:t>A. The Medicare Anti-Kickback Statute</w:t>
      </w:r>
    </w:p>
    <w:p w14:paraId="6CE66EC5" w14:textId="77777777" w:rsidR="00C1671C" w:rsidRPr="007215FE" w:rsidRDefault="00C1671C" w:rsidP="00C1671C">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proofErr w:type="gramStart"/>
      <w:r w:rsidRPr="00433BCE">
        <w:rPr>
          <w:rStyle w:val="Emphasis"/>
        </w:rPr>
        <w:t>solicit</w:t>
      </w:r>
      <w:proofErr w:type="gramEnd"/>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w:t>
      </w:r>
      <w:proofErr w:type="gramStart"/>
      <w:r w:rsidRPr="007215FE">
        <w:rPr>
          <w:sz w:val="14"/>
        </w:rPr>
        <w:t>felony, and</w:t>
      </w:r>
      <w:proofErr w:type="gramEnd"/>
      <w:r w:rsidRPr="007215FE">
        <w:rPr>
          <w:sz w:val="14"/>
        </w:rPr>
        <w:t xml:space="preserve"> is punishable by fines of up to $25,000 and imprisonment for up to 5 years.</w:t>
      </w:r>
    </w:p>
    <w:p w14:paraId="5F3478EB" w14:textId="77777777" w:rsidR="00C1671C" w:rsidRPr="003E4D24" w:rsidRDefault="00C1671C" w:rsidP="00C1671C">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w:t>
      </w:r>
      <w:proofErr w:type="gramStart"/>
      <w:r w:rsidRPr="009B4064">
        <w:rPr>
          <w:sz w:val="14"/>
        </w:rPr>
        <w:t>overtly</w:t>
      </w:r>
      <w:proofErr w:type="gramEnd"/>
      <w:r w:rsidRPr="009B4064">
        <w:rPr>
          <w:sz w:val="14"/>
        </w:rPr>
        <w:t xml:space="preserve">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7B0FCB39" w14:textId="77777777" w:rsidR="00C1671C" w:rsidRPr="00B71AC6" w:rsidRDefault="00C1671C" w:rsidP="00C1671C">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w:t>
      </w:r>
      <w:proofErr w:type="gramStart"/>
      <w:r w:rsidRPr="00B71AC6">
        <w:rPr>
          <w:sz w:val="14"/>
        </w:rPr>
        <w:t>a number of</w:t>
      </w:r>
      <w:proofErr w:type="gramEnd"/>
      <w:r w:rsidRPr="00B71AC6">
        <w:rPr>
          <w:sz w:val="14"/>
        </w:rPr>
        <w:t xml:space="preserve">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27F45394" w14:textId="77777777" w:rsidR="00C1671C" w:rsidRPr="00B71AC6" w:rsidRDefault="00C1671C" w:rsidP="00C1671C">
      <w:pPr>
        <w:rPr>
          <w:rStyle w:val="Emphasis"/>
        </w:rPr>
      </w:pPr>
      <w:r w:rsidRPr="00B71AC6">
        <w:rPr>
          <w:rStyle w:val="Emphasis"/>
        </w:rPr>
        <w:t>B. Public Law 100-93</w:t>
      </w:r>
    </w:p>
    <w:p w14:paraId="633710A2" w14:textId="77777777" w:rsidR="00C1671C" w:rsidRPr="00B71AC6" w:rsidRDefault="00C1671C" w:rsidP="00C1671C">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5285F5B6" w14:textId="77777777" w:rsidR="00C1671C" w:rsidRPr="00B71AC6" w:rsidRDefault="00C1671C" w:rsidP="00C1671C">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78301F4E" w14:textId="77777777" w:rsidR="00C1671C" w:rsidRPr="00B71AC6" w:rsidRDefault="00C1671C" w:rsidP="00C1671C">
      <w:pPr>
        <w:rPr>
          <w:sz w:val="12"/>
          <w:szCs w:val="12"/>
        </w:rPr>
      </w:pPr>
      <w:r w:rsidRPr="00B71AC6">
        <w:rPr>
          <w:sz w:val="12"/>
          <w:szCs w:val="12"/>
        </w:rPr>
        <w:t>C. Notice of Intent</w:t>
      </w:r>
    </w:p>
    <w:p w14:paraId="692DEB85" w14:textId="77777777" w:rsidR="00C1671C" w:rsidRPr="00B71AC6" w:rsidRDefault="00C1671C" w:rsidP="00C1671C">
      <w:pPr>
        <w:rPr>
          <w:sz w:val="12"/>
          <w:szCs w:val="12"/>
        </w:rPr>
      </w:pPr>
      <w:r w:rsidRPr="00B71AC6">
        <w:rPr>
          <w:sz w:val="12"/>
          <w:szCs w:val="12"/>
        </w:rPr>
        <w:t xml:space="preserve">The legislative history of section 14 of Public Law 100-93 indicates that Congress expected the Department of Health and Human Services to consult with affected provider, practitioner, </w:t>
      </w:r>
      <w:proofErr w:type="gramStart"/>
      <w:r w:rsidRPr="00B71AC6">
        <w:rPr>
          <w:sz w:val="12"/>
          <w:szCs w:val="12"/>
        </w:rPr>
        <w:t>supplier</w:t>
      </w:r>
      <w:proofErr w:type="gramEnd"/>
      <w:r w:rsidRPr="00B71AC6">
        <w:rPr>
          <w:sz w:val="12"/>
          <w:szCs w:val="12"/>
        </w:rPr>
        <w:t xml:space="preserve"> and beneficiary representatives before promulgating regulations. </w:t>
      </w:r>
      <w:proofErr w:type="gramStart"/>
      <w:r w:rsidRPr="00B71AC6">
        <w:rPr>
          <w:sz w:val="12"/>
          <w:szCs w:val="12"/>
        </w:rPr>
        <w:t>In order to</w:t>
      </w:r>
      <w:proofErr w:type="gramEnd"/>
      <w:r w:rsidRPr="00B71AC6">
        <w:rPr>
          <w:sz w:val="12"/>
          <w:szCs w:val="12"/>
        </w:rPr>
        <w:t xml:space="preserve"> most effectively address issues related to this provision, we published a notice of intent to develop regulations (52 FR 38794, October 19, 1987) soliciting comments from interested parties prior to developing a proposed regulation. As a result of that notice, the OIG received </w:t>
      </w:r>
      <w:proofErr w:type="gramStart"/>
      <w:r w:rsidRPr="00B71AC6">
        <w:rPr>
          <w:sz w:val="12"/>
          <w:szCs w:val="12"/>
        </w:rPr>
        <w:t>a number of</w:t>
      </w:r>
      <w:proofErr w:type="gramEnd"/>
      <w:r w:rsidRPr="00B71AC6">
        <w:rPr>
          <w:sz w:val="12"/>
          <w:szCs w:val="12"/>
        </w:rPr>
        <w:t xml:space="preserve"> public comments, recommendations and suggestions on generic criteria that can be applied to particular types of business arrangements in order to determine if such arrangements are inappropriate for civil or criminal sanctions.</w:t>
      </w:r>
    </w:p>
    <w:p w14:paraId="21B134A5" w14:textId="77777777" w:rsidR="00C1671C" w:rsidRPr="00B71AC6" w:rsidRDefault="00C1671C" w:rsidP="00C1671C">
      <w:pPr>
        <w:rPr>
          <w:sz w:val="12"/>
          <w:szCs w:val="12"/>
        </w:rPr>
      </w:pPr>
      <w:r w:rsidRPr="00B71AC6">
        <w:rPr>
          <w:sz w:val="12"/>
          <w:szCs w:val="12"/>
        </w:rPr>
        <w:t>D. Notice of Proposed Rulemaking</w:t>
      </w:r>
    </w:p>
    <w:p w14:paraId="263D63ED" w14:textId="77777777" w:rsidR="00C1671C" w:rsidRPr="00B71AC6" w:rsidRDefault="00C1671C" w:rsidP="00C1671C">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1C2F479A" w14:textId="77777777" w:rsidR="00C1671C" w:rsidRPr="00B71AC6" w:rsidRDefault="00C1671C" w:rsidP="00C1671C">
      <w:r w:rsidRPr="00B71AC6">
        <w:t xml:space="preserve">II. </w:t>
      </w:r>
      <w:r w:rsidRPr="00B71AC6">
        <w:rPr>
          <w:rStyle w:val="Emphasis"/>
        </w:rPr>
        <w:t>Summary of the Proposed Rule</w:t>
      </w:r>
    </w:p>
    <w:p w14:paraId="5CDAA3E1" w14:textId="77777777" w:rsidR="00C1671C" w:rsidRPr="00B71AC6" w:rsidRDefault="00C1671C" w:rsidP="00C1671C">
      <w:pPr>
        <w:rPr>
          <w:sz w:val="12"/>
          <w:szCs w:val="12"/>
        </w:rPr>
      </w:pPr>
      <w:r w:rsidRPr="00B71AC6">
        <w:rPr>
          <w:sz w:val="12"/>
          <w:szCs w:val="12"/>
        </w:rPr>
        <w:t>A. Business Arrangements Not Exempt</w:t>
      </w:r>
    </w:p>
    <w:p w14:paraId="4ACDCCC6" w14:textId="77777777" w:rsidR="00C1671C" w:rsidRPr="00B71AC6" w:rsidRDefault="00C1671C" w:rsidP="00C1671C">
      <w:pPr>
        <w:rPr>
          <w:sz w:val="14"/>
        </w:rPr>
      </w:pPr>
      <w:r w:rsidRPr="00B71AC6">
        <w:rPr>
          <w:sz w:val="14"/>
        </w:rPr>
        <w:t xml:space="preserve">The proposed regulation indicated that </w:t>
      </w:r>
      <w:proofErr w:type="gramStart"/>
      <w:r w:rsidRPr="00B71AC6">
        <w:rPr>
          <w:sz w:val="14"/>
        </w:rPr>
        <w:t>in order for</w:t>
      </w:r>
      <w:proofErr w:type="gramEnd"/>
      <w:r w:rsidRPr="00B71AC6">
        <w:rPr>
          <w:sz w:val="14"/>
        </w:rPr>
        <w:t xml:space="preserve">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proofErr w:type="gramStart"/>
      <w:r w:rsidRPr="00B71AC6">
        <w:rPr>
          <w:rStyle w:val="StyleUnderline"/>
        </w:rPr>
        <w:t>enter</w:t>
      </w:r>
      <w:r w:rsidRPr="00B71AC6">
        <w:rPr>
          <w:sz w:val="14"/>
        </w:rPr>
        <w:t>ed into</w:t>
      </w:r>
      <w:proofErr w:type="gramEnd"/>
      <w:r w:rsidRPr="00B71AC6">
        <w:rPr>
          <w:sz w:val="14"/>
        </w:rPr>
        <w:t xml:space="preserve">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5435A032" w14:textId="77777777" w:rsidR="00C1671C" w:rsidRPr="00B71AC6" w:rsidRDefault="00C1671C" w:rsidP="00C1671C">
      <w:pPr>
        <w:rPr>
          <w:sz w:val="12"/>
          <w:szCs w:val="12"/>
        </w:rPr>
      </w:pPr>
      <w:r w:rsidRPr="00B71AC6">
        <w:rPr>
          <w:sz w:val="12"/>
          <w:szCs w:val="12"/>
        </w:rPr>
        <w:t>B. Need for Continuing Guidance</w:t>
      </w:r>
    </w:p>
    <w:p w14:paraId="284F76F5" w14:textId="77777777" w:rsidR="00C1671C" w:rsidRPr="00B71AC6" w:rsidRDefault="00C1671C" w:rsidP="00C1671C">
      <w:pPr>
        <w:rPr>
          <w:sz w:val="12"/>
          <w:szCs w:val="12"/>
        </w:rPr>
      </w:pPr>
      <w:r w:rsidRPr="00B71AC6">
        <w:rPr>
          <w:sz w:val="12"/>
          <w:szCs w:val="12"/>
        </w:rPr>
        <w:t xml:space="preserve">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w:t>
      </w:r>
      <w:proofErr w:type="gramStart"/>
      <w:r w:rsidRPr="00B71AC6">
        <w:rPr>
          <w:sz w:val="12"/>
          <w:szCs w:val="12"/>
        </w:rPr>
        <w:t>practices, and</w:t>
      </w:r>
      <w:proofErr w:type="gramEnd"/>
      <w:r w:rsidRPr="00B71AC6">
        <w:rPr>
          <w:sz w:val="12"/>
          <w:szCs w:val="12"/>
        </w:rPr>
        <w:t xml:space="preserve"> assuring that our regulations remain current with new developments.</w:t>
      </w:r>
    </w:p>
    <w:p w14:paraId="0B9351D9" w14:textId="77777777" w:rsidR="00C1671C" w:rsidRPr="00B71AC6" w:rsidRDefault="00C1671C" w:rsidP="00C1671C">
      <w:pPr>
        <w:rPr>
          <w:sz w:val="12"/>
          <w:szCs w:val="12"/>
        </w:rPr>
      </w:pPr>
      <w:r w:rsidRPr="00B71AC6">
        <w:rPr>
          <w:sz w:val="12"/>
          <w:szCs w:val="12"/>
        </w:rPr>
        <w:t>C. Notice to Beneficiaries</w:t>
      </w:r>
    </w:p>
    <w:p w14:paraId="2DB7B831" w14:textId="77777777" w:rsidR="00C1671C" w:rsidRPr="00B71AC6" w:rsidRDefault="00C1671C" w:rsidP="00C1671C">
      <w:pPr>
        <w:rPr>
          <w:sz w:val="12"/>
          <w:szCs w:val="12"/>
        </w:rPr>
      </w:pPr>
      <w:r w:rsidRPr="00B71AC6">
        <w:rPr>
          <w:sz w:val="12"/>
          <w:szCs w:val="12"/>
        </w:rPr>
        <w:t xml:space="preserve">While we considered including in several of the proposed safe harbor provisions a requirement that a person notify each Medicare or Medicaid </w:t>
      </w:r>
      <w:proofErr w:type="gramStart"/>
      <w:r w:rsidRPr="00B71AC6">
        <w:rPr>
          <w:sz w:val="12"/>
          <w:szCs w:val="12"/>
        </w:rPr>
        <w:t>patient</w:t>
      </w:r>
      <w:proofErr w:type="gramEnd"/>
      <w:r w:rsidRPr="00B71AC6">
        <w:rPr>
          <w:sz w:val="12"/>
          <w:szCs w:val="12"/>
        </w:rPr>
        <w:t xml:space="preserve">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7C21F8C7" w14:textId="77777777" w:rsidR="00C1671C" w:rsidRPr="00B71AC6" w:rsidRDefault="00C1671C" w:rsidP="00C1671C">
      <w:pPr>
        <w:rPr>
          <w:sz w:val="12"/>
          <w:szCs w:val="12"/>
        </w:rPr>
      </w:pPr>
      <w:r w:rsidRPr="00B71AC6">
        <w:rPr>
          <w:sz w:val="12"/>
          <w:szCs w:val="12"/>
        </w:rPr>
        <w:t>D. Preferred Provider Organizations</w:t>
      </w:r>
    </w:p>
    <w:p w14:paraId="3E51E759" w14:textId="77777777" w:rsidR="00C1671C" w:rsidRPr="00B71AC6" w:rsidRDefault="00C1671C" w:rsidP="00C1671C">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67252150" w14:textId="77777777" w:rsidR="00C1671C" w:rsidRPr="00B71AC6" w:rsidRDefault="00C1671C" w:rsidP="00C1671C">
      <w:pPr>
        <w:rPr>
          <w:sz w:val="12"/>
          <w:szCs w:val="12"/>
        </w:rPr>
      </w:pPr>
      <w:r w:rsidRPr="00B71AC6">
        <w:rPr>
          <w:sz w:val="12"/>
          <w:szCs w:val="12"/>
        </w:rPr>
        <w:t>E. Waiver of Coinsurance and Deductible Amounts for Inpatient Hospital Care</w:t>
      </w:r>
    </w:p>
    <w:p w14:paraId="167BEE0E" w14:textId="77777777" w:rsidR="00C1671C" w:rsidRPr="00B71AC6" w:rsidRDefault="00C1671C" w:rsidP="00C1671C">
      <w:pPr>
        <w:rPr>
          <w:sz w:val="12"/>
          <w:szCs w:val="12"/>
        </w:rPr>
      </w:pPr>
      <w:r w:rsidRPr="00B71AC6">
        <w:rPr>
          <w:sz w:val="12"/>
          <w:szCs w:val="12"/>
        </w:rPr>
        <w:t xml:space="preserve">We noted that with the advent in 1983 of the prospective payment </w:t>
      </w:r>
      <w:proofErr w:type="gramStart"/>
      <w:r w:rsidRPr="00B71AC6">
        <w:rPr>
          <w:sz w:val="12"/>
          <w:szCs w:val="12"/>
        </w:rPr>
        <w:t>system</w:t>
      </w:r>
      <w:proofErr w:type="gramEnd"/>
      <w:r w:rsidRPr="00B71AC6">
        <w:rPr>
          <w:sz w:val="12"/>
          <w:szCs w:val="12"/>
        </w:rPr>
        <w:t xml:space="preserve">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w:t>
      </w:r>
      <w:proofErr w:type="gramStart"/>
      <w:r w:rsidRPr="00B71AC6">
        <w:rPr>
          <w:sz w:val="12"/>
          <w:szCs w:val="12"/>
        </w:rPr>
        <w:t>stay, and</w:t>
      </w:r>
      <w:proofErr w:type="gramEnd"/>
      <w:r w:rsidRPr="00B71AC6">
        <w:rPr>
          <w:sz w:val="12"/>
          <w:szCs w:val="12"/>
        </w:rPr>
        <w:t xml:space="preserve"> assure that any costs to the hospital of waiving the coinsurance and deductible amounts would not be passed on to any Federal program as a bad debt or in any other way.</w:t>
      </w:r>
    </w:p>
    <w:p w14:paraId="2B684975" w14:textId="77777777" w:rsidR="00C1671C" w:rsidRPr="00B71AC6" w:rsidRDefault="00C1671C" w:rsidP="00C1671C">
      <w:pPr>
        <w:rPr>
          <w:sz w:val="12"/>
          <w:szCs w:val="12"/>
        </w:rPr>
      </w:pPr>
      <w:r w:rsidRPr="00B71AC6">
        <w:rPr>
          <w:sz w:val="12"/>
          <w:szCs w:val="12"/>
        </w:rPr>
        <w:t>F. Proposed Safe Harbors</w:t>
      </w:r>
    </w:p>
    <w:p w14:paraId="5AD6D416" w14:textId="77777777" w:rsidR="00C1671C" w:rsidRPr="00B71AC6" w:rsidRDefault="00C1671C" w:rsidP="00C1671C">
      <w:pPr>
        <w:rPr>
          <w:sz w:val="12"/>
          <w:szCs w:val="12"/>
        </w:rPr>
      </w:pPr>
      <w:r w:rsidRPr="00B71AC6">
        <w:rPr>
          <w:sz w:val="12"/>
          <w:szCs w:val="12"/>
        </w:rPr>
        <w:t>The regulation published on January 23, 1989, proposing to amend 42 CFR part 1001 by adding a new § 1001.952, set forth "safe harbors" in ten broad areas:</w:t>
      </w:r>
    </w:p>
    <w:p w14:paraId="7E932DE0" w14:textId="77777777" w:rsidR="00C1671C" w:rsidRPr="00B71AC6" w:rsidRDefault="00C1671C" w:rsidP="00C1671C">
      <w:pPr>
        <w:rPr>
          <w:sz w:val="12"/>
          <w:szCs w:val="12"/>
        </w:rPr>
      </w:pPr>
      <w:r w:rsidRPr="00B71AC6">
        <w:rPr>
          <w:sz w:val="12"/>
          <w:szCs w:val="12"/>
        </w:rPr>
        <w:t>1. Investment Interests</w:t>
      </w:r>
    </w:p>
    <w:p w14:paraId="6F53DB11" w14:textId="77777777" w:rsidR="00C1671C" w:rsidRPr="00B71AC6" w:rsidRDefault="00C1671C" w:rsidP="00C1671C">
      <w:pPr>
        <w:rPr>
          <w:sz w:val="12"/>
          <w:szCs w:val="12"/>
        </w:rPr>
      </w:pPr>
      <w:r w:rsidRPr="00B71AC6">
        <w:rPr>
          <w:sz w:val="12"/>
          <w:szCs w:val="12"/>
        </w:rPr>
        <w:t xml:space="preserve">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w:t>
      </w:r>
      <w:proofErr w:type="gramStart"/>
      <w:r w:rsidRPr="00B71AC6">
        <w:rPr>
          <w:sz w:val="12"/>
          <w:szCs w:val="12"/>
        </w:rPr>
        <w:t>general public</w:t>
      </w:r>
      <w:proofErr w:type="gramEnd"/>
      <w:r w:rsidRPr="00B71AC6">
        <w:rPr>
          <w:sz w:val="12"/>
          <w:szCs w:val="12"/>
        </w:rPr>
        <w:t xml:space="preserve">. This safe harbor described a minimum number of shareholders and a minimum number of assets the company must have </w:t>
      </w:r>
      <w:proofErr w:type="gramStart"/>
      <w:r w:rsidRPr="00B71AC6">
        <w:rPr>
          <w:sz w:val="12"/>
          <w:szCs w:val="12"/>
        </w:rPr>
        <w:t>in order to</w:t>
      </w:r>
      <w:proofErr w:type="gramEnd"/>
      <w:r w:rsidRPr="00B71AC6">
        <w:rPr>
          <w:sz w:val="12"/>
          <w:szCs w:val="12"/>
        </w:rPr>
        <w:t xml:space="preserve"> qualify under this provision</w:t>
      </w:r>
    </w:p>
    <w:p w14:paraId="7F07FC34" w14:textId="77777777" w:rsidR="00C1671C" w:rsidRPr="00B71AC6" w:rsidRDefault="00C1671C" w:rsidP="00C1671C">
      <w:pPr>
        <w:rPr>
          <w:sz w:val="12"/>
          <w:szCs w:val="12"/>
        </w:rPr>
      </w:pPr>
      <w:r w:rsidRPr="00B71AC6">
        <w:rPr>
          <w:sz w:val="12"/>
          <w:szCs w:val="12"/>
        </w:rPr>
        <w:t xml:space="preserve">Safe harbors for limited and managing partnerships were considered under the proposed </w:t>
      </w:r>
      <w:proofErr w:type="gramStart"/>
      <w:r w:rsidRPr="00B71AC6">
        <w:rPr>
          <w:sz w:val="12"/>
          <w:szCs w:val="12"/>
        </w:rPr>
        <w:t>regulation, but</w:t>
      </w:r>
      <w:proofErr w:type="gramEnd"/>
      <w:r w:rsidRPr="00B71AC6">
        <w:rPr>
          <w:sz w:val="12"/>
          <w:szCs w:val="12"/>
        </w:rPr>
        <w:t xml:space="preserve"> were not included. These areas were discussed in the preamble of the proposed rule, and we specifically requested public comments on adopting these practices as safe harbors.</w:t>
      </w:r>
    </w:p>
    <w:p w14:paraId="70635FC8" w14:textId="77777777" w:rsidR="00C1671C" w:rsidRPr="00B71AC6" w:rsidRDefault="00C1671C" w:rsidP="00C1671C">
      <w:pPr>
        <w:rPr>
          <w:sz w:val="12"/>
          <w:szCs w:val="12"/>
        </w:rPr>
      </w:pPr>
      <w:r w:rsidRPr="00B71AC6">
        <w:rPr>
          <w:sz w:val="12"/>
          <w:szCs w:val="12"/>
        </w:rPr>
        <w:t>2. Space Rental</w:t>
      </w:r>
    </w:p>
    <w:p w14:paraId="2F5E7677" w14:textId="77777777" w:rsidR="00C1671C" w:rsidRPr="00B71AC6" w:rsidRDefault="00C1671C" w:rsidP="00C1671C">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55F381FB" w14:textId="77777777" w:rsidR="00C1671C" w:rsidRPr="00B71AC6" w:rsidRDefault="00C1671C" w:rsidP="00C1671C">
      <w:pPr>
        <w:rPr>
          <w:sz w:val="12"/>
          <w:szCs w:val="12"/>
        </w:rPr>
      </w:pPr>
      <w:r w:rsidRPr="00B71AC6">
        <w:rPr>
          <w:sz w:val="12"/>
          <w:szCs w:val="12"/>
        </w:rPr>
        <w:t>3. Equipment Rental</w:t>
      </w:r>
    </w:p>
    <w:p w14:paraId="79CE5059" w14:textId="77777777" w:rsidR="00C1671C" w:rsidRPr="00B71AC6" w:rsidRDefault="00C1671C" w:rsidP="00C1671C">
      <w:pPr>
        <w:rPr>
          <w:sz w:val="12"/>
          <w:szCs w:val="12"/>
        </w:rPr>
      </w:pPr>
      <w:r w:rsidRPr="00B71AC6">
        <w:rPr>
          <w:sz w:val="12"/>
          <w:szCs w:val="12"/>
        </w:rPr>
        <w:t xml:space="preserve">With the understanding that the payment for the use of diagnostic and other medical equipment may simply be a vehicle to provide reimbursement for referrals, a safe harbor was proposed for certain situations involving equipment rentals </w:t>
      </w:r>
      <w:proofErr w:type="gramStart"/>
      <w:r w:rsidRPr="00B71AC6">
        <w:rPr>
          <w:sz w:val="12"/>
          <w:szCs w:val="12"/>
        </w:rPr>
        <w:t>similar to</w:t>
      </w:r>
      <w:proofErr w:type="gramEnd"/>
      <w:r w:rsidRPr="00B71AC6">
        <w:rPr>
          <w:sz w:val="12"/>
          <w:szCs w:val="12"/>
        </w:rPr>
        <w:t xml:space="preserve"> those applied to real estate rentals cited above.</w:t>
      </w:r>
    </w:p>
    <w:p w14:paraId="7AED622F" w14:textId="77777777" w:rsidR="00C1671C" w:rsidRPr="00B71AC6" w:rsidRDefault="00C1671C" w:rsidP="00C1671C">
      <w:pPr>
        <w:rPr>
          <w:sz w:val="12"/>
          <w:szCs w:val="12"/>
        </w:rPr>
      </w:pPr>
      <w:r w:rsidRPr="00B71AC6">
        <w:rPr>
          <w:sz w:val="12"/>
          <w:szCs w:val="12"/>
        </w:rPr>
        <w:t>4. Personal Services and Management Contracts</w:t>
      </w:r>
    </w:p>
    <w:p w14:paraId="7FDCAF03" w14:textId="77777777" w:rsidR="00C1671C" w:rsidRPr="00B71AC6" w:rsidRDefault="00C1671C" w:rsidP="00C1671C">
      <w:pPr>
        <w:rPr>
          <w:sz w:val="12"/>
          <w:szCs w:val="12"/>
        </w:rPr>
      </w:pPr>
      <w:r w:rsidRPr="00B71AC6">
        <w:rPr>
          <w:sz w:val="12"/>
          <w:szCs w:val="12"/>
        </w:rPr>
        <w:t xml:space="preserve">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w:t>
      </w:r>
      <w:proofErr w:type="gramStart"/>
      <w:r w:rsidRPr="00B71AC6">
        <w:rPr>
          <w:sz w:val="12"/>
          <w:szCs w:val="12"/>
        </w:rPr>
        <w:t>value, and</w:t>
      </w:r>
      <w:proofErr w:type="gramEnd"/>
      <w:r w:rsidRPr="00B71AC6">
        <w:rPr>
          <w:sz w:val="12"/>
          <w:szCs w:val="12"/>
        </w:rPr>
        <w:t xml:space="preserve"> was predicated on requirements similar to those set forth in the provisions for space and equipment rental.</w:t>
      </w:r>
    </w:p>
    <w:p w14:paraId="503315BA" w14:textId="77777777" w:rsidR="00C1671C" w:rsidRPr="00B71AC6" w:rsidRDefault="00C1671C" w:rsidP="00C1671C">
      <w:pPr>
        <w:rPr>
          <w:sz w:val="12"/>
          <w:szCs w:val="12"/>
        </w:rPr>
      </w:pPr>
      <w:r w:rsidRPr="00B71AC6">
        <w:rPr>
          <w:sz w:val="12"/>
          <w:szCs w:val="12"/>
        </w:rPr>
        <w:t>5. Sale of Practice</w:t>
      </w:r>
    </w:p>
    <w:p w14:paraId="52D5625A" w14:textId="77777777" w:rsidR="00C1671C" w:rsidRPr="00B71AC6" w:rsidRDefault="00C1671C" w:rsidP="00C1671C">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5F2AF21B" w14:textId="77777777" w:rsidR="00C1671C" w:rsidRPr="00B71AC6" w:rsidRDefault="00C1671C" w:rsidP="00C1671C">
      <w:pPr>
        <w:rPr>
          <w:sz w:val="12"/>
          <w:szCs w:val="12"/>
        </w:rPr>
      </w:pPr>
      <w:r w:rsidRPr="00B71AC6">
        <w:rPr>
          <w:sz w:val="12"/>
          <w:szCs w:val="12"/>
        </w:rPr>
        <w:t>6. Referral Services</w:t>
      </w:r>
    </w:p>
    <w:p w14:paraId="0D96E6BB" w14:textId="77777777" w:rsidR="00C1671C" w:rsidRPr="00B71AC6" w:rsidRDefault="00C1671C" w:rsidP="00C1671C">
      <w:pPr>
        <w:rPr>
          <w:sz w:val="12"/>
          <w:szCs w:val="12"/>
        </w:rPr>
      </w:pPr>
      <w:r w:rsidRPr="00B71AC6">
        <w:rPr>
          <w:sz w:val="12"/>
          <w:szCs w:val="12"/>
        </w:rPr>
        <w:t xml:space="preserve">Professional societies and other consumer-oriented groups often operate referral services for a fee. Because such a service fee could be construed as a payment </w:t>
      </w:r>
      <w:proofErr w:type="gramStart"/>
      <w:r w:rsidRPr="00B71AC6">
        <w:rPr>
          <w:sz w:val="12"/>
          <w:szCs w:val="12"/>
        </w:rPr>
        <w:t>in order to</w:t>
      </w:r>
      <w:proofErr w:type="gramEnd"/>
      <w:r w:rsidRPr="00B71AC6">
        <w:rPr>
          <w:sz w:val="12"/>
          <w:szCs w:val="12"/>
        </w:rPr>
        <w:t xml:space="preserve"> obtain a referral, we concluded that it was appropriate to establish a specific safe harbor for this type of practice. </w:t>
      </w:r>
      <w:proofErr w:type="gramStart"/>
      <w:r w:rsidRPr="00B71AC6">
        <w:rPr>
          <w:sz w:val="12"/>
          <w:szCs w:val="12"/>
        </w:rPr>
        <w:t>In order to</w:t>
      </w:r>
      <w:proofErr w:type="gramEnd"/>
      <w:r w:rsidRPr="00B71AC6">
        <w:rPr>
          <w:sz w:val="12"/>
          <w:szCs w:val="12"/>
        </w:rPr>
        <w:t xml:space="preserve"> safeguard against abuse, however, the provision is only available when several standards are met.</w:t>
      </w:r>
    </w:p>
    <w:p w14:paraId="711E3D24" w14:textId="77777777" w:rsidR="00C1671C" w:rsidRPr="00B71AC6" w:rsidRDefault="00C1671C" w:rsidP="00C1671C">
      <w:pPr>
        <w:rPr>
          <w:sz w:val="12"/>
          <w:szCs w:val="12"/>
        </w:rPr>
      </w:pPr>
      <w:r w:rsidRPr="00B71AC6">
        <w:rPr>
          <w:sz w:val="12"/>
          <w:szCs w:val="12"/>
        </w:rPr>
        <w:t>7. Warranties</w:t>
      </w:r>
    </w:p>
    <w:p w14:paraId="301C8A89" w14:textId="77777777" w:rsidR="00C1671C" w:rsidRPr="00B71AC6" w:rsidRDefault="00C1671C" w:rsidP="00C1671C">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51FB785E" w14:textId="77777777" w:rsidR="00C1671C" w:rsidRPr="00B71AC6" w:rsidRDefault="00C1671C" w:rsidP="00C1671C">
      <w:pPr>
        <w:rPr>
          <w:sz w:val="12"/>
          <w:szCs w:val="12"/>
        </w:rPr>
      </w:pPr>
      <w:r w:rsidRPr="00B71AC6">
        <w:rPr>
          <w:sz w:val="12"/>
          <w:szCs w:val="12"/>
        </w:rPr>
        <w:t>8. Discounts</w:t>
      </w:r>
    </w:p>
    <w:p w14:paraId="37459CBE" w14:textId="77777777" w:rsidR="00C1671C" w:rsidRPr="00B71AC6" w:rsidRDefault="00C1671C" w:rsidP="00C1671C">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049B02C3" w14:textId="77777777" w:rsidR="00C1671C" w:rsidRPr="00B71AC6" w:rsidRDefault="00C1671C" w:rsidP="00C1671C">
      <w:pPr>
        <w:rPr>
          <w:sz w:val="12"/>
          <w:szCs w:val="12"/>
        </w:rPr>
      </w:pPr>
      <w:r w:rsidRPr="00B71AC6">
        <w:rPr>
          <w:sz w:val="12"/>
          <w:szCs w:val="12"/>
        </w:rPr>
        <w:t>9. Employees</w:t>
      </w:r>
    </w:p>
    <w:p w14:paraId="49C5AF3B" w14:textId="77777777" w:rsidR="00C1671C" w:rsidRPr="00B71AC6" w:rsidRDefault="00C1671C" w:rsidP="00C1671C">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3FE053B5" w14:textId="77777777" w:rsidR="00C1671C" w:rsidRPr="00B71AC6" w:rsidRDefault="00C1671C" w:rsidP="00C1671C">
      <w:pPr>
        <w:rPr>
          <w:sz w:val="12"/>
          <w:szCs w:val="12"/>
        </w:rPr>
      </w:pPr>
      <w:r w:rsidRPr="00B71AC6">
        <w:rPr>
          <w:sz w:val="12"/>
          <w:szCs w:val="12"/>
        </w:rPr>
        <w:t>10. Group Purchasing Organizations</w:t>
      </w:r>
    </w:p>
    <w:p w14:paraId="1BF82877" w14:textId="77777777" w:rsidR="00C1671C" w:rsidRPr="00B71AC6" w:rsidRDefault="00C1671C" w:rsidP="00C1671C">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1A350B50" w14:textId="77777777" w:rsidR="00C1671C" w:rsidRPr="00B71AC6" w:rsidRDefault="00C1671C" w:rsidP="00C1671C">
      <w:pPr>
        <w:rPr>
          <w:sz w:val="12"/>
          <w:szCs w:val="12"/>
        </w:rPr>
      </w:pPr>
      <w:r w:rsidRPr="00B71AC6">
        <w:rPr>
          <w:sz w:val="12"/>
          <w:szCs w:val="12"/>
        </w:rPr>
        <w:t>III. Response to Comments and Summary of Revisions</w:t>
      </w:r>
    </w:p>
    <w:p w14:paraId="7FFFCABC" w14:textId="77777777" w:rsidR="00C1671C" w:rsidRPr="00B71AC6" w:rsidRDefault="00C1671C" w:rsidP="00C1671C">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131183DD" w14:textId="77777777" w:rsidR="00C1671C" w:rsidRPr="00B71AC6" w:rsidRDefault="00C1671C" w:rsidP="00C1671C">
      <w:pPr>
        <w:rPr>
          <w:sz w:val="12"/>
          <w:szCs w:val="12"/>
        </w:rPr>
      </w:pPr>
      <w:r w:rsidRPr="00B71AC6">
        <w:rPr>
          <w:sz w:val="12"/>
          <w:szCs w:val="12"/>
        </w:rPr>
        <w:t>A. General Comments</w:t>
      </w:r>
    </w:p>
    <w:p w14:paraId="21FC689D" w14:textId="77777777" w:rsidR="00C1671C" w:rsidRPr="007215FE" w:rsidRDefault="00C1671C" w:rsidP="00C1671C">
      <w:pPr>
        <w:rPr>
          <w:sz w:val="12"/>
          <w:szCs w:val="12"/>
        </w:rPr>
      </w:pPr>
      <w:r w:rsidRPr="00B71AC6">
        <w:rPr>
          <w:sz w:val="12"/>
          <w:szCs w:val="12"/>
        </w:rPr>
        <w:t xml:space="preserve">Comment: </w:t>
      </w:r>
      <w:proofErr w:type="gramStart"/>
      <w:r w:rsidRPr="00B71AC6">
        <w:rPr>
          <w:sz w:val="12"/>
          <w:szCs w:val="12"/>
        </w:rPr>
        <w:t>A large number of</w:t>
      </w:r>
      <w:proofErr w:type="gramEnd"/>
      <w:r w:rsidRPr="00B71AC6">
        <w:rPr>
          <w:sz w:val="12"/>
          <w:szCs w:val="12"/>
        </w:rPr>
        <w:t xml:space="preserve">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w:t>
      </w:r>
      <w:proofErr w:type="gramStart"/>
      <w:r w:rsidRPr="007215FE">
        <w:rPr>
          <w:sz w:val="12"/>
          <w:szCs w:val="12"/>
        </w:rPr>
        <w:t>illegal, and</w:t>
      </w:r>
      <w:proofErr w:type="gramEnd"/>
      <w:r w:rsidRPr="007215FE">
        <w:rPr>
          <w:sz w:val="12"/>
          <w:szCs w:val="12"/>
        </w:rPr>
        <w:t xml:space="preserve">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6B4612C5" w14:textId="77777777" w:rsidR="00C1671C" w:rsidRPr="007215FE" w:rsidRDefault="00C1671C" w:rsidP="00C1671C">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7A4AF132" w14:textId="77777777" w:rsidR="00C1671C" w:rsidRPr="007215FE" w:rsidRDefault="00C1671C" w:rsidP="00C1671C">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2813FF14" w14:textId="77777777" w:rsidR="00C1671C" w:rsidRPr="00EA7791" w:rsidRDefault="00C1671C" w:rsidP="00C1671C">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xml:space="preserve">. In other words, the arrangement is not intended to induce the referral of business reimbursable under Medicare or Medicaid; </w:t>
      </w:r>
      <w:proofErr w:type="gramStart"/>
      <w:r w:rsidRPr="00EA7791">
        <w:rPr>
          <w:sz w:val="14"/>
        </w:rPr>
        <w:t>so</w:t>
      </w:r>
      <w:proofErr w:type="gramEnd"/>
      <w:r w:rsidRPr="00EA7791">
        <w:rPr>
          <w:sz w:val="14"/>
        </w:rPr>
        <w:t xml:space="preserve"> there is no reason to comply with the safe harbor standards, and no risk of prosecution.</w:t>
      </w:r>
    </w:p>
    <w:p w14:paraId="222D7C1B" w14:textId="77777777" w:rsidR="00C1671C" w:rsidRPr="00EA7791" w:rsidRDefault="00C1671C" w:rsidP="00C1671C">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w:t>
      </w:r>
      <w:proofErr w:type="gramStart"/>
      <w:r w:rsidRPr="00EA7791">
        <w:rPr>
          <w:sz w:val="14"/>
        </w:rPr>
        <w:t>and also</w:t>
      </w:r>
      <w:proofErr w:type="gramEnd"/>
      <w:r w:rsidRPr="00EA7791">
        <w:rPr>
          <w:sz w:val="14"/>
        </w:rPr>
        <w:t xml:space="preserve"> not qualify for safe harbor protection. In that case, assuming the arrangement is obviously abusive, prosecution would be very likely.</w:t>
      </w:r>
    </w:p>
    <w:p w14:paraId="45FEE97B" w14:textId="77777777" w:rsidR="00C1671C" w:rsidRPr="00EA7791" w:rsidRDefault="00C1671C" w:rsidP="00C1671C">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 xml:space="preserve">not </w:t>
      </w:r>
      <w:proofErr w:type="gramStart"/>
      <w:r w:rsidRPr="00EA7791">
        <w:rPr>
          <w:rStyle w:val="StyleUnderline"/>
        </w:rPr>
        <w:t>be in compliance</w:t>
      </w:r>
      <w:r w:rsidRPr="00EA7791">
        <w:rPr>
          <w:sz w:val="14"/>
        </w:rPr>
        <w:t xml:space="preserve"> with</w:t>
      </w:r>
      <w:proofErr w:type="gramEnd"/>
      <w:r w:rsidRPr="00EA7791">
        <w:rPr>
          <w:sz w:val="14"/>
        </w:rPr>
        <w:t xml:space="preserve">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5F4FED12" w14:textId="77777777" w:rsidR="00C1671C" w:rsidRPr="007215FE" w:rsidRDefault="00C1671C" w:rsidP="00C1671C">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w:t>
      </w:r>
      <w:proofErr w:type="gramStart"/>
      <w:r w:rsidRPr="007215FE">
        <w:rPr>
          <w:sz w:val="14"/>
        </w:rPr>
        <w:t>in order to</w:t>
      </w:r>
      <w:proofErr w:type="gramEnd"/>
      <w:r w:rsidRPr="007215FE">
        <w:rPr>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158A9956" w14:textId="77777777" w:rsidR="00C1671C" w:rsidRDefault="00C1671C" w:rsidP="00C1671C">
      <w:pPr>
        <w:pStyle w:val="Heading2"/>
      </w:pPr>
      <w:r>
        <w:t>Nb</w:t>
      </w:r>
    </w:p>
    <w:p w14:paraId="35AE0075" w14:textId="77777777" w:rsidR="00C1671C" w:rsidRDefault="00C1671C" w:rsidP="00C1671C">
      <w:pPr>
        <w:pStyle w:val="Heading4"/>
      </w:pPr>
      <w:r>
        <w:t>[</w:t>
      </w:r>
      <w:r>
        <w:tab/>
        <w:t>] Geoengineering overcompensates – fails and causes extinction.</w:t>
      </w:r>
    </w:p>
    <w:p w14:paraId="6F54627D" w14:textId="77777777" w:rsidR="00C1671C" w:rsidRPr="008E5C09" w:rsidRDefault="00C1671C" w:rsidP="00C1671C">
      <w:pPr>
        <w:rPr>
          <w:rStyle w:val="Style13ptBold"/>
        </w:rPr>
      </w:pPr>
      <w:r w:rsidRPr="008E5C09">
        <w:rPr>
          <w:rStyle w:val="Style13ptBold"/>
        </w:rPr>
        <w:t>Baum ‘13</w:t>
      </w:r>
    </w:p>
    <w:p w14:paraId="13535B63" w14:textId="77777777" w:rsidR="00C1671C" w:rsidRPr="004462A0" w:rsidRDefault="00C1671C" w:rsidP="00C1671C">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7FE58FBF" w14:textId="77777777" w:rsidR="00C1671C" w:rsidRDefault="00C1671C" w:rsidP="00C1671C"/>
    <w:p w14:paraId="24C887BA" w14:textId="77777777" w:rsidR="00C1671C" w:rsidRPr="002D3514" w:rsidRDefault="00C1671C" w:rsidP="00C1671C">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E9274F">
        <w:rPr>
          <w:rStyle w:val="StyleUnderline"/>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 xml:space="preserve">SAI brings great harm </w:t>
      </w:r>
      <w:r w:rsidRPr="00E9274F">
        <w:rPr>
          <w:rStyle w:val="StyleUnderline"/>
        </w:rPr>
        <w:t>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3C0BAF6E" w14:textId="77777777" w:rsidR="00C1671C" w:rsidRDefault="00C1671C" w:rsidP="00C1671C"/>
    <w:p w14:paraId="2755E608" w14:textId="77777777" w:rsidR="00C1671C" w:rsidRDefault="00C1671C" w:rsidP="00C1671C">
      <w:pPr>
        <w:pStyle w:val="Heading4"/>
      </w:pPr>
      <w:r w:rsidRPr="00651ED3">
        <w:t>[</w:t>
      </w:r>
      <w:r w:rsidRPr="00651ED3">
        <w:tab/>
        <w:t>]</w:t>
      </w:r>
      <w:r w:rsidRPr="00651ED3">
        <w:rPr>
          <w:i/>
          <w:iCs w:val="0"/>
        </w:rPr>
        <w:t xml:space="preserve"> </w:t>
      </w:r>
      <w:r w:rsidRPr="0043446C">
        <w:rPr>
          <w:i/>
          <w:iCs w:val="0"/>
          <w:u w:val="single"/>
        </w:rPr>
        <w:t>Prolif</w:t>
      </w:r>
      <w:r>
        <w:t xml:space="preserve"> and </w:t>
      </w:r>
      <w:r w:rsidRPr="0043446C">
        <w:rPr>
          <w:i/>
          <w:iCs w:val="0"/>
          <w:u w:val="single"/>
        </w:rPr>
        <w:t xml:space="preserve">climate </w:t>
      </w:r>
      <w:r>
        <w:t>each independently cause extinction</w:t>
      </w:r>
    </w:p>
    <w:p w14:paraId="256676EE" w14:textId="77777777" w:rsidR="00C1671C" w:rsidRPr="0043446C" w:rsidRDefault="00C1671C" w:rsidP="00C1671C">
      <w:pPr>
        <w:pStyle w:val="ListParagraph"/>
        <w:numPr>
          <w:ilvl w:val="0"/>
          <w:numId w:val="13"/>
        </w:numPr>
        <w:rPr>
          <w:sz w:val="18"/>
          <w:szCs w:val="18"/>
        </w:rPr>
      </w:pPr>
      <w:r w:rsidRPr="0043446C">
        <w:rPr>
          <w:sz w:val="18"/>
          <w:szCs w:val="18"/>
        </w:rPr>
        <w:t xml:space="preserve">Climate change is true and </w:t>
      </w:r>
      <w:proofErr w:type="gramStart"/>
      <w:r w:rsidRPr="0043446C">
        <w:rPr>
          <w:sz w:val="18"/>
          <w:szCs w:val="18"/>
        </w:rPr>
        <w:t>real</w:t>
      </w:r>
      <w:proofErr w:type="gramEnd"/>
      <w:r w:rsidRPr="0043446C">
        <w:rPr>
          <w:sz w:val="18"/>
          <w:szCs w:val="18"/>
        </w:rPr>
        <w:t xml:space="preserve"> bad</w:t>
      </w:r>
    </w:p>
    <w:p w14:paraId="66ED60E0" w14:textId="77777777" w:rsidR="00C1671C" w:rsidRPr="0043446C" w:rsidRDefault="00C1671C" w:rsidP="00C1671C">
      <w:pPr>
        <w:pStyle w:val="ListParagraph"/>
        <w:numPr>
          <w:ilvl w:val="0"/>
          <w:numId w:val="13"/>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3BAA581A" w14:textId="77777777" w:rsidR="00C1671C" w:rsidRPr="0043446C" w:rsidRDefault="00C1671C" w:rsidP="00C1671C"/>
    <w:p w14:paraId="1102B869" w14:textId="77777777" w:rsidR="00C1671C" w:rsidRDefault="00C1671C" w:rsidP="00C1671C">
      <w:r w:rsidRPr="00844D17">
        <w:rPr>
          <w:rStyle w:val="Style13ptBold"/>
        </w:rPr>
        <w:t xml:space="preserve">Thakur </w:t>
      </w:r>
      <w:r>
        <w:rPr>
          <w:rStyle w:val="Style13ptBold"/>
        </w:rPr>
        <w:t>‘</w:t>
      </w:r>
      <w:r w:rsidRPr="00844D17">
        <w:rPr>
          <w:rStyle w:val="Style13ptBold"/>
        </w:rPr>
        <w:t>15</w:t>
      </w:r>
      <w:r>
        <w:t xml:space="preserve"> </w:t>
      </w:r>
    </w:p>
    <w:p w14:paraId="30695B41" w14:textId="77777777" w:rsidR="00C1671C" w:rsidRPr="00844D17" w:rsidRDefault="00C1671C" w:rsidP="00C1671C">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54DE8E8D" w14:textId="77777777" w:rsidR="00C1671C" w:rsidRDefault="00C1671C" w:rsidP="00C1671C">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 xml:space="preserve">reassuring </w:t>
      </w:r>
      <w:proofErr w:type="gramStart"/>
      <w:r w:rsidRPr="0043446C">
        <w:rPr>
          <w:rStyle w:val="Emphasis"/>
        </w:rPr>
        <w:t>precondition</w:t>
      </w:r>
      <w:proofErr w:type="gramEnd"/>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790F8B10" w14:textId="77777777" w:rsidR="00C1671C" w:rsidRDefault="00C1671C" w:rsidP="00C1671C"/>
    <w:p w14:paraId="6456EED4" w14:textId="77777777" w:rsidR="00C1671C" w:rsidRPr="00EB5767" w:rsidRDefault="00C1671C" w:rsidP="00C1671C"/>
    <w:p w14:paraId="76152B55" w14:textId="77777777" w:rsidR="00C1671C" w:rsidRDefault="00C1671C" w:rsidP="00C1671C">
      <w:pPr>
        <w:pStyle w:val="Heading4"/>
      </w:pPr>
      <w:r>
        <w:t>[</w:t>
      </w:r>
      <w:r>
        <w:tab/>
        <w:t>] Arctic war causes extinction</w:t>
      </w:r>
    </w:p>
    <w:p w14:paraId="252C406F" w14:textId="77777777" w:rsidR="00C1671C" w:rsidRPr="008D6D6B" w:rsidRDefault="00C1671C" w:rsidP="00C1671C">
      <w:pPr>
        <w:pStyle w:val="Heading4"/>
        <w:numPr>
          <w:ilvl w:val="0"/>
          <w:numId w:val="13"/>
        </w:numPr>
        <w:tabs>
          <w:tab w:val="num" w:pos="720"/>
        </w:tabs>
        <w:rPr>
          <w:b w:val="0"/>
          <w:bCs/>
          <w:sz w:val="18"/>
          <w:szCs w:val="18"/>
        </w:rPr>
      </w:pPr>
      <w:r w:rsidRPr="008D6D6B">
        <w:rPr>
          <w:b w:val="0"/>
          <w:bCs/>
          <w:sz w:val="18"/>
          <w:szCs w:val="18"/>
        </w:rPr>
        <w:t xml:space="preserve">outweighs on probability and magnitude – war exits the region, goes nuclear, and can be instigated by miscalc. </w:t>
      </w:r>
    </w:p>
    <w:p w14:paraId="2DB0B32C" w14:textId="77777777" w:rsidR="00C1671C" w:rsidRPr="00B074F3" w:rsidRDefault="00C1671C" w:rsidP="00C1671C">
      <w:pPr>
        <w:rPr>
          <w:rStyle w:val="Style13ptBold"/>
        </w:rPr>
      </w:pPr>
      <w:r w:rsidRPr="00B074F3">
        <w:rPr>
          <w:rStyle w:val="Style13ptBold"/>
        </w:rPr>
        <w:t>Chrisinger ‘20</w:t>
      </w:r>
    </w:p>
    <w:p w14:paraId="6ED67872" w14:textId="77777777" w:rsidR="00C1671C" w:rsidRPr="00B074F3" w:rsidRDefault="00C1671C" w:rsidP="00C1671C">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34D7A8F9" w14:textId="77777777" w:rsidR="00C1671C" w:rsidRDefault="00C1671C" w:rsidP="00C1671C"/>
    <w:p w14:paraId="507A202A" w14:textId="77777777" w:rsidR="00C1671C" w:rsidRPr="00A86092" w:rsidRDefault="00C1671C" w:rsidP="00C1671C">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7830BE93" w14:textId="77777777" w:rsidR="00C1671C" w:rsidRPr="00A86092" w:rsidRDefault="00C1671C" w:rsidP="00C1671C">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010C0D02" w14:textId="77777777" w:rsidR="00C1671C" w:rsidRPr="00A86092" w:rsidRDefault="00C1671C" w:rsidP="00C1671C">
      <w:pPr>
        <w:rPr>
          <w:sz w:val="14"/>
          <w:szCs w:val="14"/>
        </w:rPr>
      </w:pPr>
      <w:r w:rsidRPr="00A86092">
        <w:rPr>
          <w:sz w:val="14"/>
          <w:szCs w:val="14"/>
        </w:rPr>
        <w:t>Is this the beginning of a new Cold War?</w:t>
      </w:r>
    </w:p>
    <w:p w14:paraId="465BC617" w14:textId="77777777" w:rsidR="00C1671C" w:rsidRPr="00A86092" w:rsidRDefault="00C1671C" w:rsidP="00C1671C">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49CB3B52" w14:textId="77777777" w:rsidR="00C1671C" w:rsidRPr="00A86092" w:rsidRDefault="00C1671C" w:rsidP="00C1671C">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14AF8B5D" w14:textId="77777777" w:rsidR="00C1671C" w:rsidRPr="00A86092" w:rsidRDefault="00C1671C" w:rsidP="00C1671C">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2D8228B5" w14:textId="77777777" w:rsidR="00C1671C" w:rsidRPr="00A86092" w:rsidRDefault="00C1671C" w:rsidP="00C1671C">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75606AE3" w14:textId="77777777" w:rsidR="00C1671C" w:rsidRPr="00A86092" w:rsidRDefault="00C1671C" w:rsidP="00C1671C">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0EF17D14" w14:textId="77777777" w:rsidR="00C1671C" w:rsidRPr="00A86092" w:rsidRDefault="00C1671C" w:rsidP="00C1671C">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6158306B" w14:textId="77777777" w:rsidR="00C1671C" w:rsidRPr="00A91DCF" w:rsidRDefault="00C1671C" w:rsidP="00C1671C">
      <w:pPr>
        <w:rPr>
          <w:rStyle w:val="Emphasis"/>
        </w:rPr>
      </w:pPr>
      <w:r w:rsidRPr="00B074F3">
        <w:rPr>
          <w:rStyle w:val="Emphasis"/>
          <w:highlight w:val="green"/>
        </w:rPr>
        <w:t>Russia won’t back down</w:t>
      </w:r>
    </w:p>
    <w:p w14:paraId="0F467601" w14:textId="77777777" w:rsidR="00C1671C" w:rsidRPr="00A86092" w:rsidRDefault="00C1671C" w:rsidP="00C1671C">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1D29C4E1" w14:textId="77777777" w:rsidR="00C1671C" w:rsidRDefault="00C1671C" w:rsidP="00C1671C"/>
    <w:p w14:paraId="6672AE46" w14:textId="77777777" w:rsidR="00C1671C" w:rsidRDefault="00C1671C" w:rsidP="00C1671C"/>
    <w:p w14:paraId="589498A8" w14:textId="77777777" w:rsidR="00C1671C" w:rsidRDefault="00C1671C" w:rsidP="00C1671C">
      <w:pPr>
        <w:pStyle w:val="Heading4"/>
      </w:pPr>
      <w:r>
        <w:t>[</w:t>
      </w:r>
      <w:r>
        <w:tab/>
        <w:t>] Space conflict causes extinction</w:t>
      </w:r>
    </w:p>
    <w:p w14:paraId="57B14E14" w14:textId="77777777" w:rsidR="00C1671C" w:rsidRPr="00DD4EC3" w:rsidRDefault="00C1671C" w:rsidP="00C1671C">
      <w:pPr>
        <w:pStyle w:val="ListParagraph"/>
        <w:numPr>
          <w:ilvl w:val="0"/>
          <w:numId w:val="13"/>
        </w:numPr>
        <w:rPr>
          <w:sz w:val="18"/>
          <w:szCs w:val="18"/>
        </w:rPr>
      </w:pPr>
      <w:r w:rsidRPr="00DD4EC3">
        <w:rPr>
          <w:sz w:val="18"/>
          <w:szCs w:val="18"/>
        </w:rPr>
        <w:t xml:space="preserve">creates “use it or lose it” pressures bc an attack on a satellite </w:t>
      </w:r>
      <w:proofErr w:type="gramStart"/>
      <w:r w:rsidRPr="00DD4EC3">
        <w:rPr>
          <w:sz w:val="18"/>
          <w:szCs w:val="18"/>
        </w:rPr>
        <w:t>creates  communication</w:t>
      </w:r>
      <w:proofErr w:type="gramEnd"/>
      <w:r w:rsidRPr="00DD4EC3">
        <w:rPr>
          <w:sz w:val="18"/>
          <w:szCs w:val="18"/>
        </w:rPr>
        <w:t xml:space="preserve"> and (subsequently) warfighting vulnerabilities; </w:t>
      </w:r>
    </w:p>
    <w:p w14:paraId="480D486E" w14:textId="77777777" w:rsidR="00C1671C" w:rsidRPr="00DD4EC3" w:rsidRDefault="00C1671C" w:rsidP="00C1671C">
      <w:pPr>
        <w:pStyle w:val="ListParagraph"/>
        <w:numPr>
          <w:ilvl w:val="0"/>
          <w:numId w:val="13"/>
        </w:numPr>
        <w:rPr>
          <w:sz w:val="18"/>
          <w:szCs w:val="18"/>
        </w:rPr>
      </w:pPr>
      <w:r w:rsidRPr="00DD4EC3">
        <w:rPr>
          <w:sz w:val="18"/>
          <w:szCs w:val="18"/>
        </w:rPr>
        <w:t>outweighs on probability</w:t>
      </w:r>
    </w:p>
    <w:p w14:paraId="40A084C5" w14:textId="77777777" w:rsidR="00C1671C" w:rsidRPr="00DD4EC3" w:rsidRDefault="00C1671C" w:rsidP="00C1671C">
      <w:pPr>
        <w:pStyle w:val="ListParagraph"/>
      </w:pPr>
    </w:p>
    <w:p w14:paraId="6912471D" w14:textId="77777777" w:rsidR="00C1671C" w:rsidRPr="00DD4EC3" w:rsidRDefault="00C1671C" w:rsidP="00C1671C">
      <w:pPr>
        <w:rPr>
          <w:rStyle w:val="Style13ptBold"/>
        </w:rPr>
      </w:pPr>
      <w:r w:rsidRPr="00DD4EC3">
        <w:rPr>
          <w:rStyle w:val="Style13ptBold"/>
        </w:rPr>
        <w:t>Marshall ‘21</w:t>
      </w:r>
    </w:p>
    <w:p w14:paraId="7D3F23A9" w14:textId="77777777" w:rsidR="00C1671C" w:rsidRPr="00DD4EC3" w:rsidRDefault="00C1671C" w:rsidP="00C1671C">
      <w:pPr>
        <w:rPr>
          <w:sz w:val="18"/>
          <w:szCs w:val="18"/>
        </w:rPr>
      </w:pPr>
      <w:r w:rsidRPr="00DD4EC3">
        <w:rPr>
          <w:sz w:val="18"/>
          <w:szCs w:val="18"/>
        </w:rPr>
        <w:t xml:space="preserve">Timothy John Marshall is a British journalist, </w:t>
      </w:r>
      <w:proofErr w:type="gramStart"/>
      <w:r w:rsidRPr="00DD4EC3">
        <w:rPr>
          <w:sz w:val="18"/>
          <w:szCs w:val="18"/>
        </w:rPr>
        <w:t>author</w:t>
      </w:r>
      <w:proofErr w:type="gramEnd"/>
      <w:r w:rsidRPr="00DD4EC3">
        <w:rPr>
          <w:sz w:val="18"/>
          <w:szCs w:val="18"/>
        </w:rPr>
        <w:t xml:space="preserve">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7A47FB75" w14:textId="77777777" w:rsidR="00C1671C" w:rsidRDefault="00C1671C" w:rsidP="00C1671C"/>
    <w:p w14:paraId="3686BB74" w14:textId="77777777" w:rsidR="00C1671C" w:rsidRPr="00DD4EC3" w:rsidRDefault="00C1671C" w:rsidP="00C1671C">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69D22608" w14:textId="77777777" w:rsidR="00C1671C" w:rsidRPr="00DD4EC3" w:rsidRDefault="00C1671C" w:rsidP="00C1671C">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w:t>
      </w:r>
      <w:proofErr w:type="gramStart"/>
      <w:r w:rsidRPr="00DD4EC3">
        <w:rPr>
          <w:sz w:val="16"/>
        </w:rPr>
        <w:t>This is why</w:t>
      </w:r>
      <w:proofErr w:type="gramEnd"/>
      <w:r w:rsidRPr="00DD4EC3">
        <w:rPr>
          <w:sz w:val="16"/>
        </w:rPr>
        <w:t xml:space="preserve"> the US Department of Defence has a mantra: “Space is a war-fighting domain.”</w:t>
      </w:r>
    </w:p>
    <w:p w14:paraId="3E09F964" w14:textId="77777777" w:rsidR="00C1671C" w:rsidRPr="00DD4EC3" w:rsidRDefault="00C1671C" w:rsidP="00C1671C">
      <w:pPr>
        <w:rPr>
          <w:sz w:val="16"/>
          <w:szCs w:val="16"/>
        </w:rPr>
      </w:pPr>
      <w:r w:rsidRPr="00DD4EC3">
        <w:rPr>
          <w:sz w:val="16"/>
          <w:szCs w:val="16"/>
        </w:rPr>
        <w:t>Britain’s space force</w:t>
      </w:r>
    </w:p>
    <w:p w14:paraId="1FB14E2B" w14:textId="77777777" w:rsidR="00C1671C" w:rsidRPr="00DD4EC3" w:rsidRDefault="00C1671C" w:rsidP="00C1671C">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70107D1E" w14:textId="77777777" w:rsidR="00C1671C" w:rsidRPr="00DD4EC3" w:rsidRDefault="00C1671C" w:rsidP="00C1671C">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439CDC43" w14:textId="77777777" w:rsidR="00C1671C" w:rsidRPr="00DD4EC3" w:rsidRDefault="00C1671C" w:rsidP="00C1671C">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73BAD39F" w14:textId="77777777" w:rsidR="00C1671C" w:rsidRPr="00DD4EC3" w:rsidRDefault="00C1671C" w:rsidP="00C1671C">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6155806F" w14:textId="77777777" w:rsidR="00C1671C" w:rsidRDefault="00C1671C" w:rsidP="00C1671C">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282CFDF7" w14:textId="77777777" w:rsidR="00C1671C" w:rsidRPr="00DD4EC3" w:rsidRDefault="00C1671C" w:rsidP="00C1671C">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6117A5D3" w14:textId="77777777" w:rsidR="00C1671C" w:rsidRPr="00DD4EC3" w:rsidRDefault="00C1671C" w:rsidP="00C1671C">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63417939" w14:textId="77777777" w:rsidR="00C1671C" w:rsidRPr="00DD4EC3" w:rsidRDefault="00C1671C" w:rsidP="00C1671C">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61D47D49" w14:textId="77777777" w:rsidR="00C1671C" w:rsidRPr="00DD4EC3" w:rsidRDefault="00C1671C" w:rsidP="00C1671C">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2FD743D8" w14:textId="77777777" w:rsidR="00C1671C" w:rsidRPr="00DD4EC3" w:rsidRDefault="00C1671C" w:rsidP="00C1671C">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705285A4" w14:textId="77777777" w:rsidR="00C1671C" w:rsidRDefault="00C1671C" w:rsidP="00C1671C">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28DDCC0E" w14:textId="77777777" w:rsidR="00C1671C" w:rsidRPr="00DD4EC3" w:rsidRDefault="00C1671C" w:rsidP="00C1671C">
      <w:pPr>
        <w:rPr>
          <w:rStyle w:val="Emphasis"/>
        </w:rPr>
      </w:pPr>
      <w:r w:rsidRPr="00DD4EC3">
        <w:rPr>
          <w:rStyle w:val="Emphasis"/>
        </w:rPr>
        <w:t>Dangers in orbit</w:t>
      </w:r>
    </w:p>
    <w:p w14:paraId="5FEA0914" w14:textId="77777777" w:rsidR="00C1671C" w:rsidRPr="00DD4EC3" w:rsidRDefault="00C1671C" w:rsidP="00C1671C">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306B35DC" w14:textId="77777777" w:rsidR="00C1671C" w:rsidRDefault="00C1671C" w:rsidP="00C1671C">
      <w:pPr>
        <w:rPr>
          <w:sz w:val="16"/>
        </w:rPr>
      </w:pPr>
      <w:r w:rsidRPr="008F3E69">
        <w:rPr>
          <w:rStyle w:val="Emphasis"/>
          <w:highlight w:val="green"/>
        </w:rPr>
        <w:t>This is all a very real threat.</w:t>
      </w:r>
      <w:r w:rsidRPr="00DD4EC3">
        <w:rPr>
          <w:sz w:val="16"/>
        </w:rPr>
        <w:t xml:space="preserve"> Already Russia, China, the US, </w:t>
      </w:r>
      <w:proofErr w:type="gramStart"/>
      <w:r w:rsidRPr="00DD4EC3">
        <w:rPr>
          <w:sz w:val="16"/>
        </w:rPr>
        <w:t>India</w:t>
      </w:r>
      <w:proofErr w:type="gramEnd"/>
      <w:r w:rsidRPr="00DD4EC3">
        <w:rPr>
          <w:sz w:val="16"/>
        </w:rPr>
        <w:t xml:space="preserve">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218A3A68" w14:textId="77777777" w:rsidR="00C1671C" w:rsidRDefault="00C1671C" w:rsidP="00C1671C">
      <w:pPr>
        <w:pStyle w:val="Heading4"/>
      </w:pPr>
      <w:r>
        <w:t xml:space="preserve">We control the vital internal link to agency independence. Freedom from external officials that can be dismissed </w:t>
      </w:r>
      <w:r w:rsidRPr="006E44FF">
        <w:rPr>
          <w:i/>
          <w:iCs w:val="0"/>
          <w:u w:val="single"/>
        </w:rPr>
        <w:t>by the will of POTUS</w:t>
      </w:r>
      <w:r>
        <w:t xml:space="preserve"> is key.   </w:t>
      </w:r>
    </w:p>
    <w:p w14:paraId="4EEF6FC9" w14:textId="77777777" w:rsidR="00C1671C" w:rsidRPr="00B676A9" w:rsidRDefault="00C1671C" w:rsidP="00C1671C">
      <w:pPr>
        <w:rPr>
          <w:rStyle w:val="Style13ptBold"/>
        </w:rPr>
      </w:pPr>
      <w:r w:rsidRPr="00B676A9">
        <w:rPr>
          <w:rStyle w:val="Style13ptBold"/>
        </w:rPr>
        <w:t>Bannan ‘21</w:t>
      </w:r>
    </w:p>
    <w:p w14:paraId="52A06136" w14:textId="77777777" w:rsidR="00C1671C" w:rsidRDefault="00C1671C" w:rsidP="00C1671C">
      <w:r w:rsidRPr="00B676A9">
        <w:rPr>
          <w:sz w:val="18"/>
          <w:szCs w:val="18"/>
        </w:rPr>
        <w:t xml:space="preserve">et al; Christine Bannan is policy counsel at New America’s Open Technology Institute, focusing on platform accountability and privacy. Prior to joining OTI, she worked as consumer protection counsel at the Electronic Privacy Information Center, where she advocated for stronger privacy regulations before federal agencies and Congress. She is an Internet Law and Policy Foundry Fellow and a Certified Information Privacy Professional (CIPP/US). Bannan earned her J.D. from Notre Dame Law School - “Does Data Privacy Need its Own Agency?”- Last updated on June 9th, 2021 - #E&amp;F - </w:t>
      </w:r>
      <w:r>
        <w:rPr>
          <w:sz w:val="18"/>
          <w:szCs w:val="18"/>
        </w:rPr>
        <w:t>https://www.newamerica.org/oti/reports/does-data-privacy-need-its-own-agency/introduction</w:t>
      </w:r>
    </w:p>
    <w:p w14:paraId="6DBE43BC" w14:textId="77777777" w:rsidR="00C1671C" w:rsidRPr="006E44FF" w:rsidRDefault="00C1671C" w:rsidP="00C1671C">
      <w:pPr>
        <w:rPr>
          <w:sz w:val="16"/>
        </w:rPr>
      </w:pPr>
      <w:r w:rsidRPr="000A0245">
        <w:rPr>
          <w:rStyle w:val="StyleUnderline"/>
          <w:highlight w:val="green"/>
        </w:rPr>
        <w:t>Agency independence</w:t>
      </w:r>
      <w:r w:rsidRPr="006E44FF">
        <w:rPr>
          <w:sz w:val="16"/>
        </w:rPr>
        <w:t xml:space="preserve"> </w:t>
      </w:r>
      <w:r w:rsidRPr="000A0245">
        <w:rPr>
          <w:rStyle w:val="Emphasis"/>
          <w:highlight w:val="green"/>
        </w:rPr>
        <w:t>depends</w:t>
      </w:r>
      <w:r w:rsidRPr="000A0245">
        <w:rPr>
          <w:rStyle w:val="Emphasis"/>
        </w:rPr>
        <w:t xml:space="preserve"> </w:t>
      </w:r>
      <w:r w:rsidRPr="000A0245">
        <w:rPr>
          <w:rStyle w:val="StyleUnderline"/>
          <w:highlight w:val="green"/>
        </w:rPr>
        <w:t>on the extent to which the executive</w:t>
      </w:r>
      <w:r w:rsidRPr="000A0245">
        <w:rPr>
          <w:rStyle w:val="StyleUnderline"/>
        </w:rPr>
        <w:t xml:space="preserve"> branch</w:t>
      </w:r>
      <w:r w:rsidRPr="006E44FF">
        <w:rPr>
          <w:sz w:val="16"/>
        </w:rPr>
        <w:t xml:space="preserve"> </w:t>
      </w:r>
      <w:r w:rsidRPr="000A0245">
        <w:rPr>
          <w:rStyle w:val="StyleUnderline"/>
          <w:highlight w:val="green"/>
        </w:rPr>
        <w:t>can direct</w:t>
      </w:r>
      <w:r w:rsidRPr="006E44FF">
        <w:rPr>
          <w:sz w:val="16"/>
        </w:rPr>
        <w:t xml:space="preserve"> the </w:t>
      </w:r>
      <w:r w:rsidRPr="000A0245">
        <w:rPr>
          <w:rStyle w:val="StyleUnderline"/>
          <w:highlight w:val="green"/>
        </w:rPr>
        <w:t>work of the agency.</w:t>
      </w:r>
      <w:r w:rsidRPr="006E44FF">
        <w:rPr>
          <w:sz w:val="16"/>
        </w:rPr>
        <w:t xml:space="preserve">110 While there is no one specific feature of independence common to all independent executive agencies, </w:t>
      </w:r>
      <w:r w:rsidRPr="000A0245">
        <w:rPr>
          <w:rStyle w:val="StyleUnderline"/>
          <w:highlight w:val="green"/>
        </w:rPr>
        <w:t>there are</w:t>
      </w:r>
      <w:r w:rsidRPr="006E44FF">
        <w:rPr>
          <w:sz w:val="16"/>
        </w:rPr>
        <w:t xml:space="preserve"> agency design </w:t>
      </w:r>
      <w:r w:rsidRPr="000A0245">
        <w:rPr>
          <w:rStyle w:val="StyleUnderline"/>
          <w:highlight w:val="green"/>
        </w:rPr>
        <w:t>choices</w:t>
      </w:r>
      <w:r w:rsidRPr="000A0245">
        <w:rPr>
          <w:rStyle w:val="StyleUnderline"/>
        </w:rPr>
        <w:t xml:space="preserve"> </w:t>
      </w:r>
      <w:r w:rsidRPr="000A0245">
        <w:rPr>
          <w:rStyle w:val="StyleUnderline"/>
          <w:highlight w:val="green"/>
        </w:rPr>
        <w:t>that make an agency more independent</w:t>
      </w:r>
      <w:r w:rsidRPr="006E44FF">
        <w:rPr>
          <w:sz w:val="16"/>
        </w:rPr>
        <w:t xml:space="preserve"> </w:t>
      </w:r>
      <w:r w:rsidRPr="000A0245">
        <w:rPr>
          <w:rStyle w:val="StyleUnderline"/>
          <w:highlight w:val="green"/>
        </w:rPr>
        <w:t>or less</w:t>
      </w:r>
      <w:r w:rsidRPr="006E44FF">
        <w:rPr>
          <w:sz w:val="16"/>
        </w:rPr>
        <w:t xml:space="preserve"> </w:t>
      </w:r>
      <w:r w:rsidRPr="000A0245">
        <w:rPr>
          <w:rStyle w:val="StyleUnderline"/>
        </w:rPr>
        <w:t>independent.</w:t>
      </w:r>
      <w:r w:rsidRPr="006E44FF">
        <w:rPr>
          <w:sz w:val="16"/>
        </w:rPr>
        <w:t xml:space="preserve">111 </w:t>
      </w:r>
      <w:r w:rsidRPr="000A0245">
        <w:rPr>
          <w:rStyle w:val="StyleUnderline"/>
          <w:highlight w:val="green"/>
        </w:rPr>
        <w:t xml:space="preserve">A </w:t>
      </w:r>
      <w:r w:rsidRPr="000A0245">
        <w:rPr>
          <w:rStyle w:val="Emphasis"/>
          <w:highlight w:val="green"/>
        </w:rPr>
        <w:t>central</w:t>
      </w:r>
      <w:r w:rsidRPr="006E44FF">
        <w:rPr>
          <w:sz w:val="16"/>
        </w:rPr>
        <w:t xml:space="preserve"> </w:t>
      </w:r>
      <w:r w:rsidRPr="000A0245">
        <w:rPr>
          <w:rStyle w:val="StyleUnderline"/>
          <w:highlight w:val="green"/>
        </w:rPr>
        <w:t>determinant of agency independence is the extent to which the president</w:t>
      </w:r>
      <w:r w:rsidRPr="006E44FF">
        <w:rPr>
          <w:sz w:val="16"/>
        </w:rPr>
        <w:t xml:space="preserve"> </w:t>
      </w:r>
      <w:r w:rsidRPr="000A0245">
        <w:rPr>
          <w:rStyle w:val="StyleUnderline"/>
          <w:highlight w:val="green"/>
        </w:rPr>
        <w:t>can remove the leadership personnel</w:t>
      </w:r>
      <w:r w:rsidRPr="006E44FF">
        <w:rPr>
          <w:sz w:val="16"/>
        </w:rPr>
        <w:t xml:space="preserve">: </w:t>
      </w:r>
      <w:r w:rsidRPr="000A0245">
        <w:rPr>
          <w:rStyle w:val="Emphasis"/>
          <w:highlight w:val="green"/>
        </w:rPr>
        <w:t>at will,</w:t>
      </w:r>
      <w:r w:rsidRPr="006E44FF">
        <w:rPr>
          <w:sz w:val="16"/>
        </w:rPr>
        <w:t xml:space="preserve"> </w:t>
      </w:r>
      <w:r w:rsidRPr="00CE2B1B">
        <w:rPr>
          <w:rStyle w:val="Emphasis"/>
        </w:rPr>
        <w:t>meaning for any reason</w:t>
      </w:r>
      <w:r w:rsidRPr="006E44FF">
        <w:rPr>
          <w:sz w:val="16"/>
        </w:rPr>
        <w:t xml:space="preserve">, </w:t>
      </w:r>
      <w:r w:rsidRPr="00B676A9">
        <w:rPr>
          <w:rStyle w:val="StyleUnderline"/>
          <w:highlight w:val="green"/>
        </w:rPr>
        <w:t xml:space="preserve">or </w:t>
      </w:r>
      <w:r w:rsidRPr="00B676A9">
        <w:rPr>
          <w:rStyle w:val="Emphasis"/>
          <w:highlight w:val="green"/>
        </w:rPr>
        <w:t>for cause</w:t>
      </w:r>
      <w:r w:rsidRPr="006E44FF">
        <w:rPr>
          <w:sz w:val="16"/>
        </w:rPr>
        <w:t xml:space="preserve">, </w:t>
      </w:r>
      <w:r w:rsidRPr="00CE2B1B">
        <w:rPr>
          <w:rStyle w:val="Emphasis"/>
        </w:rPr>
        <w:t>meaning only for</w:t>
      </w:r>
      <w:r w:rsidRPr="006E44FF">
        <w:rPr>
          <w:sz w:val="16"/>
        </w:rPr>
        <w:t xml:space="preserve"> “inefficiency, neglect of duty, or </w:t>
      </w:r>
      <w:r w:rsidRPr="00CE2B1B">
        <w:rPr>
          <w:rStyle w:val="Emphasis"/>
        </w:rPr>
        <w:t>malfeasance in office.”</w:t>
      </w:r>
      <w:r w:rsidRPr="006E44FF">
        <w:rPr>
          <w:sz w:val="16"/>
        </w:rPr>
        <w:t>112</w:t>
      </w:r>
    </w:p>
    <w:p w14:paraId="37396B73" w14:textId="77777777" w:rsidR="00C1671C" w:rsidRPr="006E44FF" w:rsidRDefault="00C1671C" w:rsidP="00C1671C">
      <w:pPr>
        <w:rPr>
          <w:sz w:val="16"/>
        </w:rPr>
      </w:pPr>
      <w:r w:rsidRPr="00CE2B1B">
        <w:rPr>
          <w:rStyle w:val="StyleUnderline"/>
        </w:rPr>
        <w:t>Two Supreme Court cases</w:t>
      </w:r>
      <w:r w:rsidRPr="006E44FF">
        <w:rPr>
          <w:sz w:val="16"/>
        </w:rPr>
        <w:t xml:space="preserve"> </w:t>
      </w:r>
      <w:r w:rsidRPr="00CE2B1B">
        <w:rPr>
          <w:rStyle w:val="StyleUnderline"/>
        </w:rPr>
        <w:t>challenging the independence of the FTC</w:t>
      </w:r>
      <w:r w:rsidRPr="006E44FF">
        <w:rPr>
          <w:sz w:val="16"/>
        </w:rPr>
        <w:t xml:space="preserve"> and CFPB </w:t>
      </w:r>
      <w:r w:rsidRPr="006E44FF">
        <w:rPr>
          <w:rStyle w:val="StyleUnderline"/>
        </w:rPr>
        <w:t>have made it</w:t>
      </w:r>
      <w:r w:rsidRPr="00CE2B1B">
        <w:rPr>
          <w:rStyle w:val="StyleUnderline"/>
        </w:rPr>
        <w:t xml:space="preserve"> clear that there are two constitutionally permissible administrative agency models</w:t>
      </w:r>
      <w:r w:rsidRPr="006E44FF">
        <w:rPr>
          <w:sz w:val="16"/>
        </w:rPr>
        <w:t xml:space="preserve">: </w:t>
      </w:r>
      <w:r w:rsidRPr="00CE2B1B">
        <w:rPr>
          <w:rStyle w:val="StyleUnderline"/>
        </w:rPr>
        <w:t xml:space="preserve">either an agency is led </w:t>
      </w:r>
      <w:r w:rsidRPr="00CE2B1B">
        <w:rPr>
          <w:rStyle w:val="Emphasis"/>
        </w:rPr>
        <w:t>by a single director</w:t>
      </w:r>
      <w:r w:rsidRPr="006E44FF">
        <w:rPr>
          <w:sz w:val="16"/>
        </w:rPr>
        <w:t xml:space="preserve"> </w:t>
      </w:r>
      <w:r w:rsidRPr="00CE2B1B">
        <w:rPr>
          <w:rStyle w:val="StyleUnderline"/>
        </w:rPr>
        <w:t xml:space="preserve">serving </w:t>
      </w:r>
      <w:r w:rsidRPr="00CE2B1B">
        <w:rPr>
          <w:rStyle w:val="Emphasis"/>
        </w:rPr>
        <w:t>at the will</w:t>
      </w:r>
      <w:r w:rsidRPr="00CE2B1B">
        <w:rPr>
          <w:rStyle w:val="StyleUnderline"/>
        </w:rPr>
        <w:t xml:space="preserve"> </w:t>
      </w:r>
      <w:r w:rsidRPr="006E44FF">
        <w:rPr>
          <w:sz w:val="16"/>
        </w:rPr>
        <w:t xml:space="preserve">and direction </w:t>
      </w:r>
      <w:r w:rsidRPr="00CE2B1B">
        <w:rPr>
          <w:rStyle w:val="Emphasis"/>
        </w:rPr>
        <w:t>of the president</w:t>
      </w:r>
      <w:r w:rsidRPr="006E44FF">
        <w:rPr>
          <w:sz w:val="16"/>
        </w:rPr>
        <w:t xml:space="preserve"> </w:t>
      </w:r>
      <w:r w:rsidRPr="00CE2B1B">
        <w:rPr>
          <w:rStyle w:val="StyleUnderline"/>
        </w:rPr>
        <w:t xml:space="preserve">or an agency is led by </w:t>
      </w:r>
      <w:r w:rsidRPr="00CE2B1B">
        <w:rPr>
          <w:rStyle w:val="Emphasis"/>
        </w:rPr>
        <w:t>a multi-member body</w:t>
      </w:r>
      <w:r w:rsidRPr="006E44FF">
        <w:rPr>
          <w:sz w:val="16"/>
        </w:rPr>
        <w:t xml:space="preserve"> </w:t>
      </w:r>
      <w:r w:rsidRPr="00CE2B1B">
        <w:rPr>
          <w:rStyle w:val="StyleUnderline"/>
        </w:rPr>
        <w:t xml:space="preserve">that can only be removed </w:t>
      </w:r>
      <w:r w:rsidRPr="00CE2B1B">
        <w:rPr>
          <w:rStyle w:val="Emphasis"/>
        </w:rPr>
        <w:t xml:space="preserve">for cause. </w:t>
      </w:r>
      <w:r w:rsidRPr="006E44FF">
        <w:rPr>
          <w:sz w:val="16"/>
        </w:rPr>
        <w:t>The 1935 case Humphrey’s Executor v. United States held that the FTC structure was constitutional because “Congress could create expert agencies led by a group of principal officers removable by the President only for good cause.”113 The 2020 case Seila Law v. Consumer Financial Protection Bureau held that the CFPB structure was unconstitutional because an independent administrative agency cannot be led by a single director, therefore any agency with a single director must be removable at will by the president.114</w:t>
      </w:r>
    </w:p>
    <w:p w14:paraId="30DBE0D6" w14:textId="77777777" w:rsidR="00C1671C" w:rsidRDefault="00C1671C" w:rsidP="00C1671C"/>
    <w:p w14:paraId="60375C38" w14:textId="77777777" w:rsidR="00C1671C" w:rsidRDefault="00C1671C" w:rsidP="00C1671C">
      <w:pPr>
        <w:pStyle w:val="Heading4"/>
      </w:pPr>
      <w:r>
        <w:t xml:space="preserve">Independence is key to effective of anti-competition agencies </w:t>
      </w:r>
      <w:r w:rsidRPr="005429BF">
        <w:rPr>
          <w:i/>
          <w:iCs w:val="0"/>
          <w:u w:val="single"/>
        </w:rPr>
        <w:t>in other nations</w:t>
      </w:r>
      <w:r>
        <w:t xml:space="preserve">. </w:t>
      </w:r>
    </w:p>
    <w:p w14:paraId="46D9BDBD" w14:textId="77777777" w:rsidR="00C1671C" w:rsidRPr="003509B5" w:rsidRDefault="00C1671C" w:rsidP="00C1671C">
      <w:pPr>
        <w:rPr>
          <w:rStyle w:val="Style13ptBold"/>
        </w:rPr>
      </w:pPr>
      <w:r w:rsidRPr="003509B5">
        <w:rPr>
          <w:rStyle w:val="Style13ptBold"/>
        </w:rPr>
        <w:t>I.C.N. ‘9</w:t>
      </w:r>
    </w:p>
    <w:p w14:paraId="2A50DCFE" w14:textId="77777777" w:rsidR="00C1671C" w:rsidRPr="003509B5" w:rsidRDefault="00C1671C" w:rsidP="00C1671C">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https://www.internationalcompetitionnetwork.org/wp-content/uploads/2018/09/AEWG_AEReportDecisions22009.pdf</w:t>
      </w:r>
    </w:p>
    <w:p w14:paraId="7B3AD43C" w14:textId="77777777" w:rsidR="00C1671C" w:rsidRDefault="00C1671C" w:rsidP="00C1671C"/>
    <w:p w14:paraId="1AED0B71" w14:textId="77777777" w:rsidR="00C1671C" w:rsidRPr="003509B5" w:rsidRDefault="00C1671C" w:rsidP="00C1671C">
      <w:pPr>
        <w:rPr>
          <w:sz w:val="16"/>
          <w:szCs w:val="16"/>
        </w:rPr>
      </w:pPr>
      <w:r w:rsidRPr="003509B5">
        <w:rPr>
          <w:sz w:val="16"/>
          <w:szCs w:val="16"/>
        </w:rPr>
        <w:t xml:space="preserve">E. Independence of </w:t>
      </w:r>
      <w:proofErr w:type="gramStart"/>
      <w:r w:rsidRPr="003509B5">
        <w:rPr>
          <w:sz w:val="16"/>
          <w:szCs w:val="16"/>
        </w:rPr>
        <w:t>decision making</w:t>
      </w:r>
      <w:proofErr w:type="gramEnd"/>
      <w:r w:rsidRPr="003509B5">
        <w:rPr>
          <w:sz w:val="16"/>
          <w:szCs w:val="16"/>
        </w:rPr>
        <w:t xml:space="preserve"> body</w:t>
      </w:r>
    </w:p>
    <w:p w14:paraId="12DCBB74" w14:textId="77777777" w:rsidR="00C1671C" w:rsidRPr="003509B5" w:rsidRDefault="00C1671C" w:rsidP="00C1671C">
      <w:pPr>
        <w:rPr>
          <w:sz w:val="16"/>
        </w:rPr>
      </w:pPr>
      <w:r w:rsidRPr="003509B5">
        <w:rPr>
          <w:sz w:val="16"/>
        </w:rPr>
        <w:t xml:space="preserve">With the exception of Chile, </w:t>
      </w:r>
      <w:r w:rsidRPr="003509B5">
        <w:rPr>
          <w:rStyle w:val="StyleUnderline"/>
          <w:highlight w:val="green"/>
        </w:rPr>
        <w:t>all agency responses</w:t>
      </w:r>
      <w:r w:rsidRPr="003509B5">
        <w:rPr>
          <w:sz w:val="16"/>
        </w:rPr>
        <w:t xml:space="preserve"> </w:t>
      </w:r>
      <w:r w:rsidRPr="003509B5">
        <w:rPr>
          <w:rStyle w:val="StyleUnderline"/>
          <w:highlight w:val="green"/>
        </w:rPr>
        <w:t>indicate</w:t>
      </w:r>
      <w:r w:rsidRPr="003509B5">
        <w:rPr>
          <w:rStyle w:val="StyleUnderline"/>
        </w:rPr>
        <w:t xml:space="preserve"> </w:t>
      </w:r>
      <w:r w:rsidRPr="003509B5">
        <w:rPr>
          <w:sz w:val="16"/>
        </w:rPr>
        <w:t xml:space="preserve">that </w:t>
      </w:r>
      <w:r w:rsidRPr="003509B5">
        <w:rPr>
          <w:rStyle w:val="Emphasis"/>
          <w:highlight w:val="green"/>
        </w:rPr>
        <w:t xml:space="preserve">the independence of the </w:t>
      </w:r>
      <w:proofErr w:type="gramStart"/>
      <w:r w:rsidRPr="003509B5">
        <w:rPr>
          <w:rStyle w:val="Emphasis"/>
          <w:highlight w:val="green"/>
        </w:rPr>
        <w:t>decision making</w:t>
      </w:r>
      <w:proofErr w:type="gramEnd"/>
      <w:r w:rsidRPr="003509B5">
        <w:rPr>
          <w:rStyle w:val="Emphasis"/>
          <w:highlight w:val="green"/>
        </w:rPr>
        <w:t xml:space="preserve"> body</w:t>
      </w:r>
      <w:r w:rsidRPr="003509B5">
        <w:rPr>
          <w:rStyle w:val="Emphasis"/>
        </w:rPr>
        <w:t xml:space="preserve"> </w:t>
      </w:r>
      <w:r w:rsidRPr="003509B5">
        <w:rPr>
          <w:rStyle w:val="StyleUnderline"/>
          <w:highlight w:val="green"/>
        </w:rPr>
        <w:t xml:space="preserve">affects </w:t>
      </w:r>
      <w:r w:rsidRPr="003509B5">
        <w:rPr>
          <w:rStyle w:val="Emphasis"/>
          <w:highlight w:val="green"/>
        </w:rPr>
        <w:t>the effectiveness of</w:t>
      </w:r>
      <w:r w:rsidRPr="003509B5">
        <w:rPr>
          <w:rStyle w:val="StyleUnderline"/>
        </w:rPr>
        <w:t xml:space="preserve"> </w:t>
      </w:r>
      <w:r w:rsidRPr="003509B5">
        <w:rPr>
          <w:sz w:val="16"/>
        </w:rPr>
        <w:t xml:space="preserve">agency </w:t>
      </w:r>
      <w:r w:rsidRPr="003509B5">
        <w:rPr>
          <w:rStyle w:val="Emphasis"/>
          <w:highlight w:val="green"/>
        </w:rPr>
        <w:t>decisions</w:t>
      </w:r>
      <w:r w:rsidRPr="003509B5">
        <w:rPr>
          <w:sz w:val="16"/>
        </w:rPr>
        <w:t xml:space="preserve">. </w:t>
      </w:r>
      <w:r w:rsidRPr="003509B5">
        <w:rPr>
          <w:rStyle w:val="StyleUnderline"/>
          <w:highlight w:val="green"/>
        </w:rPr>
        <w:t>Many agencies</w:t>
      </w:r>
      <w:r>
        <w:rPr>
          <w:rStyle w:val="StyleUnderline"/>
        </w:rPr>
        <w:t xml:space="preserve"> </w:t>
      </w:r>
      <w:r w:rsidRPr="003509B5">
        <w:rPr>
          <w:sz w:val="16"/>
        </w:rPr>
        <w:t xml:space="preserve">82 </w:t>
      </w:r>
      <w:r w:rsidRPr="003509B5">
        <w:rPr>
          <w:rStyle w:val="StyleUnderline"/>
          <w:highlight w:val="green"/>
        </w:rPr>
        <w:t>cited this as</w:t>
      </w:r>
      <w:r w:rsidRPr="003509B5">
        <w:rPr>
          <w:sz w:val="16"/>
        </w:rPr>
        <w:t xml:space="preserve"> </w:t>
      </w:r>
      <w:r w:rsidRPr="003509B5">
        <w:rPr>
          <w:rStyle w:val="Emphasis"/>
          <w:highlight w:val="green"/>
        </w:rPr>
        <w:t>one of the most important factors</w:t>
      </w:r>
      <w:r w:rsidRPr="003509B5">
        <w:rPr>
          <w:rStyle w:val="StyleUnderline"/>
        </w:rPr>
        <w:t xml:space="preserve"> in</w:t>
      </w:r>
      <w:r w:rsidRPr="003509B5">
        <w:rPr>
          <w:sz w:val="16"/>
        </w:rPr>
        <w:t xml:space="preserve"> reaching </w:t>
      </w:r>
      <w:r w:rsidRPr="003509B5">
        <w:rPr>
          <w:rStyle w:val="StyleUnderline"/>
        </w:rPr>
        <w:t>effective agency decisions</w:t>
      </w:r>
      <w:r w:rsidRPr="003509B5">
        <w:rPr>
          <w:sz w:val="16"/>
        </w:rPr>
        <w:t xml:space="preserve">. Several responses83 stated that </w:t>
      </w:r>
      <w:r w:rsidRPr="003509B5">
        <w:rPr>
          <w:rStyle w:val="StyleUnderline"/>
        </w:rPr>
        <w:t xml:space="preserve">agency </w:t>
      </w:r>
      <w:r w:rsidRPr="003509B5">
        <w:rPr>
          <w:rStyle w:val="StyleUnderline"/>
          <w:highlight w:val="green"/>
        </w:rPr>
        <w:t>independence is important</w:t>
      </w:r>
      <w:r w:rsidRPr="003509B5">
        <w:rPr>
          <w:sz w:val="16"/>
        </w:rPr>
        <w:t xml:space="preserve"> </w:t>
      </w:r>
      <w:proofErr w:type="gramStart"/>
      <w:r w:rsidRPr="003509B5">
        <w:rPr>
          <w:sz w:val="16"/>
        </w:rPr>
        <w:t xml:space="preserve">in order </w:t>
      </w:r>
      <w:r w:rsidRPr="003509B5">
        <w:rPr>
          <w:rStyle w:val="StyleUnderline"/>
          <w:highlight w:val="green"/>
        </w:rPr>
        <w:t>to</w:t>
      </w:r>
      <w:proofErr w:type="gramEnd"/>
      <w:r w:rsidRPr="003509B5">
        <w:rPr>
          <w:rStyle w:val="StyleUnderline"/>
          <w:highlight w:val="green"/>
        </w:rPr>
        <w:t xml:space="preserve"> avoid pressures on the agency that could weaken</w:t>
      </w:r>
      <w:r w:rsidRPr="003509B5">
        <w:rPr>
          <w:sz w:val="16"/>
        </w:rPr>
        <w:t xml:space="preserve"> its </w:t>
      </w:r>
      <w:r w:rsidRPr="003509B5">
        <w:rPr>
          <w:rStyle w:val="StyleUnderline"/>
          <w:highlight w:val="green"/>
        </w:rPr>
        <w:t>legitimacy</w:t>
      </w:r>
      <w:r w:rsidRPr="003509B5">
        <w:rPr>
          <w:rStyle w:val="StyleUnderline"/>
        </w:rPr>
        <w:t xml:space="preserve"> </w:t>
      </w:r>
      <w:r w:rsidRPr="003509B5">
        <w:rPr>
          <w:rStyle w:val="StyleUnderline"/>
          <w:highlight w:val="green"/>
        </w:rPr>
        <w:t>and</w:t>
      </w:r>
      <w:r w:rsidRPr="003509B5">
        <w:rPr>
          <w:sz w:val="16"/>
        </w:rPr>
        <w:t xml:space="preserve"> the </w:t>
      </w:r>
      <w:r w:rsidRPr="003509B5">
        <w:rPr>
          <w:rStyle w:val="StyleUnderline"/>
          <w:highlight w:val="green"/>
        </w:rPr>
        <w:t>soundness of</w:t>
      </w:r>
      <w:r w:rsidRPr="003509B5">
        <w:rPr>
          <w:sz w:val="16"/>
        </w:rPr>
        <w:t xml:space="preserve"> its decision making and </w:t>
      </w:r>
      <w:r w:rsidRPr="003509B5">
        <w:rPr>
          <w:rStyle w:val="StyleUnderline"/>
          <w:highlight w:val="green"/>
        </w:rPr>
        <w:t>enforcement policy.</w:t>
      </w:r>
      <w:r w:rsidRPr="003509B5">
        <w:rPr>
          <w:sz w:val="16"/>
        </w:rPr>
        <w:t xml:space="preserve"> </w:t>
      </w:r>
    </w:p>
    <w:p w14:paraId="39101CF8" w14:textId="77777777" w:rsidR="00C1671C" w:rsidRPr="003509B5" w:rsidRDefault="00C1671C" w:rsidP="00C1671C">
      <w:pPr>
        <w:rPr>
          <w:sz w:val="16"/>
          <w:szCs w:val="16"/>
        </w:rPr>
      </w:pPr>
      <w:r w:rsidRPr="003509B5">
        <w:rPr>
          <w:sz w:val="16"/>
          <w:szCs w:val="16"/>
        </w:rPr>
        <w:t>F. Additional factors</w:t>
      </w:r>
    </w:p>
    <w:p w14:paraId="3A34290A" w14:textId="77777777" w:rsidR="00C1671C" w:rsidRPr="003509B5" w:rsidRDefault="00C1671C" w:rsidP="00C1671C">
      <w:pPr>
        <w:rPr>
          <w:sz w:val="16"/>
          <w:szCs w:val="16"/>
        </w:rPr>
      </w:pPr>
      <w:r w:rsidRPr="003509B5">
        <w:rPr>
          <w:sz w:val="16"/>
          <w:szCs w:val="16"/>
        </w:rPr>
        <w:t xml:space="preserve">The Spanish agency mentions the level of fines and publicity of decisions as important to achieving deterrence, while Romanian agency points out that transparency in decision-making triggers the accountability of the agency. </w:t>
      </w:r>
    </w:p>
    <w:p w14:paraId="7E174164" w14:textId="77777777" w:rsidR="00C1671C" w:rsidRDefault="00C1671C" w:rsidP="00C1671C">
      <w:r>
        <w:t xml:space="preserve">2. </w:t>
      </w:r>
      <w:r w:rsidRPr="003509B5">
        <w:rPr>
          <w:rStyle w:val="Emphasis"/>
        </w:rPr>
        <w:t>The Most Important Determinative Factors on Agency Effectiveness</w:t>
      </w:r>
    </w:p>
    <w:p w14:paraId="5D349495" w14:textId="77777777" w:rsidR="00C1671C" w:rsidRPr="003509B5" w:rsidRDefault="00C1671C" w:rsidP="00C1671C">
      <w:pPr>
        <w:rPr>
          <w:sz w:val="16"/>
        </w:rPr>
      </w:pPr>
      <w:r w:rsidRPr="003509B5">
        <w:rPr>
          <w:sz w:val="16"/>
        </w:rPr>
        <w:t xml:space="preserve">Of the factors that were identified on the questionnaire, ten agencies84 declined to identify any as the single most important, indicating that they were all important. Of the remainder, </w:t>
      </w:r>
      <w:r w:rsidRPr="003509B5">
        <w:rPr>
          <w:rStyle w:val="StyleUnderline"/>
          <w:highlight w:val="green"/>
        </w:rPr>
        <w:t>agency independence was most often listed among</w:t>
      </w:r>
      <w:r w:rsidRPr="003509B5">
        <w:rPr>
          <w:sz w:val="16"/>
        </w:rPr>
        <w:t xml:space="preserve"> their </w:t>
      </w:r>
      <w:r w:rsidRPr="003509B5">
        <w:rPr>
          <w:rStyle w:val="StyleUnderline"/>
          <w:highlight w:val="green"/>
        </w:rPr>
        <w:t>top priorities</w:t>
      </w:r>
      <w:r w:rsidRPr="003509B5">
        <w:rPr>
          <w:sz w:val="16"/>
        </w:rPr>
        <w:t xml:space="preserve">. Some 85 indicated that quality, proper implementation and monitoring of the decisions was most important. For others,86 adequate powers to ensure compliance with the decisions were the most important factor. Six 87 agencies considered the quality of professional staff as the most important factor. </w:t>
      </w:r>
    </w:p>
    <w:p w14:paraId="1FCE13BF" w14:textId="77777777" w:rsidR="00C1671C" w:rsidRDefault="00C1671C" w:rsidP="00C1671C"/>
    <w:p w14:paraId="3FD837C4" w14:textId="77777777" w:rsidR="00C1671C" w:rsidRDefault="00C1671C" w:rsidP="00C1671C">
      <w:pPr>
        <w:pStyle w:val="Heading4"/>
      </w:pPr>
      <w:r>
        <w:t xml:space="preserve">Here’s a list of the nations involved in this report. </w:t>
      </w:r>
    </w:p>
    <w:p w14:paraId="64E02894" w14:textId="77777777" w:rsidR="00C1671C" w:rsidRPr="003509B5" w:rsidRDefault="00C1671C" w:rsidP="00C1671C">
      <w:pPr>
        <w:rPr>
          <w:rStyle w:val="Style13ptBold"/>
        </w:rPr>
      </w:pPr>
      <w:r w:rsidRPr="003509B5">
        <w:rPr>
          <w:rStyle w:val="Style13ptBold"/>
        </w:rPr>
        <w:t>I.C.N. ‘9</w:t>
      </w:r>
    </w:p>
    <w:p w14:paraId="06818F75" w14:textId="77777777" w:rsidR="00C1671C" w:rsidRPr="003509B5" w:rsidRDefault="00C1671C" w:rsidP="00C1671C">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Continues to footnote - https://www.internationalcompetitionnetwork.org/wp-content/uploads/2018/09/AEWG_AEReportDecisions22009.pdf</w:t>
      </w:r>
    </w:p>
    <w:p w14:paraId="33693F3D" w14:textId="77777777" w:rsidR="00C1671C" w:rsidRDefault="00C1671C" w:rsidP="00C1671C"/>
    <w:p w14:paraId="67ABE8CA" w14:textId="77777777" w:rsidR="00C1671C" w:rsidRPr="005429BF" w:rsidRDefault="00C1671C" w:rsidP="00C1671C">
      <w:pPr>
        <w:rPr>
          <w:sz w:val="16"/>
        </w:rPr>
      </w:pPr>
      <w:r w:rsidRPr="00230812">
        <w:rPr>
          <w:rStyle w:val="StyleUnderline"/>
        </w:rPr>
        <w:t xml:space="preserve">In 2008-2009 </w:t>
      </w:r>
      <w:r w:rsidRPr="00230812">
        <w:rPr>
          <w:rStyle w:val="StyleUnderline"/>
          <w:highlight w:val="green"/>
        </w:rPr>
        <w:t>ICN</w:t>
      </w:r>
      <w:r w:rsidRPr="00230812">
        <w:rPr>
          <w:rStyle w:val="StyleUnderline"/>
        </w:rPr>
        <w:t xml:space="preserve"> year, the </w:t>
      </w:r>
      <w:r w:rsidRPr="005429BF">
        <w:rPr>
          <w:sz w:val="16"/>
        </w:rPr>
        <w:t>Competition Policy Implementation (</w:t>
      </w:r>
      <w:r w:rsidRPr="00230812">
        <w:rPr>
          <w:rStyle w:val="Emphasis"/>
        </w:rPr>
        <w:t>CPI</w:t>
      </w:r>
      <w:r w:rsidRPr="005429BF">
        <w:rPr>
          <w:sz w:val="16"/>
        </w:rPr>
        <w:t xml:space="preserve">) </w:t>
      </w:r>
      <w:r w:rsidRPr="00230812">
        <w:rPr>
          <w:rStyle w:val="StyleUnderline"/>
        </w:rPr>
        <w:t xml:space="preserve">Working Group </w:t>
      </w:r>
      <w:r w:rsidRPr="00230812">
        <w:rPr>
          <w:rStyle w:val="StyleUnderline"/>
          <w:highlight w:val="green"/>
        </w:rPr>
        <w:t>began</w:t>
      </w:r>
      <w:r w:rsidRPr="00230812">
        <w:rPr>
          <w:rStyle w:val="StyleUnderline"/>
        </w:rPr>
        <w:t xml:space="preserve"> the second phase of its effectiveness </w:t>
      </w:r>
      <w:r w:rsidRPr="00230812">
        <w:rPr>
          <w:rStyle w:val="StyleUnderline"/>
          <w:highlight w:val="green"/>
        </w:rPr>
        <w:t>work</w:t>
      </w:r>
      <w:r w:rsidRPr="005429BF">
        <w:rPr>
          <w:sz w:val="16"/>
        </w:rPr>
        <w:t xml:space="preserve"> (as provided in the Work Plan) </w:t>
      </w:r>
      <w:r w:rsidRPr="00230812">
        <w:rPr>
          <w:rStyle w:val="StyleUnderline"/>
          <w:highlight w:val="green"/>
        </w:rPr>
        <w:t>on the</w:t>
      </w:r>
      <w:r w:rsidRPr="005429BF">
        <w:rPr>
          <w:sz w:val="16"/>
        </w:rPr>
        <w:t xml:space="preserve"> analysis of the relation between the definition of priorities and resource allocation, and the </w:t>
      </w:r>
      <w:r w:rsidRPr="00230812">
        <w:rPr>
          <w:rStyle w:val="StyleUnderline"/>
          <w:highlight w:val="green"/>
        </w:rPr>
        <w:t>effectiveness of competition agencies’ decisions</w:t>
      </w:r>
      <w:r w:rsidRPr="005429BF">
        <w:rPr>
          <w:sz w:val="16"/>
        </w:rPr>
        <w:t xml:space="preserve"> with a focus on the compliance with agency decisions (e.g. payment of fines, compliance with behavioral and structural remedies imposed (such as divestitures, amendments to contracts, etc.). This work is the continuation of CPI’s 2007-2008 Effectiveness Project (Project), which is premised on the idea that the effectiveness of competition policies depends not only on the quality of agency decisions and knowledge of best practice but also on the enforcer’s ability to address cases and effectively manage its workflow. As observed in that report1 of the Project, effectiveness depends on a variety of factors, including the quality of decisions and the availability of human and financial resources. </w:t>
      </w:r>
    </w:p>
    <w:p w14:paraId="490E8139" w14:textId="77777777" w:rsidR="00C1671C" w:rsidRPr="005429BF" w:rsidRDefault="00C1671C" w:rsidP="00C1671C">
      <w:pPr>
        <w:rPr>
          <w:sz w:val="16"/>
          <w:szCs w:val="16"/>
        </w:rPr>
      </w:pPr>
      <w:r w:rsidRPr="005429BF">
        <w:rPr>
          <w:sz w:val="16"/>
          <w:szCs w:val="16"/>
        </w:rPr>
        <w:t xml:space="preserve">The definition of ‘effectiveness’ in this year’s work is limited to the case decisions taken by the agencies and does not </w:t>
      </w:r>
      <w:proofErr w:type="gramStart"/>
      <w:r w:rsidRPr="005429BF">
        <w:rPr>
          <w:sz w:val="16"/>
          <w:szCs w:val="16"/>
        </w:rPr>
        <w:t>take into account</w:t>
      </w:r>
      <w:proofErr w:type="gramEnd"/>
      <w:r w:rsidRPr="005429BF">
        <w:rPr>
          <w:sz w:val="16"/>
          <w:szCs w:val="16"/>
        </w:rPr>
        <w:t xml:space="preserve"> whether the agencies’ strategic planning, communication capacity, competition advocacy, and/or organizational capabilities have an overall impact. Instead, this phase of the Project examines authorities’ institutional powers to obtain compliance with decisions imposing remedies and sanctions. To collect this information, the CPI Working Group prepared a questionnaire, which was sent to all members. Therefore, the questionnaires focused on decision making procedures </w:t>
      </w:r>
      <w:proofErr w:type="gramStart"/>
      <w:r w:rsidRPr="005429BF">
        <w:rPr>
          <w:sz w:val="16"/>
          <w:szCs w:val="16"/>
        </w:rPr>
        <w:t>and on the monitoring</w:t>
      </w:r>
      <w:proofErr w:type="gramEnd"/>
      <w:r w:rsidRPr="005429BF">
        <w:rPr>
          <w:sz w:val="16"/>
          <w:szCs w:val="16"/>
        </w:rPr>
        <w:t xml:space="preserve"> and implementation stages of decisions. </w:t>
      </w:r>
    </w:p>
    <w:p w14:paraId="4C803A81" w14:textId="77777777" w:rsidR="00C1671C" w:rsidRPr="005429BF" w:rsidRDefault="00C1671C" w:rsidP="00C1671C">
      <w:pPr>
        <w:rPr>
          <w:sz w:val="16"/>
          <w:szCs w:val="16"/>
        </w:rPr>
      </w:pPr>
      <w:r w:rsidRPr="005429BF">
        <w:rPr>
          <w:sz w:val="16"/>
          <w:szCs w:val="16"/>
        </w:rPr>
        <w:t xml:space="preserve">The increase in the number of ICN members that responded to the questionnaire, rising from 20 agencies in 2007-2008 to 37 agencies in 2008-2009, likely indicates the growing recognition of the importance of this subject. It is hoped that this work will form a useful tool for competition agencies in their efforts to deal with compliance and the </w:t>
      </w:r>
      <w:proofErr w:type="gramStart"/>
      <w:r w:rsidRPr="005429BF">
        <w:rPr>
          <w:sz w:val="16"/>
          <w:szCs w:val="16"/>
        </w:rPr>
        <w:t>long term</w:t>
      </w:r>
      <w:proofErr w:type="gramEnd"/>
      <w:r w:rsidRPr="005429BF">
        <w:rPr>
          <w:sz w:val="16"/>
          <w:szCs w:val="16"/>
        </w:rPr>
        <w:t xml:space="preserve"> effects of agency decisions. </w:t>
      </w:r>
    </w:p>
    <w:p w14:paraId="6E5135AF" w14:textId="77777777" w:rsidR="00C1671C" w:rsidRPr="005429BF" w:rsidRDefault="00C1671C" w:rsidP="00C1671C">
      <w:pPr>
        <w:rPr>
          <w:rStyle w:val="Emphasis"/>
        </w:rPr>
      </w:pPr>
      <w:r w:rsidRPr="005429BF">
        <w:rPr>
          <w:rStyle w:val="Emphasis"/>
        </w:rPr>
        <w:t>II. METHODOLOGY</w:t>
      </w:r>
    </w:p>
    <w:p w14:paraId="3C857E13" w14:textId="77777777" w:rsidR="00C1671C" w:rsidRPr="005429BF" w:rsidRDefault="00C1671C" w:rsidP="00C1671C">
      <w:pPr>
        <w:rPr>
          <w:sz w:val="16"/>
        </w:rPr>
      </w:pPr>
      <w:r w:rsidRPr="00230812">
        <w:rPr>
          <w:rStyle w:val="StyleUnderline"/>
          <w:highlight w:val="green"/>
        </w:rPr>
        <w:t>This report on effectiveness of decisions</w:t>
      </w:r>
      <w:r w:rsidRPr="005429BF">
        <w:rPr>
          <w:sz w:val="16"/>
        </w:rPr>
        <w:t xml:space="preserve"> </w:t>
      </w:r>
      <w:r w:rsidRPr="00230812">
        <w:rPr>
          <w:rStyle w:val="StyleUnderline"/>
          <w:highlight w:val="green"/>
        </w:rPr>
        <w:t>is based on</w:t>
      </w:r>
      <w:r w:rsidRPr="005429BF">
        <w:rPr>
          <w:sz w:val="16"/>
        </w:rPr>
        <w:t xml:space="preserve"> questionnaire </w:t>
      </w:r>
      <w:r w:rsidRPr="00230812">
        <w:rPr>
          <w:rStyle w:val="StyleUnderline"/>
          <w:highlight w:val="green"/>
        </w:rPr>
        <w:t>responses from agencies</w:t>
      </w:r>
      <w:r w:rsidRPr="005429BF">
        <w:rPr>
          <w:sz w:val="16"/>
        </w:rPr>
        <w:t xml:space="preserve"> </w:t>
      </w:r>
      <w:r w:rsidRPr="00011E2E">
        <w:rPr>
          <w:rStyle w:val="Emphasis"/>
        </w:rPr>
        <w:t>2</w:t>
      </w:r>
      <w:r w:rsidRPr="005429BF">
        <w:rPr>
          <w:sz w:val="16"/>
        </w:rPr>
        <w:t xml:space="preserve"> </w:t>
      </w:r>
      <w:r w:rsidRPr="00230812">
        <w:rPr>
          <w:rStyle w:val="StyleUnderline"/>
          <w:highlight w:val="green"/>
        </w:rPr>
        <w:t xml:space="preserve">in </w:t>
      </w:r>
      <w:r w:rsidRPr="00230812">
        <w:rPr>
          <w:rStyle w:val="Emphasis"/>
          <w:highlight w:val="green"/>
        </w:rPr>
        <w:t>36 jurisdictions</w:t>
      </w:r>
      <w:r w:rsidRPr="005429BF">
        <w:rPr>
          <w:sz w:val="16"/>
        </w:rPr>
        <w:t xml:space="preserve">. In addition, this year non-governmental advisors (NGAs) were asked to complete questionnaires separate from those submitted to agencies, </w:t>
      </w:r>
      <w:proofErr w:type="gramStart"/>
      <w:r w:rsidRPr="005429BF">
        <w:rPr>
          <w:sz w:val="16"/>
        </w:rPr>
        <w:t>in order to</w:t>
      </w:r>
      <w:proofErr w:type="gramEnd"/>
      <w:r w:rsidRPr="005429BF">
        <w:rPr>
          <w:sz w:val="16"/>
        </w:rPr>
        <w:t xml:space="preserve"> get their perspective on the subject. This report is a summary of the responses to agency </w:t>
      </w:r>
      <w:proofErr w:type="gramStart"/>
      <w:r w:rsidRPr="005429BF">
        <w:rPr>
          <w:sz w:val="16"/>
        </w:rPr>
        <w:t>questionnaires, and</w:t>
      </w:r>
      <w:proofErr w:type="gramEnd"/>
      <w:r w:rsidRPr="005429BF">
        <w:rPr>
          <w:sz w:val="16"/>
        </w:rPr>
        <w:t xml:space="preserve"> will constitute a key input for the discussion panel and breakout sessions at the ICN Annual Conference in Zurich. The agencies that participated in the project represent both newer and more mature agencies from various regions, and thus the responses reflect differing experiences. Despite the difference in perspective among jurisdictions, numerous points of convergence also emerged. </w:t>
      </w:r>
    </w:p>
    <w:p w14:paraId="68427059" w14:textId="77777777" w:rsidR="00C1671C" w:rsidRDefault="00C1671C" w:rsidP="00C1671C"/>
    <w:p w14:paraId="57DCF12E" w14:textId="77777777" w:rsidR="00C1671C" w:rsidRPr="005429BF" w:rsidRDefault="00C1671C" w:rsidP="00C1671C">
      <w:pPr>
        <w:rPr>
          <w:sz w:val="16"/>
        </w:rPr>
      </w:pPr>
      <w:r w:rsidRPr="00011E2E">
        <w:rPr>
          <w:rStyle w:val="Emphasis"/>
        </w:rPr>
        <w:t>2</w:t>
      </w:r>
      <w:r w:rsidRPr="005429BF">
        <w:rPr>
          <w:sz w:val="16"/>
        </w:rPr>
        <w:t xml:space="preserve"> </w:t>
      </w:r>
      <w:r w:rsidRPr="00230812">
        <w:rPr>
          <w:rStyle w:val="Emphasis"/>
        </w:rPr>
        <w:t>Bosnia and Herzegovina</w:t>
      </w:r>
      <w:r w:rsidRPr="005429BF">
        <w:rPr>
          <w:sz w:val="16"/>
        </w:rPr>
        <w:t xml:space="preserve"> (Council of Competition), </w:t>
      </w:r>
      <w:r w:rsidRPr="00230812">
        <w:rPr>
          <w:rStyle w:val="Emphasis"/>
        </w:rPr>
        <w:t xml:space="preserve">Brazil </w:t>
      </w:r>
      <w:r w:rsidRPr="005429BF">
        <w:rPr>
          <w:sz w:val="16"/>
        </w:rPr>
        <w:t xml:space="preserve">(Council for Economic Defense - CADE), </w:t>
      </w:r>
      <w:r w:rsidRPr="00230812">
        <w:rPr>
          <w:rStyle w:val="Emphasis"/>
        </w:rPr>
        <w:t>Bulgaria</w:t>
      </w:r>
      <w:r w:rsidRPr="005429BF">
        <w:rPr>
          <w:sz w:val="16"/>
        </w:rPr>
        <w:t xml:space="preserve"> (Commission on Protection of Competition), </w:t>
      </w:r>
      <w:r w:rsidRPr="00230812">
        <w:rPr>
          <w:rStyle w:val="Emphasis"/>
        </w:rPr>
        <w:t xml:space="preserve">Chile </w:t>
      </w:r>
      <w:r w:rsidRPr="005429BF">
        <w:rPr>
          <w:sz w:val="16"/>
        </w:rPr>
        <w:t xml:space="preserve">(Fiscalia Nacional Economica - FNE), </w:t>
      </w:r>
      <w:r w:rsidRPr="00230812">
        <w:rPr>
          <w:rStyle w:val="Emphasis"/>
        </w:rPr>
        <w:t>Colombia</w:t>
      </w:r>
      <w:r w:rsidRPr="005429BF">
        <w:rPr>
          <w:sz w:val="16"/>
        </w:rPr>
        <w:t xml:space="preserve"> (Competition Promotion, Superintendencia de Industria y Comercio - SIC), </w:t>
      </w:r>
      <w:r w:rsidRPr="005429BF">
        <w:rPr>
          <w:rStyle w:val="Emphasis"/>
        </w:rPr>
        <w:t>Croatia</w:t>
      </w:r>
      <w:r w:rsidRPr="005429BF">
        <w:rPr>
          <w:sz w:val="16"/>
        </w:rPr>
        <w:t xml:space="preserve"> (Croatian Competition Agency), </w:t>
      </w:r>
      <w:r w:rsidRPr="005429BF">
        <w:rPr>
          <w:rStyle w:val="Emphasis"/>
        </w:rPr>
        <w:t>Czech Republic</w:t>
      </w:r>
      <w:r w:rsidRPr="005429BF">
        <w:rPr>
          <w:sz w:val="16"/>
        </w:rPr>
        <w:t xml:space="preserve"> (Office for the Protection of Competition), </w:t>
      </w:r>
      <w:r w:rsidRPr="005429BF">
        <w:rPr>
          <w:rStyle w:val="Emphasis"/>
        </w:rPr>
        <w:t>Cyprus</w:t>
      </w:r>
      <w:r w:rsidRPr="005429BF">
        <w:rPr>
          <w:sz w:val="16"/>
        </w:rPr>
        <w:t xml:space="preserve"> (Commission for the Protection of Competition), </w:t>
      </w:r>
      <w:r w:rsidRPr="005429BF">
        <w:rPr>
          <w:rStyle w:val="Emphasis"/>
        </w:rPr>
        <w:t>El Salvador</w:t>
      </w:r>
      <w:r w:rsidRPr="005429BF">
        <w:rPr>
          <w:sz w:val="16"/>
        </w:rPr>
        <w:t xml:space="preserve"> (Superintendencia de Competencia), </w:t>
      </w:r>
      <w:r w:rsidRPr="005429BF">
        <w:rPr>
          <w:rStyle w:val="Emphasis"/>
        </w:rPr>
        <w:t xml:space="preserve">Estonia </w:t>
      </w:r>
      <w:r w:rsidRPr="005429BF">
        <w:rPr>
          <w:sz w:val="16"/>
        </w:rPr>
        <w:t xml:space="preserve">(Estonian Competition Authority), </w:t>
      </w:r>
      <w:r w:rsidRPr="005429BF">
        <w:rPr>
          <w:rStyle w:val="Emphasis"/>
        </w:rPr>
        <w:t>European Commission</w:t>
      </w:r>
      <w:r w:rsidRPr="005429BF">
        <w:rPr>
          <w:sz w:val="16"/>
        </w:rPr>
        <w:t xml:space="preserve"> (Directorate General for Competition - DG-Comp), </w:t>
      </w:r>
      <w:r w:rsidRPr="005429BF">
        <w:rPr>
          <w:rStyle w:val="Emphasis"/>
        </w:rPr>
        <w:t xml:space="preserve">Finland </w:t>
      </w:r>
      <w:r w:rsidRPr="005429BF">
        <w:rPr>
          <w:sz w:val="16"/>
        </w:rPr>
        <w:t xml:space="preserve">(Finnish Competition Authority), </w:t>
      </w:r>
      <w:r w:rsidRPr="005429BF">
        <w:rPr>
          <w:rStyle w:val="Emphasis"/>
        </w:rPr>
        <w:t>France</w:t>
      </w:r>
      <w:r w:rsidRPr="005429BF">
        <w:rPr>
          <w:sz w:val="16"/>
        </w:rPr>
        <w:t xml:space="preserve"> (Autorité de la concurrence), </w:t>
      </w:r>
      <w:r w:rsidRPr="005429BF">
        <w:rPr>
          <w:rStyle w:val="Emphasis"/>
        </w:rPr>
        <w:t xml:space="preserve">Germany </w:t>
      </w:r>
      <w:r w:rsidRPr="005429BF">
        <w:rPr>
          <w:sz w:val="16"/>
        </w:rPr>
        <w:t xml:space="preserve">(Bundeskartellamt), </w:t>
      </w:r>
      <w:r w:rsidRPr="005429BF">
        <w:rPr>
          <w:rStyle w:val="Emphasis"/>
        </w:rPr>
        <w:t xml:space="preserve">Greece </w:t>
      </w:r>
      <w:r w:rsidRPr="005429BF">
        <w:rPr>
          <w:sz w:val="16"/>
        </w:rPr>
        <w:t xml:space="preserve">(Hellenic Competition Commission), </w:t>
      </w:r>
      <w:r w:rsidRPr="005429BF">
        <w:rPr>
          <w:rStyle w:val="Emphasis"/>
        </w:rPr>
        <w:t>Honduras</w:t>
      </w:r>
      <w:r w:rsidRPr="005429BF">
        <w:rPr>
          <w:sz w:val="16"/>
        </w:rPr>
        <w:t xml:space="preserve"> (Commission Competition), </w:t>
      </w:r>
      <w:r w:rsidRPr="005429BF">
        <w:rPr>
          <w:rStyle w:val="Emphasis"/>
        </w:rPr>
        <w:t>Hungary</w:t>
      </w:r>
      <w:r w:rsidRPr="005429BF">
        <w:rPr>
          <w:sz w:val="16"/>
        </w:rPr>
        <w:t xml:space="preserve"> (Gazdasági Versenyhivatal), </w:t>
      </w:r>
      <w:r w:rsidRPr="005429BF">
        <w:rPr>
          <w:rStyle w:val="Emphasis"/>
        </w:rPr>
        <w:t xml:space="preserve">Ireland </w:t>
      </w:r>
      <w:r w:rsidRPr="005429BF">
        <w:rPr>
          <w:sz w:val="16"/>
        </w:rPr>
        <w:t xml:space="preserve">(Irish Competition Authority), </w:t>
      </w:r>
      <w:r w:rsidRPr="005429BF">
        <w:rPr>
          <w:rStyle w:val="Emphasis"/>
        </w:rPr>
        <w:t>Japan</w:t>
      </w:r>
      <w:r w:rsidRPr="005429BF">
        <w:rPr>
          <w:sz w:val="16"/>
        </w:rPr>
        <w:t xml:space="preserve"> (Japan Fair Trade Commission - JFTC), </w:t>
      </w:r>
      <w:r w:rsidRPr="005429BF">
        <w:rPr>
          <w:rStyle w:val="Emphasis"/>
        </w:rPr>
        <w:t>Kazakhstan</w:t>
      </w:r>
      <w:r w:rsidRPr="005429BF">
        <w:rPr>
          <w:sz w:val="16"/>
        </w:rPr>
        <w:t xml:space="preserve"> (Agency of the Republic of Kazakhstan for Protection of Competition), </w:t>
      </w:r>
      <w:r w:rsidRPr="005429BF">
        <w:rPr>
          <w:rStyle w:val="Emphasis"/>
        </w:rPr>
        <w:t xml:space="preserve">Korea </w:t>
      </w:r>
      <w:r w:rsidRPr="005429BF">
        <w:rPr>
          <w:sz w:val="16"/>
        </w:rPr>
        <w:t xml:space="preserve">(Korean Fair Trade Commission-KFTC), </w:t>
      </w:r>
      <w:r w:rsidRPr="005429BF">
        <w:rPr>
          <w:rStyle w:val="Emphasis"/>
        </w:rPr>
        <w:t>Lithuania</w:t>
      </w:r>
      <w:r w:rsidRPr="005429BF">
        <w:rPr>
          <w:sz w:val="16"/>
        </w:rPr>
        <w:t xml:space="preserve"> (Competition Council), </w:t>
      </w:r>
      <w:r w:rsidRPr="005429BF">
        <w:rPr>
          <w:rStyle w:val="Emphasis"/>
        </w:rPr>
        <w:t>New Zealand</w:t>
      </w:r>
      <w:r w:rsidRPr="005429BF">
        <w:rPr>
          <w:sz w:val="16"/>
        </w:rPr>
        <w:t xml:space="preserve"> (New Zealand Commerce Commission) </w:t>
      </w:r>
      <w:r w:rsidRPr="005429BF">
        <w:rPr>
          <w:rStyle w:val="Emphasis"/>
        </w:rPr>
        <w:t xml:space="preserve">Panama </w:t>
      </w:r>
      <w:r w:rsidRPr="005429BF">
        <w:rPr>
          <w:sz w:val="16"/>
        </w:rPr>
        <w:t xml:space="preserve">(Autoridad de Proteccion al Consumidor y Defensa de la Competencia), </w:t>
      </w:r>
      <w:r w:rsidRPr="005429BF">
        <w:rPr>
          <w:rStyle w:val="Emphasis"/>
        </w:rPr>
        <w:t>Poland</w:t>
      </w:r>
      <w:r w:rsidRPr="005429BF">
        <w:rPr>
          <w:sz w:val="16"/>
        </w:rPr>
        <w:t xml:space="preserve"> (Office of Competition and Consumer Protection – OCCP), </w:t>
      </w:r>
      <w:r w:rsidRPr="005429BF">
        <w:rPr>
          <w:rStyle w:val="Emphasis"/>
        </w:rPr>
        <w:t>Romania</w:t>
      </w:r>
      <w:r w:rsidRPr="005429BF">
        <w:rPr>
          <w:sz w:val="16"/>
        </w:rPr>
        <w:t xml:space="preserve"> (Romanian Competition Council), </w:t>
      </w:r>
      <w:r w:rsidRPr="005429BF">
        <w:rPr>
          <w:rStyle w:val="Emphasis"/>
        </w:rPr>
        <w:t xml:space="preserve">Russia </w:t>
      </w:r>
      <w:r w:rsidRPr="005429BF">
        <w:rPr>
          <w:sz w:val="16"/>
        </w:rPr>
        <w:t xml:space="preserve">(Federal Antimonopoly Service - FAS), </w:t>
      </w:r>
      <w:r w:rsidRPr="005429BF">
        <w:rPr>
          <w:rStyle w:val="Emphasis"/>
        </w:rPr>
        <w:t>Serbia</w:t>
      </w:r>
      <w:r w:rsidRPr="005429BF">
        <w:rPr>
          <w:sz w:val="16"/>
        </w:rPr>
        <w:t xml:space="preserve"> (Commission for Protection of Competition), </w:t>
      </w:r>
      <w:r w:rsidRPr="005429BF">
        <w:rPr>
          <w:rStyle w:val="Emphasis"/>
        </w:rPr>
        <w:t>Slovak Republic</w:t>
      </w:r>
      <w:r w:rsidRPr="005429BF">
        <w:rPr>
          <w:sz w:val="16"/>
        </w:rPr>
        <w:t xml:space="preserve"> (Antimonopoly Office of the Slovak Republic), </w:t>
      </w:r>
      <w:r w:rsidRPr="005429BF">
        <w:rPr>
          <w:rStyle w:val="Emphasis"/>
        </w:rPr>
        <w:t xml:space="preserve">Spain </w:t>
      </w:r>
      <w:r w:rsidRPr="005429BF">
        <w:rPr>
          <w:sz w:val="16"/>
        </w:rPr>
        <w:t xml:space="preserve">(Comisión Nacional de la Competencia -CNC), </w:t>
      </w:r>
      <w:r w:rsidRPr="005429BF">
        <w:rPr>
          <w:rStyle w:val="Emphasis"/>
        </w:rPr>
        <w:t>Switzerland</w:t>
      </w:r>
      <w:r w:rsidRPr="005429BF">
        <w:rPr>
          <w:sz w:val="16"/>
        </w:rPr>
        <w:t xml:space="preserve"> (Competition Commission - Comco), </w:t>
      </w:r>
      <w:r w:rsidRPr="005429BF">
        <w:rPr>
          <w:rStyle w:val="Emphasis"/>
        </w:rPr>
        <w:t>Taiwan</w:t>
      </w:r>
      <w:r w:rsidRPr="005429BF">
        <w:rPr>
          <w:sz w:val="16"/>
        </w:rPr>
        <w:t xml:space="preserve"> (Fair Trade Commission), </w:t>
      </w:r>
      <w:r w:rsidRPr="005429BF">
        <w:rPr>
          <w:rStyle w:val="Emphasis"/>
        </w:rPr>
        <w:t xml:space="preserve">Turkey </w:t>
      </w:r>
      <w:r w:rsidRPr="005429BF">
        <w:rPr>
          <w:sz w:val="16"/>
        </w:rPr>
        <w:t xml:space="preserve">(Rekabet Kurumu), </w:t>
      </w:r>
      <w:r w:rsidRPr="005429BF">
        <w:rPr>
          <w:rStyle w:val="Emphasis"/>
        </w:rPr>
        <w:t xml:space="preserve">Tunisia </w:t>
      </w:r>
      <w:r w:rsidRPr="005429BF">
        <w:rPr>
          <w:sz w:val="16"/>
        </w:rPr>
        <w:t xml:space="preserve">(Competition Council), </w:t>
      </w:r>
      <w:r w:rsidRPr="005429BF">
        <w:rPr>
          <w:rStyle w:val="Emphasis"/>
        </w:rPr>
        <w:t>United Kingdom</w:t>
      </w:r>
      <w:r w:rsidRPr="005429BF">
        <w:rPr>
          <w:sz w:val="16"/>
        </w:rPr>
        <w:t xml:space="preserve"> (Office of Fair Trade - OFT), </w:t>
      </w:r>
      <w:r w:rsidRPr="005429BF">
        <w:rPr>
          <w:rStyle w:val="Emphasis"/>
        </w:rPr>
        <w:t xml:space="preserve">United States of America </w:t>
      </w:r>
      <w:r w:rsidRPr="005429BF">
        <w:rPr>
          <w:sz w:val="16"/>
        </w:rPr>
        <w:t>((</w:t>
      </w:r>
      <w:r w:rsidRPr="005429BF">
        <w:rPr>
          <w:rStyle w:val="Emphasis"/>
        </w:rPr>
        <w:t>Department of Justice</w:t>
      </w:r>
      <w:r w:rsidRPr="005429BF">
        <w:rPr>
          <w:sz w:val="16"/>
        </w:rPr>
        <w:t xml:space="preserve">, Antitrust Division (DOJ), </w:t>
      </w:r>
      <w:r w:rsidRPr="005429BF">
        <w:rPr>
          <w:rStyle w:val="StyleUnderline"/>
        </w:rPr>
        <w:t>and</w:t>
      </w:r>
      <w:r w:rsidRPr="005429BF">
        <w:rPr>
          <w:sz w:val="16"/>
        </w:rPr>
        <w:t xml:space="preserve"> Federal Trade Commission (</w:t>
      </w:r>
      <w:r w:rsidRPr="005429BF">
        <w:rPr>
          <w:rStyle w:val="Emphasis"/>
        </w:rPr>
        <w:t>FTC</w:t>
      </w:r>
      <w:r w:rsidRPr="005429BF">
        <w:rPr>
          <w:sz w:val="16"/>
        </w:rPr>
        <w:t>))</w:t>
      </w:r>
    </w:p>
    <w:p w14:paraId="521D4C4C" w14:textId="77777777" w:rsidR="00C1671C" w:rsidRPr="007C703D" w:rsidRDefault="00C1671C" w:rsidP="00C1671C"/>
    <w:p w14:paraId="4904F09A" w14:textId="77777777" w:rsidR="00C1671C" w:rsidRDefault="00C1671C" w:rsidP="00C1671C">
      <w:pPr>
        <w:pStyle w:val="Heading2"/>
      </w:pPr>
      <w:r>
        <w:t>Case</w:t>
      </w:r>
    </w:p>
    <w:p w14:paraId="5D8F1A7C" w14:textId="77777777" w:rsidR="00C1671C" w:rsidRPr="00214618" w:rsidRDefault="00C1671C" w:rsidP="00C1671C">
      <w:pPr>
        <w:pStyle w:val="Heading4"/>
      </w:pPr>
      <w:r w:rsidRPr="00214618">
        <w:t>No impact to bio</w:t>
      </w:r>
      <w:r>
        <w:t>-</w:t>
      </w:r>
      <w:r w:rsidRPr="00214618">
        <w:t>d</w:t>
      </w:r>
      <w:r>
        <w:t xml:space="preserve"> loss</w:t>
      </w:r>
    </w:p>
    <w:p w14:paraId="55F7FF61" w14:textId="77777777" w:rsidR="00C1671C" w:rsidRPr="00214618" w:rsidRDefault="00C1671C" w:rsidP="00C1671C">
      <w:r w:rsidRPr="007615C4">
        <w:rPr>
          <w:rStyle w:val="Style13ptBold"/>
        </w:rPr>
        <w:t>Kareiva 12</w:t>
      </w:r>
      <w:r w:rsidRPr="00214618">
        <w:t xml:space="preserve"> (Peter</w:t>
      </w:r>
      <w:r>
        <w:t xml:space="preserve"> Kareiva et. al,</w:t>
      </w:r>
      <w:r w:rsidRPr="00214618">
        <w:t xml:space="preserve"> – Chief Scientist and Vice President of the Nature </w:t>
      </w:r>
      <w:proofErr w:type="gramStart"/>
      <w:r w:rsidRPr="00214618">
        <w:t>Conservancy,  Michelle</w:t>
      </w:r>
      <w:proofErr w:type="gramEnd"/>
      <w:r w:rsidRPr="00214618">
        <w:t xml:space="preserve"> Marvier, Robert Lalasz, “Conservation in the Anthropocene Beyond Solitude and Fragility”, The Breakthrough, http://thebreakthrough.org/index.php/journal/past-issues/issue-2/conservation-in-the-anthropocene/)</w:t>
      </w:r>
    </w:p>
    <w:p w14:paraId="260D2181" w14:textId="77777777" w:rsidR="00C1671C" w:rsidRPr="00214618" w:rsidRDefault="00C1671C" w:rsidP="00C1671C">
      <w:pPr>
        <w:rPr>
          <w:sz w:val="12"/>
        </w:rPr>
      </w:pPr>
      <w:r w:rsidRPr="00214618">
        <w:rPr>
          <w:sz w:val="12"/>
        </w:rPr>
        <w:t>2.</w:t>
      </w:r>
    </w:p>
    <w:p w14:paraId="60CB0F9A" w14:textId="77777777" w:rsidR="00C1671C" w:rsidRPr="00214618" w:rsidRDefault="00C1671C" w:rsidP="00C1671C">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69227A8F" w14:textId="77777777" w:rsidR="00C1671C" w:rsidRPr="00214618" w:rsidRDefault="00C1671C" w:rsidP="00C1671C">
      <w:pPr>
        <w:rPr>
          <w:sz w:val="8"/>
        </w:rPr>
      </w:pPr>
      <w:r w:rsidRPr="00214618">
        <w:rPr>
          <w:sz w:val="16"/>
        </w:rPr>
        <w:t xml:space="preserve">But </w:t>
      </w:r>
      <w:r w:rsidRPr="0007475A">
        <w:rPr>
          <w:bCs/>
          <w:highlight w:val="cyan"/>
          <w:u w:val="single"/>
        </w:rPr>
        <w:t>ecologists</w:t>
      </w:r>
      <w:r w:rsidRPr="00214618">
        <w:rPr>
          <w:sz w:val="16"/>
        </w:rPr>
        <w:t xml:space="preserve"> and conservationists have </w:t>
      </w:r>
      <w:r w:rsidRPr="0007475A">
        <w:rPr>
          <w:rStyle w:val="Emphasis"/>
          <w:highlight w:val="cyan"/>
        </w:rPr>
        <w:t>grossly overstated</w:t>
      </w:r>
      <w:r w:rsidRPr="00214618">
        <w:rPr>
          <w:sz w:val="16"/>
        </w:rPr>
        <w:t xml:space="preserve"> the </w:t>
      </w:r>
      <w:r w:rsidRPr="0007475A">
        <w:rPr>
          <w:bCs/>
          <w:highlight w:val="cyan"/>
          <w:u w:val="single"/>
        </w:rPr>
        <w:t>fragility of nature</w:t>
      </w:r>
      <w:r w:rsidRPr="00214618">
        <w:rPr>
          <w:sz w:val="16"/>
        </w:rPr>
        <w:t xml:space="preserve">, frequently </w:t>
      </w:r>
      <w:r w:rsidRPr="00214618">
        <w:rPr>
          <w:bCs/>
          <w:u w:val="single"/>
        </w:rPr>
        <w:t>arguing that once an ecosystem is altered, it is gone forever</w:t>
      </w:r>
      <w:r w:rsidRPr="0007475A">
        <w:rPr>
          <w:bCs/>
          <w:u w:val="single"/>
        </w:rPr>
        <w:t>. Some</w:t>
      </w:r>
      <w:r w:rsidRPr="0007475A">
        <w:rPr>
          <w:sz w:val="16"/>
        </w:rPr>
        <w:t xml:space="preserve"> ecologists </w:t>
      </w:r>
      <w:r w:rsidRPr="0007475A">
        <w:rPr>
          <w:bCs/>
          <w:u w:val="single"/>
        </w:rPr>
        <w:t>suggest</w:t>
      </w:r>
      <w:r w:rsidRPr="0007475A">
        <w:rPr>
          <w:sz w:val="16"/>
        </w:rPr>
        <w:t xml:space="preserve"> that </w:t>
      </w:r>
      <w:r w:rsidRPr="0007475A">
        <w:rPr>
          <w:bCs/>
          <w:u w:val="single"/>
        </w:rPr>
        <w:t>if a single species is lost, a whole ecosystem will be in danger</w:t>
      </w:r>
      <w:r w:rsidRPr="0007475A">
        <w:rPr>
          <w:sz w:val="16"/>
        </w:rPr>
        <w:t xml:space="preserve"> of collapse, </w:t>
      </w:r>
      <w:r w:rsidRPr="0007475A">
        <w:rPr>
          <w:bCs/>
          <w:u w:val="single"/>
        </w:rPr>
        <w:t>and that if too much</w:t>
      </w:r>
      <w:r w:rsidRPr="0007475A">
        <w:rPr>
          <w:sz w:val="16"/>
        </w:rPr>
        <w:t xml:space="preserve"> biodiversity </w:t>
      </w:r>
      <w:r w:rsidRPr="0007475A">
        <w:rPr>
          <w:bCs/>
          <w:u w:val="single"/>
        </w:rPr>
        <w:t>is lost</w:t>
      </w:r>
      <w:r w:rsidRPr="0007475A">
        <w:rPr>
          <w:sz w:val="16"/>
        </w:rPr>
        <w:t>, spaceship</w:t>
      </w:r>
      <w:r w:rsidRPr="00214618">
        <w:rPr>
          <w:sz w:val="16"/>
        </w:rPr>
        <w:t xml:space="preserve">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AC4A433" w14:textId="77777777" w:rsidR="00C1671C" w:rsidRPr="00214618" w:rsidRDefault="00C1671C" w:rsidP="00C1671C">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14DC3A15" w14:textId="77777777" w:rsidR="00C1671C" w:rsidRPr="00214618" w:rsidRDefault="00C1671C" w:rsidP="00C1671C">
      <w:pPr>
        <w:rPr>
          <w:b/>
          <w:iCs/>
          <w:u w:val="single"/>
          <w:bdr w:val="single" w:sz="18" w:space="0" w:color="auto"/>
        </w:rPr>
      </w:pPr>
      <w:r w:rsidRPr="00214618">
        <w:rPr>
          <w:sz w:val="8"/>
        </w:rPr>
        <w:t>The trouble for conservation is that the</w:t>
      </w:r>
      <w:r w:rsidRPr="00214618">
        <w:rPr>
          <w:sz w:val="16"/>
        </w:rPr>
        <w:t xml:space="preserve"> </w:t>
      </w:r>
      <w:r w:rsidRPr="0007475A">
        <w:rPr>
          <w:rStyle w:val="Emphasis"/>
          <w:highlight w:val="cyan"/>
        </w:rPr>
        <w:t>data</w:t>
      </w:r>
      <w:r w:rsidRPr="006C5A2E">
        <w:rPr>
          <w:rStyle w:val="Emphasis"/>
        </w:rPr>
        <w:t xml:space="preserve"> simply </w:t>
      </w:r>
      <w:r w:rsidRPr="0007475A">
        <w:rPr>
          <w:rStyle w:val="Emphasis"/>
          <w:highlight w:val="cyan"/>
        </w:rPr>
        <w:t>do not support</w:t>
      </w:r>
      <w:r w:rsidRPr="0007475A">
        <w:rPr>
          <w:sz w:val="16"/>
          <w:highlight w:val="cyan"/>
        </w:rPr>
        <w:t xml:space="preserve"> </w:t>
      </w:r>
      <w:r w:rsidRPr="0007475A">
        <w:rPr>
          <w:bCs/>
          <w:highlight w:val="cyan"/>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07475A">
        <w:rPr>
          <w:bCs/>
          <w:highlight w:val="cyan"/>
          <w:u w:val="single"/>
        </w:rPr>
        <w:t>collapse</w:t>
      </w:r>
      <w:r w:rsidRPr="00214618">
        <w:rPr>
          <w:sz w:val="16"/>
        </w:rPr>
        <w:t xml:space="preserve">. Ecologists now know that the </w:t>
      </w:r>
      <w:r w:rsidRPr="0007475A">
        <w:rPr>
          <w:bCs/>
          <w:u w:val="single"/>
        </w:rPr>
        <w:t xml:space="preserve">disappearance of one species </w:t>
      </w:r>
      <w:r w:rsidRPr="0007475A">
        <w:rPr>
          <w:b/>
          <w:iCs/>
          <w:u w:val="single"/>
          <w:bdr w:val="single" w:sz="18" w:space="0" w:color="auto"/>
        </w:rPr>
        <w:t xml:space="preserve">does not </w:t>
      </w:r>
      <w:r w:rsidRPr="0007475A">
        <w:rPr>
          <w:rStyle w:val="Emphasis"/>
        </w:rPr>
        <w:t>necessarily lead</w:t>
      </w:r>
      <w:r w:rsidRPr="0007475A">
        <w:rPr>
          <w:sz w:val="16"/>
        </w:rPr>
        <w:t xml:space="preserve"> </w:t>
      </w:r>
      <w:r w:rsidRPr="0007475A">
        <w:rPr>
          <w:bCs/>
          <w:u w:val="single"/>
        </w:rPr>
        <w:t>to the extinction of any 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07475A">
        <w:rPr>
          <w:bCs/>
          <w:highlight w:val="cyan"/>
          <w:u w:val="single"/>
        </w:rPr>
        <w:t>demise of</w:t>
      </w:r>
      <w:r w:rsidRPr="00214618">
        <w:rPr>
          <w:bCs/>
          <w:u w:val="single"/>
        </w:rPr>
        <w:t xml:space="preserve"> formerly abundant </w:t>
      </w:r>
      <w:r w:rsidRPr="0007475A">
        <w:rPr>
          <w:bCs/>
          <w:highlight w:val="cyan"/>
          <w:u w:val="single"/>
        </w:rPr>
        <w:t xml:space="preserve">species can be </w:t>
      </w:r>
      <w:r w:rsidRPr="0007475A">
        <w:rPr>
          <w:rStyle w:val="Emphasis"/>
          <w:highlight w:val="cyan"/>
        </w:rPr>
        <w:t xml:space="preserve">inconsequential </w:t>
      </w:r>
      <w:r w:rsidRPr="0007475A">
        <w:rPr>
          <w:bCs/>
          <w:highlight w:val="cyan"/>
          <w:u w:val="single"/>
        </w:rPr>
        <w:t>to ecosystem function</w:t>
      </w:r>
      <w:r w:rsidRPr="00214618">
        <w:rPr>
          <w:bCs/>
          <w:u w:val="single"/>
        </w:rPr>
        <w:t>.</w:t>
      </w:r>
      <w:r w:rsidRPr="00214618">
        <w:rPr>
          <w:sz w:val="16"/>
        </w:rPr>
        <w:t xml:space="preserve"> </w:t>
      </w:r>
      <w:r w:rsidRPr="00214618">
        <w:rPr>
          <w:bCs/>
          <w:u w:val="single"/>
        </w:rPr>
        <w:t xml:space="preserve">The American </w:t>
      </w:r>
      <w:r w:rsidRPr="0007475A">
        <w:rPr>
          <w:bCs/>
          <w:highlight w:val="cyan"/>
          <w:u w:val="single"/>
        </w:rPr>
        <w:t>chestnut</w:t>
      </w:r>
      <w:r w:rsidRPr="00214618">
        <w:rPr>
          <w:sz w:val="16"/>
        </w:rPr>
        <w:t xml:space="preserve">, once a dominant tree in eastern North America, </w:t>
      </w:r>
      <w:r w:rsidRPr="00214618">
        <w:rPr>
          <w:bCs/>
          <w:u w:val="single"/>
        </w:rPr>
        <w:t xml:space="preserve">has been </w:t>
      </w:r>
      <w:r w:rsidRPr="0007475A">
        <w:rPr>
          <w:bCs/>
          <w:highlight w:val="cyan"/>
          <w:u w:val="single"/>
        </w:rPr>
        <w:t>extinguished</w:t>
      </w:r>
      <w:r w:rsidRPr="00214618">
        <w:rPr>
          <w:sz w:val="16"/>
        </w:rPr>
        <w:t xml:space="preserve"> by a foreign disease, </w:t>
      </w:r>
      <w:r w:rsidRPr="00214618">
        <w:rPr>
          <w:bCs/>
          <w:u w:val="single"/>
        </w:rPr>
        <w:t>yet</w:t>
      </w:r>
      <w:r w:rsidRPr="00214618">
        <w:rPr>
          <w:sz w:val="16"/>
        </w:rPr>
        <w:t xml:space="preserve"> the </w:t>
      </w:r>
      <w:r w:rsidRPr="0007475A">
        <w:rPr>
          <w:bCs/>
          <w:highlight w:val="cyan"/>
          <w:u w:val="single"/>
        </w:rPr>
        <w:t>forest ecosystem is</w:t>
      </w:r>
      <w:r w:rsidRPr="00214618">
        <w:rPr>
          <w:bCs/>
          <w:u w:val="single"/>
        </w:rPr>
        <w:t xml:space="preserve"> </w:t>
      </w:r>
      <w:r w:rsidRPr="006C5A2E">
        <w:rPr>
          <w:rStyle w:val="Emphasis"/>
        </w:rPr>
        <w:t xml:space="preserve">surprisingly </w:t>
      </w:r>
      <w:r w:rsidRPr="0007475A">
        <w:rPr>
          <w:rStyle w:val="Emphasis"/>
          <w:highlight w:val="cyan"/>
        </w:rPr>
        <w:t>unaffected</w:t>
      </w:r>
      <w:r w:rsidRPr="00214618">
        <w:rPr>
          <w:sz w:val="16"/>
        </w:rPr>
        <w:t xml:space="preserve">. The </w:t>
      </w:r>
      <w:r w:rsidRPr="0007475A">
        <w:rPr>
          <w:sz w:val="16"/>
        </w:rPr>
        <w:t xml:space="preserve">passenger </w:t>
      </w:r>
      <w:r w:rsidRPr="0007475A">
        <w:rPr>
          <w:bCs/>
          <w:u w:val="single"/>
        </w:rPr>
        <w:t>pigeon</w:t>
      </w:r>
      <w:r w:rsidRPr="0007475A">
        <w:rPr>
          <w:sz w:val="16"/>
        </w:rPr>
        <w:t xml:space="preserve">, once so abundant that its flocks darkened the sky, </w:t>
      </w:r>
      <w:r w:rsidRPr="0007475A">
        <w:rPr>
          <w:bCs/>
          <w:u w:val="single"/>
        </w:rPr>
        <w:t>went extinct</w:t>
      </w:r>
      <w:r w:rsidRPr="0007475A">
        <w:rPr>
          <w:sz w:val="16"/>
        </w:rPr>
        <w:t xml:space="preserve">, along with countless other species from the Steller's sea cow to the dodo, </w:t>
      </w:r>
      <w:r w:rsidRPr="0007475A">
        <w:rPr>
          <w:bCs/>
          <w:u w:val="single"/>
        </w:rPr>
        <w:t xml:space="preserve">with </w:t>
      </w:r>
      <w:r w:rsidRPr="0007475A">
        <w:rPr>
          <w:rStyle w:val="Emphasis"/>
        </w:rPr>
        <w:t>no catastrophic or even measurable effects.</w:t>
      </w:r>
    </w:p>
    <w:p w14:paraId="5FACED5A" w14:textId="77777777" w:rsidR="00C1671C" w:rsidRPr="00E56767" w:rsidRDefault="00C1671C" w:rsidP="00C1671C">
      <w:pPr>
        <w:rPr>
          <w:sz w:val="8"/>
        </w:rPr>
      </w:pPr>
      <w:r w:rsidRPr="00214618">
        <w:rPr>
          <w:sz w:val="16"/>
        </w:rPr>
        <w:t xml:space="preserve">These </w:t>
      </w:r>
      <w:r w:rsidRPr="006C5A2E">
        <w:rPr>
          <w:rStyle w:val="Emphasis"/>
        </w:rPr>
        <w:t xml:space="preserve">stories of </w:t>
      </w:r>
      <w:r w:rsidRPr="0007475A">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07475A">
        <w:rPr>
          <w:bCs/>
          <w:highlight w:val="cyan"/>
          <w:u w:val="single"/>
        </w:rPr>
        <w:t>scientific lit</w:t>
      </w:r>
      <w:r w:rsidRPr="00214618">
        <w:rPr>
          <w:sz w:val="16"/>
        </w:rPr>
        <w:t xml:space="preserve">erature </w:t>
      </w:r>
      <w:r w:rsidRPr="0007475A">
        <w:rPr>
          <w:bCs/>
          <w:highlight w:val="cyan"/>
          <w:u w:val="single"/>
        </w:rPr>
        <w:t xml:space="preserve">identified </w:t>
      </w:r>
      <w:r w:rsidRPr="0007475A">
        <w:rPr>
          <w:rStyle w:val="Emphasis"/>
          <w:highlight w:val="cyan"/>
        </w:rPr>
        <w:t>240 studies</w:t>
      </w:r>
      <w:r w:rsidRPr="0007475A">
        <w:rPr>
          <w:bCs/>
          <w:highlight w:val="cyan"/>
          <w:u w:val="single"/>
        </w:rPr>
        <w:t xml:space="preserve"> </w:t>
      </w:r>
      <w:r w:rsidRPr="00E56767">
        <w:rPr>
          <w:bCs/>
          <w:u w:val="single"/>
        </w:rPr>
        <w:t>of ecosystems following major disturbances such as</w:t>
      </w:r>
      <w:r w:rsidRPr="00E56767">
        <w:rPr>
          <w:sz w:val="16"/>
        </w:rPr>
        <w:t xml:space="preserve"> </w:t>
      </w:r>
      <w:r w:rsidRPr="00E56767">
        <w:rPr>
          <w:rStyle w:val="Emphasis"/>
        </w:rPr>
        <w:t>deforestation, mining, oil spills</w:t>
      </w:r>
      <w:r w:rsidRPr="00E56767">
        <w:rPr>
          <w:sz w:val="16"/>
        </w:rPr>
        <w:t xml:space="preserve">, </w:t>
      </w:r>
      <w:r w:rsidRPr="00E56767">
        <w:rPr>
          <w:bCs/>
          <w:u w:val="single"/>
        </w:rPr>
        <w:t>and</w:t>
      </w:r>
      <w:r w:rsidRPr="00E56767">
        <w:rPr>
          <w:sz w:val="16"/>
        </w:rPr>
        <w:t xml:space="preserve"> other types </w:t>
      </w:r>
      <w:r w:rsidRPr="00E56767">
        <w:rPr>
          <w:rFonts w:ascii="MS Mincho" w:eastAsia="MS Mincho" w:hAnsi="MS Mincho" w:cs="MS Mincho" w:hint="eastAsia"/>
          <w:sz w:val="16"/>
        </w:rPr>
        <w:t> </w:t>
      </w:r>
      <w:r w:rsidRPr="00E56767">
        <w:rPr>
          <w:sz w:val="16"/>
        </w:rPr>
        <w:t xml:space="preserve">of </w:t>
      </w:r>
      <w:r w:rsidRPr="00E56767">
        <w:rPr>
          <w:rStyle w:val="Emphasis"/>
        </w:rPr>
        <w:t>pollution.</w:t>
      </w:r>
      <w:r w:rsidRPr="00E56767">
        <w:rPr>
          <w:sz w:val="16"/>
        </w:rPr>
        <w:t xml:space="preserve"> The </w:t>
      </w:r>
      <w:r w:rsidRPr="00E56767">
        <w:rPr>
          <w:bCs/>
          <w:u w:val="single"/>
        </w:rPr>
        <w:t>abundance of plant and animal species</w:t>
      </w:r>
      <w:r w:rsidRPr="00E56767">
        <w:rPr>
          <w:sz w:val="16"/>
        </w:rPr>
        <w:t xml:space="preserve"> as well as other measures of ecosystem function </w:t>
      </w:r>
      <w:r w:rsidRPr="00E56767">
        <w:rPr>
          <w:bCs/>
          <w:u w:val="single"/>
        </w:rPr>
        <w:t>recovered</w:t>
      </w:r>
      <w:r w:rsidRPr="00E56767">
        <w:rPr>
          <w:sz w:val="16"/>
        </w:rPr>
        <w:t xml:space="preserve">, </w:t>
      </w:r>
      <w:r w:rsidRPr="00E56767">
        <w:rPr>
          <w:sz w:val="8"/>
        </w:rPr>
        <w:t>at least partially, in 173 (72 percent) of these studies.25</w:t>
      </w:r>
    </w:p>
    <w:p w14:paraId="081A789B" w14:textId="77777777" w:rsidR="00C1671C" w:rsidRPr="00E56767" w:rsidRDefault="00C1671C" w:rsidP="00C1671C">
      <w:pPr>
        <w:rPr>
          <w:sz w:val="16"/>
        </w:rPr>
      </w:pPr>
      <w:r w:rsidRPr="00E56767">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E56767">
        <w:rPr>
          <w:sz w:val="16"/>
        </w:rPr>
        <w:t xml:space="preserve"> </w:t>
      </w:r>
      <w:r w:rsidRPr="00E56767">
        <w:rPr>
          <w:bCs/>
          <w:u w:val="single"/>
        </w:rPr>
        <w:t>A 2010 report concluded</w:t>
      </w:r>
      <w:r w:rsidRPr="00E56767">
        <w:rPr>
          <w:sz w:val="16"/>
        </w:rPr>
        <w:t xml:space="preserve"> that </w:t>
      </w:r>
      <w:r w:rsidRPr="00E56767">
        <w:rPr>
          <w:bCs/>
          <w:u w:val="single"/>
        </w:rPr>
        <w:t>rainforests</w:t>
      </w:r>
      <w:r w:rsidRPr="00E56767">
        <w:rPr>
          <w:sz w:val="16"/>
        </w:rPr>
        <w:t xml:space="preserve"> that </w:t>
      </w:r>
      <w:r w:rsidRPr="00E56767">
        <w:rPr>
          <w:bCs/>
          <w:u w:val="single"/>
        </w:rPr>
        <w:t>have grown back over abandoned ag</w:t>
      </w:r>
      <w:r w:rsidRPr="00E56767">
        <w:rPr>
          <w:sz w:val="16"/>
        </w:rPr>
        <w:t xml:space="preserve">ricultural </w:t>
      </w:r>
      <w:r w:rsidRPr="00E56767">
        <w:rPr>
          <w:bCs/>
          <w:u w:val="single"/>
        </w:rPr>
        <w:t>land had</w:t>
      </w:r>
      <w:r w:rsidRPr="00E56767">
        <w:rPr>
          <w:sz w:val="16"/>
        </w:rPr>
        <w:t xml:space="preserve"> 40 to </w:t>
      </w:r>
      <w:r w:rsidRPr="00E56767">
        <w:rPr>
          <w:bCs/>
          <w:u w:val="single"/>
        </w:rPr>
        <w:t>70 percent of the species of the original forests</w:t>
      </w:r>
      <w:r w:rsidRPr="00E56767">
        <w:rPr>
          <w:sz w:val="16"/>
        </w:rPr>
        <w:t>.27 Even Indonesian orangutans, which were widely thought to be able to survive only in pristine forests, have been found in surprising numbers in oil palm plantations and degraded lands.28</w:t>
      </w:r>
    </w:p>
    <w:p w14:paraId="7A917CCA" w14:textId="77777777" w:rsidR="00C1671C" w:rsidRPr="00E56767" w:rsidRDefault="00C1671C" w:rsidP="00C1671C">
      <w:pPr>
        <w:rPr>
          <w:sz w:val="12"/>
        </w:rPr>
      </w:pPr>
      <w:r w:rsidRPr="00E56767">
        <w:rPr>
          <w:bCs/>
          <w:u w:val="single"/>
        </w:rPr>
        <w:t>Nature is</w:t>
      </w:r>
      <w:r w:rsidRPr="00E56767">
        <w:rPr>
          <w:sz w:val="16"/>
        </w:rPr>
        <w:t xml:space="preserve"> so </w:t>
      </w:r>
      <w:r w:rsidRPr="00E56767">
        <w:rPr>
          <w:bCs/>
          <w:u w:val="single"/>
        </w:rPr>
        <w:t>resilient</w:t>
      </w:r>
      <w:r w:rsidRPr="00E56767">
        <w:rPr>
          <w:sz w:val="16"/>
        </w:rPr>
        <w:t xml:space="preserve"> that </w:t>
      </w:r>
      <w:r w:rsidRPr="00E56767">
        <w:rPr>
          <w:bCs/>
          <w:u w:val="single"/>
        </w:rPr>
        <w:t xml:space="preserve">it can </w:t>
      </w:r>
      <w:r w:rsidRPr="00E56767">
        <w:rPr>
          <w:rStyle w:val="Emphasis"/>
        </w:rPr>
        <w:t>recover rapidly</w:t>
      </w:r>
      <w:r w:rsidRPr="00E56767">
        <w:rPr>
          <w:sz w:val="16"/>
        </w:rPr>
        <w:t xml:space="preserve"> </w:t>
      </w:r>
      <w:r w:rsidRPr="00E56767">
        <w:rPr>
          <w:bCs/>
          <w:u w:val="single"/>
        </w:rPr>
        <w:t xml:space="preserve">from </w:t>
      </w:r>
      <w:r w:rsidRPr="00E56767">
        <w:rPr>
          <w:rStyle w:val="Emphasis"/>
        </w:rPr>
        <w:t>even the most powerful human disturbances</w:t>
      </w:r>
      <w:r w:rsidRPr="00E56767">
        <w:rPr>
          <w:sz w:val="16"/>
        </w:rPr>
        <w:t xml:space="preserve">. Around the </w:t>
      </w:r>
      <w:r w:rsidRPr="00E56767">
        <w:rPr>
          <w:bCs/>
          <w:u w:val="single"/>
        </w:rPr>
        <w:t>Chernobyl</w:t>
      </w:r>
      <w:r w:rsidRPr="00E56767">
        <w:rPr>
          <w:sz w:val="16"/>
        </w:rPr>
        <w:t xml:space="preserve"> nuclear facility, which </w:t>
      </w:r>
      <w:r w:rsidRPr="00E56767">
        <w:rPr>
          <w:bCs/>
          <w:u w:val="single"/>
        </w:rPr>
        <w:t>melted down</w:t>
      </w:r>
      <w:r w:rsidRPr="00E56767">
        <w:rPr>
          <w:sz w:val="16"/>
        </w:rPr>
        <w:t xml:space="preserve"> in 1986, </w:t>
      </w:r>
      <w:r w:rsidRPr="00E56767">
        <w:rPr>
          <w:rStyle w:val="Emphasis"/>
        </w:rPr>
        <w:t>wildlife is thriving</w:t>
      </w:r>
      <w:r w:rsidRPr="00E56767">
        <w:rPr>
          <w:sz w:val="16"/>
        </w:rPr>
        <w:t xml:space="preserve">, </w:t>
      </w:r>
      <w:r w:rsidRPr="00E56767">
        <w:rPr>
          <w:bCs/>
          <w:u w:val="single"/>
        </w:rPr>
        <w:t>despite</w:t>
      </w:r>
      <w:r w:rsidRPr="00E56767">
        <w:rPr>
          <w:sz w:val="16"/>
        </w:rPr>
        <w:t xml:space="preserve"> the high levels of </w:t>
      </w:r>
      <w:r w:rsidRPr="00E56767">
        <w:rPr>
          <w:bCs/>
          <w:u w:val="single"/>
        </w:rPr>
        <w:t>radiation</w:t>
      </w:r>
      <w:r w:rsidRPr="00E56767">
        <w:rPr>
          <w:sz w:val="16"/>
        </w:rPr>
        <w:t>.</w:t>
      </w:r>
      <w:r w:rsidRPr="00E56767">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E56767">
        <w:rPr>
          <w:bCs/>
          <w:u w:val="single"/>
        </w:rPr>
        <w:t>oil spill in the Gulf</w:t>
      </w:r>
      <w:r w:rsidRPr="00E56767">
        <w:rPr>
          <w:sz w:val="16"/>
        </w:rPr>
        <w:t xml:space="preserve"> of Mexico </w:t>
      </w:r>
      <w:r w:rsidRPr="00E56767">
        <w:rPr>
          <w:bCs/>
          <w:u w:val="single"/>
        </w:rPr>
        <w:t xml:space="preserve">was </w:t>
      </w:r>
      <w:r w:rsidRPr="00E56767">
        <w:rPr>
          <w:sz w:val="16"/>
        </w:rPr>
        <w:t xml:space="preserve">degraded and </w:t>
      </w:r>
      <w:r w:rsidRPr="00E56767">
        <w:rPr>
          <w:bCs/>
          <w:u w:val="single"/>
        </w:rPr>
        <w:t>consumed by bacteria</w:t>
      </w:r>
      <w:r w:rsidRPr="00E56767">
        <w:rPr>
          <w:sz w:val="16"/>
        </w:rPr>
        <w:t xml:space="preserve"> </w:t>
      </w:r>
      <w:r w:rsidRPr="00E56767">
        <w:rPr>
          <w:sz w:val="12"/>
        </w:rPr>
        <w:t>at a remarkably fast rate.31</w:t>
      </w:r>
    </w:p>
    <w:p w14:paraId="3A6D5136" w14:textId="77777777" w:rsidR="00C1671C" w:rsidRPr="00E56767" w:rsidRDefault="00C1671C" w:rsidP="00C1671C">
      <w:pPr>
        <w:rPr>
          <w:sz w:val="8"/>
        </w:rPr>
      </w:pPr>
      <w:r w:rsidRPr="00E56767">
        <w:rPr>
          <w:sz w:val="12"/>
        </w:rPr>
        <w:t>Today, coyotes roam downtown Chicago, and peregrine falcons astonish San Franciscans as they sweep down skyscraper canyons to pick off pigeons for their next meal.</w:t>
      </w:r>
      <w:r w:rsidRPr="00E56767">
        <w:rPr>
          <w:sz w:val="16"/>
        </w:rPr>
        <w:t xml:space="preserve"> </w:t>
      </w:r>
      <w:r w:rsidRPr="00E56767">
        <w:rPr>
          <w:bCs/>
          <w:u w:val="single"/>
        </w:rPr>
        <w:t>As we destroy habitats, we create new ones</w:t>
      </w:r>
      <w:r w:rsidRPr="00E56767">
        <w:rPr>
          <w:sz w:val="16"/>
        </w:rPr>
        <w:t xml:space="preserve">: </w:t>
      </w:r>
      <w:r w:rsidRPr="00E56767">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E56767">
        <w:rPr>
          <w:rFonts w:ascii="MS Mincho" w:eastAsia="MS Mincho" w:hAnsi="MS Mincho" w:cs="MS Mincho" w:hint="eastAsia"/>
          <w:sz w:val="8"/>
        </w:rPr>
        <w:t> </w:t>
      </w:r>
      <w:r w:rsidRPr="00E56767">
        <w:rPr>
          <w:sz w:val="8"/>
        </w:rPr>
        <w:t>to an audience somehow addicted to stories of collapse and environmental apocalypse.</w:t>
      </w:r>
    </w:p>
    <w:p w14:paraId="0ED159F7" w14:textId="77777777" w:rsidR="00C1671C" w:rsidRPr="00E56767" w:rsidRDefault="00C1671C" w:rsidP="00C1671C">
      <w:pPr>
        <w:rPr>
          <w:sz w:val="12"/>
        </w:rPr>
      </w:pPr>
      <w:r w:rsidRPr="00E56767">
        <w:rPr>
          <w:sz w:val="8"/>
        </w:rPr>
        <w:t>Even that classic symbol of fragility --</w:t>
      </w:r>
      <w:r w:rsidRPr="00E56767">
        <w:rPr>
          <w:sz w:val="16"/>
        </w:rPr>
        <w:t xml:space="preserve"> </w:t>
      </w:r>
      <w:r w:rsidRPr="00E56767">
        <w:rPr>
          <w:bCs/>
          <w:u w:val="single"/>
        </w:rPr>
        <w:t>the polar bear</w:t>
      </w:r>
      <w:r w:rsidRPr="00E56767">
        <w:rPr>
          <w:sz w:val="16"/>
        </w:rPr>
        <w:t xml:space="preserve">, seemingly stranded on a melting ice block -- </w:t>
      </w:r>
      <w:r w:rsidRPr="00E56767">
        <w:rPr>
          <w:bCs/>
          <w:u w:val="single"/>
        </w:rPr>
        <w:t>may have a good chance of surviving global warming</w:t>
      </w:r>
      <w:r w:rsidRPr="00E56767">
        <w:rPr>
          <w:sz w:val="16"/>
        </w:rPr>
        <w:t xml:space="preserve"> if the changing </w:t>
      </w:r>
      <w:r w:rsidRPr="00E56767">
        <w:rPr>
          <w:bCs/>
          <w:u w:val="single"/>
        </w:rPr>
        <w:t>environment</w:t>
      </w:r>
      <w:r w:rsidRPr="00E56767">
        <w:rPr>
          <w:sz w:val="16"/>
        </w:rPr>
        <w:t xml:space="preserve"> continues to </w:t>
      </w:r>
      <w:r w:rsidRPr="00E56767">
        <w:rPr>
          <w:bCs/>
          <w:u w:val="single"/>
        </w:rPr>
        <w:t>increase</w:t>
      </w:r>
      <w:r w:rsidRPr="00E56767">
        <w:rPr>
          <w:sz w:val="16"/>
        </w:rPr>
        <w:t xml:space="preserve"> the populations and northern ranges of </w:t>
      </w:r>
      <w:r w:rsidRPr="00E56767">
        <w:rPr>
          <w:bCs/>
          <w:u w:val="single"/>
        </w:rPr>
        <w:t>harbor seals</w:t>
      </w:r>
      <w:r w:rsidRPr="00E56767">
        <w:rPr>
          <w:sz w:val="16"/>
        </w:rPr>
        <w:t xml:space="preserve"> </w:t>
      </w:r>
      <w:r w:rsidRPr="00E56767">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107507F0" w14:textId="77777777" w:rsidR="00C1671C" w:rsidRDefault="00C1671C" w:rsidP="00C1671C">
      <w:pPr>
        <w:rPr>
          <w:sz w:val="12"/>
        </w:rPr>
      </w:pPr>
      <w:r w:rsidRPr="00E56767">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w:t>
      </w:r>
      <w:r w:rsidRPr="00214618">
        <w:rPr>
          <w:sz w:val="12"/>
        </w:rPr>
        <w:t xml:space="preserve"> so beloved by conservationists -- places "untrammeled by man"34 -- never existed, at least not in the last thousand years, and arguably even longer.</w:t>
      </w:r>
    </w:p>
    <w:p w14:paraId="74BE464B" w14:textId="77777777" w:rsidR="00C1671C" w:rsidRPr="007C703D" w:rsidRDefault="00C1671C" w:rsidP="00C1671C"/>
    <w:p w14:paraId="471CA4EF" w14:textId="77777777" w:rsidR="00C1671C" w:rsidRDefault="00C1671C" w:rsidP="00C1671C">
      <w:pPr>
        <w:pStyle w:val="Heading4"/>
      </w:pPr>
      <w:r>
        <w:t xml:space="preserve">Psychoanalysis does not justify the immutability of settler colonial ontologies. </w:t>
      </w:r>
    </w:p>
    <w:p w14:paraId="30F04868" w14:textId="77777777" w:rsidR="00C1671C" w:rsidRPr="00F962DA" w:rsidRDefault="00C1671C" w:rsidP="00C1671C">
      <w:r>
        <w:t xml:space="preserve">Alex Trimble </w:t>
      </w:r>
      <w:r w:rsidRPr="00F962DA">
        <w:rPr>
          <w:b/>
        </w:rPr>
        <w:t>Young &amp;</w:t>
      </w:r>
      <w:r>
        <w:t xml:space="preserve"> Lorenzo </w:t>
      </w:r>
      <w:r w:rsidRPr="00F962DA">
        <w:rPr>
          <w:b/>
        </w:rPr>
        <w:t>Veracini</w:t>
      </w:r>
      <w:r>
        <w:rPr>
          <w:b/>
        </w:rPr>
        <w:t xml:space="preserve"> </w:t>
      </w:r>
      <w:r w:rsidRPr="00F962DA">
        <w:rPr>
          <w:b/>
        </w:rPr>
        <w:t>17.</w:t>
      </w:r>
      <w:r>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1F44CA3A" w14:textId="61B3505E" w:rsidR="00C1671C" w:rsidRDefault="00C1671C" w:rsidP="00C1671C">
      <w:r w:rsidRPr="00F962DA">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F962DA">
        <w:rPr>
          <w:rStyle w:val="StyleUnderline"/>
        </w:rPr>
        <w:t>the</w:t>
      </w:r>
      <w:r>
        <w:rPr>
          <w:rStyle w:val="StyleUnderline"/>
        </w:rPr>
        <w:t xml:space="preserve"> </w:t>
      </w:r>
      <w:r w:rsidRPr="00F962DA">
        <w:rPr>
          <w:rStyle w:val="StyleUnderline"/>
        </w:rPr>
        <w:t xml:space="preserve">West cannot be seen as a dynamic site of </w:t>
      </w:r>
      <w:r w:rsidRPr="00F962DA">
        <w:rPr>
          <w:rStyle w:val="Emphasis"/>
        </w:rPr>
        <w:t>pure</w:t>
      </w:r>
      <w:r w:rsidRPr="00F962DA">
        <w:rPr>
          <w:rStyle w:val="StyleUnderline"/>
        </w:rPr>
        <w:t xml:space="preserve"> possibility</w:t>
      </w:r>
      <w:r w:rsidRPr="00F962DA">
        <w:rPr>
          <w:sz w:val="16"/>
        </w:rPr>
        <w:t xml:space="preserve">, as Gilles Deleuze and Félix Guattari have represented it, </w:t>
      </w:r>
      <w:r w:rsidRPr="00F962DA">
        <w:rPr>
          <w:rStyle w:val="StyleUnderline"/>
        </w:rPr>
        <w:t>as “a rhizomatic</w:t>
      </w:r>
      <w:r>
        <w:rPr>
          <w:rStyle w:val="StyleUnderline"/>
        </w:rPr>
        <w:t xml:space="preserve"> </w:t>
      </w:r>
      <w:r w:rsidRPr="00F962DA">
        <w:rPr>
          <w:rStyle w:val="StyleUnderline"/>
        </w:rPr>
        <w:t>West</w:t>
      </w:r>
      <w:r w:rsidRPr="00F962DA">
        <w:rPr>
          <w:sz w:val="16"/>
        </w:rPr>
        <w:t xml:space="preserve">, with its Indians without ancestry, its ever- receding limit, its shifting and displaced frontiers” (19). </w:t>
      </w:r>
      <w:r w:rsidRPr="00F962DA">
        <w:rPr>
          <w:rStyle w:val="StyleUnderline"/>
        </w:rPr>
        <w:t xml:space="preserve">The </w:t>
      </w:r>
      <w:r w:rsidRPr="005C60C6">
        <w:rPr>
          <w:rStyle w:val="StyleUnderline"/>
          <w:highlight w:val="cyan"/>
        </w:rPr>
        <w:t>repetitive</w:t>
      </w:r>
      <w:r w:rsidRPr="00F962DA">
        <w:rPr>
          <w:rStyle w:val="StyleUnderline"/>
        </w:rPr>
        <w:t xml:space="preserve"> </w:t>
      </w:r>
      <w:r w:rsidRPr="005C60C6">
        <w:rPr>
          <w:rStyle w:val="StyleUnderline"/>
          <w:highlight w:val="cyan"/>
        </w:rPr>
        <w:t>revisitation of frontier tropes recalls what</w:t>
      </w:r>
      <w:r w:rsidRPr="00F962DA">
        <w:rPr>
          <w:sz w:val="16"/>
        </w:rPr>
        <w:t xml:space="preserve"> critic Hamish </w:t>
      </w:r>
      <w:r w:rsidRPr="005C60C6">
        <w:rPr>
          <w:rStyle w:val="Emphasis"/>
          <w:highlight w:val="cyan"/>
        </w:rPr>
        <w:t>Dalley</w:t>
      </w:r>
      <w:r w:rsidRPr="005C60C6">
        <w:rPr>
          <w:sz w:val="16"/>
          <w:highlight w:val="cyan"/>
        </w:rPr>
        <w:t xml:space="preserve"> </w:t>
      </w:r>
      <w:r w:rsidRPr="005C60C6">
        <w:rPr>
          <w:rStyle w:val="StyleUnderline"/>
          <w:highlight w:val="cyan"/>
        </w:rPr>
        <w:t>calls “the</w:t>
      </w:r>
      <w:r w:rsidRPr="005C60C6">
        <w:rPr>
          <w:sz w:val="16"/>
          <w:highlight w:val="cyan"/>
        </w:rPr>
        <w:t xml:space="preserve"> </w:t>
      </w:r>
      <w:r w:rsidRPr="005C60C6">
        <w:rPr>
          <w:rStyle w:val="Emphasis"/>
          <w:highlight w:val="cyan"/>
        </w:rPr>
        <w:t>frozen temporality</w:t>
      </w:r>
      <w:r w:rsidRPr="005C60C6">
        <w:rPr>
          <w:sz w:val="16"/>
          <w:highlight w:val="cyan"/>
        </w:rPr>
        <w:t xml:space="preserve"> </w:t>
      </w:r>
      <w:r w:rsidRPr="005C60C6">
        <w:rPr>
          <w:rStyle w:val="StyleUnderline"/>
          <w:highlight w:val="cyan"/>
        </w:rPr>
        <w:t>of settler- colonial narrative</w:t>
      </w:r>
      <w:r>
        <w:rPr>
          <w:sz w:val="16"/>
        </w:rPr>
        <w:t>,” which, “fi</w:t>
      </w:r>
      <w:r w:rsidRPr="00F962DA">
        <w:rPr>
          <w:sz w:val="16"/>
        </w:rPr>
        <w:t>xated on the moment of the frontier, recalls nothing so much as Freud’s description of the ‘repetition compulsion’</w:t>
      </w:r>
      <w:r>
        <w:rPr>
          <w:sz w:val="16"/>
        </w:rPr>
        <w:t xml:space="preserve"> attending trauma” (Dalley). Th</w:t>
      </w:r>
      <w:r w:rsidRPr="00F962DA">
        <w:rPr>
          <w:sz w:val="16"/>
        </w:rPr>
        <w:t xml:space="preserve">e “hyperreal West” in this context emerges as a fantasy (Lewis 194), in the sense that theorist Jacqueline Rose describes in her work on Israel/Palestine. “Never completely losing its grip, fantasy is always heading for the world it only appears to have left behind” (3).5 </w:t>
      </w:r>
      <w:r w:rsidRPr="005C60C6">
        <w:rPr>
          <w:rStyle w:val="StyleUnderline"/>
          <w:highlight w:val="cyan"/>
        </w:rPr>
        <w:t>Of course</w:t>
      </w:r>
      <w:r w:rsidRPr="00F962DA">
        <w:rPr>
          <w:rStyle w:val="StyleUnderline"/>
        </w:rPr>
        <w:t xml:space="preserve"> </w:t>
      </w:r>
      <w:r w:rsidRPr="005C60C6">
        <w:rPr>
          <w:rStyle w:val="Emphasis"/>
          <w:highlight w:val="cyan"/>
        </w:rPr>
        <w:t>set</w:t>
      </w:r>
      <w:r w:rsidRPr="00F962DA">
        <w:rPr>
          <w:rStyle w:val="Emphasis"/>
        </w:rPr>
        <w:t xml:space="preserve">tler </w:t>
      </w:r>
      <w:r w:rsidRPr="005C60C6">
        <w:rPr>
          <w:rStyle w:val="Emphasis"/>
          <w:highlight w:val="cyan"/>
        </w:rPr>
        <w:t>col</w:t>
      </w:r>
      <w:r w:rsidRPr="00F962DA">
        <w:rPr>
          <w:rStyle w:val="Emphasis"/>
        </w:rPr>
        <w:t>onialism</w:t>
      </w:r>
      <w:r w:rsidRPr="00F962DA">
        <w:rPr>
          <w:sz w:val="16"/>
        </w:rPr>
        <w:t xml:space="preserve"> </w:t>
      </w:r>
      <w:r w:rsidRPr="005C60C6">
        <w:rPr>
          <w:rStyle w:val="StyleUnderline"/>
          <w:highlight w:val="cyan"/>
        </w:rPr>
        <w:t xml:space="preserve">is </w:t>
      </w:r>
      <w:r w:rsidRPr="005C60C6">
        <w:rPr>
          <w:rStyle w:val="Emphasis"/>
          <w:highlight w:val="cyan"/>
        </w:rPr>
        <w:t>but one of the</w:t>
      </w:r>
      <w:r w:rsidRPr="00F962DA">
        <w:rPr>
          <w:sz w:val="16"/>
        </w:rPr>
        <w:t xml:space="preserve"> “secret </w:t>
      </w:r>
      <w:r w:rsidRPr="005C60C6">
        <w:rPr>
          <w:rStyle w:val="Emphasis"/>
          <w:highlight w:val="cyan"/>
        </w:rPr>
        <w:t>histories</w:t>
      </w:r>
      <w:r w:rsidRPr="00F962DA">
        <w:rPr>
          <w:sz w:val="16"/>
        </w:rPr>
        <w:t xml:space="preserve"> of Las Vegas” </w:t>
      </w:r>
      <w:r w:rsidRPr="00F962DA">
        <w:rPr>
          <w:rStyle w:val="StyleUnderline"/>
        </w:rPr>
        <w:t>that underwrite</w:t>
      </w:r>
      <w:r w:rsidRPr="00F962DA">
        <w:rPr>
          <w:sz w:val="16"/>
        </w:rPr>
        <w:t xml:space="preserve"> the </w:t>
      </w:r>
      <w:r w:rsidRPr="00F962DA">
        <w:rPr>
          <w:rStyle w:val="StyleUnderline"/>
        </w:rPr>
        <w:t>postmodern</w:t>
      </w:r>
      <w:r w:rsidRPr="00F962DA">
        <w:rPr>
          <w:sz w:val="16"/>
        </w:rPr>
        <w:t xml:space="preserve"> wonderland </w:t>
      </w:r>
      <w:r w:rsidRPr="00F962DA">
        <w:rPr>
          <w:rStyle w:val="StyleUnderline"/>
        </w:rPr>
        <w:t>visitors</w:t>
      </w:r>
      <w:r w:rsidRPr="00F962DA">
        <w:rPr>
          <w:sz w:val="16"/>
        </w:rPr>
        <w:t xml:space="preserve"> fi nd on Fremont Street and the strip, </w:t>
      </w:r>
      <w:r w:rsidRPr="005C60C6">
        <w:rPr>
          <w:rStyle w:val="StyleUnderline"/>
          <w:highlight w:val="cyan"/>
        </w:rPr>
        <w:t xml:space="preserve">and but </w:t>
      </w:r>
      <w:r w:rsidRPr="005C60C6">
        <w:rPr>
          <w:rStyle w:val="Emphasis"/>
          <w:highlight w:val="cyan"/>
        </w:rPr>
        <w:t>one of many structures of violence</w:t>
      </w:r>
      <w:r w:rsidRPr="005C60C6">
        <w:rPr>
          <w:sz w:val="16"/>
          <w:highlight w:val="cyan"/>
        </w:rPr>
        <w:t xml:space="preserve"> </w:t>
      </w:r>
      <w:r w:rsidRPr="005C60C6">
        <w:rPr>
          <w:rStyle w:val="StyleUnderline"/>
          <w:highlight w:val="cyan"/>
        </w:rPr>
        <w:t>that shape life in the</w:t>
      </w:r>
      <w:r w:rsidRPr="00F962DA">
        <w:rPr>
          <w:rStyle w:val="StyleUnderline"/>
        </w:rPr>
        <w:t xml:space="preserve"> contemporary </w:t>
      </w:r>
      <w:r w:rsidRPr="005C60C6">
        <w:rPr>
          <w:rStyle w:val="StyleUnderline"/>
          <w:highlight w:val="cyan"/>
        </w:rPr>
        <w:t xml:space="preserve">western </w:t>
      </w:r>
      <w:r w:rsidRPr="005C60C6">
        <w:rPr>
          <w:rStyle w:val="Emphasis"/>
          <w:highlight w:val="cyan"/>
        </w:rPr>
        <w:t>U</w:t>
      </w:r>
      <w:r w:rsidRPr="00F962DA">
        <w:rPr>
          <w:rStyle w:val="StyleUnderline"/>
        </w:rPr>
        <w:t xml:space="preserve">nited </w:t>
      </w:r>
      <w:r w:rsidRPr="005C60C6">
        <w:rPr>
          <w:rStyle w:val="Emphasis"/>
          <w:highlight w:val="cyan"/>
        </w:rPr>
        <w:t>S</w:t>
      </w:r>
      <w:r w:rsidRPr="00F962DA">
        <w:rPr>
          <w:rStyle w:val="StyleUnderline"/>
        </w:rPr>
        <w:t>tates.6</w:t>
      </w:r>
      <w:r>
        <w:rPr>
          <w:rStyle w:val="StyleUnderline"/>
        </w:rPr>
        <w:t xml:space="preserve"> </w:t>
      </w:r>
      <w:r w:rsidRPr="00F962DA">
        <w:rPr>
          <w:sz w:val="16"/>
        </w:rPr>
        <w:t xml:space="preserve">Nonetheless, </w:t>
      </w:r>
      <w:r w:rsidRPr="00F962DA">
        <w:rPr>
          <w:rStyle w:val="StyleUnderline"/>
        </w:rPr>
        <w:t xml:space="preserve">it remains a structure </w:t>
      </w:r>
      <w:r w:rsidRPr="00F962DA">
        <w:rPr>
          <w:rStyle w:val="Emphasis"/>
        </w:rPr>
        <w:t>central</w:t>
      </w:r>
      <w:r w:rsidRPr="00F962DA">
        <w:rPr>
          <w:rStyle w:val="StyleUnderline"/>
        </w:rPr>
        <w:t xml:space="preserve"> to</w:t>
      </w:r>
      <w:r>
        <w:rPr>
          <w:rStyle w:val="StyleUnderline"/>
        </w:rPr>
        <w:t xml:space="preserve"> </w:t>
      </w:r>
      <w:r w:rsidRPr="00F962DA">
        <w:rPr>
          <w:rStyle w:val="StyleUnderline"/>
        </w:rPr>
        <w:t>the consideration of “westness.</w:t>
      </w:r>
      <w:r w:rsidRPr="00F962DA">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Pr>
          <w:rStyle w:val="StyleUnderline"/>
        </w:rPr>
        <w:t>Th</w:t>
      </w:r>
      <w:r w:rsidRPr="00F962DA">
        <w:rPr>
          <w:rStyle w:val="StyleUnderline"/>
        </w:rPr>
        <w:t>is is</w:t>
      </w:r>
      <w:r>
        <w:rPr>
          <w:rStyle w:val="StyleUnderline"/>
        </w:rPr>
        <w:t xml:space="preserve"> </w:t>
      </w:r>
      <w:r w:rsidRPr="005C60C6">
        <w:rPr>
          <w:rStyle w:val="StyleUnderline"/>
          <w:highlight w:val="cyan"/>
        </w:rPr>
        <w:t>not to say</w:t>
      </w:r>
      <w:r w:rsidRPr="00F962DA">
        <w:rPr>
          <w:rStyle w:val="StyleUnderline"/>
        </w:rPr>
        <w:t xml:space="preserve"> that </w:t>
      </w:r>
      <w:r w:rsidRPr="005C60C6">
        <w:rPr>
          <w:rStyle w:val="StyleUnderline"/>
          <w:highlight w:val="cyan"/>
        </w:rPr>
        <w:t xml:space="preserve">Western cultural production is </w:t>
      </w:r>
      <w:r w:rsidRPr="005C60C6">
        <w:rPr>
          <w:rStyle w:val="Emphasis"/>
          <w:highlight w:val="cyan"/>
        </w:rPr>
        <w:t>always a result of settler colonial ideology,</w:t>
      </w:r>
      <w:r w:rsidRPr="00F962DA">
        <w:rPr>
          <w:sz w:val="16"/>
        </w:rPr>
        <w:t xml:space="preserve"> </w:t>
      </w:r>
      <w:r w:rsidRPr="00F962DA">
        <w:rPr>
          <w:rStyle w:val="StyleUnderline"/>
        </w:rPr>
        <w:t>but rather that it is engaged with questions</w:t>
      </w:r>
      <w:r>
        <w:rPr>
          <w:rStyle w:val="StyleUnderline"/>
        </w:rPr>
        <w:t xml:space="preserve"> </w:t>
      </w:r>
      <w:r w:rsidRPr="00F962DA">
        <w:rPr>
          <w:rStyle w:val="Emphasis"/>
        </w:rPr>
        <w:t>pertaining</w:t>
      </w:r>
      <w:r w:rsidRPr="00F962DA">
        <w:rPr>
          <w:rStyle w:val="StyleUnderline"/>
        </w:rPr>
        <w:t xml:space="preserve"> to it</w:t>
      </w:r>
      <w:r w:rsidRPr="00F962DA">
        <w:rPr>
          <w:sz w:val="16"/>
        </w:rPr>
        <w:t xml:space="preserve">. Th e problem of the West is, in a crucial sense, the problem of settler colonialism. </w:t>
      </w:r>
      <w:r w:rsidRPr="005C60C6">
        <w:rPr>
          <w:rStyle w:val="StyleUnderline"/>
          <w:highlight w:val="cyan"/>
        </w:rPr>
        <w:t>Imagining postwestern futures</w:t>
      </w:r>
      <w:r w:rsidRPr="00F962DA">
        <w:rPr>
          <w:sz w:val="16"/>
        </w:rPr>
        <w:t xml:space="preserve"> </w:t>
      </w:r>
      <w:r w:rsidRPr="00E56767">
        <w:rPr>
          <w:sz w:val="16"/>
        </w:rPr>
        <w:t xml:space="preserve">thus </w:t>
      </w:r>
      <w:r w:rsidRPr="00E56767">
        <w:rPr>
          <w:rStyle w:val="StyleUnderline"/>
        </w:rPr>
        <w:t xml:space="preserve">requires a critical outlook that is </w:t>
      </w:r>
      <w:r w:rsidRPr="00E56767">
        <w:rPr>
          <w:rStyle w:val="Emphasis"/>
        </w:rPr>
        <w:t>more than just inclusive in its politics</w:t>
      </w:r>
      <w:r w:rsidRPr="00E56767">
        <w:rPr>
          <w:rStyle w:val="StyleUnderline"/>
        </w:rPr>
        <w:t xml:space="preserve">, transnational in its scope, and poststructuralist in its methodology. Our movement toward the “post” in the conceptual space of the Western must be </w:t>
      </w:r>
      <w:r w:rsidRPr="00E56767">
        <w:rPr>
          <w:rStyle w:val="Emphasis"/>
        </w:rPr>
        <w:t>decolonial in its orientation</w:t>
      </w:r>
      <w:r w:rsidRPr="00E56767">
        <w:rPr>
          <w:sz w:val="16"/>
        </w:rPr>
        <w:t xml:space="preserve">. Such a critique would abandon unilateral settler attempts at postnational place-making </w:t>
      </w:r>
      <w:proofErr w:type="gramStart"/>
      <w:r w:rsidRPr="00E56767">
        <w:rPr>
          <w:sz w:val="16"/>
        </w:rPr>
        <w:t xml:space="preserve">in order </w:t>
      </w:r>
      <w:r w:rsidRPr="00E56767">
        <w:rPr>
          <w:rStyle w:val="StyleUnderline"/>
        </w:rPr>
        <w:t>to</w:t>
      </w:r>
      <w:proofErr w:type="gramEnd"/>
      <w:r w:rsidRPr="00E56767">
        <w:rPr>
          <w:rStyle w:val="StyleUnderline"/>
        </w:rPr>
        <w:t xml:space="preserve"> critique settler colonial structures of violence</w:t>
      </w:r>
      <w:r w:rsidRPr="00E56767">
        <w:rPr>
          <w:sz w:val="16"/>
        </w:rPr>
        <w:t xml:space="preserve">. Such a critique </w:t>
      </w:r>
      <w:r w:rsidRPr="00E56767">
        <w:rPr>
          <w:rStyle w:val="StyleUnderline"/>
        </w:rPr>
        <w:t>would</w:t>
      </w:r>
      <w:r w:rsidRPr="00E56767">
        <w:rPr>
          <w:sz w:val="16"/>
        </w:rPr>
        <w:t xml:space="preserve"> </w:t>
      </w:r>
      <w:r w:rsidRPr="00E56767">
        <w:rPr>
          <w:rStyle w:val="Emphasis"/>
        </w:rPr>
        <w:t>not work to reify these structures as permanent or inevitable</w:t>
      </w:r>
      <w:r w:rsidRPr="00E56767">
        <w:rPr>
          <w:rStyle w:val="StyleUnderline"/>
        </w:rPr>
        <w:t xml:space="preserve">, but rather to </w:t>
      </w:r>
      <w:r w:rsidRPr="00E56767">
        <w:rPr>
          <w:rStyle w:val="Emphasis"/>
        </w:rPr>
        <w:t>probe their contradictions</w:t>
      </w:r>
      <w:r w:rsidRPr="00E56767">
        <w:rPr>
          <w:rStyle w:val="StyleUnderline"/>
        </w:rPr>
        <w:t>, and</w:t>
      </w:r>
      <w:r w:rsidRPr="00E56767">
        <w:rPr>
          <w:sz w:val="16"/>
        </w:rPr>
        <w:t xml:space="preserve"> to </w:t>
      </w:r>
      <w:r w:rsidRPr="00E56767">
        <w:rPr>
          <w:rStyle w:val="StyleUnderline"/>
        </w:rPr>
        <w:t>promote</w:t>
      </w:r>
      <w:r w:rsidRPr="00E56767">
        <w:rPr>
          <w:sz w:val="16"/>
        </w:rPr>
        <w:t xml:space="preserve"> the </w:t>
      </w:r>
      <w:r w:rsidRPr="00E56767">
        <w:rPr>
          <w:rStyle w:val="Emphasis"/>
        </w:rPr>
        <w:t>Indigenous intellectual traditions</w:t>
      </w:r>
      <w:r w:rsidRPr="00E56767">
        <w:rPr>
          <w:sz w:val="16"/>
        </w:rPr>
        <w:t xml:space="preserve"> that have long been at work </w:t>
      </w:r>
      <w:r w:rsidRPr="00E56767">
        <w:rPr>
          <w:rStyle w:val="StyleUnderline"/>
        </w:rPr>
        <w:t>critiquing the settler colonial present in order to shape a decolonial future</w:t>
      </w:r>
      <w:r w:rsidRPr="00E56767">
        <w:rPr>
          <w:sz w:val="16"/>
        </w:rPr>
        <w:t>.8 We hope that this special issue of Western American Literature, which features</w:t>
      </w:r>
      <w:r w:rsidRPr="00F962DA">
        <w:rPr>
          <w:sz w:val="16"/>
        </w:rPr>
        <w:t xml:space="preserve"> critical readings of western American f</w:t>
      </w:r>
      <w:r>
        <w:rPr>
          <w:sz w:val="16"/>
        </w:rPr>
        <w:t>i</w:t>
      </w:r>
      <w:r w:rsidRPr="00F962DA">
        <w:rPr>
          <w:sz w:val="16"/>
        </w:rPr>
        <w:t>lm and literat</w:t>
      </w:r>
      <w:r>
        <w:rPr>
          <w:sz w:val="16"/>
        </w:rPr>
        <w:t>ure by three scholars from different fi</w:t>
      </w:r>
      <w:r w:rsidRPr="00F962DA">
        <w:rPr>
          <w:sz w:val="16"/>
        </w:rPr>
        <w:t>elds and national backgrounds,</w:t>
      </w:r>
      <w:r>
        <w:rPr>
          <w:sz w:val="16"/>
        </w:rPr>
        <w:t xml:space="preserve"> can contribute toward this eff</w:t>
      </w:r>
      <w:r w:rsidRPr="00F962DA">
        <w:rPr>
          <w:sz w:val="16"/>
        </w:rPr>
        <w:t>ort.</w:t>
      </w:r>
    </w:p>
    <w:p w14:paraId="2D0EDAEE" w14:textId="77777777" w:rsidR="00C1671C" w:rsidRPr="00DD1A62" w:rsidRDefault="00C1671C" w:rsidP="00C1671C">
      <w:pPr>
        <w:pStyle w:val="Heading4"/>
        <w:rPr>
          <w:b w:val="0"/>
        </w:rPr>
      </w:pPr>
      <w:r>
        <w:t xml:space="preserve">No offense – our model is possibilist thinking with </w:t>
      </w:r>
      <w:r w:rsidRPr="00DD1A62">
        <w:rPr>
          <w:u w:val="single"/>
        </w:rPr>
        <w:t>some</w:t>
      </w:r>
      <w:r>
        <w:t xml:space="preserve"> considerations of probability – </w:t>
      </w:r>
      <w:r w:rsidRPr="00EF6B95">
        <w:t xml:space="preserve">prevents decision-overload and </w:t>
      </w:r>
      <w:r>
        <w:t>inaction</w:t>
      </w:r>
      <w:r>
        <w:rPr>
          <w:b w:val="0"/>
        </w:rPr>
        <w:t xml:space="preserve"> – comparisons to daily-life miss the boat</w:t>
      </w:r>
    </w:p>
    <w:p w14:paraId="2DF1975B" w14:textId="77777777" w:rsidR="00C1671C" w:rsidRPr="00B01981" w:rsidRDefault="00C1671C" w:rsidP="00C1671C">
      <w:r>
        <w:rPr>
          <w:rStyle w:val="Style13ptBold"/>
        </w:rPr>
        <w:t xml:space="preserve">Clarke 8 ---- </w:t>
      </w:r>
      <w:r w:rsidRPr="00B01981">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w:t>
      </w:r>
      <w:r>
        <w:t xml:space="preserve">ll, Social Research 75.3, JSTOR ***Modified for ableist language </w:t>
      </w:r>
    </w:p>
    <w:p w14:paraId="28484F0F" w14:textId="77777777" w:rsidR="00C1671C" w:rsidRDefault="00C1671C" w:rsidP="00C1671C"/>
    <w:p w14:paraId="790DB37C" w14:textId="77777777" w:rsidR="00C1671C" w:rsidRPr="00DD1A62" w:rsidRDefault="00C1671C" w:rsidP="00C1671C">
      <w:pPr>
        <w:rPr>
          <w:sz w:val="14"/>
        </w:rPr>
      </w:pPr>
      <w:r w:rsidRPr="00797519">
        <w:rPr>
          <w:rStyle w:val="StyleUnderline"/>
        </w:rPr>
        <w:t>Probabilistic thinking is not the only available rhetoric</w:t>
      </w:r>
      <w:r w:rsidRPr="00DD1A62">
        <w:rPr>
          <w:sz w:val="14"/>
        </w:rPr>
        <w:t xml:space="preserve"> with which to make sense of risks, hazards, and disasters. </w:t>
      </w:r>
      <w:r w:rsidRPr="00E24C8D">
        <w:rPr>
          <w:rStyle w:val="StyleUnderline"/>
          <w:highlight w:val="yellow"/>
        </w:rPr>
        <w:t>I</w:t>
      </w:r>
      <w:r w:rsidRPr="00DD1A62">
        <w:rPr>
          <w:sz w:val="14"/>
        </w:rPr>
        <w:t xml:space="preserve"> have </w:t>
      </w:r>
      <w:r w:rsidRPr="00E24C8D">
        <w:rPr>
          <w:rStyle w:val="StyleUnderline"/>
          <w:highlight w:val="yellow"/>
        </w:rPr>
        <w:t>proposed</w:t>
      </w:r>
      <w:r w:rsidRPr="00DD1A62">
        <w:rPr>
          <w:sz w:val="14"/>
        </w:rPr>
        <w:t xml:space="preserve"> the idea of </w:t>
      </w:r>
      <w:r w:rsidRPr="00E24C8D">
        <w:rPr>
          <w:rStyle w:val="StyleUnderline"/>
          <w:highlight w:val="yellow"/>
        </w:rPr>
        <w:t>possibilistic thinking</w:t>
      </w:r>
      <w:r w:rsidRPr="00DD1A62">
        <w:rPr>
          <w:sz w:val="14"/>
        </w:rPr>
        <w:t xml:space="preserve"> (Clarke, 2006b) </w:t>
      </w:r>
      <w:r w:rsidRPr="00E24C8D">
        <w:rPr>
          <w:rStyle w:val="Emphasis"/>
          <w:highlight w:val="yellow"/>
        </w:rPr>
        <w:t>as a complement</w:t>
      </w:r>
      <w:r w:rsidRPr="00DD1A62">
        <w:rPr>
          <w:sz w:val="14"/>
        </w:rPr>
        <w:t xml:space="preserve"> </w:t>
      </w:r>
      <w:r w:rsidRPr="00E24C8D">
        <w:rPr>
          <w:rStyle w:val="StyleUnderline"/>
        </w:rPr>
        <w:t>to probabilistic thinking</w:t>
      </w:r>
      <w:r w:rsidRPr="00DD1A62">
        <w:rPr>
          <w:sz w:val="14"/>
        </w:rPr>
        <w:t xml:space="preserve">. </w:t>
      </w:r>
      <w:r w:rsidRPr="00DD1A62">
        <w:rPr>
          <w:rStyle w:val="StyleUnderline"/>
        </w:rPr>
        <w:t>Possibilistic thinking highlights consequences</w:t>
      </w:r>
      <w:r w:rsidRPr="00DD1A62">
        <w:rPr>
          <w:sz w:val="14"/>
        </w:rPr>
        <w:t xml:space="preserve"> of events, </w:t>
      </w:r>
      <w:r w:rsidRPr="00DD1A62">
        <w:rPr>
          <w:rStyle w:val="StyleUnderline"/>
        </w:rPr>
        <w:t>slight- ing</w:t>
      </w:r>
      <w:r w:rsidRPr="00DD1A62">
        <w:rPr>
          <w:sz w:val="14"/>
        </w:rPr>
        <w:t xml:space="preserve">, to some degree at least, </w:t>
      </w:r>
      <w:r w:rsidRPr="00DD1A62">
        <w:rPr>
          <w:rStyle w:val="StyleUnderline"/>
        </w:rPr>
        <w:t>the likelihood that such</w:t>
      </w:r>
      <w:r w:rsidRPr="00DD1A62">
        <w:rPr>
          <w:sz w:val="14"/>
        </w:rPr>
        <w:t xml:space="preserve"> events </w:t>
      </w:r>
      <w:r w:rsidRPr="00DD1A62">
        <w:rPr>
          <w:rStyle w:val="StyleUnderline"/>
        </w:rPr>
        <w:t>will occur</w:t>
      </w:r>
      <w:r w:rsidRPr="00DD1A62">
        <w:rPr>
          <w:sz w:val="14"/>
        </w:rPr>
        <w:t xml:space="preserve">. A possibilistic approach shifts our gaze away from the center of a normal distribution out to its tails. </w:t>
      </w:r>
      <w:r w:rsidRPr="00DD1A62">
        <w:rPr>
          <w:rStyle w:val="StyleUnderline"/>
        </w:rPr>
        <w:t>A possibilistic approach acknowledges</w:t>
      </w:r>
      <w:r w:rsidRPr="00DD1A62">
        <w:rPr>
          <w:sz w:val="14"/>
        </w:rPr>
        <w:t xml:space="preserve"> that </w:t>
      </w:r>
      <w:r w:rsidRPr="00DD1A62">
        <w:rPr>
          <w:rStyle w:val="StyleUnderline"/>
        </w:rPr>
        <w:t xml:space="preserve">a civilian nuclear </w:t>
      </w:r>
      <w:r w:rsidRPr="00DD1A62">
        <w:rPr>
          <w:sz w:val="14"/>
        </w:rPr>
        <w:t xml:space="preserve">power </w:t>
      </w:r>
      <w:r w:rsidRPr="00DD1A62">
        <w:rPr>
          <w:rStyle w:val="StyleUnderline"/>
        </w:rPr>
        <w:t xml:space="preserve">plant is unlikely to melt </w:t>
      </w:r>
      <w:proofErr w:type="gramStart"/>
      <w:r w:rsidRPr="00DD1A62">
        <w:rPr>
          <w:rStyle w:val="StyleUnderline"/>
        </w:rPr>
        <w:t>down</w:t>
      </w:r>
      <w:r w:rsidRPr="00DD1A62">
        <w:rPr>
          <w:sz w:val="14"/>
        </w:rPr>
        <w:t xml:space="preserve">, </w:t>
      </w:r>
      <w:r w:rsidRPr="00DD1A62">
        <w:rPr>
          <w:rStyle w:val="Emphasis"/>
        </w:rPr>
        <w:t>but</w:t>
      </w:r>
      <w:proofErr w:type="gramEnd"/>
      <w:r w:rsidRPr="00DD1A62">
        <w:rPr>
          <w:rStyle w:val="Emphasis"/>
        </w:rPr>
        <w:t xml:space="preserve"> wonders what happens </w:t>
      </w:r>
      <w:r w:rsidRPr="00DD1A62">
        <w:rPr>
          <w:rStyle w:val="StyleUnderline"/>
        </w:rPr>
        <w:t>if a plant has a particularly bad day</w:t>
      </w:r>
      <w:r w:rsidRPr="00DD1A62">
        <w:rPr>
          <w:sz w:val="14"/>
        </w:rPr>
        <w:t xml:space="preserve">. </w:t>
      </w:r>
      <w:r w:rsidRPr="00DD1A62">
        <w:rPr>
          <w:rStyle w:val="StyleUnderline"/>
        </w:rPr>
        <w:t xml:space="preserve">From a possibilistic point of view, </w:t>
      </w:r>
      <w:r w:rsidRPr="00DD1A62">
        <w:rPr>
          <w:rStyle w:val="StyleUnderline"/>
          <w:highlight w:val="yellow"/>
        </w:rPr>
        <w:t>it can be</w:t>
      </w:r>
      <w:r w:rsidRPr="00DD1A62">
        <w:rPr>
          <w:rStyle w:val="StyleUnderline"/>
        </w:rPr>
        <w:t xml:space="preserve"> </w:t>
      </w:r>
      <w:r w:rsidRPr="00DD1A62">
        <w:rPr>
          <w:rStyle w:val="Emphasis"/>
        </w:rPr>
        <w:t xml:space="preserve">entirely </w:t>
      </w:r>
      <w:r w:rsidRPr="00DD1A62">
        <w:rPr>
          <w:rStyle w:val="Emphasis"/>
          <w:highlight w:val="yellow"/>
        </w:rPr>
        <w:t>sensible</w:t>
      </w:r>
      <w:r w:rsidRPr="00DD1A62">
        <w:rPr>
          <w:rStyle w:val="StyleUnderline"/>
          <w:highlight w:val="yellow"/>
        </w:rPr>
        <w:t xml:space="preserve"> to pay</w:t>
      </w:r>
      <w:r w:rsidRPr="00797519">
        <w:rPr>
          <w:rStyle w:val="StyleUnderline"/>
        </w:rPr>
        <w:t xml:space="preserve"> </w:t>
      </w:r>
      <w:r w:rsidRPr="00DD1A62">
        <w:rPr>
          <w:rStyle w:val="StyleUnderline"/>
          <w:highlight w:val="yellow"/>
        </w:rPr>
        <w:t>attention to events</w:t>
      </w:r>
      <w:r w:rsidRPr="00DD1A62">
        <w:rPr>
          <w:sz w:val="14"/>
        </w:rPr>
        <w:t xml:space="preserve"> and phenomena even </w:t>
      </w:r>
      <w:r w:rsidRPr="00DD1A62">
        <w:rPr>
          <w:rStyle w:val="StyleUnderline"/>
          <w:highlight w:val="yellow"/>
        </w:rPr>
        <w:t>though they do not occur frequently</w:t>
      </w:r>
      <w:r w:rsidRPr="00DD1A62">
        <w:rPr>
          <w:rStyle w:val="StyleUnderline"/>
        </w:rPr>
        <w:t xml:space="preserve"> </w:t>
      </w:r>
      <w:r>
        <w:rPr>
          <w:rStyle w:val="StyleUnderline"/>
        </w:rPr>
        <w:t>enough to gener</w:t>
      </w:r>
      <w:r w:rsidRPr="00DD1A62">
        <w:rPr>
          <w:rStyle w:val="StyleUnderline"/>
        </w:rPr>
        <w:t>ate a probability distribution</w:t>
      </w:r>
      <w:r w:rsidRPr="00DD1A62">
        <w:rPr>
          <w:sz w:val="14"/>
        </w:rPr>
        <w:t xml:space="preserve">. As </w:t>
      </w:r>
      <w:r w:rsidRPr="00DD1A62">
        <w:rPr>
          <w:rStyle w:val="StyleUnderline"/>
        </w:rPr>
        <w:t>Sagan</w:t>
      </w:r>
      <w:r w:rsidRPr="00DD1A62">
        <w:rPr>
          <w:sz w:val="14"/>
        </w:rPr>
        <w:t xml:space="preserve"> (1993:12) </w:t>
      </w:r>
      <w:r w:rsidRPr="00DD1A62">
        <w:rPr>
          <w:rStyle w:val="StyleUnderline"/>
        </w:rPr>
        <w:t>has written, "</w:t>
      </w:r>
      <w:r w:rsidRPr="00DD1A62">
        <w:rPr>
          <w:rStyle w:val="StyleUnderline"/>
          <w:highlight w:val="yellow"/>
        </w:rPr>
        <w:t xml:space="preserve">things that </w:t>
      </w:r>
      <w:r w:rsidRPr="00DD1A62">
        <w:rPr>
          <w:rStyle w:val="StyleUnderline"/>
        </w:rPr>
        <w:t xml:space="preserve">have </w:t>
      </w:r>
      <w:r w:rsidRPr="00DD1A62">
        <w:rPr>
          <w:rStyle w:val="StyleUnderline"/>
          <w:highlight w:val="yellow"/>
        </w:rPr>
        <w:t>never happened</w:t>
      </w:r>
      <w:r w:rsidRPr="00DD1A62">
        <w:rPr>
          <w:sz w:val="14"/>
        </w:rPr>
        <w:t xml:space="preserve"> before </w:t>
      </w:r>
      <w:r w:rsidRPr="00DD1A62">
        <w:rPr>
          <w:rStyle w:val="Emphasis"/>
          <w:highlight w:val="yellow"/>
        </w:rPr>
        <w:t>happen all the time."</w:t>
      </w:r>
      <w:r w:rsidRPr="00DD1A62">
        <w:rPr>
          <w:sz w:val="14"/>
        </w:rPr>
        <w:t xml:space="preserve"> Various </w:t>
      </w:r>
      <w:r w:rsidRPr="00797519">
        <w:rPr>
          <w:rStyle w:val="StyleUnderline"/>
        </w:rPr>
        <w:t>scholars</w:t>
      </w:r>
      <w:r w:rsidRPr="00DD1A62">
        <w:rPr>
          <w:sz w:val="14"/>
        </w:rPr>
        <w:t xml:space="preserve"> and arguments, as I have noted, </w:t>
      </w:r>
      <w:r w:rsidRPr="00797519">
        <w:rPr>
          <w:rStyle w:val="StyleUnderline"/>
        </w:rPr>
        <w:t>regard such logic as extremist</w:t>
      </w:r>
      <w:r w:rsidRPr="00DD1A62">
        <w:rPr>
          <w:sz w:val="14"/>
        </w:rPr>
        <w:t xml:space="preserve">, defeatist, and irrational. </w:t>
      </w:r>
      <w:r w:rsidRPr="00797519">
        <w:rPr>
          <w:rStyle w:val="StyleUnderline"/>
        </w:rPr>
        <w:t xml:space="preserve">I would be remiss not to acknowledge that </w:t>
      </w:r>
      <w:r w:rsidRPr="00DD1A62">
        <w:rPr>
          <w:rStyle w:val="StyleUnderline"/>
          <w:highlight w:val="yellow"/>
        </w:rPr>
        <w:t xml:space="preserve">people cannot lead </w:t>
      </w:r>
      <w:r w:rsidRPr="00DD1A62">
        <w:rPr>
          <w:rStyle w:val="Emphasis"/>
          <w:highlight w:val="yellow"/>
        </w:rPr>
        <w:t>all</w:t>
      </w:r>
      <w:r w:rsidRPr="00DD1A62">
        <w:rPr>
          <w:rStyle w:val="StyleUnderline"/>
          <w:highlight w:val="yellow"/>
        </w:rPr>
        <w:t xml:space="preserve"> aspects of</w:t>
      </w:r>
      <w:r w:rsidRPr="00797519">
        <w:rPr>
          <w:rStyle w:val="StyleUnderline"/>
        </w:rPr>
        <w:t xml:space="preserve"> their </w:t>
      </w:r>
      <w:r w:rsidRPr="00DD1A62">
        <w:rPr>
          <w:rStyle w:val="StyleUnderline"/>
          <w:highlight w:val="yellow"/>
        </w:rPr>
        <w:t>lives</w:t>
      </w:r>
      <w:r w:rsidRPr="00DD1A62">
        <w:rPr>
          <w:sz w:val="14"/>
        </w:rPr>
        <w:t xml:space="preserve"> animated </w:t>
      </w:r>
      <w:r w:rsidRPr="00DD1A62">
        <w:rPr>
          <w:rStyle w:val="StyleUnderline"/>
          <w:highlight w:val="yellow"/>
        </w:rPr>
        <w:t>by possibilistic thinking</w:t>
      </w:r>
      <w:r w:rsidRPr="00797519">
        <w:rPr>
          <w:rStyle w:val="StyleUnderline"/>
        </w:rPr>
        <w:t>.</w:t>
      </w:r>
      <w:r w:rsidRPr="00DD1A62">
        <w:rPr>
          <w:sz w:val="14"/>
        </w:rPr>
        <w:t xml:space="preserve"> Similarly, organizations cannot run </w:t>
      </w:r>
      <w:proofErr w:type="gramStart"/>
      <w:r w:rsidRPr="00DD1A62">
        <w:rPr>
          <w:sz w:val="14"/>
        </w:rPr>
        <w:t>effectively</w:t>
      </w:r>
      <w:proofErr w:type="gramEnd"/>
      <w:r w:rsidRPr="00DD1A62">
        <w:rPr>
          <w:sz w:val="14"/>
        </w:rPr>
        <w:t xml:space="preserve"> nor societies be organized reasonably strictly on the basis of possibilis- tic thinking. When such happens mental and social </w:t>
      </w:r>
      <w:r w:rsidRPr="00AC794A">
        <w:rPr>
          <w:strike/>
          <w:sz w:val="14"/>
        </w:rPr>
        <w:t>paralysis</w:t>
      </w:r>
      <w:r w:rsidRPr="00DD1A62">
        <w:rPr>
          <w:sz w:val="14"/>
        </w:rPr>
        <w:t xml:space="preserve"> </w:t>
      </w:r>
      <w:r>
        <w:rPr>
          <w:sz w:val="14"/>
        </w:rPr>
        <w:t xml:space="preserve">[inaction] </w:t>
      </w:r>
      <w:r w:rsidRPr="00DD1A62">
        <w:rPr>
          <w:sz w:val="14"/>
        </w:rPr>
        <w:t xml:space="preserve">ensue. Indeed, this is known as "analysis </w:t>
      </w:r>
      <w:r w:rsidRPr="00AC794A">
        <w:rPr>
          <w:strike/>
          <w:sz w:val="14"/>
        </w:rPr>
        <w:t>paralysis</w:t>
      </w:r>
      <w:r>
        <w:rPr>
          <w:sz w:val="14"/>
        </w:rPr>
        <w:t xml:space="preserve"> [shutdown]</w:t>
      </w:r>
      <w:r w:rsidRPr="00DD1A62">
        <w:rPr>
          <w:sz w:val="14"/>
        </w:rPr>
        <w:t xml:space="preserve">" in the decision-making literature in public policy and public management. It is the essential character of the paranoid to ignore probabilities. Erich Fromm once told the US Senate Foreign Relations Committee that "the paranoid person is so removed from reality that he bases his beliefs on mere possibility. The normal person bases his beliefs on a greater or lesser degree of probability" (Fromm, 1975). My argument is not that we should jettison probabilistic reason- ing </w:t>
      </w:r>
      <w:r w:rsidRPr="00DD1A62">
        <w:rPr>
          <w:rStyle w:val="Emphasis"/>
          <w:highlight w:val="yellow"/>
        </w:rPr>
        <w:t>but</w:t>
      </w:r>
      <w:r w:rsidRPr="00DD1A62">
        <w:rPr>
          <w:sz w:val="14"/>
        </w:rPr>
        <w:t xml:space="preserve"> that </w:t>
      </w:r>
      <w:r w:rsidRPr="00DD1A62">
        <w:rPr>
          <w:rStyle w:val="StyleUnderline"/>
          <w:highlight w:val="yellow"/>
        </w:rPr>
        <w:t>possibilistic reasoning</w:t>
      </w:r>
      <w:r w:rsidRPr="00797519">
        <w:rPr>
          <w:rStyle w:val="StyleUnderline"/>
        </w:rPr>
        <w:t xml:space="preserve"> </w:t>
      </w:r>
      <w:r w:rsidRPr="00DD1A62">
        <w:rPr>
          <w:rStyle w:val="StyleUnderline"/>
          <w:highlight w:val="yellow"/>
        </w:rPr>
        <w:t xml:space="preserve">is </w:t>
      </w:r>
      <w:r w:rsidRPr="00DD1A62">
        <w:rPr>
          <w:rStyle w:val="Emphasis"/>
          <w:highlight w:val="yellow"/>
        </w:rPr>
        <w:t>not</w:t>
      </w:r>
      <w:r w:rsidRPr="00DD1A62">
        <w:rPr>
          <w:sz w:val="14"/>
        </w:rPr>
        <w:t xml:space="preserve"> a simple emotional, </w:t>
      </w:r>
      <w:r w:rsidRPr="00DD1A62">
        <w:rPr>
          <w:rStyle w:val="StyleUnderline"/>
          <w:highlight w:val="yellow"/>
        </w:rPr>
        <w:t>irratinal</w:t>
      </w:r>
      <w:r w:rsidRPr="00DD1A62">
        <w:rPr>
          <w:sz w:val="14"/>
        </w:rPr>
        <w:t xml:space="preserve">, senseless response to a hazard or perceived hazard. </w:t>
      </w:r>
      <w:r w:rsidRPr="00DD1A62">
        <w:rPr>
          <w:rStyle w:val="StyleUnderline"/>
        </w:rPr>
        <w:t>Rather, careful consideration of consequences along with likelihood</w:t>
      </w:r>
      <w:r w:rsidRPr="00DD1A62">
        <w:rPr>
          <w:sz w:val="14"/>
        </w:rPr>
        <w:t xml:space="preserve"> of occurrence </w:t>
      </w:r>
      <w:r w:rsidRPr="00DD1A62">
        <w:rPr>
          <w:rStyle w:val="StyleUnderline"/>
        </w:rPr>
        <w:t>is</w:t>
      </w:r>
      <w:r w:rsidRPr="00DD1A62">
        <w:rPr>
          <w:sz w:val="14"/>
        </w:rPr>
        <w:t xml:space="preserve"> often </w:t>
      </w:r>
      <w:r w:rsidRPr="00DD1A62">
        <w:rPr>
          <w:rStyle w:val="Emphasis"/>
        </w:rPr>
        <w:t>quite sensible</w:t>
      </w:r>
      <w:r w:rsidRPr="00DD1A62">
        <w:rPr>
          <w:sz w:val="14"/>
        </w:rPr>
        <w:t xml:space="preserve">. Consider flying. From a probabilistic point of view, flying in modern jet aircraft is the safest way to travel, for two reasons. First, it is highly unlikely that someone will be hurt or killed traveling in such a manner. Second, flying is peculiarly safe relative to other modes of transportation, especially driving automobiles. </w:t>
      </w:r>
      <w:r w:rsidRPr="00797519">
        <w:rPr>
          <w:rStyle w:val="StyleUnderline"/>
        </w:rPr>
        <w:t>Probabilistically</w:t>
      </w:r>
      <w:r w:rsidRPr="00DD1A62">
        <w:rPr>
          <w:sz w:val="14"/>
        </w:rPr>
        <w:t xml:space="preserve"> speak- ing, </w:t>
      </w:r>
      <w:r w:rsidRPr="00797519">
        <w:rPr>
          <w:rStyle w:val="StyleUnderline"/>
        </w:rPr>
        <w:t>people who worry about flying let</w:t>
      </w:r>
      <w:r w:rsidRPr="00DD1A62">
        <w:rPr>
          <w:sz w:val="14"/>
        </w:rPr>
        <w:t xml:space="preserve"> </w:t>
      </w:r>
      <w:r w:rsidRPr="00797519">
        <w:rPr>
          <w:rStyle w:val="StyleUnderline"/>
        </w:rPr>
        <w:t>their emotions get the better of them</w:t>
      </w:r>
      <w:r w:rsidRPr="00DD1A62">
        <w:rPr>
          <w:sz w:val="14"/>
        </w:rPr>
        <w:t xml:space="preserve">. These are the people who become visibly nervous when airplanes run into turbulence; they are the ones whose fears are out of propor- tion to the likelihood of a plane crash. </w:t>
      </w:r>
      <w:r w:rsidRPr="00797519">
        <w:rPr>
          <w:rStyle w:val="StyleUnderline"/>
        </w:rPr>
        <w:t>Their nervousness looks different</w:t>
      </w:r>
      <w:r w:rsidRPr="00DD1A62">
        <w:rPr>
          <w:sz w:val="14"/>
        </w:rPr>
        <w:t xml:space="preserve">, however, </w:t>
      </w:r>
      <w:r w:rsidRPr="00797519">
        <w:rPr>
          <w:rStyle w:val="StyleUnderline"/>
        </w:rPr>
        <w:t>from a possibilistic</w:t>
      </w:r>
      <w:r w:rsidRPr="00DD1A62">
        <w:rPr>
          <w:sz w:val="14"/>
        </w:rPr>
        <w:t xml:space="preserve"> point of </w:t>
      </w:r>
      <w:r w:rsidRPr="00797519">
        <w:rPr>
          <w:rStyle w:val="StyleUnderline"/>
        </w:rPr>
        <w:t>view</w:t>
      </w:r>
      <w:r w:rsidRPr="00DD1A62">
        <w:rPr>
          <w:sz w:val="14"/>
        </w:rPr>
        <w:t xml:space="preserve">. </w:t>
      </w:r>
      <w:r w:rsidRPr="00797519">
        <w:rPr>
          <w:rStyle w:val="StyleUnderline"/>
        </w:rPr>
        <w:t>Planes do occasionally lose power</w:t>
      </w:r>
      <w:r w:rsidRPr="00DD1A62">
        <w:rPr>
          <w:sz w:val="14"/>
        </w:rPr>
        <w:t xml:space="preserve"> in all their engines. Sometimes they collide in midair. Modern jet liners have exploded in flight. None of these events - and it is not an exhaustive list - are likely and nearly all people who fly know </w:t>
      </w:r>
      <w:proofErr w:type="gramStart"/>
      <w:r w:rsidRPr="00DD1A62">
        <w:rPr>
          <w:sz w:val="14"/>
        </w:rPr>
        <w:t>that,</w:t>
      </w:r>
      <w:proofErr w:type="gramEnd"/>
      <w:r w:rsidRPr="00DD1A62">
        <w:rPr>
          <w:sz w:val="14"/>
        </w:rPr>
        <w:t xml:space="preserve"> which is one reason that more and more people fly every year. But </w:t>
      </w:r>
      <w:r w:rsidRPr="00DD1A62">
        <w:rPr>
          <w:rStyle w:val="StyleUnderline"/>
          <w:highlight w:val="yellow"/>
        </w:rPr>
        <w:t xml:space="preserve">when </w:t>
      </w:r>
      <w:r w:rsidRPr="00DD1A62">
        <w:rPr>
          <w:rStyle w:val="StyleUnderline"/>
        </w:rPr>
        <w:t>those</w:t>
      </w:r>
      <w:r w:rsidRPr="00DD1A62">
        <w:rPr>
          <w:sz w:val="14"/>
        </w:rPr>
        <w:t xml:space="preserve"> kinds of </w:t>
      </w:r>
      <w:r w:rsidRPr="00DD1A62">
        <w:rPr>
          <w:rStyle w:val="StyleUnderline"/>
          <w:highlight w:val="yellow"/>
        </w:rPr>
        <w:t>events</w:t>
      </w:r>
      <w:r w:rsidRPr="00DD1A62">
        <w:rPr>
          <w:sz w:val="14"/>
        </w:rPr>
        <w:t xml:space="preserve"> do </w:t>
      </w:r>
      <w:r w:rsidRPr="00DD1A62">
        <w:rPr>
          <w:rStyle w:val="StyleUnderline"/>
          <w:highlight w:val="yellow"/>
        </w:rPr>
        <w:t>happen, probability does not matter</w:t>
      </w:r>
      <w:r w:rsidRPr="00DD1A62">
        <w:rPr>
          <w:sz w:val="14"/>
        </w:rPr>
        <w:t xml:space="preserve">. If an airplane is 35,000 feet in the sky and there is an explosion on it, it makes no sense to talk about probabilities of survival. It is the possibilities that make people nervous when they run into turbulence. In </w:t>
      </w:r>
      <w:proofErr w:type="gramStart"/>
      <w:r w:rsidRPr="00DD1A62">
        <w:rPr>
          <w:sz w:val="14"/>
        </w:rPr>
        <w:t>fact</w:t>
      </w:r>
      <w:proofErr w:type="gramEnd"/>
      <w:r w:rsidRPr="00DD1A62">
        <w:rPr>
          <w:sz w:val="14"/>
        </w:rPr>
        <w:t xml:space="preserve"> possibilistic thinking is more widespread than might first be apparent. As a moment of imagination, such thinking in fact perme- ates society, but lives an uncomfortable existence with probabilistic thinking. </w:t>
      </w:r>
      <w:r w:rsidRPr="00DD1A62">
        <w:rPr>
          <w:rStyle w:val="StyleUnderline"/>
          <w:highlight w:val="yellow"/>
        </w:rPr>
        <w:t>That possibilistic</w:t>
      </w:r>
      <w:r w:rsidRPr="00797519">
        <w:rPr>
          <w:rStyle w:val="StyleUnderline"/>
        </w:rPr>
        <w:t xml:space="preserve"> </w:t>
      </w:r>
      <w:r w:rsidRPr="00DD1A62">
        <w:rPr>
          <w:rStyle w:val="StyleUnderline"/>
          <w:highlight w:val="yellow"/>
        </w:rPr>
        <w:t>thinking is widespread suggests</w:t>
      </w:r>
      <w:r w:rsidRPr="00DD1A62">
        <w:rPr>
          <w:sz w:val="14"/>
        </w:rPr>
        <w:t xml:space="preserve"> that indi- viduals and social </w:t>
      </w:r>
      <w:r w:rsidRPr="00DD1A62">
        <w:rPr>
          <w:rStyle w:val="StyleUnderline"/>
          <w:highlight w:val="yellow"/>
        </w:rPr>
        <w:t>units</w:t>
      </w:r>
      <w:r w:rsidRPr="00DD1A62">
        <w:rPr>
          <w:rStyle w:val="StyleUnderline"/>
        </w:rPr>
        <w:t xml:space="preserve"> can</w:t>
      </w:r>
      <w:r w:rsidRPr="00DD1A62">
        <w:rPr>
          <w:sz w:val="14"/>
        </w:rPr>
        <w:t xml:space="preserve"> </w:t>
      </w:r>
      <w:r w:rsidRPr="00DD1A62">
        <w:rPr>
          <w:rStyle w:val="StyleUnderline"/>
          <w:highlight w:val="yellow"/>
        </w:rPr>
        <w:t>function</w:t>
      </w:r>
      <w:r w:rsidRPr="00DD1A62">
        <w:rPr>
          <w:sz w:val="14"/>
        </w:rPr>
        <w:t xml:space="preserve"> effectively even </w:t>
      </w:r>
      <w:r w:rsidRPr="00797519">
        <w:rPr>
          <w:rStyle w:val="StyleUnderline"/>
        </w:rPr>
        <w:t>while employing it</w:t>
      </w:r>
      <w:r w:rsidRPr="00DD1A62">
        <w:rPr>
          <w:sz w:val="14"/>
        </w:rPr>
        <w:t xml:space="preserve">. In other words, </w:t>
      </w:r>
      <w:r w:rsidRPr="00DD1A62">
        <w:rPr>
          <w:rStyle w:val="StyleUnderline"/>
          <w:highlight w:val="yellow"/>
        </w:rPr>
        <w:t xml:space="preserve">just because paranoia is characterized by possibilistic thinking </w:t>
      </w:r>
      <w:r w:rsidRPr="00DD1A62">
        <w:rPr>
          <w:rStyle w:val="Emphasis"/>
          <w:highlight w:val="yellow"/>
        </w:rPr>
        <w:t xml:space="preserve">does not mean </w:t>
      </w:r>
      <w:r w:rsidRPr="00DD1A62">
        <w:rPr>
          <w:rStyle w:val="Emphasis"/>
        </w:rPr>
        <w:t xml:space="preserve">that all </w:t>
      </w:r>
      <w:r w:rsidRPr="00DD1A62">
        <w:rPr>
          <w:rStyle w:val="Emphasis"/>
          <w:highlight w:val="yellow"/>
        </w:rPr>
        <w:t>possibilistic thinking is paranoid</w:t>
      </w:r>
      <w:r w:rsidRPr="00DD1A62">
        <w:rPr>
          <w:sz w:val="14"/>
        </w:rPr>
        <w:t xml:space="preserve">. Let us examine just a few other cases, across several levels of social organi- zation. </w:t>
      </w:r>
    </w:p>
    <w:p w14:paraId="1DAB8F5D" w14:textId="77777777" w:rsidR="00C1671C" w:rsidRPr="00B519A8" w:rsidRDefault="00C1671C" w:rsidP="00C1671C">
      <w:pPr>
        <w:pStyle w:val="Heading4"/>
        <w:rPr>
          <w:u w:val="single"/>
        </w:rPr>
      </w:pPr>
      <w:r>
        <w:t xml:space="preserve">Their heuristic prevents understanding </w:t>
      </w:r>
      <w:r>
        <w:rPr>
          <w:u w:val="single"/>
        </w:rPr>
        <w:t>extreme events</w:t>
      </w:r>
    </w:p>
    <w:p w14:paraId="59A7AB3D" w14:textId="77777777" w:rsidR="00C1671C" w:rsidRPr="00B01981" w:rsidRDefault="00C1671C" w:rsidP="00C1671C">
      <w:r>
        <w:rPr>
          <w:rStyle w:val="Style13ptBold"/>
        </w:rPr>
        <w:t xml:space="preserve">Clarke 8 ---- </w:t>
      </w:r>
      <w:r w:rsidRPr="00B01981">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w:t>
      </w:r>
      <w:r>
        <w:t>ll, Social Research 75.3, JSTOR</w:t>
      </w:r>
    </w:p>
    <w:p w14:paraId="106135CE" w14:textId="77777777" w:rsidR="00C1671C" w:rsidRPr="00736367" w:rsidRDefault="00C1671C" w:rsidP="00C1671C"/>
    <w:p w14:paraId="7C59CFDD" w14:textId="77777777" w:rsidR="00C1671C" w:rsidRPr="00736367" w:rsidRDefault="00C1671C" w:rsidP="00C1671C">
      <w:pPr>
        <w:rPr>
          <w:rStyle w:val="StyleUnderline"/>
        </w:rPr>
      </w:pPr>
      <w:r w:rsidRPr="00736367">
        <w:rPr>
          <w:sz w:val="16"/>
        </w:rPr>
        <w:t xml:space="preserve">Clearly, </w:t>
      </w:r>
      <w:r w:rsidRPr="00B519A8">
        <w:rPr>
          <w:rStyle w:val="StyleUnderline"/>
          <w:highlight w:val="yellow"/>
        </w:rPr>
        <w:t xml:space="preserve">probabilistic thinking </w:t>
      </w:r>
      <w:r w:rsidRPr="00B519A8">
        <w:rPr>
          <w:rStyle w:val="Emphasis"/>
          <w:highlight w:val="yellow"/>
        </w:rPr>
        <w:t>cannot</w:t>
      </w:r>
      <w:r w:rsidRPr="00B519A8">
        <w:rPr>
          <w:rStyle w:val="StyleUnderline"/>
          <w:highlight w:val="yellow"/>
        </w:rPr>
        <w:t xml:space="preserve"> provide</w:t>
      </w:r>
      <w:r w:rsidRPr="00B519A8">
        <w:rPr>
          <w:rStyle w:val="StyleUnderline"/>
        </w:rPr>
        <w:t xml:space="preserve"> the</w:t>
      </w:r>
      <w:r w:rsidRPr="00736367">
        <w:rPr>
          <w:rStyle w:val="StyleUnderline"/>
        </w:rPr>
        <w:t xml:space="preserve"> full range of </w:t>
      </w:r>
      <w:r w:rsidRPr="00B519A8">
        <w:rPr>
          <w:rStyle w:val="StyleUnderline"/>
          <w:highlight w:val="yellow"/>
        </w:rPr>
        <w:t>concepts necessary to understand extreme</w:t>
      </w:r>
      <w:r w:rsidRPr="00736367">
        <w:rPr>
          <w:rStyle w:val="StyleUnderline"/>
        </w:rPr>
        <w:t xml:space="preserve"> </w:t>
      </w:r>
      <w:r w:rsidRPr="00B519A8">
        <w:rPr>
          <w:rStyle w:val="StyleUnderline"/>
          <w:highlight w:val="yellow"/>
        </w:rPr>
        <w:t>events. Nor can probabilistic thinking provide</w:t>
      </w:r>
      <w:r w:rsidRPr="00B519A8">
        <w:rPr>
          <w:rStyle w:val="StyleUnderline"/>
        </w:rPr>
        <w:t xml:space="preserve"> clear and unequivocal </w:t>
      </w:r>
      <w:r w:rsidRPr="00692FFF">
        <w:rPr>
          <w:rStyle w:val="StyleUnderline"/>
          <w:highlight w:val="yellow"/>
        </w:rPr>
        <w:t>counsel for</w:t>
      </w:r>
      <w:r w:rsidRPr="00B519A8">
        <w:rPr>
          <w:rStyle w:val="StyleUnderline"/>
        </w:rPr>
        <w:t xml:space="preserve"> social </w:t>
      </w:r>
      <w:r w:rsidRPr="00692FFF">
        <w:rPr>
          <w:rStyle w:val="Emphasis"/>
          <w:highlight w:val="yellow"/>
        </w:rPr>
        <w:t>policy</w:t>
      </w:r>
      <w:r w:rsidRPr="00692FFF">
        <w:rPr>
          <w:rStyle w:val="StyleUnderline"/>
          <w:highlight w:val="yellow"/>
        </w:rPr>
        <w:t xml:space="preserve"> regarding disaster</w:t>
      </w:r>
      <w:r w:rsidRPr="00692FFF">
        <w:rPr>
          <w:sz w:val="16"/>
          <w:highlight w:val="yellow"/>
        </w:rPr>
        <w:t>.</w:t>
      </w:r>
      <w:r w:rsidRPr="00736367">
        <w:rPr>
          <w:sz w:val="16"/>
        </w:rPr>
        <w:t xml:space="preserve"> For </w:t>
      </w:r>
      <w:r w:rsidRPr="00692FFF">
        <w:rPr>
          <w:rStyle w:val="StyleUnderline"/>
        </w:rPr>
        <w:t>if decisions</w:t>
      </w:r>
      <w:r w:rsidRPr="00736367">
        <w:rPr>
          <w:rStyle w:val="StyleUnderline"/>
        </w:rPr>
        <w:t xml:space="preserve"> were made and policy formulated only </w:t>
      </w:r>
      <w:proofErr w:type="gramStart"/>
      <w:r w:rsidRPr="00736367">
        <w:rPr>
          <w:rStyle w:val="StyleUnderline"/>
        </w:rPr>
        <w:t>on</w:t>
      </w:r>
      <w:r w:rsidRPr="00736367">
        <w:rPr>
          <w:sz w:val="16"/>
        </w:rPr>
        <w:t xml:space="preserve"> the basis of</w:t>
      </w:r>
      <w:proofErr w:type="gramEnd"/>
      <w:r w:rsidRPr="00736367">
        <w:rPr>
          <w:sz w:val="16"/>
        </w:rPr>
        <w:t xml:space="preserve"> </w:t>
      </w:r>
      <w:r w:rsidRPr="00736367">
        <w:rPr>
          <w:rStyle w:val="StyleUnderline"/>
        </w:rPr>
        <w:t xml:space="preserve">probabilities, </w:t>
      </w:r>
      <w:r w:rsidRPr="00692FFF">
        <w:rPr>
          <w:rStyle w:val="StyleUnderline"/>
          <w:highlight w:val="yellow"/>
        </w:rPr>
        <w:t>we would</w:t>
      </w:r>
      <w:r w:rsidRPr="00692FFF">
        <w:rPr>
          <w:rStyle w:val="StyleUnderline"/>
        </w:rPr>
        <w:t xml:space="preserve"> be </w:t>
      </w:r>
      <w:r w:rsidRPr="004C7090">
        <w:rPr>
          <w:rStyle w:val="StyleUnderline"/>
        </w:rPr>
        <w:t>pushed</w:t>
      </w:r>
      <w:r w:rsidRPr="00736367">
        <w:rPr>
          <w:rStyle w:val="StyleUnderline"/>
        </w:rPr>
        <w:t xml:space="preserve"> in the direction of </w:t>
      </w:r>
      <w:r w:rsidRPr="00692FFF">
        <w:rPr>
          <w:rStyle w:val="StyleUnderline"/>
          <w:highlight w:val="yellow"/>
        </w:rPr>
        <w:t xml:space="preserve">committing resources </w:t>
      </w:r>
      <w:r w:rsidRPr="00692FFF">
        <w:rPr>
          <w:rStyle w:val="StyleUnderline"/>
        </w:rPr>
        <w:t xml:space="preserve">to hazards </w:t>
      </w:r>
      <w:r w:rsidRPr="00692FFF">
        <w:rPr>
          <w:rStyle w:val="StyleUnderline"/>
          <w:highlight w:val="yellow"/>
        </w:rPr>
        <w:t xml:space="preserve">only on </w:t>
      </w:r>
      <w:r w:rsidRPr="00692FFF">
        <w:rPr>
          <w:rStyle w:val="StyleUnderline"/>
        </w:rPr>
        <w:t xml:space="preserve">the basis of their </w:t>
      </w:r>
      <w:r w:rsidRPr="00692FFF">
        <w:rPr>
          <w:rStyle w:val="StyleUnderline"/>
          <w:highlight w:val="yellow"/>
        </w:rPr>
        <w:t>likelihood</w:t>
      </w:r>
      <w:r w:rsidRPr="00736367">
        <w:rPr>
          <w:sz w:val="16"/>
        </w:rPr>
        <w:t xml:space="preserve"> of occurrence. While that is a sensible way to approach resource allocation, it is not the only sensible way. </w:t>
      </w:r>
      <w:r w:rsidRPr="00692FFF">
        <w:rPr>
          <w:rStyle w:val="StyleUnderline"/>
          <w:highlight w:val="yellow"/>
        </w:rPr>
        <w:t>Relying</w:t>
      </w:r>
      <w:r w:rsidRPr="00736367">
        <w:rPr>
          <w:sz w:val="16"/>
        </w:rPr>
        <w:t xml:space="preserve"> almost </w:t>
      </w:r>
      <w:r w:rsidRPr="00692FFF">
        <w:rPr>
          <w:rStyle w:val="StyleUnderline"/>
          <w:highlight w:val="yellow"/>
        </w:rPr>
        <w:t>exclusively on a probabilistic approach</w:t>
      </w:r>
      <w:r w:rsidRPr="00692FFF">
        <w:rPr>
          <w:sz w:val="16"/>
          <w:highlight w:val="yellow"/>
        </w:rPr>
        <w:t xml:space="preserve"> </w:t>
      </w:r>
      <w:r w:rsidRPr="00692FFF">
        <w:rPr>
          <w:rStyle w:val="Emphasis"/>
          <w:highlight w:val="yellow"/>
        </w:rPr>
        <w:t>leaves little room</w:t>
      </w:r>
      <w:r w:rsidRPr="00692FFF">
        <w:rPr>
          <w:rStyle w:val="StyleUnderline"/>
          <w:highlight w:val="yellow"/>
        </w:rPr>
        <w:t xml:space="preserve"> for </w:t>
      </w:r>
      <w:r w:rsidRPr="00692FFF">
        <w:rPr>
          <w:rStyle w:val="StyleUnderline"/>
        </w:rPr>
        <w:t xml:space="preserve">a </w:t>
      </w:r>
      <w:r w:rsidRPr="00692FFF">
        <w:rPr>
          <w:rStyle w:val="Emphasis"/>
          <w:highlight w:val="yellow"/>
        </w:rPr>
        <w:t>reasonable</w:t>
      </w:r>
      <w:r w:rsidRPr="00692FFF">
        <w:rPr>
          <w:rStyle w:val="StyleUnderline"/>
        </w:rPr>
        <w:t xml:space="preserve"> argument</w:t>
      </w:r>
      <w:r w:rsidRPr="00736367">
        <w:rPr>
          <w:sz w:val="16"/>
        </w:rPr>
        <w:t xml:space="preserve"> that </w:t>
      </w:r>
      <w:r w:rsidRPr="00692FFF">
        <w:rPr>
          <w:rStyle w:val="StyleUnderline"/>
        </w:rPr>
        <w:t>we should</w:t>
      </w:r>
      <w:r w:rsidRPr="00736367">
        <w:rPr>
          <w:rStyle w:val="StyleUnderline"/>
        </w:rPr>
        <w:t xml:space="preserve"> also </w:t>
      </w:r>
      <w:r w:rsidRPr="00692FFF">
        <w:rPr>
          <w:rStyle w:val="StyleUnderline"/>
          <w:highlight w:val="yellow"/>
        </w:rPr>
        <w:t>worry about</w:t>
      </w:r>
      <w:r w:rsidRPr="00736367">
        <w:rPr>
          <w:sz w:val="16"/>
        </w:rPr>
        <w:t xml:space="preserve"> nuclear plant </w:t>
      </w:r>
      <w:r w:rsidRPr="00692FFF">
        <w:rPr>
          <w:rStyle w:val="Emphasis"/>
          <w:highlight w:val="yellow"/>
        </w:rPr>
        <w:t>meltdowns</w:t>
      </w:r>
      <w:r w:rsidRPr="00736367">
        <w:rPr>
          <w:sz w:val="16"/>
        </w:rPr>
        <w:t xml:space="preserve">, </w:t>
      </w:r>
      <w:r w:rsidRPr="00736367">
        <w:rPr>
          <w:rStyle w:val="StyleUnderline"/>
        </w:rPr>
        <w:t xml:space="preserve">train </w:t>
      </w:r>
      <w:r w:rsidRPr="00692FFF">
        <w:rPr>
          <w:rStyle w:val="StyleUnderline"/>
          <w:highlight w:val="yellow"/>
        </w:rPr>
        <w:t>accidents</w:t>
      </w:r>
      <w:r w:rsidRPr="00736367">
        <w:rPr>
          <w:sz w:val="16"/>
        </w:rPr>
        <w:t xml:space="preserve"> involving toxic chemi- cals, increases in hurricane intensity from </w:t>
      </w:r>
      <w:r w:rsidRPr="00736367">
        <w:rPr>
          <w:rStyle w:val="Emphasis"/>
        </w:rPr>
        <w:t xml:space="preserve">global </w:t>
      </w:r>
      <w:r w:rsidRPr="00692FFF">
        <w:rPr>
          <w:rStyle w:val="Emphasis"/>
          <w:highlight w:val="yellow"/>
        </w:rPr>
        <w:t>warming</w:t>
      </w:r>
      <w:r w:rsidRPr="00692FFF">
        <w:rPr>
          <w:rStyle w:val="StyleUnderline"/>
          <w:highlight w:val="yellow"/>
        </w:rPr>
        <w:t>, asteroid strikes</w:t>
      </w:r>
      <w:r w:rsidRPr="00736367">
        <w:rPr>
          <w:rStyle w:val="StyleUnderline"/>
        </w:rPr>
        <w:t xml:space="preserve">, airplane </w:t>
      </w:r>
      <w:r w:rsidRPr="00692FFF">
        <w:rPr>
          <w:rStyle w:val="StyleUnderline"/>
          <w:highlight w:val="yellow"/>
        </w:rPr>
        <w:t xml:space="preserve">crashes, or </w:t>
      </w:r>
      <w:r w:rsidRPr="00692FFF">
        <w:rPr>
          <w:rStyle w:val="Emphasis"/>
          <w:highlight w:val="yellow"/>
        </w:rPr>
        <w:t>bird flu</w:t>
      </w:r>
      <w:r w:rsidRPr="00692FFF">
        <w:rPr>
          <w:rStyle w:val="StyleUnderline"/>
          <w:highlight w:val="yellow"/>
        </w:rPr>
        <w:t>.</w:t>
      </w:r>
      <w:r w:rsidRPr="00736367">
        <w:rPr>
          <w:rStyle w:val="StyleUnderline"/>
        </w:rPr>
        <w:t xml:space="preserve"> It is in </w:t>
      </w:r>
      <w:r w:rsidRPr="00692FFF">
        <w:rPr>
          <w:rStyle w:val="StyleUnderline"/>
        </w:rPr>
        <w:t xml:space="preserve">the </w:t>
      </w:r>
      <w:r w:rsidRPr="00692FFF">
        <w:rPr>
          <w:rStyle w:val="Emphasis"/>
        </w:rPr>
        <w:t>nature</w:t>
      </w:r>
      <w:r w:rsidRPr="00692FFF">
        <w:rPr>
          <w:rStyle w:val="StyleUnderline"/>
        </w:rPr>
        <w:t xml:space="preserve"> of </w:t>
      </w:r>
      <w:r w:rsidRPr="00692FFF">
        <w:rPr>
          <w:rStyle w:val="StyleUnderline"/>
          <w:highlight w:val="yellow"/>
        </w:rPr>
        <w:t>"extreme events</w:t>
      </w:r>
      <w:r w:rsidRPr="00736367">
        <w:rPr>
          <w:sz w:val="16"/>
        </w:rPr>
        <w:t xml:space="preserve">" that </w:t>
      </w:r>
      <w:r w:rsidRPr="00736367">
        <w:rPr>
          <w:rStyle w:val="StyleUnderline"/>
        </w:rPr>
        <w:t xml:space="preserve">they </w:t>
      </w:r>
      <w:r w:rsidRPr="00692FFF">
        <w:rPr>
          <w:rStyle w:val="StyleUnderline"/>
          <w:highlight w:val="yellow"/>
        </w:rPr>
        <w:t>are</w:t>
      </w:r>
      <w:r w:rsidRPr="00736367">
        <w:rPr>
          <w:sz w:val="16"/>
        </w:rPr>
        <w:t xml:space="preserve"> statistically </w:t>
      </w:r>
      <w:r w:rsidRPr="00692FFF">
        <w:rPr>
          <w:rStyle w:val="StyleUnderline"/>
          <w:highlight w:val="yellow"/>
        </w:rPr>
        <w:t>rare</w:t>
      </w:r>
      <w:r w:rsidRPr="00736367">
        <w:rPr>
          <w:sz w:val="16"/>
        </w:rPr>
        <w:t xml:space="preserve"> and that they do not provide us with a distribution of events to which we could attach probabili- ties. </w:t>
      </w:r>
      <w:r w:rsidRPr="00736367">
        <w:rPr>
          <w:rStyle w:val="StyleUnderline"/>
        </w:rPr>
        <w:t xml:space="preserve">The idea of </w:t>
      </w:r>
      <w:r w:rsidRPr="00692FFF">
        <w:rPr>
          <w:rStyle w:val="StyleUnderline"/>
          <w:highlight w:val="yellow"/>
        </w:rPr>
        <w:t xml:space="preserve">possibilistic thinking </w:t>
      </w:r>
      <w:r w:rsidRPr="00692FFF">
        <w:rPr>
          <w:rStyle w:val="Emphasis"/>
          <w:highlight w:val="yellow"/>
        </w:rPr>
        <w:t>complements</w:t>
      </w:r>
      <w:r w:rsidRPr="00692FFF">
        <w:rPr>
          <w:rStyle w:val="StyleUnderline"/>
          <w:highlight w:val="yellow"/>
        </w:rPr>
        <w:t xml:space="preserve"> probabilistic thinking</w:t>
      </w:r>
      <w:r w:rsidRPr="00736367">
        <w:rPr>
          <w:rStyle w:val="StyleUnderline"/>
        </w:rPr>
        <w:t xml:space="preserve"> in the social scientific quest to understand how and why people behave as they do.</w:t>
      </w:r>
    </w:p>
    <w:p w14:paraId="1C883BB0" w14:textId="77777777" w:rsidR="00C1671C" w:rsidRPr="002C6BBF" w:rsidRDefault="00C1671C" w:rsidP="00C1671C"/>
    <w:p w14:paraId="249A3A89" w14:textId="21226284" w:rsidR="00C1671C" w:rsidRDefault="00C1671C" w:rsidP="00C1671C">
      <w:pPr>
        <w:pStyle w:val="Heading1"/>
      </w:pPr>
      <w:r>
        <w:t>1NR</w:t>
      </w:r>
    </w:p>
    <w:p w14:paraId="5192746F" w14:textId="77777777" w:rsidR="00C1671C" w:rsidRDefault="00C1671C" w:rsidP="00C1671C">
      <w:pPr>
        <w:pStyle w:val="Heading2"/>
      </w:pPr>
      <w:r>
        <w:t>PTX</w:t>
      </w:r>
    </w:p>
    <w:p w14:paraId="7A89B909" w14:textId="77777777" w:rsidR="00C1671C" w:rsidRDefault="00C1671C" w:rsidP="00C1671C">
      <w:pPr>
        <w:pStyle w:val="Heading4"/>
      </w:pPr>
      <w:r>
        <w:t xml:space="preserve">Our arg was never that the debt ceiling would never get raised – only that </w:t>
      </w:r>
      <w:r w:rsidRPr="005A2941">
        <w:rPr>
          <w:u w:val="single"/>
        </w:rPr>
        <w:t>delay</w:t>
      </w:r>
      <w:r>
        <w:t xml:space="preserve"> getting it through reconciliation risks </w:t>
      </w:r>
      <w:r w:rsidRPr="009B0D83">
        <w:rPr>
          <w:u w:val="single"/>
        </w:rPr>
        <w:t>miscalc</w:t>
      </w:r>
      <w:r>
        <w:t xml:space="preserve"> and </w:t>
      </w:r>
      <w:r w:rsidRPr="009B0D83">
        <w:rPr>
          <w:u w:val="single"/>
        </w:rPr>
        <w:t>accidental default</w:t>
      </w:r>
      <w:r>
        <w:t xml:space="preserve"> AND </w:t>
      </w:r>
      <w:r w:rsidRPr="008E3D1F">
        <w:rPr>
          <w:u w:val="single"/>
        </w:rPr>
        <w:t>market overreactions</w:t>
      </w:r>
      <w:r>
        <w:t xml:space="preserve"> to </w:t>
      </w:r>
      <w:r w:rsidRPr="008E3D1F">
        <w:rPr>
          <w:u w:val="single"/>
        </w:rPr>
        <w:t>brinksmanship</w:t>
      </w:r>
    </w:p>
    <w:p w14:paraId="108C91FF" w14:textId="77777777" w:rsidR="00C1671C" w:rsidRDefault="00C1671C" w:rsidP="00C1671C">
      <w:pPr>
        <w:pStyle w:val="CiteSpacing"/>
      </w:pPr>
      <w:r w:rsidRPr="008C5647">
        <w:rPr>
          <w:rStyle w:val="Style13ptBold"/>
        </w:rPr>
        <w:t>Strain 9-10</w:t>
      </w:r>
      <w:r>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7BC9A3B2" w14:textId="77777777" w:rsidR="00C1671C" w:rsidRPr="009B0D83" w:rsidRDefault="00C1671C" w:rsidP="00C1671C">
      <w:pPr>
        <w:rPr>
          <w:sz w:val="16"/>
        </w:rPr>
      </w:pPr>
      <w:r w:rsidRPr="009B0D83">
        <w:rPr>
          <w:sz w:val="16"/>
        </w:rPr>
        <w:t xml:space="preserve">It’s unfortunate but true: Influential </w:t>
      </w:r>
      <w:r w:rsidRPr="00A83851">
        <w:rPr>
          <w:rStyle w:val="StyleUnderline"/>
        </w:rPr>
        <w:t>Rep</w:t>
      </w:r>
      <w:r w:rsidRPr="009B0D83">
        <w:rPr>
          <w:sz w:val="16"/>
        </w:rPr>
        <w:t>ublican politician</w:t>
      </w:r>
      <w:r w:rsidRPr="00A83851">
        <w:rPr>
          <w:rStyle w:val="StyleUnderline"/>
        </w:rPr>
        <w:t xml:space="preserve">s are playing another round of </w:t>
      </w:r>
      <w:r w:rsidRPr="00A83851">
        <w:rPr>
          <w:rStyle w:val="Emphasis"/>
        </w:rPr>
        <w:t>political chicken</w:t>
      </w:r>
      <w:r w:rsidRPr="00A83851">
        <w:rPr>
          <w:rStyle w:val="StyleUnderline"/>
        </w:rPr>
        <w:t xml:space="preserve"> that could easily lead to a </w:t>
      </w:r>
      <w:r w:rsidRPr="00A83851">
        <w:rPr>
          <w:rStyle w:val="Emphasis"/>
        </w:rPr>
        <w:t>damaging brush with default</w:t>
      </w:r>
      <w:r w:rsidRPr="009B0D83">
        <w:rPr>
          <w:sz w:val="16"/>
        </w:rPr>
        <w:t xml:space="preserve"> on the national debt. There are better ways for them to rein in excessive Democratic spending plans that don’t endanger financial markets, </w:t>
      </w:r>
      <w:proofErr w:type="gramStart"/>
      <w:r w:rsidRPr="009B0D83">
        <w:rPr>
          <w:sz w:val="16"/>
        </w:rPr>
        <w:t>taxpayers</w:t>
      </w:r>
      <w:proofErr w:type="gramEnd"/>
      <w:r w:rsidRPr="009B0D83">
        <w:rPr>
          <w:sz w:val="16"/>
        </w:rPr>
        <w:t xml:space="preserve"> and their own political self-interest.</w:t>
      </w:r>
    </w:p>
    <w:p w14:paraId="0199EF7C" w14:textId="77777777" w:rsidR="00C1671C" w:rsidRPr="009B0D83" w:rsidRDefault="00C1671C" w:rsidP="00C1671C">
      <w:pPr>
        <w:rPr>
          <w:sz w:val="16"/>
        </w:rPr>
      </w:pPr>
      <w:r w:rsidRPr="009B0D83">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171C2">
        <w:rPr>
          <w:rStyle w:val="StyleUnderline"/>
          <w:highlight w:val="cyan"/>
        </w:rPr>
        <w:t>While</w:t>
      </w:r>
      <w:r w:rsidRPr="00A83851">
        <w:rPr>
          <w:rStyle w:val="StyleUnderline"/>
        </w:rPr>
        <w:t xml:space="preserve"> there’s </w:t>
      </w:r>
      <w:r w:rsidRPr="008171C2">
        <w:rPr>
          <w:rStyle w:val="Emphasis"/>
          <w:highlight w:val="cyan"/>
        </w:rPr>
        <w:t>little doubt</w:t>
      </w:r>
      <w:r w:rsidRPr="00A83851">
        <w:rPr>
          <w:rStyle w:val="StyleUnderline"/>
        </w:rPr>
        <w:t xml:space="preserve"> that the limit </w:t>
      </w:r>
      <w:r w:rsidRPr="008171C2">
        <w:rPr>
          <w:rStyle w:val="Emphasis"/>
          <w:highlight w:val="cyan"/>
        </w:rPr>
        <w:t>will eventually be raised</w:t>
      </w:r>
      <w:r w:rsidRPr="008171C2">
        <w:rPr>
          <w:rStyle w:val="StyleUnderline"/>
          <w:highlight w:val="cyan"/>
        </w:rPr>
        <w:t xml:space="preserve">, </w:t>
      </w:r>
      <w:r w:rsidRPr="008171C2">
        <w:rPr>
          <w:rStyle w:val="Emphasis"/>
          <w:highlight w:val="cyan"/>
        </w:rPr>
        <w:t>even merely pushing up against it would be damaging</w:t>
      </w:r>
      <w:r w:rsidRPr="009B0D83">
        <w:rPr>
          <w:sz w:val="16"/>
        </w:rPr>
        <w:t>.</w:t>
      </w:r>
    </w:p>
    <w:p w14:paraId="0985196E" w14:textId="77777777" w:rsidR="00C1671C" w:rsidRPr="009B0D83" w:rsidRDefault="00C1671C" w:rsidP="00C1671C">
      <w:pPr>
        <w:rPr>
          <w:sz w:val="16"/>
        </w:rPr>
      </w:pPr>
      <w:r w:rsidRPr="00C557F0">
        <w:rPr>
          <w:rStyle w:val="StyleUnderline"/>
        </w:rPr>
        <w:t xml:space="preserve">It’s </w:t>
      </w:r>
      <w:r w:rsidRPr="00C557F0">
        <w:rPr>
          <w:rStyle w:val="Emphasis"/>
        </w:rPr>
        <w:t>hard to say</w:t>
      </w:r>
      <w:r w:rsidRPr="00C557F0">
        <w:rPr>
          <w:rStyle w:val="StyleUnderline"/>
        </w:rPr>
        <w:t xml:space="preserve"> precisely </w:t>
      </w:r>
      <w:r w:rsidRPr="00C557F0">
        <w:rPr>
          <w:rStyle w:val="Emphasis"/>
        </w:rPr>
        <w:t>when</w:t>
      </w:r>
      <w:r w:rsidRPr="00C557F0">
        <w:rPr>
          <w:rStyle w:val="StyleUnderline"/>
        </w:rPr>
        <w:t xml:space="preserve"> the government will </w:t>
      </w:r>
      <w:r w:rsidRPr="00C557F0">
        <w:rPr>
          <w:rStyle w:val="Emphasis"/>
        </w:rPr>
        <w:t>run out</w:t>
      </w:r>
      <w:r w:rsidRPr="00C557F0">
        <w:rPr>
          <w:rStyle w:val="StyleUnderline"/>
        </w:rPr>
        <w:t xml:space="preserve"> of money because</w:t>
      </w:r>
      <w:r w:rsidRPr="009B0D83">
        <w:rPr>
          <w:sz w:val="16"/>
        </w:rPr>
        <w:t xml:space="preserve"> the Treasury Department’s cash </w:t>
      </w:r>
      <w:r w:rsidRPr="00C557F0">
        <w:rPr>
          <w:rStyle w:val="StyleUnderline"/>
        </w:rPr>
        <w:t xml:space="preserve">receipts </w:t>
      </w:r>
      <w:r w:rsidRPr="00C557F0">
        <w:rPr>
          <w:rStyle w:val="Emphasis"/>
        </w:rPr>
        <w:t>fluctuate</w:t>
      </w:r>
      <w:r w:rsidRPr="00C557F0">
        <w:rPr>
          <w:rStyle w:val="StyleUnderline"/>
        </w:rPr>
        <w:t xml:space="preserve">, particularly </w:t>
      </w:r>
      <w:r w:rsidRPr="00C557F0">
        <w:rPr>
          <w:rStyle w:val="Emphasis"/>
        </w:rPr>
        <w:t>during the pandemic</w:t>
      </w:r>
      <w:r w:rsidRPr="009B0D83">
        <w:rPr>
          <w:sz w:val="16"/>
        </w:rPr>
        <w:t xml:space="preserve">. </w:t>
      </w:r>
      <w:r w:rsidRPr="00C557F0">
        <w:rPr>
          <w:rStyle w:val="StyleUnderline"/>
        </w:rPr>
        <w:t>Treasury estimates</w:t>
      </w:r>
      <w:r w:rsidRPr="009B0D83">
        <w:rPr>
          <w:sz w:val="16"/>
        </w:rPr>
        <w:t xml:space="preserve"> that it will run out of funds sometime in </w:t>
      </w:r>
      <w:r w:rsidRPr="00C557F0">
        <w:rPr>
          <w:rStyle w:val="Emphasis"/>
        </w:rPr>
        <w:t>October</w:t>
      </w:r>
      <w:r w:rsidRPr="009B0D83">
        <w:rPr>
          <w:sz w:val="16"/>
        </w:rPr>
        <w:t>.</w:t>
      </w:r>
    </w:p>
    <w:p w14:paraId="522D38F9" w14:textId="77777777" w:rsidR="00C1671C" w:rsidRPr="009B0D83" w:rsidRDefault="00C1671C" w:rsidP="00C1671C">
      <w:pPr>
        <w:rPr>
          <w:sz w:val="16"/>
        </w:rPr>
      </w:pPr>
      <w:r w:rsidRPr="009B0D83">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2BEF8DA6" w14:textId="77777777" w:rsidR="00C1671C" w:rsidRPr="009B0D83" w:rsidRDefault="00C1671C" w:rsidP="00C1671C">
      <w:pPr>
        <w:rPr>
          <w:sz w:val="16"/>
        </w:rPr>
      </w:pPr>
      <w:r w:rsidRPr="009B0D83">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2019EBBA" w14:textId="77777777" w:rsidR="00C1671C" w:rsidRPr="009B0D83" w:rsidRDefault="00C1671C" w:rsidP="00C1671C">
      <w:pPr>
        <w:rPr>
          <w:sz w:val="16"/>
        </w:rPr>
      </w:pPr>
      <w:r w:rsidRPr="009B0D83">
        <w:rPr>
          <w:sz w:val="16"/>
        </w:rPr>
        <w:t xml:space="preserve">This question has answers. First, </w:t>
      </w:r>
      <w:r w:rsidRPr="009B0D83">
        <w:rPr>
          <w:rStyle w:val="StyleUnderline"/>
        </w:rPr>
        <w:t>it’s unclear whether the reconciliation rules would allow a debt-ceiling increase to be passed as a stand-alone bill</w:t>
      </w:r>
      <w:r w:rsidRPr="009B0D83">
        <w:rPr>
          <w:sz w:val="16"/>
        </w:rPr>
        <w:t>. The Senate doesn’t have a lot of experience using this procedure, and my conversations with top aides on Capitol Hill indicate a lot of confusion on this point.</w:t>
      </w:r>
    </w:p>
    <w:p w14:paraId="1D7510EB" w14:textId="77777777" w:rsidR="00C1671C" w:rsidRPr="009B0D83" w:rsidRDefault="00C1671C" w:rsidP="00C1671C">
      <w:pPr>
        <w:rPr>
          <w:sz w:val="16"/>
        </w:rPr>
      </w:pPr>
      <w:r w:rsidRPr="009B0D83">
        <w:rPr>
          <w:sz w:val="16"/>
        </w:rPr>
        <w:t xml:space="preserve">Another suggestion is that Democrats include the debt-ceiling increase in their $3.5 trillion reconciliation bill, which would create and expand major climate and social programs and lacks any Republican support. But </w:t>
      </w:r>
      <w:r w:rsidRPr="009B0D83">
        <w:rPr>
          <w:rStyle w:val="StyleUnderline"/>
        </w:rPr>
        <w:t>there’s no guarantee that the spending bill will be able to</w:t>
      </w:r>
      <w:r w:rsidRPr="009B0D83">
        <w:rPr>
          <w:sz w:val="16"/>
        </w:rPr>
        <w:t xml:space="preserve"> get the unanimous Democratic support needed to pass it by a simple majority, or that it would </w:t>
      </w:r>
      <w:r w:rsidRPr="009B0D83">
        <w:rPr>
          <w:rStyle w:val="StyleUnderline"/>
        </w:rPr>
        <w:t>pass before the government would need to increase the borrowing limit to avoid default</w:t>
      </w:r>
      <w:r w:rsidRPr="009B0D83">
        <w:rPr>
          <w:sz w:val="16"/>
        </w:rPr>
        <w:t>. House Speaker Nancy Pelosi closed the door on this option on Wednesday. In addition, it’s an odd strategy to push for including a must-pass provision in a bill that you don’t want to pass.</w:t>
      </w:r>
    </w:p>
    <w:p w14:paraId="2F16D2C0" w14:textId="77777777" w:rsidR="00C1671C" w:rsidRPr="009B0D83" w:rsidRDefault="00C1671C" w:rsidP="00C1671C">
      <w:pPr>
        <w:rPr>
          <w:sz w:val="16"/>
        </w:rPr>
      </w:pPr>
      <w:r w:rsidRPr="009B0D83">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199FDF40" w14:textId="77777777" w:rsidR="00C1671C" w:rsidRPr="009B0D83" w:rsidRDefault="00C1671C" w:rsidP="00C1671C">
      <w:pPr>
        <w:rPr>
          <w:sz w:val="16"/>
        </w:rPr>
      </w:pPr>
      <w:r w:rsidRPr="008171C2">
        <w:rPr>
          <w:rStyle w:val="StyleUnderline"/>
        </w:rPr>
        <w:t xml:space="preserve">There’s </w:t>
      </w:r>
      <w:r w:rsidRPr="00C557F0">
        <w:rPr>
          <w:rStyle w:val="Emphasis"/>
        </w:rPr>
        <w:t>no chance</w:t>
      </w:r>
      <w:r w:rsidRPr="008171C2">
        <w:rPr>
          <w:rStyle w:val="StyleUnderline"/>
        </w:rPr>
        <w:t xml:space="preserve"> that the </w:t>
      </w:r>
      <w:r w:rsidRPr="00C557F0">
        <w:rPr>
          <w:rStyle w:val="Emphasis"/>
        </w:rPr>
        <w:t>debt ceiling won’t eventually be raised</w:t>
      </w:r>
      <w:r w:rsidRPr="00C557F0">
        <w:rPr>
          <w:rStyle w:val="StyleUnderline"/>
        </w:rPr>
        <w:t xml:space="preserve">. The </w:t>
      </w:r>
      <w:r w:rsidRPr="00C557F0">
        <w:rPr>
          <w:rStyle w:val="Emphasis"/>
        </w:rPr>
        <w:t>only question</w:t>
      </w:r>
      <w:r w:rsidRPr="00C557F0">
        <w:rPr>
          <w:rStyle w:val="StyleUnderline"/>
        </w:rPr>
        <w:t xml:space="preserve"> is </w:t>
      </w:r>
      <w:r w:rsidRPr="00C557F0">
        <w:rPr>
          <w:rStyle w:val="Emphasis"/>
        </w:rPr>
        <w:t>how much damage is incurred along the way</w:t>
      </w:r>
      <w:r w:rsidRPr="009B0D83">
        <w:rPr>
          <w:sz w:val="16"/>
        </w:rPr>
        <w:t>.</w:t>
      </w:r>
    </w:p>
    <w:p w14:paraId="25446960" w14:textId="77777777" w:rsidR="00C1671C" w:rsidRPr="009B0D83" w:rsidRDefault="00C1671C" w:rsidP="00C1671C">
      <w:pPr>
        <w:rPr>
          <w:sz w:val="16"/>
        </w:rPr>
      </w:pPr>
      <w:r w:rsidRPr="008171C2">
        <w:rPr>
          <w:rStyle w:val="Emphasis"/>
          <w:highlight w:val="cyan"/>
        </w:rPr>
        <w:t>Even edging close</w:t>
      </w:r>
      <w:r w:rsidRPr="008171C2">
        <w:rPr>
          <w:rStyle w:val="StyleUnderline"/>
        </w:rPr>
        <w:t xml:space="preserve"> to defaulting </w:t>
      </w:r>
      <w:r w:rsidRPr="008171C2">
        <w:rPr>
          <w:rStyle w:val="StyleUnderline"/>
          <w:highlight w:val="cyan"/>
        </w:rPr>
        <w:t xml:space="preserve">is </w:t>
      </w:r>
      <w:r w:rsidRPr="008171C2">
        <w:rPr>
          <w:rStyle w:val="Emphasis"/>
          <w:highlight w:val="cyan"/>
        </w:rPr>
        <w:t>dangerous</w:t>
      </w:r>
      <w:r w:rsidRPr="008171C2">
        <w:rPr>
          <w:rStyle w:val="StyleUnderline"/>
        </w:rPr>
        <w:t xml:space="preserve">, as </w:t>
      </w:r>
      <w:r w:rsidRPr="00C557F0">
        <w:rPr>
          <w:rStyle w:val="Emphasis"/>
          <w:highlight w:val="cyan"/>
        </w:rPr>
        <w:t>recent experience</w:t>
      </w:r>
      <w:r w:rsidRPr="00C557F0">
        <w:rPr>
          <w:rStyle w:val="StyleUnderline"/>
          <w:highlight w:val="cyan"/>
        </w:rPr>
        <w:t xml:space="preserve"> shows</w:t>
      </w:r>
      <w:r w:rsidRPr="009B0D83">
        <w:rPr>
          <w:sz w:val="16"/>
        </w:rPr>
        <w:t xml:space="preserve">. According to the Government Accountability Office, </w:t>
      </w:r>
      <w:r w:rsidRPr="008171C2">
        <w:rPr>
          <w:rStyle w:val="StyleUnderline"/>
        </w:rPr>
        <w:t xml:space="preserve">debt-ceiling </w:t>
      </w:r>
      <w:r w:rsidRPr="00C557F0">
        <w:rPr>
          <w:rStyle w:val="Emphasis"/>
          <w:highlight w:val="cyan"/>
        </w:rPr>
        <w:t>brinkmanship</w:t>
      </w:r>
      <w:r w:rsidRPr="00C557F0">
        <w:rPr>
          <w:rStyle w:val="StyleUnderline"/>
          <w:highlight w:val="cyan"/>
        </w:rPr>
        <w:t xml:space="preserve"> pushed up </w:t>
      </w:r>
      <w:r w:rsidRPr="00C557F0">
        <w:rPr>
          <w:rStyle w:val="Emphasis"/>
          <w:highlight w:val="cyan"/>
        </w:rPr>
        <w:t>interest rates</w:t>
      </w:r>
      <w:r w:rsidRPr="008171C2">
        <w:rPr>
          <w:rStyle w:val="StyleUnderline"/>
        </w:rPr>
        <w:t xml:space="preserve"> in 2011</w:t>
      </w:r>
      <w:r w:rsidRPr="009B0D83">
        <w:rPr>
          <w:sz w:val="16"/>
        </w:rPr>
        <w:t>, leaving taxpayers on the hook for an extra $1.3 billion in government borrowing costs in that year alone. The Bipartisan Policy Center estimated that the 10-year cost was roughly $19 billion.</w:t>
      </w:r>
    </w:p>
    <w:p w14:paraId="4C8B5A85" w14:textId="77777777" w:rsidR="00C1671C" w:rsidRPr="009B0D83" w:rsidRDefault="00C1671C" w:rsidP="00C1671C">
      <w:pPr>
        <w:rPr>
          <w:sz w:val="16"/>
        </w:rPr>
      </w:pPr>
      <w:r w:rsidRPr="00C557F0">
        <w:rPr>
          <w:rStyle w:val="Emphasis"/>
          <w:highlight w:val="cyan"/>
        </w:rPr>
        <w:t>Financial</w:t>
      </w:r>
      <w:r w:rsidRPr="008171C2">
        <w:rPr>
          <w:rStyle w:val="Emphasis"/>
        </w:rPr>
        <w:t xml:space="preserve"> market </w:t>
      </w:r>
      <w:r w:rsidRPr="00C557F0">
        <w:rPr>
          <w:rStyle w:val="Emphasis"/>
          <w:highlight w:val="cyan"/>
        </w:rPr>
        <w:t>volatility</w:t>
      </w:r>
      <w:r w:rsidRPr="008171C2">
        <w:rPr>
          <w:rStyle w:val="StyleUnderline"/>
        </w:rPr>
        <w:t xml:space="preserve"> </w:t>
      </w:r>
      <w:r w:rsidRPr="00C557F0">
        <w:rPr>
          <w:rStyle w:val="StyleUnderline"/>
          <w:highlight w:val="cyan"/>
        </w:rPr>
        <w:t>and</w:t>
      </w:r>
      <w:r w:rsidRPr="008171C2">
        <w:rPr>
          <w:rStyle w:val="StyleUnderline"/>
        </w:rPr>
        <w:t xml:space="preserve"> measures of economic </w:t>
      </w:r>
      <w:r w:rsidRPr="00C557F0">
        <w:rPr>
          <w:rStyle w:val="Emphasis"/>
          <w:highlight w:val="cyan"/>
        </w:rPr>
        <w:t>policy uncertainty spiked</w:t>
      </w:r>
      <w:r w:rsidRPr="008171C2">
        <w:rPr>
          <w:rStyle w:val="StyleUnderline"/>
        </w:rPr>
        <w:t xml:space="preserve">, and </w:t>
      </w:r>
      <w:r w:rsidRPr="00C557F0">
        <w:rPr>
          <w:rStyle w:val="Emphasis"/>
          <w:highlight w:val="cyan"/>
        </w:rPr>
        <w:t>consumer confidence plummeted</w:t>
      </w:r>
      <w:r w:rsidRPr="009B0D83">
        <w:rPr>
          <w:sz w:val="16"/>
        </w:rPr>
        <w:t xml:space="preserve">. Republicans — whose cultural agenda has strong appeal among higher-income, college-educated voters — should note that </w:t>
      </w:r>
      <w:r w:rsidRPr="00C557F0">
        <w:rPr>
          <w:rStyle w:val="Emphasis"/>
          <w:highlight w:val="cyan"/>
        </w:rPr>
        <w:t>stock</w:t>
      </w:r>
      <w:r w:rsidRPr="008171C2">
        <w:rPr>
          <w:rStyle w:val="Emphasis"/>
        </w:rPr>
        <w:t xml:space="preserve"> price</w:t>
      </w:r>
      <w:r w:rsidRPr="00C557F0">
        <w:rPr>
          <w:rStyle w:val="Emphasis"/>
          <w:highlight w:val="cyan"/>
        </w:rPr>
        <w:t>s</w:t>
      </w:r>
      <w:r w:rsidRPr="008171C2">
        <w:rPr>
          <w:rStyle w:val="StyleUnderline"/>
        </w:rPr>
        <w:t xml:space="preserve"> also </w:t>
      </w:r>
      <w:r w:rsidRPr="00C557F0">
        <w:rPr>
          <w:rStyle w:val="Emphasis"/>
          <w:highlight w:val="cyan"/>
        </w:rPr>
        <w:t>fell</w:t>
      </w:r>
      <w:r w:rsidRPr="009B0D83">
        <w:rPr>
          <w:sz w:val="16"/>
        </w:rPr>
        <w:t>, reducing the value of retirement and college-savings plans.</w:t>
      </w:r>
    </w:p>
    <w:p w14:paraId="191C8792" w14:textId="77777777" w:rsidR="00C1671C" w:rsidRPr="009B0D83" w:rsidRDefault="00C1671C" w:rsidP="00C1671C">
      <w:pPr>
        <w:rPr>
          <w:sz w:val="16"/>
        </w:rPr>
      </w:pPr>
      <w:r w:rsidRPr="008171C2">
        <w:rPr>
          <w:rStyle w:val="StyleUnderline"/>
        </w:rPr>
        <w:t xml:space="preserve">An even bigger threat than a close call would be </w:t>
      </w:r>
      <w:r w:rsidRPr="00C557F0">
        <w:rPr>
          <w:rStyle w:val="Emphasis"/>
          <w:highlight w:val="cyan"/>
        </w:rPr>
        <w:t>temporarily defaulting</w:t>
      </w:r>
      <w:r w:rsidRPr="009B0D83">
        <w:rPr>
          <w:sz w:val="16"/>
        </w:rPr>
        <w:t xml:space="preserve">. This scenario is made </w:t>
      </w:r>
      <w:r w:rsidRPr="00C557F0">
        <w:rPr>
          <w:rStyle w:val="Emphasis"/>
          <w:highlight w:val="cyan"/>
        </w:rPr>
        <w:t>more likely</w:t>
      </w:r>
      <w:r w:rsidRPr="008171C2">
        <w:rPr>
          <w:rStyle w:val="StyleUnderline"/>
        </w:rPr>
        <w:t xml:space="preserve"> because of </w:t>
      </w:r>
      <w:r w:rsidRPr="00C557F0">
        <w:rPr>
          <w:rStyle w:val="Emphasis"/>
          <w:highlight w:val="cyan"/>
        </w:rPr>
        <w:t>multiple sources of intersecting uncertainty:</w:t>
      </w:r>
      <w:r w:rsidRPr="008171C2">
        <w:rPr>
          <w:rStyle w:val="StyleUnderline"/>
        </w:rPr>
        <w:t xml:space="preserve"> precisely </w:t>
      </w:r>
      <w:r w:rsidRPr="00C557F0">
        <w:rPr>
          <w:rStyle w:val="StyleUnderline"/>
          <w:highlight w:val="cyan"/>
        </w:rPr>
        <w:t>when</w:t>
      </w:r>
      <w:r w:rsidRPr="008171C2">
        <w:rPr>
          <w:rStyle w:val="StyleUnderline"/>
        </w:rPr>
        <w:t xml:space="preserve"> the government will </w:t>
      </w:r>
      <w:r w:rsidRPr="00C557F0">
        <w:rPr>
          <w:rStyle w:val="Emphasis"/>
          <w:highlight w:val="cyan"/>
        </w:rPr>
        <w:t>run out</w:t>
      </w:r>
      <w:r w:rsidRPr="008171C2">
        <w:rPr>
          <w:rStyle w:val="StyleUnderline"/>
        </w:rPr>
        <w:t xml:space="preserve"> of cash</w:t>
      </w:r>
      <w:r w:rsidRPr="00004632">
        <w:rPr>
          <w:rStyle w:val="StyleUnderline"/>
        </w:rPr>
        <w:t xml:space="preserve">, </w:t>
      </w:r>
      <w:r w:rsidRPr="00C557F0">
        <w:rPr>
          <w:rStyle w:val="Emphasis"/>
          <w:highlight w:val="cyan"/>
        </w:rPr>
        <w:t>reconciliation rules</w:t>
      </w:r>
      <w:r w:rsidRPr="008171C2">
        <w:rPr>
          <w:rStyle w:val="StyleUnderline"/>
        </w:rPr>
        <w:t xml:space="preserve">, the fate of </w:t>
      </w:r>
      <w:r w:rsidRPr="00C557F0">
        <w:rPr>
          <w:rStyle w:val="StyleUnderline"/>
          <w:highlight w:val="cyan"/>
        </w:rPr>
        <w:t>the</w:t>
      </w:r>
      <w:r w:rsidRPr="008171C2">
        <w:rPr>
          <w:rStyle w:val="StyleUnderline"/>
        </w:rPr>
        <w:t xml:space="preserve"> $3.5 trillion </w:t>
      </w:r>
      <w:r w:rsidRPr="00C557F0">
        <w:rPr>
          <w:rStyle w:val="Emphasis"/>
          <w:highlight w:val="cyan"/>
        </w:rPr>
        <w:t>spending bill</w:t>
      </w:r>
      <w:r w:rsidRPr="009B0D83">
        <w:rPr>
          <w:sz w:val="16"/>
        </w:rPr>
        <w:t xml:space="preserve">, and whether Congress can pass a measure this month to prevent a government shutdown. It’s unclear how an effort to raise the debt limit might be intertwined with any of these. </w:t>
      </w:r>
      <w:r w:rsidRPr="00C557F0">
        <w:rPr>
          <w:rStyle w:val="StyleUnderline"/>
          <w:highlight w:val="cyan"/>
        </w:rPr>
        <w:t xml:space="preserve">In </w:t>
      </w:r>
      <w:r w:rsidRPr="00C557F0">
        <w:rPr>
          <w:rStyle w:val="Emphasis"/>
          <w:highlight w:val="cyan"/>
        </w:rPr>
        <w:t>all this activity and confusion</w:t>
      </w:r>
      <w:r w:rsidRPr="00C557F0">
        <w:rPr>
          <w:rStyle w:val="StyleUnderline"/>
          <w:highlight w:val="cyan"/>
        </w:rPr>
        <w:t xml:space="preserve">, the </w:t>
      </w:r>
      <w:r w:rsidRPr="00C557F0">
        <w:rPr>
          <w:rStyle w:val="Emphasis"/>
          <w:highlight w:val="cyan"/>
        </w:rPr>
        <w:t>unthinkable might happen</w:t>
      </w:r>
      <w:r w:rsidRPr="009B0D83">
        <w:rPr>
          <w:sz w:val="16"/>
        </w:rPr>
        <w:t>.</w:t>
      </w:r>
    </w:p>
    <w:p w14:paraId="7689AB0D" w14:textId="77777777" w:rsidR="00C1671C" w:rsidRPr="009B0D83" w:rsidRDefault="00C1671C" w:rsidP="00C1671C">
      <w:pPr>
        <w:rPr>
          <w:sz w:val="16"/>
        </w:rPr>
      </w:pPr>
      <w:r w:rsidRPr="00C557F0">
        <w:rPr>
          <w:rStyle w:val="StyleUnderline"/>
        </w:rPr>
        <w:t>Republicans should anticipate that if they push too hard, the stock market is likely to drop by thousands of points per day</w:t>
      </w:r>
      <w:r w:rsidRPr="009B0D83">
        <w:rPr>
          <w:sz w:val="16"/>
        </w:rPr>
        <w:t xml:space="preserve"> and they would take most of the blame. </w:t>
      </w:r>
      <w:r w:rsidRPr="00C557F0">
        <w:rPr>
          <w:rStyle w:val="StyleUnderline"/>
        </w:rPr>
        <w:t>After one or two days, Congress would surely pass a debt-limit increase with overwhelming bipartisan support</w:t>
      </w:r>
      <w:r w:rsidRPr="009B0D83">
        <w:rPr>
          <w:sz w:val="16"/>
        </w:rPr>
        <w:t>. In this scenario, what has the GOP accomplished?</w:t>
      </w:r>
    </w:p>
    <w:p w14:paraId="1A7408B6" w14:textId="77777777" w:rsidR="00C1671C" w:rsidRPr="009B0D83" w:rsidRDefault="00C1671C" w:rsidP="00C1671C">
      <w:pPr>
        <w:rPr>
          <w:sz w:val="16"/>
        </w:rPr>
      </w:pPr>
      <w:r w:rsidRPr="009B0D83">
        <w:rPr>
          <w:sz w:val="16"/>
        </w:rPr>
        <w:t xml:space="preserve">Instead of refusing to lift the debt ceiling, Republicans should </w:t>
      </w:r>
      <w:r w:rsidRPr="00C557F0">
        <w:rPr>
          <w:rStyle w:val="StyleUnderline"/>
        </w:rPr>
        <w:t>find something to trade</w:t>
      </w:r>
      <w:r w:rsidRPr="009B0D83">
        <w:rPr>
          <w:sz w:val="16"/>
        </w:rPr>
        <w:t xml:space="preserve"> with the Democrats. Disaster-relief funds. A larger defense </w:t>
      </w:r>
      <w:proofErr w:type="gramStart"/>
      <w:r w:rsidRPr="009B0D83">
        <w:rPr>
          <w:sz w:val="16"/>
        </w:rPr>
        <w:t>budget</w:t>
      </w:r>
      <w:proofErr w:type="gramEnd"/>
      <w:r w:rsidRPr="009B0D83">
        <w:rPr>
          <w:sz w:val="16"/>
        </w:rPr>
        <w:t xml:space="preserve">. Or something. </w:t>
      </w:r>
      <w:r w:rsidRPr="00C557F0">
        <w:rPr>
          <w:rStyle w:val="StyleUnderline"/>
        </w:rPr>
        <w:t>Find 10 Republican senators to join forces with 50 Democrats</w:t>
      </w:r>
      <w:r w:rsidRPr="009B0D83">
        <w:rPr>
          <w:sz w:val="16"/>
        </w:rPr>
        <w:t xml:space="preserve"> to meet the Senate’s supermajority requirement. </w:t>
      </w:r>
      <w:r w:rsidRPr="00C557F0">
        <w:rPr>
          <w:rStyle w:val="StyleUnderline"/>
        </w:rPr>
        <w:t>Let the rest of the GOP</w:t>
      </w:r>
      <w:r w:rsidRPr="009B0D83">
        <w:rPr>
          <w:sz w:val="16"/>
        </w:rPr>
        <w:t xml:space="preserve"> — especially those who </w:t>
      </w:r>
      <w:proofErr w:type="gramStart"/>
      <w:r w:rsidRPr="009B0D83">
        <w:rPr>
          <w:sz w:val="16"/>
        </w:rPr>
        <w:t>have to</w:t>
      </w:r>
      <w:proofErr w:type="gramEnd"/>
      <w:r w:rsidRPr="009B0D83">
        <w:rPr>
          <w:sz w:val="16"/>
        </w:rPr>
        <w:t xml:space="preserve"> run for re-election in 2022 — </w:t>
      </w:r>
      <w:r w:rsidRPr="00C557F0">
        <w:rPr>
          <w:rStyle w:val="StyleUnderline"/>
        </w:rPr>
        <w:t>off the hook</w:t>
      </w:r>
      <w:r w:rsidRPr="009B0D83">
        <w:rPr>
          <w:sz w:val="16"/>
        </w:rPr>
        <w:t>.</w:t>
      </w:r>
    </w:p>
    <w:p w14:paraId="707EF2AD" w14:textId="77777777" w:rsidR="00C1671C" w:rsidRPr="009B0D83" w:rsidRDefault="00C1671C" w:rsidP="00C1671C">
      <w:pPr>
        <w:rPr>
          <w:sz w:val="16"/>
        </w:rPr>
      </w:pPr>
      <w:r w:rsidRPr="009B0D83">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5130B867" w14:textId="77777777" w:rsidR="00C1671C" w:rsidRPr="009B0D83" w:rsidRDefault="00C1671C" w:rsidP="00C1671C">
      <w:pPr>
        <w:rPr>
          <w:sz w:val="16"/>
        </w:rPr>
      </w:pPr>
      <w:r w:rsidRPr="009B0D83">
        <w:rPr>
          <w:sz w:val="16"/>
        </w:rPr>
        <w:t>Quickly and quietly taking care of this is in the party’s — and the country’s — best interest.</w:t>
      </w:r>
    </w:p>
    <w:p w14:paraId="551F3470" w14:textId="77777777" w:rsidR="00C1671C" w:rsidRDefault="00C1671C" w:rsidP="00C1671C"/>
    <w:p w14:paraId="292B918B" w14:textId="77777777" w:rsidR="00C1671C" w:rsidRDefault="00C1671C" w:rsidP="00C1671C">
      <w:pPr>
        <w:pStyle w:val="Heading4"/>
      </w:pPr>
      <w:r w:rsidRPr="00197604">
        <w:t xml:space="preserve">It’s </w:t>
      </w:r>
      <w:r w:rsidRPr="00197604">
        <w:rPr>
          <w:u w:val="single"/>
        </w:rPr>
        <w:t>NOT certain</w:t>
      </w:r>
      <w:r w:rsidRPr="00197604">
        <w:t xml:space="preserve"> – </w:t>
      </w:r>
      <w:r>
        <w:t xml:space="preserve">there’s </w:t>
      </w:r>
      <w:r w:rsidRPr="00B36E9E">
        <w:rPr>
          <w:u w:val="single"/>
        </w:rPr>
        <w:t>only barely enough time</w:t>
      </w:r>
      <w:r>
        <w:t xml:space="preserve"> before </w:t>
      </w:r>
      <w:r w:rsidRPr="00B36E9E">
        <w:rPr>
          <w:u w:val="single"/>
        </w:rPr>
        <w:t>markets freak out in anticipation</w:t>
      </w:r>
      <w:r>
        <w:t xml:space="preserve"> and our impact’s triggered – </w:t>
      </w:r>
      <w:r w:rsidRPr="00B36E9E">
        <w:rPr>
          <w:u w:val="single"/>
        </w:rPr>
        <w:t>ANY disruption to the timeline</w:t>
      </w:r>
      <w:r>
        <w:t xml:space="preserve"> is </w:t>
      </w:r>
      <w:r w:rsidRPr="00B36E9E">
        <w:rPr>
          <w:u w:val="single"/>
        </w:rPr>
        <w:t>fatal</w:t>
      </w:r>
    </w:p>
    <w:p w14:paraId="077B47B5" w14:textId="77777777" w:rsidR="00C1671C" w:rsidRDefault="00C1671C" w:rsidP="00C1671C">
      <w:pPr>
        <w:pStyle w:val="CiteSpacing"/>
      </w:pPr>
      <w:r w:rsidRPr="00FC37C4">
        <w:rPr>
          <w:rStyle w:val="Style13ptBold"/>
        </w:rPr>
        <w:t>Myers et al 10-1</w:t>
      </w:r>
      <w:r>
        <w:t>-21 (Charles Myers, Chairman of Signum Global Advisors, over 20 years of US political and electoral experience advising candidates in Presidential, Senate, House of Representatives, Gubernatorial and Mayoral races, including Hillary Clinton and President Joe Biden, 25 years of experience in global financial markets, former Global Head of Equities and Board Member at Fox-Pitt, Kelton, M. Phil Cambridge University, BA Amherst College; interviewed by Matt Peterson, ideas editor for Barron's Group, has covered the economy, politics, and global affairs for more than 15 years, formerly worked for The Atlantic, Eurasia Group, and Yale University; “‘Go for Growth at Any Cost’: What’s Driving Democratic Strategy into the Midterms,” Barron’s, 10-1-2021, https://www.barrons.com/articles/whats-driving-democratic-strategy-into-the-midterms-biden-debt-ceiling-51633119902)</w:t>
      </w:r>
    </w:p>
    <w:p w14:paraId="1F7AA5CD" w14:textId="77777777" w:rsidR="00C1671C" w:rsidRPr="00FC37C4" w:rsidRDefault="00C1671C" w:rsidP="00C1671C">
      <w:pPr>
        <w:rPr>
          <w:sz w:val="16"/>
        </w:rPr>
      </w:pPr>
      <w:r w:rsidRPr="0036318D">
        <w:rPr>
          <w:rStyle w:val="Emphasis"/>
        </w:rPr>
        <w:t>Barron’s:</w:t>
      </w:r>
      <w:r w:rsidRPr="00FC37C4">
        <w:rPr>
          <w:sz w:val="16"/>
        </w:rPr>
        <w:t xml:space="preserve"> Let’s level-set. </w:t>
      </w:r>
      <w:r w:rsidRPr="006A7930">
        <w:rPr>
          <w:rStyle w:val="StyleUnderline"/>
        </w:rPr>
        <w:t>How dysfunctional is the policy process right now on a scale of one to 10? One is, say, we’re going to breach the debt ceiling, and 10 is things are working well</w:t>
      </w:r>
      <w:r w:rsidRPr="00FC37C4">
        <w:rPr>
          <w:sz w:val="16"/>
        </w:rPr>
        <w:t>.</w:t>
      </w:r>
    </w:p>
    <w:p w14:paraId="3F37620B" w14:textId="77777777" w:rsidR="00C1671C" w:rsidRPr="00FC37C4" w:rsidRDefault="00C1671C" w:rsidP="00C1671C">
      <w:pPr>
        <w:rPr>
          <w:sz w:val="16"/>
        </w:rPr>
      </w:pPr>
      <w:r w:rsidRPr="0036318D">
        <w:rPr>
          <w:rStyle w:val="Emphasis"/>
        </w:rPr>
        <w:t>Charles Myers:</w:t>
      </w:r>
      <w:r w:rsidRPr="00FC37C4">
        <w:rPr>
          <w:sz w:val="16"/>
        </w:rPr>
        <w:t xml:space="preserve"> It varies by issue. On BIF [the bipartisan infrastructure framework] and on reconciliation, I would say the dysfunction is far less than it appears from the outside, meaning internally within the Democratic Party. We could even have a vote on BIF tonight. It may slip until tomorrow. They’re very close. On that issue, I would give it an eight, despite the noise.</w:t>
      </w:r>
    </w:p>
    <w:p w14:paraId="4AB91F28" w14:textId="77777777" w:rsidR="00C1671C" w:rsidRPr="00FC37C4" w:rsidRDefault="00C1671C" w:rsidP="00C1671C">
      <w:pPr>
        <w:rPr>
          <w:sz w:val="16"/>
        </w:rPr>
      </w:pPr>
      <w:r w:rsidRPr="006A7930">
        <w:rPr>
          <w:rStyle w:val="StyleUnderline"/>
        </w:rPr>
        <w:t>On the debt ceiling, I would give it a two because the Dem</w:t>
      </w:r>
      <w:r w:rsidRPr="00FC37C4">
        <w:rPr>
          <w:sz w:val="16"/>
        </w:rPr>
        <w:t xml:space="preserve">ocratic </w:t>
      </w:r>
      <w:r w:rsidRPr="006A7930">
        <w:rPr>
          <w:rStyle w:val="StyleUnderline"/>
        </w:rPr>
        <w:t xml:space="preserve">leadership is </w:t>
      </w:r>
      <w:r w:rsidRPr="00FA3DB7">
        <w:rPr>
          <w:rStyle w:val="Emphasis"/>
          <w:highlight w:val="cyan"/>
        </w:rPr>
        <w:t>insisting that Rep</w:t>
      </w:r>
      <w:r w:rsidRPr="00FC37C4">
        <w:rPr>
          <w:sz w:val="16"/>
        </w:rPr>
        <w:t>ublican</w:t>
      </w:r>
      <w:r w:rsidRPr="00BD5BF2">
        <w:rPr>
          <w:rStyle w:val="Emphasis"/>
          <w:highlight w:val="cyan"/>
        </w:rPr>
        <w:t>s vote with them</w:t>
      </w:r>
      <w:r w:rsidRPr="00BD5BF2">
        <w:rPr>
          <w:rStyle w:val="StyleUnderline"/>
        </w:rPr>
        <w:t xml:space="preserve"> </w:t>
      </w:r>
      <w:r w:rsidRPr="006A7930">
        <w:rPr>
          <w:rStyle w:val="StyleUnderline"/>
        </w:rPr>
        <w:t xml:space="preserve">to lift or suspend the ceiling. </w:t>
      </w:r>
      <w:r w:rsidRPr="00BD5BF2">
        <w:rPr>
          <w:rStyle w:val="Emphasis"/>
          <w:highlight w:val="cyan"/>
        </w:rPr>
        <w:t>That’s just not going to happen</w:t>
      </w:r>
      <w:r w:rsidRPr="006A7930">
        <w:rPr>
          <w:rStyle w:val="StyleUnderline"/>
        </w:rPr>
        <w:t xml:space="preserve">. Their procedural </w:t>
      </w:r>
      <w:r w:rsidRPr="00BD5BF2">
        <w:rPr>
          <w:rStyle w:val="StyleUnderline"/>
          <w:highlight w:val="cyan"/>
        </w:rPr>
        <w:t>alternative</w:t>
      </w:r>
      <w:r w:rsidRPr="006A7930">
        <w:rPr>
          <w:rStyle w:val="StyleUnderline"/>
        </w:rPr>
        <w:t xml:space="preserve"> to raise the ceiling </w:t>
      </w:r>
      <w:r w:rsidRPr="00BD5BF2">
        <w:rPr>
          <w:rStyle w:val="StyleUnderline"/>
          <w:highlight w:val="cyan"/>
        </w:rPr>
        <w:t>is</w:t>
      </w:r>
      <w:r w:rsidRPr="006A7930">
        <w:rPr>
          <w:rStyle w:val="StyleUnderline"/>
        </w:rPr>
        <w:t xml:space="preserve"> to pass </w:t>
      </w:r>
      <w:r w:rsidRPr="00BD5BF2">
        <w:rPr>
          <w:rStyle w:val="StyleUnderline"/>
          <w:highlight w:val="cyan"/>
        </w:rPr>
        <w:t>a new budget resolution</w:t>
      </w:r>
      <w:r w:rsidRPr="006A7930">
        <w:rPr>
          <w:rStyle w:val="StyleUnderline"/>
        </w:rPr>
        <w:t xml:space="preserve">, just the Democrats, and then hold a standalone vote on the debt ceiling and lift it to a new number. From everything we’ve </w:t>
      </w:r>
      <w:proofErr w:type="gramStart"/>
      <w:r w:rsidRPr="006A7930">
        <w:rPr>
          <w:rStyle w:val="StyleUnderline"/>
        </w:rPr>
        <w:t>seen,</w:t>
      </w:r>
      <w:proofErr w:type="gramEnd"/>
      <w:r w:rsidRPr="006A7930">
        <w:rPr>
          <w:rStyle w:val="StyleUnderline"/>
        </w:rPr>
        <w:t xml:space="preserve"> </w:t>
      </w:r>
      <w:r w:rsidRPr="00BD5BF2">
        <w:rPr>
          <w:rStyle w:val="StyleUnderline"/>
          <w:highlight w:val="cyan"/>
        </w:rPr>
        <w:t>that process</w:t>
      </w:r>
      <w:r w:rsidRPr="00BD5BF2">
        <w:rPr>
          <w:rStyle w:val="StyleUnderline"/>
        </w:rPr>
        <w:t xml:space="preserve"> could </w:t>
      </w:r>
      <w:r w:rsidRPr="00BD5BF2">
        <w:rPr>
          <w:rStyle w:val="StyleUnderline"/>
          <w:highlight w:val="cyan"/>
        </w:rPr>
        <w:t xml:space="preserve">take </w:t>
      </w:r>
      <w:r w:rsidRPr="00BD5BF2">
        <w:rPr>
          <w:rStyle w:val="Emphasis"/>
          <w:highlight w:val="cyan"/>
        </w:rPr>
        <w:t>seven to 10 days</w:t>
      </w:r>
      <w:r w:rsidRPr="00FC37C4">
        <w:rPr>
          <w:sz w:val="16"/>
        </w:rPr>
        <w:t xml:space="preserve">. If they really accelerated, there’s a possibility they could do it in three to four days, but that’s </w:t>
      </w:r>
      <w:r w:rsidRPr="00FC37C4">
        <w:rPr>
          <w:rStyle w:val="Emphasis"/>
          <w:highlight w:val="cyan"/>
        </w:rPr>
        <w:t>assuming everything works perfectly</w:t>
      </w:r>
      <w:r w:rsidRPr="006A7930">
        <w:rPr>
          <w:rStyle w:val="StyleUnderline"/>
        </w:rPr>
        <w:t xml:space="preserve">. </w:t>
      </w:r>
      <w:r w:rsidRPr="00FC37C4">
        <w:rPr>
          <w:rStyle w:val="StyleUnderline"/>
        </w:rPr>
        <w:t>Nothing in Washington ever works perfectly</w:t>
      </w:r>
      <w:r w:rsidRPr="00FC37C4">
        <w:rPr>
          <w:sz w:val="16"/>
        </w:rPr>
        <w:t>.</w:t>
      </w:r>
    </w:p>
    <w:p w14:paraId="3AED0F3C" w14:textId="77777777" w:rsidR="00C1671C" w:rsidRPr="00FC37C4" w:rsidRDefault="00C1671C" w:rsidP="00C1671C">
      <w:pPr>
        <w:rPr>
          <w:sz w:val="16"/>
        </w:rPr>
      </w:pPr>
      <w:r w:rsidRPr="006A7930">
        <w:rPr>
          <w:rStyle w:val="StyleUnderline"/>
        </w:rPr>
        <w:t xml:space="preserve">The risk on the debt ceiling is that we get much closer to the edge than is comfortable for the markets. </w:t>
      </w:r>
      <w:r w:rsidRPr="00FC37C4">
        <w:rPr>
          <w:rStyle w:val="Emphasis"/>
          <w:highlight w:val="cyan"/>
        </w:rPr>
        <w:t>If there’s no clarity on resolution of the debt ceiling</w:t>
      </w:r>
      <w:r w:rsidRPr="006A7930">
        <w:rPr>
          <w:rStyle w:val="StyleUnderline"/>
        </w:rPr>
        <w:t xml:space="preserve">, I would argue, </w:t>
      </w:r>
      <w:r w:rsidRPr="00FC37C4">
        <w:rPr>
          <w:rStyle w:val="Emphasis"/>
          <w:highlight w:val="cyan"/>
        </w:rPr>
        <w:t>before the 8th</w:t>
      </w:r>
      <w:r w:rsidRPr="006A7930">
        <w:rPr>
          <w:rStyle w:val="StyleUnderline"/>
        </w:rPr>
        <w:t xml:space="preserve">, 9th, 10th </w:t>
      </w:r>
      <w:r w:rsidRPr="00FC37C4">
        <w:rPr>
          <w:rStyle w:val="Emphasis"/>
          <w:highlight w:val="cyan"/>
        </w:rPr>
        <w:t>of October</w:t>
      </w:r>
      <w:r w:rsidRPr="006A7930">
        <w:rPr>
          <w:rStyle w:val="StyleUnderline"/>
        </w:rPr>
        <w:t xml:space="preserve">, the </w:t>
      </w:r>
      <w:r w:rsidRPr="00FC37C4">
        <w:rPr>
          <w:rStyle w:val="Emphasis"/>
          <w:highlight w:val="cyan"/>
        </w:rPr>
        <w:t>markets will start to really sell off</w:t>
      </w:r>
      <w:r w:rsidRPr="006A7930">
        <w:rPr>
          <w:rStyle w:val="StyleUnderline"/>
        </w:rPr>
        <w:t xml:space="preserve">. </w:t>
      </w:r>
      <w:r w:rsidRPr="00FC37C4">
        <w:rPr>
          <w:rStyle w:val="Emphasis"/>
          <w:highlight w:val="cyan"/>
        </w:rPr>
        <w:t xml:space="preserve">Then the risk of missteps and </w:t>
      </w:r>
      <w:proofErr w:type="gramStart"/>
      <w:r w:rsidRPr="00FC37C4">
        <w:rPr>
          <w:rStyle w:val="Emphasis"/>
          <w:highlight w:val="cyan"/>
        </w:rPr>
        <w:t>actually breaching</w:t>
      </w:r>
      <w:proofErr w:type="gramEnd"/>
      <w:r w:rsidRPr="005D2F19">
        <w:rPr>
          <w:rStyle w:val="Emphasis"/>
        </w:rPr>
        <w:t xml:space="preserve"> the ceiling </w:t>
      </w:r>
      <w:r w:rsidRPr="00FC37C4">
        <w:rPr>
          <w:rStyle w:val="Emphasis"/>
          <w:highlight w:val="cyan"/>
        </w:rPr>
        <w:t>is quite high</w:t>
      </w:r>
      <w:r w:rsidRPr="00FC37C4">
        <w:rPr>
          <w:sz w:val="16"/>
        </w:rPr>
        <w:t>.</w:t>
      </w:r>
    </w:p>
    <w:p w14:paraId="336E3223" w14:textId="77777777" w:rsidR="00C1671C" w:rsidRPr="00FC37C4" w:rsidRDefault="00C1671C" w:rsidP="00C1671C">
      <w:pPr>
        <w:rPr>
          <w:sz w:val="16"/>
        </w:rPr>
      </w:pPr>
      <w:r w:rsidRPr="00FC37C4">
        <w:rPr>
          <w:sz w:val="16"/>
        </w:rPr>
        <w:t>On that issue at the level of dysfunction is quite high because of the politics involved and how angry the Democrats are that they did vote in a bipartisan way three times under President Trump to raise or suspend the ceiling.</w:t>
      </w:r>
    </w:p>
    <w:p w14:paraId="25862B2E" w14:textId="77777777" w:rsidR="00C1671C" w:rsidRPr="00FC37C4" w:rsidRDefault="00C1671C" w:rsidP="00C1671C">
      <w:pPr>
        <w:rPr>
          <w:sz w:val="16"/>
        </w:rPr>
      </w:pPr>
      <w:r w:rsidRPr="0036318D">
        <w:rPr>
          <w:rStyle w:val="Emphasis"/>
        </w:rPr>
        <w:t>Barron’s:</w:t>
      </w:r>
      <w:r w:rsidRPr="00FC37C4">
        <w:rPr>
          <w:sz w:val="16"/>
        </w:rPr>
        <w:t xml:space="preserve"> </w:t>
      </w:r>
      <w:r w:rsidRPr="006432A1">
        <w:rPr>
          <w:rStyle w:val="StyleUnderline"/>
        </w:rPr>
        <w:t xml:space="preserve">What would tip the Democrats over into </w:t>
      </w:r>
      <w:r w:rsidRPr="006432A1">
        <w:rPr>
          <w:rStyle w:val="Emphasis"/>
          <w:highlight w:val="cyan"/>
        </w:rPr>
        <w:t>starting the reconciliation process to raise the debt ceiling</w:t>
      </w:r>
      <w:r w:rsidRPr="006432A1">
        <w:rPr>
          <w:rStyle w:val="StyleUnderline"/>
        </w:rPr>
        <w:t>?</w:t>
      </w:r>
      <w:r w:rsidRPr="00FC37C4">
        <w:rPr>
          <w:sz w:val="16"/>
        </w:rPr>
        <w:t xml:space="preserve"> Because as you said, right now, they’re angry that Republicans don’t want to help.</w:t>
      </w:r>
    </w:p>
    <w:p w14:paraId="27333B9C" w14:textId="77777777" w:rsidR="00C1671C" w:rsidRPr="00FC37C4" w:rsidRDefault="00C1671C" w:rsidP="00C1671C">
      <w:pPr>
        <w:rPr>
          <w:sz w:val="16"/>
        </w:rPr>
      </w:pPr>
      <w:r w:rsidRPr="0036318D">
        <w:rPr>
          <w:rStyle w:val="Emphasis"/>
        </w:rPr>
        <w:t>Charles Myers:</w:t>
      </w:r>
      <w:r w:rsidRPr="00FC37C4">
        <w:rPr>
          <w:sz w:val="16"/>
        </w:rPr>
        <w:t xml:space="preserve"> </w:t>
      </w:r>
      <w:r w:rsidRPr="006432A1">
        <w:rPr>
          <w:rStyle w:val="StyleUnderline"/>
        </w:rPr>
        <w:t xml:space="preserve">It’s </w:t>
      </w:r>
      <w:r w:rsidRPr="006432A1">
        <w:rPr>
          <w:rStyle w:val="Emphasis"/>
          <w:highlight w:val="cyan"/>
        </w:rPr>
        <w:t>going to be a function of</w:t>
      </w:r>
      <w:r w:rsidRPr="00FC37C4">
        <w:rPr>
          <w:sz w:val="16"/>
        </w:rPr>
        <w:t xml:space="preserve"> two things. One, if BIF </w:t>
      </w:r>
      <w:proofErr w:type="gramStart"/>
      <w:r w:rsidRPr="00FC37C4">
        <w:rPr>
          <w:sz w:val="16"/>
        </w:rPr>
        <w:t>actually passes</w:t>
      </w:r>
      <w:proofErr w:type="gramEnd"/>
      <w:r w:rsidRPr="00FC37C4">
        <w:rPr>
          <w:sz w:val="16"/>
        </w:rPr>
        <w:t xml:space="preserve"> in the House, it gets that done and is a big win for Biden and for the Democrats. The second thing is </w:t>
      </w:r>
      <w:r w:rsidRPr="006432A1">
        <w:rPr>
          <w:rStyle w:val="Emphasis"/>
          <w:highlight w:val="cyan"/>
        </w:rPr>
        <w:t>the calendar</w:t>
      </w:r>
      <w:r w:rsidRPr="006432A1">
        <w:rPr>
          <w:rStyle w:val="StyleUnderline"/>
        </w:rPr>
        <w:t xml:space="preserve">, meaning reality. As we head </w:t>
      </w:r>
      <w:r w:rsidRPr="006432A1">
        <w:rPr>
          <w:rStyle w:val="StyleUnderline"/>
          <w:highlight w:val="cyan"/>
        </w:rPr>
        <w:t>in</w:t>
      </w:r>
      <w:r w:rsidRPr="006432A1">
        <w:rPr>
          <w:rStyle w:val="StyleUnderline"/>
        </w:rPr>
        <w:t xml:space="preserve">to </w:t>
      </w:r>
      <w:r w:rsidRPr="006432A1">
        <w:rPr>
          <w:rStyle w:val="StyleUnderline"/>
          <w:highlight w:val="cyan"/>
        </w:rPr>
        <w:t>the next four</w:t>
      </w:r>
      <w:r w:rsidRPr="006432A1">
        <w:rPr>
          <w:rStyle w:val="StyleUnderline"/>
        </w:rPr>
        <w:t xml:space="preserve"> to five </w:t>
      </w:r>
      <w:r w:rsidRPr="00FA3DB7">
        <w:rPr>
          <w:rStyle w:val="StyleUnderline"/>
          <w:highlight w:val="cyan"/>
        </w:rPr>
        <w:t>days</w:t>
      </w:r>
      <w:r w:rsidRPr="006432A1">
        <w:rPr>
          <w:rStyle w:val="StyleUnderline"/>
        </w:rPr>
        <w:t xml:space="preserve">, the </w:t>
      </w:r>
      <w:r w:rsidRPr="00FA3DB7">
        <w:rPr>
          <w:rStyle w:val="StyleUnderline"/>
          <w:highlight w:val="cyan"/>
        </w:rPr>
        <w:t xml:space="preserve">leadership is </w:t>
      </w:r>
      <w:r w:rsidRPr="00FA3DB7">
        <w:rPr>
          <w:rStyle w:val="Emphasis"/>
          <w:highlight w:val="cyan"/>
        </w:rPr>
        <w:t>really bumping up against a calendar deadline</w:t>
      </w:r>
      <w:r w:rsidRPr="006432A1">
        <w:rPr>
          <w:rStyle w:val="StyleUnderline"/>
        </w:rPr>
        <w:t xml:space="preserve">, that in fact could — </w:t>
      </w:r>
      <w:r w:rsidRPr="00FA3DB7">
        <w:rPr>
          <w:rStyle w:val="StyleUnderline"/>
          <w:highlight w:val="cyan"/>
        </w:rPr>
        <w:t xml:space="preserve">and </w:t>
      </w:r>
      <w:r w:rsidRPr="00FA3DB7">
        <w:rPr>
          <w:rStyle w:val="Emphasis"/>
          <w:highlight w:val="cyan"/>
        </w:rPr>
        <w:t>they’re very much aware</w:t>
      </w:r>
      <w:r w:rsidRPr="006432A1">
        <w:rPr>
          <w:rStyle w:val="StyleUnderline"/>
        </w:rPr>
        <w:t xml:space="preserve"> of this — put them in very dangerous waters</w:t>
      </w:r>
      <w:r w:rsidRPr="00FC37C4">
        <w:rPr>
          <w:sz w:val="16"/>
        </w:rPr>
        <w:t>.</w:t>
      </w:r>
    </w:p>
    <w:p w14:paraId="7382967A" w14:textId="77777777" w:rsidR="00C1671C" w:rsidRPr="00FC37C4" w:rsidRDefault="00C1671C" w:rsidP="00C1671C">
      <w:pPr>
        <w:rPr>
          <w:sz w:val="16"/>
        </w:rPr>
      </w:pPr>
      <w:r w:rsidRPr="0036318D">
        <w:rPr>
          <w:rStyle w:val="Emphasis"/>
        </w:rPr>
        <w:t>Barron’s:</w:t>
      </w:r>
      <w:r w:rsidRPr="00FC37C4">
        <w:rPr>
          <w:sz w:val="16"/>
        </w:rPr>
        <w:t xml:space="preserve"> It sounds like </w:t>
      </w:r>
      <w:r w:rsidRPr="00FA3DB7">
        <w:rPr>
          <w:rStyle w:val="StyleUnderline"/>
        </w:rPr>
        <w:t>even in the best-case scenario</w:t>
      </w:r>
      <w:r w:rsidRPr="00FC37C4">
        <w:rPr>
          <w:sz w:val="16"/>
        </w:rPr>
        <w:t>, we’re looking at much of October being filled with alarming headlines from Washington.</w:t>
      </w:r>
    </w:p>
    <w:p w14:paraId="73D3B91C" w14:textId="77777777" w:rsidR="00C1671C" w:rsidRPr="00FC37C4" w:rsidRDefault="00C1671C" w:rsidP="00C1671C">
      <w:pPr>
        <w:rPr>
          <w:sz w:val="16"/>
        </w:rPr>
      </w:pPr>
      <w:r w:rsidRPr="0036318D">
        <w:rPr>
          <w:rStyle w:val="Emphasis"/>
        </w:rPr>
        <w:t>Charles Myers:</w:t>
      </w:r>
      <w:r w:rsidRPr="00FC37C4">
        <w:rPr>
          <w:sz w:val="16"/>
        </w:rPr>
        <w:t xml:space="preserve"> On the debt ceiling, yes. For the market, it’s the single biggest issue right now in the very short term. </w:t>
      </w:r>
      <w:r w:rsidRPr="005D2F19">
        <w:rPr>
          <w:rStyle w:val="StyleUnderline"/>
        </w:rPr>
        <w:t xml:space="preserve">Our </w:t>
      </w:r>
      <w:r w:rsidRPr="005D2F19">
        <w:rPr>
          <w:rStyle w:val="Emphasis"/>
          <w:highlight w:val="cyan"/>
        </w:rPr>
        <w:t>base case</w:t>
      </w:r>
      <w:r w:rsidRPr="005D2F19">
        <w:rPr>
          <w:rStyle w:val="StyleUnderline"/>
          <w:highlight w:val="cyan"/>
        </w:rPr>
        <w:t xml:space="preserve"> is</w:t>
      </w:r>
      <w:r w:rsidRPr="005D2F19">
        <w:rPr>
          <w:rStyle w:val="StyleUnderline"/>
        </w:rPr>
        <w:t xml:space="preserve"> the </w:t>
      </w:r>
      <w:r w:rsidRPr="00C20C6C">
        <w:rPr>
          <w:rStyle w:val="Emphasis"/>
          <w:highlight w:val="cyan"/>
        </w:rPr>
        <w:t>Dem</w:t>
      </w:r>
      <w:r w:rsidRPr="00FC37C4">
        <w:rPr>
          <w:sz w:val="16"/>
        </w:rPr>
        <w:t>ocrat</w:t>
      </w:r>
      <w:r w:rsidRPr="00C20C6C">
        <w:rPr>
          <w:rStyle w:val="Emphasis"/>
          <w:highlight w:val="cyan"/>
        </w:rPr>
        <w:t xml:space="preserve">s will raise it just </w:t>
      </w:r>
      <w:r w:rsidRPr="005D2F19">
        <w:rPr>
          <w:rStyle w:val="Emphasis"/>
          <w:highlight w:val="cyan"/>
        </w:rPr>
        <w:t>in time</w:t>
      </w:r>
      <w:r w:rsidRPr="005D2F19">
        <w:rPr>
          <w:rStyle w:val="StyleUnderline"/>
        </w:rPr>
        <w:t>, but we’re going to get a little closer to the edge than is comfortable for the market</w:t>
      </w:r>
      <w:r w:rsidRPr="00FC37C4">
        <w:rPr>
          <w:sz w:val="16"/>
        </w:rPr>
        <w:t>.</w:t>
      </w:r>
    </w:p>
    <w:p w14:paraId="1C714B81" w14:textId="77777777" w:rsidR="00C1671C" w:rsidRDefault="00C1671C" w:rsidP="00C1671C"/>
    <w:p w14:paraId="416A4FBB" w14:textId="77777777" w:rsidR="00C1671C" w:rsidRDefault="00C1671C" w:rsidP="00C1671C">
      <w:pPr>
        <w:pStyle w:val="Heading4"/>
      </w:pPr>
      <w:r w:rsidRPr="00833725">
        <w:rPr>
          <w:u w:val="single"/>
        </w:rPr>
        <w:t>Every day</w:t>
      </w:r>
      <w:r>
        <w:t xml:space="preserve"> of delay matters</w:t>
      </w:r>
    </w:p>
    <w:p w14:paraId="268197CB" w14:textId="77777777" w:rsidR="00C1671C" w:rsidRDefault="00C1671C" w:rsidP="00C1671C">
      <w:pPr>
        <w:pStyle w:val="CiteSpacing"/>
      </w:pPr>
      <w:r w:rsidRPr="00C37F3E">
        <w:rPr>
          <w:rStyle w:val="Style13ptBold"/>
        </w:rPr>
        <w:t>Levitz 9-30</w:t>
      </w:r>
      <w:r>
        <w:t>-21 (Eric Levitz, Associate Editor of Daily Intelligencer and Senior Writer at New York Magazine, MA Fiction Writing, Johns Hopkins University, “How Biden Could End the Debt-Ceiling Crisis by ‘Minting the Coin’,” Intelligencer, New York Magazine, 9-30-2021, https://nymag.com/intelligencer/2021/09/debt-ceiling-mint-the-coin-explained.html)</w:t>
      </w:r>
    </w:p>
    <w:p w14:paraId="54A91EF0" w14:textId="77777777" w:rsidR="00C1671C" w:rsidRPr="002B715E" w:rsidRDefault="00C1671C" w:rsidP="00C1671C">
      <w:pPr>
        <w:rPr>
          <w:sz w:val="16"/>
        </w:rPr>
      </w:pPr>
      <w:r w:rsidRPr="002B715E">
        <w:rPr>
          <w:sz w:val="16"/>
        </w:rPr>
        <w:t xml:space="preserve">How congressional </w:t>
      </w:r>
      <w:r w:rsidRPr="00E02D9E">
        <w:rPr>
          <w:rStyle w:val="StyleUnderline"/>
        </w:rPr>
        <w:t>Dem</w:t>
      </w:r>
      <w:r w:rsidRPr="002B715E">
        <w:rPr>
          <w:sz w:val="16"/>
        </w:rPr>
        <w:t>ocrat</w:t>
      </w:r>
      <w:r w:rsidRPr="00E02D9E">
        <w:rPr>
          <w:rStyle w:val="StyleUnderline"/>
        </w:rPr>
        <w:t>s could raise the debt ceiling on their own</w:t>
      </w:r>
    </w:p>
    <w:p w14:paraId="7714AF02" w14:textId="77777777" w:rsidR="00C1671C" w:rsidRPr="002B715E" w:rsidRDefault="00C1671C" w:rsidP="00C1671C">
      <w:pPr>
        <w:rPr>
          <w:sz w:val="16"/>
        </w:rPr>
      </w:pPr>
      <w:r w:rsidRPr="002B715E">
        <w:rPr>
          <w:sz w:val="16"/>
        </w:rPr>
        <w:t xml:space="preserve">Democrats </w:t>
      </w:r>
      <w:r w:rsidRPr="00CB6CFC">
        <w:rPr>
          <w:rStyle w:val="StyleUnderline"/>
        </w:rPr>
        <w:t xml:space="preserve">can’t pass an ordinary bill raising the debt ceiling without either (1) </w:t>
      </w:r>
      <w:r w:rsidRPr="00CB6CFC">
        <w:rPr>
          <w:rStyle w:val="Emphasis"/>
        </w:rPr>
        <w:t>Senate Rep</w:t>
      </w:r>
      <w:r w:rsidRPr="00CB6CFC">
        <w:rPr>
          <w:rStyle w:val="StyleUnderline"/>
        </w:rPr>
        <w:t xml:space="preserve">ublicans’ </w:t>
      </w:r>
      <w:r w:rsidRPr="00CB6CFC">
        <w:rPr>
          <w:rStyle w:val="Emphasis"/>
        </w:rPr>
        <w:t>coop</w:t>
      </w:r>
      <w:r w:rsidRPr="00CB6CFC">
        <w:rPr>
          <w:rStyle w:val="StyleUnderline"/>
        </w:rPr>
        <w:t xml:space="preserve">eration or (2) abolishing the legislative filibuster. The </w:t>
      </w:r>
      <w:r w:rsidRPr="00CB6CFC">
        <w:rPr>
          <w:rStyle w:val="Emphasis"/>
        </w:rPr>
        <w:t>GOP refuses to provide</w:t>
      </w:r>
      <w:r w:rsidRPr="00CB6CFC">
        <w:rPr>
          <w:rStyle w:val="StyleUnderline"/>
        </w:rPr>
        <w:t xml:space="preserve"> the former, and</w:t>
      </w:r>
      <w:r w:rsidRPr="002B715E">
        <w:rPr>
          <w:sz w:val="16"/>
        </w:rPr>
        <w:t xml:space="preserve"> Joe </w:t>
      </w:r>
      <w:r w:rsidRPr="00CB6CFC">
        <w:rPr>
          <w:rStyle w:val="StyleUnderline"/>
        </w:rPr>
        <w:t>Manchin loves the latter more than life</w:t>
      </w:r>
      <w:r w:rsidRPr="002B715E">
        <w:rPr>
          <w:sz w:val="16"/>
        </w:rPr>
        <w:t xml:space="preserve">. </w:t>
      </w:r>
    </w:p>
    <w:p w14:paraId="6F8AC70D" w14:textId="77777777" w:rsidR="00C1671C" w:rsidRPr="002B715E" w:rsidRDefault="00C1671C" w:rsidP="00C1671C">
      <w:pPr>
        <w:rPr>
          <w:sz w:val="16"/>
        </w:rPr>
      </w:pPr>
      <w:r w:rsidRPr="00E02D9E">
        <w:rPr>
          <w:rStyle w:val="StyleUnderline"/>
        </w:rPr>
        <w:t>But that still leaves Dem</w:t>
      </w:r>
      <w:r w:rsidRPr="002B715E">
        <w:rPr>
          <w:sz w:val="16"/>
        </w:rPr>
        <w:t>ocrat</w:t>
      </w:r>
      <w:r w:rsidRPr="00E02D9E">
        <w:rPr>
          <w:rStyle w:val="StyleUnderline"/>
        </w:rPr>
        <w:t xml:space="preserve">s with </w:t>
      </w:r>
      <w:r w:rsidRPr="005F1ACF">
        <w:rPr>
          <w:rStyle w:val="Emphasis"/>
          <w:highlight w:val="cyan"/>
        </w:rPr>
        <w:t>one viable option</w:t>
      </w:r>
      <w:r w:rsidRPr="002B715E">
        <w:rPr>
          <w:sz w:val="16"/>
        </w:rPr>
        <w:t xml:space="preserve">. A special type of legislation known as a “budget reconciliation bill” cannot be filibustered in the Senate. And </w:t>
      </w:r>
      <w:r w:rsidRPr="00E02D9E">
        <w:rPr>
          <w:rStyle w:val="StyleUnderline"/>
        </w:rPr>
        <w:t xml:space="preserve">budget </w:t>
      </w:r>
      <w:r w:rsidRPr="00E15894">
        <w:rPr>
          <w:rStyle w:val="Emphasis"/>
          <w:highlight w:val="cyan"/>
        </w:rPr>
        <w:t>reconciliation</w:t>
      </w:r>
      <w:r w:rsidRPr="00E02D9E">
        <w:rPr>
          <w:rStyle w:val="StyleUnderline"/>
        </w:rPr>
        <w:t xml:space="preserve"> can be invoked to raise the debt limit once every fiscal year. Democrats could therefore use that process to pass a debt-ceiling hike on their own</w:t>
      </w:r>
      <w:r w:rsidRPr="002B715E">
        <w:rPr>
          <w:sz w:val="16"/>
        </w:rPr>
        <w:t>. This is, in fact, what McConnell has told the party to do.</w:t>
      </w:r>
    </w:p>
    <w:p w14:paraId="3A032A25" w14:textId="77777777" w:rsidR="00C1671C" w:rsidRPr="002B715E" w:rsidRDefault="00C1671C" w:rsidP="00C1671C">
      <w:pPr>
        <w:rPr>
          <w:sz w:val="16"/>
        </w:rPr>
      </w:pPr>
      <w:r w:rsidRPr="00E02D9E">
        <w:rPr>
          <w:rStyle w:val="StyleUnderline"/>
        </w:rPr>
        <w:t xml:space="preserve">The downside of this option is that budget reconciliation is an elaborate process chock-full of so many arbitrary rules that it </w:t>
      </w:r>
      <w:r w:rsidRPr="00CB6CFC">
        <w:rPr>
          <w:rStyle w:val="Emphasis"/>
          <w:highlight w:val="cyan"/>
        </w:rPr>
        <w:t>would take weeks</w:t>
      </w:r>
      <w:r w:rsidRPr="00E02D9E">
        <w:rPr>
          <w:rStyle w:val="StyleUnderline"/>
        </w:rPr>
        <w:t xml:space="preserve"> just to pass a clean debt-ceiling-hike bill through a reconciliation bill. Doing so would also likely </w:t>
      </w:r>
      <w:r w:rsidRPr="00CB6CFC">
        <w:rPr>
          <w:rStyle w:val="StyleUnderline"/>
          <w:highlight w:val="cyan"/>
        </w:rPr>
        <w:t>require</w:t>
      </w:r>
      <w:r w:rsidRPr="00E02D9E">
        <w:rPr>
          <w:rStyle w:val="StyleUnderline"/>
        </w:rPr>
        <w:t xml:space="preserve"> Senate Democrats </w:t>
      </w:r>
      <w:r w:rsidRPr="00CB6CFC">
        <w:rPr>
          <w:rStyle w:val="StyleUnderline"/>
          <w:highlight w:val="cyan"/>
        </w:rPr>
        <w:t xml:space="preserve">to </w:t>
      </w:r>
      <w:r w:rsidRPr="00CB6CFC">
        <w:rPr>
          <w:rStyle w:val="Emphasis"/>
          <w:highlight w:val="cyan"/>
        </w:rPr>
        <w:t>cancel</w:t>
      </w:r>
      <w:r w:rsidRPr="00E02D9E">
        <w:rPr>
          <w:rStyle w:val="StyleUnderline"/>
        </w:rPr>
        <w:t xml:space="preserve"> their </w:t>
      </w:r>
      <w:r w:rsidRPr="00CB6CFC">
        <w:rPr>
          <w:rStyle w:val="Emphasis"/>
          <w:highlight w:val="cyan"/>
        </w:rPr>
        <w:t>October recess</w:t>
      </w:r>
      <w:r w:rsidRPr="002B715E">
        <w:rPr>
          <w:sz w:val="16"/>
        </w:rPr>
        <w:t xml:space="preserve">. On Wednesday, the Senate’s </w:t>
      </w:r>
      <w:proofErr w:type="gramStart"/>
      <w:r w:rsidRPr="002B715E">
        <w:rPr>
          <w:sz w:val="16"/>
        </w:rPr>
        <w:t>second-highest</w:t>
      </w:r>
      <w:proofErr w:type="gramEnd"/>
      <w:r w:rsidRPr="002B715E">
        <w:rPr>
          <w:sz w:val="16"/>
        </w:rPr>
        <w:t xml:space="preserve">-ranking Democrat, Dick Durbin, told Politico, “Using reconciliation is a nonstarter. We have gone through it twice, I’ve listened, and it takes him about 15 minutes for Chuck Schumer to explain how that works, what </w:t>
      </w:r>
      <w:r w:rsidRPr="00874123">
        <w:rPr>
          <w:rStyle w:val="StyleUnderline"/>
        </w:rPr>
        <w:t>it involves</w:t>
      </w:r>
      <w:r w:rsidRPr="002B715E">
        <w:rPr>
          <w:sz w:val="16"/>
        </w:rPr>
        <w:t xml:space="preserve">. Three or four </w:t>
      </w:r>
      <w:r w:rsidRPr="00840BBE">
        <w:rPr>
          <w:rStyle w:val="Emphasis"/>
        </w:rPr>
        <w:t>weeks of activity in the House and Senate</w:t>
      </w:r>
      <w:r w:rsidRPr="002B715E">
        <w:rPr>
          <w:sz w:val="16"/>
        </w:rPr>
        <w:t>.”</w:t>
      </w:r>
    </w:p>
    <w:p w14:paraId="2674A0FD" w14:textId="77777777" w:rsidR="00C1671C" w:rsidRPr="002B715E" w:rsidRDefault="00C1671C" w:rsidP="00C1671C">
      <w:pPr>
        <w:rPr>
          <w:sz w:val="16"/>
        </w:rPr>
      </w:pPr>
      <w:r w:rsidRPr="002B715E">
        <w:rPr>
          <w:sz w:val="16"/>
        </w:rPr>
        <w:t xml:space="preserve">This isn’t a great excuse for not raising the debt limit through reconciliation. Yes, the process is arduous. But it would allow Democrats to effectively abolish the debt ceiling, once and for all, by raising the debt limit to </w:t>
      </w:r>
      <w:r w:rsidRPr="002B715E">
        <w:rPr>
          <w:rFonts w:ascii="Arial" w:hAnsi="Arial" w:cs="Arial"/>
          <w:sz w:val="16"/>
        </w:rPr>
        <w:t>​​</w:t>
      </w:r>
      <w:r w:rsidRPr="002B715E">
        <w:rPr>
          <w:sz w:val="16"/>
        </w:rPr>
        <w:t xml:space="preserve"> </w:t>
      </w:r>
      <w:r w:rsidRPr="002B715E">
        <w:rPr>
          <w:rFonts w:cs="Arial Narrow"/>
          <w:sz w:val="16"/>
        </w:rPr>
        <w:t>“</w:t>
      </w:r>
      <w:r w:rsidRPr="002B715E">
        <w:rPr>
          <w:sz w:val="16"/>
        </w:rPr>
        <w:t>googolplex dollars,</w:t>
      </w:r>
      <w:r w:rsidRPr="002B715E">
        <w:rPr>
          <w:rFonts w:cs="Arial Narrow"/>
          <w:sz w:val="16"/>
        </w:rPr>
        <w:t>”</w:t>
      </w:r>
      <w:r w:rsidRPr="002B715E">
        <w:rPr>
          <w:sz w:val="16"/>
        </w:rPr>
        <w:t xml:space="preserve"> or else simply decreeing that from this point forward, the debt ceiling will be set at a level equivalent to the total debt that the U.S. government holds.</w:t>
      </w:r>
    </w:p>
    <w:p w14:paraId="6350D1B1" w14:textId="77777777" w:rsidR="00C1671C" w:rsidRPr="002B715E" w:rsidRDefault="00C1671C" w:rsidP="00C1671C">
      <w:pPr>
        <w:rPr>
          <w:sz w:val="16"/>
        </w:rPr>
      </w:pPr>
      <w:r w:rsidRPr="002B715E">
        <w:rPr>
          <w:sz w:val="16"/>
        </w:rPr>
        <w:t xml:space="preserve">This said, </w:t>
      </w:r>
      <w:r w:rsidRPr="00874123">
        <w:rPr>
          <w:rStyle w:val="StyleUnderline"/>
        </w:rPr>
        <w:t xml:space="preserve">because reconciliation is arduous, </w:t>
      </w:r>
      <w:r w:rsidRPr="002B715E">
        <w:rPr>
          <w:rStyle w:val="StyleUnderline"/>
          <w:highlight w:val="cyan"/>
        </w:rPr>
        <w:t xml:space="preserve">it </w:t>
      </w:r>
      <w:r w:rsidRPr="002B715E">
        <w:rPr>
          <w:rStyle w:val="Emphasis"/>
          <w:highlight w:val="cyan"/>
        </w:rPr>
        <w:t>becomes</w:t>
      </w:r>
      <w:r w:rsidRPr="00874123">
        <w:rPr>
          <w:rStyle w:val="StyleUnderline"/>
        </w:rPr>
        <w:t xml:space="preserve"> a </w:t>
      </w:r>
      <w:r w:rsidRPr="002B715E">
        <w:rPr>
          <w:rStyle w:val="Emphasis"/>
          <w:highlight w:val="cyan"/>
        </w:rPr>
        <w:t>less viable</w:t>
      </w:r>
      <w:r w:rsidRPr="00874123">
        <w:rPr>
          <w:rStyle w:val="StyleUnderline"/>
        </w:rPr>
        <w:t xml:space="preserve"> option </w:t>
      </w:r>
      <w:r w:rsidRPr="002B715E">
        <w:rPr>
          <w:rStyle w:val="Emphasis"/>
          <w:highlight w:val="cyan"/>
        </w:rPr>
        <w:t>with each passing day</w:t>
      </w:r>
      <w:r w:rsidRPr="002B715E">
        <w:rPr>
          <w:sz w:val="16"/>
        </w:rPr>
        <w:t>. With congressional Democrats still dragging their feet, it’s possible that the fate of the U.S. economy rests on Joe Biden’s willingness to “mint the coin.”</w:t>
      </w:r>
    </w:p>
    <w:p w14:paraId="2E894D97" w14:textId="77777777" w:rsidR="00C1671C" w:rsidRDefault="00C1671C" w:rsidP="00C1671C"/>
    <w:p w14:paraId="64726EF9" w14:textId="77777777" w:rsidR="00C1671C" w:rsidRPr="00BD4943" w:rsidRDefault="00C1671C" w:rsidP="00C1671C"/>
    <w:p w14:paraId="15182D7D" w14:textId="77777777" w:rsidR="00C1671C" w:rsidRDefault="00C1671C" w:rsidP="00C1671C">
      <w:pPr>
        <w:pStyle w:val="Heading4"/>
      </w:pPr>
      <w:r w:rsidRPr="00A345AD">
        <w:rPr>
          <w:u w:val="single"/>
        </w:rPr>
        <w:t>Debt ceiling</w:t>
      </w:r>
      <w:r>
        <w:t xml:space="preserve">’s a </w:t>
      </w:r>
      <w:r w:rsidRPr="00A345AD">
        <w:rPr>
          <w:u w:val="single"/>
        </w:rPr>
        <w:t>higher priority</w:t>
      </w:r>
      <w:r>
        <w:t xml:space="preserve"> for Biden</w:t>
      </w:r>
    </w:p>
    <w:p w14:paraId="5B95BE85" w14:textId="77777777" w:rsidR="00C1671C" w:rsidRDefault="00C1671C" w:rsidP="00C1671C">
      <w:pPr>
        <w:pStyle w:val="CiteSpacing"/>
      </w:pPr>
      <w:r w:rsidRPr="00473727">
        <w:rPr>
          <w:rStyle w:val="Style13ptBold"/>
        </w:rPr>
        <w:t>Stratas 9-9</w:t>
      </w:r>
      <w:r>
        <w:t>-21 (Stratas Foods, “Morning Market Comments,” Market News, Cheney Brothers Inc., 9-10-2021, https://www.cheneybrothers.com/newsletter/CHENEYBROTHERSMARKETNEWS.PDF)</w:t>
      </w:r>
    </w:p>
    <w:p w14:paraId="1ABAD14E" w14:textId="77777777" w:rsidR="00C1671C" w:rsidRPr="00473727" w:rsidRDefault="00C1671C" w:rsidP="00C1671C">
      <w:pPr>
        <w:rPr>
          <w:sz w:val="16"/>
        </w:rPr>
      </w:pPr>
      <w:r w:rsidRPr="00473727">
        <w:rPr>
          <w:sz w:val="16"/>
        </w:rPr>
        <w:t>Macroeconomics</w:t>
      </w:r>
    </w:p>
    <w:p w14:paraId="0BFC60C6" w14:textId="77777777" w:rsidR="00C1671C" w:rsidRPr="00473727" w:rsidRDefault="00C1671C" w:rsidP="00C1671C">
      <w:pPr>
        <w:rPr>
          <w:sz w:val="16"/>
        </w:rPr>
      </w:pPr>
      <w:r w:rsidRPr="00473727">
        <w:rPr>
          <w:sz w:val="16"/>
        </w:rPr>
        <w:t>Red across the board for the three major indices. The Dow dropped 69points to end at 35,031 while the S&amp;P fell6 points to 4,514. The NASDAQ didn’t buck the trend of the other two and went red for 88 points to 15,286.</w:t>
      </w:r>
    </w:p>
    <w:p w14:paraId="6C1951B0" w14:textId="77777777" w:rsidR="00C1671C" w:rsidRDefault="00C1671C" w:rsidP="00C1671C">
      <w:pPr>
        <w:rPr>
          <w:sz w:val="16"/>
        </w:rPr>
      </w:pPr>
      <w:r w:rsidRPr="00473727">
        <w:rPr>
          <w:sz w:val="16"/>
        </w:rPr>
        <w:t xml:space="preserve">In the news, the Beige Book was re-leased and showed that growth in the American economy slowed along with the rise of the Delta variant. Moving forward the news clippings will be </w:t>
      </w:r>
      <w:r w:rsidRPr="00473727">
        <w:rPr>
          <w:rStyle w:val="Emphasis"/>
          <w:highlight w:val="cyan"/>
        </w:rPr>
        <w:t>focused on</w:t>
      </w:r>
      <w:r w:rsidRPr="00473727">
        <w:rPr>
          <w:rStyle w:val="Emphasis"/>
        </w:rPr>
        <w:t xml:space="preserve"> the </w:t>
      </w:r>
      <w:r w:rsidRPr="00473727">
        <w:rPr>
          <w:rStyle w:val="Emphasis"/>
          <w:highlight w:val="cyan"/>
        </w:rPr>
        <w:t>debt ceiling</w:t>
      </w:r>
      <w:r w:rsidRPr="00473727">
        <w:rPr>
          <w:sz w:val="16"/>
        </w:rPr>
        <w:t xml:space="preserve"> or more importantly the raising of the debt ceiling. </w:t>
      </w:r>
      <w:r w:rsidRPr="00473727">
        <w:rPr>
          <w:rStyle w:val="StyleUnderline"/>
        </w:rPr>
        <w:t xml:space="preserve">The </w:t>
      </w:r>
      <w:r w:rsidRPr="00473727">
        <w:rPr>
          <w:rStyle w:val="Emphasis"/>
        </w:rPr>
        <w:t xml:space="preserve">3.5T </w:t>
      </w:r>
      <w:r w:rsidRPr="00473727">
        <w:rPr>
          <w:rStyle w:val="Emphasis"/>
          <w:highlight w:val="cyan"/>
        </w:rPr>
        <w:t>infrastructure</w:t>
      </w:r>
      <w:r w:rsidRPr="00473727">
        <w:rPr>
          <w:rStyle w:val="StyleUnderline"/>
        </w:rPr>
        <w:t xml:space="preserve"> bill </w:t>
      </w:r>
      <w:r w:rsidRPr="00473727">
        <w:rPr>
          <w:rStyle w:val="StyleUnderline"/>
          <w:highlight w:val="cyan"/>
        </w:rPr>
        <w:t xml:space="preserve">is a </w:t>
      </w:r>
      <w:r w:rsidRPr="00473727">
        <w:rPr>
          <w:rStyle w:val="Emphasis"/>
          <w:highlight w:val="cyan"/>
        </w:rPr>
        <w:t>priority</w:t>
      </w:r>
      <w:r w:rsidRPr="00473727">
        <w:rPr>
          <w:rStyle w:val="StyleUnderline"/>
          <w:highlight w:val="cyan"/>
        </w:rPr>
        <w:t xml:space="preserve"> for</w:t>
      </w:r>
      <w:r w:rsidRPr="00473727">
        <w:rPr>
          <w:sz w:val="16"/>
        </w:rPr>
        <w:t xml:space="preserve"> the </w:t>
      </w:r>
      <w:r w:rsidRPr="00473727">
        <w:rPr>
          <w:rStyle w:val="Emphasis"/>
          <w:highlight w:val="cyan"/>
        </w:rPr>
        <w:t>Biden</w:t>
      </w:r>
      <w:r w:rsidRPr="00473727">
        <w:rPr>
          <w:sz w:val="16"/>
        </w:rPr>
        <w:t xml:space="preserve"> administration </w:t>
      </w:r>
      <w:r w:rsidRPr="00473727">
        <w:rPr>
          <w:rStyle w:val="Emphasis"/>
          <w:sz w:val="28"/>
          <w:szCs w:val="28"/>
          <w:highlight w:val="cyan"/>
        </w:rPr>
        <w:t>after the debt ceiling discussions</w:t>
      </w:r>
      <w:r w:rsidRPr="00473727">
        <w:rPr>
          <w:sz w:val="16"/>
        </w:rPr>
        <w:t>. Right now, the bill wouldn’t pass but the margin is close. If I was a betting man, I wouldn’t count on the full 3.5T passing but a pared down amount probably will.</w:t>
      </w:r>
    </w:p>
    <w:p w14:paraId="225FAAE6" w14:textId="77777777" w:rsidR="00C1671C" w:rsidRDefault="00C1671C" w:rsidP="00C1671C">
      <w:pPr>
        <w:pStyle w:val="Heading4"/>
      </w:pPr>
      <w:r w:rsidRPr="0055155A">
        <w:rPr>
          <w:u w:val="single"/>
        </w:rPr>
        <w:t>NO thumpers</w:t>
      </w:r>
      <w:r>
        <w:t xml:space="preserve"> – </w:t>
      </w:r>
      <w:r w:rsidRPr="00416351">
        <w:rPr>
          <w:u w:val="single"/>
        </w:rPr>
        <w:t>infrastructure</w:t>
      </w:r>
      <w:r>
        <w:t xml:space="preserve"> and </w:t>
      </w:r>
      <w:r>
        <w:rPr>
          <w:u w:val="single"/>
        </w:rPr>
        <w:t>e</w:t>
      </w:r>
      <w:r w:rsidRPr="00F506FD">
        <w:rPr>
          <w:u w:val="single"/>
        </w:rPr>
        <w:t>verything else</w:t>
      </w:r>
      <w:r w:rsidRPr="00416351">
        <w:t xml:space="preserve"> is </w:t>
      </w:r>
      <w:r w:rsidRPr="00F506FD">
        <w:rPr>
          <w:u w:val="single"/>
        </w:rPr>
        <w:t>dead</w:t>
      </w:r>
      <w:r>
        <w:t xml:space="preserve"> – at least </w:t>
      </w:r>
      <w:r w:rsidRPr="00F506FD">
        <w:rPr>
          <w:u w:val="single"/>
        </w:rPr>
        <w:t>for now</w:t>
      </w:r>
      <w:r>
        <w:t xml:space="preserve"> – </w:t>
      </w:r>
      <w:r w:rsidRPr="00F506FD">
        <w:rPr>
          <w:u w:val="single"/>
        </w:rPr>
        <w:t>focusing PC</w:t>
      </w:r>
      <w:r>
        <w:t xml:space="preserve"> on </w:t>
      </w:r>
      <w:r w:rsidRPr="00F506FD">
        <w:rPr>
          <w:u w:val="single"/>
        </w:rPr>
        <w:t>debt ceiling</w:t>
      </w:r>
    </w:p>
    <w:p w14:paraId="4B2C0B00" w14:textId="77777777" w:rsidR="00C1671C" w:rsidRDefault="00C1671C" w:rsidP="00C1671C">
      <w:pPr>
        <w:pStyle w:val="CiteSpacing"/>
      </w:pPr>
      <w:r w:rsidRPr="00905FB1">
        <w:rPr>
          <w:rStyle w:val="Style13ptBold"/>
        </w:rPr>
        <w:t>ZB 9-30</w:t>
      </w:r>
      <w:r>
        <w:t xml:space="preserve">-21 (ZubuBrothers, market knowledge service that publishes staff-written pieces as well as aggregating news, commentary &amp; opinions from external sources, “Senate Strikes Deal </w:t>
      </w:r>
      <w:proofErr w:type="gramStart"/>
      <w:r>
        <w:t>To</w:t>
      </w:r>
      <w:proofErr w:type="gramEnd"/>
      <w:r>
        <w:t xml:space="preserve"> Avert Shutdown, But Remains Deadlocked On Debt-Ceiling, Domestic Agenda,” 9-30-2021, https://zububrothers.com/2021/09/30/senate-strikes-deal-to-avert-shutdown-but-remains-deadlocked-on-debt-ceiling-domestic-agenda/?amp=1)</w:t>
      </w:r>
    </w:p>
    <w:p w14:paraId="73AEE9D8" w14:textId="77777777" w:rsidR="00C1671C" w:rsidRPr="0039322D" w:rsidRDefault="00C1671C" w:rsidP="00C1671C">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184E046C" w14:textId="77777777" w:rsidR="00C1671C" w:rsidRPr="0039322D" w:rsidRDefault="00C1671C" w:rsidP="00C1671C">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040C6DF1" w14:textId="77777777" w:rsidR="00C1671C" w:rsidRPr="0039322D" w:rsidRDefault="00C1671C" w:rsidP="00C1671C">
      <w:pPr>
        <w:rPr>
          <w:sz w:val="16"/>
        </w:rPr>
      </w:pPr>
      <w:r w:rsidRPr="00E57824">
        <w:rPr>
          <w:rStyle w:val="Emphasis"/>
          <w:sz w:val="28"/>
          <w:szCs w:val="28"/>
          <w:highlight w:val="cyan"/>
        </w:rPr>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6BE26DB2" w14:textId="77777777" w:rsidR="00C1671C" w:rsidRPr="0039322D" w:rsidRDefault="00C1671C" w:rsidP="00C1671C">
      <w:pPr>
        <w:rPr>
          <w:sz w:val="16"/>
        </w:rPr>
      </w:pPr>
      <w:r w:rsidRPr="0039322D">
        <w:rPr>
          <w:sz w:val="16"/>
        </w:rPr>
        <w:t>(And, of course, placing some hedging trades during last night’s Congressional baseball game).</w:t>
      </w:r>
    </w:p>
    <w:p w14:paraId="689739E0" w14:textId="77777777" w:rsidR="00C1671C" w:rsidRPr="0039322D" w:rsidRDefault="00C1671C" w:rsidP="00C1671C">
      <w:pPr>
        <w:rPr>
          <w:b/>
        </w:rPr>
      </w:pPr>
      <w:r w:rsidRPr="0039322D">
        <w:rPr>
          <w:b/>
        </w:rPr>
        <w:t>[TWEET OMITTED]</w:t>
      </w:r>
    </w:p>
    <w:p w14:paraId="0C943C17" w14:textId="77777777" w:rsidR="00C1671C" w:rsidRPr="0039322D" w:rsidRDefault="00C1671C" w:rsidP="00C1671C">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2DD1FF8B" w14:textId="77777777" w:rsidR="00C1671C" w:rsidRPr="0039322D" w:rsidRDefault="00C1671C" w:rsidP="00C1671C">
      <w:pPr>
        <w:rPr>
          <w:sz w:val="16"/>
        </w:rPr>
      </w:pPr>
      <w:r w:rsidRPr="0039322D">
        <w:rPr>
          <w:sz w:val="16"/>
        </w:rPr>
        <w:t>The deadline for the shutdown is midnight tonight (because the new fiscal year starts tomorrow).</w:t>
      </w:r>
    </w:p>
    <w:p w14:paraId="6C455262" w14:textId="77777777" w:rsidR="00C1671C" w:rsidRPr="0039322D" w:rsidRDefault="00C1671C" w:rsidP="00C1671C">
      <w:pPr>
        <w:rPr>
          <w:sz w:val="16"/>
        </w:rPr>
      </w:pPr>
      <w:r w:rsidRPr="0039322D">
        <w:rPr>
          <w:sz w:val="16"/>
        </w:rPr>
        <w:t>“We have an agreement on the the continuing resolution to prevent a government shutdown, and we should be voting on that tomorrow [Thursday] morning,” Schumer said.</w:t>
      </w:r>
    </w:p>
    <w:p w14:paraId="3A76601B" w14:textId="77777777" w:rsidR="00C1671C" w:rsidRPr="0039322D" w:rsidRDefault="00C1671C" w:rsidP="00C1671C">
      <w:pPr>
        <w:rPr>
          <w:sz w:val="16"/>
        </w:rPr>
      </w:pPr>
      <w:r w:rsidRPr="0039322D">
        <w:rPr>
          <w:sz w:val="16"/>
        </w:rPr>
        <w:t>The House passed a government funding bill last week on a party-line vote of 220-211.</w:t>
      </w:r>
    </w:p>
    <w:p w14:paraId="6A51B1DD" w14:textId="77777777" w:rsidR="00C1671C" w:rsidRPr="0039322D" w:rsidRDefault="00C1671C" w:rsidP="00C1671C">
      <w:pPr>
        <w:rPr>
          <w:sz w:val="16"/>
        </w:rPr>
      </w:pPr>
      <w:r w:rsidRPr="0039322D">
        <w:rPr>
          <w:sz w:val="16"/>
        </w:rPr>
        <w:t xml:space="preserve">Now that the spending package has been stripped of Republican-opposed language suspending the debt-ceiling (which analysts fear will only be resolved much, much closer to Yellen’s deadline, which is really the start of a countdown before the money </w:t>
      </w:r>
      <w:proofErr w:type="gramStart"/>
      <w:r w:rsidRPr="0039322D">
        <w:rPr>
          <w:sz w:val="16"/>
        </w:rPr>
        <w:t>actually runs</w:t>
      </w:r>
      <w:proofErr w:type="gramEnd"/>
      <w:r w:rsidRPr="0039322D">
        <w:rPr>
          <w:sz w:val="16"/>
        </w:rPr>
        <w:t xml:space="preserve"> out) the leadership believes it has the votes to pass a “clean” continuing resolution to fund the government in a series of Thursday-morning votes.</w:t>
      </w:r>
    </w:p>
    <w:p w14:paraId="5B21651E" w14:textId="77777777" w:rsidR="00C1671C" w:rsidRPr="0039322D" w:rsidRDefault="00C1671C" w:rsidP="00C1671C">
      <w:pPr>
        <w:rPr>
          <w:sz w:val="16"/>
        </w:rPr>
      </w:pPr>
      <w:r w:rsidRPr="0039322D">
        <w:rPr>
          <w:sz w:val="16"/>
        </w:rPr>
        <w:t>Asked about the progressives’ plans to sink the infrastructure package, Manchin told reporters “I didn’t know I was on their timetable”, referring to the progressive leftists, whose rebellion has threatened to irreparably damage the Biden presidency.</w:t>
      </w:r>
    </w:p>
    <w:p w14:paraId="2B311714" w14:textId="77777777" w:rsidR="00C1671C" w:rsidRPr="0039322D" w:rsidRDefault="00C1671C" w:rsidP="00C1671C">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154F1251" w14:textId="77777777" w:rsidR="00C1671C" w:rsidRPr="0039322D" w:rsidRDefault="00C1671C" w:rsidP="00C1671C">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McConnell has managed to get his entire caucus to vote 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157E5BCF" w14:textId="77777777" w:rsidR="00C1671C" w:rsidRPr="0039322D" w:rsidRDefault="00C1671C" w:rsidP="00C1671C">
      <w:pPr>
        <w:rPr>
          <w:sz w:val="16"/>
        </w:rPr>
      </w:pPr>
      <w:r w:rsidRPr="0039322D">
        <w:rPr>
          <w:sz w:val="16"/>
        </w:rPr>
        <w:t>As Thursday begins, get ready for another day of non-stop headlines on every marginal development on the Dems’ negotiations, as talks grind on.</w:t>
      </w:r>
    </w:p>
    <w:p w14:paraId="2B94D863" w14:textId="77777777" w:rsidR="00C1671C" w:rsidRDefault="00C1671C" w:rsidP="00C1671C"/>
    <w:p w14:paraId="083E0CAF" w14:textId="77777777" w:rsidR="00C1671C" w:rsidRPr="00AD2737" w:rsidRDefault="00C1671C" w:rsidP="00C1671C">
      <w:pPr>
        <w:pStyle w:val="Heading4"/>
      </w:pPr>
      <w:r>
        <w:t xml:space="preserve">They’re </w:t>
      </w:r>
      <w:r w:rsidRPr="00825D0A">
        <w:rPr>
          <w:u w:val="single"/>
        </w:rPr>
        <w:t>all priced in</w:t>
      </w:r>
      <w:r>
        <w:t xml:space="preserve"> regardless – </w:t>
      </w: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overcomes </w:t>
      </w:r>
      <w:r w:rsidRPr="00BB37E2">
        <w:rPr>
          <w:u w:val="single"/>
        </w:rPr>
        <w:t>selectivity</w:t>
      </w:r>
      <w:r>
        <w:t xml:space="preserve"> and opens a </w:t>
      </w:r>
      <w:r w:rsidRPr="00AD2737">
        <w:rPr>
          <w:u w:val="single"/>
        </w:rPr>
        <w:t>new partisan battlefront</w:t>
      </w:r>
    </w:p>
    <w:p w14:paraId="4F794A53" w14:textId="77777777" w:rsidR="00C1671C" w:rsidRDefault="00C1671C" w:rsidP="00C1671C">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7B252731" w14:textId="77777777" w:rsidR="00C1671C" w:rsidRPr="006019E7" w:rsidRDefault="00C1671C" w:rsidP="00C1671C">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w:t>
      </w:r>
      <w:proofErr w:type="gramStart"/>
      <w:r w:rsidRPr="006019E7">
        <w:rPr>
          <w:sz w:val="16"/>
        </w:rPr>
        <w:t>. .</w:t>
      </w:r>
      <w:proofErr w:type="gramEnd"/>
    </w:p>
    <w:p w14:paraId="5B5D8939" w14:textId="77777777" w:rsidR="00C1671C" w:rsidRPr="006019E7" w:rsidRDefault="00C1671C" w:rsidP="00C1671C">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2E662474" w14:textId="77777777" w:rsidR="00C1671C" w:rsidRPr="006019E7" w:rsidRDefault="00C1671C" w:rsidP="00C1671C">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1F913A54" w14:textId="77777777" w:rsidR="00C1671C" w:rsidRPr="006019E7" w:rsidRDefault="00C1671C" w:rsidP="00C1671C">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w:t>
      </w:r>
      <w:proofErr w:type="gramStart"/>
      <w:r w:rsidRPr="00A55995">
        <w:rPr>
          <w:rStyle w:val="StyleUnderline"/>
        </w:rPr>
        <w:t xml:space="preserve">really </w:t>
      </w:r>
      <w:r w:rsidRPr="00DB3577">
        <w:rPr>
          <w:rStyle w:val="Emphasis"/>
          <w:highlight w:val="cyan"/>
        </w:rPr>
        <w:t>no</w:t>
      </w:r>
      <w:proofErr w:type="gramEnd"/>
      <w:r w:rsidRPr="00DB3577">
        <w:rPr>
          <w:rStyle w:val="Emphasis"/>
          <w:highlight w:val="cyan"/>
        </w:rPr>
        <w:t xml:space="preserve"> extra energy</w:t>
      </w:r>
      <w:r w:rsidRPr="00A55995">
        <w:rPr>
          <w:rStyle w:val="StyleUnderline"/>
        </w:rPr>
        <w:t xml:space="preserve"> and money</w:t>
      </w:r>
      <w:r w:rsidRPr="006019E7">
        <w:rPr>
          <w:sz w:val="16"/>
        </w:rPr>
        <w:t xml:space="preserve"> to solve the problem of unemployment assistance.</w:t>
      </w:r>
    </w:p>
    <w:p w14:paraId="2177673C" w14:textId="77777777" w:rsidR="00C1671C" w:rsidRPr="006019E7" w:rsidRDefault="00C1671C" w:rsidP="00C1671C">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7CC01D8B" w14:textId="77777777" w:rsidR="00C1671C" w:rsidRPr="006019E7" w:rsidRDefault="00C1671C" w:rsidP="00C1671C">
      <w:pPr>
        <w:rPr>
          <w:sz w:val="16"/>
        </w:rPr>
      </w:pPr>
      <w:r w:rsidRPr="006019E7">
        <w:rPr>
          <w:sz w:val="16"/>
        </w:rPr>
        <w:t xml:space="preserve">However, this is not a good solution to the employment problem. If the more than 10 million employment </w:t>
      </w:r>
      <w:proofErr w:type="gramStart"/>
      <w:r w:rsidRPr="006019E7">
        <w:rPr>
          <w:sz w:val="16"/>
        </w:rPr>
        <w:t>gap</w:t>
      </w:r>
      <w:proofErr w:type="gramEnd"/>
      <w:r w:rsidRPr="006019E7">
        <w:rPr>
          <w:sz w:val="16"/>
        </w:rPr>
        <w:t xml:space="preserve"> can be filled by someone, it would have been filled long ago. Those in need of government relief do not have many labor skills. There are </w:t>
      </w:r>
      <w:proofErr w:type="gramStart"/>
      <w:r w:rsidRPr="006019E7">
        <w:rPr>
          <w:sz w:val="16"/>
        </w:rPr>
        <w:t>a large number of</w:t>
      </w:r>
      <w:proofErr w:type="gramEnd"/>
      <w:r w:rsidRPr="006019E7">
        <w:rPr>
          <w:sz w:val="16"/>
        </w:rPr>
        <w:t xml:space="preserve">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713A58E6" w14:textId="77777777" w:rsidR="00C1671C" w:rsidRPr="006019E7" w:rsidRDefault="00C1671C" w:rsidP="00C1671C">
      <w:pPr>
        <w:rPr>
          <w:sz w:val="16"/>
        </w:rPr>
      </w:pPr>
      <w:r w:rsidRPr="006019E7">
        <w:rPr>
          <w:sz w:val="16"/>
        </w:rPr>
        <w:t xml:space="preserve">This is in sharp contrast to the Biden administration's attitude towards the “suspended deportation order” in early August. American housing tenants face the risk of being evicted from their housing if they default on rent. Since the outbreak of the coronavirus pandemic, </w:t>
      </w:r>
      <w:proofErr w:type="gramStart"/>
      <w:r w:rsidRPr="006019E7">
        <w:rPr>
          <w:sz w:val="16"/>
        </w:rPr>
        <w:t>a large number of</w:t>
      </w:r>
      <w:proofErr w:type="gramEnd"/>
      <w:r w:rsidRPr="006019E7">
        <w:rPr>
          <w:sz w:val="16"/>
        </w:rPr>
        <w:t xml:space="preserve"> tenants have struggled to pay rent on time. The Centers for Disease Control and Prevention (CDC) issued a "suspended eviction order" last September, saving millions of tenants from going out.</w:t>
      </w:r>
    </w:p>
    <w:p w14:paraId="6671760D" w14:textId="77777777" w:rsidR="00C1671C" w:rsidRPr="006019E7" w:rsidRDefault="00C1671C" w:rsidP="00C1671C">
      <w:pPr>
        <w:rPr>
          <w:sz w:val="16"/>
        </w:rPr>
      </w:pPr>
      <w:r w:rsidRPr="006019E7">
        <w:rPr>
          <w:sz w:val="16"/>
        </w:rPr>
        <w:t xml:space="preserve">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w:t>
      </w:r>
      <w:proofErr w:type="gramStart"/>
      <w:r w:rsidRPr="006019E7">
        <w:rPr>
          <w:sz w:val="16"/>
        </w:rPr>
        <w:t>as long as</w:t>
      </w:r>
      <w:proofErr w:type="gramEnd"/>
      <w:r w:rsidRPr="006019E7">
        <w:rPr>
          <w:sz w:val="16"/>
        </w:rPr>
        <w:t xml:space="preserve"> possible.</w:t>
      </w:r>
    </w:p>
    <w:p w14:paraId="29CAAC5D" w14:textId="77777777" w:rsidR="00C1671C" w:rsidRPr="006019E7" w:rsidRDefault="00C1671C" w:rsidP="00C1671C">
      <w:pPr>
        <w:rPr>
          <w:sz w:val="16"/>
        </w:rPr>
      </w:pPr>
      <w:r w:rsidRPr="006019E7">
        <w:rPr>
          <w:sz w:val="16"/>
        </w:rPr>
        <w:t xml:space="preserve">Since major states suspended relief payments, many U.S. citizens have expressed dissatisfaction, because there is a long transition period from looking for a job to getting a </w:t>
      </w:r>
      <w:proofErr w:type="gramStart"/>
      <w:r w:rsidRPr="006019E7">
        <w:rPr>
          <w:sz w:val="16"/>
        </w:rPr>
        <w:t>salary, and</w:t>
      </w:r>
      <w:proofErr w:type="gramEnd"/>
      <w:r w:rsidRPr="006019E7">
        <w:rPr>
          <w:sz w:val="16"/>
        </w:rPr>
        <w:t xml:space="preserve">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5F4324E1" w14:textId="77777777" w:rsidR="00C1671C" w:rsidRPr="006019E7" w:rsidRDefault="00C1671C" w:rsidP="00C1671C">
      <w:pPr>
        <w:rPr>
          <w:sz w:val="16"/>
        </w:rPr>
      </w:pPr>
      <w:proofErr w:type="gramStart"/>
      <w:r w:rsidRPr="006019E7">
        <w:rPr>
          <w:sz w:val="16"/>
        </w:rPr>
        <w:t>In order to</w:t>
      </w:r>
      <w:proofErr w:type="gramEnd"/>
      <w:r w:rsidRPr="006019E7">
        <w:rPr>
          <w:sz w:val="16"/>
        </w:rPr>
        <w:t xml:space="preserve">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w:t>
      </w:r>
      <w:proofErr w:type="gramStart"/>
      <w:r w:rsidRPr="006019E7">
        <w:rPr>
          <w:sz w:val="16"/>
        </w:rPr>
        <w:t>have to</w:t>
      </w:r>
      <w:proofErr w:type="gramEnd"/>
      <w:r w:rsidRPr="006019E7">
        <w:rPr>
          <w:sz w:val="16"/>
        </w:rPr>
        <w:t xml:space="preserve"> pay a lot of expenses in the past two months, not only for living expenses, but also for some mortgage payments. This government decision will destroy the lives of many people.</w:t>
      </w:r>
    </w:p>
    <w:p w14:paraId="2DEAB550" w14:textId="77777777" w:rsidR="00C1671C" w:rsidRDefault="00C1671C" w:rsidP="00C1671C">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807DA1">
        <w:rPr>
          <w:rStyle w:val="StyleUnderline"/>
        </w:rPr>
        <w:t xml:space="preserve">passage of the </w:t>
      </w:r>
      <w:r w:rsidRPr="00807DA1">
        <w:rPr>
          <w:rStyle w:val="Emphasis"/>
        </w:rPr>
        <w:t>bipart</w:t>
      </w:r>
      <w:r w:rsidRPr="00807DA1">
        <w:rPr>
          <w:rStyle w:val="StyleUnderline"/>
        </w:rPr>
        <w:t>isan</w:t>
      </w:r>
      <w:r w:rsidRPr="00472DD4">
        <w:rPr>
          <w:rStyle w:val="StyleUnderline"/>
        </w:rPr>
        <w:t xml:space="preserve"> cooperation </w:t>
      </w:r>
      <w:r w:rsidRPr="000B4B66">
        <w:rPr>
          <w:rStyle w:val="Emphasis"/>
          <w:highlight w:val="cyan"/>
        </w:rPr>
        <w:t>infra</w:t>
      </w:r>
      <w:r w:rsidRPr="00472DD4">
        <w:rPr>
          <w:rStyle w:val="Emphasis"/>
        </w:rPr>
        <w:t>structure</w:t>
      </w:r>
      <w:r w:rsidRPr="00472DD4">
        <w:rPr>
          <w:rStyle w:val="StyleUnderline"/>
        </w:rPr>
        <w:t xml:space="preserve"> bill </w:t>
      </w:r>
      <w:r w:rsidRPr="00807DA1">
        <w:rPr>
          <w:rStyle w:val="StyleUnderline"/>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BB37E2">
        <w:rPr>
          <w:rStyle w:val="StyleUnderline"/>
        </w:rPr>
        <w:t xml:space="preserve">, the Democrats </w:t>
      </w:r>
      <w:r w:rsidRPr="00BB37E2">
        <w:rPr>
          <w:rStyle w:val="StyleUnderline"/>
          <w:highlight w:val="cyan"/>
        </w:rPr>
        <w:t>must</w:t>
      </w:r>
      <w:r w:rsidRPr="00BB37E2">
        <w:rPr>
          <w:rStyle w:val="StyleUnderline"/>
        </w:rPr>
        <w:t xml:space="preserve"> negotiate with the Republicans in Congress to</w:t>
      </w:r>
      <w:r w:rsidRPr="00BB37E2">
        <w:rPr>
          <w:rStyle w:val="StyleUnderline"/>
          <w:sz w:val="28"/>
          <w:szCs w:val="28"/>
        </w:rPr>
        <w:t xml:space="preserve">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 xml:space="preserve">unable to </w:t>
      </w:r>
      <w:proofErr w:type="gramStart"/>
      <w:r w:rsidRPr="00C7620A">
        <w:rPr>
          <w:rStyle w:val="Emphasis"/>
          <w:sz w:val="28"/>
          <w:szCs w:val="28"/>
          <w:highlight w:val="cyan"/>
        </w:rPr>
        <w:t>open up</w:t>
      </w:r>
      <w:proofErr w:type="gramEnd"/>
      <w:r w:rsidRPr="00C7620A">
        <w:rPr>
          <w:rStyle w:val="Emphasis"/>
          <w:sz w:val="28"/>
          <w:szCs w:val="28"/>
          <w:highlight w:val="cyan"/>
        </w:rPr>
        <w:t xml:space="preserve"> a new battlefield</w:t>
      </w:r>
      <w:r w:rsidRPr="006019E7">
        <w:rPr>
          <w:sz w:val="16"/>
        </w:rPr>
        <w:t xml:space="preserve"> on the issue of unemployment benefits.</w:t>
      </w:r>
    </w:p>
    <w:p w14:paraId="203A9548" w14:textId="77777777" w:rsidR="00C1671C" w:rsidRPr="00473727" w:rsidRDefault="00C1671C" w:rsidP="00C1671C">
      <w:pPr>
        <w:rPr>
          <w:sz w:val="16"/>
        </w:rPr>
      </w:pPr>
    </w:p>
    <w:p w14:paraId="027DAF1F" w14:textId="77777777" w:rsidR="00C1671C" w:rsidRDefault="00C1671C" w:rsidP="00C1671C">
      <w:pPr>
        <w:pStyle w:val="Heading4"/>
      </w:pPr>
      <w:r w:rsidRPr="00EF2C29">
        <w:t xml:space="preserve">None of their defense assumes a financial crisis </w:t>
      </w:r>
      <w:r>
        <w:rPr>
          <w:u w:val="single"/>
        </w:rPr>
        <w:t>during a pandemic</w:t>
      </w:r>
      <w:r w:rsidRPr="00EF2C29">
        <w:t xml:space="preserve"> – </w:t>
      </w:r>
      <w:r>
        <w:rPr>
          <w:u w:val="single"/>
        </w:rPr>
        <w:t>uniquely</w:t>
      </w:r>
      <w:r>
        <w:t xml:space="preserve"> risks </w:t>
      </w:r>
      <w:r w:rsidRPr="00CE79DD">
        <w:rPr>
          <w:u w:val="single"/>
        </w:rPr>
        <w:t>nuclear</w:t>
      </w:r>
      <w:r>
        <w:rPr>
          <w:u w:val="single"/>
        </w:rPr>
        <w:t>, chem and bio</w:t>
      </w:r>
      <w:r w:rsidRPr="00CE79DD">
        <w:rPr>
          <w:u w:val="single"/>
        </w:rPr>
        <w:t xml:space="preserve"> </w:t>
      </w:r>
      <w:r>
        <w:rPr>
          <w:u w:val="single"/>
        </w:rPr>
        <w:t>wars</w:t>
      </w:r>
    </w:p>
    <w:p w14:paraId="2AB3E213" w14:textId="77777777" w:rsidR="00C1671C" w:rsidRDefault="00C1671C" w:rsidP="00C1671C">
      <w:pPr>
        <w:pStyle w:val="CiteSpacing"/>
      </w:pPr>
      <w:r w:rsidRPr="006C34CF">
        <w:rPr>
          <w:rStyle w:val="Style13ptBold"/>
        </w:rPr>
        <w:t>RECNA, et al 20</w:t>
      </w:r>
      <w: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9" w:history="1">
        <w:r w:rsidRPr="004938DB">
          <w:rPr>
            <w:rStyle w:val="Hyperlink"/>
          </w:rPr>
          <w:t>http://nautilus.org/wp-content/uploads/2020/12/Pandemic-Futures-Nuclear-Risks-v5.pdf</w:t>
        </w:r>
      </w:hyperlink>
      <w:r>
        <w:t>)</w:t>
      </w:r>
    </w:p>
    <w:p w14:paraId="51F4B404" w14:textId="77777777" w:rsidR="00C1671C" w:rsidRPr="000A5580" w:rsidRDefault="00C1671C" w:rsidP="00C1671C">
      <w:pPr>
        <w:rPr>
          <w:rStyle w:val="StyleUnderline"/>
        </w:rPr>
      </w:pPr>
      <w:r w:rsidRPr="000A5580">
        <w:rPr>
          <w:rStyle w:val="StyleUnderline"/>
        </w:rPr>
        <w:t xml:space="preserve">The </w:t>
      </w:r>
      <w:r w:rsidRPr="00967FAA">
        <w:rPr>
          <w:rStyle w:val="StyleUnderline"/>
        </w:rPr>
        <w:t xml:space="preserve">Challenge: </w:t>
      </w:r>
      <w:r w:rsidRPr="00967FAA">
        <w:rPr>
          <w:rStyle w:val="Emphasis"/>
        </w:rPr>
        <w:t>Multiple Existential Threats</w:t>
      </w:r>
    </w:p>
    <w:p w14:paraId="33AAE860" w14:textId="77777777" w:rsidR="00C1671C" w:rsidRPr="00CC3D16" w:rsidRDefault="00C1671C" w:rsidP="00C1671C">
      <w:pPr>
        <w:rPr>
          <w:sz w:val="16"/>
        </w:rPr>
      </w:pPr>
      <w:r w:rsidRPr="00E934C7">
        <w:rPr>
          <w:rStyle w:val="StyleUnderline"/>
        </w:rPr>
        <w:t xml:space="preserve">The relationship between </w:t>
      </w:r>
      <w:r w:rsidRPr="0092216D">
        <w:rPr>
          <w:rStyle w:val="StyleUnderline"/>
          <w:highlight w:val="cyan"/>
        </w:rPr>
        <w:t>pandemics</w:t>
      </w:r>
      <w:r w:rsidRPr="00E934C7">
        <w:rPr>
          <w:rStyle w:val="StyleUnderline"/>
        </w:rPr>
        <w:t xml:space="preserve"> and war is </w:t>
      </w:r>
      <w:proofErr w:type="gramStart"/>
      <w:r w:rsidRPr="00E934C7">
        <w:rPr>
          <w:rStyle w:val="StyleUnderline"/>
        </w:rPr>
        <w:t>as long as</w:t>
      </w:r>
      <w:proofErr w:type="gramEnd"/>
      <w:r w:rsidRPr="00E934C7">
        <w:rPr>
          <w:rStyle w:val="StyleUnderline"/>
        </w:rPr>
        <w:t xml:space="preserve"> human history</w:t>
      </w:r>
      <w:r w:rsidRPr="00CC3D16">
        <w:rPr>
          <w:sz w:val="16"/>
        </w:rPr>
        <w:t xml:space="preserve">. Past pandemics have </w:t>
      </w:r>
      <w:r w:rsidRPr="00B037CE">
        <w:rPr>
          <w:rStyle w:val="Emphasis"/>
          <w:highlight w:val="cyan"/>
        </w:rPr>
        <w:t>set the scene for wars</w:t>
      </w:r>
      <w:r w:rsidRPr="00E934C7">
        <w:rPr>
          <w:rStyle w:val="StyleUnderline"/>
        </w:rPr>
        <w:t xml:space="preserve"> by weakening societies, undermining resilience, and </w:t>
      </w:r>
      <w:r w:rsidRPr="0092216D">
        <w:rPr>
          <w:rStyle w:val="Emphasis"/>
        </w:rPr>
        <w:t>exacerbating</w:t>
      </w:r>
      <w:r w:rsidRPr="00E934C7">
        <w:rPr>
          <w:rStyle w:val="StyleUnderline"/>
        </w:rPr>
        <w:t xml:space="preserve"> </w:t>
      </w:r>
      <w:r w:rsidRPr="0092216D">
        <w:rPr>
          <w:rStyle w:val="Emphasis"/>
        </w:rPr>
        <w:t>civil</w:t>
      </w:r>
      <w:r w:rsidRPr="00E934C7">
        <w:rPr>
          <w:rStyle w:val="StyleUnderline"/>
        </w:rPr>
        <w:t xml:space="preserve"> and </w:t>
      </w:r>
      <w:r w:rsidRPr="0092216D">
        <w:rPr>
          <w:rStyle w:val="Emphasis"/>
        </w:rPr>
        <w:t>inter-state</w:t>
      </w:r>
      <w:r w:rsidRPr="00E934C7">
        <w:rPr>
          <w:rStyle w:val="StyleUnderline"/>
        </w:rPr>
        <w:t xml:space="preserve"> </w:t>
      </w:r>
      <w:r w:rsidRPr="0092216D">
        <w:rPr>
          <w:rStyle w:val="Emphasis"/>
        </w:rPr>
        <w:t>conflict</w:t>
      </w:r>
      <w:r w:rsidRPr="00CC3D16">
        <w:rPr>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123B33">
        <w:rPr>
          <w:rStyle w:val="StyleUnderline"/>
        </w:rPr>
        <w:t xml:space="preserve">Although there are positive signs that scientific advances and rapid innovation can help us manage </w:t>
      </w:r>
      <w:r w:rsidRPr="00123B33">
        <w:rPr>
          <w:rStyle w:val="Emphasis"/>
        </w:rPr>
        <w:t>pandemics</w:t>
      </w:r>
      <w:r w:rsidRPr="00123B33">
        <w:rPr>
          <w:rStyle w:val="StyleUnderline"/>
        </w:rPr>
        <w:t xml:space="preserve">, it is likely that deadly </w:t>
      </w:r>
      <w:r w:rsidRPr="00EF2C29">
        <w:rPr>
          <w:rStyle w:val="StyleUnderline"/>
        </w:rPr>
        <w:t xml:space="preserve">infectious viruses </w:t>
      </w:r>
      <w:r w:rsidRPr="00EF2C29">
        <w:rPr>
          <w:rStyle w:val="Emphasis"/>
        </w:rPr>
        <w:t>will be a challenge for years to come</w:t>
      </w:r>
      <w:r w:rsidRPr="00EF2C29">
        <w:rPr>
          <w:sz w:val="16"/>
        </w:rPr>
        <w:t>.</w:t>
      </w:r>
    </w:p>
    <w:p w14:paraId="3EA18C6F" w14:textId="77777777" w:rsidR="00C1671C" w:rsidRPr="00CC3D16" w:rsidRDefault="00C1671C" w:rsidP="00C1671C">
      <w:pPr>
        <w:rPr>
          <w:sz w:val="16"/>
        </w:rPr>
      </w:pPr>
      <w:r w:rsidRPr="00CC3D16">
        <w:rPr>
          <w:sz w:val="16"/>
        </w:rPr>
        <w:t xml:space="preserve">The </w:t>
      </w:r>
      <w:r w:rsidRPr="0092216D">
        <w:rPr>
          <w:rStyle w:val="Emphasis"/>
          <w:highlight w:val="cyan"/>
        </w:rPr>
        <w:t>COVID</w:t>
      </w:r>
      <w:r w:rsidRPr="0092216D">
        <w:rPr>
          <w:rStyle w:val="Emphasis"/>
        </w:rPr>
        <w:t>-19</w:t>
      </w:r>
      <w:r w:rsidRPr="00123B33">
        <w:rPr>
          <w:rStyle w:val="StyleUnderline"/>
        </w:rPr>
        <w:t xml:space="preserve"> is the most demonic pandemic threat</w:t>
      </w:r>
      <w:r w:rsidRPr="00CC3D16">
        <w:rPr>
          <w:sz w:val="16"/>
        </w:rPr>
        <w:t xml:space="preserve"> in modern history. It has </w:t>
      </w:r>
      <w:r w:rsidRPr="00283EEA">
        <w:rPr>
          <w:rStyle w:val="StyleUnderline"/>
        </w:rPr>
        <w:t xml:space="preserve">erupted </w:t>
      </w:r>
      <w:r w:rsidRPr="004424A3">
        <w:rPr>
          <w:rStyle w:val="StyleUnderline"/>
          <w:highlight w:val="cyan"/>
        </w:rPr>
        <w:t xml:space="preserve">at a </w:t>
      </w:r>
      <w:r w:rsidRPr="004424A3">
        <w:rPr>
          <w:rStyle w:val="Emphasis"/>
          <w:highlight w:val="cyan"/>
        </w:rPr>
        <w:t>juncture</w:t>
      </w:r>
      <w:r w:rsidRPr="004424A3">
        <w:rPr>
          <w:rStyle w:val="StyleUnderline"/>
          <w:highlight w:val="cyan"/>
        </w:rPr>
        <w:t xml:space="preserve"> of </w:t>
      </w:r>
      <w:r w:rsidRPr="004424A3">
        <w:rPr>
          <w:rStyle w:val="Emphasis"/>
          <w:highlight w:val="cyan"/>
        </w:rPr>
        <w:t>other existential</w:t>
      </w:r>
      <w:r w:rsidRPr="00283EEA">
        <w:rPr>
          <w:rStyle w:val="Emphasis"/>
        </w:rPr>
        <w:t xml:space="preserve"> global </w:t>
      </w:r>
      <w:r w:rsidRPr="004424A3">
        <w:rPr>
          <w:rStyle w:val="Emphasis"/>
          <w:highlight w:val="cyan"/>
        </w:rPr>
        <w:t>threats</w:t>
      </w:r>
      <w:r w:rsidRPr="00283EEA">
        <w:rPr>
          <w:rStyle w:val="StyleUnderline"/>
        </w:rPr>
        <w:t xml:space="preserve">, most importantly, </w:t>
      </w:r>
      <w:r w:rsidRPr="00283EEA">
        <w:rPr>
          <w:rStyle w:val="Emphasis"/>
        </w:rPr>
        <w:t xml:space="preserve">accelerating </w:t>
      </w:r>
      <w:r w:rsidRPr="004424A3">
        <w:rPr>
          <w:rStyle w:val="Emphasis"/>
        </w:rPr>
        <w:t>climate change</w:t>
      </w:r>
      <w:r w:rsidRPr="004424A3">
        <w:rPr>
          <w:rStyle w:val="StyleUnderline"/>
        </w:rPr>
        <w:t xml:space="preserve"> </w:t>
      </w:r>
      <w:r w:rsidRPr="004424A3">
        <w:rPr>
          <w:rStyle w:val="StyleUnderline"/>
          <w:highlight w:val="cyan"/>
        </w:rPr>
        <w:t xml:space="preserve">and </w:t>
      </w:r>
      <w:r w:rsidRPr="004424A3">
        <w:rPr>
          <w:rStyle w:val="Emphasis"/>
          <w:highlight w:val="cyan"/>
        </w:rPr>
        <w:t>resurgent nuclear threat-making</w:t>
      </w:r>
      <w:r w:rsidRPr="00CC3D16">
        <w:rPr>
          <w:sz w:val="16"/>
        </w:rPr>
        <w:t>. The most important issue, therefore, is how the coronavirus (and future pandemics) will increase or decrease the risks associated with these twin threats, climate change effects, and the next use of nuclear weapons in war.[5]</w:t>
      </w:r>
    </w:p>
    <w:p w14:paraId="569544D5" w14:textId="77777777" w:rsidR="00C1671C" w:rsidRPr="00CC3D16" w:rsidRDefault="00C1671C" w:rsidP="00C1671C">
      <w:pPr>
        <w:rPr>
          <w:sz w:val="16"/>
        </w:rPr>
      </w:pPr>
      <w:r w:rsidRPr="0099587F">
        <w:rPr>
          <w:rStyle w:val="StyleUnderline"/>
        </w:rPr>
        <w:t xml:space="preserve">Today, the nine nuclear weapons arsenals not only can annihilate hundreds of cities, but also </w:t>
      </w:r>
      <w:r w:rsidRPr="004424A3">
        <w:rPr>
          <w:rStyle w:val="StyleUnderline"/>
          <w:highlight w:val="cyan"/>
        </w:rPr>
        <w:t xml:space="preserve">cause </w:t>
      </w:r>
      <w:r w:rsidRPr="004424A3">
        <w:rPr>
          <w:rStyle w:val="Emphasis"/>
          <w:highlight w:val="cyan"/>
        </w:rPr>
        <w:t>nuclear winter</w:t>
      </w:r>
      <w:r w:rsidRPr="004424A3">
        <w:rPr>
          <w:rStyle w:val="StyleUnderline"/>
          <w:highlight w:val="cyan"/>
        </w:rPr>
        <w:t xml:space="preserve"> and </w:t>
      </w:r>
      <w:r w:rsidRPr="004424A3">
        <w:rPr>
          <w:rStyle w:val="Emphasis"/>
          <w:highlight w:val="cyan"/>
        </w:rPr>
        <w:t>mass starvation</w:t>
      </w:r>
      <w:r w:rsidRPr="004424A3">
        <w:rPr>
          <w:rStyle w:val="StyleUnderline"/>
          <w:highlight w:val="cyan"/>
        </w:rPr>
        <w:t xml:space="preserve"> of</w:t>
      </w:r>
      <w:r w:rsidRPr="00CC3D16">
        <w:rPr>
          <w:sz w:val="16"/>
        </w:rPr>
        <w:t xml:space="preserve"> a billion or more people, if not </w:t>
      </w:r>
      <w:r w:rsidRPr="004424A3">
        <w:rPr>
          <w:rStyle w:val="StyleUnderline"/>
          <w:highlight w:val="cyan"/>
        </w:rPr>
        <w:t xml:space="preserve">the </w:t>
      </w:r>
      <w:r w:rsidRPr="004424A3">
        <w:rPr>
          <w:rStyle w:val="Emphasis"/>
          <w:highlight w:val="cyan"/>
        </w:rPr>
        <w:t>entire human species</w:t>
      </w:r>
      <w:r w:rsidRPr="00CC3D16">
        <w:rPr>
          <w:sz w:val="16"/>
        </w:rPr>
        <w:t xml:space="preserve">. Concurrently, climate change is enveloping the planet with more frequent and intense storms, accelerating sea level rise, and advancing rapid ecological change, expressed in unprecedented forest fires across the world. </w:t>
      </w:r>
      <w:r w:rsidRPr="004424A3">
        <w:rPr>
          <w:rStyle w:val="Emphasis"/>
          <w:highlight w:val="cyan"/>
        </w:rPr>
        <w:t>Already stretched to a breaking point</w:t>
      </w:r>
      <w:r w:rsidRPr="00776F5B">
        <w:rPr>
          <w:rStyle w:val="Emphasis"/>
        </w:rPr>
        <w:t xml:space="preserve"> in many countries</w:t>
      </w:r>
      <w:r w:rsidRPr="00776F5B">
        <w:rPr>
          <w:rStyle w:val="StyleUnderline"/>
        </w:rPr>
        <w:t xml:space="preserve">, the </w:t>
      </w:r>
      <w:r w:rsidRPr="002F6F41">
        <w:rPr>
          <w:rStyle w:val="Emphasis"/>
        </w:rPr>
        <w:t xml:space="preserve">current </w:t>
      </w:r>
      <w:r w:rsidRPr="004424A3">
        <w:rPr>
          <w:rStyle w:val="Emphasis"/>
          <w:highlight w:val="cyan"/>
        </w:rPr>
        <w:t>pandemic</w:t>
      </w:r>
      <w:r w:rsidRPr="004424A3">
        <w:rPr>
          <w:rStyle w:val="StyleUnderline"/>
          <w:highlight w:val="cyan"/>
        </w:rPr>
        <w:t xml:space="preserve"> may </w:t>
      </w:r>
      <w:r w:rsidRPr="007C6CEE">
        <w:rPr>
          <w:rStyle w:val="Emphasis"/>
          <w:sz w:val="28"/>
          <w:szCs w:val="28"/>
          <w:highlight w:val="cyan"/>
        </w:rPr>
        <w:t>overcome resilience</w:t>
      </w:r>
      <w:r w:rsidRPr="007C6CEE">
        <w:rPr>
          <w:rStyle w:val="StyleUnderline"/>
          <w:sz w:val="28"/>
          <w:szCs w:val="28"/>
          <w:highlight w:val="cyan"/>
        </w:rPr>
        <w:t xml:space="preserve"> to</w:t>
      </w:r>
      <w:r w:rsidRPr="007C6CEE">
        <w:rPr>
          <w:sz w:val="16"/>
          <w:szCs w:val="16"/>
        </w:rPr>
        <w:t xml:space="preserve"> the point of near or actual collapse of social, </w:t>
      </w:r>
      <w:r w:rsidRPr="007C6CEE">
        <w:rPr>
          <w:rStyle w:val="Emphasis"/>
          <w:sz w:val="28"/>
          <w:szCs w:val="28"/>
          <w:highlight w:val="cyan"/>
        </w:rPr>
        <w:t>economic</w:t>
      </w:r>
      <w:r w:rsidRPr="007C6CEE">
        <w:rPr>
          <w:rStyle w:val="StyleUnderline"/>
          <w:sz w:val="28"/>
          <w:szCs w:val="28"/>
        </w:rPr>
        <w:t xml:space="preserve">, and political </w:t>
      </w:r>
      <w:r w:rsidRPr="007C6CEE">
        <w:rPr>
          <w:rStyle w:val="StyleUnderline"/>
          <w:sz w:val="28"/>
          <w:szCs w:val="28"/>
          <w:highlight w:val="cyan"/>
        </w:rPr>
        <w:t>order</w:t>
      </w:r>
      <w:r w:rsidRPr="00CC3D16">
        <w:rPr>
          <w:sz w:val="16"/>
        </w:rPr>
        <w:t>.</w:t>
      </w:r>
    </w:p>
    <w:p w14:paraId="377E764C" w14:textId="77777777" w:rsidR="00C1671C" w:rsidRPr="00CC3D16" w:rsidRDefault="00C1671C" w:rsidP="00C1671C">
      <w:pPr>
        <w:rPr>
          <w:sz w:val="16"/>
        </w:rPr>
      </w:pPr>
      <w:r w:rsidRPr="00CC3D16">
        <w:rPr>
          <w:sz w:val="16"/>
        </w:rPr>
        <w:t xml:space="preserve">In this extraordinary moment, it is timely to reflect on the existence </w:t>
      </w:r>
      <w:r w:rsidRPr="002F6F41">
        <w:rPr>
          <w:rStyle w:val="StyleUnderline"/>
        </w:rPr>
        <w:t xml:space="preserve">and </w:t>
      </w:r>
      <w:r w:rsidRPr="002F6F41">
        <w:rPr>
          <w:rStyle w:val="Emphasis"/>
        </w:rPr>
        <w:t>possible uses</w:t>
      </w:r>
      <w:r w:rsidRPr="002F6F41">
        <w:rPr>
          <w:rStyle w:val="StyleUnderline"/>
        </w:rPr>
        <w:t xml:space="preserve"> of </w:t>
      </w:r>
      <w:r w:rsidRPr="002F6F41">
        <w:rPr>
          <w:rStyle w:val="Emphasis"/>
        </w:rPr>
        <w:t>w</w:t>
      </w:r>
      <w:r w:rsidRPr="002F6F41">
        <w:rPr>
          <w:rStyle w:val="StyleUnderline"/>
        </w:rPr>
        <w:t xml:space="preserve">eapons of </w:t>
      </w:r>
      <w:r w:rsidRPr="002F6F41">
        <w:rPr>
          <w:rStyle w:val="Emphasis"/>
        </w:rPr>
        <w:t>m</w:t>
      </w:r>
      <w:r w:rsidRPr="002F6F41">
        <w:rPr>
          <w:rStyle w:val="StyleUnderline"/>
        </w:rPr>
        <w:t xml:space="preserve">ass </w:t>
      </w:r>
      <w:r w:rsidRPr="002F6F41">
        <w:rPr>
          <w:rStyle w:val="Emphasis"/>
        </w:rPr>
        <w:t>d</w:t>
      </w:r>
      <w:r w:rsidRPr="002F6F41">
        <w:rPr>
          <w:rStyle w:val="StyleUnderline"/>
        </w:rPr>
        <w:t xml:space="preserve">estruction </w:t>
      </w:r>
      <w:r w:rsidRPr="002F6F41">
        <w:rPr>
          <w:rStyle w:val="Emphasis"/>
        </w:rPr>
        <w:t>under pandemic conditions</w:t>
      </w:r>
      <w:r w:rsidRPr="002F6F41">
        <w:rPr>
          <w:rStyle w:val="StyleUnderline"/>
        </w:rPr>
        <w:t xml:space="preserve">—most importantly, </w:t>
      </w:r>
      <w:r w:rsidRPr="002F6F41">
        <w:rPr>
          <w:rStyle w:val="Emphasis"/>
        </w:rPr>
        <w:t>nuclear</w:t>
      </w:r>
      <w:r w:rsidRPr="002F6F41">
        <w:rPr>
          <w:rStyle w:val="StyleUnderline"/>
        </w:rPr>
        <w:t xml:space="preserve"> weapons, but also </w:t>
      </w:r>
      <w:r w:rsidRPr="002F6F41">
        <w:rPr>
          <w:rStyle w:val="Emphasis"/>
        </w:rPr>
        <w:t>chemical</w:t>
      </w:r>
      <w:r w:rsidRPr="002F6F41">
        <w:rPr>
          <w:rStyle w:val="StyleUnderline"/>
        </w:rPr>
        <w:t xml:space="preserve"> and </w:t>
      </w:r>
      <w:r w:rsidRPr="002F6F41">
        <w:rPr>
          <w:rStyle w:val="Emphasis"/>
        </w:rPr>
        <w:t>biological</w:t>
      </w:r>
      <w:r w:rsidRPr="002F6F41">
        <w:rPr>
          <w:rStyle w:val="StyleUnderline"/>
        </w:rPr>
        <w:t xml:space="preserve"> weapons</w:t>
      </w:r>
      <w:r w:rsidRPr="00CC3D16">
        <w:rPr>
          <w:sz w:val="16"/>
        </w:rPr>
        <w:t xml:space="preserve">. </w:t>
      </w:r>
      <w:r w:rsidRPr="007C6CEE">
        <w:rPr>
          <w:rStyle w:val="StyleUnderline"/>
          <w:highlight w:val="cyan"/>
        </w:rPr>
        <w:t>Moments of</w:t>
      </w:r>
      <w:r w:rsidRPr="002F6F41">
        <w:rPr>
          <w:rStyle w:val="StyleUnderline"/>
        </w:rPr>
        <w:t xml:space="preserve"> extreme </w:t>
      </w:r>
      <w:r w:rsidRPr="007C6CEE">
        <w:rPr>
          <w:rStyle w:val="Emphasis"/>
          <w:highlight w:val="cyan"/>
        </w:rPr>
        <w:t>crisis</w:t>
      </w:r>
      <w:r w:rsidRPr="002F6F41">
        <w:rPr>
          <w:rStyle w:val="StyleUnderline"/>
        </w:rPr>
        <w:t xml:space="preserve"> and vulnerability can </w:t>
      </w:r>
      <w:r w:rsidRPr="00B037CE">
        <w:rPr>
          <w:rStyle w:val="Emphasis"/>
          <w:highlight w:val="cyan"/>
        </w:rPr>
        <w:t>prompt aggressive</w:t>
      </w:r>
      <w:r w:rsidRPr="00B037CE">
        <w:rPr>
          <w:rStyle w:val="StyleUnderline"/>
          <w:highlight w:val="cyan"/>
        </w:rPr>
        <w:t xml:space="preserve"> and </w:t>
      </w:r>
      <w:r w:rsidRPr="00B037CE">
        <w:rPr>
          <w:rStyle w:val="Emphasis"/>
          <w:highlight w:val="cyan"/>
        </w:rPr>
        <w:t>counterintuitive</w:t>
      </w:r>
      <w:r w:rsidRPr="00B037CE">
        <w:rPr>
          <w:rStyle w:val="StyleUnderline"/>
          <w:highlight w:val="cyan"/>
        </w:rPr>
        <w:t xml:space="preserve"> actions that</w:t>
      </w:r>
      <w:r w:rsidRPr="002F6F41">
        <w:rPr>
          <w:rStyle w:val="StyleUnderline"/>
        </w:rPr>
        <w:t xml:space="preserve"> </w:t>
      </w:r>
      <w:r w:rsidRPr="00B037CE">
        <w:rPr>
          <w:rStyle w:val="StyleUnderline"/>
        </w:rPr>
        <w:t>in turn</w:t>
      </w:r>
      <w:r w:rsidRPr="002F6F41">
        <w:rPr>
          <w:rStyle w:val="StyleUnderline"/>
        </w:rPr>
        <w:t xml:space="preserve"> may </w:t>
      </w:r>
      <w:r w:rsidRPr="00B037CE">
        <w:rPr>
          <w:rStyle w:val="Emphasis"/>
          <w:highlight w:val="cyan"/>
        </w:rPr>
        <w:t>destabilize already precariously balanced threat systems</w:t>
      </w:r>
      <w:r w:rsidRPr="00B037CE">
        <w:rPr>
          <w:rStyle w:val="StyleUnderline"/>
          <w:highlight w:val="cyan"/>
        </w:rPr>
        <w:t>, underpinned by</w:t>
      </w:r>
      <w:r w:rsidRPr="002F6F41">
        <w:rPr>
          <w:rStyle w:val="StyleUnderline"/>
        </w:rPr>
        <w:t xml:space="preserve"> conventional and </w:t>
      </w:r>
      <w:r w:rsidRPr="00B037CE">
        <w:rPr>
          <w:rStyle w:val="Emphasis"/>
          <w:highlight w:val="cyan"/>
        </w:rPr>
        <w:t>n</w:t>
      </w:r>
      <w:r w:rsidRPr="004424A3">
        <w:rPr>
          <w:rStyle w:val="Emphasis"/>
        </w:rPr>
        <w:t>uclear</w:t>
      </w:r>
      <w:r w:rsidRPr="002F6F41">
        <w:rPr>
          <w:rStyle w:val="StyleUnderline"/>
        </w:rPr>
        <w:t xml:space="preserve"> weapons, as well as the threat of weaponized </w:t>
      </w:r>
      <w:r w:rsidRPr="00B037CE">
        <w:rPr>
          <w:rStyle w:val="Emphasis"/>
          <w:highlight w:val="cyan"/>
        </w:rPr>
        <w:t>c</w:t>
      </w:r>
      <w:r w:rsidRPr="004424A3">
        <w:rPr>
          <w:rStyle w:val="Emphasis"/>
        </w:rPr>
        <w:t>hemical</w:t>
      </w:r>
      <w:r w:rsidRPr="002F6F41">
        <w:rPr>
          <w:rStyle w:val="StyleUnderline"/>
        </w:rPr>
        <w:t xml:space="preserve"> and </w:t>
      </w:r>
      <w:r w:rsidRPr="00B037CE">
        <w:rPr>
          <w:rStyle w:val="Emphasis"/>
          <w:highlight w:val="cyan"/>
        </w:rPr>
        <w:t>b</w:t>
      </w:r>
      <w:r w:rsidRPr="004424A3">
        <w:rPr>
          <w:rStyle w:val="Emphasis"/>
        </w:rPr>
        <w:t>iological</w:t>
      </w:r>
      <w:r w:rsidRPr="002F6F41">
        <w:rPr>
          <w:rStyle w:val="StyleUnderline"/>
        </w:rPr>
        <w:t xml:space="preserve"> technologies</w:t>
      </w:r>
      <w:r w:rsidRPr="00CC3D16">
        <w:rPr>
          <w:sz w:val="16"/>
        </w:rPr>
        <w:t xml:space="preserve">. Consequently, the </w:t>
      </w:r>
      <w:r w:rsidRPr="00B037CE">
        <w:rPr>
          <w:rStyle w:val="Emphasis"/>
          <w:highlight w:val="cyan"/>
        </w:rPr>
        <w:t>risk of</w:t>
      </w:r>
      <w:r w:rsidRPr="007C6CEE">
        <w:rPr>
          <w:rStyle w:val="Emphasis"/>
        </w:rPr>
        <w:t xml:space="preserve"> the </w:t>
      </w:r>
      <w:r w:rsidRPr="00B037CE">
        <w:rPr>
          <w:rStyle w:val="Emphasis"/>
          <w:highlight w:val="cyan"/>
        </w:rPr>
        <w:t>use</w:t>
      </w:r>
      <w:r w:rsidRPr="00CD3938">
        <w:rPr>
          <w:rStyle w:val="StyleUnderline"/>
        </w:rPr>
        <w:t xml:space="preserve"> of</w:t>
      </w:r>
      <w:r w:rsidRPr="00CC3D16">
        <w:rPr>
          <w:sz w:val="16"/>
        </w:rPr>
        <w:t xml:space="preserve"> weapons of mass destruction (</w:t>
      </w:r>
      <w:r w:rsidRPr="00CD3938">
        <w:rPr>
          <w:rStyle w:val="Emphasis"/>
        </w:rPr>
        <w:t>WMD</w:t>
      </w:r>
      <w:r w:rsidRPr="00CC3D16">
        <w:rPr>
          <w:sz w:val="16"/>
        </w:rPr>
        <w:t xml:space="preserve">), </w:t>
      </w:r>
      <w:r w:rsidRPr="00CD3938">
        <w:rPr>
          <w:rStyle w:val="StyleUnderline"/>
        </w:rPr>
        <w:t xml:space="preserve">especially </w:t>
      </w:r>
      <w:r w:rsidRPr="00CD3938">
        <w:rPr>
          <w:rStyle w:val="Emphasis"/>
        </w:rPr>
        <w:t>nuclear weapons</w:t>
      </w:r>
      <w:r w:rsidRPr="00CD3938">
        <w:rPr>
          <w:rStyle w:val="StyleUnderline"/>
        </w:rPr>
        <w:t xml:space="preserve">, </w:t>
      </w:r>
      <w:r w:rsidRPr="00B037CE">
        <w:rPr>
          <w:rStyle w:val="Emphasis"/>
          <w:highlight w:val="cyan"/>
        </w:rPr>
        <w:t>increases</w:t>
      </w:r>
      <w:r w:rsidRPr="00CD3938">
        <w:rPr>
          <w:rStyle w:val="StyleUnderline"/>
        </w:rPr>
        <w:t xml:space="preserve"> at such times</w:t>
      </w:r>
      <w:r w:rsidRPr="00CC3D16">
        <w:rPr>
          <w:sz w:val="16"/>
        </w:rPr>
        <w:t xml:space="preserve">, possibly </w:t>
      </w:r>
      <w:r w:rsidRPr="00B037CE">
        <w:rPr>
          <w:rStyle w:val="Emphasis"/>
          <w:highlight w:val="cyan"/>
        </w:rPr>
        <w:t>sharply</w:t>
      </w:r>
      <w:r w:rsidRPr="00CC3D16">
        <w:rPr>
          <w:sz w:val="16"/>
        </w:rPr>
        <w:t>.</w:t>
      </w:r>
    </w:p>
    <w:p w14:paraId="098D1010" w14:textId="77777777" w:rsidR="00C1671C" w:rsidRPr="00CC3D16" w:rsidRDefault="00C1671C" w:rsidP="00C1671C">
      <w:pPr>
        <w:rPr>
          <w:sz w:val="16"/>
        </w:rPr>
      </w:pPr>
      <w:r w:rsidRPr="00CC3D16">
        <w:rPr>
          <w:sz w:val="16"/>
        </w:rPr>
        <w:t xml:space="preserve">The </w:t>
      </w:r>
      <w:r w:rsidRPr="00967FAA">
        <w:rPr>
          <w:rStyle w:val="Emphasis"/>
        </w:rPr>
        <w:t>COVID-19</w:t>
      </w:r>
      <w:r w:rsidRPr="00CC3D16">
        <w:rPr>
          <w:sz w:val="16"/>
        </w:rPr>
        <w:t xml:space="preserve"> pandemic is clearly </w:t>
      </w:r>
      <w:r w:rsidRPr="00967FAA">
        <w:rPr>
          <w:rStyle w:val="StyleUnderline"/>
        </w:rPr>
        <w:t xml:space="preserve">driving </w:t>
      </w:r>
      <w:r w:rsidRPr="007C6CEE">
        <w:rPr>
          <w:rStyle w:val="Emphasis"/>
        </w:rPr>
        <w:t>massive, rapid, and unpredictable changes</w:t>
      </w:r>
      <w:r w:rsidRPr="007C6CEE">
        <w:rPr>
          <w:rStyle w:val="StyleUnderline"/>
        </w:rPr>
        <w:t xml:space="preserve"> that will redefine every aspect of the human condition, including</w:t>
      </w:r>
      <w:r w:rsidRPr="007C6CEE">
        <w:rPr>
          <w:sz w:val="16"/>
        </w:rPr>
        <w:t xml:space="preserve"> WMD—just as the world wars of the first half of the 20th century led to a revolution in international affairs and entirely new ways of organizing societies, economies, and international relations, in part based on nuclear weapons and their threatened use</w:t>
      </w:r>
      <w:r w:rsidRPr="00CC3D16">
        <w:rPr>
          <w:sz w:val="16"/>
        </w:rPr>
        <w:t xml:space="preserve">. </w:t>
      </w:r>
      <w:r w:rsidRPr="00356E6F">
        <w:rPr>
          <w:rStyle w:val="StyleUnderline"/>
        </w:rPr>
        <w:t xml:space="preserve">In a world reshaped by pandemics, nuclear weapons—as well as correlated non-nuclear WMD, </w:t>
      </w:r>
      <w:r w:rsidRPr="00356E6F">
        <w:rPr>
          <w:rStyle w:val="Emphasis"/>
        </w:rPr>
        <w:t xml:space="preserve">nuclear </w:t>
      </w:r>
      <w:r w:rsidRPr="00967FAA">
        <w:rPr>
          <w:rStyle w:val="Emphasis"/>
          <w:highlight w:val="cyan"/>
        </w:rPr>
        <w:t>alliances</w:t>
      </w:r>
      <w:r w:rsidRPr="00356E6F">
        <w:rPr>
          <w:rStyle w:val="StyleUnderline"/>
        </w:rPr>
        <w:t xml:space="preserve">, </w:t>
      </w:r>
      <w:r w:rsidRPr="00356E6F">
        <w:rPr>
          <w:rStyle w:val="Emphasis"/>
        </w:rPr>
        <w:t>“</w:t>
      </w:r>
      <w:r w:rsidRPr="00967FAA">
        <w:rPr>
          <w:rStyle w:val="Emphasis"/>
          <w:highlight w:val="cyan"/>
        </w:rPr>
        <w:t>deterrence</w:t>
      </w:r>
      <w:r w:rsidRPr="00356E6F">
        <w:rPr>
          <w:rStyle w:val="Emphasis"/>
        </w:rPr>
        <w:t>” doctrines</w:t>
      </w:r>
      <w:r w:rsidRPr="00356E6F">
        <w:rPr>
          <w:rStyle w:val="StyleUnderline"/>
        </w:rPr>
        <w:t xml:space="preserve">, operational and </w:t>
      </w:r>
      <w:r w:rsidRPr="00356E6F">
        <w:rPr>
          <w:rStyle w:val="Emphasis"/>
        </w:rPr>
        <w:t>declaratory policies</w:t>
      </w:r>
      <w:r w:rsidRPr="00356E6F">
        <w:rPr>
          <w:rStyle w:val="StyleUnderline"/>
        </w:rPr>
        <w:t xml:space="preserve">, nuclear </w:t>
      </w:r>
      <w:r w:rsidRPr="00356E6F">
        <w:rPr>
          <w:rStyle w:val="Emphasis"/>
        </w:rPr>
        <w:t>extended deterrence</w:t>
      </w:r>
      <w:r w:rsidRPr="00356E6F">
        <w:rPr>
          <w:rStyle w:val="StyleUnderline"/>
        </w:rPr>
        <w:t xml:space="preserve">, organizational practices, </w:t>
      </w:r>
      <w:r w:rsidRPr="00967FAA">
        <w:rPr>
          <w:rStyle w:val="StyleUnderline"/>
          <w:highlight w:val="cyan"/>
        </w:rPr>
        <w:t>and</w:t>
      </w:r>
      <w:r w:rsidRPr="00356E6F">
        <w:rPr>
          <w:rStyle w:val="StyleUnderline"/>
        </w:rPr>
        <w:t xml:space="preserve"> the </w:t>
      </w:r>
      <w:r w:rsidRPr="00967FAA">
        <w:rPr>
          <w:rStyle w:val="Emphasis"/>
          <w:highlight w:val="cyan"/>
        </w:rPr>
        <w:t>existential risks posed</w:t>
      </w:r>
      <w:r w:rsidRPr="00967FAA">
        <w:rPr>
          <w:rStyle w:val="StyleUnderline"/>
          <w:highlight w:val="cyan"/>
        </w:rPr>
        <w:t xml:space="preserve"> by</w:t>
      </w:r>
      <w:r w:rsidRPr="00356E6F">
        <w:rPr>
          <w:rStyle w:val="StyleUnderline"/>
        </w:rPr>
        <w:t xml:space="preserve"> retaining these capabilities —are </w:t>
      </w:r>
      <w:r w:rsidRPr="00292145">
        <w:rPr>
          <w:rStyle w:val="Emphasis"/>
        </w:rPr>
        <w:t>all up for redefinition</w:t>
      </w:r>
      <w:r w:rsidRPr="00CC3D16">
        <w:rPr>
          <w:sz w:val="16"/>
        </w:rPr>
        <w:t>.</w:t>
      </w:r>
    </w:p>
    <w:p w14:paraId="03ADF01C" w14:textId="77777777" w:rsidR="00C1671C" w:rsidRPr="00CC3D16" w:rsidRDefault="00C1671C" w:rsidP="00C1671C">
      <w:pPr>
        <w:rPr>
          <w:sz w:val="16"/>
        </w:rPr>
      </w:pPr>
      <w:r w:rsidRPr="00CC3D16">
        <w:rPr>
          <w:sz w:val="16"/>
        </w:rPr>
        <w:t xml:space="preserve">A pandemic has potential to </w:t>
      </w:r>
      <w:r w:rsidRPr="00B972C5">
        <w:rPr>
          <w:rStyle w:val="Emphasis"/>
        </w:rPr>
        <w:t>destabilize</w:t>
      </w:r>
      <w:r w:rsidRPr="00292145">
        <w:rPr>
          <w:rStyle w:val="StyleUnderline"/>
        </w:rPr>
        <w:t xml:space="preserve"> a </w:t>
      </w:r>
      <w:r w:rsidRPr="00B972C5">
        <w:rPr>
          <w:rStyle w:val="Emphasis"/>
        </w:rPr>
        <w:t>nuclear-prone conflict</w:t>
      </w:r>
      <w:r w:rsidRPr="00292145">
        <w:rPr>
          <w:rStyle w:val="StyleUnderline"/>
        </w:rPr>
        <w:t xml:space="preserve"> by</w:t>
      </w:r>
      <w:r w:rsidRPr="00CC3D16">
        <w:rPr>
          <w:sz w:val="16"/>
        </w:rPr>
        <w:t xml:space="preserve"> incapacitating the supreme nuclear commander or commanders who have to issue nuclear strike orders, creating uncertainty as to who is in charge, how to handle nuclear mistakes (such as </w:t>
      </w:r>
      <w:r w:rsidRPr="00967FAA">
        <w:rPr>
          <w:rStyle w:val="Emphasis"/>
          <w:highlight w:val="cyan"/>
        </w:rPr>
        <w:t>errors</w:t>
      </w:r>
      <w:r w:rsidRPr="00967FAA">
        <w:rPr>
          <w:rStyle w:val="StyleUnderline"/>
          <w:highlight w:val="cyan"/>
        </w:rPr>
        <w:t xml:space="preserve">, </w:t>
      </w:r>
      <w:r w:rsidRPr="00967FAA">
        <w:rPr>
          <w:rStyle w:val="Emphasis"/>
          <w:highlight w:val="cyan"/>
        </w:rPr>
        <w:t>accidents</w:t>
      </w:r>
      <w:r w:rsidRPr="00967FAA">
        <w:rPr>
          <w:rStyle w:val="StyleUnderline"/>
          <w:highlight w:val="cyan"/>
        </w:rPr>
        <w:t xml:space="preserve">, </w:t>
      </w:r>
      <w:r w:rsidRPr="00967FAA">
        <w:rPr>
          <w:rStyle w:val="Emphasis"/>
          <w:highlight w:val="cyan"/>
        </w:rPr>
        <w:t>tech</w:t>
      </w:r>
      <w:r w:rsidRPr="00B972C5">
        <w:rPr>
          <w:rStyle w:val="StyleUnderline"/>
        </w:rPr>
        <w:t xml:space="preserve">nological </w:t>
      </w:r>
      <w:r w:rsidRPr="00967FAA">
        <w:rPr>
          <w:rStyle w:val="Emphasis"/>
          <w:highlight w:val="cyan"/>
        </w:rPr>
        <w:t>failures</w:t>
      </w:r>
      <w:r w:rsidRPr="00967FAA">
        <w:rPr>
          <w:rStyle w:val="StyleUnderline"/>
          <w:highlight w:val="cyan"/>
        </w:rPr>
        <w:t xml:space="preserve">, and </w:t>
      </w:r>
      <w:r w:rsidRPr="00967FAA">
        <w:rPr>
          <w:rStyle w:val="Emphasis"/>
          <w:highlight w:val="cyan"/>
        </w:rPr>
        <w:t>entanglement</w:t>
      </w:r>
      <w:r w:rsidRPr="00967FAA">
        <w:rPr>
          <w:rStyle w:val="StyleUnderline"/>
          <w:highlight w:val="cyan"/>
        </w:rPr>
        <w:t xml:space="preserve"> with</w:t>
      </w:r>
      <w:r w:rsidRPr="00B972C5">
        <w:rPr>
          <w:rStyle w:val="StyleUnderline"/>
        </w:rPr>
        <w:t xml:space="preserve"> conventional operations gone awry</w:t>
      </w:r>
      <w:r w:rsidRPr="00CC3D16">
        <w:rPr>
          <w:sz w:val="16"/>
        </w:rPr>
        <w:t xml:space="preserve">), </w:t>
      </w:r>
      <w:r w:rsidRPr="00973A32">
        <w:rPr>
          <w:rStyle w:val="StyleUnderline"/>
        </w:rPr>
        <w:t xml:space="preserve">and opening a brief opportunity for </w:t>
      </w:r>
      <w:r w:rsidRPr="00967FAA">
        <w:rPr>
          <w:rStyle w:val="StyleUnderline"/>
          <w:highlight w:val="cyan"/>
        </w:rPr>
        <w:t xml:space="preserve">a </w:t>
      </w:r>
      <w:r w:rsidRPr="00967FAA">
        <w:rPr>
          <w:rStyle w:val="Emphasis"/>
          <w:highlight w:val="cyan"/>
        </w:rPr>
        <w:t>first strike</w:t>
      </w:r>
      <w:r w:rsidRPr="00973A32">
        <w:rPr>
          <w:rStyle w:val="StyleUnderline"/>
        </w:rPr>
        <w:t xml:space="preserve"> at a time </w:t>
      </w:r>
      <w:r w:rsidRPr="0067314A">
        <w:rPr>
          <w:rStyle w:val="StyleUnderline"/>
          <w:highlight w:val="cyan"/>
        </w:rPr>
        <w:t xml:space="preserve">when the </w:t>
      </w:r>
      <w:r w:rsidRPr="0067314A">
        <w:rPr>
          <w:rStyle w:val="Emphasis"/>
          <w:highlight w:val="cyan"/>
        </w:rPr>
        <w:t>COVID</w:t>
      </w:r>
      <w:r w:rsidRPr="00967FAA">
        <w:rPr>
          <w:rStyle w:val="Emphasis"/>
          <w:highlight w:val="cyan"/>
        </w:rPr>
        <w:t>-infected state</w:t>
      </w:r>
      <w:r w:rsidRPr="00973A32">
        <w:rPr>
          <w:rStyle w:val="StyleUnderline"/>
        </w:rPr>
        <w:t xml:space="preserve"> may </w:t>
      </w:r>
      <w:r w:rsidRPr="00967FAA">
        <w:rPr>
          <w:rStyle w:val="Emphasis"/>
          <w:highlight w:val="cyan"/>
        </w:rPr>
        <w:t>not</w:t>
      </w:r>
      <w:r w:rsidRPr="00973A32">
        <w:rPr>
          <w:rStyle w:val="StyleUnderline"/>
        </w:rPr>
        <w:t xml:space="preserve"> be </w:t>
      </w:r>
      <w:r w:rsidRPr="00967FAA">
        <w:rPr>
          <w:rStyle w:val="Emphasis"/>
          <w:highlight w:val="cyan"/>
        </w:rPr>
        <w:t>able to retaliate</w:t>
      </w:r>
      <w:r w:rsidRPr="00973A32">
        <w:rPr>
          <w:rStyle w:val="StyleUnderline"/>
        </w:rPr>
        <w:t xml:space="preserve"> efficiently—</w:t>
      </w:r>
      <w:r w:rsidRPr="0067314A">
        <w:rPr>
          <w:rStyle w:val="StyleUnderline"/>
          <w:highlight w:val="cyan"/>
        </w:rPr>
        <w:t>or</w:t>
      </w:r>
      <w:r w:rsidRPr="00973A32">
        <w:rPr>
          <w:rStyle w:val="StyleUnderline"/>
        </w:rPr>
        <w:t xml:space="preserve"> at all</w:t>
      </w:r>
      <w:r w:rsidRPr="00CC3D16">
        <w:rPr>
          <w:sz w:val="16"/>
        </w:rPr>
        <w:t xml:space="preserve">—due to leadership confusion. In some nuclear-laden conflicts, </w:t>
      </w:r>
      <w:r w:rsidRPr="00973A32">
        <w:rPr>
          <w:rStyle w:val="StyleUnderline"/>
        </w:rPr>
        <w:t xml:space="preserve">a state might </w:t>
      </w:r>
      <w:r w:rsidRPr="0067314A">
        <w:rPr>
          <w:rStyle w:val="Emphasis"/>
          <w:highlight w:val="cyan"/>
        </w:rPr>
        <w:t>use a pandemic as a cover</w:t>
      </w:r>
      <w:r w:rsidRPr="0067314A">
        <w:rPr>
          <w:rStyle w:val="StyleUnderline"/>
          <w:highlight w:val="cyan"/>
        </w:rPr>
        <w:t xml:space="preserve"> for</w:t>
      </w:r>
      <w:r w:rsidRPr="00973A32">
        <w:rPr>
          <w:rStyle w:val="StyleUnderline"/>
        </w:rPr>
        <w:t xml:space="preserve"> </w:t>
      </w:r>
      <w:r w:rsidRPr="00D0461A">
        <w:rPr>
          <w:rStyle w:val="Emphasis"/>
        </w:rPr>
        <w:t xml:space="preserve">political or military </w:t>
      </w:r>
      <w:r w:rsidRPr="0067314A">
        <w:rPr>
          <w:rStyle w:val="Emphasis"/>
          <w:highlight w:val="cyan"/>
        </w:rPr>
        <w:t>provocations</w:t>
      </w:r>
      <w:r w:rsidRPr="00973A32">
        <w:rPr>
          <w:rStyle w:val="StyleUnderline"/>
        </w:rPr>
        <w:t xml:space="preserve"> in the belief that the adversary is distracted and partly disabled by the pandemic, </w:t>
      </w:r>
      <w:r w:rsidRPr="00D0461A">
        <w:rPr>
          <w:rStyle w:val="Emphasis"/>
        </w:rPr>
        <w:t>increasing the risk of war</w:t>
      </w:r>
      <w:r w:rsidRPr="00973A32">
        <w:rPr>
          <w:rStyle w:val="StyleUnderline"/>
        </w:rPr>
        <w:t xml:space="preserve"> in a nuclear-prone conflict</w:t>
      </w:r>
      <w:r w:rsidRPr="00CC3D16">
        <w:rPr>
          <w:sz w:val="16"/>
        </w:rPr>
        <w:t xml:space="preserve">. </w:t>
      </w:r>
      <w:r w:rsidRPr="00533CEB">
        <w:rPr>
          <w:rStyle w:val="StyleUnderline"/>
        </w:rPr>
        <w:t>At the same time, a pandemic may lead nuclear armed states to increase the isolation and sanctions</w:t>
      </w:r>
      <w:r w:rsidRPr="00CC3D16">
        <w:rPr>
          <w:sz w:val="16"/>
        </w:rPr>
        <w:t xml:space="preserve"> against a nuclear adversary, making it even harder to stop the spread of the disease, in turn </w:t>
      </w:r>
      <w:r w:rsidRPr="00533CEB">
        <w:rPr>
          <w:rStyle w:val="StyleUnderline"/>
        </w:rPr>
        <w:t xml:space="preserve">creating a </w:t>
      </w:r>
      <w:r w:rsidRPr="00533CEB">
        <w:rPr>
          <w:rStyle w:val="Emphasis"/>
        </w:rPr>
        <w:t>pandemic reservoir</w:t>
      </w:r>
      <w:r w:rsidRPr="00533CEB">
        <w:rPr>
          <w:rStyle w:val="StyleUnderline"/>
        </w:rPr>
        <w:t xml:space="preserve"> and transmission risk back to the nuclear armed state or its allies</w:t>
      </w:r>
      <w:r w:rsidRPr="00CC3D16">
        <w:rPr>
          <w:sz w:val="16"/>
        </w:rPr>
        <w:t>.</w:t>
      </w:r>
    </w:p>
    <w:p w14:paraId="42E121C9" w14:textId="77777777" w:rsidR="00C1671C" w:rsidRPr="00CC3D16" w:rsidRDefault="00C1671C" w:rsidP="00C1671C">
      <w:pPr>
        <w:rPr>
          <w:sz w:val="16"/>
        </w:rPr>
      </w:pPr>
      <w:r w:rsidRPr="009938C1">
        <w:rPr>
          <w:rStyle w:val="StyleUnderline"/>
        </w:rPr>
        <w:t>In principle, the common threat of the pandemic might induce nuclear-armed states to reduce the tension</w:t>
      </w:r>
      <w:r w:rsidRPr="00CC3D16">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51D9FE06" w14:textId="77777777" w:rsidR="00C1671C" w:rsidRPr="00CC3D16" w:rsidRDefault="00C1671C" w:rsidP="00C1671C">
      <w:pPr>
        <w:rPr>
          <w:sz w:val="16"/>
        </w:rPr>
      </w:pPr>
      <w:r w:rsidRPr="0005118B">
        <w:rPr>
          <w:rStyle w:val="Emphasis"/>
        </w:rPr>
        <w:t>To date</w:t>
      </w:r>
      <w:r w:rsidRPr="0005118B">
        <w:rPr>
          <w:rStyle w:val="StyleUnderline"/>
        </w:rPr>
        <w:t xml:space="preserve">, however, the COVID-19 pandemic has increased the isolation of some nuclear-armed states and provided a </w:t>
      </w:r>
      <w:r w:rsidRPr="0005118B">
        <w:rPr>
          <w:rStyle w:val="Emphasis"/>
        </w:rPr>
        <w:t>textbook case</w:t>
      </w:r>
      <w:r w:rsidRPr="0005118B">
        <w:rPr>
          <w:rStyle w:val="StyleUnderline"/>
        </w:rPr>
        <w:t xml:space="preserve"> of the </w:t>
      </w:r>
      <w:r w:rsidRPr="0005118B">
        <w:rPr>
          <w:rStyle w:val="Emphasis"/>
        </w:rPr>
        <w:t>failure</w:t>
      </w:r>
      <w:r w:rsidRPr="0005118B">
        <w:rPr>
          <w:rStyle w:val="StyleUnderline"/>
        </w:rPr>
        <w:t xml:space="preserve"> of states </w:t>
      </w:r>
      <w:r w:rsidRPr="0005118B">
        <w:rPr>
          <w:rStyle w:val="Emphasis"/>
        </w:rPr>
        <w:t>to cooperate</w:t>
      </w:r>
      <w:r w:rsidRPr="0005118B">
        <w:rPr>
          <w:rStyle w:val="StyleUnderline"/>
        </w:rPr>
        <w:t xml:space="preserve"> to overcome the pandemic</w:t>
      </w:r>
      <w:r w:rsidRPr="0005118B">
        <w:rPr>
          <w:sz w:val="16"/>
        </w:rPr>
        <w:t xml:space="preserve">. </w:t>
      </w:r>
      <w:r w:rsidRPr="0005118B">
        <w:rPr>
          <w:rStyle w:val="Emphasis"/>
        </w:rPr>
        <w:t>Borders</w:t>
      </w:r>
      <w:r w:rsidRPr="0005118B">
        <w:rPr>
          <w:rStyle w:val="StyleUnderline"/>
        </w:rPr>
        <w:t xml:space="preserve"> have slammed </w:t>
      </w:r>
      <w:r w:rsidRPr="0005118B">
        <w:rPr>
          <w:rStyle w:val="Emphasis"/>
        </w:rPr>
        <w:t>shut</w:t>
      </w:r>
      <w:r w:rsidRPr="0005118B">
        <w:rPr>
          <w:rStyle w:val="StyleUnderline"/>
        </w:rPr>
        <w:t xml:space="preserve">, </w:t>
      </w:r>
      <w:r w:rsidRPr="0005118B">
        <w:rPr>
          <w:rStyle w:val="Emphasis"/>
        </w:rPr>
        <w:t>trade shut down</w:t>
      </w:r>
      <w:r w:rsidRPr="0005118B">
        <w:rPr>
          <w:rStyle w:val="StyleUnderline"/>
        </w:rPr>
        <w:t xml:space="preserve">, and </w:t>
      </w:r>
      <w:r w:rsidRPr="0005118B">
        <w:rPr>
          <w:rStyle w:val="Emphasis"/>
        </w:rPr>
        <w:t>budgets blown out</w:t>
      </w:r>
      <w:r w:rsidRPr="0005118B">
        <w:rPr>
          <w:rStyle w:val="StyleUnderline"/>
        </w:rPr>
        <w:t xml:space="preserve">, creating </w:t>
      </w:r>
      <w:r w:rsidRPr="0005118B">
        <w:rPr>
          <w:rStyle w:val="Emphasis"/>
        </w:rPr>
        <w:t>enormous pressure</w:t>
      </w:r>
      <w:r w:rsidRPr="0005118B">
        <w:rPr>
          <w:rStyle w:val="StyleUnderline"/>
        </w:rPr>
        <w:t xml:space="preserve"> to </w:t>
      </w:r>
      <w:r w:rsidRPr="0005118B">
        <w:rPr>
          <w:rStyle w:val="Emphasis"/>
        </w:rPr>
        <w:t>focus on</w:t>
      </w:r>
      <w:r w:rsidRPr="0005118B">
        <w:rPr>
          <w:rStyle w:val="StyleUnderline"/>
        </w:rPr>
        <w:t xml:space="preserve"> immediate </w:t>
      </w:r>
      <w:r w:rsidRPr="0005118B">
        <w:rPr>
          <w:rStyle w:val="Emphasis"/>
        </w:rPr>
        <w:t>domestic</w:t>
      </w:r>
      <w:r w:rsidRPr="009938C1">
        <w:rPr>
          <w:rStyle w:val="Emphasis"/>
        </w:rPr>
        <w:t xml:space="preserve"> priorities</w:t>
      </w:r>
      <w:r w:rsidRPr="00CC3D16">
        <w:rPr>
          <w:sz w:val="16"/>
        </w:rPr>
        <w:t xml:space="preserve">. </w:t>
      </w:r>
      <w:r w:rsidRPr="0067314A">
        <w:rPr>
          <w:rStyle w:val="Emphasis"/>
          <w:highlight w:val="cyan"/>
        </w:rPr>
        <w:t>Foreign policies</w:t>
      </w:r>
      <w:r w:rsidRPr="009938C1">
        <w:rPr>
          <w:rStyle w:val="StyleUnderline"/>
        </w:rPr>
        <w:t xml:space="preserve"> have become markedly </w:t>
      </w:r>
      <w:r w:rsidRPr="0067314A">
        <w:rPr>
          <w:rStyle w:val="Emphasis"/>
          <w:highlight w:val="cyan"/>
        </w:rPr>
        <w:t>more nationalistic</w:t>
      </w:r>
      <w:r w:rsidRPr="009938C1">
        <w:rPr>
          <w:rStyle w:val="StyleUnderline"/>
        </w:rPr>
        <w:t xml:space="preserve">. </w:t>
      </w:r>
      <w:r w:rsidRPr="0067314A">
        <w:rPr>
          <w:rStyle w:val="Emphasis"/>
          <w:highlight w:val="cyan"/>
        </w:rPr>
        <w:t>Dependence on nuc</w:t>
      </w:r>
      <w:r w:rsidRPr="009938C1">
        <w:rPr>
          <w:rStyle w:val="Emphasis"/>
        </w:rPr>
        <w:t>lear weapon</w:t>
      </w:r>
      <w:r w:rsidRPr="0067314A">
        <w:rPr>
          <w:rStyle w:val="Emphasis"/>
          <w:highlight w:val="cyan"/>
        </w:rPr>
        <w:t>s</w:t>
      </w:r>
      <w:r w:rsidRPr="009938C1">
        <w:rPr>
          <w:rStyle w:val="StyleUnderline"/>
        </w:rPr>
        <w:t xml:space="preserve"> may </w:t>
      </w:r>
      <w:r w:rsidRPr="0067314A">
        <w:rPr>
          <w:rStyle w:val="Emphasis"/>
          <w:highlight w:val="cyan"/>
        </w:rPr>
        <w:t>increase</w:t>
      </w:r>
      <w:r w:rsidRPr="009938C1">
        <w:rPr>
          <w:rStyle w:val="StyleUnderline"/>
        </w:rPr>
        <w:t xml:space="preserve"> as states seek to buttress a global re-</w:t>
      </w:r>
      <w:proofErr w:type="gramStart"/>
      <w:r w:rsidRPr="009938C1">
        <w:rPr>
          <w:rStyle w:val="StyleUnderline"/>
        </w:rPr>
        <w:t>spatialization</w:t>
      </w:r>
      <w:r w:rsidRPr="00CC3D16">
        <w:rPr>
          <w:sz w:val="16"/>
        </w:rPr>
        <w:t>[</w:t>
      </w:r>
      <w:proofErr w:type="gramEnd"/>
      <w:r w:rsidRPr="00CC3D16">
        <w:rPr>
          <w:sz w:val="16"/>
        </w:rPr>
        <w:t xml:space="preserve">6] </w:t>
      </w:r>
      <w:r w:rsidRPr="009938C1">
        <w:rPr>
          <w:rStyle w:val="StyleUnderline"/>
        </w:rPr>
        <w:t>of all dimensions of human interaction at all levels to manage pandemics</w:t>
      </w:r>
      <w:r w:rsidRPr="00CC3D16">
        <w:rPr>
          <w:sz w:val="16"/>
        </w:rPr>
        <w:t xml:space="preserve">. </w:t>
      </w:r>
      <w:r w:rsidRPr="009938C1">
        <w:rPr>
          <w:rStyle w:val="StyleUnderline"/>
        </w:rPr>
        <w:t xml:space="preserve">The effect of </w:t>
      </w:r>
      <w:r w:rsidRPr="0005118B">
        <w:rPr>
          <w:rStyle w:val="StyleUnderline"/>
        </w:rPr>
        <w:t xml:space="preserve">nuclear threats on leaders may </w:t>
      </w:r>
      <w:r w:rsidRPr="0005118B">
        <w:rPr>
          <w:rStyle w:val="Emphasis"/>
        </w:rPr>
        <w:t>make it</w:t>
      </w:r>
      <w:r w:rsidRPr="0005118B">
        <w:rPr>
          <w:rStyle w:val="StyleUnderline"/>
        </w:rPr>
        <w:t xml:space="preserve"> less likely—or even </w:t>
      </w:r>
      <w:r w:rsidRPr="0005118B">
        <w:rPr>
          <w:rStyle w:val="Emphasis"/>
        </w:rPr>
        <w:t>impossible</w:t>
      </w:r>
      <w:r w:rsidRPr="0005118B">
        <w:rPr>
          <w:rStyle w:val="StyleUnderline"/>
        </w:rPr>
        <w:t xml:space="preserve">—to achieve the kind of concert at a global level needed to respond to and </w:t>
      </w:r>
      <w:r w:rsidRPr="0005118B">
        <w:rPr>
          <w:rStyle w:val="Emphasis"/>
        </w:rPr>
        <w:t>administer an effective vaccine</w:t>
      </w:r>
      <w:r w:rsidRPr="0005118B">
        <w:rPr>
          <w:rStyle w:val="StyleUnderline"/>
        </w:rPr>
        <w:t>, making it harder and even impossible to reve</w:t>
      </w:r>
      <w:r w:rsidRPr="009938C1">
        <w:rPr>
          <w:rStyle w:val="StyleUnderline"/>
        </w:rPr>
        <w:t>rt to pre-pandemic international relations</w:t>
      </w:r>
      <w:r w:rsidRPr="00CC3D16">
        <w:rPr>
          <w:sz w:val="16"/>
        </w:rPr>
        <w:t xml:space="preserve">. The result is that </w:t>
      </w:r>
      <w:r w:rsidRPr="00CC3D16">
        <w:rPr>
          <w:rStyle w:val="StyleUnderline"/>
        </w:rPr>
        <w:t xml:space="preserve">some states may </w:t>
      </w:r>
      <w:r w:rsidRPr="0067314A">
        <w:rPr>
          <w:rStyle w:val="Emphasis"/>
          <w:highlight w:val="cyan"/>
        </w:rPr>
        <w:t>prolif</w:t>
      </w:r>
      <w:r w:rsidRPr="00CC3D16">
        <w:rPr>
          <w:rStyle w:val="Emphasis"/>
        </w:rPr>
        <w:t>erate</w:t>
      </w:r>
      <w:r w:rsidRPr="00CC3D16">
        <w:rPr>
          <w:rStyle w:val="StyleUnderline"/>
        </w:rPr>
        <w:t xml:space="preserve"> their own nuclear weapons, </w:t>
      </w:r>
      <w:r w:rsidRPr="0067314A">
        <w:rPr>
          <w:rStyle w:val="StyleUnderline"/>
          <w:highlight w:val="cyan"/>
        </w:rPr>
        <w:t>further</w:t>
      </w:r>
      <w:r w:rsidRPr="00CC3D16">
        <w:rPr>
          <w:rStyle w:val="StyleUnderline"/>
        </w:rPr>
        <w:t xml:space="preserve"> reinforcing the </w:t>
      </w:r>
      <w:r w:rsidRPr="0067314A">
        <w:rPr>
          <w:rStyle w:val="Emphasis"/>
          <w:highlight w:val="cyan"/>
        </w:rPr>
        <w:t>spiral</w:t>
      </w:r>
      <w:r w:rsidRPr="00CC3D16">
        <w:rPr>
          <w:rStyle w:val="Emphasis"/>
        </w:rPr>
        <w:t xml:space="preserve"> of </w:t>
      </w:r>
      <w:r w:rsidRPr="0067314A">
        <w:rPr>
          <w:rStyle w:val="Emphasis"/>
          <w:highlight w:val="cyan"/>
        </w:rPr>
        <w:t>conflicts</w:t>
      </w:r>
      <w:r w:rsidRPr="00CC3D16">
        <w:rPr>
          <w:rStyle w:val="StyleUnderline"/>
        </w:rPr>
        <w:t xml:space="preserve"> contained by nuclear threat, </w:t>
      </w:r>
      <w:r w:rsidRPr="0067314A">
        <w:rPr>
          <w:rStyle w:val="StyleUnderline"/>
          <w:highlight w:val="cyan"/>
        </w:rPr>
        <w:t xml:space="preserve">with </w:t>
      </w:r>
      <w:r w:rsidRPr="0067314A">
        <w:rPr>
          <w:rStyle w:val="Emphasis"/>
          <w:highlight w:val="cyan"/>
        </w:rPr>
        <w:t>cascading effects</w:t>
      </w:r>
      <w:r w:rsidRPr="0067314A">
        <w:rPr>
          <w:rStyle w:val="StyleUnderline"/>
          <w:highlight w:val="cyan"/>
        </w:rPr>
        <w:t xml:space="preserve"> on</w:t>
      </w:r>
      <w:r w:rsidRPr="00CC3D16">
        <w:rPr>
          <w:rStyle w:val="StyleUnderline"/>
        </w:rPr>
        <w:t xml:space="preserve"> the </w:t>
      </w:r>
      <w:r w:rsidRPr="0067314A">
        <w:rPr>
          <w:rStyle w:val="Emphasis"/>
          <w:highlight w:val="cyan"/>
        </w:rPr>
        <w:t>risk of nuclear war</w:t>
      </w:r>
      <w:r w:rsidRPr="00CC3D16">
        <w:rPr>
          <w:sz w:val="16"/>
        </w:rPr>
        <w:t>.</w:t>
      </w:r>
    </w:p>
    <w:p w14:paraId="32F31C80" w14:textId="77777777" w:rsidR="00C1671C" w:rsidRPr="00BD4943" w:rsidRDefault="00C1671C" w:rsidP="00C1671C"/>
    <w:p w14:paraId="339918B1" w14:textId="77777777" w:rsidR="00C1671C" w:rsidRPr="00563A14" w:rsidRDefault="00C1671C" w:rsidP="00C1671C">
      <w:pPr>
        <w:pStyle w:val="Heading4"/>
      </w:pPr>
      <w:r w:rsidRPr="00563A14">
        <w:t xml:space="preserve">Drezner </w:t>
      </w:r>
      <w:r>
        <w:t xml:space="preserve">doesn’t deny </w:t>
      </w:r>
      <w:r w:rsidRPr="00EF62ED">
        <w:rPr>
          <w:u w:val="single"/>
        </w:rPr>
        <w:t>indirect pathways to war</w:t>
      </w:r>
      <w:r w:rsidRPr="00563A14">
        <w:t xml:space="preserve"> </w:t>
      </w:r>
    </w:p>
    <w:p w14:paraId="13550F00" w14:textId="77777777" w:rsidR="00C1671C" w:rsidRPr="00BA2422" w:rsidRDefault="00C1671C" w:rsidP="00C1671C">
      <w:pPr>
        <w:pStyle w:val="CiteSpacing"/>
      </w:pPr>
      <w:r w:rsidRPr="009C556A">
        <w:rPr>
          <w:rStyle w:val="Style13ptBold"/>
        </w:rPr>
        <w:t>Drezner 16</w:t>
      </w:r>
      <w:r w:rsidRPr="00BA2422">
        <w:t xml:space="preserve"> (Daniel</w:t>
      </w:r>
      <w:r>
        <w:t xml:space="preserve"> Drezner</w:t>
      </w:r>
      <w:r w:rsidRPr="00BA2422">
        <w:t>, Professor of International Politics, Tufts</w:t>
      </w:r>
      <w:r>
        <w:t xml:space="preserve">, </w:t>
      </w:r>
      <w:r w:rsidRPr="00BA2422">
        <w:t>Nonresident Senior Fellow, Brookings, “Five Known Unknowns about the Next Generation Global Political Economy</w:t>
      </w:r>
      <w:r>
        <w:t>,</w:t>
      </w:r>
      <w:r w:rsidRPr="00BA2422">
        <w:t>” Project on International Order and Strategy at Brookings, May 2016, http://www.anamnesis.info/sites/default/files/D_Drezner_2016.pdf)</w:t>
      </w:r>
    </w:p>
    <w:p w14:paraId="412D3E87" w14:textId="77777777" w:rsidR="00C1671C" w:rsidRPr="00563A14" w:rsidRDefault="00C1671C" w:rsidP="00C1671C">
      <w:pPr>
        <w:rPr>
          <w:rFonts w:asciiTheme="minorHAnsi" w:hAnsiTheme="minorHAnsi" w:cstheme="minorHAnsi"/>
          <w:sz w:val="14"/>
          <w:szCs w:val="20"/>
        </w:rPr>
      </w:pPr>
      <w:r w:rsidRPr="00464934">
        <w:rPr>
          <w:rStyle w:val="StyleUnderline"/>
        </w:rPr>
        <w:t>Geopolitical ambitions could reduce economic interdependence even further</w:t>
      </w:r>
      <w:r w:rsidRPr="00563A14">
        <w:rPr>
          <w:rFonts w:asciiTheme="minorHAnsi" w:hAnsiTheme="minorHAnsi" w:cstheme="minorHAnsi"/>
          <w:sz w:val="14"/>
          <w:szCs w:val="20"/>
        </w:rPr>
        <w:t xml:space="preserve">.120 </w:t>
      </w:r>
      <w:r w:rsidRPr="00464934">
        <w:rPr>
          <w:rStyle w:val="StyleUnderline"/>
          <w:highlight w:val="cyan"/>
        </w:rPr>
        <w:t>Russia and China have</w:t>
      </w:r>
      <w:r w:rsidRPr="00464934">
        <w:rPr>
          <w:rStyle w:val="StyleUnderline"/>
        </w:rPr>
        <w:t xml:space="preserve"> territorial and quasi-territorial ambitions beyond their recognized borders, and the</w:t>
      </w:r>
      <w:r w:rsidRPr="00563A14">
        <w:rPr>
          <w:rFonts w:asciiTheme="minorHAnsi" w:hAnsiTheme="minorHAnsi" w:cstheme="minorHAnsi"/>
          <w:sz w:val="14"/>
          <w:szCs w:val="20"/>
        </w:rPr>
        <w:t xml:space="preserve"> </w:t>
      </w:r>
      <w:r w:rsidRPr="00464934">
        <w:rPr>
          <w:rStyle w:val="StyleUnderline"/>
        </w:rPr>
        <w:t>U</w:t>
      </w:r>
      <w:r w:rsidRPr="00563A14">
        <w:rPr>
          <w:rFonts w:asciiTheme="minorHAnsi" w:hAnsiTheme="minorHAnsi" w:cstheme="minorHAnsi"/>
          <w:sz w:val="14"/>
          <w:szCs w:val="20"/>
        </w:rPr>
        <w:t xml:space="preserve">nited </w:t>
      </w:r>
      <w:r w:rsidRPr="00464934">
        <w:rPr>
          <w:rStyle w:val="StyleUnderline"/>
        </w:rPr>
        <w:t>S</w:t>
      </w:r>
      <w:r w:rsidRPr="00563A14">
        <w:rPr>
          <w:rFonts w:asciiTheme="minorHAnsi" w:hAnsiTheme="minorHAnsi" w:cstheme="minorHAnsi"/>
          <w:sz w:val="14"/>
          <w:szCs w:val="20"/>
        </w:rPr>
        <w:t xml:space="preserve">tates </w:t>
      </w:r>
      <w:r w:rsidRPr="00464934">
        <w:rPr>
          <w:rStyle w:val="StyleUnderline"/>
        </w:rPr>
        <w:t xml:space="preserve">has attempted to counter what it sees as </w:t>
      </w:r>
      <w:r w:rsidRPr="004B1BB6">
        <w:rPr>
          <w:rStyle w:val="Emphasis"/>
          <w:highlight w:val="cyan"/>
        </w:rPr>
        <w:t>revisionist behavior</w:t>
      </w:r>
      <w:r w:rsidRPr="00563A14">
        <w:rPr>
          <w:rFonts w:asciiTheme="minorHAnsi" w:hAnsiTheme="minorHAnsi" w:cstheme="minorHAnsi"/>
          <w:sz w:val="14"/>
          <w:szCs w:val="20"/>
        </w:rPr>
        <w:t xml:space="preserve"> by both countries. </w:t>
      </w:r>
      <w:r w:rsidRPr="00464934">
        <w:rPr>
          <w:rStyle w:val="StyleUnderline"/>
          <w:highlight w:val="cyan"/>
        </w:rPr>
        <w:t>In</w:t>
      </w:r>
      <w:r w:rsidRPr="00DD48F8">
        <w:rPr>
          <w:rStyle w:val="StyleUnderline"/>
        </w:rPr>
        <w:t xml:space="preserve"> </w:t>
      </w:r>
      <w:r w:rsidRPr="00464934">
        <w:rPr>
          <w:rStyle w:val="StyleUnderline"/>
        </w:rPr>
        <w:t xml:space="preserve">a </w:t>
      </w:r>
      <w:r w:rsidRPr="004B1BB6">
        <w:rPr>
          <w:rStyle w:val="Emphasis"/>
          <w:highlight w:val="cyan"/>
        </w:rPr>
        <w:t>low-growth</w:t>
      </w:r>
      <w:r w:rsidRPr="00DD48F8">
        <w:rPr>
          <w:rStyle w:val="Emphasis"/>
        </w:rPr>
        <w:t xml:space="preserve"> </w:t>
      </w:r>
      <w:r w:rsidRPr="004B1BB6">
        <w:rPr>
          <w:rStyle w:val="Emphasis"/>
        </w:rPr>
        <w:t>world</w:t>
      </w:r>
      <w:r w:rsidRPr="00464934">
        <w:rPr>
          <w:rStyle w:val="StyleUnderline"/>
        </w:rPr>
        <w:t xml:space="preserve">, it is possible that </w:t>
      </w:r>
      <w:r w:rsidRPr="00464934">
        <w:rPr>
          <w:rStyle w:val="StyleUnderline"/>
          <w:highlight w:val="cyan"/>
        </w:rPr>
        <w:t>leaders</w:t>
      </w:r>
      <w:r w:rsidRPr="00464934">
        <w:rPr>
          <w:rStyle w:val="StyleUnderline"/>
        </w:rPr>
        <w:t xml:space="preserve"> of either country would choose to </w:t>
      </w:r>
      <w:r w:rsidRPr="00464934">
        <w:rPr>
          <w:rStyle w:val="StyleUnderline"/>
          <w:highlight w:val="cyan"/>
        </w:rPr>
        <w:t>prioritize</w:t>
      </w:r>
      <w:r w:rsidRPr="00464934">
        <w:rPr>
          <w:rStyle w:val="StyleUnderline"/>
        </w:rPr>
        <w:t xml:space="preserve"> their </w:t>
      </w:r>
      <w:r w:rsidRPr="004B1BB6">
        <w:rPr>
          <w:rStyle w:val="Emphasis"/>
          <w:highlight w:val="cyan"/>
        </w:rPr>
        <w:t>nationalist ambitions</w:t>
      </w:r>
      <w:r w:rsidRPr="00464934">
        <w:rPr>
          <w:rStyle w:val="StyleUnderline"/>
        </w:rPr>
        <w:t xml:space="preserve"> </w:t>
      </w:r>
      <w:r w:rsidRPr="00DD48F8">
        <w:rPr>
          <w:rStyle w:val="StyleUnderline"/>
        </w:rPr>
        <w:t>over economic growth</w:t>
      </w:r>
      <w:r w:rsidRPr="00DD48F8">
        <w:rPr>
          <w:rFonts w:asciiTheme="minorHAnsi" w:hAnsiTheme="minorHAnsi" w:cstheme="minorHAnsi"/>
          <w:sz w:val="14"/>
          <w:szCs w:val="20"/>
        </w:rPr>
        <w:t>.</w:t>
      </w:r>
      <w:r w:rsidRPr="00563A14">
        <w:rPr>
          <w:rFonts w:asciiTheme="minorHAnsi" w:hAnsiTheme="minorHAnsi" w:cstheme="minorHAnsi"/>
          <w:sz w:val="14"/>
          <w:szCs w:val="20"/>
        </w:rPr>
        <w:t xml:space="preserve"> More generally, </w:t>
      </w:r>
      <w:r w:rsidRPr="00464934">
        <w:rPr>
          <w:rStyle w:val="StyleUnderline"/>
        </w:rPr>
        <w:t xml:space="preserve">it could be that the </w:t>
      </w:r>
      <w:r w:rsidRPr="00AE1CA3">
        <w:rPr>
          <w:rStyle w:val="Emphasis"/>
        </w:rPr>
        <w:t>expectation of future gains</w:t>
      </w:r>
      <w:r w:rsidRPr="00464934">
        <w:rPr>
          <w:rStyle w:val="StyleUnderline"/>
        </w:rPr>
        <w:t xml:space="preserve"> from </w:t>
      </w:r>
      <w:r w:rsidRPr="00AE1CA3">
        <w:rPr>
          <w:rStyle w:val="Emphasis"/>
        </w:rPr>
        <w:t>interdependence</w:t>
      </w:r>
      <w:r w:rsidRPr="00464934">
        <w:rPr>
          <w:rStyle w:val="StyleUnderline"/>
        </w:rPr>
        <w:t>—</w:t>
      </w:r>
      <w:r w:rsidRPr="00AE1CA3">
        <w:rPr>
          <w:rStyle w:val="Emphasis"/>
        </w:rPr>
        <w:t>rather than existing levels of interdependence</w:t>
      </w:r>
      <w:r w:rsidRPr="00464934">
        <w:rPr>
          <w:rStyle w:val="StyleUnderline"/>
        </w:rPr>
        <w:t>—</w:t>
      </w:r>
      <w:r w:rsidRPr="00AE1CA3">
        <w:rPr>
          <w:rStyle w:val="Emphasis"/>
        </w:rPr>
        <w:t>constrains</w:t>
      </w:r>
      <w:r w:rsidRPr="00464934">
        <w:rPr>
          <w:rStyle w:val="StyleUnderline"/>
        </w:rPr>
        <w:t xml:space="preserve"> great power bellicosity</w:t>
      </w:r>
      <w:r w:rsidRPr="00563A14">
        <w:rPr>
          <w:rFonts w:asciiTheme="minorHAnsi" w:hAnsiTheme="minorHAnsi" w:cstheme="minorHAnsi"/>
          <w:sz w:val="14"/>
          <w:szCs w:val="20"/>
        </w:rPr>
        <w:t xml:space="preserve">.121 </w:t>
      </w:r>
      <w:r w:rsidRPr="00AE1CA3">
        <w:rPr>
          <w:rStyle w:val="Emphasis"/>
          <w:highlight w:val="cyan"/>
        </w:rPr>
        <w:t>If</w:t>
      </w:r>
      <w:r w:rsidRPr="00AE1CA3">
        <w:rPr>
          <w:rStyle w:val="StyleUnderline"/>
        </w:rPr>
        <w:t xml:space="preserve"> </w:t>
      </w:r>
      <w:r w:rsidRPr="00464934">
        <w:rPr>
          <w:rStyle w:val="StyleUnderline"/>
        </w:rPr>
        <w:t xml:space="preserve">great powers </w:t>
      </w:r>
      <w:r w:rsidRPr="00EF62ED">
        <w:rPr>
          <w:rStyle w:val="StyleUnderline"/>
          <w:highlight w:val="cyan"/>
        </w:rPr>
        <w:t>expect</w:t>
      </w:r>
      <w:r w:rsidRPr="00464934">
        <w:rPr>
          <w:rStyle w:val="StyleUnderline"/>
        </w:rPr>
        <w:t xml:space="preserve"> that the future benefits of international trade and </w:t>
      </w:r>
      <w:r w:rsidRPr="00EF62ED">
        <w:rPr>
          <w:rStyle w:val="StyleUnderline"/>
          <w:highlight w:val="cyan"/>
        </w:rPr>
        <w:t>investment will wane</w:t>
      </w:r>
      <w:r w:rsidRPr="00EF62ED">
        <w:rPr>
          <w:rStyle w:val="StyleUnderline"/>
        </w:rPr>
        <w:t xml:space="preserve">, </w:t>
      </w:r>
      <w:r w:rsidRPr="00464934">
        <w:rPr>
          <w:rStyle w:val="StyleUnderline"/>
        </w:rPr>
        <w:t xml:space="preserve">then commercial </w:t>
      </w:r>
      <w:r w:rsidRPr="004B1BB6">
        <w:rPr>
          <w:rStyle w:val="Emphasis"/>
          <w:highlight w:val="cyan"/>
        </w:rPr>
        <w:t>constraints on revision</w:t>
      </w:r>
      <w:r w:rsidRPr="004B1BB6">
        <w:rPr>
          <w:rStyle w:val="Emphasis"/>
        </w:rPr>
        <w:t xml:space="preserve">ist behavior will </w:t>
      </w:r>
      <w:r w:rsidRPr="004B1BB6">
        <w:rPr>
          <w:rStyle w:val="Emphasis"/>
          <w:highlight w:val="cyan"/>
        </w:rPr>
        <w:t>lessen</w:t>
      </w:r>
      <w:r w:rsidRPr="00563A14">
        <w:rPr>
          <w:rFonts w:asciiTheme="minorHAnsi" w:hAnsiTheme="minorHAnsi" w:cstheme="minorHAnsi"/>
          <w:sz w:val="14"/>
          <w:szCs w:val="20"/>
        </w:rPr>
        <w:t xml:space="preserve">. All else equal, </w:t>
      </w:r>
      <w:r w:rsidRPr="00464934">
        <w:rPr>
          <w:rStyle w:val="StyleUnderline"/>
        </w:rPr>
        <w:t xml:space="preserve">this </w:t>
      </w:r>
      <w:r w:rsidRPr="00AE1CA3">
        <w:rPr>
          <w:rStyle w:val="StyleUnderline"/>
          <w:highlight w:val="cyan"/>
        </w:rPr>
        <w:t>increases</w:t>
      </w:r>
      <w:r w:rsidRPr="00464934">
        <w:rPr>
          <w:rStyle w:val="StyleUnderline"/>
        </w:rPr>
        <w:t xml:space="preserve"> the</w:t>
      </w:r>
      <w:r w:rsidRPr="00AE1CA3">
        <w:rPr>
          <w:rStyle w:val="StyleUnderline"/>
        </w:rPr>
        <w:t xml:space="preserve"> likelihood</w:t>
      </w:r>
      <w:r w:rsidRPr="00464934">
        <w:rPr>
          <w:rStyle w:val="StyleUnderline"/>
        </w:rPr>
        <w:t xml:space="preserve"> of </w:t>
      </w:r>
      <w:r w:rsidRPr="00EF62ED">
        <w:rPr>
          <w:rStyle w:val="Emphasis"/>
          <w:highlight w:val="cyan"/>
        </w:rPr>
        <w:t>great power conflict</w:t>
      </w:r>
      <w:r w:rsidRPr="00563A14">
        <w:rPr>
          <w:rStyle w:val="StyleUnderline"/>
          <w:rFonts w:asciiTheme="minorHAnsi" w:hAnsiTheme="minorHAnsi" w:cstheme="minorHAnsi"/>
          <w:sz w:val="28"/>
          <w:szCs w:val="20"/>
        </w:rPr>
        <w:t xml:space="preserve"> </w:t>
      </w:r>
      <w:r w:rsidRPr="00464934">
        <w:rPr>
          <w:rStyle w:val="StyleUnderline"/>
        </w:rPr>
        <w:t>going forward</w:t>
      </w:r>
      <w:r w:rsidRPr="00563A14">
        <w:rPr>
          <w:rFonts w:asciiTheme="minorHAnsi" w:hAnsiTheme="minorHAnsi" w:cstheme="minorHAnsi"/>
          <w:sz w:val="14"/>
          <w:szCs w:val="20"/>
        </w:rPr>
        <w:t>.</w:t>
      </w:r>
    </w:p>
    <w:p w14:paraId="7FC49E7A" w14:textId="77777777" w:rsidR="00C1671C" w:rsidRPr="00AD0A75" w:rsidRDefault="00C1671C" w:rsidP="00C1671C"/>
    <w:p w14:paraId="3F2A3726" w14:textId="77777777" w:rsidR="00C1671C" w:rsidRPr="00C1671C" w:rsidRDefault="00C1671C" w:rsidP="00C1671C"/>
    <w:p w14:paraId="35582B05" w14:textId="77777777" w:rsidR="00C1671C" w:rsidRPr="00C1671C" w:rsidRDefault="00C1671C" w:rsidP="00C1671C"/>
    <w:sectPr w:rsidR="00C1671C" w:rsidRPr="00C1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63FEB"/>
    <w:multiLevelType w:val="hybridMultilevel"/>
    <w:tmpl w:val="69740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D0F12"/>
    <w:multiLevelType w:val="hybridMultilevel"/>
    <w:tmpl w:val="958A7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25C70"/>
    <w:multiLevelType w:val="hybridMultilevel"/>
    <w:tmpl w:val="8ACEA18C"/>
    <w:lvl w:ilvl="0" w:tplc="6FEAFF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F5A15"/>
    <w:multiLevelType w:val="hybridMultilevel"/>
    <w:tmpl w:val="D9040BB6"/>
    <w:lvl w:ilvl="0" w:tplc="3B2A0B32">
      <w:start w:val="1"/>
      <w:numFmt w:val="decimal"/>
      <w:lvlText w:val="%1."/>
      <w:lvlJc w:val="left"/>
      <w:pPr>
        <w:ind w:left="720" w:hanging="360"/>
      </w:pPr>
      <w:rPr>
        <w:rFonts w:hint="default"/>
        <w:sz w:val="1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3"/>
  </w:num>
  <w:num w:numId="15">
    <w:abstractNumId w:val="12"/>
  </w:num>
  <w:num w:numId="16">
    <w:abstractNumId w:val="18"/>
  </w:num>
  <w:num w:numId="17">
    <w:abstractNumId w:val="1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E05DD"/>
    <w:rsid w:val="000139A3"/>
    <w:rsid w:val="000C2FF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04BC"/>
    <w:rsid w:val="0038158C"/>
    <w:rsid w:val="003902BA"/>
    <w:rsid w:val="003A09E2"/>
    <w:rsid w:val="003D378B"/>
    <w:rsid w:val="00407037"/>
    <w:rsid w:val="004605D6"/>
    <w:rsid w:val="004864DC"/>
    <w:rsid w:val="004C60E8"/>
    <w:rsid w:val="004D0582"/>
    <w:rsid w:val="004E229F"/>
    <w:rsid w:val="004E3579"/>
    <w:rsid w:val="004E728B"/>
    <w:rsid w:val="004F39E0"/>
    <w:rsid w:val="00537BD5"/>
    <w:rsid w:val="00552F04"/>
    <w:rsid w:val="0057268A"/>
    <w:rsid w:val="005D2912"/>
    <w:rsid w:val="005E05DD"/>
    <w:rsid w:val="006065BD"/>
    <w:rsid w:val="00645FA9"/>
    <w:rsid w:val="00647866"/>
    <w:rsid w:val="00665003"/>
    <w:rsid w:val="006A2AD0"/>
    <w:rsid w:val="006B130E"/>
    <w:rsid w:val="006C2375"/>
    <w:rsid w:val="006D4ECC"/>
    <w:rsid w:val="007114A6"/>
    <w:rsid w:val="00722258"/>
    <w:rsid w:val="007243E5"/>
    <w:rsid w:val="00766EA0"/>
    <w:rsid w:val="007A2226"/>
    <w:rsid w:val="007F5B66"/>
    <w:rsid w:val="00814EC4"/>
    <w:rsid w:val="00823A1C"/>
    <w:rsid w:val="00845B9D"/>
    <w:rsid w:val="00860984"/>
    <w:rsid w:val="008B3ECB"/>
    <w:rsid w:val="008B4E85"/>
    <w:rsid w:val="008C1B2E"/>
    <w:rsid w:val="008D5666"/>
    <w:rsid w:val="008F0A1B"/>
    <w:rsid w:val="0091627E"/>
    <w:rsid w:val="00963E22"/>
    <w:rsid w:val="0097032B"/>
    <w:rsid w:val="00985D3A"/>
    <w:rsid w:val="009D1CCE"/>
    <w:rsid w:val="009D2292"/>
    <w:rsid w:val="009D2EAD"/>
    <w:rsid w:val="009D54B2"/>
    <w:rsid w:val="009E1922"/>
    <w:rsid w:val="009F7ED2"/>
    <w:rsid w:val="00A53047"/>
    <w:rsid w:val="00A93661"/>
    <w:rsid w:val="00A95652"/>
    <w:rsid w:val="00AC0AB8"/>
    <w:rsid w:val="00B33C6D"/>
    <w:rsid w:val="00B4508F"/>
    <w:rsid w:val="00B55AD5"/>
    <w:rsid w:val="00B8057C"/>
    <w:rsid w:val="00BD6238"/>
    <w:rsid w:val="00BF593B"/>
    <w:rsid w:val="00BF773A"/>
    <w:rsid w:val="00BF7E81"/>
    <w:rsid w:val="00C02D09"/>
    <w:rsid w:val="00C13773"/>
    <w:rsid w:val="00C1671C"/>
    <w:rsid w:val="00C17CC8"/>
    <w:rsid w:val="00C8280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7EB8"/>
    <w:rsid w:val="00DF568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94435"/>
  <w15:chartTrackingRefBased/>
  <w15:docId w15:val="{908D024E-FDBC-406A-AB53-19ABCDAA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1671C"/>
    <w:rPr>
      <w:rFonts w:ascii="Calibri" w:hAnsi="Calibri" w:cs="Calibri"/>
    </w:rPr>
  </w:style>
  <w:style w:type="paragraph" w:styleId="Heading1">
    <w:name w:val="heading 1"/>
    <w:aliases w:val="Pocket"/>
    <w:basedOn w:val="Normal"/>
    <w:next w:val="Normal"/>
    <w:link w:val="Heading1Char"/>
    <w:qFormat/>
    <w:rsid w:val="00C167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671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1671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C1671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16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671C"/>
  </w:style>
  <w:style w:type="character" w:customStyle="1" w:styleId="Heading1Char">
    <w:name w:val="Heading 1 Char"/>
    <w:aliases w:val="Pocket Char"/>
    <w:basedOn w:val="DefaultParagraphFont"/>
    <w:link w:val="Heading1"/>
    <w:rsid w:val="00C1671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1671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2"/>
    <w:rsid w:val="00C1671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C1671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C1671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1671C"/>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C1671C"/>
    <w:rPr>
      <w:b w:val="0"/>
      <w:sz w:val="22"/>
      <w:u w:val="single"/>
    </w:rPr>
  </w:style>
  <w:style w:type="character" w:styleId="Hyperlink">
    <w:name w:val="Hyperlink"/>
    <w:aliases w:val="heading 1 (block title),Read,Important,Internet Link,Card Text,Analytic Text,Internet link,Char Char1,Underline Char Char Char Char1,Heading 3 Char Char Char Char Char Char Char Char Char Char1,F2 - Heading 1 Char1,AHeading 1 Char1,Block Char1"/>
    <w:basedOn w:val="DefaultParagraphFont"/>
    <w:link w:val="Card"/>
    <w:uiPriority w:val="99"/>
    <w:unhideWhenUsed/>
    <w:rsid w:val="00C1671C"/>
    <w:rPr>
      <w:color w:val="auto"/>
      <w:u w:val="none"/>
    </w:rPr>
  </w:style>
  <w:style w:type="character" w:styleId="FollowedHyperlink">
    <w:name w:val="FollowedHyperlink"/>
    <w:basedOn w:val="DefaultParagraphFont"/>
    <w:uiPriority w:val="99"/>
    <w:semiHidden/>
    <w:unhideWhenUsed/>
    <w:rsid w:val="00C1671C"/>
    <w:rPr>
      <w:color w:val="auto"/>
      <w:u w:val="none"/>
    </w:rPr>
  </w:style>
  <w:style w:type="paragraph" w:customStyle="1" w:styleId="CiteSpacing">
    <w:name w:val="Cite Spacing"/>
    <w:basedOn w:val="Normal"/>
    <w:uiPriority w:val="4"/>
    <w:qFormat/>
    <w:rsid w:val="005E05DD"/>
    <w:pPr>
      <w:spacing w:before="60" w:after="60"/>
    </w:pPr>
  </w:style>
  <w:style w:type="paragraph" w:customStyle="1" w:styleId="textbold">
    <w:name w:val="text bold"/>
    <w:basedOn w:val="Normal"/>
    <w:link w:val="Emphasis"/>
    <w:uiPriority w:val="7"/>
    <w:qFormat/>
    <w:rsid w:val="005E05DD"/>
    <w:pPr>
      <w:ind w:left="720"/>
      <w:jc w:val="both"/>
    </w:pPr>
    <w:rPr>
      <w:b/>
      <w:iCs/>
      <w:u w:val="single"/>
    </w:rPr>
  </w:style>
  <w:style w:type="paragraph" w:customStyle="1" w:styleId="Emphasis1">
    <w:name w:val="Emphasis1"/>
    <w:basedOn w:val="Normal"/>
    <w:autoRedefine/>
    <w:uiPriority w:val="7"/>
    <w:qFormat/>
    <w:rsid w:val="004D058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4D0582"/>
    <w:pPr>
      <w:ind w:left="720"/>
      <w:contextualSpacing/>
    </w:pPr>
  </w:style>
  <w:style w:type="paragraph" w:customStyle="1" w:styleId="Card">
    <w:name w:val="Card"/>
    <w:aliases w:val="Note Level 2,card,Medium Grid 21,Tags,Debate Text,No Spacing11,No Spacing111111,No Spacing31,No Spacing22,No Spacing111,No Spacing3,No Spacing2,Read stuff,tag,Dont use,No Spacing41,No Spacing111112,Small Text,Tag and Cite,nonunderlined"/>
    <w:basedOn w:val="Heading1"/>
    <w:link w:val="Hyperlink"/>
    <w:autoRedefine/>
    <w:uiPriority w:val="6"/>
    <w:qFormat/>
    <w:rsid w:val="004D058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864DC"/>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istential-risk.org/concept.html" TargetMode="External"/><Relationship Id="rId3" Type="http://schemas.openxmlformats.org/officeDocument/2006/relationships/styles" Target="styles.xml"/><Relationship Id="rId7" Type="http://schemas.openxmlformats.org/officeDocument/2006/relationships/hyperlink" Target="https://fas.org/sgp/crs/misc/R4258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p/private-sector.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autilus.org/wp-content/uploads/2020/12/Pandemic-Futures-Nuclear-Risks-v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42132</Words>
  <Characters>240153</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Mitchell</cp:lastModifiedBy>
  <cp:revision>2</cp:revision>
  <dcterms:created xsi:type="dcterms:W3CDTF">2021-10-07T17:33:00Z</dcterms:created>
  <dcterms:modified xsi:type="dcterms:W3CDTF">2021-10-07T17:33:00Z</dcterms:modified>
</cp:coreProperties>
</file>