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D9204" w14:textId="3BAF4EA2" w:rsidR="00A95652" w:rsidRDefault="00CF65EE" w:rsidP="00CF65EE">
      <w:pPr>
        <w:pStyle w:val="Heading1"/>
      </w:pPr>
      <w:r>
        <w:t xml:space="preserve">Rutgers </w:t>
      </w:r>
      <w:proofErr w:type="spellStart"/>
      <w:r>
        <w:t>rr</w:t>
      </w:r>
      <w:proofErr w:type="spellEnd"/>
      <w:r>
        <w:t xml:space="preserve"> round 3</w:t>
      </w:r>
    </w:p>
    <w:p w14:paraId="513B1C32" w14:textId="77777777" w:rsidR="00CF65EE" w:rsidRPr="00C9593F" w:rsidRDefault="00CF65EE" w:rsidP="00CF65EE">
      <w:pPr>
        <w:keepNext/>
        <w:keepLines/>
        <w:pageBreakBefore/>
        <w:spacing w:before="40" w:after="0"/>
        <w:jc w:val="center"/>
        <w:outlineLvl w:val="1"/>
        <w:rPr>
          <w:rFonts w:eastAsiaTheme="majorEastAsia" w:cstheme="majorBidi"/>
          <w:b/>
          <w:sz w:val="44"/>
          <w:szCs w:val="26"/>
          <w:u w:val="double"/>
        </w:rPr>
      </w:pPr>
      <w:r w:rsidRPr="00C9593F">
        <w:rPr>
          <w:rFonts w:eastAsiaTheme="majorEastAsia" w:cstheme="majorBidi"/>
          <w:b/>
          <w:sz w:val="44"/>
          <w:szCs w:val="26"/>
          <w:u w:val="double"/>
        </w:rPr>
        <w:t xml:space="preserve">1AC – </w:t>
      </w:r>
      <w:r>
        <w:rPr>
          <w:rFonts w:eastAsiaTheme="majorEastAsia" w:cstheme="majorBidi"/>
          <w:b/>
          <w:sz w:val="44"/>
          <w:szCs w:val="26"/>
          <w:u w:val="double"/>
        </w:rPr>
        <w:t>BCRR Round 3</w:t>
      </w:r>
    </w:p>
    <w:p w14:paraId="63B58FC4" w14:textId="77777777" w:rsidR="00CF65EE" w:rsidRPr="00C9593F" w:rsidRDefault="00CF65EE" w:rsidP="00CF65EE">
      <w:pPr>
        <w:rPr>
          <w:u w:val="single"/>
        </w:rPr>
      </w:pPr>
    </w:p>
    <w:p w14:paraId="475937BB" w14:textId="77777777" w:rsidR="00CF65EE" w:rsidRPr="00C9593F" w:rsidRDefault="00CF65EE" w:rsidP="00CF65EE">
      <w:pPr>
        <w:keepNext/>
        <w:keepLines/>
        <w:pageBreakBefore/>
        <w:spacing w:before="40" w:after="0"/>
        <w:jc w:val="center"/>
        <w:outlineLvl w:val="2"/>
        <w:rPr>
          <w:rFonts w:eastAsiaTheme="majorEastAsia" w:cstheme="majorBidi"/>
          <w:b/>
          <w:sz w:val="32"/>
          <w:szCs w:val="24"/>
          <w:u w:val="single"/>
        </w:rPr>
      </w:pPr>
      <w:r w:rsidRPr="00C9593F">
        <w:rPr>
          <w:rFonts w:eastAsiaTheme="majorEastAsia" w:cstheme="majorBidi"/>
          <w:b/>
          <w:sz w:val="32"/>
          <w:szCs w:val="24"/>
          <w:u w:val="single"/>
        </w:rPr>
        <w:t>Federalism Adv</w:t>
      </w:r>
    </w:p>
    <w:p w14:paraId="44BBDF7E" w14:textId="77777777" w:rsidR="00CF65EE" w:rsidRPr="00C9593F" w:rsidRDefault="00CF65EE" w:rsidP="00CF65EE">
      <w:pPr>
        <w:keepNext/>
        <w:keepLines/>
        <w:spacing w:before="40" w:after="0"/>
        <w:outlineLvl w:val="3"/>
        <w:rPr>
          <w:rFonts w:eastAsiaTheme="majorEastAsia" w:cstheme="majorBidi"/>
          <w:b/>
          <w:iCs/>
          <w:sz w:val="26"/>
        </w:rPr>
      </w:pPr>
      <w:r>
        <w:rPr>
          <w:rFonts w:eastAsiaTheme="majorEastAsia" w:cstheme="majorBidi"/>
          <w:b/>
          <w:iCs/>
          <w:sz w:val="26"/>
        </w:rPr>
        <w:t>Advantage One</w:t>
      </w:r>
      <w:r w:rsidRPr="00C9593F">
        <w:rPr>
          <w:rFonts w:eastAsiaTheme="majorEastAsia" w:cstheme="majorBidi"/>
          <w:b/>
          <w:iCs/>
          <w:sz w:val="26"/>
        </w:rPr>
        <w:t>: Federalism</w:t>
      </w:r>
    </w:p>
    <w:p w14:paraId="7679C773" w14:textId="77777777" w:rsidR="00CF65EE" w:rsidRPr="00C9593F" w:rsidRDefault="00CF65EE" w:rsidP="00CF65EE"/>
    <w:p w14:paraId="38E58F73" w14:textId="77777777" w:rsidR="00CF65EE" w:rsidRPr="00C9593F" w:rsidRDefault="00CF65EE" w:rsidP="00CF65EE">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Nextgen tech is emerging at an </w:t>
      </w:r>
      <w:r w:rsidRPr="00C9593F">
        <w:rPr>
          <w:rFonts w:eastAsiaTheme="majorEastAsia" w:cstheme="majorBidi"/>
          <w:b/>
          <w:iCs/>
          <w:sz w:val="26"/>
          <w:u w:val="single"/>
        </w:rPr>
        <w:t>exponential rate</w:t>
      </w:r>
      <w:r w:rsidRPr="00C9593F">
        <w:rPr>
          <w:rFonts w:eastAsiaTheme="majorEastAsia" w:cstheme="majorBidi"/>
          <w:b/>
          <w:iCs/>
          <w:sz w:val="26"/>
        </w:rPr>
        <w:t xml:space="preserve"> – effective state regulatory experimentation avoids downsides and maximize</w:t>
      </w:r>
      <w:r>
        <w:rPr>
          <w:rFonts w:eastAsiaTheme="majorEastAsia" w:cstheme="majorBidi"/>
          <w:b/>
          <w:iCs/>
          <w:sz w:val="26"/>
        </w:rPr>
        <w:t>s benefits</w:t>
      </w:r>
    </w:p>
    <w:p w14:paraId="59BCEE3E" w14:textId="77777777" w:rsidR="00CF65EE" w:rsidRPr="00C9593F" w:rsidRDefault="00CF65EE" w:rsidP="00CF65EE">
      <w:r w:rsidRPr="00C9593F">
        <w:rPr>
          <w:b/>
          <w:bCs/>
          <w:sz w:val="26"/>
        </w:rPr>
        <w:t>McGinnis 11</w:t>
      </w:r>
      <w:r w:rsidRPr="00C9593F">
        <w:t xml:space="preserve">(John, George C. Dix Professor of Law, Northwestern Law School, “LAWS FOR LEARNING IN AN AGE OF ACCELERATION,” </w:t>
      </w:r>
      <w:hyperlink r:id="rId6" w:history="1">
        <w:r w:rsidRPr="00C9593F">
          <w:t>http://scholarship.law.wm.edu/cgi/viewcontent.cgi?article=3404&amp;context=wmlr</w:t>
        </w:r>
      </w:hyperlink>
      <w:r w:rsidRPr="00C9593F">
        <w:t>)</w:t>
      </w:r>
    </w:p>
    <w:p w14:paraId="400C9498" w14:textId="77777777" w:rsidR="00CF65EE" w:rsidRDefault="00CF65EE" w:rsidP="00CF65EE">
      <w:pPr>
        <w:rPr>
          <w:u w:val="single"/>
        </w:rPr>
      </w:pPr>
      <w:r w:rsidRPr="00C9593F">
        <w:rPr>
          <w:u w:val="single"/>
        </w:rPr>
        <w:t>The</w:t>
      </w:r>
      <w:r w:rsidRPr="00C9593F">
        <w:rPr>
          <w:sz w:val="16"/>
        </w:rPr>
        <w:t xml:space="preserve"> twenty-first century’s </w:t>
      </w:r>
      <w:r w:rsidRPr="00C9593F">
        <w:rPr>
          <w:u w:val="single"/>
        </w:rPr>
        <w:t>information age has the potential to usher in a more harmonious and productive politics</w:t>
      </w:r>
      <w:r w:rsidRPr="00C9593F">
        <w:rPr>
          <w:sz w:val="16"/>
        </w:rPr>
        <w:t xml:space="preserve">. People often disagree about what policies to adopt, but the cornucopia of data that modern technology generates can allow them to better update their beliefs about policy outcomes </w:t>
      </w:r>
      <w:proofErr w:type="gramStart"/>
      <w:r w:rsidRPr="00C9593F">
        <w:rPr>
          <w:sz w:val="16"/>
        </w:rPr>
        <w:t>on the basis of</w:t>
      </w:r>
      <w:proofErr w:type="gramEnd"/>
      <w:r w:rsidRPr="00C9593F">
        <w:rPr>
          <w:sz w:val="16"/>
        </w:rPr>
        <w:t xml:space="preserve"> shared facts. </w:t>
      </w:r>
      <w:r w:rsidRPr="00C9593F">
        <w:rPr>
          <w:u w:val="single"/>
        </w:rPr>
        <w:t xml:space="preserve">In the long run, </w:t>
      </w:r>
      <w:r w:rsidRPr="00C9593F">
        <w:rPr>
          <w:highlight w:val="cyan"/>
          <w:u w:val="single"/>
        </w:rPr>
        <w:t>convergence on</w:t>
      </w:r>
      <w:r w:rsidRPr="00C9593F">
        <w:rPr>
          <w:u w:val="single"/>
        </w:rPr>
        <w:t xml:space="preserve"> the </w:t>
      </w:r>
      <w:r w:rsidRPr="00C9593F">
        <w:rPr>
          <w:highlight w:val="cyan"/>
          <w:u w:val="single"/>
        </w:rPr>
        <w:t>facts</w:t>
      </w:r>
      <w:r w:rsidRPr="00C9593F">
        <w:rPr>
          <w:u w:val="single"/>
        </w:rPr>
        <w:t xml:space="preserve"> can </w:t>
      </w:r>
      <w:r w:rsidRPr="00C9593F">
        <w:rPr>
          <w:highlight w:val="cyan"/>
          <w:u w:val="single"/>
        </w:rPr>
        <w:t>lead</w:t>
      </w:r>
      <w:r w:rsidRPr="00C9593F">
        <w:rPr>
          <w:u w:val="single"/>
        </w:rPr>
        <w:t xml:space="preserve"> incrementally </w:t>
      </w:r>
      <w:r w:rsidRPr="00C9593F">
        <w:rPr>
          <w:highlight w:val="cyan"/>
          <w:u w:val="single"/>
        </w:rPr>
        <w:t>to</w:t>
      </w:r>
      <w:r w:rsidRPr="00C9593F">
        <w:rPr>
          <w:u w:val="single"/>
        </w:rPr>
        <w:t xml:space="preserve"> more </w:t>
      </w:r>
      <w:r w:rsidRPr="00C9593F">
        <w:rPr>
          <w:highlight w:val="cyan"/>
          <w:u w:val="single"/>
        </w:rPr>
        <w:t>consensus on better policies</w:t>
      </w:r>
      <w:r w:rsidRPr="00C9593F">
        <w:rPr>
          <w:u w:val="single"/>
        </w:rPr>
        <w:t xml:space="preserve">. More credible </w:t>
      </w:r>
      <w:proofErr w:type="gramStart"/>
      <w:r w:rsidRPr="00C9593F">
        <w:rPr>
          <w:u w:val="single"/>
        </w:rPr>
        <w:t>factual information</w:t>
      </w:r>
      <w:proofErr w:type="gramEnd"/>
      <w:r w:rsidRPr="00C9593F">
        <w:rPr>
          <w:u w:val="single"/>
        </w:rPr>
        <w:t xml:space="preserve"> should over time also help make for a less divisive society, </w:t>
      </w:r>
      <w:r w:rsidRPr="00C9593F">
        <w:rPr>
          <w:highlight w:val="cyan"/>
          <w:u w:val="single"/>
        </w:rPr>
        <w:t>because partisans cannot as easily stoke</w:t>
      </w:r>
      <w:r w:rsidRPr="00C9593F">
        <w:rPr>
          <w:u w:val="single"/>
        </w:rPr>
        <w:t xml:space="preserve"> social </w:t>
      </w:r>
      <w:r w:rsidRPr="00C9593F">
        <w:rPr>
          <w:highlight w:val="cyan"/>
          <w:u w:val="single"/>
        </w:rPr>
        <w:t>tensions by relying on false facts</w:t>
      </w:r>
      <w:r w:rsidRPr="00C9593F">
        <w:rPr>
          <w:u w:val="single"/>
        </w:rPr>
        <w:t xml:space="preserve"> or exaggerated claims</w:t>
      </w:r>
      <w:r w:rsidRPr="00C9593F">
        <w:rPr>
          <w:sz w:val="16"/>
        </w:rPr>
        <w:t xml:space="preserve"> to support conflicting positions. Thus, </w:t>
      </w:r>
      <w:r w:rsidRPr="00C9593F">
        <w:rPr>
          <w:highlight w:val="cyan"/>
          <w:u w:val="single"/>
        </w:rPr>
        <w:t>a central task of</w:t>
      </w:r>
      <w:r w:rsidRPr="00C9593F">
        <w:rPr>
          <w:u w:val="single"/>
        </w:rPr>
        <w:t xml:space="preserve"> contemporary public </w:t>
      </w:r>
      <w:r w:rsidRPr="00C9593F">
        <w:rPr>
          <w:highlight w:val="cyan"/>
          <w:u w:val="single"/>
        </w:rPr>
        <w:t xml:space="preserve">law is to </w:t>
      </w:r>
      <w:r w:rsidRPr="00C9593F">
        <w:rPr>
          <w:b/>
          <w:iCs/>
          <w:highlight w:val="cyan"/>
          <w:u w:val="single"/>
          <w:bdr w:val="single" w:sz="8" w:space="0" w:color="auto"/>
        </w:rPr>
        <w:t>accelerate a politics of learning</w:t>
      </w:r>
      <w:r w:rsidRPr="00C9593F">
        <w:rPr>
          <w:u w:val="single"/>
        </w:rPr>
        <w:t xml:space="preserve"> whereby democracy improves a public reason focused on evaluating policy consequences.</w:t>
      </w:r>
      <w:r w:rsidRPr="00C9593F">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sidRPr="00C9593F">
        <w:rPr>
          <w:u w:val="single"/>
        </w:rPr>
        <w:t xml:space="preserve">a </w:t>
      </w:r>
      <w:r w:rsidRPr="00C9593F">
        <w:rPr>
          <w:highlight w:val="cyan"/>
          <w:u w:val="single"/>
        </w:rPr>
        <w:t>public reason</w:t>
      </w:r>
      <w:r w:rsidRPr="00C9593F">
        <w:rPr>
          <w:u w:val="single"/>
        </w:rPr>
        <w:t xml:space="preserve"> focused on policy consequences </w:t>
      </w:r>
      <w:r w:rsidRPr="00C9593F">
        <w:rPr>
          <w:highlight w:val="cyan"/>
          <w:u w:val="single"/>
        </w:rPr>
        <w:t xml:space="preserve">will </w:t>
      </w:r>
      <w:r w:rsidRPr="00C9593F">
        <w:rPr>
          <w:b/>
          <w:iCs/>
          <w:highlight w:val="cyan"/>
          <w:u w:val="single"/>
          <w:bdr w:val="single" w:sz="8" w:space="0" w:color="auto"/>
        </w:rPr>
        <w:t>improve only if our laws facilitate it</w:t>
      </w:r>
      <w:r w:rsidRPr="00C9593F">
        <w:rPr>
          <w:sz w:val="16"/>
          <w:highlight w:val="cyan"/>
        </w:rPr>
        <w:t>.</w:t>
      </w:r>
      <w:r w:rsidRPr="00C9593F">
        <w:rPr>
          <w:sz w:val="16"/>
        </w:rPr>
        <w:t xml:space="preserve"> For instance, constitutional </w:t>
      </w:r>
      <w:r w:rsidRPr="00C9593F">
        <w:rPr>
          <w:u w:val="single"/>
        </w:rPr>
        <w:t>federalism must be reinvigorated to permit greater experimentation across jurisdictions</w:t>
      </w:r>
      <w:r w:rsidRPr="00C9593F">
        <w:rPr>
          <w:sz w:val="16"/>
        </w:rPr>
        <w:t xml:space="preserve">, because with the rise of empiricism, </w:t>
      </w:r>
      <w:r w:rsidRPr="00C9593F">
        <w:rPr>
          <w:b/>
          <w:iCs/>
          <w:highlight w:val="cyan"/>
          <w:u w:val="single"/>
          <w:bdr w:val="single" w:sz="8" w:space="0" w:color="auto"/>
        </w:rPr>
        <w:t>decentralization</w:t>
      </w:r>
      <w:r w:rsidRPr="00C9593F">
        <w:rPr>
          <w:highlight w:val="cyan"/>
          <w:u w:val="single"/>
        </w:rPr>
        <w:t xml:space="preserve"> has more value </w:t>
      </w:r>
      <w:r w:rsidRPr="00C9593F">
        <w:rPr>
          <w:u w:val="single"/>
        </w:rPr>
        <w:t xml:space="preserve">for social learning today </w:t>
      </w:r>
      <w:r w:rsidRPr="00C9593F">
        <w:rPr>
          <w:highlight w:val="cyan"/>
          <w:u w:val="single"/>
        </w:rPr>
        <w:t>than ever</w:t>
      </w:r>
      <w:r w:rsidRPr="00C9593F">
        <w:rPr>
          <w:u w:val="single"/>
        </w:rPr>
        <w:t xml:space="preserve"> before</w:t>
      </w:r>
      <w:r w:rsidRPr="00C9593F">
        <w:rPr>
          <w:sz w:val="16"/>
        </w:rPr>
        <w:t xml:space="preserve">.5 Congress should include mandates for experiments within its own legislation making policy initiatives contain the platforms for their own selfimprovement.6 </w:t>
      </w:r>
      <w:r w:rsidRPr="00C9593F">
        <w:rPr>
          <w:u w:val="single"/>
        </w:rPr>
        <w:t>Creating a contemporary politics of democratic updating on the basis of facts is a matter both of great historical interest and of enormous importance to our future</w:t>
      </w:r>
      <w:r w:rsidRPr="00C9593F">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sidRPr="00C9593F">
        <w:rPr>
          <w:u w:val="single"/>
        </w:rPr>
        <w:t xml:space="preserve">The better democratic updating afforded by modern technology can similarly increase social harmony and prosperity by facilitating policies that </w:t>
      </w:r>
      <w:proofErr w:type="gramStart"/>
      <w:r w:rsidRPr="00C9593F">
        <w:rPr>
          <w:u w:val="single"/>
        </w:rPr>
        <w:t>actually deliver</w:t>
      </w:r>
      <w:proofErr w:type="gramEnd"/>
      <w:r w:rsidRPr="00C9593F">
        <w:rPr>
          <w:u w:val="single"/>
        </w:rPr>
        <w:t xml:space="preserve"> the goods. For the future, </w:t>
      </w:r>
      <w:r w:rsidRPr="00C9593F">
        <w:rPr>
          <w:highlight w:val="cyan"/>
          <w:u w:val="single"/>
        </w:rPr>
        <w:t>a more</w:t>
      </w:r>
      <w:r w:rsidRPr="00C9593F">
        <w:rPr>
          <w:u w:val="single"/>
        </w:rPr>
        <w:t xml:space="preserve"> consequentially </w:t>
      </w:r>
      <w:r w:rsidRPr="00C9593F">
        <w:rPr>
          <w:highlight w:val="cyan"/>
          <w:u w:val="single"/>
        </w:rPr>
        <w:t xml:space="preserve">informed politics is an </w:t>
      </w:r>
      <w:r w:rsidRPr="00C9593F">
        <w:rPr>
          <w:b/>
          <w:iCs/>
          <w:highlight w:val="cyan"/>
          <w:u w:val="single"/>
          <w:bdr w:val="single" w:sz="8" w:space="0" w:color="auto"/>
        </w:rPr>
        <w:t>urgent necessity</w:t>
      </w:r>
      <w:r w:rsidRPr="00C9593F">
        <w:rPr>
          <w:sz w:val="16"/>
        </w:rPr>
        <w:t xml:space="preserve">. </w:t>
      </w:r>
      <w:r w:rsidRPr="00C9593F">
        <w:rPr>
          <w:u w:val="single"/>
        </w:rPr>
        <w:t xml:space="preserve">The same </w:t>
      </w:r>
      <w:r w:rsidRPr="00C9593F">
        <w:rPr>
          <w:highlight w:val="cyan"/>
          <w:u w:val="single"/>
        </w:rPr>
        <w:t>tech</w:t>
      </w:r>
      <w:r w:rsidRPr="00C9593F">
        <w:rPr>
          <w:u w:val="single"/>
        </w:rPr>
        <w:t>nological</w:t>
      </w:r>
      <w:r w:rsidRPr="00C9593F">
        <w:rPr>
          <w:highlight w:val="cyan"/>
          <w:u w:val="single"/>
        </w:rPr>
        <w:t xml:space="preserve"> acceleration</w:t>
      </w:r>
      <w:r w:rsidRPr="00C9593F">
        <w:rPr>
          <w:u w:val="single"/>
        </w:rPr>
        <w:t xml:space="preserve"> that potentially creates a more information-rich politics also </w:t>
      </w:r>
      <w:r w:rsidRPr="00C9593F">
        <w:rPr>
          <w:highlight w:val="cyan"/>
          <w:u w:val="single"/>
        </w:rPr>
        <w:t>generates</w:t>
      </w:r>
      <w:r w:rsidRPr="00C9593F">
        <w:rPr>
          <w:u w:val="single"/>
        </w:rPr>
        <w:t xml:space="preserve"> a wide range of technological </w:t>
      </w:r>
      <w:r w:rsidRPr="00C9593F">
        <w:rPr>
          <w:highlight w:val="cyan"/>
          <w:u w:val="single"/>
        </w:rPr>
        <w:t>innovation—from nanotech</w:t>
      </w:r>
      <w:r w:rsidRPr="00C9593F">
        <w:rPr>
          <w:u w:val="single"/>
        </w:rPr>
        <w:t xml:space="preserve">nology </w:t>
      </w:r>
      <w:r w:rsidRPr="00C9593F">
        <w:rPr>
          <w:highlight w:val="cyan"/>
          <w:u w:val="single"/>
        </w:rPr>
        <w:t>to biotech</w:t>
      </w:r>
      <w:r w:rsidRPr="00C9593F">
        <w:rPr>
          <w:u w:val="single"/>
        </w:rPr>
        <w:t>nology</w:t>
      </w:r>
      <w:r w:rsidRPr="00C9593F">
        <w:rPr>
          <w:highlight w:val="cyan"/>
          <w:u w:val="single"/>
        </w:rPr>
        <w:t xml:space="preserve"> to </w:t>
      </w:r>
      <w:r w:rsidRPr="00C9593F">
        <w:rPr>
          <w:u w:val="single"/>
        </w:rPr>
        <w:t>[</w:t>
      </w:r>
      <w:r w:rsidRPr="00C9593F">
        <w:rPr>
          <w:highlight w:val="cyan"/>
          <w:u w:val="single"/>
        </w:rPr>
        <w:t>AI</w:t>
      </w:r>
      <w:r w:rsidRPr="00C9593F">
        <w:rPr>
          <w:u w:val="single"/>
        </w:rPr>
        <w:t xml:space="preserve">] artificial intelligence. Although </w:t>
      </w:r>
      <w:r w:rsidRPr="00C9593F">
        <w:rPr>
          <w:highlight w:val="cyan"/>
          <w:u w:val="single"/>
        </w:rPr>
        <w:t>these technologies</w:t>
      </w:r>
      <w:r w:rsidRPr="00C9593F">
        <w:rPr>
          <w:u w:val="single"/>
        </w:rPr>
        <w:t xml:space="preserve"> offer unparalleled benefits to mankind, </w:t>
      </w:r>
      <w:r w:rsidRPr="00C9593F">
        <w:rPr>
          <w:b/>
          <w:iCs/>
          <w:u w:val="single"/>
          <w:bdr w:val="single" w:sz="8" w:space="0" w:color="auto"/>
        </w:rPr>
        <w:t xml:space="preserve">they </w:t>
      </w:r>
      <w:r w:rsidRPr="00C9593F">
        <w:rPr>
          <w:b/>
          <w:iCs/>
          <w:highlight w:val="cyan"/>
          <w:u w:val="single"/>
          <w:bdr w:val="single" w:sz="8" w:space="0" w:color="auto"/>
        </w:rPr>
        <w:t>may</w:t>
      </w:r>
      <w:r w:rsidRPr="00C9593F">
        <w:rPr>
          <w:b/>
          <w:iCs/>
          <w:u w:val="single"/>
          <w:bdr w:val="single" w:sz="8" w:space="0" w:color="auto"/>
        </w:rPr>
        <w:t xml:space="preserve"> also </w:t>
      </w:r>
      <w:r w:rsidRPr="00C9593F">
        <w:rPr>
          <w:b/>
          <w:iCs/>
          <w:highlight w:val="cyan"/>
          <w:u w:val="single"/>
          <w:bdr w:val="single" w:sz="8" w:space="0" w:color="auto"/>
        </w:rPr>
        <w:t>create catastrophic risks</w:t>
      </w:r>
      <w:r w:rsidRPr="00C9593F">
        <w:rPr>
          <w:highlight w:val="cyan"/>
          <w:u w:val="single"/>
        </w:rPr>
        <w:t>, such as</w:t>
      </w:r>
      <w:r w:rsidRPr="00C9593F">
        <w:rPr>
          <w:u w:val="single"/>
        </w:rPr>
        <w:t xml:space="preserve"> rapid </w:t>
      </w:r>
      <w:r w:rsidRPr="00C9593F">
        <w:rPr>
          <w:highlight w:val="cyan"/>
          <w:u w:val="single"/>
        </w:rPr>
        <w:t>environmental degradation and new w</w:t>
      </w:r>
      <w:r w:rsidRPr="00C9593F">
        <w:rPr>
          <w:u w:val="single"/>
        </w:rPr>
        <w:t xml:space="preserve">eapons of </w:t>
      </w:r>
      <w:r w:rsidRPr="00C9593F">
        <w:rPr>
          <w:highlight w:val="cyan"/>
          <w:u w:val="single"/>
        </w:rPr>
        <w:t>m</w:t>
      </w:r>
      <w:r w:rsidRPr="00C9593F">
        <w:rPr>
          <w:u w:val="single"/>
        </w:rPr>
        <w:t xml:space="preserve">ass </w:t>
      </w:r>
      <w:r w:rsidRPr="00C9593F">
        <w:rPr>
          <w:highlight w:val="cyan"/>
          <w:u w:val="single"/>
        </w:rPr>
        <w:t>d</w:t>
      </w:r>
      <w:r w:rsidRPr="00C9593F">
        <w:rPr>
          <w:u w:val="single"/>
        </w:rPr>
        <w:t>estruction</w:t>
      </w:r>
      <w:r w:rsidRPr="00C9593F">
        <w:rPr>
          <w:sz w:val="16"/>
        </w:rPr>
        <w:t xml:space="preserve">.8 </w:t>
      </w:r>
      <w:r w:rsidRPr="00C9593F">
        <w:rPr>
          <w:highlight w:val="cyan"/>
          <w:u w:val="single"/>
        </w:rPr>
        <w:t>Only a democracy able to rapidly assimilate</w:t>
      </w:r>
      <w:r w:rsidRPr="00C9593F">
        <w:rPr>
          <w:u w:val="single"/>
        </w:rPr>
        <w:t xml:space="preserve"> the </w:t>
      </w:r>
      <w:r w:rsidRPr="00C9593F">
        <w:rPr>
          <w:highlight w:val="cyan"/>
          <w:u w:val="single"/>
        </w:rPr>
        <w:t xml:space="preserve">facts is </w:t>
      </w:r>
      <w:r w:rsidRPr="00C9593F">
        <w:rPr>
          <w:u w:val="single"/>
        </w:rPr>
        <w:t xml:space="preserve">likely to be </w:t>
      </w:r>
      <w:r w:rsidRPr="00C9593F">
        <w:rPr>
          <w:highlight w:val="cyan"/>
          <w:u w:val="single"/>
        </w:rPr>
        <w:t xml:space="preserve">able to </w:t>
      </w:r>
      <w:r w:rsidRPr="00C9593F">
        <w:rPr>
          <w:b/>
          <w:iCs/>
          <w:highlight w:val="cyan"/>
          <w:u w:val="single"/>
          <w:bdr w:val="single" w:sz="8" w:space="0" w:color="auto"/>
        </w:rPr>
        <w:t>avoid disaster</w:t>
      </w:r>
      <w:r w:rsidRPr="00C9593F">
        <w:rPr>
          <w:highlight w:val="cyan"/>
          <w:u w:val="single"/>
        </w:rPr>
        <w:t xml:space="preserve"> and reap the benefits</w:t>
      </w:r>
      <w:r w:rsidRPr="00C9593F">
        <w:rPr>
          <w:u w:val="single"/>
        </w:rPr>
        <w:t xml:space="preserve"> inherent in the technology that is transforming our world at a faster pace than ever before. </w:t>
      </w:r>
      <w:r w:rsidRPr="00C9593F">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sidRPr="00C9593F">
        <w:rPr>
          <w:u w:val="single"/>
        </w:rPr>
        <w:t>Technological acceleration is the most important development of our time</w:t>
      </w:r>
      <w:r w:rsidRPr="00C9593F">
        <w:rPr>
          <w:sz w:val="16"/>
        </w:rPr>
        <w:t xml:space="preserve">—more important even than globalization. Although technologists have described and discussed its significance, its implications for law and political structure have been barely noticed. Part II briefly discusses how </w:t>
      </w:r>
      <w:r w:rsidRPr="00C9593F">
        <w:rPr>
          <w:u w:val="single"/>
        </w:rPr>
        <w:t>better social knowledge can change political results</w:t>
      </w:r>
      <w:r w:rsidRPr="00C9593F">
        <w:rPr>
          <w:sz w:val="16"/>
        </w:rPr>
        <w:t>. A premise of the claim is that</w:t>
      </w:r>
      <w:r w:rsidRPr="00C9593F">
        <w:rPr>
          <w:u w:val="single"/>
        </w:rPr>
        <w:t xml:space="preserve"> some political disagreements revolve about facts, not simply values</w:t>
      </w:r>
      <w:r w:rsidRPr="00C9593F">
        <w:rPr>
          <w:sz w:val="16"/>
        </w:rPr>
        <w:t xml:space="preserve">. As a result, </w:t>
      </w:r>
      <w:r w:rsidRPr="00C9593F">
        <w:rPr>
          <w:u w:val="single"/>
        </w:rPr>
        <w:t>better social knowledge can help democracies design policies to achieve widely shared goal</w:t>
      </w:r>
      <w:r w:rsidRPr="00C9593F">
        <w:rPr>
          <w:sz w:val="16"/>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w:t>
      </w:r>
      <w:proofErr w:type="gramStart"/>
      <w:r w:rsidRPr="00C9593F">
        <w:rPr>
          <w:sz w:val="16"/>
        </w:rPr>
        <w:t>on the basis of</w:t>
      </w:r>
      <w:proofErr w:type="gramEnd"/>
      <w:r w:rsidRPr="00C9593F">
        <w:rPr>
          <w:sz w:val="16"/>
        </w:rPr>
        <w:t xml:space="preserve"> new facts. P</w:t>
      </w:r>
      <w:r w:rsidRPr="00C9593F">
        <w:rPr>
          <w:u w:val="single"/>
        </w:rPr>
        <w:t>art IV discusses the information-eliciting r</w:t>
      </w:r>
      <w:r w:rsidRPr="00C9593F">
        <w:rPr>
          <w:highlight w:val="cyan"/>
          <w:u w:val="single"/>
        </w:rPr>
        <w:t>ules that will maximize the impact of new technologies</w:t>
      </w:r>
      <w:r w:rsidRPr="00C9593F">
        <w:rPr>
          <w:u w:val="single"/>
        </w:rPr>
        <w:t xml:space="preserve"> of information. These steps </w:t>
      </w:r>
      <w:r w:rsidRPr="00C9593F">
        <w:rPr>
          <w:highlight w:val="cyan"/>
          <w:u w:val="single"/>
        </w:rPr>
        <w:t>include</w:t>
      </w:r>
      <w:r w:rsidRPr="00C9593F">
        <w:rPr>
          <w:sz w:val="16"/>
        </w:rPr>
        <w:t xml:space="preserve"> a program of restoring, where possible, governmental structures that permit appropriate </w:t>
      </w:r>
      <w:r w:rsidRPr="00C9593F">
        <w:rPr>
          <w:b/>
          <w:iCs/>
          <w:highlight w:val="cyan"/>
          <w:u w:val="single"/>
          <w:bdr w:val="single" w:sz="8" w:space="0" w:color="auto"/>
        </w:rPr>
        <w:t>decentralization for experimentation</w:t>
      </w:r>
      <w:r w:rsidRPr="00C9593F">
        <w:rPr>
          <w:sz w:val="16"/>
        </w:rPr>
        <w:t xml:space="preserve">, empirical testing, and learning. Congress and regulatory agencies should structure legislation and regulations to include social experiments when such experiments would help resolve disputed matters of policy. </w:t>
      </w:r>
      <w:r w:rsidRPr="00C9593F">
        <w:rPr>
          <w:u w:val="single"/>
        </w:rPr>
        <w:t xml:space="preserve">The Supreme Court should generally refrain from imposing new substantive rights for the nation so that it is </w:t>
      </w:r>
      <w:r w:rsidRPr="00C9593F">
        <w:rPr>
          <w:highlight w:val="cyan"/>
          <w:u w:val="single"/>
        </w:rPr>
        <w:t xml:space="preserve">easier to evaluate the consequences of different </w:t>
      </w:r>
      <w:r w:rsidRPr="00C9593F">
        <w:rPr>
          <w:b/>
          <w:iCs/>
          <w:highlight w:val="cyan"/>
          <w:u w:val="single"/>
          <w:bdr w:val="single" w:sz="8" w:space="0" w:color="auto"/>
        </w:rPr>
        <w:t>bundles of rights chosen by the states</w:t>
      </w:r>
      <w:r w:rsidRPr="00C9593F">
        <w:rPr>
          <w:u w:val="single"/>
        </w:rPr>
        <w:t>.</w:t>
      </w:r>
      <w:r w:rsidRPr="00C9593F">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sidRPr="00C9593F">
        <w:rPr>
          <w:u w:val="single"/>
        </w:rPr>
        <w:t>It is the premise of this Essay that technological acceleration is occurring and that our political system must adapt to the world it is creating</w:t>
      </w:r>
      <w:r w:rsidRPr="00C9593F">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sidRPr="00C9593F">
        <w:rPr>
          <w:u w:val="single"/>
        </w:rPr>
        <w:t xml:space="preserve">, from a technological perspective, computational power is increasing exponentially, and increasing computational power </w:t>
      </w:r>
      <w:r w:rsidRPr="00C9593F">
        <w:rPr>
          <w:highlight w:val="cyan"/>
          <w:u w:val="single"/>
        </w:rPr>
        <w:t>facilitates</w:t>
      </w:r>
      <w:r w:rsidRPr="00C9593F">
        <w:rPr>
          <w:u w:val="single"/>
        </w:rPr>
        <w:t xml:space="preserve"> the </w:t>
      </w:r>
      <w:r w:rsidRPr="00C9593F">
        <w:rPr>
          <w:highlight w:val="cyan"/>
          <w:u w:val="single"/>
        </w:rPr>
        <w:t>growth of other</w:t>
      </w:r>
      <w:r w:rsidRPr="00C9593F">
        <w:rPr>
          <w:u w:val="single"/>
        </w:rPr>
        <w:t xml:space="preserve"> society-changing </w:t>
      </w:r>
      <w:r w:rsidRPr="00C9593F">
        <w:rPr>
          <w:highlight w:val="cyan"/>
          <w:u w:val="single"/>
        </w:rPr>
        <w:t>technologies</w:t>
      </w:r>
      <w:r w:rsidRPr="00C9593F">
        <w:rPr>
          <w:u w:val="single"/>
        </w:rPr>
        <w:t xml:space="preserve"> like biotechnology and nanotechnology. </w:t>
      </w:r>
      <w:r w:rsidRPr="00C9593F">
        <w:rPr>
          <w:sz w:val="16"/>
        </w:rPr>
        <w:t>Third, even from our contemporary perspective, t</w:t>
      </w:r>
      <w:r w:rsidRPr="00C9593F">
        <w:rPr>
          <w:u w:val="single"/>
        </w:rPr>
        <w:t>echnology now changes the world on a yearly basis</w:t>
      </w:r>
      <w:r w:rsidRPr="00C9593F">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sidRPr="00C9593F">
        <w:rPr>
          <w:u w:val="single"/>
        </w:rPr>
        <w:t xml:space="preserve">The period between each epoch has become very substantially shorter.15 Thus, there is reason to extrapolate to even more and faster transitions in the future. </w:t>
      </w:r>
      <w:r w:rsidRPr="00C9593F">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C9593F">
        <w:rPr>
          <w:highlight w:val="cyan"/>
          <w:u w:val="single"/>
        </w:rPr>
        <w:t>there may be four times as much social development</w:t>
      </w:r>
      <w:r w:rsidRPr="00C9593F">
        <w:rPr>
          <w:u w:val="single"/>
        </w:rPr>
        <w:t xml:space="preserve"> in the world </w:t>
      </w:r>
      <w:r w:rsidRPr="00C9593F">
        <w:rPr>
          <w:highlight w:val="cyan"/>
          <w:u w:val="single"/>
        </w:rPr>
        <w:t>in the next 100 years than there has been in the last 14,000.</w:t>
      </w:r>
      <w:r w:rsidRPr="00C9593F">
        <w:rPr>
          <w:sz w:val="16"/>
        </w:rPr>
        <w:t xml:space="preserve">18 The inventor and engineer Ray </w:t>
      </w:r>
      <w:r w:rsidRPr="00C9593F">
        <w:rPr>
          <w:u w:val="single"/>
        </w:rPr>
        <w:t>Kurzweil</w:t>
      </w:r>
      <w:r w:rsidRPr="00C9593F">
        <w:rPr>
          <w:sz w:val="16"/>
        </w:rPr>
        <w:t xml:space="preserve"> has </w:t>
      </w:r>
      <w:r w:rsidRPr="00C9593F">
        <w:rPr>
          <w:u w:val="single"/>
        </w:rPr>
        <w:t>dubbed this phenomenon</w:t>
      </w:r>
      <w:r w:rsidRPr="00C9593F">
        <w:rPr>
          <w:sz w:val="16"/>
        </w:rPr>
        <w:t xml:space="preserve"> of faster transitions “</w:t>
      </w:r>
      <w:r w:rsidRPr="00C9593F">
        <w:rPr>
          <w:u w:val="single"/>
        </w:rPr>
        <w:t>the law of accelerating returns</w:t>
      </w:r>
      <w:r w:rsidRPr="00C9593F">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sidRPr="00C9593F">
        <w:rPr>
          <w:u w:val="single"/>
        </w:rPr>
        <w:t>Moore’s Law</w:t>
      </w:r>
      <w:r w:rsidRPr="00C9593F">
        <w:rPr>
          <w:sz w:val="16"/>
        </w:rPr>
        <w:t>—named after Gordon Moore, one of the founders of Intel—</w:t>
      </w:r>
      <w:r w:rsidRPr="00C9593F">
        <w:rPr>
          <w:u w:val="single"/>
        </w:rPr>
        <w:t>is the observation that the number of transistors that can be fitted onto a computer chip doubles every eighteen months to two years</w:t>
      </w:r>
      <w:r w:rsidRPr="00C9593F">
        <w:rPr>
          <w:sz w:val="16"/>
        </w:rPr>
        <w:t xml:space="preserve">.22 This prediction, which has been approximately accurate for the last forty years,23 means that </w:t>
      </w:r>
      <w:r w:rsidRPr="00C9593F">
        <w:rPr>
          <w:u w:val="single"/>
        </w:rPr>
        <w:t>almost every aspect of the digital world</w:t>
      </w:r>
      <w:r w:rsidRPr="00C9593F">
        <w:rPr>
          <w:sz w:val="16"/>
        </w:rPr>
        <w:t>—from computational calculation power to computer memory—</w:t>
      </w:r>
      <w:r w:rsidRPr="00C9593F">
        <w:rPr>
          <w:u w:val="single"/>
        </w:rPr>
        <w:t>is growing in density at a similarly exponential rate</w:t>
      </w:r>
      <w:r w:rsidRPr="00C9593F">
        <w:rPr>
          <w:sz w:val="16"/>
        </w:rPr>
        <w:t xml:space="preserve">.24 Moore’s Law reflects the rapid rise of computers to become the fundamental engine of mankind in the late twentieth and early twenty-first centuries.25 </w:t>
      </w:r>
      <w:r w:rsidRPr="00C9593F">
        <w:rPr>
          <w:u w:val="single"/>
        </w:rPr>
        <w:t>The power of exponential growth is hard to overstate</w:t>
      </w:r>
      <w:r w:rsidRPr="00C9593F">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sidRPr="00C9593F">
        <w:rPr>
          <w:u w:val="single"/>
        </w:rPr>
        <w:t xml:space="preserve">Projecting forward, </w:t>
      </w:r>
      <w:r w:rsidRPr="00C9593F">
        <w:rPr>
          <w:highlight w:val="cyan"/>
          <w:u w:val="single"/>
        </w:rPr>
        <w:t xml:space="preserve">the computing power </w:t>
      </w:r>
      <w:r w:rsidRPr="00C9593F">
        <w:rPr>
          <w:u w:val="single"/>
        </w:rPr>
        <w:t xml:space="preserve">of computers </w:t>
      </w:r>
      <w:r w:rsidRPr="00C9593F">
        <w:rPr>
          <w:b/>
          <w:iCs/>
          <w:highlight w:val="cyan"/>
          <w:u w:val="single"/>
          <w:bdr w:val="single" w:sz="8" w:space="0" w:color="auto"/>
        </w:rPr>
        <w:t>twenty-five years from now</w:t>
      </w:r>
      <w:r w:rsidRPr="00C9593F">
        <w:rPr>
          <w:highlight w:val="cyan"/>
          <w:u w:val="single"/>
        </w:rPr>
        <w:t xml:space="preserve"> is likely to prove a million times more powerful than</w:t>
      </w:r>
      <w:r w:rsidRPr="00C9593F">
        <w:rPr>
          <w:u w:val="single"/>
        </w:rPr>
        <w:t xml:space="preserve"> computing power </w:t>
      </w:r>
      <w:r w:rsidRPr="00C9593F">
        <w:rPr>
          <w:highlight w:val="cyan"/>
          <w:u w:val="single"/>
        </w:rPr>
        <w:t>today</w:t>
      </w:r>
      <w:r w:rsidRPr="00C9593F">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sidRPr="00C9593F">
        <w:rPr>
          <w:u w:val="single"/>
        </w:rPr>
        <w:t xml:space="preserve">This perspective suggests that other methods under research—from </w:t>
      </w:r>
      <w:r w:rsidRPr="00C9593F">
        <w:rPr>
          <w:b/>
          <w:iCs/>
          <w:u w:val="single"/>
          <w:bdr w:val="single" w:sz="8" w:space="0" w:color="auto"/>
        </w:rPr>
        <w:t xml:space="preserve">carbon </w:t>
      </w:r>
      <w:r w:rsidRPr="00C9593F">
        <w:rPr>
          <w:b/>
          <w:iCs/>
          <w:highlight w:val="cyan"/>
          <w:u w:val="single"/>
          <w:bdr w:val="single" w:sz="8" w:space="0" w:color="auto"/>
        </w:rPr>
        <w:t>nanotech</w:t>
      </w:r>
      <w:r w:rsidRPr="00C9593F">
        <w:rPr>
          <w:b/>
          <w:iCs/>
          <w:u w:val="single"/>
          <w:bdr w:val="single" w:sz="8" w:space="0" w:color="auto"/>
        </w:rPr>
        <w:t>nology</w:t>
      </w:r>
      <w:r w:rsidRPr="00C9593F">
        <w:rPr>
          <w:b/>
          <w:iCs/>
          <w:highlight w:val="cyan"/>
          <w:u w:val="single"/>
          <w:bdr w:val="single" w:sz="8" w:space="0" w:color="auto"/>
        </w:rPr>
        <w:t xml:space="preserve"> to optical computing to quantum computing—are likely to continue growing exponentially</w:t>
      </w:r>
      <w:r w:rsidRPr="00C9593F">
        <w:rPr>
          <w:b/>
          <w:iCs/>
          <w:u w:val="single"/>
          <w:bdr w:val="single" w:sz="8" w:space="0" w:color="auto"/>
        </w:rPr>
        <w:t xml:space="preserve"> </w:t>
      </w:r>
      <w:r w:rsidRPr="00C9593F">
        <w:rPr>
          <w:u w:val="single"/>
        </w:rPr>
        <w:t>even when silicon-based computing reaches its physical limits</w:t>
      </w:r>
      <w:r w:rsidRPr="00C9593F">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w:t>
      </w:r>
      <w:proofErr w:type="gramStart"/>
      <w:r w:rsidRPr="00C9593F">
        <w:rPr>
          <w:sz w:val="16"/>
        </w:rPr>
        <w:t>in the near future</w:t>
      </w:r>
      <w:proofErr w:type="gramEnd"/>
      <w:r w:rsidRPr="00C9593F">
        <w:rPr>
          <w:sz w:val="16"/>
        </w:rPr>
        <w:t xml:space="preserv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sidRPr="00C9593F">
        <w:rPr>
          <w:u w:val="single"/>
        </w:rPr>
        <w:t xml:space="preserve">As technology accelerates, it creates new phenomena, from climate change to biotechnology to artificial intelligence of a human-like capacity. </w:t>
      </w:r>
      <w:r w:rsidRPr="00C9593F">
        <w:rPr>
          <w:b/>
          <w:iCs/>
          <w:u w:val="single"/>
          <w:bdr w:val="single" w:sz="8" w:space="0" w:color="auto"/>
        </w:rPr>
        <w:t xml:space="preserve">These </w:t>
      </w:r>
      <w:r w:rsidRPr="00C9593F">
        <w:rPr>
          <w:b/>
          <w:iCs/>
          <w:highlight w:val="cyan"/>
          <w:u w:val="single"/>
          <w:bdr w:val="single" w:sz="8" w:space="0" w:color="auto"/>
        </w:rPr>
        <w:t>tech</w:t>
      </w:r>
      <w:r w:rsidRPr="00C9593F">
        <w:rPr>
          <w:b/>
          <w:iCs/>
          <w:u w:val="single"/>
          <w:bdr w:val="single" w:sz="8" w:space="0" w:color="auto"/>
        </w:rPr>
        <w:t xml:space="preserve">nologies may themselves </w:t>
      </w:r>
      <w:r w:rsidRPr="00C9593F">
        <w:rPr>
          <w:b/>
          <w:iCs/>
          <w:highlight w:val="cyan"/>
          <w:u w:val="single"/>
          <w:bdr w:val="single" w:sz="8" w:space="0" w:color="auto"/>
        </w:rPr>
        <w:t>have</w:t>
      </w:r>
      <w:r w:rsidRPr="00C9593F">
        <w:rPr>
          <w:b/>
          <w:iCs/>
          <w:u w:val="single"/>
          <w:bdr w:val="single" w:sz="8" w:space="0" w:color="auto"/>
        </w:rPr>
        <w:t xml:space="preserve"> very </w:t>
      </w:r>
      <w:r w:rsidRPr="00C9593F">
        <w:rPr>
          <w:b/>
          <w:iCs/>
          <w:highlight w:val="cyan"/>
          <w:u w:val="single"/>
          <w:bdr w:val="single" w:sz="8" w:space="0" w:color="auto"/>
        </w:rPr>
        <w:t>large</w:t>
      </w:r>
      <w:r w:rsidRPr="00C9593F">
        <w:rPr>
          <w:b/>
          <w:iCs/>
          <w:u w:val="single"/>
          <w:bdr w:val="single" w:sz="8" w:space="0" w:color="auto"/>
        </w:rPr>
        <w:t xml:space="preserve"> positive or </w:t>
      </w:r>
      <w:r w:rsidRPr="00C9593F">
        <w:rPr>
          <w:b/>
          <w:iCs/>
          <w:highlight w:val="cyan"/>
          <w:u w:val="single"/>
          <w:bdr w:val="single" w:sz="8" w:space="0" w:color="auto"/>
        </w:rPr>
        <w:t>negative externalities and</w:t>
      </w:r>
      <w:r w:rsidRPr="00C9593F">
        <w:rPr>
          <w:b/>
          <w:iCs/>
          <w:u w:val="single"/>
          <w:bdr w:val="single" w:sz="8" w:space="0" w:color="auto"/>
        </w:rPr>
        <w:t xml:space="preserve"> may </w:t>
      </w:r>
      <w:r w:rsidRPr="00C9593F">
        <w:rPr>
          <w:b/>
          <w:iCs/>
          <w:highlight w:val="cyan"/>
          <w:u w:val="single"/>
          <w:bdr w:val="single" w:sz="8" w:space="0" w:color="auto"/>
        </w:rPr>
        <w:t xml:space="preserve">require government decisions </w:t>
      </w:r>
      <w:r w:rsidRPr="00C9593F">
        <w:rPr>
          <w:highlight w:val="cyan"/>
          <w:u w:val="single"/>
        </w:rPr>
        <w:t>about</w:t>
      </w:r>
      <w:r w:rsidRPr="00C9593F">
        <w:rPr>
          <w:u w:val="single"/>
        </w:rPr>
        <w:t xml:space="preserve"> their prohibition, </w:t>
      </w:r>
      <w:r w:rsidRPr="00C9593F">
        <w:rPr>
          <w:highlight w:val="cyan"/>
          <w:u w:val="single"/>
        </w:rPr>
        <w:t>regulation</w:t>
      </w:r>
      <w:r w:rsidRPr="00C9593F">
        <w:rPr>
          <w:u w:val="single"/>
        </w:rPr>
        <w:t xml:space="preserve">, or subsidization to forestall harms and capture their full benefits. </w:t>
      </w:r>
      <w:r w:rsidRPr="00C9593F">
        <w:rPr>
          <w:sz w:val="16"/>
        </w:rPr>
        <w:t xml:space="preserve">They may also cause social dislocations, from unemployment to terrorism, that also require certain collective decisions. </w:t>
      </w:r>
      <w:r w:rsidRPr="00C9593F">
        <w:rPr>
          <w:u w:val="single"/>
        </w:rPr>
        <w:t>Society can best handle these crises not only by making better social policy to address them directly but by improving social policy more generally to create both more resources and more social harmony to endure them</w:t>
      </w:r>
      <w:r w:rsidRPr="00C9593F">
        <w:rPr>
          <w:sz w:val="16"/>
        </w:rPr>
        <w:t xml:space="preserve">. Thus, </w:t>
      </w:r>
      <w:r w:rsidRPr="00C9593F">
        <w:rPr>
          <w:u w:val="single"/>
        </w:rPr>
        <w:t>society must deploy information technology in the service of democratic updating if it is to manage technological acceleration</w:t>
      </w:r>
    </w:p>
    <w:p w14:paraId="3DAD5D6A" w14:textId="77777777" w:rsidR="00CF65EE" w:rsidRPr="00C9593F" w:rsidRDefault="00CF65EE" w:rsidP="00CF65EE">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Strong risk reduction key to prevent </w:t>
      </w:r>
      <w:r w:rsidRPr="00C9593F">
        <w:rPr>
          <w:rFonts w:eastAsiaTheme="majorEastAsia" w:cstheme="majorBidi"/>
          <w:b/>
          <w:iCs/>
          <w:sz w:val="26"/>
          <w:u w:val="single"/>
        </w:rPr>
        <w:t>AI-driven extinction</w:t>
      </w:r>
      <w:r w:rsidRPr="00C9593F">
        <w:rPr>
          <w:rFonts w:eastAsiaTheme="majorEastAsia" w:cstheme="majorBidi"/>
          <w:b/>
          <w:iCs/>
          <w:sz w:val="26"/>
        </w:rPr>
        <w:t xml:space="preserve">---it’s uniquely likely, but success solves </w:t>
      </w:r>
      <w:r w:rsidRPr="00C9593F">
        <w:rPr>
          <w:rFonts w:eastAsiaTheme="majorEastAsia" w:cstheme="majorBidi"/>
          <w:b/>
          <w:iCs/>
          <w:sz w:val="26"/>
          <w:u w:val="single"/>
        </w:rPr>
        <w:t>every impact</w:t>
      </w:r>
    </w:p>
    <w:p w14:paraId="3EE58F50" w14:textId="77777777" w:rsidR="00CF65EE" w:rsidRPr="00C9593F" w:rsidRDefault="00CF65EE" w:rsidP="00CF65EE">
      <w:pPr>
        <w:rPr>
          <w:u w:val="single"/>
        </w:rPr>
      </w:pPr>
      <w:proofErr w:type="spellStart"/>
      <w:r w:rsidRPr="00C9593F">
        <w:rPr>
          <w:b/>
          <w:bCs/>
          <w:sz w:val="26"/>
        </w:rPr>
        <w:t>Pamlin</w:t>
      </w:r>
      <w:proofErr w:type="spellEnd"/>
      <w:r w:rsidRPr="00C9593F">
        <w:rPr>
          <w:b/>
          <w:bCs/>
          <w:sz w:val="26"/>
        </w:rPr>
        <w:t xml:space="preserve">, 15 -- </w:t>
      </w:r>
      <w:r w:rsidRPr="00C9593F">
        <w:t xml:space="preserve">Dennis </w:t>
      </w:r>
      <w:proofErr w:type="spellStart"/>
      <w:r w:rsidRPr="00C9593F">
        <w:t>Pamlin</w:t>
      </w:r>
      <w:proofErr w:type="spellEnd"/>
      <w:r w:rsidRPr="00C9593F">
        <w:t xml:space="preserve">, Executive Project Manager of the Global Risks Global Challenges Foundation, </w:t>
      </w:r>
      <w:proofErr w:type="gramStart"/>
      <w:r w:rsidRPr="00C9593F">
        <w:t>and  Stuart</w:t>
      </w:r>
      <w:proofErr w:type="gramEnd"/>
      <w:r w:rsidRPr="00C9593F">
        <w:t xml:space="preserve"> Armstrong, James Martin Research Fellow at the Future of Humanity Institute of the Oxford Martin School at University of Oxford, Global Challenges Foundation, February, http://globalchallenges.org/wp-content/uploads/12-Risks-with-infinite-impact.pdf</w:t>
      </w:r>
    </w:p>
    <w:p w14:paraId="07B7C7CF" w14:textId="77777777" w:rsidR="00CF65EE" w:rsidRPr="007F6C19" w:rsidRDefault="00CF65EE" w:rsidP="00CF65EE">
      <w:r w:rsidRPr="00C9593F">
        <w:rPr>
          <w:u w:val="single"/>
        </w:rPr>
        <w:t>Despite the uncertainty</w:t>
      </w:r>
      <w:r w:rsidRPr="00C9593F">
        <w:t xml:space="preserve"> of when and how AI could be developed, there are reasons to suspect that an </w:t>
      </w:r>
      <w:r w:rsidRPr="00C9593F">
        <w:rPr>
          <w:highlight w:val="cyan"/>
          <w:u w:val="single"/>
        </w:rPr>
        <w:t>AI</w:t>
      </w:r>
      <w:r w:rsidRPr="00C9593F">
        <w:rPr>
          <w:u w:val="single"/>
        </w:rPr>
        <w:t xml:space="preserve"> with human-comparable skills </w:t>
      </w:r>
      <w:r w:rsidRPr="00C9593F">
        <w:rPr>
          <w:highlight w:val="cyan"/>
          <w:u w:val="single"/>
        </w:rPr>
        <w:t xml:space="preserve">would be a </w:t>
      </w:r>
      <w:r w:rsidRPr="00C9593F">
        <w:rPr>
          <w:b/>
          <w:iCs/>
          <w:highlight w:val="cyan"/>
          <w:u w:val="single"/>
          <w:bdr w:val="single" w:sz="8" w:space="0" w:color="auto"/>
        </w:rPr>
        <w:t>major risk</w:t>
      </w:r>
      <w:r w:rsidRPr="00C9593F">
        <w:rPr>
          <w:b/>
          <w:iCs/>
          <w:u w:val="single"/>
          <w:bdr w:val="single" w:sz="8" w:space="0" w:color="auto"/>
        </w:rPr>
        <w:t xml:space="preserve"> factor</w:t>
      </w:r>
      <w:r w:rsidRPr="00C9593F">
        <w:rPr>
          <w:u w:val="single"/>
        </w:rPr>
        <w:t xml:space="preserve">. AIs would immediately benefit from improvements to computer speed and any computer research. </w:t>
      </w:r>
      <w:r w:rsidRPr="00C9593F">
        <w:rPr>
          <w:highlight w:val="cyan"/>
          <w:u w:val="single"/>
        </w:rPr>
        <w:t>They could be</w:t>
      </w:r>
      <w:r w:rsidRPr="00C9593F">
        <w:rPr>
          <w:u w:val="single"/>
        </w:rPr>
        <w:t xml:space="preserve"> trained in specific professions and </w:t>
      </w:r>
      <w:r w:rsidRPr="00C9593F">
        <w:rPr>
          <w:b/>
          <w:iCs/>
          <w:highlight w:val="cyan"/>
          <w:u w:val="single"/>
          <w:bdr w:val="single" w:sz="8" w:space="0" w:color="auto"/>
        </w:rPr>
        <w:t>copied at will</w:t>
      </w:r>
      <w:r w:rsidRPr="00C9593F">
        <w:rPr>
          <w:b/>
          <w:iCs/>
          <w:u w:val="single"/>
          <w:bdr w:val="single" w:sz="8" w:space="0" w:color="auto"/>
        </w:rPr>
        <w:t xml:space="preserve">, thus </w:t>
      </w:r>
      <w:r w:rsidRPr="00C9593F">
        <w:rPr>
          <w:b/>
          <w:iCs/>
          <w:highlight w:val="cyan"/>
          <w:u w:val="single"/>
          <w:bdr w:val="single" w:sz="8" w:space="0" w:color="auto"/>
        </w:rPr>
        <w:t>replacing</w:t>
      </w:r>
      <w:r w:rsidRPr="00C9593F">
        <w:rPr>
          <w:b/>
          <w:iCs/>
          <w:u w:val="single"/>
          <w:bdr w:val="single" w:sz="8" w:space="0" w:color="auto"/>
        </w:rPr>
        <w:t xml:space="preserve"> most </w:t>
      </w:r>
      <w:r w:rsidRPr="00C9593F">
        <w:rPr>
          <w:b/>
          <w:iCs/>
          <w:highlight w:val="cyan"/>
          <w:u w:val="single"/>
          <w:bdr w:val="single" w:sz="8" w:space="0" w:color="auto"/>
        </w:rPr>
        <w:t>human capital</w:t>
      </w:r>
      <w:r w:rsidRPr="00C9593F">
        <w:rPr>
          <w:b/>
          <w:iCs/>
          <w:u w:val="single"/>
          <w:bdr w:val="single" w:sz="8" w:space="0" w:color="auto"/>
        </w:rPr>
        <w:t xml:space="preserve"> in the world, </w:t>
      </w:r>
      <w:r w:rsidRPr="00C9593F">
        <w:rPr>
          <w:b/>
          <w:iCs/>
          <w:highlight w:val="cyan"/>
          <w:u w:val="single"/>
          <w:bdr w:val="single" w:sz="8" w:space="0" w:color="auto"/>
        </w:rPr>
        <w:t>causing</w:t>
      </w:r>
      <w:r w:rsidRPr="00C9593F">
        <w:rPr>
          <w:b/>
          <w:iCs/>
          <w:u w:val="single"/>
          <w:bdr w:val="single" w:sz="8" w:space="0" w:color="auto"/>
        </w:rPr>
        <w:t xml:space="preserve"> potentially </w:t>
      </w:r>
      <w:r w:rsidRPr="00C9593F">
        <w:rPr>
          <w:b/>
          <w:iCs/>
          <w:highlight w:val="cyan"/>
          <w:u w:val="single"/>
          <w:bdr w:val="single" w:sz="8" w:space="0" w:color="auto"/>
        </w:rPr>
        <w:t>great economic disruption</w:t>
      </w:r>
      <w:r w:rsidRPr="00C9593F">
        <w:t xml:space="preserve">. </w:t>
      </w:r>
      <w:r w:rsidRPr="00C9593F">
        <w:rPr>
          <w:u w:val="single"/>
        </w:rPr>
        <w:t xml:space="preserve">Through </w:t>
      </w:r>
      <w:r w:rsidRPr="00C9593F">
        <w:rPr>
          <w:highlight w:val="cyan"/>
          <w:u w:val="single"/>
        </w:rPr>
        <w:t>their</w:t>
      </w:r>
      <w:r w:rsidRPr="00C9593F">
        <w:rPr>
          <w:u w:val="single"/>
        </w:rPr>
        <w:t xml:space="preserve"> </w:t>
      </w:r>
      <w:r w:rsidRPr="00C9593F">
        <w:rPr>
          <w:b/>
          <w:iCs/>
          <w:highlight w:val="cyan"/>
          <w:u w:val="single"/>
          <w:bdr w:val="single" w:sz="8" w:space="0" w:color="auto"/>
        </w:rPr>
        <w:t>advantages in speed</w:t>
      </w:r>
      <w:r w:rsidRPr="00C9593F">
        <w:rPr>
          <w:b/>
          <w:iCs/>
          <w:u w:val="single"/>
          <w:bdr w:val="single" w:sz="8" w:space="0" w:color="auto"/>
        </w:rPr>
        <w:t xml:space="preserve"> and performance</w:t>
      </w:r>
      <w:r w:rsidRPr="00C9593F">
        <w:rPr>
          <w:u w:val="single"/>
        </w:rPr>
        <w:t xml:space="preserve">, </w:t>
      </w:r>
      <w:r w:rsidRPr="00C9593F">
        <w:rPr>
          <w:highlight w:val="cyan"/>
          <w:u w:val="single"/>
        </w:rPr>
        <w:t>and</w:t>
      </w:r>
      <w:r w:rsidRPr="00C9593F">
        <w:rPr>
          <w:u w:val="single"/>
        </w:rPr>
        <w:t xml:space="preserve"> through their </w:t>
      </w:r>
      <w:r w:rsidRPr="00C9593F">
        <w:rPr>
          <w:b/>
          <w:iCs/>
          <w:u w:val="single"/>
          <w:bdr w:val="single" w:sz="8" w:space="0" w:color="auto"/>
        </w:rPr>
        <w:t xml:space="preserve">better </w:t>
      </w:r>
      <w:r w:rsidRPr="00C9593F">
        <w:rPr>
          <w:b/>
          <w:iCs/>
          <w:highlight w:val="cyan"/>
          <w:u w:val="single"/>
          <w:bdr w:val="single" w:sz="8" w:space="0" w:color="auto"/>
        </w:rPr>
        <w:t>integration</w:t>
      </w:r>
      <w:r w:rsidRPr="00C9593F">
        <w:rPr>
          <w:u w:val="single"/>
        </w:rPr>
        <w:t xml:space="preserve"> with standard computer software, </w:t>
      </w:r>
      <w:r w:rsidRPr="00C9593F">
        <w:rPr>
          <w:highlight w:val="cyan"/>
          <w:u w:val="single"/>
        </w:rPr>
        <w:t>they</w:t>
      </w:r>
      <w:r w:rsidRPr="00C9593F">
        <w:rPr>
          <w:u w:val="single"/>
        </w:rPr>
        <w:t xml:space="preserve"> could </w:t>
      </w:r>
      <w:r w:rsidRPr="00C9593F">
        <w:rPr>
          <w:b/>
          <w:iCs/>
          <w:highlight w:val="cyan"/>
          <w:u w:val="single"/>
          <w:bdr w:val="single" w:sz="8" w:space="0" w:color="auto"/>
        </w:rPr>
        <w:t>quickly become</w:t>
      </w:r>
      <w:r w:rsidRPr="00C9593F">
        <w:rPr>
          <w:b/>
          <w:iCs/>
          <w:u w:val="single"/>
          <w:bdr w:val="single" w:sz="8" w:space="0" w:color="auto"/>
        </w:rPr>
        <w:t xml:space="preserve"> extremely </w:t>
      </w:r>
      <w:r w:rsidRPr="00C9593F">
        <w:rPr>
          <w:b/>
          <w:iCs/>
          <w:highlight w:val="cyan"/>
          <w:u w:val="single"/>
          <w:bdr w:val="single" w:sz="8" w:space="0" w:color="auto"/>
        </w:rPr>
        <w:t>intelligent</w:t>
      </w:r>
      <w:r w:rsidRPr="00C9593F">
        <w:rPr>
          <w:u w:val="single"/>
        </w:rPr>
        <w:t xml:space="preserve"> in one or more domains </w:t>
      </w:r>
      <w:r w:rsidRPr="00C9593F">
        <w:t xml:space="preserve">(research, planning, social skills...). </w:t>
      </w:r>
      <w:r w:rsidRPr="00C9593F">
        <w:rPr>
          <w:u w:val="single"/>
        </w:rPr>
        <w:t>If they became skilled at computer research, the recursive self-improvement could generate</w:t>
      </w:r>
      <w:r w:rsidRPr="00C9593F">
        <w:t xml:space="preserve"> what is sometime called </w:t>
      </w:r>
      <w:r w:rsidRPr="00C9593F">
        <w:rPr>
          <w:u w:val="single"/>
        </w:rPr>
        <w:t>a “singularity</w:t>
      </w:r>
      <w:r w:rsidRPr="00C9593F">
        <w:t xml:space="preserve">”, 482 but is perhaps better described as </w:t>
      </w:r>
      <w:r w:rsidRPr="00C9593F">
        <w:rPr>
          <w:u w:val="single"/>
        </w:rPr>
        <w:t>an “intelligence explosion</w:t>
      </w:r>
      <w:r w:rsidRPr="00C9593F">
        <w:t xml:space="preserve">”, 483 </w:t>
      </w:r>
      <w:r w:rsidRPr="00C9593F">
        <w:rPr>
          <w:u w:val="single"/>
        </w:rPr>
        <w:t xml:space="preserve">with the AI’s intelligence </w:t>
      </w:r>
      <w:r w:rsidRPr="00C9593F">
        <w:rPr>
          <w:b/>
          <w:iCs/>
          <w:u w:val="single"/>
          <w:bdr w:val="single" w:sz="8" w:space="0" w:color="auto"/>
        </w:rPr>
        <w:t>increasing very rapidly.</w:t>
      </w:r>
      <w:r w:rsidRPr="00C9593F">
        <w:t xml:space="preserve">484 </w:t>
      </w:r>
      <w:r w:rsidRPr="00C9593F">
        <w:rPr>
          <w:highlight w:val="cyan"/>
          <w:u w:val="single"/>
        </w:rPr>
        <w:t>Such</w:t>
      </w:r>
      <w:r w:rsidRPr="00C9593F">
        <w:rPr>
          <w:u w:val="single"/>
        </w:rPr>
        <w:t xml:space="preserve"> extreme intelligences </w:t>
      </w:r>
      <w:r w:rsidRPr="00C9593F">
        <w:rPr>
          <w:highlight w:val="cyan"/>
          <w:u w:val="single"/>
        </w:rPr>
        <w:t xml:space="preserve">could </w:t>
      </w:r>
      <w:r w:rsidRPr="00C9593F">
        <w:rPr>
          <w:b/>
          <w:iCs/>
          <w:highlight w:val="cyan"/>
          <w:u w:val="single"/>
          <w:bdr w:val="single" w:sz="8" w:space="0" w:color="auto"/>
        </w:rPr>
        <w:t>not</w:t>
      </w:r>
      <w:r w:rsidRPr="00C9593F">
        <w:rPr>
          <w:b/>
          <w:iCs/>
          <w:u w:val="single"/>
          <w:bdr w:val="single" w:sz="8" w:space="0" w:color="auto"/>
        </w:rPr>
        <w:t xml:space="preserve"> easily </w:t>
      </w:r>
      <w:r w:rsidRPr="00C9593F">
        <w:rPr>
          <w:b/>
          <w:iCs/>
          <w:highlight w:val="cyan"/>
          <w:u w:val="single"/>
          <w:bdr w:val="single" w:sz="8" w:space="0" w:color="auto"/>
        </w:rPr>
        <w:t>be controlled</w:t>
      </w:r>
      <w:r w:rsidRPr="00C9593F">
        <w:t xml:space="preserve"> (either by the groups creating them, or by some international regulatory regime),485 </w:t>
      </w:r>
      <w:r w:rsidRPr="00C9593F">
        <w:rPr>
          <w:highlight w:val="cyan"/>
          <w:u w:val="single"/>
        </w:rPr>
        <w:t>and</w:t>
      </w:r>
      <w:r w:rsidRPr="00C9593F">
        <w:rPr>
          <w:u w:val="single"/>
        </w:rPr>
        <w:t xml:space="preserve"> would probably </w:t>
      </w:r>
      <w:r w:rsidRPr="00C9593F">
        <w:rPr>
          <w:highlight w:val="cyan"/>
          <w:u w:val="single"/>
        </w:rPr>
        <w:t>act</w:t>
      </w:r>
      <w:r w:rsidRPr="00C9593F">
        <w:rPr>
          <w:u w:val="single"/>
        </w:rPr>
        <w:t xml:space="preserve"> in a way </w:t>
      </w:r>
      <w:r w:rsidRPr="00C9593F">
        <w:rPr>
          <w:highlight w:val="cyan"/>
          <w:u w:val="single"/>
        </w:rPr>
        <w:t>to</w:t>
      </w:r>
      <w:r w:rsidRPr="00C9593F">
        <w:rPr>
          <w:u w:val="single"/>
        </w:rPr>
        <w:t xml:space="preserve"> boost their own intelligence and </w:t>
      </w:r>
      <w:r w:rsidRPr="00C9593F">
        <w:rPr>
          <w:b/>
          <w:iCs/>
          <w:highlight w:val="cyan"/>
          <w:u w:val="single"/>
          <w:bdr w:val="single" w:sz="8" w:space="0" w:color="auto"/>
        </w:rPr>
        <w:t>acquire maximal resources</w:t>
      </w:r>
      <w:r w:rsidRPr="00C9593F">
        <w:rPr>
          <w:u w:val="single"/>
        </w:rPr>
        <w:t xml:space="preserve"> for almost all initial AI motivations</w:t>
      </w:r>
      <w:r w:rsidRPr="00C9593F">
        <w:t xml:space="preserve">.486 </w:t>
      </w:r>
      <w:r w:rsidRPr="00C9593F">
        <w:rPr>
          <w:u w:val="single"/>
        </w:rPr>
        <w:t xml:space="preserve">And </w:t>
      </w:r>
      <w:r w:rsidRPr="00C9593F">
        <w:rPr>
          <w:highlight w:val="cyan"/>
          <w:u w:val="single"/>
        </w:rPr>
        <w:t>if these</w:t>
      </w:r>
      <w:r w:rsidRPr="00C9593F">
        <w:rPr>
          <w:u w:val="single"/>
        </w:rPr>
        <w:t xml:space="preserve"> motivations </w:t>
      </w:r>
      <w:r w:rsidRPr="00C9593F">
        <w:rPr>
          <w:highlight w:val="cyan"/>
          <w:u w:val="single"/>
        </w:rPr>
        <w:t>do not detail</w:t>
      </w:r>
      <w:r w:rsidRPr="00C9593F">
        <w:t xml:space="preserve"> 487 </w:t>
      </w:r>
      <w:r w:rsidRPr="00C9593F">
        <w:rPr>
          <w:u w:val="single"/>
        </w:rPr>
        <w:t xml:space="preserve">the </w:t>
      </w:r>
      <w:r w:rsidRPr="00C9593F">
        <w:rPr>
          <w:highlight w:val="cyan"/>
          <w:u w:val="single"/>
        </w:rPr>
        <w:t>survival</w:t>
      </w:r>
      <w:r w:rsidRPr="00C9593F">
        <w:rPr>
          <w:u w:val="single"/>
        </w:rPr>
        <w:t xml:space="preserve"> and value </w:t>
      </w:r>
      <w:r w:rsidRPr="00C9593F">
        <w:rPr>
          <w:highlight w:val="cyan"/>
          <w:u w:val="single"/>
        </w:rPr>
        <w:t>of humanity</w:t>
      </w:r>
      <w:r w:rsidRPr="00C9593F">
        <w:rPr>
          <w:u w:val="single"/>
        </w:rPr>
        <w:t xml:space="preserve"> in exhaustive detail, the </w:t>
      </w:r>
      <w:r w:rsidRPr="00C9593F">
        <w:rPr>
          <w:highlight w:val="cyan"/>
          <w:u w:val="single"/>
        </w:rPr>
        <w:t>intelligence will</w:t>
      </w:r>
      <w:r w:rsidRPr="00C9593F">
        <w:rPr>
          <w:u w:val="single"/>
        </w:rPr>
        <w:t xml:space="preserve"> be </w:t>
      </w:r>
      <w:r w:rsidRPr="00C9593F">
        <w:rPr>
          <w:b/>
          <w:iCs/>
          <w:u w:val="single"/>
          <w:bdr w:val="single" w:sz="8" w:space="0" w:color="auto"/>
        </w:rPr>
        <w:t>driven to constru</w:t>
      </w:r>
      <w:r w:rsidRPr="00C9593F">
        <w:rPr>
          <w:b/>
          <w:iCs/>
          <w:highlight w:val="cyan"/>
          <w:u w:val="single"/>
          <w:bdr w:val="single" w:sz="8" w:space="0" w:color="auto"/>
        </w:rPr>
        <w:t>ct a world without humans</w:t>
      </w:r>
      <w:r w:rsidRPr="00C9593F">
        <w:rPr>
          <w:u w:val="single"/>
        </w:rPr>
        <w:t xml:space="preserve"> or without meaningful features of human existence. </w:t>
      </w:r>
      <w:r w:rsidRPr="00C9593F">
        <w:rPr>
          <w:highlight w:val="cyan"/>
          <w:u w:val="single"/>
        </w:rPr>
        <w:t>This makes</w:t>
      </w:r>
      <w:r w:rsidRPr="00C9593F">
        <w:rPr>
          <w:u w:val="single"/>
        </w:rPr>
        <w:t xml:space="preserve"> extremely intelligent </w:t>
      </w:r>
      <w:r w:rsidRPr="00C9593F">
        <w:rPr>
          <w:highlight w:val="cyan"/>
          <w:u w:val="single"/>
        </w:rPr>
        <w:t xml:space="preserve">AIs a </w:t>
      </w:r>
      <w:r w:rsidRPr="00C9593F">
        <w:rPr>
          <w:b/>
          <w:iCs/>
          <w:highlight w:val="cyan"/>
          <w:u w:val="single"/>
          <w:bdr w:val="single" w:sz="8" w:space="0" w:color="auto"/>
        </w:rPr>
        <w:t>unique risk</w:t>
      </w:r>
      <w:r w:rsidRPr="00C9593F">
        <w:t xml:space="preserve">,488 </w:t>
      </w:r>
      <w:r w:rsidRPr="00C9593F">
        <w:rPr>
          <w:highlight w:val="cyan"/>
          <w:u w:val="single"/>
        </w:rPr>
        <w:t xml:space="preserve">in that </w:t>
      </w:r>
      <w:r w:rsidRPr="00C9593F">
        <w:rPr>
          <w:b/>
          <w:iCs/>
          <w:highlight w:val="cyan"/>
          <w:u w:val="single"/>
          <w:bdr w:val="single" w:sz="8" w:space="0" w:color="auto"/>
        </w:rPr>
        <w:t>extinction is</w:t>
      </w:r>
      <w:r w:rsidRPr="00C9593F">
        <w:rPr>
          <w:b/>
          <w:iCs/>
          <w:u w:val="single"/>
          <w:bdr w:val="single" w:sz="8" w:space="0" w:color="auto"/>
        </w:rPr>
        <w:t xml:space="preserve"> more </w:t>
      </w:r>
      <w:r w:rsidRPr="00C9593F">
        <w:rPr>
          <w:b/>
          <w:iCs/>
          <w:highlight w:val="cyan"/>
          <w:u w:val="single"/>
          <w:bdr w:val="single" w:sz="8" w:space="0" w:color="auto"/>
        </w:rPr>
        <w:t>likely</w:t>
      </w:r>
      <w:r w:rsidRPr="00C9593F">
        <w:rPr>
          <w:b/>
          <w:iCs/>
          <w:u w:val="single"/>
          <w:bdr w:val="single" w:sz="8" w:space="0" w:color="auto"/>
        </w:rPr>
        <w:t xml:space="preserve"> than lesser impacts</w:t>
      </w:r>
      <w:r w:rsidRPr="00C9593F">
        <w:t xml:space="preserve">. </w:t>
      </w:r>
      <w:r w:rsidRPr="00C9593F">
        <w:rPr>
          <w:u w:val="single"/>
        </w:rPr>
        <w:t xml:space="preserve">An AI would only turn on humans if it foresaw a likely chance of winning; </w:t>
      </w:r>
      <w:proofErr w:type="gramStart"/>
      <w:r w:rsidRPr="00C9593F">
        <w:t>otherwise</w:t>
      </w:r>
      <w:proofErr w:type="gramEnd"/>
      <w:r w:rsidRPr="00C9593F">
        <w:t xml:space="preserve"> it would remain fully integrated into society. </w:t>
      </w:r>
      <w:r w:rsidRPr="00C9593F">
        <w:rPr>
          <w:u w:val="single"/>
        </w:rPr>
        <w:t xml:space="preserve">And if an AI had been able to successfully engineer a </w:t>
      </w:r>
      <w:proofErr w:type="spellStart"/>
      <w:r w:rsidRPr="00C9593F">
        <w:rPr>
          <w:u w:val="single"/>
        </w:rPr>
        <w:t>civilisation</w:t>
      </w:r>
      <w:proofErr w:type="spellEnd"/>
      <w:r w:rsidRPr="00C9593F">
        <w:rPr>
          <w:u w:val="single"/>
        </w:rPr>
        <w:t xml:space="preserve"> collapse</w:t>
      </w:r>
      <w:r w:rsidRPr="00C9593F">
        <w:t xml:space="preserve">, for instance, </w:t>
      </w:r>
      <w:r w:rsidRPr="00C9593F">
        <w:rPr>
          <w:u w:val="single"/>
        </w:rPr>
        <w:t xml:space="preserve">then it </w:t>
      </w:r>
      <w:r w:rsidRPr="00C9593F">
        <w:rPr>
          <w:b/>
          <w:iCs/>
          <w:u w:val="single"/>
          <w:bdr w:val="single" w:sz="8" w:space="0" w:color="auto"/>
        </w:rPr>
        <w:t>could certainly drive the remaining humans to extinction</w:t>
      </w:r>
      <w:r w:rsidRPr="00C9593F">
        <w:t xml:space="preserve">. </w:t>
      </w:r>
      <w:r w:rsidRPr="00C9593F">
        <w:rPr>
          <w:u w:val="single"/>
        </w:rPr>
        <w:t xml:space="preserve">On a more positive note, an </w:t>
      </w:r>
      <w:r w:rsidRPr="00C9593F">
        <w:rPr>
          <w:highlight w:val="cyan"/>
          <w:u w:val="single"/>
        </w:rPr>
        <w:t>intelligence</w:t>
      </w:r>
      <w:r w:rsidRPr="00C9593F">
        <w:rPr>
          <w:u w:val="single"/>
        </w:rPr>
        <w:t xml:space="preserve"> of such power </w:t>
      </w:r>
      <w:r w:rsidRPr="00C9593F">
        <w:rPr>
          <w:highlight w:val="cyan"/>
          <w:u w:val="single"/>
        </w:rPr>
        <w:t xml:space="preserve">could </w:t>
      </w:r>
      <w:r w:rsidRPr="00C9593F">
        <w:rPr>
          <w:b/>
          <w:iCs/>
          <w:highlight w:val="cyan"/>
          <w:u w:val="single"/>
          <w:bdr w:val="single" w:sz="8" w:space="0" w:color="auto"/>
        </w:rPr>
        <w:t>easily combat</w:t>
      </w:r>
      <w:r w:rsidRPr="00C9593F">
        <w:rPr>
          <w:b/>
          <w:iCs/>
          <w:u w:val="single"/>
          <w:bdr w:val="single" w:sz="8" w:space="0" w:color="auto"/>
        </w:rPr>
        <w:t xml:space="preserve"> most </w:t>
      </w:r>
      <w:r w:rsidRPr="00C9593F">
        <w:rPr>
          <w:b/>
          <w:iCs/>
          <w:highlight w:val="cyan"/>
          <w:u w:val="single"/>
          <w:bdr w:val="single" w:sz="8" w:space="0" w:color="auto"/>
        </w:rPr>
        <w:t>other risks</w:t>
      </w:r>
      <w:r w:rsidRPr="00C9593F">
        <w:rPr>
          <w:u w:val="single"/>
        </w:rPr>
        <w:t xml:space="preserve"> </w:t>
      </w:r>
      <w:r w:rsidRPr="00C9593F">
        <w:t xml:space="preserve">in this report, </w:t>
      </w:r>
      <w:r w:rsidRPr="00C9593F">
        <w:rPr>
          <w:highlight w:val="cyan"/>
          <w:u w:val="single"/>
        </w:rPr>
        <w:t>making</w:t>
      </w:r>
      <w:r w:rsidRPr="00C9593F">
        <w:rPr>
          <w:u w:val="single"/>
        </w:rPr>
        <w:t xml:space="preserve"> extremely intelligent </w:t>
      </w:r>
      <w:r w:rsidRPr="00C9593F">
        <w:rPr>
          <w:highlight w:val="cyan"/>
          <w:u w:val="single"/>
        </w:rPr>
        <w:t xml:space="preserve">AI into a </w:t>
      </w:r>
      <w:r w:rsidRPr="00C9593F">
        <w:rPr>
          <w:b/>
          <w:iCs/>
          <w:highlight w:val="cyan"/>
          <w:u w:val="single"/>
          <w:bdr w:val="single" w:sz="8" w:space="0" w:color="auto"/>
        </w:rPr>
        <w:t>tool of</w:t>
      </w:r>
      <w:r w:rsidRPr="00C9593F">
        <w:rPr>
          <w:b/>
          <w:iCs/>
          <w:u w:val="single"/>
          <w:bdr w:val="single" w:sz="8" w:space="0" w:color="auto"/>
        </w:rPr>
        <w:t xml:space="preserve"> great </w:t>
      </w:r>
      <w:r w:rsidRPr="00C9593F">
        <w:rPr>
          <w:b/>
          <w:iCs/>
          <w:highlight w:val="cyan"/>
          <w:u w:val="single"/>
          <w:bdr w:val="single" w:sz="8" w:space="0" w:color="auto"/>
        </w:rPr>
        <w:t>positive potential</w:t>
      </w:r>
      <w:r w:rsidRPr="00C9593F">
        <w:rPr>
          <w:u w:val="single"/>
        </w:rPr>
        <w:t xml:space="preserve"> as well.</w:t>
      </w:r>
      <w:r w:rsidRPr="00C9593F">
        <w:t xml:space="preserve">489 </w:t>
      </w:r>
      <w:r w:rsidRPr="00C9593F">
        <w:rPr>
          <w:b/>
          <w:iCs/>
          <w:highlight w:val="cyan"/>
          <w:u w:val="single"/>
          <w:bdr w:val="single" w:sz="8" w:space="0" w:color="auto"/>
        </w:rPr>
        <w:t>Whether</w:t>
      </w:r>
      <w:r w:rsidRPr="00C9593F">
        <w:rPr>
          <w:b/>
          <w:iCs/>
          <w:u w:val="single"/>
          <w:bdr w:val="single" w:sz="8" w:space="0" w:color="auto"/>
        </w:rPr>
        <w:t xml:space="preserve"> such an intelligence is </w:t>
      </w:r>
      <w:r w:rsidRPr="00C9593F">
        <w:rPr>
          <w:b/>
          <w:iCs/>
          <w:highlight w:val="cyan"/>
          <w:u w:val="single"/>
          <w:bdr w:val="single" w:sz="8" w:space="0" w:color="auto"/>
        </w:rPr>
        <w:t>developed safely depends on</w:t>
      </w:r>
      <w:r w:rsidRPr="00C9593F">
        <w:rPr>
          <w:b/>
          <w:iCs/>
          <w:u w:val="single"/>
          <w:bdr w:val="single" w:sz="8" w:space="0" w:color="auto"/>
        </w:rPr>
        <w:t xml:space="preserve"> how much </w:t>
      </w:r>
      <w:r w:rsidRPr="00C9593F">
        <w:rPr>
          <w:b/>
          <w:iCs/>
          <w:highlight w:val="cyan"/>
          <w:u w:val="single"/>
          <w:bdr w:val="single" w:sz="8" w:space="0" w:color="auto"/>
        </w:rPr>
        <w:t>effort</w:t>
      </w:r>
      <w:r w:rsidRPr="00C9593F">
        <w:rPr>
          <w:b/>
          <w:iCs/>
          <w:u w:val="single"/>
          <w:bdr w:val="single" w:sz="8" w:space="0" w:color="auto"/>
        </w:rPr>
        <w:t xml:space="preserve"> is </w:t>
      </w:r>
      <w:r w:rsidRPr="00C9593F">
        <w:rPr>
          <w:b/>
          <w:iCs/>
          <w:highlight w:val="cyan"/>
          <w:u w:val="single"/>
          <w:bdr w:val="single" w:sz="8" w:space="0" w:color="auto"/>
        </w:rPr>
        <w:t>invested</w:t>
      </w:r>
      <w:r w:rsidRPr="00C9593F">
        <w:rPr>
          <w:b/>
          <w:iCs/>
          <w:u w:val="single"/>
          <w:bdr w:val="single" w:sz="8" w:space="0" w:color="auto"/>
        </w:rPr>
        <w:t xml:space="preserve"> in AI safety </w:t>
      </w:r>
      <w:r w:rsidRPr="00C9593F">
        <w:t xml:space="preserve">(“Friendly AI”)490 </w:t>
      </w:r>
      <w:r w:rsidRPr="00C9593F">
        <w:rPr>
          <w:b/>
          <w:iCs/>
          <w:u w:val="single"/>
          <w:bdr w:val="single" w:sz="8" w:space="0" w:color="auto"/>
        </w:rPr>
        <w:t>as opposed to simply building an AI</w:t>
      </w:r>
      <w:r w:rsidRPr="00C9593F">
        <w:rPr>
          <w:u w:val="single"/>
        </w:rPr>
        <w:t>.</w:t>
      </w:r>
      <w:r w:rsidRPr="00C9593F">
        <w:t>49</w:t>
      </w:r>
    </w:p>
    <w:p w14:paraId="3078F836" w14:textId="77777777" w:rsidR="00CF65EE" w:rsidRPr="00C9593F" w:rsidRDefault="00CF65EE" w:rsidP="00CF65EE">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Defense doesn’t assume </w:t>
      </w:r>
      <w:r w:rsidRPr="00C9593F">
        <w:rPr>
          <w:rFonts w:eastAsiaTheme="majorEastAsia" w:cstheme="majorBidi"/>
          <w:b/>
          <w:iCs/>
          <w:sz w:val="26"/>
          <w:u w:val="single"/>
        </w:rPr>
        <w:t>interactions</w:t>
      </w:r>
      <w:r w:rsidRPr="00C9593F">
        <w:rPr>
          <w:rFonts w:eastAsiaTheme="majorEastAsia" w:cstheme="majorBidi"/>
          <w:b/>
          <w:iCs/>
          <w:sz w:val="26"/>
        </w:rPr>
        <w:t xml:space="preserve"> of </w:t>
      </w:r>
      <w:r w:rsidRPr="00C9593F">
        <w:rPr>
          <w:rFonts w:eastAsiaTheme="majorEastAsia" w:cstheme="majorBidi"/>
          <w:b/>
          <w:iCs/>
          <w:sz w:val="26"/>
          <w:u w:val="single"/>
        </w:rPr>
        <w:t>multiple simultaneous threats</w:t>
      </w:r>
    </w:p>
    <w:p w14:paraId="2BD7094F" w14:textId="77777777" w:rsidR="00CF65EE" w:rsidRPr="00C9593F" w:rsidRDefault="00CF65EE" w:rsidP="00CF65EE">
      <w:proofErr w:type="spellStart"/>
      <w:r w:rsidRPr="00C9593F">
        <w:rPr>
          <w:b/>
          <w:bCs/>
          <w:sz w:val="26"/>
        </w:rPr>
        <w:t>Pamlin</w:t>
      </w:r>
      <w:proofErr w:type="spellEnd"/>
      <w:r w:rsidRPr="00C9593F">
        <w:rPr>
          <w:b/>
          <w:bCs/>
          <w:sz w:val="26"/>
        </w:rPr>
        <w:t xml:space="preserve">, 15 -- </w:t>
      </w:r>
      <w:r w:rsidRPr="00C9593F">
        <w:t xml:space="preserve">Dennis </w:t>
      </w:r>
      <w:proofErr w:type="spellStart"/>
      <w:r w:rsidRPr="00C9593F">
        <w:t>Pamlin</w:t>
      </w:r>
      <w:proofErr w:type="spellEnd"/>
      <w:r w:rsidRPr="00C9593F">
        <w:t xml:space="preserve">, Executive Project Manager of the Global Risks Global Challenges Foundation, </w:t>
      </w:r>
      <w:proofErr w:type="gramStart"/>
      <w:r w:rsidRPr="00C9593F">
        <w:t>and  Stuart</w:t>
      </w:r>
      <w:proofErr w:type="gramEnd"/>
      <w:r w:rsidRPr="00C9593F">
        <w:t xml:space="preserve"> Armstrong, James Martin Research Fellow at the Future of Humanity Institute of the Oxford Martin School at University of Oxford, Global Challenges Foundation, February, http://globalchallenges.org/wp-content/uploads/12-Risks-with-infinite-impact.pdf</w:t>
      </w:r>
    </w:p>
    <w:p w14:paraId="738CDF6E" w14:textId="77777777" w:rsidR="00CF65EE" w:rsidRDefault="00CF65EE" w:rsidP="00CF65EE">
      <w:r w:rsidRPr="00C9593F">
        <w:rPr>
          <w:u w:val="single"/>
        </w:rPr>
        <w:t xml:space="preserve">If a </w:t>
      </w:r>
      <w:r w:rsidRPr="00C9593F">
        <w:rPr>
          <w:highlight w:val="cyan"/>
          <w:u w:val="single"/>
        </w:rPr>
        <w:t xml:space="preserve">safe </w:t>
      </w:r>
      <w:r w:rsidRPr="00C9593F">
        <w:rPr>
          <w:b/>
          <w:iCs/>
          <w:highlight w:val="cyan"/>
          <w:u w:val="single"/>
          <w:bdr w:val="single" w:sz="8" w:space="0" w:color="auto"/>
        </w:rPr>
        <w:t>a</w:t>
      </w:r>
      <w:r w:rsidRPr="00C9593F">
        <w:rPr>
          <w:u w:val="single"/>
        </w:rPr>
        <w:t xml:space="preserve">rtificial </w:t>
      </w:r>
      <w:r w:rsidRPr="00C9593F">
        <w:rPr>
          <w:b/>
          <w:iCs/>
          <w:highlight w:val="cyan"/>
          <w:u w:val="single"/>
          <w:bdr w:val="single" w:sz="8" w:space="0" w:color="auto"/>
        </w:rPr>
        <w:t>i</w:t>
      </w:r>
      <w:r w:rsidRPr="00C9593F">
        <w:rPr>
          <w:u w:val="single"/>
        </w:rPr>
        <w:t xml:space="preserve">ntelligence is developed, this </w:t>
      </w:r>
      <w:r w:rsidRPr="00C9593F">
        <w:rPr>
          <w:highlight w:val="cyan"/>
          <w:u w:val="single"/>
        </w:rPr>
        <w:t>provides a</w:t>
      </w:r>
      <w:r w:rsidRPr="00C9593F">
        <w:rPr>
          <w:u w:val="single"/>
        </w:rPr>
        <w:t xml:space="preserve"> </w:t>
      </w:r>
      <w:r w:rsidRPr="00C9593F">
        <w:rPr>
          <w:b/>
          <w:iCs/>
          <w:u w:val="single"/>
          <w:bdr w:val="single" w:sz="8" w:space="0" w:color="auto"/>
        </w:rPr>
        <w:t xml:space="preserve">great </w:t>
      </w:r>
      <w:r w:rsidRPr="00C9593F">
        <w:rPr>
          <w:b/>
          <w:iCs/>
          <w:highlight w:val="cyan"/>
          <w:u w:val="single"/>
          <w:bdr w:val="single" w:sz="8" w:space="0" w:color="auto"/>
        </w:rPr>
        <w:t>resource for</w:t>
      </w:r>
      <w:r w:rsidRPr="00C9593F">
        <w:rPr>
          <w:b/>
          <w:iCs/>
          <w:u w:val="single"/>
          <w:bdr w:val="single" w:sz="8" w:space="0" w:color="auto"/>
        </w:rPr>
        <w:t xml:space="preserve"> improving outcomes and </w:t>
      </w:r>
      <w:r w:rsidRPr="00C9593F">
        <w:rPr>
          <w:b/>
          <w:iCs/>
          <w:highlight w:val="cyan"/>
          <w:u w:val="single"/>
          <w:bdr w:val="single" w:sz="8" w:space="0" w:color="auto"/>
        </w:rPr>
        <w:t>mitigating all</w:t>
      </w:r>
      <w:r w:rsidRPr="00C9593F">
        <w:rPr>
          <w:b/>
          <w:iCs/>
          <w:u w:val="single"/>
          <w:bdr w:val="single" w:sz="8" w:space="0" w:color="auto"/>
        </w:rPr>
        <w:t xml:space="preserve"> types of </w:t>
      </w:r>
      <w:r w:rsidRPr="00C9593F">
        <w:rPr>
          <w:b/>
          <w:iCs/>
          <w:highlight w:val="cyan"/>
          <w:u w:val="single"/>
          <w:bdr w:val="single" w:sz="8" w:space="0" w:color="auto"/>
        </w:rPr>
        <w:t>risk</w:t>
      </w:r>
      <w:r w:rsidRPr="00C9593F">
        <w:rPr>
          <w:sz w:val="16"/>
        </w:rPr>
        <w:t xml:space="preserve">.585 </w:t>
      </w:r>
      <w:r w:rsidRPr="00C9593F">
        <w:rPr>
          <w:b/>
          <w:iCs/>
          <w:highlight w:val="cyan"/>
          <w:u w:val="single"/>
          <w:bdr w:val="single" w:sz="8" w:space="0" w:color="auto"/>
        </w:rPr>
        <w:t>A</w:t>
      </w:r>
      <w:r w:rsidRPr="00C9593F">
        <w:rPr>
          <w:u w:val="single"/>
        </w:rPr>
        <w:t xml:space="preserve">rtificial </w:t>
      </w:r>
      <w:r w:rsidRPr="00C9593F">
        <w:rPr>
          <w:b/>
          <w:iCs/>
          <w:highlight w:val="cyan"/>
          <w:u w:val="single"/>
          <w:bdr w:val="single" w:sz="8" w:space="0" w:color="auto"/>
        </w:rPr>
        <w:t>i</w:t>
      </w:r>
      <w:r w:rsidRPr="00C9593F">
        <w:rPr>
          <w:u w:val="single"/>
        </w:rPr>
        <w:t xml:space="preserve">ntelligence </w:t>
      </w:r>
      <w:r w:rsidRPr="00C9593F">
        <w:rPr>
          <w:highlight w:val="cyan"/>
          <w:u w:val="single"/>
        </w:rPr>
        <w:t xml:space="preserve">risks </w:t>
      </w:r>
      <w:r w:rsidRPr="00C9593F">
        <w:rPr>
          <w:b/>
          <w:iCs/>
          <w:highlight w:val="cyan"/>
          <w:u w:val="single"/>
          <w:bdr w:val="single" w:sz="8" w:space="0" w:color="auto"/>
        </w:rPr>
        <w:t>worsening nano</w:t>
      </w:r>
      <w:r w:rsidRPr="00C9593F">
        <w:rPr>
          <w:b/>
          <w:iCs/>
          <w:u w:val="single"/>
          <w:bdr w:val="single" w:sz="8" w:space="0" w:color="auto"/>
        </w:rPr>
        <w:t xml:space="preserve">technology </w:t>
      </w:r>
      <w:r w:rsidRPr="00C9593F">
        <w:rPr>
          <w:b/>
          <w:iCs/>
          <w:highlight w:val="cyan"/>
          <w:u w:val="single"/>
          <w:bdr w:val="single" w:sz="8" w:space="0" w:color="auto"/>
        </w:rPr>
        <w:t>risks</w:t>
      </w:r>
      <w:r w:rsidRPr="00C9593F">
        <w:rPr>
          <w:u w:val="single"/>
        </w:rPr>
        <w:t xml:space="preserve">, by allowing nanomachines and weapons to be designed with intelligence and without </w:t>
      </w:r>
      <w:proofErr w:type="spellStart"/>
      <w:r w:rsidRPr="00C9593F">
        <w:rPr>
          <w:u w:val="single"/>
        </w:rPr>
        <w:t>centralised</w:t>
      </w:r>
      <w:proofErr w:type="spellEnd"/>
      <w:r w:rsidRPr="00C9593F">
        <w:rPr>
          <w:u w:val="single"/>
        </w:rPr>
        <w:t xml:space="preserve"> control, </w:t>
      </w:r>
      <w:r w:rsidRPr="00C9593F">
        <w:rPr>
          <w:b/>
          <w:iCs/>
          <w:highlight w:val="cyan"/>
          <w:u w:val="single"/>
          <w:bdr w:val="single" w:sz="8" w:space="0" w:color="auto"/>
        </w:rPr>
        <w:t>overcoming the main</w:t>
      </w:r>
      <w:r w:rsidRPr="00C9593F">
        <w:rPr>
          <w:b/>
          <w:iCs/>
          <w:u w:val="single"/>
          <w:bdr w:val="single" w:sz="8" w:space="0" w:color="auto"/>
        </w:rPr>
        <w:t xml:space="preserve"> potential </w:t>
      </w:r>
      <w:r w:rsidRPr="00C9593F">
        <w:rPr>
          <w:b/>
          <w:iCs/>
          <w:highlight w:val="cyan"/>
          <w:u w:val="single"/>
          <w:bdr w:val="single" w:sz="8" w:space="0" w:color="auto"/>
        </w:rPr>
        <w:t>weaknesses</w:t>
      </w:r>
      <w:r w:rsidRPr="00C9593F">
        <w:rPr>
          <w:u w:val="single"/>
        </w:rPr>
        <w:t xml:space="preserve"> of these machines</w:t>
      </w:r>
      <w:r w:rsidRPr="00C9593F">
        <w:rPr>
          <w:sz w:val="16"/>
        </w:rPr>
        <w:t xml:space="preserve">586 </w:t>
      </w:r>
      <w:r w:rsidRPr="00C9593F">
        <w:rPr>
          <w:u w:val="single"/>
        </w:rPr>
        <w:t>by putting planning abilities on the other side</w:t>
      </w:r>
      <w:r w:rsidRPr="00C9593F">
        <w:rPr>
          <w:sz w:val="16"/>
        </w:rPr>
        <w:t xml:space="preserve">. </w:t>
      </w:r>
      <w:r w:rsidRPr="00C9593F">
        <w:rPr>
          <w:b/>
          <w:iCs/>
          <w:u w:val="single"/>
          <w:bdr w:val="single" w:sz="8" w:space="0" w:color="auto"/>
        </w:rPr>
        <w:t xml:space="preserve">Conversely, </w:t>
      </w:r>
      <w:r w:rsidRPr="00C9593F">
        <w:rPr>
          <w:b/>
          <w:iCs/>
          <w:highlight w:val="cyan"/>
          <w:u w:val="single"/>
          <w:bdr w:val="single" w:sz="8" w:space="0" w:color="auto"/>
        </w:rPr>
        <w:t>nano</w:t>
      </w:r>
      <w:r w:rsidRPr="00C9593F">
        <w:rPr>
          <w:b/>
          <w:iCs/>
          <w:u w:val="single"/>
          <w:bdr w:val="single" w:sz="8" w:space="0" w:color="auto"/>
        </w:rPr>
        <w:t xml:space="preserve">technology </w:t>
      </w:r>
      <w:r w:rsidRPr="00C9593F">
        <w:rPr>
          <w:b/>
          <w:iCs/>
          <w:highlight w:val="cyan"/>
          <w:u w:val="single"/>
          <w:bdr w:val="single" w:sz="8" w:space="0" w:color="auto"/>
        </w:rPr>
        <w:t>abilities worsen a</w:t>
      </w:r>
      <w:r w:rsidRPr="00C9593F">
        <w:rPr>
          <w:b/>
          <w:iCs/>
          <w:u w:val="single"/>
          <w:bdr w:val="single" w:sz="8" w:space="0" w:color="auto"/>
        </w:rPr>
        <w:t xml:space="preserve">rtificial </w:t>
      </w:r>
      <w:r w:rsidRPr="00C9593F">
        <w:rPr>
          <w:b/>
          <w:iCs/>
          <w:highlight w:val="cyan"/>
          <w:u w:val="single"/>
          <w:bdr w:val="single" w:sz="8" w:space="0" w:color="auto"/>
        </w:rPr>
        <w:t>i</w:t>
      </w:r>
      <w:r w:rsidRPr="00C9593F">
        <w:rPr>
          <w:b/>
          <w:iCs/>
          <w:u w:val="single"/>
          <w:bdr w:val="single" w:sz="8" w:space="0" w:color="auto"/>
        </w:rPr>
        <w:t xml:space="preserve">ntelligence </w:t>
      </w:r>
      <w:r w:rsidRPr="00C9593F">
        <w:rPr>
          <w:b/>
          <w:iCs/>
          <w:highlight w:val="cyan"/>
          <w:u w:val="single"/>
          <w:bdr w:val="single" w:sz="8" w:space="0" w:color="auto"/>
        </w:rPr>
        <w:t>risk</w:t>
      </w:r>
      <w:r w:rsidRPr="00C9593F">
        <w:rPr>
          <w:highlight w:val="cyan"/>
          <w:u w:val="single"/>
        </w:rPr>
        <w:t>, by giving</w:t>
      </w:r>
      <w:r w:rsidRPr="00C9593F">
        <w:rPr>
          <w:u w:val="single"/>
        </w:rPr>
        <w:t xml:space="preserve"> AI </w:t>
      </w:r>
      <w:r w:rsidRPr="00C9593F">
        <w:rPr>
          <w:highlight w:val="cyan"/>
          <w:u w:val="single"/>
        </w:rPr>
        <w:t>extra tools</w:t>
      </w:r>
      <w:r w:rsidRPr="00C9593F">
        <w:rPr>
          <w:u w:val="single"/>
        </w:rPr>
        <w:t xml:space="preserve"> which it could use for developing its power base.</w:t>
      </w:r>
      <w:r w:rsidRPr="00C9593F">
        <w:rPr>
          <w:sz w:val="16"/>
        </w:rPr>
        <w:t xml:space="preserve">587 </w:t>
      </w:r>
      <w:r w:rsidRPr="00C9593F">
        <w:rPr>
          <w:u w:val="single"/>
        </w:rPr>
        <w:t xml:space="preserve">Nanotechnology and </w:t>
      </w:r>
      <w:r w:rsidRPr="00C9593F">
        <w:rPr>
          <w:highlight w:val="cyan"/>
          <w:u w:val="single"/>
        </w:rPr>
        <w:t>syn</w:t>
      </w:r>
      <w:r w:rsidRPr="00C9593F">
        <w:rPr>
          <w:u w:val="single"/>
        </w:rPr>
        <w:t xml:space="preserve">thetic </w:t>
      </w:r>
      <w:r w:rsidRPr="00C9593F">
        <w:rPr>
          <w:highlight w:val="cyan"/>
          <w:u w:val="single"/>
        </w:rPr>
        <w:t>bio</w:t>
      </w:r>
      <w:r w:rsidRPr="00C9593F">
        <w:rPr>
          <w:u w:val="single"/>
        </w:rPr>
        <w:t xml:space="preserve">logy </w:t>
      </w:r>
      <w:r w:rsidRPr="00C9593F">
        <w:rPr>
          <w:highlight w:val="cyan"/>
          <w:u w:val="single"/>
        </w:rPr>
        <w:t>could allow</w:t>
      </w:r>
      <w:r w:rsidRPr="00C9593F">
        <w:rPr>
          <w:u w:val="single"/>
        </w:rPr>
        <w:t xml:space="preserve"> the efficient creation of vaccines and other </w:t>
      </w:r>
      <w:r w:rsidRPr="00C9593F">
        <w:rPr>
          <w:highlight w:val="cyan"/>
          <w:u w:val="single"/>
        </w:rPr>
        <w:t xml:space="preserve">tools to </w:t>
      </w:r>
      <w:r w:rsidRPr="00C9593F">
        <w:rPr>
          <w:b/>
          <w:iCs/>
          <w:highlight w:val="cyan"/>
          <w:u w:val="single"/>
          <w:bdr w:val="single" w:sz="8" w:space="0" w:color="auto"/>
        </w:rPr>
        <w:t>combat</w:t>
      </w:r>
      <w:r w:rsidRPr="00C9593F">
        <w:rPr>
          <w:b/>
          <w:iCs/>
          <w:u w:val="single"/>
          <w:bdr w:val="single" w:sz="8" w:space="0" w:color="auto"/>
        </w:rPr>
        <w:t xml:space="preserve"> global </w:t>
      </w:r>
      <w:r w:rsidRPr="00C9593F">
        <w:rPr>
          <w:b/>
          <w:iCs/>
          <w:highlight w:val="cyan"/>
          <w:u w:val="single"/>
          <w:bdr w:val="single" w:sz="8" w:space="0" w:color="auto"/>
        </w:rPr>
        <w:t>pandemics</w:t>
      </w:r>
      <w:r w:rsidRPr="00C9593F">
        <w:rPr>
          <w:sz w:val="16"/>
        </w:rPr>
        <w:t xml:space="preserve">.588 </w:t>
      </w:r>
      <w:r w:rsidRPr="00C9593F">
        <w:rPr>
          <w:highlight w:val="cyan"/>
          <w:u w:val="single"/>
        </w:rPr>
        <w:t>Nano</w:t>
      </w:r>
      <w:r w:rsidRPr="00C9593F">
        <w:rPr>
          <w:u w:val="single"/>
        </w:rPr>
        <w:t xml:space="preserve">technology’s increased industrial capacity </w:t>
      </w:r>
      <w:r w:rsidRPr="00C9593F">
        <w:rPr>
          <w:highlight w:val="cyan"/>
          <w:u w:val="single"/>
        </w:rPr>
        <w:t>could allow</w:t>
      </w:r>
      <w:r w:rsidRPr="00C9593F">
        <w:rPr>
          <w:u w:val="single"/>
        </w:rPr>
        <w:t xml:space="preserve"> the creation of large amounts of efficient solar </w:t>
      </w:r>
      <w:r w:rsidRPr="00C9593F">
        <w:rPr>
          <w:highlight w:val="cyan"/>
          <w:u w:val="single"/>
        </w:rPr>
        <w:t xml:space="preserve">panels to </w:t>
      </w:r>
      <w:r w:rsidRPr="00C9593F">
        <w:rPr>
          <w:b/>
          <w:iCs/>
          <w:highlight w:val="cyan"/>
          <w:u w:val="single"/>
          <w:bdr w:val="single" w:sz="8" w:space="0" w:color="auto"/>
        </w:rPr>
        <w:t>combat climate</w:t>
      </w:r>
      <w:r w:rsidRPr="00C9593F">
        <w:rPr>
          <w:b/>
          <w:iCs/>
          <w:u w:val="single"/>
          <w:bdr w:val="single" w:sz="8" w:space="0" w:color="auto"/>
        </w:rPr>
        <w:t xml:space="preserve"> change</w:t>
      </w:r>
      <w:r w:rsidRPr="00C9593F">
        <w:rPr>
          <w:u w:val="single"/>
        </w:rPr>
        <w:t xml:space="preserve">, </w:t>
      </w:r>
      <w:r w:rsidRPr="00C9593F">
        <w:rPr>
          <w:highlight w:val="cyan"/>
          <w:u w:val="single"/>
        </w:rPr>
        <w:t>or</w:t>
      </w:r>
      <w:r w:rsidRPr="00C9593F">
        <w:rPr>
          <w:u w:val="single"/>
        </w:rPr>
        <w:t xml:space="preserve"> even potentially the efficient </w:t>
      </w:r>
      <w:r w:rsidRPr="00C9593F">
        <w:rPr>
          <w:highlight w:val="cyan"/>
          <w:u w:val="single"/>
        </w:rPr>
        <w:t>scrub</w:t>
      </w:r>
      <w:r w:rsidRPr="00C9593F">
        <w:rPr>
          <w:u w:val="single"/>
        </w:rPr>
        <w:t xml:space="preserve">bing of </w:t>
      </w:r>
      <w:r w:rsidRPr="00C9593F">
        <w:rPr>
          <w:highlight w:val="cyan"/>
          <w:u w:val="single"/>
        </w:rPr>
        <w:t>CO2</w:t>
      </w:r>
      <w:r w:rsidRPr="00C9593F">
        <w:rPr>
          <w:u w:val="single"/>
        </w:rPr>
        <w:t xml:space="preserve"> from the atmosphere</w:t>
      </w:r>
      <w:r w:rsidRPr="00C9593F">
        <w:rPr>
          <w:sz w:val="16"/>
        </w:rPr>
        <w:t xml:space="preserve">.589 </w:t>
      </w:r>
      <w:r w:rsidRPr="00C9593F">
        <w:rPr>
          <w:u w:val="single"/>
        </w:rPr>
        <w:t>Nanotechnology and synthetic biology are sufficiently closely related</w:t>
      </w:r>
      <w:r w:rsidRPr="00C9593F">
        <w:rPr>
          <w:sz w:val="16"/>
        </w:rPr>
        <w:t xml:space="preserve"> 590 (both dealing with properties on an atomic scale) </w:t>
      </w:r>
      <w:r w:rsidRPr="00C9593F">
        <w:rPr>
          <w:u w:val="single"/>
        </w:rPr>
        <w:t xml:space="preserve">for methods developed in one to be ported over to the other, potentially </w:t>
      </w:r>
      <w:r w:rsidRPr="00C9593F">
        <w:rPr>
          <w:b/>
          <w:iCs/>
          <w:u w:val="single"/>
          <w:bdr w:val="single" w:sz="8" w:space="0" w:color="auto"/>
        </w:rPr>
        <w:t>worsening the other risk.</w:t>
      </w:r>
      <w:r w:rsidRPr="00C9593F">
        <w:rPr>
          <w:sz w:val="16"/>
        </w:rPr>
        <w:t xml:space="preserve"> </w:t>
      </w:r>
      <w:r w:rsidRPr="00C9593F">
        <w:rPr>
          <w:u w:val="single"/>
        </w:rPr>
        <w:t xml:space="preserve">They are sufficiently distinct though </w:t>
      </w:r>
      <w:r w:rsidRPr="00C9593F">
        <w:rPr>
          <w:sz w:val="16"/>
        </w:rPr>
        <w:t xml:space="preserve">(a mainly technological versus a mainly biological approach) </w:t>
      </w:r>
      <w:r w:rsidRPr="00C9593F">
        <w:rPr>
          <w:u w:val="single"/>
        </w:rPr>
        <w:t xml:space="preserve">for countermeasures in one domain not necessarily to be of help in the other. </w:t>
      </w:r>
      <w:r w:rsidRPr="00C9593F">
        <w:rPr>
          <w:highlight w:val="cyan"/>
          <w:u w:val="single"/>
        </w:rPr>
        <w:t>Uncontrolled</w:t>
      </w:r>
      <w:r w:rsidRPr="00C9593F">
        <w:rPr>
          <w:u w:val="single"/>
        </w:rPr>
        <w:t xml:space="preserve"> or malicious </w:t>
      </w:r>
      <w:r w:rsidRPr="00C9593F">
        <w:rPr>
          <w:highlight w:val="cyan"/>
          <w:u w:val="single"/>
        </w:rPr>
        <w:t xml:space="preserve">synthetic pathogens could </w:t>
      </w:r>
      <w:r w:rsidRPr="00C9593F">
        <w:rPr>
          <w:b/>
          <w:iCs/>
          <w:highlight w:val="cyan"/>
          <w:u w:val="single"/>
          <w:bdr w:val="single" w:sz="8" w:space="0" w:color="auto"/>
        </w:rPr>
        <w:t>wreak</w:t>
      </w:r>
      <w:r w:rsidRPr="00C9593F">
        <w:rPr>
          <w:b/>
          <w:iCs/>
          <w:u w:val="single"/>
          <w:bdr w:val="single" w:sz="8" w:space="0" w:color="auto"/>
        </w:rPr>
        <w:t xml:space="preserve"> great damage on </w:t>
      </w:r>
      <w:r w:rsidRPr="00C9593F">
        <w:rPr>
          <w:b/>
          <w:iCs/>
          <w:highlight w:val="cyan"/>
          <w:u w:val="single"/>
          <w:bdr w:val="single" w:sz="8" w:space="0" w:color="auto"/>
        </w:rPr>
        <w:t>the ecosystem</w:t>
      </w:r>
      <w:r w:rsidRPr="00C9593F">
        <w:rPr>
          <w:sz w:val="16"/>
          <w:highlight w:val="cyan"/>
        </w:rPr>
        <w:t xml:space="preserve">; </w:t>
      </w:r>
      <w:r w:rsidRPr="00C9593F">
        <w:rPr>
          <w:highlight w:val="cyan"/>
          <w:u w:val="single"/>
        </w:rPr>
        <w:t xml:space="preserve">conversely, </w:t>
      </w:r>
      <w:proofErr w:type="gramStart"/>
      <w:r w:rsidRPr="00C9593F">
        <w:rPr>
          <w:highlight w:val="cyan"/>
          <w:u w:val="single"/>
        </w:rPr>
        <w:t>controlled</w:t>
      </w:r>
      <w:proofErr w:type="gramEnd"/>
      <w:r w:rsidRPr="00C9593F">
        <w:rPr>
          <w:u w:val="single"/>
        </w:rPr>
        <w:t xml:space="preserve"> and benevolent synthetic </w:t>
      </w:r>
      <w:r w:rsidRPr="00C9593F">
        <w:rPr>
          <w:highlight w:val="cyan"/>
          <w:u w:val="single"/>
        </w:rPr>
        <w:t>creations could</w:t>
      </w:r>
      <w:r w:rsidRPr="00C9593F">
        <w:rPr>
          <w:u w:val="single"/>
        </w:rPr>
        <w:t xml:space="preserve"> act to </w:t>
      </w:r>
      <w:r w:rsidRPr="00C9593F">
        <w:rPr>
          <w:b/>
          <w:iCs/>
          <w:u w:val="single"/>
          <w:bdr w:val="single" w:sz="8" w:space="0" w:color="auto"/>
        </w:rPr>
        <w:t xml:space="preserve">improve and </w:t>
      </w:r>
      <w:r w:rsidRPr="00C9593F">
        <w:rPr>
          <w:b/>
          <w:iCs/>
          <w:highlight w:val="cyan"/>
          <w:u w:val="single"/>
          <w:bdr w:val="single" w:sz="8" w:space="0" w:color="auto"/>
        </w:rPr>
        <w:t>heal current</w:t>
      </w:r>
      <w:r w:rsidRPr="00C9593F">
        <w:rPr>
          <w:b/>
          <w:iCs/>
          <w:u w:val="single"/>
          <w:bdr w:val="single" w:sz="8" w:space="0" w:color="auto"/>
        </w:rPr>
        <w:t xml:space="preserve"> ecological </w:t>
      </w:r>
      <w:r w:rsidRPr="00C9593F">
        <w:rPr>
          <w:b/>
          <w:iCs/>
          <w:highlight w:val="cyan"/>
          <w:u w:val="single"/>
          <w:bdr w:val="single" w:sz="8" w:space="0" w:color="auto"/>
        </w:rPr>
        <w:t>damage</w:t>
      </w:r>
      <w:r w:rsidRPr="00C9593F">
        <w:t>.</w:t>
      </w:r>
    </w:p>
    <w:p w14:paraId="7E6486F4" w14:textId="77777777" w:rsidR="00CF65EE" w:rsidRPr="003F4C1B" w:rsidRDefault="00CF65EE" w:rsidP="00CF65EE">
      <w:pPr>
        <w:pStyle w:val="Heading4"/>
      </w:pPr>
      <w:bookmarkStart w:id="0" w:name="_Hlk93660825"/>
      <w:r w:rsidRPr="007F6C19">
        <w:t xml:space="preserve">Additionally, </w:t>
      </w:r>
      <w:r>
        <w:t xml:space="preserve">experimentation is vital to </w:t>
      </w:r>
      <w:r>
        <w:rPr>
          <w:u w:val="single"/>
        </w:rPr>
        <w:t>nuclear security</w:t>
      </w:r>
      <w:r>
        <w:t xml:space="preserve"> – only </w:t>
      </w:r>
      <w:r w:rsidRPr="003F4C1B">
        <w:rPr>
          <w:u w:val="single"/>
        </w:rPr>
        <w:t xml:space="preserve">effective </w:t>
      </w:r>
      <w:r>
        <w:rPr>
          <w:u w:val="single"/>
        </w:rPr>
        <w:t>regs</w:t>
      </w:r>
      <w:r>
        <w:t xml:space="preserve"> solves</w:t>
      </w:r>
    </w:p>
    <w:p w14:paraId="719A328D" w14:textId="77777777" w:rsidR="00CF65EE" w:rsidRPr="0023222A" w:rsidRDefault="00CF65EE" w:rsidP="00CF65EE">
      <w:r w:rsidRPr="0023222A">
        <w:rPr>
          <w:rStyle w:val="Style13ptBold"/>
        </w:rPr>
        <w:t>Roth 21</w:t>
      </w:r>
      <w:r>
        <w:t xml:space="preserve"> [Nickolas Roth is director of the Stimson Center’s Nuclear Security Program and International Nuclear Security Forum, Master of Public Policy from the University of Maryland, 10-5-2021 https://www.stimson.org/2021/a-multilevel-approach-to-addressing-emerging-technologies-in-nuclear-security/]</w:t>
      </w:r>
    </w:p>
    <w:p w14:paraId="43924B6D" w14:textId="77777777" w:rsidR="00CF65EE" w:rsidRDefault="00CF65EE" w:rsidP="00CF65EE">
      <w:r>
        <w:t>Risks and opportunities</w:t>
      </w:r>
    </w:p>
    <w:p w14:paraId="5E646658" w14:textId="77777777" w:rsidR="00CF65EE" w:rsidRDefault="00CF65EE" w:rsidP="00CF65EE">
      <w:r w:rsidRPr="006323DA">
        <w:rPr>
          <w:rStyle w:val="StyleUnderline"/>
          <w:highlight w:val="cyan"/>
        </w:rPr>
        <w:t>Emerging tech</w:t>
      </w:r>
      <w:r w:rsidRPr="006323DA">
        <w:rPr>
          <w:rStyle w:val="StyleUnderline"/>
        </w:rPr>
        <w:t xml:space="preserve">nologies </w:t>
      </w:r>
      <w:r w:rsidRPr="006323DA">
        <w:rPr>
          <w:rStyle w:val="StyleUnderline"/>
          <w:highlight w:val="cyan"/>
        </w:rPr>
        <w:t>present</w:t>
      </w:r>
      <w:r w:rsidRPr="006323DA">
        <w:rPr>
          <w:rStyle w:val="StyleUnderline"/>
        </w:rPr>
        <w:t xml:space="preserve"> a range of</w:t>
      </w:r>
      <w:r>
        <w:t xml:space="preserve"> </w:t>
      </w:r>
      <w:r w:rsidRPr="006323DA">
        <w:rPr>
          <w:rStyle w:val="Emphasis"/>
        </w:rPr>
        <w:t xml:space="preserve">unique </w:t>
      </w:r>
      <w:r w:rsidRPr="006323DA">
        <w:rPr>
          <w:rStyle w:val="Emphasis"/>
          <w:highlight w:val="cyan"/>
        </w:rPr>
        <w:t>risks and opportunities for</w:t>
      </w:r>
      <w:r>
        <w:t xml:space="preserve"> the </w:t>
      </w:r>
      <w:r w:rsidRPr="006323DA">
        <w:rPr>
          <w:rStyle w:val="Emphasis"/>
          <w:highlight w:val="cyan"/>
        </w:rPr>
        <w:t>security of</w:t>
      </w:r>
      <w:r w:rsidRPr="006323DA">
        <w:rPr>
          <w:rStyle w:val="Emphasis"/>
        </w:rPr>
        <w:t xml:space="preserve"> radiological and </w:t>
      </w:r>
      <w:r w:rsidRPr="006323DA">
        <w:rPr>
          <w:rStyle w:val="Emphasis"/>
          <w:highlight w:val="cyan"/>
        </w:rPr>
        <w:t>nuc</w:t>
      </w:r>
      <w:r w:rsidRPr="006323DA">
        <w:rPr>
          <w:rStyle w:val="Emphasis"/>
        </w:rPr>
        <w:t xml:space="preserve">lear </w:t>
      </w:r>
      <w:r w:rsidRPr="006323DA">
        <w:rPr>
          <w:rStyle w:val="Emphasis"/>
          <w:highlight w:val="cyan"/>
        </w:rPr>
        <w:t>materials</w:t>
      </w:r>
      <w:r>
        <w:t xml:space="preserve">, </w:t>
      </w:r>
      <w:r w:rsidRPr="006323DA">
        <w:rPr>
          <w:rStyle w:val="StyleUnderline"/>
        </w:rPr>
        <w:t>both from operational and institutional points of view. In some cases</w:t>
      </w:r>
      <w:r>
        <w:t xml:space="preserve">, </w:t>
      </w:r>
      <w:r w:rsidRPr="003F4C1B">
        <w:rPr>
          <w:rStyle w:val="StyleUnderline"/>
          <w:highlight w:val="cyan"/>
        </w:rPr>
        <w:t>tech</w:t>
      </w:r>
      <w:r w:rsidRPr="006323DA">
        <w:rPr>
          <w:rStyle w:val="StyleUnderline"/>
        </w:rPr>
        <w:t xml:space="preserve">nologies </w:t>
      </w:r>
      <w:r w:rsidRPr="003F4C1B">
        <w:rPr>
          <w:rStyle w:val="StyleUnderline"/>
          <w:highlight w:val="cyan"/>
        </w:rPr>
        <w:t>that mature</w:t>
      </w:r>
      <w:r>
        <w:t xml:space="preserve"> </w:t>
      </w:r>
      <w:r w:rsidRPr="006323DA">
        <w:rPr>
          <w:rStyle w:val="StyleUnderline"/>
        </w:rPr>
        <w:t>and</w:t>
      </w:r>
      <w:r>
        <w:t xml:space="preserve"> become </w:t>
      </w:r>
      <w:r w:rsidRPr="006323DA">
        <w:t>more</w:t>
      </w:r>
      <w:r>
        <w:t xml:space="preserve"> easily accessible to adversaries </w:t>
      </w:r>
      <w:r w:rsidRPr="003F4C1B">
        <w:rPr>
          <w:rStyle w:val="StyleUnderline"/>
          <w:highlight w:val="cyan"/>
        </w:rPr>
        <w:t>can</w:t>
      </w:r>
      <w:r w:rsidRPr="003F4C1B">
        <w:rPr>
          <w:highlight w:val="cyan"/>
        </w:rPr>
        <w:t xml:space="preserve"> </w:t>
      </w:r>
      <w:r w:rsidRPr="003F4C1B">
        <w:rPr>
          <w:rStyle w:val="StyleUnderline"/>
          <w:highlight w:val="cyan"/>
        </w:rPr>
        <w:t>close</w:t>
      </w:r>
      <w:r w:rsidRPr="006323DA">
        <w:rPr>
          <w:rStyle w:val="StyleUnderline"/>
        </w:rPr>
        <w:t xml:space="preserve"> capability </w:t>
      </w:r>
      <w:r w:rsidRPr="003F4C1B">
        <w:rPr>
          <w:rStyle w:val="StyleUnderline"/>
          <w:highlight w:val="cyan"/>
        </w:rPr>
        <w:t>gaps</w:t>
      </w:r>
      <w:r w:rsidRPr="006323DA">
        <w:rPr>
          <w:rStyle w:val="StyleUnderline"/>
        </w:rPr>
        <w:t xml:space="preserve"> </w:t>
      </w:r>
      <w:r w:rsidRPr="003F4C1B">
        <w:rPr>
          <w:rStyle w:val="StyleUnderline"/>
          <w:highlight w:val="cyan"/>
        </w:rPr>
        <w:t>that</w:t>
      </w:r>
      <w:r w:rsidRPr="006323DA">
        <w:rPr>
          <w:rStyle w:val="StyleUnderline"/>
        </w:rPr>
        <w:t xml:space="preserve"> would </w:t>
      </w:r>
      <w:r w:rsidRPr="003F4C1B">
        <w:rPr>
          <w:rStyle w:val="StyleUnderline"/>
          <w:highlight w:val="cyan"/>
        </w:rPr>
        <w:t>otherwise prevent</w:t>
      </w:r>
      <w:r w:rsidRPr="006323DA">
        <w:rPr>
          <w:rStyle w:val="StyleUnderline"/>
        </w:rPr>
        <w:t xml:space="preserve"> material </w:t>
      </w:r>
      <w:r w:rsidRPr="003F4C1B">
        <w:rPr>
          <w:rStyle w:val="StyleUnderline"/>
          <w:highlight w:val="cyan"/>
        </w:rPr>
        <w:t>theft</w:t>
      </w:r>
      <w:r w:rsidRPr="006323DA">
        <w:rPr>
          <w:rStyle w:val="StyleUnderline"/>
        </w:rPr>
        <w:t xml:space="preserve"> or sabotage</w:t>
      </w:r>
      <w:r>
        <w:t xml:space="preserve">. </w:t>
      </w:r>
      <w:r w:rsidRPr="003F4C1B">
        <w:rPr>
          <w:rStyle w:val="StyleUnderline"/>
          <w:highlight w:val="cyan"/>
        </w:rPr>
        <w:t>Others</w:t>
      </w:r>
      <w:r>
        <w:t xml:space="preserve"> </w:t>
      </w:r>
      <w:r w:rsidRPr="006323DA">
        <w:rPr>
          <w:rStyle w:val="StyleUnderline"/>
        </w:rPr>
        <w:t xml:space="preserve">have the potential to </w:t>
      </w:r>
      <w:r w:rsidRPr="003F4C1B">
        <w:rPr>
          <w:rStyle w:val="StyleUnderline"/>
          <w:highlight w:val="cyan"/>
        </w:rPr>
        <w:t>strengthen</w:t>
      </w:r>
      <w:r w:rsidRPr="006323DA">
        <w:rPr>
          <w:rStyle w:val="StyleUnderline"/>
        </w:rPr>
        <w:t xml:space="preserve"> </w:t>
      </w:r>
      <w:r w:rsidRPr="003F4C1B">
        <w:rPr>
          <w:rStyle w:val="StyleUnderline"/>
          <w:highlight w:val="cyan"/>
        </w:rPr>
        <w:t>physical protection</w:t>
      </w:r>
      <w:r w:rsidRPr="006323DA">
        <w:rPr>
          <w:rStyle w:val="StyleUnderline"/>
        </w:rPr>
        <w:t xml:space="preserve"> capabilities</w:t>
      </w:r>
      <w:r>
        <w:t xml:space="preserve">, </w:t>
      </w:r>
      <w:r w:rsidRPr="003F4C1B">
        <w:rPr>
          <w:rStyle w:val="StyleUnderline"/>
          <w:highlight w:val="cyan"/>
        </w:rPr>
        <w:t>but only after</w:t>
      </w:r>
      <w:r w:rsidRPr="006323DA">
        <w:rPr>
          <w:rStyle w:val="StyleUnderline"/>
        </w:rPr>
        <w:t xml:space="preserve"> development, implementation and </w:t>
      </w:r>
      <w:r w:rsidRPr="003F4C1B">
        <w:rPr>
          <w:rStyle w:val="StyleUnderline"/>
          <w:highlight w:val="cyan"/>
        </w:rPr>
        <w:t>integration</w:t>
      </w:r>
      <w:r w:rsidRPr="006323DA">
        <w:rPr>
          <w:rStyle w:val="StyleUnderline"/>
        </w:rPr>
        <w:t xml:space="preserve"> into existing plans and procedures.</w:t>
      </w:r>
      <w:r>
        <w:t xml:space="preserve"> Because the potential impacts of these technological developments are not yet fully understood, they must compete for resources and attention with more immediate and well-defined priorities.</w:t>
      </w:r>
    </w:p>
    <w:p w14:paraId="4CB71E53" w14:textId="77777777" w:rsidR="00CF65EE" w:rsidRDefault="00CF65EE" w:rsidP="00CF65EE">
      <w:r>
        <w:t xml:space="preserve">The most immediately </w:t>
      </w:r>
      <w:r w:rsidRPr="003F4C1B">
        <w:t>apparent</w:t>
      </w:r>
      <w:r>
        <w:t xml:space="preserve"> </w:t>
      </w:r>
      <w:r w:rsidRPr="003F4C1B">
        <w:rPr>
          <w:rStyle w:val="StyleUnderline"/>
          <w:highlight w:val="cyan"/>
        </w:rPr>
        <w:t>risk is that</w:t>
      </w:r>
      <w:r>
        <w:t xml:space="preserve"> of technological surprise: </w:t>
      </w:r>
      <w:r w:rsidRPr="006323DA">
        <w:rPr>
          <w:rStyle w:val="StyleUnderline"/>
        </w:rPr>
        <w:t xml:space="preserve">a </w:t>
      </w:r>
      <w:r w:rsidRPr="003F4C1B">
        <w:rPr>
          <w:rStyle w:val="StyleUnderline"/>
          <w:highlight w:val="cyan"/>
        </w:rPr>
        <w:t>novel</w:t>
      </w:r>
      <w:r w:rsidRPr="006323DA">
        <w:rPr>
          <w:rStyle w:val="StyleUnderline"/>
        </w:rPr>
        <w:t xml:space="preserve"> application of an </w:t>
      </w:r>
      <w:r w:rsidRPr="003F4C1B">
        <w:rPr>
          <w:rStyle w:val="StyleUnderline"/>
          <w:highlight w:val="cyan"/>
        </w:rPr>
        <w:t>emerging tech</w:t>
      </w:r>
      <w:r w:rsidRPr="006323DA">
        <w:rPr>
          <w:rStyle w:val="StyleUnderline"/>
        </w:rPr>
        <w:t xml:space="preserve">nology </w:t>
      </w:r>
      <w:r>
        <w:t xml:space="preserve">that </w:t>
      </w:r>
      <w:r w:rsidRPr="003F4C1B">
        <w:rPr>
          <w:rStyle w:val="StyleUnderline"/>
          <w:highlight w:val="cyan"/>
        </w:rPr>
        <w:t>presents a threat to</w:t>
      </w:r>
      <w:r w:rsidRPr="006323DA">
        <w:rPr>
          <w:rStyle w:val="StyleUnderline"/>
        </w:rPr>
        <w:t xml:space="preserve"> radiological and nuclear R/N material </w:t>
      </w:r>
      <w:r w:rsidRPr="003F4C1B">
        <w:rPr>
          <w:rStyle w:val="StyleUnderline"/>
          <w:highlight w:val="cyan"/>
        </w:rPr>
        <w:t>security</w:t>
      </w:r>
      <w:r>
        <w:t xml:space="preserve"> </w:t>
      </w:r>
      <w:r w:rsidRPr="003F4C1B">
        <w:rPr>
          <w:rStyle w:val="StyleUnderline"/>
          <w:highlight w:val="cyan"/>
        </w:rPr>
        <w:t>that</w:t>
      </w:r>
      <w:r w:rsidRPr="006323DA">
        <w:rPr>
          <w:rStyle w:val="StyleUnderline"/>
        </w:rPr>
        <w:t xml:space="preserve"> planners and </w:t>
      </w:r>
      <w:r w:rsidRPr="003F4C1B">
        <w:rPr>
          <w:rStyle w:val="StyleUnderline"/>
          <w:highlight w:val="cyan"/>
        </w:rPr>
        <w:t>regulators fail to anticipate</w:t>
      </w:r>
      <w:r>
        <w:t xml:space="preserve">, </w:t>
      </w:r>
      <w:r w:rsidRPr="006323DA">
        <w:rPr>
          <w:rStyle w:val="StyleUnderline"/>
        </w:rPr>
        <w:t xml:space="preserve">suddenly </w:t>
      </w:r>
      <w:r w:rsidRPr="003F4C1B">
        <w:rPr>
          <w:rStyle w:val="StyleUnderline"/>
          <w:highlight w:val="cyan"/>
        </w:rPr>
        <w:t>leaving</w:t>
      </w:r>
      <w:r w:rsidRPr="006323DA">
        <w:rPr>
          <w:rStyle w:val="StyleUnderline"/>
        </w:rPr>
        <w:t xml:space="preserve"> </w:t>
      </w:r>
      <w:r w:rsidRPr="003F4C1B">
        <w:rPr>
          <w:rStyle w:val="StyleUnderline"/>
          <w:highlight w:val="cyan"/>
        </w:rPr>
        <w:t>material vulnerable</w:t>
      </w:r>
      <w:r w:rsidRPr="006323DA">
        <w:rPr>
          <w:rStyle w:val="StyleUnderline"/>
        </w:rPr>
        <w:t xml:space="preserve"> </w:t>
      </w:r>
      <w:r w:rsidRPr="003F4C1B">
        <w:rPr>
          <w:rStyle w:val="StyleUnderline"/>
          <w:highlight w:val="cyan"/>
        </w:rPr>
        <w:t>to theft</w:t>
      </w:r>
      <w:r w:rsidRPr="006323DA">
        <w:rPr>
          <w:rStyle w:val="StyleUnderline"/>
        </w:rPr>
        <w:t xml:space="preserve"> or sabotage and operators without a way to address it. </w:t>
      </w:r>
      <w:r>
        <w:t xml:space="preserve">For example, recent attacks using Unmanned Aerial Systems (UAS) such recent attacks against oil processing facilities in Saudi Arabia demonstrate the vulnerability of even well-defended targets against a new adversary capability for which they lack effective countermeasures.3 4 </w:t>
      </w:r>
      <w:r w:rsidRPr="006323DA">
        <w:rPr>
          <w:rStyle w:val="StyleUnderline"/>
        </w:rPr>
        <w:t xml:space="preserve">Technological </w:t>
      </w:r>
      <w:r w:rsidRPr="003F4C1B">
        <w:rPr>
          <w:rStyle w:val="StyleUnderline"/>
          <w:highlight w:val="cyan"/>
        </w:rPr>
        <w:t>surprise is</w:t>
      </w:r>
      <w:r w:rsidRPr="006323DA">
        <w:rPr>
          <w:rStyle w:val="StyleUnderline"/>
        </w:rPr>
        <w:t xml:space="preserve"> an </w:t>
      </w:r>
      <w:r w:rsidRPr="003F4C1B">
        <w:rPr>
          <w:rStyle w:val="StyleUnderline"/>
          <w:highlight w:val="cyan"/>
        </w:rPr>
        <w:t>ever- present risk</w:t>
      </w:r>
      <w:r w:rsidRPr="006323DA">
        <w:rPr>
          <w:rStyle w:val="StyleUnderline"/>
        </w:rPr>
        <w:t xml:space="preserve"> </w:t>
      </w:r>
      <w:r w:rsidRPr="003F4C1B">
        <w:rPr>
          <w:rStyle w:val="StyleUnderline"/>
          <w:highlight w:val="cyan"/>
        </w:rPr>
        <w:t>in emerging tech</w:t>
      </w:r>
      <w:r w:rsidRPr="006323DA">
        <w:rPr>
          <w:rStyle w:val="StyleUnderline"/>
        </w:rPr>
        <w:t>nologies</w:t>
      </w:r>
      <w:r>
        <w:t xml:space="preserve"> </w:t>
      </w:r>
      <w:r w:rsidRPr="006323DA">
        <w:rPr>
          <w:rStyle w:val="StyleUnderline"/>
        </w:rPr>
        <w:t>because they often result from the convergence of multiple lines of technical development</w:t>
      </w:r>
      <w:r>
        <w:t xml:space="preserve"> into an application whose effectiveness may not become apparent until used by an adversary.</w:t>
      </w:r>
    </w:p>
    <w:p w14:paraId="2813469F" w14:textId="77777777" w:rsidR="00CF65EE" w:rsidRDefault="00CF65EE" w:rsidP="00CF65EE">
      <w:r w:rsidRPr="003F4C1B">
        <w:rPr>
          <w:rStyle w:val="StyleUnderline"/>
          <w:highlight w:val="cyan"/>
        </w:rPr>
        <w:t>Another</w:t>
      </w:r>
      <w:r>
        <w:t xml:space="preserve"> related </w:t>
      </w:r>
      <w:r w:rsidRPr="003F4C1B">
        <w:rPr>
          <w:rStyle w:val="StyleUnderline"/>
          <w:highlight w:val="cyan"/>
        </w:rPr>
        <w:t>risk</w:t>
      </w:r>
      <w:r>
        <w:t xml:space="preserve"> that emerging technologies present </w:t>
      </w:r>
      <w:r w:rsidRPr="003F4C1B">
        <w:rPr>
          <w:rStyle w:val="StyleUnderline"/>
          <w:highlight w:val="cyan"/>
        </w:rPr>
        <w:t>is</w:t>
      </w:r>
      <w:r w:rsidRPr="006323DA">
        <w:rPr>
          <w:rStyle w:val="StyleUnderline"/>
        </w:rPr>
        <w:t xml:space="preserve"> the introduction of </w:t>
      </w:r>
      <w:r w:rsidRPr="003F4C1B">
        <w:rPr>
          <w:rStyle w:val="StyleUnderline"/>
          <w:highlight w:val="cyan"/>
        </w:rPr>
        <w:t>new vulnerabilities</w:t>
      </w:r>
      <w:r w:rsidRPr="006323DA">
        <w:rPr>
          <w:rStyle w:val="StyleUnderline"/>
        </w:rPr>
        <w:t xml:space="preserve"> </w:t>
      </w:r>
      <w:r w:rsidRPr="003F4C1B">
        <w:rPr>
          <w:rStyle w:val="StyleUnderline"/>
          <w:highlight w:val="cyan"/>
        </w:rPr>
        <w:t>as emerging tech</w:t>
      </w:r>
      <w:r w:rsidRPr="006323DA">
        <w:rPr>
          <w:rStyle w:val="StyleUnderline"/>
        </w:rPr>
        <w:t xml:space="preserve">nologies </w:t>
      </w:r>
      <w:r w:rsidRPr="003F4C1B">
        <w:rPr>
          <w:rStyle w:val="StyleUnderline"/>
          <w:highlight w:val="cyan"/>
        </w:rPr>
        <w:t>are adopted</w:t>
      </w:r>
      <w:r w:rsidRPr="006323DA">
        <w:rPr>
          <w:rStyle w:val="StyleUnderline"/>
        </w:rPr>
        <w:t xml:space="preserve"> at various points in R/N material production, </w:t>
      </w:r>
      <w:proofErr w:type="gramStart"/>
      <w:r w:rsidRPr="006323DA">
        <w:rPr>
          <w:rStyle w:val="StyleUnderline"/>
        </w:rPr>
        <w:t>storage</w:t>
      </w:r>
      <w:proofErr w:type="gramEnd"/>
      <w:r w:rsidRPr="006323DA">
        <w:rPr>
          <w:rStyle w:val="StyleUnderline"/>
        </w:rPr>
        <w:t xml:space="preserve"> and use</w:t>
      </w:r>
      <w:r>
        <w:t xml:space="preserve">. </w:t>
      </w:r>
      <w:r w:rsidRPr="006323DA">
        <w:rPr>
          <w:rStyle w:val="StyleUnderline"/>
        </w:rPr>
        <w:t>Technologies</w:t>
      </w:r>
      <w:r>
        <w:t xml:space="preserve"> </w:t>
      </w:r>
      <w:r w:rsidRPr="006323DA">
        <w:rPr>
          <w:rStyle w:val="StyleUnderline"/>
        </w:rPr>
        <w:t>that</w:t>
      </w:r>
      <w:r>
        <w:t xml:space="preserve"> </w:t>
      </w:r>
      <w:r w:rsidRPr="006323DA">
        <w:rPr>
          <w:rStyle w:val="StyleUnderline"/>
        </w:rPr>
        <w:t>enable</w:t>
      </w:r>
      <w:r>
        <w:t xml:space="preserve"> </w:t>
      </w:r>
      <w:r w:rsidRPr="006323DA">
        <w:rPr>
          <w:rStyle w:val="StyleUnderline"/>
        </w:rPr>
        <w:t xml:space="preserve">increased </w:t>
      </w:r>
      <w:r w:rsidRPr="003F4C1B">
        <w:rPr>
          <w:rStyle w:val="StyleUnderline"/>
          <w:highlight w:val="cyan"/>
        </w:rPr>
        <w:t>digitalization</w:t>
      </w:r>
      <w:r w:rsidRPr="006323DA">
        <w:rPr>
          <w:rStyle w:val="StyleUnderline"/>
        </w:rPr>
        <w:t xml:space="preserve">, </w:t>
      </w:r>
      <w:r w:rsidRPr="003F4C1B">
        <w:rPr>
          <w:rStyle w:val="StyleUnderline"/>
          <w:highlight w:val="cyan"/>
        </w:rPr>
        <w:t>connectivity</w:t>
      </w:r>
      <w:r w:rsidRPr="006323DA">
        <w:rPr>
          <w:rStyle w:val="StyleUnderline"/>
        </w:rPr>
        <w:t xml:space="preserve"> </w:t>
      </w:r>
      <w:r w:rsidRPr="003F4C1B">
        <w:rPr>
          <w:rStyle w:val="StyleUnderline"/>
          <w:highlight w:val="cyan"/>
        </w:rPr>
        <w:t>and automation</w:t>
      </w:r>
      <w:r>
        <w:t xml:space="preserve"> </w:t>
      </w:r>
      <w:r w:rsidRPr="003F4C1B">
        <w:rPr>
          <w:rStyle w:val="StyleUnderline"/>
          <w:highlight w:val="cyan"/>
        </w:rPr>
        <w:t>can improve</w:t>
      </w:r>
      <w:r>
        <w:t xml:space="preserve"> the </w:t>
      </w:r>
      <w:r w:rsidRPr="003F4C1B">
        <w:rPr>
          <w:rStyle w:val="StyleUnderline"/>
          <w:highlight w:val="cyan"/>
        </w:rPr>
        <w:t>efficiency</w:t>
      </w:r>
      <w:r w:rsidRPr="006323DA">
        <w:rPr>
          <w:rStyle w:val="StyleUnderline"/>
        </w:rPr>
        <w:t xml:space="preserve"> of nuclear power plants, </w:t>
      </w:r>
      <w:r w:rsidRPr="003F4C1B">
        <w:rPr>
          <w:rStyle w:val="StyleUnderline"/>
          <w:highlight w:val="cyan"/>
        </w:rPr>
        <w:t>but</w:t>
      </w:r>
      <w:r>
        <w:t xml:space="preserve"> they also </w:t>
      </w:r>
      <w:r w:rsidRPr="003F4C1B">
        <w:rPr>
          <w:rStyle w:val="StyleUnderline"/>
          <w:highlight w:val="cyan"/>
        </w:rPr>
        <w:t>underscore</w:t>
      </w:r>
      <w:r>
        <w:t xml:space="preserve"> the </w:t>
      </w:r>
      <w:r w:rsidRPr="003F4C1B">
        <w:rPr>
          <w:rStyle w:val="StyleUnderline"/>
          <w:highlight w:val="cyan"/>
        </w:rPr>
        <w:t>challenge</w:t>
      </w:r>
      <w:r>
        <w:t xml:space="preserve"> </w:t>
      </w:r>
      <w:r w:rsidRPr="006323DA">
        <w:rPr>
          <w:rStyle w:val="StyleUnderline"/>
        </w:rPr>
        <w:t>that</w:t>
      </w:r>
      <w:r>
        <w:t xml:space="preserve"> </w:t>
      </w:r>
      <w:r w:rsidRPr="006323DA">
        <w:rPr>
          <w:rStyle w:val="StyleUnderline"/>
        </w:rPr>
        <w:t>new attack surfaces represent</w:t>
      </w:r>
      <w:r>
        <w:t xml:space="preserve">. Although there have been no known successful cyberattacks that successfully compromised the operational controls of nuclear power plants, </w:t>
      </w:r>
      <w:r w:rsidRPr="006323DA">
        <w:rPr>
          <w:rStyle w:val="StyleUnderline"/>
        </w:rPr>
        <w:t>malware and software malfunctions have previously rendered key monitoring systems inaccessible</w:t>
      </w:r>
      <w:r>
        <w:t xml:space="preserve">5 </w:t>
      </w:r>
      <w:r w:rsidRPr="006323DA">
        <w:rPr>
          <w:rStyle w:val="StyleUnderline"/>
        </w:rPr>
        <w:t>and infected internal networks at nuclear plants</w:t>
      </w:r>
      <w:r>
        <w:t xml:space="preserve">.6 Other </w:t>
      </w:r>
      <w:r w:rsidRPr="003F4C1B">
        <w:rPr>
          <w:rStyle w:val="StyleUnderline"/>
          <w:highlight w:val="cyan"/>
        </w:rPr>
        <w:t>cyberattacks</w:t>
      </w:r>
      <w:r>
        <w:t xml:space="preserve"> </w:t>
      </w:r>
      <w:r w:rsidRPr="006323DA">
        <w:rPr>
          <w:rStyle w:val="StyleUnderline"/>
        </w:rPr>
        <w:t>against non- nuclear infrastructure</w:t>
      </w:r>
      <w:r>
        <w:t xml:space="preserve">, such as the May 2021 ransomware attack against Colonial Pipeline’s billing system, </w:t>
      </w:r>
      <w:r w:rsidRPr="003F4C1B">
        <w:rPr>
          <w:rStyle w:val="StyleUnderline"/>
          <w:highlight w:val="cyan"/>
        </w:rPr>
        <w:t>demonstrate</w:t>
      </w:r>
      <w:r>
        <w:t xml:space="preserve"> that </w:t>
      </w:r>
      <w:r w:rsidRPr="003F4C1B">
        <w:rPr>
          <w:rStyle w:val="StyleUnderline"/>
          <w:highlight w:val="cyan"/>
        </w:rPr>
        <w:t>attackers need not access</w:t>
      </w:r>
      <w:r w:rsidRPr="006323DA">
        <w:rPr>
          <w:rStyle w:val="StyleUnderline"/>
        </w:rPr>
        <w:t xml:space="preserve"> operational technology </w:t>
      </w:r>
      <w:r w:rsidRPr="003F4C1B">
        <w:rPr>
          <w:rStyle w:val="StyleUnderline"/>
          <w:highlight w:val="cyan"/>
        </w:rPr>
        <w:t>systems</w:t>
      </w:r>
      <w:r w:rsidRPr="006323DA">
        <w:rPr>
          <w:rStyle w:val="StyleUnderline"/>
        </w:rPr>
        <w:t xml:space="preserve"> </w:t>
      </w:r>
      <w:r w:rsidRPr="003F4C1B">
        <w:rPr>
          <w:rStyle w:val="StyleUnderline"/>
          <w:highlight w:val="cyan"/>
        </w:rPr>
        <w:t>to</w:t>
      </w:r>
      <w:r w:rsidRPr="006323DA">
        <w:rPr>
          <w:rStyle w:val="StyleUnderline"/>
        </w:rPr>
        <w:t xml:space="preserve"> severely </w:t>
      </w:r>
      <w:r w:rsidRPr="003F4C1B">
        <w:rPr>
          <w:rStyle w:val="StyleUnderline"/>
          <w:highlight w:val="cyan"/>
        </w:rPr>
        <w:t>impact op</w:t>
      </w:r>
      <w:r w:rsidRPr="006323DA">
        <w:rPr>
          <w:rStyle w:val="StyleUnderline"/>
        </w:rPr>
        <w:t>eration</w:t>
      </w:r>
      <w:r w:rsidRPr="003F4C1B">
        <w:rPr>
          <w:rStyle w:val="StyleUnderline"/>
          <w:highlight w:val="cyan"/>
        </w:rPr>
        <w:t>s</w:t>
      </w:r>
      <w:r>
        <w:t>.7</w:t>
      </w:r>
    </w:p>
    <w:p w14:paraId="06890DE5" w14:textId="77777777" w:rsidR="00CF65EE" w:rsidRDefault="00CF65EE" w:rsidP="00CF65EE">
      <w:r w:rsidRPr="006323DA">
        <w:rPr>
          <w:rStyle w:val="StyleUnderline"/>
        </w:rPr>
        <w:t xml:space="preserve">The risk of </w:t>
      </w:r>
      <w:r w:rsidRPr="003F4C1B">
        <w:rPr>
          <w:rStyle w:val="StyleUnderline"/>
          <w:highlight w:val="cyan"/>
        </w:rPr>
        <w:t>missed opportunities to harness</w:t>
      </w:r>
      <w:r w:rsidRPr="006323DA">
        <w:rPr>
          <w:rStyle w:val="StyleUnderline"/>
        </w:rPr>
        <w:t xml:space="preserve"> positive effects of </w:t>
      </w:r>
      <w:r w:rsidRPr="003F4C1B">
        <w:rPr>
          <w:rStyle w:val="StyleUnderline"/>
          <w:highlight w:val="cyan"/>
        </w:rPr>
        <w:t>emerging tech</w:t>
      </w:r>
      <w:r w:rsidRPr="006323DA">
        <w:rPr>
          <w:rStyle w:val="StyleUnderline"/>
        </w:rPr>
        <w:t>nologies</w:t>
      </w:r>
      <w:r>
        <w:t xml:space="preserve"> </w:t>
      </w:r>
      <w:r w:rsidRPr="003F4C1B">
        <w:rPr>
          <w:rStyle w:val="StyleUnderline"/>
          <w:highlight w:val="cyan"/>
        </w:rPr>
        <w:t>remains</w:t>
      </w:r>
      <w:r>
        <w:t xml:space="preserve"> an </w:t>
      </w:r>
      <w:r w:rsidRPr="003F4C1B">
        <w:rPr>
          <w:rStyle w:val="StyleUnderline"/>
          <w:highlight w:val="cyan"/>
        </w:rPr>
        <w:t>important</w:t>
      </w:r>
      <w:r>
        <w:t xml:space="preserve"> one for the R/N security mission space, </w:t>
      </w:r>
      <w:r w:rsidRPr="006323DA">
        <w:rPr>
          <w:rStyle w:val="StyleUnderline"/>
        </w:rPr>
        <w:t xml:space="preserve">particularly because of safety and security concerns </w:t>
      </w:r>
      <w:r>
        <w:t xml:space="preserve">and implementation procedures that </w:t>
      </w:r>
      <w:r w:rsidRPr="006323DA">
        <w:rPr>
          <w:rStyle w:val="StyleUnderline"/>
        </w:rPr>
        <w:t>may inhibit technology adoption and integration</w:t>
      </w:r>
      <w:r>
        <w:t xml:space="preserve"> into physical protection systems (PPS) or other security infrastructure. </w:t>
      </w:r>
      <w:r w:rsidRPr="006323DA">
        <w:rPr>
          <w:rStyle w:val="StyleUnderline"/>
        </w:rPr>
        <w:t xml:space="preserve">Longstanding </w:t>
      </w:r>
      <w:r w:rsidRPr="003F4C1B">
        <w:rPr>
          <w:rStyle w:val="StyleUnderline"/>
          <w:highlight w:val="cyan"/>
        </w:rPr>
        <w:t>challenges to</w:t>
      </w:r>
      <w:r>
        <w:t xml:space="preserve"> R/N </w:t>
      </w:r>
      <w:r w:rsidRPr="003F4C1B">
        <w:rPr>
          <w:rStyle w:val="StyleUnderline"/>
          <w:highlight w:val="cyan"/>
        </w:rPr>
        <w:t>security</w:t>
      </w:r>
      <w:r>
        <w:t>, such as the effect of cognitive stress and fatigue on security personnel,8 insider threats,</w:t>
      </w:r>
      <w:proofErr w:type="gramStart"/>
      <w:r>
        <w:t>9</w:t>
      </w:r>
      <w:proofErr w:type="gramEnd"/>
      <w:r>
        <w:t xml:space="preserve"> and the challenge of providing realistic training for low-frequency security events, </w:t>
      </w:r>
      <w:r w:rsidRPr="003F4C1B">
        <w:rPr>
          <w:rStyle w:val="StyleUnderline"/>
          <w:highlight w:val="cyan"/>
        </w:rPr>
        <w:t>may lessen as emerging tech</w:t>
      </w:r>
      <w:r w:rsidRPr="006323DA">
        <w:rPr>
          <w:rStyle w:val="StyleUnderline"/>
        </w:rPr>
        <w:t xml:space="preserve">nologies </w:t>
      </w:r>
      <w:r w:rsidRPr="003F4C1B">
        <w:rPr>
          <w:rStyle w:val="StyleUnderline"/>
          <w:highlight w:val="cyan"/>
        </w:rPr>
        <w:t>provide</w:t>
      </w:r>
      <w:r w:rsidRPr="006323DA">
        <w:rPr>
          <w:rStyle w:val="StyleUnderline"/>
        </w:rPr>
        <w:t xml:space="preserve"> more potential </w:t>
      </w:r>
      <w:r w:rsidRPr="003F4C1B">
        <w:rPr>
          <w:rStyle w:val="StyleUnderline"/>
          <w:highlight w:val="cyan"/>
        </w:rPr>
        <w:t>solutions</w:t>
      </w:r>
      <w:r w:rsidRPr="006323DA">
        <w:rPr>
          <w:rStyle w:val="StyleUnderline"/>
        </w:rPr>
        <w:t xml:space="preserve">, </w:t>
      </w:r>
      <w:r w:rsidRPr="003F4C1B">
        <w:rPr>
          <w:rStyle w:val="StyleUnderline"/>
          <w:highlight w:val="cyan"/>
        </w:rPr>
        <w:t>but only if</w:t>
      </w:r>
      <w:r w:rsidRPr="006323DA">
        <w:rPr>
          <w:rStyle w:val="StyleUnderline"/>
        </w:rPr>
        <w:t xml:space="preserve"> those solutions are </w:t>
      </w:r>
      <w:r w:rsidRPr="003F4C1B">
        <w:rPr>
          <w:rStyle w:val="StyleUnderline"/>
          <w:highlight w:val="cyan"/>
        </w:rPr>
        <w:t>identified and implemented</w:t>
      </w:r>
      <w:r w:rsidRPr="006323DA">
        <w:rPr>
          <w:rStyle w:val="StyleUnderline"/>
        </w:rPr>
        <w:t xml:space="preserve"> effectively</w:t>
      </w:r>
      <w:r>
        <w:t xml:space="preserve">. Similarly, opportunities to use UAS in security applications are growing along with the technology’s capabilities,10 but the pace and scope of adoption will ultimately determine the impact of this development on global R/N security. </w:t>
      </w:r>
      <w:r w:rsidRPr="003F4C1B">
        <w:rPr>
          <w:rStyle w:val="StyleUnderline"/>
          <w:highlight w:val="cyan"/>
        </w:rPr>
        <w:t>Failure</w:t>
      </w:r>
      <w:r>
        <w:t xml:space="preserve"> </w:t>
      </w:r>
      <w:r w:rsidRPr="003F4C1B">
        <w:rPr>
          <w:rStyle w:val="StyleUnderline"/>
          <w:highlight w:val="cyan"/>
        </w:rPr>
        <w:t>to apply</w:t>
      </w:r>
      <w:r>
        <w:t xml:space="preserve"> these </w:t>
      </w:r>
      <w:r w:rsidRPr="003F4C1B">
        <w:rPr>
          <w:rStyle w:val="StyleUnderline"/>
          <w:highlight w:val="cyan"/>
        </w:rPr>
        <w:t>innovations</w:t>
      </w:r>
      <w:r w:rsidRPr="003F4C1B">
        <w:rPr>
          <w:highlight w:val="cyan"/>
        </w:rPr>
        <w:t xml:space="preserve"> </w:t>
      </w:r>
      <w:r w:rsidRPr="003F4C1B">
        <w:rPr>
          <w:rStyle w:val="StyleUnderline"/>
          <w:highlight w:val="cyan"/>
        </w:rPr>
        <w:t>to nuclear security</w:t>
      </w:r>
      <w:r w:rsidRPr="006323DA">
        <w:rPr>
          <w:rStyle w:val="StyleUnderline"/>
        </w:rPr>
        <w:t xml:space="preserve"> </w:t>
      </w:r>
      <w:r>
        <w:t xml:space="preserve">will </w:t>
      </w:r>
      <w:r w:rsidRPr="003F4C1B">
        <w:rPr>
          <w:rStyle w:val="StyleUnderline"/>
          <w:highlight w:val="cyan"/>
        </w:rPr>
        <w:t>leave</w:t>
      </w:r>
      <w:r w:rsidRPr="003F4C1B">
        <w:rPr>
          <w:highlight w:val="cyan"/>
        </w:rPr>
        <w:t xml:space="preserve"> </w:t>
      </w:r>
      <w:r w:rsidRPr="003F4C1B">
        <w:rPr>
          <w:rStyle w:val="StyleUnderline"/>
          <w:highlight w:val="cyan"/>
        </w:rPr>
        <w:t>material</w:t>
      </w:r>
      <w:r>
        <w:t xml:space="preserve"> </w:t>
      </w:r>
      <w:r w:rsidRPr="003F4C1B">
        <w:rPr>
          <w:rStyle w:val="StyleUnderline"/>
          <w:highlight w:val="cyan"/>
        </w:rPr>
        <w:t>at unnecessary risk</w:t>
      </w:r>
      <w:r w:rsidRPr="003F4C1B">
        <w:rPr>
          <w:highlight w:val="cyan"/>
        </w:rPr>
        <w:t>.</w:t>
      </w:r>
    </w:p>
    <w:p w14:paraId="52E6AC48" w14:textId="77777777" w:rsidR="00CF65EE" w:rsidRPr="00A772EB" w:rsidRDefault="00CF65EE" w:rsidP="00CF65EE">
      <w:pPr>
        <w:pStyle w:val="Heading4"/>
      </w:pPr>
      <w:r>
        <w:t xml:space="preserve">Single terrorist use is </w:t>
      </w:r>
      <w:r w:rsidRPr="00A772EB">
        <w:rPr>
          <w:u w:val="single"/>
        </w:rPr>
        <w:t>likely</w:t>
      </w:r>
      <w:r>
        <w:t xml:space="preserve"> and </w:t>
      </w:r>
      <w:r w:rsidRPr="00A772EB">
        <w:rPr>
          <w:u w:val="single"/>
        </w:rPr>
        <w:t>even a crude device</w:t>
      </w:r>
      <w:r>
        <w:t xml:space="preserve"> kills a </w:t>
      </w:r>
      <w:r w:rsidRPr="009A7238">
        <w:rPr>
          <w:u w:val="single"/>
        </w:rPr>
        <w:t>million people</w:t>
      </w:r>
      <w:r>
        <w:t xml:space="preserve">, causes </w:t>
      </w:r>
      <w:proofErr w:type="spellStart"/>
      <w:r>
        <w:rPr>
          <w:u w:val="single"/>
        </w:rPr>
        <w:t>nuc</w:t>
      </w:r>
      <w:proofErr w:type="spellEnd"/>
      <w:r w:rsidRPr="009A7238">
        <w:rPr>
          <w:u w:val="single"/>
        </w:rPr>
        <w:t xml:space="preserve"> war</w:t>
      </w:r>
      <w:r>
        <w:t xml:space="preserve"> </w:t>
      </w:r>
    </w:p>
    <w:p w14:paraId="766C38CB" w14:textId="77777777" w:rsidR="00CF65EE" w:rsidRPr="009A7238" w:rsidRDefault="00CF65EE" w:rsidP="00CF65EE">
      <w:r w:rsidRPr="009A7238">
        <w:rPr>
          <w:rStyle w:val="Style13ptBold"/>
        </w:rPr>
        <w:t>Bunn 17</w:t>
      </w:r>
      <w:r>
        <w:t xml:space="preserve"> [Matthew Bunn is a professor of practice at the Harvard Kennedy School. A former advisor in the White House Office of Science and Technology Policy 9-28-2017 https://thebulletin.org/2017/09/the-effects-of-a-single-terrorist-nuclear-bomb/]</w:t>
      </w:r>
    </w:p>
    <w:p w14:paraId="30CBC081" w14:textId="77777777" w:rsidR="00CF65EE" w:rsidRPr="009A7238" w:rsidRDefault="00CF65EE" w:rsidP="00CF65EE">
      <w:pPr>
        <w:rPr>
          <w:sz w:val="14"/>
        </w:rPr>
      </w:pPr>
      <w:r w:rsidRPr="009A7238">
        <w:rPr>
          <w:sz w:val="14"/>
        </w:rPr>
        <w:t xml:space="preserve">The </w:t>
      </w:r>
      <w:r w:rsidRPr="0071225B">
        <w:rPr>
          <w:rStyle w:val="StyleUnderline"/>
        </w:rPr>
        <w:t>escalating threats</w:t>
      </w:r>
      <w:r w:rsidRPr="009A7238">
        <w:rPr>
          <w:sz w:val="14"/>
        </w:rPr>
        <w:t xml:space="preserve"> between North Korea and the United States </w:t>
      </w:r>
      <w:r w:rsidRPr="0071225B">
        <w:rPr>
          <w:rStyle w:val="StyleUnderline"/>
        </w:rPr>
        <w:t>make it easy to forget</w:t>
      </w:r>
      <w:r w:rsidRPr="009A7238">
        <w:rPr>
          <w:sz w:val="14"/>
        </w:rPr>
        <w:t xml:space="preserve"> the </w:t>
      </w:r>
      <w:r w:rsidRPr="009A7238">
        <w:rPr>
          <w:rStyle w:val="Emphasis"/>
          <w:highlight w:val="cyan"/>
        </w:rPr>
        <w:t>“nuclear nightmare,”</w:t>
      </w:r>
      <w:r w:rsidRPr="009A7238">
        <w:rPr>
          <w:sz w:val="14"/>
        </w:rPr>
        <w:t xml:space="preserve"> as former US Secretary of Defense William J. Perry put it, </w:t>
      </w:r>
      <w:r w:rsidRPr="0071225B">
        <w:rPr>
          <w:rStyle w:val="StyleUnderline"/>
        </w:rPr>
        <w:t>that could result</w:t>
      </w:r>
      <w:r w:rsidRPr="009A7238">
        <w:rPr>
          <w:sz w:val="14"/>
        </w:rPr>
        <w:t xml:space="preserve"> even </w:t>
      </w:r>
      <w:r w:rsidRPr="009A7238">
        <w:rPr>
          <w:rStyle w:val="StyleUnderline"/>
          <w:highlight w:val="cyan"/>
        </w:rPr>
        <w:t>from</w:t>
      </w:r>
      <w:r w:rsidRPr="009A7238">
        <w:rPr>
          <w:sz w:val="14"/>
        </w:rPr>
        <w:t xml:space="preserve"> the </w:t>
      </w:r>
      <w:r w:rsidRPr="0071225B">
        <w:rPr>
          <w:rStyle w:val="StyleUnderline"/>
        </w:rPr>
        <w:t>use</w:t>
      </w:r>
      <w:r w:rsidRPr="009A7238">
        <w:rPr>
          <w:sz w:val="14"/>
        </w:rPr>
        <w:t xml:space="preserve"> </w:t>
      </w:r>
      <w:r w:rsidRPr="0071225B">
        <w:rPr>
          <w:rStyle w:val="StyleUnderline"/>
        </w:rPr>
        <w:t xml:space="preserve">of </w:t>
      </w:r>
      <w:r w:rsidRPr="009A7238">
        <w:rPr>
          <w:rStyle w:val="StyleUnderline"/>
          <w:highlight w:val="cyan"/>
        </w:rPr>
        <w:t>just a</w:t>
      </w:r>
      <w:r w:rsidRPr="009A7238">
        <w:rPr>
          <w:sz w:val="14"/>
          <w:highlight w:val="cyan"/>
        </w:rPr>
        <w:t xml:space="preserve"> </w:t>
      </w:r>
      <w:r w:rsidRPr="009A7238">
        <w:rPr>
          <w:rStyle w:val="Emphasis"/>
          <w:highlight w:val="cyan"/>
        </w:rPr>
        <w:t>single</w:t>
      </w:r>
      <w:r w:rsidRPr="0071225B">
        <w:rPr>
          <w:rStyle w:val="Emphasis"/>
        </w:rPr>
        <w:t xml:space="preserve"> </w:t>
      </w:r>
      <w:r w:rsidRPr="009A7238">
        <w:rPr>
          <w:rStyle w:val="Emphasis"/>
          <w:highlight w:val="cyan"/>
        </w:rPr>
        <w:t>terrorist nuc</w:t>
      </w:r>
      <w:r w:rsidRPr="0071225B">
        <w:rPr>
          <w:rStyle w:val="Emphasis"/>
        </w:rPr>
        <w:t xml:space="preserve">lear </w:t>
      </w:r>
      <w:r w:rsidRPr="009A7238">
        <w:rPr>
          <w:rStyle w:val="Emphasis"/>
          <w:highlight w:val="cyan"/>
        </w:rPr>
        <w:t>bomb</w:t>
      </w:r>
      <w:r w:rsidRPr="009A7238">
        <w:rPr>
          <w:sz w:val="14"/>
        </w:rPr>
        <w:t xml:space="preserve"> in the heart of </w:t>
      </w:r>
      <w:r w:rsidRPr="0071225B">
        <w:rPr>
          <w:rStyle w:val="StyleUnderline"/>
        </w:rPr>
        <w:t>a major city</w:t>
      </w:r>
      <w:r w:rsidRPr="009A7238">
        <w:rPr>
          <w:sz w:val="14"/>
        </w:rPr>
        <w:t>.</w:t>
      </w:r>
    </w:p>
    <w:p w14:paraId="13A4D8FA" w14:textId="77777777" w:rsidR="00CF65EE" w:rsidRPr="009A7238" w:rsidRDefault="00CF65EE" w:rsidP="00CF65EE">
      <w:pPr>
        <w:rPr>
          <w:sz w:val="14"/>
        </w:rPr>
      </w:pPr>
      <w:r w:rsidRPr="009A7238">
        <w:rPr>
          <w:sz w:val="14"/>
        </w:rPr>
        <w:t xml:space="preserve">At the risk of repeating the vast literature on the tragedies of Hiroshima and Nagasaki—and the substantial literature surrounding nuclear tests and simulations since then—we attempt to spell out here the likely consequences of the explosion of a single terrorist nuclear bomb on a major city, and its subsequent ripple effects on the rest of the planet. Depending on where and when it was detonated, the blast, fire, initial radiation, and long-term radioactive fallout from </w:t>
      </w:r>
      <w:r w:rsidRPr="0071225B">
        <w:rPr>
          <w:rStyle w:val="StyleUnderline"/>
        </w:rPr>
        <w:t>such a bomb could leave the</w:t>
      </w:r>
      <w:r w:rsidRPr="009A7238">
        <w:rPr>
          <w:sz w:val="14"/>
        </w:rPr>
        <w:t xml:space="preserve"> heart of a major </w:t>
      </w:r>
      <w:r w:rsidRPr="0071225B">
        <w:rPr>
          <w:rStyle w:val="StyleUnderline"/>
        </w:rPr>
        <w:t>city a</w:t>
      </w:r>
      <w:r w:rsidRPr="009A7238">
        <w:rPr>
          <w:sz w:val="14"/>
        </w:rPr>
        <w:t xml:space="preserve"> smoldering </w:t>
      </w:r>
      <w:r w:rsidRPr="0071225B">
        <w:rPr>
          <w:rStyle w:val="StyleUnderline"/>
        </w:rPr>
        <w:t>radioactive ruin</w:t>
      </w:r>
      <w:r w:rsidRPr="009A7238">
        <w:rPr>
          <w:sz w:val="14"/>
        </w:rPr>
        <w:t xml:space="preserve">, </w:t>
      </w:r>
      <w:r w:rsidRPr="0071225B">
        <w:rPr>
          <w:rStyle w:val="StyleUnderline"/>
        </w:rPr>
        <w:t>killing</w:t>
      </w:r>
      <w:r w:rsidRPr="009A7238">
        <w:rPr>
          <w:sz w:val="14"/>
        </w:rPr>
        <w:t xml:space="preserve"> tens or </w:t>
      </w:r>
      <w:r w:rsidRPr="0071225B">
        <w:rPr>
          <w:rStyle w:val="Emphasis"/>
        </w:rPr>
        <w:t>hundreds of thousands</w:t>
      </w:r>
      <w:r w:rsidRPr="009A7238">
        <w:rPr>
          <w:sz w:val="14"/>
        </w:rPr>
        <w:t xml:space="preserve"> of people and wounding hundreds of thousands more. </w:t>
      </w:r>
      <w:r w:rsidRPr="0071225B">
        <w:rPr>
          <w:rStyle w:val="StyleUnderline"/>
        </w:rPr>
        <w:t>Vast areas</w:t>
      </w:r>
      <w:r w:rsidRPr="009A7238">
        <w:rPr>
          <w:sz w:val="14"/>
        </w:rPr>
        <w:t xml:space="preserve"> </w:t>
      </w:r>
      <w:r w:rsidRPr="0071225B">
        <w:rPr>
          <w:rStyle w:val="StyleUnderline"/>
        </w:rPr>
        <w:t>would</w:t>
      </w:r>
      <w:r w:rsidRPr="009A7238">
        <w:rPr>
          <w:sz w:val="14"/>
        </w:rPr>
        <w:t xml:space="preserve"> have to </w:t>
      </w:r>
      <w:r w:rsidRPr="0071225B">
        <w:rPr>
          <w:rStyle w:val="StyleUnderline"/>
        </w:rPr>
        <w:t>be</w:t>
      </w:r>
      <w:r w:rsidRPr="009A7238">
        <w:rPr>
          <w:sz w:val="14"/>
        </w:rPr>
        <w:t xml:space="preserve"> evacuated and might be </w:t>
      </w:r>
      <w:r w:rsidRPr="0071225B">
        <w:rPr>
          <w:rStyle w:val="StyleUnderline"/>
        </w:rPr>
        <w:t>uninhabitable</w:t>
      </w:r>
      <w:r w:rsidRPr="009A7238">
        <w:rPr>
          <w:sz w:val="14"/>
        </w:rPr>
        <w:t xml:space="preserve"> </w:t>
      </w:r>
      <w:r w:rsidRPr="0071225B">
        <w:rPr>
          <w:rStyle w:val="StyleUnderline"/>
        </w:rPr>
        <w:t>for years</w:t>
      </w:r>
      <w:r w:rsidRPr="009A7238">
        <w:rPr>
          <w:sz w:val="14"/>
        </w:rPr>
        <w:t xml:space="preserve">. Economic, political, and social </w:t>
      </w:r>
      <w:r w:rsidRPr="0071225B">
        <w:rPr>
          <w:rStyle w:val="StyleUnderline"/>
        </w:rPr>
        <w:t>aftershocks</w:t>
      </w:r>
      <w:r w:rsidRPr="009A7238">
        <w:rPr>
          <w:sz w:val="14"/>
        </w:rPr>
        <w:t xml:space="preserve"> </w:t>
      </w:r>
      <w:r w:rsidRPr="0071225B">
        <w:rPr>
          <w:rStyle w:val="StyleUnderline"/>
        </w:rPr>
        <w:t>would ripple</w:t>
      </w:r>
      <w:r w:rsidRPr="009A7238">
        <w:rPr>
          <w:sz w:val="14"/>
        </w:rPr>
        <w:t xml:space="preserve"> </w:t>
      </w:r>
      <w:r w:rsidRPr="0071225B">
        <w:rPr>
          <w:rStyle w:val="Emphasis"/>
        </w:rPr>
        <w:t>throughout the world</w:t>
      </w:r>
      <w:r w:rsidRPr="009A7238">
        <w:rPr>
          <w:sz w:val="14"/>
        </w:rPr>
        <w:t>. A single terrorist nuclear bomb would change history. The country attacked—and the world—would never be the same.</w:t>
      </w:r>
    </w:p>
    <w:p w14:paraId="3624A691" w14:textId="77777777" w:rsidR="00CF65EE" w:rsidRPr="009A7238" w:rsidRDefault="00CF65EE" w:rsidP="00CF65EE">
      <w:pPr>
        <w:rPr>
          <w:sz w:val="14"/>
        </w:rPr>
      </w:pPr>
      <w:r w:rsidRPr="009A7238">
        <w:rPr>
          <w:sz w:val="14"/>
        </w:rPr>
        <w:t xml:space="preserve">The idea of terrorists accomplishing such a thing is, unfortunately, not out of the question; </w:t>
      </w:r>
      <w:r w:rsidRPr="009A7238">
        <w:rPr>
          <w:rStyle w:val="StyleUnderline"/>
          <w:highlight w:val="cyan"/>
        </w:rPr>
        <w:t>it is</w:t>
      </w:r>
      <w:r w:rsidRPr="0071225B">
        <w:rPr>
          <w:rStyle w:val="StyleUnderline"/>
        </w:rPr>
        <w:t xml:space="preserve"> far </w:t>
      </w:r>
      <w:r w:rsidRPr="009A7238">
        <w:rPr>
          <w:rStyle w:val="StyleUnderline"/>
          <w:highlight w:val="cyan"/>
        </w:rPr>
        <w:t>easier to make a crude</w:t>
      </w:r>
      <w:r w:rsidRPr="009A7238">
        <w:rPr>
          <w:sz w:val="14"/>
        </w:rPr>
        <w:t xml:space="preserve">, unsafe, unreliable </w:t>
      </w:r>
      <w:r w:rsidRPr="0071225B">
        <w:rPr>
          <w:rStyle w:val="StyleUnderline"/>
        </w:rPr>
        <w:t xml:space="preserve">nuclear </w:t>
      </w:r>
      <w:r w:rsidRPr="009A7238">
        <w:rPr>
          <w:rStyle w:val="StyleUnderline"/>
          <w:highlight w:val="cyan"/>
        </w:rPr>
        <w:t>explosive</w:t>
      </w:r>
      <w:r w:rsidRPr="009A7238">
        <w:rPr>
          <w:sz w:val="14"/>
        </w:rPr>
        <w:t xml:space="preserve"> that might fit in the back of a truck than it is to make a safe, reliable weapon of known yield that can be delivered by missile or combat aircraft. </w:t>
      </w:r>
      <w:r w:rsidRPr="0071225B">
        <w:rPr>
          <w:rStyle w:val="StyleUnderline"/>
        </w:rPr>
        <w:t>Numerous</w:t>
      </w:r>
      <w:r w:rsidRPr="009A7238">
        <w:rPr>
          <w:sz w:val="14"/>
        </w:rPr>
        <w:t xml:space="preserve"> government </w:t>
      </w:r>
      <w:r w:rsidRPr="009A7238">
        <w:rPr>
          <w:rStyle w:val="StyleUnderline"/>
          <w:highlight w:val="cyan"/>
        </w:rPr>
        <w:t>studies</w:t>
      </w:r>
      <w:r w:rsidRPr="009A7238">
        <w:rPr>
          <w:sz w:val="14"/>
        </w:rPr>
        <w:t xml:space="preserve"> have </w:t>
      </w:r>
      <w:r w:rsidRPr="009A7238">
        <w:rPr>
          <w:rStyle w:val="StyleUnderline"/>
          <w:highlight w:val="cyan"/>
        </w:rPr>
        <w:t>concluded</w:t>
      </w:r>
      <w:r w:rsidRPr="009A7238">
        <w:rPr>
          <w:sz w:val="14"/>
        </w:rPr>
        <w:t xml:space="preserve"> that </w:t>
      </w:r>
      <w:r w:rsidRPr="009A7238">
        <w:rPr>
          <w:rStyle w:val="StyleUnderline"/>
          <w:highlight w:val="cyan"/>
        </w:rPr>
        <w:t>it is plausible</w:t>
      </w:r>
      <w:r w:rsidRPr="009A7238">
        <w:rPr>
          <w:sz w:val="14"/>
        </w:rPr>
        <w:t xml:space="preserve"> that</w:t>
      </w:r>
      <w:r w:rsidRPr="0071225B">
        <w:rPr>
          <w:rStyle w:val="StyleUnderline"/>
        </w:rPr>
        <w:t xml:space="preserve"> </w:t>
      </w:r>
      <w:r w:rsidRPr="009A7238">
        <w:rPr>
          <w:rStyle w:val="StyleUnderline"/>
          <w:highlight w:val="cyan"/>
        </w:rPr>
        <w:t>a</w:t>
      </w:r>
      <w:r w:rsidRPr="009A7238">
        <w:rPr>
          <w:sz w:val="14"/>
        </w:rPr>
        <w:t xml:space="preserve"> sophisticated </w:t>
      </w:r>
      <w:r w:rsidRPr="0071225B">
        <w:rPr>
          <w:rStyle w:val="StyleUnderline"/>
        </w:rPr>
        <w:t xml:space="preserve">terrorist </w:t>
      </w:r>
      <w:r w:rsidRPr="009A7238">
        <w:rPr>
          <w:rStyle w:val="StyleUnderline"/>
          <w:highlight w:val="cyan"/>
        </w:rPr>
        <w:t>group could</w:t>
      </w:r>
      <w:r w:rsidRPr="0071225B">
        <w:rPr>
          <w:rStyle w:val="StyleUnderline"/>
        </w:rPr>
        <w:t xml:space="preserve"> make a crude bomb </w:t>
      </w:r>
      <w:r w:rsidRPr="009A7238">
        <w:rPr>
          <w:rStyle w:val="StyleUnderline"/>
          <w:highlight w:val="cyan"/>
        </w:rPr>
        <w:t>if they got the</w:t>
      </w:r>
      <w:r w:rsidRPr="009A7238">
        <w:rPr>
          <w:sz w:val="14"/>
        </w:rPr>
        <w:t xml:space="preserve"> needed nuclear </w:t>
      </w:r>
      <w:r w:rsidRPr="009A7238">
        <w:rPr>
          <w:rStyle w:val="StyleUnderline"/>
          <w:highlight w:val="cyan"/>
        </w:rPr>
        <w:t>material</w:t>
      </w:r>
      <w:r w:rsidRPr="009A7238">
        <w:rPr>
          <w:sz w:val="14"/>
        </w:rPr>
        <w:t xml:space="preserve">. </w:t>
      </w:r>
      <w:r w:rsidRPr="009A7238">
        <w:rPr>
          <w:rStyle w:val="StyleUnderline"/>
          <w:highlight w:val="cyan"/>
        </w:rPr>
        <w:t>And</w:t>
      </w:r>
      <w:r w:rsidRPr="009A7238">
        <w:rPr>
          <w:sz w:val="14"/>
        </w:rPr>
        <w:t xml:space="preserve"> in the last quarter century, </w:t>
      </w:r>
      <w:r w:rsidRPr="009A7238">
        <w:rPr>
          <w:rStyle w:val="StyleUnderline"/>
          <w:highlight w:val="cyan"/>
        </w:rPr>
        <w:t>there have been</w:t>
      </w:r>
      <w:r w:rsidRPr="009A7238">
        <w:rPr>
          <w:sz w:val="14"/>
        </w:rPr>
        <w:t xml:space="preserve"> some 20 </w:t>
      </w:r>
      <w:r w:rsidRPr="009A7238">
        <w:rPr>
          <w:rStyle w:val="StyleUnderline"/>
          <w:highlight w:val="cyan"/>
        </w:rPr>
        <w:t>seizures of</w:t>
      </w:r>
      <w:r w:rsidRPr="009A7238">
        <w:rPr>
          <w:sz w:val="14"/>
        </w:rPr>
        <w:t xml:space="preserve"> stolen, weapons-usable </w:t>
      </w:r>
      <w:r w:rsidRPr="0071225B">
        <w:rPr>
          <w:rStyle w:val="StyleUnderline"/>
        </w:rPr>
        <w:t xml:space="preserve">nuclear </w:t>
      </w:r>
      <w:r w:rsidRPr="009A7238">
        <w:rPr>
          <w:rStyle w:val="StyleUnderline"/>
          <w:highlight w:val="cyan"/>
        </w:rPr>
        <w:t>material</w:t>
      </w:r>
      <w:r w:rsidRPr="009A7238">
        <w:rPr>
          <w:sz w:val="14"/>
        </w:rPr>
        <w:t xml:space="preserve">, </w:t>
      </w:r>
      <w:r w:rsidRPr="009A7238">
        <w:rPr>
          <w:rStyle w:val="StyleUnderline"/>
          <w:highlight w:val="cyan"/>
        </w:rPr>
        <w:t>and</w:t>
      </w:r>
      <w:r w:rsidRPr="009A7238">
        <w:rPr>
          <w:sz w:val="14"/>
        </w:rPr>
        <w:t xml:space="preserve"> at least two </w:t>
      </w:r>
      <w:r w:rsidRPr="009A7238">
        <w:rPr>
          <w:rStyle w:val="StyleUnderline"/>
          <w:highlight w:val="cyan"/>
        </w:rPr>
        <w:t>terrorist</w:t>
      </w:r>
      <w:r w:rsidRPr="009A7238">
        <w:rPr>
          <w:sz w:val="14"/>
        </w:rPr>
        <w:t xml:space="preserve"> groups have made significant </w:t>
      </w:r>
      <w:r w:rsidRPr="009A7238">
        <w:rPr>
          <w:rStyle w:val="StyleUnderline"/>
          <w:highlight w:val="cyan"/>
        </w:rPr>
        <w:t>efforts</w:t>
      </w:r>
      <w:r w:rsidRPr="009A7238">
        <w:rPr>
          <w:sz w:val="14"/>
          <w:highlight w:val="cyan"/>
        </w:rPr>
        <w:t xml:space="preserve"> </w:t>
      </w:r>
      <w:r w:rsidRPr="009A7238">
        <w:rPr>
          <w:rStyle w:val="StyleUnderline"/>
          <w:highlight w:val="cyan"/>
        </w:rPr>
        <w:t>to</w:t>
      </w:r>
      <w:r w:rsidRPr="009A7238">
        <w:rPr>
          <w:sz w:val="14"/>
          <w:highlight w:val="cyan"/>
        </w:rPr>
        <w:t xml:space="preserve"> </w:t>
      </w:r>
      <w:r w:rsidRPr="009A7238">
        <w:rPr>
          <w:rStyle w:val="StyleUnderline"/>
          <w:highlight w:val="cyan"/>
        </w:rPr>
        <w:t>acquire</w:t>
      </w:r>
      <w:r w:rsidRPr="0071225B">
        <w:rPr>
          <w:rStyle w:val="StyleUnderline"/>
        </w:rPr>
        <w:t xml:space="preserve"> nuclear </w:t>
      </w:r>
      <w:r w:rsidRPr="009A7238">
        <w:rPr>
          <w:rStyle w:val="StyleUnderline"/>
          <w:highlight w:val="cyan"/>
        </w:rPr>
        <w:t>bombs</w:t>
      </w:r>
      <w:r w:rsidRPr="009A7238">
        <w:rPr>
          <w:sz w:val="14"/>
        </w:rPr>
        <w:t>.</w:t>
      </w:r>
    </w:p>
    <w:p w14:paraId="3716E7E9" w14:textId="77777777" w:rsidR="00CF65EE" w:rsidRPr="009A7238" w:rsidRDefault="00CF65EE" w:rsidP="00CF65EE">
      <w:pPr>
        <w:rPr>
          <w:sz w:val="14"/>
        </w:rPr>
      </w:pPr>
      <w:r w:rsidRPr="009A7238">
        <w:rPr>
          <w:sz w:val="14"/>
        </w:rPr>
        <w:t>Terrorist use of an actual nuclear bomb is a low-probability event—but the immensity of the consequences means that even a small chance is enough to justify an intensive effort to reduce the risk. Fortunately, since the early 1990s, countries around the world have significantly reduced the danger—but it remains very real, and there is more to do to ensure this nightmare never becomes reality.</w:t>
      </w:r>
    </w:p>
    <w:p w14:paraId="04CBAA51" w14:textId="77777777" w:rsidR="00CF65EE" w:rsidRPr="009A7238" w:rsidRDefault="00CF65EE" w:rsidP="00CF65EE">
      <w:pPr>
        <w:rPr>
          <w:sz w:val="14"/>
        </w:rPr>
      </w:pPr>
      <w:r w:rsidRPr="009A7238">
        <w:rPr>
          <w:sz w:val="14"/>
        </w:rPr>
        <w:t xml:space="preserve">Brighter than a thousand suns. Imagine a crude terrorist nuclear bomb—containing a chunk of highly enriched uranium just under the size of a regulation bowling ball, or a much smaller chunk of plutonium—suddenly detonating inside a delivery van parked in the heart of a major city. Such a terrorist bomb would release as much as 10 kilotons of explosive energy, or the equivalent of 10,000 tons of conventional explosives, a volume of explosives large enough to fill all the cars of a mile-long train. In a millionth of a second, </w:t>
      </w:r>
      <w:proofErr w:type="gramStart"/>
      <w:r w:rsidRPr="009A7238">
        <w:rPr>
          <w:sz w:val="14"/>
        </w:rPr>
        <w:t>all of</w:t>
      </w:r>
      <w:proofErr w:type="gramEnd"/>
      <w:r w:rsidRPr="009A7238">
        <w:rPr>
          <w:sz w:val="14"/>
        </w:rPr>
        <w:t xml:space="preserve"> that energy would be released inside that small ball of nuclear material, creating temperatures and pressures as high as those at the center of the sun. That furious energy would explode outward, releasing its energy in three main ways: a powerful blast wave; intense heat; and deadly radiation.</w:t>
      </w:r>
    </w:p>
    <w:p w14:paraId="1451A2A5" w14:textId="77777777" w:rsidR="00CF65EE" w:rsidRPr="009A7238" w:rsidRDefault="00CF65EE" w:rsidP="00CF65EE">
      <w:pPr>
        <w:rPr>
          <w:sz w:val="14"/>
        </w:rPr>
      </w:pPr>
      <w:r w:rsidRPr="009A7238">
        <w:rPr>
          <w:sz w:val="14"/>
        </w:rPr>
        <w:t xml:space="preserve">The ball would expand almost instantly into a fireball the width of four football fields, incinerating essentially everything and everyone within. The heated fireball would rise, sucking in air from below and expanding above, creating the mushroom cloud that has become the symbol of the terror of the nuclear age. The ionized plasma in the fireball would create a localized electromagnetic pulse more powerful than lightning, shorting out communications and electronics nearby—though most would be destroyed by the bomb’s other effects in any case. (Estimates of heat, blast, and radiation effects in this article are drawn primarily from Alex </w:t>
      </w:r>
      <w:proofErr w:type="spellStart"/>
      <w:r w:rsidRPr="009A7238">
        <w:rPr>
          <w:sz w:val="14"/>
        </w:rPr>
        <w:t>Wellerstein’s</w:t>
      </w:r>
      <w:proofErr w:type="spellEnd"/>
      <w:r w:rsidRPr="009A7238">
        <w:rPr>
          <w:sz w:val="14"/>
        </w:rPr>
        <w:t xml:space="preserve"> “</w:t>
      </w:r>
      <w:proofErr w:type="spellStart"/>
      <w:r w:rsidRPr="009A7238">
        <w:rPr>
          <w:sz w:val="14"/>
        </w:rPr>
        <w:t>Nukemap</w:t>
      </w:r>
      <w:proofErr w:type="spellEnd"/>
      <w:r w:rsidRPr="009A7238">
        <w:rPr>
          <w:sz w:val="14"/>
        </w:rPr>
        <w:t xml:space="preserve">,” which itself comes from declassified US government data, such as the 660-page government textbook The Effects of </w:t>
      </w:r>
      <w:proofErr w:type="gramStart"/>
      <w:r w:rsidRPr="009A7238">
        <w:rPr>
          <w:sz w:val="14"/>
        </w:rPr>
        <w:t>Nuclear Weapons</w:t>
      </w:r>
      <w:proofErr w:type="gramEnd"/>
      <w:r w:rsidRPr="009A7238">
        <w:rPr>
          <w:sz w:val="14"/>
        </w:rPr>
        <w:t>.)</w:t>
      </w:r>
    </w:p>
    <w:p w14:paraId="1AD956C8" w14:textId="77777777" w:rsidR="00CF65EE" w:rsidRPr="009A7238" w:rsidRDefault="00CF65EE" w:rsidP="00CF65EE">
      <w:pPr>
        <w:rPr>
          <w:sz w:val="14"/>
        </w:rPr>
      </w:pPr>
      <w:r w:rsidRPr="009A7238">
        <w:rPr>
          <w:sz w:val="14"/>
        </w:rPr>
        <w:t>At the instant of its detonation, the bomb would also release an intense burst of gamma and neutron radiation which would be lethal for nearly everyone directly exposed within about two-thirds of a mile from the center of the blast. (Those who happened to be shielded by being inside, or having buildings between them and the bomb, would be partly protected—in some cases, reducing their doses by ten times or more.)</w:t>
      </w:r>
    </w:p>
    <w:p w14:paraId="1EE2EB09" w14:textId="77777777" w:rsidR="00CF65EE" w:rsidRPr="009A7238" w:rsidRDefault="00CF65EE" w:rsidP="00CF65EE">
      <w:pPr>
        <w:rPr>
          <w:sz w:val="14"/>
        </w:rPr>
      </w:pPr>
      <w:r w:rsidRPr="009A7238">
        <w:rPr>
          <w:sz w:val="14"/>
        </w:rPr>
        <w:t>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The heat from the fireball would ignite fires and horribly burn everyone exposed outside at distances of nearly a mile away. (In the Nagasaki Atomic Bomb Museum, visitors gaze in horror at the bones of a human hand embedded in glass melted by the bomb.)</w:t>
      </w:r>
    </w:p>
    <w:p w14:paraId="025F6A7A" w14:textId="77777777" w:rsidR="00CF65EE" w:rsidRPr="009A7238" w:rsidRDefault="00CF65EE" w:rsidP="00CF65EE">
      <w:pPr>
        <w:rPr>
          <w:sz w:val="14"/>
        </w:rPr>
      </w:pPr>
      <w:r w:rsidRPr="009A7238">
        <w:rPr>
          <w:sz w:val="14"/>
        </w:rPr>
        <w:t xml:space="preserve">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9A7238">
        <w:rPr>
          <w:rStyle w:val="StyleUnderline"/>
          <w:highlight w:val="cyan"/>
        </w:rPr>
        <w:t>even</w:t>
      </w:r>
      <w:r w:rsidRPr="0071225B">
        <w:rPr>
          <w:rStyle w:val="StyleUnderline"/>
        </w:rPr>
        <w:t xml:space="preserve"> a </w:t>
      </w:r>
      <w:r w:rsidRPr="009A7238">
        <w:rPr>
          <w:rStyle w:val="StyleUnderline"/>
          <w:highlight w:val="cyan"/>
        </w:rPr>
        <w:t>crude</w:t>
      </w:r>
      <w:r w:rsidRPr="0071225B">
        <w:rPr>
          <w:rStyle w:val="StyleUnderline"/>
        </w:rPr>
        <w:t xml:space="preserve"> terrorist nuclear </w:t>
      </w:r>
      <w:r w:rsidRPr="009A7238">
        <w:rPr>
          <w:rStyle w:val="StyleUnderline"/>
          <w:highlight w:val="cyan"/>
        </w:rPr>
        <w:t>bomb</w:t>
      </w:r>
      <w:r w:rsidRPr="009A7238">
        <w:rPr>
          <w:sz w:val="14"/>
        </w:rPr>
        <w:t xml:space="preserve"> would </w:t>
      </w:r>
      <w:r w:rsidRPr="0071225B">
        <w:rPr>
          <w:rStyle w:val="StyleUnderline"/>
        </w:rPr>
        <w:t>carry the possibility</w:t>
      </w:r>
      <w:r w:rsidRPr="009A7238">
        <w:rPr>
          <w:sz w:val="14"/>
        </w:rPr>
        <w:t xml:space="preserve"> that the </w:t>
      </w:r>
      <w:r w:rsidRPr="0071225B">
        <w:rPr>
          <w:rStyle w:val="StyleUnderline"/>
        </w:rPr>
        <w:t>countless</w:t>
      </w:r>
      <w:r w:rsidRPr="009A7238">
        <w:rPr>
          <w:sz w:val="14"/>
        </w:rPr>
        <w:t xml:space="preserve"> </w:t>
      </w:r>
      <w:r w:rsidRPr="0071225B">
        <w:rPr>
          <w:rStyle w:val="StyleUnderline"/>
        </w:rPr>
        <w:t>fires</w:t>
      </w:r>
      <w:r w:rsidRPr="009A7238">
        <w:rPr>
          <w:sz w:val="14"/>
        </w:rPr>
        <w:t xml:space="preserve"> touched off by the explosion </w:t>
      </w:r>
      <w:r w:rsidRPr="0071225B">
        <w:rPr>
          <w:rStyle w:val="StyleUnderline"/>
        </w:rPr>
        <w:t>would</w:t>
      </w:r>
      <w:r w:rsidRPr="009A7238">
        <w:rPr>
          <w:sz w:val="14"/>
        </w:rPr>
        <w:t xml:space="preserve"> </w:t>
      </w:r>
      <w:r w:rsidRPr="009A7238">
        <w:rPr>
          <w:rStyle w:val="StyleUnderline"/>
          <w:highlight w:val="cyan"/>
        </w:rPr>
        <w:t>coalesce into a</w:t>
      </w:r>
      <w:r w:rsidRPr="009A7238">
        <w:rPr>
          <w:sz w:val="14"/>
          <w:highlight w:val="cyan"/>
        </w:rPr>
        <w:t xml:space="preserve"> </w:t>
      </w:r>
      <w:r w:rsidRPr="009A7238">
        <w:rPr>
          <w:rStyle w:val="Emphasis"/>
          <w:highlight w:val="cyan"/>
        </w:rPr>
        <w:t>devastating firestorm</w:t>
      </w:r>
      <w:r w:rsidRPr="009A7238">
        <w:rPr>
          <w:sz w:val="14"/>
        </w:rPr>
        <w:t xml:space="preserve">, as occurred at Hiroshima. </w:t>
      </w:r>
      <w:r w:rsidRPr="0071225B">
        <w:rPr>
          <w:rStyle w:val="StyleUnderline"/>
        </w:rPr>
        <w:t>In a firestorm, the</w:t>
      </w:r>
      <w:r w:rsidRPr="009A7238">
        <w:rPr>
          <w:sz w:val="14"/>
        </w:rPr>
        <w:t xml:space="preserve"> </w:t>
      </w:r>
      <w:r w:rsidRPr="0071225B">
        <w:rPr>
          <w:rStyle w:val="StyleUnderline"/>
        </w:rPr>
        <w:t>rising</w:t>
      </w:r>
      <w:r w:rsidRPr="009A7238">
        <w:rPr>
          <w:sz w:val="14"/>
        </w:rPr>
        <w:t xml:space="preserve"> </w:t>
      </w:r>
      <w:r w:rsidRPr="0071225B">
        <w:rPr>
          <w:rStyle w:val="StyleUnderline"/>
        </w:rPr>
        <w:t>column</w:t>
      </w:r>
      <w:r w:rsidRPr="009A7238">
        <w:rPr>
          <w:sz w:val="14"/>
        </w:rPr>
        <w:t xml:space="preserve"> </w:t>
      </w:r>
      <w:r w:rsidRPr="0071225B">
        <w:rPr>
          <w:rStyle w:val="StyleUnderline"/>
        </w:rPr>
        <w:t>of hot air</w:t>
      </w:r>
      <w:r w:rsidRPr="009A7238">
        <w:rPr>
          <w:sz w:val="14"/>
        </w:rPr>
        <w:t xml:space="preserve"> from the massive fire sucks in the air from all around, </w:t>
      </w:r>
      <w:r w:rsidRPr="0071225B">
        <w:rPr>
          <w:rStyle w:val="StyleUnderline"/>
        </w:rPr>
        <w:t>creat</w:t>
      </w:r>
      <w:r w:rsidRPr="009A7238">
        <w:rPr>
          <w:sz w:val="14"/>
        </w:rPr>
        <w:t xml:space="preserve">ing </w:t>
      </w:r>
      <w:r w:rsidRPr="0071225B">
        <w:rPr>
          <w:rStyle w:val="StyleUnderline"/>
        </w:rPr>
        <w:t>hurricane-force winds</w:t>
      </w:r>
      <w:r w:rsidRPr="009A7238">
        <w:rPr>
          <w:sz w:val="14"/>
        </w:rPr>
        <w:t>; everything flammable and everything alive within the firestorm would be consumed. The fires and the dust from the blast would make it extremely difficult for either rescuers or survivors to see.</w:t>
      </w:r>
    </w:p>
    <w:p w14:paraId="21847242" w14:textId="77777777" w:rsidR="00CF65EE" w:rsidRPr="009A7238" w:rsidRDefault="00CF65EE" w:rsidP="00CF65EE">
      <w:pPr>
        <w:rPr>
          <w:sz w:val="14"/>
        </w:rPr>
      </w:pPr>
      <w:r w:rsidRPr="009A7238">
        <w:rPr>
          <w:sz w:val="14"/>
        </w:rPr>
        <w:t xml:space="preserve">The explosion would create a powerful blast wave rushing out in every direction. </w:t>
      </w:r>
      <w:r w:rsidRPr="0071225B">
        <w:rPr>
          <w:rStyle w:val="StyleUnderline"/>
        </w:rPr>
        <w:t xml:space="preserve">For more than a </w:t>
      </w:r>
      <w:proofErr w:type="gramStart"/>
      <w:r w:rsidRPr="0071225B">
        <w:rPr>
          <w:rStyle w:val="StyleUnderline"/>
        </w:rPr>
        <w:t>quarter-mile</w:t>
      </w:r>
      <w:proofErr w:type="gramEnd"/>
      <w:r w:rsidRPr="0071225B">
        <w:rPr>
          <w:rStyle w:val="StyleUnderline"/>
        </w:rPr>
        <w:t xml:space="preserve"> all around the</w:t>
      </w:r>
      <w:r w:rsidRPr="009A7238">
        <w:rPr>
          <w:sz w:val="14"/>
        </w:rPr>
        <w:t xml:space="preserve"> </w:t>
      </w:r>
      <w:r w:rsidRPr="0071225B">
        <w:rPr>
          <w:rStyle w:val="StyleUnderline"/>
        </w:rPr>
        <w:t>blast</w:t>
      </w:r>
      <w:r w:rsidRPr="009A7238">
        <w:rPr>
          <w:sz w:val="14"/>
        </w:rPr>
        <w:t xml:space="preserve">, the pulse of pressure would be over 20 pounds per square inch above atmospheric pressure (known as “overpressure”), destroying or severely damaging even sturdy buildings. </w:t>
      </w:r>
      <w:r w:rsidRPr="0071225B">
        <w:rPr>
          <w:rStyle w:val="StyleUnderline"/>
        </w:rPr>
        <w:t>The</w:t>
      </w:r>
      <w:r w:rsidRPr="009A7238">
        <w:rPr>
          <w:sz w:val="14"/>
        </w:rPr>
        <w:t xml:space="preserve"> combination of </w:t>
      </w:r>
      <w:r w:rsidRPr="0071225B">
        <w:rPr>
          <w:rStyle w:val="StyleUnderline"/>
        </w:rPr>
        <w:t>blast</w:t>
      </w:r>
      <w:r w:rsidRPr="009A7238">
        <w:rPr>
          <w:sz w:val="14"/>
        </w:rPr>
        <w:t xml:space="preserve">, </w:t>
      </w:r>
      <w:r w:rsidRPr="0071225B">
        <w:rPr>
          <w:rStyle w:val="StyleUnderline"/>
        </w:rPr>
        <w:t>heat, and radiation would kill virtually</w:t>
      </w:r>
      <w:r w:rsidRPr="009A7238">
        <w:rPr>
          <w:sz w:val="14"/>
        </w:rPr>
        <w:t xml:space="preserve"> </w:t>
      </w:r>
      <w:r w:rsidRPr="0071225B">
        <w:rPr>
          <w:rStyle w:val="StyleUnderline"/>
        </w:rPr>
        <w:t>everyone in this zone</w:t>
      </w:r>
      <w:r w:rsidRPr="009A7238">
        <w:rPr>
          <w:sz w:val="14"/>
        </w:rPr>
        <w:t>. The blast would be accompanied by winds of many hundreds of miles per hour.</w:t>
      </w:r>
    </w:p>
    <w:p w14:paraId="712020B2" w14:textId="77777777" w:rsidR="00CF65EE" w:rsidRPr="009A7238" w:rsidRDefault="00CF65EE" w:rsidP="00CF65EE">
      <w:pPr>
        <w:rPr>
          <w:sz w:val="14"/>
        </w:rPr>
      </w:pPr>
      <w:r w:rsidRPr="009A7238">
        <w:rPr>
          <w:sz w:val="14"/>
        </w:rPr>
        <w:t xml:space="preserve">The damage from the explosion would extend far beyond this inner zone of almost total death. </w:t>
      </w:r>
      <w:r w:rsidRPr="0071225B">
        <w:rPr>
          <w:rStyle w:val="StyleUnderline"/>
        </w:rPr>
        <w:t>Out to</w:t>
      </w:r>
      <w:r w:rsidRPr="009A7238">
        <w:rPr>
          <w:sz w:val="14"/>
        </w:rPr>
        <w:t xml:space="preserve"> </w:t>
      </w:r>
      <w:r w:rsidRPr="0071225B">
        <w:rPr>
          <w:rStyle w:val="StyleUnderline"/>
        </w:rPr>
        <w:t>more than half a mile</w:t>
      </w:r>
      <w:r w:rsidRPr="009A7238">
        <w:rPr>
          <w:sz w:val="14"/>
        </w:rPr>
        <w:t xml:space="preserve">, </w:t>
      </w:r>
      <w:r w:rsidRPr="0071225B">
        <w:rPr>
          <w:rStyle w:val="StyleUnderline"/>
        </w:rPr>
        <w:t>the</w:t>
      </w:r>
      <w:r w:rsidRPr="009A7238">
        <w:rPr>
          <w:sz w:val="14"/>
        </w:rPr>
        <w:t xml:space="preserve"> </w:t>
      </w:r>
      <w:r w:rsidRPr="0071225B">
        <w:rPr>
          <w:rStyle w:val="StyleUnderline"/>
        </w:rPr>
        <w:t>blast would</w:t>
      </w:r>
      <w:r w:rsidRPr="009A7238">
        <w:rPr>
          <w:sz w:val="14"/>
        </w:rPr>
        <w:t xml:space="preserve"> be strong enough to </w:t>
      </w:r>
      <w:r w:rsidRPr="0071225B">
        <w:rPr>
          <w:rStyle w:val="StyleUnderline"/>
        </w:rPr>
        <w:t>collapse</w:t>
      </w:r>
      <w:r w:rsidRPr="009A7238">
        <w:rPr>
          <w:sz w:val="14"/>
        </w:rPr>
        <w:t xml:space="preserve"> most residential </w:t>
      </w:r>
      <w:r w:rsidRPr="0071225B">
        <w:rPr>
          <w:rStyle w:val="StyleUnderline"/>
        </w:rPr>
        <w:t>buildings</w:t>
      </w:r>
      <w:r w:rsidRPr="009A7238">
        <w:rPr>
          <w:sz w:val="14"/>
        </w:rPr>
        <w:t xml:space="preserve"> and create </w:t>
      </w:r>
      <w:proofErr w:type="gramStart"/>
      <w:r w:rsidRPr="009A7238">
        <w:rPr>
          <w:sz w:val="14"/>
        </w:rPr>
        <w:t>a serious danger</w:t>
      </w:r>
      <w:proofErr w:type="gramEnd"/>
      <w:r w:rsidRPr="009A7238">
        <w:rPr>
          <w:sz w:val="14"/>
        </w:rPr>
        <w:t xml:space="preserve"> that office buildings would topple over, </w:t>
      </w:r>
      <w:r w:rsidRPr="0071225B">
        <w:rPr>
          <w:rStyle w:val="StyleUnderline"/>
        </w:rPr>
        <w:t>killing those inside</w:t>
      </w:r>
      <w:r w:rsidRPr="009A7238">
        <w:rPr>
          <w:sz w:val="14"/>
        </w:rPr>
        <w:t xml:space="preserv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w:t>
      </w:r>
      <w:proofErr w:type="gramStart"/>
      <w:r w:rsidRPr="009A7238">
        <w:rPr>
          <w:sz w:val="14"/>
        </w:rPr>
        <w:t>street lamps</w:t>
      </w:r>
      <w:proofErr w:type="gramEnd"/>
      <w:r w:rsidRPr="009A7238">
        <w:rPr>
          <w:sz w:val="14"/>
        </w:rPr>
        <w:t xml:space="preserve">, and utility lines would be severely damaged. Many roads would be blocked by mountains of wreckage. In this zone, many people would be killed or injured in building </w:t>
      </w:r>
      <w:proofErr w:type="gramStart"/>
      <w:r w:rsidRPr="009A7238">
        <w:rPr>
          <w:sz w:val="14"/>
        </w:rPr>
        <w:t>collapses, or</w:t>
      </w:r>
      <w:proofErr w:type="gramEnd"/>
      <w:r w:rsidRPr="009A7238">
        <w:rPr>
          <w:sz w:val="14"/>
        </w:rPr>
        <w:t xml:space="preserve"> trapped under the rubble; many more would be burned, blinded, or injured by flying debris. In many cases, their charred skin would become ragged and fall off in sheets.</w:t>
      </w:r>
    </w:p>
    <w:p w14:paraId="789351E2" w14:textId="77777777" w:rsidR="00CF65EE" w:rsidRPr="009A7238" w:rsidRDefault="00CF65EE" w:rsidP="00CF65EE">
      <w:pPr>
        <w:rPr>
          <w:sz w:val="14"/>
        </w:rPr>
      </w:pPr>
      <w:r w:rsidRPr="009A7238">
        <w:rPr>
          <w:sz w:val="14"/>
        </w:rPr>
        <w:t xml:space="preserve">The effects of the detonation would act in deadly synergy. The smashed materials of buildings broken by the blast would be far easier for the fires to ignite than intact structures. The </w:t>
      </w:r>
      <w:r w:rsidRPr="0071225B">
        <w:rPr>
          <w:rStyle w:val="StyleUnderline"/>
        </w:rPr>
        <w:t>effects of radiation</w:t>
      </w:r>
      <w:r w:rsidRPr="009A7238">
        <w:rPr>
          <w:sz w:val="14"/>
        </w:rPr>
        <w:t xml:space="preserve"> would </w:t>
      </w:r>
      <w:r w:rsidRPr="0071225B">
        <w:rPr>
          <w:rStyle w:val="StyleUnderline"/>
        </w:rPr>
        <w:t>make it</w:t>
      </w:r>
      <w:r w:rsidRPr="009A7238">
        <w:rPr>
          <w:sz w:val="14"/>
        </w:rPr>
        <w:t xml:space="preserve"> far more </w:t>
      </w:r>
      <w:r w:rsidRPr="0071225B">
        <w:rPr>
          <w:rStyle w:val="StyleUnderline"/>
        </w:rPr>
        <w:t>difficult for</w:t>
      </w:r>
      <w:r w:rsidRPr="009A7238">
        <w:rPr>
          <w:sz w:val="14"/>
        </w:rPr>
        <w:t xml:space="preserve"> burned and injured </w:t>
      </w:r>
      <w:r w:rsidRPr="0071225B">
        <w:rPr>
          <w:rStyle w:val="StyleUnderline"/>
        </w:rPr>
        <w:t>people to recover</w:t>
      </w:r>
      <w:r w:rsidRPr="009A7238">
        <w:rPr>
          <w:sz w:val="14"/>
        </w:rPr>
        <w:t>. The combination of burns, radiation, and physical injuries would cause far more death and suffering than any one of them would alone.</w:t>
      </w:r>
    </w:p>
    <w:p w14:paraId="46B949CE" w14:textId="77777777" w:rsidR="00CF65EE" w:rsidRPr="009A7238" w:rsidRDefault="00CF65EE" w:rsidP="00CF65EE">
      <w:pPr>
        <w:rPr>
          <w:sz w:val="14"/>
        </w:rPr>
      </w:pPr>
      <w:r w:rsidRPr="009A7238">
        <w:rPr>
          <w:sz w:val="14"/>
        </w:rPr>
        <w:t xml:space="preserve">The silent killer. The bomb’s </w:t>
      </w:r>
      <w:r w:rsidRPr="009A7238">
        <w:rPr>
          <w:rStyle w:val="StyleUnderline"/>
        </w:rPr>
        <w:t xml:space="preserve">immediate effects would be </w:t>
      </w:r>
      <w:r w:rsidRPr="009A7238">
        <w:rPr>
          <w:rStyle w:val="StyleUnderline"/>
          <w:highlight w:val="cyan"/>
        </w:rPr>
        <w:t>followed</w:t>
      </w:r>
      <w:r w:rsidRPr="009A7238">
        <w:rPr>
          <w:sz w:val="14"/>
          <w:highlight w:val="cyan"/>
        </w:rPr>
        <w:t xml:space="preserve"> </w:t>
      </w:r>
      <w:r w:rsidRPr="009A7238">
        <w:rPr>
          <w:rStyle w:val="StyleUnderline"/>
          <w:highlight w:val="cyan"/>
        </w:rPr>
        <w:t>by</w:t>
      </w:r>
      <w:r w:rsidRPr="009A7238">
        <w:rPr>
          <w:rStyle w:val="StyleUnderline"/>
        </w:rPr>
        <w:t xml:space="preserve"> </w:t>
      </w:r>
      <w:r w:rsidRPr="009A7238">
        <w:rPr>
          <w:rStyle w:val="StyleUnderline"/>
          <w:highlight w:val="cyan"/>
        </w:rPr>
        <w:t>a slow, lingering killer</w:t>
      </w:r>
      <w:r w:rsidRPr="009A7238">
        <w:rPr>
          <w:sz w:val="14"/>
          <w:highlight w:val="cyan"/>
        </w:rPr>
        <w:t xml:space="preserve">: </w:t>
      </w:r>
      <w:r w:rsidRPr="009A7238">
        <w:rPr>
          <w:rStyle w:val="Emphasis"/>
          <w:highlight w:val="cyan"/>
        </w:rPr>
        <w:t>radioactive fallout</w:t>
      </w:r>
      <w:r w:rsidRPr="009A7238">
        <w:rPr>
          <w:sz w:val="14"/>
        </w:rPr>
        <w:t xml:space="preserve">.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w:t>
      </w:r>
      <w:r w:rsidRPr="009A7238">
        <w:rPr>
          <w:rStyle w:val="StyleUnderline"/>
        </w:rPr>
        <w:t>fallout</w:t>
      </w:r>
      <w:r w:rsidRPr="009A7238">
        <w:rPr>
          <w:sz w:val="14"/>
        </w:rPr>
        <w:t xml:space="preserve"> </w:t>
      </w:r>
      <w:r w:rsidRPr="009A7238">
        <w:rPr>
          <w:rStyle w:val="StyleUnderline"/>
        </w:rPr>
        <w:t xml:space="preserve">could </w:t>
      </w:r>
      <w:proofErr w:type="gramStart"/>
      <w:r w:rsidRPr="009A7238">
        <w:rPr>
          <w:rStyle w:val="StyleUnderline"/>
        </w:rPr>
        <w:t>actually be</w:t>
      </w:r>
      <w:proofErr w:type="gramEnd"/>
      <w:r w:rsidRPr="009A7238">
        <w:rPr>
          <w:rStyle w:val="StyleUnderline"/>
        </w:rPr>
        <w:t xml:space="preserve"> </w:t>
      </w:r>
      <w:r w:rsidRPr="009A7238">
        <w:rPr>
          <w:rStyle w:val="StyleUnderline"/>
          <w:highlight w:val="cyan"/>
        </w:rPr>
        <w:t>deadlier</w:t>
      </w:r>
      <w:r w:rsidRPr="009A7238">
        <w:rPr>
          <w:rStyle w:val="StyleUnderline"/>
        </w:rPr>
        <w:t xml:space="preserve"> and</w:t>
      </w:r>
      <w:r w:rsidRPr="009A7238">
        <w:rPr>
          <w:sz w:val="14"/>
        </w:rPr>
        <w:t xml:space="preserve"> </w:t>
      </w:r>
      <w:r w:rsidRPr="009A7238">
        <w:rPr>
          <w:rStyle w:val="StyleUnderline"/>
        </w:rPr>
        <w:t>make a far larger area</w:t>
      </w:r>
      <w:r w:rsidRPr="009A7238">
        <w:rPr>
          <w:sz w:val="14"/>
        </w:rPr>
        <w:t xml:space="preserve"> </w:t>
      </w:r>
      <w:r w:rsidRPr="009A7238">
        <w:rPr>
          <w:rStyle w:val="StyleUnderline"/>
        </w:rPr>
        <w:t>unusable</w:t>
      </w:r>
      <w:r w:rsidRPr="009A7238">
        <w:rPr>
          <w:sz w:val="14"/>
        </w:rPr>
        <w:t xml:space="preserve"> </w:t>
      </w:r>
      <w:r w:rsidRPr="009A7238">
        <w:rPr>
          <w:rStyle w:val="StyleUnderline"/>
          <w:highlight w:val="cyan"/>
        </w:rPr>
        <w:t>than the blast itself</w:t>
      </w:r>
      <w:r w:rsidRPr="009A7238">
        <w:rPr>
          <w:sz w:val="14"/>
        </w:rPr>
        <w:t>.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w:t>
      </w:r>
    </w:p>
    <w:p w14:paraId="4D5143AB" w14:textId="77777777" w:rsidR="00CF65EE" w:rsidRPr="009A7238" w:rsidRDefault="00CF65EE" w:rsidP="00CF65EE">
      <w:pPr>
        <w:rPr>
          <w:sz w:val="14"/>
        </w:rPr>
      </w:pPr>
      <w:r w:rsidRPr="009A7238">
        <w:rPr>
          <w:sz w:val="14"/>
        </w:rPr>
        <w:t>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w:t>
      </w:r>
    </w:p>
    <w:p w14:paraId="419DDD2C" w14:textId="77777777" w:rsidR="00CF65EE" w:rsidRPr="009A7238" w:rsidRDefault="00CF65EE" w:rsidP="00CF65EE">
      <w:pPr>
        <w:rPr>
          <w:sz w:val="14"/>
        </w:rPr>
      </w:pPr>
      <w:r w:rsidRPr="009A7238">
        <w:rPr>
          <w:sz w:val="14"/>
        </w:rPr>
        <w:t xml:space="preserve">Ambulances to nowhere. </w:t>
      </w:r>
      <w:r w:rsidRPr="009A7238">
        <w:rPr>
          <w:rStyle w:val="StyleUnderline"/>
        </w:rPr>
        <w:t xml:space="preserve">The </w:t>
      </w:r>
      <w:r w:rsidRPr="009A7238">
        <w:rPr>
          <w:rStyle w:val="StyleUnderline"/>
          <w:highlight w:val="cyan"/>
        </w:rPr>
        <w:t>explosion</w:t>
      </w:r>
      <w:r w:rsidRPr="009A7238">
        <w:rPr>
          <w:rStyle w:val="StyleUnderline"/>
        </w:rPr>
        <w:t xml:space="preserve"> would</w:t>
      </w:r>
      <w:r w:rsidRPr="009A7238">
        <w:rPr>
          <w:sz w:val="14"/>
        </w:rPr>
        <w:t xml:space="preserve"> also </w:t>
      </w:r>
      <w:r w:rsidRPr="009A7238">
        <w:rPr>
          <w:rStyle w:val="StyleUnderline"/>
          <w:highlight w:val="cyan"/>
        </w:rPr>
        <w:t>destroy</w:t>
      </w:r>
      <w:r w:rsidRPr="009A7238">
        <w:rPr>
          <w:sz w:val="14"/>
        </w:rPr>
        <w:t xml:space="preserve"> much of </w:t>
      </w:r>
      <w:r w:rsidRPr="009A7238">
        <w:rPr>
          <w:rStyle w:val="StyleUnderline"/>
        </w:rPr>
        <w:t xml:space="preserve">the city’s </w:t>
      </w:r>
      <w:r w:rsidRPr="009A7238">
        <w:rPr>
          <w:rStyle w:val="StyleUnderline"/>
          <w:highlight w:val="cyan"/>
        </w:rPr>
        <w:t>ability to respond</w:t>
      </w:r>
      <w:r w:rsidRPr="009A7238">
        <w:rPr>
          <w:sz w:val="14"/>
        </w:rPr>
        <w:t xml:space="preserve">. </w:t>
      </w:r>
      <w:r w:rsidRPr="009A7238">
        <w:rPr>
          <w:rStyle w:val="StyleUnderline"/>
        </w:rPr>
        <w:t>Hospitals would be leveled</w:t>
      </w:r>
      <w:r w:rsidRPr="009A7238">
        <w:rPr>
          <w:sz w:val="14"/>
        </w:rPr>
        <w:t xml:space="preserve">, </w:t>
      </w:r>
      <w:r w:rsidRPr="009A7238">
        <w:rPr>
          <w:rStyle w:val="StyleUnderline"/>
        </w:rPr>
        <w:t>doctors and nurses killed</w:t>
      </w:r>
      <w:r w:rsidRPr="009A7238">
        <w:rPr>
          <w:sz w:val="14"/>
        </w:rPr>
        <w:t xml:space="preserve"> and wounded, </w:t>
      </w:r>
      <w:r w:rsidRPr="009A7238">
        <w:rPr>
          <w:rStyle w:val="StyleUnderline"/>
        </w:rPr>
        <w:t>ambulances destroyed</w:t>
      </w:r>
      <w:r w:rsidRPr="009A7238">
        <w:rPr>
          <w:sz w:val="14"/>
        </w:rPr>
        <w:t>.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w:t>
      </w:r>
    </w:p>
    <w:p w14:paraId="603AC9F5" w14:textId="77777777" w:rsidR="00CF65EE" w:rsidRPr="009A7238" w:rsidRDefault="00CF65EE" w:rsidP="00CF65EE">
      <w:pPr>
        <w:rPr>
          <w:sz w:val="14"/>
        </w:rPr>
      </w:pPr>
      <w:r w:rsidRPr="009A7238">
        <w:rPr>
          <w:sz w:val="14"/>
        </w:rPr>
        <w:t xml:space="preserve">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9A7238">
        <w:rPr>
          <w:rStyle w:val="StyleUnderline"/>
        </w:rPr>
        <w:t>Over</w:t>
      </w:r>
      <w:r w:rsidRPr="009A7238">
        <w:rPr>
          <w:sz w:val="14"/>
        </w:rPr>
        <w:t xml:space="preserve"> much of </w:t>
      </w:r>
      <w:r w:rsidRPr="009A7238">
        <w:rPr>
          <w:rStyle w:val="StyleUnderline"/>
        </w:rPr>
        <w:t>the affected area</w:t>
      </w:r>
      <w:r w:rsidRPr="009A7238">
        <w:rPr>
          <w:sz w:val="14"/>
        </w:rPr>
        <w:t xml:space="preserve">, </w:t>
      </w:r>
      <w:r w:rsidRPr="009A7238">
        <w:rPr>
          <w:rStyle w:val="StyleUnderline"/>
        </w:rPr>
        <w:t>communications would be destroyed</w:t>
      </w:r>
      <w:r w:rsidRPr="009A7238">
        <w:rPr>
          <w:sz w:val="14"/>
        </w:rPr>
        <w:t>, by both the physical effects and the electromagnetic pulse from the explosion.</w:t>
      </w:r>
    </w:p>
    <w:p w14:paraId="4A62A833" w14:textId="77777777" w:rsidR="00CF65EE" w:rsidRPr="009A7238" w:rsidRDefault="00CF65EE" w:rsidP="00CF65EE">
      <w:pPr>
        <w:rPr>
          <w:sz w:val="14"/>
        </w:rPr>
      </w:pPr>
      <w:r w:rsidRPr="009A7238">
        <w:rPr>
          <w:sz w:val="14"/>
        </w:rPr>
        <w:t>Better preparation for such a disaster could save thousands of lives—but ultimately, there is no way any city can genuinely be prepared for a catastrophe on such a historic scale, occurring in a flash, with zero warning.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w:t>
      </w:r>
    </w:p>
    <w:p w14:paraId="45DB9175" w14:textId="77777777" w:rsidR="00CF65EE" w:rsidRPr="009A7238" w:rsidRDefault="00CF65EE" w:rsidP="00CF65EE">
      <w:pPr>
        <w:rPr>
          <w:sz w:val="14"/>
        </w:rPr>
      </w:pPr>
      <w:r w:rsidRPr="009A7238">
        <w:rPr>
          <w:sz w:val="14"/>
        </w:rPr>
        <w:t xml:space="preserve">The scale of death and suffering. </w:t>
      </w:r>
      <w:r w:rsidRPr="009A7238">
        <w:rPr>
          <w:rStyle w:val="StyleUnderline"/>
          <w:highlight w:val="cyan"/>
        </w:rPr>
        <w:t>How many would die</w:t>
      </w:r>
      <w:r w:rsidRPr="009A7238">
        <w:rPr>
          <w:sz w:val="14"/>
        </w:rPr>
        <w:t xml:space="preserv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w:t>
      </w:r>
      <w:r w:rsidRPr="009A7238">
        <w:rPr>
          <w:rStyle w:val="StyleUnderline"/>
        </w:rPr>
        <w:t>if</w:t>
      </w:r>
      <w:r w:rsidRPr="009A7238">
        <w:rPr>
          <w:sz w:val="14"/>
        </w:rPr>
        <w:t xml:space="preserve"> the attack occurred </w:t>
      </w:r>
      <w:r w:rsidRPr="009A7238">
        <w:rPr>
          <w:rStyle w:val="StyleUnderline"/>
          <w:highlight w:val="cyan"/>
        </w:rPr>
        <w:t>in</w:t>
      </w:r>
      <w:r w:rsidRPr="009A7238">
        <w:rPr>
          <w:rStyle w:val="StyleUnderline"/>
        </w:rPr>
        <w:t xml:space="preserve"> the middle of </w:t>
      </w:r>
      <w:r w:rsidRPr="009A7238">
        <w:rPr>
          <w:rStyle w:val="StyleUnderline"/>
          <w:highlight w:val="cyan"/>
        </w:rPr>
        <w:t>a workday</w:t>
      </w:r>
      <w:r w:rsidRPr="009A7238">
        <w:rPr>
          <w:sz w:val="14"/>
        </w:rPr>
        <w:t xml:space="preserve">, the </w:t>
      </w:r>
      <w:r w:rsidRPr="009A7238">
        <w:rPr>
          <w:rStyle w:val="StyleUnderline"/>
        </w:rPr>
        <w:t>numbers</w:t>
      </w:r>
      <w:r w:rsidRPr="009A7238">
        <w:rPr>
          <w:sz w:val="14"/>
        </w:rPr>
        <w:t xml:space="preserve"> </w:t>
      </w:r>
      <w:r w:rsidRPr="009A7238">
        <w:rPr>
          <w:rStyle w:val="StyleUnderline"/>
        </w:rPr>
        <w:t>of people crowded into</w:t>
      </w:r>
      <w:r w:rsidRPr="009A7238">
        <w:rPr>
          <w:sz w:val="14"/>
        </w:rPr>
        <w:t xml:space="preserve"> the </w:t>
      </w:r>
      <w:r w:rsidRPr="009A7238">
        <w:rPr>
          <w:rStyle w:val="StyleUnderline"/>
        </w:rPr>
        <w:t>office towers</w:t>
      </w:r>
      <w:r w:rsidRPr="009A7238">
        <w:rPr>
          <w:sz w:val="14"/>
        </w:rPr>
        <w:t xml:space="preserve"> </w:t>
      </w:r>
      <w:r w:rsidRPr="009A7238">
        <w:rPr>
          <w:rStyle w:val="StyleUnderline"/>
        </w:rPr>
        <w:t>at the heart of many modern cities would be far higher</w:t>
      </w:r>
      <w:r w:rsidRPr="009A7238">
        <w:rPr>
          <w:sz w:val="14"/>
        </w:rPr>
        <w:t xml:space="preserve">. The daytime population of Manhattan, for example, is roughly twice its nighttime population; in Midtown on a typical workday, there are an estimated 980,000 people per square mile. </w:t>
      </w:r>
      <w:r w:rsidRPr="009A7238">
        <w:rPr>
          <w:rStyle w:val="StyleUnderline"/>
        </w:rPr>
        <w:t>A 10-kiloton</w:t>
      </w:r>
      <w:r w:rsidRPr="009A7238">
        <w:rPr>
          <w:sz w:val="14"/>
        </w:rPr>
        <w:t xml:space="preserve"> </w:t>
      </w:r>
      <w:r w:rsidRPr="009A7238">
        <w:rPr>
          <w:rStyle w:val="StyleUnderline"/>
        </w:rPr>
        <w:t>weapon</w:t>
      </w:r>
      <w:r w:rsidRPr="009A7238">
        <w:rPr>
          <w:sz w:val="14"/>
        </w:rPr>
        <w:t xml:space="preserve"> detonated there </w:t>
      </w:r>
      <w:r w:rsidRPr="009A7238">
        <w:rPr>
          <w:rStyle w:val="StyleUnderline"/>
        </w:rPr>
        <w:t>might well kill</w:t>
      </w:r>
      <w:r w:rsidRPr="009A7238">
        <w:rPr>
          <w:sz w:val="14"/>
        </w:rPr>
        <w:t xml:space="preserve"> </w:t>
      </w:r>
      <w:r w:rsidRPr="009A7238">
        <w:rPr>
          <w:rStyle w:val="Emphasis"/>
          <w:highlight w:val="cyan"/>
        </w:rPr>
        <w:t>half a million people</w:t>
      </w:r>
      <w:r w:rsidRPr="009A7238">
        <w:rPr>
          <w:sz w:val="14"/>
        </w:rPr>
        <w:t>—</w:t>
      </w:r>
      <w:r w:rsidRPr="009A7238">
        <w:rPr>
          <w:rStyle w:val="Emphasis"/>
          <w:highlight w:val="cyan"/>
        </w:rPr>
        <w:t xml:space="preserve">not counting </w:t>
      </w:r>
      <w:r w:rsidRPr="009A7238">
        <w:rPr>
          <w:rStyle w:val="Emphasis"/>
        </w:rPr>
        <w:t>those who</w:t>
      </w:r>
      <w:r w:rsidRPr="009A7238">
        <w:rPr>
          <w:sz w:val="14"/>
        </w:rPr>
        <w:t xml:space="preserve"> might </w:t>
      </w:r>
      <w:r w:rsidRPr="009A7238">
        <w:rPr>
          <w:rStyle w:val="Emphasis"/>
        </w:rPr>
        <w:t xml:space="preserve">die of </w:t>
      </w:r>
      <w:r w:rsidRPr="009A7238">
        <w:rPr>
          <w:rStyle w:val="Emphasis"/>
          <w:highlight w:val="cyan"/>
        </w:rPr>
        <w:t>radiation sickness</w:t>
      </w:r>
      <w:r w:rsidRPr="009A7238">
        <w:rPr>
          <w:sz w:val="14"/>
        </w:rPr>
        <w:t xml:space="preserve"> from the fallout. (These effects were analyzed in </w:t>
      </w:r>
      <w:proofErr w:type="gramStart"/>
      <w:r w:rsidRPr="009A7238">
        <w:rPr>
          <w:sz w:val="14"/>
        </w:rPr>
        <w:t>great detail</w:t>
      </w:r>
      <w:proofErr w:type="gramEnd"/>
      <w:r w:rsidRPr="009A7238">
        <w:rPr>
          <w:sz w:val="14"/>
        </w:rPr>
        <w:t xml:space="preserve"> in the Rand Corporation’s Considering the Effects of a Catastrophic Terrorist Attack and the British Medical Journal’s “Nuclear terrorism.”)</w:t>
      </w:r>
    </w:p>
    <w:p w14:paraId="136802AF" w14:textId="77777777" w:rsidR="00CF65EE" w:rsidRPr="009A7238" w:rsidRDefault="00CF65EE" w:rsidP="00CF65EE">
      <w:pPr>
        <w:rPr>
          <w:sz w:val="14"/>
        </w:rPr>
      </w:pPr>
      <w:r w:rsidRPr="009A7238">
        <w:rPr>
          <w:sz w:val="14"/>
        </w:rPr>
        <w:t>On a typical day, the wind would blow the fallout north, seriously contaminating virtually all of Manhattan above Gramercy Park; people living as far away as Stamford, Connecticut would likely have to evacuate.</w:t>
      </w:r>
    </w:p>
    <w:p w14:paraId="183BAA80" w14:textId="77777777" w:rsidR="00CF65EE" w:rsidRPr="009A7238" w:rsidRDefault="00CF65EE" w:rsidP="00CF65EE">
      <w:pPr>
        <w:rPr>
          <w:sz w:val="14"/>
        </w:rPr>
      </w:pPr>
      <w:r w:rsidRPr="009A7238">
        <w:rPr>
          <w:sz w:val="14"/>
        </w:rPr>
        <w:t>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w:t>
      </w:r>
    </w:p>
    <w:p w14:paraId="4408A972" w14:textId="77777777" w:rsidR="00CF65EE" w:rsidRPr="009A7238" w:rsidRDefault="00CF65EE" w:rsidP="00CF65EE">
      <w:pPr>
        <w:rPr>
          <w:sz w:val="14"/>
        </w:rPr>
      </w:pPr>
      <w:r w:rsidRPr="009A7238">
        <w:rPr>
          <w:sz w:val="14"/>
        </w:rPr>
        <w:t xml:space="preserve">The scenario we have been describing is a </w:t>
      </w:r>
      <w:proofErr w:type="spellStart"/>
      <w:r w:rsidRPr="009A7238">
        <w:rPr>
          <w:sz w:val="14"/>
        </w:rPr>
        <w:t>groundburst</w:t>
      </w:r>
      <w:proofErr w:type="spellEnd"/>
      <w:r w:rsidRPr="009A7238">
        <w:rPr>
          <w:sz w:val="14"/>
        </w:rPr>
        <w:t xml:space="preserve">.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w:t>
      </w:r>
      <w:proofErr w:type="spellStart"/>
      <w:r w:rsidRPr="009A7238">
        <w:rPr>
          <w:sz w:val="14"/>
        </w:rPr>
        <w:t>groundburst</w:t>
      </w:r>
      <w:proofErr w:type="spellEnd"/>
      <w:r w:rsidRPr="009A7238">
        <w:rPr>
          <w:sz w:val="14"/>
        </w:rPr>
        <w: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w:t>
      </w:r>
    </w:p>
    <w:p w14:paraId="1B59560E" w14:textId="77777777" w:rsidR="00CF65EE" w:rsidRPr="009A7238" w:rsidRDefault="00CF65EE" w:rsidP="00CF65EE">
      <w:pPr>
        <w:rPr>
          <w:sz w:val="14"/>
        </w:rPr>
      </w:pPr>
      <w:r w:rsidRPr="009A7238">
        <w:rPr>
          <w:sz w:val="14"/>
        </w:rPr>
        <w:t>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w:t>
      </w:r>
    </w:p>
    <w:p w14:paraId="4D47102E" w14:textId="77777777" w:rsidR="00CF65EE" w:rsidRPr="009A7238" w:rsidRDefault="00CF65EE" w:rsidP="00CF65EE">
      <w:pPr>
        <w:rPr>
          <w:sz w:val="14"/>
        </w:rPr>
      </w:pPr>
      <w:r w:rsidRPr="009A7238">
        <w:rPr>
          <w:sz w:val="14"/>
        </w:rPr>
        <w:t>Global economic disaster. The economic impact of such an attack would be enormous. The effects would reverberate for so far and so long that they are difficult to estimate in all their complexity. Hundreds of thousands of people would be too injured or sick to work for weeks or months. Hundreds of thousands more would evacuate to locations far from their jobs. Many places of employment would have to be abandoned because of the radioactive fallout. Insurance companies would reel under the losses; but at the same time, many insurance policies exclude the effects of nuclear attacks—an item insurers considered beyond their ability to cover—so the owners of thousands of buildings would not have the insurance payments needed to cover the cost of fixing them, thousands of companies would go bankrupt, and banks would be left holding an immense number of mortgages that would never be repaid.</w:t>
      </w:r>
    </w:p>
    <w:p w14:paraId="3A449E49" w14:textId="77777777" w:rsidR="00CF65EE" w:rsidRPr="009A7238" w:rsidRDefault="00CF65EE" w:rsidP="00CF65EE">
      <w:pPr>
        <w:rPr>
          <w:sz w:val="14"/>
        </w:rPr>
      </w:pPr>
      <w:r w:rsidRPr="009A7238">
        <w:rPr>
          <w:sz w:val="14"/>
        </w:rPr>
        <w:t>Consumer and investor confidence would likely be dramatically affected, as worried people slowed their spending. Enormous new homeland security and military investments would be very likely.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w:t>
      </w:r>
    </w:p>
    <w:p w14:paraId="75792DBC" w14:textId="77777777" w:rsidR="00CF65EE" w:rsidRPr="009A7238" w:rsidRDefault="00CF65EE" w:rsidP="00CF65EE">
      <w:pPr>
        <w:rPr>
          <w:sz w:val="14"/>
        </w:rPr>
      </w:pPr>
      <w:r w:rsidRPr="009A7238">
        <w:rPr>
          <w:sz w:val="14"/>
        </w:rPr>
        <w:t>Even the far smaller 9/11 attacks are estimated to have caused economic aftershocks costing almost $1 trillion even excluding the multi-trillion-dollar costs of the wars that ensued. The cost of a terrorist nuclear attack in a major city would likely be many times higher.</w:t>
      </w:r>
    </w:p>
    <w:p w14:paraId="44DC6F9F" w14:textId="77777777" w:rsidR="00CF65EE" w:rsidRPr="009A7238" w:rsidRDefault="00CF65EE" w:rsidP="00CF65EE">
      <w:pPr>
        <w:rPr>
          <w:sz w:val="14"/>
        </w:rPr>
      </w:pPr>
      <w:r w:rsidRPr="009A7238">
        <w:rPr>
          <w:sz w:val="14"/>
        </w:rPr>
        <w:t xml:space="preserve">The most severe effects would be local, but the effects of trade disruptions, reduced economic activity, and more would reverberate around the world. Consequently, while some countries may feel that nuclear terrorism is only a concern for the </w:t>
      </w:r>
      <w:proofErr w:type="spellStart"/>
      <w:r w:rsidRPr="009A7238">
        <w:rPr>
          <w:sz w:val="14"/>
        </w:rPr>
        <w:t>countries</w:t>
      </w:r>
      <w:proofErr w:type="spellEnd"/>
      <w:r w:rsidRPr="009A7238">
        <w:rPr>
          <w:sz w:val="14"/>
        </w:rPr>
        <w:t xml:space="preserve"> most likely to be targeted—such as the United States—</w:t>
      </w:r>
      <w:proofErr w:type="gramStart"/>
      <w:r w:rsidRPr="009A7238">
        <w:rPr>
          <w:sz w:val="14"/>
        </w:rPr>
        <w:t>in reality it</w:t>
      </w:r>
      <w:proofErr w:type="gramEnd"/>
      <w:r w:rsidRPr="009A7238">
        <w:rPr>
          <w:sz w:val="14"/>
        </w:rPr>
        <w:t xml:space="preserve">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w:t>
      </w:r>
    </w:p>
    <w:p w14:paraId="57B2F702" w14:textId="77777777" w:rsidR="00CF65EE" w:rsidRPr="009A7238" w:rsidRDefault="00CF65EE" w:rsidP="00CF65EE">
      <w:pPr>
        <w:rPr>
          <w:sz w:val="14"/>
        </w:rPr>
      </w:pPr>
      <w:r w:rsidRPr="009A7238">
        <w:rPr>
          <w:sz w:val="14"/>
        </w:rPr>
        <w:t>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w:t>
      </w:r>
    </w:p>
    <w:p w14:paraId="07BAF62D" w14:textId="77777777" w:rsidR="00CF65EE" w:rsidRPr="009A7238" w:rsidRDefault="00CF65EE" w:rsidP="00CF65EE">
      <w:pPr>
        <w:rPr>
          <w:sz w:val="14"/>
        </w:rPr>
      </w:pPr>
      <w:r w:rsidRPr="009A7238">
        <w:rPr>
          <w:sz w:val="14"/>
        </w:rPr>
        <w:t>Terrorists—either those who committed the attack or others—would probably claim they had more bombs already hidden in other cities (whether they did or not</w:t>
      </w:r>
      <w:proofErr w:type="gramStart"/>
      <w:r w:rsidRPr="009A7238">
        <w:rPr>
          <w:sz w:val="14"/>
        </w:rPr>
        <w:t>), and</w:t>
      </w:r>
      <w:proofErr w:type="gramEnd"/>
      <w:r w:rsidRPr="009A7238">
        <w:rPr>
          <w:sz w:val="14"/>
        </w:rPr>
        <w:t xml:space="preserve">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w:t>
      </w:r>
    </w:p>
    <w:p w14:paraId="2A82C5C9" w14:textId="77777777" w:rsidR="00CF65EE" w:rsidRPr="009A7238" w:rsidRDefault="00CF65EE" w:rsidP="00CF65EE">
      <w:pPr>
        <w:rPr>
          <w:sz w:val="14"/>
        </w:rPr>
      </w:pPr>
      <w:r w:rsidRPr="009A7238">
        <w:rPr>
          <w:rStyle w:val="StyleUnderline"/>
        </w:rPr>
        <w:t>If</w:t>
      </w:r>
      <w:r w:rsidRPr="009A7238">
        <w:rPr>
          <w:sz w:val="14"/>
        </w:rPr>
        <w:t xml:space="preserve"> the </w:t>
      </w:r>
      <w:r w:rsidRPr="009A7238">
        <w:rPr>
          <w:rStyle w:val="StyleUnderline"/>
        </w:rPr>
        <w:t>detonation</w:t>
      </w:r>
      <w:r w:rsidRPr="009A7238">
        <w:rPr>
          <w:sz w:val="14"/>
        </w:rPr>
        <w:t xml:space="preserve"> </w:t>
      </w:r>
      <w:r w:rsidRPr="009A7238">
        <w:rPr>
          <w:rStyle w:val="StyleUnderline"/>
        </w:rPr>
        <w:t>took place in the capital of the nation</w:t>
      </w:r>
      <w:r w:rsidRPr="009A7238">
        <w:rPr>
          <w:sz w:val="14"/>
        </w:rPr>
        <w:t xml:space="preserve"> attacked, much of </w:t>
      </w:r>
      <w:r w:rsidRPr="009A7238">
        <w:rPr>
          <w:rStyle w:val="StyleUnderline"/>
        </w:rPr>
        <w:t>the</w:t>
      </w:r>
      <w:r w:rsidRPr="009A7238">
        <w:rPr>
          <w:sz w:val="14"/>
        </w:rPr>
        <w:t xml:space="preserve"> </w:t>
      </w:r>
      <w:r w:rsidRPr="009A7238">
        <w:rPr>
          <w:rStyle w:val="StyleUnderline"/>
        </w:rPr>
        <w:t>government</w:t>
      </w:r>
      <w:r w:rsidRPr="009A7238">
        <w:rPr>
          <w:sz w:val="14"/>
        </w:rPr>
        <w:t xml:space="preserve"> </w:t>
      </w:r>
      <w:r w:rsidRPr="009A7238">
        <w:rPr>
          <w:rStyle w:val="StyleUnderline"/>
        </w:rPr>
        <w:t>might be destroyed</w:t>
      </w:r>
      <w:r w:rsidRPr="009A7238">
        <w:rPr>
          <w:sz w:val="14"/>
        </w:rPr>
        <w:t xml:space="preserve">. A bomb in Washington, D.C., for example, might kill the President, the Vice President, and many of the members of Congress and the Supreme Court. (Having some plausible national </w:t>
      </w:r>
      <w:proofErr w:type="gramStart"/>
      <w:r w:rsidRPr="009A7238">
        <w:rPr>
          <w:sz w:val="14"/>
        </w:rPr>
        <w:t>leader</w:t>
      </w:r>
      <w:proofErr w:type="gramEnd"/>
      <w:r w:rsidRPr="009A7238">
        <w:rPr>
          <w:sz w:val="14"/>
        </w:rPr>
        <w:t xml:space="preserve"> survive is a key reason why one cabinet member is always elsewhere on the night of the State of the Union address.) Elaborate, classified plans for “continuity of government” have already been drawn up in </w:t>
      </w:r>
      <w:proofErr w:type="gramStart"/>
      <w:r w:rsidRPr="009A7238">
        <w:rPr>
          <w:sz w:val="14"/>
        </w:rPr>
        <w:t>a number of</w:t>
      </w:r>
      <w:proofErr w:type="gramEnd"/>
      <w:r w:rsidRPr="009A7238">
        <w:rPr>
          <w:sz w:val="14"/>
        </w:rPr>
        <w:t xml:space="preserve">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w:t>
      </w:r>
    </w:p>
    <w:p w14:paraId="75EA74A7" w14:textId="77777777" w:rsidR="00CF65EE" w:rsidRPr="009A7238" w:rsidRDefault="00CF65EE" w:rsidP="00CF65EE">
      <w:pPr>
        <w:rPr>
          <w:sz w:val="14"/>
        </w:rPr>
      </w:pPr>
      <w:r w:rsidRPr="009A7238">
        <w:rPr>
          <w:sz w:val="14"/>
        </w:rPr>
        <w:t>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w:t>
      </w:r>
    </w:p>
    <w:p w14:paraId="3E8A1331" w14:textId="77777777" w:rsidR="00CF65EE" w:rsidRPr="009A7238" w:rsidRDefault="00CF65EE" w:rsidP="00CF65EE">
      <w:pPr>
        <w:rPr>
          <w:sz w:val="14"/>
        </w:rPr>
      </w:pPr>
      <w:r w:rsidRPr="009A7238">
        <w:rPr>
          <w:rStyle w:val="StyleUnderline"/>
        </w:rPr>
        <w:t>And what standards of international</w:t>
      </w:r>
      <w:r w:rsidRPr="009A7238">
        <w:rPr>
          <w:sz w:val="14"/>
        </w:rPr>
        <w:t xml:space="preserve"> </w:t>
      </w:r>
      <w:r w:rsidRPr="009A7238">
        <w:rPr>
          <w:rStyle w:val="StyleUnderline"/>
        </w:rPr>
        <w:t>order</w:t>
      </w:r>
      <w:r w:rsidRPr="009A7238">
        <w:rPr>
          <w:sz w:val="14"/>
        </w:rPr>
        <w:t xml:space="preserve"> </w:t>
      </w:r>
      <w:r w:rsidRPr="009A7238">
        <w:rPr>
          <w:rStyle w:val="StyleUnderline"/>
        </w:rPr>
        <w:t xml:space="preserve">and law would </w:t>
      </w:r>
      <w:r w:rsidRPr="009A7238">
        <w:rPr>
          <w:sz w:val="14"/>
        </w:rPr>
        <w:t xml:space="preserve">still </w:t>
      </w:r>
      <w:r w:rsidRPr="009A7238">
        <w:rPr>
          <w:rStyle w:val="StyleUnderline"/>
        </w:rPr>
        <w:t>hold sway?</w:t>
      </w:r>
      <w:r w:rsidRPr="009A7238">
        <w:rPr>
          <w:sz w:val="14"/>
        </w:rPr>
        <w:t xml:space="preserve"> </w:t>
      </w:r>
      <w:r w:rsidRPr="009A7238">
        <w:rPr>
          <w:rStyle w:val="StyleUnderline"/>
          <w:highlight w:val="cyan"/>
        </w:rPr>
        <w:t>The country attacked</w:t>
      </w:r>
      <w:r w:rsidRPr="009A7238">
        <w:rPr>
          <w:sz w:val="14"/>
        </w:rPr>
        <w:t xml:space="preserve"> </w:t>
      </w:r>
      <w:r w:rsidRPr="009A7238">
        <w:rPr>
          <w:rStyle w:val="StyleUnderline"/>
          <w:highlight w:val="cyan"/>
        </w:rPr>
        <w:t>might</w:t>
      </w:r>
      <w:r w:rsidRPr="009A7238">
        <w:rPr>
          <w:rStyle w:val="StyleUnderline"/>
        </w:rPr>
        <w:t xml:space="preserve"> well</w:t>
      </w:r>
      <w:r w:rsidRPr="009A7238">
        <w:rPr>
          <w:sz w:val="14"/>
        </w:rPr>
        <w:t xml:space="preserve"> </w:t>
      </w:r>
      <w:r w:rsidRPr="009A7238">
        <w:rPr>
          <w:rStyle w:val="Emphasis"/>
          <w:highlight w:val="cyan"/>
        </w:rPr>
        <w:t>lash out militarily</w:t>
      </w:r>
      <w:r w:rsidRPr="009A7238">
        <w:rPr>
          <w:sz w:val="14"/>
        </w:rPr>
        <w:t xml:space="preserve"> </w:t>
      </w:r>
      <w:r w:rsidRPr="009A7238">
        <w:rPr>
          <w:rStyle w:val="StyleUnderline"/>
        </w:rPr>
        <w:t>at</w:t>
      </w:r>
      <w:r w:rsidRPr="009A7238">
        <w:rPr>
          <w:sz w:val="14"/>
        </w:rPr>
        <w:t xml:space="preserve"> </w:t>
      </w:r>
      <w:r w:rsidRPr="009A7238">
        <w:rPr>
          <w:rStyle w:val="StyleUnderline"/>
        </w:rPr>
        <w:t>whatever</w:t>
      </w:r>
      <w:r w:rsidRPr="009A7238">
        <w:rPr>
          <w:sz w:val="14"/>
        </w:rPr>
        <w:t xml:space="preserve"> </w:t>
      </w:r>
      <w:r w:rsidRPr="009A7238">
        <w:rPr>
          <w:rStyle w:val="StyleUnderline"/>
        </w:rPr>
        <w:t>countries</w:t>
      </w:r>
      <w:r w:rsidRPr="009A7238">
        <w:rPr>
          <w:sz w:val="14"/>
        </w:rPr>
        <w:t xml:space="preserve"> it thought </w:t>
      </w:r>
      <w:r w:rsidRPr="009A7238">
        <w:rPr>
          <w:rStyle w:val="StyleUnderline"/>
        </w:rPr>
        <w:t>might</w:t>
      </w:r>
      <w:r w:rsidRPr="009A7238">
        <w:rPr>
          <w:sz w:val="14"/>
        </w:rPr>
        <w:t xml:space="preserve"> </w:t>
      </w:r>
      <w:r w:rsidRPr="009A7238">
        <w:rPr>
          <w:rStyle w:val="StyleUnderline"/>
        </w:rPr>
        <w:t>bear</w:t>
      </w:r>
      <w:r w:rsidRPr="009A7238">
        <w:rPr>
          <w:sz w:val="14"/>
        </w:rPr>
        <w:t xml:space="preserve"> a portion of </w:t>
      </w:r>
      <w:r w:rsidRPr="009A7238">
        <w:rPr>
          <w:rStyle w:val="StyleUnderline"/>
        </w:rPr>
        <w:t>responsibility</w:t>
      </w:r>
      <w:r w:rsidRPr="009A7238">
        <w:rPr>
          <w:sz w:val="14"/>
        </w:rPr>
        <w:t xml:space="preserve">. (A terrifying description of the kinds of discussions that might occur appeared in Brian Jenkins’ book, Will Terrorists Go Nuclear?) </w:t>
      </w:r>
      <w:r w:rsidRPr="009A7238">
        <w:rPr>
          <w:rStyle w:val="StyleUnderline"/>
          <w:highlight w:val="cyan"/>
        </w:rPr>
        <w:t>With</w:t>
      </w:r>
      <w:r w:rsidRPr="009A7238">
        <w:rPr>
          <w:sz w:val="14"/>
        </w:rPr>
        <w:t xml:space="preserve"> </w:t>
      </w:r>
      <w:r w:rsidRPr="009A7238">
        <w:rPr>
          <w:rStyle w:val="StyleUnderline"/>
          <w:highlight w:val="cyan"/>
        </w:rPr>
        <w:t>the</w:t>
      </w:r>
      <w:r w:rsidRPr="009A7238">
        <w:rPr>
          <w:rStyle w:val="StyleUnderline"/>
        </w:rPr>
        <w:t xml:space="preserve"> </w:t>
      </w:r>
      <w:r w:rsidRPr="009A7238">
        <w:rPr>
          <w:rStyle w:val="StyleUnderline"/>
          <w:highlight w:val="cyan"/>
        </w:rPr>
        <w:t>nuc</w:t>
      </w:r>
      <w:r w:rsidRPr="009A7238">
        <w:rPr>
          <w:rStyle w:val="StyleUnderline"/>
        </w:rPr>
        <w:t xml:space="preserve">lear </w:t>
      </w:r>
      <w:r w:rsidRPr="009A7238">
        <w:rPr>
          <w:rStyle w:val="StyleUnderline"/>
          <w:highlight w:val="cyan"/>
        </w:rPr>
        <w:t>threshold</w:t>
      </w:r>
      <w:r w:rsidRPr="009A7238">
        <w:rPr>
          <w:rStyle w:val="StyleUnderline"/>
        </w:rPr>
        <w:t xml:space="preserve"> already </w:t>
      </w:r>
      <w:r w:rsidRPr="009A7238">
        <w:rPr>
          <w:rStyle w:val="StyleUnderline"/>
          <w:highlight w:val="cyan"/>
        </w:rPr>
        <w:t>crossed</w:t>
      </w:r>
      <w:r w:rsidRPr="009A7238">
        <w:rPr>
          <w:sz w:val="14"/>
        </w:rPr>
        <w:t xml:space="preserve"> in </w:t>
      </w:r>
      <w:r w:rsidRPr="009A7238">
        <w:rPr>
          <w:rStyle w:val="StyleUnderline"/>
        </w:rPr>
        <w:t>this scenario—at least by terrorists—it is conceivable that</w:t>
      </w:r>
      <w:r w:rsidRPr="009A7238">
        <w:rPr>
          <w:sz w:val="14"/>
        </w:rPr>
        <w:t xml:space="preserve"> some of the </w:t>
      </w:r>
      <w:r w:rsidRPr="009A7238">
        <w:rPr>
          <w:rStyle w:val="StyleUnderline"/>
          <w:highlight w:val="cyan"/>
        </w:rPr>
        <w:t>resulting conflicts</w:t>
      </w:r>
      <w:r w:rsidRPr="009A7238">
        <w:rPr>
          <w:sz w:val="14"/>
        </w:rPr>
        <w:t xml:space="preserve"> </w:t>
      </w:r>
      <w:r w:rsidRPr="009A7238">
        <w:rPr>
          <w:rStyle w:val="StyleUnderline"/>
        </w:rPr>
        <w:t xml:space="preserve">might </w:t>
      </w:r>
      <w:r w:rsidRPr="009A7238">
        <w:rPr>
          <w:rStyle w:val="StyleUnderline"/>
          <w:highlight w:val="cyan"/>
        </w:rPr>
        <w:t>escalate to</w:t>
      </w:r>
      <w:r w:rsidRPr="009A7238">
        <w:rPr>
          <w:sz w:val="14"/>
          <w:highlight w:val="cyan"/>
        </w:rPr>
        <w:t xml:space="preserve"> </w:t>
      </w:r>
      <w:r w:rsidRPr="009A7238">
        <w:rPr>
          <w:rStyle w:val="Emphasis"/>
          <w:highlight w:val="cyan"/>
        </w:rPr>
        <w:t>nuc</w:t>
      </w:r>
      <w:r w:rsidRPr="009A7238">
        <w:rPr>
          <w:rStyle w:val="Emphasis"/>
        </w:rPr>
        <w:t xml:space="preserve">lear </w:t>
      </w:r>
      <w:r w:rsidRPr="009A7238">
        <w:rPr>
          <w:rStyle w:val="Emphasis"/>
          <w:highlight w:val="cyan"/>
        </w:rPr>
        <w:t>use</w:t>
      </w:r>
      <w:r w:rsidRPr="009A7238">
        <w:rPr>
          <w:sz w:val="14"/>
        </w:rPr>
        <w:t xml:space="preserve">. </w:t>
      </w:r>
      <w:r w:rsidRPr="009A7238">
        <w:rPr>
          <w:rStyle w:val="StyleUnderline"/>
        </w:rPr>
        <w:t>International</w:t>
      </w:r>
      <w:r w:rsidRPr="009A7238">
        <w:rPr>
          <w:sz w:val="14"/>
        </w:rPr>
        <w:t xml:space="preserve"> </w:t>
      </w:r>
      <w:r w:rsidRPr="009A7238">
        <w:rPr>
          <w:rStyle w:val="StyleUnderline"/>
          <w:highlight w:val="cyan"/>
        </w:rPr>
        <w:t>politics</w:t>
      </w:r>
      <w:r w:rsidRPr="009A7238">
        <w:rPr>
          <w:sz w:val="14"/>
        </w:rPr>
        <w:t xml:space="preserve"> could </w:t>
      </w:r>
      <w:r w:rsidRPr="009A7238">
        <w:rPr>
          <w:rStyle w:val="StyleUnderline"/>
          <w:highlight w:val="cyan"/>
        </w:rPr>
        <w:t>become</w:t>
      </w:r>
      <w:r w:rsidRPr="009A7238">
        <w:rPr>
          <w:rStyle w:val="StyleUnderline"/>
        </w:rPr>
        <w:t xml:space="preserve"> more</w:t>
      </w:r>
      <w:r w:rsidRPr="009A7238">
        <w:rPr>
          <w:sz w:val="14"/>
        </w:rPr>
        <w:t xml:space="preserve"> </w:t>
      </w:r>
      <w:r w:rsidRPr="009A7238">
        <w:rPr>
          <w:rStyle w:val="Emphasis"/>
          <w:highlight w:val="cyan"/>
        </w:rPr>
        <w:t>brutish and violent</w:t>
      </w:r>
      <w:r w:rsidRPr="009A7238">
        <w:rPr>
          <w:sz w:val="14"/>
        </w:rPr>
        <w:t xml:space="preserve">, </w:t>
      </w:r>
      <w:r w:rsidRPr="009A7238">
        <w:rPr>
          <w:rStyle w:val="StyleUnderline"/>
          <w:highlight w:val="cyan"/>
        </w:rPr>
        <w:t>with</w:t>
      </w:r>
      <w:r w:rsidRPr="009A7238">
        <w:rPr>
          <w:sz w:val="14"/>
          <w:highlight w:val="cyan"/>
        </w:rPr>
        <w:t xml:space="preserve"> </w:t>
      </w:r>
      <w:r w:rsidRPr="009A7238">
        <w:rPr>
          <w:rStyle w:val="StyleUnderline"/>
          <w:highlight w:val="cyan"/>
        </w:rPr>
        <w:t>powerful states</w:t>
      </w:r>
      <w:r w:rsidRPr="009A7238">
        <w:rPr>
          <w:sz w:val="14"/>
        </w:rPr>
        <w:t xml:space="preserve"> </w:t>
      </w:r>
      <w:r w:rsidRPr="009A7238">
        <w:rPr>
          <w:rStyle w:val="StyleUnderline"/>
          <w:highlight w:val="cyan"/>
        </w:rPr>
        <w:t>taking</w:t>
      </w:r>
      <w:r w:rsidRPr="009A7238">
        <w:rPr>
          <w:sz w:val="14"/>
          <w:highlight w:val="cyan"/>
        </w:rPr>
        <w:t xml:space="preserve"> </w:t>
      </w:r>
      <w:r w:rsidRPr="009A7238">
        <w:rPr>
          <w:rStyle w:val="Emphasis"/>
          <w:highlight w:val="cyan"/>
        </w:rPr>
        <w:t xml:space="preserve">unilateral action, by </w:t>
      </w:r>
      <w:proofErr w:type="gramStart"/>
      <w:r w:rsidRPr="009A7238">
        <w:rPr>
          <w:rStyle w:val="Emphasis"/>
          <w:highlight w:val="cyan"/>
        </w:rPr>
        <w:t>force</w:t>
      </w:r>
      <w:proofErr w:type="gramEnd"/>
      <w:r w:rsidRPr="009A7238">
        <w:rPr>
          <w:sz w:val="14"/>
        </w:rPr>
        <w:t xml:space="preserve"> if necessary, in an effort </w:t>
      </w:r>
      <w:r w:rsidRPr="009A7238">
        <w:rPr>
          <w:rStyle w:val="StyleUnderline"/>
          <w:highlight w:val="cyan"/>
        </w:rPr>
        <w:t>to ensure</w:t>
      </w:r>
      <w:r w:rsidRPr="009A7238">
        <w:rPr>
          <w:rStyle w:val="StyleUnderline"/>
        </w:rPr>
        <w:t xml:space="preserve"> their </w:t>
      </w:r>
      <w:r w:rsidRPr="009A7238">
        <w:rPr>
          <w:rStyle w:val="StyleUnderline"/>
          <w:highlight w:val="cyan"/>
        </w:rPr>
        <w:t>security</w:t>
      </w:r>
      <w:r w:rsidRPr="009A7238">
        <w:rPr>
          <w:sz w:val="14"/>
        </w:rPr>
        <w:t>. After 9/11, the United States led the invasions of two sovereign nations, in wars that have since cost hundreds of thousands of lives and trillions of dollars, while plunging a region into chaos. Would the reaction after a far more devastating nuclear attack be any less?</w:t>
      </w:r>
    </w:p>
    <w:p w14:paraId="520F27A0" w14:textId="77777777" w:rsidR="00CF65EE" w:rsidRPr="009A7238" w:rsidRDefault="00CF65EE" w:rsidP="00CF65EE">
      <w:pPr>
        <w:rPr>
          <w:sz w:val="14"/>
        </w:rPr>
      </w:pPr>
      <w:r w:rsidRPr="009A7238">
        <w:rPr>
          <w:sz w:val="14"/>
        </w:rPr>
        <w:t>In particular, the idea that each state can decide for itself how much security to provide for nuclear weapons and their essential ingredients would likely be seen as totally unacceptable following such an attack. Powerful states would likely demand that others surrender their nuclear material or accept foreign troops (or other imposed security measures) to guard it.</w:t>
      </w:r>
    </w:p>
    <w:p w14:paraId="2A700363" w14:textId="77777777" w:rsidR="00CF65EE" w:rsidRPr="009A7238" w:rsidRDefault="00CF65EE" w:rsidP="00CF65EE">
      <w:pPr>
        <w:rPr>
          <w:sz w:val="14"/>
        </w:rPr>
      </w:pPr>
      <w:r w:rsidRPr="009A7238">
        <w:rPr>
          <w:sz w:val="14"/>
        </w:rPr>
        <w:t xml:space="preserve">That could well be </w:t>
      </w:r>
      <w:r w:rsidRPr="009A7238">
        <w:rPr>
          <w:rStyle w:val="StyleUnderline"/>
        </w:rPr>
        <w:t>the first step toward</w:t>
      </w:r>
      <w:r w:rsidRPr="009A7238">
        <w:rPr>
          <w:sz w:val="14"/>
        </w:rPr>
        <w:t xml:space="preserve"> a more </w:t>
      </w:r>
      <w:r w:rsidRPr="009A7238">
        <w:rPr>
          <w:rStyle w:val="Emphasis"/>
        </w:rPr>
        <w:t>profound transformation of the international system</w:t>
      </w:r>
      <w:r w:rsidRPr="009A7238">
        <w:rPr>
          <w:sz w:val="14"/>
        </w:rPr>
        <w:t xml:space="preserve">. </w:t>
      </w:r>
      <w:r w:rsidRPr="009A7238">
        <w:rPr>
          <w:rStyle w:val="StyleUnderline"/>
        </w:rPr>
        <w:t>After such a catastrophe</w:t>
      </w:r>
      <w:r w:rsidRPr="009A7238">
        <w:rPr>
          <w:sz w:val="14"/>
        </w:rPr>
        <w:t xml:space="preserve">, </w:t>
      </w:r>
      <w:r w:rsidRPr="009A7238">
        <w:rPr>
          <w:rStyle w:val="StyleUnderline"/>
        </w:rPr>
        <w:t>major powers</w:t>
      </w:r>
      <w:r w:rsidRPr="009A7238">
        <w:rPr>
          <w:sz w:val="14"/>
        </w:rPr>
        <w:t xml:space="preserve"> </w:t>
      </w:r>
      <w:r w:rsidRPr="009A7238">
        <w:rPr>
          <w:rStyle w:val="StyleUnderline"/>
        </w:rPr>
        <w:t xml:space="preserve">may feel compelled </w:t>
      </w:r>
      <w:r w:rsidRPr="009A7238">
        <w:rPr>
          <w:rStyle w:val="StyleUnderline"/>
          <w:highlight w:val="cyan"/>
        </w:rPr>
        <w:t xml:space="preserve">to </w:t>
      </w:r>
      <w:proofErr w:type="gramStart"/>
      <w:r w:rsidRPr="009A7238">
        <w:rPr>
          <w:rStyle w:val="StyleUnderline"/>
          <w:highlight w:val="cyan"/>
        </w:rPr>
        <w:t>more freely engage in</w:t>
      </w:r>
      <w:r w:rsidRPr="009A7238">
        <w:rPr>
          <w:sz w:val="14"/>
          <w:highlight w:val="cyan"/>
        </w:rPr>
        <w:t xml:space="preserve"> </w:t>
      </w:r>
      <w:r w:rsidRPr="009A7238">
        <w:rPr>
          <w:rStyle w:val="Emphasis"/>
          <w:highlight w:val="cyan"/>
        </w:rPr>
        <w:t>preventive war</w:t>
      </w:r>
      <w:r w:rsidRPr="009A7238">
        <w:rPr>
          <w:sz w:val="14"/>
        </w:rPr>
        <w:t xml:space="preserve">, </w:t>
      </w:r>
      <w:r w:rsidRPr="009A7238">
        <w:rPr>
          <w:rStyle w:val="Emphasis"/>
          <w:highlight w:val="cyan"/>
        </w:rPr>
        <w:t>seizing territories</w:t>
      </w:r>
      <w:r w:rsidRPr="009A7238">
        <w:rPr>
          <w:sz w:val="14"/>
        </w:rPr>
        <w:t xml:space="preserve"> </w:t>
      </w:r>
      <w:r w:rsidRPr="009A7238">
        <w:rPr>
          <w:rStyle w:val="StyleUnderline"/>
          <w:highlight w:val="cyan"/>
        </w:rPr>
        <w:t>they</w:t>
      </w:r>
      <w:r w:rsidRPr="009A7238">
        <w:rPr>
          <w:sz w:val="14"/>
          <w:highlight w:val="cyan"/>
        </w:rPr>
        <w:t xml:space="preserve"> </w:t>
      </w:r>
      <w:r w:rsidRPr="009A7238">
        <w:rPr>
          <w:rStyle w:val="StyleUnderline"/>
          <w:highlight w:val="cyan"/>
        </w:rPr>
        <w:t>worry</w:t>
      </w:r>
      <w:r w:rsidRPr="009A7238">
        <w:rPr>
          <w:sz w:val="14"/>
          <w:highlight w:val="cyan"/>
        </w:rPr>
        <w:t xml:space="preserve"> </w:t>
      </w:r>
      <w:r w:rsidRPr="009A7238">
        <w:rPr>
          <w:rStyle w:val="StyleUnderline"/>
          <w:highlight w:val="cyan"/>
        </w:rPr>
        <w:t>might</w:t>
      </w:r>
      <w:r w:rsidRPr="009A7238">
        <w:rPr>
          <w:sz w:val="14"/>
        </w:rPr>
        <w:t xml:space="preserve"> otherwise </w:t>
      </w:r>
      <w:r w:rsidRPr="009A7238">
        <w:rPr>
          <w:rStyle w:val="StyleUnderline"/>
          <w:highlight w:val="cyan"/>
        </w:rPr>
        <w:t>be</w:t>
      </w:r>
      <w:r w:rsidRPr="009A7238">
        <w:rPr>
          <w:sz w:val="14"/>
        </w:rPr>
        <w:t xml:space="preserve"> </w:t>
      </w:r>
      <w:r w:rsidRPr="009A7238">
        <w:rPr>
          <w:rStyle w:val="StyleUnderline"/>
        </w:rPr>
        <w:t xml:space="preserve">terrorist </w:t>
      </w:r>
      <w:r w:rsidRPr="009A7238">
        <w:rPr>
          <w:rStyle w:val="StyleUnderline"/>
          <w:highlight w:val="cyan"/>
        </w:rPr>
        <w:t>safe</w:t>
      </w:r>
      <w:r w:rsidRPr="009A7238">
        <w:rPr>
          <w:rStyle w:val="StyleUnderline"/>
        </w:rPr>
        <w:t xml:space="preserve"> </w:t>
      </w:r>
      <w:r w:rsidRPr="009A7238">
        <w:rPr>
          <w:rStyle w:val="StyleUnderline"/>
          <w:highlight w:val="cyan"/>
        </w:rPr>
        <w:t>havens</w:t>
      </w:r>
      <w:r w:rsidRPr="009A7238">
        <w:rPr>
          <w:sz w:val="14"/>
        </w:rPr>
        <w:t xml:space="preserve">, </w:t>
      </w:r>
      <w:r w:rsidRPr="009A7238">
        <w:rPr>
          <w:rStyle w:val="StyleUnderline"/>
        </w:rPr>
        <w:t>and taking</w:t>
      </w:r>
      <w:r w:rsidRPr="009A7238">
        <w:rPr>
          <w:sz w:val="14"/>
        </w:rPr>
        <w:t xml:space="preserve"> other </w:t>
      </w:r>
      <w:r w:rsidRPr="009A7238">
        <w:rPr>
          <w:rStyle w:val="StyleUnderline"/>
        </w:rPr>
        <w:t>steps</w:t>
      </w:r>
      <w:r w:rsidRPr="009A7238">
        <w:rPr>
          <w:sz w:val="14"/>
        </w:rPr>
        <w:t xml:space="preserve"> </w:t>
      </w:r>
      <w:r w:rsidRPr="009A7238">
        <w:rPr>
          <w:rStyle w:val="StyleUnderline"/>
        </w:rPr>
        <w:t>they see as</w:t>
      </w:r>
      <w:r w:rsidRPr="009A7238">
        <w:rPr>
          <w:sz w:val="14"/>
        </w:rPr>
        <w:t xml:space="preserve"> brutal but </w:t>
      </w:r>
      <w:r w:rsidRPr="009A7238">
        <w:rPr>
          <w:rStyle w:val="StyleUnderline"/>
        </w:rPr>
        <w:t>necessary to preserve their security</w:t>
      </w:r>
      <w:proofErr w:type="gramEnd"/>
      <w:r w:rsidRPr="009A7238">
        <w:rPr>
          <w:sz w:val="14"/>
        </w:rPr>
        <w:t xml:space="preserve">. For this reason, foreign policy analyst Stephen Krasner has argued that “conventional rules of sovereignty would be abandoned overnight.” </w:t>
      </w:r>
      <w:r w:rsidRPr="009A7238">
        <w:rPr>
          <w:rStyle w:val="StyleUnderline"/>
          <w:highlight w:val="cyan"/>
        </w:rPr>
        <w:t>Confidence in</w:t>
      </w:r>
      <w:r w:rsidRPr="009A7238">
        <w:rPr>
          <w:sz w:val="14"/>
        </w:rPr>
        <w:t xml:space="preserve"> both the </w:t>
      </w:r>
      <w:r w:rsidRPr="009A7238">
        <w:rPr>
          <w:rStyle w:val="StyleUnderline"/>
          <w:highlight w:val="cyan"/>
        </w:rPr>
        <w:t>national</w:t>
      </w:r>
      <w:r w:rsidRPr="009A7238">
        <w:rPr>
          <w:rStyle w:val="StyleUnderline"/>
        </w:rPr>
        <w:t xml:space="preserve"> security institutions</w:t>
      </w:r>
      <w:r w:rsidRPr="009A7238">
        <w:rPr>
          <w:sz w:val="14"/>
        </w:rPr>
        <w:t xml:space="preserve"> of the country attacked </w:t>
      </w:r>
      <w:r w:rsidRPr="009A7238">
        <w:rPr>
          <w:rStyle w:val="StyleUnderline"/>
          <w:highlight w:val="cyan"/>
        </w:rPr>
        <w:t>and</w:t>
      </w:r>
      <w:r w:rsidRPr="009A7238">
        <w:rPr>
          <w:sz w:val="14"/>
          <w:highlight w:val="cyan"/>
        </w:rPr>
        <w:t xml:space="preserve"> </w:t>
      </w:r>
      <w:r w:rsidRPr="009A7238">
        <w:rPr>
          <w:rStyle w:val="StyleUnderline"/>
          <w:highlight w:val="cyan"/>
        </w:rPr>
        <w:t>international</w:t>
      </w:r>
      <w:r w:rsidRPr="009A7238">
        <w:rPr>
          <w:rStyle w:val="StyleUnderline"/>
        </w:rPr>
        <w:t xml:space="preserve"> </w:t>
      </w:r>
      <w:r w:rsidRPr="009A7238">
        <w:rPr>
          <w:rStyle w:val="StyleUnderline"/>
          <w:highlight w:val="cyan"/>
        </w:rPr>
        <w:t>institutions</w:t>
      </w:r>
      <w:r w:rsidRPr="009A7238">
        <w:rPr>
          <w:sz w:val="14"/>
        </w:rPr>
        <w:t xml:space="preserve"> such as the International Atomic Energy Agency and the United Nations, </w:t>
      </w:r>
      <w:r w:rsidRPr="009A7238">
        <w:rPr>
          <w:rStyle w:val="StyleUnderline"/>
        </w:rPr>
        <w:t>which</w:t>
      </w:r>
      <w:r w:rsidRPr="009A7238">
        <w:rPr>
          <w:sz w:val="14"/>
        </w:rPr>
        <w:t xml:space="preserve"> had so manifestly </w:t>
      </w:r>
      <w:r w:rsidRPr="009A7238">
        <w:rPr>
          <w:rStyle w:val="StyleUnderline"/>
        </w:rPr>
        <w:t>failed to prevent</w:t>
      </w:r>
      <w:r w:rsidRPr="009A7238">
        <w:rPr>
          <w:sz w:val="14"/>
        </w:rPr>
        <w:t xml:space="preserve"> the </w:t>
      </w:r>
      <w:r w:rsidRPr="009A7238">
        <w:rPr>
          <w:rStyle w:val="StyleUnderline"/>
        </w:rPr>
        <w:t>devastation</w:t>
      </w:r>
      <w:r w:rsidRPr="009A7238">
        <w:rPr>
          <w:sz w:val="14"/>
        </w:rPr>
        <w:t xml:space="preserve">, might </w:t>
      </w:r>
      <w:r w:rsidRPr="009A7238">
        <w:rPr>
          <w:rStyle w:val="Emphasis"/>
          <w:highlight w:val="cyan"/>
        </w:rPr>
        <w:t>erode</w:t>
      </w:r>
      <w:r w:rsidRPr="009A7238">
        <w:rPr>
          <w:sz w:val="14"/>
        </w:rPr>
        <w:t>. The effect on nuclear weapons policies is hard to predict: One can imagine new nuclear terror driving a new push for nuclear disarmament, but one could also imagine states feeling more certain than ever before that they needed nuclear weapons.</w:t>
      </w:r>
    </w:p>
    <w:bookmarkEnd w:id="0"/>
    <w:p w14:paraId="263EB3C6" w14:textId="77777777" w:rsidR="00CF65EE" w:rsidRDefault="00CF65EE" w:rsidP="00CF65EE">
      <w:pPr>
        <w:pStyle w:val="Heading4"/>
      </w:pPr>
      <w:r>
        <w:t xml:space="preserve">Independently, effective regulations solve </w:t>
      </w:r>
      <w:r w:rsidRPr="00A96C09">
        <w:rPr>
          <w:u w:val="single"/>
        </w:rPr>
        <w:t>extinction</w:t>
      </w:r>
    </w:p>
    <w:p w14:paraId="4E837F5B" w14:textId="77777777" w:rsidR="00CF65EE" w:rsidRPr="00FF202B" w:rsidRDefault="00CF65EE" w:rsidP="00CF65EE">
      <w:proofErr w:type="spellStart"/>
      <w:r>
        <w:rPr>
          <w:rStyle w:val="Style13ptBold"/>
        </w:rPr>
        <w:t>Ma</w:t>
      </w:r>
      <w:r w:rsidRPr="00FF202B">
        <w:rPr>
          <w:rStyle w:val="Style13ptBold"/>
        </w:rPr>
        <w:t>tus</w:t>
      </w:r>
      <w:proofErr w:type="spellEnd"/>
      <w:r w:rsidRPr="00FF202B">
        <w:rPr>
          <w:rStyle w:val="Style13ptBold"/>
        </w:rPr>
        <w:t xml:space="preserve"> 14</w:t>
      </w:r>
      <w:r>
        <w:t xml:space="preserve"> [</w:t>
      </w:r>
      <w:r w:rsidRPr="00FF202B">
        <w:t xml:space="preserve">Kira </w:t>
      </w:r>
      <w:proofErr w:type="spellStart"/>
      <w:r w:rsidRPr="00FF202B">
        <w:t>Matus</w:t>
      </w:r>
      <w:proofErr w:type="spellEnd"/>
      <w:r w:rsidRPr="00FF202B">
        <w:t xml:space="preserve">, PhD, </w:t>
      </w:r>
      <w:proofErr w:type="spellStart"/>
      <w:r w:rsidRPr="00FF202B">
        <w:t>Havard</w:t>
      </w:r>
      <w:proofErr w:type="spellEnd"/>
      <w:r w:rsidRPr="00FF202B">
        <w:t xml:space="preserve"> University. Associate Head and Associate Professor, Division of Public Policy, Hong Kong University of Science and Technology. "Existential risk: challenges for risk regulation." Risk and Regulation (Winter 2014). https://futureoflife.org/data/documents/Existential%20Risk%20Resources%20(2015-08-24).pdf?x93895</w:t>
      </w:r>
      <w:r>
        <w:t>]</w:t>
      </w:r>
    </w:p>
    <w:p w14:paraId="25B9AA64" w14:textId="77777777" w:rsidR="00CF65EE" w:rsidRPr="00A96C09" w:rsidRDefault="00CF65EE" w:rsidP="00CF65EE">
      <w:pPr>
        <w:rPr>
          <w:sz w:val="16"/>
        </w:rPr>
      </w:pPr>
      <w:r w:rsidRPr="00FF202B">
        <w:rPr>
          <w:rStyle w:val="StyleUnderline"/>
        </w:rPr>
        <w:t>There is a trend in many areas towards attention to ‘big’ risks.</w:t>
      </w:r>
      <w:r w:rsidRPr="00A96C09">
        <w:rPr>
          <w:sz w:val="16"/>
        </w:rPr>
        <w:t xml:space="preserve"> Financial regulation has become increasingly concerned with so‐called systemic risks. Others, and not just Hollywood blockbusters, have been attracted to the study of </w:t>
      </w:r>
      <w:r w:rsidRPr="00FF202B">
        <w:rPr>
          <w:rStyle w:val="Emphasis"/>
          <w:highlight w:val="cyan"/>
        </w:rPr>
        <w:t>civilization‐destroying catastrophic risks</w:t>
      </w:r>
      <w:r w:rsidRPr="00FF202B">
        <w:rPr>
          <w:rStyle w:val="Emphasis"/>
        </w:rPr>
        <w:t>.</w:t>
      </w:r>
      <w:r w:rsidRPr="00A96C09">
        <w:rPr>
          <w:sz w:val="16"/>
        </w:rPr>
        <w:t xml:space="preserve"> Indeed</w:t>
      </w:r>
      <w:r w:rsidRPr="00FF202B">
        <w:rPr>
          <w:rStyle w:val="StyleUnderline"/>
        </w:rPr>
        <w:t xml:space="preserve">, the OECD has become increasingly interested in ‘high level’ risks and ways in which different national governments seek to prepare for and manage actual events, such as the aftermath of major earthquakes, or the response to a terrorist attack. The notion of ‘existential’ risk might be adding to the cacophony of emerging ‘big’ risk concerns. However, existential risk </w:t>
      </w:r>
      <w:r w:rsidRPr="00FF202B">
        <w:rPr>
          <w:rStyle w:val="StyleUnderline"/>
          <w:highlight w:val="cyan"/>
        </w:rPr>
        <w:t>deserves special attention as it</w:t>
      </w:r>
      <w:r w:rsidRPr="00FF202B">
        <w:rPr>
          <w:rStyle w:val="StyleUnderline"/>
        </w:rPr>
        <w:t xml:space="preserve"> fundamentally adds to our understanding of </w:t>
      </w:r>
      <w:proofErr w:type="gramStart"/>
      <w:r w:rsidRPr="00FF202B">
        <w:rPr>
          <w:rStyle w:val="StyleUnderline"/>
        </w:rPr>
        <w:t>particular types</w:t>
      </w:r>
      <w:proofErr w:type="gramEnd"/>
      <w:r w:rsidRPr="00FF202B">
        <w:rPr>
          <w:rStyle w:val="StyleUnderline"/>
        </w:rPr>
        <w:t xml:space="preserve"> of risks, and it also </w:t>
      </w:r>
      <w:r w:rsidRPr="00FF202B">
        <w:rPr>
          <w:rStyle w:val="StyleUnderline"/>
          <w:highlight w:val="cyan"/>
        </w:rPr>
        <w:t xml:space="preserve">challenges common wisdom </w:t>
      </w:r>
      <w:r w:rsidRPr="00FF202B">
        <w:rPr>
          <w:rStyle w:val="StyleUnderline"/>
        </w:rPr>
        <w:t>regarding actions designed to support continued survival</w:t>
      </w:r>
      <w:r w:rsidRPr="00A96C09">
        <w:rPr>
          <w:sz w:val="16"/>
        </w:rPr>
        <w:t>.</w:t>
      </w:r>
    </w:p>
    <w:p w14:paraId="5ECA7A1F" w14:textId="77777777" w:rsidR="00CF65EE" w:rsidRPr="00A96C09" w:rsidRDefault="00CF65EE" w:rsidP="00CF65EE">
      <w:pPr>
        <w:rPr>
          <w:sz w:val="16"/>
        </w:rPr>
      </w:pPr>
      <w:r w:rsidRPr="00A96C09">
        <w:rPr>
          <w:sz w:val="16"/>
        </w:rPr>
        <w:t xml:space="preserve">What is existential risk? We can approach this question by looking at several attributes. The first attribute is what, in fact, is at risk. </w:t>
      </w:r>
      <w:r w:rsidRPr="00FF202B">
        <w:rPr>
          <w:rStyle w:val="StyleUnderline"/>
          <w:highlight w:val="cyan"/>
        </w:rPr>
        <w:t>One set of</w:t>
      </w:r>
      <w:r w:rsidRPr="00FF202B">
        <w:rPr>
          <w:rStyle w:val="StyleUnderline"/>
        </w:rPr>
        <w:t xml:space="preserve"> existential </w:t>
      </w:r>
      <w:r w:rsidRPr="00FF202B">
        <w:rPr>
          <w:rStyle w:val="StyleUnderline"/>
          <w:highlight w:val="cyan"/>
        </w:rPr>
        <w:t>risks</w:t>
      </w:r>
      <w:r w:rsidRPr="00FF202B">
        <w:rPr>
          <w:rStyle w:val="StyleUnderline"/>
        </w:rPr>
        <w:t xml:space="preserve"> are those that threaten survival. These </w:t>
      </w:r>
      <w:r w:rsidRPr="00FF202B">
        <w:rPr>
          <w:rStyle w:val="StyleUnderline"/>
          <w:highlight w:val="cyan"/>
        </w:rPr>
        <w:t>are</w:t>
      </w:r>
      <w:r w:rsidRPr="00FF202B">
        <w:rPr>
          <w:rStyle w:val="StyleUnderline"/>
        </w:rPr>
        <w:t xml:space="preserve"> the </w:t>
      </w:r>
      <w:r w:rsidRPr="00FF202B">
        <w:rPr>
          <w:rStyle w:val="StyleUnderline"/>
          <w:highlight w:val="cyan"/>
        </w:rPr>
        <w:t>acute</w:t>
      </w:r>
      <w:r w:rsidRPr="00FF202B">
        <w:rPr>
          <w:rStyle w:val="StyleUnderline"/>
        </w:rPr>
        <w:t xml:space="preserve"> catastrophes, </w:t>
      </w:r>
      <w:proofErr w:type="gramStart"/>
      <w:r w:rsidRPr="00FF202B">
        <w:rPr>
          <w:rStyle w:val="StyleUnderline"/>
        </w:rPr>
        <w:t>i.e.</w:t>
      </w:r>
      <w:proofErr w:type="gramEnd"/>
      <w:r w:rsidRPr="00FF202B">
        <w:rPr>
          <w:rStyle w:val="StyleUnderline"/>
        </w:rPr>
        <w:t xml:space="preserve"> the idea that </w:t>
      </w:r>
      <w:r w:rsidRPr="00FF202B">
        <w:rPr>
          <w:rStyle w:val="StyleUnderline"/>
          <w:highlight w:val="cyan"/>
        </w:rPr>
        <w:t>particular events’</w:t>
      </w:r>
      <w:r w:rsidRPr="00FF202B">
        <w:rPr>
          <w:rStyle w:val="StyleUnderline"/>
        </w:rPr>
        <w:t xml:space="preserve"> impacts are likely to extinguish civilization. Such risks have been identified when it comes to </w:t>
      </w:r>
      <w:r w:rsidRPr="00A96C09">
        <w:rPr>
          <w:rStyle w:val="Emphasis"/>
        </w:rPr>
        <w:t>asteroids</w:t>
      </w:r>
      <w:r w:rsidRPr="00FF202B">
        <w:rPr>
          <w:rStyle w:val="StyleUnderline"/>
        </w:rPr>
        <w:t xml:space="preserve">, </w:t>
      </w:r>
      <w:r w:rsidRPr="00A96C09">
        <w:rPr>
          <w:rStyle w:val="Emphasis"/>
        </w:rPr>
        <w:t>nuclear war</w:t>
      </w:r>
      <w:r w:rsidRPr="00FF202B">
        <w:rPr>
          <w:rStyle w:val="StyleUnderline"/>
        </w:rPr>
        <w:t xml:space="preserve">, and other </w:t>
      </w:r>
      <w:r w:rsidRPr="00A96C09">
        <w:rPr>
          <w:rStyle w:val="Emphasis"/>
        </w:rPr>
        <w:t>largescale events</w:t>
      </w:r>
      <w:r w:rsidRPr="00FF202B">
        <w:rPr>
          <w:rStyle w:val="StyleUnderline"/>
        </w:rPr>
        <w:t xml:space="preserve"> that undermine the possibility for survival in general, or, at least, in large regions</w:t>
      </w:r>
      <w:r w:rsidRPr="00A96C09">
        <w:rPr>
          <w:sz w:val="16"/>
        </w:rPr>
        <w:t>. A second set is based on the idea that existential risks are not just about physical survival, but about the survival of ways of life. In other words, certain risks are seen as threatening established ways of doing things, cultures, social relationships, and understandings of the ‘good life’. There is, of course, much disagreement about what the good life constitutes, and therefore there will always be disagreement as to what exactly an existential risk constitutes.</w:t>
      </w:r>
    </w:p>
    <w:p w14:paraId="18BBCF28" w14:textId="77777777" w:rsidR="00CF65EE" w:rsidRPr="00A96C09" w:rsidRDefault="00CF65EE" w:rsidP="00CF65EE">
      <w:pPr>
        <w:rPr>
          <w:sz w:val="16"/>
        </w:rPr>
      </w:pPr>
      <w:r w:rsidRPr="00FF202B">
        <w:rPr>
          <w:rStyle w:val="StyleUnderline"/>
        </w:rPr>
        <w:t xml:space="preserve">A second attribute is the degree to which an existential risk is triggered by a single catastrophic incident. </w:t>
      </w:r>
      <w:r w:rsidRPr="00FF202B">
        <w:rPr>
          <w:rStyle w:val="StyleUnderline"/>
          <w:highlight w:val="cyan"/>
        </w:rPr>
        <w:t>Existential risks arise not merely</w:t>
      </w:r>
      <w:r w:rsidRPr="00FF202B">
        <w:rPr>
          <w:rStyle w:val="StyleUnderline"/>
        </w:rPr>
        <w:t xml:space="preserve"> from </w:t>
      </w:r>
      <w:r w:rsidRPr="00FF202B">
        <w:rPr>
          <w:rStyle w:val="StyleUnderline"/>
          <w:highlight w:val="cyan"/>
        </w:rPr>
        <w:t>one‐off</w:t>
      </w:r>
      <w:r w:rsidRPr="00FF202B">
        <w:rPr>
          <w:rStyle w:val="StyleUnderline"/>
        </w:rPr>
        <w:t xml:space="preserve"> large incidents, such as earthquakes, tsunamis, nuclear meltdowns or, indeed, asteroid hits. </w:t>
      </w:r>
      <w:r w:rsidRPr="00FF202B">
        <w:rPr>
          <w:rStyle w:val="StyleUnderline"/>
          <w:highlight w:val="cyan"/>
        </w:rPr>
        <w:t>Rather</w:t>
      </w:r>
      <w:r w:rsidRPr="00FF202B">
        <w:rPr>
          <w:rStyle w:val="StyleUnderline"/>
        </w:rPr>
        <w:t xml:space="preserve">, existential risks </w:t>
      </w:r>
      <w:r w:rsidRPr="00FF202B">
        <w:rPr>
          <w:rStyle w:val="StyleUnderline"/>
          <w:highlight w:val="cyan"/>
        </w:rPr>
        <w:t xml:space="preserve">are </w:t>
      </w:r>
      <w:r w:rsidRPr="00FF202B">
        <w:rPr>
          <w:rStyle w:val="StyleUnderline"/>
        </w:rPr>
        <w:t xml:space="preserve">about </w:t>
      </w:r>
      <w:r w:rsidRPr="00FF202B">
        <w:rPr>
          <w:rStyle w:val="StyleUnderline"/>
          <w:highlight w:val="cyan"/>
        </w:rPr>
        <w:t>complex, inter‐</w:t>
      </w:r>
      <w:r w:rsidRPr="00A96C09">
        <w:rPr>
          <w:rStyle w:val="StyleUnderline"/>
          <w:highlight w:val="cyan"/>
        </w:rPr>
        <w:t>related processes</w:t>
      </w:r>
      <w:r w:rsidRPr="00FF202B">
        <w:rPr>
          <w:rStyle w:val="StyleUnderline"/>
        </w:rPr>
        <w:t xml:space="preserve"> that result in cascading effects that move across social systems. The overall impact of these system changes could result in </w:t>
      </w:r>
      <w:r w:rsidRPr="00A96C09">
        <w:rPr>
          <w:sz w:val="16"/>
        </w:rPr>
        <w:t xml:space="preserve">the types of </w:t>
      </w:r>
      <w:r w:rsidRPr="00FF202B">
        <w:rPr>
          <w:rStyle w:val="StyleUnderline"/>
        </w:rPr>
        <w:t>physical</w:t>
      </w:r>
      <w:r w:rsidRPr="00A96C09">
        <w:rPr>
          <w:sz w:val="16"/>
        </w:rPr>
        <w:t xml:space="preserve"> or cultural </w:t>
      </w:r>
      <w:r w:rsidRPr="00FF202B">
        <w:rPr>
          <w:rStyle w:val="StyleUnderline"/>
        </w:rPr>
        <w:t>destruction</w:t>
      </w:r>
      <w:r w:rsidRPr="00A96C09">
        <w:rPr>
          <w:sz w:val="16"/>
        </w:rPr>
        <w:t xml:space="preserve"> that is the focus of the first two perspectives.</w:t>
      </w:r>
    </w:p>
    <w:p w14:paraId="7806E77A" w14:textId="77777777" w:rsidR="00CF65EE" w:rsidRPr="009B7CF3" w:rsidRDefault="00CF65EE" w:rsidP="00CF65EE">
      <w:pPr>
        <w:rPr>
          <w:sz w:val="16"/>
        </w:rPr>
      </w:pPr>
      <w:r w:rsidRPr="00FF202B">
        <w:rPr>
          <w:rStyle w:val="StyleUnderline"/>
          <w:highlight w:val="cyan"/>
        </w:rPr>
        <w:t>Whether</w:t>
      </w:r>
      <w:r w:rsidRPr="00FF202B">
        <w:rPr>
          <w:rStyle w:val="StyleUnderline"/>
        </w:rPr>
        <w:t xml:space="preserve"> triggered by catastrophic </w:t>
      </w:r>
      <w:r w:rsidRPr="00FF202B">
        <w:rPr>
          <w:rStyle w:val="StyleUnderline"/>
          <w:highlight w:val="cyan"/>
        </w:rPr>
        <w:t>events or complex cascades</w:t>
      </w:r>
      <w:r w:rsidRPr="00FF202B">
        <w:rPr>
          <w:rStyle w:val="StyleUnderline"/>
        </w:rPr>
        <w:t>, standard operating procedures are unlikely to be sufficient for dealing with existential risks</w:t>
      </w:r>
      <w:r w:rsidRPr="00A96C09">
        <w:rPr>
          <w:sz w:val="16"/>
        </w:rPr>
        <w:t xml:space="preserve">; instead, </w:t>
      </w:r>
      <w:r w:rsidRPr="00FF202B">
        <w:rPr>
          <w:rStyle w:val="StyleUnderline"/>
          <w:highlight w:val="cyan"/>
        </w:rPr>
        <w:t>this is a space in which</w:t>
      </w:r>
      <w:r w:rsidRPr="00A96C09">
        <w:rPr>
          <w:sz w:val="16"/>
        </w:rPr>
        <w:t xml:space="preserve"> improvisation and </w:t>
      </w:r>
      <w:r w:rsidRPr="00FF202B">
        <w:rPr>
          <w:rStyle w:val="Emphasis"/>
          <w:highlight w:val="cyan"/>
        </w:rPr>
        <w:t xml:space="preserve">creativity </w:t>
      </w:r>
      <w:r w:rsidRPr="00FF202B">
        <w:rPr>
          <w:rStyle w:val="Emphasis"/>
        </w:rPr>
        <w:t xml:space="preserve">are </w:t>
      </w:r>
      <w:r w:rsidRPr="00FF202B">
        <w:rPr>
          <w:rStyle w:val="Emphasis"/>
          <w:highlight w:val="cyan"/>
        </w:rPr>
        <w:t>required</w:t>
      </w:r>
      <w:r w:rsidRPr="00A96C09">
        <w:rPr>
          <w:sz w:val="16"/>
        </w:rPr>
        <w:t xml:space="preserve">. A third attribute of </w:t>
      </w:r>
      <w:r w:rsidRPr="00FF202B">
        <w:rPr>
          <w:rStyle w:val="Emphasis"/>
          <w:highlight w:val="cyan"/>
        </w:rPr>
        <w:t>existential risks</w:t>
      </w:r>
      <w:r w:rsidRPr="00A96C09">
        <w:rPr>
          <w:sz w:val="16"/>
        </w:rPr>
        <w:t xml:space="preserve"> is the </w:t>
      </w:r>
      <w:r w:rsidRPr="00FF202B">
        <w:rPr>
          <w:rStyle w:val="Emphasis"/>
          <w:highlight w:val="cyan"/>
        </w:rPr>
        <w:t>challenge</w:t>
      </w:r>
      <w:r w:rsidRPr="00A96C09">
        <w:rPr>
          <w:sz w:val="16"/>
        </w:rPr>
        <w:t xml:space="preserve"> they present to </w:t>
      </w:r>
      <w:r w:rsidRPr="00FF202B">
        <w:rPr>
          <w:rStyle w:val="Emphasis"/>
          <w:highlight w:val="cyan"/>
        </w:rPr>
        <w:t>standard</w:t>
      </w:r>
      <w:r w:rsidRPr="00FF202B">
        <w:rPr>
          <w:rStyle w:val="Emphasis"/>
        </w:rPr>
        <w:t xml:space="preserve"> approaches to risk </w:t>
      </w:r>
      <w:r w:rsidRPr="00FF202B">
        <w:rPr>
          <w:rStyle w:val="Emphasis"/>
          <w:highlight w:val="cyan"/>
        </w:rPr>
        <w:t>regulation</w:t>
      </w:r>
      <w:r w:rsidRPr="00A96C09">
        <w:rPr>
          <w:sz w:val="16"/>
        </w:rPr>
        <w:t xml:space="preserve">. </w:t>
      </w:r>
      <w:r w:rsidRPr="00FF202B">
        <w:rPr>
          <w:rStyle w:val="StyleUnderline"/>
        </w:rPr>
        <w:t xml:space="preserve">Existential risks are defined by their </w:t>
      </w:r>
      <w:r w:rsidRPr="00FF202B">
        <w:rPr>
          <w:rStyle w:val="StyleUnderline"/>
          <w:highlight w:val="cyan"/>
        </w:rPr>
        <w:t>cross‐systematic</w:t>
      </w:r>
      <w:r w:rsidRPr="00FF202B">
        <w:rPr>
          <w:rStyle w:val="StyleUnderline"/>
        </w:rPr>
        <w:t xml:space="preserve"> nature; a failure within one system (say, finance) has not just catastrophic implications for the sector in question, but threatens the survival of another system (say, the environment, as funding for </w:t>
      </w:r>
      <w:proofErr w:type="gramStart"/>
      <w:r w:rsidRPr="00FF202B">
        <w:rPr>
          <w:rStyle w:val="StyleUnderline"/>
        </w:rPr>
        <w:t>particular measures</w:t>
      </w:r>
      <w:proofErr w:type="gramEnd"/>
      <w:r w:rsidRPr="00FF202B">
        <w:rPr>
          <w:rStyle w:val="StyleUnderline"/>
        </w:rPr>
        <w:t xml:space="preserve"> dries up). In other words, the focus of existential risks is not just on the systemic level, it focuses on the cross‐ systemic dimension that is even more </w:t>
      </w:r>
      <w:r w:rsidRPr="00FF202B">
        <w:rPr>
          <w:rStyle w:val="StyleUnderline"/>
          <w:highlight w:val="cyan"/>
        </w:rPr>
        <w:t>difficult to predict</w:t>
      </w:r>
      <w:r w:rsidRPr="00FF202B">
        <w:rPr>
          <w:rStyle w:val="StyleUnderline"/>
        </w:rPr>
        <w:t xml:space="preserve"> and assess than attempts aimed at establishing activities that are of ‘systemic’ relevance </w:t>
      </w:r>
      <w:r w:rsidRPr="00FF202B">
        <w:rPr>
          <w:rStyle w:val="StyleUnderline"/>
          <w:highlight w:val="cyan"/>
        </w:rPr>
        <w:t>by regulatory systems</w:t>
      </w:r>
      <w:r w:rsidRPr="00FF202B">
        <w:rPr>
          <w:rStyle w:val="StyleUnderline"/>
        </w:rPr>
        <w:t xml:space="preserve"> that tend to be narrowly focused and independent from each other</w:t>
      </w:r>
      <w:r w:rsidRPr="00A96C09">
        <w:rPr>
          <w:sz w:val="16"/>
        </w:rPr>
        <w:t xml:space="preserve">. Existential risks are characterized by a fourth feature, namely the idea that </w:t>
      </w:r>
      <w:r w:rsidRPr="00FF202B">
        <w:rPr>
          <w:rStyle w:val="StyleUnderline"/>
        </w:rPr>
        <w:t>existential risks lead to responses based upon fear</w:t>
      </w:r>
      <w:r w:rsidRPr="00A96C09">
        <w:rPr>
          <w:sz w:val="16"/>
        </w:rPr>
        <w:t>. Individuals are confronted with fears about their survival (death) and about the meaning of their lives. This aspect of existential risk is particularly troublesome in an age of low trust in authority and, consequently, a political style that is intolerant of ‘blame free’ spaces. In the absence of confidence in public authority, few options remain. For some, the solution will rely on framework plans, pop intellectuals and other fashionable ideas that seem to offer redemption from the fear of extinction. Others will prefer to ‘go it alone’ and seek to develop their own plans for survival, noting that risk taking is, after all, an individual choice. Others, again, will deny the legitimacy of public authority and veer towards those choices that have been legitimized by their own communities. Finally, some will deny that existential risks exist in the first place. In other words, individual responses to existential risks vary considerably and pose challenges for any risk management and communication strategy.</w:t>
      </w:r>
    </w:p>
    <w:p w14:paraId="3BEB2B22" w14:textId="77777777" w:rsidR="00CF65EE" w:rsidRPr="00C9593F" w:rsidRDefault="00CF65EE" w:rsidP="00CF65EE">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The Court has recently </w:t>
      </w:r>
      <w:r w:rsidRPr="00C9593F">
        <w:rPr>
          <w:rFonts w:eastAsiaTheme="majorEastAsia" w:cstheme="majorBidi"/>
          <w:b/>
          <w:iCs/>
          <w:sz w:val="26"/>
          <w:u w:val="single"/>
        </w:rPr>
        <w:t>narrowed</w:t>
      </w:r>
      <w:r w:rsidRPr="00C9593F">
        <w:rPr>
          <w:rFonts w:eastAsiaTheme="majorEastAsia" w:cstheme="majorBidi"/>
          <w:b/>
          <w:iCs/>
          <w:sz w:val="26"/>
        </w:rPr>
        <w:t xml:space="preserve"> Parker immunity to limit deference to the states in antitrust law</w:t>
      </w:r>
    </w:p>
    <w:p w14:paraId="47E27BE9" w14:textId="77777777" w:rsidR="00CF65EE" w:rsidRPr="00C9593F" w:rsidRDefault="00CF65EE" w:rsidP="00CF65EE">
      <w:r w:rsidRPr="00C9593F">
        <w:rPr>
          <w:b/>
          <w:bCs/>
          <w:sz w:val="26"/>
        </w:rPr>
        <w:t>Allensworth 16</w:t>
      </w:r>
      <w:r w:rsidRPr="00C9593F">
        <w:t xml:space="preserve"> [Rebecca Haw Allensworth, Associate Professor of Law, Vanderbilt Law School; J.D., Harvard Law School; </w:t>
      </w:r>
      <w:proofErr w:type="spellStart"/>
      <w:proofErr w:type="gramStart"/>
      <w:r w:rsidRPr="00C9593F">
        <w:t>M.Phil</w:t>
      </w:r>
      <w:proofErr w:type="spellEnd"/>
      <w:proofErr w:type="gramEnd"/>
      <w:r w:rsidRPr="00C9593F">
        <w:t>, University of Cambridge; B.A., Yale University, October 2016, ARTICLE: THE NEW ANTITRUST FEDERALISM, 102 Va. L. Rev. 1387]</w:t>
      </w:r>
    </w:p>
    <w:p w14:paraId="56B87B33" w14:textId="77777777" w:rsidR="00CF65EE" w:rsidRPr="00C9593F" w:rsidRDefault="00CF65EE" w:rsidP="00CF65EE">
      <w:pPr>
        <w:rPr>
          <w:sz w:val="16"/>
        </w:rPr>
      </w:pPr>
      <w:r w:rsidRPr="00C9593F">
        <w:rPr>
          <w:sz w:val="16"/>
        </w:rPr>
        <w:t>Introduction</w:t>
      </w:r>
    </w:p>
    <w:p w14:paraId="7E5B4065" w14:textId="77777777" w:rsidR="00CF65EE" w:rsidRPr="00C9593F" w:rsidRDefault="00CF65EE" w:rsidP="00CF65EE">
      <w:pPr>
        <w:rPr>
          <w:sz w:val="16"/>
        </w:rPr>
      </w:pPr>
      <w:r w:rsidRPr="00C9593F">
        <w:rPr>
          <w:highlight w:val="cyan"/>
          <w:u w:val="single"/>
        </w:rPr>
        <w:t>IN</w:t>
      </w:r>
      <w:r w:rsidRPr="00C9593F">
        <w:rPr>
          <w:u w:val="single"/>
        </w:rPr>
        <w:t xml:space="preserve"> just </w:t>
      </w:r>
      <w:r w:rsidRPr="00C9593F">
        <w:rPr>
          <w:highlight w:val="cyan"/>
          <w:u w:val="single"/>
        </w:rPr>
        <w:t>three</w:t>
      </w:r>
      <w:r w:rsidRPr="00C9593F">
        <w:rPr>
          <w:u w:val="single"/>
        </w:rPr>
        <w:t xml:space="preserve"> relatively obscure antitrust </w:t>
      </w:r>
      <w:r w:rsidRPr="00C9593F">
        <w:rPr>
          <w:highlight w:val="cyan"/>
          <w:u w:val="single"/>
        </w:rPr>
        <w:t>cases</w:t>
      </w:r>
      <w:r w:rsidRPr="00C9593F">
        <w:rPr>
          <w:sz w:val="16"/>
        </w:rPr>
        <w:t>, 1</w:t>
      </w:r>
    </w:p>
    <w:p w14:paraId="0DC25FFA" w14:textId="77777777" w:rsidR="00CF65EE" w:rsidRPr="00C9593F" w:rsidRDefault="00CF65EE" w:rsidP="00CF65EE">
      <w:r w:rsidRPr="00C9593F">
        <w:t xml:space="preserve">[Footnote 1] </w:t>
      </w:r>
      <w:r w:rsidRPr="00C9593F">
        <w:rPr>
          <w:highlight w:val="cyan"/>
          <w:u w:val="single"/>
        </w:rPr>
        <w:t>N.C</w:t>
      </w:r>
      <w:r w:rsidRPr="00C9593F">
        <w:rPr>
          <w:u w:val="single"/>
        </w:rPr>
        <w:t>.</w:t>
      </w:r>
      <w:r w:rsidRPr="00C9593F">
        <w:t xml:space="preserve"> State Bd. of </w:t>
      </w:r>
      <w:r w:rsidRPr="00C9593F">
        <w:rPr>
          <w:highlight w:val="cyan"/>
          <w:u w:val="single"/>
        </w:rPr>
        <w:t>Dental</w:t>
      </w:r>
      <w:r w:rsidRPr="00C9593F">
        <w:t xml:space="preserve"> Exam'rs v. </w:t>
      </w:r>
      <w:r w:rsidRPr="00C9593F">
        <w:rPr>
          <w:b/>
          <w:bCs/>
          <w:sz w:val="26"/>
        </w:rPr>
        <w:t>FTC</w:t>
      </w:r>
      <w:r w:rsidRPr="00C9593F">
        <w:t xml:space="preserve">, </w:t>
      </w:r>
      <w:r w:rsidRPr="00C9593F">
        <w:rPr>
          <w:b/>
          <w:bCs/>
          <w:sz w:val="26"/>
        </w:rPr>
        <w:t>135</w:t>
      </w:r>
      <w:r w:rsidRPr="00C9593F">
        <w:t xml:space="preserve"> S. Ct. 1101 (2015) [hereinafter NC Dental]; FTC v. </w:t>
      </w:r>
      <w:r w:rsidRPr="00C9593F">
        <w:rPr>
          <w:highlight w:val="cyan"/>
          <w:u w:val="single"/>
        </w:rPr>
        <w:t>Phoebe Putney</w:t>
      </w:r>
      <w:r w:rsidRPr="00C9593F">
        <w:t xml:space="preserve"> Health Sys., Inc., 133 S. Ct. 1003 (2013); FTC v. </w:t>
      </w:r>
      <w:proofErr w:type="spellStart"/>
      <w:r w:rsidRPr="00C9593F">
        <w:rPr>
          <w:highlight w:val="cyan"/>
          <w:u w:val="single"/>
        </w:rPr>
        <w:t>Ticor</w:t>
      </w:r>
      <w:proofErr w:type="spellEnd"/>
      <w:r w:rsidRPr="00C9593F">
        <w:t xml:space="preserve"> Title Ins. Co., 504 U.S. 621 (1992).</w:t>
      </w:r>
    </w:p>
    <w:p w14:paraId="74E8A1E7" w14:textId="77777777" w:rsidR="00CF65EE" w:rsidRPr="00C9593F" w:rsidRDefault="00CF65EE" w:rsidP="00CF65EE">
      <w:pPr>
        <w:rPr>
          <w:u w:val="single"/>
        </w:rPr>
      </w:pPr>
      <w:r w:rsidRPr="00C9593F">
        <w:rPr>
          <w:sz w:val="16"/>
        </w:rPr>
        <w:t xml:space="preserve"> </w:t>
      </w:r>
      <w:r w:rsidRPr="00C9593F">
        <w:rPr>
          <w:highlight w:val="cyan"/>
          <w:u w:val="single"/>
        </w:rPr>
        <w:t>the</w:t>
      </w:r>
      <w:r w:rsidRPr="00C9593F">
        <w:rPr>
          <w:u w:val="single"/>
        </w:rPr>
        <w:t xml:space="preserve"> U.S. Supreme </w:t>
      </w:r>
      <w:r w:rsidRPr="00C9593F">
        <w:rPr>
          <w:highlight w:val="cyan"/>
          <w:u w:val="single"/>
        </w:rPr>
        <w:t>Court</w:t>
      </w:r>
      <w:r w:rsidRPr="00C9593F">
        <w:rPr>
          <w:u w:val="single"/>
        </w:rPr>
        <w:t xml:space="preserve"> has</w:t>
      </w:r>
      <w:r w:rsidRPr="00C9593F">
        <w:rPr>
          <w:sz w:val="16"/>
        </w:rPr>
        <w:t xml:space="preserve"> quietly </w:t>
      </w:r>
      <w:r w:rsidRPr="00C9593F">
        <w:rPr>
          <w:b/>
          <w:iCs/>
          <w:highlight w:val="cyan"/>
          <w:u w:val="single"/>
          <w:bdr w:val="single" w:sz="8" w:space="0" w:color="auto"/>
        </w:rPr>
        <w:t>revolutionized</w:t>
      </w:r>
      <w:r w:rsidRPr="00C9593F">
        <w:rPr>
          <w:sz w:val="16"/>
        </w:rPr>
        <w:t xml:space="preserve"> </w:t>
      </w:r>
      <w:r w:rsidRPr="00C9593F">
        <w:rPr>
          <w:highlight w:val="cyan"/>
          <w:u w:val="single"/>
        </w:rPr>
        <w:t>how states and the fed</w:t>
      </w:r>
      <w:r w:rsidRPr="00C9593F">
        <w:rPr>
          <w:u w:val="single"/>
        </w:rPr>
        <w:t xml:space="preserve">eral government </w:t>
      </w:r>
      <w:r w:rsidRPr="00C9593F">
        <w:rPr>
          <w:highlight w:val="cyan"/>
          <w:u w:val="single"/>
        </w:rPr>
        <w:t>share power</w:t>
      </w:r>
      <w:r w:rsidRPr="00C9593F">
        <w:rPr>
          <w:sz w:val="16"/>
        </w:rPr>
        <w:t xml:space="preserve">. </w:t>
      </w:r>
      <w:r w:rsidRPr="00C9593F">
        <w:rPr>
          <w:highlight w:val="cyan"/>
          <w:u w:val="single"/>
        </w:rPr>
        <w:t>These</w:t>
      </w:r>
      <w:r w:rsidRPr="00C9593F">
        <w:rPr>
          <w:u w:val="single"/>
        </w:rPr>
        <w:t xml:space="preserve"> cases </w:t>
      </w:r>
      <w:r w:rsidRPr="00C9593F">
        <w:rPr>
          <w:highlight w:val="cyan"/>
          <w:u w:val="single"/>
        </w:rPr>
        <w:t>addressed</w:t>
      </w:r>
      <w:r w:rsidRPr="00C9593F">
        <w:rPr>
          <w:sz w:val="16"/>
        </w:rPr>
        <w:t xml:space="preserve"> a doctrine - unfamiliar to those outside of the field of antitrust law - that grants </w:t>
      </w:r>
      <w:r w:rsidRPr="00C9593F">
        <w:rPr>
          <w:u w:val="single"/>
        </w:rPr>
        <w:t>"</w:t>
      </w:r>
      <w:r w:rsidRPr="00C9593F">
        <w:rPr>
          <w:highlight w:val="cyan"/>
          <w:u w:val="single"/>
        </w:rPr>
        <w:t>state</w:t>
      </w:r>
      <w:r w:rsidRPr="00C9593F">
        <w:rPr>
          <w:u w:val="single"/>
        </w:rPr>
        <w:t xml:space="preserve"> action" </w:t>
      </w:r>
      <w:r w:rsidRPr="00C9593F">
        <w:rPr>
          <w:highlight w:val="cyan"/>
          <w:u w:val="single"/>
        </w:rPr>
        <w:t>immunity from</w:t>
      </w:r>
      <w:r w:rsidRPr="00C9593F">
        <w:rPr>
          <w:u w:val="single"/>
        </w:rPr>
        <w:t xml:space="preserve"> federal </w:t>
      </w:r>
      <w:r w:rsidRPr="00C9593F">
        <w:rPr>
          <w:highlight w:val="cyan"/>
          <w:u w:val="single"/>
        </w:rPr>
        <w:t>antitrust</w:t>
      </w:r>
      <w:r w:rsidRPr="00C9593F">
        <w:rPr>
          <w:u w:val="single"/>
        </w:rPr>
        <w:t xml:space="preserve"> liability</w:t>
      </w:r>
      <w:r w:rsidRPr="00C9593F">
        <w:rPr>
          <w:sz w:val="16"/>
        </w:rPr>
        <w:t xml:space="preserve"> </w:t>
      </w:r>
      <w:proofErr w:type="gramStart"/>
      <w:r w:rsidRPr="00C9593F">
        <w:rPr>
          <w:sz w:val="16"/>
        </w:rPr>
        <w:t xml:space="preserve">2  </w:t>
      </w:r>
      <w:r w:rsidRPr="00C9593F">
        <w:rPr>
          <w:u w:val="single"/>
        </w:rPr>
        <w:t>and</w:t>
      </w:r>
      <w:proofErr w:type="gramEnd"/>
      <w:r w:rsidRPr="00C9593F">
        <w:rPr>
          <w:sz w:val="16"/>
        </w:rPr>
        <w:t xml:space="preserve"> thus </w:t>
      </w:r>
      <w:r w:rsidRPr="00C9593F">
        <w:rPr>
          <w:u w:val="single"/>
        </w:rPr>
        <w:t>marks the</w:t>
      </w:r>
      <w:r w:rsidRPr="00C9593F">
        <w:rPr>
          <w:sz w:val="16"/>
        </w:rPr>
        <w:t xml:space="preserve"> </w:t>
      </w:r>
      <w:r w:rsidRPr="00C9593F">
        <w:rPr>
          <w:b/>
          <w:iCs/>
          <w:u w:val="single"/>
          <w:bdr w:val="single" w:sz="8" w:space="0" w:color="auto"/>
        </w:rPr>
        <w:t>thin line</w:t>
      </w:r>
      <w:r w:rsidRPr="00C9593F">
        <w:rPr>
          <w:sz w:val="16"/>
        </w:rPr>
        <w:t xml:space="preserve"> </w:t>
      </w:r>
      <w:r w:rsidRPr="00C9593F">
        <w:rPr>
          <w:u w:val="single"/>
        </w:rPr>
        <w:t>that insulates state regulation from</w:t>
      </w:r>
      <w:r w:rsidRPr="00C9593F">
        <w:rPr>
          <w:sz w:val="16"/>
        </w:rPr>
        <w:t xml:space="preserve"> </w:t>
      </w:r>
      <w:r w:rsidRPr="00C9593F">
        <w:rPr>
          <w:b/>
          <w:iCs/>
          <w:u w:val="single"/>
          <w:bdr w:val="single" w:sz="8" w:space="0" w:color="auto"/>
        </w:rPr>
        <w:t>wholesale invalidation</w:t>
      </w:r>
      <w:r w:rsidRPr="00C9593F">
        <w:rPr>
          <w:sz w:val="16"/>
        </w:rPr>
        <w:t xml:space="preserve"> </w:t>
      </w:r>
      <w:r w:rsidRPr="00C9593F">
        <w:rPr>
          <w:u w:val="single"/>
        </w:rPr>
        <w:t>through federal antitrust</w:t>
      </w:r>
      <w:r w:rsidRPr="00C9593F">
        <w:rPr>
          <w:sz w:val="16"/>
        </w:rPr>
        <w:t xml:space="preserve"> </w:t>
      </w:r>
      <w:r w:rsidRPr="00C9593F">
        <w:rPr>
          <w:u w:val="single"/>
        </w:rPr>
        <w:t>lawsuits</w:t>
      </w:r>
      <w:r w:rsidRPr="00C9593F">
        <w:rPr>
          <w:sz w:val="16"/>
        </w:rPr>
        <w:t xml:space="preserve">. </w:t>
      </w:r>
      <w:proofErr w:type="gramStart"/>
      <w:r w:rsidRPr="00C9593F">
        <w:rPr>
          <w:sz w:val="16"/>
        </w:rPr>
        <w:t xml:space="preserve">3  </w:t>
      </w:r>
      <w:r w:rsidRPr="00C9593F">
        <w:rPr>
          <w:highlight w:val="cyan"/>
          <w:u w:val="single"/>
        </w:rPr>
        <w:t>For</w:t>
      </w:r>
      <w:proofErr w:type="gramEnd"/>
      <w:r w:rsidRPr="00C9593F">
        <w:rPr>
          <w:highlight w:val="cyan"/>
          <w:u w:val="single"/>
        </w:rPr>
        <w:t xml:space="preserve"> decades, the Court</w:t>
      </w:r>
      <w:r w:rsidRPr="00C9593F">
        <w:rPr>
          <w:u w:val="single"/>
        </w:rPr>
        <w:t xml:space="preserve"> conceived of</w:t>
      </w:r>
      <w:r w:rsidRPr="00C9593F">
        <w:rPr>
          <w:sz w:val="16"/>
        </w:rPr>
        <w:t xml:space="preserve"> this line, and the </w:t>
      </w:r>
      <w:r w:rsidRPr="00C9593F">
        <w:rPr>
          <w:u w:val="single"/>
        </w:rPr>
        <w:t>"antitrust federalism"</w:t>
      </w:r>
      <w:r w:rsidRPr="00C9593F">
        <w:rPr>
          <w:sz w:val="16"/>
        </w:rPr>
        <w:t xml:space="preserve"> it effected, </w:t>
      </w:r>
      <w:r w:rsidRPr="00C9593F">
        <w:rPr>
          <w:u w:val="single"/>
        </w:rPr>
        <w:t xml:space="preserve">as a formal question about where the state ended and antitrust liability began. This was the old </w:t>
      </w:r>
      <w:r w:rsidRPr="00C9593F">
        <w:rPr>
          <w:highlight w:val="cyan"/>
          <w:u w:val="single"/>
        </w:rPr>
        <w:t>antitrust federalism</w:t>
      </w:r>
      <w:r w:rsidRPr="00C9593F">
        <w:rPr>
          <w:u w:val="single"/>
        </w:rPr>
        <w:t xml:space="preserve">: a boundary-drawing exercise that </w:t>
      </w:r>
      <w:r w:rsidRPr="00C9593F">
        <w:rPr>
          <w:highlight w:val="cyan"/>
          <w:u w:val="single"/>
        </w:rPr>
        <w:t>gave strong deference to state regulation</w:t>
      </w:r>
      <w:r w:rsidRPr="00C9593F">
        <w:rPr>
          <w:u w:val="single"/>
        </w:rPr>
        <w:t xml:space="preserve">. </w:t>
      </w:r>
      <w:r w:rsidRPr="00C9593F">
        <w:rPr>
          <w:highlight w:val="cyan"/>
          <w:u w:val="single"/>
        </w:rPr>
        <w:t>The Court's</w:t>
      </w:r>
      <w:r w:rsidRPr="00C9593F">
        <w:rPr>
          <w:u w:val="single"/>
        </w:rPr>
        <w:t xml:space="preserve"> state action revolution ushers in a </w:t>
      </w:r>
      <w:r w:rsidRPr="00C9593F">
        <w:rPr>
          <w:highlight w:val="cyan"/>
          <w:u w:val="single"/>
        </w:rPr>
        <w:t>new antitrust federalism</w:t>
      </w:r>
      <w:r w:rsidRPr="00C9593F">
        <w:rPr>
          <w:u w:val="single"/>
        </w:rPr>
        <w:t xml:space="preserve">, one that all but dispenses with the notion of separate spheres in favor of something </w:t>
      </w:r>
      <w:r w:rsidRPr="00C9593F">
        <w:rPr>
          <w:b/>
          <w:iCs/>
          <w:highlight w:val="cyan"/>
          <w:u w:val="single"/>
          <w:bdr w:val="single" w:sz="8" w:space="0" w:color="auto"/>
        </w:rPr>
        <w:t xml:space="preserve">less deferential </w:t>
      </w:r>
      <w:r w:rsidRPr="00C9593F">
        <w:rPr>
          <w:b/>
          <w:iCs/>
          <w:u w:val="single"/>
          <w:bdr w:val="single" w:sz="8" w:space="0" w:color="auto"/>
        </w:rPr>
        <w:t>to the states</w:t>
      </w:r>
      <w:r w:rsidRPr="00C9593F">
        <w:rPr>
          <w:u w:val="single"/>
        </w:rPr>
        <w:t xml:space="preserve"> - procedural review of state regulation.</w:t>
      </w:r>
    </w:p>
    <w:p w14:paraId="1B9821F1" w14:textId="77777777" w:rsidR="00CF65EE" w:rsidRPr="00C9593F" w:rsidRDefault="00CF65EE" w:rsidP="00CF65EE">
      <w:pPr>
        <w:rPr>
          <w:sz w:val="16"/>
        </w:rPr>
      </w:pPr>
      <w:r w:rsidRPr="00C9593F">
        <w:rPr>
          <w:highlight w:val="cyan"/>
          <w:u w:val="single"/>
        </w:rPr>
        <w:t>Antitrust federalism</w:t>
      </w:r>
      <w:r w:rsidRPr="00C9593F">
        <w:rPr>
          <w:u w:val="single"/>
        </w:rPr>
        <w:t xml:space="preserve"> </w:t>
      </w:r>
      <w:r w:rsidRPr="00C9593F">
        <w:rPr>
          <w:highlight w:val="cyan"/>
          <w:u w:val="single"/>
        </w:rPr>
        <w:t>may be less familiar</w:t>
      </w:r>
      <w:r w:rsidRPr="00C9593F">
        <w:rPr>
          <w:sz w:val="16"/>
        </w:rPr>
        <w:t xml:space="preserve"> than its constitutional cousin, </w:t>
      </w:r>
      <w:r w:rsidRPr="00C9593F">
        <w:rPr>
          <w:highlight w:val="cyan"/>
          <w:u w:val="single"/>
        </w:rPr>
        <w:t>but it is</w:t>
      </w:r>
      <w:r w:rsidRPr="00C9593F">
        <w:rPr>
          <w:sz w:val="16"/>
          <w:highlight w:val="cyan"/>
        </w:rPr>
        <w:t xml:space="preserve"> </w:t>
      </w:r>
      <w:r w:rsidRPr="00C9593F">
        <w:rPr>
          <w:highlight w:val="cyan"/>
          <w:u w:val="single"/>
        </w:rPr>
        <w:t>just as important</w:t>
      </w:r>
      <w:r w:rsidRPr="00C9593F">
        <w:rPr>
          <w:sz w:val="16"/>
        </w:rPr>
        <w:t xml:space="preserve"> - </w:t>
      </w:r>
      <w:r w:rsidRPr="00C9593F">
        <w:rPr>
          <w:b/>
          <w:iCs/>
          <w:highlight w:val="cyan"/>
          <w:u w:val="single"/>
          <w:bdr w:val="single" w:sz="8" w:space="0" w:color="auto"/>
        </w:rPr>
        <w:t>if not more so</w:t>
      </w:r>
      <w:r w:rsidRPr="00C9593F">
        <w:rPr>
          <w:sz w:val="16"/>
        </w:rPr>
        <w:t xml:space="preserve"> - </w:t>
      </w:r>
      <w:r w:rsidRPr="00C9593F">
        <w:rPr>
          <w:b/>
          <w:iCs/>
          <w:highlight w:val="cyan"/>
          <w:u w:val="single"/>
          <w:bdr w:val="single" w:sz="8" w:space="0" w:color="auto"/>
        </w:rPr>
        <w:t>to the state-fed</w:t>
      </w:r>
      <w:r w:rsidRPr="00C9593F">
        <w:rPr>
          <w:b/>
          <w:iCs/>
          <w:u w:val="single"/>
          <w:bdr w:val="single" w:sz="8" w:space="0" w:color="auto"/>
        </w:rPr>
        <w:t xml:space="preserve">eral </w:t>
      </w:r>
      <w:r w:rsidRPr="00C9593F">
        <w:rPr>
          <w:b/>
          <w:iCs/>
          <w:highlight w:val="cyan"/>
          <w:u w:val="single"/>
          <w:bdr w:val="single" w:sz="8" w:space="0" w:color="auto"/>
        </w:rPr>
        <w:t>balance of power</w:t>
      </w:r>
      <w:r w:rsidRPr="00C9593F">
        <w:rPr>
          <w:sz w:val="16"/>
        </w:rPr>
        <w:t xml:space="preserve">. The Sherman Act forbids anticompetitive restraints of trade and monopolization of markets, and it does not seem to limit these prohibitions to private citizens and corporations. </w:t>
      </w:r>
      <w:proofErr w:type="gramStart"/>
      <w:r w:rsidRPr="00C9593F">
        <w:rPr>
          <w:sz w:val="16"/>
        </w:rPr>
        <w:t>4  Because</w:t>
      </w:r>
      <w:proofErr w:type="gramEnd"/>
      <w:r w:rsidRPr="00C9593F">
        <w:rPr>
          <w:sz w:val="16"/>
        </w:rPr>
        <w:t xml:space="preserve"> regulation often tinkers with the free market economy and tends to create competitive winners and losers, Sherman Act liability for state conduct would severely restrict a state's ability to regulate within its borders. </w:t>
      </w:r>
      <w:proofErr w:type="gramStart"/>
      <w:r w:rsidRPr="00C9593F">
        <w:rPr>
          <w:sz w:val="16"/>
        </w:rPr>
        <w:t>5  So</w:t>
      </w:r>
      <w:proofErr w:type="gramEnd"/>
      <w:r w:rsidRPr="00C9593F">
        <w:rPr>
          <w:sz w:val="16"/>
        </w:rPr>
        <w:t xml:space="preserve"> </w:t>
      </w:r>
      <w:r w:rsidRPr="00C9593F">
        <w:rPr>
          <w:u w:val="single"/>
        </w:rPr>
        <w:t>when</w:t>
      </w:r>
      <w:r w:rsidRPr="00C9593F">
        <w:rPr>
          <w:sz w:val="16"/>
        </w:rPr>
        <w:t xml:space="preserve">  [*1390]  </w:t>
      </w:r>
      <w:r w:rsidRPr="00C9593F">
        <w:rPr>
          <w:u w:val="single"/>
        </w:rPr>
        <w:t>the Court extended the reach of the Sherman Act - along with all federal regulation passed under the Commerce Clause - during the New Deal,</w:t>
      </w:r>
      <w:r w:rsidRPr="00C9593F">
        <w:rPr>
          <w:sz w:val="16"/>
        </w:rPr>
        <w:t xml:space="preserve"> 6  </w:t>
      </w:r>
      <w:r w:rsidRPr="00C9593F">
        <w:rPr>
          <w:u w:val="single"/>
        </w:rPr>
        <w:t>it became necessary to define an exemption for "state action" or risk the demise of state regulatory autonomy altogether.</w:t>
      </w:r>
      <w:r w:rsidRPr="00C9593F">
        <w:rPr>
          <w:sz w:val="16"/>
        </w:rPr>
        <w:t xml:space="preserve"> </w:t>
      </w:r>
      <w:r w:rsidRPr="00C9593F">
        <w:rPr>
          <w:u w:val="single"/>
        </w:rPr>
        <w:t>And state action immunity from the Sherman Act was born.</w:t>
      </w:r>
      <w:r w:rsidRPr="00C9593F">
        <w:rPr>
          <w:sz w:val="16"/>
        </w:rPr>
        <w:t xml:space="preserve"> 7 </w:t>
      </w:r>
    </w:p>
    <w:p w14:paraId="365ADA51" w14:textId="77777777" w:rsidR="00CF65EE" w:rsidRPr="00C9593F" w:rsidRDefault="00CF65EE" w:rsidP="00CF65EE">
      <w:pPr>
        <w:keepNext/>
        <w:keepLines/>
        <w:spacing w:before="40" w:after="0"/>
        <w:outlineLvl w:val="3"/>
        <w:rPr>
          <w:rFonts w:eastAsiaTheme="majorEastAsia" w:cstheme="majorBidi"/>
          <w:b/>
          <w:iCs/>
          <w:sz w:val="26"/>
          <w:u w:val="single"/>
        </w:rPr>
      </w:pPr>
      <w:proofErr w:type="gramStart"/>
      <w:r w:rsidRPr="00C9593F">
        <w:rPr>
          <w:rFonts w:eastAsiaTheme="majorEastAsia" w:cstheme="majorBidi"/>
          <w:b/>
          <w:iCs/>
          <w:sz w:val="26"/>
        </w:rPr>
        <w:t>But,</w:t>
      </w:r>
      <w:proofErr w:type="gramEnd"/>
      <w:r w:rsidRPr="00C9593F">
        <w:rPr>
          <w:rFonts w:eastAsiaTheme="majorEastAsia" w:cstheme="majorBidi"/>
          <w:b/>
          <w:iCs/>
          <w:sz w:val="26"/>
        </w:rPr>
        <w:t xml:space="preserve"> the current interpretation fails to account for </w:t>
      </w:r>
      <w:r w:rsidRPr="00C9593F">
        <w:rPr>
          <w:rFonts w:eastAsiaTheme="majorEastAsia" w:cstheme="majorBidi"/>
          <w:b/>
          <w:iCs/>
          <w:sz w:val="26"/>
          <w:u w:val="single"/>
        </w:rPr>
        <w:t>interstate spillovers</w:t>
      </w:r>
      <w:r w:rsidRPr="00C9593F">
        <w:rPr>
          <w:rFonts w:eastAsiaTheme="majorEastAsia" w:cstheme="majorBidi"/>
          <w:b/>
          <w:iCs/>
          <w:sz w:val="26"/>
        </w:rPr>
        <w:t xml:space="preserve">. Limiting Parker is crucial to establish federal role limiting </w:t>
      </w:r>
      <w:r w:rsidRPr="00C9593F">
        <w:rPr>
          <w:rFonts w:eastAsiaTheme="majorEastAsia" w:cstheme="majorBidi"/>
          <w:b/>
          <w:iCs/>
          <w:sz w:val="26"/>
          <w:u w:val="single"/>
        </w:rPr>
        <w:t>regulatory externalities</w:t>
      </w:r>
    </w:p>
    <w:p w14:paraId="56761F01" w14:textId="77777777" w:rsidR="00CF65EE" w:rsidRPr="00C9593F" w:rsidRDefault="00CF65EE" w:rsidP="00CF65EE">
      <w:r w:rsidRPr="00C9593F">
        <w:rPr>
          <w:b/>
          <w:bCs/>
          <w:sz w:val="26"/>
        </w:rPr>
        <w:t>Sack 21</w:t>
      </w:r>
      <w:r w:rsidRPr="00C9593F">
        <w:t xml:space="preserve"> [John Sack, J.D., Duke Law School, Class of 2022, B.S. University of Michigan, 2019, 2021 https://scholarship.law.duke.edu/cgi/viewcontent.cgi?article=1196&amp;context=djclpp_sidebar]</w:t>
      </w:r>
    </w:p>
    <w:p w14:paraId="0C905171" w14:textId="77777777" w:rsidR="00CF65EE" w:rsidRPr="00C9593F" w:rsidRDefault="00CF65EE" w:rsidP="00CF65EE">
      <w:pPr>
        <w:rPr>
          <w:sz w:val="16"/>
        </w:rPr>
      </w:pPr>
      <w:r w:rsidRPr="00C9593F">
        <w:rPr>
          <w:sz w:val="16"/>
        </w:rPr>
        <w:t>III. DOCTRINAL CRITICISM</w:t>
      </w:r>
    </w:p>
    <w:p w14:paraId="17911AFE" w14:textId="77777777" w:rsidR="00CF65EE" w:rsidRPr="00C9593F" w:rsidRDefault="00CF65EE" w:rsidP="00CF65EE">
      <w:pPr>
        <w:rPr>
          <w:sz w:val="16"/>
        </w:rPr>
      </w:pPr>
      <w:r w:rsidRPr="00C9593F">
        <w:rPr>
          <w:sz w:val="16"/>
        </w:rPr>
        <w:t xml:space="preserve">Although the Court has continued to re-affirm Parker v. Brown’s central holding, </w:t>
      </w:r>
      <w:r w:rsidRPr="00C9593F">
        <w:rPr>
          <w:u w:val="single"/>
        </w:rPr>
        <w:t xml:space="preserve">many have criticized the </w:t>
      </w:r>
      <w:r w:rsidRPr="00C9593F">
        <w:rPr>
          <w:highlight w:val="cyan"/>
          <w:u w:val="single"/>
        </w:rPr>
        <w:t>Parker</w:t>
      </w:r>
      <w:r w:rsidRPr="00C9593F">
        <w:rPr>
          <w:u w:val="single"/>
        </w:rPr>
        <w:t xml:space="preserve"> doctrine</w:t>
      </w:r>
      <w:r w:rsidRPr="00C9593F">
        <w:rPr>
          <w:sz w:val="16"/>
        </w:rPr>
        <w:t xml:space="preserve">. Both scholars and the Federal Trade Commission (FTC) have highlighted problems with the doctrine and offered </w:t>
      </w:r>
      <w:proofErr w:type="gramStart"/>
      <w:r w:rsidRPr="00C9593F">
        <w:rPr>
          <w:sz w:val="16"/>
        </w:rPr>
        <w:t>a number of</w:t>
      </w:r>
      <w:proofErr w:type="gramEnd"/>
      <w:r w:rsidRPr="00C9593F">
        <w:rPr>
          <w:sz w:val="16"/>
        </w:rPr>
        <w:t xml:space="preserve"> solutions for how to remedy its faults.63</w:t>
      </w:r>
    </w:p>
    <w:p w14:paraId="34C54BEE" w14:textId="77777777" w:rsidR="00CF65EE" w:rsidRPr="00C9593F" w:rsidRDefault="00CF65EE" w:rsidP="00CF65EE">
      <w:pPr>
        <w:rPr>
          <w:sz w:val="16"/>
        </w:rPr>
      </w:pPr>
      <w:r w:rsidRPr="00C9593F">
        <w:rPr>
          <w:sz w:val="16"/>
        </w:rPr>
        <w:t xml:space="preserve">The first common critique of the doctrine is that </w:t>
      </w:r>
      <w:r w:rsidRPr="00C9593F">
        <w:rPr>
          <w:u w:val="single"/>
        </w:rPr>
        <w:t xml:space="preserve">it </w:t>
      </w:r>
      <w:r w:rsidRPr="00C9593F">
        <w:rPr>
          <w:highlight w:val="cyan"/>
          <w:u w:val="single"/>
        </w:rPr>
        <w:t>does not account for</w:t>
      </w:r>
      <w:r w:rsidRPr="00C9593F">
        <w:rPr>
          <w:sz w:val="16"/>
          <w:highlight w:val="cyan"/>
        </w:rPr>
        <w:t xml:space="preserve"> </w:t>
      </w:r>
      <w:r w:rsidRPr="00C9593F">
        <w:rPr>
          <w:b/>
          <w:iCs/>
          <w:highlight w:val="cyan"/>
          <w:u w:val="single"/>
          <w:bdr w:val="single" w:sz="8" w:space="0" w:color="auto"/>
        </w:rPr>
        <w:t>out-of-state economic effects</w:t>
      </w:r>
      <w:r w:rsidRPr="00C9593F">
        <w:rPr>
          <w:sz w:val="16"/>
        </w:rPr>
        <w:t xml:space="preserve">. Unless a regulation runs afoul of another constitutional barrier, no consideration of interstate spillovers applies.64 </w:t>
      </w:r>
      <w:r w:rsidRPr="00C9593F">
        <w:rPr>
          <w:u w:val="single"/>
        </w:rPr>
        <w:t>One need not look farther than Parker itself to see how the state action</w:t>
      </w:r>
      <w:r w:rsidRPr="00C9593F">
        <w:rPr>
          <w:sz w:val="16"/>
        </w:rPr>
        <w:t xml:space="preserve"> </w:t>
      </w:r>
      <w:r w:rsidRPr="00C9593F">
        <w:rPr>
          <w:u w:val="single"/>
        </w:rPr>
        <w:t>doctrine can</w:t>
      </w:r>
      <w:r w:rsidRPr="00C9593F">
        <w:rPr>
          <w:sz w:val="16"/>
        </w:rPr>
        <w:t xml:space="preserve"> </w:t>
      </w:r>
      <w:r w:rsidRPr="00C9593F">
        <w:rPr>
          <w:b/>
          <w:iCs/>
          <w:u w:val="single"/>
          <w:bdr w:val="single" w:sz="8" w:space="0" w:color="auto"/>
        </w:rPr>
        <w:t>impose costs</w:t>
      </w:r>
      <w:r w:rsidRPr="00C9593F">
        <w:rPr>
          <w:sz w:val="16"/>
        </w:rPr>
        <w:t xml:space="preserve"> </w:t>
      </w:r>
      <w:r w:rsidRPr="00C9593F">
        <w:rPr>
          <w:u w:val="single"/>
        </w:rPr>
        <w:t>on out-of-state residents</w:t>
      </w:r>
      <w:r w:rsidRPr="00C9593F">
        <w:rPr>
          <w:sz w:val="16"/>
        </w:rPr>
        <w:t xml:space="preserve">, </w:t>
      </w:r>
      <w:r w:rsidRPr="00C9593F">
        <w:rPr>
          <w:u w:val="single"/>
        </w:rPr>
        <w:t>even though those residents have diminished political capital in the state.</w:t>
      </w:r>
      <w:r w:rsidRPr="00C9593F">
        <w:rPr>
          <w:sz w:val="16"/>
        </w:rPr>
        <w:t xml:space="preserve"> At the time Parker was decided, between 90 and 95 percent of raisins produced in California entered interstate commerce and California provided almost </w:t>
      </w:r>
      <w:proofErr w:type="gramStart"/>
      <w:r w:rsidRPr="00C9593F">
        <w:rPr>
          <w:sz w:val="16"/>
        </w:rPr>
        <w:t>all of</w:t>
      </w:r>
      <w:proofErr w:type="gramEnd"/>
      <w:r w:rsidRPr="00C9593F">
        <w:rPr>
          <w:sz w:val="16"/>
        </w:rPr>
        <w:t xml:space="preserve"> the nation’s raisins.65 </w:t>
      </w:r>
      <w:r w:rsidRPr="00C9593F">
        <w:rPr>
          <w:u w:val="single"/>
        </w:rPr>
        <w:t>Most</w:t>
      </w:r>
      <w:r w:rsidRPr="00C9593F">
        <w:rPr>
          <w:sz w:val="16"/>
        </w:rPr>
        <w:t xml:space="preserve"> </w:t>
      </w:r>
      <w:r w:rsidRPr="00C9593F">
        <w:rPr>
          <w:u w:val="single"/>
        </w:rPr>
        <w:t>American raisin consumers lived outside</w:t>
      </w:r>
      <w:r w:rsidRPr="00C9593F">
        <w:rPr>
          <w:sz w:val="16"/>
        </w:rPr>
        <w:t xml:space="preserve"> of </w:t>
      </w:r>
      <w:r w:rsidRPr="00C9593F">
        <w:rPr>
          <w:u w:val="single"/>
        </w:rPr>
        <w:t>California</w:t>
      </w:r>
      <w:r w:rsidRPr="00C9593F">
        <w:rPr>
          <w:sz w:val="16"/>
        </w:rPr>
        <w:t xml:space="preserve"> </w:t>
      </w:r>
      <w:r w:rsidRPr="00C9593F">
        <w:rPr>
          <w:u w:val="single"/>
        </w:rPr>
        <w:t>and had no political means to oppose the state’s legislative</w:t>
      </w:r>
      <w:r w:rsidRPr="00C9593F">
        <w:rPr>
          <w:sz w:val="16"/>
        </w:rPr>
        <w:t xml:space="preserve"> </w:t>
      </w:r>
      <w:r w:rsidRPr="00C9593F">
        <w:rPr>
          <w:u w:val="single"/>
        </w:rPr>
        <w:t>program</w:t>
      </w:r>
      <w:r w:rsidRPr="00C9593F">
        <w:rPr>
          <w:sz w:val="16"/>
        </w:rPr>
        <w:t xml:space="preserve">, </w:t>
      </w:r>
      <w:r w:rsidRPr="00C9593F">
        <w:rPr>
          <w:u w:val="single"/>
        </w:rPr>
        <w:t>yet</w:t>
      </w:r>
      <w:r w:rsidRPr="00C9593F">
        <w:rPr>
          <w:sz w:val="16"/>
        </w:rPr>
        <w:t xml:space="preserve"> they </w:t>
      </w:r>
      <w:r w:rsidRPr="00C9593F">
        <w:rPr>
          <w:u w:val="single"/>
        </w:rPr>
        <w:t>bore the costs of California’s state-sanctioned monopoly</w:t>
      </w:r>
      <w:r w:rsidRPr="00C9593F">
        <w:rPr>
          <w:sz w:val="16"/>
        </w:rPr>
        <w:t>.66</w:t>
      </w:r>
    </w:p>
    <w:p w14:paraId="0FFEB225" w14:textId="77777777" w:rsidR="00CF65EE" w:rsidRPr="00C9593F" w:rsidRDefault="00CF65EE" w:rsidP="00CF65EE">
      <w:pPr>
        <w:rPr>
          <w:sz w:val="16"/>
        </w:rPr>
      </w:pPr>
      <w:r w:rsidRPr="00C9593F">
        <w:rPr>
          <w:sz w:val="16"/>
        </w:rPr>
        <w:t xml:space="preserve">Second, similar </w:t>
      </w:r>
      <w:r w:rsidRPr="00C9593F">
        <w:rPr>
          <w:u w:val="single"/>
        </w:rPr>
        <w:t>concerns about</w:t>
      </w:r>
      <w:r w:rsidRPr="00C9593F">
        <w:rPr>
          <w:sz w:val="16"/>
        </w:rPr>
        <w:t xml:space="preserve"> </w:t>
      </w:r>
      <w:r w:rsidRPr="00C9593F">
        <w:rPr>
          <w:b/>
          <w:iCs/>
          <w:u w:val="single"/>
          <w:bdr w:val="single" w:sz="8" w:space="0" w:color="auto"/>
        </w:rPr>
        <w:t>political representation</w:t>
      </w:r>
      <w:r w:rsidRPr="00C9593F">
        <w:rPr>
          <w:sz w:val="16"/>
        </w:rPr>
        <w:t xml:space="preserve"> </w:t>
      </w:r>
      <w:r w:rsidRPr="00C9593F">
        <w:rPr>
          <w:u w:val="single"/>
        </w:rPr>
        <w:t>animate critiques of Parker immunity</w:t>
      </w:r>
      <w:r w:rsidRPr="00C9593F">
        <w:rPr>
          <w:sz w:val="16"/>
        </w:rPr>
        <w:t xml:space="preserve">. The policy at issue in Parker restricted output and artificially raised prices, two results federal antitrust law generally seeks to prohibit.67 </w:t>
      </w:r>
      <w:r w:rsidRPr="00C9593F">
        <w:rPr>
          <w:highlight w:val="cyan"/>
          <w:u w:val="single"/>
        </w:rPr>
        <w:t>Although</w:t>
      </w:r>
      <w:r w:rsidRPr="00C9593F">
        <w:rPr>
          <w:sz w:val="16"/>
        </w:rPr>
        <w:t xml:space="preserve"> the </w:t>
      </w:r>
      <w:r w:rsidRPr="00C9593F">
        <w:rPr>
          <w:highlight w:val="cyan"/>
          <w:u w:val="single"/>
        </w:rPr>
        <w:t>benefits</w:t>
      </w:r>
      <w:r w:rsidRPr="00C9593F">
        <w:rPr>
          <w:sz w:val="16"/>
        </w:rPr>
        <w:t xml:space="preserve"> </w:t>
      </w:r>
      <w:r w:rsidRPr="00C9593F">
        <w:rPr>
          <w:u w:val="single"/>
        </w:rPr>
        <w:t xml:space="preserve">of such a program </w:t>
      </w:r>
      <w:r w:rsidRPr="00C9593F">
        <w:rPr>
          <w:highlight w:val="cyan"/>
          <w:u w:val="single"/>
        </w:rPr>
        <w:t>were borne almost exclusively by California,</w:t>
      </w:r>
      <w:r w:rsidRPr="00C9593F">
        <w:rPr>
          <w:u w:val="single"/>
        </w:rPr>
        <w:t xml:space="preserve"> the </w:t>
      </w:r>
      <w:r w:rsidRPr="00C9593F">
        <w:rPr>
          <w:highlight w:val="cyan"/>
          <w:u w:val="single"/>
        </w:rPr>
        <w:t>costs</w:t>
      </w:r>
      <w:r w:rsidRPr="00C9593F">
        <w:rPr>
          <w:u w:val="single"/>
        </w:rPr>
        <w:t xml:space="preserve"> of the program </w:t>
      </w:r>
      <w:r w:rsidRPr="00C9593F">
        <w:rPr>
          <w:highlight w:val="cyan"/>
          <w:u w:val="single"/>
        </w:rPr>
        <w:t>were incurred by raisin consumers across the nation</w:t>
      </w:r>
      <w:r w:rsidRPr="00C9593F">
        <w:rPr>
          <w:sz w:val="16"/>
        </w:rPr>
        <w:t xml:space="preserve">.68 The </w:t>
      </w:r>
      <w:r w:rsidRPr="00C9593F">
        <w:rPr>
          <w:u w:val="single"/>
        </w:rPr>
        <w:t>political incentives to</w:t>
      </w:r>
      <w:r w:rsidRPr="00C9593F">
        <w:rPr>
          <w:sz w:val="16"/>
        </w:rPr>
        <w:t xml:space="preserve"> </w:t>
      </w:r>
      <w:r w:rsidRPr="00C9593F">
        <w:rPr>
          <w:u w:val="single"/>
        </w:rPr>
        <w:t>promote such a program follow closely with economic costs and benefits.</w:t>
      </w:r>
      <w:r w:rsidRPr="00C9593F">
        <w:rPr>
          <w:sz w:val="16"/>
        </w:rPr>
        <w:t xml:space="preserve">69 </w:t>
      </w:r>
      <w:r w:rsidRPr="00C9593F">
        <w:rPr>
          <w:u w:val="single"/>
        </w:rPr>
        <w:t xml:space="preserve">California raisin producers have a strong incentive to lobby their own government to install such a program, but </w:t>
      </w:r>
      <w:r w:rsidRPr="00C9593F">
        <w:rPr>
          <w:highlight w:val="cyan"/>
          <w:u w:val="single"/>
        </w:rPr>
        <w:t xml:space="preserve">it would be </w:t>
      </w:r>
      <w:r w:rsidRPr="00C9593F">
        <w:rPr>
          <w:u w:val="single"/>
        </w:rPr>
        <w:t xml:space="preserve">nearly </w:t>
      </w:r>
      <w:r w:rsidRPr="00C9593F">
        <w:rPr>
          <w:highlight w:val="cyan"/>
          <w:u w:val="single"/>
        </w:rPr>
        <w:t xml:space="preserve">impossible for non-California residents to challenge </w:t>
      </w:r>
      <w:r w:rsidRPr="00C9593F">
        <w:rPr>
          <w:u w:val="single"/>
        </w:rPr>
        <w:t>such a policy through the normal political channels</w:t>
      </w:r>
      <w:r w:rsidRPr="00C9593F">
        <w:rPr>
          <w:sz w:val="16"/>
        </w:rPr>
        <w:t xml:space="preserve">.70 </w:t>
      </w:r>
      <w:r w:rsidRPr="00C9593F">
        <w:rPr>
          <w:u w:val="single"/>
        </w:rPr>
        <w:t xml:space="preserve">The government of </w:t>
      </w:r>
      <w:r w:rsidRPr="00C9593F">
        <w:rPr>
          <w:highlight w:val="cyan"/>
          <w:u w:val="single"/>
        </w:rPr>
        <w:t xml:space="preserve">California is </w:t>
      </w:r>
      <w:r w:rsidRPr="00C9593F">
        <w:rPr>
          <w:b/>
          <w:iCs/>
          <w:highlight w:val="cyan"/>
          <w:u w:val="single"/>
          <w:bdr w:val="single" w:sz="8" w:space="0" w:color="auto"/>
        </w:rPr>
        <w:t>not the appropriate body</w:t>
      </w:r>
      <w:r w:rsidRPr="00C9593F">
        <w:rPr>
          <w:highlight w:val="cyan"/>
          <w:u w:val="single"/>
        </w:rPr>
        <w:t xml:space="preserve"> to properly weigh</w:t>
      </w:r>
      <w:r w:rsidRPr="00C9593F">
        <w:rPr>
          <w:u w:val="single"/>
        </w:rPr>
        <w:t xml:space="preserve"> the </w:t>
      </w:r>
      <w:r w:rsidRPr="00C9593F">
        <w:rPr>
          <w:highlight w:val="cyan"/>
          <w:u w:val="single"/>
        </w:rPr>
        <w:t>benefits to in-state raisin</w:t>
      </w:r>
      <w:r w:rsidRPr="00C9593F">
        <w:rPr>
          <w:u w:val="single"/>
        </w:rPr>
        <w:t xml:space="preserve"> </w:t>
      </w:r>
      <w:r w:rsidRPr="00C9593F">
        <w:rPr>
          <w:highlight w:val="cyan"/>
          <w:u w:val="single"/>
        </w:rPr>
        <w:t>producers</w:t>
      </w:r>
      <w:r w:rsidRPr="00C9593F">
        <w:rPr>
          <w:u w:val="single"/>
        </w:rPr>
        <w:t xml:space="preserve"> </w:t>
      </w:r>
      <w:r w:rsidRPr="00C9593F">
        <w:rPr>
          <w:highlight w:val="cyan"/>
          <w:u w:val="single"/>
        </w:rPr>
        <w:t>with the costs to out-of-state consumers</w:t>
      </w:r>
      <w:r w:rsidRPr="00C9593F">
        <w:rPr>
          <w:u w:val="single"/>
        </w:rPr>
        <w:t xml:space="preserve">, </w:t>
      </w:r>
      <w:r w:rsidRPr="00C9593F">
        <w:rPr>
          <w:highlight w:val="cyan"/>
          <w:u w:val="single"/>
        </w:rPr>
        <w:t>yet</w:t>
      </w:r>
      <w:r w:rsidRPr="00C9593F">
        <w:rPr>
          <w:u w:val="single"/>
        </w:rPr>
        <w:t xml:space="preserve"> the </w:t>
      </w:r>
      <w:r w:rsidRPr="00C9593F">
        <w:rPr>
          <w:highlight w:val="cyan"/>
          <w:u w:val="single"/>
        </w:rPr>
        <w:t>Parker</w:t>
      </w:r>
      <w:r w:rsidRPr="00C9593F">
        <w:rPr>
          <w:u w:val="single"/>
        </w:rPr>
        <w:t xml:space="preserve"> doctrine </w:t>
      </w:r>
      <w:r w:rsidRPr="00C9593F">
        <w:rPr>
          <w:highlight w:val="cyan"/>
          <w:u w:val="single"/>
        </w:rPr>
        <w:t>grants</w:t>
      </w:r>
      <w:r w:rsidRPr="00C9593F">
        <w:rPr>
          <w:u w:val="single"/>
        </w:rPr>
        <w:t xml:space="preserve"> California per se</w:t>
      </w:r>
      <w:r w:rsidRPr="00C9593F">
        <w:rPr>
          <w:highlight w:val="cyan"/>
          <w:u w:val="single"/>
        </w:rPr>
        <w:t xml:space="preserve"> immunity</w:t>
      </w:r>
      <w:r w:rsidRPr="00C9593F">
        <w:rPr>
          <w:u w:val="single"/>
        </w:rPr>
        <w:t xml:space="preserve"> on federalism grounds.</w:t>
      </w:r>
      <w:r w:rsidRPr="00C9593F">
        <w:rPr>
          <w:sz w:val="16"/>
        </w:rPr>
        <w:t>71 Although the California program was implicitly endorsed by Congress, one is just as likely to find similar programs with no similar implicit endorsement.72</w:t>
      </w:r>
    </w:p>
    <w:p w14:paraId="3904F043" w14:textId="77777777" w:rsidR="00CF65EE" w:rsidRPr="00C9593F" w:rsidRDefault="00CF65EE" w:rsidP="00CF65EE">
      <w:pPr>
        <w:rPr>
          <w:sz w:val="16"/>
        </w:rPr>
      </w:pPr>
      <w:r w:rsidRPr="00C9593F">
        <w:rPr>
          <w:highlight w:val="cyan"/>
          <w:u w:val="single"/>
        </w:rPr>
        <w:t>The</w:t>
      </w:r>
      <w:r w:rsidRPr="00C9593F">
        <w:rPr>
          <w:u w:val="single"/>
        </w:rPr>
        <w:t xml:space="preserve"> U.S. </w:t>
      </w:r>
      <w:r w:rsidRPr="00C9593F">
        <w:rPr>
          <w:highlight w:val="cyan"/>
          <w:u w:val="single"/>
        </w:rPr>
        <w:t>Constitution embodies</w:t>
      </w:r>
      <w:r w:rsidRPr="00C9593F">
        <w:rPr>
          <w:u w:val="single"/>
        </w:rPr>
        <w:t xml:space="preserve"> a system of </w:t>
      </w:r>
      <w:r w:rsidRPr="00C9593F">
        <w:rPr>
          <w:b/>
          <w:iCs/>
          <w:highlight w:val="cyan"/>
          <w:u w:val="single"/>
          <w:bdr w:val="single" w:sz="8" w:space="0" w:color="auto"/>
        </w:rPr>
        <w:t>federalism</w:t>
      </w:r>
      <w:r w:rsidRPr="00C9593F">
        <w:rPr>
          <w:sz w:val="16"/>
          <w:highlight w:val="cyan"/>
        </w:rPr>
        <w:t xml:space="preserve"> </w:t>
      </w:r>
      <w:r w:rsidRPr="00C9593F">
        <w:rPr>
          <w:highlight w:val="cyan"/>
          <w:u w:val="single"/>
        </w:rPr>
        <w:t>where the fed</w:t>
      </w:r>
      <w:r w:rsidRPr="00C9593F">
        <w:rPr>
          <w:u w:val="single"/>
        </w:rPr>
        <w:t xml:space="preserve">eral government </w:t>
      </w:r>
      <w:r w:rsidRPr="00C9593F">
        <w:rPr>
          <w:highlight w:val="cyan"/>
          <w:u w:val="single"/>
        </w:rPr>
        <w:t>is sovereign in some respects, and</w:t>
      </w:r>
      <w:r w:rsidRPr="00C9593F">
        <w:rPr>
          <w:u w:val="single"/>
        </w:rPr>
        <w:t xml:space="preserve"> the several </w:t>
      </w:r>
      <w:r w:rsidRPr="00C9593F">
        <w:rPr>
          <w:highlight w:val="cyan"/>
          <w:u w:val="single"/>
        </w:rPr>
        <w:t>states</w:t>
      </w:r>
      <w:r w:rsidRPr="00C9593F">
        <w:rPr>
          <w:u w:val="single"/>
        </w:rPr>
        <w:t xml:space="preserve"> are sovereign </w:t>
      </w:r>
      <w:r w:rsidRPr="00C9593F">
        <w:rPr>
          <w:highlight w:val="cyan"/>
          <w:u w:val="single"/>
        </w:rPr>
        <w:t>in others.</w:t>
      </w:r>
      <w:r w:rsidRPr="00C9593F">
        <w:rPr>
          <w:sz w:val="16"/>
        </w:rPr>
        <w:t xml:space="preserve">73 </w:t>
      </w:r>
      <w:r w:rsidRPr="00C9593F">
        <w:rPr>
          <w:highlight w:val="cyan"/>
          <w:u w:val="single"/>
        </w:rPr>
        <w:t>This</w:t>
      </w:r>
      <w:r w:rsidRPr="00C9593F">
        <w:rPr>
          <w:u w:val="single"/>
        </w:rPr>
        <w:t xml:space="preserve"> system of federalism </w:t>
      </w:r>
      <w:r w:rsidRPr="00C9593F">
        <w:rPr>
          <w:highlight w:val="cyan"/>
          <w:u w:val="single"/>
        </w:rPr>
        <w:t>gives states</w:t>
      </w:r>
      <w:r w:rsidRPr="00C9593F">
        <w:rPr>
          <w:u w:val="single"/>
        </w:rPr>
        <w:t xml:space="preserve"> the </w:t>
      </w:r>
      <w:r w:rsidRPr="00C9593F">
        <w:rPr>
          <w:highlight w:val="cyan"/>
          <w:u w:val="single"/>
        </w:rPr>
        <w:t>power to regulate</w:t>
      </w:r>
      <w:r w:rsidRPr="00C9593F">
        <w:rPr>
          <w:u w:val="single"/>
        </w:rPr>
        <w:t xml:space="preserve"> </w:t>
      </w:r>
      <w:r w:rsidRPr="00C9593F">
        <w:rPr>
          <w:highlight w:val="cyan"/>
          <w:u w:val="single"/>
        </w:rPr>
        <w:t xml:space="preserve">local matters </w:t>
      </w:r>
      <w:r w:rsidRPr="00C9593F">
        <w:rPr>
          <w:u w:val="single"/>
        </w:rPr>
        <w:t>and the federal government the power to regulate issues that states are less suited to regulate.</w:t>
      </w:r>
      <w:r w:rsidRPr="00C9593F">
        <w:rPr>
          <w:sz w:val="16"/>
        </w:rPr>
        <w:t xml:space="preserve">74 </w:t>
      </w:r>
      <w:r w:rsidRPr="00C9593F">
        <w:rPr>
          <w:b/>
          <w:iCs/>
          <w:highlight w:val="cyan"/>
          <w:u w:val="single"/>
          <w:bdr w:val="single" w:sz="8" w:space="0" w:color="auto"/>
        </w:rPr>
        <w:t>When costs spill over</w:t>
      </w:r>
      <w:r w:rsidRPr="00C9593F">
        <w:rPr>
          <w:sz w:val="16"/>
        </w:rPr>
        <w:t xml:space="preserve"> </w:t>
      </w:r>
      <w:r w:rsidRPr="00C9593F">
        <w:rPr>
          <w:u w:val="single"/>
        </w:rPr>
        <w:t>into other states</w:t>
      </w:r>
      <w:r w:rsidRPr="00C9593F">
        <w:rPr>
          <w:sz w:val="16"/>
        </w:rPr>
        <w:t xml:space="preserve">, </w:t>
      </w:r>
      <w:r w:rsidRPr="00C9593F">
        <w:rPr>
          <w:b/>
          <w:iCs/>
          <w:highlight w:val="cyan"/>
          <w:u w:val="single"/>
          <w:bdr w:val="single" w:sz="8" w:space="0" w:color="auto"/>
        </w:rPr>
        <w:t>the national government</w:t>
      </w:r>
      <w:r w:rsidRPr="00C9593F">
        <w:rPr>
          <w:b/>
          <w:iCs/>
          <w:u w:val="single"/>
          <w:bdr w:val="single" w:sz="8" w:space="0" w:color="auto"/>
        </w:rPr>
        <w:t xml:space="preserve"> </w:t>
      </w:r>
      <w:r w:rsidRPr="00C9593F">
        <w:rPr>
          <w:b/>
          <w:iCs/>
          <w:highlight w:val="cyan"/>
          <w:u w:val="single"/>
          <w:bdr w:val="single" w:sz="8" w:space="0" w:color="auto"/>
        </w:rPr>
        <w:t>becomes the appropriate body</w:t>
      </w:r>
      <w:r w:rsidRPr="00C9593F">
        <w:rPr>
          <w:sz w:val="16"/>
          <w:highlight w:val="cyan"/>
        </w:rPr>
        <w:t xml:space="preserve"> </w:t>
      </w:r>
      <w:r w:rsidRPr="00C9593F">
        <w:rPr>
          <w:highlight w:val="cyan"/>
          <w:u w:val="single"/>
        </w:rPr>
        <w:t>to regulate</w:t>
      </w:r>
      <w:r w:rsidRPr="00C9593F">
        <w:rPr>
          <w:u w:val="single"/>
        </w:rPr>
        <w:t xml:space="preserve"> the </w:t>
      </w:r>
      <w:r w:rsidRPr="00C9593F">
        <w:rPr>
          <w:highlight w:val="cyan"/>
          <w:u w:val="single"/>
        </w:rPr>
        <w:t>costs and benefits</w:t>
      </w:r>
      <w:r w:rsidRPr="00C9593F">
        <w:rPr>
          <w:u w:val="single"/>
        </w:rPr>
        <w:t xml:space="preserve"> of such a program</w:t>
      </w:r>
      <w:r w:rsidRPr="00C9593F">
        <w:rPr>
          <w:sz w:val="16"/>
        </w:rPr>
        <w:t xml:space="preserve">.75 The Court has recognized such spillover effects, and </w:t>
      </w:r>
      <w:r w:rsidRPr="00C9593F">
        <w:rPr>
          <w:u w:val="single"/>
        </w:rPr>
        <w:t xml:space="preserve">how political </w:t>
      </w:r>
      <w:r w:rsidRPr="00C9593F">
        <w:rPr>
          <w:highlight w:val="cyan"/>
          <w:u w:val="single"/>
        </w:rPr>
        <w:t>actors</w:t>
      </w:r>
      <w:r w:rsidRPr="00C9593F">
        <w:rPr>
          <w:u w:val="single"/>
        </w:rPr>
        <w:t xml:space="preserve">, even government entities, can </w:t>
      </w:r>
      <w:r w:rsidRPr="00C9593F">
        <w:rPr>
          <w:highlight w:val="cyan"/>
          <w:u w:val="single"/>
        </w:rPr>
        <w:t>act</w:t>
      </w:r>
      <w:r w:rsidRPr="00C9593F">
        <w:rPr>
          <w:u w:val="single"/>
        </w:rPr>
        <w:t xml:space="preserve"> solely </w:t>
      </w:r>
      <w:r w:rsidRPr="00C9593F">
        <w:rPr>
          <w:highlight w:val="cyan"/>
          <w:u w:val="single"/>
        </w:rPr>
        <w:t>in self-interest</w:t>
      </w:r>
      <w:r w:rsidRPr="00C9593F">
        <w:rPr>
          <w:u w:val="single"/>
        </w:rPr>
        <w:t>.</w:t>
      </w:r>
      <w:r w:rsidRPr="00C9593F">
        <w:rPr>
          <w:sz w:val="16"/>
        </w:rPr>
        <w:t xml:space="preserve">76 Such </w:t>
      </w:r>
      <w:r w:rsidRPr="00C9593F">
        <w:rPr>
          <w:b/>
          <w:iCs/>
          <w:u w:val="single"/>
          <w:bdr w:val="single" w:sz="8" w:space="0" w:color="auto"/>
        </w:rPr>
        <w:t>state self-interest</w:t>
      </w:r>
      <w:r w:rsidRPr="00C9593F">
        <w:rPr>
          <w:sz w:val="16"/>
        </w:rPr>
        <w:t xml:space="preserve"> can </w:t>
      </w:r>
      <w:r w:rsidRPr="00C9593F">
        <w:rPr>
          <w:u w:val="single"/>
        </w:rPr>
        <w:t>directly harm consumers outside of its territorial jurisdiction.</w:t>
      </w:r>
      <w:r w:rsidRPr="00C9593F">
        <w:rPr>
          <w:sz w:val="16"/>
        </w:rPr>
        <w:t>77</w:t>
      </w:r>
    </w:p>
    <w:p w14:paraId="0D82045F" w14:textId="77777777" w:rsidR="00CF65EE" w:rsidRPr="00C9593F" w:rsidRDefault="00CF65EE" w:rsidP="00CF65EE">
      <w:pPr>
        <w:rPr>
          <w:sz w:val="16"/>
        </w:rPr>
      </w:pPr>
      <w:r w:rsidRPr="00C9593F">
        <w:rPr>
          <w:highlight w:val="cyan"/>
          <w:u w:val="single"/>
        </w:rPr>
        <w:t>Parker</w:t>
      </w:r>
      <w:r w:rsidRPr="00C9593F">
        <w:rPr>
          <w:u w:val="single"/>
        </w:rPr>
        <w:t xml:space="preserve"> immunity</w:t>
      </w:r>
      <w:r w:rsidRPr="00C9593F">
        <w:rPr>
          <w:sz w:val="16"/>
        </w:rPr>
        <w:t xml:space="preserve">, as it stands, </w:t>
      </w:r>
      <w:r w:rsidRPr="00C9593F">
        <w:rPr>
          <w:b/>
          <w:iCs/>
          <w:highlight w:val="cyan"/>
          <w:u w:val="single"/>
          <w:bdr w:val="single" w:sz="8" w:space="0" w:color="auto"/>
        </w:rPr>
        <w:t>runs counter</w:t>
      </w:r>
      <w:r w:rsidRPr="00C9593F">
        <w:rPr>
          <w:sz w:val="16"/>
          <w:highlight w:val="cyan"/>
        </w:rPr>
        <w:t xml:space="preserve"> </w:t>
      </w:r>
      <w:r w:rsidRPr="00C9593F">
        <w:rPr>
          <w:highlight w:val="cyan"/>
          <w:u w:val="single"/>
        </w:rPr>
        <w:t>to</w:t>
      </w:r>
      <w:r w:rsidRPr="00C9593F">
        <w:rPr>
          <w:u w:val="single"/>
        </w:rPr>
        <w:t xml:space="preserve"> longstanding </w:t>
      </w:r>
      <w:r w:rsidRPr="00C9593F">
        <w:rPr>
          <w:highlight w:val="cyan"/>
          <w:u w:val="single"/>
        </w:rPr>
        <w:t xml:space="preserve">ideals of </w:t>
      </w:r>
      <w:r w:rsidRPr="00C9593F">
        <w:rPr>
          <w:b/>
          <w:iCs/>
          <w:highlight w:val="cyan"/>
          <w:u w:val="single"/>
          <w:bdr w:val="single" w:sz="8" w:space="0" w:color="auto"/>
        </w:rPr>
        <w:t>national unity</w:t>
      </w:r>
      <w:r w:rsidRPr="00C9593F">
        <w:rPr>
          <w:sz w:val="16"/>
        </w:rPr>
        <w:t xml:space="preserve"> that harken back to the Founding era. The law has long prohibited states from imposing excessive costs on the </w:t>
      </w:r>
      <w:proofErr w:type="gramStart"/>
      <w:r w:rsidRPr="00C9593F">
        <w:rPr>
          <w:sz w:val="16"/>
        </w:rPr>
        <w:t xml:space="preserve">nation as a whole, </w:t>
      </w:r>
      <w:r w:rsidRPr="00C9593F">
        <w:rPr>
          <w:highlight w:val="cyan"/>
          <w:u w:val="single"/>
        </w:rPr>
        <w:t>solely</w:t>
      </w:r>
      <w:proofErr w:type="gramEnd"/>
      <w:r w:rsidRPr="00C9593F">
        <w:rPr>
          <w:sz w:val="16"/>
        </w:rPr>
        <w:t xml:space="preserve"> for the purpose of </w:t>
      </w:r>
      <w:r w:rsidRPr="00C9593F">
        <w:rPr>
          <w:highlight w:val="cyan"/>
          <w:u w:val="single"/>
        </w:rPr>
        <w:t>furthering</w:t>
      </w:r>
      <w:r w:rsidRPr="00C9593F">
        <w:rPr>
          <w:sz w:val="16"/>
        </w:rPr>
        <w:t xml:space="preserve"> its own </w:t>
      </w:r>
      <w:r w:rsidRPr="00C9593F">
        <w:rPr>
          <w:highlight w:val="cyan"/>
          <w:u w:val="single"/>
        </w:rPr>
        <w:t>intrastate policy interests</w:t>
      </w:r>
      <w:r w:rsidRPr="00C9593F">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w:t>
      </w:r>
      <w:proofErr w:type="gramStart"/>
      <w:r w:rsidRPr="00C9593F">
        <w:rPr>
          <w:sz w:val="16"/>
        </w:rPr>
        <w:t>competition</w:t>
      </w:r>
      <w:proofErr w:type="gramEnd"/>
      <w:r w:rsidRPr="00C9593F">
        <w:rPr>
          <w:sz w:val="16"/>
        </w:rPr>
        <w:t xml:space="preserve"> and free markets through the Sherman Act.80 </w:t>
      </w:r>
      <w:r w:rsidRPr="00C9593F">
        <w:rPr>
          <w:u w:val="single"/>
        </w:rPr>
        <w:t>Just as one state could not tax</w:t>
      </w:r>
      <w:r w:rsidRPr="00C9593F">
        <w:rPr>
          <w:sz w:val="16"/>
        </w:rPr>
        <w:t xml:space="preserve"> the </w:t>
      </w:r>
      <w:r w:rsidRPr="00C9593F">
        <w:rPr>
          <w:u w:val="single"/>
        </w:rPr>
        <w:t>resources of the U</w:t>
      </w:r>
      <w:r w:rsidRPr="00C9593F">
        <w:rPr>
          <w:sz w:val="16"/>
        </w:rPr>
        <w:t xml:space="preserve">nited </w:t>
      </w:r>
      <w:r w:rsidRPr="00C9593F">
        <w:rPr>
          <w:u w:val="single"/>
        </w:rPr>
        <w:t>S</w:t>
      </w:r>
      <w:r w:rsidRPr="00C9593F">
        <w:rPr>
          <w:sz w:val="16"/>
        </w:rPr>
        <w:t xml:space="preserve">tates, </w:t>
      </w:r>
      <w:r w:rsidRPr="00C9593F">
        <w:rPr>
          <w:highlight w:val="cyan"/>
          <w:u w:val="single"/>
        </w:rPr>
        <w:t>one state should not be allowed to use</w:t>
      </w:r>
      <w:r w:rsidRPr="00C9593F">
        <w:rPr>
          <w:u w:val="single"/>
        </w:rPr>
        <w:t xml:space="preserve"> </w:t>
      </w:r>
      <w:r w:rsidRPr="00C9593F">
        <w:rPr>
          <w:highlight w:val="cyan"/>
          <w:u w:val="single"/>
        </w:rPr>
        <w:t xml:space="preserve">state policy to </w:t>
      </w:r>
      <w:r w:rsidRPr="00C9593F">
        <w:rPr>
          <w:b/>
          <w:iCs/>
          <w:highlight w:val="cyan"/>
          <w:u w:val="single"/>
          <w:bdr w:val="single" w:sz="8" w:space="0" w:color="auto"/>
        </w:rPr>
        <w:t>burden</w:t>
      </w:r>
      <w:r w:rsidRPr="00C9593F">
        <w:rPr>
          <w:highlight w:val="cyan"/>
          <w:u w:val="single"/>
        </w:rPr>
        <w:t xml:space="preserve"> the national economy</w:t>
      </w:r>
      <w:r w:rsidRPr="00C9593F">
        <w:rPr>
          <w:u w:val="single"/>
        </w:rPr>
        <w:t>.</w:t>
      </w:r>
      <w:r w:rsidRPr="00C9593F">
        <w:rPr>
          <w:sz w:val="16"/>
        </w:rPr>
        <w:t xml:space="preserve"> </w:t>
      </w:r>
      <w:r w:rsidRPr="00C9593F">
        <w:rPr>
          <w:u w:val="single"/>
        </w:rPr>
        <w:t>Because the potential costs to state-created monopolies are so high,</w:t>
      </w:r>
      <w:r w:rsidRPr="00C9593F">
        <w:rPr>
          <w:sz w:val="16"/>
        </w:rPr>
        <w:t xml:space="preserve">81 </w:t>
      </w:r>
      <w:r w:rsidRPr="00C9593F">
        <w:rPr>
          <w:highlight w:val="cyan"/>
          <w:u w:val="single"/>
        </w:rPr>
        <w:t>fed</w:t>
      </w:r>
      <w:r w:rsidRPr="00C9593F">
        <w:rPr>
          <w:u w:val="single"/>
        </w:rPr>
        <w:t xml:space="preserve">eral </w:t>
      </w:r>
      <w:r w:rsidRPr="00C9593F">
        <w:rPr>
          <w:highlight w:val="cyan"/>
          <w:u w:val="single"/>
        </w:rPr>
        <w:t>policy should prohibit</w:t>
      </w:r>
      <w:r w:rsidRPr="00C9593F">
        <w:rPr>
          <w:u w:val="single"/>
        </w:rPr>
        <w:t xml:space="preserve"> </w:t>
      </w:r>
      <w:r w:rsidRPr="00C9593F">
        <w:rPr>
          <w:highlight w:val="cyan"/>
          <w:u w:val="single"/>
        </w:rPr>
        <w:t>states</w:t>
      </w:r>
      <w:r w:rsidRPr="00C9593F">
        <w:rPr>
          <w:u w:val="single"/>
        </w:rPr>
        <w:t xml:space="preserve"> from </w:t>
      </w:r>
      <w:r w:rsidRPr="00C9593F">
        <w:rPr>
          <w:highlight w:val="cyan"/>
          <w:u w:val="single"/>
        </w:rPr>
        <w:t>allocating</w:t>
      </w:r>
      <w:r w:rsidRPr="00C9593F">
        <w:rPr>
          <w:u w:val="single"/>
        </w:rPr>
        <w:t xml:space="preserve"> those </w:t>
      </w:r>
      <w:r w:rsidRPr="00C9593F">
        <w:rPr>
          <w:highlight w:val="cyan"/>
          <w:u w:val="single"/>
        </w:rPr>
        <w:t>costs beyond</w:t>
      </w:r>
      <w:r w:rsidRPr="00C9593F">
        <w:rPr>
          <w:u w:val="single"/>
        </w:rPr>
        <w:t xml:space="preserve"> their </w:t>
      </w:r>
      <w:r w:rsidRPr="00C9593F">
        <w:rPr>
          <w:highlight w:val="cyan"/>
          <w:u w:val="single"/>
        </w:rPr>
        <w:t>borders</w:t>
      </w:r>
      <w:r w:rsidRPr="00C9593F">
        <w:rPr>
          <w:sz w:val="16"/>
        </w:rPr>
        <w:t xml:space="preserve">. </w:t>
      </w:r>
      <w:r w:rsidRPr="00C9593F">
        <w:rPr>
          <w:u w:val="single"/>
        </w:rPr>
        <w:t xml:space="preserve">Any state that wishes to impose monopoly costs outside of its borders to benefit itself and undermine competition should be </w:t>
      </w:r>
      <w:proofErr w:type="gramStart"/>
      <w:r w:rsidRPr="00C9593F">
        <w:rPr>
          <w:b/>
          <w:iCs/>
          <w:u w:val="single"/>
          <w:bdr w:val="single" w:sz="8" w:space="0" w:color="auto"/>
        </w:rPr>
        <w:t>carefully scrutinized</w:t>
      </w:r>
      <w:proofErr w:type="gramEnd"/>
      <w:r w:rsidRPr="00C9593F">
        <w:rPr>
          <w:u w:val="single"/>
        </w:rPr>
        <w:t xml:space="preserve"> when it does so</w:t>
      </w:r>
      <w:r w:rsidRPr="00C9593F">
        <w:rPr>
          <w:sz w:val="16"/>
        </w:rPr>
        <w:t>. This scrutiny would not be fatal-in-fact for the legislation, but it should be enough for states to second-guess an attempt to enrich itself to the detriment of its sister states.</w:t>
      </w:r>
    </w:p>
    <w:p w14:paraId="4FEE75AB" w14:textId="77777777" w:rsidR="00CF65EE" w:rsidRPr="00C9593F" w:rsidRDefault="00CF65EE" w:rsidP="00CF65EE">
      <w:pPr>
        <w:rPr>
          <w:sz w:val="16"/>
        </w:rPr>
      </w:pPr>
      <w:r w:rsidRPr="00C9593F">
        <w:rPr>
          <w:sz w:val="16"/>
        </w:rPr>
        <w:t>IV. PROPOSED SOLUTIONS</w:t>
      </w:r>
    </w:p>
    <w:p w14:paraId="0A251411" w14:textId="77777777" w:rsidR="00CF65EE" w:rsidRPr="00C9593F" w:rsidRDefault="00CF65EE" w:rsidP="00CF65EE">
      <w:pPr>
        <w:rPr>
          <w:sz w:val="16"/>
        </w:rPr>
      </w:pPr>
      <w:r w:rsidRPr="00C9593F">
        <w:rPr>
          <w:sz w:val="16"/>
        </w:rPr>
        <w:t xml:space="preserve">The Sherman Act, and specifically </w:t>
      </w:r>
      <w:r w:rsidRPr="00C9593F">
        <w:rPr>
          <w:highlight w:val="cyan"/>
          <w:u w:val="single"/>
        </w:rPr>
        <w:t>Parker</w:t>
      </w:r>
      <w:r w:rsidRPr="00C9593F">
        <w:rPr>
          <w:u w:val="single"/>
        </w:rPr>
        <w:t xml:space="preserve"> immunity, </w:t>
      </w:r>
      <w:r w:rsidRPr="00C9593F">
        <w:rPr>
          <w:highlight w:val="cyan"/>
          <w:u w:val="single"/>
        </w:rPr>
        <w:t xml:space="preserve">should be interpreted </w:t>
      </w:r>
      <w:proofErr w:type="gramStart"/>
      <w:r w:rsidRPr="00C9593F">
        <w:rPr>
          <w:highlight w:val="cyan"/>
          <w:u w:val="single"/>
        </w:rPr>
        <w:t>in light of</w:t>
      </w:r>
      <w:proofErr w:type="gramEnd"/>
      <w:r w:rsidRPr="00C9593F">
        <w:rPr>
          <w:highlight w:val="cyan"/>
          <w:u w:val="single"/>
        </w:rPr>
        <w:t xml:space="preserve"> the</w:t>
      </w:r>
      <w:r w:rsidRPr="00C9593F">
        <w:rPr>
          <w:u w:val="single"/>
        </w:rPr>
        <w:t xml:space="preserve"> above </w:t>
      </w:r>
      <w:r w:rsidRPr="00C9593F">
        <w:rPr>
          <w:highlight w:val="cyan"/>
          <w:u w:val="single"/>
        </w:rPr>
        <w:t>concerns</w:t>
      </w:r>
      <w:r w:rsidRPr="00C9593F">
        <w:rPr>
          <w:u w:val="single"/>
        </w:rPr>
        <w:t>.</w:t>
      </w:r>
      <w:r w:rsidRPr="00C9593F">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4B7F75B7" w14:textId="77777777" w:rsidR="00CF65EE" w:rsidRPr="00C9593F" w:rsidRDefault="00CF65EE" w:rsidP="00CF65EE">
      <w:pPr>
        <w:rPr>
          <w:sz w:val="16"/>
        </w:rPr>
      </w:pPr>
      <w:r w:rsidRPr="00C9593F">
        <w:rPr>
          <w:u w:val="single"/>
        </w:rPr>
        <w:t xml:space="preserve">Our </w:t>
      </w:r>
      <w:r w:rsidRPr="00C9593F">
        <w:rPr>
          <w:highlight w:val="cyan"/>
          <w:u w:val="single"/>
        </w:rPr>
        <w:t>conceptions of</w:t>
      </w:r>
      <w:r w:rsidRPr="00C9593F">
        <w:rPr>
          <w:sz w:val="16"/>
        </w:rPr>
        <w:t xml:space="preserve"> the limits imposed by </w:t>
      </w:r>
      <w:r w:rsidRPr="00C9593F">
        <w:rPr>
          <w:highlight w:val="cyan"/>
          <w:u w:val="single"/>
        </w:rPr>
        <w:t>federalism are bound to evolve</w:t>
      </w:r>
      <w:r w:rsidRPr="00C9593F">
        <w:rPr>
          <w:sz w:val="16"/>
        </w:rPr>
        <w:t xml:space="preserve">, just as our understanding of Congress’ power under the Commerce Clause has evolved. </w:t>
      </w:r>
      <w:r w:rsidRPr="00C9593F">
        <w:rPr>
          <w:u w:val="single"/>
        </w:rPr>
        <w:t>Consequently</w:t>
      </w:r>
      <w:r w:rsidRPr="00C9593F">
        <w:rPr>
          <w:sz w:val="16"/>
        </w:rPr>
        <w:t xml:space="preserve">, since we find it appropriate to allow the ambit of the Sherman Act to expand with evolving perceptions of congressional power under the Commerce Clause, </w:t>
      </w:r>
      <w:r w:rsidRPr="00C9593F">
        <w:rPr>
          <w:highlight w:val="cyan"/>
          <w:u w:val="single"/>
        </w:rPr>
        <w:t>a similar process should occur with</w:t>
      </w:r>
      <w:r w:rsidRPr="00C9593F">
        <w:rPr>
          <w:u w:val="single"/>
        </w:rPr>
        <w:t xml:space="preserve"> respect to “state action” analysis under </w:t>
      </w:r>
      <w:r w:rsidRPr="00C9593F">
        <w:rPr>
          <w:highlight w:val="cyan"/>
          <w:u w:val="single"/>
        </w:rPr>
        <w:t>Parker</w:t>
      </w:r>
      <w:r w:rsidRPr="00C9593F">
        <w:rPr>
          <w:sz w:val="16"/>
        </w:rPr>
        <w:t xml:space="preserve">. That is, </w:t>
      </w:r>
      <w:r w:rsidRPr="00C9593F">
        <w:rPr>
          <w:u w:val="single"/>
        </w:rPr>
        <w:t>we should not treat the result in the Parker case as cast in bronze; rather</w:t>
      </w:r>
      <w:r w:rsidRPr="00C9593F">
        <w:rPr>
          <w:sz w:val="16"/>
        </w:rPr>
        <w:t xml:space="preserve">, the scope of the Sherman Act’s power </w:t>
      </w:r>
      <w:r w:rsidRPr="00C9593F">
        <w:rPr>
          <w:u w:val="single"/>
        </w:rPr>
        <w:t>should</w:t>
      </w:r>
      <w:r w:rsidRPr="00C9593F">
        <w:rPr>
          <w:sz w:val="16"/>
        </w:rPr>
        <w:t xml:space="preserve"> </w:t>
      </w:r>
      <w:r w:rsidRPr="00C9593F">
        <w:rPr>
          <w:u w:val="single"/>
        </w:rPr>
        <w:t>parallel</w:t>
      </w:r>
      <w:r w:rsidRPr="00C9593F">
        <w:rPr>
          <w:sz w:val="16"/>
        </w:rPr>
        <w:t xml:space="preserve"> the developing </w:t>
      </w:r>
      <w:r w:rsidRPr="00C9593F">
        <w:rPr>
          <w:u w:val="single"/>
        </w:rPr>
        <w:t>concepts of American federalism.</w:t>
      </w:r>
      <w:r w:rsidRPr="00C9593F">
        <w:rPr>
          <w:sz w:val="16"/>
        </w:rPr>
        <w:t>83</w:t>
      </w:r>
    </w:p>
    <w:p w14:paraId="73D3C764" w14:textId="77777777" w:rsidR="00CF65EE" w:rsidRPr="00C9593F" w:rsidRDefault="00CF65EE" w:rsidP="00CF65EE">
      <w:pPr>
        <w:rPr>
          <w:sz w:val="16"/>
        </w:rPr>
      </w:pPr>
      <w:r w:rsidRPr="00C9593F">
        <w:rPr>
          <w:highlight w:val="cyan"/>
          <w:u w:val="single"/>
        </w:rPr>
        <w:t>As states impose costs</w:t>
      </w:r>
      <w:r w:rsidRPr="00C9593F">
        <w:rPr>
          <w:u w:val="single"/>
        </w:rPr>
        <w:t xml:space="preserve"> on each other through state-sanctioned monopolies</w:t>
      </w:r>
      <w:r w:rsidRPr="00C9593F">
        <w:rPr>
          <w:sz w:val="16"/>
        </w:rPr>
        <w:t xml:space="preserve">, the Court’s </w:t>
      </w:r>
      <w:r w:rsidRPr="00C9593F">
        <w:rPr>
          <w:highlight w:val="cyan"/>
          <w:u w:val="single"/>
        </w:rPr>
        <w:t>understanding of federalism</w:t>
      </w:r>
      <w:r w:rsidRPr="00C9593F">
        <w:rPr>
          <w:sz w:val="16"/>
        </w:rPr>
        <w:t xml:space="preserve"> and the Commerce Clause </w:t>
      </w:r>
      <w:r w:rsidRPr="00C9593F">
        <w:rPr>
          <w:highlight w:val="cyan"/>
          <w:u w:val="single"/>
        </w:rPr>
        <w:t>counsels</w:t>
      </w:r>
      <w:r w:rsidRPr="00C9593F">
        <w:rPr>
          <w:u w:val="single"/>
        </w:rPr>
        <w:t xml:space="preserve"> </w:t>
      </w:r>
      <w:r w:rsidRPr="00C9593F">
        <w:rPr>
          <w:highlight w:val="cyan"/>
          <w:u w:val="single"/>
        </w:rPr>
        <w:t>scrutiny of</w:t>
      </w:r>
      <w:r w:rsidRPr="00C9593F">
        <w:rPr>
          <w:u w:val="single"/>
        </w:rPr>
        <w:t xml:space="preserve"> the </w:t>
      </w:r>
      <w:r w:rsidRPr="00C9593F">
        <w:rPr>
          <w:highlight w:val="cyan"/>
          <w:u w:val="single"/>
        </w:rPr>
        <w:t>Parker</w:t>
      </w:r>
      <w:r w:rsidRPr="00C9593F">
        <w:rPr>
          <w:u w:val="single"/>
        </w:rPr>
        <w:t xml:space="preserve"> doctrine</w:t>
      </w:r>
      <w:r w:rsidRPr="00C9593F">
        <w:rPr>
          <w:sz w:val="16"/>
        </w:rPr>
        <w:t xml:space="preserve">. An entirely new doctrine is not necessary to curtail Parker immunity. Rather, the issue can be resolved by applying Parker immunity </w:t>
      </w:r>
      <w:proofErr w:type="gramStart"/>
      <w:r w:rsidRPr="00C9593F">
        <w:rPr>
          <w:sz w:val="16"/>
        </w:rPr>
        <w:t>in light of</w:t>
      </w:r>
      <w:proofErr w:type="gramEnd"/>
      <w:r w:rsidRPr="00C9593F">
        <w:rPr>
          <w:sz w:val="16"/>
        </w:rPr>
        <w:t xml:space="preserve"> the American dual system of federalism and the Commerce Clause. Modern scholarship critiques the lack of concern for interstate spillovers. By that token, </w:t>
      </w:r>
      <w:r w:rsidRPr="00C9593F">
        <w:rPr>
          <w:u w:val="single"/>
        </w:rPr>
        <w:t xml:space="preserve">the </w:t>
      </w:r>
      <w:r w:rsidRPr="00C9593F">
        <w:rPr>
          <w:highlight w:val="cyan"/>
          <w:u w:val="single"/>
        </w:rPr>
        <w:t>modern Parker</w:t>
      </w:r>
      <w:r w:rsidRPr="00C9593F">
        <w:rPr>
          <w:u w:val="single"/>
        </w:rPr>
        <w:t xml:space="preserve"> doctrine fails to account for economic efficiency and </w:t>
      </w:r>
      <w:r w:rsidRPr="00C9593F">
        <w:rPr>
          <w:highlight w:val="cyan"/>
          <w:u w:val="single"/>
        </w:rPr>
        <w:t>undermines</w:t>
      </w:r>
      <w:r w:rsidRPr="00C9593F">
        <w:rPr>
          <w:u w:val="single"/>
        </w:rPr>
        <w:t xml:space="preserve"> political representation </w:t>
      </w:r>
      <w:r w:rsidRPr="00C9593F">
        <w:rPr>
          <w:highlight w:val="cyan"/>
          <w:u w:val="single"/>
        </w:rPr>
        <w:t>values</w:t>
      </w:r>
      <w:r w:rsidRPr="00C9593F">
        <w:rPr>
          <w:u w:val="single"/>
        </w:rPr>
        <w:t xml:space="preserve"> </w:t>
      </w:r>
      <w:r w:rsidRPr="00C9593F">
        <w:rPr>
          <w:highlight w:val="cyan"/>
          <w:u w:val="single"/>
        </w:rPr>
        <w:t xml:space="preserve">meant to be protected by </w:t>
      </w:r>
      <w:r w:rsidRPr="00C9593F">
        <w:rPr>
          <w:b/>
          <w:iCs/>
          <w:highlight w:val="cyan"/>
          <w:u w:val="single"/>
          <w:bdr w:val="single" w:sz="8" w:space="0" w:color="auto"/>
        </w:rPr>
        <w:t>federalism</w:t>
      </w:r>
      <w:r w:rsidRPr="00C9593F">
        <w:rPr>
          <w:sz w:val="16"/>
        </w:rPr>
        <w:t>.84 So while scholars almost universally recognize that interstate economic spillovers are problematic, there is no consensus on what remedy is most appropriate.</w:t>
      </w:r>
    </w:p>
    <w:p w14:paraId="1E954655" w14:textId="77777777" w:rsidR="00CF65EE" w:rsidRPr="00C9593F" w:rsidRDefault="00CF65EE" w:rsidP="00CF65EE">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Failure to hold states accountable for spillovers </w:t>
      </w:r>
      <w:r w:rsidRPr="00C9593F">
        <w:rPr>
          <w:rFonts w:eastAsiaTheme="majorEastAsia" w:cstheme="majorBidi"/>
          <w:b/>
          <w:iCs/>
          <w:sz w:val="26"/>
          <w:u w:val="single"/>
        </w:rPr>
        <w:t>destroys optimal state experimentation</w:t>
      </w:r>
      <w:r w:rsidRPr="00C9593F">
        <w:rPr>
          <w:rFonts w:eastAsiaTheme="majorEastAsia" w:cstheme="majorBidi"/>
          <w:b/>
          <w:iCs/>
          <w:sz w:val="26"/>
        </w:rPr>
        <w:t xml:space="preserve"> – correctly “right sizing” regulation impossible without accounting for externalities in interjurisdictional competition</w:t>
      </w:r>
    </w:p>
    <w:p w14:paraId="5FB80038" w14:textId="77777777" w:rsidR="00CF65EE" w:rsidRPr="00C9593F" w:rsidRDefault="00CF65EE" w:rsidP="00CF65EE">
      <w:r w:rsidRPr="00C9593F">
        <w:rPr>
          <w:b/>
          <w:bCs/>
          <w:sz w:val="26"/>
        </w:rPr>
        <w:t xml:space="preserve">Adler 20 </w:t>
      </w:r>
      <w:r w:rsidRPr="00C9593F">
        <w:t xml:space="preserve">[Jonathan H. Adler, Case Western University School of Law, 2020 </w:t>
      </w:r>
      <w:hyperlink r:id="rId7" w:history="1">
        <w:r w:rsidRPr="00C9593F">
          <w:t>https://scholarlycommons.law.case.edu/cgi/viewcontent.cgi?article=3058&amp;context=faculty_publications</w:t>
        </w:r>
      </w:hyperlink>
      <w:r w:rsidRPr="00C9593F">
        <w:t>]</w:t>
      </w:r>
    </w:p>
    <w:p w14:paraId="30ED6047" w14:textId="77777777" w:rsidR="00CF65EE" w:rsidRPr="00C9593F" w:rsidRDefault="00CF65EE" w:rsidP="00CF65EE">
      <w:r w:rsidRPr="00C9593F">
        <w:rPr>
          <w:u w:val="single"/>
        </w:rPr>
        <w:t xml:space="preserve">The </w:t>
      </w:r>
      <w:r w:rsidRPr="00C9593F">
        <w:rPr>
          <w:highlight w:val="cyan"/>
          <w:u w:val="single"/>
        </w:rPr>
        <w:t>race-to-the-bottom</w:t>
      </w:r>
      <w:r w:rsidRPr="00C9593F">
        <w:rPr>
          <w:u w:val="single"/>
        </w:rPr>
        <w:t xml:space="preserve"> theory </w:t>
      </w:r>
      <w:r w:rsidRPr="00C9593F">
        <w:rPr>
          <w:highlight w:val="cyan"/>
          <w:u w:val="single"/>
        </w:rPr>
        <w:t>presumes</w:t>
      </w:r>
      <w:r w:rsidRPr="00C9593F">
        <w:t xml:space="preserve"> that </w:t>
      </w:r>
      <w:r w:rsidRPr="00C9593F">
        <w:rPr>
          <w:highlight w:val="cyan"/>
          <w:u w:val="single"/>
        </w:rPr>
        <w:t>interjurisdictional competition</w:t>
      </w:r>
      <w:r w:rsidRPr="00C9593F">
        <w:t xml:space="preserve"> </w:t>
      </w:r>
      <w:r w:rsidRPr="00C9593F">
        <w:rPr>
          <w:u w:val="single"/>
        </w:rPr>
        <w:t>creates a prisoner’s dilemma for states</w:t>
      </w:r>
      <w:r w:rsidRPr="00C9593F">
        <w:t xml:space="preserve">. Each state wants to attract industry for the economic benefits that it provides. Each state also wishes to maintain an optimal level of environmental protection. However, </w:t>
      </w:r>
      <w:proofErr w:type="gramStart"/>
      <w:r w:rsidRPr="00C9593F">
        <w:rPr>
          <w:u w:val="single"/>
        </w:rPr>
        <w:t xml:space="preserve">in order </w:t>
      </w:r>
      <w:r w:rsidRPr="00C9593F">
        <w:rPr>
          <w:highlight w:val="cyan"/>
          <w:u w:val="single"/>
        </w:rPr>
        <w:t>to</w:t>
      </w:r>
      <w:proofErr w:type="gramEnd"/>
      <w:r w:rsidRPr="00C9593F">
        <w:rPr>
          <w:highlight w:val="cyan"/>
          <w:u w:val="single"/>
        </w:rPr>
        <w:t xml:space="preserve"> attract industry</w:t>
      </w:r>
      <w:r w:rsidRPr="00C9593F">
        <w:t xml:space="preserve">, the theory holds, </w:t>
      </w:r>
      <w:r w:rsidRPr="00C9593F">
        <w:rPr>
          <w:u w:val="single"/>
        </w:rPr>
        <w:t>states will lower</w:t>
      </w:r>
      <w:r w:rsidRPr="00C9593F">
        <w:t xml:space="preserve"> environmental safeguards so as to reduce </w:t>
      </w:r>
      <w:r w:rsidRPr="00C9593F">
        <w:rPr>
          <w:u w:val="single"/>
        </w:rPr>
        <w:t>the regulatory burden</w:t>
      </w:r>
      <w:r w:rsidRPr="00C9593F">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C9593F">
        <w:rPr>
          <w:u w:val="single"/>
        </w:rPr>
        <w:t xml:space="preserve">The </w:t>
      </w:r>
      <w:r w:rsidRPr="00C9593F">
        <w:rPr>
          <w:highlight w:val="cyan"/>
          <w:u w:val="single"/>
        </w:rPr>
        <w:t>result</w:t>
      </w:r>
      <w:r w:rsidRPr="00C9593F">
        <w:t xml:space="preserve">, according to the theory, </w:t>
      </w:r>
      <w:r w:rsidRPr="00C9593F">
        <w:rPr>
          <w:highlight w:val="cyan"/>
          <w:u w:val="single"/>
        </w:rPr>
        <w:t>is</w:t>
      </w:r>
      <w:r w:rsidRPr="00C9593F">
        <w:t xml:space="preserve"> the </w:t>
      </w:r>
      <w:r w:rsidRPr="00C9593F">
        <w:rPr>
          <w:highlight w:val="cyan"/>
          <w:u w:val="single"/>
        </w:rPr>
        <w:t>systematic</w:t>
      </w:r>
      <w:r w:rsidRPr="00C9593F">
        <w:t xml:space="preserve"> </w:t>
      </w:r>
      <w:r w:rsidRPr="00C9593F">
        <w:rPr>
          <w:highlight w:val="cyan"/>
          <w:u w:val="single"/>
        </w:rPr>
        <w:t>under-regula</w:t>
      </w:r>
      <w:r w:rsidRPr="00C9593F">
        <w:rPr>
          <w:u w:val="single"/>
        </w:rPr>
        <w:t xml:space="preserve">tion of </w:t>
      </w:r>
      <w:r w:rsidRPr="00C9593F">
        <w:t xml:space="preserve">environmental </w:t>
      </w:r>
      <w:r w:rsidRPr="00C9593F">
        <w:rPr>
          <w:highlight w:val="cyan"/>
          <w:u w:val="single"/>
        </w:rPr>
        <w:t>harms</w:t>
      </w:r>
      <w:r w:rsidRPr="00C9593F">
        <w:t>, and a need for federal intervention.26</w:t>
      </w:r>
    </w:p>
    <w:p w14:paraId="1D9347E8" w14:textId="77777777" w:rsidR="00CF65EE" w:rsidRPr="00C9593F" w:rsidRDefault="00CF65EE" w:rsidP="00CF65EE">
      <w:r w:rsidRPr="00C9593F">
        <w:t xml:space="preserve">The race-to-the-bottom theory may have had some basis in the 1960s and 1970s, but </w:t>
      </w:r>
      <w:r w:rsidRPr="00C9593F">
        <w:rPr>
          <w:u w:val="single"/>
        </w:rPr>
        <w:t>there is little reason to believe that this dynamic inhibits</w:t>
      </w:r>
      <w:r w:rsidRPr="00C9593F">
        <w:t xml:space="preserve"> </w:t>
      </w:r>
      <w:r w:rsidRPr="00C9593F">
        <w:rPr>
          <w:u w:val="single"/>
        </w:rPr>
        <w:t>state regulatory efforts today</w:t>
      </w:r>
      <w:r w:rsidRPr="00C9593F">
        <w:t xml:space="preserve">, particularly given how aggressive many states are in environmental policy. </w:t>
      </w:r>
      <w:r w:rsidRPr="00C9593F">
        <w:rPr>
          <w:b/>
          <w:iCs/>
          <w:u w:val="single"/>
          <w:bdr w:val="single" w:sz="8" w:space="0" w:color="auto"/>
        </w:rPr>
        <w:t xml:space="preserve">Empirical </w:t>
      </w:r>
      <w:r w:rsidRPr="00C9593F">
        <w:rPr>
          <w:b/>
          <w:iCs/>
          <w:highlight w:val="cyan"/>
          <w:u w:val="single"/>
          <w:bdr w:val="single" w:sz="8" w:space="0" w:color="auto"/>
        </w:rPr>
        <w:t>evidence</w:t>
      </w:r>
      <w:r w:rsidRPr="00C9593F">
        <w:t xml:space="preserve"> that states race to relax their environmental regulations in pursuit of outside investment </w:t>
      </w:r>
      <w:r w:rsidRPr="00C9593F">
        <w:rPr>
          <w:b/>
          <w:iCs/>
          <w:highlight w:val="cyan"/>
          <w:u w:val="single"/>
          <w:bdr w:val="single" w:sz="8" w:space="0" w:color="auto"/>
        </w:rPr>
        <w:t>is decidedly lacking</w:t>
      </w:r>
      <w:r w:rsidRPr="00C9593F">
        <w:t xml:space="preserve">. </w:t>
      </w:r>
      <w:r w:rsidRPr="00C9593F">
        <w:rPr>
          <w:highlight w:val="cyan"/>
          <w:u w:val="single"/>
        </w:rPr>
        <w:t>If</w:t>
      </w:r>
      <w:r w:rsidRPr="00C9593F">
        <w:t xml:space="preserve"> the prospect of </w:t>
      </w:r>
      <w:r w:rsidRPr="00C9593F">
        <w:rPr>
          <w:highlight w:val="cyan"/>
          <w:u w:val="single"/>
        </w:rPr>
        <w:t>interstate competition</w:t>
      </w:r>
      <w:r w:rsidRPr="00C9593F">
        <w:rPr>
          <w:highlight w:val="cyan"/>
        </w:rPr>
        <w:t xml:space="preserve"> </w:t>
      </w:r>
      <w:r w:rsidRPr="00C9593F">
        <w:rPr>
          <w:highlight w:val="cyan"/>
          <w:u w:val="single"/>
        </w:rPr>
        <w:t>discourages</w:t>
      </w:r>
      <w:r w:rsidRPr="00C9593F">
        <w:t xml:space="preserve"> </w:t>
      </w:r>
      <w:r w:rsidRPr="00C9593F">
        <w:rPr>
          <w:u w:val="single"/>
        </w:rPr>
        <w:t>state-level</w:t>
      </w:r>
      <w:r w:rsidRPr="00C9593F">
        <w:t xml:space="preserve"> environmental </w:t>
      </w:r>
      <w:r w:rsidRPr="00C9593F">
        <w:rPr>
          <w:highlight w:val="cyan"/>
          <w:u w:val="single"/>
        </w:rPr>
        <w:t>regulation</w:t>
      </w:r>
      <w:r w:rsidRPr="00C9593F">
        <w:t xml:space="preserve">, </w:t>
      </w:r>
      <w:r w:rsidRPr="00C9593F">
        <w:rPr>
          <w:highlight w:val="cyan"/>
          <w:u w:val="single"/>
        </w:rPr>
        <w:t>it is hard to explain why state</w:t>
      </w:r>
      <w:r w:rsidRPr="00C9593F">
        <w:t xml:space="preserve"> environmental </w:t>
      </w:r>
      <w:r w:rsidRPr="00C9593F">
        <w:rPr>
          <w:highlight w:val="cyan"/>
          <w:u w:val="single"/>
        </w:rPr>
        <w:t>regulation</w:t>
      </w:r>
      <w:r w:rsidRPr="00C9593F">
        <w:rPr>
          <w:highlight w:val="cyan"/>
        </w:rPr>
        <w:t xml:space="preserve"> </w:t>
      </w:r>
      <w:r w:rsidRPr="00C9593F">
        <w:rPr>
          <w:highlight w:val="cyan"/>
          <w:u w:val="single"/>
        </w:rPr>
        <w:t>often preceded fed</w:t>
      </w:r>
      <w:r w:rsidRPr="00C9593F">
        <w:rPr>
          <w:u w:val="single"/>
        </w:rPr>
        <w:t xml:space="preserve">eral </w:t>
      </w:r>
      <w:r w:rsidRPr="00C9593F">
        <w:rPr>
          <w:highlight w:val="cyan"/>
          <w:u w:val="single"/>
        </w:rPr>
        <w:t>intervention</w:t>
      </w:r>
      <w:r w:rsidRPr="00C9593F">
        <w:t xml:space="preserve"> and why many states adopt more stringent measures than federal regulations require. </w:t>
      </w:r>
      <w:r w:rsidRPr="00C9593F">
        <w:rPr>
          <w:u w:val="single"/>
        </w:rPr>
        <w:t>Numerous studies</w:t>
      </w:r>
      <w:r w:rsidRPr="00C9593F">
        <w:t xml:space="preserve"> have been conducted attempting to determine whether a race-to-the-bottom can be observed in the context of environmental regulation, and they have generally </w:t>
      </w:r>
      <w:r w:rsidRPr="00C9593F">
        <w:rPr>
          <w:u w:val="single"/>
        </w:rPr>
        <w:t>failed to find any evidence</w:t>
      </w:r>
      <w:r w:rsidRPr="00C9593F">
        <w:t xml:space="preserve"> that environmental quality worsens when states are given more flexibility to set their own priorities.27 Indeed, </w:t>
      </w:r>
      <w:r w:rsidRPr="00C9593F">
        <w:rPr>
          <w:u w:val="single"/>
        </w:rPr>
        <w:t>some</w:t>
      </w:r>
      <w:r w:rsidRPr="00C9593F">
        <w:t xml:space="preserve"> </w:t>
      </w:r>
      <w:r w:rsidRPr="00C9593F">
        <w:rPr>
          <w:highlight w:val="cyan"/>
          <w:u w:val="single"/>
        </w:rPr>
        <w:t>studies</w:t>
      </w:r>
      <w:r w:rsidRPr="00C9593F">
        <w:t xml:space="preserve"> </w:t>
      </w:r>
      <w:r w:rsidRPr="00C9593F">
        <w:rPr>
          <w:u w:val="single"/>
        </w:rPr>
        <w:t>have</w:t>
      </w:r>
      <w:r w:rsidRPr="00C9593F">
        <w:t xml:space="preserve"> \</w:t>
      </w:r>
      <w:r w:rsidRPr="00C9593F">
        <w:rPr>
          <w:highlight w:val="cyan"/>
          <w:u w:val="single"/>
        </w:rPr>
        <w:t>found</w:t>
      </w:r>
      <w:r w:rsidRPr="00C9593F">
        <w:rPr>
          <w:highlight w:val="cyan"/>
        </w:rPr>
        <w:t xml:space="preserve"> </w:t>
      </w:r>
      <w:r w:rsidRPr="00C9593F">
        <w:rPr>
          <w:b/>
          <w:iCs/>
          <w:highlight w:val="cyan"/>
          <w:u w:val="single"/>
          <w:bdr w:val="single" w:sz="8" w:space="0" w:color="auto"/>
        </w:rPr>
        <w:t>precisely</w:t>
      </w:r>
      <w:r w:rsidRPr="00C9593F">
        <w:rPr>
          <w:b/>
          <w:iCs/>
          <w:u w:val="single"/>
          <w:bdr w:val="single" w:sz="8" w:space="0" w:color="auto"/>
        </w:rPr>
        <w:t xml:space="preserve"> </w:t>
      </w:r>
      <w:r w:rsidRPr="00C9593F">
        <w:rPr>
          <w:b/>
          <w:iCs/>
          <w:highlight w:val="cyan"/>
          <w:u w:val="single"/>
          <w:bdr w:val="single" w:sz="8" w:space="0" w:color="auto"/>
        </w:rPr>
        <w:t>the opposite:</w:t>
      </w:r>
      <w:r w:rsidRPr="00C9593F">
        <w:rPr>
          <w:b/>
          <w:iCs/>
          <w:u w:val="single"/>
          <w:bdr w:val="single" w:sz="8" w:space="0" w:color="auto"/>
        </w:rPr>
        <w:t xml:space="preserve"> </w:t>
      </w:r>
      <w:r w:rsidRPr="00C9593F">
        <w:t xml:space="preserve">that </w:t>
      </w:r>
      <w:r w:rsidRPr="00C9593F">
        <w:rPr>
          <w:highlight w:val="cyan"/>
          <w:u w:val="single"/>
        </w:rPr>
        <w:t>when</w:t>
      </w:r>
      <w:r w:rsidRPr="00C9593F">
        <w:rPr>
          <w:u w:val="single"/>
        </w:rPr>
        <w:t xml:space="preserve"> </w:t>
      </w:r>
      <w:r w:rsidRPr="00C9593F">
        <w:rPr>
          <w:highlight w:val="cyan"/>
          <w:u w:val="single"/>
        </w:rPr>
        <w:t>states have</w:t>
      </w:r>
      <w:r w:rsidRPr="00C9593F">
        <w:t xml:space="preserve"> more </w:t>
      </w:r>
      <w:r w:rsidRPr="00C9593F">
        <w:rPr>
          <w:highlight w:val="cyan"/>
          <w:u w:val="single"/>
        </w:rPr>
        <w:t>flexibility</w:t>
      </w:r>
      <w:r w:rsidRPr="00C9593F">
        <w:t xml:space="preserve"> to set their own environmental priorities </w:t>
      </w:r>
      <w:r w:rsidRPr="00C9593F">
        <w:rPr>
          <w:highlight w:val="cyan"/>
          <w:u w:val="single"/>
        </w:rPr>
        <w:t>they</w:t>
      </w:r>
      <w:r w:rsidRPr="00C9593F">
        <w:rPr>
          <w:u w:val="single"/>
        </w:rPr>
        <w:t xml:space="preserve"> </w:t>
      </w:r>
      <w:r w:rsidRPr="00C9593F">
        <w:rPr>
          <w:highlight w:val="cyan"/>
          <w:u w:val="single"/>
        </w:rPr>
        <w:t>increase</w:t>
      </w:r>
      <w:r w:rsidRPr="00C9593F">
        <w:rPr>
          <w:u w:val="single"/>
        </w:rPr>
        <w:t xml:space="preserve"> their </w:t>
      </w:r>
      <w:r w:rsidRPr="00C9593F">
        <w:rPr>
          <w:highlight w:val="cyan"/>
          <w:u w:val="single"/>
        </w:rPr>
        <w:t>efforts</w:t>
      </w:r>
      <w:r w:rsidRPr="00C9593F">
        <w:t>.28</w:t>
      </w:r>
    </w:p>
    <w:p w14:paraId="363A4707" w14:textId="77777777" w:rsidR="00CF65EE" w:rsidRPr="00C9593F" w:rsidRDefault="00CF65EE" w:rsidP="00CF65EE">
      <w:r w:rsidRPr="00C9593F">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74C3B6C6" w14:textId="77777777" w:rsidR="00CF65EE" w:rsidRPr="00C9593F" w:rsidRDefault="00CF65EE" w:rsidP="00CF65EE">
      <w:r w:rsidRPr="00C9593F">
        <w:t xml:space="preserve">It is often remarked that </w:t>
      </w:r>
      <w:r w:rsidRPr="00C9593F">
        <w:rPr>
          <w:u w:val="single"/>
        </w:rPr>
        <w:t xml:space="preserve">environmental </w:t>
      </w:r>
      <w:r w:rsidRPr="00C9593F">
        <w:rPr>
          <w:highlight w:val="cyan"/>
          <w:u w:val="single"/>
        </w:rPr>
        <w:t>problems do not respect</w:t>
      </w:r>
      <w:r w:rsidRPr="00C9593F">
        <w:rPr>
          <w:u w:val="single"/>
        </w:rPr>
        <w:t xml:space="preserve"> state </w:t>
      </w:r>
      <w:r w:rsidRPr="00C9593F">
        <w:rPr>
          <w:highlight w:val="cyan"/>
          <w:u w:val="single"/>
        </w:rPr>
        <w:t>borders</w:t>
      </w:r>
      <w:r w:rsidRPr="00C9593F">
        <w:t xml:space="preserve">. </w:t>
      </w:r>
      <w:r w:rsidRPr="00C9593F">
        <w:rPr>
          <w:highlight w:val="cyan"/>
          <w:u w:val="single"/>
        </w:rPr>
        <w:t>This</w:t>
      </w:r>
      <w:r w:rsidRPr="00C9593F">
        <w:t xml:space="preserve"> is unquestionably true, and the observation </w:t>
      </w:r>
      <w:r w:rsidRPr="00C9593F">
        <w:rPr>
          <w:highlight w:val="cyan"/>
          <w:u w:val="single"/>
        </w:rPr>
        <w:t>provides</w:t>
      </w:r>
      <w:r w:rsidRPr="00C9593F">
        <w:t xml:space="preserve"> </w:t>
      </w:r>
      <w:r w:rsidRPr="00C9593F">
        <w:rPr>
          <w:u w:val="single"/>
        </w:rPr>
        <w:t xml:space="preserve">ample </w:t>
      </w:r>
      <w:r w:rsidRPr="00C9593F">
        <w:rPr>
          <w:highlight w:val="cyan"/>
          <w:u w:val="single"/>
        </w:rPr>
        <w:t>justification for</w:t>
      </w:r>
      <w:r w:rsidRPr="00C9593F">
        <w:rPr>
          <w:highlight w:val="cyan"/>
        </w:rPr>
        <w:t xml:space="preserve"> </w:t>
      </w:r>
      <w:r w:rsidRPr="00C9593F">
        <w:rPr>
          <w:highlight w:val="cyan"/>
          <w:u w:val="single"/>
        </w:rPr>
        <w:t>fed</w:t>
      </w:r>
      <w:r w:rsidRPr="00C9593F">
        <w:rPr>
          <w:u w:val="single"/>
        </w:rPr>
        <w:t xml:space="preserve">eral </w:t>
      </w:r>
      <w:r w:rsidRPr="00C9593F">
        <w:rPr>
          <w:highlight w:val="cyan"/>
          <w:u w:val="single"/>
        </w:rPr>
        <w:t>measures to address</w:t>
      </w:r>
      <w:r w:rsidRPr="00C9593F">
        <w:rPr>
          <w:highlight w:val="cyan"/>
        </w:rPr>
        <w:t xml:space="preserve"> </w:t>
      </w:r>
      <w:r w:rsidRPr="00C9593F">
        <w:rPr>
          <w:b/>
          <w:iCs/>
          <w:highlight w:val="cyan"/>
          <w:u w:val="single"/>
          <w:bdr w:val="single" w:sz="8" w:space="0" w:color="auto"/>
        </w:rPr>
        <w:t xml:space="preserve">transboundary </w:t>
      </w:r>
      <w:r w:rsidRPr="00C9593F">
        <w:rPr>
          <w:b/>
          <w:iCs/>
          <w:u w:val="single"/>
          <w:bdr w:val="single" w:sz="8" w:space="0" w:color="auto"/>
        </w:rPr>
        <w:t xml:space="preserve">pollution </w:t>
      </w:r>
      <w:r w:rsidRPr="00C9593F">
        <w:rPr>
          <w:b/>
          <w:iCs/>
          <w:highlight w:val="cyan"/>
          <w:u w:val="single"/>
          <w:bdr w:val="single" w:sz="8" w:space="0" w:color="auto"/>
        </w:rPr>
        <w:t>problems</w:t>
      </w:r>
      <w:r w:rsidRPr="00C9593F">
        <w:t xml:space="preserve">.29 </w:t>
      </w:r>
      <w:r w:rsidRPr="00C9593F">
        <w:rPr>
          <w:highlight w:val="cyan"/>
          <w:u w:val="single"/>
        </w:rPr>
        <w:t>Where</w:t>
      </w:r>
      <w:r w:rsidRPr="00C9593F">
        <w:rPr>
          <w:u w:val="single"/>
        </w:rPr>
        <w:t xml:space="preserve"> pollution</w:t>
      </w:r>
      <w:r w:rsidRPr="00C9593F">
        <w:t xml:space="preserve"> </w:t>
      </w:r>
      <w:r w:rsidRPr="00C9593F">
        <w:rPr>
          <w:u w:val="single"/>
        </w:rPr>
        <w:t xml:space="preserve">or other environmental </w:t>
      </w:r>
      <w:r w:rsidRPr="00C9593F">
        <w:rPr>
          <w:highlight w:val="cyan"/>
          <w:u w:val="single"/>
        </w:rPr>
        <w:t>problems</w:t>
      </w:r>
      <w:r w:rsidRPr="00C9593F">
        <w:rPr>
          <w:highlight w:val="cyan"/>
        </w:rPr>
        <w:t xml:space="preserve"> </w:t>
      </w:r>
      <w:r w:rsidRPr="00C9593F">
        <w:rPr>
          <w:highlight w:val="cyan"/>
          <w:u w:val="single"/>
        </w:rPr>
        <w:t>span</w:t>
      </w:r>
      <w:r w:rsidRPr="00C9593F">
        <w:t xml:space="preserve"> </w:t>
      </w:r>
      <w:r w:rsidRPr="00C9593F">
        <w:rPr>
          <w:u w:val="single"/>
        </w:rPr>
        <w:t xml:space="preserve">jurisdictional </w:t>
      </w:r>
      <w:r w:rsidRPr="00C9593F">
        <w:rPr>
          <w:highlight w:val="cyan"/>
          <w:u w:val="single"/>
        </w:rPr>
        <w:t>borders</w:t>
      </w:r>
      <w:r w:rsidRPr="00C9593F">
        <w:rPr>
          <w:u w:val="single"/>
        </w:rPr>
        <w:t xml:space="preserve"> </w:t>
      </w:r>
      <w:r w:rsidRPr="00C9593F">
        <w:rPr>
          <w:highlight w:val="cyan"/>
          <w:u w:val="single"/>
        </w:rPr>
        <w:t>there is less</w:t>
      </w:r>
      <w:r w:rsidRPr="00C9593F">
        <w:rPr>
          <w:highlight w:val="cyan"/>
        </w:rPr>
        <w:t xml:space="preserve"> </w:t>
      </w:r>
      <w:r w:rsidRPr="00C9593F">
        <w:rPr>
          <w:highlight w:val="cyan"/>
          <w:u w:val="single"/>
        </w:rPr>
        <w:t>reason to believe</w:t>
      </w:r>
      <w:r w:rsidRPr="00C9593F">
        <w:rPr>
          <w:highlight w:val="cyan"/>
        </w:rPr>
        <w:t xml:space="preserve"> </w:t>
      </w:r>
      <w:r w:rsidRPr="00C9593F">
        <w:rPr>
          <w:highlight w:val="cyan"/>
          <w:u w:val="single"/>
        </w:rPr>
        <w:t>state</w:t>
      </w:r>
      <w:r w:rsidRPr="00C9593F">
        <w:t xml:space="preserve"> and local jurisdiction</w:t>
      </w:r>
      <w:r w:rsidRPr="00C9593F">
        <w:rPr>
          <w:highlight w:val="cyan"/>
          <w:u w:val="single"/>
        </w:rPr>
        <w:t>s</w:t>
      </w:r>
      <w:r w:rsidRPr="00C9593F">
        <w:t xml:space="preserve"> will </w:t>
      </w:r>
      <w:r w:rsidRPr="00C9593F">
        <w:rPr>
          <w:highlight w:val="cyan"/>
          <w:u w:val="single"/>
        </w:rPr>
        <w:t>respond adequately</w:t>
      </w:r>
      <w:r w:rsidRPr="00C9593F">
        <w:t>.</w:t>
      </w:r>
    </w:p>
    <w:p w14:paraId="1347C4F7" w14:textId="77777777" w:rsidR="00CF65EE" w:rsidRPr="00C9593F" w:rsidRDefault="00CF65EE" w:rsidP="00CF65EE">
      <w:r w:rsidRPr="00C9593F">
        <w:t xml:space="preserve">Consider a simple transboundary pollution problem involving two states, A and B. </w:t>
      </w:r>
      <w:r w:rsidRPr="00C9593F">
        <w:rPr>
          <w:u w:val="single"/>
        </w:rPr>
        <w:t>When</w:t>
      </w:r>
      <w:r w:rsidRPr="00C9593F">
        <w:t xml:space="preserve"> economic activity in </w:t>
      </w:r>
      <w:r w:rsidRPr="00C9593F">
        <w:rPr>
          <w:u w:val="single"/>
        </w:rPr>
        <w:t>State A causes pollution in State B, State A is</w:t>
      </w:r>
      <w:r w:rsidRPr="00C9593F">
        <w:t xml:space="preserve"> </w:t>
      </w:r>
      <w:r w:rsidRPr="00C9593F">
        <w:rPr>
          <w:u w:val="single"/>
        </w:rPr>
        <w:t>unlikely to adopt measures to prevent</w:t>
      </w:r>
      <w:r w:rsidRPr="00C9593F">
        <w:t xml:space="preserve"> the resulting </w:t>
      </w:r>
      <w:r w:rsidRPr="00C9593F">
        <w:rPr>
          <w:u w:val="single"/>
        </w:rPr>
        <w:t>environmental harm</w:t>
      </w:r>
      <w:r w:rsidRPr="00C9593F">
        <w:t xml:space="preserve"> </w:t>
      </w:r>
      <w:r w:rsidRPr="00C9593F">
        <w:rPr>
          <w:u w:val="single"/>
        </w:rPr>
        <w:t xml:space="preserve">because it </w:t>
      </w:r>
      <w:r w:rsidRPr="00C9593F">
        <w:t xml:space="preserve">would </w:t>
      </w:r>
      <w:r w:rsidRPr="00C9593F">
        <w:rPr>
          <w:u w:val="single"/>
        </w:rPr>
        <w:t>bear the</w:t>
      </w:r>
      <w:r w:rsidRPr="00C9593F">
        <w:t xml:space="preserve"> primary </w:t>
      </w:r>
      <w:r w:rsidRPr="00C9593F">
        <w:rPr>
          <w:u w:val="single"/>
        </w:rPr>
        <w:t>costs</w:t>
      </w:r>
      <w:r w:rsidRPr="00C9593F">
        <w:t xml:space="preserve"> of any such regulatory measures, </w:t>
      </w:r>
      <w:r w:rsidRPr="00C9593F">
        <w:rPr>
          <w:u w:val="single"/>
        </w:rPr>
        <w:t>without</w:t>
      </w:r>
      <w:r w:rsidRPr="00C9593F">
        <w:t xml:space="preserve"> capturing the primary </w:t>
      </w:r>
      <w:r w:rsidRPr="00C9593F">
        <w:rPr>
          <w:u w:val="single"/>
        </w:rPr>
        <w:t>benefits</w:t>
      </w:r>
      <w:r w:rsidRPr="00C9593F">
        <w:t xml:space="preserve">. Put simply, State A is unlikely to impose costs on itself to benefit State B. </w:t>
      </w:r>
      <w:r w:rsidRPr="00C9593F">
        <w:rPr>
          <w:highlight w:val="cyan"/>
          <w:u w:val="single"/>
        </w:rPr>
        <w:t>Absent</w:t>
      </w:r>
      <w:r w:rsidRPr="00C9593F">
        <w:t xml:space="preserve"> some </w:t>
      </w:r>
      <w:r w:rsidRPr="00C9593F">
        <w:rPr>
          <w:highlight w:val="cyan"/>
          <w:u w:val="single"/>
        </w:rPr>
        <w:t>external controls</w:t>
      </w:r>
      <w:r w:rsidRPr="00C9593F">
        <w:t xml:space="preserve"> or dispute resolution system, the presence of </w:t>
      </w:r>
      <w:r w:rsidRPr="00C9593F">
        <w:rPr>
          <w:b/>
          <w:iCs/>
          <w:highlight w:val="cyan"/>
          <w:u w:val="single"/>
          <w:bdr w:val="single" w:sz="8" w:space="0" w:color="auto"/>
        </w:rPr>
        <w:t>interstate spillovers</w:t>
      </w:r>
      <w:r w:rsidRPr="00C9593F">
        <w:t xml:space="preserve"> can </w:t>
      </w:r>
      <w:proofErr w:type="gramStart"/>
      <w:r w:rsidRPr="00C9593F">
        <w:t xml:space="preserve">actually </w:t>
      </w:r>
      <w:r w:rsidRPr="00C9593F">
        <w:rPr>
          <w:highlight w:val="cyan"/>
          <w:u w:val="single"/>
        </w:rPr>
        <w:t>encourage</w:t>
      </w:r>
      <w:proofErr w:type="gramEnd"/>
      <w:r w:rsidRPr="00C9593F">
        <w:t xml:space="preserve"> </w:t>
      </w:r>
      <w:r w:rsidRPr="00C9593F">
        <w:rPr>
          <w:highlight w:val="cyan"/>
          <w:u w:val="single"/>
        </w:rPr>
        <w:t>polices that externalize</w:t>
      </w:r>
      <w:r w:rsidRPr="00C9593F">
        <w:rPr>
          <w:u w:val="single"/>
        </w:rPr>
        <w:t xml:space="preserve"> environmental </w:t>
      </w:r>
      <w:r w:rsidRPr="00C9593F">
        <w:rPr>
          <w:highlight w:val="cyan"/>
          <w:u w:val="single"/>
        </w:rPr>
        <w:t>harms</w:t>
      </w:r>
      <w:r w:rsidRPr="00C9593F">
        <w:t xml:space="preserve">, </w:t>
      </w:r>
      <w:r w:rsidRPr="00C9593F">
        <w:rPr>
          <w:u w:val="single"/>
        </w:rPr>
        <w:t>such as</w:t>
      </w:r>
      <w:r w:rsidRPr="00C9593F">
        <w:t xml:space="preserve"> subsidizing </w:t>
      </w:r>
      <w:r w:rsidRPr="00C9593F">
        <w:rPr>
          <w:u w:val="single"/>
        </w:rPr>
        <w:t>development near</w:t>
      </w:r>
      <w:r w:rsidRPr="00C9593F">
        <w:t xml:space="preserve"> </w:t>
      </w:r>
      <w:r w:rsidRPr="00C9593F">
        <w:rPr>
          <w:u w:val="single"/>
        </w:rPr>
        <w:t>jurisdictional borders</w:t>
      </w:r>
      <w:r w:rsidRPr="00C9593F">
        <w:t xml:space="preserve"> so as </w:t>
      </w:r>
      <w:r w:rsidRPr="00C9593F">
        <w:rPr>
          <w:u w:val="single"/>
        </w:rPr>
        <w:t>to ensure</w:t>
      </w:r>
      <w:r w:rsidRPr="00C9593F">
        <w:t xml:space="preserve"> </w:t>
      </w:r>
      <w:r w:rsidRPr="00C9593F">
        <w:rPr>
          <w:u w:val="single"/>
        </w:rPr>
        <w:t>that environmental harms fall disproportionately “downstream</w:t>
      </w:r>
      <w:r w:rsidRPr="00C9593F">
        <w:t xml:space="preserve">.” </w:t>
      </w:r>
      <w:r w:rsidRPr="00C9593F">
        <w:rPr>
          <w:highlight w:val="cyan"/>
          <w:u w:val="single"/>
        </w:rPr>
        <w:t>Policymakers</w:t>
      </w:r>
      <w:r w:rsidRPr="00C9593F">
        <w:rPr>
          <w:u w:val="single"/>
        </w:rPr>
        <w:t xml:space="preserve"> in State B </w:t>
      </w:r>
      <w:r w:rsidRPr="00C9593F">
        <w:rPr>
          <w:highlight w:val="cyan"/>
          <w:u w:val="single"/>
        </w:rPr>
        <w:t xml:space="preserve">may wish to </w:t>
      </w:r>
      <w:proofErr w:type="gramStart"/>
      <w:r w:rsidRPr="00C9593F">
        <w:rPr>
          <w:highlight w:val="cyan"/>
          <w:u w:val="single"/>
        </w:rPr>
        <w:t>take action</w:t>
      </w:r>
      <w:proofErr w:type="gramEnd"/>
      <w:r w:rsidRPr="00C9593F">
        <w:t xml:space="preserve">, </w:t>
      </w:r>
      <w:r w:rsidRPr="00C9593F">
        <w:rPr>
          <w:highlight w:val="cyan"/>
          <w:u w:val="single"/>
        </w:rPr>
        <w:t>but they</w:t>
      </w:r>
      <w:r w:rsidRPr="00C9593F">
        <w:rPr>
          <w:highlight w:val="cyan"/>
        </w:rPr>
        <w:t xml:space="preserve"> </w:t>
      </w:r>
      <w:r w:rsidRPr="00C9593F">
        <w:rPr>
          <w:highlight w:val="cyan"/>
          <w:u w:val="single"/>
        </w:rPr>
        <w:t>will be unable</w:t>
      </w:r>
      <w:r w:rsidRPr="00C9593F">
        <w:t xml:space="preserve"> to control pollution created in State A </w:t>
      </w:r>
      <w:r w:rsidRPr="00C9593F">
        <w:rPr>
          <w:highlight w:val="cyan"/>
          <w:u w:val="single"/>
        </w:rPr>
        <w:t>without State A’s cooperation</w:t>
      </w:r>
      <w:r w:rsidRPr="00C9593F">
        <w:t xml:space="preserve">. Even where polluting activity imposes substantial environmental harm within State A, the </w:t>
      </w:r>
      <w:r w:rsidRPr="00C9593F">
        <w:rPr>
          <w:b/>
          <w:iCs/>
          <w:highlight w:val="cyan"/>
          <w:u w:val="single"/>
          <w:bdr w:val="single" w:sz="8" w:space="0" w:color="auto"/>
        </w:rPr>
        <w:t>externalization</w:t>
      </w:r>
      <w:r w:rsidRPr="00C9593F">
        <w:t xml:space="preserve"> </w:t>
      </w:r>
      <w:r w:rsidRPr="00C9593F">
        <w:rPr>
          <w:highlight w:val="cyan"/>
          <w:u w:val="single"/>
        </w:rPr>
        <w:t>of</w:t>
      </w:r>
      <w:r w:rsidRPr="00C9593F">
        <w:t xml:space="preserve"> a portion of </w:t>
      </w:r>
      <w:r w:rsidRPr="00C9593F">
        <w:rPr>
          <w:u w:val="single"/>
        </w:rPr>
        <w:t xml:space="preserve">the </w:t>
      </w:r>
      <w:r w:rsidRPr="00C9593F">
        <w:rPr>
          <w:highlight w:val="cyan"/>
          <w:u w:val="single"/>
        </w:rPr>
        <w:t>harm</w:t>
      </w:r>
      <w:r w:rsidRPr="00C9593F">
        <w:t xml:space="preserve"> is likely to </w:t>
      </w:r>
      <w:r w:rsidRPr="00C9593F">
        <w:rPr>
          <w:highlight w:val="cyan"/>
          <w:u w:val="single"/>
        </w:rPr>
        <w:t>result in</w:t>
      </w:r>
      <w:r w:rsidRPr="00C9593F">
        <w:t xml:space="preserve"> the adoption of </w:t>
      </w:r>
      <w:r w:rsidRPr="00C9593F">
        <w:rPr>
          <w:b/>
          <w:iCs/>
          <w:highlight w:val="cyan"/>
          <w:u w:val="single"/>
          <w:bdr w:val="single" w:sz="8" w:space="0" w:color="auto"/>
        </w:rPr>
        <w:t>less optimal</w:t>
      </w:r>
      <w:r w:rsidRPr="00C9593F">
        <w:rPr>
          <w:b/>
          <w:iCs/>
          <w:u w:val="single"/>
          <w:bdr w:val="single" w:sz="8" w:space="0" w:color="auto"/>
        </w:rPr>
        <w:t xml:space="preserve"> </w:t>
      </w:r>
      <w:r w:rsidRPr="00C9593F">
        <w:t>environmental</w:t>
      </w:r>
      <w:r w:rsidRPr="00C9593F">
        <w:rPr>
          <w:b/>
          <w:iCs/>
          <w:u w:val="single"/>
          <w:bdr w:val="single" w:sz="8" w:space="0" w:color="auto"/>
        </w:rPr>
        <w:t xml:space="preserve"> </w:t>
      </w:r>
      <w:r w:rsidRPr="00C9593F">
        <w:rPr>
          <w:b/>
          <w:iCs/>
          <w:highlight w:val="cyan"/>
          <w:u w:val="single"/>
          <w:bdr w:val="single" w:sz="8" w:space="0" w:color="auto"/>
        </w:rPr>
        <w:t>controls</w:t>
      </w:r>
      <w:r w:rsidRPr="00C9593F">
        <w:t>.</w:t>
      </w:r>
    </w:p>
    <w:p w14:paraId="435BF519" w14:textId="77777777" w:rsidR="00CF65EE" w:rsidRPr="00C9593F" w:rsidRDefault="00CF65EE" w:rsidP="00CF65EE">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The </w:t>
      </w:r>
      <w:proofErr w:type="spellStart"/>
      <w:r w:rsidRPr="00C9593F">
        <w:rPr>
          <w:rFonts w:eastAsiaTheme="majorEastAsia" w:cstheme="majorBidi"/>
          <w:b/>
          <w:iCs/>
          <w:sz w:val="26"/>
        </w:rPr>
        <w:t>aff</w:t>
      </w:r>
      <w:proofErr w:type="spellEnd"/>
      <w:r w:rsidRPr="00C9593F">
        <w:rPr>
          <w:rFonts w:eastAsiaTheme="majorEastAsia" w:cstheme="majorBidi"/>
          <w:b/>
          <w:iCs/>
          <w:sz w:val="26"/>
        </w:rPr>
        <w:t xml:space="preserve"> preserves state authority to </w:t>
      </w:r>
      <w:r w:rsidRPr="00C9593F">
        <w:rPr>
          <w:rFonts w:eastAsiaTheme="majorEastAsia" w:cstheme="majorBidi"/>
          <w:b/>
          <w:iCs/>
          <w:sz w:val="26"/>
          <w:u w:val="single"/>
        </w:rPr>
        <w:t>enforce</w:t>
      </w:r>
      <w:r w:rsidRPr="00C9593F">
        <w:rPr>
          <w:rFonts w:eastAsiaTheme="majorEastAsia" w:cstheme="majorBidi"/>
          <w:b/>
          <w:iCs/>
          <w:sz w:val="26"/>
        </w:rPr>
        <w:t xml:space="preserve"> antitrust </w:t>
      </w:r>
      <w:proofErr w:type="gramStart"/>
      <w:r w:rsidRPr="00C9593F">
        <w:rPr>
          <w:rFonts w:eastAsiaTheme="majorEastAsia" w:cstheme="majorBidi"/>
          <w:b/>
          <w:iCs/>
          <w:sz w:val="26"/>
        </w:rPr>
        <w:t>but</w:t>
      </w:r>
      <w:r>
        <w:rPr>
          <w:rFonts w:eastAsiaTheme="majorEastAsia" w:cstheme="majorBidi"/>
          <w:b/>
          <w:iCs/>
          <w:sz w:val="26"/>
        </w:rPr>
        <w:t>,</w:t>
      </w:r>
      <w:proofErr w:type="gramEnd"/>
      <w:r w:rsidRPr="00C9593F">
        <w:rPr>
          <w:rFonts w:eastAsiaTheme="majorEastAsia" w:cstheme="majorBidi"/>
          <w:b/>
          <w:iCs/>
          <w:sz w:val="26"/>
        </w:rPr>
        <w:t xml:space="preserve"> absent clarification on the transboundary effects</w:t>
      </w:r>
      <w:r>
        <w:rPr>
          <w:rFonts w:eastAsiaTheme="majorEastAsia" w:cstheme="majorBidi"/>
          <w:b/>
          <w:iCs/>
          <w:sz w:val="26"/>
        </w:rPr>
        <w:t>,</w:t>
      </w:r>
      <w:r w:rsidRPr="00C9593F">
        <w:rPr>
          <w:rFonts w:eastAsiaTheme="majorEastAsia" w:cstheme="majorBidi"/>
          <w:b/>
          <w:iCs/>
          <w:sz w:val="26"/>
        </w:rPr>
        <w:t xml:space="preserve"> immunity </w:t>
      </w:r>
      <w:r w:rsidRPr="00C9593F">
        <w:rPr>
          <w:rFonts w:eastAsiaTheme="majorEastAsia" w:cstheme="majorBidi"/>
          <w:b/>
          <w:iCs/>
          <w:sz w:val="26"/>
          <w:u w:val="single"/>
        </w:rPr>
        <w:t>turf wars</w:t>
      </w:r>
      <w:r w:rsidRPr="00C9593F">
        <w:rPr>
          <w:rFonts w:eastAsiaTheme="majorEastAsia" w:cstheme="majorBidi"/>
          <w:b/>
          <w:iCs/>
          <w:sz w:val="26"/>
        </w:rPr>
        <w:t xml:space="preserve"> cause </w:t>
      </w:r>
      <w:r w:rsidRPr="00C9593F">
        <w:rPr>
          <w:rFonts w:eastAsiaTheme="majorEastAsia" w:cstheme="majorBidi"/>
          <w:b/>
          <w:iCs/>
          <w:sz w:val="26"/>
          <w:u w:val="single"/>
        </w:rPr>
        <w:t>enforcement failures</w:t>
      </w:r>
      <w:r w:rsidRPr="00C9593F">
        <w:rPr>
          <w:rFonts w:eastAsiaTheme="majorEastAsia" w:cstheme="majorBidi"/>
          <w:b/>
          <w:iCs/>
          <w:sz w:val="26"/>
        </w:rPr>
        <w:t xml:space="preserve"> </w:t>
      </w:r>
    </w:p>
    <w:p w14:paraId="39D690DB" w14:textId="77777777" w:rsidR="00CF65EE" w:rsidRPr="00C9593F" w:rsidRDefault="00CF65EE" w:rsidP="00CF65EE">
      <w:r w:rsidRPr="00C9593F">
        <w:rPr>
          <w:b/>
          <w:bCs/>
          <w:sz w:val="26"/>
        </w:rPr>
        <w:t>Kobayashi 20</w:t>
      </w:r>
      <w:r w:rsidRPr="00C9593F">
        <w:t xml:space="preserve"> [Bruce H. Kobayashi, George Mason University, Antonin Scalia Law School Professor, 10-4-2020 https://gaidigitalreport.com/2020/10/04/exemptions-and-immunities/#_ftn92]</w:t>
      </w:r>
    </w:p>
    <w:p w14:paraId="777FF40D" w14:textId="77777777" w:rsidR="00CF65EE" w:rsidRPr="00C9593F" w:rsidRDefault="00CF65EE" w:rsidP="00CF65EE">
      <w:pPr>
        <w:rPr>
          <w:sz w:val="14"/>
        </w:rPr>
      </w:pPr>
      <w:r w:rsidRPr="00C9593F">
        <w:rPr>
          <w:sz w:val="14"/>
        </w:rPr>
        <w:t>B.  Spillover Effects and Antitrust Federalism</w:t>
      </w:r>
    </w:p>
    <w:p w14:paraId="02C29668" w14:textId="77777777" w:rsidR="00CF65EE" w:rsidRPr="00C9593F" w:rsidRDefault="00CF65EE" w:rsidP="00CF65EE">
      <w:pPr>
        <w:rPr>
          <w:sz w:val="14"/>
        </w:rPr>
      </w:pPr>
      <w:r w:rsidRPr="00C9593F">
        <w:rPr>
          <w:highlight w:val="cyan"/>
          <w:u w:val="single"/>
        </w:rPr>
        <w:t>The</w:t>
      </w:r>
      <w:r w:rsidRPr="00C9593F">
        <w:rPr>
          <w:u w:val="single"/>
        </w:rPr>
        <w:t xml:space="preserve"> </w:t>
      </w:r>
      <w:r w:rsidRPr="00C9593F">
        <w:rPr>
          <w:highlight w:val="cyan"/>
          <w:u w:val="single"/>
        </w:rPr>
        <w:t>current</w:t>
      </w:r>
      <w:r w:rsidRPr="00C9593F">
        <w:rPr>
          <w:u w:val="single"/>
        </w:rPr>
        <w:t xml:space="preserve"> state action </w:t>
      </w:r>
      <w:r w:rsidRPr="00C9593F">
        <w:rPr>
          <w:highlight w:val="cyan"/>
          <w:u w:val="single"/>
        </w:rPr>
        <w:t>doctrine does not</w:t>
      </w:r>
      <w:r w:rsidRPr="00C9593F">
        <w:rPr>
          <w:u w:val="single"/>
        </w:rPr>
        <w:t xml:space="preserve"> </w:t>
      </w:r>
      <w:r w:rsidRPr="00C9593F">
        <w:rPr>
          <w:sz w:val="14"/>
        </w:rPr>
        <w:t xml:space="preserve">enable jurisdictional competition or </w:t>
      </w:r>
      <w:r w:rsidRPr="00C9593F">
        <w:rPr>
          <w:highlight w:val="cyan"/>
          <w:u w:val="single"/>
        </w:rPr>
        <w:t>promote</w:t>
      </w:r>
      <w:r w:rsidRPr="00C9593F">
        <w:rPr>
          <w:u w:val="single"/>
        </w:rPr>
        <w:t xml:space="preserve"> the principles of </w:t>
      </w:r>
      <w:r w:rsidRPr="00C9593F">
        <w:rPr>
          <w:b/>
          <w:iCs/>
          <w:highlight w:val="cyan"/>
          <w:u w:val="single"/>
          <w:bdr w:val="single" w:sz="8" w:space="0" w:color="auto"/>
        </w:rPr>
        <w:t>federalism</w:t>
      </w:r>
      <w:r w:rsidRPr="00C9593F">
        <w:rPr>
          <w:sz w:val="14"/>
        </w:rPr>
        <w:t xml:space="preserve"> </w:t>
      </w:r>
      <w:r w:rsidRPr="00C9593F">
        <w:rPr>
          <w:u w:val="single"/>
        </w:rPr>
        <w:t xml:space="preserve">because </w:t>
      </w:r>
      <w:r w:rsidRPr="00C9593F">
        <w:rPr>
          <w:highlight w:val="cyan"/>
          <w:u w:val="single"/>
        </w:rPr>
        <w:t>it does not account for</w:t>
      </w:r>
      <w:r w:rsidRPr="00C9593F">
        <w:rPr>
          <w:u w:val="single"/>
        </w:rPr>
        <w:t xml:space="preserve"> the </w:t>
      </w:r>
      <w:r w:rsidRPr="00C9593F">
        <w:rPr>
          <w:b/>
          <w:iCs/>
          <w:highlight w:val="cyan"/>
          <w:u w:val="single"/>
          <w:bdr w:val="single" w:sz="8" w:space="0" w:color="auto"/>
        </w:rPr>
        <w:t>spillover</w:t>
      </w:r>
      <w:r w:rsidRPr="00C9593F">
        <w:rPr>
          <w:b/>
          <w:iCs/>
          <w:u w:val="single"/>
          <w:bdr w:val="single" w:sz="8" w:space="0" w:color="auto"/>
        </w:rPr>
        <w:t xml:space="preserve"> </w:t>
      </w:r>
      <w:r w:rsidRPr="00C9593F">
        <w:rPr>
          <w:b/>
          <w:iCs/>
          <w:highlight w:val="cyan"/>
          <w:u w:val="single"/>
          <w:bdr w:val="single" w:sz="8" w:space="0" w:color="auto"/>
        </w:rPr>
        <w:t>effects</w:t>
      </w:r>
      <w:r w:rsidRPr="00C9593F">
        <w:rPr>
          <w:sz w:val="14"/>
        </w:rPr>
        <w:t xml:space="preserve"> </w:t>
      </w:r>
      <w:r w:rsidRPr="00C9593F">
        <w:rPr>
          <w:u w:val="single"/>
        </w:rPr>
        <w:t>of anticompetitive state regulation</w:t>
      </w:r>
      <w:r w:rsidRPr="00C9593F">
        <w:rPr>
          <w:sz w:val="14"/>
        </w:rPr>
        <w:t xml:space="preserve">. Judge Easterbrook examined the Court’s state action holdings and found that </w:t>
      </w:r>
      <w:r w:rsidRPr="00C9593F">
        <w:rPr>
          <w:u w:val="single"/>
        </w:rPr>
        <w:t xml:space="preserve">the Court’s rulings were indifferent as to whether the effects of the regulation were </w:t>
      </w:r>
      <w:proofErr w:type="gramStart"/>
      <w:r w:rsidRPr="00C9593F">
        <w:rPr>
          <w:u w:val="single"/>
        </w:rPr>
        <w:t>actually internalized</w:t>
      </w:r>
      <w:proofErr w:type="gramEnd"/>
      <w:r w:rsidRPr="00C9593F">
        <w:rPr>
          <w:u w:val="single"/>
        </w:rPr>
        <w:t xml:space="preserve"> by the regulating state</w:t>
      </w:r>
      <w:r w:rsidRPr="00C9593F">
        <w:rPr>
          <w:sz w:val="14"/>
        </w:rPr>
        <w:t xml:space="preserve">.[91] </w:t>
      </w:r>
      <w:r w:rsidRPr="00C9593F">
        <w:rPr>
          <w:highlight w:val="cyan"/>
          <w:u w:val="single"/>
        </w:rPr>
        <w:t>Allowing</w:t>
      </w:r>
      <w:r w:rsidRPr="00C9593F">
        <w:rPr>
          <w:u w:val="single"/>
        </w:rPr>
        <w:t xml:space="preserve"> states to enact </w:t>
      </w:r>
      <w:r w:rsidRPr="00C9593F">
        <w:rPr>
          <w:highlight w:val="cyan"/>
          <w:u w:val="single"/>
        </w:rPr>
        <w:t>anticompetitive legislation</w:t>
      </w:r>
      <w:r w:rsidRPr="00C9593F">
        <w:rPr>
          <w:u w:val="single"/>
        </w:rPr>
        <w:t xml:space="preserve"> </w:t>
      </w:r>
      <w:r w:rsidRPr="00C9593F">
        <w:rPr>
          <w:highlight w:val="cyan"/>
          <w:u w:val="single"/>
        </w:rPr>
        <w:t>reduced</w:t>
      </w:r>
      <w:r w:rsidRPr="00C9593F">
        <w:rPr>
          <w:u w:val="single"/>
        </w:rPr>
        <w:t xml:space="preserve"> the extent and effectiveness of </w:t>
      </w:r>
      <w:r w:rsidRPr="00C9593F">
        <w:rPr>
          <w:b/>
          <w:iCs/>
          <w:highlight w:val="cyan"/>
          <w:u w:val="single"/>
          <w:bdr w:val="single" w:sz="8" w:space="0" w:color="auto"/>
        </w:rPr>
        <w:t>competition among the states</w:t>
      </w:r>
      <w:r w:rsidRPr="00C9593F">
        <w:rPr>
          <w:u w:val="single"/>
        </w:rPr>
        <w:t>, and thereby increased the cost of exit and relocation</w:t>
      </w:r>
      <w:r w:rsidRPr="00C9593F">
        <w:rPr>
          <w:sz w:val="14"/>
        </w:rPr>
        <w:t>.[92]</w:t>
      </w:r>
    </w:p>
    <w:p w14:paraId="7E10B4AC" w14:textId="77777777" w:rsidR="00CF65EE" w:rsidRPr="00C9593F" w:rsidRDefault="00CF65EE" w:rsidP="00CF65EE">
      <w:pPr>
        <w:rPr>
          <w:sz w:val="14"/>
        </w:rPr>
      </w:pPr>
      <w:r w:rsidRPr="00C9593F">
        <w:rPr>
          <w:sz w:val="14"/>
        </w:rPr>
        <w:t xml:space="preserve">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w:t>
      </w:r>
      <w:proofErr w:type="gramStart"/>
      <w:r w:rsidRPr="00C9593F">
        <w:rPr>
          <w:sz w:val="14"/>
        </w:rPr>
        <w:t>a large number of</w:t>
      </w:r>
      <w:proofErr w:type="gramEnd"/>
      <w:r w:rsidRPr="00C9593F">
        <w:rPr>
          <w:sz w:val="14"/>
        </w:rPr>
        <w:t xml:space="preserve"> consumers outside of California while only benefiting a small number of private interest parties within the state.</w:t>
      </w:r>
    </w:p>
    <w:p w14:paraId="61F020B9" w14:textId="77777777" w:rsidR="00CF65EE" w:rsidRPr="00C9593F" w:rsidRDefault="00CF65EE" w:rsidP="00CF65EE">
      <w:pPr>
        <w:rPr>
          <w:sz w:val="14"/>
        </w:rPr>
      </w:pPr>
      <w:r w:rsidRPr="00C9593F">
        <w:rPr>
          <w:u w:val="single"/>
        </w:rPr>
        <w:t>State action doctrine, although meant to preserve that state’s independence</w:t>
      </w:r>
      <w:r w:rsidRPr="00C9593F">
        <w:rPr>
          <w:sz w:val="14"/>
        </w:rPr>
        <w:t xml:space="preserve">, </w:t>
      </w:r>
      <w:proofErr w:type="gramStart"/>
      <w:r w:rsidRPr="00C9593F">
        <w:rPr>
          <w:u w:val="single"/>
        </w:rPr>
        <w:t>actually allows</w:t>
      </w:r>
      <w:proofErr w:type="gramEnd"/>
      <w:r w:rsidRPr="00C9593F">
        <w:rPr>
          <w:u w:val="single"/>
        </w:rPr>
        <w:t xml:space="preserve"> the state to reap the benefits of the anticompetitive regulation while displacing the costs onto other states</w:t>
      </w:r>
      <w:r w:rsidRPr="00C9593F">
        <w:rPr>
          <w:sz w:val="14"/>
        </w:rPr>
        <w:t xml:space="preserve">.[95] Therefore, it is worth considering if </w:t>
      </w:r>
      <w:r w:rsidRPr="00C9593F">
        <w:rPr>
          <w:u w:val="single"/>
        </w:rPr>
        <w:t>the current state action doctrine should be thought of differently</w:t>
      </w:r>
      <w:r w:rsidRPr="00C9593F">
        <w:rPr>
          <w:sz w:val="14"/>
        </w:rPr>
        <w:t xml:space="preserve">, </w:t>
      </w:r>
      <w:r w:rsidRPr="00C9593F">
        <w:rPr>
          <w:u w:val="single"/>
        </w:rPr>
        <w:t>in a way that fully takes into accounts issues of federalism.</w:t>
      </w:r>
      <w:r w:rsidRPr="00C9593F">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w:t>
      </w:r>
      <w:proofErr w:type="gramStart"/>
      <w:r w:rsidRPr="00C9593F">
        <w:rPr>
          <w:sz w:val="14"/>
        </w:rPr>
        <w:t>as long as</w:t>
      </w:r>
      <w:proofErr w:type="gramEnd"/>
      <w:r w:rsidRPr="00C9593F">
        <w:rPr>
          <w:sz w:val="14"/>
        </w:rPr>
        <w:t xml:space="preserve"> its anticompetitive effects are internalized by that state’s residents.[96] </w:t>
      </w:r>
      <w:r w:rsidRPr="00C9593F">
        <w:rPr>
          <w:highlight w:val="cyan"/>
          <w:u w:val="single"/>
        </w:rPr>
        <w:t>Aligning state action</w:t>
      </w:r>
      <w:r w:rsidRPr="00C9593F">
        <w:rPr>
          <w:u w:val="single"/>
        </w:rPr>
        <w:t xml:space="preserve"> doctrine </w:t>
      </w:r>
      <w:r w:rsidRPr="00C9593F">
        <w:rPr>
          <w:highlight w:val="cyan"/>
          <w:u w:val="single"/>
        </w:rPr>
        <w:t>with</w:t>
      </w:r>
      <w:r w:rsidRPr="00C9593F">
        <w:rPr>
          <w:u w:val="single"/>
        </w:rPr>
        <w:t xml:space="preserve"> the economics of </w:t>
      </w:r>
      <w:r w:rsidRPr="00C9593F">
        <w:rPr>
          <w:highlight w:val="cyan"/>
          <w:u w:val="single"/>
        </w:rPr>
        <w:t>federalism</w:t>
      </w:r>
      <w:r w:rsidRPr="00C9593F">
        <w:rPr>
          <w:u w:val="single"/>
        </w:rPr>
        <w:t xml:space="preserve"> will not only </w:t>
      </w:r>
      <w:r w:rsidRPr="00C9593F">
        <w:rPr>
          <w:b/>
          <w:iCs/>
          <w:highlight w:val="cyan"/>
          <w:u w:val="single"/>
          <w:bdr w:val="single" w:sz="8" w:space="0" w:color="auto"/>
        </w:rPr>
        <w:t>maintain states’ roles</w:t>
      </w:r>
      <w:r w:rsidRPr="00C9593F">
        <w:rPr>
          <w:highlight w:val="cyan"/>
          <w:u w:val="single"/>
        </w:rPr>
        <w:t xml:space="preserve"> in antitrust</w:t>
      </w:r>
      <w:r w:rsidRPr="00C9593F">
        <w:rPr>
          <w:u w:val="single"/>
        </w:rPr>
        <w:t xml:space="preserve">, </w:t>
      </w:r>
      <w:r w:rsidRPr="00C9593F">
        <w:rPr>
          <w:highlight w:val="cyan"/>
          <w:u w:val="single"/>
        </w:rPr>
        <w:t>but</w:t>
      </w:r>
      <w:r w:rsidRPr="00C9593F">
        <w:rPr>
          <w:u w:val="single"/>
        </w:rPr>
        <w:t xml:space="preserve"> also </w:t>
      </w:r>
      <w:r w:rsidRPr="00C9593F">
        <w:rPr>
          <w:highlight w:val="cyan"/>
          <w:u w:val="single"/>
        </w:rPr>
        <w:t>ensure</w:t>
      </w:r>
      <w:r w:rsidRPr="00C9593F">
        <w:rPr>
          <w:u w:val="single"/>
        </w:rPr>
        <w:t xml:space="preserve"> that </w:t>
      </w:r>
      <w:r w:rsidRPr="00C9593F">
        <w:rPr>
          <w:highlight w:val="cyan"/>
          <w:u w:val="single"/>
        </w:rPr>
        <w:t>state</w:t>
      </w:r>
      <w:r w:rsidRPr="00C9593F">
        <w:rPr>
          <w:u w:val="single"/>
        </w:rPr>
        <w:t xml:space="preserve"> antitrust </w:t>
      </w:r>
      <w:r w:rsidRPr="00C9593F">
        <w:rPr>
          <w:highlight w:val="cyan"/>
          <w:u w:val="single"/>
        </w:rPr>
        <w:t>exemptions</w:t>
      </w:r>
      <w:r w:rsidRPr="00C9593F">
        <w:rPr>
          <w:u w:val="single"/>
        </w:rPr>
        <w:t xml:space="preserve"> </w:t>
      </w:r>
      <w:r w:rsidRPr="00C9593F">
        <w:rPr>
          <w:highlight w:val="cyan"/>
          <w:u w:val="single"/>
        </w:rPr>
        <w:t>have</w:t>
      </w:r>
      <w:r w:rsidRPr="00C9593F">
        <w:rPr>
          <w:u w:val="single"/>
        </w:rPr>
        <w:t xml:space="preserve"> a </w:t>
      </w:r>
      <w:r w:rsidRPr="00C9593F">
        <w:rPr>
          <w:highlight w:val="cyan"/>
          <w:u w:val="single"/>
        </w:rPr>
        <w:t>diminished</w:t>
      </w:r>
      <w:r w:rsidRPr="00C9593F">
        <w:rPr>
          <w:u w:val="single"/>
        </w:rPr>
        <w:t xml:space="preserve"> negative </w:t>
      </w:r>
      <w:r w:rsidRPr="00C9593F">
        <w:rPr>
          <w:highlight w:val="cyan"/>
          <w:u w:val="single"/>
        </w:rPr>
        <w:t>impact on consumer welfare</w:t>
      </w:r>
      <w:r w:rsidRPr="00C9593F">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54243BE3" w14:textId="77777777" w:rsidR="00CF65EE" w:rsidRPr="00C9593F" w:rsidRDefault="00CF65EE" w:rsidP="00CF65EE">
      <w:pPr>
        <w:rPr>
          <w:sz w:val="14"/>
        </w:rPr>
      </w:pPr>
      <w:r w:rsidRPr="00C9593F">
        <w:rPr>
          <w:sz w:val="14"/>
        </w:rPr>
        <w:t xml:space="preserve">State regulation of seemingly local competition is likely to effect more than just the economy of that specific state. </w:t>
      </w:r>
      <w:r w:rsidRPr="00C9593F">
        <w:rPr>
          <w:highlight w:val="cyan"/>
          <w:u w:val="single"/>
        </w:rPr>
        <w:t>When states grant</w:t>
      </w:r>
      <w:r w:rsidRPr="00C9593F">
        <w:rPr>
          <w:u w:val="single"/>
        </w:rPr>
        <w:t xml:space="preserve"> antitrust </w:t>
      </w:r>
      <w:r w:rsidRPr="00C9593F">
        <w:rPr>
          <w:highlight w:val="cyan"/>
          <w:u w:val="single"/>
        </w:rPr>
        <w:t>immunities in</w:t>
      </w:r>
      <w:r w:rsidRPr="00C9593F">
        <w:rPr>
          <w:u w:val="single"/>
        </w:rPr>
        <w:t xml:space="preserve"> </w:t>
      </w:r>
      <w:r w:rsidRPr="00C9593F">
        <w:rPr>
          <w:highlight w:val="cyan"/>
          <w:u w:val="single"/>
        </w:rPr>
        <w:t>situations involving</w:t>
      </w:r>
      <w:r w:rsidRPr="00C9593F">
        <w:rPr>
          <w:u w:val="single"/>
        </w:rPr>
        <w:t xml:space="preserve"> </w:t>
      </w:r>
      <w:r w:rsidRPr="00C9593F">
        <w:rPr>
          <w:highlight w:val="cyan"/>
          <w:u w:val="single"/>
        </w:rPr>
        <w:t>interstate commerce</w:t>
      </w:r>
      <w:r w:rsidRPr="00C9593F">
        <w:rPr>
          <w:u w:val="single"/>
        </w:rPr>
        <w:t xml:space="preserve">, </w:t>
      </w:r>
      <w:r w:rsidRPr="00C9593F">
        <w:rPr>
          <w:highlight w:val="cyan"/>
          <w:u w:val="single"/>
        </w:rPr>
        <w:t>the state is exporting</w:t>
      </w:r>
      <w:r w:rsidRPr="00C9593F">
        <w:rPr>
          <w:u w:val="single"/>
        </w:rPr>
        <w:t xml:space="preserve"> the </w:t>
      </w:r>
      <w:r w:rsidRPr="00C9593F">
        <w:rPr>
          <w:highlight w:val="cyan"/>
          <w:u w:val="single"/>
        </w:rPr>
        <w:t>anticompetitive effects</w:t>
      </w:r>
      <w:r w:rsidRPr="00C9593F">
        <w:rPr>
          <w:u w:val="single"/>
        </w:rPr>
        <w:t xml:space="preserve"> of its regulations to citizens outside its own borders</w:t>
      </w:r>
      <w:r w:rsidRPr="00C9593F">
        <w:rPr>
          <w:sz w:val="14"/>
        </w:rPr>
        <w:t xml:space="preserve">. </w:t>
      </w:r>
      <w:r w:rsidRPr="00C9593F">
        <w:rPr>
          <w:highlight w:val="cyan"/>
          <w:u w:val="single"/>
        </w:rPr>
        <w:t>Without</w:t>
      </w:r>
      <w:r w:rsidRPr="00C9593F">
        <w:rPr>
          <w:u w:val="single"/>
        </w:rPr>
        <w:t xml:space="preserve"> </w:t>
      </w:r>
      <w:r w:rsidRPr="00C9593F">
        <w:rPr>
          <w:highlight w:val="cyan"/>
          <w:u w:val="single"/>
        </w:rPr>
        <w:t>accounting for the fed</w:t>
      </w:r>
      <w:r w:rsidRPr="00C9593F">
        <w:rPr>
          <w:u w:val="single"/>
        </w:rPr>
        <w:t xml:space="preserve">eral </w:t>
      </w:r>
      <w:r w:rsidRPr="00C9593F">
        <w:rPr>
          <w:highlight w:val="cyan"/>
          <w:u w:val="single"/>
        </w:rPr>
        <w:t>interest</w:t>
      </w:r>
      <w:r w:rsidRPr="00C9593F">
        <w:rPr>
          <w:u w:val="single"/>
        </w:rPr>
        <w:t xml:space="preserve"> in an integrated national economy, state action doctrine far surpasses its narrow purpose of supervising local competition</w:t>
      </w:r>
      <w:r w:rsidRPr="00C9593F">
        <w:rPr>
          <w:sz w:val="14"/>
        </w:rPr>
        <w:t>.</w:t>
      </w:r>
    </w:p>
    <w:p w14:paraId="0D1A55C6" w14:textId="77777777" w:rsidR="00CF65EE" w:rsidRPr="00C9593F" w:rsidRDefault="00CF65EE" w:rsidP="00CF65EE">
      <w:pPr>
        <w:rPr>
          <w:sz w:val="14"/>
        </w:rPr>
      </w:pPr>
      <w:r w:rsidRPr="00C9593F">
        <w:rPr>
          <w:sz w:val="14"/>
        </w:rPr>
        <w:t>C.  The Appropriate Role of State Attorneys General in Federal Antitrust Disputes</w:t>
      </w:r>
    </w:p>
    <w:p w14:paraId="46594C65" w14:textId="77777777" w:rsidR="00CF65EE" w:rsidRPr="00C9593F" w:rsidRDefault="00CF65EE" w:rsidP="00CF65EE">
      <w:pPr>
        <w:rPr>
          <w:sz w:val="14"/>
        </w:rPr>
      </w:pPr>
      <w:r w:rsidRPr="00C9593F">
        <w:rPr>
          <w:u w:val="single"/>
        </w:rPr>
        <w:t>Federalism most often refers to the vertical relationship between the federal government and the states</w:t>
      </w:r>
      <w:r w:rsidRPr="00C9593F">
        <w:rPr>
          <w:sz w:val="14"/>
        </w:rPr>
        <w:t xml:space="preserve">. </w:t>
      </w:r>
      <w:r w:rsidRPr="00C9593F">
        <w:rPr>
          <w:highlight w:val="cyan"/>
          <w:u w:val="single"/>
        </w:rPr>
        <w:t>Divergent viewpoints among</w:t>
      </w:r>
      <w:r w:rsidRPr="00C9593F">
        <w:rPr>
          <w:u w:val="single"/>
        </w:rPr>
        <w:t xml:space="preserve"> antitrust </w:t>
      </w:r>
      <w:r w:rsidRPr="00C9593F">
        <w:rPr>
          <w:highlight w:val="cyan"/>
          <w:u w:val="single"/>
        </w:rPr>
        <w:t>enforcers</w:t>
      </w:r>
      <w:r w:rsidRPr="00C9593F">
        <w:rPr>
          <w:u w:val="single"/>
        </w:rPr>
        <w:t xml:space="preserve"> can </w:t>
      </w:r>
      <w:r w:rsidRPr="00C9593F">
        <w:rPr>
          <w:b/>
          <w:iCs/>
          <w:highlight w:val="cyan"/>
          <w:u w:val="single"/>
          <w:bdr w:val="single" w:sz="8" w:space="0" w:color="auto"/>
        </w:rPr>
        <w:t>strain the system</w:t>
      </w:r>
      <w:r w:rsidRPr="00C9593F">
        <w:rPr>
          <w:u w:val="single"/>
        </w:rPr>
        <w:t>,</w:t>
      </w:r>
      <w:r w:rsidRPr="00C9593F">
        <w:rPr>
          <w:sz w:val="14"/>
        </w:rPr>
        <w:t xml:space="preserve"> </w:t>
      </w:r>
      <w:r w:rsidRPr="00C9593F">
        <w:rPr>
          <w:highlight w:val="cyan"/>
          <w:u w:val="single"/>
        </w:rPr>
        <w:t>thus</w:t>
      </w:r>
      <w:r w:rsidRPr="00C9593F">
        <w:rPr>
          <w:u w:val="single"/>
        </w:rPr>
        <w:t xml:space="preserve"> </w:t>
      </w:r>
      <w:r w:rsidRPr="00C9593F">
        <w:rPr>
          <w:highlight w:val="cyan"/>
          <w:u w:val="single"/>
        </w:rPr>
        <w:t>comity</w:t>
      </w:r>
      <w:r w:rsidRPr="00C9593F">
        <w:rPr>
          <w:u w:val="single"/>
        </w:rPr>
        <w:t xml:space="preserve"> </w:t>
      </w:r>
      <w:r w:rsidRPr="00C9593F">
        <w:rPr>
          <w:highlight w:val="cyan"/>
          <w:u w:val="single"/>
        </w:rPr>
        <w:t xml:space="preserve">and deference are </w:t>
      </w:r>
      <w:r w:rsidRPr="00C9593F">
        <w:rPr>
          <w:b/>
          <w:iCs/>
          <w:highlight w:val="cyan"/>
          <w:u w:val="single"/>
          <w:bdr w:val="single" w:sz="8" w:space="0" w:color="auto"/>
        </w:rPr>
        <w:t>crucial</w:t>
      </w:r>
      <w:r w:rsidRPr="00C9593F">
        <w:rPr>
          <w:highlight w:val="cyan"/>
          <w:u w:val="single"/>
        </w:rPr>
        <w:t xml:space="preserve"> to efficient </w:t>
      </w:r>
      <w:r w:rsidRPr="00C9593F">
        <w:rPr>
          <w:u w:val="single"/>
        </w:rPr>
        <w:t xml:space="preserve">antitrust </w:t>
      </w:r>
      <w:r w:rsidRPr="00C9593F">
        <w:rPr>
          <w:highlight w:val="cyan"/>
          <w:u w:val="single"/>
        </w:rPr>
        <w:t>enforcement</w:t>
      </w:r>
      <w:r w:rsidRPr="00C9593F">
        <w:rPr>
          <w:sz w:val="14"/>
        </w:rPr>
        <w:t>. A merger or acquisition is often scrutinized by multiple enforcers with multi-dimensional relationships.</w:t>
      </w:r>
    </w:p>
    <w:p w14:paraId="6AD492C2" w14:textId="77777777" w:rsidR="00CF65EE" w:rsidRPr="00C9593F" w:rsidRDefault="00CF65EE" w:rsidP="00CF65EE">
      <w:pPr>
        <w:rPr>
          <w:sz w:val="14"/>
        </w:rPr>
      </w:pPr>
      <w:r w:rsidRPr="00C9593F">
        <w:rPr>
          <w:sz w:val="14"/>
        </w:rPr>
        <w:t xml:space="preserve">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w:t>
      </w:r>
      <w:proofErr w:type="spellStart"/>
      <w:r w:rsidRPr="00C9593F">
        <w:rPr>
          <w:sz w:val="14"/>
        </w:rPr>
        <w:t>Makan</w:t>
      </w:r>
      <w:proofErr w:type="spellEnd"/>
      <w:r w:rsidRPr="00C9593F">
        <w:rPr>
          <w:sz w:val="14"/>
        </w:rPr>
        <w:t xml:space="preserve"> </w:t>
      </w:r>
      <w:proofErr w:type="spellStart"/>
      <w:r w:rsidRPr="00C9593F">
        <w:rPr>
          <w:sz w:val="14"/>
        </w:rPr>
        <w:t>Delrahim</w:t>
      </w:r>
      <w:proofErr w:type="spellEnd"/>
      <w:r w:rsidRPr="00C9593F">
        <w:rPr>
          <w:sz w:val="14"/>
        </w:rPr>
        <w:t xml:space="preserve"> questioned the relief sought by the states,[101] citing the federal agencies’ expertise in the matter.[102] He noted that “a minority of states and the District of Columbia” were “trying to undo [the nationwide settlement],” a situation he believed was “odd.”[103] </w:t>
      </w:r>
      <w:proofErr w:type="spellStart"/>
      <w:r w:rsidRPr="00C9593F">
        <w:rPr>
          <w:sz w:val="14"/>
        </w:rPr>
        <w:t>Delrahim</w:t>
      </w:r>
      <w:proofErr w:type="spellEnd"/>
      <w:r w:rsidRPr="00C9593F">
        <w:rPr>
          <w:sz w:val="14"/>
        </w:rPr>
        <w:t xml:space="preserve"> reaffirmed states’ rights to sue for antitrust violations but criticized their attempt to seek relief inconsistent with the federal government’s settlement.[104]</w:t>
      </w:r>
    </w:p>
    <w:p w14:paraId="780F1508" w14:textId="77777777" w:rsidR="00CF65EE" w:rsidRPr="00C9593F" w:rsidRDefault="00CF65EE" w:rsidP="00CF65EE">
      <w:pPr>
        <w:rPr>
          <w:sz w:val="14"/>
        </w:rPr>
      </w:pPr>
      <w:r w:rsidRPr="00C9593F">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75A6DE25" w14:textId="77777777" w:rsidR="00CF65EE" w:rsidRPr="00C9593F" w:rsidRDefault="00CF65EE" w:rsidP="00CF65EE">
      <w:pPr>
        <w:rPr>
          <w:sz w:val="14"/>
        </w:rPr>
      </w:pPr>
      <w:r w:rsidRPr="00C9593F">
        <w:rPr>
          <w:sz w:val="14"/>
        </w:rPr>
        <w:t xml:space="preserve">On the other hand, </w:t>
      </w:r>
      <w:r w:rsidRPr="00C9593F">
        <w:rPr>
          <w:highlight w:val="cyan"/>
          <w:u w:val="single"/>
        </w:rPr>
        <w:t>state</w:t>
      </w:r>
      <w:r w:rsidRPr="00C9593F">
        <w:rPr>
          <w:u w:val="single"/>
        </w:rPr>
        <w:t xml:space="preserve"> antitrust </w:t>
      </w:r>
      <w:r w:rsidRPr="00C9593F">
        <w:rPr>
          <w:highlight w:val="cyan"/>
          <w:u w:val="single"/>
        </w:rPr>
        <w:t>enforcement</w:t>
      </w:r>
      <w:r w:rsidRPr="00C9593F">
        <w:rPr>
          <w:sz w:val="14"/>
        </w:rPr>
        <w:t xml:space="preserve"> can </w:t>
      </w:r>
      <w:r w:rsidRPr="00C9593F">
        <w:rPr>
          <w:highlight w:val="cyan"/>
          <w:u w:val="single"/>
        </w:rPr>
        <w:t>play a useful role in</w:t>
      </w:r>
      <w:r w:rsidRPr="00C9593F">
        <w:rPr>
          <w:u w:val="single"/>
        </w:rPr>
        <w:t xml:space="preserve"> </w:t>
      </w:r>
      <w:r w:rsidRPr="00C9593F">
        <w:rPr>
          <w:highlight w:val="cyan"/>
          <w:u w:val="single"/>
        </w:rPr>
        <w:t>supplementing</w:t>
      </w:r>
      <w:r w:rsidRPr="00C9593F">
        <w:rPr>
          <w:u w:val="single"/>
        </w:rPr>
        <w:t xml:space="preserve"> </w:t>
      </w:r>
      <w:r w:rsidRPr="00C9593F">
        <w:rPr>
          <w:highlight w:val="cyan"/>
          <w:u w:val="single"/>
        </w:rPr>
        <w:t>fed</w:t>
      </w:r>
      <w:r w:rsidRPr="00C9593F">
        <w:rPr>
          <w:u w:val="single"/>
        </w:rPr>
        <w:t xml:space="preserve">eral antitrust </w:t>
      </w:r>
      <w:r w:rsidRPr="00C9593F">
        <w:rPr>
          <w:highlight w:val="cyan"/>
          <w:u w:val="single"/>
        </w:rPr>
        <w:t>enforcement</w:t>
      </w:r>
      <w:r w:rsidRPr="00C9593F">
        <w:rPr>
          <w:sz w:val="14"/>
        </w:rPr>
        <w:t xml:space="preserve">. First, the use of </w:t>
      </w:r>
      <w:r w:rsidRPr="00C9593F">
        <w:rPr>
          <w:u w:val="single"/>
        </w:rPr>
        <w:t>state autonomy within a</w:t>
      </w:r>
      <w:r w:rsidRPr="00C9593F">
        <w:rPr>
          <w:sz w:val="14"/>
        </w:rPr>
        <w:t xml:space="preserve"> </w:t>
      </w:r>
      <w:r w:rsidRPr="00C9593F">
        <w:rPr>
          <w:u w:val="single"/>
        </w:rPr>
        <w:t>federal system allows</w:t>
      </w:r>
      <w:r w:rsidRPr="00C9593F">
        <w:rPr>
          <w:sz w:val="14"/>
        </w:rPr>
        <w:t xml:space="preserve"> </w:t>
      </w:r>
      <w:r w:rsidRPr="00C9593F">
        <w:rPr>
          <w:u w:val="single"/>
        </w:rPr>
        <w:t>state and local governments to act as social “laboratories,”</w:t>
      </w:r>
      <w:r w:rsidRPr="00C9593F">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1DA53697" w14:textId="77777777" w:rsidR="00CF65EE" w:rsidRPr="007F6C19" w:rsidRDefault="00CF65EE" w:rsidP="00CF65EE">
      <w:pPr>
        <w:rPr>
          <w:u w:val="single"/>
        </w:rPr>
      </w:pPr>
      <w:r w:rsidRPr="00C9593F">
        <w:rPr>
          <w:sz w:val="14"/>
        </w:rPr>
        <w:t xml:space="preserve">Second, in a system of </w:t>
      </w:r>
      <w:r w:rsidRPr="00C9593F">
        <w:rPr>
          <w:highlight w:val="cyan"/>
          <w:u w:val="single"/>
        </w:rPr>
        <w:t>federalism</w:t>
      </w:r>
      <w:r w:rsidRPr="00C9593F">
        <w:rPr>
          <w:sz w:val="14"/>
        </w:rPr>
        <w:t xml:space="preserve">, the </w:t>
      </w:r>
      <w:r w:rsidRPr="00C9593F">
        <w:rPr>
          <w:u w:val="single"/>
        </w:rPr>
        <w:t>state enforcement</w:t>
      </w:r>
      <w:r w:rsidRPr="00C9593F">
        <w:rPr>
          <w:sz w:val="14"/>
        </w:rPr>
        <w:t xml:space="preserve"> </w:t>
      </w:r>
      <w:r w:rsidRPr="00C9593F">
        <w:rPr>
          <w:u w:val="single"/>
        </w:rPr>
        <w:t>of both the state and federal antitrust laws</w:t>
      </w:r>
      <w:r w:rsidRPr="00C9593F">
        <w:rPr>
          <w:sz w:val="14"/>
        </w:rPr>
        <w:t xml:space="preserve"> </w:t>
      </w:r>
      <w:r w:rsidRPr="00C9593F">
        <w:rPr>
          <w:highlight w:val="cyan"/>
          <w:u w:val="single"/>
        </w:rPr>
        <w:t>can be</w:t>
      </w:r>
      <w:r w:rsidRPr="00C9593F">
        <w:rPr>
          <w:sz w:val="14"/>
        </w:rPr>
        <w:t xml:space="preserve"> a </w:t>
      </w:r>
      <w:r w:rsidRPr="00C9593F">
        <w:rPr>
          <w:b/>
          <w:iCs/>
          <w:highlight w:val="cyan"/>
          <w:u w:val="single"/>
          <w:bdr w:val="single" w:sz="8" w:space="0" w:color="auto"/>
        </w:rPr>
        <w:t>valuable</w:t>
      </w:r>
      <w:r w:rsidRPr="00C9593F">
        <w:rPr>
          <w:sz w:val="14"/>
        </w:rPr>
        <w:t xml:space="preserve"> </w:t>
      </w:r>
      <w:r w:rsidRPr="00C9593F">
        <w:rPr>
          <w:u w:val="single"/>
        </w:rPr>
        <w:t>complementary resource that supplements scarce federal resources</w:t>
      </w:r>
      <w:r w:rsidRPr="00C9593F">
        <w:rPr>
          <w:sz w:val="14"/>
        </w:rPr>
        <w:t xml:space="preserve">. </w:t>
      </w:r>
      <w:r w:rsidRPr="00C9593F">
        <w:rPr>
          <w:b/>
          <w:iCs/>
          <w:highlight w:val="cyan"/>
          <w:u w:val="single"/>
          <w:bdr w:val="single" w:sz="8" w:space="0" w:color="auto"/>
        </w:rPr>
        <w:t>Conflicts</w:t>
      </w:r>
      <w:r w:rsidRPr="00C9593F">
        <w:rPr>
          <w:sz w:val="14"/>
        </w:rPr>
        <w:t xml:space="preserve"> </w:t>
      </w:r>
      <w:r w:rsidRPr="00C9593F">
        <w:rPr>
          <w:highlight w:val="cyan"/>
          <w:u w:val="single"/>
        </w:rPr>
        <w:t>between the fed</w:t>
      </w:r>
      <w:r w:rsidRPr="00C9593F">
        <w:rPr>
          <w:u w:val="single"/>
        </w:rPr>
        <w:t xml:space="preserve">eral </w:t>
      </w:r>
      <w:r w:rsidRPr="00C9593F">
        <w:rPr>
          <w:highlight w:val="cyan"/>
          <w:u w:val="single"/>
        </w:rPr>
        <w:t>and state</w:t>
      </w:r>
      <w:r w:rsidRPr="00C9593F">
        <w:rPr>
          <w:u w:val="single"/>
        </w:rPr>
        <w:t xml:space="preserve"> antitrust </w:t>
      </w:r>
      <w:r w:rsidRPr="00C9593F">
        <w:rPr>
          <w:highlight w:val="cyan"/>
          <w:u w:val="single"/>
        </w:rPr>
        <w:t>authorities</w:t>
      </w:r>
      <w:r w:rsidRPr="00C9593F">
        <w:rPr>
          <w:sz w:val="14"/>
        </w:rPr>
        <w:t xml:space="preserve"> </w:t>
      </w:r>
      <w:r w:rsidRPr="00C9593F">
        <w:rPr>
          <w:highlight w:val="cyan"/>
          <w:u w:val="single"/>
        </w:rPr>
        <w:t>are generated</w:t>
      </w:r>
      <w:r w:rsidRPr="00C9593F">
        <w:rPr>
          <w:u w:val="single"/>
        </w:rPr>
        <w:t xml:space="preserve"> </w:t>
      </w:r>
      <w:proofErr w:type="gramStart"/>
      <w:r w:rsidRPr="00C9593F">
        <w:rPr>
          <w:sz w:val="14"/>
        </w:rPr>
        <w:t>by the use of</w:t>
      </w:r>
      <w:proofErr w:type="gramEnd"/>
      <w:r w:rsidRPr="00C9593F">
        <w:rPr>
          <w:sz w:val="14"/>
        </w:rPr>
        <w:t xml:space="preserve"> a cooperative or “marble cake” approach to federalism, </w:t>
      </w:r>
      <w:r w:rsidRPr="00C9593F">
        <w:rPr>
          <w:highlight w:val="cyan"/>
          <w:u w:val="single"/>
        </w:rPr>
        <w:t>where</w:t>
      </w:r>
      <w:r w:rsidRPr="00C9593F">
        <w:rPr>
          <w:sz w:val="14"/>
        </w:rPr>
        <w:t xml:space="preserve"> the </w:t>
      </w:r>
      <w:r w:rsidRPr="00C9593F">
        <w:rPr>
          <w:highlight w:val="cyan"/>
          <w:u w:val="single"/>
        </w:rPr>
        <w:t>tasks</w:t>
      </w:r>
      <w:r w:rsidRPr="00C9593F">
        <w:rPr>
          <w:u w:val="single"/>
        </w:rPr>
        <w:t xml:space="preserve"> of the state and federal agencies </w:t>
      </w:r>
      <w:r w:rsidRPr="00C9593F">
        <w:rPr>
          <w:highlight w:val="cyan"/>
          <w:u w:val="single"/>
        </w:rPr>
        <w:t xml:space="preserve">are relatively </w:t>
      </w:r>
      <w:r w:rsidRPr="00C9593F">
        <w:rPr>
          <w:b/>
          <w:iCs/>
          <w:highlight w:val="cyan"/>
          <w:u w:val="single"/>
          <w:bdr w:val="single" w:sz="8" w:space="0" w:color="auto"/>
        </w:rPr>
        <w:t>undefined</w:t>
      </w:r>
      <w:r w:rsidRPr="00C9593F">
        <w:rPr>
          <w:sz w:val="14"/>
        </w:rPr>
        <w:t xml:space="preserve">, overlapping, </w:t>
      </w:r>
      <w:r w:rsidRPr="00C9593F">
        <w:rPr>
          <w:highlight w:val="cyan"/>
          <w:u w:val="single"/>
        </w:rPr>
        <w:t>and</w:t>
      </w:r>
      <w:r w:rsidRPr="00C9593F">
        <w:rPr>
          <w:sz w:val="14"/>
        </w:rPr>
        <w:t xml:space="preserve"> </w:t>
      </w:r>
      <w:r w:rsidRPr="00C9593F">
        <w:rPr>
          <w:b/>
          <w:iCs/>
          <w:highlight w:val="cyan"/>
          <w:u w:val="single"/>
          <w:bdr w:val="single" w:sz="8" w:space="0" w:color="auto"/>
        </w:rPr>
        <w:t>imperfectly coordinated</w:t>
      </w:r>
      <w:r w:rsidRPr="00C9593F">
        <w:rPr>
          <w:sz w:val="14"/>
        </w:rPr>
        <w:t xml:space="preserve">. </w:t>
      </w:r>
      <w:r w:rsidRPr="00C9593F">
        <w:rPr>
          <w:u w:val="single"/>
        </w:rPr>
        <w:t>In contrast</w:t>
      </w:r>
      <w:r w:rsidRPr="00C9593F">
        <w:rPr>
          <w:sz w:val="14"/>
        </w:rPr>
        <w:t xml:space="preserve">, a “dual” or “layer cake” federalism approach, </w:t>
      </w:r>
      <w:r w:rsidRPr="00C9593F">
        <w:rPr>
          <w:u w:val="single"/>
        </w:rPr>
        <w:t xml:space="preserve">where </w:t>
      </w:r>
      <w:r w:rsidRPr="00C9593F">
        <w:rPr>
          <w:highlight w:val="cyan"/>
          <w:u w:val="single"/>
        </w:rPr>
        <w:t xml:space="preserve">power is divided </w:t>
      </w:r>
      <w:r w:rsidRPr="00C9593F">
        <w:rPr>
          <w:b/>
          <w:iCs/>
          <w:highlight w:val="cyan"/>
          <w:u w:val="single"/>
          <w:bdr w:val="single" w:sz="8" w:space="0" w:color="auto"/>
        </w:rPr>
        <w:t>ex-ante</w:t>
      </w:r>
      <w:r w:rsidRPr="00C9593F">
        <w:rPr>
          <w:sz w:val="14"/>
        </w:rPr>
        <w:t xml:space="preserve"> </w:t>
      </w:r>
      <w:r w:rsidRPr="00C9593F">
        <w:rPr>
          <w:u w:val="single"/>
        </w:rPr>
        <w:t>between the federal and state governments</w:t>
      </w:r>
      <w:r w:rsidRPr="00C9593F">
        <w:rPr>
          <w:sz w:val="14"/>
        </w:rPr>
        <w:t xml:space="preserve"> </w:t>
      </w:r>
      <w:r w:rsidRPr="00C9593F">
        <w:rPr>
          <w:u w:val="single"/>
        </w:rPr>
        <w:t>in clearly defined terms</w:t>
      </w:r>
      <w:r w:rsidRPr="00C9593F">
        <w:rPr>
          <w:sz w:val="14"/>
        </w:rPr>
        <w:t xml:space="preserve">, </w:t>
      </w:r>
      <w:r w:rsidRPr="00C9593F">
        <w:rPr>
          <w:highlight w:val="cyan"/>
          <w:u w:val="single"/>
        </w:rPr>
        <w:t>can mitigate direct conflicts</w:t>
      </w:r>
      <w:r w:rsidRPr="00C9593F">
        <w:rPr>
          <w:u w:val="single"/>
        </w:rPr>
        <w:t xml:space="preserve"> </w:t>
      </w:r>
      <w:r w:rsidRPr="00C9593F">
        <w:rPr>
          <w:highlight w:val="cyan"/>
          <w:u w:val="single"/>
        </w:rPr>
        <w:t>between state and fed</w:t>
      </w:r>
      <w:r w:rsidRPr="00C9593F">
        <w:rPr>
          <w:u w:val="single"/>
        </w:rPr>
        <w:t xml:space="preserve">eral </w:t>
      </w:r>
      <w:r w:rsidRPr="00C9593F">
        <w:rPr>
          <w:highlight w:val="cyan"/>
          <w:u w:val="single"/>
        </w:rPr>
        <w:t>authorities</w:t>
      </w:r>
      <w:r w:rsidRPr="00C9593F">
        <w:rPr>
          <w:u w:val="single"/>
        </w:rPr>
        <w:t xml:space="preserve"> discussed above.</w:t>
      </w:r>
    </w:p>
    <w:p w14:paraId="662C1027" w14:textId="77777777" w:rsidR="00CF65EE" w:rsidRPr="00C9593F" w:rsidRDefault="00CF65EE" w:rsidP="00CF65EE">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Only </w:t>
      </w:r>
      <w:r w:rsidRPr="00C9593F">
        <w:rPr>
          <w:rFonts w:eastAsiaTheme="majorEastAsia" w:cstheme="majorBidi"/>
          <w:b/>
          <w:iCs/>
          <w:sz w:val="26"/>
          <w:u w:val="single"/>
        </w:rPr>
        <w:t>federal legal remedies solve</w:t>
      </w:r>
      <w:r w:rsidRPr="00C9593F">
        <w:rPr>
          <w:rFonts w:eastAsiaTheme="majorEastAsia" w:cstheme="majorBidi"/>
          <w:b/>
          <w:iCs/>
          <w:sz w:val="26"/>
        </w:rPr>
        <w:t xml:space="preserve"> – failure to explicitly narrow Parker </w:t>
      </w:r>
      <w:r w:rsidRPr="00C9593F">
        <w:rPr>
          <w:rFonts w:eastAsiaTheme="majorEastAsia" w:cstheme="majorBidi"/>
          <w:b/>
          <w:iCs/>
          <w:sz w:val="26"/>
          <w:u w:val="single"/>
        </w:rPr>
        <w:t>over-immunizes</w:t>
      </w:r>
      <w:r w:rsidRPr="00C9593F">
        <w:rPr>
          <w:rFonts w:eastAsiaTheme="majorEastAsia" w:cstheme="majorBidi"/>
          <w:b/>
          <w:iCs/>
          <w:sz w:val="26"/>
        </w:rPr>
        <w:t xml:space="preserve"> private entities and </w:t>
      </w:r>
      <w:r w:rsidRPr="00C9593F">
        <w:rPr>
          <w:rFonts w:eastAsiaTheme="majorEastAsia" w:cstheme="majorBidi"/>
          <w:b/>
          <w:iCs/>
          <w:sz w:val="26"/>
          <w:u w:val="single"/>
        </w:rPr>
        <w:t>chills</w:t>
      </w:r>
      <w:r w:rsidRPr="00C9593F">
        <w:rPr>
          <w:rFonts w:eastAsiaTheme="majorEastAsia" w:cstheme="majorBidi"/>
          <w:b/>
          <w:iCs/>
          <w:sz w:val="26"/>
        </w:rPr>
        <w:t xml:space="preserve"> state action</w:t>
      </w:r>
    </w:p>
    <w:p w14:paraId="43748514" w14:textId="77777777" w:rsidR="00CF65EE" w:rsidRPr="00C9593F" w:rsidRDefault="00CF65EE" w:rsidP="00CF65EE">
      <w:r w:rsidRPr="00C9593F">
        <w:rPr>
          <w:b/>
          <w:bCs/>
          <w:sz w:val="26"/>
        </w:rPr>
        <w:t>Weber 16</w:t>
      </w:r>
      <w:r w:rsidRPr="00C9593F">
        <w:t xml:space="preserve"> [Jayme Weber, University of Arizona, James E. Rogers College of Law, J.D., 2016 https://www.cato.org/sites/cato.org/files/pubs/pdf/teladoc-285th-cir-29.pdf]</w:t>
      </w:r>
    </w:p>
    <w:p w14:paraId="68223318" w14:textId="77777777" w:rsidR="00CF65EE" w:rsidRPr="00C9593F" w:rsidRDefault="00CF65EE" w:rsidP="00CF65EE">
      <w:r w:rsidRPr="00C9593F">
        <w:t>III. REFUSING SELF-INTERESTED BOARDS IMMUNITY FROM ANTITRUST LIABILITY IS FULLY CONSISTENT WITH FEDERALISM</w:t>
      </w:r>
    </w:p>
    <w:p w14:paraId="030F0FF7" w14:textId="77777777" w:rsidR="00CF65EE" w:rsidRPr="00C9593F" w:rsidRDefault="00CF65EE" w:rsidP="00CF65EE">
      <w:r w:rsidRPr="00C9593F">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C9593F">
        <w:rPr>
          <w:u w:val="single"/>
        </w:rPr>
        <w:t>Antitrust laws</w:t>
      </w:r>
      <w:r w:rsidRPr="00C9593F">
        <w:t xml:space="preserve">—particularly the Sherman Act—are “the Magna Carta of free enterprise,” and </w:t>
      </w:r>
      <w:r w:rsidRPr="00C9593F">
        <w:rPr>
          <w:u w:val="single"/>
        </w:rPr>
        <w:t>play a crucial role in</w:t>
      </w:r>
      <w:r w:rsidRPr="00C9593F">
        <w:t xml:space="preserve"> </w:t>
      </w:r>
      <w:r w:rsidRPr="00C9593F">
        <w:rPr>
          <w:u w:val="single"/>
        </w:rPr>
        <w:t>upholding</w:t>
      </w:r>
      <w:r w:rsidRPr="00C9593F">
        <w:t xml:space="preserve"> </w:t>
      </w:r>
      <w:r w:rsidRPr="00C9593F">
        <w:rPr>
          <w:u w:val="single"/>
        </w:rPr>
        <w:t>the national policy of economic freedom</w:t>
      </w:r>
      <w:r w:rsidRPr="00C9593F">
        <w:t xml:space="preserve"> </w:t>
      </w:r>
      <w:r w:rsidRPr="00C9593F">
        <w:rPr>
          <w:u w:val="single"/>
        </w:rPr>
        <w:t>for anyone wishing to compete in the marketplace.</w:t>
      </w:r>
      <w:r w:rsidRPr="00C9593F">
        <w:t xml:space="preserve"> Id.</w:t>
      </w:r>
    </w:p>
    <w:p w14:paraId="73E42DF3" w14:textId="77777777" w:rsidR="00CF65EE" w:rsidRPr="00C9593F" w:rsidRDefault="00CF65EE" w:rsidP="00CF65EE">
      <w:r w:rsidRPr="00C9593F">
        <w:t xml:space="preserve">In line with this national policy, the </w:t>
      </w:r>
      <w:r w:rsidRPr="00C9593F">
        <w:rPr>
          <w:u w:val="single"/>
        </w:rPr>
        <w:t>states</w:t>
      </w:r>
      <w:r w:rsidRPr="00C9593F">
        <w:t xml:space="preserve"> </w:t>
      </w:r>
      <w:r w:rsidRPr="00C9593F">
        <w:rPr>
          <w:u w:val="single"/>
        </w:rPr>
        <w:t>clearly have an interest in preventing anticompetitive behavior</w:t>
      </w:r>
      <w:r w:rsidRPr="00C9593F">
        <w:t xml:space="preserve"> </w:t>
      </w:r>
      <w:r w:rsidRPr="00C9593F">
        <w:rPr>
          <w:u w:val="single"/>
        </w:rPr>
        <w:t>and fostering robustly competitive</w:t>
      </w:r>
      <w:r w:rsidRPr="00C9593F">
        <w:t xml:space="preserve"> </w:t>
      </w:r>
      <w:r w:rsidRPr="00C9593F">
        <w:rPr>
          <w:u w:val="single"/>
        </w:rPr>
        <w:t>markets within and across their borders</w:t>
      </w:r>
      <w:r w:rsidRPr="00C9593F">
        <w:t xml:space="preserve">. </w:t>
      </w:r>
      <w:r w:rsidRPr="00C9593F">
        <w:rPr>
          <w:u w:val="single"/>
        </w:rPr>
        <w:t>State</w:t>
      </w:r>
      <w:r w:rsidRPr="00C9593F">
        <w:t xml:space="preserve"> </w:t>
      </w:r>
      <w:r w:rsidRPr="00C9593F">
        <w:rPr>
          <w:u w:val="single"/>
        </w:rPr>
        <w:t>governments</w:t>
      </w:r>
      <w:r w:rsidRPr="00C9593F">
        <w:t xml:space="preserve"> </w:t>
      </w:r>
      <w:r w:rsidRPr="00C9593F">
        <w:rPr>
          <w:u w:val="single"/>
        </w:rPr>
        <w:t>also</w:t>
      </w:r>
      <w:r w:rsidRPr="00C9593F">
        <w:t xml:space="preserve"> </w:t>
      </w:r>
      <w:r w:rsidRPr="00C9593F">
        <w:rPr>
          <w:u w:val="single"/>
        </w:rPr>
        <w:t>have an interest in reserving the ability to create regulatory subdivisions to which they can delegate some of their authority to accomplish specific tasks.</w:t>
      </w:r>
      <w:r w:rsidRPr="00C9593F">
        <w:t xml:space="preserve"> At times, the states may deem it appropriate to design a regulatory body to deliberately exempt it from antitrust laws to achieve a specialized purpose.</w:t>
      </w:r>
    </w:p>
    <w:p w14:paraId="13C3BE77" w14:textId="77777777" w:rsidR="00CF65EE" w:rsidRPr="00C9593F" w:rsidRDefault="00CF65EE" w:rsidP="00CF65EE">
      <w:r w:rsidRPr="00C9593F">
        <w:t xml:space="preserve">States may confer antitrust liability on regulatory bodies—but only under certain conditions. </w:t>
      </w:r>
      <w:r w:rsidRPr="00C9593F">
        <w:rPr>
          <w:highlight w:val="cyan"/>
          <w:u w:val="single"/>
        </w:rPr>
        <w:t>Applying</w:t>
      </w:r>
      <w:r w:rsidRPr="00C9593F">
        <w:t xml:space="preserve"> the </w:t>
      </w:r>
      <w:r w:rsidRPr="00C9593F">
        <w:rPr>
          <w:highlight w:val="cyan"/>
          <w:u w:val="single"/>
        </w:rPr>
        <w:t>state-action immunity</w:t>
      </w:r>
      <w:r w:rsidRPr="00C9593F">
        <w:t xml:space="preserve"> doctrine </w:t>
      </w:r>
      <w:r w:rsidRPr="00C9593F">
        <w:rPr>
          <w:b/>
          <w:iCs/>
          <w:highlight w:val="cyan"/>
          <w:u w:val="single"/>
          <w:bdr w:val="single" w:sz="8" w:space="0" w:color="auto"/>
        </w:rPr>
        <w:t>too broadly</w:t>
      </w:r>
      <w:r w:rsidRPr="00C9593F">
        <w:t xml:space="preserve"> </w:t>
      </w:r>
      <w:r w:rsidRPr="00C9593F">
        <w:rPr>
          <w:u w:val="single"/>
        </w:rPr>
        <w:t xml:space="preserve">and </w:t>
      </w:r>
      <w:r w:rsidRPr="00C9593F">
        <w:rPr>
          <w:highlight w:val="cyan"/>
          <w:u w:val="single"/>
        </w:rPr>
        <w:t>giv</w:t>
      </w:r>
      <w:r w:rsidRPr="00C9593F">
        <w:rPr>
          <w:u w:val="single"/>
        </w:rPr>
        <w:t>ing</w:t>
      </w:r>
      <w:r w:rsidRPr="00C9593F">
        <w:rPr>
          <w:highlight w:val="cyan"/>
          <w:u w:val="single"/>
        </w:rPr>
        <w:t xml:space="preserve"> private actors</w:t>
      </w:r>
      <w:r w:rsidRPr="00C9593F">
        <w:t xml:space="preserve"> a </w:t>
      </w:r>
      <w:r w:rsidRPr="00C9593F">
        <w:rPr>
          <w:b/>
          <w:iCs/>
          <w:highlight w:val="cyan"/>
          <w:u w:val="single"/>
          <w:bdr w:val="single" w:sz="8" w:space="0" w:color="auto"/>
        </w:rPr>
        <w:t>limitless ability to claim</w:t>
      </w:r>
      <w:r w:rsidRPr="00C9593F">
        <w:rPr>
          <w:u w:val="single"/>
        </w:rPr>
        <w:t xml:space="preserve"> antitrust </w:t>
      </w:r>
      <w:r w:rsidRPr="00C9593F">
        <w:rPr>
          <w:b/>
          <w:iCs/>
          <w:highlight w:val="cyan"/>
          <w:u w:val="single"/>
          <w:bdr w:val="single" w:sz="8" w:space="0" w:color="auto"/>
        </w:rPr>
        <w:t>immunity</w:t>
      </w:r>
      <w:r w:rsidRPr="00C9593F">
        <w:rPr>
          <w:b/>
          <w:iCs/>
          <w:u w:val="single"/>
          <w:bdr w:val="single" w:sz="8" w:space="0" w:color="auto"/>
        </w:rPr>
        <w:t xml:space="preserve"> for themselves</w:t>
      </w:r>
      <w:r w:rsidRPr="00C9593F">
        <w:t xml:space="preserve"> would </w:t>
      </w:r>
      <w:r w:rsidRPr="00C9593F">
        <w:rPr>
          <w:u w:val="single"/>
        </w:rPr>
        <w:t>empower state-created cartels to “make economic choices counseled solely by their own parochial interests and without regard to their anticompetitive effects,”</w:t>
      </w:r>
      <w:r w:rsidRPr="00C9593F">
        <w:t xml:space="preserve"> disrupting the free enterprise system that protects the national policy of economic freedom. Lafayette, 435 U.S. at 408.</w:t>
      </w:r>
    </w:p>
    <w:p w14:paraId="576E9719" w14:textId="77777777" w:rsidR="00CF65EE" w:rsidRPr="00C9593F" w:rsidRDefault="00CF65EE" w:rsidP="00CF65EE">
      <w:pPr>
        <w:rPr>
          <w:u w:val="single"/>
        </w:rPr>
      </w:pPr>
      <w:r w:rsidRPr="00C9593F">
        <w:t xml:space="preserve">Furthermore, </w:t>
      </w:r>
      <w:r w:rsidRPr="00C9593F">
        <w:rPr>
          <w:highlight w:val="cyan"/>
          <w:u w:val="single"/>
        </w:rPr>
        <w:t>broad</w:t>
      </w:r>
      <w:r w:rsidRPr="00C9593F">
        <w:rPr>
          <w:u w:val="single"/>
        </w:rPr>
        <w:t xml:space="preserve"> application of the </w:t>
      </w:r>
      <w:r w:rsidRPr="00C9593F">
        <w:rPr>
          <w:highlight w:val="cyan"/>
          <w:u w:val="single"/>
        </w:rPr>
        <w:t>Parker</w:t>
      </w:r>
      <w:r w:rsidRPr="00C9593F">
        <w:rPr>
          <w:u w:val="single"/>
        </w:rPr>
        <w:t>-immunity doctrine</w:t>
      </w:r>
      <w:r w:rsidRPr="00C9593F">
        <w:t xml:space="preserve"> would </w:t>
      </w:r>
      <w:proofErr w:type="gramStart"/>
      <w:r w:rsidRPr="00C9593F">
        <w:rPr>
          <w:b/>
          <w:iCs/>
          <w:highlight w:val="cyan"/>
          <w:u w:val="single"/>
          <w:bdr w:val="single" w:sz="8" w:space="0" w:color="auto"/>
        </w:rPr>
        <w:t>actually undermine</w:t>
      </w:r>
      <w:proofErr w:type="gramEnd"/>
      <w:r w:rsidRPr="00C9593F">
        <w:rPr>
          <w:b/>
          <w:iCs/>
          <w:u w:val="single"/>
          <w:bdr w:val="single" w:sz="8" w:space="0" w:color="auto"/>
        </w:rPr>
        <w:t xml:space="preserve"> the </w:t>
      </w:r>
      <w:r w:rsidRPr="00C9593F">
        <w:rPr>
          <w:b/>
          <w:iCs/>
          <w:highlight w:val="cyan"/>
          <w:u w:val="single"/>
          <w:bdr w:val="single" w:sz="8" w:space="0" w:color="auto"/>
        </w:rPr>
        <w:t>states’ ability</w:t>
      </w:r>
      <w:r w:rsidRPr="00C9593F">
        <w:rPr>
          <w:highlight w:val="cyan"/>
        </w:rPr>
        <w:t xml:space="preserve"> </w:t>
      </w:r>
      <w:r w:rsidRPr="00C9593F">
        <w:rPr>
          <w:highlight w:val="cyan"/>
          <w:u w:val="single"/>
        </w:rPr>
        <w:t>to</w:t>
      </w:r>
      <w:r w:rsidRPr="00C9593F">
        <w:rPr>
          <w:u w:val="single"/>
        </w:rPr>
        <w:t xml:space="preserve"> </w:t>
      </w:r>
      <w:r w:rsidRPr="00C9593F">
        <w:rPr>
          <w:highlight w:val="cyan"/>
          <w:u w:val="single"/>
        </w:rPr>
        <w:t xml:space="preserve">effectively </w:t>
      </w:r>
      <w:r w:rsidRPr="00C9593F">
        <w:rPr>
          <w:u w:val="single"/>
        </w:rPr>
        <w:t xml:space="preserve">delegate authority to specialized or local </w:t>
      </w:r>
      <w:r w:rsidRPr="00C9593F">
        <w:rPr>
          <w:highlight w:val="cyan"/>
          <w:u w:val="single"/>
        </w:rPr>
        <w:t>regulat</w:t>
      </w:r>
      <w:r w:rsidRPr="00C9593F">
        <w:rPr>
          <w:u w:val="single"/>
        </w:rPr>
        <w:t>ory bodies</w:t>
      </w:r>
      <w:r w:rsidRPr="00C9593F">
        <w:t xml:space="preserve"> </w:t>
      </w:r>
      <w:r w:rsidRPr="00C9593F">
        <w:rPr>
          <w:highlight w:val="cyan"/>
          <w:u w:val="single"/>
        </w:rPr>
        <w:t>by endowing</w:t>
      </w:r>
      <w:r w:rsidRPr="00C9593F">
        <w:rPr>
          <w:highlight w:val="cyan"/>
        </w:rPr>
        <w:t xml:space="preserve"> </w:t>
      </w:r>
      <w:r w:rsidRPr="00C9593F">
        <w:rPr>
          <w:highlight w:val="cyan"/>
          <w:u w:val="single"/>
        </w:rPr>
        <w:t>these</w:t>
      </w:r>
      <w:r w:rsidRPr="00C9593F">
        <w:rPr>
          <w:u w:val="single"/>
        </w:rPr>
        <w:t xml:space="preserve"> bodies </w:t>
      </w:r>
      <w:r w:rsidRPr="00C9593F">
        <w:rPr>
          <w:highlight w:val="cyan"/>
          <w:u w:val="single"/>
        </w:rPr>
        <w:t>with</w:t>
      </w:r>
      <w:r w:rsidRPr="00C9593F">
        <w:rPr>
          <w:u w:val="single"/>
        </w:rPr>
        <w:t xml:space="preserve"> an antitrust </w:t>
      </w:r>
      <w:r w:rsidRPr="00C9593F">
        <w:rPr>
          <w:highlight w:val="cyan"/>
          <w:u w:val="single"/>
        </w:rPr>
        <w:t>immunity</w:t>
      </w:r>
      <w:r w:rsidRPr="00C9593F">
        <w:rPr>
          <w:u w:val="single"/>
        </w:rPr>
        <w:t xml:space="preserve"> that </w:t>
      </w:r>
      <w:r w:rsidRPr="00C9593F">
        <w:rPr>
          <w:b/>
          <w:iCs/>
          <w:highlight w:val="cyan"/>
          <w:u w:val="single"/>
          <w:bdr w:val="single" w:sz="8" w:space="0" w:color="auto"/>
        </w:rPr>
        <w:t>state</w:t>
      </w:r>
      <w:r w:rsidRPr="00C9593F">
        <w:rPr>
          <w:b/>
          <w:iCs/>
          <w:u w:val="single"/>
          <w:bdr w:val="single" w:sz="8" w:space="0" w:color="auto"/>
        </w:rPr>
        <w:t xml:space="preserve"> government</w:t>
      </w:r>
      <w:r w:rsidRPr="00C9593F">
        <w:rPr>
          <w:b/>
          <w:iCs/>
          <w:highlight w:val="cyan"/>
          <w:u w:val="single"/>
          <w:bdr w:val="single" w:sz="8" w:space="0" w:color="auto"/>
        </w:rPr>
        <w:t>s</w:t>
      </w:r>
      <w:r w:rsidRPr="00C9593F">
        <w:rPr>
          <w:b/>
          <w:iCs/>
          <w:u w:val="single"/>
          <w:bdr w:val="single" w:sz="8" w:space="0" w:color="auto"/>
        </w:rPr>
        <w:t xml:space="preserve"> may have </w:t>
      </w:r>
      <w:r w:rsidRPr="00C9593F">
        <w:rPr>
          <w:b/>
          <w:iCs/>
          <w:highlight w:val="cyan"/>
          <w:u w:val="single"/>
          <w:bdr w:val="single" w:sz="8" w:space="0" w:color="auto"/>
        </w:rPr>
        <w:t>never meant to give</w:t>
      </w:r>
      <w:r w:rsidRPr="00C9593F">
        <w:rPr>
          <w:u w:val="single"/>
        </w:rPr>
        <w:t xml:space="preserve"> them.</w:t>
      </w:r>
      <w:r w:rsidRPr="00C9593F">
        <w:t xml:space="preserve"> “</w:t>
      </w:r>
      <w:r w:rsidRPr="00C9593F">
        <w:rPr>
          <w:highlight w:val="cyan"/>
          <w:u w:val="single"/>
        </w:rPr>
        <w:t>Neither federalism</w:t>
      </w:r>
      <w:r w:rsidRPr="00C9593F">
        <w:rPr>
          <w:u w:val="single"/>
        </w:rPr>
        <w:t xml:space="preserve"> </w:t>
      </w:r>
      <w:r w:rsidRPr="00C9593F">
        <w:rPr>
          <w:highlight w:val="cyan"/>
          <w:u w:val="single"/>
        </w:rPr>
        <w:t>nor political responsibility is</w:t>
      </w:r>
      <w:r w:rsidRPr="00C9593F">
        <w:rPr>
          <w:u w:val="single"/>
        </w:rPr>
        <w:t xml:space="preserve"> well-</w:t>
      </w:r>
      <w:r w:rsidRPr="00C9593F">
        <w:rPr>
          <w:highlight w:val="cyan"/>
          <w:u w:val="single"/>
        </w:rPr>
        <w:t xml:space="preserve">served </w:t>
      </w:r>
      <w:r w:rsidRPr="00C9593F">
        <w:rPr>
          <w:u w:val="single"/>
        </w:rPr>
        <w:t>by a rule that</w:t>
      </w:r>
      <w:r w:rsidRPr="00C9593F">
        <w:t xml:space="preserve"> </w:t>
      </w:r>
      <w:r w:rsidRPr="00C9593F">
        <w:rPr>
          <w:u w:val="single"/>
        </w:rPr>
        <w:t xml:space="preserve">essential national policies are </w:t>
      </w:r>
      <w:r w:rsidRPr="00C9593F">
        <w:rPr>
          <w:b/>
          <w:iCs/>
          <w:u w:val="single"/>
          <w:bdr w:val="single" w:sz="8" w:space="0" w:color="auto"/>
        </w:rPr>
        <w:t>displaced</w:t>
      </w:r>
      <w:r w:rsidRPr="00C9593F">
        <w:rPr>
          <w:u w:val="single"/>
        </w:rPr>
        <w:t xml:space="preserve"> by state regulations intended to achieve more limited ends.</w:t>
      </w:r>
      <w:r w:rsidRPr="00C9593F">
        <w:t xml:space="preserve">” </w:t>
      </w:r>
      <w:proofErr w:type="spellStart"/>
      <w:r w:rsidRPr="00C9593F">
        <w:t>Ticor</w:t>
      </w:r>
      <w:proofErr w:type="spellEnd"/>
      <w:r w:rsidRPr="00C9593F">
        <w:t xml:space="preserve">, 504 U.S. at 636. The doctrine enables states to create regulatory subdivisions that do not interfere with the interest in preserving the benefits of competition. </w:t>
      </w:r>
      <w:r w:rsidRPr="00C9593F">
        <w:rPr>
          <w:u w:val="single"/>
        </w:rPr>
        <w:t>By “adhering in most cases to</w:t>
      </w:r>
      <w:r w:rsidRPr="00C9593F">
        <w:t xml:space="preserve"> fundamental and accepted </w:t>
      </w:r>
      <w:r w:rsidRPr="00C9593F">
        <w:rPr>
          <w:u w:val="single"/>
        </w:rPr>
        <w:t>assumptions</w:t>
      </w:r>
      <w:r w:rsidRPr="00C9593F">
        <w:t xml:space="preserve"> </w:t>
      </w:r>
      <w:r w:rsidRPr="00C9593F">
        <w:rPr>
          <w:u w:val="single"/>
        </w:rPr>
        <w:t>about the benefits of competition within</w:t>
      </w:r>
      <w:r w:rsidRPr="00C9593F">
        <w:t xml:space="preserve"> the framework of the </w:t>
      </w:r>
      <w:r w:rsidRPr="00C9593F">
        <w:rPr>
          <w:u w:val="single"/>
        </w:rPr>
        <w:t xml:space="preserve">antitrust laws,” courts </w:t>
      </w:r>
      <w:proofErr w:type="gramStart"/>
      <w:r w:rsidRPr="00C9593F">
        <w:rPr>
          <w:u w:val="single"/>
        </w:rPr>
        <w:t>actually increase</w:t>
      </w:r>
      <w:proofErr w:type="gramEnd"/>
      <w:r w:rsidRPr="00C9593F">
        <w:rPr>
          <w:u w:val="single"/>
        </w:rPr>
        <w:t xml:space="preserve"> rather than diminish the states’ regulatory flexibility.</w:t>
      </w:r>
      <w:r w:rsidRPr="00C9593F">
        <w:t xml:space="preserve"> Id. </w:t>
      </w:r>
      <w:r w:rsidRPr="00C9593F">
        <w:rPr>
          <w:highlight w:val="cyan"/>
          <w:u w:val="single"/>
        </w:rPr>
        <w:t>State</w:t>
      </w:r>
      <w:r w:rsidRPr="00C9593F">
        <w:rPr>
          <w:u w:val="single"/>
        </w:rPr>
        <w:t xml:space="preserve"> legislature</w:t>
      </w:r>
      <w:r w:rsidRPr="00C9593F">
        <w:rPr>
          <w:highlight w:val="cyan"/>
          <w:u w:val="single"/>
        </w:rPr>
        <w:t>s</w:t>
      </w:r>
      <w:r w:rsidRPr="00C9593F">
        <w:rPr>
          <w:u w:val="single"/>
        </w:rPr>
        <w:t xml:space="preserve"> </w:t>
      </w:r>
      <w:r w:rsidRPr="00C9593F">
        <w:rPr>
          <w:highlight w:val="cyan"/>
          <w:u w:val="single"/>
        </w:rPr>
        <w:t>may wish to make broad delegations</w:t>
      </w:r>
      <w:r w:rsidRPr="00C9593F">
        <w:rPr>
          <w:u w:val="single"/>
        </w:rPr>
        <w:t xml:space="preserve"> of authority to their political subdivisions</w:t>
      </w:r>
      <w:r w:rsidRPr="00C9593F">
        <w:t xml:space="preserve"> </w:t>
      </w:r>
      <w:proofErr w:type="gramStart"/>
      <w:r w:rsidRPr="00C9593F">
        <w:rPr>
          <w:u w:val="single"/>
        </w:rPr>
        <w:t>in order to</w:t>
      </w:r>
      <w:proofErr w:type="gramEnd"/>
      <w:r w:rsidRPr="00C9593F">
        <w:rPr>
          <w:u w:val="single"/>
        </w:rPr>
        <w:t xml:space="preserve"> maximize the benefits of the specialized governance those bodies offer</w:t>
      </w:r>
      <w:r w:rsidRPr="00C9593F">
        <w:t xml:space="preserve">— </w:t>
      </w:r>
      <w:r w:rsidRPr="00C9593F">
        <w:rPr>
          <w:highlight w:val="cyan"/>
          <w:u w:val="single"/>
        </w:rPr>
        <w:t>but that does not necessarily mean</w:t>
      </w:r>
      <w:r w:rsidRPr="00C9593F">
        <w:rPr>
          <w:u w:val="single"/>
        </w:rPr>
        <w:t xml:space="preserve"> that </w:t>
      </w:r>
      <w:r w:rsidRPr="00C9593F">
        <w:rPr>
          <w:highlight w:val="cyan"/>
          <w:u w:val="single"/>
        </w:rPr>
        <w:t>state</w:t>
      </w:r>
      <w:r w:rsidRPr="00C9593F">
        <w:rPr>
          <w:u w:val="single"/>
        </w:rPr>
        <w:t xml:space="preserve"> legislature</w:t>
      </w:r>
      <w:r w:rsidRPr="00C9593F">
        <w:rPr>
          <w:highlight w:val="cyan"/>
          <w:u w:val="single"/>
        </w:rPr>
        <w:t>s</w:t>
      </w:r>
      <w:r w:rsidRPr="00C9593F">
        <w:rPr>
          <w:u w:val="single"/>
        </w:rPr>
        <w:t xml:space="preserve"> </w:t>
      </w:r>
      <w:r w:rsidRPr="00C9593F">
        <w:rPr>
          <w:b/>
          <w:iCs/>
          <w:highlight w:val="cyan"/>
          <w:u w:val="single"/>
          <w:bdr w:val="single" w:sz="8" w:space="0" w:color="auto"/>
        </w:rPr>
        <w:t>always</w:t>
      </w:r>
      <w:r w:rsidRPr="00C9593F">
        <w:rPr>
          <w:u w:val="single"/>
        </w:rPr>
        <w:t xml:space="preserve"> </w:t>
      </w:r>
      <w:r w:rsidRPr="00C9593F">
        <w:rPr>
          <w:highlight w:val="cyan"/>
          <w:u w:val="single"/>
        </w:rPr>
        <w:t>want to give those</w:t>
      </w:r>
      <w:r w:rsidRPr="00C9593F">
        <w:rPr>
          <w:u w:val="single"/>
        </w:rPr>
        <w:t xml:space="preserve"> entities the </w:t>
      </w:r>
      <w:r w:rsidRPr="00C9593F">
        <w:rPr>
          <w:highlight w:val="cyan"/>
          <w:u w:val="single"/>
        </w:rPr>
        <w:t>ability to violate</w:t>
      </w:r>
      <w:r w:rsidRPr="00C9593F">
        <w:rPr>
          <w:u w:val="single"/>
        </w:rPr>
        <w:t xml:space="preserve"> the </w:t>
      </w:r>
      <w:r w:rsidRPr="00C9593F">
        <w:rPr>
          <w:highlight w:val="cyan"/>
          <w:u w:val="single"/>
        </w:rPr>
        <w:t>fed</w:t>
      </w:r>
      <w:r w:rsidRPr="00C9593F">
        <w:rPr>
          <w:u w:val="single"/>
        </w:rPr>
        <w:t xml:space="preserve">eral </w:t>
      </w:r>
      <w:r w:rsidRPr="00C9593F">
        <w:rPr>
          <w:highlight w:val="cyan"/>
          <w:u w:val="single"/>
        </w:rPr>
        <w:t>antitrust laws</w:t>
      </w:r>
      <w:r w:rsidRPr="00C9593F">
        <w:rPr>
          <w:u w:val="single"/>
        </w:rPr>
        <w:t>.</w:t>
      </w:r>
    </w:p>
    <w:p w14:paraId="48A778F1" w14:textId="77777777" w:rsidR="00CF65EE" w:rsidRPr="00C9593F" w:rsidRDefault="00CF65EE" w:rsidP="00CF65EE">
      <w:r w:rsidRPr="00C9593F">
        <w:t xml:space="preserve">“When a state grants power to an inferior entity, it presumably grants the power to do the thing contemplated, but not to do so anticompetitively.” Phillip E. </w:t>
      </w:r>
      <w:proofErr w:type="spellStart"/>
      <w:r w:rsidRPr="00C9593F">
        <w:t>Areeda</w:t>
      </w:r>
      <w:proofErr w:type="spellEnd"/>
      <w:r w:rsidRPr="00C9593F">
        <w:t xml:space="preserve"> &amp; Herbert </w:t>
      </w:r>
      <w:proofErr w:type="spellStart"/>
      <w:r w:rsidRPr="00C9593F">
        <w:t>Hovenkamp</w:t>
      </w:r>
      <w:proofErr w:type="spellEnd"/>
      <w:r w:rsidRPr="00C9593F">
        <w:t xml:space="preserve">, Antitrust Law ¶ 225a, at 131 (3d ed. 2006). Relying on the backdrop of the national policy favoring competition, </w:t>
      </w:r>
      <w:r w:rsidRPr="00C9593F">
        <w:rPr>
          <w:u w:val="single"/>
        </w:rPr>
        <w:t>states may enact such broad delegations</w:t>
      </w:r>
      <w:r w:rsidRPr="00C9593F">
        <w:t xml:space="preserve"> </w:t>
      </w:r>
      <w:r w:rsidRPr="00C9593F">
        <w:rPr>
          <w:u w:val="single"/>
        </w:rPr>
        <w:t>that are</w:t>
      </w:r>
      <w:r w:rsidRPr="00C9593F">
        <w:t xml:space="preserve"> nevertheless </w:t>
      </w:r>
      <w:r w:rsidRPr="00C9593F">
        <w:rPr>
          <w:u w:val="single"/>
        </w:rPr>
        <w:t>intended to create specific and narrow, rather</w:t>
      </w:r>
      <w:r w:rsidRPr="00C9593F">
        <w:t xml:space="preserve"> </w:t>
      </w:r>
      <w:r w:rsidRPr="00C9593F">
        <w:rPr>
          <w:u w:val="single"/>
        </w:rPr>
        <w:t>than general and wide-reaching, regulatory schemes</w:t>
      </w:r>
      <w:r w:rsidRPr="00C9593F">
        <w:t xml:space="preserve">. </w:t>
      </w:r>
      <w:r w:rsidRPr="00C9593F">
        <w:rPr>
          <w:highlight w:val="cyan"/>
          <w:u w:val="single"/>
        </w:rPr>
        <w:t>Giving</w:t>
      </w:r>
      <w:r w:rsidRPr="00C9593F">
        <w:rPr>
          <w:u w:val="single"/>
        </w:rPr>
        <w:t xml:space="preserve"> regulatory agencies </w:t>
      </w:r>
      <w:r w:rsidRPr="00C9593F">
        <w:rPr>
          <w:highlight w:val="cyan"/>
          <w:u w:val="single"/>
        </w:rPr>
        <w:t>state-action immunity too readil</w:t>
      </w:r>
      <w:r w:rsidRPr="00C9593F">
        <w:rPr>
          <w:highlight w:val="cyan"/>
        </w:rPr>
        <w:t>y</w:t>
      </w:r>
      <w:r w:rsidRPr="00C9593F">
        <w:t xml:space="preserve"> would </w:t>
      </w:r>
      <w:r w:rsidRPr="00C9593F">
        <w:rPr>
          <w:b/>
          <w:iCs/>
          <w:highlight w:val="cyan"/>
          <w:u w:val="single"/>
          <w:bdr w:val="single" w:sz="8" w:space="0" w:color="auto"/>
        </w:rPr>
        <w:t>undermine states’ ability</w:t>
      </w:r>
      <w:r w:rsidRPr="00C9593F">
        <w:rPr>
          <w:b/>
          <w:iCs/>
          <w:u w:val="single"/>
          <w:bdr w:val="single" w:sz="8" w:space="0" w:color="auto"/>
        </w:rPr>
        <w:t xml:space="preserve"> to do so</w:t>
      </w:r>
      <w:r w:rsidRPr="00C9593F">
        <w:t xml:space="preserve">, </w:t>
      </w:r>
      <w:r w:rsidRPr="00C9593F">
        <w:rPr>
          <w:highlight w:val="cyan"/>
          <w:u w:val="single"/>
        </w:rPr>
        <w:t>creating</w:t>
      </w:r>
      <w:r w:rsidRPr="00C9593F">
        <w:t xml:space="preserve"> </w:t>
      </w:r>
      <w:r w:rsidRPr="00C9593F">
        <w:rPr>
          <w:u w:val="single"/>
        </w:rPr>
        <w:t xml:space="preserve">the </w:t>
      </w:r>
      <w:r w:rsidRPr="00C9593F">
        <w:rPr>
          <w:highlight w:val="cyan"/>
          <w:u w:val="single"/>
        </w:rPr>
        <w:t>hazard</w:t>
      </w:r>
      <w:r w:rsidRPr="00C9593F">
        <w:rPr>
          <w:u w:val="single"/>
        </w:rPr>
        <w:t xml:space="preserve"> that </w:t>
      </w:r>
      <w:r w:rsidRPr="00C9593F">
        <w:rPr>
          <w:highlight w:val="cyan"/>
          <w:u w:val="single"/>
        </w:rPr>
        <w:t xml:space="preserve">legislatures </w:t>
      </w:r>
      <w:r w:rsidRPr="00C9593F">
        <w:rPr>
          <w:u w:val="single"/>
        </w:rPr>
        <w:t>will</w:t>
      </w:r>
      <w:r w:rsidRPr="00C9593F">
        <w:t xml:space="preserve"> </w:t>
      </w:r>
      <w:r w:rsidRPr="00C9593F">
        <w:rPr>
          <w:b/>
          <w:iCs/>
          <w:highlight w:val="cyan"/>
          <w:u w:val="single"/>
          <w:bdr w:val="single" w:sz="8" w:space="0" w:color="auto"/>
        </w:rPr>
        <w:t>inadvertently</w:t>
      </w:r>
      <w:r w:rsidRPr="00C9593F">
        <w:rPr>
          <w:b/>
          <w:iCs/>
          <w:u w:val="single"/>
          <w:bdr w:val="single" w:sz="8" w:space="0" w:color="auto"/>
        </w:rPr>
        <w:t xml:space="preserve"> </w:t>
      </w:r>
      <w:r w:rsidRPr="00C9593F">
        <w:rPr>
          <w:b/>
          <w:iCs/>
          <w:highlight w:val="cyan"/>
          <w:u w:val="single"/>
          <w:bdr w:val="single" w:sz="8" w:space="0" w:color="auto"/>
        </w:rPr>
        <w:t>authorize anticompetitive conduct</w:t>
      </w:r>
      <w:r w:rsidRPr="00C9593F">
        <w:t xml:space="preserve">. </w:t>
      </w:r>
      <w:r w:rsidRPr="00C9593F">
        <w:rPr>
          <w:highlight w:val="cyan"/>
          <w:u w:val="single"/>
        </w:rPr>
        <w:t>State</w:t>
      </w:r>
      <w:r w:rsidRPr="00C9593F">
        <w:rPr>
          <w:u w:val="single"/>
        </w:rPr>
        <w:t xml:space="preserve"> legislature</w:t>
      </w:r>
      <w:r w:rsidRPr="00C9593F">
        <w:rPr>
          <w:highlight w:val="cyan"/>
          <w:u w:val="single"/>
        </w:rPr>
        <w:t>s</w:t>
      </w:r>
      <w:r w:rsidRPr="00C9593F">
        <w:rPr>
          <w:u w:val="single"/>
        </w:rPr>
        <w:t xml:space="preserve"> </w:t>
      </w:r>
      <w:r w:rsidRPr="00C9593F">
        <w:rPr>
          <w:highlight w:val="cyan"/>
          <w:u w:val="single"/>
        </w:rPr>
        <w:t>cannot possibly anticipate every</w:t>
      </w:r>
      <w:r w:rsidRPr="00C9593F">
        <w:rPr>
          <w:u w:val="single"/>
        </w:rPr>
        <w:t xml:space="preserve"> potential </w:t>
      </w:r>
      <w:r w:rsidRPr="00C9593F">
        <w:rPr>
          <w:highlight w:val="cyan"/>
          <w:u w:val="single"/>
        </w:rPr>
        <w:t>anticompetitive consequence</w:t>
      </w:r>
      <w:r w:rsidRPr="00C9593F">
        <w:rPr>
          <w:u w:val="single"/>
        </w:rPr>
        <w:t xml:space="preserve"> of</w:t>
      </w:r>
      <w:r w:rsidRPr="00C9593F">
        <w:t xml:space="preserve"> these </w:t>
      </w:r>
      <w:r w:rsidRPr="00C9593F">
        <w:rPr>
          <w:u w:val="single"/>
        </w:rPr>
        <w:t>delegations</w:t>
      </w:r>
      <w:r w:rsidRPr="00C9593F">
        <w:t xml:space="preserve"> of authority </w:t>
      </w:r>
      <w:r w:rsidRPr="00C9593F">
        <w:rPr>
          <w:highlight w:val="cyan"/>
          <w:u w:val="single"/>
        </w:rPr>
        <w:t>and explicitly disavow</w:t>
      </w:r>
      <w:r w:rsidRPr="00C9593F">
        <w:rPr>
          <w:u w:val="single"/>
        </w:rPr>
        <w:t xml:space="preserve"> antitrust </w:t>
      </w:r>
      <w:r w:rsidRPr="00C9593F">
        <w:rPr>
          <w:highlight w:val="cyan"/>
          <w:u w:val="single"/>
        </w:rPr>
        <w:t xml:space="preserve">immunity for </w:t>
      </w:r>
      <w:proofErr w:type="spellStart"/>
      <w:proofErr w:type="gramStart"/>
      <w:r w:rsidRPr="00C9593F">
        <w:rPr>
          <w:highlight w:val="cyan"/>
          <w:u w:val="single"/>
        </w:rPr>
        <w:t>every one</w:t>
      </w:r>
      <w:proofErr w:type="spellEnd"/>
      <w:proofErr w:type="gramEnd"/>
      <w:r w:rsidRPr="00C9593F">
        <w:t>. “‘</w:t>
      </w:r>
      <w:r w:rsidRPr="00C9593F">
        <w:rPr>
          <w:u w:val="single"/>
        </w:rPr>
        <w:t xml:space="preserve">No legislature . . . can be expected to catalog all of the anticipated effects’ of a statute delegating authority to a substate governmental entity.” Phoebe Putney, </w:t>
      </w:r>
      <w:r w:rsidRPr="00C9593F">
        <w:t xml:space="preserve">133 S. Ct. at 1012 (quoting Hallie, 471 U.S. at 43).  </w:t>
      </w:r>
    </w:p>
    <w:p w14:paraId="5BD78DBD" w14:textId="77777777" w:rsidR="00CF65EE" w:rsidRPr="00C9593F" w:rsidRDefault="00CF65EE" w:rsidP="00CF65EE">
      <w:pPr>
        <w:rPr>
          <w:u w:val="single"/>
        </w:rPr>
      </w:pPr>
      <w:r w:rsidRPr="00C9593F">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C9593F">
        <w:rPr>
          <w:highlight w:val="cyan"/>
          <w:u w:val="single"/>
        </w:rPr>
        <w:t>Otherwise</w:t>
      </w:r>
      <w:r w:rsidRPr="00C9593F">
        <w:t xml:space="preserve">, </w:t>
      </w:r>
      <w:r w:rsidRPr="00C9593F">
        <w:rPr>
          <w:highlight w:val="cyan"/>
          <w:u w:val="single"/>
        </w:rPr>
        <w:t>states would be</w:t>
      </w:r>
      <w:r w:rsidRPr="00C9593F">
        <w:rPr>
          <w:highlight w:val="cyan"/>
        </w:rPr>
        <w:t xml:space="preserve"> </w:t>
      </w:r>
      <w:r w:rsidRPr="00C9593F">
        <w:rPr>
          <w:b/>
          <w:iCs/>
          <w:highlight w:val="cyan"/>
          <w:u w:val="single"/>
          <w:bdr w:val="single" w:sz="8" w:space="0" w:color="auto"/>
        </w:rPr>
        <w:t>impeded in</w:t>
      </w:r>
      <w:r w:rsidRPr="00C9593F">
        <w:rPr>
          <w:b/>
          <w:iCs/>
          <w:u w:val="single"/>
          <w:bdr w:val="single" w:sz="8" w:space="0" w:color="auto"/>
        </w:rPr>
        <w:t xml:space="preserve"> their </w:t>
      </w:r>
      <w:r w:rsidRPr="00C9593F">
        <w:rPr>
          <w:b/>
          <w:iCs/>
          <w:highlight w:val="cyan"/>
          <w:u w:val="single"/>
          <w:bdr w:val="single" w:sz="8" w:space="0" w:color="auto"/>
        </w:rPr>
        <w:t>freedom of action</w:t>
      </w:r>
      <w:r w:rsidRPr="00C9593F">
        <w:t xml:space="preserve"> </w:t>
      </w:r>
      <w:r w:rsidRPr="00C9593F">
        <w:rPr>
          <w:highlight w:val="cyan"/>
          <w:u w:val="single"/>
        </w:rPr>
        <w:t>because they</w:t>
      </w:r>
      <w:r w:rsidRPr="00C9593F">
        <w:rPr>
          <w:u w:val="single"/>
        </w:rPr>
        <w:t xml:space="preserve"> would have to </w:t>
      </w:r>
      <w:r w:rsidRPr="00C9593F">
        <w:rPr>
          <w:highlight w:val="cyan"/>
          <w:u w:val="single"/>
        </w:rPr>
        <w:t>act “in the shadow of state-action immunity whenever they</w:t>
      </w:r>
      <w:r w:rsidRPr="00C9593F">
        <w:rPr>
          <w:u w:val="single"/>
        </w:rPr>
        <w:t xml:space="preserve"> enter[ed] the realm of economic </w:t>
      </w:r>
      <w:r w:rsidRPr="00C9593F">
        <w:rPr>
          <w:highlight w:val="cyan"/>
          <w:u w:val="single"/>
        </w:rPr>
        <w:t>regulat</w:t>
      </w:r>
      <w:r w:rsidRPr="00C9593F">
        <w:rPr>
          <w:u w:val="single"/>
        </w:rPr>
        <w:t>ion.”</w:t>
      </w:r>
      <w:r w:rsidRPr="00C9593F">
        <w:t xml:space="preserve"> </w:t>
      </w:r>
      <w:proofErr w:type="spellStart"/>
      <w:r w:rsidRPr="00C9593F">
        <w:t>Ticor</w:t>
      </w:r>
      <w:proofErr w:type="spellEnd"/>
      <w:r w:rsidRPr="00C9593F">
        <w:t xml:space="preserve">, 504 U.S. at 636. The </w:t>
      </w:r>
      <w:r w:rsidRPr="00C9593F">
        <w:rPr>
          <w:b/>
          <w:iCs/>
          <w:highlight w:val="cyan"/>
          <w:u w:val="single"/>
          <w:bdr w:val="single" w:sz="8" w:space="0" w:color="auto"/>
        </w:rPr>
        <w:t>limited</w:t>
      </w:r>
      <w:r w:rsidRPr="00C9593F">
        <w:t xml:space="preserve"> and careful </w:t>
      </w:r>
      <w:r w:rsidRPr="00C9593F">
        <w:rPr>
          <w:b/>
          <w:iCs/>
          <w:highlight w:val="cyan"/>
          <w:u w:val="single"/>
          <w:bdr w:val="single" w:sz="8" w:space="0" w:color="auto"/>
        </w:rPr>
        <w:t>application</w:t>
      </w:r>
      <w:r w:rsidRPr="00C9593F">
        <w:rPr>
          <w:u w:val="single"/>
        </w:rPr>
        <w:t xml:space="preserve"> of </w:t>
      </w:r>
      <w:r w:rsidRPr="00C9593F">
        <w:t xml:space="preserve">the </w:t>
      </w:r>
      <w:r w:rsidRPr="00C9593F">
        <w:rPr>
          <w:u w:val="single"/>
        </w:rPr>
        <w:t>state-action immunity doctrine</w:t>
      </w:r>
      <w:r w:rsidRPr="00C9593F">
        <w:t xml:space="preserve"> </w:t>
      </w:r>
      <w:r w:rsidRPr="00C9593F">
        <w:rPr>
          <w:highlight w:val="cyan"/>
          <w:u w:val="single"/>
        </w:rPr>
        <w:t>gives</w:t>
      </w:r>
      <w:r w:rsidRPr="00C9593F">
        <w:rPr>
          <w:highlight w:val="cyan"/>
        </w:rPr>
        <w:t xml:space="preserve"> </w:t>
      </w:r>
      <w:r w:rsidRPr="00C9593F">
        <w:rPr>
          <w:highlight w:val="cyan"/>
          <w:u w:val="single"/>
        </w:rPr>
        <w:t>states</w:t>
      </w:r>
      <w:r w:rsidRPr="00C9593F">
        <w:t xml:space="preserve"> </w:t>
      </w:r>
      <w:r w:rsidRPr="00C9593F">
        <w:rPr>
          <w:b/>
          <w:iCs/>
          <w:u w:val="single"/>
          <w:bdr w:val="single" w:sz="8" w:space="0" w:color="auto"/>
        </w:rPr>
        <w:t xml:space="preserve">the most </w:t>
      </w:r>
      <w:r w:rsidRPr="00C9593F">
        <w:rPr>
          <w:b/>
          <w:iCs/>
          <w:highlight w:val="cyan"/>
          <w:u w:val="single"/>
          <w:bdr w:val="single" w:sz="8" w:space="0" w:color="auto"/>
        </w:rPr>
        <w:t>freedom</w:t>
      </w:r>
      <w:r w:rsidRPr="00C9593F">
        <w:t xml:space="preserve"> in delegating power and crafting regulatory entities, </w:t>
      </w:r>
      <w:r w:rsidRPr="00C9593F">
        <w:rPr>
          <w:highlight w:val="cyan"/>
          <w:u w:val="single"/>
        </w:rPr>
        <w:t>ensuring</w:t>
      </w:r>
      <w:r w:rsidRPr="00C9593F">
        <w:rPr>
          <w:u w:val="single"/>
        </w:rPr>
        <w:t xml:space="preserve"> </w:t>
      </w:r>
      <w:r w:rsidRPr="00C9593F">
        <w:rPr>
          <w:highlight w:val="cyan"/>
          <w:u w:val="single"/>
        </w:rPr>
        <w:t>legislatures</w:t>
      </w:r>
      <w:r w:rsidRPr="00C9593F">
        <w:rPr>
          <w:u w:val="single"/>
        </w:rPr>
        <w:t xml:space="preserve"> that they </w:t>
      </w:r>
      <w:r w:rsidRPr="00C9593F">
        <w:rPr>
          <w:highlight w:val="cyan"/>
          <w:u w:val="single"/>
        </w:rPr>
        <w:t xml:space="preserve">will not </w:t>
      </w:r>
      <w:r w:rsidRPr="00C9593F">
        <w:rPr>
          <w:b/>
          <w:iCs/>
          <w:highlight w:val="cyan"/>
          <w:u w:val="single"/>
          <w:bdr w:val="single" w:sz="8" w:space="0" w:color="auto"/>
        </w:rPr>
        <w:t>accidentally confer immunity</w:t>
      </w:r>
      <w:r w:rsidRPr="00C9593F">
        <w:t xml:space="preserve"> </w:t>
      </w:r>
      <w:r w:rsidRPr="00C9593F">
        <w:rPr>
          <w:highlight w:val="cyan"/>
          <w:u w:val="single"/>
        </w:rPr>
        <w:t>and allow</w:t>
      </w:r>
      <w:r w:rsidRPr="00C9593F">
        <w:rPr>
          <w:u w:val="single"/>
        </w:rPr>
        <w:t xml:space="preserve"> regulatory bodies to go </w:t>
      </w:r>
      <w:r w:rsidRPr="00C9593F">
        <w:rPr>
          <w:b/>
          <w:iCs/>
          <w:highlight w:val="cyan"/>
          <w:u w:val="single"/>
          <w:bdr w:val="single" w:sz="8" w:space="0" w:color="auto"/>
        </w:rPr>
        <w:t>rogue</w:t>
      </w:r>
      <w:r w:rsidRPr="00C9593F">
        <w:rPr>
          <w:u w:val="single"/>
        </w:rPr>
        <w:t xml:space="preserve"> with </w:t>
      </w:r>
      <w:r w:rsidRPr="00C9593F">
        <w:rPr>
          <w:b/>
          <w:iCs/>
          <w:highlight w:val="cyan"/>
          <w:u w:val="single"/>
          <w:bdr w:val="single" w:sz="8" w:space="0" w:color="auto"/>
        </w:rPr>
        <w:t>anticompetitive conduct</w:t>
      </w:r>
      <w:r w:rsidRPr="00C9593F">
        <w:rPr>
          <w:u w:val="single"/>
        </w:rPr>
        <w:t xml:space="preserve"> that deviates from the states’ interest</w:t>
      </w:r>
      <w:r w:rsidRPr="00C9593F">
        <w:t xml:space="preserve"> </w:t>
      </w:r>
      <w:r w:rsidRPr="00C9593F">
        <w:rPr>
          <w:u w:val="single"/>
        </w:rPr>
        <w:t>of preserving robust marketplace competition for the benefit of their residents.</w:t>
      </w:r>
    </w:p>
    <w:p w14:paraId="776583D8" w14:textId="77777777" w:rsidR="00CF65EE" w:rsidRDefault="00CF65EE" w:rsidP="00CF65EE">
      <w:pPr>
        <w:keepNext/>
        <w:keepLines/>
        <w:pageBreakBefore/>
        <w:spacing w:before="40" w:after="0"/>
        <w:jc w:val="center"/>
        <w:outlineLvl w:val="2"/>
        <w:rPr>
          <w:rFonts w:eastAsiaTheme="majorEastAsia" w:cstheme="majorBidi"/>
          <w:b/>
          <w:sz w:val="28"/>
          <w:szCs w:val="28"/>
          <w:u w:val="single"/>
        </w:rPr>
      </w:pPr>
      <w:r w:rsidRPr="00C9593F">
        <w:rPr>
          <w:rFonts w:eastAsiaTheme="majorEastAsia" w:cstheme="majorBidi"/>
          <w:b/>
          <w:sz w:val="28"/>
          <w:szCs w:val="28"/>
          <w:u w:val="single"/>
        </w:rPr>
        <w:t>Plan</w:t>
      </w:r>
    </w:p>
    <w:p w14:paraId="0C7FDCCC" w14:textId="77777777" w:rsidR="00CF65EE" w:rsidRDefault="00CF65EE" w:rsidP="00CF65EE"/>
    <w:p w14:paraId="2046442B" w14:textId="77777777" w:rsidR="00CF65EE" w:rsidRPr="00037192" w:rsidRDefault="00CF65EE" w:rsidP="00CF65EE">
      <w:r w:rsidRPr="00037192">
        <w:t>The United States Federal Government should substantially increase prohibitions on anticompetitive business practices by the private sector immunized by state action immunity.</w:t>
      </w:r>
    </w:p>
    <w:p w14:paraId="42B1F917" w14:textId="77777777" w:rsidR="00CF65EE" w:rsidRDefault="00CF65EE" w:rsidP="00CF65EE">
      <w:pPr>
        <w:pStyle w:val="Heading3"/>
      </w:pPr>
      <w:r>
        <w:t>2</w:t>
      </w:r>
    </w:p>
    <w:p w14:paraId="40ADCE88" w14:textId="77777777" w:rsidR="00CF65EE" w:rsidRDefault="00CF65EE" w:rsidP="00CF65EE">
      <w:pPr>
        <w:pStyle w:val="Heading4"/>
      </w:pPr>
      <w:r>
        <w:t>Advantage Two: Rural Health</w:t>
      </w:r>
    </w:p>
    <w:p w14:paraId="66D915D0" w14:textId="77777777" w:rsidR="00CF65EE" w:rsidRPr="007F6C19" w:rsidRDefault="00CF65EE" w:rsidP="00CF65EE"/>
    <w:p w14:paraId="3126C7AC" w14:textId="77777777" w:rsidR="00CF65EE" w:rsidRPr="00FE2181" w:rsidRDefault="00CF65EE" w:rsidP="00CF65EE">
      <w:pPr>
        <w:pStyle w:val="Heading4"/>
        <w:rPr>
          <w:u w:val="single"/>
        </w:rPr>
      </w:pPr>
      <w:r>
        <w:t xml:space="preserve">Rural health disruptions collapse cause </w:t>
      </w:r>
      <w:r>
        <w:rPr>
          <w:u w:val="single"/>
        </w:rPr>
        <w:t>food shocks</w:t>
      </w:r>
      <w:r>
        <w:t xml:space="preserve"> </w:t>
      </w:r>
    </w:p>
    <w:p w14:paraId="37C6D5AC" w14:textId="77777777" w:rsidR="00CF65EE" w:rsidRPr="0074560B" w:rsidRDefault="00CF65EE" w:rsidP="00CF65EE">
      <w:proofErr w:type="spellStart"/>
      <w:r w:rsidRPr="000E2A86">
        <w:rPr>
          <w:rStyle w:val="Style13ptBold"/>
        </w:rPr>
        <w:t>Alemian</w:t>
      </w:r>
      <w:proofErr w:type="spellEnd"/>
      <w:r w:rsidRPr="000E2A86">
        <w:rPr>
          <w:rStyle w:val="Style13ptBold"/>
        </w:rPr>
        <w:t xml:space="preserve"> 16</w:t>
      </w:r>
      <w:r>
        <w:t xml:space="preserve"> [</w:t>
      </w:r>
      <w:r w:rsidRPr="000E2A86">
        <w:t xml:space="preserve">David </w:t>
      </w:r>
      <w:proofErr w:type="spellStart"/>
      <w:r>
        <w:t>Alemian</w:t>
      </w:r>
      <w:proofErr w:type="spellEnd"/>
      <w:r w:rsidRPr="000E2A86">
        <w:t>, Vice President - Capital Crest Financial Group</w:t>
      </w:r>
      <w:r>
        <w:t>.</w:t>
      </w:r>
      <w:r w:rsidRPr="000E2A86">
        <w:t xml:space="preserve"> 11-8-2016, "Rural Healthcare Is a Matter of National Security," MD Magazine, http://www.mdmag.com/physicians-money-digest/contributor/david-alemian-/2016/11/rural-healthcare-is-a-matter-of-national-security</w:t>
      </w:r>
      <w:r>
        <w:t>]</w:t>
      </w:r>
    </w:p>
    <w:p w14:paraId="61FFE633" w14:textId="77777777" w:rsidR="00CF65EE" w:rsidRPr="00801A96" w:rsidRDefault="00CF65EE" w:rsidP="00CF65EE">
      <w:pPr>
        <w:rPr>
          <w:sz w:val="16"/>
        </w:rPr>
      </w:pPr>
      <w:r w:rsidRPr="00801A96">
        <w:rPr>
          <w:sz w:val="16"/>
        </w:rPr>
        <w:t xml:space="preserve">Value-based healthcare has made </w:t>
      </w:r>
      <w:r w:rsidRPr="00801A96">
        <w:rPr>
          <w:rStyle w:val="StyleUnderline"/>
        </w:rPr>
        <w:t>the problem of talent retention</w:t>
      </w:r>
      <w:r w:rsidRPr="00801A96">
        <w:rPr>
          <w:sz w:val="16"/>
        </w:rPr>
        <w:t xml:space="preserve"> and recruitment </w:t>
      </w:r>
      <w:r w:rsidRPr="00801A96">
        <w:rPr>
          <w:rStyle w:val="StyleUnderline"/>
        </w:rPr>
        <w:t>in rural America</w:t>
      </w:r>
      <w:r w:rsidRPr="00801A96">
        <w:rPr>
          <w:sz w:val="16"/>
        </w:rPr>
        <w:t xml:space="preserve"> </w:t>
      </w:r>
      <w:r w:rsidRPr="00801A96">
        <w:rPr>
          <w:rStyle w:val="StyleUnderline"/>
        </w:rPr>
        <w:t>a matter of</w:t>
      </w:r>
      <w:r w:rsidRPr="00801A96">
        <w:rPr>
          <w:sz w:val="16"/>
        </w:rPr>
        <w:t xml:space="preserve"> </w:t>
      </w:r>
      <w:r w:rsidRPr="00801A96">
        <w:rPr>
          <w:rStyle w:val="Emphasis"/>
        </w:rPr>
        <w:t>national security</w:t>
      </w:r>
      <w:r w:rsidRPr="00801A96">
        <w:rPr>
          <w:sz w:val="16"/>
        </w:rPr>
        <w:t xml:space="preserve">. </w:t>
      </w:r>
      <w:r w:rsidRPr="00FE2181">
        <w:rPr>
          <w:rStyle w:val="StyleUnderline"/>
          <w:highlight w:val="cyan"/>
        </w:rPr>
        <w:t>Talent shortages</w:t>
      </w:r>
      <w:r w:rsidRPr="00801A96">
        <w:rPr>
          <w:rStyle w:val="StyleUnderline"/>
        </w:rPr>
        <w:t xml:space="preserve"> </w:t>
      </w:r>
      <w:r w:rsidRPr="00FE2181">
        <w:rPr>
          <w:rStyle w:val="StyleUnderline"/>
          <w:highlight w:val="cyan"/>
        </w:rPr>
        <w:t>make it</w:t>
      </w:r>
      <w:r w:rsidRPr="00FE2181">
        <w:rPr>
          <w:sz w:val="16"/>
          <w:highlight w:val="cyan"/>
        </w:rPr>
        <w:t xml:space="preserve"> </w:t>
      </w:r>
      <w:r w:rsidRPr="00FE2181">
        <w:rPr>
          <w:rStyle w:val="Emphasis"/>
          <w:highlight w:val="cyan"/>
        </w:rPr>
        <w:t>nearly impossible</w:t>
      </w:r>
      <w:r w:rsidRPr="00801A96">
        <w:rPr>
          <w:sz w:val="16"/>
        </w:rPr>
        <w:t xml:space="preserve"> </w:t>
      </w:r>
      <w:r w:rsidRPr="00FE2181">
        <w:rPr>
          <w:rStyle w:val="StyleUnderline"/>
          <w:highlight w:val="cyan"/>
        </w:rPr>
        <w:t>for rural</w:t>
      </w:r>
      <w:r w:rsidRPr="00801A96">
        <w:rPr>
          <w:sz w:val="16"/>
        </w:rPr>
        <w:t xml:space="preserve"> health </w:t>
      </w:r>
      <w:r w:rsidRPr="00FE2181">
        <w:rPr>
          <w:rStyle w:val="StyleUnderline"/>
          <w:highlight w:val="cyan"/>
        </w:rPr>
        <w:t>organizations</w:t>
      </w:r>
      <w:r w:rsidRPr="00801A96">
        <w:rPr>
          <w:sz w:val="16"/>
        </w:rPr>
        <w:t xml:space="preserve"> to successfully transition to value-based healthcare.  </w:t>
      </w:r>
      <w:r w:rsidRPr="00FE2181">
        <w:rPr>
          <w:rStyle w:val="StyleUnderline"/>
          <w:highlight w:val="cyan"/>
        </w:rPr>
        <w:t>Without</w:t>
      </w:r>
      <w:r w:rsidRPr="00801A96">
        <w:rPr>
          <w:sz w:val="16"/>
        </w:rPr>
        <w:t xml:space="preserve"> the needed </w:t>
      </w:r>
      <w:proofErr w:type="gramStart"/>
      <w:r w:rsidRPr="00801A96">
        <w:rPr>
          <w:rStyle w:val="StyleUnderline"/>
        </w:rPr>
        <w:t>high quality</w:t>
      </w:r>
      <w:proofErr w:type="gramEnd"/>
      <w:r w:rsidRPr="00801A96">
        <w:rPr>
          <w:rStyle w:val="StyleUnderline"/>
        </w:rPr>
        <w:t xml:space="preserve"> </w:t>
      </w:r>
      <w:r w:rsidRPr="00FE2181">
        <w:rPr>
          <w:rStyle w:val="StyleUnderline"/>
          <w:highlight w:val="cyan"/>
        </w:rPr>
        <w:t>talent</w:t>
      </w:r>
      <w:r w:rsidRPr="00801A96">
        <w:rPr>
          <w:sz w:val="16"/>
        </w:rPr>
        <w:t xml:space="preserve">, </w:t>
      </w:r>
      <w:r w:rsidRPr="00801A96">
        <w:rPr>
          <w:rStyle w:val="StyleUnderline"/>
        </w:rPr>
        <w:t>rural</w:t>
      </w:r>
      <w:r w:rsidRPr="00801A96">
        <w:rPr>
          <w:sz w:val="16"/>
        </w:rPr>
        <w:t xml:space="preserve"> </w:t>
      </w:r>
      <w:r w:rsidRPr="00801A96">
        <w:rPr>
          <w:rStyle w:val="StyleUnderline"/>
        </w:rPr>
        <w:t>health organizations</w:t>
      </w:r>
      <w:r w:rsidRPr="00801A96">
        <w:rPr>
          <w:sz w:val="16"/>
        </w:rPr>
        <w:t xml:space="preserve"> </w:t>
      </w:r>
      <w:r w:rsidRPr="00801A96">
        <w:rPr>
          <w:rStyle w:val="StyleUnderline"/>
        </w:rPr>
        <w:t>will be</w:t>
      </w:r>
      <w:r w:rsidRPr="00801A96">
        <w:rPr>
          <w:sz w:val="16"/>
        </w:rPr>
        <w:t xml:space="preserve"> </w:t>
      </w:r>
      <w:r w:rsidRPr="00FE2181">
        <w:rPr>
          <w:rStyle w:val="Emphasis"/>
          <w:highlight w:val="cyan"/>
        </w:rPr>
        <w:t>unable to deliver</w:t>
      </w:r>
      <w:r w:rsidRPr="00801A96">
        <w:rPr>
          <w:sz w:val="16"/>
        </w:rPr>
        <w:t xml:space="preserve"> high quality </w:t>
      </w:r>
      <w:r w:rsidRPr="00FE2181">
        <w:rPr>
          <w:rStyle w:val="Emphasis"/>
          <w:highlight w:val="cyan"/>
        </w:rPr>
        <w:t>healthcare</w:t>
      </w:r>
      <w:r w:rsidRPr="00801A96">
        <w:rPr>
          <w:sz w:val="16"/>
        </w:rPr>
        <w:t>.  As a result, Medicare and Medicaid would financially penalize them.</w:t>
      </w:r>
    </w:p>
    <w:p w14:paraId="312F0DA4" w14:textId="77777777" w:rsidR="00CF65EE" w:rsidRPr="00801A96" w:rsidRDefault="00CF65EE" w:rsidP="00CF65EE">
      <w:pPr>
        <w:rPr>
          <w:rStyle w:val="StyleUnderline"/>
        </w:rPr>
      </w:pPr>
      <w:r w:rsidRPr="00350739">
        <w:rPr>
          <w:sz w:val="16"/>
          <w:szCs w:val="16"/>
        </w:rPr>
        <w:t>Rural health organizations are already struggling with enormous turnover rates and costs t</w:t>
      </w:r>
      <w:r w:rsidRPr="00801A96">
        <w:rPr>
          <w:sz w:val="16"/>
        </w:rPr>
        <w:t xml:space="preserve">hat run up into the millions of dollars each year.  The additional financial burden </w:t>
      </w:r>
      <w:r w:rsidRPr="00FE2181">
        <w:rPr>
          <w:sz w:val="12"/>
          <w:szCs w:val="12"/>
        </w:rPr>
        <w:t>of penalties from Medicare and Medicaid wil</w:t>
      </w:r>
      <w:r w:rsidRPr="00801A96">
        <w:rPr>
          <w:sz w:val="16"/>
        </w:rPr>
        <w:t xml:space="preserve">l </w:t>
      </w:r>
      <w:r w:rsidRPr="00FE2181">
        <w:rPr>
          <w:rStyle w:val="Emphasis"/>
          <w:highlight w:val="cyan"/>
        </w:rPr>
        <w:t xml:space="preserve">put many </w:t>
      </w:r>
      <w:r w:rsidRPr="00FE2181">
        <w:rPr>
          <w:rStyle w:val="Emphasis"/>
        </w:rPr>
        <w:t>rural health</w:t>
      </w:r>
      <w:r w:rsidRPr="00801A96">
        <w:rPr>
          <w:rStyle w:val="Emphasis"/>
        </w:rPr>
        <w:t xml:space="preserve"> organizations</w:t>
      </w:r>
      <w:r w:rsidRPr="00801A96">
        <w:rPr>
          <w:sz w:val="16"/>
        </w:rPr>
        <w:t xml:space="preserve"> at risk of going </w:t>
      </w:r>
      <w:r w:rsidRPr="00FE2181">
        <w:rPr>
          <w:rStyle w:val="Emphasis"/>
          <w:highlight w:val="cyan"/>
        </w:rPr>
        <w:t>out of business</w:t>
      </w:r>
      <w:r w:rsidRPr="00801A96">
        <w:rPr>
          <w:sz w:val="16"/>
        </w:rPr>
        <w:t xml:space="preserve">.   </w:t>
      </w:r>
      <w:r w:rsidRPr="00FE2181">
        <w:rPr>
          <w:rStyle w:val="StyleUnderline"/>
        </w:rPr>
        <w:t>If too many</w:t>
      </w:r>
      <w:r w:rsidRPr="00FE2181">
        <w:rPr>
          <w:sz w:val="16"/>
        </w:rPr>
        <w:t xml:space="preserve"> rural health organizations </w:t>
      </w:r>
      <w:r w:rsidRPr="00FE2181">
        <w:rPr>
          <w:rStyle w:val="StyleUnderline"/>
        </w:rPr>
        <w:t>go out of business</w:t>
      </w:r>
      <w:r w:rsidRPr="00801A96">
        <w:rPr>
          <w:sz w:val="16"/>
        </w:rPr>
        <w:t xml:space="preserve">, </w:t>
      </w:r>
      <w:r w:rsidRPr="00FE2181">
        <w:rPr>
          <w:rStyle w:val="StyleUnderline"/>
          <w:highlight w:val="cyan"/>
        </w:rPr>
        <w:t>it then becomes</w:t>
      </w:r>
      <w:r w:rsidRPr="00801A96">
        <w:rPr>
          <w:sz w:val="16"/>
        </w:rPr>
        <w:t xml:space="preserve"> </w:t>
      </w:r>
      <w:r w:rsidRPr="00FE2181">
        <w:rPr>
          <w:rStyle w:val="Emphasis"/>
          <w:highlight w:val="cyan"/>
        </w:rPr>
        <w:t xml:space="preserve">a matter of </w:t>
      </w:r>
      <w:r w:rsidRPr="00350739">
        <w:rPr>
          <w:rStyle w:val="Emphasis"/>
        </w:rPr>
        <w:t xml:space="preserve">national </w:t>
      </w:r>
      <w:r w:rsidRPr="00FE2181">
        <w:rPr>
          <w:rStyle w:val="Emphasis"/>
          <w:highlight w:val="cyan"/>
        </w:rPr>
        <w:t>security</w:t>
      </w:r>
      <w:r w:rsidRPr="00801A96">
        <w:rPr>
          <w:sz w:val="16"/>
        </w:rPr>
        <w:t xml:space="preserve"> and here’s </w:t>
      </w:r>
      <w:r w:rsidRPr="00801A96">
        <w:rPr>
          <w:rStyle w:val="StyleUnderline"/>
        </w:rPr>
        <w:t>why:</w:t>
      </w:r>
    </w:p>
    <w:p w14:paraId="752B219E" w14:textId="77777777" w:rsidR="00CF65EE" w:rsidRPr="00800D41" w:rsidRDefault="00CF65EE" w:rsidP="00CF65EE">
      <w:pPr>
        <w:rPr>
          <w:sz w:val="16"/>
          <w:szCs w:val="16"/>
        </w:rPr>
      </w:pPr>
      <w:r w:rsidRPr="00FE2181">
        <w:rPr>
          <w:rStyle w:val="StyleUnderline"/>
          <w:highlight w:val="cyan"/>
        </w:rPr>
        <w:t>In</w:t>
      </w:r>
      <w:r w:rsidRPr="00801A96">
        <w:rPr>
          <w:sz w:val="16"/>
        </w:rPr>
        <w:t xml:space="preserve"> most </w:t>
      </w:r>
      <w:r w:rsidRPr="00FE2181">
        <w:rPr>
          <w:rStyle w:val="StyleUnderline"/>
          <w:highlight w:val="cyan"/>
        </w:rPr>
        <w:t>rural communities</w:t>
      </w:r>
      <w:r w:rsidRPr="00801A96">
        <w:rPr>
          <w:sz w:val="16"/>
        </w:rPr>
        <w:t xml:space="preserve">, </w:t>
      </w:r>
      <w:r w:rsidRPr="00800D41">
        <w:rPr>
          <w:rStyle w:val="StyleUnderline"/>
        </w:rPr>
        <w:t>the</w:t>
      </w:r>
      <w:r w:rsidRPr="00801A96">
        <w:rPr>
          <w:rStyle w:val="StyleUnderline"/>
        </w:rPr>
        <w:t xml:space="preserve"> </w:t>
      </w:r>
      <w:r w:rsidRPr="00FE2181">
        <w:rPr>
          <w:rStyle w:val="StyleUnderline"/>
          <w:highlight w:val="cyan"/>
        </w:rPr>
        <w:t>healthcare</w:t>
      </w:r>
      <w:r w:rsidRPr="00801A96">
        <w:rPr>
          <w:rStyle w:val="StyleUnderline"/>
        </w:rPr>
        <w:t xml:space="preserve"> </w:t>
      </w:r>
      <w:r w:rsidRPr="00800D41">
        <w:rPr>
          <w:rStyle w:val="StyleUnderline"/>
        </w:rPr>
        <w:t>organization</w:t>
      </w:r>
      <w:r w:rsidRPr="00801A96">
        <w:rPr>
          <w:sz w:val="16"/>
        </w:rPr>
        <w:t xml:space="preserve"> </w:t>
      </w:r>
      <w:r w:rsidRPr="00FE2181">
        <w:rPr>
          <w:rStyle w:val="StyleUnderline"/>
          <w:highlight w:val="cyan"/>
        </w:rPr>
        <w:t>is the</w:t>
      </w:r>
      <w:r w:rsidRPr="00FE2181">
        <w:rPr>
          <w:sz w:val="16"/>
          <w:highlight w:val="cyan"/>
        </w:rPr>
        <w:t xml:space="preserve"> </w:t>
      </w:r>
      <w:r w:rsidRPr="00FE2181">
        <w:rPr>
          <w:rStyle w:val="Emphasis"/>
          <w:highlight w:val="cyan"/>
        </w:rPr>
        <w:t>largest employer</w:t>
      </w:r>
      <w:r w:rsidRPr="00801A96">
        <w:rPr>
          <w:sz w:val="16"/>
        </w:rPr>
        <w:t xml:space="preserve">.  </w:t>
      </w:r>
      <w:r w:rsidRPr="00FE2181">
        <w:rPr>
          <w:rStyle w:val="StyleUnderline"/>
          <w:highlight w:val="cyan"/>
        </w:rPr>
        <w:t xml:space="preserve">When </w:t>
      </w:r>
      <w:r w:rsidRPr="00911487">
        <w:rPr>
          <w:rStyle w:val="StyleUnderline"/>
        </w:rPr>
        <w:t>the largest employer</w:t>
      </w:r>
      <w:r w:rsidRPr="00911487">
        <w:rPr>
          <w:sz w:val="16"/>
        </w:rPr>
        <w:t xml:space="preserve"> </w:t>
      </w:r>
      <w:r w:rsidRPr="00911487">
        <w:rPr>
          <w:rStyle w:val="StyleUnderline"/>
        </w:rPr>
        <w:t>goes</w:t>
      </w:r>
      <w:r w:rsidRPr="00801A96">
        <w:rPr>
          <w:rStyle w:val="StyleUnderline"/>
        </w:rPr>
        <w:t xml:space="preserve"> </w:t>
      </w:r>
      <w:r w:rsidRPr="00FE2181">
        <w:rPr>
          <w:rStyle w:val="StyleUnderline"/>
          <w:highlight w:val="cyan"/>
        </w:rPr>
        <w:t>out of business</w:t>
      </w:r>
      <w:r w:rsidRPr="00801A96">
        <w:rPr>
          <w:sz w:val="16"/>
        </w:rPr>
        <w:t xml:space="preserve">, </w:t>
      </w:r>
      <w:r w:rsidRPr="00FE2181">
        <w:rPr>
          <w:rStyle w:val="Emphasis"/>
          <w:highlight w:val="cyan"/>
        </w:rPr>
        <w:t>the community collapses</w:t>
      </w:r>
      <w:r w:rsidRPr="00801A96">
        <w:rPr>
          <w:sz w:val="16"/>
        </w:rPr>
        <w:t xml:space="preserve"> </w:t>
      </w:r>
      <w:r w:rsidRPr="00801A96">
        <w:rPr>
          <w:rStyle w:val="StyleUnderline"/>
        </w:rPr>
        <w:t>and</w:t>
      </w:r>
      <w:r w:rsidRPr="00801A96">
        <w:rPr>
          <w:sz w:val="16"/>
        </w:rPr>
        <w:t xml:space="preserve"> </w:t>
      </w:r>
      <w:r w:rsidRPr="00FE2181">
        <w:rPr>
          <w:rStyle w:val="Emphasis"/>
          <w:highlight w:val="cyan"/>
        </w:rPr>
        <w:t>people move away</w:t>
      </w:r>
      <w:r w:rsidRPr="00801A96">
        <w:rPr>
          <w:sz w:val="16"/>
        </w:rPr>
        <w:t xml:space="preserve">.  What was </w:t>
      </w:r>
      <w:r w:rsidRPr="00FE2181">
        <w:rPr>
          <w:rStyle w:val="StyleUnderline"/>
          <w:highlight w:val="cyan"/>
        </w:rPr>
        <w:t xml:space="preserve">once </w:t>
      </w:r>
      <w:r w:rsidRPr="00800D41">
        <w:rPr>
          <w:rStyle w:val="StyleUnderline"/>
        </w:rPr>
        <w:t xml:space="preserve">a </w:t>
      </w:r>
      <w:r w:rsidRPr="00FE2181">
        <w:rPr>
          <w:rStyle w:val="StyleUnderline"/>
          <w:highlight w:val="cyan"/>
        </w:rPr>
        <w:t xml:space="preserve">thriving </w:t>
      </w:r>
      <w:r w:rsidRPr="00800D41">
        <w:rPr>
          <w:rStyle w:val="StyleUnderline"/>
        </w:rPr>
        <w:t>community</w:t>
      </w:r>
      <w:r w:rsidRPr="00801A96">
        <w:rPr>
          <w:sz w:val="16"/>
        </w:rPr>
        <w:t xml:space="preserve"> then </w:t>
      </w:r>
      <w:proofErr w:type="gramStart"/>
      <w:r w:rsidRPr="00800D41">
        <w:rPr>
          <w:rStyle w:val="StyleUnderline"/>
        </w:rPr>
        <w:t>becomes</w:t>
      </w:r>
      <w:proofErr w:type="gramEnd"/>
      <w:r w:rsidRPr="00800D41">
        <w:rPr>
          <w:rStyle w:val="StyleUnderline"/>
        </w:rPr>
        <w:t xml:space="preserve"> </w:t>
      </w:r>
      <w:r w:rsidRPr="00FE2181">
        <w:rPr>
          <w:rStyle w:val="StyleUnderline"/>
          <w:highlight w:val="cyan"/>
        </w:rPr>
        <w:t xml:space="preserve">a </w:t>
      </w:r>
      <w:r w:rsidRPr="00FE2181">
        <w:rPr>
          <w:rStyle w:val="Emphasis"/>
          <w:highlight w:val="cyan"/>
        </w:rPr>
        <w:t>ghost town</w:t>
      </w:r>
      <w:r w:rsidRPr="00801A96">
        <w:rPr>
          <w:sz w:val="16"/>
        </w:rPr>
        <w:t xml:space="preserve">.  </w:t>
      </w:r>
      <w:r w:rsidRPr="00911487">
        <w:rPr>
          <w:rStyle w:val="StyleUnderline"/>
        </w:rPr>
        <w:t>Rural America</w:t>
      </w:r>
      <w:r w:rsidRPr="00911487">
        <w:rPr>
          <w:sz w:val="16"/>
        </w:rPr>
        <w:t xml:space="preserve"> </w:t>
      </w:r>
      <w:r w:rsidRPr="00911487">
        <w:rPr>
          <w:rStyle w:val="StyleUnderline"/>
        </w:rPr>
        <w:t>produces</w:t>
      </w:r>
      <w:r w:rsidRPr="00911487">
        <w:rPr>
          <w:sz w:val="16"/>
        </w:rPr>
        <w:t xml:space="preserve"> the </w:t>
      </w:r>
      <w:r w:rsidRPr="00911487">
        <w:rPr>
          <w:rStyle w:val="StyleUnderline"/>
        </w:rPr>
        <w:t>food</w:t>
      </w:r>
      <w:r w:rsidRPr="00911487">
        <w:rPr>
          <w:sz w:val="16"/>
        </w:rPr>
        <w:t xml:space="preserve"> </w:t>
      </w:r>
      <w:r w:rsidRPr="00911487">
        <w:rPr>
          <w:sz w:val="16"/>
          <w:szCs w:val="16"/>
        </w:rPr>
        <w:t>that</w:t>
      </w:r>
      <w:r w:rsidRPr="00800D41">
        <w:rPr>
          <w:sz w:val="16"/>
          <w:szCs w:val="16"/>
        </w:rPr>
        <w:t xml:space="preserve"> feeds the rest of the country. </w:t>
      </w:r>
    </w:p>
    <w:p w14:paraId="12B5B0D3" w14:textId="77777777" w:rsidR="00CF65EE" w:rsidRDefault="00CF65EE" w:rsidP="00CF65EE">
      <w:pPr>
        <w:rPr>
          <w:sz w:val="16"/>
        </w:rPr>
      </w:pPr>
      <w:r w:rsidRPr="00FE2181">
        <w:rPr>
          <w:rStyle w:val="StyleUnderline"/>
          <w:highlight w:val="cyan"/>
        </w:rPr>
        <w:t>What will happen when</w:t>
      </w:r>
      <w:r w:rsidRPr="00801A96">
        <w:rPr>
          <w:sz w:val="16"/>
        </w:rPr>
        <w:t xml:space="preserve"> our </w:t>
      </w:r>
      <w:r w:rsidRPr="00801A96">
        <w:rPr>
          <w:rStyle w:val="StyleUnderline"/>
        </w:rPr>
        <w:t xml:space="preserve">amber waves of </w:t>
      </w:r>
      <w:r w:rsidRPr="00FE2181">
        <w:rPr>
          <w:rStyle w:val="StyleUnderline"/>
          <w:highlight w:val="cyan"/>
        </w:rPr>
        <w:t>grain</w:t>
      </w:r>
      <w:r w:rsidRPr="00801A96">
        <w:rPr>
          <w:sz w:val="16"/>
        </w:rPr>
        <w:t xml:space="preserve"> </w:t>
      </w:r>
      <w:r w:rsidRPr="00FE2181">
        <w:rPr>
          <w:rStyle w:val="StyleUnderline"/>
          <w:highlight w:val="cyan"/>
        </w:rPr>
        <w:t>turn to</w:t>
      </w:r>
      <w:r w:rsidRPr="00801A96">
        <w:rPr>
          <w:rStyle w:val="StyleUnderline"/>
        </w:rPr>
        <w:t xml:space="preserve"> desert</w:t>
      </w:r>
      <w:r w:rsidRPr="00801A96">
        <w:rPr>
          <w:sz w:val="16"/>
        </w:rPr>
        <w:t xml:space="preserve"> </w:t>
      </w:r>
      <w:r w:rsidRPr="00FE2181">
        <w:rPr>
          <w:rStyle w:val="StyleUnderline"/>
          <w:highlight w:val="cyan"/>
        </w:rPr>
        <w:t>wastelands</w:t>
      </w:r>
      <w:r w:rsidRPr="00801A96">
        <w:rPr>
          <w:sz w:val="16"/>
        </w:rPr>
        <w:t xml:space="preserve"> </w:t>
      </w:r>
      <w:r w:rsidRPr="00FE2181">
        <w:rPr>
          <w:rStyle w:val="StyleUnderline"/>
          <w:highlight w:val="cyan"/>
        </w:rPr>
        <w:t>because there is no one</w:t>
      </w:r>
      <w:r w:rsidRPr="00FE2181">
        <w:rPr>
          <w:sz w:val="16"/>
          <w:highlight w:val="cyan"/>
        </w:rPr>
        <w:t xml:space="preserve"> </w:t>
      </w:r>
      <w:r w:rsidRPr="00FE2181">
        <w:rPr>
          <w:rStyle w:val="StyleUnderline"/>
          <w:highlight w:val="cyan"/>
        </w:rPr>
        <w:t>to work</w:t>
      </w:r>
      <w:r w:rsidRPr="00801A96">
        <w:rPr>
          <w:sz w:val="16"/>
        </w:rPr>
        <w:t xml:space="preserve"> our great </w:t>
      </w:r>
      <w:r w:rsidRPr="00FE2181">
        <w:rPr>
          <w:rStyle w:val="StyleUnderline"/>
          <w:highlight w:val="cyan"/>
        </w:rPr>
        <w:t>farmlands?</w:t>
      </w:r>
      <w:r w:rsidRPr="00801A96">
        <w:rPr>
          <w:sz w:val="16"/>
        </w:rPr>
        <w:t xml:space="preserve">  As </w:t>
      </w:r>
      <w:r w:rsidRPr="00FE2181">
        <w:rPr>
          <w:rStyle w:val="Emphasis"/>
          <w:highlight w:val="cyan"/>
        </w:rPr>
        <w:t>the source of food dries up</w:t>
      </w:r>
      <w:r w:rsidRPr="00801A96">
        <w:rPr>
          <w:rStyle w:val="Emphasis"/>
        </w:rPr>
        <w:t>,</w:t>
      </w:r>
      <w:r w:rsidRPr="00801A96">
        <w:rPr>
          <w:sz w:val="16"/>
        </w:rPr>
        <w:t xml:space="preserve"> and store shelves empty, the price of food will go through the roof.   As food prices go up, hyperinflation will become a reality, and our printed money will become worthless.  Almost overnight, Americans will begin to go hungry because they won’t be able to afford to put food on the table.</w:t>
      </w:r>
    </w:p>
    <w:p w14:paraId="5F4D3D08" w14:textId="77777777" w:rsidR="00CF65EE" w:rsidRPr="00BC1967" w:rsidRDefault="00CF65EE" w:rsidP="00CF65EE">
      <w:pPr>
        <w:pStyle w:val="Heading4"/>
        <w:rPr>
          <w:u w:val="single"/>
        </w:rPr>
      </w:pPr>
      <w:r>
        <w:t xml:space="preserve">US shocks cause </w:t>
      </w:r>
      <w:r>
        <w:rPr>
          <w:u w:val="single"/>
        </w:rPr>
        <w:t>extinction</w:t>
      </w:r>
      <w:r>
        <w:t xml:space="preserve"> –</w:t>
      </w:r>
      <w:r w:rsidRPr="00800D41">
        <w:t xml:space="preserve">causes </w:t>
      </w:r>
      <w:r w:rsidRPr="00800D41">
        <w:rPr>
          <w:u w:val="single"/>
        </w:rPr>
        <w:t>global</w:t>
      </w:r>
      <w:r>
        <w:rPr>
          <w:u w:val="single"/>
        </w:rPr>
        <w:t xml:space="preserve"> conflict</w:t>
      </w:r>
      <w:r>
        <w:t xml:space="preserve"> </w:t>
      </w:r>
    </w:p>
    <w:p w14:paraId="312B4675" w14:textId="77777777" w:rsidR="00CF65EE" w:rsidRPr="00FF25FF" w:rsidRDefault="00CF65EE" w:rsidP="00CF65EE">
      <w:proofErr w:type="spellStart"/>
      <w:r w:rsidRPr="00FF25FF">
        <w:rPr>
          <w:rStyle w:val="Style13ptBold"/>
        </w:rPr>
        <w:t>DoCampo</w:t>
      </w:r>
      <w:proofErr w:type="spellEnd"/>
      <w:r w:rsidRPr="00FF25FF">
        <w:rPr>
          <w:rStyle w:val="Style13ptBold"/>
        </w:rPr>
        <w:t xml:space="preserve"> 17</w:t>
      </w:r>
      <w:r>
        <w:t xml:space="preserve"> [Isabel </w:t>
      </w:r>
      <w:proofErr w:type="spellStart"/>
      <w:r>
        <w:t>DoCampo</w:t>
      </w:r>
      <w:proofErr w:type="spellEnd"/>
      <w:r>
        <w:t xml:space="preserve"> joined the Council's Global Food and Agriculture Program in 2015 and currently serves as a research associate. Previously, she has conducted research for Vivo </w:t>
      </w:r>
      <w:proofErr w:type="spellStart"/>
      <w:r>
        <w:t>en</w:t>
      </w:r>
      <w:proofErr w:type="spellEnd"/>
      <w:r>
        <w:t xml:space="preserve"> </w:t>
      </w:r>
      <w:proofErr w:type="spellStart"/>
      <w:r>
        <w:t>Positivo</w:t>
      </w:r>
      <w:proofErr w:type="spellEnd"/>
      <w:r>
        <w:t xml:space="preserve">, a Bolivian HIV organization, and served as a fellow for the Project on International Peace and Security, through which she presented a policy brief regarding epidemic security at the National Press Club in Washington, DC. </w:t>
      </w:r>
      <w:proofErr w:type="spellStart"/>
      <w:r>
        <w:t>DoCampo</w:t>
      </w:r>
      <w:proofErr w:type="spellEnd"/>
      <w:r>
        <w:t xml:space="preserve"> holds a BA in international relations with a minor in public health from the College of William and Mary 2-8-2017 https://www.thechicagocouncil.org/blog/global-food-thought/food-secure-future-warding-instability-and-conflict]</w:t>
      </w:r>
    </w:p>
    <w:p w14:paraId="643AB538" w14:textId="77777777" w:rsidR="00CF65EE" w:rsidRPr="00BC1967" w:rsidRDefault="00CF65EE" w:rsidP="00CF65EE">
      <w:pPr>
        <w:rPr>
          <w:sz w:val="14"/>
        </w:rPr>
      </w:pPr>
      <w:r w:rsidRPr="00BC1967">
        <w:rPr>
          <w:sz w:val="14"/>
        </w:rPr>
        <w:t>Food Insecurity and Price Shocks can Spark Violence and Political Instability</w:t>
      </w:r>
    </w:p>
    <w:p w14:paraId="3B470075" w14:textId="77777777" w:rsidR="00CF65EE" w:rsidRPr="00BC1967" w:rsidRDefault="00CF65EE" w:rsidP="00CF65EE">
      <w:pPr>
        <w:rPr>
          <w:sz w:val="14"/>
        </w:rPr>
      </w:pPr>
      <w:r w:rsidRPr="00FF25FF">
        <w:rPr>
          <w:rStyle w:val="StyleUnderline"/>
        </w:rPr>
        <w:t>We</w:t>
      </w:r>
      <w:r w:rsidRPr="00BC1967">
        <w:rPr>
          <w:sz w:val="14"/>
        </w:rPr>
        <w:t xml:space="preserve"> have </w:t>
      </w:r>
      <w:r w:rsidRPr="00FF25FF">
        <w:rPr>
          <w:rStyle w:val="StyleUnderline"/>
        </w:rPr>
        <w:t>learned</w:t>
      </w:r>
      <w:r w:rsidRPr="00BC1967">
        <w:rPr>
          <w:sz w:val="14"/>
        </w:rPr>
        <w:t xml:space="preserve"> </w:t>
      </w:r>
      <w:r w:rsidRPr="00FF25FF">
        <w:rPr>
          <w:rStyle w:val="StyleUnderline"/>
        </w:rPr>
        <w:t>time and again</w:t>
      </w:r>
      <w:r w:rsidRPr="00BC1967">
        <w:rPr>
          <w:sz w:val="14"/>
        </w:rPr>
        <w:t xml:space="preserve"> </w:t>
      </w:r>
      <w:r w:rsidRPr="00FF25FF">
        <w:rPr>
          <w:rStyle w:val="StyleUnderline"/>
        </w:rPr>
        <w:t>that</w:t>
      </w:r>
      <w:r w:rsidRPr="00BC1967">
        <w:rPr>
          <w:sz w:val="14"/>
        </w:rPr>
        <w:t xml:space="preserve"> </w:t>
      </w:r>
      <w:r w:rsidRPr="00BC1967">
        <w:rPr>
          <w:rStyle w:val="Emphasis"/>
          <w:highlight w:val="cyan"/>
        </w:rPr>
        <w:t>food supply shocks</w:t>
      </w:r>
      <w:r w:rsidRPr="00BC1967">
        <w:rPr>
          <w:sz w:val="14"/>
        </w:rPr>
        <w:t>—like food price spikes—</w:t>
      </w:r>
      <w:r w:rsidRPr="00BC1967">
        <w:rPr>
          <w:rStyle w:val="StyleUnderline"/>
          <w:highlight w:val="cyan"/>
        </w:rPr>
        <w:t>lead to</w:t>
      </w:r>
      <w:r w:rsidRPr="00BC1967">
        <w:rPr>
          <w:sz w:val="14"/>
          <w:highlight w:val="cyan"/>
        </w:rPr>
        <w:t xml:space="preserve"> </w:t>
      </w:r>
      <w:r w:rsidRPr="00BC1967">
        <w:rPr>
          <w:rStyle w:val="Emphasis"/>
          <w:highlight w:val="cyan"/>
        </w:rPr>
        <w:t>instability</w:t>
      </w:r>
      <w:r w:rsidRPr="00BC1967">
        <w:rPr>
          <w:sz w:val="14"/>
          <w:highlight w:val="cyan"/>
        </w:rPr>
        <w:t xml:space="preserve">, </w:t>
      </w:r>
      <w:r w:rsidRPr="00BC1967">
        <w:rPr>
          <w:rStyle w:val="Emphasis"/>
          <w:highlight w:val="cyan"/>
        </w:rPr>
        <w:t>violence</w:t>
      </w:r>
      <w:r w:rsidRPr="00BC1967">
        <w:rPr>
          <w:sz w:val="14"/>
          <w:highlight w:val="cyan"/>
        </w:rPr>
        <w:t xml:space="preserve">, </w:t>
      </w:r>
      <w:r w:rsidRPr="00BC1967">
        <w:rPr>
          <w:rStyle w:val="StyleUnderline"/>
          <w:highlight w:val="cyan"/>
        </w:rPr>
        <w:t>and</w:t>
      </w:r>
      <w:r w:rsidRPr="00BC1967">
        <w:rPr>
          <w:sz w:val="14"/>
        </w:rPr>
        <w:t xml:space="preserve"> even </w:t>
      </w:r>
      <w:r w:rsidRPr="00BC1967">
        <w:rPr>
          <w:rStyle w:val="Emphasis"/>
          <w:highlight w:val="cyan"/>
        </w:rPr>
        <w:t>regime</w:t>
      </w:r>
      <w:r w:rsidRPr="00FF25FF">
        <w:rPr>
          <w:rStyle w:val="Emphasis"/>
        </w:rPr>
        <w:t xml:space="preserve"> </w:t>
      </w:r>
      <w:r w:rsidRPr="00BC1967">
        <w:rPr>
          <w:rStyle w:val="Emphasis"/>
          <w:highlight w:val="cyan"/>
        </w:rPr>
        <w:t>collapse</w:t>
      </w:r>
      <w:r w:rsidRPr="00BC1967">
        <w:rPr>
          <w:sz w:val="14"/>
        </w:rPr>
        <w:t>. In 2007 and 2008, when global food prices spiked dramatically, the governments of Haiti and Madagascar fell in the wake of food price-related protests. In 2010 and 2011, food prices were again implicated in the destabilizing uprisings of the Arab Spring. More recently, severe food shortages and soaring inflation have sparked rioting and lootings throughout Venezuela, as 90 percent of Venezuelan families struggle to afford food.</w:t>
      </w:r>
    </w:p>
    <w:p w14:paraId="2DE95D8D" w14:textId="77777777" w:rsidR="00CF65EE" w:rsidRPr="00BC1967" w:rsidRDefault="00CF65EE" w:rsidP="00CF65EE">
      <w:pPr>
        <w:rPr>
          <w:sz w:val="14"/>
        </w:rPr>
      </w:pPr>
      <w:r w:rsidRPr="00BC1967">
        <w:rPr>
          <w:rStyle w:val="StyleUnderline"/>
        </w:rPr>
        <w:t>Council</w:t>
      </w:r>
      <w:r w:rsidRPr="00BC1967">
        <w:rPr>
          <w:sz w:val="14"/>
        </w:rPr>
        <w:t xml:space="preserve"> </w:t>
      </w:r>
      <w:r w:rsidRPr="00BC1967">
        <w:rPr>
          <w:rStyle w:val="StyleUnderline"/>
          <w:highlight w:val="cyan"/>
        </w:rPr>
        <w:t>research</w:t>
      </w:r>
      <w:r w:rsidRPr="00BC1967">
        <w:rPr>
          <w:sz w:val="14"/>
        </w:rPr>
        <w:t xml:space="preserve"> </w:t>
      </w:r>
      <w:r w:rsidRPr="00BC1967">
        <w:rPr>
          <w:rStyle w:val="StyleUnderline"/>
        </w:rPr>
        <w:t>has</w:t>
      </w:r>
      <w:r w:rsidRPr="00BC1967">
        <w:rPr>
          <w:sz w:val="14"/>
        </w:rPr>
        <w:t xml:space="preserve"> </w:t>
      </w:r>
      <w:r w:rsidRPr="00BC1967">
        <w:rPr>
          <w:rStyle w:val="StyleUnderline"/>
          <w:highlight w:val="cyan"/>
        </w:rPr>
        <w:t>found</w:t>
      </w:r>
      <w:r w:rsidRPr="00BC1967">
        <w:rPr>
          <w:sz w:val="14"/>
        </w:rPr>
        <w:t xml:space="preserve"> </w:t>
      </w:r>
      <w:r w:rsidRPr="00BC1967">
        <w:rPr>
          <w:rStyle w:val="StyleUnderline"/>
        </w:rPr>
        <w:t>that</w:t>
      </w:r>
      <w:r w:rsidRPr="00BC1967">
        <w:rPr>
          <w:sz w:val="14"/>
        </w:rPr>
        <w:t xml:space="preserve"> </w:t>
      </w:r>
      <w:r w:rsidRPr="00BC1967">
        <w:rPr>
          <w:rStyle w:val="StyleUnderline"/>
        </w:rPr>
        <w:t>food</w:t>
      </w:r>
      <w:r w:rsidRPr="00BC1967">
        <w:rPr>
          <w:sz w:val="14"/>
        </w:rPr>
        <w:t xml:space="preserve"> price-related </w:t>
      </w:r>
      <w:r w:rsidRPr="00BC1967">
        <w:rPr>
          <w:rStyle w:val="StyleUnderline"/>
          <w:highlight w:val="cyan"/>
        </w:rPr>
        <w:t>unrest</w:t>
      </w:r>
      <w:r w:rsidRPr="00BC1967">
        <w:rPr>
          <w:sz w:val="14"/>
        </w:rPr>
        <w:t xml:space="preserve"> </w:t>
      </w:r>
      <w:r w:rsidRPr="00BC1967">
        <w:rPr>
          <w:rStyle w:val="StyleUnderline"/>
        </w:rPr>
        <w:t>occurs</w:t>
      </w:r>
      <w:r w:rsidRPr="00BC1967">
        <w:rPr>
          <w:sz w:val="14"/>
        </w:rPr>
        <w:t xml:space="preserve"> most often in urban areas, </w:t>
      </w:r>
      <w:r w:rsidRPr="00BC1967">
        <w:rPr>
          <w:rStyle w:val="StyleUnderline"/>
        </w:rPr>
        <w:t xml:space="preserve">particularly </w:t>
      </w:r>
      <w:r w:rsidRPr="00BC1967">
        <w:rPr>
          <w:rStyle w:val="StyleUnderline"/>
          <w:highlight w:val="cyan"/>
        </w:rPr>
        <w:t>in</w:t>
      </w:r>
      <w:r w:rsidRPr="00BC1967">
        <w:rPr>
          <w:rStyle w:val="StyleUnderline"/>
        </w:rPr>
        <w:t xml:space="preserve"> </w:t>
      </w:r>
      <w:r w:rsidRPr="00BC1967">
        <w:rPr>
          <w:rStyle w:val="StyleUnderline"/>
          <w:highlight w:val="cyan"/>
        </w:rPr>
        <w:t>low- and middle-income</w:t>
      </w:r>
      <w:r w:rsidRPr="00BC1967">
        <w:rPr>
          <w:rStyle w:val="StyleUnderline"/>
        </w:rPr>
        <w:t xml:space="preserve"> </w:t>
      </w:r>
      <w:r w:rsidRPr="00BC1967">
        <w:rPr>
          <w:rStyle w:val="StyleUnderline"/>
          <w:highlight w:val="cyan"/>
        </w:rPr>
        <w:t>countries</w:t>
      </w:r>
      <w:r w:rsidRPr="00BC1967">
        <w:rPr>
          <w:sz w:val="14"/>
        </w:rPr>
        <w:t xml:space="preserve">. </w:t>
      </w:r>
      <w:r w:rsidRPr="00BC1967">
        <w:rPr>
          <w:rStyle w:val="Emphasis"/>
        </w:rPr>
        <w:t>Africa</w:t>
      </w:r>
      <w:r w:rsidRPr="00BC1967">
        <w:rPr>
          <w:sz w:val="14"/>
        </w:rPr>
        <w:t xml:space="preserve"> </w:t>
      </w:r>
      <w:r w:rsidRPr="00BC1967">
        <w:rPr>
          <w:rStyle w:val="StyleUnderline"/>
        </w:rPr>
        <w:t>and</w:t>
      </w:r>
      <w:r w:rsidRPr="00BC1967">
        <w:rPr>
          <w:sz w:val="14"/>
        </w:rPr>
        <w:t xml:space="preserve"> </w:t>
      </w:r>
      <w:r w:rsidRPr="00BC1967">
        <w:rPr>
          <w:rStyle w:val="Emphasis"/>
        </w:rPr>
        <w:t>Asia</w:t>
      </w:r>
      <w:r w:rsidRPr="00BC1967">
        <w:rPr>
          <w:sz w:val="14"/>
        </w:rPr>
        <w:t xml:space="preserve">, where rates of undernourishment are high and rates of urbanization are higher, </w:t>
      </w:r>
      <w:r w:rsidRPr="00BC1967">
        <w:rPr>
          <w:rStyle w:val="StyleUnderline"/>
        </w:rPr>
        <w:t>housed</w:t>
      </w:r>
      <w:r w:rsidRPr="00BC1967">
        <w:rPr>
          <w:sz w:val="14"/>
        </w:rPr>
        <w:t xml:space="preserve"> 28 of the 29 </w:t>
      </w:r>
      <w:r w:rsidRPr="00BC1967">
        <w:rPr>
          <w:rStyle w:val="StyleUnderline"/>
        </w:rPr>
        <w:t>riots</w:t>
      </w:r>
      <w:r w:rsidRPr="00BC1967">
        <w:rPr>
          <w:sz w:val="14"/>
        </w:rPr>
        <w:t xml:space="preserve"> that occurred </w:t>
      </w:r>
      <w:r w:rsidRPr="00BC1967">
        <w:rPr>
          <w:rStyle w:val="StyleUnderline"/>
        </w:rPr>
        <w:t>during</w:t>
      </w:r>
      <w:r w:rsidRPr="00BC1967">
        <w:rPr>
          <w:sz w:val="14"/>
        </w:rPr>
        <w:t xml:space="preserve"> the food price spikes in 2007-200</w:t>
      </w:r>
      <w:r w:rsidRPr="00BC1967">
        <w:rPr>
          <w:rStyle w:val="StyleUnderline"/>
        </w:rPr>
        <w:t>8</w:t>
      </w:r>
      <w:r w:rsidRPr="00BC1967">
        <w:rPr>
          <w:sz w:val="14"/>
        </w:rPr>
        <w:t xml:space="preserve"> </w:t>
      </w:r>
      <w:r w:rsidRPr="00BC1967">
        <w:rPr>
          <w:rStyle w:val="StyleUnderline"/>
        </w:rPr>
        <w:t>and</w:t>
      </w:r>
      <w:r w:rsidRPr="00BC1967">
        <w:rPr>
          <w:sz w:val="14"/>
        </w:rPr>
        <w:t xml:space="preserve"> 2010-20</w:t>
      </w:r>
      <w:r w:rsidRPr="00BC1967">
        <w:rPr>
          <w:rStyle w:val="StyleUnderline"/>
        </w:rPr>
        <w:t>11</w:t>
      </w:r>
      <w:r w:rsidRPr="00BC1967">
        <w:rPr>
          <w:sz w:val="14"/>
        </w:rPr>
        <w:t xml:space="preserve">. In developing cities on these continents, impoverished urban dwellers may spend up to 50 percent of their incomes on food. Additionally, </w:t>
      </w:r>
      <w:r w:rsidRPr="00BC1967">
        <w:rPr>
          <w:rStyle w:val="StyleUnderline"/>
        </w:rPr>
        <w:t>food supplies in these</w:t>
      </w:r>
      <w:r w:rsidRPr="00BC1967">
        <w:rPr>
          <w:sz w:val="14"/>
        </w:rPr>
        <w:t xml:space="preserve"> </w:t>
      </w:r>
      <w:r w:rsidRPr="00BC1967">
        <w:rPr>
          <w:rStyle w:val="StyleUnderline"/>
        </w:rPr>
        <w:t>cities</w:t>
      </w:r>
      <w:r w:rsidRPr="00BC1967">
        <w:rPr>
          <w:sz w:val="14"/>
        </w:rPr>
        <w:t xml:space="preserve"> many be </w:t>
      </w:r>
      <w:r w:rsidRPr="00BC1967">
        <w:rPr>
          <w:rStyle w:val="StyleUnderline"/>
        </w:rPr>
        <w:t>tenuous</w:t>
      </w:r>
      <w:r w:rsidRPr="00BC1967">
        <w:rPr>
          <w:sz w:val="14"/>
        </w:rPr>
        <w:t xml:space="preserve">—either </w:t>
      </w:r>
      <w:r w:rsidRPr="00BC1967">
        <w:rPr>
          <w:rStyle w:val="Emphasis"/>
          <w:highlight w:val="cyan"/>
        </w:rPr>
        <w:t>dependent on</w:t>
      </w:r>
      <w:r w:rsidRPr="00BC1967">
        <w:rPr>
          <w:sz w:val="14"/>
        </w:rPr>
        <w:t xml:space="preserve"> food </w:t>
      </w:r>
      <w:r w:rsidRPr="00BC1967">
        <w:rPr>
          <w:rStyle w:val="Emphasis"/>
          <w:highlight w:val="cyan"/>
        </w:rPr>
        <w:t>imports</w:t>
      </w:r>
      <w:r w:rsidRPr="00BC1967">
        <w:rPr>
          <w:sz w:val="14"/>
        </w:rPr>
        <w:t xml:space="preserve"> or domestic production </w:t>
      </w:r>
      <w:r w:rsidRPr="00BC1967">
        <w:rPr>
          <w:rStyle w:val="Emphasis"/>
          <w:highlight w:val="cyan"/>
        </w:rPr>
        <w:t>vulnerable to external shocks</w:t>
      </w:r>
      <w:r w:rsidRPr="00BC1967">
        <w:rPr>
          <w:sz w:val="14"/>
        </w:rPr>
        <w:t>. As such, urban consumers in low- and middle-income countries may face chronic food insecurity, significant food price volatility, and little ability to absorb price shocks—these factors all contribute to the likelihood of rioting and unrest in urban areas plagued by hunger crises.</w:t>
      </w:r>
    </w:p>
    <w:p w14:paraId="6CB6A3EA" w14:textId="77777777" w:rsidR="00CF65EE" w:rsidRPr="00BC1967" w:rsidRDefault="00CF65EE" w:rsidP="00CF65EE">
      <w:pPr>
        <w:rPr>
          <w:sz w:val="14"/>
        </w:rPr>
      </w:pPr>
      <w:r w:rsidRPr="00BC1967">
        <w:rPr>
          <w:sz w:val="14"/>
        </w:rPr>
        <w:t xml:space="preserve">Rural citizens—though they </w:t>
      </w:r>
      <w:proofErr w:type="gramStart"/>
      <w:r w:rsidRPr="00BC1967">
        <w:rPr>
          <w:sz w:val="14"/>
        </w:rPr>
        <w:t>aren’t able to</w:t>
      </w:r>
      <w:proofErr w:type="gramEnd"/>
      <w:r w:rsidRPr="00BC1967">
        <w:rPr>
          <w:sz w:val="14"/>
        </w:rPr>
        <w:t xml:space="preserve"> mobilize as readily as their urban counterparts—are deeply impacted by instability in agricultural markets and chronic food insecurity. Rural communities depend on stable food prices, sufficient agricultural inputs, and fair agrarian policy to sustain their livelihoods. In their absence, rural residents may be more likely to engage in civil unrest. The Revolutionary Armed Forces of Colombia (FARC)—which concluded peace negotiations with the government in December after a bloody, 52-year conflict—was formed by disenfranchised rural communities, who had suffered from a collapse in agricultural markets and a lack of agrarian reform. FARC continued to recruit poor, rural people throughout its insurgency.</w:t>
      </w:r>
    </w:p>
    <w:p w14:paraId="35BB42F7" w14:textId="77777777" w:rsidR="00CF65EE" w:rsidRPr="00BC1967" w:rsidRDefault="00CF65EE" w:rsidP="00CF65EE">
      <w:pPr>
        <w:rPr>
          <w:sz w:val="14"/>
        </w:rPr>
      </w:pPr>
      <w:r w:rsidRPr="00BC1967">
        <w:rPr>
          <w:sz w:val="14"/>
        </w:rPr>
        <w:t>Food Insecurity is a Powerful Driver for Migration</w:t>
      </w:r>
    </w:p>
    <w:p w14:paraId="6C04DA6A" w14:textId="77777777" w:rsidR="00CF65EE" w:rsidRPr="00BC1967" w:rsidRDefault="00CF65EE" w:rsidP="00CF65EE">
      <w:pPr>
        <w:rPr>
          <w:sz w:val="14"/>
        </w:rPr>
      </w:pPr>
      <w:r w:rsidRPr="00BC1967">
        <w:rPr>
          <w:rStyle w:val="StyleUnderline"/>
        </w:rPr>
        <w:t>Food insecurity</w:t>
      </w:r>
      <w:r w:rsidRPr="00BC1967">
        <w:rPr>
          <w:sz w:val="14"/>
        </w:rPr>
        <w:t xml:space="preserve"> </w:t>
      </w:r>
      <w:r w:rsidRPr="00BC1967">
        <w:rPr>
          <w:rStyle w:val="StyleUnderline"/>
        </w:rPr>
        <w:t xml:space="preserve">is </w:t>
      </w:r>
      <w:r w:rsidRPr="00911487">
        <w:rPr>
          <w:rStyle w:val="StyleUnderline"/>
        </w:rPr>
        <w:t>not only a</w:t>
      </w:r>
      <w:r w:rsidRPr="00911487">
        <w:rPr>
          <w:sz w:val="14"/>
        </w:rPr>
        <w:t xml:space="preserve"> potential </w:t>
      </w:r>
      <w:r w:rsidRPr="00911487">
        <w:rPr>
          <w:rStyle w:val="StyleUnderline"/>
        </w:rPr>
        <w:t>driver of conflict</w:t>
      </w:r>
      <w:r w:rsidRPr="00911487">
        <w:rPr>
          <w:sz w:val="14"/>
        </w:rPr>
        <w:t xml:space="preserve">, </w:t>
      </w:r>
      <w:r w:rsidRPr="00911487">
        <w:rPr>
          <w:rStyle w:val="StyleUnderline"/>
        </w:rPr>
        <w:t>but</w:t>
      </w:r>
      <w:r w:rsidRPr="00911487">
        <w:rPr>
          <w:sz w:val="14"/>
        </w:rPr>
        <w:t xml:space="preserve"> it </w:t>
      </w:r>
      <w:r w:rsidRPr="00911487">
        <w:rPr>
          <w:rStyle w:val="StyleUnderline"/>
        </w:rPr>
        <w:t>can</w:t>
      </w:r>
      <w:r w:rsidRPr="00911487">
        <w:rPr>
          <w:sz w:val="14"/>
        </w:rPr>
        <w:t xml:space="preserve"> also </w:t>
      </w:r>
      <w:r w:rsidRPr="00911487">
        <w:rPr>
          <w:rStyle w:val="StyleUnderline"/>
        </w:rPr>
        <w:t>spur</w:t>
      </w:r>
      <w:r w:rsidRPr="00911487">
        <w:rPr>
          <w:sz w:val="14"/>
        </w:rPr>
        <w:t xml:space="preserve"> </w:t>
      </w:r>
      <w:r w:rsidRPr="00911487">
        <w:rPr>
          <w:rStyle w:val="StyleUnderline"/>
        </w:rPr>
        <w:t>large-scale migration</w:t>
      </w:r>
      <w:r w:rsidRPr="00911487">
        <w:rPr>
          <w:sz w:val="14"/>
        </w:rPr>
        <w:t>. The</w:t>
      </w:r>
      <w:r w:rsidRPr="00BC1967">
        <w:rPr>
          <w:sz w:val="14"/>
        </w:rPr>
        <w:t xml:space="preserve"> World Food </w:t>
      </w:r>
      <w:proofErr w:type="spellStart"/>
      <w:r w:rsidRPr="00BC1967">
        <w:rPr>
          <w:sz w:val="14"/>
        </w:rPr>
        <w:t>Programme</w:t>
      </w:r>
      <w:proofErr w:type="spellEnd"/>
      <w:r w:rsidRPr="00BC1967">
        <w:rPr>
          <w:sz w:val="14"/>
        </w:rPr>
        <w:t xml:space="preserve"> and the International Organization for Migration first identified this relationship in the migratory patterns of subsistence farmers and households impacted by drought in El Salvador, Guatemala, and Honduras in 2014. They found that food insecurity proved a significant factor in decisions to migrate, particularly to the United States, while violence may have also played a less consistent role in outward migration from the region.</w:t>
      </w:r>
    </w:p>
    <w:p w14:paraId="113C08CD" w14:textId="77777777" w:rsidR="00CF65EE" w:rsidRPr="00BC1967" w:rsidRDefault="00CF65EE" w:rsidP="00CF65EE">
      <w:pPr>
        <w:rPr>
          <w:sz w:val="14"/>
        </w:rPr>
      </w:pPr>
      <w:r w:rsidRPr="00BC1967">
        <w:rPr>
          <w:sz w:val="14"/>
        </w:rPr>
        <w:t xml:space="preserve">This is a phenomenon we, sadly, see playing out today across the Middle East and sub-Saharan Africa. In South Sudan, where nearly one third of the population </w:t>
      </w:r>
      <w:proofErr w:type="gramStart"/>
      <w:r w:rsidRPr="00BC1967">
        <w:rPr>
          <w:sz w:val="14"/>
        </w:rPr>
        <w:t>is in need of</w:t>
      </w:r>
      <w:proofErr w:type="gramEnd"/>
      <w:r w:rsidRPr="00BC1967">
        <w:rPr>
          <w:sz w:val="14"/>
        </w:rPr>
        <w:t xml:space="preserve"> emergency food assistance as a result of civil war, 450,000 people have left the country since July 2016. Conflict in Syria, meanwhile, has decimated agricultural production, </w:t>
      </w:r>
      <w:proofErr w:type="gramStart"/>
      <w:r w:rsidRPr="00BC1967">
        <w:rPr>
          <w:sz w:val="14"/>
        </w:rPr>
        <w:t>destroying</w:t>
      </w:r>
      <w:proofErr w:type="gramEnd"/>
      <w:r w:rsidRPr="00BC1967">
        <w:rPr>
          <w:sz w:val="14"/>
        </w:rPr>
        <w:t xml:space="preserve"> agricultural infrastructure and disrupting food supply chains. With little ability to generate livelihood or secure sufficient food, many farmers and rural households have had no choice but to migrate. Those that have fled to refugee camps in the region continue to face hunger as funding cuts have restricted the ability of organizations like WFP and UNHCR to supply sufficient rations and aid; many refugees have chosen to </w:t>
      </w:r>
      <w:proofErr w:type="gramStart"/>
      <w:r w:rsidRPr="00BC1967">
        <w:rPr>
          <w:sz w:val="14"/>
        </w:rPr>
        <w:t>migrate farther,</w:t>
      </w:r>
      <w:proofErr w:type="gramEnd"/>
      <w:r w:rsidRPr="00BC1967">
        <w:rPr>
          <w:sz w:val="14"/>
        </w:rPr>
        <w:t xml:space="preserve"> to Europe in many cases, in response.</w:t>
      </w:r>
    </w:p>
    <w:p w14:paraId="472A505A" w14:textId="77777777" w:rsidR="00CF65EE" w:rsidRPr="00BC1967" w:rsidRDefault="00CF65EE" w:rsidP="00CF65EE">
      <w:pPr>
        <w:rPr>
          <w:sz w:val="14"/>
        </w:rPr>
      </w:pPr>
      <w:r w:rsidRPr="00BC1967">
        <w:rPr>
          <w:sz w:val="14"/>
        </w:rPr>
        <w:t>Food Security Promotes International Security</w:t>
      </w:r>
    </w:p>
    <w:p w14:paraId="3D596928" w14:textId="77777777" w:rsidR="00CF65EE" w:rsidRPr="00BC1967" w:rsidRDefault="00CF65EE" w:rsidP="00CF65EE">
      <w:pPr>
        <w:rPr>
          <w:sz w:val="14"/>
        </w:rPr>
      </w:pPr>
      <w:r w:rsidRPr="00BC1967">
        <w:rPr>
          <w:rStyle w:val="StyleUnderline"/>
        </w:rPr>
        <w:t xml:space="preserve">The impacts of </w:t>
      </w:r>
      <w:r w:rsidRPr="00BC1967">
        <w:rPr>
          <w:rStyle w:val="StyleUnderline"/>
          <w:highlight w:val="cyan"/>
        </w:rPr>
        <w:t>food insecurity</w:t>
      </w:r>
      <w:r w:rsidRPr="00BC1967">
        <w:rPr>
          <w:sz w:val="14"/>
        </w:rPr>
        <w:t xml:space="preserve">, especially when they </w:t>
      </w:r>
      <w:r w:rsidRPr="00BC1967">
        <w:rPr>
          <w:rStyle w:val="StyleUnderline"/>
        </w:rPr>
        <w:t>provoke</w:t>
      </w:r>
      <w:r w:rsidRPr="00BC1967">
        <w:rPr>
          <w:sz w:val="14"/>
        </w:rPr>
        <w:t xml:space="preserve"> </w:t>
      </w:r>
      <w:r w:rsidRPr="00BC1967">
        <w:rPr>
          <w:rStyle w:val="StyleUnderline"/>
        </w:rPr>
        <w:t>instability and unrest</w:t>
      </w:r>
      <w:r w:rsidRPr="00BC1967">
        <w:rPr>
          <w:sz w:val="14"/>
        </w:rPr>
        <w:t xml:space="preserve">, </w:t>
      </w:r>
      <w:r w:rsidRPr="00BC1967">
        <w:rPr>
          <w:rStyle w:val="Emphasis"/>
          <w:highlight w:val="cyan"/>
        </w:rPr>
        <w:t>reach</w:t>
      </w:r>
      <w:r w:rsidRPr="00BC1967">
        <w:rPr>
          <w:sz w:val="14"/>
        </w:rPr>
        <w:t xml:space="preserve"> well </w:t>
      </w:r>
      <w:r w:rsidRPr="00BC1967">
        <w:rPr>
          <w:rStyle w:val="Emphasis"/>
          <w:highlight w:val="cyan"/>
        </w:rPr>
        <w:t>beyond national borders</w:t>
      </w:r>
      <w:r w:rsidRPr="00BC1967">
        <w:rPr>
          <w:rStyle w:val="Emphasis"/>
        </w:rPr>
        <w:t>.</w:t>
      </w:r>
      <w:r w:rsidRPr="00BC1967">
        <w:rPr>
          <w:sz w:val="14"/>
        </w:rPr>
        <w:t xml:space="preserve"> When </w:t>
      </w:r>
      <w:r w:rsidRPr="00BC1967">
        <w:rPr>
          <w:rStyle w:val="StyleUnderline"/>
        </w:rPr>
        <w:t>food insecurity</w:t>
      </w:r>
      <w:r w:rsidRPr="00BC1967">
        <w:rPr>
          <w:sz w:val="14"/>
        </w:rPr>
        <w:t xml:space="preserve"> </w:t>
      </w:r>
      <w:r w:rsidRPr="00BC1967">
        <w:rPr>
          <w:rStyle w:val="Emphasis"/>
          <w:highlight w:val="cyan"/>
        </w:rPr>
        <w:t>topples governments</w:t>
      </w:r>
      <w:r w:rsidRPr="00BC1967">
        <w:rPr>
          <w:sz w:val="14"/>
        </w:rPr>
        <w:t xml:space="preserve">, </w:t>
      </w:r>
      <w:r w:rsidRPr="00BC1967">
        <w:rPr>
          <w:rStyle w:val="Emphasis"/>
          <w:highlight w:val="cyan"/>
        </w:rPr>
        <w:t>the international order is</w:t>
      </w:r>
      <w:r w:rsidRPr="00BC1967">
        <w:rPr>
          <w:sz w:val="14"/>
        </w:rPr>
        <w:t xml:space="preserve"> invariably </w:t>
      </w:r>
      <w:proofErr w:type="gramStart"/>
      <w:r w:rsidRPr="00BC1967">
        <w:rPr>
          <w:rStyle w:val="Emphasis"/>
          <w:highlight w:val="cyan"/>
        </w:rPr>
        <w:t>altered</w:t>
      </w:r>
      <w:proofErr w:type="gramEnd"/>
      <w:r w:rsidRPr="00BC1967">
        <w:rPr>
          <w:sz w:val="14"/>
        </w:rPr>
        <w:t xml:space="preserve"> </w:t>
      </w:r>
      <w:r w:rsidRPr="00BC1967">
        <w:rPr>
          <w:rStyle w:val="StyleUnderline"/>
        </w:rPr>
        <w:t>and</w:t>
      </w:r>
      <w:r w:rsidRPr="00BC1967">
        <w:rPr>
          <w:sz w:val="14"/>
        </w:rPr>
        <w:t xml:space="preserve"> </w:t>
      </w:r>
      <w:r w:rsidRPr="00BC1967">
        <w:rPr>
          <w:rStyle w:val="Emphasis"/>
          <w:highlight w:val="cyan"/>
        </w:rPr>
        <w:t>regions</w:t>
      </w:r>
      <w:r w:rsidRPr="00BC1967">
        <w:rPr>
          <w:sz w:val="14"/>
        </w:rPr>
        <w:t xml:space="preserve"> are </w:t>
      </w:r>
      <w:r w:rsidRPr="00BC1967">
        <w:rPr>
          <w:rStyle w:val="Emphasis"/>
          <w:highlight w:val="cyan"/>
        </w:rPr>
        <w:t>destabilized</w:t>
      </w:r>
      <w:r w:rsidRPr="00BC1967">
        <w:rPr>
          <w:sz w:val="14"/>
        </w:rPr>
        <w:t xml:space="preserve">. </w:t>
      </w:r>
      <w:r w:rsidRPr="00BC1967">
        <w:rPr>
          <w:rStyle w:val="StyleUnderline"/>
        </w:rPr>
        <w:t>When</w:t>
      </w:r>
      <w:r w:rsidRPr="00BC1967">
        <w:rPr>
          <w:sz w:val="14"/>
        </w:rPr>
        <w:t xml:space="preserve"> </w:t>
      </w:r>
      <w:r w:rsidRPr="00BC1967">
        <w:rPr>
          <w:rStyle w:val="StyleUnderline"/>
        </w:rPr>
        <w:t xml:space="preserve">food insecurity </w:t>
      </w:r>
      <w:r w:rsidRPr="00BC1967">
        <w:rPr>
          <w:rStyle w:val="StyleUnderline"/>
          <w:highlight w:val="cyan"/>
        </w:rPr>
        <w:t>forces</w:t>
      </w:r>
      <w:r w:rsidRPr="00BC1967">
        <w:rPr>
          <w:rStyle w:val="StyleUnderline"/>
        </w:rPr>
        <w:t xml:space="preserve"> </w:t>
      </w:r>
      <w:r w:rsidRPr="00BC1967">
        <w:rPr>
          <w:rStyle w:val="StyleUnderline"/>
          <w:highlight w:val="cyan"/>
        </w:rPr>
        <w:t>migration</w:t>
      </w:r>
      <w:r w:rsidRPr="00BC1967">
        <w:rPr>
          <w:sz w:val="14"/>
        </w:rPr>
        <w:t xml:space="preserve"> </w:t>
      </w:r>
      <w:r w:rsidRPr="00BC1967">
        <w:rPr>
          <w:rStyle w:val="StyleUnderline"/>
        </w:rPr>
        <w:t>across regions</w:t>
      </w:r>
      <w:r w:rsidRPr="00BC1967">
        <w:rPr>
          <w:sz w:val="14"/>
        </w:rPr>
        <w:t xml:space="preserve">, or continents, international </w:t>
      </w:r>
      <w:r w:rsidRPr="00BC1967">
        <w:rPr>
          <w:rStyle w:val="Emphasis"/>
          <w:highlight w:val="cyan"/>
        </w:rPr>
        <w:t>relations are strained</w:t>
      </w:r>
      <w:r w:rsidRPr="00BC1967">
        <w:rPr>
          <w:sz w:val="14"/>
        </w:rPr>
        <w:t xml:space="preserve">, </w:t>
      </w:r>
      <w:r w:rsidRPr="00BC1967">
        <w:rPr>
          <w:rStyle w:val="Emphasis"/>
          <w:highlight w:val="cyan"/>
        </w:rPr>
        <w:t>public services</w:t>
      </w:r>
      <w:r w:rsidRPr="00BC1967">
        <w:rPr>
          <w:sz w:val="14"/>
        </w:rPr>
        <w:t xml:space="preserve"> are </w:t>
      </w:r>
      <w:r w:rsidRPr="00BC1967">
        <w:rPr>
          <w:rStyle w:val="Emphasis"/>
          <w:highlight w:val="cyan"/>
        </w:rPr>
        <w:t>weakened</w:t>
      </w:r>
      <w:r w:rsidRPr="00BC1967">
        <w:rPr>
          <w:sz w:val="14"/>
        </w:rPr>
        <w:t>, and families are torn apart.</w:t>
      </w:r>
    </w:p>
    <w:p w14:paraId="2A2402EB" w14:textId="77777777" w:rsidR="00CF65EE" w:rsidRPr="00BC1967" w:rsidRDefault="00CF65EE" w:rsidP="00CF65EE">
      <w:pPr>
        <w:rPr>
          <w:sz w:val="14"/>
        </w:rPr>
      </w:pPr>
      <w:r w:rsidRPr="00BC1967">
        <w:rPr>
          <w:sz w:val="14"/>
        </w:rPr>
        <w:t xml:space="preserve">These are lessons, however, that are too often employed in hindsight. In Cameroon, the United Nations Development </w:t>
      </w:r>
      <w:proofErr w:type="spellStart"/>
      <w:r w:rsidRPr="00BC1967">
        <w:rPr>
          <w:sz w:val="14"/>
        </w:rPr>
        <w:t>Programme</w:t>
      </w:r>
      <w:proofErr w:type="spellEnd"/>
      <w:r w:rsidRPr="00BC1967">
        <w:rPr>
          <w:sz w:val="14"/>
        </w:rPr>
        <w:t xml:space="preserve"> has begun to provide agricultural inputs and training to youth, who, without economic alternative, were being recruited to Boko Haram. The Colombian government incorporated agricultural development and rural poverty reduction measures into its peace treaty with FARC, having completed its first rural census in 45 years in 2015.</w:t>
      </w:r>
    </w:p>
    <w:p w14:paraId="4290AD9D" w14:textId="77777777" w:rsidR="00CF65EE" w:rsidRDefault="00CF65EE" w:rsidP="00CF65EE">
      <w:pPr>
        <w:rPr>
          <w:sz w:val="14"/>
        </w:rPr>
      </w:pPr>
      <w:r w:rsidRPr="00BC1967">
        <w:rPr>
          <w:rStyle w:val="StyleUnderline"/>
          <w:highlight w:val="cyan"/>
        </w:rPr>
        <w:t>We</w:t>
      </w:r>
      <w:r w:rsidRPr="00BC1967">
        <w:rPr>
          <w:sz w:val="14"/>
        </w:rPr>
        <w:t xml:space="preserve"> all </w:t>
      </w:r>
      <w:r w:rsidRPr="00BC1967">
        <w:rPr>
          <w:rStyle w:val="StyleUnderline"/>
          <w:highlight w:val="cyan"/>
        </w:rPr>
        <w:t xml:space="preserve">have enormous stake in </w:t>
      </w:r>
      <w:r w:rsidRPr="00911487">
        <w:rPr>
          <w:rStyle w:val="StyleUnderline"/>
        </w:rPr>
        <w:t>ensuring</w:t>
      </w:r>
      <w:r w:rsidRPr="00BC1967">
        <w:rPr>
          <w:sz w:val="14"/>
        </w:rPr>
        <w:t xml:space="preserve"> the </w:t>
      </w:r>
      <w:r w:rsidRPr="00BC1967">
        <w:rPr>
          <w:rStyle w:val="StyleUnderline"/>
          <w:highlight w:val="cyan"/>
        </w:rPr>
        <w:t>food security</w:t>
      </w:r>
      <w:r w:rsidRPr="00BC1967">
        <w:rPr>
          <w:sz w:val="14"/>
        </w:rPr>
        <w:t xml:space="preserve"> of individuals and communities around the world—in providing both consumers and producers with the resilience to withstand shocks from climate, conflict, or any extreme conditions. We have the opportunity, now, to do so </w:t>
      </w:r>
      <w:r w:rsidRPr="00BC1967">
        <w:rPr>
          <w:rStyle w:val="StyleUnderline"/>
          <w:highlight w:val="cyan"/>
        </w:rPr>
        <w:t>before</w:t>
      </w:r>
      <w:r w:rsidRPr="00BC1967">
        <w:rPr>
          <w:sz w:val="14"/>
        </w:rPr>
        <w:t xml:space="preserve"> further </w:t>
      </w:r>
      <w:r w:rsidRPr="00BC1967">
        <w:rPr>
          <w:rStyle w:val="StyleUnderline"/>
          <w:highlight w:val="cyan"/>
        </w:rPr>
        <w:t>instability</w:t>
      </w:r>
      <w:r w:rsidRPr="00BC1967">
        <w:rPr>
          <w:sz w:val="14"/>
        </w:rPr>
        <w:t xml:space="preserve"> </w:t>
      </w:r>
      <w:r w:rsidRPr="00BC1967">
        <w:rPr>
          <w:rStyle w:val="Emphasis"/>
          <w:highlight w:val="cyan"/>
        </w:rPr>
        <w:t xml:space="preserve">threatens </w:t>
      </w:r>
      <w:r w:rsidRPr="00911487">
        <w:rPr>
          <w:rStyle w:val="Emphasis"/>
        </w:rPr>
        <w:t xml:space="preserve">our </w:t>
      </w:r>
      <w:r w:rsidRPr="00BC1967">
        <w:rPr>
          <w:rStyle w:val="Emphasis"/>
          <w:highlight w:val="cyan"/>
        </w:rPr>
        <w:t>collective welfare</w:t>
      </w:r>
      <w:r w:rsidRPr="00BC1967">
        <w:rPr>
          <w:sz w:val="14"/>
        </w:rPr>
        <w:t xml:space="preserve">. </w:t>
      </w:r>
      <w:r w:rsidRPr="00BC1967">
        <w:rPr>
          <w:rStyle w:val="StyleUnderline"/>
        </w:rPr>
        <w:t>Otherwise, we will</w:t>
      </w:r>
      <w:r w:rsidRPr="00BC1967">
        <w:rPr>
          <w:sz w:val="14"/>
        </w:rPr>
        <w:t xml:space="preserve"> continue to </w:t>
      </w:r>
      <w:r w:rsidRPr="00BC1967">
        <w:rPr>
          <w:rStyle w:val="StyleUnderline"/>
        </w:rPr>
        <w:t>face</w:t>
      </w:r>
      <w:r w:rsidRPr="00BC1967">
        <w:rPr>
          <w:sz w:val="14"/>
        </w:rPr>
        <w:t xml:space="preserve"> new iterations of the challenges we see today: </w:t>
      </w:r>
      <w:r w:rsidRPr="00BC1967">
        <w:rPr>
          <w:rStyle w:val="Emphasis"/>
        </w:rPr>
        <w:t>deeply entrenched conflict</w:t>
      </w:r>
      <w:r w:rsidRPr="00BC1967">
        <w:rPr>
          <w:sz w:val="14"/>
        </w:rPr>
        <w:t xml:space="preserve">, </w:t>
      </w:r>
      <w:r w:rsidRPr="00BC1967">
        <w:rPr>
          <w:rStyle w:val="Emphasis"/>
        </w:rPr>
        <w:t>widespread migration</w:t>
      </w:r>
      <w:r w:rsidRPr="00BC1967">
        <w:rPr>
          <w:sz w:val="14"/>
        </w:rPr>
        <w:t xml:space="preserve">, </w:t>
      </w:r>
      <w:r w:rsidRPr="00BC1967">
        <w:rPr>
          <w:rStyle w:val="StyleUnderline"/>
        </w:rPr>
        <w:t>and</w:t>
      </w:r>
      <w:r w:rsidRPr="00BC1967">
        <w:rPr>
          <w:sz w:val="14"/>
        </w:rPr>
        <w:t xml:space="preserve"> </w:t>
      </w:r>
      <w:r w:rsidRPr="00BC1967">
        <w:rPr>
          <w:rStyle w:val="Emphasis"/>
        </w:rPr>
        <w:t>unimaginable</w:t>
      </w:r>
      <w:r w:rsidRPr="00BC1967">
        <w:rPr>
          <w:sz w:val="14"/>
        </w:rPr>
        <w:t xml:space="preserve"> human </w:t>
      </w:r>
      <w:r w:rsidRPr="00BC1967">
        <w:rPr>
          <w:rStyle w:val="Emphasis"/>
        </w:rPr>
        <w:t>suffering</w:t>
      </w:r>
      <w:r w:rsidRPr="00BC1967">
        <w:rPr>
          <w:sz w:val="14"/>
        </w:rPr>
        <w:t xml:space="preserve">.   </w:t>
      </w:r>
    </w:p>
    <w:p w14:paraId="43613B5F" w14:textId="77777777" w:rsidR="00CF65EE" w:rsidRDefault="00CF65EE" w:rsidP="00CF65EE">
      <w:pPr>
        <w:pStyle w:val="Heading4"/>
      </w:pPr>
      <w:r>
        <w:rPr>
          <w:u w:val="single"/>
        </w:rPr>
        <w:t>Best research</w:t>
      </w:r>
      <w:r>
        <w:t xml:space="preserve"> disproves their defense</w:t>
      </w:r>
    </w:p>
    <w:p w14:paraId="042F9577" w14:textId="77777777" w:rsidR="00CF65EE" w:rsidRDefault="00CF65EE" w:rsidP="00CF65EE">
      <w:r w:rsidRPr="00BD2E83">
        <w:rPr>
          <w:rStyle w:val="Style13ptBold"/>
        </w:rPr>
        <w:t>Brinkman 11</w:t>
      </w:r>
      <w:r>
        <w:t xml:space="preserve"> – Henk-Jan Brinkman Chief of Policy, Planning and Application in the Peacebuilding Support Office of the United Nations and Cullen S. Hendrix, Assistant Professor at the </w:t>
      </w:r>
      <w:proofErr w:type="spellStart"/>
      <w:r>
        <w:t>The</w:t>
      </w:r>
      <w:proofErr w:type="spellEnd"/>
      <w:r>
        <w:t xml:space="preserve"> College of William &amp; Mary and Fellow at the Robert S. Strauss Center for International Security and Law at the University of Texas at Austin, “Food Insecurity and Violent Conflict: Causes, Consequences, and Addressing the Challenges”, Occasional Paper n° 24, July, http://ucanr.edu/blogs/food2025/blogfiles/14415.pdf</w:t>
      </w:r>
    </w:p>
    <w:p w14:paraId="3085A390" w14:textId="77777777" w:rsidR="00CF65EE" w:rsidRDefault="00CF65EE" w:rsidP="00CF65EE">
      <w:r>
        <w:t xml:space="preserve">Most of the types of political violence addressed here are more prevalent in societies with higher levels of chronic food insecurity. There is a correlation between food insecurity and political conflict in part because both are symptoms of low development (Collier et al., 2003). Nevertheless, </w:t>
      </w:r>
      <w:r w:rsidRPr="00BD2E83">
        <w:rPr>
          <w:rStyle w:val="StyleUnderline"/>
        </w:rPr>
        <w:t xml:space="preserve">a </w:t>
      </w:r>
      <w:r w:rsidRPr="00677C69">
        <w:rPr>
          <w:rStyle w:val="Emphasis"/>
          <w:highlight w:val="cyan"/>
        </w:rPr>
        <w:t>growing</w:t>
      </w:r>
      <w:r w:rsidRPr="00BD2E83">
        <w:rPr>
          <w:rStyle w:val="Emphasis"/>
        </w:rPr>
        <w:t xml:space="preserve"> body of </w:t>
      </w:r>
      <w:r w:rsidRPr="00677C69">
        <w:rPr>
          <w:rStyle w:val="Emphasis"/>
          <w:highlight w:val="cyan"/>
        </w:rPr>
        <w:t>research</w:t>
      </w:r>
      <w:r w:rsidRPr="00677C69">
        <w:rPr>
          <w:rStyle w:val="StyleUnderline"/>
          <w:highlight w:val="cyan"/>
        </w:rPr>
        <w:t xml:space="preserve"> </w:t>
      </w:r>
      <w:r w:rsidRPr="00EF7706">
        <w:rPr>
          <w:rStyle w:val="StyleUnderline"/>
        </w:rPr>
        <w:t>makes</w:t>
      </w:r>
      <w:r>
        <w:t xml:space="preserve"> both direct </w:t>
      </w:r>
      <w:r w:rsidRPr="00BD2E83">
        <w:rPr>
          <w:rStyle w:val="StyleUnderline"/>
        </w:rPr>
        <w:t xml:space="preserve">links and indirect </w:t>
      </w:r>
      <w:r w:rsidRPr="00677C69">
        <w:rPr>
          <w:rStyle w:val="StyleUnderline"/>
          <w:highlight w:val="cyan"/>
        </w:rPr>
        <w:t>links</w:t>
      </w:r>
      <w:r>
        <w:t xml:space="preserve"> – as proxied by environmental scarcity or access to water resources – </w:t>
      </w:r>
      <w:r w:rsidRPr="00EF7706">
        <w:rPr>
          <w:rStyle w:val="StyleUnderline"/>
        </w:rPr>
        <w:t xml:space="preserve">between </w:t>
      </w:r>
      <w:r w:rsidRPr="00677C69">
        <w:rPr>
          <w:rStyle w:val="StyleUnderline"/>
          <w:highlight w:val="cyan"/>
        </w:rPr>
        <w:t>food scarcity and</w:t>
      </w:r>
      <w:r>
        <w:t xml:space="preserve"> various types of </w:t>
      </w:r>
      <w:r w:rsidRPr="00677C69">
        <w:rPr>
          <w:rStyle w:val="StyleUnderline"/>
          <w:highlight w:val="cyan"/>
        </w:rPr>
        <w:t>conflict</w:t>
      </w:r>
      <w:r>
        <w:t>.</w:t>
      </w:r>
    </w:p>
    <w:p w14:paraId="11E0A109" w14:textId="77777777" w:rsidR="00CF65EE" w:rsidRDefault="00CF65EE" w:rsidP="00CF65EE">
      <w:r>
        <w:t xml:space="preserve">The causal arguments linking food insecurity to political violence lack </w:t>
      </w:r>
      <w:proofErr w:type="spellStart"/>
      <w:r>
        <w:t>microfoundational</w:t>
      </w:r>
      <w:proofErr w:type="spellEnd"/>
      <w:r>
        <w:t xml:space="preserve"> evidence – evidence based on actions of individuals – to explain how the mechanism works, but there are plenty of theories. The theories tend to rest either on the perspective of motivation, emphasizing the effect of food insecurity on economic and social grievances; or on the perspective of the opportunity cost, emphasizing the perceived costs and benefits of participating in violence relative to other means of securing income or food (</w:t>
      </w:r>
      <w:proofErr w:type="spellStart"/>
      <w:r>
        <w:t>Gurr</w:t>
      </w:r>
      <w:proofErr w:type="spellEnd"/>
      <w:r>
        <w:t xml:space="preserve">, 1970; Tilly, 1978; Humphreys and Weinstein, 2008; </w:t>
      </w:r>
      <w:proofErr w:type="spellStart"/>
      <w:r>
        <w:t>Blattman</w:t>
      </w:r>
      <w:proofErr w:type="spellEnd"/>
      <w:r>
        <w:t xml:space="preserve"> and Miguel, 2010). These arguments are most valid with respect to participation in civil war and rebellion, where participation is better explained by a mixture of grievances – which provide motivation – and selective incentives – protection from violence and opportunities to engage in predation or to receive food, clothing, </w:t>
      </w:r>
      <w:proofErr w:type="gramStart"/>
      <w:r>
        <w:t>shelter</w:t>
      </w:r>
      <w:proofErr w:type="gramEnd"/>
      <w:r>
        <w:t xml:space="preserve"> and other material benefits – rather than grievances alone (Berman, 2009). A study of demobilized combatants in Sierra Leone found that poverty, lack of educational access and material rewards were associated with participation in the civil war (Humphreys and Weinstein, 2008). Interestingly, in Liberia, women were more likely than men to fight for material benefits (Hill et al., 2008). Thus, grievances are important, but so are motivations related to that individual’s economic and opportunistic considerations.</w:t>
      </w:r>
    </w:p>
    <w:p w14:paraId="718E81F3" w14:textId="77777777" w:rsidR="00CF65EE" w:rsidRDefault="00CF65EE" w:rsidP="00CF65EE">
      <w:r>
        <w:t>Civil Conflict</w:t>
      </w:r>
    </w:p>
    <w:p w14:paraId="031C4383" w14:textId="77777777" w:rsidR="00CF65EE" w:rsidRDefault="00CF65EE" w:rsidP="00CF65EE">
      <w:r w:rsidRPr="00677C69">
        <w:rPr>
          <w:rStyle w:val="StyleUnderline"/>
          <w:highlight w:val="cyan"/>
        </w:rPr>
        <w:t>Civil conflict is</w:t>
      </w:r>
      <w:r>
        <w:t xml:space="preserve"> the </w:t>
      </w:r>
      <w:r w:rsidRPr="00677C69">
        <w:rPr>
          <w:rStyle w:val="StyleUnderline"/>
          <w:highlight w:val="cyan"/>
        </w:rPr>
        <w:t>prevalent</w:t>
      </w:r>
      <w:r>
        <w:t xml:space="preserve"> type of armed conflict in the world today (</w:t>
      </w:r>
      <w:proofErr w:type="spellStart"/>
      <w:r>
        <w:t>Harbom</w:t>
      </w:r>
      <w:proofErr w:type="spellEnd"/>
      <w:r>
        <w:t xml:space="preserve"> and </w:t>
      </w:r>
      <w:proofErr w:type="spellStart"/>
      <w:r>
        <w:t>Wallersteen</w:t>
      </w:r>
      <w:proofErr w:type="spellEnd"/>
      <w:r>
        <w:t xml:space="preserve">, 2010). It is almost exclusively </w:t>
      </w:r>
      <w:r w:rsidRPr="00BD2E83">
        <w:rPr>
          <w:rStyle w:val="StyleUnderline"/>
        </w:rPr>
        <w:t xml:space="preserve">a phenomenon of countries </w:t>
      </w:r>
      <w:r w:rsidRPr="00677C69">
        <w:rPr>
          <w:rStyle w:val="StyleUnderline"/>
          <w:highlight w:val="cyan"/>
        </w:rPr>
        <w:t>with</w:t>
      </w:r>
      <w:r>
        <w:t xml:space="preserve"> low levels of economic development and </w:t>
      </w:r>
      <w:r w:rsidRPr="00BD2E83">
        <w:rPr>
          <w:rStyle w:val="StyleUnderline"/>
        </w:rPr>
        <w:t xml:space="preserve">high levels of </w:t>
      </w:r>
      <w:r w:rsidRPr="00677C69">
        <w:rPr>
          <w:rStyle w:val="StyleUnderline"/>
          <w:highlight w:val="cyan"/>
        </w:rPr>
        <w:t>food insecurity</w:t>
      </w:r>
      <w:r>
        <w:t xml:space="preserve">. Sixty-five percent of the world’s food-insecure people live in seven countries: India, China, the Democratic Republic of Congo (DRC), Bangladesh, Indonesia, </w:t>
      </w:r>
      <w:proofErr w:type="gramStart"/>
      <w:r>
        <w:t>Pakistan</w:t>
      </w:r>
      <w:proofErr w:type="gramEnd"/>
      <w:r>
        <w:t xml:space="preserve"> and Ethiopia (FAO, 2010), of which all but China have experienced civil conflict in the past decade, with DRC, Ethiopia, India and Pakistan currently embroiled in civil conflicts.</w:t>
      </w:r>
    </w:p>
    <w:p w14:paraId="6E56B25B" w14:textId="77777777" w:rsidR="00CF65EE" w:rsidRDefault="00CF65EE" w:rsidP="00CF65EE">
      <w:proofErr w:type="spellStart"/>
      <w:r w:rsidRPr="00BD2E83">
        <w:rPr>
          <w:rStyle w:val="StyleUnderline"/>
        </w:rPr>
        <w:t>Pinstrup</w:t>
      </w:r>
      <w:proofErr w:type="spellEnd"/>
      <w:r w:rsidRPr="00BD2E83">
        <w:rPr>
          <w:rStyle w:val="StyleUnderline"/>
        </w:rPr>
        <w:t xml:space="preserve">-Andersen and </w:t>
      </w:r>
      <w:proofErr w:type="spellStart"/>
      <w:r w:rsidRPr="00BD2E83">
        <w:rPr>
          <w:rStyle w:val="StyleUnderline"/>
        </w:rPr>
        <w:t>Shimokawa</w:t>
      </w:r>
      <w:proofErr w:type="spellEnd"/>
      <w:r>
        <w:t xml:space="preserve"> (2008) </w:t>
      </w:r>
      <w:r w:rsidRPr="00BD2E83">
        <w:rPr>
          <w:rStyle w:val="StyleUnderline"/>
        </w:rPr>
        <w:t>find</w:t>
      </w:r>
      <w:r>
        <w:t xml:space="preserve"> that </w:t>
      </w:r>
      <w:r w:rsidRPr="00BD2E83">
        <w:rPr>
          <w:rStyle w:val="StyleUnderline"/>
        </w:rPr>
        <w:t>poor</w:t>
      </w:r>
      <w:r>
        <w:t xml:space="preserve"> health and </w:t>
      </w:r>
      <w:r w:rsidRPr="00BD2E83">
        <w:rPr>
          <w:rStyle w:val="StyleUnderline"/>
        </w:rPr>
        <w:t>nutrition are associated with greater probability of civil conflict</w:t>
      </w:r>
      <w:r>
        <w:t xml:space="preserve">, though their findings are based on small sample sizes. Countries with lower per capita caloric intake are more prone to experience civil conflict, </w:t>
      </w:r>
      <w:r w:rsidRPr="00677C69">
        <w:rPr>
          <w:rStyle w:val="Emphasis"/>
          <w:highlight w:val="cyan"/>
        </w:rPr>
        <w:t>even accounting for</w:t>
      </w:r>
      <w:r>
        <w:t xml:space="preserve"> their levels of </w:t>
      </w:r>
      <w:r w:rsidRPr="00677C69">
        <w:rPr>
          <w:rStyle w:val="Emphasis"/>
          <w:highlight w:val="cyan"/>
        </w:rPr>
        <w:t>economic development</w:t>
      </w:r>
      <w:r>
        <w:t xml:space="preserve"> </w:t>
      </w:r>
      <w:r w:rsidRPr="00BD2E83">
        <w:rPr>
          <w:rStyle w:val="StyleUnderline"/>
        </w:rPr>
        <w:t>(Sobek and Boehmer, 2009</w:t>
      </w:r>
      <w:r>
        <w:t xml:space="preserve">). This relationship is stronger in those states where primary commodities make up a large proportion of their export profile. Some of the countries most plagued by conflict in the past 20 years are commodity-rich countries characterized by widespread hunger, such as Angola, DRC, Papua New </w:t>
      </w:r>
      <w:proofErr w:type="gramStart"/>
      <w:r>
        <w:t>Guinea</w:t>
      </w:r>
      <w:proofErr w:type="gramEnd"/>
      <w:r>
        <w:t xml:space="preserve"> and Sierra Leone. The mixture of hunger – which creates grievances – and the availability of valuable commodities – which can provide opportunities for rebel funding – is a volatile combination.</w:t>
      </w:r>
    </w:p>
    <w:p w14:paraId="0F054EFD" w14:textId="77777777" w:rsidR="00CF65EE" w:rsidRDefault="00CF65EE" w:rsidP="00CF65EE">
      <w:r w:rsidRPr="00BD2E83">
        <w:rPr>
          <w:rStyle w:val="StyleUnderline"/>
        </w:rPr>
        <w:t xml:space="preserve">World commodity prices can trigger conflict, as </w:t>
      </w:r>
      <w:r w:rsidRPr="00677C69">
        <w:rPr>
          <w:rStyle w:val="StyleUnderline"/>
          <w:highlight w:val="cyan"/>
        </w:rPr>
        <w:t>higher prices</w:t>
      </w:r>
      <w:r w:rsidRPr="00BD2E83">
        <w:rPr>
          <w:rStyle w:val="StyleUnderline"/>
        </w:rPr>
        <w:t xml:space="preserve">, especially </w:t>
      </w:r>
      <w:r w:rsidRPr="00677C69">
        <w:rPr>
          <w:rStyle w:val="StyleUnderline"/>
          <w:highlight w:val="cyan"/>
        </w:rPr>
        <w:t>for food, increase</w:t>
      </w:r>
      <w:r w:rsidRPr="00BD2E83">
        <w:rPr>
          <w:rStyle w:val="StyleUnderline"/>
        </w:rPr>
        <w:t xml:space="preserve"> affected </w:t>
      </w:r>
      <w:r w:rsidRPr="00677C69">
        <w:rPr>
          <w:rStyle w:val="StyleUnderline"/>
          <w:highlight w:val="cyan"/>
        </w:rPr>
        <w:t>groups’ willingness to fight</w:t>
      </w:r>
      <w:r>
        <w:t xml:space="preserve">. Timothy </w:t>
      </w:r>
      <w:proofErr w:type="spellStart"/>
      <w:r w:rsidRPr="00BD2E83">
        <w:rPr>
          <w:rStyle w:val="StyleUnderline"/>
        </w:rPr>
        <w:t>Besley</w:t>
      </w:r>
      <w:proofErr w:type="spellEnd"/>
      <w:r w:rsidRPr="00BD2E83">
        <w:rPr>
          <w:rStyle w:val="StyleUnderline"/>
        </w:rPr>
        <w:t xml:space="preserve"> and</w:t>
      </w:r>
      <w:r>
        <w:t xml:space="preserve"> </w:t>
      </w:r>
      <w:proofErr w:type="spellStart"/>
      <w:r>
        <w:t>Torsten</w:t>
      </w:r>
      <w:proofErr w:type="spellEnd"/>
      <w:r>
        <w:t xml:space="preserve"> </w:t>
      </w:r>
      <w:r w:rsidRPr="00BD2E83">
        <w:rPr>
          <w:rStyle w:val="StyleUnderline"/>
        </w:rPr>
        <w:t>Persson</w:t>
      </w:r>
      <w:r>
        <w:t xml:space="preserve"> (2008) </w:t>
      </w:r>
      <w:r w:rsidRPr="00BD2E83">
        <w:rPr>
          <w:rStyle w:val="StyleUnderline"/>
        </w:rPr>
        <w:t>find that as a country’s import prices increase, thereby eroding real incomes, the risk of conflict increases</w:t>
      </w:r>
      <w:r>
        <w:t xml:space="preserve">. </w:t>
      </w:r>
      <w:proofErr w:type="spellStart"/>
      <w:r>
        <w:t>Oeindrila</w:t>
      </w:r>
      <w:proofErr w:type="spellEnd"/>
      <w:r>
        <w:t xml:space="preserve"> Dube and Juan F. Vargas (2008) arrive at similar conclusions when looking at Colombia, where higher export prices for coffee (which is </w:t>
      </w:r>
      <w:proofErr w:type="spellStart"/>
      <w:r>
        <w:t>labour</w:t>
      </w:r>
      <w:proofErr w:type="spellEnd"/>
      <w:r>
        <w:t xml:space="preserve"> intensive and a source of rural income) reduced violence in </w:t>
      </w:r>
      <w:proofErr w:type="spellStart"/>
      <w:r>
        <w:t>coffeeproducing</w:t>
      </w:r>
      <w:proofErr w:type="spellEnd"/>
      <w:r>
        <w:t xml:space="preserve"> areas while higher export prices for oil (which is capital intensive and a source of income for rebels and paramilitary groups) increased violence in regions with oil reserves and pipelines.</w:t>
      </w:r>
    </w:p>
    <w:p w14:paraId="59B4091D" w14:textId="77777777" w:rsidR="00CF65EE" w:rsidRDefault="00CF65EE" w:rsidP="00CF65EE">
      <w:r w:rsidRPr="00BD2E83">
        <w:rPr>
          <w:rStyle w:val="StyleUnderline"/>
        </w:rPr>
        <w:t xml:space="preserve">Other </w:t>
      </w:r>
      <w:r w:rsidRPr="00677C69">
        <w:rPr>
          <w:rStyle w:val="StyleUnderline"/>
          <w:highlight w:val="cyan"/>
        </w:rPr>
        <w:t>research links</w:t>
      </w:r>
      <w:r w:rsidRPr="00BD2E83">
        <w:rPr>
          <w:rStyle w:val="StyleUnderline"/>
        </w:rPr>
        <w:t xml:space="preserve"> transitory </w:t>
      </w:r>
      <w:r w:rsidRPr="00677C69">
        <w:rPr>
          <w:rStyle w:val="Emphasis"/>
          <w:highlight w:val="cyan"/>
        </w:rPr>
        <w:t>weather shocks</w:t>
      </w:r>
      <w:r w:rsidRPr="00677C69">
        <w:rPr>
          <w:rStyle w:val="StyleUnderline"/>
          <w:highlight w:val="cyan"/>
        </w:rPr>
        <w:t xml:space="preserve"> to</w:t>
      </w:r>
      <w:r w:rsidRPr="00BD2E83">
        <w:rPr>
          <w:rStyle w:val="StyleUnderline"/>
        </w:rPr>
        <w:t xml:space="preserve"> civil </w:t>
      </w:r>
      <w:r w:rsidRPr="00677C69">
        <w:rPr>
          <w:rStyle w:val="StyleUnderline"/>
          <w:highlight w:val="cyan"/>
        </w:rPr>
        <w:t>conflict</w:t>
      </w:r>
      <w:r w:rsidRPr="00BD2E83">
        <w:rPr>
          <w:rStyle w:val="StyleUnderline"/>
        </w:rPr>
        <w:t>. In these studies, weather shocks</w:t>
      </w:r>
      <w:r>
        <w:t xml:space="preserve"> – like drought and excess rainfall – are thought to </w:t>
      </w:r>
      <w:r w:rsidRPr="00BD2E83">
        <w:rPr>
          <w:rStyle w:val="StyleUnderline"/>
        </w:rPr>
        <w:t xml:space="preserve">fuel conflict </w:t>
      </w:r>
      <w:r w:rsidRPr="00677C69">
        <w:rPr>
          <w:rStyle w:val="StyleUnderline"/>
          <w:highlight w:val="cyan"/>
        </w:rPr>
        <w:t xml:space="preserve">by causing </w:t>
      </w:r>
      <w:r w:rsidRPr="00677C69">
        <w:rPr>
          <w:rStyle w:val="Emphasis"/>
          <w:highlight w:val="cyan"/>
        </w:rPr>
        <w:t>crops to fail</w:t>
      </w:r>
      <w:r w:rsidRPr="00BD2E83">
        <w:rPr>
          <w:rStyle w:val="StyleUnderline"/>
        </w:rPr>
        <w:t xml:space="preserve"> and reducing agricultural employment opportunities,</w:t>
      </w:r>
      <w:r>
        <w:t xml:space="preserve"> thus </w:t>
      </w:r>
      <w:r w:rsidRPr="00BD2E83">
        <w:rPr>
          <w:rStyle w:val="StyleUnderline"/>
        </w:rPr>
        <w:t>increasing food insecurity</w:t>
      </w:r>
      <w:r>
        <w:t xml:space="preserve"> both in terms of food availability and food access (ability to pay). </w:t>
      </w:r>
      <w:r w:rsidRPr="00BD2E83">
        <w:rPr>
          <w:rStyle w:val="StyleUnderline"/>
        </w:rPr>
        <w:t>The people most likely to participate in armed conflict</w:t>
      </w:r>
      <w:r>
        <w:t xml:space="preserve"> – young men from rural areas with limited education and economic prospects – </w:t>
      </w:r>
      <w:r w:rsidRPr="00BD2E83">
        <w:rPr>
          <w:rStyle w:val="StyleUnderline"/>
        </w:rPr>
        <w:t xml:space="preserve">are likely to seek work in the agricultural sector. </w:t>
      </w:r>
      <w:r w:rsidRPr="00677C69">
        <w:rPr>
          <w:rStyle w:val="StyleUnderline"/>
          <w:highlight w:val="cyan"/>
        </w:rPr>
        <w:t>As</w:t>
      </w:r>
      <w:r w:rsidRPr="00BD2E83">
        <w:rPr>
          <w:rStyle w:val="StyleUnderline"/>
        </w:rPr>
        <w:t xml:space="preserve"> that </w:t>
      </w:r>
      <w:r w:rsidRPr="00677C69">
        <w:rPr>
          <w:rStyle w:val="StyleUnderline"/>
          <w:highlight w:val="cyan"/>
        </w:rPr>
        <w:t>work dries up, fighting looks</w:t>
      </w:r>
      <w:r w:rsidRPr="00BD2E83">
        <w:rPr>
          <w:rStyle w:val="StyleUnderline"/>
        </w:rPr>
        <w:t xml:space="preserve"> more </w:t>
      </w:r>
      <w:r w:rsidRPr="00677C69">
        <w:rPr>
          <w:rStyle w:val="StyleUnderline"/>
          <w:highlight w:val="cyan"/>
        </w:rPr>
        <w:t>attractive</w:t>
      </w:r>
      <w:r>
        <w:t xml:space="preserve">. However, the empirical link between transitory weather shocks and civil conflict is still ambiguous. Some studies find that civil conflict is more likely to begin following years of negative growth in rainfall (Miguel, </w:t>
      </w:r>
      <w:proofErr w:type="spellStart"/>
      <w:r>
        <w:t>Satyanath</w:t>
      </w:r>
      <w:proofErr w:type="spellEnd"/>
      <w:r>
        <w:t xml:space="preserve"> and </w:t>
      </w:r>
      <w:proofErr w:type="spellStart"/>
      <w:r>
        <w:t>Sergenti</w:t>
      </w:r>
      <w:proofErr w:type="spellEnd"/>
      <w:r>
        <w:t xml:space="preserve">, 2004; Hendrix and Glaser, 2007), suggesting that drought and </w:t>
      </w:r>
      <w:r w:rsidRPr="00BD2E83">
        <w:rPr>
          <w:rStyle w:val="StyleUnderline"/>
        </w:rPr>
        <w:t>decreased agricultural productivity expand the pool of potential combatants and give rise to more broadly held grievances</w:t>
      </w:r>
      <w:r>
        <w:t xml:space="preserve">. However, approaches that look at levels of rainfall, rather than growth in rainfall from year to year, find tenuous, or in fact positive relationships, between rainfall abundance and the onset of conflict (Burke et al., 2009; </w:t>
      </w:r>
      <w:proofErr w:type="spellStart"/>
      <w:r>
        <w:t>Buhaug</w:t>
      </w:r>
      <w:proofErr w:type="spellEnd"/>
      <w:r>
        <w:t xml:space="preserve">, 2010; Hendrix and </w:t>
      </w:r>
      <w:proofErr w:type="spellStart"/>
      <w:r>
        <w:t>Salehyan</w:t>
      </w:r>
      <w:proofErr w:type="spellEnd"/>
      <w:r>
        <w:t>, 2010; Ciccone, forthcoming). Some case-based research, however, links drought to conflict – though mediated by the government’s response to the crisis. For example, during the Tuareg rebellion in northern Mali, drought – aggravated by the government’s embezzlement of drought relief supplies and food aid – was a significant source of grievance that motivated young men and women to take up arms (</w:t>
      </w:r>
      <w:proofErr w:type="spellStart"/>
      <w:r>
        <w:t>Benjaminsen</w:t>
      </w:r>
      <w:proofErr w:type="spellEnd"/>
      <w:r>
        <w:t>, 2008).</w:t>
      </w:r>
    </w:p>
    <w:p w14:paraId="6ACE8921" w14:textId="77777777" w:rsidR="00CF65EE" w:rsidRDefault="00CF65EE" w:rsidP="00CF65EE">
      <w:r>
        <w:t xml:space="preserve">Recently, warmer temperatures have been linked to an increase in civil conflict, though this finding has been challenged (Burke et al., 2009; </w:t>
      </w:r>
      <w:proofErr w:type="spellStart"/>
      <w:r>
        <w:t>Buhaug</w:t>
      </w:r>
      <w:proofErr w:type="spellEnd"/>
      <w:r>
        <w:t xml:space="preserve">, 2010). </w:t>
      </w:r>
      <w:r w:rsidRPr="00677C69">
        <w:rPr>
          <w:rStyle w:val="StyleUnderline"/>
          <w:highlight w:val="cyan"/>
        </w:rPr>
        <w:t>Civil war is</w:t>
      </w:r>
      <w:r>
        <w:t xml:space="preserve"> also </w:t>
      </w:r>
      <w:r w:rsidRPr="00BD2E83">
        <w:rPr>
          <w:rStyle w:val="StyleUnderline"/>
        </w:rPr>
        <w:t xml:space="preserve">more </w:t>
      </w:r>
      <w:r w:rsidRPr="00677C69">
        <w:rPr>
          <w:rStyle w:val="StyleUnderline"/>
          <w:highlight w:val="cyan"/>
        </w:rPr>
        <w:t>likely in the aftermath of</w:t>
      </w:r>
      <w:r w:rsidRPr="00BD2E83">
        <w:rPr>
          <w:rStyle w:val="StyleUnderline"/>
        </w:rPr>
        <w:t xml:space="preserve"> quick-onset natural </w:t>
      </w:r>
      <w:r w:rsidRPr="00677C69">
        <w:rPr>
          <w:rStyle w:val="StyleUnderline"/>
          <w:highlight w:val="cyan"/>
        </w:rPr>
        <w:t>disasters</w:t>
      </w:r>
      <w:r w:rsidRPr="00BD2E83">
        <w:rPr>
          <w:rStyle w:val="StyleUnderline"/>
        </w:rPr>
        <w:t>, such as</w:t>
      </w:r>
      <w:r>
        <w:t xml:space="preserve"> earthquakes, </w:t>
      </w:r>
      <w:r w:rsidRPr="00F554E4">
        <w:t>major volcanic eruptions</w:t>
      </w:r>
      <w:r>
        <w:t>, floods, and cyclonic storms (</w:t>
      </w:r>
      <w:proofErr w:type="spellStart"/>
      <w:r>
        <w:t>Brancati</w:t>
      </w:r>
      <w:proofErr w:type="spellEnd"/>
      <w:r>
        <w:t xml:space="preserve">, 2007; Nel and </w:t>
      </w:r>
      <w:proofErr w:type="spellStart"/>
      <w:r>
        <w:t>Righarts</w:t>
      </w:r>
      <w:proofErr w:type="spellEnd"/>
      <w:r>
        <w:t xml:space="preserve">, 2008). The relationship between disaster and conflict is strongest in countries with high levels of inequality and slow economic growth; </w:t>
      </w:r>
      <w:r w:rsidRPr="00677C69">
        <w:rPr>
          <w:rStyle w:val="Emphasis"/>
          <w:highlight w:val="cyan"/>
        </w:rPr>
        <w:t>food insecurity</w:t>
      </w:r>
      <w:r>
        <w:t xml:space="preserve"> and resource scarcity </w:t>
      </w:r>
      <w:r w:rsidRPr="00677C69">
        <w:rPr>
          <w:rStyle w:val="Emphasis"/>
          <w:highlight w:val="cyan"/>
        </w:rPr>
        <w:t>are</w:t>
      </w:r>
      <w:r w:rsidRPr="00BD2E83">
        <w:rPr>
          <w:rStyle w:val="Emphasis"/>
        </w:rPr>
        <w:t xml:space="preserve"> among </w:t>
      </w:r>
      <w:r w:rsidRPr="00677C69">
        <w:rPr>
          <w:rStyle w:val="Emphasis"/>
          <w:highlight w:val="cyan"/>
        </w:rPr>
        <w:t>the</w:t>
      </w:r>
      <w:r w:rsidRPr="00BD2E83">
        <w:rPr>
          <w:rStyle w:val="Emphasis"/>
        </w:rPr>
        <w:t xml:space="preserve"> more plausible </w:t>
      </w:r>
      <w:r w:rsidRPr="00677C69">
        <w:rPr>
          <w:rStyle w:val="Emphasis"/>
          <w:highlight w:val="cyan"/>
        </w:rPr>
        <w:t>explanation</w:t>
      </w:r>
      <w:r w:rsidRPr="00BD2E83">
        <w:rPr>
          <w:rStyle w:val="Emphasis"/>
        </w:rPr>
        <w:t>s for this correlation</w:t>
      </w:r>
      <w:r>
        <w:t>.</w:t>
      </w:r>
    </w:p>
    <w:p w14:paraId="106FB0E6" w14:textId="77777777" w:rsidR="00CF65EE" w:rsidRDefault="00CF65EE" w:rsidP="00CF65EE">
      <w:r>
        <w:t>Interstate War</w:t>
      </w:r>
    </w:p>
    <w:p w14:paraId="27E22F6A" w14:textId="77777777" w:rsidR="00CF65EE" w:rsidRDefault="00CF65EE" w:rsidP="00CF65EE">
      <w:r>
        <w:t>The links between food insecurity and interstate war are less direct. While countries often go to war over territory, previous research has not focused directly on access to food or productive agricultural land as a major driver of conflict (Hensel, 2000). However, wars have been waged to reduce demographic pressures arising from the scarcity of arable land, the clearest examples being the move to acquire Lebensraum (“living space”) that motivated Nazi Germany’s aggression toward Poland and Eastern Europe (</w:t>
      </w:r>
      <w:proofErr w:type="spellStart"/>
      <w:r>
        <w:t>Hillgruber</w:t>
      </w:r>
      <w:proofErr w:type="spellEnd"/>
      <w:r>
        <w:t xml:space="preserve">, 1981) and Japan’s invasion of China and Indochina (Natsios and </w:t>
      </w:r>
      <w:proofErr w:type="spellStart"/>
      <w:r>
        <w:t>Doley</w:t>
      </w:r>
      <w:proofErr w:type="spellEnd"/>
      <w:r>
        <w:t>, 2009). Water, for drinking and for agriculture, is also a cause of conflict (</w:t>
      </w:r>
      <w:proofErr w:type="spellStart"/>
      <w:r>
        <w:t>Klare</w:t>
      </w:r>
      <w:proofErr w:type="spellEnd"/>
      <w:r>
        <w:t>, 2002). Countries that share river basins are more likely to go to war than are other countries that border one another (</w:t>
      </w:r>
      <w:proofErr w:type="spellStart"/>
      <w:r>
        <w:t>Toset</w:t>
      </w:r>
      <w:proofErr w:type="spellEnd"/>
      <w:r>
        <w:t xml:space="preserve"> et al., 2000; </w:t>
      </w:r>
      <w:proofErr w:type="spellStart"/>
      <w:r>
        <w:t>Gleditsch</w:t>
      </w:r>
      <w:proofErr w:type="spellEnd"/>
      <w:r>
        <w:t xml:space="preserve"> et al., 2006). This relationship is strongest in countries with low levels of economic development. Institutions that manage conflicts over water and monitor and enforce agreements can significantly reduce the risk of war (</w:t>
      </w:r>
      <w:proofErr w:type="spellStart"/>
      <w:r>
        <w:t>Postel</w:t>
      </w:r>
      <w:proofErr w:type="spellEnd"/>
      <w:r>
        <w:t xml:space="preserve"> and Wolf, 2001).</w:t>
      </w:r>
    </w:p>
    <w:p w14:paraId="2B41B067" w14:textId="77777777" w:rsidR="00CF65EE" w:rsidRDefault="00CF65EE" w:rsidP="00CF65EE">
      <w:r>
        <w:t>Jared Diamond (1997) has argued that for centuries military power was built on agricultural production. Zhang et al. (2007) show that long-term fluctuations in the prevalence of war followed cycles of temperature change over the period 1400–1900 CE, with more war during periods of relatively cooler temperatures and thus lower agricultural productivity and greater competition for resources. Similar findings linking cooler periods with more war have been established for Europe between 1000 and 1750 CE (Tol and Wagner, 2008).</w:t>
      </w:r>
    </w:p>
    <w:p w14:paraId="1219306B" w14:textId="77777777" w:rsidR="00CF65EE" w:rsidRDefault="00CF65EE" w:rsidP="00CF65EE">
      <w:r>
        <w:t>Democratic and Authoritarian Breakdowns</w:t>
      </w:r>
    </w:p>
    <w:p w14:paraId="6B6339E8" w14:textId="77777777" w:rsidR="00CF65EE" w:rsidRDefault="00CF65EE" w:rsidP="00CF65EE">
      <w:r>
        <w:t xml:space="preserve">Democratic breakdowns occur when leaders are deposed and replaced by officials who come to power without regard for elections, legal rules, and institutions. Not all breakdowns are violent – “bloodless” coups account for 67 percent of all coups and coup attempts – but many have been very bloody, and the autocratic regimes and instability that follow democratic breakdowns are more likely to lead to the abuse of human rights, in some cases leading to mass state killing (Poe and Tate, </w:t>
      </w:r>
      <w:proofErr w:type="gramStart"/>
      <w:r>
        <w:t>1994;</w:t>
      </w:r>
      <w:proofErr w:type="gramEnd"/>
    </w:p>
    <w:p w14:paraId="58B16C98" w14:textId="77777777" w:rsidR="00CF65EE" w:rsidRDefault="00CF65EE" w:rsidP="00CF65EE">
      <w:proofErr w:type="spellStart"/>
      <w:r>
        <w:t>Harff</w:t>
      </w:r>
      <w:proofErr w:type="spellEnd"/>
      <w:r>
        <w:t>, 2003).</w:t>
      </w:r>
    </w:p>
    <w:p w14:paraId="299FF20A" w14:textId="77777777" w:rsidR="00CF65EE" w:rsidRDefault="00CF65EE" w:rsidP="00CF65EE">
      <w:r w:rsidRPr="00677C69">
        <w:rPr>
          <w:rStyle w:val="StyleUnderline"/>
          <w:highlight w:val="cyan"/>
        </w:rPr>
        <w:t>Food insecurity</w:t>
      </w:r>
      <w:r>
        <w:t xml:space="preserve">, proxied by low availability of calories for consumption per capita, </w:t>
      </w:r>
      <w:r w:rsidRPr="00677C69">
        <w:rPr>
          <w:rStyle w:val="StyleUnderline"/>
          <w:highlight w:val="cyan"/>
        </w:rPr>
        <w:t xml:space="preserve">makes </w:t>
      </w:r>
      <w:r w:rsidRPr="00677C69">
        <w:rPr>
          <w:rStyle w:val="Emphasis"/>
          <w:highlight w:val="cyan"/>
        </w:rPr>
        <w:t>democratic breakdown</w:t>
      </w:r>
      <w:r w:rsidRPr="00BD2E83">
        <w:rPr>
          <w:rStyle w:val="StyleUnderline"/>
        </w:rPr>
        <w:t xml:space="preserve"> more </w:t>
      </w:r>
      <w:r w:rsidRPr="00677C69">
        <w:rPr>
          <w:rStyle w:val="StyleUnderline"/>
          <w:highlight w:val="cyan"/>
        </w:rPr>
        <w:t>likely</w:t>
      </w:r>
      <w:r w:rsidRPr="00BD2E83">
        <w:rPr>
          <w:rStyle w:val="StyleUnderline"/>
        </w:rPr>
        <w:t>, especially in higher-income countries, where people expect there to be larger social surpluses that could be invested to reduce food insecurity</w:t>
      </w:r>
      <w:r>
        <w:t xml:space="preserve"> (</w:t>
      </w:r>
      <w:proofErr w:type="spellStart"/>
      <w:r>
        <w:t>Reenock</w:t>
      </w:r>
      <w:proofErr w:type="spellEnd"/>
      <w:r>
        <w:t>, Bernhard and Sobek, 2007).</w:t>
      </w:r>
    </w:p>
    <w:p w14:paraId="781535E8" w14:textId="77777777" w:rsidR="00CF65EE" w:rsidRDefault="00CF65EE" w:rsidP="00CF65EE">
      <w:r>
        <w:t xml:space="preserve">Though statistical evidence is lacking, rising food prices have been implicated in the wave of demonstrations and transitions from authoritarian rule to fledgling democracy in some countries across North Africa and the Middle East in 2011. There are some historical precedents for this: a bad harvest in 1788 led to high food prices in France, which caused rioting and contributed to the French revolution in 1789; and the wave of political upheaval that swept Europe in 1848 was at least in part a response to food scarcity, coming after three below-average harvests across the continent (Berger and </w:t>
      </w:r>
      <w:proofErr w:type="spellStart"/>
      <w:r>
        <w:t>Spoerer</w:t>
      </w:r>
      <w:proofErr w:type="spellEnd"/>
      <w:r>
        <w:t xml:space="preserve"> 2001).</w:t>
      </w:r>
    </w:p>
    <w:p w14:paraId="60C20209" w14:textId="77777777" w:rsidR="00CF65EE" w:rsidRDefault="00CF65EE" w:rsidP="00CF65EE">
      <w:r>
        <w:t>Protest and Rioting</w:t>
      </w:r>
    </w:p>
    <w:p w14:paraId="0DD4FDBF" w14:textId="77777777" w:rsidR="00CF65EE" w:rsidRDefault="00CF65EE" w:rsidP="00CF65EE">
      <w:r>
        <w:t xml:space="preserve">Throughout </w:t>
      </w:r>
      <w:r w:rsidRPr="00EF7706">
        <w:t xml:space="preserve">history </w:t>
      </w:r>
      <w:r w:rsidRPr="00EF7706">
        <w:rPr>
          <w:rStyle w:val="StyleUnderline"/>
        </w:rPr>
        <w:t>higher food prices have</w:t>
      </w:r>
      <w:r w:rsidRPr="00BD2E83">
        <w:rPr>
          <w:rStyle w:val="StyleUnderline"/>
        </w:rPr>
        <w:t xml:space="preserve"> contributed to or </w:t>
      </w:r>
      <w:r w:rsidRPr="00677C69">
        <w:rPr>
          <w:rStyle w:val="Emphasis"/>
          <w:highlight w:val="cyan"/>
        </w:rPr>
        <w:t>triggered violent riots</w:t>
      </w:r>
      <w:r>
        <w:t xml:space="preserve">. Protests and rioting occurred in response to sharp increases in world food prices in the 1970s and 1980s (Walton and Seddon, 1994). Record-high world food prices triggered protest and violent rioting in 48 countries in 2007/08 (see Figure 1). The ratio of violent to non-violent protest was higher in low-income countries and in countries with lower government effectiveness (von Braun, 2008). </w:t>
      </w:r>
      <w:r w:rsidRPr="00BD2E83">
        <w:rPr>
          <w:rStyle w:val="Emphasis"/>
        </w:rPr>
        <w:t>Recent research</w:t>
      </w:r>
      <w:r w:rsidRPr="00BD2E83">
        <w:rPr>
          <w:rStyle w:val="StyleUnderline"/>
        </w:rPr>
        <w:t xml:space="preserve"> links higher world food prices for the three main staple grains</w:t>
      </w:r>
      <w:r>
        <w:t xml:space="preserve"> (wheat, </w:t>
      </w:r>
      <w:proofErr w:type="gramStart"/>
      <w:r>
        <w:t>rice</w:t>
      </w:r>
      <w:proofErr w:type="gramEnd"/>
      <w:r>
        <w:t xml:space="preserve"> and maize) </w:t>
      </w:r>
      <w:r w:rsidRPr="00BD2E83">
        <w:rPr>
          <w:rStyle w:val="StyleUnderline"/>
        </w:rPr>
        <w:t>to more numerous protests and riots in developing countries</w:t>
      </w:r>
      <w:r>
        <w:t>, though this relationship can be mitigated by policy interventions designed to shield consumers from higher prices (</w:t>
      </w:r>
      <w:proofErr w:type="spellStart"/>
      <w:r>
        <w:t>Arezki</w:t>
      </w:r>
      <w:proofErr w:type="spellEnd"/>
      <w:r>
        <w:t xml:space="preserve"> and </w:t>
      </w:r>
      <w:proofErr w:type="spellStart"/>
      <w:r>
        <w:t>Brückner</w:t>
      </w:r>
      <w:proofErr w:type="spellEnd"/>
      <w:r>
        <w:t>, 2011; Bates, 2011).</w:t>
      </w:r>
    </w:p>
    <w:p w14:paraId="3F174022" w14:textId="77777777" w:rsidR="00CF65EE" w:rsidRDefault="00CF65EE" w:rsidP="00CF65EE">
      <w:r>
        <w:t xml:space="preserve">International market prices are not the only source of food-related protests. The lifting of government subsidies can lead to rioting as well. Until recently, the biggest demonstrations in modern Egyptian history were the three-day “bread riots” in 1977 that killed over 800 people, which were a response to the Egyptian government’s removal of state subsidies for basic foodstuffs, as mandated by the International Monetary Fund (IMF) (AFP, 2007). “IMF riots” can be traced to popular grievances over withdrawn food and energy subsidies (Walton and Seddon, 1994; </w:t>
      </w:r>
      <w:proofErr w:type="spellStart"/>
      <w:r>
        <w:t>Abouharb</w:t>
      </w:r>
      <w:proofErr w:type="spellEnd"/>
      <w:r>
        <w:t xml:space="preserve"> and </w:t>
      </w:r>
      <w:proofErr w:type="spellStart"/>
      <w:r>
        <w:t>Cingranelli</w:t>
      </w:r>
      <w:proofErr w:type="spellEnd"/>
      <w:r>
        <w:t>, 2007). However, the relationship between “IMF riots” and food insecurity is more complicated. Generalized food and energy subsidies are regressive, meaning that wealthy and middle-class households generally capture more of the benefits. As such, it may be real income erosion, rather than acute food insecurity, that is driving participation in protest.</w:t>
      </w:r>
    </w:p>
    <w:p w14:paraId="7A043795" w14:textId="77777777" w:rsidR="00CF65EE" w:rsidRDefault="00CF65EE" w:rsidP="00CF65EE">
      <w:r>
        <w:t>Communal Violence</w:t>
      </w:r>
    </w:p>
    <w:p w14:paraId="0ED54A2A" w14:textId="77777777" w:rsidR="00CF65EE" w:rsidRDefault="00CF65EE" w:rsidP="00CF65EE">
      <w:r w:rsidRPr="00677C69">
        <w:rPr>
          <w:rStyle w:val="StyleUnderline"/>
          <w:highlight w:val="cyan"/>
        </w:rPr>
        <w:t>Competition over</w:t>
      </w:r>
      <w:r w:rsidRPr="00BD2E83">
        <w:rPr>
          <w:rStyle w:val="StyleUnderline"/>
        </w:rPr>
        <w:t xml:space="preserve"> scarce </w:t>
      </w:r>
      <w:r w:rsidRPr="00677C69">
        <w:rPr>
          <w:rStyle w:val="StyleUnderline"/>
          <w:highlight w:val="cyan"/>
        </w:rPr>
        <w:t>resources</w:t>
      </w:r>
      <w:r>
        <w:t xml:space="preserve">, particularly land and water, </w:t>
      </w:r>
      <w:r w:rsidRPr="00BD2E83">
        <w:rPr>
          <w:rStyle w:val="StyleUnderline"/>
        </w:rPr>
        <w:t xml:space="preserve">often </w:t>
      </w:r>
      <w:r w:rsidRPr="00677C69">
        <w:rPr>
          <w:rStyle w:val="StyleUnderline"/>
          <w:highlight w:val="cyan"/>
        </w:rPr>
        <w:t>causes</w:t>
      </w:r>
      <w:r w:rsidRPr="00BD2E83">
        <w:rPr>
          <w:rStyle w:val="StyleUnderline"/>
        </w:rPr>
        <w:t xml:space="preserve"> or exacerbates </w:t>
      </w:r>
      <w:r w:rsidRPr="00677C69">
        <w:rPr>
          <w:rStyle w:val="StyleUnderline"/>
          <w:highlight w:val="cyan"/>
        </w:rPr>
        <w:t>communal conflict</w:t>
      </w:r>
      <w:r>
        <w:t xml:space="preserve"> (Homer-Dixon, 1999; Kahl, 2006; Ban, 2007). Communal conflict involves groups with permanent or semi-permanent armed militias but does not involve the government. However, </w:t>
      </w:r>
      <w:r w:rsidRPr="00677C69">
        <w:rPr>
          <w:rStyle w:val="StyleUnderline"/>
          <w:highlight w:val="cyan"/>
        </w:rPr>
        <w:t xml:space="preserve">it can </w:t>
      </w:r>
      <w:r w:rsidRPr="00677C69">
        <w:rPr>
          <w:rStyle w:val="Emphasis"/>
          <w:highlight w:val="cyan"/>
        </w:rPr>
        <w:t>escalate</w:t>
      </w:r>
      <w:r w:rsidRPr="00BD2E83">
        <w:rPr>
          <w:rStyle w:val="StyleUnderline"/>
        </w:rPr>
        <w:t xml:space="preserve"> to include government forces</w:t>
      </w:r>
      <w:r>
        <w:t xml:space="preserve">, as in the massacres in Darfur, </w:t>
      </w:r>
      <w:proofErr w:type="gramStart"/>
      <w:r>
        <w:t>Rwanda</w:t>
      </w:r>
      <w:proofErr w:type="gramEnd"/>
      <w:r>
        <w:t xml:space="preserve"> and Burundi. </w:t>
      </w:r>
      <w:r w:rsidRPr="00BD2E83">
        <w:rPr>
          <w:rStyle w:val="StyleUnderline"/>
        </w:rPr>
        <w:t xml:space="preserve">These conflicts have the potential to </w:t>
      </w:r>
      <w:r w:rsidRPr="00BD2E83">
        <w:rPr>
          <w:rStyle w:val="Emphasis"/>
        </w:rPr>
        <w:t xml:space="preserve">escalate </w:t>
      </w:r>
      <w:r w:rsidRPr="00677C69">
        <w:rPr>
          <w:rStyle w:val="Emphasis"/>
          <w:highlight w:val="cyan"/>
        </w:rPr>
        <w:t>to civil war</w:t>
      </w:r>
      <w:r>
        <w:t xml:space="preserve"> when the government is perceived to be supporting, tacitly or otherwise, one communal group at the expense of the other (Kahl, 2006). While the conflict in Darfur began as a communal conflict over land and water, its impact escalated to devastating proportions following the government’s support for Janjaweed militias in their fight against the Sudan People's Liberation Army/Movement and Justice and Equality Movement rebels.</w:t>
      </w:r>
    </w:p>
    <w:p w14:paraId="278AEAA0" w14:textId="77777777" w:rsidR="00CF65EE" w:rsidRDefault="00CF65EE" w:rsidP="00CF65EE">
      <w:r>
        <w:t xml:space="preserve">Communal conflicts are common in the Sahel, the zone of transition between the </w:t>
      </w:r>
      <w:proofErr w:type="gramStart"/>
      <w:r>
        <w:t>Sahara desert</w:t>
      </w:r>
      <w:proofErr w:type="gramEnd"/>
      <w:r>
        <w:t xml:space="preserve"> and the savanna, particularly in years of extremely high and low rainfall (Hendrix and </w:t>
      </w:r>
      <w:proofErr w:type="spellStart"/>
      <w:r>
        <w:t>Salehyan</w:t>
      </w:r>
      <w:proofErr w:type="spellEnd"/>
      <w:r>
        <w:t>, 2010). Recurrent, long-lasting droughts in the Sahel have undermined cooperative relationships between migratory herders and sedentary farmers, leading to food insecurity and increased competition for water and land between farmers and herders, but also within herding and farming groups. As a pastoralist in the Sudan noted: “When there is food, there is no cattle raiding.” (</w:t>
      </w:r>
      <w:proofErr w:type="gramStart"/>
      <w:r>
        <w:t>quoted</w:t>
      </w:r>
      <w:proofErr w:type="gramEnd"/>
      <w:r>
        <w:t xml:space="preserve"> in </w:t>
      </w:r>
      <w:proofErr w:type="spellStart"/>
      <w:r>
        <w:t>Schomerus</w:t>
      </w:r>
      <w:proofErr w:type="spellEnd"/>
      <w:r>
        <w:t xml:space="preserve"> and Allen, 2010). Once violence begins, conflict escalates and persists because of security dilemmas (fear of future attacks leads to preemptive attacks – see Posen, 1993) and lack of alternative dispute mechanisms between groups and effective policing within groups (Fearon and </w:t>
      </w:r>
      <w:proofErr w:type="spellStart"/>
      <w:r>
        <w:t>Laitin</w:t>
      </w:r>
      <w:proofErr w:type="spellEnd"/>
      <w:r>
        <w:t>, 1996).</w:t>
      </w:r>
    </w:p>
    <w:p w14:paraId="1757CCE7" w14:textId="77777777" w:rsidR="00CF65EE" w:rsidRDefault="00CF65EE" w:rsidP="00CF65EE">
      <w:r>
        <w:t xml:space="preserve">These conflicts have been particularly lethal in Kenya, Nigeria, the </w:t>
      </w:r>
      <w:proofErr w:type="gramStart"/>
      <w:r>
        <w:t>Sudan</w:t>
      </w:r>
      <w:proofErr w:type="gramEnd"/>
      <w:r>
        <w:t xml:space="preserve"> and Uganda. Repeated clashes between Fulani herders and </w:t>
      </w:r>
      <w:proofErr w:type="spellStart"/>
      <w:r>
        <w:t>Tarok</w:t>
      </w:r>
      <w:proofErr w:type="spellEnd"/>
      <w:r>
        <w:t xml:space="preserve"> farmers in Nigeria’s Plateau State killed 843 people in 2004. Similar clashes between </w:t>
      </w:r>
      <w:proofErr w:type="spellStart"/>
      <w:r>
        <w:t>Rizeigat</w:t>
      </w:r>
      <w:proofErr w:type="spellEnd"/>
      <w:r>
        <w:t xml:space="preserve"> </w:t>
      </w:r>
      <w:proofErr w:type="spellStart"/>
      <w:r>
        <w:t>Abbala</w:t>
      </w:r>
      <w:proofErr w:type="spellEnd"/>
      <w:r>
        <w:t xml:space="preserve"> and </w:t>
      </w:r>
      <w:proofErr w:type="spellStart"/>
      <w:r>
        <w:t>Terjam</w:t>
      </w:r>
      <w:proofErr w:type="spellEnd"/>
      <w:r>
        <w:t xml:space="preserve"> herders in the Sudan killed 382 in 2007. Cattle raiding in the Karamoja Cluster, a cross-border region of Ethiopian, Kenyan and Ugandan territory, resulted in more than 600 deaths and the loss of 40,000 heads of livestock in 2004 alone (Meier, </w:t>
      </w:r>
      <w:proofErr w:type="gramStart"/>
      <w:r>
        <w:t>Bond</w:t>
      </w:r>
      <w:proofErr w:type="gramEnd"/>
      <w:r>
        <w:t xml:space="preserve"> and Bond, 2007). These conflicts tend to occur in politically marginalized territories far from the capital (Raleigh, 2010).</w:t>
      </w:r>
    </w:p>
    <w:p w14:paraId="1E5C660E" w14:textId="77777777" w:rsidR="00CF65EE" w:rsidRDefault="00CF65EE" w:rsidP="00CF65EE">
      <w:r>
        <w:t>Context Matters: Demographic, Social, Political, and Economic Mediators</w:t>
      </w:r>
    </w:p>
    <w:p w14:paraId="59C3DA09" w14:textId="77777777" w:rsidR="00CF65EE" w:rsidRDefault="00CF65EE" w:rsidP="00CF65EE">
      <w:r w:rsidRPr="00677C69">
        <w:rPr>
          <w:rStyle w:val="StyleUnderline"/>
          <w:highlight w:val="cyan"/>
        </w:rPr>
        <w:t xml:space="preserve">Food insecurity is a </w:t>
      </w:r>
      <w:r w:rsidRPr="00677C69">
        <w:rPr>
          <w:rStyle w:val="Emphasis"/>
          <w:highlight w:val="cyan"/>
        </w:rPr>
        <w:t>clear contributor</w:t>
      </w:r>
      <w:r w:rsidRPr="00677C69">
        <w:rPr>
          <w:rStyle w:val="StyleUnderline"/>
          <w:highlight w:val="cyan"/>
        </w:rPr>
        <w:t xml:space="preserve"> to</w:t>
      </w:r>
      <w:r w:rsidRPr="005D7F5A">
        <w:rPr>
          <w:rStyle w:val="StyleUnderline"/>
        </w:rPr>
        <w:t xml:space="preserve"> political </w:t>
      </w:r>
      <w:r w:rsidRPr="00677C69">
        <w:rPr>
          <w:rStyle w:val="StyleUnderline"/>
          <w:highlight w:val="cyan"/>
        </w:rPr>
        <w:t>instability and conflict</w:t>
      </w:r>
      <w:r>
        <w:t xml:space="preserve">. But neither hunger nor conflict exist in a vacuum: other aspects of the political, </w:t>
      </w:r>
      <w:proofErr w:type="gramStart"/>
      <w:r>
        <w:t>economic</w:t>
      </w:r>
      <w:proofErr w:type="gramEnd"/>
      <w:r>
        <w:t xml:space="preserve"> and social environment affect the degree to which food insecurity, and grievances more generally, are expressed violently (Tilly, 1978).</w:t>
      </w:r>
    </w:p>
    <w:p w14:paraId="499078E4" w14:textId="77777777" w:rsidR="00CF65EE" w:rsidRDefault="00CF65EE" w:rsidP="00CF65EE">
      <w:pPr>
        <w:pStyle w:val="Heading4"/>
        <w:rPr>
          <w:u w:val="single"/>
        </w:rPr>
      </w:pPr>
      <w:r>
        <w:t xml:space="preserve">Independently, US shortages causes physician </w:t>
      </w:r>
      <w:r w:rsidRPr="007F6C19">
        <w:rPr>
          <w:u w:val="single"/>
        </w:rPr>
        <w:t>brain drain</w:t>
      </w:r>
      <w:r>
        <w:t xml:space="preserve"> – that undermines </w:t>
      </w:r>
      <w:r w:rsidRPr="00AE06F5">
        <w:rPr>
          <w:u w:val="single"/>
        </w:rPr>
        <w:t xml:space="preserve">global response to </w:t>
      </w:r>
      <w:r>
        <w:rPr>
          <w:u w:val="single"/>
        </w:rPr>
        <w:t>AIDS</w:t>
      </w:r>
    </w:p>
    <w:p w14:paraId="467A92B4" w14:textId="77777777" w:rsidR="00CF65EE" w:rsidRPr="00367624" w:rsidRDefault="00CF65EE" w:rsidP="00CF65EE">
      <w:r w:rsidRPr="00367624">
        <w:rPr>
          <w:rStyle w:val="Style13ptBold"/>
        </w:rPr>
        <w:t>Emeka 15</w:t>
      </w:r>
      <w:r>
        <w:t xml:space="preserve"> [O.C. </w:t>
      </w:r>
      <w:proofErr w:type="spellStart"/>
      <w:r>
        <w:t>Nwagwu</w:t>
      </w:r>
      <w:proofErr w:type="spellEnd"/>
      <w:r>
        <w:t xml:space="preserve"> Emeka, School of Health Sciences, Department of Health Policy and Management, Jackson State University, 2015 https://openmedicinejournal.com/VOLUME/2/PAGE/17/FULLTEXT/]</w:t>
      </w:r>
    </w:p>
    <w:p w14:paraId="675ACEFE" w14:textId="77777777" w:rsidR="00CF65EE" w:rsidRDefault="00CF65EE" w:rsidP="00CF65EE">
      <w:r>
        <w:t xml:space="preserve">Mullan [19] found that </w:t>
      </w:r>
      <w:r w:rsidRPr="00367624">
        <w:rPr>
          <w:rStyle w:val="StyleUnderline"/>
          <w:highlight w:val="cyan"/>
        </w:rPr>
        <w:t>international medical graduates constitute</w:t>
      </w:r>
      <w:r w:rsidRPr="00367624">
        <w:rPr>
          <w:rStyle w:val="StyleUnderline"/>
        </w:rPr>
        <w:t xml:space="preserve">d between 23 percent and </w:t>
      </w:r>
      <w:r w:rsidRPr="00367624">
        <w:rPr>
          <w:rStyle w:val="StyleUnderline"/>
          <w:highlight w:val="cyan"/>
        </w:rPr>
        <w:t>28</w:t>
      </w:r>
      <w:r w:rsidRPr="00367624">
        <w:rPr>
          <w:rStyle w:val="StyleUnderline"/>
        </w:rPr>
        <w:t xml:space="preserve"> </w:t>
      </w:r>
      <w:r w:rsidRPr="00367624">
        <w:rPr>
          <w:rStyle w:val="StyleUnderline"/>
          <w:highlight w:val="cyan"/>
        </w:rPr>
        <w:t>percent</w:t>
      </w:r>
      <w:r w:rsidRPr="00367624">
        <w:rPr>
          <w:rStyle w:val="StyleUnderline"/>
        </w:rPr>
        <w:t xml:space="preserve"> </w:t>
      </w:r>
      <w:r w:rsidRPr="00367624">
        <w:rPr>
          <w:rStyle w:val="StyleUnderline"/>
          <w:highlight w:val="cyan"/>
        </w:rPr>
        <w:t>of</w:t>
      </w:r>
      <w:r w:rsidRPr="00367624">
        <w:rPr>
          <w:rStyle w:val="StyleUnderline"/>
        </w:rPr>
        <w:t xml:space="preserve"> the </w:t>
      </w:r>
      <w:r w:rsidRPr="00367624">
        <w:rPr>
          <w:rStyle w:val="StyleUnderline"/>
          <w:highlight w:val="cyan"/>
        </w:rPr>
        <w:t>physicians in the US</w:t>
      </w:r>
      <w:r>
        <w:t xml:space="preserve">, UK, Canada, </w:t>
      </w:r>
      <w:proofErr w:type="gramStart"/>
      <w:r>
        <w:t>Australia</w:t>
      </w:r>
      <w:proofErr w:type="gramEnd"/>
      <w:r>
        <w:t xml:space="preserve"> and New Zealand </w:t>
      </w:r>
      <w:r w:rsidRPr="00367624">
        <w:rPr>
          <w:rStyle w:val="StyleUnderline"/>
          <w:highlight w:val="cyan"/>
        </w:rPr>
        <w:t>with</w:t>
      </w:r>
      <w:r w:rsidRPr="00367624">
        <w:rPr>
          <w:rStyle w:val="StyleUnderline"/>
        </w:rPr>
        <w:t xml:space="preserve"> the </w:t>
      </w:r>
      <w:r w:rsidRPr="00367624">
        <w:rPr>
          <w:rStyle w:val="StyleUnderline"/>
          <w:highlight w:val="cyan"/>
        </w:rPr>
        <w:t>low-income countries supplying</w:t>
      </w:r>
      <w:r w:rsidRPr="00367624">
        <w:rPr>
          <w:rStyle w:val="StyleUnderline"/>
        </w:rPr>
        <w:t xml:space="preserve"> between 40 and </w:t>
      </w:r>
      <w:r w:rsidRPr="00367624">
        <w:rPr>
          <w:rStyle w:val="StyleUnderline"/>
          <w:highlight w:val="cyan"/>
        </w:rPr>
        <w:t>75 percent</w:t>
      </w:r>
      <w:r w:rsidRPr="00367624">
        <w:rPr>
          <w:rStyle w:val="StyleUnderline"/>
        </w:rPr>
        <w:t xml:space="preserve"> of them</w:t>
      </w:r>
      <w:r>
        <w:t xml:space="preserve">. </w:t>
      </w:r>
      <w:r w:rsidRPr="00367624">
        <w:rPr>
          <w:rStyle w:val="Emphasis"/>
          <w:highlight w:val="cyan"/>
        </w:rPr>
        <w:t>India</w:t>
      </w:r>
      <w:r>
        <w:t xml:space="preserve">, the </w:t>
      </w:r>
      <w:r w:rsidRPr="00367624">
        <w:rPr>
          <w:rStyle w:val="Emphasis"/>
          <w:highlight w:val="cyan"/>
        </w:rPr>
        <w:t>Philippines</w:t>
      </w:r>
      <w:r>
        <w:t xml:space="preserve">, </w:t>
      </w:r>
      <w:r w:rsidRPr="00367624">
        <w:rPr>
          <w:rStyle w:val="StyleUnderline"/>
        </w:rPr>
        <w:t>and</w:t>
      </w:r>
      <w:r>
        <w:t xml:space="preserve"> </w:t>
      </w:r>
      <w:r w:rsidRPr="00367624">
        <w:rPr>
          <w:rStyle w:val="Emphasis"/>
          <w:highlight w:val="cyan"/>
        </w:rPr>
        <w:t>Pakistan</w:t>
      </w:r>
      <w:r>
        <w:t xml:space="preserve"> </w:t>
      </w:r>
      <w:r w:rsidRPr="00367624">
        <w:rPr>
          <w:rStyle w:val="StyleUnderline"/>
          <w:highlight w:val="cyan"/>
        </w:rPr>
        <w:t>are</w:t>
      </w:r>
      <w:r w:rsidRPr="00367624">
        <w:rPr>
          <w:rStyle w:val="StyleUnderline"/>
        </w:rPr>
        <w:t xml:space="preserve"> the </w:t>
      </w:r>
      <w:r w:rsidRPr="00367624">
        <w:rPr>
          <w:rStyle w:val="StyleUnderline"/>
          <w:highlight w:val="cyan"/>
        </w:rPr>
        <w:t>leading sources</w:t>
      </w:r>
      <w:r w:rsidRPr="00367624">
        <w:rPr>
          <w:rStyle w:val="StyleUnderline"/>
        </w:rPr>
        <w:t xml:space="preserve"> of</w:t>
      </w:r>
      <w:r>
        <w:t xml:space="preserve"> </w:t>
      </w:r>
      <w:r w:rsidRPr="00367624">
        <w:rPr>
          <w:rStyle w:val="StyleUnderline"/>
        </w:rPr>
        <w:t>international medical graduates</w:t>
      </w:r>
      <w:r>
        <w:t xml:space="preserve">. The UK, Canada, and Australia draw a substantial number of physicians from South Africa, and </w:t>
      </w:r>
      <w:r w:rsidRPr="00367624">
        <w:rPr>
          <w:rStyle w:val="StyleUnderline"/>
          <w:highlight w:val="cyan"/>
        </w:rPr>
        <w:t>the US draws most</w:t>
      </w:r>
      <w:r w:rsidRPr="00367624">
        <w:rPr>
          <w:rStyle w:val="StyleUnderline"/>
        </w:rPr>
        <w:t xml:space="preserve"> of its international medical graduates (IMGs) </w:t>
      </w:r>
      <w:r w:rsidRPr="00367624">
        <w:rPr>
          <w:rStyle w:val="StyleUnderline"/>
          <w:highlight w:val="cyan"/>
        </w:rPr>
        <w:t>from</w:t>
      </w:r>
      <w:r w:rsidRPr="00367624">
        <w:rPr>
          <w:highlight w:val="cyan"/>
        </w:rPr>
        <w:t xml:space="preserve"> </w:t>
      </w:r>
      <w:r w:rsidRPr="00367624">
        <w:rPr>
          <w:rStyle w:val="Emphasis"/>
          <w:highlight w:val="cyan"/>
        </w:rPr>
        <w:t>the Philippines</w:t>
      </w:r>
      <w:r w:rsidRPr="00367624">
        <w:rPr>
          <w:highlight w:val="cyan"/>
        </w:rPr>
        <w:t xml:space="preserve"> </w:t>
      </w:r>
      <w:r w:rsidRPr="00367624">
        <w:rPr>
          <w:rStyle w:val="StyleUnderline"/>
          <w:highlight w:val="cyan"/>
        </w:rPr>
        <w:t>and</w:t>
      </w:r>
      <w:r w:rsidRPr="00367624">
        <w:rPr>
          <w:highlight w:val="cyan"/>
        </w:rPr>
        <w:t xml:space="preserve"> </w:t>
      </w:r>
      <w:r w:rsidRPr="00367624">
        <w:rPr>
          <w:rStyle w:val="Emphasis"/>
          <w:highlight w:val="cyan"/>
        </w:rPr>
        <w:t>Nigeria</w:t>
      </w:r>
      <w:r>
        <w:t xml:space="preserve">. Nine of the </w:t>
      </w:r>
      <w:r w:rsidRPr="00367624">
        <w:rPr>
          <w:rStyle w:val="StyleUnderline"/>
          <w:highlight w:val="cyan"/>
        </w:rPr>
        <w:t>countries</w:t>
      </w:r>
      <w:r w:rsidRPr="00367624">
        <w:rPr>
          <w:rStyle w:val="StyleUnderline"/>
        </w:rPr>
        <w:t xml:space="preserve"> </w:t>
      </w:r>
      <w:r w:rsidRPr="00367624">
        <w:rPr>
          <w:rStyle w:val="StyleUnderline"/>
          <w:highlight w:val="cyan"/>
        </w:rPr>
        <w:t>with</w:t>
      </w:r>
      <w:r w:rsidRPr="00367624">
        <w:rPr>
          <w:rStyle w:val="StyleUnderline"/>
        </w:rPr>
        <w:t xml:space="preserve"> the </w:t>
      </w:r>
      <w:r w:rsidRPr="00367624">
        <w:rPr>
          <w:rStyle w:val="StyleUnderline"/>
          <w:highlight w:val="cyan"/>
        </w:rPr>
        <w:t>high</w:t>
      </w:r>
      <w:r w:rsidRPr="00367624">
        <w:rPr>
          <w:rStyle w:val="StyleUnderline"/>
        </w:rPr>
        <w:t xml:space="preserve">est </w:t>
      </w:r>
      <w:r w:rsidRPr="00367624">
        <w:rPr>
          <w:rStyle w:val="StyleUnderline"/>
          <w:highlight w:val="cyan"/>
        </w:rPr>
        <w:t>emigration</w:t>
      </w:r>
      <w:r w:rsidRPr="00367624">
        <w:rPr>
          <w:rStyle w:val="StyleUnderline"/>
        </w:rPr>
        <w:t xml:space="preserve"> factors </w:t>
      </w:r>
      <w:r w:rsidRPr="00367624">
        <w:rPr>
          <w:rStyle w:val="StyleUnderline"/>
          <w:highlight w:val="cyan"/>
        </w:rPr>
        <w:t>are in</w:t>
      </w:r>
      <w:r w:rsidRPr="00367624">
        <w:rPr>
          <w:highlight w:val="cyan"/>
        </w:rPr>
        <w:t xml:space="preserve"> </w:t>
      </w:r>
      <w:r w:rsidRPr="00367624">
        <w:rPr>
          <w:rStyle w:val="Emphasis"/>
          <w:highlight w:val="cyan"/>
        </w:rPr>
        <w:t>Sub-Saharan Africa</w:t>
      </w:r>
      <w:r>
        <w:t xml:space="preserve"> </w:t>
      </w:r>
      <w:r w:rsidRPr="00367624">
        <w:rPr>
          <w:rStyle w:val="StyleUnderline"/>
          <w:highlight w:val="cyan"/>
        </w:rPr>
        <w:t>or</w:t>
      </w:r>
      <w:r w:rsidRPr="00367624">
        <w:rPr>
          <w:highlight w:val="cyan"/>
        </w:rPr>
        <w:t xml:space="preserve"> </w:t>
      </w:r>
      <w:r w:rsidRPr="00367624">
        <w:rPr>
          <w:rStyle w:val="Emphasis"/>
          <w:highlight w:val="cyan"/>
        </w:rPr>
        <w:t>the Caribbean</w:t>
      </w:r>
      <w:r>
        <w:t>. Below is a review of the internal dynamics, including polices created by the high-income countries to lure international medical graduates to their shores.</w:t>
      </w:r>
    </w:p>
    <w:p w14:paraId="21C3CAAE" w14:textId="77777777" w:rsidR="00CF65EE" w:rsidRDefault="00CF65EE" w:rsidP="00CF65EE">
      <w:r>
        <w:t xml:space="preserve">United States of America: </w:t>
      </w:r>
      <w:r w:rsidRPr="00367624">
        <w:rPr>
          <w:rStyle w:val="StyleUnderline"/>
        </w:rPr>
        <w:t xml:space="preserve">Many </w:t>
      </w:r>
      <w:r w:rsidRPr="00367624">
        <w:rPr>
          <w:rStyle w:val="StyleUnderline"/>
          <w:highlight w:val="cyan"/>
        </w:rPr>
        <w:t>rural areas in the</w:t>
      </w:r>
      <w:r w:rsidRPr="00367624">
        <w:rPr>
          <w:rStyle w:val="StyleUnderline"/>
        </w:rPr>
        <w:t xml:space="preserve"> </w:t>
      </w:r>
      <w:r w:rsidRPr="00367624">
        <w:rPr>
          <w:rStyle w:val="Emphasis"/>
          <w:highlight w:val="cyan"/>
        </w:rPr>
        <w:t>U</w:t>
      </w:r>
      <w:r w:rsidRPr="00367624">
        <w:rPr>
          <w:rStyle w:val="StyleUnderline"/>
        </w:rPr>
        <w:t xml:space="preserve">nited </w:t>
      </w:r>
      <w:r w:rsidRPr="00367624">
        <w:rPr>
          <w:rStyle w:val="Emphasis"/>
          <w:highlight w:val="cyan"/>
        </w:rPr>
        <w:t>S</w:t>
      </w:r>
      <w:r w:rsidRPr="00367624">
        <w:rPr>
          <w:rStyle w:val="StyleUnderline"/>
        </w:rPr>
        <w:t xml:space="preserve">tates are </w:t>
      </w:r>
      <w:r w:rsidRPr="00367624">
        <w:rPr>
          <w:rStyle w:val="StyleUnderline"/>
          <w:highlight w:val="cyan"/>
        </w:rPr>
        <w:t>facing shortages of physicians</w:t>
      </w:r>
      <w:r>
        <w:t xml:space="preserve"> </w:t>
      </w:r>
      <w:r w:rsidRPr="00367624">
        <w:rPr>
          <w:rStyle w:val="StyleUnderline"/>
        </w:rPr>
        <w:t>that</w:t>
      </w:r>
      <w:r>
        <w:t xml:space="preserve"> could </w:t>
      </w:r>
      <w:r w:rsidRPr="00367624">
        <w:rPr>
          <w:rStyle w:val="StyleUnderline"/>
        </w:rPr>
        <w:t>imperil</w:t>
      </w:r>
      <w:r>
        <w:t xml:space="preserve"> </w:t>
      </w:r>
      <w:r w:rsidRPr="00367624">
        <w:rPr>
          <w:rStyle w:val="StyleUnderline"/>
        </w:rPr>
        <w:t>their healthcare delivery systems</w:t>
      </w:r>
      <w:r>
        <w:t xml:space="preserve">. </w:t>
      </w:r>
      <w:r w:rsidRPr="00367624">
        <w:rPr>
          <w:rStyle w:val="StyleUnderline"/>
        </w:rPr>
        <w:t>Unable to entice American-born physicians</w:t>
      </w:r>
      <w:r>
        <w:t xml:space="preserve"> to locate in their communities, </w:t>
      </w:r>
      <w:r w:rsidRPr="00367624">
        <w:rPr>
          <w:rStyle w:val="StyleUnderline"/>
        </w:rPr>
        <w:t xml:space="preserve">rural areas </w:t>
      </w:r>
      <w:r w:rsidRPr="00367624">
        <w:rPr>
          <w:rStyle w:val="StyleUnderline"/>
          <w:highlight w:val="cyan"/>
        </w:rPr>
        <w:t>have turned to foreign-born physicians</w:t>
      </w:r>
      <w:r w:rsidRPr="00367624">
        <w:rPr>
          <w:rStyle w:val="StyleUnderline"/>
        </w:rPr>
        <w:t xml:space="preserve"> to cater to the health needs of rural populations.</w:t>
      </w:r>
      <w:r>
        <w:t xml:space="preserve"> Even the US Government has also turned to foreign physicians to plug the gap in physician shortages by crafting an array of incentive policies to aid the recruitment and retention of foreign physicians who are willing to live and practice medicine in clearly identified rural communities in the United States. The package of incentives include: a </w:t>
      </w:r>
      <w:proofErr w:type="gramStart"/>
      <w:r>
        <w:t>one year</w:t>
      </w:r>
      <w:proofErr w:type="gramEnd"/>
      <w:r>
        <w:t xml:space="preserve"> Practical Experience or Internship following the completion of the foreign student’s medical education, Loan Forgiveness Programs and Visa Programs that provide a faster track to American citizenship. These programs have also been extended to foreign-born and foreign-trained physicians to encourage their emigration to the United States.</w:t>
      </w:r>
    </w:p>
    <w:p w14:paraId="6F4337F8" w14:textId="77777777" w:rsidR="00CF65EE" w:rsidRPr="00367624" w:rsidRDefault="00CF65EE" w:rsidP="00CF65EE">
      <w:pPr>
        <w:rPr>
          <w:sz w:val="8"/>
          <w:szCs w:val="8"/>
        </w:rPr>
      </w:pPr>
      <w:r w:rsidRPr="00367624">
        <w:rPr>
          <w:sz w:val="8"/>
          <w:szCs w:val="8"/>
        </w:rPr>
        <w:t>The J-Visa program was established in 1994 to address the shortage of physicians in rural, medically under-served communities. Known as Conrad 30 or State 30, this visa waiver program was designed to encourage physicians to establish practices in the rural areas. It offers foreign-born doctors on student (F-1) visas a pathway to permanent residency in the United States, if they agreed to work in a rural, under-served area for three years. This opportunity has enabled hospitals and state agencies to recruit and to retain the best foreign-born doctors and to stabilize their healthcare workforce.</w:t>
      </w:r>
    </w:p>
    <w:p w14:paraId="00C71F3B" w14:textId="77777777" w:rsidR="00CF65EE" w:rsidRPr="00367624" w:rsidRDefault="00CF65EE" w:rsidP="00CF65EE">
      <w:pPr>
        <w:rPr>
          <w:sz w:val="8"/>
          <w:szCs w:val="8"/>
        </w:rPr>
      </w:pPr>
      <w:r w:rsidRPr="00367624">
        <w:rPr>
          <w:sz w:val="8"/>
          <w:szCs w:val="8"/>
        </w:rPr>
        <w:t>Under Conrad 30, each state is allowed 30 slots of new graduates or immigrant doctors per year. Conrad 30 waivers’ target primary care physicians who have completed a US residency training program in Family Medicine, General Obstetrics, General Pediatrics, General Medicine or General Psychiatry [21]. Prior to the enactment of this legislation, US-trained foreign physicians were required to return to their countries of origin for two years before they were eligible for emigration to the United States [22].</w:t>
      </w:r>
    </w:p>
    <w:p w14:paraId="7205D0E7" w14:textId="77777777" w:rsidR="00CF65EE" w:rsidRPr="00367624" w:rsidRDefault="00CF65EE" w:rsidP="00CF65EE">
      <w:pPr>
        <w:rPr>
          <w:sz w:val="8"/>
          <w:szCs w:val="8"/>
        </w:rPr>
      </w:pPr>
      <w:r w:rsidRPr="00367624">
        <w:rPr>
          <w:sz w:val="8"/>
          <w:szCs w:val="8"/>
        </w:rPr>
        <w:t>The Federal Government operates, through the National Health Service Corps (NHSC), a students’ loans forgiveness program for health professionals, especially physicians, who agree to practice for at least three years in a rural area. In addition, the NHSC also awards matching funds to states to operate their own loans repayment or abatement programs. For example, in Nebraska, physicians, dentist, and clinical psychologist can receive up to $40,000 per year for 3 years if they locate their practice in the Nebraska Rural Health Advisory Commission designated shortage areas [23]. This liberal provision explains why “25 percent of practicing physicians in the US and 28 percent of US medical residents come from abroad. Of these, 25 percent were trained in India and Pakistan, countries with health worker crises so acute that the World Health Organization included them on its list of countries with a “Human Resources for Health Crisis” [24]. In 2011 each country had a mere 1.13 doctors per 1,000 inhabitants, while the US enjoys 13.22 per 1,000 populations, one of the highest in the world [24]. Many other developing countries have already lost more than half of their physicians to the US. For example, there are more Ethiopian physicians practicing in Chicago than in all of Ethiopia, a country of 80 million people [24].</w:t>
      </w:r>
    </w:p>
    <w:p w14:paraId="642C3025" w14:textId="77777777" w:rsidR="00CF65EE" w:rsidRPr="00367624" w:rsidRDefault="00CF65EE" w:rsidP="00CF65EE">
      <w:pPr>
        <w:rPr>
          <w:sz w:val="8"/>
          <w:szCs w:val="8"/>
        </w:rPr>
      </w:pPr>
      <w:r w:rsidRPr="00367624">
        <w:rPr>
          <w:sz w:val="8"/>
          <w:szCs w:val="8"/>
        </w:rPr>
        <w:t xml:space="preserve">New Zealand: New Zealand relies on IMGs in staffing its medical workforce [25]. The number of registered, active doctors in New Zealand in 2010 was 13,883, which represented 41.1 percent of the health workforce in the country and one of the highest in the Organization of Economic Co-operation and Development (OECD) countries [25]. Although New Zealand produced more medical graduates per 10,000 population in 2009 compared to Canada, the US, </w:t>
      </w:r>
      <w:proofErr w:type="gramStart"/>
      <w:r w:rsidRPr="00367624">
        <w:rPr>
          <w:sz w:val="8"/>
          <w:szCs w:val="8"/>
        </w:rPr>
        <w:t>Australia</w:t>
      </w:r>
      <w:proofErr w:type="gramEnd"/>
      <w:r w:rsidRPr="00367624">
        <w:rPr>
          <w:sz w:val="8"/>
          <w:szCs w:val="8"/>
        </w:rPr>
        <w:t xml:space="preserve"> and the UK, these were insufficient to address the medical needs of the country. While in 2007 the OECD countries averaged 180 specialist doctors per 100,000 population, in New Zealand that average was 317 doctors per 100,000 population [25]. Even so, Parliament still enacted a series of legislation designed to attract and retain physicians in the under-served areas of the country.</w:t>
      </w:r>
    </w:p>
    <w:p w14:paraId="0E3FD4FC" w14:textId="77777777" w:rsidR="00CF65EE" w:rsidRPr="00367624" w:rsidRDefault="00CF65EE" w:rsidP="00CF65EE">
      <w:pPr>
        <w:rPr>
          <w:sz w:val="8"/>
          <w:szCs w:val="8"/>
        </w:rPr>
      </w:pPr>
      <w:r w:rsidRPr="00367624">
        <w:rPr>
          <w:sz w:val="8"/>
          <w:szCs w:val="8"/>
        </w:rPr>
        <w:t>In 2009, a program which provides incentive payments for up to five years to assist with student loans of medical, midwifery and nursing graduates who work in hard-to-staff locations was enacted. Health Workforce New Zealand (HWNZ), in conjunction with the Auckland District Health Board, also offers a 12 Week program to assist IMGs prepare for the Medical Council of New Zealand Registration Examination [25]. These are significant steps designed to assuage New Zealand’s critical shortage of physicians.</w:t>
      </w:r>
    </w:p>
    <w:p w14:paraId="41DA7D58" w14:textId="77777777" w:rsidR="00CF65EE" w:rsidRPr="00367624" w:rsidRDefault="00CF65EE" w:rsidP="00CF65EE">
      <w:pPr>
        <w:rPr>
          <w:sz w:val="8"/>
          <w:szCs w:val="8"/>
        </w:rPr>
      </w:pPr>
      <w:r w:rsidRPr="00367624">
        <w:rPr>
          <w:sz w:val="8"/>
          <w:szCs w:val="8"/>
        </w:rPr>
        <w:t xml:space="preserve">Britain: Doctors from outside the European Union are required to be registered to work in Britain. They must, in addition, secure a license from the General Medical Council (GMC) of the United Kingdom </w:t>
      </w:r>
      <w:proofErr w:type="gramStart"/>
      <w:r w:rsidRPr="00367624">
        <w:rPr>
          <w:sz w:val="8"/>
          <w:szCs w:val="8"/>
        </w:rPr>
        <w:t>in order to</w:t>
      </w:r>
      <w:proofErr w:type="gramEnd"/>
      <w:r w:rsidRPr="00367624">
        <w:rPr>
          <w:sz w:val="8"/>
          <w:szCs w:val="8"/>
        </w:rPr>
        <w:t xml:space="preserve"> practice medicine. In addition, immigrant doctors must secure one of three types of registrations from the GMC: Full, Limited, and Specialist. Full Registration allows certified medical doctors, who are citizens of the European Economic Association (EEA) to undertake paid unsupervised employment in the UK [26]. Limited Registrations’ is awarded to physicians whose medical credentials have been vetted and recognized by the GMC. The applicant must also take and pass the Test of English offered by the International English Language Assessment Service and the Professional and Linguistic Training Board (PLAB Test). Specialist Registration status is reserved for specialist physicians, who serve as consultants. When appropriate registration or licensure has been attained, doctors will then apply for UK migration visa-either the Work Permit or the Tier-1 General Skilled Visa.</w:t>
      </w:r>
    </w:p>
    <w:p w14:paraId="760782D7" w14:textId="77777777" w:rsidR="00CF65EE" w:rsidRPr="00367624" w:rsidRDefault="00CF65EE" w:rsidP="00CF65EE">
      <w:pPr>
        <w:rPr>
          <w:sz w:val="8"/>
          <w:szCs w:val="8"/>
        </w:rPr>
      </w:pPr>
      <w:r w:rsidRPr="00367624">
        <w:rPr>
          <w:sz w:val="8"/>
          <w:szCs w:val="8"/>
        </w:rPr>
        <w:t>Canada: Canada has an acute shortage of physicians, which has been exacerbated by physicians’ retirements and the “brain drain” that has been pulling young Canadian doctors into the United States [5]. As the demand for physicians soared, Canada has relied on IMGs to supplement her needs. In 2002, IMGs represented 22.7 percent of physicians in Canada, which constituted 22.5 percent of family physicians and 22.8 percent of specialists physicians in the country [5].</w:t>
      </w:r>
    </w:p>
    <w:p w14:paraId="19336533" w14:textId="77777777" w:rsidR="00CF65EE" w:rsidRPr="00367624" w:rsidRDefault="00CF65EE" w:rsidP="00CF65EE">
      <w:pPr>
        <w:rPr>
          <w:sz w:val="8"/>
          <w:szCs w:val="8"/>
        </w:rPr>
      </w:pPr>
      <w:r w:rsidRPr="00367624">
        <w:rPr>
          <w:sz w:val="8"/>
          <w:szCs w:val="8"/>
        </w:rPr>
        <w:t xml:space="preserve">Physicians are unevenly distributed in the country, with rural communities bearing the brunt of the problem. In 1996, only 9.8 percent of physicians were practicing in rural Canada, where 22.2 percent of Canada’s population lived” [27]. Rural Canada is characterized by “a smaller range of healthcare providers, rural hospital closures, and centralized </w:t>
      </w:r>
      <w:proofErr w:type="spellStart"/>
      <w:r w:rsidRPr="00367624">
        <w:rPr>
          <w:sz w:val="8"/>
          <w:szCs w:val="8"/>
        </w:rPr>
        <w:t>heath</w:t>
      </w:r>
      <w:proofErr w:type="spellEnd"/>
      <w:r w:rsidRPr="00367624">
        <w:rPr>
          <w:sz w:val="8"/>
          <w:szCs w:val="8"/>
        </w:rPr>
        <w:t xml:space="preserve"> services, all of which have negatively impacted rural residents who, studies indicate are ageing more rapidly than their urban counterparts” [27].</w:t>
      </w:r>
    </w:p>
    <w:p w14:paraId="63BE0900" w14:textId="77777777" w:rsidR="00CF65EE" w:rsidRPr="00367624" w:rsidRDefault="00CF65EE" w:rsidP="00CF65EE">
      <w:pPr>
        <w:rPr>
          <w:sz w:val="8"/>
          <w:szCs w:val="8"/>
        </w:rPr>
      </w:pPr>
      <w:r w:rsidRPr="00367624">
        <w:rPr>
          <w:sz w:val="8"/>
          <w:szCs w:val="8"/>
        </w:rPr>
        <w:t>Canada has developed an array of strategies and incentives programs to entice physicians to the rural and remote areas, which explains why each year roughly 400 foreign physicians migrate to Canada [27]. Policies that have been designed to encourage migration can be grouped into four categories: regulatory/administrative, financial, educational, and “laissez-faire” or market solutions” [27].</w:t>
      </w:r>
    </w:p>
    <w:p w14:paraId="0C6C3D0A" w14:textId="77777777" w:rsidR="00CF65EE" w:rsidRPr="00367624" w:rsidRDefault="00CF65EE" w:rsidP="00CF65EE">
      <w:pPr>
        <w:rPr>
          <w:sz w:val="8"/>
          <w:szCs w:val="8"/>
        </w:rPr>
      </w:pPr>
      <w:r w:rsidRPr="00367624">
        <w:rPr>
          <w:sz w:val="8"/>
          <w:szCs w:val="8"/>
        </w:rPr>
        <w:t xml:space="preserve">Administratively, the Canadian Government instituted a policy of a mandatory two-year rotating internships in the rural areas. Financially, the Government guaranteed minimum income contracts, rural/remote isolation allowances, loan forgiveness programs, assistance with practice expenses, and differential fees for serving in hard to-supply areas [5]. Other incentives include signing bonus for doctors who agree to practice in rural, shortage areas (British Columbia) and Free Tuition Program which provides up to $40,000 to final year medical students, </w:t>
      </w:r>
      <w:proofErr w:type="gramStart"/>
      <w:r w:rsidRPr="00367624">
        <w:rPr>
          <w:sz w:val="8"/>
          <w:szCs w:val="8"/>
        </w:rPr>
        <w:t>residents</w:t>
      </w:r>
      <w:proofErr w:type="gramEnd"/>
      <w:r w:rsidRPr="00367624">
        <w:rPr>
          <w:sz w:val="8"/>
          <w:szCs w:val="8"/>
        </w:rPr>
        <w:t xml:space="preserve"> and newly graduated physicians in exchange for a full-time service commitment in an underserved area in the province (Ontario). Finally, is the “laissez-faire” approach, which postulates that as urban centers become over-supplied or saturated with physicians, thus depressing service charges and </w:t>
      </w:r>
      <w:proofErr w:type="gramStart"/>
      <w:r w:rsidRPr="00367624">
        <w:rPr>
          <w:sz w:val="8"/>
          <w:szCs w:val="8"/>
        </w:rPr>
        <w:t>physicians</w:t>
      </w:r>
      <w:proofErr w:type="gramEnd"/>
      <w:r w:rsidRPr="00367624">
        <w:rPr>
          <w:sz w:val="8"/>
          <w:szCs w:val="8"/>
        </w:rPr>
        <w:t xml:space="preserve"> incomes, new physicians will slowly begin to locate in the rural and areas. That is, overtime, the market will correct the physician imbalance.</w:t>
      </w:r>
    </w:p>
    <w:p w14:paraId="2F6E5BA9" w14:textId="77777777" w:rsidR="00CF65EE" w:rsidRPr="00367624" w:rsidRDefault="00CF65EE" w:rsidP="00CF65EE">
      <w:pPr>
        <w:rPr>
          <w:sz w:val="8"/>
          <w:szCs w:val="8"/>
        </w:rPr>
      </w:pPr>
      <w:r w:rsidRPr="00367624">
        <w:rPr>
          <w:sz w:val="8"/>
          <w:szCs w:val="8"/>
        </w:rPr>
        <w:t xml:space="preserve">Australia: Australia has elaborate requirements for health workforce migration. Doctors who wish to practice in Australia must first register with the Medical Board in the State or Territory, where they intend to practice [28]. Overseas-trained doctors and foreign doctors, who are graduates of Australian medical colleges, must secure the approval of the state or territory in which they intend to practice medicine. After visa is granted, doctors must apply to Medicare Australia for a Medicare Provider number [29]. Doctors who secure Full Medical Registration would be eligible to migrate to Australia. Graduates of Australian medical schools or New Zealand Medical Council accredited medical schools and who complete their internships in Australia, are eligible to apply for one of the following: Occupational Trainee Visa (4 42) or Temporary Business (Long Stay) Visa (4 57) </w:t>
      </w:r>
      <w:proofErr w:type="gramStart"/>
      <w:r w:rsidRPr="00367624">
        <w:rPr>
          <w:sz w:val="8"/>
          <w:szCs w:val="8"/>
        </w:rPr>
        <w:t>in order to</w:t>
      </w:r>
      <w:proofErr w:type="gramEnd"/>
      <w:r w:rsidRPr="00367624">
        <w:rPr>
          <w:sz w:val="8"/>
          <w:szCs w:val="8"/>
        </w:rPr>
        <w:t xml:space="preserve"> work in Australia [29].</w:t>
      </w:r>
    </w:p>
    <w:p w14:paraId="37BF309F" w14:textId="77777777" w:rsidR="00CF65EE" w:rsidRPr="00367624" w:rsidRDefault="00CF65EE" w:rsidP="00CF65EE">
      <w:pPr>
        <w:rPr>
          <w:sz w:val="8"/>
          <w:szCs w:val="8"/>
        </w:rPr>
      </w:pPr>
      <w:r w:rsidRPr="00367624">
        <w:rPr>
          <w:sz w:val="8"/>
          <w:szCs w:val="8"/>
        </w:rPr>
        <w:t>Results of a Survey of IMGs in One State: In 2011, the authors conducted a survey to assess the impact of migrant physicians in the health of rural populations of Mississippi. The choice of Mississippi as the unit of analysis was deliberate: the state is mostly rural and with the highest prevalence of cardiovascular diseases in the nation. The questionnaire addressed the following issues: (a) Physicians’ countries of origin, (b) why they emigrated to the United States and the State of Mississippi, (c) medical specializations, (d) location of practices (rural or urban), (e) factors that informed their decision to locate in the rural areas of the State, and (f) impact of the migration on their professional growth and development.</w:t>
      </w:r>
    </w:p>
    <w:p w14:paraId="3CB90F84" w14:textId="77777777" w:rsidR="00CF65EE" w:rsidRPr="00367624" w:rsidRDefault="00CF65EE" w:rsidP="00CF65EE">
      <w:pPr>
        <w:rPr>
          <w:sz w:val="8"/>
          <w:szCs w:val="8"/>
        </w:rPr>
      </w:pPr>
      <w:r w:rsidRPr="00367624">
        <w:rPr>
          <w:sz w:val="8"/>
          <w:szCs w:val="8"/>
        </w:rPr>
        <w:t>The survey response was poor, given that 200 questionnaires were mailed to 200 randomly selected foreign physicians and only 47 responses were returned, despite repeated solicitations. This represents approximately 23 percent return. The paucity of response may be due to laxity on the part of the physicians, the lack of staff time to complete the questionnaire or irregular and unreliable mail deliveries, given the rural nature of the State.</w:t>
      </w:r>
    </w:p>
    <w:p w14:paraId="229506EF" w14:textId="77777777" w:rsidR="00CF65EE" w:rsidRPr="00367624" w:rsidRDefault="00CF65EE" w:rsidP="00CF65EE">
      <w:pPr>
        <w:rPr>
          <w:sz w:val="8"/>
          <w:szCs w:val="8"/>
        </w:rPr>
      </w:pPr>
      <w:r w:rsidRPr="00367624">
        <w:rPr>
          <w:sz w:val="8"/>
          <w:szCs w:val="8"/>
        </w:rPr>
        <w:t xml:space="preserve">Discussion of Survey Results: An analysis of the 47 respondents, found that the majority of the foreign physicians in Mississippi come from Asia, which includes India and Pakistan: 18 out of 47 or 38.0%; Europe, 10 or 21%, the </w:t>
      </w:r>
      <w:proofErr w:type="gramStart"/>
      <w:r w:rsidRPr="00367624">
        <w:rPr>
          <w:sz w:val="8"/>
          <w:szCs w:val="8"/>
        </w:rPr>
        <w:t>Middle-East</w:t>
      </w:r>
      <w:proofErr w:type="gramEnd"/>
      <w:r w:rsidRPr="00367624">
        <w:rPr>
          <w:sz w:val="8"/>
          <w:szCs w:val="8"/>
        </w:rPr>
        <w:t>, 9 or 17.0%, the Caribbean Island, 5 or 11.0 %, and Africa, 3 or 7.0% and 2 or 4.0% of the physicians come from the US Territories. This result is consistent with other surveys: most of the foreign physicians in the US come from Asia, principally India and Pakistan. Asked to identify their areas of specialization, 50 percent of them identified primary care, a specialty that is in high demand across the United States. With respect to the location of their practices, nearly 100 percent of the respondents identified a rural medically under-served county in the State of Mississippi, (consistent with their visa conditions and loan forgiveness agreements).</w:t>
      </w:r>
    </w:p>
    <w:p w14:paraId="4A37B958" w14:textId="77777777" w:rsidR="00CF65EE" w:rsidRPr="00367624" w:rsidRDefault="00CF65EE" w:rsidP="00CF65EE">
      <w:pPr>
        <w:rPr>
          <w:sz w:val="8"/>
          <w:szCs w:val="8"/>
        </w:rPr>
      </w:pPr>
      <w:r w:rsidRPr="00367624">
        <w:rPr>
          <w:sz w:val="8"/>
          <w:szCs w:val="8"/>
        </w:rPr>
        <w:t>Survey participants were provided a list of migration pre-disposing factors and asked to rank the power of each factor in their decision to migrate. Working conditions was ranked first. Ranked second was quality of life, including the inadequacies of medical infrastructure. High crime activities (kidnappings, armed robberies) in their home countries ranked third. Ranked fourth was war and political conflicts in their home countries; the desire to live in an economically stable country; ranked fifth. Enhanced medical technology ranked a distant sixth.</w:t>
      </w:r>
    </w:p>
    <w:p w14:paraId="56CE397D" w14:textId="77777777" w:rsidR="00CF65EE" w:rsidRPr="00367624" w:rsidRDefault="00CF65EE" w:rsidP="00CF65EE">
      <w:pPr>
        <w:rPr>
          <w:sz w:val="8"/>
          <w:szCs w:val="8"/>
        </w:rPr>
      </w:pPr>
      <w:r w:rsidRPr="00367624">
        <w:rPr>
          <w:sz w:val="8"/>
          <w:szCs w:val="8"/>
        </w:rPr>
        <w:t>Survey respondents were also asked to assess the impact of migration on their countries as well as on the host country, the United States. They noted that for their home countries, the impact is mixed and for the recipient or host country, the impact is very positive: without the IMGs, rural health will suffer. The limited participation of the foreign physicians in the survey does not diminish the validity of the findings, because the authors conducted informal telephone interviews of foreign physicians who are working in the metropolitan, urban areas of the State. Their responses were consistent with those of their rural counterparts. That is, the findings of the study can be generalized.</w:t>
      </w:r>
    </w:p>
    <w:p w14:paraId="4080460E" w14:textId="77777777" w:rsidR="00CF65EE" w:rsidRPr="00367624" w:rsidRDefault="00CF65EE" w:rsidP="00CF65EE">
      <w:pPr>
        <w:rPr>
          <w:sz w:val="8"/>
          <w:szCs w:val="8"/>
        </w:rPr>
      </w:pPr>
      <w:r w:rsidRPr="00367624">
        <w:rPr>
          <w:sz w:val="8"/>
          <w:szCs w:val="8"/>
        </w:rPr>
        <w:t xml:space="preserve">Implications for the Brain Drain: Brain Drain is the movement of educated and talented peoples from one country to another. The term brain drain was coined by the spokesperson of the Royal Society of London to describe the outflow of human capital, </w:t>
      </w:r>
      <w:proofErr w:type="gramStart"/>
      <w:r w:rsidRPr="00367624">
        <w:rPr>
          <w:sz w:val="8"/>
          <w:szCs w:val="8"/>
        </w:rPr>
        <w:t>scientists</w:t>
      </w:r>
      <w:proofErr w:type="gramEnd"/>
      <w:r w:rsidRPr="00367624">
        <w:rPr>
          <w:sz w:val="8"/>
          <w:szCs w:val="8"/>
        </w:rPr>
        <w:t xml:space="preserve"> and technologists from Britain to the US and Canada in the1950s, in search of employment, trade, and education, and social benefits [30]. This phenomenon is also known as the relocation of intellectual human capital from developing to developed countries [30]. Tahir et al.; also found that about 6 percent of the world’s physicians (140,000) resided outside their countries of birth and that 90 percent of all migrant physicians moved to just five countries: Australia, Canada, Germany, </w:t>
      </w:r>
      <w:proofErr w:type="gramStart"/>
      <w:r w:rsidRPr="00367624">
        <w:rPr>
          <w:sz w:val="8"/>
          <w:szCs w:val="8"/>
        </w:rPr>
        <w:t>UK</w:t>
      </w:r>
      <w:proofErr w:type="gramEnd"/>
      <w:r w:rsidRPr="00367624">
        <w:rPr>
          <w:sz w:val="8"/>
          <w:szCs w:val="8"/>
        </w:rPr>
        <w:t xml:space="preserve"> and USA.</w:t>
      </w:r>
    </w:p>
    <w:p w14:paraId="140C522B" w14:textId="77777777" w:rsidR="00CF65EE" w:rsidRPr="00367624" w:rsidRDefault="00CF65EE" w:rsidP="00CF65EE">
      <w:pPr>
        <w:rPr>
          <w:sz w:val="8"/>
          <w:szCs w:val="8"/>
        </w:rPr>
      </w:pPr>
      <w:r w:rsidRPr="00367624">
        <w:rPr>
          <w:sz w:val="8"/>
          <w:szCs w:val="8"/>
        </w:rPr>
        <w:t>Migration has worked to the detriment of the low-income economies. Rather than be a path toward development, it has been cited by the historical-structural theorists as one of the causes of under-development [7]. According to this perspective, by uprooting their populations and undermining their economies, migration destabilizes whole peasant societies. Physician migration has led to a devastating loss of desperately needed intellectual capital, especially medical talents, from the low-income countries, resulting in increased disease and early deaths in the low-income “donor” countries. The “brain drain” has also led to the lack of medical infrastructure and the perennial insufficiency of physicians that are desperately needed by the low-income countries to meet their growing healthcare needs. The migration-induced shortage of physicians has become a significant impediment to the provision of healthcare in the low-income countries. The brain drain reflects the loss of public resources invested in the education of the physicians and to the reduction in production capacity. It has led to the establishment of new medical schools to produce physicians to mitigate the adverse impact of the migration, thus creating additional fiscal burdens.</w:t>
      </w:r>
    </w:p>
    <w:p w14:paraId="37B8EF3F" w14:textId="77777777" w:rsidR="00CF65EE" w:rsidRPr="00367624" w:rsidRDefault="00CF65EE" w:rsidP="00CF65EE">
      <w:pPr>
        <w:rPr>
          <w:sz w:val="8"/>
          <w:szCs w:val="8"/>
        </w:rPr>
      </w:pPr>
      <w:r w:rsidRPr="00367624">
        <w:rPr>
          <w:sz w:val="8"/>
          <w:szCs w:val="8"/>
        </w:rPr>
        <w:t xml:space="preserve">The brain </w:t>
      </w:r>
      <w:proofErr w:type="gramStart"/>
      <w:r w:rsidRPr="00367624">
        <w:rPr>
          <w:sz w:val="8"/>
          <w:szCs w:val="8"/>
        </w:rPr>
        <w:t>drain</w:t>
      </w:r>
      <w:proofErr w:type="gramEnd"/>
      <w:r w:rsidRPr="00367624">
        <w:rPr>
          <w:sz w:val="8"/>
          <w:szCs w:val="8"/>
        </w:rPr>
        <w:t xml:space="preserve"> or the migration of intellectual capital to the developed countries has retarded the development of democratic political institutions and values in the low-income countries. That is, the emigration of a critical mass of educated and capable individuals has led to loss of governance capacity in the </w:t>
      </w:r>
      <w:proofErr w:type="gramStart"/>
      <w:r w:rsidRPr="00367624">
        <w:rPr>
          <w:sz w:val="8"/>
          <w:szCs w:val="8"/>
        </w:rPr>
        <w:t>low income</w:t>
      </w:r>
      <w:proofErr w:type="gramEnd"/>
      <w:r w:rsidRPr="00367624">
        <w:rPr>
          <w:sz w:val="8"/>
          <w:szCs w:val="8"/>
        </w:rPr>
        <w:t xml:space="preserve"> countries, all of which have weak political institutions and varying degrees of instability. According to Delgado, emigration negatively impacts donor-countries in another way: it can be a mechanism for the release of political pressure on the regime diminishing the incentives for political reform, the elimination of corruption and governmental effectiveness [31].</w:t>
      </w:r>
    </w:p>
    <w:p w14:paraId="4CBF237F" w14:textId="77777777" w:rsidR="00CF65EE" w:rsidRPr="00367624" w:rsidRDefault="00CF65EE" w:rsidP="00CF65EE">
      <w:pPr>
        <w:rPr>
          <w:sz w:val="8"/>
          <w:szCs w:val="8"/>
        </w:rPr>
      </w:pPr>
      <w:r w:rsidRPr="00367624">
        <w:rPr>
          <w:sz w:val="8"/>
          <w:szCs w:val="8"/>
        </w:rPr>
        <w:t xml:space="preserve">Physician migration and the continuing loss of intellectual capital would be exacerbated by the US Patient Protection and Affordability Care Act of 2010. The Affordability Care Act would have severe cost consequences for the low-income countries given research that indicates that the reform will pull into the healthcare system an estimated 32 million uninsured Americans. Its full implementation will create the demand for qualified doctors and nurses to the United States, lured by higher salaries, including better working conditions [31]. That is, the Act will trigger an exodus of doctors from their home countries to the United States to meet the growing demand for medical doctors [25]. According to </w:t>
      </w:r>
      <w:proofErr w:type="spellStart"/>
      <w:r w:rsidRPr="00367624">
        <w:rPr>
          <w:sz w:val="8"/>
          <w:szCs w:val="8"/>
        </w:rPr>
        <w:t>Tulenko</w:t>
      </w:r>
      <w:proofErr w:type="spellEnd"/>
      <w:r w:rsidRPr="00367624">
        <w:rPr>
          <w:sz w:val="8"/>
          <w:szCs w:val="8"/>
        </w:rPr>
        <w:t>, as many as 150,000 additional doctors will be needed by the US in the next 15 years to fully implement the Affordability Care Act [25]. These doctors can only come from the overseas, especially the low-income, developing countries because the U.S. domestic educational system, cannot, in the short-term, produce enough doctors to cater to the needs of the new entrants into the healthcare system. Thus, upon implementation in 2014, the Affordability Care Act would induce a massive brain drain of medical professionals, a frightening prospect for the cash strapped nations that cannot compete with the higher salaries, sophisticated medical technologies and other accoutrements that accompany US medical and healthcare delivery services and practices.</w:t>
      </w:r>
    </w:p>
    <w:p w14:paraId="5BC19048" w14:textId="77777777" w:rsidR="00CF65EE" w:rsidRDefault="00CF65EE" w:rsidP="00CF65EE">
      <w:r w:rsidRPr="00367624">
        <w:rPr>
          <w:rStyle w:val="StyleUnderline"/>
        </w:rPr>
        <w:t>When</w:t>
      </w:r>
      <w:r w:rsidRPr="00367624">
        <w:t xml:space="preserve"> </w:t>
      </w:r>
      <w:r w:rsidRPr="00367624">
        <w:rPr>
          <w:rStyle w:val="StyleUnderline"/>
        </w:rPr>
        <w:t>significant</w:t>
      </w:r>
      <w:r w:rsidRPr="00367624">
        <w:t xml:space="preserve"> </w:t>
      </w:r>
      <w:r w:rsidRPr="00367624">
        <w:rPr>
          <w:rStyle w:val="StyleUnderline"/>
        </w:rPr>
        <w:t>numbers of doctors migrate</w:t>
      </w:r>
      <w:r w:rsidRPr="00367624">
        <w:t xml:space="preserve">, </w:t>
      </w:r>
      <w:r w:rsidRPr="00367624">
        <w:rPr>
          <w:rStyle w:val="StyleUnderline"/>
        </w:rPr>
        <w:t>their countries lose</w:t>
      </w:r>
      <w:r w:rsidRPr="00367624">
        <w:t xml:space="preserve"> </w:t>
      </w:r>
      <w:r w:rsidRPr="00367624">
        <w:rPr>
          <w:rStyle w:val="StyleUnderline"/>
        </w:rPr>
        <w:t>the return on their investment on the physicians</w:t>
      </w:r>
      <w:r>
        <w:t xml:space="preserve">. </w:t>
      </w:r>
      <w:r w:rsidRPr="00367624">
        <w:rPr>
          <w:rStyle w:val="StyleUnderline"/>
        </w:rPr>
        <w:t xml:space="preserve">These countries also face weakened health systems. With </w:t>
      </w:r>
      <w:r w:rsidRPr="00367624">
        <w:rPr>
          <w:rStyle w:val="StyleUnderline"/>
          <w:highlight w:val="cyan"/>
        </w:rPr>
        <w:t>fragile health systems</w:t>
      </w:r>
      <w:r>
        <w:t xml:space="preserve">, the </w:t>
      </w:r>
      <w:r w:rsidRPr="00367624">
        <w:rPr>
          <w:rStyle w:val="StyleUnderline"/>
        </w:rPr>
        <w:t xml:space="preserve">continuing </w:t>
      </w:r>
      <w:r w:rsidRPr="00367624">
        <w:rPr>
          <w:rStyle w:val="StyleUnderline"/>
          <w:highlight w:val="cyan"/>
        </w:rPr>
        <w:t>loss of intellectual capital</w:t>
      </w:r>
      <w:r>
        <w:t xml:space="preserve"> </w:t>
      </w:r>
      <w:r w:rsidRPr="00367624">
        <w:rPr>
          <w:rStyle w:val="StyleUnderline"/>
        </w:rPr>
        <w:t xml:space="preserve">can </w:t>
      </w:r>
      <w:r w:rsidRPr="00367624">
        <w:rPr>
          <w:rStyle w:val="StyleUnderline"/>
          <w:highlight w:val="cyan"/>
        </w:rPr>
        <w:t>bring the entire system</w:t>
      </w:r>
      <w:r w:rsidRPr="00367624">
        <w:rPr>
          <w:rStyle w:val="StyleUnderline"/>
        </w:rPr>
        <w:t xml:space="preserve"> close </w:t>
      </w:r>
      <w:r w:rsidRPr="00367624">
        <w:rPr>
          <w:rStyle w:val="StyleUnderline"/>
          <w:highlight w:val="cyan"/>
        </w:rPr>
        <w:t xml:space="preserve">to </w:t>
      </w:r>
      <w:r w:rsidRPr="00367624">
        <w:rPr>
          <w:rStyle w:val="Emphasis"/>
          <w:highlight w:val="cyan"/>
        </w:rPr>
        <w:t>collapse</w:t>
      </w:r>
      <w:r>
        <w:t xml:space="preserve">, </w:t>
      </w:r>
      <w:r w:rsidRPr="00367624">
        <w:rPr>
          <w:rStyle w:val="StyleUnderline"/>
        </w:rPr>
        <w:t>with</w:t>
      </w:r>
      <w:r>
        <w:t xml:space="preserve"> </w:t>
      </w:r>
      <w:r w:rsidRPr="00367624">
        <w:rPr>
          <w:rStyle w:val="Emphasis"/>
        </w:rPr>
        <w:t>devastating consequences</w:t>
      </w:r>
      <w:r>
        <w:t>.</w:t>
      </w:r>
    </w:p>
    <w:p w14:paraId="2BC90F7F" w14:textId="77777777" w:rsidR="00CF65EE" w:rsidRDefault="00CF65EE" w:rsidP="00CF65EE">
      <w:r>
        <w:t xml:space="preserve">Several studies have calculated the financial costs and benefits of the brain-drain. According to </w:t>
      </w:r>
      <w:proofErr w:type="spellStart"/>
      <w:r>
        <w:t>Kelland</w:t>
      </w:r>
      <w:proofErr w:type="spellEnd"/>
      <w:r>
        <w:t xml:space="preserve">, “Sub-Saharan African countries that invested in training doctors have ended up losing $2 billion as the physicians leave home to find work in more prosperous developed nations” [32]. A study by Canadian scientists found that South Africa and Zimbabwe suffer the worst economic losses due to doctors emigrating, while Australia, Canada, </w:t>
      </w:r>
      <w:proofErr w:type="gramStart"/>
      <w:r>
        <w:t>Britain</w:t>
      </w:r>
      <w:proofErr w:type="gramEnd"/>
      <w:r>
        <w:t xml:space="preserve"> and the United States benefit the most from recruiting doctors trained abroad. The study found that the benefits of foreign migration from Sub-Saharan African to Britain was around $2.7 billion, and to the United States around $846 million, Australia was estimated to have benefited to the tune of $621 million and Canada, $384 million [33]. Many wealthy destination-countries, which also train fewer doctors than they require, depend on immigrant doctors to make up the shortfall.</w:t>
      </w:r>
    </w:p>
    <w:p w14:paraId="5B643FD8" w14:textId="77777777" w:rsidR="00CF65EE" w:rsidRPr="00A56A17" w:rsidRDefault="00CF65EE" w:rsidP="00CF65EE">
      <w:r w:rsidRPr="00367624">
        <w:rPr>
          <w:rStyle w:val="StyleUnderline"/>
        </w:rPr>
        <w:t>Developing countries are effectively paying to train physicians that then support the health services of developed countries</w:t>
      </w:r>
      <w:r>
        <w:t xml:space="preserve">. </w:t>
      </w:r>
      <w:r w:rsidRPr="00367624">
        <w:rPr>
          <w:rStyle w:val="StyleUnderline"/>
          <w:highlight w:val="cyan"/>
        </w:rPr>
        <w:t>The “brain drain”</w:t>
      </w:r>
      <w:r w:rsidRPr="00367624">
        <w:rPr>
          <w:rStyle w:val="StyleUnderline"/>
        </w:rPr>
        <w:t xml:space="preserve"> of trained health workers from poorer countries to richer ones </w:t>
      </w:r>
      <w:r w:rsidRPr="00367624">
        <w:rPr>
          <w:rStyle w:val="StyleUnderline"/>
          <w:highlight w:val="cyan"/>
        </w:rPr>
        <w:t>exacerbates</w:t>
      </w:r>
      <w:r w:rsidRPr="00367624">
        <w:rPr>
          <w:rStyle w:val="StyleUnderline"/>
        </w:rPr>
        <w:t xml:space="preserve"> </w:t>
      </w:r>
      <w:r>
        <w:t xml:space="preserve">the problem of already </w:t>
      </w:r>
      <w:r w:rsidRPr="00367624">
        <w:rPr>
          <w:rStyle w:val="StyleUnderline"/>
        </w:rPr>
        <w:t xml:space="preserve">weak health delivery </w:t>
      </w:r>
      <w:r w:rsidRPr="00367624">
        <w:rPr>
          <w:rStyle w:val="StyleUnderline"/>
          <w:highlight w:val="cyan"/>
        </w:rPr>
        <w:t>systems in low-income countrie</w:t>
      </w:r>
      <w:r w:rsidRPr="00367624">
        <w:rPr>
          <w:rStyle w:val="StyleUnderline"/>
        </w:rPr>
        <w:t xml:space="preserve">s that are </w:t>
      </w:r>
      <w:r w:rsidRPr="00367624">
        <w:rPr>
          <w:rStyle w:val="StyleUnderline"/>
          <w:highlight w:val="cyan"/>
        </w:rPr>
        <w:t>battling</w:t>
      </w:r>
      <w:r w:rsidRPr="00367624">
        <w:rPr>
          <w:rStyle w:val="StyleUnderline"/>
        </w:rPr>
        <w:t xml:space="preserve"> epidemics of infectious diseases such as </w:t>
      </w:r>
      <w:r w:rsidRPr="00367624">
        <w:rPr>
          <w:rStyle w:val="Emphasis"/>
          <w:highlight w:val="cyan"/>
        </w:rPr>
        <w:t>HIV/AIDS</w:t>
      </w:r>
      <w:r>
        <w:t xml:space="preserve"> and tuberculosis (TB) and malaria. The </w:t>
      </w:r>
      <w:r w:rsidRPr="00367624">
        <w:rPr>
          <w:rStyle w:val="StyleUnderline"/>
          <w:highlight w:val="cyan"/>
        </w:rPr>
        <w:t>inadequacy of</w:t>
      </w:r>
      <w:r>
        <w:t xml:space="preserve"> </w:t>
      </w:r>
      <w:r w:rsidRPr="00367624">
        <w:rPr>
          <w:rStyle w:val="StyleUnderline"/>
        </w:rPr>
        <w:t xml:space="preserve">physician </w:t>
      </w:r>
      <w:r w:rsidRPr="00367624">
        <w:rPr>
          <w:rStyle w:val="StyleUnderline"/>
          <w:highlight w:val="cyan"/>
        </w:rPr>
        <w:t>workforce</w:t>
      </w:r>
      <w:r w:rsidRPr="00367624">
        <w:rPr>
          <w:rStyle w:val="StyleUnderline"/>
        </w:rPr>
        <w:t xml:space="preserve"> in</w:t>
      </w:r>
      <w:r>
        <w:t xml:space="preserve"> many of the </w:t>
      </w:r>
      <w:r w:rsidRPr="00367624">
        <w:rPr>
          <w:rStyle w:val="StyleUnderline"/>
        </w:rPr>
        <w:t>donor countries has become</w:t>
      </w:r>
      <w:r>
        <w:t xml:space="preserve"> </w:t>
      </w:r>
      <w:r w:rsidRPr="00367624">
        <w:rPr>
          <w:rStyle w:val="Emphasis"/>
        </w:rPr>
        <w:t>a major impediment</w:t>
      </w:r>
      <w:r>
        <w:t xml:space="preserve"> </w:t>
      </w:r>
      <w:r w:rsidRPr="00367624">
        <w:rPr>
          <w:rStyle w:val="StyleUnderline"/>
        </w:rPr>
        <w:t>to disease reduction initiatives</w:t>
      </w:r>
      <w:r>
        <w:t xml:space="preserve"> sponsored by international organizations, such as the Global Fund, the WHO, the World </w:t>
      </w:r>
      <w:proofErr w:type="gramStart"/>
      <w:r>
        <w:t>Bank</w:t>
      </w:r>
      <w:proofErr w:type="gramEnd"/>
      <w:r>
        <w:t xml:space="preserve"> and the US Government. That is, </w:t>
      </w:r>
      <w:r w:rsidRPr="00367624">
        <w:rPr>
          <w:rStyle w:val="StyleUnderline"/>
        </w:rPr>
        <w:t xml:space="preserve">the brain drain </w:t>
      </w:r>
      <w:r w:rsidRPr="00367624">
        <w:rPr>
          <w:rStyle w:val="StyleUnderline"/>
          <w:highlight w:val="cyan"/>
        </w:rPr>
        <w:t>has reduced</w:t>
      </w:r>
      <w:r w:rsidRPr="00367624">
        <w:rPr>
          <w:rStyle w:val="StyleUnderline"/>
        </w:rPr>
        <w:t xml:space="preserve"> the </w:t>
      </w:r>
      <w:r w:rsidRPr="00367624">
        <w:rPr>
          <w:rStyle w:val="StyleUnderline"/>
          <w:highlight w:val="cyan"/>
        </w:rPr>
        <w:t>capacity</w:t>
      </w:r>
      <w:r w:rsidRPr="00367624">
        <w:rPr>
          <w:rStyle w:val="StyleUnderline"/>
        </w:rPr>
        <w:t xml:space="preserve"> of the “donor” countries </w:t>
      </w:r>
      <w:r w:rsidRPr="00367624">
        <w:rPr>
          <w:rStyle w:val="StyleUnderline"/>
          <w:highlight w:val="cyan"/>
        </w:rPr>
        <w:t>to respond to</w:t>
      </w:r>
      <w:r>
        <w:t xml:space="preserve"> </w:t>
      </w:r>
      <w:r w:rsidRPr="00367624">
        <w:rPr>
          <w:strike/>
        </w:rPr>
        <w:t>crippling</w:t>
      </w:r>
      <w:r>
        <w:t xml:space="preserve"> [</w:t>
      </w:r>
      <w:r w:rsidRPr="00367624">
        <w:rPr>
          <w:rStyle w:val="Emphasis"/>
          <w:highlight w:val="cyan"/>
        </w:rPr>
        <w:t xml:space="preserve">devastating] </w:t>
      </w:r>
      <w:r w:rsidRPr="00367624">
        <w:rPr>
          <w:rStyle w:val="Emphasis"/>
        </w:rPr>
        <w:t xml:space="preserve">and debilitating </w:t>
      </w:r>
      <w:r w:rsidRPr="00367624">
        <w:rPr>
          <w:rStyle w:val="Emphasis"/>
          <w:highlight w:val="cyan"/>
        </w:rPr>
        <w:t>infectious diseases</w:t>
      </w:r>
      <w:r>
        <w:t xml:space="preserve"> [30].</w:t>
      </w:r>
    </w:p>
    <w:p w14:paraId="2FF230F7" w14:textId="77777777" w:rsidR="00CF65EE" w:rsidRPr="006F3DD5" w:rsidRDefault="00CF65EE" w:rsidP="00CF65EE">
      <w:pPr>
        <w:pStyle w:val="Heading4"/>
      </w:pPr>
      <w:r>
        <w:t>Failure to respond to AIDS</w:t>
      </w:r>
      <w:r w:rsidRPr="006F3DD5">
        <w:t xml:space="preserve"> undermines </w:t>
      </w:r>
      <w:r w:rsidRPr="005A7620">
        <w:rPr>
          <w:u w:val="single"/>
        </w:rPr>
        <w:t>military cohesion</w:t>
      </w:r>
      <w:r w:rsidRPr="006F3DD5">
        <w:t xml:space="preserve"> and </w:t>
      </w:r>
      <w:r w:rsidRPr="005A7620">
        <w:rPr>
          <w:u w:val="single"/>
        </w:rPr>
        <w:t>CMR</w:t>
      </w:r>
    </w:p>
    <w:p w14:paraId="794D31FE" w14:textId="77777777" w:rsidR="00CF65EE" w:rsidRPr="006F3DD5" w:rsidRDefault="00CF65EE" w:rsidP="00CF65EE">
      <w:pPr>
        <w:tabs>
          <w:tab w:val="center" w:pos="90"/>
        </w:tabs>
      </w:pPr>
      <w:r w:rsidRPr="00AE06F5">
        <w:rPr>
          <w:rStyle w:val="Style13ptBold"/>
        </w:rPr>
        <w:t xml:space="preserve">Roberts 6 </w:t>
      </w:r>
      <w:r w:rsidRPr="00AE06F5">
        <w:t>[</w:t>
      </w:r>
      <w:r w:rsidRPr="006F3DD5">
        <w:t>Bayard Roberts, Senior Lecturer in Health Systems and Policy at London School of Hygiene and Tropical Medicine (LSHTM), Director of ECOHOST - The Centre for Health and Social Change. Previously worked in reproductive health and HIV/</w:t>
      </w:r>
      <w:r>
        <w:t>AIDS</w:t>
      </w:r>
      <w:r w:rsidRPr="006F3DD5">
        <w:t xml:space="preserve"> </w:t>
      </w:r>
      <w:proofErr w:type="spellStart"/>
      <w:r w:rsidRPr="006F3DD5">
        <w:t>programmes</w:t>
      </w:r>
      <w:proofErr w:type="spellEnd"/>
      <w:r w:rsidRPr="006F3DD5">
        <w:t xml:space="preserve"> in Afghanistan, Nepal, Pakistan, and Uganda amongst others. Editor-in-Chief of the BMC journal Conflict and Health and jointly established the LSHTM Public Health in Humanitarian Crises Group. 2004 http://www.forcedmigration.org/research-resources/expert-guides/hiv-</w:t>
      </w:r>
      <w:r>
        <w:t>AIDS</w:t>
      </w:r>
      <w:r w:rsidRPr="006F3DD5">
        <w:t>-conflict-and-forced-migration/the-impact-of-hiv-</w:t>
      </w:r>
      <w:r>
        <w:t>AIDS</w:t>
      </w:r>
      <w:r w:rsidRPr="006F3DD5">
        <w:t>-on-stability-and-security]</w:t>
      </w:r>
    </w:p>
    <w:p w14:paraId="2183DB4E" w14:textId="77777777" w:rsidR="00CF65EE" w:rsidRPr="006F3DD5" w:rsidRDefault="00CF65EE" w:rsidP="00CF65EE">
      <w:pPr>
        <w:tabs>
          <w:tab w:val="center" w:pos="90"/>
        </w:tabs>
        <w:rPr>
          <w:sz w:val="12"/>
        </w:rPr>
      </w:pPr>
      <w:r w:rsidRPr="006F3DD5">
        <w:rPr>
          <w:sz w:val="12"/>
        </w:rPr>
        <w:t xml:space="preserve">Impact upon national and international security From the limited data available, it appears that </w:t>
      </w:r>
      <w:r w:rsidRPr="006F3DD5">
        <w:rPr>
          <w:rStyle w:val="StyleUnderline"/>
        </w:rPr>
        <w:t>HIV/</w:t>
      </w:r>
      <w:r>
        <w:rPr>
          <w:rStyle w:val="StyleUnderline"/>
          <w:highlight w:val="cyan"/>
        </w:rPr>
        <w:t>AIDS</w:t>
      </w:r>
      <w:r w:rsidRPr="006F3DD5">
        <w:rPr>
          <w:rStyle w:val="StyleUnderline"/>
        </w:rPr>
        <w:t xml:space="preserve"> is </w:t>
      </w:r>
      <w:r w:rsidRPr="00045017">
        <w:rPr>
          <w:rStyle w:val="StyleUnderline"/>
        </w:rPr>
        <w:t>having a</w:t>
      </w:r>
      <w:r w:rsidRPr="00045017">
        <w:rPr>
          <w:sz w:val="12"/>
        </w:rPr>
        <w:t xml:space="preserve"> </w:t>
      </w:r>
      <w:r w:rsidRPr="00045017">
        <w:rPr>
          <w:rStyle w:val="Emphasis"/>
        </w:rPr>
        <w:t xml:space="preserve">serious </w:t>
      </w:r>
      <w:r w:rsidRPr="00BE1968">
        <w:rPr>
          <w:rStyle w:val="Emphasis"/>
          <w:highlight w:val="cyan"/>
        </w:rPr>
        <w:t>impact</w:t>
      </w:r>
      <w:r w:rsidRPr="006F3DD5">
        <w:rPr>
          <w:sz w:val="12"/>
        </w:rPr>
        <w:t xml:space="preserve"> </w:t>
      </w:r>
      <w:r w:rsidRPr="00045017">
        <w:rPr>
          <w:rStyle w:val="StyleUnderline"/>
        </w:rPr>
        <w:t xml:space="preserve">upon </w:t>
      </w:r>
      <w:r w:rsidRPr="00BE1968">
        <w:rPr>
          <w:rStyle w:val="StyleUnderline"/>
          <w:highlight w:val="cyan"/>
        </w:rPr>
        <w:t>armed forces</w:t>
      </w:r>
      <w:r w:rsidRPr="006F3DD5">
        <w:rPr>
          <w:rStyle w:val="StyleUnderline"/>
        </w:rPr>
        <w:t xml:space="preserve"> around the world,</w:t>
      </w:r>
      <w:r w:rsidRPr="006F3DD5">
        <w:rPr>
          <w:sz w:val="12"/>
        </w:rPr>
        <w:t xml:space="preserve"> </w:t>
      </w:r>
      <w:r w:rsidRPr="00BE1968">
        <w:rPr>
          <w:rStyle w:val="StyleUnderline"/>
          <w:highlight w:val="cyan"/>
        </w:rPr>
        <w:t>with prevalence</w:t>
      </w:r>
      <w:r w:rsidRPr="006F3DD5">
        <w:rPr>
          <w:rStyle w:val="StyleUnderline"/>
        </w:rPr>
        <w:t xml:space="preserve"> rates </w:t>
      </w:r>
      <w:r w:rsidRPr="00BE1968">
        <w:rPr>
          <w:rStyle w:val="StyleUnderline"/>
          <w:highlight w:val="cyan"/>
        </w:rPr>
        <w:t>far exceeding</w:t>
      </w:r>
      <w:r w:rsidRPr="006F3DD5">
        <w:rPr>
          <w:rStyle w:val="StyleUnderline"/>
        </w:rPr>
        <w:t xml:space="preserve"> those found in </w:t>
      </w:r>
      <w:r w:rsidRPr="00BE1968">
        <w:rPr>
          <w:rStyle w:val="StyleUnderline"/>
          <w:highlight w:val="cyan"/>
        </w:rPr>
        <w:t>civilian</w:t>
      </w:r>
      <w:r w:rsidRPr="006F3DD5">
        <w:rPr>
          <w:rStyle w:val="StyleUnderline"/>
        </w:rPr>
        <w:t xml:space="preserve"> </w:t>
      </w:r>
      <w:r w:rsidRPr="00BE1968">
        <w:rPr>
          <w:rStyle w:val="StyleUnderline"/>
          <w:highlight w:val="cyan"/>
        </w:rPr>
        <w:t>populations</w:t>
      </w:r>
      <w:r w:rsidRPr="006F3DD5">
        <w:rPr>
          <w:rStyle w:val="StyleUnderline"/>
        </w:rPr>
        <w:t xml:space="preserve"> both in their country of origin and in the surrounding civilian population in the area of deployment</w:t>
      </w:r>
      <w:r w:rsidRPr="006F3DD5">
        <w:rPr>
          <w:sz w:val="12"/>
        </w:rPr>
        <w:t xml:space="preserve"> </w:t>
      </w:r>
      <w:proofErr w:type="gramStart"/>
      <w:r w:rsidRPr="006F3DD5">
        <w:rPr>
          <w:sz w:val="12"/>
        </w:rPr>
        <w:t>( Altman</w:t>
      </w:r>
      <w:proofErr w:type="gramEnd"/>
      <w:r w:rsidRPr="006F3DD5">
        <w:rPr>
          <w:sz w:val="12"/>
        </w:rPr>
        <w:t xml:space="preserve"> 2003 ; </w:t>
      </w:r>
      <w:proofErr w:type="spellStart"/>
      <w:r w:rsidRPr="006F3DD5">
        <w:rPr>
          <w:sz w:val="12"/>
        </w:rPr>
        <w:t>Heinecken</w:t>
      </w:r>
      <w:proofErr w:type="spellEnd"/>
      <w:r w:rsidRPr="006F3DD5">
        <w:rPr>
          <w:sz w:val="12"/>
        </w:rPr>
        <w:t xml:space="preserve"> 2001 ). UN</w:t>
      </w:r>
      <w:r>
        <w:rPr>
          <w:sz w:val="12"/>
        </w:rPr>
        <w:t>AIDS</w:t>
      </w:r>
      <w:r w:rsidRPr="006F3DD5">
        <w:rPr>
          <w:sz w:val="12"/>
        </w:rPr>
        <w:t xml:space="preserve"> studies indicate that military forces have infection rates between two and five times higher than the civilian population </w:t>
      </w:r>
      <w:proofErr w:type="gramStart"/>
      <w:r w:rsidRPr="006F3DD5">
        <w:rPr>
          <w:sz w:val="12"/>
        </w:rPr>
        <w:t>( UN</w:t>
      </w:r>
      <w:r>
        <w:rPr>
          <w:sz w:val="12"/>
        </w:rPr>
        <w:t>AIDS</w:t>
      </w:r>
      <w:proofErr w:type="gramEnd"/>
      <w:r w:rsidRPr="006F3DD5">
        <w:rPr>
          <w:sz w:val="12"/>
        </w:rPr>
        <w:t xml:space="preserve"> 1998a : 2). According to the National Intelligence Council (2000), several </w:t>
      </w:r>
      <w:r w:rsidRPr="006F3DD5">
        <w:rPr>
          <w:rStyle w:val="StyleUnderline"/>
        </w:rPr>
        <w:t>armed forces in sub-Saharan Africa have HIV prevalence rates</w:t>
      </w:r>
      <w:r w:rsidRPr="006F3DD5">
        <w:rPr>
          <w:sz w:val="12"/>
        </w:rPr>
        <w:t xml:space="preserve"> of around 10 to 20 per cent, with some </w:t>
      </w:r>
      <w:r w:rsidRPr="006F3DD5">
        <w:rPr>
          <w:rStyle w:val="StyleUnderline"/>
        </w:rPr>
        <w:t>as high as 60 per cent</w:t>
      </w:r>
      <w:r w:rsidRPr="006F3DD5">
        <w:rPr>
          <w:sz w:val="12"/>
        </w:rPr>
        <w:t xml:space="preserve">. Rates in the Cambodian military range from 6 to 17 per cent, and in Haiti 1995 prevalence rates in the military were reported to be around 10 per cent. In 1996, 34 per cent of all deaths among active-duty military personnel in the Congo were estimated to be </w:t>
      </w:r>
      <w:r>
        <w:rPr>
          <w:sz w:val="12"/>
        </w:rPr>
        <w:t>AIDS</w:t>
      </w:r>
      <w:r w:rsidRPr="006F3DD5">
        <w:rPr>
          <w:sz w:val="12"/>
        </w:rPr>
        <w:t xml:space="preserve"> related. In Zambia and Namibia, </w:t>
      </w:r>
      <w:r>
        <w:rPr>
          <w:sz w:val="12"/>
        </w:rPr>
        <w:t>AIDS</w:t>
      </w:r>
      <w:r w:rsidRPr="006F3DD5">
        <w:rPr>
          <w:sz w:val="12"/>
        </w:rPr>
        <w:t>-related illnesses now constitute the leading cause of death among the military and police forces. In Thailand, the military has designated HIV/</w:t>
      </w:r>
      <w:r>
        <w:rPr>
          <w:sz w:val="12"/>
        </w:rPr>
        <w:t>AIDS</w:t>
      </w:r>
      <w:r w:rsidRPr="006F3DD5">
        <w:rPr>
          <w:sz w:val="12"/>
        </w:rPr>
        <w:t xml:space="preserve"> a threat to national security </w:t>
      </w:r>
      <w:proofErr w:type="gramStart"/>
      <w:r w:rsidRPr="006F3DD5">
        <w:rPr>
          <w:sz w:val="12"/>
        </w:rPr>
        <w:t>( Elbe</w:t>
      </w:r>
      <w:proofErr w:type="gramEnd"/>
      <w:r w:rsidRPr="006F3DD5">
        <w:rPr>
          <w:sz w:val="12"/>
        </w:rPr>
        <w:t xml:space="preserve"> 2003 : 23). </w:t>
      </w:r>
      <w:r w:rsidRPr="006F3DD5">
        <w:rPr>
          <w:rStyle w:val="StyleUnderline"/>
        </w:rPr>
        <w:t xml:space="preserve">Reasons for higher prevalence rates </w:t>
      </w:r>
      <w:r w:rsidRPr="00BA51A8">
        <w:rPr>
          <w:rStyle w:val="StyleUnderline"/>
        </w:rPr>
        <w:t>include</w:t>
      </w:r>
      <w:r w:rsidRPr="00BA51A8">
        <w:rPr>
          <w:sz w:val="12"/>
        </w:rPr>
        <w:t xml:space="preserve"> mobility, </w:t>
      </w:r>
      <w:r w:rsidRPr="00BA51A8">
        <w:rPr>
          <w:rStyle w:val="StyleUnderline"/>
        </w:rPr>
        <w:t>frequent casual sexual relations (particularly with sex workers</w:t>
      </w:r>
      <w:r w:rsidRPr="00BA51A8">
        <w:rPr>
          <w:sz w:val="12"/>
        </w:rPr>
        <w:t xml:space="preserve">), peer pressure, and alcohol and drug use </w:t>
      </w:r>
      <w:proofErr w:type="gramStart"/>
      <w:r w:rsidRPr="00BA51A8">
        <w:rPr>
          <w:sz w:val="12"/>
        </w:rPr>
        <w:t>( Elbe</w:t>
      </w:r>
      <w:proofErr w:type="gramEnd"/>
      <w:r w:rsidRPr="00BA51A8">
        <w:rPr>
          <w:sz w:val="12"/>
        </w:rPr>
        <w:t xml:space="preserve"> 2003 : 17). The issue of demobilization of combatants, their reintegration into civilian life, and the impact this may have on the spread of HIV/</w:t>
      </w:r>
      <w:r>
        <w:rPr>
          <w:sz w:val="12"/>
        </w:rPr>
        <w:t>AIDS</w:t>
      </w:r>
      <w:r w:rsidRPr="00BA51A8">
        <w:rPr>
          <w:sz w:val="12"/>
        </w:rPr>
        <w:t xml:space="preserve"> is also an area of concern </w:t>
      </w:r>
      <w:proofErr w:type="gramStart"/>
      <w:r w:rsidRPr="00BA51A8">
        <w:rPr>
          <w:sz w:val="12"/>
        </w:rPr>
        <w:t>( Carballo</w:t>
      </w:r>
      <w:proofErr w:type="gramEnd"/>
      <w:r w:rsidRPr="00BA51A8">
        <w:rPr>
          <w:sz w:val="12"/>
        </w:rPr>
        <w:t xml:space="preserve"> et al., October 2000 ). Implicit within this is the effect that HIV/</w:t>
      </w:r>
      <w:r>
        <w:rPr>
          <w:sz w:val="12"/>
        </w:rPr>
        <w:t>AIDS</w:t>
      </w:r>
      <w:r w:rsidRPr="00BA51A8">
        <w:rPr>
          <w:sz w:val="12"/>
        </w:rPr>
        <w:t xml:space="preserve"> is having upon peace-keeping operations </w:t>
      </w:r>
      <w:proofErr w:type="gramStart"/>
      <w:r w:rsidRPr="00BA51A8">
        <w:rPr>
          <w:sz w:val="12"/>
        </w:rPr>
        <w:t xml:space="preserve">( </w:t>
      </w:r>
      <w:proofErr w:type="spellStart"/>
      <w:r w:rsidRPr="00BA51A8">
        <w:rPr>
          <w:sz w:val="12"/>
        </w:rPr>
        <w:t>Tripodi</w:t>
      </w:r>
      <w:proofErr w:type="spellEnd"/>
      <w:proofErr w:type="gramEnd"/>
      <w:r w:rsidRPr="00BA51A8">
        <w:rPr>
          <w:sz w:val="12"/>
        </w:rPr>
        <w:t xml:space="preserve"> and Patel 2002 ). Many armed forces with high HIV prevalence rates also regularly contribute to international peace-keeping</w:t>
      </w:r>
      <w:r w:rsidRPr="006F3DD5">
        <w:rPr>
          <w:sz w:val="12"/>
        </w:rPr>
        <w:t xml:space="preserve"> operations aimed at mitigating and containing the outbreak of armed conflicts. In addition, peacekeeping forces are at increased risk of becoming infected by being deployed in areas of high prevalence. This is particularly so in Africa where three-quarters of the police officers and soldiers under UN command are stationed </w:t>
      </w:r>
      <w:proofErr w:type="gramStart"/>
      <w:r w:rsidRPr="006F3DD5">
        <w:rPr>
          <w:sz w:val="12"/>
        </w:rPr>
        <w:t>( International</w:t>
      </w:r>
      <w:proofErr w:type="gramEnd"/>
      <w:r w:rsidRPr="006F3DD5">
        <w:rPr>
          <w:sz w:val="12"/>
        </w:rPr>
        <w:t xml:space="preserve"> Crisis Group 2004 ). According to senior officers in the French army’s health services, tours of duty overseas multiply the risk of HIV infection for French military personnel by a factor of five. Among Nigeria’s military forces returning from peace-keeping duties in Sierra Leone and Liberia, HIV infection rates were 11 per cent compared with the national adult rate of 5 per cent. </w:t>
      </w:r>
      <w:proofErr w:type="gramStart"/>
      <w:r w:rsidRPr="006F3DD5">
        <w:rPr>
          <w:sz w:val="12"/>
        </w:rPr>
        <w:t>( UN</w:t>
      </w:r>
      <w:r>
        <w:rPr>
          <w:sz w:val="12"/>
        </w:rPr>
        <w:t>AIDS</w:t>
      </w:r>
      <w:proofErr w:type="gramEnd"/>
      <w:r w:rsidRPr="006F3DD5">
        <w:rPr>
          <w:sz w:val="12"/>
        </w:rPr>
        <w:t xml:space="preserve"> 1998a : 5). The effect is that peace-keepers act as vectors of HIV, spreading the virus among population in areas of deployment and back in their country of residence. As a result, HIV/</w:t>
      </w:r>
      <w:r>
        <w:rPr>
          <w:sz w:val="12"/>
        </w:rPr>
        <w:t>AIDS</w:t>
      </w:r>
      <w:r w:rsidRPr="006F3DD5">
        <w:rPr>
          <w:sz w:val="12"/>
        </w:rPr>
        <w:t xml:space="preserve"> has additional regional and international strategic ramifications by hindering international attempts to respond to conflict by threatening peace-keeping operations as countries become less able or willing to contribute personnel </w:t>
      </w:r>
      <w:proofErr w:type="gramStart"/>
      <w:r w:rsidRPr="006F3DD5">
        <w:rPr>
          <w:sz w:val="12"/>
        </w:rPr>
        <w:t>( Elbe</w:t>
      </w:r>
      <w:proofErr w:type="gramEnd"/>
      <w:r w:rsidRPr="006F3DD5">
        <w:rPr>
          <w:sz w:val="12"/>
        </w:rPr>
        <w:t xml:space="preserve"> 2003 : 39). However, some military forces are responding to the threat in a progressive manner, such as prevention </w:t>
      </w:r>
      <w:proofErr w:type="spellStart"/>
      <w:r w:rsidRPr="006F3DD5">
        <w:rPr>
          <w:sz w:val="12"/>
        </w:rPr>
        <w:t>programmes</w:t>
      </w:r>
      <w:proofErr w:type="spellEnd"/>
      <w:r w:rsidRPr="006F3DD5">
        <w:rPr>
          <w:sz w:val="12"/>
        </w:rPr>
        <w:t xml:space="preserve"> being run by the Ugandan military </w:t>
      </w:r>
      <w:proofErr w:type="gramStart"/>
      <w:r w:rsidRPr="006F3DD5">
        <w:rPr>
          <w:sz w:val="12"/>
        </w:rPr>
        <w:t>( ICG</w:t>
      </w:r>
      <w:proofErr w:type="gramEnd"/>
      <w:r w:rsidRPr="006F3DD5">
        <w:rPr>
          <w:sz w:val="12"/>
        </w:rPr>
        <w:t xml:space="preserve"> 2004 ). The UN General Assembly has also recognized the problem and in September 2003 launched a global initiative on ‘Engaging Uniformed Services in the Fight against HIV/</w:t>
      </w:r>
      <w:r>
        <w:rPr>
          <w:sz w:val="12"/>
        </w:rPr>
        <w:t>AIDS</w:t>
      </w:r>
      <w:r w:rsidRPr="006F3DD5">
        <w:rPr>
          <w:sz w:val="12"/>
        </w:rPr>
        <w:t>’ in partnership with UN</w:t>
      </w:r>
      <w:r>
        <w:rPr>
          <w:sz w:val="12"/>
        </w:rPr>
        <w:t>AIDS</w:t>
      </w:r>
      <w:r w:rsidRPr="006F3DD5">
        <w:rPr>
          <w:sz w:val="12"/>
        </w:rPr>
        <w:t xml:space="preserve">, UN’s Department of Peace-keeping Operations (DPKO), and national governments </w:t>
      </w:r>
      <w:proofErr w:type="gramStart"/>
      <w:r w:rsidRPr="006F3DD5">
        <w:rPr>
          <w:sz w:val="12"/>
        </w:rPr>
        <w:t>( http://www.un</w:t>
      </w:r>
      <w:r>
        <w:rPr>
          <w:sz w:val="12"/>
        </w:rPr>
        <w:t>AIDS</w:t>
      </w:r>
      <w:r w:rsidRPr="006F3DD5">
        <w:rPr>
          <w:sz w:val="12"/>
        </w:rPr>
        <w:t>.org/en/in+focus/topic+areas/uniformed+services.asp</w:t>
      </w:r>
      <w:proofErr w:type="gramEnd"/>
      <w:r w:rsidRPr="006F3DD5">
        <w:rPr>
          <w:sz w:val="12"/>
        </w:rPr>
        <w:t>). Elbe (2003: 23) notes that ‘the crucial question, therefore, is not whether HIV/</w:t>
      </w:r>
      <w:r>
        <w:rPr>
          <w:sz w:val="12"/>
        </w:rPr>
        <w:t>AIDS</w:t>
      </w:r>
      <w:r w:rsidRPr="006F3DD5">
        <w:rPr>
          <w:sz w:val="12"/>
        </w:rPr>
        <w:t xml:space="preserve"> is having an impact on the armed forces, but rather how, in the worst-affected countries, this impact will manifest itself, and with what overall strategic significance. </w:t>
      </w:r>
      <w:r w:rsidRPr="00BA51A8">
        <w:rPr>
          <w:rStyle w:val="StyleUnderline"/>
          <w:highlight w:val="cyan"/>
        </w:rPr>
        <w:t>These</w:t>
      </w:r>
      <w:r w:rsidRPr="006F3DD5">
        <w:rPr>
          <w:sz w:val="12"/>
        </w:rPr>
        <w:t xml:space="preserve"> include </w:t>
      </w:r>
      <w:r w:rsidRPr="00BE1968">
        <w:rPr>
          <w:rStyle w:val="StyleUnderline"/>
          <w:highlight w:val="cyan"/>
        </w:rPr>
        <w:t>impact</w:t>
      </w:r>
      <w:r w:rsidRPr="006F3DD5">
        <w:rPr>
          <w:sz w:val="12"/>
        </w:rPr>
        <w:t xml:space="preserve">ing upon </w:t>
      </w:r>
      <w:r w:rsidRPr="006F3DD5">
        <w:rPr>
          <w:rStyle w:val="StyleUnderline"/>
        </w:rPr>
        <w:t xml:space="preserve">human and </w:t>
      </w:r>
      <w:r w:rsidRPr="006F3DD5">
        <w:rPr>
          <w:rStyle w:val="Emphasis"/>
        </w:rPr>
        <w:t xml:space="preserve">financial </w:t>
      </w:r>
      <w:r w:rsidRPr="00BE1968">
        <w:rPr>
          <w:rStyle w:val="Emphasis"/>
          <w:highlight w:val="cyan"/>
        </w:rPr>
        <w:t>resources</w:t>
      </w:r>
      <w:r w:rsidRPr="006F3DD5">
        <w:rPr>
          <w:rStyle w:val="StyleUnderline"/>
        </w:rPr>
        <w:t xml:space="preserve"> </w:t>
      </w:r>
      <w:r w:rsidRPr="00BE1968">
        <w:rPr>
          <w:rStyle w:val="StyleUnderline"/>
          <w:highlight w:val="cyan"/>
        </w:rPr>
        <w:t>due to continual replacement</w:t>
      </w:r>
      <w:r w:rsidRPr="006F3DD5">
        <w:rPr>
          <w:sz w:val="12"/>
        </w:rPr>
        <w:t xml:space="preserve"> </w:t>
      </w:r>
      <w:r w:rsidRPr="006F3DD5">
        <w:rPr>
          <w:rStyle w:val="StyleUnderline"/>
        </w:rPr>
        <w:t xml:space="preserve">and training of lost personnel, an </w:t>
      </w:r>
      <w:r w:rsidRPr="00BE1968">
        <w:rPr>
          <w:rStyle w:val="Emphasis"/>
          <w:highlight w:val="cyan"/>
        </w:rPr>
        <w:t xml:space="preserve">inability to </w:t>
      </w:r>
      <w:r w:rsidRPr="006F3DD5">
        <w:rPr>
          <w:rStyle w:val="Emphasis"/>
        </w:rPr>
        <w:t>find</w:t>
      </w:r>
      <w:r w:rsidRPr="006F3DD5">
        <w:rPr>
          <w:rStyle w:val="StyleUnderline"/>
        </w:rPr>
        <w:t xml:space="preserve"> sufficient numbers of new </w:t>
      </w:r>
      <w:r w:rsidRPr="00BE1968">
        <w:rPr>
          <w:rStyle w:val="Emphasis"/>
          <w:highlight w:val="cyan"/>
        </w:rPr>
        <w:t>recruit</w:t>
      </w:r>
      <w:r w:rsidRPr="006F3DD5">
        <w:rPr>
          <w:rStyle w:val="Emphasis"/>
        </w:rPr>
        <w:t>s</w:t>
      </w:r>
      <w:r w:rsidRPr="006F3DD5">
        <w:rPr>
          <w:rStyle w:val="StyleUnderline"/>
        </w:rPr>
        <w:t>, and</w:t>
      </w:r>
      <w:r w:rsidRPr="006F3DD5">
        <w:rPr>
          <w:sz w:val="12"/>
        </w:rPr>
        <w:t xml:space="preserve"> </w:t>
      </w:r>
      <w:r w:rsidRPr="00BE1968">
        <w:rPr>
          <w:rStyle w:val="StyleUnderline"/>
          <w:highlight w:val="cyan"/>
        </w:rPr>
        <w:t xml:space="preserve">damaged </w:t>
      </w:r>
      <w:r w:rsidRPr="00BE1968">
        <w:rPr>
          <w:rStyle w:val="Emphasis"/>
          <w:highlight w:val="cyan"/>
        </w:rPr>
        <w:t>morale and cohesion</w:t>
      </w:r>
      <w:r w:rsidRPr="006F3DD5">
        <w:rPr>
          <w:rStyle w:val="StyleUnderline"/>
        </w:rPr>
        <w:t xml:space="preserve">, </w:t>
      </w:r>
      <w:r w:rsidRPr="00BE1968">
        <w:rPr>
          <w:rStyle w:val="StyleUnderline"/>
          <w:highlight w:val="cyan"/>
        </w:rPr>
        <w:t xml:space="preserve">and </w:t>
      </w:r>
      <w:r w:rsidRPr="00BE1968">
        <w:rPr>
          <w:rStyle w:val="Emphasis"/>
          <w:highlight w:val="cyan"/>
        </w:rPr>
        <w:t>c</w:t>
      </w:r>
      <w:r w:rsidRPr="006F3DD5">
        <w:rPr>
          <w:rStyle w:val="Emphasis"/>
        </w:rPr>
        <w:t>ivil-</w:t>
      </w:r>
      <w:r w:rsidRPr="00BE1968">
        <w:rPr>
          <w:rStyle w:val="Emphasis"/>
          <w:highlight w:val="cyan"/>
        </w:rPr>
        <w:t>m</w:t>
      </w:r>
      <w:r w:rsidRPr="006F3DD5">
        <w:rPr>
          <w:rStyle w:val="Emphasis"/>
        </w:rPr>
        <w:t xml:space="preserve">ilitary </w:t>
      </w:r>
      <w:r w:rsidRPr="00BE1968">
        <w:rPr>
          <w:rStyle w:val="Emphasis"/>
          <w:highlight w:val="cyan"/>
        </w:rPr>
        <w:t>r</w:t>
      </w:r>
      <w:r w:rsidRPr="006F3DD5">
        <w:rPr>
          <w:rStyle w:val="Emphasis"/>
        </w:rPr>
        <w:t>elations</w:t>
      </w:r>
      <w:r w:rsidRPr="006F3DD5">
        <w:rPr>
          <w:sz w:val="12"/>
        </w:rPr>
        <w:t xml:space="preserve">.’ Peter Singer (2002: 146) believes that </w:t>
      </w:r>
      <w:r w:rsidRPr="006F3DD5">
        <w:rPr>
          <w:rStyle w:val="StyleUnderline"/>
        </w:rPr>
        <w:t>HIV/</w:t>
      </w:r>
      <w:r>
        <w:rPr>
          <w:rStyle w:val="StyleUnderline"/>
        </w:rPr>
        <w:t>AIDS</w:t>
      </w:r>
      <w:r w:rsidRPr="006F3DD5">
        <w:rPr>
          <w:rStyle w:val="StyleUnderline"/>
        </w:rPr>
        <w:t xml:space="preserve"> will </w:t>
      </w:r>
      <w:r w:rsidRPr="00BE1968">
        <w:rPr>
          <w:rStyle w:val="StyleUnderline"/>
          <w:highlight w:val="cyan"/>
        </w:rPr>
        <w:t xml:space="preserve">weaken armed forces ‘to </w:t>
      </w:r>
      <w:r w:rsidRPr="006F3DD5">
        <w:rPr>
          <w:rStyle w:val="StyleUnderline"/>
        </w:rPr>
        <w:t xml:space="preserve">the point of </w:t>
      </w:r>
      <w:r w:rsidRPr="00BA51A8">
        <w:rPr>
          <w:rStyle w:val="Emphasis"/>
          <w:highlight w:val="cyan"/>
        </w:rPr>
        <w:t>failure</w:t>
      </w:r>
      <w:r w:rsidRPr="00BE1968">
        <w:rPr>
          <w:rStyle w:val="StyleUnderline"/>
          <w:highlight w:val="cyan"/>
        </w:rPr>
        <w:t xml:space="preserve"> </w:t>
      </w:r>
      <w:r w:rsidRPr="006F3DD5">
        <w:rPr>
          <w:rStyle w:val="StyleUnderline"/>
        </w:rPr>
        <w:t>or collapse’</w:t>
      </w:r>
      <w:r w:rsidRPr="006F3DD5">
        <w:rPr>
          <w:sz w:val="12"/>
        </w:rPr>
        <w:t xml:space="preserve">. The most common hypothesis is that </w:t>
      </w:r>
      <w:r w:rsidRPr="006F3DD5">
        <w:rPr>
          <w:rStyle w:val="StyleUnderline"/>
        </w:rPr>
        <w:t>such a reduced military capacity</w:t>
      </w:r>
      <w:r w:rsidRPr="006F3DD5">
        <w:rPr>
          <w:sz w:val="12"/>
        </w:rPr>
        <w:t xml:space="preserve"> could </w:t>
      </w:r>
      <w:r w:rsidRPr="006F3DD5">
        <w:rPr>
          <w:rStyle w:val="StyleUnderline"/>
        </w:rPr>
        <w:t>increase a state’s vulnerability</w:t>
      </w:r>
      <w:r w:rsidRPr="006F3DD5">
        <w:rPr>
          <w:sz w:val="12"/>
        </w:rPr>
        <w:t xml:space="preserve"> </w:t>
      </w:r>
      <w:r w:rsidRPr="006F3DD5">
        <w:rPr>
          <w:rStyle w:val="StyleUnderline"/>
        </w:rPr>
        <w:t>to</w:t>
      </w:r>
      <w:r w:rsidRPr="006F3DD5">
        <w:rPr>
          <w:sz w:val="12"/>
        </w:rPr>
        <w:t xml:space="preserve"> external attack, or its vulnerability to </w:t>
      </w:r>
      <w:r w:rsidRPr="006F3DD5">
        <w:rPr>
          <w:rStyle w:val="StyleUnderline"/>
        </w:rPr>
        <w:t>internal rebel groups</w:t>
      </w:r>
      <w:r w:rsidRPr="006F3DD5">
        <w:rPr>
          <w:sz w:val="12"/>
        </w:rPr>
        <w:t xml:space="preserve">, </w:t>
      </w:r>
      <w:r w:rsidRPr="00BE1968">
        <w:rPr>
          <w:rStyle w:val="StyleUnderline"/>
          <w:highlight w:val="cyan"/>
        </w:rPr>
        <w:t xml:space="preserve">because of the </w:t>
      </w:r>
      <w:r w:rsidRPr="00BE1968">
        <w:rPr>
          <w:rStyle w:val="Emphasis"/>
          <w:highlight w:val="cyan"/>
        </w:rPr>
        <w:t>perception</w:t>
      </w:r>
      <w:r w:rsidRPr="006F3DD5">
        <w:rPr>
          <w:rStyle w:val="StyleUnderline"/>
        </w:rPr>
        <w:t xml:space="preserve"> by the aggressors that the </w:t>
      </w:r>
      <w:r w:rsidRPr="00BE1968">
        <w:rPr>
          <w:rStyle w:val="StyleUnderline"/>
          <w:highlight w:val="cyan"/>
        </w:rPr>
        <w:t>armed forces were no longer</w:t>
      </w:r>
      <w:r w:rsidRPr="006F3DD5">
        <w:rPr>
          <w:rStyle w:val="StyleUnderline"/>
        </w:rPr>
        <w:t xml:space="preserve"> an </w:t>
      </w:r>
      <w:r w:rsidRPr="00BE1968">
        <w:rPr>
          <w:rStyle w:val="StyleUnderline"/>
          <w:highlight w:val="cyan"/>
        </w:rPr>
        <w:t>effective</w:t>
      </w:r>
      <w:r w:rsidRPr="006F3DD5">
        <w:rPr>
          <w:rStyle w:val="StyleUnderline"/>
        </w:rPr>
        <w:t xml:space="preserve"> threat</w:t>
      </w:r>
      <w:r w:rsidRPr="006F3DD5">
        <w:rPr>
          <w:sz w:val="12"/>
        </w:rPr>
        <w:t>. However, Stefan Elbe (2003: 36) notes that high prevalence rates amongst armed forces could conceivably have benign strategic benefits with a reduction in operation efficiency hampering expansionist military plans in bellicose countries.</w:t>
      </w:r>
    </w:p>
    <w:p w14:paraId="5A8106E4" w14:textId="77777777" w:rsidR="00CF65EE" w:rsidRPr="006F3DD5" w:rsidRDefault="00CF65EE" w:rsidP="00CF65EE">
      <w:pPr>
        <w:pStyle w:val="Heading4"/>
      </w:pPr>
      <w:r>
        <w:t xml:space="preserve">Unstable CMR causes </w:t>
      </w:r>
      <w:r>
        <w:rPr>
          <w:u w:val="single"/>
        </w:rPr>
        <w:t>command and control failure</w:t>
      </w:r>
      <w:r w:rsidRPr="006F3DD5">
        <w:t xml:space="preserve"> </w:t>
      </w:r>
      <w:r w:rsidRPr="00BA51A8">
        <w:t>and conflict in</w:t>
      </w:r>
      <w:r w:rsidRPr="006F3DD5">
        <w:t xml:space="preserve"> </w:t>
      </w:r>
      <w:r w:rsidRPr="005A7620">
        <w:rPr>
          <w:u w:val="single"/>
        </w:rPr>
        <w:t>every hotspot</w:t>
      </w:r>
    </w:p>
    <w:p w14:paraId="22F24494" w14:textId="77777777" w:rsidR="00CF65EE" w:rsidRPr="006F3DD5" w:rsidRDefault="00CF65EE" w:rsidP="00CF65EE">
      <w:pPr>
        <w:tabs>
          <w:tab w:val="center" w:pos="90"/>
        </w:tabs>
        <w:rPr>
          <w:b/>
          <w:bCs/>
          <w:sz w:val="28"/>
        </w:rPr>
      </w:pPr>
      <w:proofErr w:type="spellStart"/>
      <w:r w:rsidRPr="00AE06F5">
        <w:rPr>
          <w:rStyle w:val="Style13ptBold"/>
        </w:rPr>
        <w:t>Cimbala</w:t>
      </w:r>
      <w:proofErr w:type="spellEnd"/>
      <w:r w:rsidRPr="00AE06F5">
        <w:rPr>
          <w:rStyle w:val="Style13ptBold"/>
        </w:rPr>
        <w:t xml:space="preserve"> 12</w:t>
      </w:r>
      <w:r w:rsidRPr="005A7620">
        <w:rPr>
          <w:rStyle w:val="Style13ptBold"/>
        </w:rPr>
        <w:t xml:space="preserve"> </w:t>
      </w:r>
      <w:r w:rsidRPr="006F3DD5">
        <w:t xml:space="preserve">(Stephen J., Distinguished Professor of Political Science at Pennsylvania State University Brandywine, </w:t>
      </w:r>
      <w:r w:rsidRPr="006F3DD5">
        <w:rPr>
          <w:i/>
        </w:rPr>
        <w:t>Civil-military Relations in Perspective: Strategy, Structure and Policy</w:t>
      </w:r>
      <w:r w:rsidRPr="006F3DD5">
        <w:t>, p. 8-10)</w:t>
      </w:r>
    </w:p>
    <w:p w14:paraId="433D9CE2" w14:textId="77777777" w:rsidR="00CF65EE" w:rsidRDefault="00CF65EE" w:rsidP="00CF65EE">
      <w:pPr>
        <w:tabs>
          <w:tab w:val="center" w:pos="90"/>
        </w:tabs>
        <w:rPr>
          <w:sz w:val="14"/>
        </w:rPr>
      </w:pPr>
      <w:r w:rsidRPr="006F3DD5">
        <w:rPr>
          <w:rStyle w:val="StyleUnderline"/>
        </w:rPr>
        <w:t>An interesting question with respect to c</w:t>
      </w:r>
      <w:r w:rsidRPr="006F3DD5">
        <w:rPr>
          <w:sz w:val="14"/>
        </w:rPr>
        <w:t>ivil-</w:t>
      </w:r>
      <w:r w:rsidRPr="006F3DD5">
        <w:rPr>
          <w:rStyle w:val="StyleUnderline"/>
        </w:rPr>
        <w:t>m</w:t>
      </w:r>
      <w:r w:rsidRPr="006F3DD5">
        <w:rPr>
          <w:sz w:val="14"/>
        </w:rPr>
        <w:t xml:space="preserve">ilitary </w:t>
      </w:r>
      <w:r w:rsidRPr="006F3DD5">
        <w:rPr>
          <w:rStyle w:val="StyleUnderline"/>
        </w:rPr>
        <w:t>r</w:t>
      </w:r>
      <w:r w:rsidRPr="006F3DD5">
        <w:rPr>
          <w:sz w:val="14"/>
        </w:rPr>
        <w:t xml:space="preserve">elations </w:t>
      </w:r>
      <w:r w:rsidRPr="006F3DD5">
        <w:rPr>
          <w:rStyle w:val="StyleUnderline"/>
        </w:rPr>
        <w:t>is whether modernizing autocracies</w:t>
      </w:r>
      <w:r w:rsidRPr="006F3DD5">
        <w:rPr>
          <w:sz w:val="14"/>
        </w:rPr>
        <w:t xml:space="preserve"> with an Eastern or Middle Eastern way of war </w:t>
      </w:r>
      <w:r w:rsidRPr="006F3DD5">
        <w:rPr>
          <w:rStyle w:val="Emphasis"/>
        </w:rPr>
        <w:t>can benefit from the experience of Western</w:t>
      </w:r>
      <w:r w:rsidRPr="006F3DD5">
        <w:rPr>
          <w:sz w:val="14"/>
        </w:rPr>
        <w:t xml:space="preserve"> militaries and </w:t>
      </w:r>
      <w:r w:rsidRPr="006F3DD5">
        <w:rPr>
          <w:rStyle w:val="Emphasis"/>
        </w:rPr>
        <w:t>c</w:t>
      </w:r>
      <w:r w:rsidRPr="006F3DD5">
        <w:rPr>
          <w:sz w:val="14"/>
        </w:rPr>
        <w:t>ivil-</w:t>
      </w:r>
      <w:r w:rsidRPr="006F3DD5">
        <w:rPr>
          <w:rStyle w:val="Emphasis"/>
        </w:rPr>
        <w:t>m</w:t>
      </w:r>
      <w:r w:rsidRPr="006F3DD5">
        <w:rPr>
          <w:sz w:val="14"/>
        </w:rPr>
        <w:t xml:space="preserve">ilitary </w:t>
      </w:r>
      <w:r w:rsidRPr="006F3DD5">
        <w:rPr>
          <w:rStyle w:val="Emphasis"/>
        </w:rPr>
        <w:t>r</w:t>
      </w:r>
      <w:r w:rsidRPr="006F3DD5">
        <w:rPr>
          <w:sz w:val="14"/>
        </w:rPr>
        <w:t xml:space="preserve">elations. </w:t>
      </w:r>
      <w:r w:rsidRPr="00BE1968">
        <w:rPr>
          <w:rStyle w:val="StyleUnderline"/>
          <w:highlight w:val="cyan"/>
        </w:rPr>
        <w:t>Can China</w:t>
      </w:r>
      <w:r w:rsidRPr="006F3DD5">
        <w:rPr>
          <w:rStyle w:val="StyleUnderline"/>
        </w:rPr>
        <w:t xml:space="preserve">’s rising star </w:t>
      </w:r>
      <w:r w:rsidRPr="00BE1968">
        <w:rPr>
          <w:rStyle w:val="StyleUnderline"/>
          <w:highlight w:val="cyan"/>
        </w:rPr>
        <w:t xml:space="preserve">be propelled by </w:t>
      </w:r>
      <w:r w:rsidRPr="00BA51A8">
        <w:rPr>
          <w:rStyle w:val="StyleUnderline"/>
        </w:rPr>
        <w:t xml:space="preserve">a </w:t>
      </w:r>
      <w:r w:rsidRPr="00BA51A8">
        <w:rPr>
          <w:rStyle w:val="Emphasis"/>
          <w:highlight w:val="cyan"/>
        </w:rPr>
        <w:t>c</w:t>
      </w:r>
      <w:r w:rsidRPr="00BA51A8">
        <w:rPr>
          <w:rStyle w:val="StyleUnderline"/>
        </w:rPr>
        <w:t>ivil-</w:t>
      </w:r>
      <w:r w:rsidRPr="00BA51A8">
        <w:rPr>
          <w:rStyle w:val="Emphasis"/>
          <w:highlight w:val="cyan"/>
        </w:rPr>
        <w:t>m</w:t>
      </w:r>
      <w:r w:rsidRPr="00BA51A8">
        <w:rPr>
          <w:rStyle w:val="StyleUnderline"/>
        </w:rPr>
        <w:t xml:space="preserve">ilitary </w:t>
      </w:r>
      <w:r w:rsidRPr="00BA51A8">
        <w:rPr>
          <w:rStyle w:val="Emphasis"/>
          <w:highlight w:val="cyan"/>
        </w:rPr>
        <w:t>r</w:t>
      </w:r>
      <w:r w:rsidRPr="00BA51A8">
        <w:rPr>
          <w:rStyle w:val="StyleUnderline"/>
        </w:rPr>
        <w:t>elationship</w:t>
      </w:r>
      <w:r w:rsidRPr="006F3DD5">
        <w:rPr>
          <w:sz w:val="14"/>
        </w:rPr>
        <w:t xml:space="preserve"> that avoids the worst of the Soviet system, enabling professional military competence within the larger communist party power structure and rule</w:t>
      </w:r>
      <w:r w:rsidRPr="006F3DD5">
        <w:rPr>
          <w:rStyle w:val="StyleUnderline"/>
        </w:rPr>
        <w:t xml:space="preserve">? </w:t>
      </w:r>
      <w:r w:rsidRPr="00BA51A8">
        <w:rPr>
          <w:rStyle w:val="StyleUnderline"/>
        </w:rPr>
        <w:t xml:space="preserve">Can </w:t>
      </w:r>
      <w:r w:rsidRPr="00BE1968">
        <w:rPr>
          <w:rStyle w:val="StyleUnderline"/>
          <w:highlight w:val="cyan"/>
        </w:rPr>
        <w:t>India</w:t>
      </w:r>
      <w:r w:rsidRPr="006F3DD5">
        <w:rPr>
          <w:rStyle w:val="StyleUnderline"/>
        </w:rPr>
        <w:t>’s emergence as a military great power</w:t>
      </w:r>
      <w:r w:rsidRPr="006F3DD5">
        <w:rPr>
          <w:sz w:val="14"/>
        </w:rPr>
        <w:t xml:space="preserve">, at least regionally, </w:t>
      </w:r>
      <w:r w:rsidRPr="006F3DD5">
        <w:rPr>
          <w:rStyle w:val="StyleUnderline"/>
        </w:rPr>
        <w:t>benefit from the study of past successes and failure by Western democracies in controlling their armed forces</w:t>
      </w:r>
      <w:r w:rsidRPr="006F3DD5">
        <w:rPr>
          <w:sz w:val="14"/>
        </w:rPr>
        <w:t xml:space="preserve"> and in the formulation of policy and strategy</w:t>
      </w:r>
      <w:r w:rsidRPr="00BE1968">
        <w:rPr>
          <w:rStyle w:val="StyleUnderline"/>
          <w:highlight w:val="cyan"/>
        </w:rPr>
        <w:t>?</w:t>
      </w:r>
      <w:r w:rsidRPr="006F3DD5">
        <w:rPr>
          <w:sz w:val="14"/>
        </w:rPr>
        <w:t xml:space="preserve"> </w:t>
      </w:r>
      <w:r w:rsidRPr="00BA51A8">
        <w:rPr>
          <w:rStyle w:val="StyleUnderline"/>
        </w:rPr>
        <w:t>Will</w:t>
      </w:r>
      <w:r w:rsidRPr="006F3DD5">
        <w:rPr>
          <w:rStyle w:val="StyleUnderline"/>
        </w:rPr>
        <w:t xml:space="preserve"> the regime in post-Soviet </w:t>
      </w:r>
      <w:r w:rsidRPr="00BA51A8">
        <w:rPr>
          <w:rStyle w:val="StyleUnderline"/>
          <w:highlight w:val="cyan"/>
        </w:rPr>
        <w:t>Russia</w:t>
      </w:r>
      <w:r w:rsidRPr="006F3DD5">
        <w:rPr>
          <w:rStyle w:val="StyleUnderline"/>
        </w:rPr>
        <w:t xml:space="preserve"> work out a relationship with its reforming military</w:t>
      </w:r>
      <w:r w:rsidRPr="006F3DD5">
        <w:rPr>
          <w:sz w:val="14"/>
        </w:rPr>
        <w:t xml:space="preserve"> that allows a transition to information age competence, or will Russia remain in retro with reliance on a deficient pool of conscripts, a Soviet-style view of military art, and a propensity for military threat assessments that remains mired in the Cold War (or earlier) past</w:t>
      </w:r>
      <w:r w:rsidRPr="00BA51A8">
        <w:rPr>
          <w:rStyle w:val="StyleUnderline"/>
          <w:highlight w:val="cyan"/>
        </w:rPr>
        <w:t>?</w:t>
      </w:r>
      <w:r w:rsidRPr="006F3DD5">
        <w:rPr>
          <w:sz w:val="14"/>
        </w:rPr>
        <w:t xml:space="preserve"> And </w:t>
      </w:r>
      <w:r w:rsidRPr="00BA51A8">
        <w:rPr>
          <w:rStyle w:val="StyleUnderline"/>
        </w:rPr>
        <w:t>what futures portend for c</w:t>
      </w:r>
      <w:r w:rsidRPr="00BA51A8">
        <w:rPr>
          <w:sz w:val="14"/>
        </w:rPr>
        <w:t>ivil-</w:t>
      </w:r>
      <w:r w:rsidRPr="00BA51A8">
        <w:rPr>
          <w:rStyle w:val="StyleUnderline"/>
        </w:rPr>
        <w:t>m</w:t>
      </w:r>
      <w:r w:rsidRPr="00BA51A8">
        <w:rPr>
          <w:sz w:val="14"/>
        </w:rPr>
        <w:t xml:space="preserve">ilitary </w:t>
      </w:r>
      <w:r w:rsidRPr="00BA51A8">
        <w:rPr>
          <w:rStyle w:val="StyleUnderline"/>
        </w:rPr>
        <w:t>r</w:t>
      </w:r>
      <w:r w:rsidRPr="00BA51A8">
        <w:rPr>
          <w:sz w:val="14"/>
        </w:rPr>
        <w:t xml:space="preserve">elations </w:t>
      </w:r>
      <w:r w:rsidRPr="00BA51A8">
        <w:rPr>
          <w:rStyle w:val="StyleUnderline"/>
        </w:rPr>
        <w:t>in</w:t>
      </w:r>
      <w:r w:rsidRPr="00BA51A8">
        <w:rPr>
          <w:sz w:val="14"/>
        </w:rPr>
        <w:t xml:space="preserve"> </w:t>
      </w:r>
      <w:r w:rsidRPr="00BA51A8">
        <w:rPr>
          <w:rStyle w:val="Emphasis"/>
        </w:rPr>
        <w:t>Iran</w:t>
      </w:r>
      <w:r w:rsidRPr="00BA51A8">
        <w:rPr>
          <w:sz w:val="14"/>
        </w:rPr>
        <w:t xml:space="preserve">, </w:t>
      </w:r>
      <w:r w:rsidRPr="00BA51A8">
        <w:rPr>
          <w:rStyle w:val="Emphasis"/>
        </w:rPr>
        <w:t>Iraq</w:t>
      </w:r>
      <w:r w:rsidRPr="00BA51A8">
        <w:rPr>
          <w:sz w:val="14"/>
        </w:rPr>
        <w:t xml:space="preserve">, </w:t>
      </w:r>
      <w:r w:rsidRPr="00BA51A8">
        <w:rPr>
          <w:rStyle w:val="Emphasis"/>
        </w:rPr>
        <w:t>Saudi Arabia</w:t>
      </w:r>
      <w:r w:rsidRPr="00BA51A8">
        <w:rPr>
          <w:sz w:val="14"/>
        </w:rPr>
        <w:t xml:space="preserve"> </w:t>
      </w:r>
      <w:r w:rsidRPr="00BA51A8">
        <w:rPr>
          <w:rStyle w:val="StyleUnderline"/>
        </w:rPr>
        <w:t>and other influential region</w:t>
      </w:r>
      <w:r w:rsidRPr="006F3DD5">
        <w:rPr>
          <w:rStyle w:val="StyleUnderline"/>
        </w:rPr>
        <w:t xml:space="preserve">al actors in </w:t>
      </w:r>
      <w:r w:rsidRPr="00BE1968">
        <w:rPr>
          <w:rStyle w:val="StyleUnderline"/>
          <w:highlight w:val="cyan"/>
        </w:rPr>
        <w:t xml:space="preserve">the </w:t>
      </w:r>
      <w:r w:rsidRPr="00BE1968">
        <w:rPr>
          <w:rStyle w:val="Emphasis"/>
          <w:highlight w:val="cyan"/>
        </w:rPr>
        <w:t xml:space="preserve">Arab and Islamic </w:t>
      </w:r>
      <w:proofErr w:type="gramStart"/>
      <w:r w:rsidRPr="00BE1968">
        <w:rPr>
          <w:rStyle w:val="Emphasis"/>
          <w:highlight w:val="cyan"/>
        </w:rPr>
        <w:t>worlds?</w:t>
      </w:r>
      <w:r w:rsidRPr="00BE1968">
        <w:rPr>
          <w:rStyle w:val="Emphasis"/>
          <w:b w:val="0"/>
          <w:sz w:val="12"/>
          <w:highlight w:val="cyan"/>
          <w:u w:val="none"/>
        </w:rPr>
        <w:t>¶</w:t>
      </w:r>
      <w:proofErr w:type="gramEnd"/>
      <w:r w:rsidRPr="006F3DD5">
        <w:rPr>
          <w:rStyle w:val="Emphasis"/>
          <w:sz w:val="12"/>
        </w:rPr>
        <w:t xml:space="preserve"> </w:t>
      </w:r>
      <w:r w:rsidRPr="006F3DD5">
        <w:rPr>
          <w:sz w:val="14"/>
        </w:rPr>
        <w:t xml:space="preserve">Modern Western militaries had more or less resolved the relationship between church and state, between scepter and miter, before embarking on the industrial and later revolutions and military affairs. But some Middle Eastern and South Asian armed forces will be tasked to formulate military strategy and doctrine within a political context highly embedded in religious symbolism and, in some cases, involving the clergy in control of organs of state. A return of the Ottoman Empire is improbable, but </w:t>
      </w:r>
      <w:r w:rsidRPr="00BE1968">
        <w:rPr>
          <w:rStyle w:val="Emphasis"/>
          <w:highlight w:val="cyan"/>
        </w:rPr>
        <w:t>an arc of uncertainty about c</w:t>
      </w:r>
      <w:r w:rsidRPr="006F3DD5">
        <w:rPr>
          <w:sz w:val="14"/>
        </w:rPr>
        <w:t>ivil-</w:t>
      </w:r>
      <w:r w:rsidRPr="00BE1968">
        <w:rPr>
          <w:rStyle w:val="Emphasis"/>
          <w:highlight w:val="cyan"/>
        </w:rPr>
        <w:t>m</w:t>
      </w:r>
      <w:r w:rsidRPr="006F3DD5">
        <w:rPr>
          <w:sz w:val="14"/>
        </w:rPr>
        <w:t xml:space="preserve">ilitary </w:t>
      </w:r>
      <w:r w:rsidRPr="00BE1968">
        <w:rPr>
          <w:rStyle w:val="Emphasis"/>
          <w:highlight w:val="cyan"/>
        </w:rPr>
        <w:t>r</w:t>
      </w:r>
      <w:r w:rsidRPr="006F3DD5">
        <w:rPr>
          <w:sz w:val="14"/>
        </w:rPr>
        <w:t xml:space="preserve">elations </w:t>
      </w:r>
      <w:r w:rsidRPr="00BE1968">
        <w:rPr>
          <w:rStyle w:val="Emphasis"/>
          <w:highlight w:val="cyan"/>
        </w:rPr>
        <w:t xml:space="preserve">extends across North Africa through </w:t>
      </w:r>
      <w:r w:rsidRPr="006F3DD5">
        <w:rPr>
          <w:rStyle w:val="Emphasis"/>
        </w:rPr>
        <w:t xml:space="preserve">the </w:t>
      </w:r>
      <w:r w:rsidRPr="00BE1968">
        <w:rPr>
          <w:rStyle w:val="Emphasis"/>
          <w:highlight w:val="cyan"/>
        </w:rPr>
        <w:t>Eastern Mediterranean</w:t>
      </w:r>
      <w:r w:rsidRPr="00BE1968">
        <w:rPr>
          <w:sz w:val="14"/>
          <w:highlight w:val="cyan"/>
        </w:rPr>
        <w:t xml:space="preserve"> </w:t>
      </w:r>
      <w:r w:rsidRPr="00BE1968">
        <w:rPr>
          <w:rStyle w:val="StyleUnderline"/>
          <w:highlight w:val="cyan"/>
        </w:rPr>
        <w:t xml:space="preserve">– </w:t>
      </w:r>
      <w:r w:rsidRPr="00045017">
        <w:rPr>
          <w:rStyle w:val="StyleUnderline"/>
        </w:rPr>
        <w:t xml:space="preserve">Levant, Turkey, the Arabian Peninsula, Persia and Mesopotamia, former Soviet Central Asia, </w:t>
      </w:r>
      <w:proofErr w:type="gramStart"/>
      <w:r w:rsidRPr="00045017">
        <w:rPr>
          <w:rStyle w:val="StyleUnderline"/>
        </w:rPr>
        <w:t>Afghanistan</w:t>
      </w:r>
      <w:proofErr w:type="gramEnd"/>
      <w:r w:rsidRPr="00045017">
        <w:rPr>
          <w:rStyle w:val="StyleUnderline"/>
        </w:rPr>
        <w:t xml:space="preserve"> and Pakistan</w:t>
      </w:r>
      <w:r w:rsidRPr="00045017">
        <w:rPr>
          <w:sz w:val="14"/>
        </w:rPr>
        <w:t>. Secular</w:t>
      </w:r>
      <w:r w:rsidRPr="006F3DD5">
        <w:rPr>
          <w:sz w:val="14"/>
        </w:rPr>
        <w:t xml:space="preserve"> governments in some of these regions were under pressure for </w:t>
      </w:r>
      <w:proofErr w:type="spellStart"/>
      <w:r w:rsidRPr="006F3DD5">
        <w:rPr>
          <w:sz w:val="14"/>
        </w:rPr>
        <w:t>Islamicization</w:t>
      </w:r>
      <w:proofErr w:type="spellEnd"/>
      <w:r w:rsidRPr="006F3DD5">
        <w:rPr>
          <w:sz w:val="14"/>
        </w:rPr>
        <w:t xml:space="preserve"> of their politics, including the politicization of their security organs and militaries. </w:t>
      </w:r>
      <w:r w:rsidRPr="00BE1968">
        <w:rPr>
          <w:rStyle w:val="StyleUnderline"/>
          <w:highlight w:val="cyan"/>
        </w:rPr>
        <w:t xml:space="preserve">Pakistan already </w:t>
      </w:r>
      <w:r w:rsidRPr="00BA51A8">
        <w:rPr>
          <w:rStyle w:val="StyleUnderline"/>
        </w:rPr>
        <w:t xml:space="preserve">finds itself a </w:t>
      </w:r>
      <w:r w:rsidRPr="00BE1968">
        <w:rPr>
          <w:rStyle w:val="StyleUnderline"/>
          <w:highlight w:val="cyan"/>
        </w:rPr>
        <w:t xml:space="preserve">divided </w:t>
      </w:r>
      <w:r w:rsidRPr="00BA51A8">
        <w:rPr>
          <w:rStyle w:val="StyleUnderline"/>
        </w:rPr>
        <w:t>house</w:t>
      </w:r>
      <w:r w:rsidRPr="006F3DD5">
        <w:rPr>
          <w:sz w:val="14"/>
        </w:rPr>
        <w:t xml:space="preserve"> marked by political conflict between secular pluralists and dissident Islamicists of various types, and these conflicting tendencies play out within that country’s armed forces and intelligence bureaucracies. </w:t>
      </w:r>
      <w:r w:rsidRPr="00BA51A8">
        <w:rPr>
          <w:rStyle w:val="Emphasis"/>
        </w:rPr>
        <w:t xml:space="preserve">Pakistan </w:t>
      </w:r>
      <w:r w:rsidRPr="00BA51A8">
        <w:rPr>
          <w:rStyle w:val="Emphasis"/>
          <w:highlight w:val="cyan"/>
        </w:rPr>
        <w:t>also</w:t>
      </w:r>
      <w:r w:rsidRPr="006F3DD5">
        <w:rPr>
          <w:rStyle w:val="Emphasis"/>
        </w:rPr>
        <w:t xml:space="preserve"> </w:t>
      </w:r>
      <w:r w:rsidRPr="00BE1968">
        <w:rPr>
          <w:rStyle w:val="Emphasis"/>
          <w:highlight w:val="cyan"/>
        </w:rPr>
        <w:t>possesses nuc</w:t>
      </w:r>
      <w:r w:rsidRPr="00BA51A8">
        <w:rPr>
          <w:rStyle w:val="Emphasis"/>
        </w:rPr>
        <w:t>lear weapon</w:t>
      </w:r>
      <w:r w:rsidRPr="00BE1968">
        <w:rPr>
          <w:rStyle w:val="Emphasis"/>
          <w:highlight w:val="cyan"/>
        </w:rPr>
        <w:t>s</w:t>
      </w:r>
      <w:r w:rsidRPr="00BE1968">
        <w:rPr>
          <w:sz w:val="14"/>
          <w:highlight w:val="cyan"/>
        </w:rPr>
        <w:t xml:space="preserve"> </w:t>
      </w:r>
      <w:r w:rsidRPr="00BE1968">
        <w:rPr>
          <w:rStyle w:val="StyleUnderline"/>
          <w:highlight w:val="cyan"/>
        </w:rPr>
        <w:t>and,</w:t>
      </w:r>
      <w:r w:rsidRPr="006F3DD5">
        <w:rPr>
          <w:sz w:val="14"/>
        </w:rPr>
        <w:t xml:space="preserve"> however ambivalent about the Taliban in Afghanistan from the U.S. and NATO perspective, </w:t>
      </w:r>
      <w:r w:rsidRPr="00BA51A8">
        <w:rPr>
          <w:rStyle w:val="StyleUnderline"/>
        </w:rPr>
        <w:t>cannot be avoided as the proving ground for</w:t>
      </w:r>
      <w:r w:rsidRPr="006F3DD5">
        <w:rPr>
          <w:rStyle w:val="StyleUnderline"/>
        </w:rPr>
        <w:t xml:space="preserve"> success or failure in </w:t>
      </w:r>
      <w:r w:rsidRPr="00BE1968">
        <w:rPr>
          <w:rStyle w:val="Emphasis"/>
          <w:highlight w:val="cyan"/>
        </w:rPr>
        <w:t>stabiliz</w:t>
      </w:r>
      <w:r w:rsidRPr="00BA51A8">
        <w:rPr>
          <w:rStyle w:val="Emphasis"/>
        </w:rPr>
        <w:t>ing</w:t>
      </w:r>
      <w:r w:rsidRPr="006F3DD5">
        <w:rPr>
          <w:rStyle w:val="Emphasis"/>
        </w:rPr>
        <w:t xml:space="preserve"> a Karzai regime in </w:t>
      </w:r>
      <w:proofErr w:type="gramStart"/>
      <w:r w:rsidRPr="00BE1968">
        <w:rPr>
          <w:rStyle w:val="Emphasis"/>
          <w:highlight w:val="cyan"/>
        </w:rPr>
        <w:t>Afghanistan.</w:t>
      </w:r>
      <w:r w:rsidRPr="00BE1968">
        <w:rPr>
          <w:rStyle w:val="Emphasis"/>
          <w:b w:val="0"/>
          <w:sz w:val="12"/>
          <w:highlight w:val="cyan"/>
          <w:u w:val="none"/>
        </w:rPr>
        <w:t>¶</w:t>
      </w:r>
      <w:proofErr w:type="gramEnd"/>
      <w:r w:rsidRPr="006F3DD5">
        <w:rPr>
          <w:rStyle w:val="Emphasis"/>
          <w:sz w:val="12"/>
        </w:rPr>
        <w:t xml:space="preserve"> </w:t>
      </w:r>
      <w:r w:rsidRPr="006F3DD5">
        <w:rPr>
          <w:sz w:val="14"/>
        </w:rPr>
        <w:t xml:space="preserve">And </w:t>
      </w:r>
      <w:r w:rsidRPr="006F3DD5">
        <w:rPr>
          <w:rStyle w:val="StyleUnderline"/>
        </w:rPr>
        <w:t xml:space="preserve">speaking of nuclear weapons, </w:t>
      </w:r>
      <w:r w:rsidRPr="00BE1968">
        <w:rPr>
          <w:rStyle w:val="StyleUnderline"/>
          <w:highlight w:val="cyan"/>
        </w:rPr>
        <w:t>the</w:t>
      </w:r>
      <w:r w:rsidRPr="006F3DD5">
        <w:rPr>
          <w:sz w:val="14"/>
        </w:rPr>
        <w:t xml:space="preserve"> possible </w:t>
      </w:r>
      <w:r w:rsidRPr="00BE1968">
        <w:rPr>
          <w:rStyle w:val="Emphasis"/>
          <w:highlight w:val="cyan"/>
        </w:rPr>
        <w:t>spread of nuclear weapons</w:t>
      </w:r>
      <w:r w:rsidRPr="006F3DD5">
        <w:rPr>
          <w:rStyle w:val="Emphasis"/>
        </w:rPr>
        <w:t xml:space="preserve"> </w:t>
      </w:r>
      <w:r w:rsidRPr="006F3DD5">
        <w:rPr>
          <w:rStyle w:val="StyleUnderline"/>
        </w:rPr>
        <w:t xml:space="preserve">among more states in Asia and-or the Middle East </w:t>
      </w:r>
      <w:r w:rsidRPr="00BE1968">
        <w:rPr>
          <w:rStyle w:val="StyleUnderline"/>
          <w:highlight w:val="cyan"/>
        </w:rPr>
        <w:t>raises</w:t>
      </w:r>
      <w:r w:rsidRPr="006F3DD5">
        <w:rPr>
          <w:rStyle w:val="StyleUnderline"/>
        </w:rPr>
        <w:t xml:space="preserve"> </w:t>
      </w:r>
      <w:r w:rsidRPr="006F3DD5">
        <w:rPr>
          <w:sz w:val="14"/>
        </w:rPr>
        <w:t xml:space="preserve">a number of </w:t>
      </w:r>
      <w:r w:rsidRPr="00BE1968">
        <w:rPr>
          <w:rStyle w:val="StyleUnderline"/>
          <w:highlight w:val="cyan"/>
        </w:rPr>
        <w:t xml:space="preserve">issues for </w:t>
      </w:r>
      <w:r w:rsidRPr="00BE1968">
        <w:rPr>
          <w:rStyle w:val="Emphasis"/>
          <w:highlight w:val="cyan"/>
        </w:rPr>
        <w:t>c</w:t>
      </w:r>
      <w:r w:rsidRPr="006F3DD5">
        <w:rPr>
          <w:sz w:val="14"/>
        </w:rPr>
        <w:t>ivil-</w:t>
      </w:r>
      <w:r w:rsidRPr="00BE1968">
        <w:rPr>
          <w:rStyle w:val="Emphasis"/>
          <w:highlight w:val="cyan"/>
        </w:rPr>
        <w:t>m</w:t>
      </w:r>
      <w:r w:rsidRPr="006F3DD5">
        <w:rPr>
          <w:sz w:val="14"/>
        </w:rPr>
        <w:t xml:space="preserve">ilitary </w:t>
      </w:r>
      <w:r w:rsidRPr="00BE1968">
        <w:rPr>
          <w:rStyle w:val="Emphasis"/>
          <w:highlight w:val="cyan"/>
        </w:rPr>
        <w:t>r</w:t>
      </w:r>
      <w:r w:rsidRPr="006F3DD5">
        <w:rPr>
          <w:sz w:val="14"/>
        </w:rPr>
        <w:t xml:space="preserve">elations. Space does not permit an extended discussion, but the short form of nuclear history is as follow. Through protracted trial and error, the U.S., Soviet and post-Soviet Russia, and other </w:t>
      </w:r>
      <w:r w:rsidRPr="00BE1968">
        <w:rPr>
          <w:rStyle w:val="StyleUnderline"/>
          <w:highlight w:val="cyan"/>
        </w:rPr>
        <w:t>twentieth century nuclear powers learned</w:t>
      </w:r>
      <w:r w:rsidRPr="006F3DD5">
        <w:rPr>
          <w:rStyle w:val="StyleUnderline"/>
        </w:rPr>
        <w:t xml:space="preserve"> important lessons </w:t>
      </w:r>
      <w:r w:rsidRPr="00045017">
        <w:rPr>
          <w:rStyle w:val="StyleUnderline"/>
          <w:highlight w:val="cyan"/>
        </w:rPr>
        <w:t>about</w:t>
      </w:r>
      <w:r w:rsidRPr="006F3DD5">
        <w:rPr>
          <w:rStyle w:val="StyleUnderline"/>
        </w:rPr>
        <w:t xml:space="preserve"> the operation, </w:t>
      </w:r>
      <w:proofErr w:type="gramStart"/>
      <w:r w:rsidRPr="006F3DD5">
        <w:rPr>
          <w:rStyle w:val="StyleUnderline"/>
        </w:rPr>
        <w:t>management</w:t>
      </w:r>
      <w:proofErr w:type="gramEnd"/>
      <w:r w:rsidRPr="006F3DD5">
        <w:rPr>
          <w:rStyle w:val="StyleUnderline"/>
        </w:rPr>
        <w:t xml:space="preserve"> and </w:t>
      </w:r>
      <w:r w:rsidRPr="00BE1968">
        <w:rPr>
          <w:rStyle w:val="StyleUnderline"/>
          <w:highlight w:val="cyan"/>
        </w:rPr>
        <w:t>control of nuclear forces.</w:t>
      </w:r>
      <w:r w:rsidRPr="006F3DD5">
        <w:rPr>
          <w:sz w:val="14"/>
        </w:rPr>
        <w:t xml:space="preserve"> Speaking broadly, nuclear weapons, launchers, and infrastructure required specialized chains of command and hierarchies of control, with “fail safe” protocols both technical and procedural to ensure against (1) the possibility of an accidental or mistaken launch of a nuclear first strike or first use; and (2) the failure of nuclear forces to carry out a successful retaliation against an enemy first strike, due to technical malfunction or flawed decision procedures. The ingredients of failure for possibility number (1) as above, included military usurpation of civilian command over the nuclear launch decision during a crisis or coup attempt. The constituent elements of failure for possibility number (2), as above, included decapitation of the political or military chains of command and disruption of procedures for delegation of authority to surviving commanders.</w:t>
      </w:r>
      <w:r w:rsidRPr="006F3DD5">
        <w:rPr>
          <w:sz w:val="12"/>
        </w:rPr>
        <w:t>¶</w:t>
      </w:r>
      <w:r w:rsidRPr="006F3DD5">
        <w:rPr>
          <w:sz w:val="14"/>
        </w:rPr>
        <w:t xml:space="preserve"> Given the consequences of a U.S.-Soviet nuclear blowout on account of a failure of deterrence during the High Cold War, John Keegan is probably correct to refer to the tasks of nuclear-age heads of state and government and force commanders as “post-heroic” in their mission and professional orientation. They and their states are denied an honorable endgame of prevailing in battle at an acceptable cost, relative to the possible outcomes of conventional wars. The realization that nuclear strategy is therefore primarily or exclusively about the avoidance of war, instead of being about the combative use of nuclear weapons to strategic effect, may make for a controlled nuclear proliferation in which deterrence remains uncertain, but also untested in practice. However, given history’s propensity for wars driven by “fear, honor and interest” as Thucydides noted, reliance on deterrence in the face of extensive nuclear weapons spread could be the equivalent of wishful thinking or gallows </w:t>
      </w:r>
      <w:proofErr w:type="gramStart"/>
      <w:r w:rsidRPr="006F3DD5">
        <w:rPr>
          <w:sz w:val="14"/>
        </w:rPr>
        <w:t>humor.</w:t>
      </w:r>
      <w:r w:rsidRPr="006F3DD5">
        <w:rPr>
          <w:sz w:val="12"/>
        </w:rPr>
        <w:t>¶</w:t>
      </w:r>
      <w:proofErr w:type="gramEnd"/>
      <w:r w:rsidRPr="006F3DD5">
        <w:rPr>
          <w:sz w:val="14"/>
        </w:rPr>
        <w:t xml:space="preserve"> Tutorials in</w:t>
      </w:r>
      <w:r w:rsidRPr="00BE1968">
        <w:rPr>
          <w:rStyle w:val="Emphasis"/>
          <w:highlight w:val="cyan"/>
        </w:rPr>
        <w:t xml:space="preserve"> c</w:t>
      </w:r>
      <w:r w:rsidRPr="006F3DD5">
        <w:rPr>
          <w:sz w:val="14"/>
        </w:rPr>
        <w:t>ivil-</w:t>
      </w:r>
      <w:r w:rsidRPr="00BE1968">
        <w:rPr>
          <w:rStyle w:val="Emphasis"/>
          <w:highlight w:val="cyan"/>
        </w:rPr>
        <w:t>m</w:t>
      </w:r>
      <w:r w:rsidRPr="006F3DD5">
        <w:rPr>
          <w:sz w:val="14"/>
        </w:rPr>
        <w:t>ilitary</w:t>
      </w:r>
      <w:r w:rsidRPr="00BE1968">
        <w:rPr>
          <w:rStyle w:val="Emphasis"/>
          <w:highlight w:val="cyan"/>
        </w:rPr>
        <w:t xml:space="preserve"> r</w:t>
      </w:r>
      <w:r w:rsidRPr="006F3DD5">
        <w:rPr>
          <w:sz w:val="14"/>
        </w:rPr>
        <w:t xml:space="preserve">elations </w:t>
      </w:r>
      <w:r w:rsidRPr="00BE1968">
        <w:rPr>
          <w:rStyle w:val="Emphasis"/>
          <w:highlight w:val="cyan"/>
        </w:rPr>
        <w:t>for emerging nuclear weapons states</w:t>
      </w:r>
      <w:r w:rsidRPr="006F3DD5">
        <w:rPr>
          <w:sz w:val="14"/>
        </w:rPr>
        <w:t>, offered by those already members of the nuclear club</w:t>
      </w:r>
      <w:r w:rsidRPr="00BE1968">
        <w:rPr>
          <w:rStyle w:val="StyleUnderline"/>
          <w:highlight w:val="cyan"/>
        </w:rPr>
        <w:t>, may be</w:t>
      </w:r>
      <w:r w:rsidRPr="006F3DD5">
        <w:rPr>
          <w:rStyle w:val="StyleUnderline"/>
        </w:rPr>
        <w:t xml:space="preserve"> a “</w:t>
      </w:r>
      <w:r w:rsidRPr="00BE1968">
        <w:rPr>
          <w:rStyle w:val="StyleUnderline"/>
          <w:highlight w:val="cyan"/>
        </w:rPr>
        <w:t>necessary</w:t>
      </w:r>
      <w:r w:rsidRPr="006F3DD5">
        <w:rPr>
          <w:rStyle w:val="StyleUnderline"/>
        </w:rPr>
        <w:t xml:space="preserve"> evil”</w:t>
      </w:r>
      <w:r w:rsidRPr="006F3DD5">
        <w:rPr>
          <w:sz w:val="14"/>
        </w:rPr>
        <w:t xml:space="preserve"> in order </w:t>
      </w:r>
      <w:r w:rsidRPr="00BE1968">
        <w:rPr>
          <w:rStyle w:val="Emphasis"/>
          <w:highlight w:val="cyan"/>
        </w:rPr>
        <w:t>to avoid</w:t>
      </w:r>
      <w:r w:rsidRPr="006F3DD5">
        <w:rPr>
          <w:sz w:val="14"/>
        </w:rPr>
        <w:t xml:space="preserve"> technical or political </w:t>
      </w:r>
      <w:r w:rsidRPr="00BE1968">
        <w:rPr>
          <w:rStyle w:val="Emphasis"/>
          <w:highlight w:val="cyan"/>
        </w:rPr>
        <w:t>failure of nuclear command and control</w:t>
      </w:r>
      <w:r w:rsidRPr="006F3DD5">
        <w:rPr>
          <w:sz w:val="14"/>
        </w:rPr>
        <w:t xml:space="preserve">. Some evidence of success in this regard is apparent in Pakistan’s recent reorganization of its nuclear security arrangements, doubtless with the blessing of U.S. political and military leaders and the backing of U.S. nuclear expertise. </w:t>
      </w:r>
      <w:r w:rsidRPr="006F3DD5">
        <w:rPr>
          <w:rStyle w:val="StyleUnderline"/>
        </w:rPr>
        <w:t>Improving c</w:t>
      </w:r>
      <w:r w:rsidRPr="006F3DD5">
        <w:rPr>
          <w:sz w:val="14"/>
        </w:rPr>
        <w:t>ivil-</w:t>
      </w:r>
      <w:r w:rsidRPr="006F3DD5">
        <w:rPr>
          <w:rStyle w:val="StyleUnderline"/>
        </w:rPr>
        <w:t>m</w:t>
      </w:r>
      <w:r w:rsidRPr="006F3DD5">
        <w:rPr>
          <w:sz w:val="14"/>
        </w:rPr>
        <w:t xml:space="preserve">ilitary </w:t>
      </w:r>
      <w:r w:rsidRPr="006F3DD5">
        <w:rPr>
          <w:rStyle w:val="StyleUnderline"/>
        </w:rPr>
        <w:t>r</w:t>
      </w:r>
      <w:r w:rsidRPr="006F3DD5">
        <w:rPr>
          <w:sz w:val="14"/>
        </w:rPr>
        <w:t xml:space="preserve">elations </w:t>
      </w:r>
      <w:r w:rsidRPr="006F3DD5">
        <w:rPr>
          <w:rStyle w:val="StyleUnderline"/>
        </w:rPr>
        <w:t>within emerging</w:t>
      </w:r>
      <w:r w:rsidRPr="006F3DD5">
        <w:rPr>
          <w:sz w:val="14"/>
        </w:rPr>
        <w:t xml:space="preserve"> or nascent </w:t>
      </w:r>
      <w:r w:rsidRPr="006F3DD5">
        <w:rPr>
          <w:rStyle w:val="StyleUnderline"/>
        </w:rPr>
        <w:t>nuclear powers implies greater clarity</w:t>
      </w:r>
      <w:r w:rsidRPr="006F3DD5">
        <w:rPr>
          <w:sz w:val="14"/>
        </w:rPr>
        <w:t xml:space="preserve"> about “who” can enable a nuclear launch, under “what” circumstances and with “which” checks and balances, and “how” the various nuclear weapons and launchers are stored in peacetime and made ready during crises.</w:t>
      </w:r>
    </w:p>
    <w:p w14:paraId="2DB87001" w14:textId="77777777" w:rsidR="00CF65EE" w:rsidRPr="00BA51A8" w:rsidRDefault="00CF65EE" w:rsidP="00CF65EE">
      <w:pPr>
        <w:pStyle w:val="Heading4"/>
        <w:rPr>
          <w:u w:val="single"/>
        </w:rPr>
      </w:pPr>
      <w:r w:rsidRPr="00134922">
        <w:rPr>
          <w:u w:val="single"/>
        </w:rPr>
        <w:t>Extinction</w:t>
      </w:r>
    </w:p>
    <w:p w14:paraId="17ADB167" w14:textId="77777777" w:rsidR="00CF65EE" w:rsidRPr="006F3DD5" w:rsidRDefault="00CF65EE" w:rsidP="00CF65EE">
      <w:pPr>
        <w:tabs>
          <w:tab w:val="center" w:pos="90"/>
        </w:tabs>
        <w:rPr>
          <w:b/>
          <w:bCs/>
          <w:sz w:val="28"/>
        </w:rPr>
      </w:pPr>
      <w:r w:rsidRPr="005A7620">
        <w:rPr>
          <w:rStyle w:val="Style13ptBold"/>
        </w:rPr>
        <w:t xml:space="preserve">Fried 12 </w:t>
      </w:r>
      <w:r w:rsidRPr="006F3DD5">
        <w:t>(Ryan, Dean's Teaching Fellow at Johns Hopkins University, “Rethinking Civilian Control: Nuclear Weapons, American Constitutionalism and War-Making,” For Presentation at the 2012 Millennium Conference, London School of Economics and Political Science, 10-21-12, millenniumjournal.files.wordpress.com/2012/10/fried-lse-paper.docx‎)</w:t>
      </w:r>
    </w:p>
    <w:p w14:paraId="7D7B8A7D" w14:textId="77777777" w:rsidR="00CF65EE" w:rsidRPr="00134922" w:rsidRDefault="00CF65EE" w:rsidP="00CF65EE">
      <w:pPr>
        <w:tabs>
          <w:tab w:val="center" w:pos="90"/>
        </w:tabs>
        <w:rPr>
          <w:sz w:val="16"/>
          <w:szCs w:val="16"/>
        </w:rPr>
      </w:pPr>
      <w:r w:rsidRPr="00BE1968">
        <w:rPr>
          <w:bCs/>
          <w:highlight w:val="cyan"/>
          <w:u w:val="single"/>
        </w:rPr>
        <w:t>This</w:t>
      </w:r>
      <w:r w:rsidRPr="006F3DD5">
        <w:rPr>
          <w:bCs/>
          <w:u w:val="single"/>
        </w:rPr>
        <w:t xml:space="preserve"> material contextual </w:t>
      </w:r>
      <w:r w:rsidRPr="00BE1968">
        <w:rPr>
          <w:bCs/>
          <w:highlight w:val="cyan"/>
          <w:u w:val="single"/>
        </w:rPr>
        <w:t>dynamic is</w:t>
      </w:r>
      <w:r w:rsidRPr="006F3DD5">
        <w:rPr>
          <w:bCs/>
          <w:u w:val="single"/>
        </w:rPr>
        <w:t xml:space="preserve"> also </w:t>
      </w:r>
      <w:r w:rsidRPr="00BE1968">
        <w:rPr>
          <w:bCs/>
          <w:highlight w:val="cyan"/>
          <w:u w:val="single"/>
        </w:rPr>
        <w:t xml:space="preserve">illustrated </w:t>
      </w:r>
      <w:r w:rsidRPr="00BA51A8">
        <w:rPr>
          <w:bCs/>
          <w:u w:val="single"/>
        </w:rPr>
        <w:t>by a</w:t>
      </w:r>
      <w:r w:rsidRPr="00BA51A8">
        <w:rPr>
          <w:sz w:val="16"/>
        </w:rPr>
        <w:t xml:space="preserve"> novel </w:t>
      </w:r>
      <w:r w:rsidRPr="00BA51A8">
        <w:rPr>
          <w:bCs/>
          <w:u w:val="single"/>
        </w:rPr>
        <w:t xml:space="preserve">shift in </w:t>
      </w:r>
      <w:r w:rsidRPr="00BA51A8">
        <w:rPr>
          <w:rStyle w:val="Emphasis"/>
          <w:highlight w:val="cyan"/>
        </w:rPr>
        <w:t>c</w:t>
      </w:r>
      <w:r w:rsidRPr="006F3DD5">
        <w:rPr>
          <w:sz w:val="16"/>
        </w:rPr>
        <w:t xml:space="preserve">ivil </w:t>
      </w:r>
      <w:r w:rsidRPr="00BA51A8">
        <w:rPr>
          <w:rStyle w:val="Emphasis"/>
          <w:highlight w:val="cyan"/>
        </w:rPr>
        <w:t>m</w:t>
      </w:r>
      <w:r w:rsidRPr="006F3DD5">
        <w:rPr>
          <w:sz w:val="16"/>
        </w:rPr>
        <w:t>ilitary</w:t>
      </w:r>
      <w:r w:rsidRPr="006F3DD5">
        <w:rPr>
          <w:bCs/>
          <w:u w:val="single"/>
        </w:rPr>
        <w:t xml:space="preserve"> </w:t>
      </w:r>
      <w:r w:rsidRPr="00BA51A8">
        <w:rPr>
          <w:rStyle w:val="Emphasis"/>
          <w:highlight w:val="cyan"/>
        </w:rPr>
        <w:t>r</w:t>
      </w:r>
      <w:r w:rsidRPr="006F3DD5">
        <w:rPr>
          <w:sz w:val="16"/>
        </w:rPr>
        <w:t xml:space="preserve">elations in which the professionalism of the military cannot be relied upon, and rather, the executive must be active and assertive in controlling the very weapons the military would traditionally be entrusted to use. This Assertive Civil-Military Control as defined by </w:t>
      </w:r>
      <w:proofErr w:type="spellStart"/>
      <w:r w:rsidRPr="006F3DD5">
        <w:rPr>
          <w:sz w:val="16"/>
        </w:rPr>
        <w:t>Feaver</w:t>
      </w:r>
      <w:proofErr w:type="spellEnd"/>
      <w:r w:rsidRPr="006F3DD5">
        <w:rPr>
          <w:sz w:val="16"/>
        </w:rPr>
        <w:t xml:space="preserve">, using Huntington as a foil, is a method that does not presuppose that the military will conform to the values and more importantly the orders of civilian society or that the officer corps will understand civilian leadership. Nor does it place its trust in military professionalism to restrain itself. As it relates to control over nuclear weapons, </w:t>
      </w:r>
      <w:r w:rsidRPr="00BA51A8">
        <w:rPr>
          <w:rStyle w:val="Emphasis"/>
          <w:highlight w:val="cyan"/>
        </w:rPr>
        <w:t>assertive</w:t>
      </w:r>
      <w:r w:rsidRPr="00BA51A8">
        <w:rPr>
          <w:rStyle w:val="Emphasis"/>
        </w:rPr>
        <w:t xml:space="preserve"> </w:t>
      </w:r>
      <w:r w:rsidRPr="005A7620">
        <w:rPr>
          <w:rStyle w:val="Emphasis"/>
          <w:highlight w:val="cyan"/>
        </w:rPr>
        <w:t>civilian nuclear control</w:t>
      </w:r>
      <w:r w:rsidRPr="00BE1968">
        <w:rPr>
          <w:sz w:val="16"/>
          <w:highlight w:val="cyan"/>
        </w:rPr>
        <w:t xml:space="preserve"> </w:t>
      </w:r>
      <w:r w:rsidRPr="00BA51A8">
        <w:rPr>
          <w:bCs/>
          <w:u w:val="single"/>
        </w:rPr>
        <w:t xml:space="preserve">is a means by which </w:t>
      </w:r>
      <w:r w:rsidRPr="00BE1968">
        <w:rPr>
          <w:bCs/>
          <w:highlight w:val="cyan"/>
          <w:u w:val="single"/>
        </w:rPr>
        <w:t>the military is restrained</w:t>
      </w:r>
      <w:r w:rsidRPr="006F3DD5">
        <w:rPr>
          <w:bCs/>
          <w:u w:val="single"/>
        </w:rPr>
        <w:t xml:space="preserve"> in its ability </w:t>
      </w:r>
      <w:r w:rsidRPr="00BE1968">
        <w:rPr>
          <w:bCs/>
          <w:highlight w:val="cyan"/>
          <w:u w:val="single"/>
        </w:rPr>
        <w:t>to use</w:t>
      </w:r>
      <w:r w:rsidRPr="006F3DD5">
        <w:rPr>
          <w:sz w:val="16"/>
        </w:rPr>
        <w:t xml:space="preserve"> the </w:t>
      </w:r>
      <w:r w:rsidRPr="00BE1968">
        <w:rPr>
          <w:bCs/>
          <w:highlight w:val="cyan"/>
          <w:u w:val="single"/>
        </w:rPr>
        <w:t>nuc</w:t>
      </w:r>
      <w:r w:rsidRPr="00BA51A8">
        <w:rPr>
          <w:bCs/>
          <w:u w:val="single"/>
        </w:rPr>
        <w:t>lear weapon</w:t>
      </w:r>
      <w:r w:rsidRPr="00BA51A8">
        <w:rPr>
          <w:bCs/>
          <w:highlight w:val="cyan"/>
          <w:u w:val="single"/>
        </w:rPr>
        <w:t>s</w:t>
      </w:r>
      <w:r w:rsidRPr="006F3DD5">
        <w:rPr>
          <w:sz w:val="16"/>
        </w:rPr>
        <w:t xml:space="preserve"> in its possession, </w:t>
      </w:r>
      <w:r w:rsidRPr="006F3DD5">
        <w:rPr>
          <w:bCs/>
          <w:u w:val="single"/>
        </w:rPr>
        <w:t>by keeping custody of the ability for launch out of their control. It is an emphasis on</w:t>
      </w:r>
      <w:r w:rsidRPr="006F3DD5">
        <w:rPr>
          <w:sz w:val="16"/>
        </w:rPr>
        <w:t xml:space="preserve"> the ‘never’ end of the always/never </w:t>
      </w:r>
      <w:proofErr w:type="spellStart"/>
      <w:r w:rsidRPr="006F3DD5">
        <w:rPr>
          <w:sz w:val="16"/>
        </w:rPr>
        <w:t>problematique</w:t>
      </w:r>
      <w:proofErr w:type="spellEnd"/>
      <w:r w:rsidRPr="006F3DD5">
        <w:rPr>
          <w:sz w:val="16"/>
        </w:rPr>
        <w:t xml:space="preserve">, </w:t>
      </w:r>
      <w:r w:rsidRPr="006F3DD5">
        <w:rPr>
          <w:bCs/>
          <w:u w:val="single"/>
        </w:rPr>
        <w:t xml:space="preserve">a means by which </w:t>
      </w:r>
      <w:r w:rsidRPr="00BA51A8">
        <w:rPr>
          <w:bCs/>
          <w:u w:val="single"/>
        </w:rPr>
        <w:t xml:space="preserve">the weapons </w:t>
      </w:r>
      <w:r w:rsidRPr="00BA51A8">
        <w:rPr>
          <w:rStyle w:val="Emphasis"/>
        </w:rPr>
        <w:t>will not be fired unless given the order by the civilian command</w:t>
      </w:r>
      <w:r w:rsidRPr="006F3DD5">
        <w:rPr>
          <w:bCs/>
          <w:u w:val="single"/>
        </w:rPr>
        <w:t>.</w:t>
      </w:r>
      <w:r w:rsidRPr="006F3DD5">
        <w:rPr>
          <w:sz w:val="16"/>
        </w:rPr>
        <w:t xml:space="preserve"> </w:t>
      </w:r>
      <w:r w:rsidRPr="006F3DD5">
        <w:rPr>
          <w:bCs/>
          <w:u w:val="single"/>
        </w:rPr>
        <w:t>While in possession of the military, the weapons themselves cannot be</w:t>
      </w:r>
      <w:r w:rsidRPr="006F3DD5">
        <w:rPr>
          <w:sz w:val="16"/>
        </w:rPr>
        <w:t xml:space="preserve"> armed or </w:t>
      </w:r>
      <w:r w:rsidRPr="006F3DD5">
        <w:rPr>
          <w:bCs/>
          <w:u w:val="single"/>
        </w:rPr>
        <w:t xml:space="preserve">used because of the method of positive </w:t>
      </w:r>
      <w:proofErr w:type="gramStart"/>
      <w:r w:rsidRPr="006F3DD5">
        <w:rPr>
          <w:bCs/>
          <w:u w:val="single"/>
        </w:rPr>
        <w:t>control.</w:t>
      </w:r>
      <w:r w:rsidRPr="006F3DD5">
        <w:rPr>
          <w:bCs/>
          <w:sz w:val="12"/>
        </w:rPr>
        <w:t>¶</w:t>
      </w:r>
      <w:proofErr w:type="gramEnd"/>
      <w:r w:rsidRPr="006F3DD5">
        <w:rPr>
          <w:bCs/>
          <w:sz w:val="12"/>
          <w:u w:val="single"/>
        </w:rPr>
        <w:t xml:space="preserve"> </w:t>
      </w:r>
      <w:r w:rsidRPr="00BE1968">
        <w:rPr>
          <w:bCs/>
          <w:highlight w:val="cyan"/>
          <w:u w:val="single"/>
        </w:rPr>
        <w:t xml:space="preserve">The need for </w:t>
      </w:r>
      <w:r w:rsidRPr="00BA51A8">
        <w:rPr>
          <w:bCs/>
          <w:u w:val="single"/>
        </w:rPr>
        <w:t xml:space="preserve">the </w:t>
      </w:r>
      <w:r w:rsidRPr="00BE1968">
        <w:rPr>
          <w:bCs/>
          <w:highlight w:val="cyan"/>
          <w:u w:val="single"/>
        </w:rPr>
        <w:t xml:space="preserve">control </w:t>
      </w:r>
      <w:r w:rsidRPr="00BA51A8">
        <w:rPr>
          <w:bCs/>
          <w:u w:val="single"/>
        </w:rPr>
        <w:t xml:space="preserve">of such weapons </w:t>
      </w:r>
      <w:r w:rsidRPr="00BE1968">
        <w:rPr>
          <w:bCs/>
          <w:highlight w:val="cyan"/>
          <w:u w:val="single"/>
        </w:rPr>
        <w:t>outside</w:t>
      </w:r>
      <w:r w:rsidRPr="006F3DD5">
        <w:rPr>
          <w:sz w:val="16"/>
        </w:rPr>
        <w:t xml:space="preserve"> the bounds of what Huntington called </w:t>
      </w:r>
      <w:r w:rsidRPr="00BA51A8">
        <w:rPr>
          <w:bCs/>
          <w:u w:val="single"/>
        </w:rPr>
        <w:t xml:space="preserve">military </w:t>
      </w:r>
      <w:r w:rsidRPr="00BE1968">
        <w:rPr>
          <w:bCs/>
          <w:highlight w:val="cyan"/>
          <w:u w:val="single"/>
        </w:rPr>
        <w:t xml:space="preserve">professionalism, is </w:t>
      </w:r>
      <w:r w:rsidRPr="00BA51A8">
        <w:rPr>
          <w:bCs/>
          <w:u w:val="single"/>
        </w:rPr>
        <w:t>a corollary of the</w:t>
      </w:r>
      <w:r w:rsidRPr="006F3DD5">
        <w:rPr>
          <w:bCs/>
          <w:u w:val="single"/>
        </w:rPr>
        <w:t xml:space="preserve"> increased costs of war and a </w:t>
      </w:r>
      <w:r w:rsidRPr="00BA51A8">
        <w:rPr>
          <w:rStyle w:val="Emphasis"/>
        </w:rPr>
        <w:t xml:space="preserve">heightened fear of military </w:t>
      </w:r>
      <w:r w:rsidRPr="005A7620">
        <w:rPr>
          <w:rStyle w:val="Emphasis"/>
          <w:highlight w:val="cyan"/>
        </w:rPr>
        <w:t xml:space="preserve">accidents </w:t>
      </w:r>
      <w:r w:rsidRPr="00BE1968">
        <w:rPr>
          <w:bCs/>
          <w:highlight w:val="cyan"/>
          <w:u w:val="single"/>
        </w:rPr>
        <w:t xml:space="preserve">or </w:t>
      </w:r>
      <w:r w:rsidRPr="00BA51A8">
        <w:rPr>
          <w:rStyle w:val="Emphasis"/>
          <w:highlight w:val="cyan"/>
        </w:rPr>
        <w:t>unauthorized use</w:t>
      </w:r>
      <w:r w:rsidRPr="006F3DD5">
        <w:rPr>
          <w:bCs/>
          <w:u w:val="single"/>
        </w:rPr>
        <w:t>s.</w:t>
      </w:r>
      <w:r w:rsidRPr="006F3DD5">
        <w:rPr>
          <w:sz w:val="16"/>
        </w:rPr>
        <w:t xml:space="preserve"> </w:t>
      </w:r>
      <w:r w:rsidRPr="00BE1968">
        <w:rPr>
          <w:bCs/>
          <w:highlight w:val="cyan"/>
          <w:u w:val="single"/>
        </w:rPr>
        <w:t>In</w:t>
      </w:r>
      <w:r w:rsidRPr="006F3DD5">
        <w:rPr>
          <w:bCs/>
          <w:u w:val="single"/>
        </w:rPr>
        <w:t xml:space="preserve"> the aftermath of </w:t>
      </w:r>
      <w:r w:rsidRPr="00BA51A8">
        <w:rPr>
          <w:bCs/>
          <w:u w:val="single"/>
        </w:rPr>
        <w:t xml:space="preserve">a major nuclear </w:t>
      </w:r>
      <w:r w:rsidRPr="00BE1968">
        <w:rPr>
          <w:bCs/>
          <w:highlight w:val="cyan"/>
          <w:u w:val="single"/>
        </w:rPr>
        <w:t>exchange</w:t>
      </w:r>
      <w:r w:rsidRPr="006F3DD5">
        <w:rPr>
          <w:bCs/>
          <w:u w:val="single"/>
        </w:rPr>
        <w:t xml:space="preserve">, in as little as 500 detonations, </w:t>
      </w:r>
      <w:r w:rsidRPr="005A7620">
        <w:rPr>
          <w:rStyle w:val="Emphasis"/>
          <w:highlight w:val="cyan"/>
        </w:rPr>
        <w:t>the planet becomes uninhabitable</w:t>
      </w:r>
      <w:r w:rsidRPr="005A7620">
        <w:rPr>
          <w:rStyle w:val="Emphasis"/>
        </w:rPr>
        <w:t>.</w:t>
      </w:r>
      <w:r w:rsidRPr="006F3DD5">
        <w:rPr>
          <w:sz w:val="16"/>
        </w:rPr>
        <w:t xml:space="preserve"> As argued by the astrophysicist Carl Sagan, </w:t>
      </w:r>
      <w:r w:rsidRPr="006F3DD5">
        <w:rPr>
          <w:bCs/>
          <w:u w:val="single"/>
        </w:rPr>
        <w:t xml:space="preserve">global </w:t>
      </w:r>
      <w:r w:rsidRPr="00BE1968">
        <w:rPr>
          <w:bCs/>
          <w:highlight w:val="cyan"/>
          <w:u w:val="single"/>
        </w:rPr>
        <w:t>nuclear war would</w:t>
      </w:r>
      <w:r w:rsidRPr="006F3DD5">
        <w:rPr>
          <w:sz w:val="16"/>
        </w:rPr>
        <w:t xml:space="preserve"> not only bring about the physical destruction of the countries launching such </w:t>
      </w:r>
      <w:proofErr w:type="gramStart"/>
      <w:r w:rsidRPr="006F3DD5">
        <w:rPr>
          <w:sz w:val="16"/>
        </w:rPr>
        <w:t>weapons, but</w:t>
      </w:r>
      <w:proofErr w:type="gramEnd"/>
      <w:r w:rsidRPr="006F3DD5">
        <w:rPr>
          <w:sz w:val="16"/>
        </w:rPr>
        <w:t xml:space="preserve"> would very likely </w:t>
      </w:r>
      <w:r w:rsidRPr="005A7620">
        <w:rPr>
          <w:rStyle w:val="Emphasis"/>
          <w:highlight w:val="cyan"/>
        </w:rPr>
        <w:t>end life on earth as we know it</w:t>
      </w:r>
      <w:r w:rsidRPr="005A7620">
        <w:rPr>
          <w:rStyle w:val="Emphasis"/>
        </w:rPr>
        <w:t>.</w:t>
      </w:r>
      <w:r w:rsidRPr="006F3DD5">
        <w:rPr>
          <w:sz w:val="16"/>
        </w:rPr>
        <w:t xml:space="preserve"> As he writes it, “cold, dark, radioactivity, pyrotoxins and ultraviolet light following a nuclear war…would imperil every survivor on the planet.” Sagan raises the specter that even a massive disarming first strike by either superpower at the time might be sufficient to wipe out all life. </w:t>
      </w:r>
      <w:r w:rsidRPr="006F3DD5">
        <w:rPr>
          <w:sz w:val="12"/>
        </w:rPr>
        <w:t>¶</w:t>
      </w:r>
      <w:r w:rsidRPr="006F3DD5">
        <w:rPr>
          <w:sz w:val="16"/>
        </w:rPr>
        <w:t xml:space="preserve"> </w:t>
      </w:r>
      <w:r w:rsidRPr="00BE1968">
        <w:rPr>
          <w:bCs/>
          <w:highlight w:val="cyan"/>
          <w:u w:val="single"/>
        </w:rPr>
        <w:t xml:space="preserve">Therefore, </w:t>
      </w:r>
      <w:r w:rsidRPr="00BA51A8">
        <w:rPr>
          <w:bCs/>
          <w:highlight w:val="cyan"/>
          <w:u w:val="single"/>
        </w:rPr>
        <w:t>the</w:t>
      </w:r>
      <w:r w:rsidRPr="006F3DD5">
        <w:rPr>
          <w:bCs/>
          <w:u w:val="single"/>
        </w:rPr>
        <w:t xml:space="preserve"> </w:t>
      </w:r>
      <w:r w:rsidRPr="006F3DD5">
        <w:rPr>
          <w:sz w:val="16"/>
        </w:rPr>
        <w:t xml:space="preserve">increasing speed of delivery in conjunction with the </w:t>
      </w:r>
      <w:r w:rsidRPr="006F3DD5">
        <w:rPr>
          <w:bCs/>
          <w:u w:val="single"/>
        </w:rPr>
        <w:t xml:space="preserve">rapidly </w:t>
      </w:r>
      <w:r w:rsidRPr="00BE1968">
        <w:rPr>
          <w:bCs/>
          <w:highlight w:val="cyan"/>
          <w:u w:val="single"/>
        </w:rPr>
        <w:t xml:space="preserve">expanding scope </w:t>
      </w:r>
      <w:r w:rsidRPr="00BA51A8">
        <w:rPr>
          <w:bCs/>
          <w:u w:val="single"/>
        </w:rPr>
        <w:t xml:space="preserve">of nuclear destruction </w:t>
      </w:r>
      <w:r w:rsidRPr="00BE1968">
        <w:rPr>
          <w:bCs/>
          <w:highlight w:val="cyan"/>
          <w:u w:val="single"/>
        </w:rPr>
        <w:t xml:space="preserve">necessitates </w:t>
      </w:r>
      <w:r w:rsidRPr="00BA51A8">
        <w:rPr>
          <w:rStyle w:val="Emphasis"/>
        </w:rPr>
        <w:t>further</w:t>
      </w:r>
      <w:r w:rsidRPr="005A7620">
        <w:rPr>
          <w:rStyle w:val="Emphasis"/>
        </w:rPr>
        <w:t xml:space="preserve"> </w:t>
      </w:r>
      <w:r w:rsidRPr="00BA51A8">
        <w:rPr>
          <w:rStyle w:val="Emphasis"/>
          <w:highlight w:val="cyan"/>
        </w:rPr>
        <w:t>positive</w:t>
      </w:r>
      <w:r w:rsidRPr="005A7620">
        <w:rPr>
          <w:rStyle w:val="Emphasis"/>
        </w:rPr>
        <w:t xml:space="preserve"> </w:t>
      </w:r>
      <w:r w:rsidRPr="005A7620">
        <w:rPr>
          <w:rStyle w:val="Emphasis"/>
          <w:highlight w:val="cyan"/>
        </w:rPr>
        <w:t>control</w:t>
      </w:r>
      <w:r w:rsidRPr="005A7620">
        <w:rPr>
          <w:rStyle w:val="Emphasis"/>
        </w:rPr>
        <w:t xml:space="preserve"> measures </w:t>
      </w:r>
      <w:r w:rsidRPr="00BA51A8">
        <w:rPr>
          <w:rStyle w:val="Emphasis"/>
        </w:rPr>
        <w:t>to prevent the military from unauthorized use.</w:t>
      </w:r>
      <w:r w:rsidRPr="006F3DD5">
        <w:rPr>
          <w:sz w:val="16"/>
        </w:rPr>
        <w:t xml:space="preserve"> </w:t>
      </w:r>
      <w:r w:rsidRPr="00BA51A8">
        <w:rPr>
          <w:sz w:val="16"/>
          <w:szCs w:val="16"/>
        </w:rPr>
        <w:t>This in turn reinforces the unchecked power of the president, for it would be only he who can give the order to strike.</w:t>
      </w:r>
    </w:p>
    <w:p w14:paraId="077CE7F5" w14:textId="77777777" w:rsidR="00CF65EE" w:rsidRDefault="00CF65EE" w:rsidP="00CF65EE"/>
    <w:p w14:paraId="5DDB4FEF" w14:textId="77777777" w:rsidR="00CF65EE" w:rsidRPr="005F072E" w:rsidRDefault="00CF65EE" w:rsidP="00CF65EE">
      <w:pPr>
        <w:pStyle w:val="Heading4"/>
      </w:pPr>
      <w:r>
        <w:t xml:space="preserve">Narrowing immunity solves </w:t>
      </w:r>
      <w:r w:rsidRPr="004C7CA9">
        <w:rPr>
          <w:u w:val="single"/>
        </w:rPr>
        <w:t>rural health</w:t>
      </w:r>
      <w:r>
        <w:t xml:space="preserve"> – first, FTC antitrust authority solves </w:t>
      </w:r>
      <w:r w:rsidRPr="00707035">
        <w:rPr>
          <w:u w:val="single"/>
        </w:rPr>
        <w:t>physician shortage</w:t>
      </w:r>
      <w:r>
        <w:rPr>
          <w:u w:val="single"/>
        </w:rPr>
        <w:t>s</w:t>
      </w:r>
      <w:r>
        <w:t xml:space="preserve"> – allows the FTC to challenge “scope of practice” restrictions on nurse practitioners</w:t>
      </w:r>
    </w:p>
    <w:p w14:paraId="41966AED" w14:textId="77777777" w:rsidR="00CF65EE" w:rsidRPr="0008062F" w:rsidRDefault="00CF65EE" w:rsidP="00CF65EE">
      <w:r w:rsidRPr="0008062F">
        <w:rPr>
          <w:rStyle w:val="Style13ptBold"/>
        </w:rPr>
        <w:t>McMichael 20</w:t>
      </w:r>
      <w:r>
        <w:t xml:space="preserve"> [Benjamin J. McMichael, Assistant Professor of Law, University of Alabama School of Law, </w:t>
      </w:r>
      <w:proofErr w:type="gramStart"/>
      <w:r>
        <w:t>December,</w:t>
      </w:r>
      <w:proofErr w:type="gramEnd"/>
      <w:r>
        <w:t xml:space="preserve"> 2020, “Occupational Licensing and the Opioid Crisis” 54 U.C. Davis L. Rev. 887]</w:t>
      </w:r>
    </w:p>
    <w:p w14:paraId="4290DD8A" w14:textId="77777777" w:rsidR="00CF65EE" w:rsidRPr="005F072E" w:rsidRDefault="00CF65EE" w:rsidP="00CF65EE">
      <w:pPr>
        <w:rPr>
          <w:sz w:val="16"/>
        </w:rPr>
      </w:pPr>
      <w:r w:rsidRPr="005F072E">
        <w:rPr>
          <w:sz w:val="16"/>
        </w:rPr>
        <w:t xml:space="preserve">This example illustrates the importance of access to healthcare providers in addition to access to health insurance. 5 And </w:t>
      </w:r>
      <w:r w:rsidRPr="00E73C94">
        <w:rPr>
          <w:rStyle w:val="StyleUnderline"/>
          <w:highlight w:val="cyan"/>
        </w:rPr>
        <w:t>access to providers is</w:t>
      </w:r>
      <w:r w:rsidRPr="005F072E">
        <w:rPr>
          <w:sz w:val="16"/>
        </w:rPr>
        <w:t xml:space="preserve"> </w:t>
      </w:r>
      <w:r w:rsidRPr="00E73C94">
        <w:rPr>
          <w:rStyle w:val="Emphasis"/>
          <w:highlight w:val="cyan"/>
        </w:rPr>
        <w:t>far from given</w:t>
      </w:r>
      <w:r w:rsidRPr="00E73C94">
        <w:rPr>
          <w:sz w:val="16"/>
          <w:highlight w:val="cyan"/>
        </w:rPr>
        <w:t xml:space="preserve">, </w:t>
      </w:r>
      <w:r w:rsidRPr="00E73C94">
        <w:rPr>
          <w:rStyle w:val="StyleUnderline"/>
          <w:highlight w:val="cyan"/>
        </w:rPr>
        <w:t>with</w:t>
      </w:r>
      <w:r w:rsidRPr="00CE0070">
        <w:rPr>
          <w:rStyle w:val="StyleUnderline"/>
        </w:rPr>
        <w:t xml:space="preserve"> </w:t>
      </w:r>
      <w:r w:rsidRPr="00E73C94">
        <w:rPr>
          <w:rStyle w:val="StyleUnderline"/>
          <w:highlight w:val="cyan"/>
        </w:rPr>
        <w:t>many areas</w:t>
      </w:r>
      <w:r w:rsidRPr="005F072E">
        <w:rPr>
          <w:sz w:val="16"/>
        </w:rPr>
        <w:t xml:space="preserve"> </w:t>
      </w:r>
      <w:r w:rsidRPr="00CE0070">
        <w:rPr>
          <w:rStyle w:val="StyleUnderline"/>
        </w:rPr>
        <w:t>of the country</w:t>
      </w:r>
      <w:r w:rsidRPr="005F072E">
        <w:rPr>
          <w:sz w:val="16"/>
        </w:rPr>
        <w:t xml:space="preserve"> </w:t>
      </w:r>
      <w:r w:rsidRPr="00E73C94">
        <w:rPr>
          <w:rStyle w:val="StyleUnderline"/>
          <w:highlight w:val="cyan"/>
        </w:rPr>
        <w:t>experiencing</w:t>
      </w:r>
      <w:r w:rsidRPr="00E73C94">
        <w:rPr>
          <w:sz w:val="16"/>
          <w:highlight w:val="cyan"/>
        </w:rPr>
        <w:t xml:space="preserve"> </w:t>
      </w:r>
      <w:r w:rsidRPr="00E73C94">
        <w:rPr>
          <w:rStyle w:val="Emphasis"/>
          <w:highlight w:val="cyan"/>
        </w:rPr>
        <w:t>shortages</w:t>
      </w:r>
      <w:r w:rsidRPr="00CE0070">
        <w:rPr>
          <w:rStyle w:val="Emphasis"/>
        </w:rPr>
        <w:t xml:space="preserve"> of healthcare providers</w:t>
      </w:r>
      <w:r w:rsidRPr="005F072E">
        <w:rPr>
          <w:sz w:val="16"/>
        </w:rPr>
        <w:t xml:space="preserve"> </w:t>
      </w:r>
      <w:proofErr w:type="gramStart"/>
      <w:r w:rsidRPr="00E73C94">
        <w:rPr>
          <w:rStyle w:val="StyleUnderline"/>
          <w:highlight w:val="cyan"/>
        </w:rPr>
        <w:t>that</w:t>
      </w:r>
      <w:r w:rsidRPr="00E73C94">
        <w:rPr>
          <w:sz w:val="16"/>
          <w:highlight w:val="cyan"/>
        </w:rPr>
        <w:t xml:space="preserve"> </w:t>
      </w:r>
      <w:r w:rsidRPr="00E73C94">
        <w:rPr>
          <w:rStyle w:val="StyleUnderline"/>
          <w:highlight w:val="cyan"/>
        </w:rPr>
        <w:t>experts</w:t>
      </w:r>
      <w:proofErr w:type="gramEnd"/>
      <w:r w:rsidRPr="00E73C94">
        <w:rPr>
          <w:rStyle w:val="StyleUnderline"/>
          <w:highlight w:val="cyan"/>
        </w:rPr>
        <w:t xml:space="preserve"> expect to worsen</w:t>
      </w:r>
      <w:r w:rsidRPr="00CE0070">
        <w:rPr>
          <w:rStyle w:val="StyleUnderline"/>
        </w:rPr>
        <w:t xml:space="preserve"> over the next decade. </w:t>
      </w:r>
      <w:r w:rsidRPr="005F072E">
        <w:rPr>
          <w:sz w:val="16"/>
        </w:rPr>
        <w:t xml:space="preserve">6 The New York Times example also highlights both a viable policy </w:t>
      </w:r>
      <w:r w:rsidRPr="00CE0070">
        <w:rPr>
          <w:rStyle w:val="StyleUnderline"/>
        </w:rPr>
        <w:t>option to address</w:t>
      </w:r>
      <w:r w:rsidRPr="005F072E">
        <w:rPr>
          <w:sz w:val="16"/>
        </w:rPr>
        <w:t xml:space="preserve"> these </w:t>
      </w:r>
      <w:r w:rsidRPr="00CE0070">
        <w:rPr>
          <w:rStyle w:val="StyleUnderline"/>
        </w:rPr>
        <w:t>shortages</w:t>
      </w:r>
      <w:r w:rsidRPr="005F072E">
        <w:rPr>
          <w:sz w:val="16"/>
        </w:rPr>
        <w:t xml:space="preserve"> - the increased use of </w:t>
      </w:r>
      <w:r w:rsidRPr="00CE0070">
        <w:rPr>
          <w:rStyle w:val="StyleUnderline"/>
        </w:rPr>
        <w:t>NPs</w:t>
      </w:r>
      <w:r w:rsidRPr="005F072E">
        <w:rPr>
          <w:sz w:val="16"/>
        </w:rPr>
        <w:t xml:space="preserve"> to provide care - and an important </w:t>
      </w:r>
      <w:r w:rsidRPr="00CE0070">
        <w:rPr>
          <w:rStyle w:val="StyleUnderline"/>
        </w:rPr>
        <w:t>obstacle to implementing this policy</w:t>
      </w:r>
      <w:r w:rsidRPr="005F072E">
        <w:rPr>
          <w:sz w:val="16"/>
        </w:rPr>
        <w:t xml:space="preserve"> - </w:t>
      </w:r>
      <w:r w:rsidRPr="00CE0070">
        <w:rPr>
          <w:rStyle w:val="StyleUnderline"/>
        </w:rPr>
        <w:t>restrictive laws</w:t>
      </w:r>
      <w:r w:rsidRPr="005F072E">
        <w:rPr>
          <w:sz w:val="16"/>
        </w:rPr>
        <w:t>.</w:t>
      </w:r>
    </w:p>
    <w:p w14:paraId="4A8FCFFF" w14:textId="77777777" w:rsidR="00CF65EE" w:rsidRPr="00CE0070" w:rsidRDefault="00CF65EE" w:rsidP="00CF65EE">
      <w:pPr>
        <w:rPr>
          <w:rStyle w:val="StyleUnderline"/>
        </w:rPr>
      </w:pPr>
      <w:r w:rsidRPr="00E73C94">
        <w:rPr>
          <w:rStyle w:val="StyleUnderline"/>
          <w:highlight w:val="cyan"/>
        </w:rPr>
        <w:t>NPs</w:t>
      </w:r>
      <w:r w:rsidRPr="005F072E">
        <w:rPr>
          <w:sz w:val="16"/>
        </w:rPr>
        <w:t xml:space="preserve"> are registered nurses who have undergone additional training to provide healthcare services historically provided by physicians. 7 They represent the principal source of care in many geographic areas 8 and </w:t>
      </w:r>
      <w:r w:rsidRPr="00E73C94">
        <w:rPr>
          <w:rStyle w:val="StyleUnderline"/>
          <w:highlight w:val="cyan"/>
        </w:rPr>
        <w:t>are more</w:t>
      </w:r>
      <w:r w:rsidRPr="00CE0070">
        <w:rPr>
          <w:rStyle w:val="StyleUnderline"/>
        </w:rPr>
        <w:t xml:space="preserve"> likely than physicians </w:t>
      </w:r>
      <w:r w:rsidRPr="00E73C94">
        <w:rPr>
          <w:rStyle w:val="StyleUnderline"/>
          <w:highlight w:val="cyan"/>
        </w:rPr>
        <w:t xml:space="preserve">to practice in </w:t>
      </w:r>
      <w:r w:rsidRPr="00E73C94">
        <w:rPr>
          <w:rStyle w:val="Emphasis"/>
          <w:highlight w:val="cyan"/>
        </w:rPr>
        <w:t>rural</w:t>
      </w:r>
      <w:r w:rsidRPr="00CE0070">
        <w:rPr>
          <w:rStyle w:val="StyleUnderline"/>
        </w:rPr>
        <w:t xml:space="preserve"> and underserved </w:t>
      </w:r>
      <w:r w:rsidRPr="00E73C94">
        <w:rPr>
          <w:rStyle w:val="StyleUnderline"/>
          <w:highlight w:val="cyan"/>
        </w:rPr>
        <w:t>communities</w:t>
      </w:r>
      <w:r w:rsidRPr="00CE0070">
        <w:rPr>
          <w:rStyle w:val="StyleUnderline"/>
        </w:rPr>
        <w:t>.</w:t>
      </w:r>
      <w:r w:rsidRPr="005F072E">
        <w:rPr>
          <w:sz w:val="16"/>
        </w:rPr>
        <w:t xml:space="preserve"> 9 </w:t>
      </w:r>
      <w:r w:rsidRPr="00E73C94">
        <w:rPr>
          <w:rStyle w:val="StyleUnderline"/>
          <w:highlight w:val="cyan"/>
        </w:rPr>
        <w:t>This makes</w:t>
      </w:r>
      <w:r w:rsidRPr="005F072E">
        <w:rPr>
          <w:sz w:val="16"/>
        </w:rPr>
        <w:t xml:space="preserve"> the 200,600 practicing </w:t>
      </w:r>
      <w:r w:rsidRPr="00E73C94">
        <w:rPr>
          <w:rStyle w:val="StyleUnderline"/>
          <w:highlight w:val="cyan"/>
        </w:rPr>
        <w:t>NPs</w:t>
      </w:r>
      <w:r w:rsidRPr="005F072E">
        <w:rPr>
          <w:sz w:val="16"/>
        </w:rPr>
        <w:t xml:space="preserve"> </w:t>
      </w:r>
      <w:r w:rsidRPr="00E73C94">
        <w:rPr>
          <w:rStyle w:val="StyleUnderline"/>
          <w:highlight w:val="cyan"/>
        </w:rPr>
        <w:t xml:space="preserve">a natural option to address </w:t>
      </w:r>
      <w:r w:rsidRPr="00E73C94">
        <w:rPr>
          <w:rStyle w:val="Emphasis"/>
          <w:highlight w:val="cyan"/>
        </w:rPr>
        <w:t>chronic</w:t>
      </w:r>
      <w:r w:rsidRPr="00E73C94">
        <w:rPr>
          <w:rStyle w:val="StyleUnderline"/>
          <w:highlight w:val="cyan"/>
        </w:rPr>
        <w:t xml:space="preserve">, </w:t>
      </w:r>
      <w:r w:rsidRPr="00E73C94">
        <w:rPr>
          <w:rStyle w:val="Emphasis"/>
          <w:highlight w:val="cyan"/>
        </w:rPr>
        <w:t>critical</w:t>
      </w:r>
      <w:r w:rsidRPr="00E73C94">
        <w:rPr>
          <w:rStyle w:val="StyleUnderline"/>
          <w:highlight w:val="cyan"/>
        </w:rPr>
        <w:t xml:space="preserve">, and </w:t>
      </w:r>
      <w:r w:rsidRPr="00E73C94">
        <w:rPr>
          <w:rStyle w:val="Emphasis"/>
          <w:highlight w:val="cyan"/>
        </w:rPr>
        <w:t>worsening</w:t>
      </w:r>
      <w:r w:rsidRPr="00E73C94">
        <w:rPr>
          <w:rStyle w:val="StyleUnderline"/>
          <w:highlight w:val="cyan"/>
        </w:rPr>
        <w:t xml:space="preserve"> </w:t>
      </w:r>
      <w:r w:rsidRPr="00E73C94">
        <w:rPr>
          <w:rStyle w:val="Emphasis"/>
          <w:highlight w:val="cyan"/>
        </w:rPr>
        <w:t>physician shortages</w:t>
      </w:r>
      <w:r w:rsidRPr="00CE0070">
        <w:rPr>
          <w:rStyle w:val="StyleUnderline"/>
        </w:rPr>
        <w:t xml:space="preserve"> across the country</w:t>
      </w:r>
      <w:r w:rsidRPr="005F072E">
        <w:rPr>
          <w:sz w:val="16"/>
        </w:rPr>
        <w:t xml:space="preserve">. 10 While NPs provide healthcare services across the country, their ability to do so is not equal in all areas. </w:t>
      </w:r>
      <w:r w:rsidRPr="00E73C94">
        <w:rPr>
          <w:rStyle w:val="StyleUnderline"/>
          <w:highlight w:val="cyan"/>
        </w:rPr>
        <w:t>State scope-of-practice</w:t>
      </w:r>
      <w:r w:rsidRPr="00CE0070">
        <w:rPr>
          <w:rStyle w:val="StyleUnderline"/>
        </w:rPr>
        <w:t xml:space="preserve"> ("SOP") </w:t>
      </w:r>
      <w:r w:rsidRPr="00E73C94">
        <w:rPr>
          <w:rStyle w:val="StyleUnderline"/>
          <w:highlight w:val="cyan"/>
        </w:rPr>
        <w:t>laws</w:t>
      </w:r>
      <w:r w:rsidRPr="005F072E">
        <w:rPr>
          <w:sz w:val="16"/>
        </w:rPr>
        <w:t xml:space="preserve"> - a subset of the occupational licensing laws that govern NPs and many other professionals - </w:t>
      </w:r>
      <w:r w:rsidRPr="00E73C94">
        <w:rPr>
          <w:rStyle w:val="StyleUnderline"/>
          <w:highlight w:val="cyan"/>
        </w:rPr>
        <w:t>determine</w:t>
      </w:r>
      <w:r w:rsidRPr="00CE0070">
        <w:rPr>
          <w:rStyle w:val="StyleUnderline"/>
        </w:rPr>
        <w:t xml:space="preserve"> what </w:t>
      </w:r>
      <w:proofErr w:type="gramStart"/>
      <w:r w:rsidRPr="00CE0070">
        <w:rPr>
          <w:rStyle w:val="StyleUnderline"/>
        </w:rPr>
        <w:t>services</w:t>
      </w:r>
      <w:r w:rsidRPr="005F072E">
        <w:rPr>
          <w:sz w:val="16"/>
        </w:rPr>
        <w:t xml:space="preserve">  [</w:t>
      </w:r>
      <w:proofErr w:type="gramEnd"/>
      <w:r w:rsidRPr="005F072E">
        <w:rPr>
          <w:sz w:val="16"/>
        </w:rPr>
        <w:t xml:space="preserve">*891] </w:t>
      </w:r>
      <w:r w:rsidRPr="00CE0070">
        <w:rPr>
          <w:rStyle w:val="StyleUnderline"/>
        </w:rPr>
        <w:t>NPs may provide</w:t>
      </w:r>
      <w:r w:rsidRPr="005F072E">
        <w:rPr>
          <w:sz w:val="16"/>
        </w:rPr>
        <w:t xml:space="preserve"> </w:t>
      </w:r>
      <w:r w:rsidRPr="00CE0070">
        <w:rPr>
          <w:rStyle w:val="StyleUnderline"/>
        </w:rPr>
        <w:t xml:space="preserve">and the </w:t>
      </w:r>
      <w:r w:rsidRPr="00E73C94">
        <w:rPr>
          <w:rStyle w:val="StyleUnderline"/>
          <w:highlight w:val="cyan"/>
        </w:rPr>
        <w:t>conditions</w:t>
      </w:r>
      <w:r w:rsidRPr="00CE0070">
        <w:rPr>
          <w:rStyle w:val="StyleUnderline"/>
        </w:rPr>
        <w:t xml:space="preserve"> under which </w:t>
      </w:r>
      <w:r w:rsidRPr="00E73C94">
        <w:rPr>
          <w:rStyle w:val="StyleUnderline"/>
          <w:highlight w:val="cyan"/>
        </w:rPr>
        <w:t>they may provide</w:t>
      </w:r>
      <w:r w:rsidRPr="00CE0070">
        <w:rPr>
          <w:rStyle w:val="StyleUnderline"/>
        </w:rPr>
        <w:t xml:space="preserve"> those </w:t>
      </w:r>
      <w:r w:rsidRPr="00E73C94">
        <w:rPr>
          <w:rStyle w:val="StyleUnderline"/>
          <w:highlight w:val="cyan"/>
        </w:rPr>
        <w:t>services</w:t>
      </w:r>
      <w:r w:rsidRPr="00CE0070">
        <w:rPr>
          <w:rStyle w:val="StyleUnderline"/>
        </w:rPr>
        <w:t>.</w:t>
      </w:r>
    </w:p>
    <w:p w14:paraId="0A2B53D0" w14:textId="77777777" w:rsidR="00CF65EE" w:rsidRPr="005F072E" w:rsidRDefault="00CF65EE" w:rsidP="00CF65EE">
      <w:pPr>
        <w:rPr>
          <w:sz w:val="16"/>
        </w:rPr>
      </w:pPr>
      <w:r w:rsidRPr="005F072E">
        <w:rPr>
          <w:sz w:val="16"/>
        </w:rPr>
        <w:t xml:space="preserve">States often justify SOP laws as necessary to ensure patient safety by preventing unqualified individuals from providing care. 11 Though these laws can further this goal, excessively restrictive SOP laws undermine the ability of NPs to care for patients. Prior work has shown that </w:t>
      </w:r>
      <w:r w:rsidRPr="00E73C94">
        <w:rPr>
          <w:rStyle w:val="StyleUnderline"/>
          <w:highlight w:val="cyan"/>
        </w:rPr>
        <w:t>eliminating</w:t>
      </w:r>
      <w:r w:rsidRPr="00CE0070">
        <w:rPr>
          <w:rStyle w:val="StyleUnderline"/>
        </w:rPr>
        <w:t xml:space="preserve"> </w:t>
      </w:r>
      <w:r w:rsidRPr="00E73C94">
        <w:rPr>
          <w:rStyle w:val="StyleUnderline"/>
          <w:highlight w:val="cyan"/>
        </w:rPr>
        <w:t>restrictive SOP laws</w:t>
      </w:r>
      <w:r w:rsidRPr="005F072E">
        <w:rPr>
          <w:sz w:val="16"/>
        </w:rPr>
        <w:t xml:space="preserve"> and allowing NPs to practice independently of physicians </w:t>
      </w:r>
      <w:r w:rsidRPr="00CE0070">
        <w:rPr>
          <w:rStyle w:val="StyleUnderline"/>
        </w:rPr>
        <w:t xml:space="preserve">can </w:t>
      </w:r>
      <w:r w:rsidRPr="00E73C94">
        <w:rPr>
          <w:rStyle w:val="StyleUnderline"/>
          <w:highlight w:val="cyan"/>
        </w:rPr>
        <w:t xml:space="preserve">facilitate </w:t>
      </w:r>
      <w:r w:rsidRPr="00E73C94">
        <w:rPr>
          <w:rStyle w:val="Emphasis"/>
          <w:highlight w:val="cyan"/>
        </w:rPr>
        <w:t>access to care</w:t>
      </w:r>
      <w:r w:rsidRPr="005F072E">
        <w:rPr>
          <w:sz w:val="16"/>
        </w:rPr>
        <w:t xml:space="preserve">, 12 </w:t>
      </w:r>
      <w:r w:rsidRPr="00CE0070">
        <w:rPr>
          <w:rStyle w:val="StyleUnderline"/>
        </w:rPr>
        <w:t>improve the quality of care</w:t>
      </w:r>
      <w:r w:rsidRPr="005F072E">
        <w:rPr>
          <w:sz w:val="16"/>
        </w:rPr>
        <w:t xml:space="preserve">, 13 reduce the use of intensive medical procedures, 14 </w:t>
      </w:r>
      <w:r w:rsidRPr="00CE0070">
        <w:rPr>
          <w:rStyle w:val="StyleUnderline"/>
        </w:rPr>
        <w:t>and reduce the price of some healthcare services</w:t>
      </w:r>
      <w:r w:rsidRPr="005F072E">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w:t>
      </w:r>
      <w:proofErr w:type="gramStart"/>
      <w:r w:rsidRPr="005F072E">
        <w:rPr>
          <w:sz w:val="16"/>
        </w:rPr>
        <w:t>and  [</w:t>
      </w:r>
      <w:proofErr w:type="gramEnd"/>
      <w:r w:rsidRPr="005F072E">
        <w:rPr>
          <w:sz w:val="16"/>
        </w:rPr>
        <w:t>*892] political battle over SOP laws has only intensified over the last decade. 17 Physician organizations</w:t>
      </w:r>
      <w:proofErr w:type="gramStart"/>
      <w:r w:rsidRPr="005F072E">
        <w:rPr>
          <w:sz w:val="16"/>
        </w:rPr>
        <w:t>, in particular, vigorously</w:t>
      </w:r>
      <w:proofErr w:type="gramEnd"/>
      <w:r w:rsidRPr="005F072E">
        <w:rPr>
          <w:sz w:val="16"/>
        </w:rPr>
        <w:t xml:space="preserve"> oppose the relaxation of these laws and have been successful in discouraging states from granting NPs independence. 18 </w:t>
      </w:r>
    </w:p>
    <w:p w14:paraId="3B3B14CD" w14:textId="77777777" w:rsidR="00CF65EE" w:rsidRPr="00CE0070" w:rsidRDefault="00CF65EE" w:rsidP="00CF65EE">
      <w:pPr>
        <w:rPr>
          <w:sz w:val="8"/>
          <w:szCs w:val="8"/>
        </w:rPr>
      </w:pPr>
      <w:r w:rsidRPr="00CE0070">
        <w:rPr>
          <w:sz w:val="8"/>
          <w:szCs w:val="8"/>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w:t>
      </w:r>
      <w:r>
        <w:rPr>
          <w:sz w:val="8"/>
          <w:szCs w:val="8"/>
        </w:rPr>
        <w:t xml:space="preserve"> </w:t>
      </w:r>
      <w:r w:rsidRPr="00CE0070">
        <w:rPr>
          <w:sz w:val="8"/>
          <w:szCs w:val="8"/>
        </w:rPr>
        <w:t>[*893] over NP SOP laws by empirically analyzing the impact these laws have on opioid prescriptions.</w:t>
      </w:r>
      <w:r>
        <w:rPr>
          <w:sz w:val="8"/>
          <w:szCs w:val="8"/>
        </w:rPr>
        <w:t xml:space="preserve"> </w:t>
      </w:r>
      <w:r w:rsidRPr="00CE0070">
        <w:rPr>
          <w:sz w:val="8"/>
          <w:szCs w:val="8"/>
        </w:rPr>
        <w:t>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w:t>
      </w:r>
      <w:r>
        <w:rPr>
          <w:sz w:val="8"/>
          <w:szCs w:val="8"/>
        </w:rPr>
        <w:t xml:space="preserve"> </w:t>
      </w:r>
      <w:r w:rsidRPr="00CE0070">
        <w:rPr>
          <w:sz w:val="8"/>
          <w:szCs w:val="8"/>
        </w:rPr>
        <w:t xml:space="preserve">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w:t>
      </w:r>
      <w:proofErr w:type="gramStart"/>
      <w:r w:rsidRPr="00CE0070">
        <w:rPr>
          <w:sz w:val="8"/>
          <w:szCs w:val="8"/>
        </w:rPr>
        <w:t>am able to</w:t>
      </w:r>
      <w:proofErr w:type="gramEnd"/>
      <w:r w:rsidRPr="00CE0070">
        <w:rPr>
          <w:sz w:val="8"/>
          <w:szCs w:val="8"/>
        </w:rPr>
        <w:t xml:space="preserve"> develop more complete and more granular evidence on the role of NP SOP laws in opioid prescriptions than has previously been possible.</w:t>
      </w:r>
      <w:r>
        <w:rPr>
          <w:sz w:val="8"/>
          <w:szCs w:val="8"/>
        </w:rPr>
        <w:t xml:space="preserve"> </w:t>
      </w:r>
      <w:r w:rsidRPr="00CE0070">
        <w:rPr>
          <w:sz w:val="8"/>
          <w:szCs w:val="8"/>
        </w:rPr>
        <w:t>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w:t>
      </w:r>
      <w:r>
        <w:rPr>
          <w:sz w:val="8"/>
          <w:szCs w:val="8"/>
        </w:rPr>
        <w:t xml:space="preserve"> </w:t>
      </w:r>
      <w:r w:rsidRPr="00CE0070">
        <w:rPr>
          <w:sz w:val="8"/>
          <w:szCs w:val="8"/>
        </w:rPr>
        <w:t>These results can inform the ongoing debates over both NP SOP laws and the opioid epidemic more generally, and this Article uses this evidence to recontextualize the debate over SOP laws and offer specific policy recommendations. In addition to joining various scholars and</w:t>
      </w:r>
      <w:r>
        <w:rPr>
          <w:sz w:val="8"/>
          <w:szCs w:val="8"/>
        </w:rPr>
        <w:t xml:space="preserve"> </w:t>
      </w:r>
      <w:r w:rsidRPr="00CE0070">
        <w:rPr>
          <w:sz w:val="8"/>
          <w:szCs w:val="8"/>
        </w:rPr>
        <w:t>[*894]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w:t>
      </w:r>
      <w:r>
        <w:rPr>
          <w:sz w:val="8"/>
          <w:szCs w:val="8"/>
        </w:rPr>
        <w:t xml:space="preserve"> </w:t>
      </w:r>
      <w:r w:rsidRPr="00CE0070">
        <w:rPr>
          <w:sz w:val="8"/>
          <w:szCs w:val="8"/>
        </w:rPr>
        <w:t>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6499C5D3" w14:textId="77777777" w:rsidR="00CF65EE" w:rsidRPr="005F072E" w:rsidRDefault="00CF65EE" w:rsidP="00CF65EE">
      <w:pPr>
        <w:rPr>
          <w:sz w:val="8"/>
          <w:szCs w:val="8"/>
        </w:rPr>
      </w:pPr>
      <w:r w:rsidRPr="005F072E">
        <w:rPr>
          <w:sz w:val="8"/>
          <w:szCs w:val="8"/>
        </w:rPr>
        <w:t>I. REGULATING HEALTHCARE PROVIDERS</w:t>
      </w:r>
    </w:p>
    <w:p w14:paraId="7A47292F" w14:textId="77777777" w:rsidR="00CF65EE" w:rsidRPr="005F072E" w:rsidRDefault="00CF65EE" w:rsidP="00CF65EE">
      <w:pPr>
        <w:rPr>
          <w:sz w:val="8"/>
          <w:szCs w:val="8"/>
        </w:rPr>
      </w:pPr>
      <w:r w:rsidRPr="005F072E">
        <w:rPr>
          <w:sz w:val="8"/>
          <w:szCs w:val="8"/>
        </w:rPr>
        <w:t xml:space="preserve">Historically, physicians have delivered most of the healthcare in the United States. While other providers, such as registered nurses, have always played important roles in healthcare, physicians have been responsible for directing most care delivery. Physician dominance, however, has begun to recede as NPs and other types of healthcare providers are providing "[a] growing share of health care services." 29 And this trend will likely continue because the growth rate of NPs outstrips that of physicians, 30 which only adds urgency to resolving the debate over NP SOP laws. To provide context to that debate, this </w:t>
      </w:r>
      <w:proofErr w:type="gramStart"/>
      <w:r w:rsidRPr="005F072E">
        <w:rPr>
          <w:sz w:val="8"/>
          <w:szCs w:val="8"/>
        </w:rPr>
        <w:t>Part  [</w:t>
      </w:r>
      <w:proofErr w:type="gramEnd"/>
      <w:r w:rsidRPr="005F072E">
        <w:rPr>
          <w:sz w:val="8"/>
          <w:szCs w:val="8"/>
        </w:rPr>
        <w:t>*895] begins by discussing the role of NPs in the healthcare system before outlining the contours of the debate over the SOP laws that regulate NPs.</w:t>
      </w:r>
    </w:p>
    <w:p w14:paraId="1703E1BE" w14:textId="77777777" w:rsidR="00CF65EE" w:rsidRPr="005F072E" w:rsidRDefault="00CF65EE" w:rsidP="00CF65EE">
      <w:pPr>
        <w:rPr>
          <w:sz w:val="8"/>
          <w:szCs w:val="8"/>
        </w:rPr>
      </w:pPr>
      <w:r w:rsidRPr="005F072E">
        <w:rPr>
          <w:sz w:val="8"/>
          <w:szCs w:val="8"/>
        </w:rPr>
        <w:t>A. Nurse Practitioners and the Laws that Govern Them</w:t>
      </w:r>
    </w:p>
    <w:p w14:paraId="0AF7FEA2" w14:textId="77777777" w:rsidR="00CF65EE" w:rsidRPr="005F072E" w:rsidRDefault="00CF65EE" w:rsidP="00CF65EE">
      <w:pPr>
        <w:rPr>
          <w:sz w:val="8"/>
          <w:szCs w:val="8"/>
        </w:rPr>
      </w:pPr>
      <w:r w:rsidRPr="005F072E">
        <w:rPr>
          <w:sz w:val="8"/>
          <w:szCs w:val="8"/>
        </w:rPr>
        <w:t xml:space="preserve">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w:t>
      </w:r>
      <w:proofErr w:type="gramStart"/>
      <w:r w:rsidRPr="005F072E">
        <w:rPr>
          <w:sz w:val="8"/>
          <w:szCs w:val="8"/>
        </w:rPr>
        <w:t>order</w:t>
      </w:r>
      <w:proofErr w:type="gramEnd"/>
      <w:r w:rsidRPr="005F072E">
        <w:rPr>
          <w:sz w:val="8"/>
          <w:szCs w:val="8"/>
        </w:rPr>
        <w:t xml:space="preserve">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w:t>
      </w:r>
      <w:proofErr w:type="gramStart"/>
      <w:r w:rsidRPr="005F072E">
        <w:rPr>
          <w:sz w:val="8"/>
          <w:szCs w:val="8"/>
        </w:rPr>
        <w:t>patients</w:t>
      </w:r>
      <w:proofErr w:type="gramEnd"/>
      <w:r w:rsidRPr="005F072E">
        <w:rPr>
          <w:sz w:val="8"/>
          <w:szCs w:val="8"/>
        </w:rPr>
        <w:t xml:space="preserve">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w:t>
      </w:r>
      <w:proofErr w:type="gramStart"/>
      <w:r w:rsidRPr="005F072E">
        <w:rPr>
          <w:sz w:val="8"/>
          <w:szCs w:val="8"/>
        </w:rPr>
        <w:t>mis-classification</w:t>
      </w:r>
      <w:proofErr w:type="gramEnd"/>
      <w:r w:rsidRPr="005F072E">
        <w:rPr>
          <w:sz w:val="8"/>
          <w:szCs w:val="8"/>
        </w:rPr>
        <w:t xml:space="preserve">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w:t>
      </w:r>
      <w:proofErr w:type="gramStart"/>
      <w:r w:rsidRPr="005F072E">
        <w:rPr>
          <w:sz w:val="8"/>
          <w:szCs w:val="8"/>
        </w:rPr>
        <w:t>time period</w:t>
      </w:r>
      <w:proofErr w:type="gramEnd"/>
      <w:r w:rsidRPr="005F072E">
        <w:rPr>
          <w:sz w:val="8"/>
          <w:szCs w:val="8"/>
        </w:rPr>
        <w:t xml:space="preserve">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66F040B3" w14:textId="77777777" w:rsidR="00CF65EE" w:rsidRPr="005F072E" w:rsidRDefault="00CF65EE" w:rsidP="00CF65EE">
      <w:pPr>
        <w:rPr>
          <w:sz w:val="8"/>
          <w:szCs w:val="8"/>
        </w:rPr>
      </w:pPr>
      <w:r w:rsidRPr="005F072E">
        <w:rPr>
          <w:sz w:val="8"/>
          <w:szCs w:val="8"/>
        </w:rPr>
        <w:t>B. The Scope-of-Practice Debate</w:t>
      </w:r>
    </w:p>
    <w:p w14:paraId="29EF078B" w14:textId="77777777" w:rsidR="00CF65EE" w:rsidRPr="005F072E" w:rsidRDefault="00CF65EE" w:rsidP="00CF65EE">
      <w:pPr>
        <w:rPr>
          <w:sz w:val="8"/>
          <w:szCs w:val="8"/>
        </w:rPr>
      </w:pPr>
      <w:r w:rsidRPr="005F072E">
        <w:rPr>
          <w:sz w:val="8"/>
          <w:szCs w:val="8"/>
        </w:rPr>
        <w:t>As NPs have assumed greater roles in the delivery of care, some groups have objected to liberalizing the SOP laws that govern NPs to allow them to provide more services and practice with greater autonomy. Principal among the opponents of relaxing NP SOP laws are physician groups, with the American Medical Association ("AMA") offering some of the strongest resistance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52012448" w14:textId="77777777" w:rsidR="00CF65EE" w:rsidRPr="005F072E" w:rsidRDefault="00CF65EE" w:rsidP="00CF65EE">
      <w:pPr>
        <w:rPr>
          <w:sz w:val="8"/>
          <w:szCs w:val="8"/>
        </w:rPr>
      </w:pPr>
      <w:r w:rsidRPr="005F072E">
        <w:rPr>
          <w:sz w:val="8"/>
          <w:szCs w:val="8"/>
        </w:rPr>
        <w:t>1. Independent Nurse Practitioners and the Quality of Care</w:t>
      </w:r>
    </w:p>
    <w:p w14:paraId="10D9AE42" w14:textId="77777777" w:rsidR="00CF65EE" w:rsidRPr="005F072E" w:rsidRDefault="00CF65EE" w:rsidP="00CF65EE">
      <w:pPr>
        <w:rPr>
          <w:sz w:val="8"/>
          <w:szCs w:val="8"/>
        </w:rPr>
      </w:pPr>
      <w:r w:rsidRPr="005F072E">
        <w:rPr>
          <w:sz w:val="8"/>
          <w:szCs w:val="8"/>
        </w:rPr>
        <w:t xml:space="preserve">Perhaps the most contentious point in the debate over NP SOP laws concerns the ability of NPs to deliver high-quality care without physician oversight. Opponents of NP independence generally argue that, without physician supervision, NPs cannot safely care for patients. For example, the California Medical Association has stated that it "opposes any attempts to remove physician oversight over [NPs] and believes that doing so would put the health and safety of patients at risk." 54 Some groups frame their arguments about quality of care in [*900] terms of the different levels of education completed by NPs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t>
      </w:r>
      <w:proofErr w:type="gramStart"/>
      <w:r w:rsidRPr="005F072E">
        <w:rPr>
          <w:sz w:val="8"/>
          <w:szCs w:val="8"/>
        </w:rPr>
        <w:t>work</w:t>
      </w:r>
      <w:proofErr w:type="gramEnd"/>
      <w:r w:rsidRPr="005F072E">
        <w:rPr>
          <w:sz w:val="8"/>
          <w:szCs w:val="8"/>
        </w:rPr>
        <w:t xml:space="preserve"> has found no meaningful differences between NPs and physicians in caring for HIV [*901] patients, 60 managing diabetes, 61 providing primary care, 62 prescribing medications, 63 or providing critical care. 64 Reviewing the evidence, the National Academy of Medicine concluded "that access to quality care can be greatly expanded by increasing the use of ... [NPs]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Examining patient-reported quality across many years of a nationally representative dataset, a recent study found that NP independence increases the probability that patients report being in excellent health. 72 Another 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NPs do not perform surgery, for example. Within the scope of their training, however, the evidence demonstrates that NPs perform similarly to physicians.</w:t>
      </w:r>
    </w:p>
    <w:p w14:paraId="09FED420" w14:textId="77777777" w:rsidR="00CF65EE" w:rsidRPr="005F072E" w:rsidRDefault="00CF65EE" w:rsidP="00CF65EE">
      <w:pPr>
        <w:rPr>
          <w:sz w:val="8"/>
          <w:szCs w:val="8"/>
        </w:rPr>
      </w:pPr>
      <w:r w:rsidRPr="005F072E">
        <w:rPr>
          <w:sz w:val="8"/>
          <w:szCs w:val="8"/>
        </w:rPr>
        <w:t>2. Scope-of-Practice Laws and the Cost of Healthcare</w:t>
      </w:r>
    </w:p>
    <w:p w14:paraId="101C814E" w14:textId="77777777" w:rsidR="00CF65EE" w:rsidRPr="005F072E" w:rsidRDefault="00CF65EE" w:rsidP="00CF65EE">
      <w:pPr>
        <w:rPr>
          <w:sz w:val="8"/>
          <w:szCs w:val="8"/>
        </w:rPr>
      </w:pPr>
      <w:r w:rsidRPr="005F072E">
        <w:rPr>
          <w:sz w:val="8"/>
          <w:szCs w:val="8"/>
        </w:rPr>
        <w:t>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w:t>
      </w:r>
      <w:proofErr w:type="spellStart"/>
      <w:r w:rsidRPr="005F072E">
        <w:rPr>
          <w:sz w:val="8"/>
          <w:szCs w:val="8"/>
        </w:rPr>
        <w:t>MedPAC</w:t>
      </w:r>
      <w:proofErr w:type="spellEnd"/>
      <w:r w:rsidRPr="005F072E">
        <w:rPr>
          <w:sz w:val="8"/>
          <w:szCs w:val="8"/>
        </w:rPr>
        <w:t xml:space="preserve">")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30995139" w14:textId="77777777" w:rsidR="00CF65EE" w:rsidRPr="005F072E" w:rsidRDefault="00CF65EE" w:rsidP="00CF65EE">
      <w:pPr>
        <w:rPr>
          <w:sz w:val="8"/>
          <w:szCs w:val="8"/>
        </w:rPr>
      </w:pPr>
      <w:r w:rsidRPr="005F072E">
        <w:rPr>
          <w:sz w:val="8"/>
          <w:szCs w:val="8"/>
        </w:rPr>
        <w:t>3. Nurse Practitioners and Access to Healthcare</w:t>
      </w:r>
    </w:p>
    <w:p w14:paraId="04CDC0EA" w14:textId="77777777" w:rsidR="00CF65EE" w:rsidRPr="005F072E" w:rsidRDefault="00CF65EE" w:rsidP="00CF65EE">
      <w:pPr>
        <w:rPr>
          <w:sz w:val="8"/>
          <w:szCs w:val="8"/>
        </w:rPr>
      </w:pPr>
      <w:r w:rsidRPr="005F072E">
        <w:rPr>
          <w:sz w:val="8"/>
          <w:szCs w:val="8"/>
        </w:rPr>
        <w:t>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SOP restrictions exacerbate [healthcare provider] shortages and limit access to care." 89 An Obama administration report noted that "easing scope of practice laws for APRNs represents a viable means of increasing access to certain primary care services," 90 and the evidence generally supports this conclusion.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NP independence also reduces the use of emergency departments for conditions that can be addressed in less intensive (and less expensive) settings,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w:t>
      </w:r>
      <w:proofErr w:type="gramStart"/>
      <w:r w:rsidRPr="005F072E">
        <w:rPr>
          <w:sz w:val="8"/>
          <w:szCs w:val="8"/>
        </w:rPr>
        <w:t>... .</w:t>
      </w:r>
      <w:proofErr w:type="gramEnd"/>
      <w:r w:rsidRPr="005F072E">
        <w:rPr>
          <w:sz w:val="8"/>
          <w:szCs w:val="8"/>
        </w:rPr>
        <w:t>"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646E963D" w14:textId="77777777" w:rsidR="00CF65EE" w:rsidRPr="005F072E" w:rsidRDefault="00CF65EE" w:rsidP="00CF65EE">
      <w:pPr>
        <w:rPr>
          <w:sz w:val="16"/>
        </w:rPr>
      </w:pPr>
      <w:r w:rsidRPr="005F072E">
        <w:rPr>
          <w:sz w:val="16"/>
        </w:rPr>
        <w:t>4. The State of the Scope-of-Practice Debate</w:t>
      </w:r>
    </w:p>
    <w:p w14:paraId="01869C13" w14:textId="77777777" w:rsidR="00CF65EE" w:rsidRPr="005F072E" w:rsidRDefault="00CF65EE" w:rsidP="00CF65EE">
      <w:pPr>
        <w:rPr>
          <w:sz w:val="16"/>
        </w:rPr>
      </w:pPr>
      <w:r w:rsidRPr="005F072E">
        <w:rPr>
          <w:sz w:val="16"/>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241E2653" w14:textId="77777777" w:rsidR="00CF65EE" w:rsidRPr="004C7CA9" w:rsidRDefault="00CF65EE" w:rsidP="00CF65EE">
      <w:pPr>
        <w:rPr>
          <w:sz w:val="16"/>
        </w:rPr>
      </w:pPr>
      <w:r w:rsidRPr="005F072E">
        <w:rPr>
          <w:sz w:val="16"/>
        </w:rPr>
        <w:t xml:space="preserve"> [*907] Researchers at the FTC reached a similar conclusion, albeit for somewhat different reasons. </w:t>
      </w:r>
      <w:r w:rsidRPr="00E73C94">
        <w:rPr>
          <w:rStyle w:val="StyleUnderline"/>
          <w:highlight w:val="cyan"/>
        </w:rPr>
        <w:t>The FTC has no authority to enforce federal</w:t>
      </w:r>
      <w:r w:rsidRPr="005F072E">
        <w:rPr>
          <w:sz w:val="16"/>
        </w:rPr>
        <w:t xml:space="preserve"> </w:t>
      </w:r>
      <w:r w:rsidRPr="00E73C94">
        <w:rPr>
          <w:rStyle w:val="StyleUnderline"/>
          <w:highlight w:val="cyan"/>
        </w:rPr>
        <w:t>antitrust laws against states</w:t>
      </w:r>
      <w:r w:rsidRPr="00CE0070">
        <w:rPr>
          <w:rStyle w:val="StyleUnderline"/>
        </w:rPr>
        <w:t xml:space="preserve"> that restrict the practices of NPs with </w:t>
      </w:r>
      <w:r w:rsidRPr="00E73C94">
        <w:rPr>
          <w:rStyle w:val="StyleUnderline"/>
          <w:highlight w:val="cyan"/>
        </w:rPr>
        <w:t>SOP laws</w:t>
      </w:r>
      <w:r w:rsidRPr="00CE0070">
        <w:rPr>
          <w:rStyle w:val="StyleUnderline"/>
        </w:rPr>
        <w:t xml:space="preserve"> </w:t>
      </w:r>
      <w:r w:rsidRPr="00E73C94">
        <w:rPr>
          <w:rStyle w:val="StyleUnderline"/>
          <w:highlight w:val="cyan"/>
        </w:rPr>
        <w:t>because</w:t>
      </w:r>
      <w:r w:rsidRPr="00CE0070">
        <w:rPr>
          <w:rStyle w:val="StyleUnderline"/>
        </w:rPr>
        <w:t xml:space="preserve"> </w:t>
      </w:r>
      <w:r w:rsidRPr="00E73C94">
        <w:rPr>
          <w:rStyle w:val="StyleUnderline"/>
          <w:highlight w:val="cyan"/>
        </w:rPr>
        <w:t>these</w:t>
      </w:r>
      <w:r w:rsidRPr="00CE0070">
        <w:rPr>
          <w:rStyle w:val="StyleUnderline"/>
        </w:rPr>
        <w:t xml:space="preserve"> laws </w:t>
      </w:r>
      <w:r w:rsidRPr="00E73C94">
        <w:rPr>
          <w:rStyle w:val="StyleUnderline"/>
          <w:highlight w:val="cyan"/>
        </w:rPr>
        <w:t>fit</w:t>
      </w:r>
      <w:r w:rsidRPr="005F072E">
        <w:rPr>
          <w:sz w:val="16"/>
        </w:rPr>
        <w:t xml:space="preserve"> </w:t>
      </w:r>
      <w:r w:rsidRPr="00CE0070">
        <w:rPr>
          <w:rStyle w:val="StyleUnderline"/>
        </w:rPr>
        <w:t>squarely</w:t>
      </w:r>
      <w:r w:rsidRPr="005F072E">
        <w:rPr>
          <w:sz w:val="16"/>
        </w:rPr>
        <w:t xml:space="preserve"> </w:t>
      </w:r>
      <w:r w:rsidRPr="00E73C94">
        <w:rPr>
          <w:rStyle w:val="StyleUnderline"/>
          <w:highlight w:val="cyan"/>
        </w:rPr>
        <w:t>within</w:t>
      </w:r>
      <w:r w:rsidRPr="00CE0070">
        <w:rPr>
          <w:rStyle w:val="StyleUnderline"/>
        </w:rPr>
        <w:t xml:space="preserve"> the state-action immunity</w:t>
      </w:r>
      <w:r w:rsidRPr="005F072E">
        <w:rPr>
          <w:sz w:val="16"/>
        </w:rPr>
        <w:t xml:space="preserve"> </w:t>
      </w:r>
      <w:r w:rsidRPr="00CE0070">
        <w:rPr>
          <w:rStyle w:val="StyleUnderline"/>
        </w:rPr>
        <w:t xml:space="preserve">articulated in </w:t>
      </w:r>
      <w:r w:rsidRPr="00E73C94">
        <w:rPr>
          <w:rStyle w:val="Emphasis"/>
          <w:highlight w:val="cyan"/>
        </w:rPr>
        <w:t>Parker</w:t>
      </w:r>
      <w:r w:rsidRPr="00CE0070">
        <w:rPr>
          <w:rStyle w:val="StyleUnderline"/>
        </w:rPr>
        <w:t xml:space="preserve"> v. Brown</w:t>
      </w:r>
      <w:r w:rsidRPr="005F072E">
        <w:rPr>
          <w:sz w:val="16"/>
        </w:rPr>
        <w:t xml:space="preserve">. 101 </w:t>
      </w:r>
      <w:r w:rsidRPr="00E73C94">
        <w:rPr>
          <w:rStyle w:val="StyleUnderline"/>
          <w:highlight w:val="cyan"/>
        </w:rPr>
        <w:t>However, FTC</w:t>
      </w:r>
      <w:r w:rsidRPr="005F072E">
        <w:rPr>
          <w:sz w:val="16"/>
        </w:rPr>
        <w:t xml:space="preserve"> researchers </w:t>
      </w:r>
      <w:r w:rsidRPr="005F072E">
        <w:rPr>
          <w:rStyle w:val="StyleUnderline"/>
        </w:rPr>
        <w:t>applied</w:t>
      </w:r>
      <w:r w:rsidRPr="005F072E">
        <w:rPr>
          <w:sz w:val="16"/>
        </w:rPr>
        <w:t xml:space="preserve"> the economic </w:t>
      </w:r>
      <w:r w:rsidRPr="005F072E">
        <w:rPr>
          <w:rStyle w:val="StyleUnderline"/>
        </w:rPr>
        <w:t xml:space="preserve">principles that underlie those antitrust laws and </w:t>
      </w:r>
      <w:r w:rsidRPr="00E73C94">
        <w:rPr>
          <w:rStyle w:val="StyleUnderline"/>
          <w:highlight w:val="cyan"/>
        </w:rPr>
        <w:t>concluded</w:t>
      </w:r>
      <w:r w:rsidRPr="005F072E">
        <w:rPr>
          <w:rStyle w:val="StyleUnderline"/>
        </w:rPr>
        <w:t xml:space="preserve"> that </w:t>
      </w:r>
      <w:r w:rsidRPr="00E73C94">
        <w:rPr>
          <w:rStyle w:val="StyleUnderline"/>
          <w:highlight w:val="cyan"/>
        </w:rPr>
        <w:t>restrictive SOP laws</w:t>
      </w:r>
      <w:r w:rsidRPr="005F072E">
        <w:rPr>
          <w:rStyle w:val="StyleUnderline"/>
        </w:rPr>
        <w:t xml:space="preserve"> "</w:t>
      </w:r>
      <w:proofErr w:type="gramStart"/>
      <w:r w:rsidRPr="00E73C94">
        <w:rPr>
          <w:rStyle w:val="StyleUnderline"/>
          <w:highlight w:val="cyan"/>
        </w:rPr>
        <w:t>deny</w:t>
      </w:r>
      <w:r w:rsidRPr="005F072E">
        <w:rPr>
          <w:rStyle w:val="StyleUnderline"/>
        </w:rPr>
        <w:t>[</w:t>
      </w:r>
      <w:proofErr w:type="gramEnd"/>
      <w:r w:rsidRPr="005F072E">
        <w:rPr>
          <w:rStyle w:val="StyleUnderline"/>
        </w:rPr>
        <w:t xml:space="preserve">] health care consumers the benefits of greater </w:t>
      </w:r>
      <w:r w:rsidRPr="00E73C94">
        <w:rPr>
          <w:rStyle w:val="StyleUnderline"/>
          <w:highlight w:val="cyan"/>
        </w:rPr>
        <w:t>competition</w:t>
      </w:r>
      <w:r w:rsidRPr="005F072E">
        <w:rPr>
          <w:sz w:val="16"/>
        </w:rPr>
        <w:t xml:space="preserve">." 102 They further </w:t>
      </w:r>
      <w:r w:rsidRPr="00CE0070">
        <w:rPr>
          <w:rStyle w:val="StyleUnderline"/>
        </w:rPr>
        <w:t>concluded</w:t>
      </w:r>
      <w:r w:rsidRPr="005F072E">
        <w:rPr>
          <w:sz w:val="16"/>
        </w:rPr>
        <w:t xml:space="preserve"> that the </w:t>
      </w:r>
      <w:r w:rsidRPr="00CE0070">
        <w:rPr>
          <w:rStyle w:val="StyleUnderline"/>
        </w:rPr>
        <w:t>harms to</w:t>
      </w:r>
      <w:r w:rsidRPr="005F072E">
        <w:rPr>
          <w:sz w:val="16"/>
        </w:rPr>
        <w:t xml:space="preserve"> </w:t>
      </w:r>
      <w:r w:rsidRPr="00CE0070">
        <w:rPr>
          <w:rStyle w:val="StyleUnderline"/>
        </w:rPr>
        <w:t>healthcare services markets</w:t>
      </w:r>
      <w:r w:rsidRPr="005F072E">
        <w:rPr>
          <w:sz w:val="16"/>
        </w:rPr>
        <w:t xml:space="preserve"> - higher prices and decreased access to care - </w:t>
      </w:r>
      <w:r w:rsidRPr="00CE0070">
        <w:rPr>
          <w:rStyle w:val="StyleUnderline"/>
        </w:rPr>
        <w:t xml:space="preserve">associated with restrictive SOP laws were not offset by any attendant benefits. </w:t>
      </w:r>
      <w:r w:rsidRPr="005F072E">
        <w:rPr>
          <w:sz w:val="16"/>
        </w:rPr>
        <w:t xml:space="preserve">103 Consistent with these conclusions, </w:t>
      </w:r>
      <w:r w:rsidRPr="00CE0070">
        <w:rPr>
          <w:rStyle w:val="StyleUnderline"/>
        </w:rPr>
        <w:t>the FTC has regularly opposed state laws that restrict the practices of NPs</w:t>
      </w:r>
      <w:r w:rsidRPr="005F072E">
        <w:rPr>
          <w:sz w:val="16"/>
        </w:rPr>
        <w:t xml:space="preserve"> and supported the passage of bills that relax the SOP laws. 104 </w:t>
      </w:r>
    </w:p>
    <w:p w14:paraId="33B0F214" w14:textId="77777777" w:rsidR="00CF65EE" w:rsidRPr="002D06B0" w:rsidRDefault="00CF65EE" w:rsidP="00CF65EE">
      <w:pPr>
        <w:pStyle w:val="Heading4"/>
      </w:pPr>
      <w:r>
        <w:t xml:space="preserve">Second, broad immunity drives </w:t>
      </w:r>
      <w:r>
        <w:rPr>
          <w:u w:val="single"/>
        </w:rPr>
        <w:t>hyper-consolidated</w:t>
      </w:r>
      <w:r>
        <w:t xml:space="preserve"> health markets </w:t>
      </w:r>
    </w:p>
    <w:p w14:paraId="2643C9E3" w14:textId="77777777" w:rsidR="00CF65EE" w:rsidRDefault="00CF65EE" w:rsidP="00CF65EE">
      <w:r w:rsidRPr="00F3271E">
        <w:rPr>
          <w:rStyle w:val="Style13ptBold"/>
        </w:rPr>
        <w:t>Koller 21</w:t>
      </w:r>
      <w:r>
        <w:t xml:space="preserve"> (Christopher, adjunct professor of community health in the School of Public Health at Brown University, and Liam </w:t>
      </w:r>
      <w:proofErr w:type="spellStart"/>
      <w:r>
        <w:t>Bendicksen</w:t>
      </w:r>
      <w:proofErr w:type="spellEnd"/>
      <w:r>
        <w:t>, research assistant at the Program On Regulation, Therapeutics, And Law (PORTAL) in the Division of Pharmacoepidemiology and Pharmacoeconomics at Brigham and Women’s Hospital, “The Risk Of Repeal: Examining The Use Of State-Action Immunity For Hospital Mergers,” August 10</w:t>
      </w:r>
      <w:r w:rsidRPr="00F3271E">
        <w:rPr>
          <w:vertAlign w:val="superscript"/>
        </w:rPr>
        <w:t>th</w:t>
      </w:r>
      <w:r>
        <w:t xml:space="preserve">, 2021, </w:t>
      </w:r>
      <w:hyperlink r:id="rId8" w:history="1">
        <w:r w:rsidRPr="006D574C">
          <w:rPr>
            <w:rStyle w:val="Hyperlink"/>
          </w:rPr>
          <w:t>https://www.healthaffairs.org/do/10.1377/forefront.20210806.481073/full/)//NRG</w:t>
        </w:r>
      </w:hyperlink>
    </w:p>
    <w:p w14:paraId="11A4D8C8" w14:textId="77777777" w:rsidR="00CF65EE" w:rsidRPr="004C7CA9" w:rsidRDefault="00CF65EE" w:rsidP="00CF65EE">
      <w:r w:rsidRPr="004C7CA9">
        <w:t xml:space="preserve">The </w:t>
      </w:r>
      <w:r w:rsidRPr="004C7CA9">
        <w:rPr>
          <w:rStyle w:val="StyleUnderline"/>
        </w:rPr>
        <w:t>US hospital industry has consolidated at an expedited pace</w:t>
      </w:r>
      <w:r w:rsidRPr="004C7CA9">
        <w:t xml:space="preserve"> in the last decade, charging ahead </w:t>
      </w:r>
      <w:r w:rsidRPr="004C7CA9">
        <w:rPr>
          <w:rStyle w:val="StyleUnderline"/>
        </w:rPr>
        <w:t>despite evidence</w:t>
      </w:r>
      <w:r w:rsidRPr="004C7CA9">
        <w:t xml:space="preserve"> that </w:t>
      </w:r>
      <w:r w:rsidRPr="004C7CA9">
        <w:rPr>
          <w:rStyle w:val="StyleUnderline"/>
        </w:rPr>
        <w:t xml:space="preserve">horizontal consolidation leads to </w:t>
      </w:r>
      <w:r w:rsidRPr="004C7CA9">
        <w:rPr>
          <w:rStyle w:val="Emphasis"/>
        </w:rPr>
        <w:t>increased</w:t>
      </w:r>
      <w:r w:rsidRPr="004C7CA9">
        <w:rPr>
          <w:rStyle w:val="StyleUnderline"/>
        </w:rPr>
        <w:t xml:space="preserve"> commercial </w:t>
      </w:r>
      <w:r w:rsidRPr="004C7CA9">
        <w:rPr>
          <w:rStyle w:val="Emphasis"/>
        </w:rPr>
        <w:t>prices</w:t>
      </w:r>
      <w:r w:rsidRPr="004C7CA9">
        <w:rPr>
          <w:rStyle w:val="StyleUnderline"/>
        </w:rPr>
        <w:t xml:space="preserve"> and</w:t>
      </w:r>
      <w:r w:rsidRPr="004C7CA9">
        <w:t xml:space="preserve"> has a mixed or </w:t>
      </w:r>
      <w:r w:rsidRPr="004C7CA9">
        <w:rPr>
          <w:rStyle w:val="Emphasis"/>
        </w:rPr>
        <w:t>negative effect on care</w:t>
      </w:r>
      <w:r w:rsidRPr="004C7CA9">
        <w:rPr>
          <w:rStyle w:val="StyleUnderline"/>
        </w:rPr>
        <w:t xml:space="preserve"> quality</w:t>
      </w:r>
      <w:r w:rsidRPr="004C7CA9">
        <w:t>. While federal antitrust authorities have become increasingly litigious in prospectively addressing anticompetitive hospital transactions in recent years, research suggests that the judicial remedies such as consent decrees sought by this type of enforcement are poorly equipped to foster healthy hospital markets.</w:t>
      </w:r>
    </w:p>
    <w:p w14:paraId="7C1D1B2D" w14:textId="77777777" w:rsidR="00CF65EE" w:rsidRPr="004C7CA9" w:rsidRDefault="00CF65EE" w:rsidP="00CF65EE">
      <w:r w:rsidRPr="004C7CA9">
        <w:t xml:space="preserve">Rather than relying on court orders to promote competition, some state </w:t>
      </w:r>
      <w:r w:rsidRPr="004C7CA9">
        <w:rPr>
          <w:rStyle w:val="StyleUnderline"/>
        </w:rPr>
        <w:t>legislatures have</w:t>
      </w:r>
      <w:r w:rsidRPr="004C7CA9">
        <w:t xml:space="preserve"> instead </w:t>
      </w:r>
      <w:r w:rsidRPr="004C7CA9">
        <w:rPr>
          <w:rStyle w:val="StyleUnderline"/>
        </w:rPr>
        <w:t xml:space="preserve">experimented with </w:t>
      </w:r>
      <w:r w:rsidRPr="004C7CA9">
        <w:rPr>
          <w:rStyle w:val="Emphasis"/>
          <w:highlight w:val="cyan"/>
        </w:rPr>
        <w:t>immunizing hospital transactions</w:t>
      </w:r>
      <w:r w:rsidRPr="004C7CA9">
        <w:t xml:space="preserve"> from antitrust scrutiny in exchange for concessions like mandated investments in community health. Using the proposed formation of an academic medical center consisting of Lifespan, Care New England (CNE), and Brown University’s Warren Alpert Medical School in Rhode Island as a case study, this post reviews the </w:t>
      </w:r>
      <w:r w:rsidRPr="004C7CA9">
        <w:rPr>
          <w:rStyle w:val="Emphasis"/>
          <w:highlight w:val="cyan"/>
        </w:rPr>
        <w:t>risks</w:t>
      </w:r>
      <w:r w:rsidRPr="004C7CA9">
        <w:t xml:space="preserve"> of </w:t>
      </w:r>
      <w:r w:rsidRPr="004C7CA9">
        <w:rPr>
          <w:rStyle w:val="Emphasis"/>
        </w:rPr>
        <w:t>implementing</w:t>
      </w:r>
      <w:r w:rsidRPr="004C7CA9">
        <w:t xml:space="preserve"> such </w:t>
      </w:r>
      <w:r w:rsidRPr="004C7CA9">
        <w:rPr>
          <w:rStyle w:val="Emphasis"/>
        </w:rPr>
        <w:t>state-action immunity policies</w:t>
      </w:r>
      <w:r w:rsidRPr="004C7CA9">
        <w:t>.</w:t>
      </w:r>
    </w:p>
    <w:p w14:paraId="03A87D7B" w14:textId="77777777" w:rsidR="00CF65EE" w:rsidRPr="004C7CA9" w:rsidRDefault="00CF65EE" w:rsidP="00CF65EE">
      <w:r w:rsidRPr="004C7CA9">
        <w:t xml:space="preserve">The proposed merger in Rhode Island would create a </w:t>
      </w:r>
      <w:r w:rsidRPr="004C7CA9">
        <w:rPr>
          <w:rStyle w:val="Emphasis"/>
          <w:highlight w:val="cyan"/>
        </w:rPr>
        <w:t>hyper-consolidated</w:t>
      </w:r>
      <w:r w:rsidRPr="004C7CA9">
        <w:rPr>
          <w:rStyle w:val="StyleUnderline"/>
        </w:rPr>
        <w:t xml:space="preserve"> hospital </w:t>
      </w:r>
      <w:r w:rsidRPr="004C7CA9">
        <w:rPr>
          <w:rStyle w:val="Emphasis"/>
          <w:highlight w:val="cyan"/>
        </w:rPr>
        <w:t>market</w:t>
      </w:r>
      <w:r w:rsidRPr="004C7CA9">
        <w:rPr>
          <w:rStyle w:val="StyleUnderline"/>
        </w:rPr>
        <w:t>, concentrating</w:t>
      </w:r>
      <w:r w:rsidRPr="004C7CA9">
        <w:t xml:space="preserve"> more than two-thirds of the </w:t>
      </w:r>
      <w:r w:rsidRPr="004C7CA9">
        <w:rPr>
          <w:rStyle w:val="StyleUnderline"/>
        </w:rPr>
        <w:t>acute care beds</w:t>
      </w:r>
      <w:r w:rsidRPr="004C7CA9">
        <w:t xml:space="preserve"> in the state </w:t>
      </w:r>
      <w:r w:rsidRPr="004C7CA9">
        <w:rPr>
          <w:rStyle w:val="StyleUnderline"/>
        </w:rPr>
        <w:t>under the control of a single health system.</w:t>
      </w:r>
      <w:r w:rsidRPr="004C7CA9">
        <w:t xml:space="preserve"> Former governor Gina Raimondo personally championed the deal </w:t>
      </w:r>
      <w:proofErr w:type="gramStart"/>
      <w:r w:rsidRPr="004C7CA9">
        <w:t>in spite of</w:t>
      </w:r>
      <w:proofErr w:type="gramEnd"/>
      <w:r w:rsidRPr="004C7CA9">
        <w:t xml:space="preserve"> the risk it poses to competition, arguing that “a unified academic health system is in the best interest of Rhode Islanders.” The Federal Trade Commission’s recent legal actions contesting similar mergers suggest that the </w:t>
      </w:r>
      <w:r w:rsidRPr="004C7CA9">
        <w:rPr>
          <w:rStyle w:val="StyleUnderline"/>
        </w:rPr>
        <w:t>outcome</w:t>
      </w:r>
      <w:r w:rsidRPr="004C7CA9">
        <w:t xml:space="preserve"> of this transaction and future hospital mergers in other states may </w:t>
      </w:r>
      <w:r w:rsidRPr="004C7CA9">
        <w:rPr>
          <w:rStyle w:val="Emphasis"/>
        </w:rPr>
        <w:t>hinge</w:t>
      </w:r>
      <w:r w:rsidRPr="004C7CA9">
        <w:t xml:space="preserve"> </w:t>
      </w:r>
      <w:r w:rsidRPr="004C7CA9">
        <w:rPr>
          <w:rStyle w:val="StyleUnderline"/>
        </w:rPr>
        <w:t>on</w:t>
      </w:r>
      <w:r w:rsidRPr="004C7CA9">
        <w:t xml:space="preserve"> the </w:t>
      </w:r>
      <w:r w:rsidRPr="004C7CA9">
        <w:rPr>
          <w:rStyle w:val="StyleUnderline"/>
        </w:rPr>
        <w:t xml:space="preserve">willingness of </w:t>
      </w:r>
      <w:r w:rsidRPr="004C7CA9">
        <w:rPr>
          <w:rStyle w:val="StyleUnderline"/>
          <w:highlight w:val="cyan"/>
        </w:rPr>
        <w:t>state legislatures</w:t>
      </w:r>
      <w:r w:rsidRPr="004C7CA9">
        <w:rPr>
          <w:rStyle w:val="StyleUnderline"/>
        </w:rPr>
        <w:t xml:space="preserve"> to </w:t>
      </w:r>
      <w:r w:rsidRPr="004C7CA9">
        <w:rPr>
          <w:rStyle w:val="Emphasis"/>
          <w:highlight w:val="cyan"/>
        </w:rPr>
        <w:t>immunize</w:t>
      </w:r>
      <w:r w:rsidRPr="004C7CA9">
        <w:t xml:space="preserve"> these deals </w:t>
      </w:r>
      <w:r w:rsidRPr="004C7CA9">
        <w:rPr>
          <w:rStyle w:val="Emphasis"/>
        </w:rPr>
        <w:t xml:space="preserve">from federal </w:t>
      </w:r>
      <w:r w:rsidRPr="004C7CA9">
        <w:rPr>
          <w:rStyle w:val="Emphasis"/>
          <w:highlight w:val="cyan"/>
        </w:rPr>
        <w:t>antitrust</w:t>
      </w:r>
      <w:r w:rsidRPr="004C7CA9">
        <w:t xml:space="preserve"> scrutiny. We argue that the risks of state-action immunity policies for hospital mergers outweigh the potential benefits and propose the alternative approach of price controls targeted at systems with dominant market power.</w:t>
      </w:r>
    </w:p>
    <w:p w14:paraId="71E297BF" w14:textId="77777777" w:rsidR="00CF65EE" w:rsidRPr="004C7CA9" w:rsidRDefault="00CF65EE" w:rsidP="00CF65EE">
      <w:pPr>
        <w:rPr>
          <w:rStyle w:val="StyleUnderline"/>
        </w:rPr>
      </w:pPr>
      <w:r w:rsidRPr="004C7CA9">
        <w:rPr>
          <w:rStyle w:val="StyleUnderline"/>
          <w:highlight w:val="cyan"/>
        </w:rPr>
        <w:t>State-Action Immunity</w:t>
      </w:r>
      <w:r w:rsidRPr="004C7CA9">
        <w:rPr>
          <w:rStyle w:val="StyleUnderline"/>
        </w:rPr>
        <w:t xml:space="preserve"> </w:t>
      </w:r>
      <w:proofErr w:type="gramStart"/>
      <w:r w:rsidRPr="004C7CA9">
        <w:rPr>
          <w:rStyle w:val="StyleUnderline"/>
        </w:rPr>
        <w:t>For</w:t>
      </w:r>
      <w:proofErr w:type="gramEnd"/>
      <w:r w:rsidRPr="004C7CA9">
        <w:rPr>
          <w:rStyle w:val="StyleUnderline"/>
        </w:rPr>
        <w:t xml:space="preserve"> Hospital Mergers</w:t>
      </w:r>
    </w:p>
    <w:p w14:paraId="1CE45FD8" w14:textId="77777777" w:rsidR="00CF65EE" w:rsidRPr="004C7CA9" w:rsidRDefault="00CF65EE" w:rsidP="00CF65EE">
      <w:r w:rsidRPr="004C7CA9">
        <w:t xml:space="preserve">In the past three decades, at least eight states have experimented with a legal framework known as state-action immunity to oversee their hospital markets (see exhibit 1). Under this framework, which the Supreme Court reaffirmed in 2012, states may enact policies that insulate hospitals from the enforcement of federal antitrust law so long as those policies “displace competition” in the service of other regulatory objectives. In exchange for blocking antitrust scrutiny, these </w:t>
      </w:r>
      <w:r w:rsidRPr="004C7CA9">
        <w:rPr>
          <w:rStyle w:val="StyleUnderline"/>
        </w:rPr>
        <w:t>states impose conditions on the behavior of merging hospitals, such as limiting cost growth and requiring that health systems keep rural facilities in operation</w:t>
      </w:r>
      <w:r w:rsidRPr="004C7CA9">
        <w:t xml:space="preserve">. </w:t>
      </w:r>
      <w:r w:rsidRPr="004C7CA9">
        <w:rPr>
          <w:rStyle w:val="StyleUnderline"/>
        </w:rPr>
        <w:t xml:space="preserve">State legislatures have implemented these </w:t>
      </w:r>
      <w:r w:rsidRPr="004C7CA9">
        <w:rPr>
          <w:rStyle w:val="StyleUnderline"/>
          <w:highlight w:val="cyan"/>
        </w:rPr>
        <w:t>schemes</w:t>
      </w:r>
      <w:r w:rsidRPr="004C7CA9">
        <w:rPr>
          <w:rStyle w:val="StyleUnderline"/>
        </w:rPr>
        <w:t>, known as Certificates of Public Advantage (</w:t>
      </w:r>
      <w:r w:rsidRPr="004C7CA9">
        <w:rPr>
          <w:rStyle w:val="Emphasis"/>
        </w:rPr>
        <w:t>COPAs</w:t>
      </w:r>
      <w:r w:rsidRPr="004C7CA9">
        <w:t xml:space="preserve">) or cooperative agreements depending on their design, either directly </w:t>
      </w:r>
      <w:r w:rsidRPr="004C7CA9">
        <w:rPr>
          <w:rStyle w:val="StyleUnderline"/>
        </w:rPr>
        <w:t>through legislation or by authorizing state-level agencies to do so</w:t>
      </w:r>
      <w:r w:rsidRPr="004C7CA9">
        <w:t>. Four of these policies remain in place in South Carolina, Virginia, Tennessee, and West Virginia respectively.</w:t>
      </w:r>
    </w:p>
    <w:p w14:paraId="003D92DA" w14:textId="77777777" w:rsidR="00CF65EE" w:rsidRPr="004C7CA9" w:rsidRDefault="00CF65EE" w:rsidP="00CF65EE">
      <w:r w:rsidRPr="004C7CA9">
        <w:t xml:space="preserve">The Federal Trade Commission vehemently opposes the use of state-action </w:t>
      </w:r>
      <w:r w:rsidRPr="004C7CA9">
        <w:rPr>
          <w:rStyle w:val="Emphasis"/>
        </w:rPr>
        <w:t>immunity</w:t>
      </w:r>
      <w:r w:rsidRPr="004C7CA9">
        <w:t xml:space="preserve"> policies, arguing that these anticompetitive schemes “are likely to </w:t>
      </w:r>
      <w:r w:rsidRPr="004C7CA9">
        <w:rPr>
          <w:rStyle w:val="StyleUnderline"/>
          <w:highlight w:val="cyan"/>
        </w:rPr>
        <w:t xml:space="preserve">harm communities through </w:t>
      </w:r>
      <w:r w:rsidRPr="004C7CA9">
        <w:rPr>
          <w:rStyle w:val="Emphasis"/>
          <w:highlight w:val="cyan"/>
        </w:rPr>
        <w:t>higher</w:t>
      </w:r>
      <w:r w:rsidRPr="004C7CA9">
        <w:rPr>
          <w:rStyle w:val="Emphasis"/>
        </w:rPr>
        <w:t xml:space="preserve"> healthcare </w:t>
      </w:r>
      <w:r w:rsidRPr="004C7CA9">
        <w:rPr>
          <w:rStyle w:val="Emphasis"/>
          <w:highlight w:val="cyan"/>
        </w:rPr>
        <w:t>prices</w:t>
      </w:r>
      <w:r w:rsidRPr="004C7CA9">
        <w:rPr>
          <w:highlight w:val="cyan"/>
        </w:rPr>
        <w:t xml:space="preserve"> </w:t>
      </w:r>
      <w:r w:rsidRPr="004C7CA9">
        <w:rPr>
          <w:rStyle w:val="StyleUnderline"/>
          <w:highlight w:val="cyan"/>
        </w:rPr>
        <w:t>and</w:t>
      </w:r>
      <w:r w:rsidRPr="004C7CA9">
        <w:rPr>
          <w:highlight w:val="cyan"/>
        </w:rPr>
        <w:t xml:space="preserve"> </w:t>
      </w:r>
      <w:r w:rsidRPr="004C7CA9">
        <w:rPr>
          <w:rStyle w:val="Emphasis"/>
          <w:highlight w:val="cyan"/>
        </w:rPr>
        <w:t>lower</w:t>
      </w:r>
      <w:r w:rsidRPr="004C7CA9">
        <w:rPr>
          <w:rStyle w:val="Emphasis"/>
        </w:rPr>
        <w:t xml:space="preserve"> healthcare </w:t>
      </w:r>
      <w:r w:rsidRPr="004C7CA9">
        <w:rPr>
          <w:rStyle w:val="Emphasis"/>
          <w:highlight w:val="cyan"/>
        </w:rPr>
        <w:t>quality</w:t>
      </w:r>
      <w:r w:rsidRPr="004C7CA9">
        <w:t xml:space="preserve">.” According to a 2016 estimate, thirteen states currently have </w:t>
      </w:r>
      <w:r w:rsidRPr="004C7CA9">
        <w:rPr>
          <w:rStyle w:val="StyleUnderline"/>
        </w:rPr>
        <w:t>laws</w:t>
      </w:r>
      <w:r w:rsidRPr="004C7CA9">
        <w:t xml:space="preserve"> on the books that could be </w:t>
      </w:r>
      <w:r w:rsidRPr="004C7CA9">
        <w:rPr>
          <w:rStyle w:val="StyleUnderline"/>
        </w:rPr>
        <w:t>used to trigger state-action immunity</w:t>
      </w:r>
      <w:r w:rsidRPr="004C7CA9">
        <w:t xml:space="preserve">, either </w:t>
      </w:r>
      <w:r w:rsidRPr="004C7CA9">
        <w:rPr>
          <w:rStyle w:val="StyleUnderline"/>
        </w:rPr>
        <w:t xml:space="preserve">in the form of </w:t>
      </w:r>
      <w:r w:rsidRPr="004C7CA9">
        <w:t xml:space="preserve">so-called certificate of </w:t>
      </w:r>
      <w:r w:rsidRPr="004C7CA9">
        <w:rPr>
          <w:rStyle w:val="Emphasis"/>
        </w:rPr>
        <w:t>public advantage laws</w:t>
      </w:r>
      <w:r w:rsidRPr="004C7CA9">
        <w:t xml:space="preserve"> or analogous cooperative agreements.</w:t>
      </w:r>
    </w:p>
    <w:p w14:paraId="55375D35" w14:textId="77777777" w:rsidR="00CF65EE" w:rsidRPr="004C7CA9" w:rsidRDefault="00CF65EE" w:rsidP="00CF65EE">
      <w:r w:rsidRPr="004C7CA9">
        <w:t xml:space="preserve">The Risk </w:t>
      </w:r>
      <w:proofErr w:type="gramStart"/>
      <w:r w:rsidRPr="004C7CA9">
        <w:t>Of</w:t>
      </w:r>
      <w:proofErr w:type="gramEnd"/>
      <w:r w:rsidRPr="004C7CA9">
        <w:t xml:space="preserve"> </w:t>
      </w:r>
      <w:r w:rsidRPr="004C7CA9">
        <w:rPr>
          <w:rStyle w:val="Emphasis"/>
        </w:rPr>
        <w:t>Regulating In Perpetuity</w:t>
      </w:r>
    </w:p>
    <w:p w14:paraId="47FF93F2" w14:textId="77777777" w:rsidR="00CF65EE" w:rsidRPr="004C7CA9" w:rsidRDefault="00CF65EE" w:rsidP="00CF65EE">
      <w:r w:rsidRPr="004C7CA9">
        <w:t>While the prospect of saving rural health systems or keeping care local might tempt lawmakers to rescue mergers from federal antitrust review using state-action immunity, legislators should only pursue such a policy after thoroughly considering the potential consequences.</w:t>
      </w:r>
    </w:p>
    <w:p w14:paraId="32DB7D09" w14:textId="77777777" w:rsidR="00CF65EE" w:rsidRPr="004C7CA9" w:rsidRDefault="00CF65EE" w:rsidP="00CF65EE">
      <w:pPr>
        <w:rPr>
          <w:u w:val="single"/>
        </w:rPr>
      </w:pPr>
      <w:r w:rsidRPr="004C7CA9">
        <w:t xml:space="preserve">Crucially for patients and state health care systems, a limited but </w:t>
      </w:r>
      <w:r w:rsidRPr="004C7CA9">
        <w:rPr>
          <w:rStyle w:val="Emphasis"/>
        </w:rPr>
        <w:t>growing</w:t>
      </w:r>
      <w:r w:rsidRPr="004C7CA9">
        <w:t xml:space="preserve"> </w:t>
      </w:r>
      <w:r w:rsidRPr="004C7CA9">
        <w:rPr>
          <w:rStyle w:val="StyleUnderline"/>
        </w:rPr>
        <w:t>body of</w:t>
      </w:r>
      <w:r w:rsidRPr="004C7CA9">
        <w:t xml:space="preserve"> </w:t>
      </w:r>
      <w:r w:rsidRPr="004C7CA9">
        <w:rPr>
          <w:rStyle w:val="Emphasis"/>
        </w:rPr>
        <w:t>evidence</w:t>
      </w:r>
      <w:r w:rsidRPr="004C7CA9">
        <w:t xml:space="preserve"> </w:t>
      </w:r>
      <w:r w:rsidRPr="004C7CA9">
        <w:rPr>
          <w:rStyle w:val="StyleUnderline"/>
        </w:rPr>
        <w:t>suggests that state-action immunity policies tend to lead to increased costs without substantially impacting care quality</w:t>
      </w:r>
      <w:r w:rsidRPr="004C7CA9">
        <w:t xml:space="preserve">. This is almost entirely </w:t>
      </w:r>
      <w:r w:rsidRPr="004C7CA9">
        <w:rPr>
          <w:rStyle w:val="StyleUnderline"/>
        </w:rPr>
        <w:t xml:space="preserve">due to </w:t>
      </w:r>
      <w:r w:rsidRPr="004C7CA9">
        <w:rPr>
          <w:rStyle w:val="StyleUnderline"/>
          <w:highlight w:val="cyan"/>
        </w:rPr>
        <w:t>states’ track record</w:t>
      </w:r>
      <w:r w:rsidRPr="004C7CA9">
        <w:rPr>
          <w:rStyle w:val="StyleUnderline"/>
        </w:rPr>
        <w:t xml:space="preserve"> of </w:t>
      </w:r>
      <w:r w:rsidRPr="004C7CA9">
        <w:rPr>
          <w:rStyle w:val="StyleUnderline"/>
          <w:highlight w:val="cyan"/>
        </w:rPr>
        <w:t>repealing</w:t>
      </w:r>
      <w:r w:rsidRPr="004C7CA9">
        <w:rPr>
          <w:rStyle w:val="StyleUnderline"/>
        </w:rPr>
        <w:t xml:space="preserve"> state-action immunity </w:t>
      </w:r>
      <w:r w:rsidRPr="004C7CA9">
        <w:rPr>
          <w:rStyle w:val="StyleUnderline"/>
          <w:highlight w:val="cyan"/>
        </w:rPr>
        <w:t>policies</w:t>
      </w:r>
      <w:r w:rsidRPr="004C7CA9">
        <w:rPr>
          <w:rStyle w:val="StyleUnderline"/>
        </w:rPr>
        <w:t xml:space="preserve"> after several years</w:t>
      </w:r>
      <w:r w:rsidRPr="004C7CA9">
        <w:t xml:space="preserve">, as exhibit 1 illustrates. In many cases, repealing these policies </w:t>
      </w:r>
      <w:r w:rsidRPr="004C7CA9">
        <w:rPr>
          <w:rStyle w:val="StyleUnderline"/>
          <w:highlight w:val="cyan"/>
        </w:rPr>
        <w:t>creates a</w:t>
      </w:r>
      <w:r w:rsidRPr="004C7CA9">
        <w:rPr>
          <w:highlight w:val="cyan"/>
        </w:rPr>
        <w:t xml:space="preserve"> </w:t>
      </w:r>
      <w:r w:rsidRPr="004C7CA9">
        <w:rPr>
          <w:rStyle w:val="Emphasis"/>
          <w:highlight w:val="cyan"/>
        </w:rPr>
        <w:t>state-sanctioned</w:t>
      </w:r>
      <w:r w:rsidRPr="004C7CA9">
        <w:t xml:space="preserve">, </w:t>
      </w:r>
      <w:r w:rsidRPr="004C7CA9">
        <w:rPr>
          <w:rStyle w:val="Emphasis"/>
        </w:rPr>
        <w:t>deregulated near-</w:t>
      </w:r>
      <w:r w:rsidRPr="004C7CA9">
        <w:rPr>
          <w:rStyle w:val="Emphasis"/>
          <w:highlight w:val="cyan"/>
        </w:rPr>
        <w:t>monopoly</w:t>
      </w:r>
      <w:r w:rsidRPr="004C7CA9">
        <w:t xml:space="preserve"> </w:t>
      </w:r>
      <w:r w:rsidRPr="004C7CA9">
        <w:rPr>
          <w:rStyle w:val="StyleUnderline"/>
        </w:rPr>
        <w:t>that is largely insulated from antitrust scrutiny</w:t>
      </w:r>
      <w:r w:rsidRPr="004C7CA9">
        <w:t xml:space="preserve">. Unsurprisingly, </w:t>
      </w:r>
      <w:r w:rsidRPr="004C7CA9">
        <w:rPr>
          <w:rStyle w:val="Emphasis"/>
          <w:highlight w:val="cyan"/>
        </w:rPr>
        <w:t>sudden deregulation</w:t>
      </w:r>
      <w:r w:rsidRPr="004C7CA9">
        <w:t xml:space="preserve"> typically </w:t>
      </w:r>
      <w:r w:rsidRPr="004C7CA9">
        <w:rPr>
          <w:rStyle w:val="StyleUnderline"/>
        </w:rPr>
        <w:t xml:space="preserve">enables </w:t>
      </w:r>
      <w:r w:rsidRPr="004C7CA9">
        <w:rPr>
          <w:rStyle w:val="StyleUnderline"/>
          <w:highlight w:val="cyan"/>
        </w:rPr>
        <w:t>hospitals</w:t>
      </w:r>
      <w:r w:rsidRPr="004C7CA9">
        <w:rPr>
          <w:rStyle w:val="StyleUnderline"/>
        </w:rPr>
        <w:t xml:space="preserve"> to </w:t>
      </w:r>
      <w:r w:rsidRPr="004C7CA9">
        <w:rPr>
          <w:rStyle w:val="StyleUnderline"/>
          <w:highlight w:val="cyan"/>
        </w:rPr>
        <w:t>raise prices</w:t>
      </w:r>
      <w:r w:rsidRPr="004C7CA9">
        <w:rPr>
          <w:rStyle w:val="StyleUnderline"/>
        </w:rPr>
        <w:t xml:space="preserve"> for commercial payers.  </w:t>
      </w:r>
    </w:p>
    <w:p w14:paraId="29589F1B" w14:textId="77777777" w:rsidR="00CF65EE" w:rsidRPr="004C7CA9" w:rsidRDefault="00CF65EE" w:rsidP="00CF65EE">
      <w:r w:rsidRPr="004C7CA9">
        <w:t xml:space="preserve">One apparent flaw of state-action immunity policies is that </w:t>
      </w:r>
      <w:r w:rsidRPr="004C7CA9">
        <w:rPr>
          <w:rStyle w:val="StyleUnderline"/>
          <w:highlight w:val="cyan"/>
        </w:rPr>
        <w:t xml:space="preserve">hospital systems have a </w:t>
      </w:r>
      <w:r w:rsidRPr="004C7CA9">
        <w:rPr>
          <w:rStyle w:val="Emphasis"/>
          <w:highlight w:val="cyan"/>
        </w:rPr>
        <w:t>massive interest</w:t>
      </w:r>
      <w:r w:rsidRPr="004C7CA9">
        <w:rPr>
          <w:rStyle w:val="StyleUnderline"/>
        </w:rPr>
        <w:t xml:space="preserve"> in repealing the legislation that regulates their activity. The allure of doing business in an uncompetitive market, largely free from after-the-fact antitrust enforcement</w:t>
      </w:r>
      <w:r w:rsidRPr="004C7CA9">
        <w:t xml:space="preserve">, is all too appealing even for tax-exempt hospital systems. The </w:t>
      </w:r>
      <w:r w:rsidRPr="004C7CA9">
        <w:rPr>
          <w:rStyle w:val="StyleUnderline"/>
        </w:rPr>
        <w:t>literature on the rent-seeking behavior of hospitals</w:t>
      </w:r>
      <w:r w:rsidRPr="004C7CA9">
        <w:t xml:space="preserve">, including nonprofits, </w:t>
      </w:r>
      <w:r w:rsidRPr="004C7CA9">
        <w:rPr>
          <w:rStyle w:val="StyleUnderline"/>
        </w:rPr>
        <w:t xml:space="preserve">supports the notion that health systems regulated under state-action immunity policies will </w:t>
      </w:r>
      <w:r w:rsidRPr="004C7CA9">
        <w:rPr>
          <w:rStyle w:val="Emphasis"/>
          <w:highlight w:val="cyan"/>
        </w:rPr>
        <w:t>exert substantial pressure</w:t>
      </w:r>
      <w:r w:rsidRPr="004C7CA9">
        <w:t xml:space="preserve"> </w:t>
      </w:r>
      <w:r w:rsidRPr="004C7CA9">
        <w:rPr>
          <w:rStyle w:val="StyleUnderline"/>
        </w:rPr>
        <w:t xml:space="preserve">on state legislatures </w:t>
      </w:r>
      <w:r w:rsidRPr="004C7CA9">
        <w:rPr>
          <w:rStyle w:val="StyleUnderline"/>
          <w:highlight w:val="cyan"/>
        </w:rPr>
        <w:t xml:space="preserve">to </w:t>
      </w:r>
      <w:r w:rsidRPr="004C7CA9">
        <w:rPr>
          <w:rStyle w:val="Emphasis"/>
          <w:highlight w:val="cyan"/>
        </w:rPr>
        <w:t>reverse</w:t>
      </w:r>
      <w:r w:rsidRPr="004C7CA9">
        <w:rPr>
          <w:rStyle w:val="StyleUnderline"/>
        </w:rPr>
        <w:t xml:space="preserve"> these </w:t>
      </w:r>
      <w:r w:rsidRPr="004C7CA9">
        <w:rPr>
          <w:rStyle w:val="Emphasis"/>
          <w:highlight w:val="cyan"/>
        </w:rPr>
        <w:t>policies</w:t>
      </w:r>
      <w:r w:rsidRPr="004C7CA9">
        <w:t>.</w:t>
      </w:r>
    </w:p>
    <w:p w14:paraId="47DCAAAC" w14:textId="77777777" w:rsidR="00CF65EE" w:rsidRPr="004C7CA9" w:rsidRDefault="00CF65EE" w:rsidP="00CF65EE">
      <w:pPr>
        <w:rPr>
          <w:rStyle w:val="StyleUnderline"/>
        </w:rPr>
      </w:pPr>
      <w:r w:rsidRPr="004C7CA9">
        <w:t xml:space="preserve">If approved, for example, the Lifespan-CNE system would become far and away the largest employer in Rhode Island. Hospitals are already the largest employers in roughly 17 states and drive substantial economic activity in communities nationwide. This sort of </w:t>
      </w:r>
      <w:r w:rsidRPr="004C7CA9">
        <w:rPr>
          <w:rStyle w:val="Emphasis"/>
          <w:highlight w:val="cyan"/>
        </w:rPr>
        <w:t>economic significance</w:t>
      </w:r>
      <w:r w:rsidRPr="004C7CA9">
        <w:rPr>
          <w:highlight w:val="cyan"/>
        </w:rPr>
        <w:t xml:space="preserve"> </w:t>
      </w:r>
      <w:r w:rsidRPr="004C7CA9">
        <w:rPr>
          <w:rStyle w:val="StyleUnderline"/>
          <w:highlight w:val="cyan"/>
        </w:rPr>
        <w:t xml:space="preserve">translates into </w:t>
      </w:r>
      <w:r w:rsidRPr="004C7CA9">
        <w:rPr>
          <w:rStyle w:val="Emphasis"/>
          <w:highlight w:val="cyan"/>
        </w:rPr>
        <w:t>enormous influence</w:t>
      </w:r>
      <w:r w:rsidRPr="004C7CA9">
        <w:rPr>
          <w:rStyle w:val="StyleUnderline"/>
          <w:highlight w:val="cyan"/>
        </w:rPr>
        <w:t xml:space="preserve"> at state capitals</w:t>
      </w:r>
      <w:r w:rsidRPr="004C7CA9">
        <w:t xml:space="preserve">, </w:t>
      </w:r>
      <w:r w:rsidRPr="004C7CA9">
        <w:rPr>
          <w:rStyle w:val="StyleUnderline"/>
        </w:rPr>
        <w:t xml:space="preserve">heightening the risk that health systems can </w:t>
      </w:r>
      <w:r w:rsidRPr="004C7CA9">
        <w:rPr>
          <w:rStyle w:val="StyleUnderline"/>
          <w:highlight w:val="cyan"/>
        </w:rPr>
        <w:t xml:space="preserve">lobby for </w:t>
      </w:r>
      <w:r w:rsidRPr="004C7CA9">
        <w:rPr>
          <w:rStyle w:val="Emphasis"/>
          <w:highlight w:val="cyan"/>
        </w:rPr>
        <w:t>deregulation</w:t>
      </w:r>
      <w:r w:rsidRPr="004C7CA9">
        <w:rPr>
          <w:rStyle w:val="StyleUnderline"/>
        </w:rPr>
        <w:t xml:space="preserve">, including the </w:t>
      </w:r>
      <w:r w:rsidRPr="004C7CA9">
        <w:rPr>
          <w:rStyle w:val="Emphasis"/>
          <w:highlight w:val="cyan"/>
        </w:rPr>
        <w:t>rollback of</w:t>
      </w:r>
      <w:r w:rsidRPr="004C7CA9">
        <w:rPr>
          <w:rStyle w:val="StyleUnderline"/>
        </w:rPr>
        <w:t xml:space="preserve"> state-action </w:t>
      </w:r>
      <w:r w:rsidRPr="004C7CA9">
        <w:rPr>
          <w:rStyle w:val="Emphasis"/>
          <w:highlight w:val="cyan"/>
        </w:rPr>
        <w:t>immunity</w:t>
      </w:r>
      <w:r w:rsidRPr="004C7CA9">
        <w:rPr>
          <w:rStyle w:val="StyleUnderline"/>
        </w:rPr>
        <w:t xml:space="preserve"> policies.</w:t>
      </w:r>
    </w:p>
    <w:p w14:paraId="778C567B" w14:textId="77777777" w:rsidR="00CF65EE" w:rsidRPr="004C7CA9" w:rsidRDefault="00CF65EE" w:rsidP="00CF65EE">
      <w:r w:rsidRPr="004C7CA9">
        <w:rPr>
          <w:rStyle w:val="StyleUnderline"/>
        </w:rPr>
        <w:t>Empirical analyses have documented the</w:t>
      </w:r>
      <w:r w:rsidRPr="004C7CA9">
        <w:t xml:space="preserve"> </w:t>
      </w:r>
      <w:r w:rsidRPr="004C7CA9">
        <w:rPr>
          <w:rStyle w:val="Emphasis"/>
          <w:highlight w:val="cyan"/>
        </w:rPr>
        <w:t>economic havoc</w:t>
      </w:r>
      <w:r w:rsidRPr="004C7CA9">
        <w:rPr>
          <w:highlight w:val="cyan"/>
        </w:rPr>
        <w:t xml:space="preserve"> </w:t>
      </w:r>
      <w:r w:rsidRPr="004C7CA9">
        <w:rPr>
          <w:rStyle w:val="StyleUnderline"/>
        </w:rPr>
        <w:t>that repealed state-action immunity policies wreak on hospital markets</w:t>
      </w:r>
      <w:r w:rsidRPr="004C7CA9">
        <w:t xml:space="preserve">. According to a study conducted by Christopher </w:t>
      </w:r>
      <w:proofErr w:type="spellStart"/>
      <w:r w:rsidRPr="004C7CA9">
        <w:t>Garmon</w:t>
      </w:r>
      <w:proofErr w:type="spellEnd"/>
      <w:r w:rsidRPr="004C7CA9">
        <w:t xml:space="preserve"> and </w:t>
      </w:r>
      <w:proofErr w:type="spellStart"/>
      <w:r w:rsidRPr="004C7CA9">
        <w:t>Kishan</w:t>
      </w:r>
      <w:proofErr w:type="spellEnd"/>
      <w:r w:rsidRPr="004C7CA9">
        <w:t xml:space="preserve"> Blatt, commercial </w:t>
      </w:r>
      <w:r w:rsidRPr="004C7CA9">
        <w:rPr>
          <w:rStyle w:val="StyleUnderline"/>
        </w:rPr>
        <w:t>prices</w:t>
      </w:r>
      <w:r w:rsidRPr="004C7CA9">
        <w:t xml:space="preserve"> for inpatient services at </w:t>
      </w:r>
      <w:proofErr w:type="spellStart"/>
      <w:r w:rsidRPr="004C7CA9">
        <w:t>Benefis</w:t>
      </w:r>
      <w:proofErr w:type="spellEnd"/>
      <w:r w:rsidRPr="004C7CA9">
        <w:t xml:space="preserve"> Health </w:t>
      </w:r>
      <w:r w:rsidRPr="004C7CA9">
        <w:rPr>
          <w:rStyle w:val="Emphasis"/>
        </w:rPr>
        <w:t>increased 20 percent on average</w:t>
      </w:r>
      <w:r w:rsidRPr="004C7CA9">
        <w:t xml:space="preserve"> </w:t>
      </w:r>
      <w:r w:rsidRPr="004C7CA9">
        <w:rPr>
          <w:rStyle w:val="StyleUnderline"/>
        </w:rPr>
        <w:t>relative to controls after</w:t>
      </w:r>
      <w:r w:rsidRPr="004C7CA9">
        <w:t xml:space="preserve"> Montana </w:t>
      </w:r>
      <w:r w:rsidRPr="004C7CA9">
        <w:rPr>
          <w:rStyle w:val="StyleUnderline"/>
        </w:rPr>
        <w:t>repealed</w:t>
      </w:r>
      <w:r w:rsidRPr="004C7CA9">
        <w:t xml:space="preserve"> its </w:t>
      </w:r>
      <w:r w:rsidRPr="004C7CA9">
        <w:rPr>
          <w:rStyle w:val="StyleUnderline"/>
        </w:rPr>
        <w:t>state-action immunity policy</w:t>
      </w:r>
      <w:r w:rsidRPr="004C7CA9">
        <w:t xml:space="preserve">. This finding is broadly consistent with a consensus in the health economics literature that commercial </w:t>
      </w:r>
      <w:r w:rsidRPr="004C7CA9">
        <w:rPr>
          <w:rStyle w:val="Emphasis"/>
          <w:highlight w:val="cyan"/>
        </w:rPr>
        <w:t>price hikes</w:t>
      </w:r>
      <w:r w:rsidRPr="004C7CA9">
        <w:t xml:space="preserve"> generally </w:t>
      </w:r>
      <w:r w:rsidRPr="004C7CA9">
        <w:rPr>
          <w:rStyle w:val="Emphasis"/>
          <w:highlight w:val="cyan"/>
        </w:rPr>
        <w:t>ensue as hospitals gain market power</w:t>
      </w:r>
      <w:r w:rsidRPr="004C7CA9">
        <w:rPr>
          <w:highlight w:val="cyan"/>
        </w:rPr>
        <w:t>.</w:t>
      </w:r>
    </w:p>
    <w:p w14:paraId="5DDEB042" w14:textId="77777777" w:rsidR="00CF65EE" w:rsidRPr="004C7CA9" w:rsidRDefault="00CF65EE" w:rsidP="00CF65EE">
      <w:pPr>
        <w:rPr>
          <w:b/>
          <w:iCs/>
          <w:u w:val="single"/>
          <w:bdr w:val="single" w:sz="8" w:space="0" w:color="auto"/>
        </w:rPr>
      </w:pPr>
      <w:r w:rsidRPr="004C7CA9">
        <w:t xml:space="preserve">While Rhode Island and many other states have a range of policy tools at their disposal to navigate health system mergers, the repeal of a previously instituted certificate of public advantage or the legislation authorizing its use could nonetheless devastate most states’ delivery systems. </w:t>
      </w:r>
      <w:r w:rsidRPr="004C7CA9">
        <w:rPr>
          <w:rStyle w:val="StyleUnderline"/>
        </w:rPr>
        <w:t>Payer-side regulations</w:t>
      </w:r>
      <w:r w:rsidRPr="004C7CA9">
        <w:t xml:space="preserve"> such as Rhode Island’s hospital rate caps </w:t>
      </w:r>
      <w:r w:rsidRPr="004C7CA9">
        <w:rPr>
          <w:rStyle w:val="StyleUnderline"/>
        </w:rPr>
        <w:t xml:space="preserve">do not target </w:t>
      </w:r>
      <w:proofErr w:type="gramStart"/>
      <w:r w:rsidRPr="004C7CA9">
        <w:rPr>
          <w:rStyle w:val="StyleUnderline"/>
        </w:rPr>
        <w:t>providers’</w:t>
      </w:r>
      <w:proofErr w:type="gramEnd"/>
      <w:r w:rsidRPr="004C7CA9">
        <w:rPr>
          <w:rStyle w:val="StyleUnderline"/>
        </w:rPr>
        <w:t xml:space="preserve"> for the roughly 61 percent of people in the US with employer-sponsored health insurance who are covered by self-insured plans</w:t>
      </w:r>
      <w:r w:rsidRPr="004C7CA9">
        <w:t xml:space="preserve">, a group that makes up around 43 percent of Rhode Islanders. Except in cases like Maryland’s all-payer system in which states directly manage providers’ ability to set prices and generate increased utilization, </w:t>
      </w:r>
      <w:r w:rsidRPr="004C7CA9">
        <w:rPr>
          <w:rStyle w:val="StyleUnderline"/>
        </w:rPr>
        <w:t>states’ payer-based regulations will largely not prevent merged systems from driving profits through increased utilization among the self-insured population</w:t>
      </w:r>
      <w:r w:rsidRPr="004C7CA9">
        <w:t xml:space="preserve">. </w:t>
      </w:r>
      <w:r w:rsidRPr="004C7CA9">
        <w:rPr>
          <w:rStyle w:val="StyleUnderline"/>
        </w:rPr>
        <w:t xml:space="preserve">The </w:t>
      </w:r>
      <w:r w:rsidRPr="004C7CA9">
        <w:rPr>
          <w:rStyle w:val="Emphasis"/>
          <w:highlight w:val="cyan"/>
        </w:rPr>
        <w:t xml:space="preserve">only </w:t>
      </w:r>
      <w:r w:rsidRPr="004C7CA9">
        <w:rPr>
          <w:rStyle w:val="Emphasis"/>
        </w:rPr>
        <w:t xml:space="preserve">operative </w:t>
      </w:r>
      <w:r w:rsidRPr="004C7CA9">
        <w:rPr>
          <w:rStyle w:val="Emphasis"/>
          <w:highlight w:val="cyan"/>
        </w:rPr>
        <w:t>restraint</w:t>
      </w:r>
      <w:r w:rsidRPr="004C7CA9">
        <w:rPr>
          <w:rStyle w:val="StyleUnderline"/>
        </w:rPr>
        <w:t xml:space="preserve"> on health systems’ profits after the repeal of a state-action immunity policy </w:t>
      </w:r>
      <w:r w:rsidRPr="004C7CA9">
        <w:rPr>
          <w:rStyle w:val="StyleUnderline"/>
          <w:highlight w:val="cyan"/>
        </w:rPr>
        <w:t>is their</w:t>
      </w:r>
      <w:r w:rsidRPr="004C7CA9">
        <w:rPr>
          <w:rStyle w:val="StyleUnderline"/>
        </w:rPr>
        <w:t xml:space="preserve"> </w:t>
      </w:r>
      <w:r w:rsidRPr="004C7CA9">
        <w:rPr>
          <w:rStyle w:val="Emphasis"/>
        </w:rPr>
        <w:t xml:space="preserve">implausible </w:t>
      </w:r>
      <w:r w:rsidRPr="004C7CA9">
        <w:rPr>
          <w:rStyle w:val="Emphasis"/>
          <w:highlight w:val="cyan"/>
        </w:rPr>
        <w:t>desire to curb their own earnings</w:t>
      </w:r>
      <w:r w:rsidRPr="004C7CA9">
        <w:rPr>
          <w:rStyle w:val="Emphasis"/>
        </w:rPr>
        <w:t>.</w:t>
      </w:r>
    </w:p>
    <w:p w14:paraId="431CAC51" w14:textId="77777777" w:rsidR="00CF65EE" w:rsidRPr="004C7CA9" w:rsidRDefault="00CF65EE" w:rsidP="00CF65EE">
      <w:r w:rsidRPr="004C7CA9">
        <w:t>Some states, such as Tennessee, have attempted to require immunized hospitals to constantly maintain a plan for reverting to split operations and ownership in case officials wish to walk back a merger approved using a state-action immunity scheme. If lawmakers in Rhode Island and other states are committed to forging ahead with state-action immunity despite the risks, this strategy is worth exploring, though no real-world evidence yet exists to endorse this course of action.</w:t>
      </w:r>
    </w:p>
    <w:p w14:paraId="3E0B7F2F" w14:textId="77777777" w:rsidR="00CF65EE" w:rsidRPr="004C7CA9" w:rsidRDefault="00CF65EE" w:rsidP="00CF65EE">
      <w:r w:rsidRPr="004C7CA9">
        <w:t>Alternatives For States</w:t>
      </w:r>
    </w:p>
    <w:p w14:paraId="5A1B0D28" w14:textId="77777777" w:rsidR="00CF65EE" w:rsidRPr="004C7CA9" w:rsidRDefault="00CF65EE" w:rsidP="00CF65EE">
      <w:pPr>
        <w:rPr>
          <w:rStyle w:val="StyleUnderline"/>
        </w:rPr>
      </w:pPr>
      <w:r w:rsidRPr="004C7CA9">
        <w:t xml:space="preserve">Given the risks of state-action immunity policies, state </w:t>
      </w:r>
      <w:r w:rsidRPr="004C7CA9">
        <w:rPr>
          <w:rStyle w:val="StyleUnderline"/>
        </w:rPr>
        <w:t>policymakers should</w:t>
      </w:r>
      <w:r w:rsidRPr="004C7CA9">
        <w:t xml:space="preserve"> resist the siren call of consolidation and </w:t>
      </w:r>
      <w:r w:rsidRPr="004C7CA9">
        <w:rPr>
          <w:rStyle w:val="StyleUnderline"/>
        </w:rPr>
        <w:t>focus on alternative policy strategies with better prospects for containing costs and maximizing quality in hospital markets.</w:t>
      </w:r>
    </w:p>
    <w:p w14:paraId="5AD4A4A0" w14:textId="77777777" w:rsidR="00CF65EE" w:rsidRPr="004C7CA9" w:rsidRDefault="00CF65EE" w:rsidP="00CF65EE">
      <w:r w:rsidRPr="004C7CA9">
        <w:t>As many scholars have recommended, states could introduce upper limits on the prices that health systems with dominant market power may charge to commercial insurers. Regulators in Rhode Island have already proposed such a policy. As the National Academy of Social Insurance has suggested, policymakers in other states could tie this payment ceiling to Medicare rates as a benchmark. Payment ceiling-style approaches like this confront hospitals’ ability to gouge ever-higher commercial prices at the source but do not require the sort of extensive regulatory infrastructure needed to support a state-action immunity policy. States can also leverage Medicaid reimbursement policies, health insurer oversight and bulk purchasing of public employee benefits to accelerate the adoption of population-based payment designs.</w:t>
      </w:r>
    </w:p>
    <w:p w14:paraId="2ABC79F3" w14:textId="77777777" w:rsidR="00CF65EE" w:rsidRPr="004C7CA9" w:rsidRDefault="00CF65EE" w:rsidP="00CF65EE">
      <w:r w:rsidRPr="004C7CA9">
        <w:rPr>
          <w:rStyle w:val="StyleUnderline"/>
        </w:rPr>
        <w:t>Risks remain</w:t>
      </w:r>
      <w:r w:rsidRPr="004C7CA9">
        <w:t xml:space="preserve">, however: </w:t>
      </w:r>
      <w:r w:rsidRPr="004C7CA9">
        <w:rPr>
          <w:rStyle w:val="StyleUnderline"/>
          <w:highlight w:val="cyan"/>
        </w:rPr>
        <w:t>health systems</w:t>
      </w:r>
      <w:r w:rsidRPr="004C7CA9">
        <w:rPr>
          <w:rStyle w:val="StyleUnderline"/>
        </w:rPr>
        <w:t xml:space="preserve"> can still </w:t>
      </w:r>
      <w:r w:rsidRPr="004C7CA9">
        <w:rPr>
          <w:rStyle w:val="Emphasis"/>
          <w:highlight w:val="cyan"/>
        </w:rPr>
        <w:t>vertically consolidate</w:t>
      </w:r>
      <w:r w:rsidRPr="004C7CA9">
        <w:rPr>
          <w:highlight w:val="cyan"/>
        </w:rPr>
        <w:t xml:space="preserve"> </w:t>
      </w:r>
      <w:r w:rsidRPr="004C7CA9">
        <w:rPr>
          <w:rStyle w:val="StyleUnderline"/>
          <w:highlight w:val="cyan"/>
        </w:rPr>
        <w:t xml:space="preserve">or </w:t>
      </w:r>
      <w:r w:rsidRPr="004C7CA9">
        <w:rPr>
          <w:rStyle w:val="Emphasis"/>
          <w:highlight w:val="cyan"/>
        </w:rPr>
        <w:t>merge</w:t>
      </w:r>
      <w:r w:rsidRPr="004C7CA9">
        <w:rPr>
          <w:rStyle w:val="StyleUnderline"/>
        </w:rPr>
        <w:t xml:space="preserve"> with regional and national hospital chains or systems, thus </w:t>
      </w:r>
      <w:r w:rsidRPr="004C7CA9">
        <w:rPr>
          <w:rStyle w:val="Emphasis"/>
          <w:highlight w:val="cyan"/>
        </w:rPr>
        <w:t>removing</w:t>
      </w:r>
      <w:r w:rsidRPr="004C7CA9">
        <w:rPr>
          <w:rStyle w:val="StyleUnderline"/>
        </w:rPr>
        <w:t xml:space="preserve"> local </w:t>
      </w:r>
      <w:r w:rsidRPr="004C7CA9">
        <w:rPr>
          <w:rStyle w:val="Emphasis"/>
          <w:highlight w:val="cyan"/>
        </w:rPr>
        <w:t>accountability</w:t>
      </w:r>
      <w:r w:rsidRPr="004C7CA9">
        <w:t>. Legislation granting state officials the authority to reject unfavorable mergers, such as Rhode Island’s Hospital Conversions Act, can mitigate these risks.</w:t>
      </w:r>
    </w:p>
    <w:p w14:paraId="1B9F215E" w14:textId="77777777" w:rsidR="00CF65EE" w:rsidRPr="004C7CA9" w:rsidRDefault="00CF65EE" w:rsidP="00CF65EE">
      <w:pPr>
        <w:rPr>
          <w:u w:val="single"/>
        </w:rPr>
      </w:pPr>
      <w:r w:rsidRPr="004C7CA9">
        <w:t xml:space="preserve">Policymakers in Rhode Island and beyond should allow federal and state antitrust authorities to enjoin mergers they deem anticompetitive. The risks of instituting and later repealing a state-action immunity policy are too great; the experience of other states indicates that </w:t>
      </w:r>
      <w:r w:rsidRPr="004C7CA9">
        <w:rPr>
          <w:rStyle w:val="StyleUnderline"/>
          <w:highlight w:val="cyan"/>
        </w:rPr>
        <w:t>merged systems will</w:t>
      </w:r>
      <w:r w:rsidRPr="004C7CA9">
        <w:rPr>
          <w:highlight w:val="cyan"/>
        </w:rPr>
        <w:t>,</w:t>
      </w:r>
      <w:r w:rsidRPr="004C7CA9">
        <w:t xml:space="preserve"> per their incentives, </w:t>
      </w:r>
      <w:r w:rsidRPr="004C7CA9">
        <w:rPr>
          <w:rStyle w:val="StyleUnderline"/>
          <w:highlight w:val="cyan"/>
        </w:rPr>
        <w:t xml:space="preserve">find a way to obtain a </w:t>
      </w:r>
      <w:r w:rsidRPr="004C7CA9">
        <w:rPr>
          <w:rStyle w:val="Emphasis"/>
          <w:highlight w:val="cyan"/>
        </w:rPr>
        <w:t>deregulated near-monopoly</w:t>
      </w:r>
      <w:r w:rsidRPr="004C7CA9">
        <w:rPr>
          <w:rStyle w:val="StyleUnderline"/>
        </w:rPr>
        <w:t xml:space="preserve"> down the line</w:t>
      </w:r>
      <w:r w:rsidRPr="004C7CA9">
        <w:t>. In the long term, state-action immunity policies for hospital markets seem bound to crumble under the weight of intense provider lobbying and the bureaucratic strains of permanent oversight.</w:t>
      </w:r>
      <w:r w:rsidRPr="004C7CA9">
        <w:rPr>
          <w:rStyle w:val="StyleUnderline"/>
        </w:rPr>
        <w:t xml:space="preserve"> </w:t>
      </w:r>
      <w:r w:rsidRPr="004C7CA9">
        <w:rPr>
          <w:rStyle w:val="StyleUnderline"/>
          <w:highlight w:val="cyan"/>
        </w:rPr>
        <w:t>States should</w:t>
      </w:r>
      <w:r w:rsidRPr="004C7CA9">
        <w:t xml:space="preserve"> instead focus on promoting provider competition within their borders, </w:t>
      </w:r>
      <w:r w:rsidRPr="004C7CA9">
        <w:rPr>
          <w:rStyle w:val="Emphasis"/>
          <w:highlight w:val="cyan"/>
        </w:rPr>
        <w:t>allow</w:t>
      </w:r>
      <w:r w:rsidRPr="004C7CA9">
        <w:t xml:space="preserve">ing federal </w:t>
      </w:r>
      <w:r w:rsidRPr="004C7CA9">
        <w:rPr>
          <w:rStyle w:val="Emphasis"/>
          <w:highlight w:val="cyan"/>
        </w:rPr>
        <w:t>antitrust oversight</w:t>
      </w:r>
      <w:r w:rsidRPr="004C7CA9">
        <w:t xml:space="preserve"> </w:t>
      </w:r>
      <w:r w:rsidRPr="004C7CA9">
        <w:rPr>
          <w:rStyle w:val="StyleUnderline"/>
        </w:rPr>
        <w:t>of anticompetitive mergers to proceed unabated, and regulating the pricing practices of hospitals with dominant market power.</w:t>
      </w:r>
    </w:p>
    <w:p w14:paraId="42CFCE91" w14:textId="77777777" w:rsidR="00CF65EE" w:rsidRPr="004C7CA9" w:rsidRDefault="00CF65EE" w:rsidP="00CF65EE">
      <w:pPr>
        <w:pStyle w:val="Heading4"/>
      </w:pPr>
      <w:r>
        <w:rPr>
          <w:u w:val="single"/>
        </w:rPr>
        <w:t>No turns</w:t>
      </w:r>
      <w:r>
        <w:t xml:space="preserve"> – the </w:t>
      </w:r>
      <w:proofErr w:type="spellStart"/>
      <w:r>
        <w:t>aff</w:t>
      </w:r>
      <w:proofErr w:type="spellEnd"/>
      <w:r>
        <w:t xml:space="preserve"> preserves </w:t>
      </w:r>
      <w:r w:rsidRPr="004C7CA9">
        <w:rPr>
          <w:u w:val="single"/>
        </w:rPr>
        <w:t>procompetitive mergers</w:t>
      </w:r>
      <w:r>
        <w:t xml:space="preserve"> and </w:t>
      </w:r>
      <w:r w:rsidRPr="004C7CA9">
        <w:rPr>
          <w:u w:val="single"/>
        </w:rPr>
        <w:t>reasonable state regulation</w:t>
      </w:r>
    </w:p>
    <w:p w14:paraId="39346C17" w14:textId="77777777" w:rsidR="00CF65EE" w:rsidRPr="001A4E61" w:rsidRDefault="00CF65EE" w:rsidP="00CF65EE">
      <w:r w:rsidRPr="0068695F">
        <w:rPr>
          <w:rStyle w:val="Style13ptBold"/>
        </w:rPr>
        <w:t>Meese 15</w:t>
      </w:r>
      <w:r>
        <w:t xml:space="preserve"> [Alan J. Meese, Ball Professor of Law and Cabell Research Professor, </w:t>
      </w:r>
      <w:proofErr w:type="gramStart"/>
      <w:r>
        <w:t>William</w:t>
      </w:r>
      <w:proofErr w:type="gramEnd"/>
      <w:r>
        <w:t xml:space="preserve"> and Mary Law School, 2015 https://ilr.law.uiowa.edu/assets/Uploads/ILR-100-5-Meese.pdf]</w:t>
      </w:r>
    </w:p>
    <w:p w14:paraId="2B2378E9" w14:textId="77777777" w:rsidR="00CF65EE" w:rsidRDefault="00CF65EE" w:rsidP="00CF65EE">
      <w:r>
        <w:t xml:space="preserve">Like Professor </w:t>
      </w:r>
      <w:proofErr w:type="spellStart"/>
      <w:r>
        <w:t>Hovenkamp</w:t>
      </w:r>
      <w:proofErr w:type="spellEnd"/>
      <w:r w:rsidRPr="00A7258B">
        <w:t xml:space="preserve">, </w:t>
      </w:r>
      <w:r w:rsidRPr="00A7258B">
        <w:rPr>
          <w:rStyle w:val="StyleUnderline"/>
        </w:rPr>
        <w:t>I</w:t>
      </w:r>
      <w:r w:rsidRPr="00A7258B">
        <w:t xml:space="preserve"> too </w:t>
      </w:r>
      <w:r w:rsidRPr="00A7258B">
        <w:rPr>
          <w:rStyle w:val="StyleUnderline"/>
        </w:rPr>
        <w:t>am uncomfortable with the Parker, Exxon</w:t>
      </w:r>
      <w:r w:rsidRPr="001A4E61">
        <w:rPr>
          <w:rStyle w:val="StyleUnderline"/>
        </w:rPr>
        <w:t>, and ARC America trio</w:t>
      </w:r>
      <w:r>
        <w:t xml:space="preserve">. As others have </w:t>
      </w:r>
      <w:r w:rsidRPr="005A64AF">
        <w:t xml:space="preserve">noted, </w:t>
      </w:r>
      <w:r w:rsidRPr="005A64AF">
        <w:rPr>
          <w:rStyle w:val="StyleUnderline"/>
        </w:rPr>
        <w:t>Parker arose when serious people believed that state-enforced cartelization or monopolization could help stabilize the macro economy—a claim that only politicians make today. All three decisions countenance some regulation by political entities that do not internalize the full costs of their actions</w:t>
      </w:r>
      <w:r w:rsidRPr="005A64AF">
        <w:t xml:space="preserve">. </w:t>
      </w:r>
      <w:r w:rsidRPr="005A64AF">
        <w:rPr>
          <w:rStyle w:val="StyleUnderline"/>
        </w:rPr>
        <w:t>The</w:t>
      </w:r>
      <w:r w:rsidRPr="005A64AF">
        <w:t xml:space="preserve"> predictable </w:t>
      </w:r>
      <w:r w:rsidRPr="005A64AF">
        <w:rPr>
          <w:rStyle w:val="StyleUnderline"/>
        </w:rPr>
        <w:t>result</w:t>
      </w:r>
      <w:r w:rsidRPr="005A64AF">
        <w:t xml:space="preserve"> will be </w:t>
      </w:r>
      <w:r w:rsidRPr="005A64AF">
        <w:rPr>
          <w:rStyle w:val="Emphasis"/>
        </w:rPr>
        <w:t>too many state-imposed restraints</w:t>
      </w:r>
      <w:r w:rsidRPr="005A64AF">
        <w:t xml:space="preserve"> and too much state antitrust regulation. </w:t>
      </w:r>
      <w:r w:rsidRPr="005A64AF">
        <w:rPr>
          <w:rStyle w:val="StyleUnderline"/>
        </w:rPr>
        <w:t>Such</w:t>
      </w:r>
      <w:r w:rsidRPr="005A64AF">
        <w:t xml:space="preserve"> </w:t>
      </w:r>
      <w:r w:rsidRPr="005A64AF">
        <w:rPr>
          <w:rStyle w:val="Emphasis"/>
        </w:rPr>
        <w:t>overregulation</w:t>
      </w:r>
      <w:r w:rsidRPr="005A64AF">
        <w:t xml:space="preserve">, of course, </w:t>
      </w:r>
      <w:r w:rsidRPr="005A64AF">
        <w:rPr>
          <w:rStyle w:val="StyleUnderline"/>
        </w:rPr>
        <w:t>will</w:t>
      </w:r>
      <w:r w:rsidRPr="005A64AF">
        <w:t xml:space="preserve"> </w:t>
      </w:r>
      <w:r w:rsidRPr="005A64AF">
        <w:rPr>
          <w:rStyle w:val="StyleUnderline"/>
        </w:rPr>
        <w:t>distort the allocation of resources</w:t>
      </w:r>
      <w:r w:rsidRPr="005A64AF">
        <w:t xml:space="preserve"> and reduce national wealth. Moreover, to the extent that such regulation reduces price flexibility</w:t>
      </w:r>
      <w:r w:rsidRPr="00A7258B">
        <w:t xml:space="preserve">, Parker and its progeny </w:t>
      </w:r>
      <w:r w:rsidRPr="00A7258B">
        <w:rPr>
          <w:rStyle w:val="Emphasis"/>
        </w:rPr>
        <w:t xml:space="preserve">interfere with </w:t>
      </w:r>
      <w:r w:rsidRPr="00A7258B">
        <w:t xml:space="preserve">the process of natural </w:t>
      </w:r>
      <w:r w:rsidRPr="00A7258B">
        <w:rPr>
          <w:rStyle w:val="Emphasis"/>
        </w:rPr>
        <w:t>economic adjustment and</w:t>
      </w:r>
      <w:r w:rsidRPr="00A7258B">
        <w:t xml:space="preserve"> thus </w:t>
      </w:r>
      <w:r w:rsidRPr="00A7258B">
        <w:rPr>
          <w:rStyle w:val="Emphasis"/>
        </w:rPr>
        <w:t>exacerbate recessions</w:t>
      </w:r>
      <w:r>
        <w:t xml:space="preserve">. </w:t>
      </w:r>
      <w:r w:rsidRPr="00910654">
        <w:rPr>
          <w:rStyle w:val="Emphasis"/>
          <w:highlight w:val="cyan"/>
        </w:rPr>
        <w:t>Far from destroying</w:t>
      </w:r>
      <w:r w:rsidRPr="001A4E61">
        <w:rPr>
          <w:rStyle w:val="StyleUnderline"/>
        </w:rPr>
        <w:t xml:space="preserve"> the </w:t>
      </w:r>
      <w:r w:rsidRPr="00910654">
        <w:rPr>
          <w:rStyle w:val="Emphasis"/>
          <w:highlight w:val="cyan"/>
        </w:rPr>
        <w:t>ability of states to engage in regulation</w:t>
      </w:r>
      <w:r w:rsidRPr="00A7258B">
        <w:rPr>
          <w:rStyle w:val="Emphasis"/>
        </w:rPr>
        <w:t xml:space="preserve">, </w:t>
      </w:r>
      <w:r w:rsidRPr="00910654">
        <w:rPr>
          <w:rStyle w:val="Emphasis"/>
          <w:highlight w:val="cyan"/>
        </w:rPr>
        <w:t>reversal</w:t>
      </w:r>
      <w:r w:rsidRPr="001A4E61">
        <w:rPr>
          <w:rStyle w:val="StyleUnderline"/>
        </w:rPr>
        <w:t xml:space="preserve"> of such decisions</w:t>
      </w:r>
      <w:r>
        <w:t xml:space="preserve"> </w:t>
      </w:r>
      <w:r w:rsidRPr="00910654">
        <w:rPr>
          <w:rStyle w:val="Emphasis"/>
          <w:highlight w:val="cyan"/>
        </w:rPr>
        <w:t>would simply confine</w:t>
      </w:r>
      <w:r w:rsidRPr="00A7258B">
        <w:rPr>
          <w:rStyle w:val="Emphasis"/>
        </w:rPr>
        <w:t xml:space="preserve"> </w:t>
      </w:r>
      <w:r w:rsidRPr="00910654">
        <w:rPr>
          <w:rStyle w:val="Emphasis"/>
          <w:highlight w:val="cyan"/>
        </w:rPr>
        <w:t>states to “reasonable” regulation</w:t>
      </w:r>
      <w:r>
        <w:t xml:space="preserve">, just as the Sherman Act confines private parties to reasonable restraints of trade. </w:t>
      </w:r>
      <w:r w:rsidRPr="00910654">
        <w:rPr>
          <w:rStyle w:val="StyleUnderline"/>
          <w:highlight w:val="cyan"/>
        </w:rPr>
        <w:t>Fed</w:t>
      </w:r>
      <w:r w:rsidRPr="00A7258B">
        <w:rPr>
          <w:rStyle w:val="StyleUnderline"/>
        </w:rPr>
        <w:t xml:space="preserve">eral </w:t>
      </w:r>
      <w:r w:rsidRPr="00910654">
        <w:rPr>
          <w:rStyle w:val="StyleUnderline"/>
          <w:highlight w:val="cyan"/>
        </w:rPr>
        <w:t>preemption of state</w:t>
      </w:r>
      <w:r w:rsidRPr="00A7258B">
        <w:rPr>
          <w:rStyle w:val="StyleUnderline"/>
        </w:rPr>
        <w:t xml:space="preserve">-imposed </w:t>
      </w:r>
      <w:r w:rsidRPr="00910654">
        <w:rPr>
          <w:rStyle w:val="StyleUnderline"/>
          <w:highlight w:val="cyan"/>
        </w:rPr>
        <w:t>cartels</w:t>
      </w:r>
      <w:r w:rsidRPr="00A7258B">
        <w:rPr>
          <w:rStyle w:val="StyleUnderline"/>
        </w:rPr>
        <w:t xml:space="preserve">, for instance, would </w:t>
      </w:r>
      <w:r w:rsidRPr="00910654">
        <w:rPr>
          <w:rStyle w:val="StyleUnderline"/>
          <w:highlight w:val="cyan"/>
        </w:rPr>
        <w:t>leave states</w:t>
      </w:r>
      <w:r w:rsidRPr="00A7258B">
        <w:rPr>
          <w:rStyle w:val="StyleUnderline"/>
        </w:rPr>
        <w:t xml:space="preserve"> </w:t>
      </w:r>
      <w:r w:rsidRPr="00910654">
        <w:rPr>
          <w:rStyle w:val="Emphasis"/>
          <w:highlight w:val="cyan"/>
        </w:rPr>
        <w:t>perfectly free</w:t>
      </w:r>
      <w:r w:rsidRPr="00A7258B">
        <w:rPr>
          <w:rStyle w:val="StyleUnderline"/>
        </w:rPr>
        <w:t xml:space="preserve"> </w:t>
      </w:r>
      <w:r w:rsidRPr="00910654">
        <w:rPr>
          <w:rStyle w:val="StyleUnderline"/>
          <w:highlight w:val="cyan"/>
        </w:rPr>
        <w:t>to</w:t>
      </w:r>
      <w:r w:rsidRPr="00A7258B">
        <w:rPr>
          <w:rStyle w:val="StyleUnderline"/>
        </w:rPr>
        <w:t xml:space="preserve"> </w:t>
      </w:r>
      <w:r w:rsidRPr="00910654">
        <w:rPr>
          <w:rStyle w:val="StyleUnderline"/>
          <w:highlight w:val="cyan"/>
        </w:rPr>
        <w:t>combat externalities, produce public goods</w:t>
      </w:r>
      <w:r w:rsidRPr="00A7258B">
        <w:rPr>
          <w:rStyle w:val="StyleUnderline"/>
        </w:rPr>
        <w:t xml:space="preserve">, </w:t>
      </w:r>
      <w:r w:rsidRPr="00910654">
        <w:rPr>
          <w:rStyle w:val="StyleUnderline"/>
          <w:highlight w:val="cyan"/>
        </w:rPr>
        <w:t>and redistribute income via taxing and spending</w:t>
      </w:r>
      <w:r w:rsidRPr="00910654">
        <w:rPr>
          <w:highlight w:val="cyan"/>
        </w:rPr>
        <w:t>.</w:t>
      </w:r>
    </w:p>
    <w:p w14:paraId="0AE25239" w14:textId="77777777" w:rsidR="00CF65EE" w:rsidRPr="00C9593F" w:rsidRDefault="00CF65EE" w:rsidP="00CF65EE"/>
    <w:p w14:paraId="27790470" w14:textId="77777777" w:rsidR="00CF65EE" w:rsidRPr="00B55AD5" w:rsidRDefault="00CF65EE" w:rsidP="00CF65EE"/>
    <w:p w14:paraId="2B36FE3F" w14:textId="77777777" w:rsidR="00CF65EE" w:rsidRPr="00C9593F" w:rsidRDefault="00CF65EE" w:rsidP="00CF65EE">
      <w:pPr>
        <w:keepNext/>
        <w:keepLines/>
        <w:spacing w:before="40" w:after="0"/>
        <w:outlineLvl w:val="3"/>
        <w:rPr>
          <w:rFonts w:eastAsiaTheme="majorEastAsia" w:cstheme="majorBidi"/>
          <w:b/>
          <w:iCs/>
          <w:sz w:val="26"/>
          <w:u w:val="single"/>
        </w:rPr>
      </w:pPr>
      <w:r w:rsidRPr="00C9593F">
        <w:rPr>
          <w:rFonts w:eastAsiaTheme="majorEastAsia" w:cstheme="majorBidi"/>
          <w:b/>
          <w:iCs/>
          <w:sz w:val="26"/>
        </w:rPr>
        <w:t xml:space="preserve">Biden’s XO empirically denies any </w:t>
      </w:r>
      <w:r w:rsidRPr="00C9593F">
        <w:rPr>
          <w:rFonts w:eastAsiaTheme="majorEastAsia" w:cstheme="majorBidi"/>
          <w:b/>
          <w:iCs/>
          <w:sz w:val="26"/>
          <w:u w:val="single"/>
        </w:rPr>
        <w:t>FTC Parker links</w:t>
      </w:r>
      <w:r w:rsidRPr="00C9593F">
        <w:rPr>
          <w:rFonts w:eastAsiaTheme="majorEastAsia" w:cstheme="majorBidi"/>
          <w:b/>
          <w:iCs/>
          <w:sz w:val="26"/>
        </w:rPr>
        <w:t xml:space="preserve"> and </w:t>
      </w:r>
      <w:r w:rsidRPr="00C9593F">
        <w:rPr>
          <w:rFonts w:eastAsiaTheme="majorEastAsia" w:cstheme="majorBidi"/>
          <w:b/>
          <w:iCs/>
          <w:sz w:val="26"/>
          <w:u w:val="single"/>
        </w:rPr>
        <w:t>more restrictions coming</w:t>
      </w:r>
    </w:p>
    <w:p w14:paraId="77C47260" w14:textId="77777777" w:rsidR="00CF65EE" w:rsidRPr="00C9593F" w:rsidRDefault="00CF65EE" w:rsidP="00CF65EE">
      <w:proofErr w:type="spellStart"/>
      <w:r w:rsidRPr="00C9593F">
        <w:rPr>
          <w:b/>
          <w:bCs/>
          <w:sz w:val="26"/>
        </w:rPr>
        <w:t>Bulusu</w:t>
      </w:r>
      <w:proofErr w:type="spellEnd"/>
      <w:r w:rsidRPr="00C9593F">
        <w:rPr>
          <w:b/>
          <w:bCs/>
          <w:sz w:val="26"/>
        </w:rPr>
        <w:t xml:space="preserve"> 21</w:t>
      </w:r>
      <w:r w:rsidRPr="00C9593F">
        <w:t xml:space="preserve"> [Siri </w:t>
      </w:r>
      <w:proofErr w:type="spellStart"/>
      <w:r w:rsidRPr="00C9593F">
        <w:t>Bulusu</w:t>
      </w:r>
      <w:proofErr w:type="spellEnd"/>
      <w:r w:rsidRPr="00C9593F">
        <w:t>, Reporter Bloomberg Law, 7-12-2021 https://news.bloomberglaw.com/antitrust/worker-license-rules-emerge-as-ftc-competition-oversight-priority]</w:t>
      </w:r>
    </w:p>
    <w:p w14:paraId="4664D59E" w14:textId="77777777" w:rsidR="00CF65EE" w:rsidRPr="00C9593F" w:rsidRDefault="00CF65EE" w:rsidP="00CF65EE">
      <w:pPr>
        <w:rPr>
          <w:sz w:val="16"/>
        </w:rPr>
      </w:pPr>
      <w:r w:rsidRPr="00C9593F">
        <w:rPr>
          <w:sz w:val="16"/>
        </w:rPr>
        <w:t xml:space="preserve">President Joe </w:t>
      </w:r>
      <w:r w:rsidRPr="00C9593F">
        <w:rPr>
          <w:highlight w:val="cyan"/>
          <w:u w:val="single"/>
        </w:rPr>
        <w:t>Biden’s order</w:t>
      </w:r>
      <w:r w:rsidRPr="00C9593F">
        <w:rPr>
          <w:sz w:val="16"/>
        </w:rPr>
        <w:t xml:space="preserve">, </w:t>
      </w:r>
      <w:r w:rsidRPr="00C9593F">
        <w:rPr>
          <w:u w:val="single"/>
        </w:rPr>
        <w:t>signed Friday,</w:t>
      </w:r>
      <w:r w:rsidRPr="00C9593F">
        <w:rPr>
          <w:sz w:val="16"/>
        </w:rPr>
        <w:t xml:space="preserve"> </w:t>
      </w:r>
      <w:r w:rsidRPr="00C9593F">
        <w:rPr>
          <w:highlight w:val="cyan"/>
          <w:u w:val="single"/>
        </w:rPr>
        <w:t>calls on the</w:t>
      </w:r>
      <w:r w:rsidRPr="00C9593F">
        <w:rPr>
          <w:sz w:val="16"/>
          <w:highlight w:val="cyan"/>
        </w:rPr>
        <w:t xml:space="preserve"> </w:t>
      </w:r>
      <w:r w:rsidRPr="00C9593F">
        <w:rPr>
          <w:b/>
          <w:iCs/>
          <w:highlight w:val="cyan"/>
          <w:u w:val="single"/>
          <w:bdr w:val="single" w:sz="8" w:space="0" w:color="auto"/>
        </w:rPr>
        <w:t>F</w:t>
      </w:r>
      <w:r w:rsidRPr="00C9593F">
        <w:rPr>
          <w:sz w:val="16"/>
        </w:rPr>
        <w:t xml:space="preserve">ederal </w:t>
      </w:r>
      <w:r w:rsidRPr="00C9593F">
        <w:rPr>
          <w:b/>
          <w:iCs/>
          <w:highlight w:val="cyan"/>
          <w:u w:val="single"/>
          <w:bdr w:val="single" w:sz="8" w:space="0" w:color="auto"/>
        </w:rPr>
        <w:t>T</w:t>
      </w:r>
      <w:r w:rsidRPr="00C9593F">
        <w:rPr>
          <w:sz w:val="16"/>
        </w:rPr>
        <w:t xml:space="preserve">rade </w:t>
      </w:r>
      <w:r w:rsidRPr="00C9593F">
        <w:rPr>
          <w:b/>
          <w:iCs/>
          <w:highlight w:val="cyan"/>
          <w:u w:val="single"/>
          <w:bdr w:val="single" w:sz="8" w:space="0" w:color="auto"/>
        </w:rPr>
        <w:t>C</w:t>
      </w:r>
      <w:r w:rsidRPr="00C9593F">
        <w:rPr>
          <w:sz w:val="16"/>
        </w:rPr>
        <w:t xml:space="preserve">ommission </w:t>
      </w:r>
      <w:r w:rsidRPr="00C9593F">
        <w:rPr>
          <w:highlight w:val="cyan"/>
          <w:u w:val="single"/>
        </w:rPr>
        <w:t>to</w:t>
      </w:r>
      <w:r w:rsidRPr="00C9593F">
        <w:rPr>
          <w:u w:val="single"/>
        </w:rPr>
        <w:t xml:space="preserve"> boost</w:t>
      </w:r>
      <w:r w:rsidRPr="00C9593F">
        <w:rPr>
          <w:sz w:val="16"/>
        </w:rPr>
        <w:t xml:space="preserve"> </w:t>
      </w:r>
      <w:r w:rsidRPr="00C9593F">
        <w:rPr>
          <w:u w:val="single"/>
        </w:rPr>
        <w:t>labor market competition</w:t>
      </w:r>
      <w:r w:rsidRPr="00C9593F">
        <w:rPr>
          <w:sz w:val="16"/>
        </w:rPr>
        <w:t xml:space="preserve"> </w:t>
      </w:r>
      <w:r w:rsidRPr="00C9593F">
        <w:rPr>
          <w:u w:val="single"/>
        </w:rPr>
        <w:t>by</w:t>
      </w:r>
      <w:r w:rsidRPr="00C9593F">
        <w:rPr>
          <w:sz w:val="16"/>
        </w:rPr>
        <w:t xml:space="preserve"> </w:t>
      </w:r>
      <w:r w:rsidRPr="00C9593F">
        <w:rPr>
          <w:b/>
          <w:iCs/>
          <w:highlight w:val="cyan"/>
          <w:u w:val="single"/>
          <w:bdr w:val="single" w:sz="8" w:space="0" w:color="auto"/>
        </w:rPr>
        <w:t>writ</w:t>
      </w:r>
      <w:r w:rsidRPr="00C9593F">
        <w:rPr>
          <w:b/>
          <w:iCs/>
          <w:u w:val="single"/>
          <w:bdr w:val="single" w:sz="8" w:space="0" w:color="auto"/>
        </w:rPr>
        <w:t xml:space="preserve">ing </w:t>
      </w:r>
      <w:r w:rsidRPr="00C9593F">
        <w:rPr>
          <w:b/>
          <w:iCs/>
          <w:highlight w:val="cyan"/>
          <w:u w:val="single"/>
          <w:bdr w:val="single" w:sz="8" w:space="0" w:color="auto"/>
        </w:rPr>
        <w:t>new rules</w:t>
      </w:r>
      <w:r w:rsidRPr="00C9593F">
        <w:rPr>
          <w:sz w:val="16"/>
          <w:highlight w:val="cyan"/>
        </w:rPr>
        <w:t xml:space="preserve"> </w:t>
      </w:r>
      <w:r w:rsidRPr="00C9593F">
        <w:rPr>
          <w:highlight w:val="cyan"/>
          <w:u w:val="single"/>
        </w:rPr>
        <w:t>that limit</w:t>
      </w:r>
      <w:r w:rsidRPr="00C9593F">
        <w:rPr>
          <w:sz w:val="16"/>
        </w:rPr>
        <w:t xml:space="preserve"> “unnecessary, </w:t>
      </w:r>
      <w:r w:rsidRPr="00C9593F">
        <w:rPr>
          <w:u w:val="single"/>
        </w:rPr>
        <w:t xml:space="preserve">cumbersome” licensing </w:t>
      </w:r>
      <w:r w:rsidRPr="00C9593F">
        <w:rPr>
          <w:highlight w:val="cyan"/>
          <w:u w:val="single"/>
        </w:rPr>
        <w:t>requirements</w:t>
      </w:r>
      <w:r w:rsidRPr="00C9593F">
        <w:rPr>
          <w:sz w:val="16"/>
        </w:rPr>
        <w:t xml:space="preserve">, often </w:t>
      </w:r>
      <w:r w:rsidRPr="00C9593F">
        <w:rPr>
          <w:highlight w:val="cyan"/>
          <w:u w:val="single"/>
        </w:rPr>
        <w:t xml:space="preserve">imposed by states’ </w:t>
      </w:r>
      <w:r w:rsidRPr="00C9593F">
        <w:rPr>
          <w:u w:val="single"/>
        </w:rPr>
        <w:t xml:space="preserve">regulatory </w:t>
      </w:r>
      <w:r w:rsidRPr="00C9593F">
        <w:rPr>
          <w:highlight w:val="cyan"/>
          <w:u w:val="single"/>
        </w:rPr>
        <w:t>boards</w:t>
      </w:r>
      <w:r w:rsidRPr="00C9593F">
        <w:rPr>
          <w:sz w:val="16"/>
        </w:rPr>
        <w:t xml:space="preserve"> and quasi-public organizations.</w:t>
      </w:r>
    </w:p>
    <w:p w14:paraId="2563FB45" w14:textId="77777777" w:rsidR="00CF65EE" w:rsidRPr="00C9593F" w:rsidRDefault="00CF65EE" w:rsidP="00CF65EE">
      <w:pPr>
        <w:rPr>
          <w:sz w:val="8"/>
          <w:szCs w:val="8"/>
        </w:rPr>
      </w:pPr>
      <w:r w:rsidRPr="00C9593F">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07AB5CFD" w14:textId="77777777" w:rsidR="00CF65EE" w:rsidRPr="00C9593F" w:rsidRDefault="00CF65EE" w:rsidP="00CF65EE">
      <w:pPr>
        <w:rPr>
          <w:sz w:val="8"/>
          <w:szCs w:val="8"/>
        </w:rPr>
      </w:pPr>
      <w:r w:rsidRPr="00C9593F">
        <w:rPr>
          <w:sz w:val="8"/>
          <w:szCs w:val="8"/>
        </w:rPr>
        <w:t>Potential FTC Moves</w:t>
      </w:r>
    </w:p>
    <w:p w14:paraId="541AFDFF" w14:textId="77777777" w:rsidR="00CF65EE" w:rsidRPr="00C9593F" w:rsidRDefault="00CF65EE" w:rsidP="00CF65EE">
      <w:pPr>
        <w:rPr>
          <w:sz w:val="16"/>
        </w:rPr>
      </w:pPr>
      <w:r w:rsidRPr="00C9593F">
        <w:rPr>
          <w:u w:val="single"/>
        </w:rPr>
        <w:t xml:space="preserve">The FTC’s </w:t>
      </w:r>
      <w:r w:rsidRPr="00C9593F">
        <w:rPr>
          <w:highlight w:val="cyan"/>
          <w:u w:val="single"/>
        </w:rPr>
        <w:t>options include</w:t>
      </w:r>
      <w:r w:rsidRPr="00C9593F">
        <w:rPr>
          <w:sz w:val="16"/>
        </w:rPr>
        <w:t xml:space="preserve"> </w:t>
      </w:r>
      <w:r w:rsidRPr="00C9593F">
        <w:rPr>
          <w:b/>
          <w:iCs/>
          <w:u w:val="single"/>
          <w:bdr w:val="single" w:sz="8" w:space="0" w:color="auto"/>
        </w:rPr>
        <w:t xml:space="preserve">writing </w:t>
      </w:r>
      <w:r w:rsidRPr="00C9593F">
        <w:rPr>
          <w:b/>
          <w:iCs/>
          <w:highlight w:val="cyan"/>
          <w:u w:val="single"/>
          <w:bdr w:val="single" w:sz="8" w:space="0" w:color="auto"/>
        </w:rPr>
        <w:t>new rules</w:t>
      </w:r>
      <w:r w:rsidRPr="00C9593F">
        <w:rPr>
          <w:sz w:val="16"/>
        </w:rPr>
        <w:t xml:space="preserve"> </w:t>
      </w:r>
      <w:r w:rsidRPr="00C9593F">
        <w:rPr>
          <w:highlight w:val="cyan"/>
          <w:u w:val="single"/>
        </w:rPr>
        <w:t>or</w:t>
      </w:r>
      <w:r w:rsidRPr="00C9593F">
        <w:rPr>
          <w:sz w:val="16"/>
        </w:rPr>
        <w:t xml:space="preserve"> </w:t>
      </w:r>
      <w:r w:rsidRPr="00C9593F">
        <w:rPr>
          <w:b/>
          <w:iCs/>
          <w:highlight w:val="cyan"/>
          <w:u w:val="single"/>
          <w:bdr w:val="single" w:sz="8" w:space="0" w:color="auto"/>
        </w:rPr>
        <w:t>heightening enforcement</w:t>
      </w:r>
      <w:r w:rsidRPr="00C9593F">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2A8F004C" w14:textId="77777777" w:rsidR="00CF65EE" w:rsidRPr="00C9593F" w:rsidRDefault="00CF65EE" w:rsidP="00CF65EE">
      <w:pPr>
        <w:rPr>
          <w:sz w:val="16"/>
        </w:rPr>
      </w:pPr>
      <w:r w:rsidRPr="00C9593F">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4B0B2339" w14:textId="77777777" w:rsidR="00CF65EE" w:rsidRPr="00C9593F" w:rsidRDefault="00CF65EE" w:rsidP="00CF65EE">
      <w:pPr>
        <w:rPr>
          <w:sz w:val="16"/>
        </w:rPr>
      </w:pPr>
      <w:r w:rsidRPr="00C9593F">
        <w:rPr>
          <w:u w:val="single"/>
        </w:rPr>
        <w:t>The FTC could</w:t>
      </w:r>
      <w:r w:rsidRPr="00C9593F">
        <w:rPr>
          <w:sz w:val="16"/>
        </w:rPr>
        <w:t xml:space="preserve"> turn its limited resources toward </w:t>
      </w:r>
      <w:r w:rsidRPr="00C9593F">
        <w:rPr>
          <w:u w:val="single"/>
        </w:rPr>
        <w:t>scrutiniz</w:t>
      </w:r>
      <w:r w:rsidRPr="00C9593F">
        <w:rPr>
          <w:sz w:val="16"/>
        </w:rPr>
        <w:t xml:space="preserve">ing </w:t>
      </w:r>
      <w:r w:rsidRPr="00C9593F">
        <w:rPr>
          <w:u w:val="single"/>
        </w:rPr>
        <w:t xml:space="preserve">occupational licensing programs that narrow the practice scope </w:t>
      </w:r>
      <w:r w:rsidRPr="00C9593F">
        <w:rPr>
          <w:sz w:val="16"/>
        </w:rPr>
        <w:t>of a certain profession and limit competition, Kleiner said.</w:t>
      </w:r>
    </w:p>
    <w:p w14:paraId="055323B8" w14:textId="77777777" w:rsidR="00CF65EE" w:rsidRPr="00C9593F" w:rsidRDefault="00CF65EE" w:rsidP="00CF65EE">
      <w:pPr>
        <w:rPr>
          <w:sz w:val="8"/>
          <w:szCs w:val="8"/>
        </w:rPr>
      </w:pPr>
      <w:r w:rsidRPr="00C9593F">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w:t>
      </w:r>
      <w:proofErr w:type="gramStart"/>
      <w:r w:rsidRPr="00C9593F">
        <w:rPr>
          <w:sz w:val="8"/>
          <w:szCs w:val="8"/>
        </w:rPr>
        <w:t>. .</w:t>
      </w:r>
      <w:proofErr w:type="gramEnd"/>
    </w:p>
    <w:p w14:paraId="618DED6F" w14:textId="77777777" w:rsidR="00CF65EE" w:rsidRPr="00C9593F" w:rsidRDefault="00CF65EE" w:rsidP="00CF65EE">
      <w:pPr>
        <w:rPr>
          <w:sz w:val="8"/>
          <w:szCs w:val="8"/>
        </w:rPr>
      </w:pPr>
      <w:r w:rsidRPr="00C9593F">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1CDA9FE1" w14:textId="77777777" w:rsidR="00CF65EE" w:rsidRPr="00C9593F" w:rsidRDefault="00CF65EE" w:rsidP="00CF65EE">
      <w:pPr>
        <w:rPr>
          <w:sz w:val="8"/>
          <w:szCs w:val="8"/>
        </w:rPr>
      </w:pPr>
      <w:r w:rsidRPr="00C9593F">
        <w:rPr>
          <w:sz w:val="8"/>
          <w:szCs w:val="8"/>
        </w:rPr>
        <w:t>Gaining Attention</w:t>
      </w:r>
    </w:p>
    <w:p w14:paraId="0A344B71" w14:textId="77777777" w:rsidR="00CF65EE" w:rsidRPr="00C9593F" w:rsidRDefault="00CF65EE" w:rsidP="00CF65EE">
      <w:pPr>
        <w:rPr>
          <w:sz w:val="8"/>
          <w:szCs w:val="8"/>
        </w:rPr>
      </w:pPr>
      <w:r w:rsidRPr="00C9593F">
        <w:rPr>
          <w:sz w:val="8"/>
          <w:szCs w:val="8"/>
        </w:rPr>
        <w:t xml:space="preserve">Burdensome licensing requirements have increasingly come under federal scrutiny as the labor market has shifted away from manufacturing jobs to service-oriented professions. States began imposing licensing requirements </w:t>
      </w:r>
      <w:proofErr w:type="gramStart"/>
      <w:r w:rsidRPr="00C9593F">
        <w:rPr>
          <w:sz w:val="8"/>
          <w:szCs w:val="8"/>
        </w:rPr>
        <w:t>in order to</w:t>
      </w:r>
      <w:proofErr w:type="gramEnd"/>
      <w:r w:rsidRPr="00C9593F">
        <w:rPr>
          <w:sz w:val="8"/>
          <w:szCs w:val="8"/>
        </w:rPr>
        <w:t xml:space="preserve">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133ED338" w14:textId="77777777" w:rsidR="00CF65EE" w:rsidRPr="00C9593F" w:rsidRDefault="00CF65EE" w:rsidP="00CF65EE">
      <w:pPr>
        <w:rPr>
          <w:sz w:val="16"/>
        </w:rPr>
      </w:pPr>
      <w:r w:rsidRPr="00C9593F">
        <w:rPr>
          <w:sz w:val="16"/>
        </w:rPr>
        <w:t>State Action</w:t>
      </w:r>
    </w:p>
    <w:p w14:paraId="6C39C26A" w14:textId="77777777" w:rsidR="00CF65EE" w:rsidRPr="00C9593F" w:rsidRDefault="00CF65EE" w:rsidP="00CF65EE">
      <w:pPr>
        <w:rPr>
          <w:sz w:val="16"/>
        </w:rPr>
      </w:pPr>
      <w:r w:rsidRPr="00C9593F">
        <w:rPr>
          <w:u w:val="single"/>
        </w:rPr>
        <w:t>The FTC has struggled to rein in licensing practices</w:t>
      </w:r>
      <w:r w:rsidRPr="00C9593F">
        <w:rPr>
          <w:sz w:val="16"/>
        </w:rPr>
        <w:t xml:space="preserve"> </w:t>
      </w:r>
      <w:r w:rsidRPr="00C9593F">
        <w:rPr>
          <w:u w:val="single"/>
        </w:rPr>
        <w:t>with antitrust violations</w:t>
      </w:r>
      <w:r w:rsidRPr="00C9593F">
        <w:rPr>
          <w:sz w:val="16"/>
        </w:rPr>
        <w:t xml:space="preserve"> partly </w:t>
      </w:r>
      <w:r w:rsidRPr="00C9593F">
        <w:rPr>
          <w:u w:val="single"/>
        </w:rPr>
        <w:t>because</w:t>
      </w:r>
      <w:r w:rsidRPr="00C9593F">
        <w:rPr>
          <w:sz w:val="16"/>
        </w:rPr>
        <w:t xml:space="preserve"> </w:t>
      </w:r>
      <w:r w:rsidRPr="00C9593F">
        <w:rPr>
          <w:highlight w:val="cyan"/>
          <w:u w:val="single"/>
        </w:rPr>
        <w:t>public entities</w:t>
      </w:r>
      <w:r w:rsidRPr="00C9593F">
        <w:rPr>
          <w:sz w:val="16"/>
        </w:rPr>
        <w:t xml:space="preserve">, like state-controlled licensing boards, </w:t>
      </w:r>
      <w:r w:rsidRPr="00C9593F">
        <w:rPr>
          <w:u w:val="single"/>
        </w:rPr>
        <w:t>can</w:t>
      </w:r>
      <w:r w:rsidRPr="00C9593F">
        <w:rPr>
          <w:sz w:val="16"/>
        </w:rPr>
        <w:t xml:space="preserve"> </w:t>
      </w:r>
      <w:r w:rsidRPr="00C9593F">
        <w:rPr>
          <w:highlight w:val="cyan"/>
          <w:u w:val="single"/>
        </w:rPr>
        <w:t>claim</w:t>
      </w:r>
      <w:r w:rsidRPr="00C9593F">
        <w:rPr>
          <w:u w:val="single"/>
        </w:rPr>
        <w:t xml:space="preserve"> </w:t>
      </w:r>
      <w:r w:rsidRPr="00C9593F">
        <w:rPr>
          <w:b/>
          <w:iCs/>
          <w:u w:val="single"/>
          <w:bdr w:val="single" w:sz="8" w:space="0" w:color="auto"/>
        </w:rPr>
        <w:t xml:space="preserve">state action </w:t>
      </w:r>
      <w:r w:rsidRPr="00C9593F">
        <w:rPr>
          <w:b/>
          <w:iCs/>
          <w:highlight w:val="cyan"/>
          <w:u w:val="single"/>
          <w:bdr w:val="single" w:sz="8" w:space="0" w:color="auto"/>
        </w:rPr>
        <w:t>immunity</w:t>
      </w:r>
      <w:r w:rsidRPr="00C9593F">
        <w:rPr>
          <w:sz w:val="16"/>
        </w:rPr>
        <w:t>. Such immunity authorizes a state to carry out certain legitimate government functions, often in regulated industries that require licensing.</w:t>
      </w:r>
    </w:p>
    <w:p w14:paraId="7EE449C0" w14:textId="77777777" w:rsidR="00CF65EE" w:rsidRPr="00C9593F" w:rsidRDefault="00CF65EE" w:rsidP="00CF65EE">
      <w:pPr>
        <w:rPr>
          <w:sz w:val="16"/>
        </w:rPr>
      </w:pPr>
      <w:r w:rsidRPr="00C9593F">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16EE44A9" w14:textId="77777777" w:rsidR="00CF65EE" w:rsidRPr="00C9593F" w:rsidRDefault="00CF65EE" w:rsidP="00CF65EE">
      <w:pPr>
        <w:rPr>
          <w:sz w:val="16"/>
        </w:rPr>
      </w:pPr>
      <w:r w:rsidRPr="00C9593F">
        <w:rPr>
          <w:sz w:val="16"/>
        </w:rPr>
        <w:t xml:space="preserve">In 2015, </w:t>
      </w:r>
      <w:r w:rsidRPr="00C9593F">
        <w:rPr>
          <w:u w:val="single"/>
        </w:rPr>
        <w:t xml:space="preserve">the Supreme Court ruled in </w:t>
      </w:r>
      <w:r w:rsidRPr="00C9593F">
        <w:rPr>
          <w:b/>
          <w:iCs/>
          <w:highlight w:val="cyan"/>
          <w:u w:val="single"/>
          <w:bdr w:val="single" w:sz="8" w:space="0" w:color="auto"/>
        </w:rPr>
        <w:t>N</w:t>
      </w:r>
      <w:r w:rsidRPr="00C9593F">
        <w:rPr>
          <w:u w:val="single"/>
        </w:rPr>
        <w:t xml:space="preserve">orth </w:t>
      </w:r>
      <w:r w:rsidRPr="00C9593F">
        <w:rPr>
          <w:b/>
          <w:iCs/>
          <w:highlight w:val="cyan"/>
          <w:u w:val="single"/>
          <w:bdr w:val="single" w:sz="8" w:space="0" w:color="auto"/>
        </w:rPr>
        <w:t>C</w:t>
      </w:r>
      <w:r w:rsidRPr="00C9593F">
        <w:rPr>
          <w:u w:val="single"/>
        </w:rPr>
        <w:t xml:space="preserve">arolina State Board of </w:t>
      </w:r>
      <w:r w:rsidRPr="00C9593F">
        <w:rPr>
          <w:highlight w:val="cyan"/>
          <w:u w:val="single"/>
        </w:rPr>
        <w:t>Dental</w:t>
      </w:r>
      <w:r w:rsidRPr="00C9593F">
        <w:rPr>
          <w:u w:val="single"/>
        </w:rPr>
        <w:t xml:space="preserve"> Examiners v. FTC that the state board was operated by market participants.</w:t>
      </w:r>
      <w:r w:rsidRPr="00C9593F">
        <w:rPr>
          <w:sz w:val="16"/>
        </w:rPr>
        <w:t xml:space="preserve"> Without active supervision from the state, the board couldn’t claim state action immunity from federal antitrust actions.</w:t>
      </w:r>
    </w:p>
    <w:p w14:paraId="4DCCCF40" w14:textId="77777777" w:rsidR="00CF65EE" w:rsidRPr="00C9593F" w:rsidRDefault="00CF65EE" w:rsidP="00CF65EE">
      <w:pPr>
        <w:rPr>
          <w:sz w:val="16"/>
        </w:rPr>
      </w:pPr>
      <w:r w:rsidRPr="00C9593F">
        <w:rPr>
          <w:u w:val="single"/>
        </w:rPr>
        <w:t xml:space="preserve">The ruling </w:t>
      </w:r>
      <w:r w:rsidRPr="00C9593F">
        <w:rPr>
          <w:highlight w:val="cyan"/>
          <w:u w:val="single"/>
        </w:rPr>
        <w:t>unleashed</w:t>
      </w:r>
      <w:r w:rsidRPr="00C9593F">
        <w:rPr>
          <w:sz w:val="16"/>
          <w:highlight w:val="cyan"/>
        </w:rPr>
        <w:t xml:space="preserve"> </w:t>
      </w:r>
      <w:r w:rsidRPr="00C9593F">
        <w:rPr>
          <w:b/>
          <w:iCs/>
          <w:highlight w:val="cyan"/>
          <w:u w:val="single"/>
          <w:bdr w:val="single" w:sz="8" w:space="0" w:color="auto"/>
        </w:rPr>
        <w:t>“dozens of lawsuits</w:t>
      </w:r>
      <w:r w:rsidRPr="00C9593F">
        <w:rPr>
          <w:b/>
          <w:iCs/>
          <w:u w:val="single"/>
          <w:bdr w:val="single" w:sz="8" w:space="0" w:color="auto"/>
        </w:rPr>
        <w:t>"</w:t>
      </w:r>
      <w:r w:rsidRPr="00C9593F">
        <w:rPr>
          <w:sz w:val="16"/>
        </w:rPr>
        <w:t>—</w:t>
      </w:r>
      <w:r w:rsidRPr="00C9593F">
        <w:rPr>
          <w:u w:val="single"/>
        </w:rPr>
        <w:t>seeking antitrust treble damages—</w:t>
      </w:r>
      <w:r w:rsidRPr="00C9593F">
        <w:rPr>
          <w:highlight w:val="cyan"/>
          <w:u w:val="single"/>
        </w:rPr>
        <w:t>against</w:t>
      </w:r>
      <w:r w:rsidRPr="00C9593F">
        <w:rPr>
          <w:u w:val="single"/>
        </w:rPr>
        <w:t xml:space="preserve"> individual members of licensing </w:t>
      </w:r>
      <w:r w:rsidRPr="00C9593F">
        <w:rPr>
          <w:highlight w:val="cyan"/>
          <w:u w:val="single"/>
        </w:rPr>
        <w:t>boards</w:t>
      </w:r>
      <w:r w:rsidRPr="00C9593F">
        <w:rPr>
          <w:sz w:val="16"/>
        </w:rPr>
        <w:t xml:space="preserve">, </w:t>
      </w:r>
      <w:proofErr w:type="gramStart"/>
      <w:r w:rsidRPr="00C9593F">
        <w:rPr>
          <w:sz w:val="16"/>
        </w:rPr>
        <w:t>according</w:t>
      </w:r>
      <w:proofErr w:type="gramEnd"/>
      <w:r w:rsidRPr="00C9593F">
        <w:rPr>
          <w:sz w:val="16"/>
        </w:rPr>
        <w:t xml:space="preserve"> an October 2020 statement from Reps. Mike Conaway (R-Texas), Jamie </w:t>
      </w:r>
      <w:proofErr w:type="spellStart"/>
      <w:r w:rsidRPr="00C9593F">
        <w:rPr>
          <w:sz w:val="16"/>
        </w:rPr>
        <w:t>Raskin</w:t>
      </w:r>
      <w:proofErr w:type="spellEnd"/>
      <w:r w:rsidRPr="00C9593F">
        <w:rPr>
          <w:sz w:val="16"/>
        </w:rPr>
        <w:t xml:space="preserve"> (D-Md.), and David </w:t>
      </w:r>
      <w:proofErr w:type="spellStart"/>
      <w:r w:rsidRPr="00C9593F">
        <w:rPr>
          <w:sz w:val="16"/>
        </w:rPr>
        <w:t>Cicilline</w:t>
      </w:r>
      <w:proofErr w:type="spellEnd"/>
      <w:r w:rsidRPr="00C9593F">
        <w:rPr>
          <w:sz w:val="16"/>
        </w:rPr>
        <w:t xml:space="preserve"> (D-R.I.) in support of a bill they introduced to shield board members from such suits.</w:t>
      </w:r>
    </w:p>
    <w:p w14:paraId="4537AB82" w14:textId="77777777" w:rsidR="00CF65EE" w:rsidRPr="00C9593F" w:rsidRDefault="00CF65EE" w:rsidP="00CF65EE">
      <w:pPr>
        <w:rPr>
          <w:sz w:val="16"/>
        </w:rPr>
      </w:pPr>
      <w:r w:rsidRPr="00C9593F">
        <w:rPr>
          <w:sz w:val="16"/>
        </w:rPr>
        <w:t xml:space="preserve">Qualifying for </w:t>
      </w:r>
      <w:r w:rsidRPr="00C9593F">
        <w:rPr>
          <w:u w:val="single"/>
        </w:rPr>
        <w:t xml:space="preserve">state action </w:t>
      </w:r>
      <w:r w:rsidRPr="00C9593F">
        <w:rPr>
          <w:highlight w:val="cyan"/>
          <w:u w:val="single"/>
        </w:rPr>
        <w:t>immunity</w:t>
      </w:r>
      <w:r w:rsidRPr="00C9593F">
        <w:rPr>
          <w:sz w:val="16"/>
        </w:rPr>
        <w:t xml:space="preserve"> largely </w:t>
      </w:r>
      <w:r w:rsidRPr="00C9593F">
        <w:rPr>
          <w:highlight w:val="cyan"/>
          <w:u w:val="single"/>
        </w:rPr>
        <w:t>depends on</w:t>
      </w:r>
      <w:r w:rsidRPr="00C9593F">
        <w:rPr>
          <w:u w:val="single"/>
        </w:rPr>
        <w:t xml:space="preserve"> </w:t>
      </w:r>
      <w:r w:rsidRPr="00C9593F">
        <w:rPr>
          <w:highlight w:val="cyan"/>
          <w:u w:val="single"/>
        </w:rPr>
        <w:t>whether</w:t>
      </w:r>
      <w:r w:rsidRPr="00C9593F">
        <w:rPr>
          <w:u w:val="single"/>
        </w:rPr>
        <w:t xml:space="preserve"> a </w:t>
      </w:r>
      <w:r w:rsidRPr="00C9593F">
        <w:rPr>
          <w:highlight w:val="cyan"/>
          <w:u w:val="single"/>
        </w:rPr>
        <w:t>board is</w:t>
      </w:r>
      <w:r w:rsidRPr="00C9593F">
        <w:rPr>
          <w:u w:val="single"/>
        </w:rPr>
        <w:t xml:space="preserve"> a true </w:t>
      </w:r>
      <w:r w:rsidRPr="00C9593F">
        <w:rPr>
          <w:highlight w:val="cyan"/>
          <w:u w:val="single"/>
        </w:rPr>
        <w:t>government</w:t>
      </w:r>
      <w:r w:rsidRPr="00C9593F">
        <w:rPr>
          <w:u w:val="single"/>
        </w:rPr>
        <w:t xml:space="preserve"> actor </w:t>
      </w:r>
      <w:r w:rsidRPr="00C9593F">
        <w:rPr>
          <w:highlight w:val="cyan"/>
          <w:u w:val="single"/>
        </w:rPr>
        <w:t>or</w:t>
      </w:r>
      <w:r w:rsidRPr="00C9593F">
        <w:rPr>
          <w:u w:val="single"/>
        </w:rPr>
        <w:t xml:space="preserve"> a </w:t>
      </w:r>
      <w:r w:rsidRPr="00C9593F">
        <w:rPr>
          <w:highlight w:val="cyan"/>
          <w:u w:val="single"/>
        </w:rPr>
        <w:t>private</w:t>
      </w:r>
      <w:r w:rsidRPr="00C9593F">
        <w:rPr>
          <w:u w:val="single"/>
        </w:rPr>
        <w:t xml:space="preserve"> market participant</w:t>
      </w:r>
      <w:r w:rsidRPr="00C9593F">
        <w:rPr>
          <w:sz w:val="16"/>
        </w:rPr>
        <w:t xml:space="preserve">. But </w:t>
      </w:r>
      <w:r w:rsidRPr="00C9593F">
        <w:rPr>
          <w:u w:val="single"/>
        </w:rPr>
        <w:t>this</w:t>
      </w:r>
      <w:r w:rsidRPr="00C9593F">
        <w:rPr>
          <w:sz w:val="16"/>
        </w:rPr>
        <w:t xml:space="preserve"> delineation </w:t>
      </w:r>
      <w:r w:rsidRPr="00C9593F">
        <w:rPr>
          <w:u w:val="single"/>
        </w:rPr>
        <w:t>becomes</w:t>
      </w:r>
      <w:r w:rsidRPr="00C9593F">
        <w:rPr>
          <w:sz w:val="16"/>
        </w:rPr>
        <w:t xml:space="preserve"> more </w:t>
      </w:r>
      <w:r w:rsidRPr="00C9593F">
        <w:rPr>
          <w:highlight w:val="cyan"/>
          <w:u w:val="single"/>
        </w:rPr>
        <w:t>complex</w:t>
      </w:r>
      <w:r w:rsidRPr="00C9593F">
        <w:rPr>
          <w:sz w:val="16"/>
          <w:highlight w:val="cyan"/>
        </w:rPr>
        <w:t xml:space="preserve"> </w:t>
      </w:r>
      <w:r w:rsidRPr="00C9593F">
        <w:rPr>
          <w:highlight w:val="cyan"/>
          <w:u w:val="single"/>
        </w:rPr>
        <w:t>if there’s a</w:t>
      </w:r>
      <w:r w:rsidRPr="00C9593F">
        <w:rPr>
          <w:sz w:val="16"/>
          <w:highlight w:val="cyan"/>
        </w:rPr>
        <w:t xml:space="preserve"> </w:t>
      </w:r>
      <w:r w:rsidRPr="00C9593F">
        <w:rPr>
          <w:b/>
          <w:iCs/>
          <w:highlight w:val="cyan"/>
          <w:u w:val="single"/>
          <w:bdr w:val="single" w:sz="8" w:space="0" w:color="auto"/>
        </w:rPr>
        <w:t>blurred line</w:t>
      </w:r>
      <w:r w:rsidRPr="00C9593F">
        <w:rPr>
          <w:b/>
          <w:iCs/>
          <w:u w:val="single"/>
          <w:bdr w:val="single" w:sz="8" w:space="0" w:color="auto"/>
        </w:rPr>
        <w:t xml:space="preserve"> </w:t>
      </w:r>
      <w:r w:rsidRPr="00C9593F">
        <w:rPr>
          <w:u w:val="single"/>
        </w:rPr>
        <w:t>between</w:t>
      </w:r>
      <w:r w:rsidRPr="00C9593F">
        <w:rPr>
          <w:sz w:val="16"/>
        </w:rPr>
        <w:t xml:space="preserve"> a </w:t>
      </w:r>
      <w:r w:rsidRPr="00C9593F">
        <w:rPr>
          <w:u w:val="single"/>
        </w:rPr>
        <w:t>state agency</w:t>
      </w:r>
      <w:r w:rsidRPr="00C9593F">
        <w:rPr>
          <w:sz w:val="16"/>
        </w:rPr>
        <w:t xml:space="preserve"> handling its own actions </w:t>
      </w:r>
      <w:r w:rsidRPr="00C9593F">
        <w:rPr>
          <w:u w:val="single"/>
        </w:rPr>
        <w:t>or</w:t>
      </w:r>
      <w:r w:rsidRPr="00C9593F">
        <w:rPr>
          <w:sz w:val="16"/>
        </w:rPr>
        <w:t xml:space="preserve"> a </w:t>
      </w:r>
      <w:r w:rsidRPr="00C9593F">
        <w:rPr>
          <w:u w:val="single"/>
        </w:rPr>
        <w:t>private group</w:t>
      </w:r>
      <w:r w:rsidRPr="00C9593F">
        <w:rPr>
          <w:sz w:val="16"/>
        </w:rPr>
        <w:t xml:space="preserve"> acting under state guidance.</w:t>
      </w:r>
    </w:p>
    <w:p w14:paraId="03BB6B3A" w14:textId="77777777" w:rsidR="00CF65EE" w:rsidRPr="00C9593F" w:rsidRDefault="00CF65EE" w:rsidP="00CF65EE">
      <w:pPr>
        <w:rPr>
          <w:sz w:val="16"/>
        </w:rPr>
      </w:pPr>
      <w:r w:rsidRPr="00C9593F">
        <w:rPr>
          <w:highlight w:val="cyan"/>
          <w:u w:val="single"/>
        </w:rPr>
        <w:t xml:space="preserve">How the </w:t>
      </w:r>
      <w:r w:rsidRPr="00C9593F">
        <w:rPr>
          <w:b/>
          <w:iCs/>
          <w:highlight w:val="cyan"/>
          <w:u w:val="single"/>
          <w:bdr w:val="single" w:sz="8" w:space="0" w:color="auto"/>
        </w:rPr>
        <w:t>FTC</w:t>
      </w:r>
      <w:r w:rsidRPr="00C9593F">
        <w:rPr>
          <w:highlight w:val="cyan"/>
          <w:u w:val="single"/>
        </w:rPr>
        <w:t xml:space="preserve"> handles that</w:t>
      </w:r>
      <w:r w:rsidRPr="00C9593F">
        <w:rPr>
          <w:sz w:val="16"/>
          <w:highlight w:val="cyan"/>
        </w:rPr>
        <w:t xml:space="preserve"> </w:t>
      </w:r>
      <w:r w:rsidRPr="00C9593F">
        <w:rPr>
          <w:b/>
          <w:iCs/>
          <w:highlight w:val="cyan"/>
          <w:u w:val="single"/>
          <w:bdr w:val="single" w:sz="8" w:space="0" w:color="auto"/>
        </w:rPr>
        <w:t>blurred line</w:t>
      </w:r>
      <w:r w:rsidRPr="00C9593F">
        <w:rPr>
          <w:sz w:val="16"/>
          <w:highlight w:val="cyan"/>
        </w:rPr>
        <w:t xml:space="preserve"> </w:t>
      </w:r>
      <w:r w:rsidRPr="00C9593F">
        <w:rPr>
          <w:highlight w:val="cyan"/>
          <w:u w:val="single"/>
        </w:rPr>
        <w:t>will be</w:t>
      </w:r>
      <w:r w:rsidRPr="00C9593F">
        <w:rPr>
          <w:u w:val="single"/>
        </w:rPr>
        <w:t xml:space="preserve"> </w:t>
      </w:r>
      <w:r w:rsidRPr="00C9593F">
        <w:rPr>
          <w:highlight w:val="cyan"/>
          <w:u w:val="single"/>
        </w:rPr>
        <w:t>one issue the agency tackles</w:t>
      </w:r>
      <w:r w:rsidRPr="00C9593F">
        <w:rPr>
          <w:u w:val="single"/>
        </w:rPr>
        <w:t xml:space="preserve"> </w:t>
      </w:r>
      <w:r w:rsidRPr="00C9593F">
        <w:rPr>
          <w:highlight w:val="cyan"/>
          <w:u w:val="single"/>
        </w:rPr>
        <w:t>as it implements the</w:t>
      </w:r>
      <w:r w:rsidRPr="00C9593F">
        <w:rPr>
          <w:u w:val="single"/>
        </w:rPr>
        <w:t xml:space="preserve"> president’s </w:t>
      </w:r>
      <w:r w:rsidRPr="00C9593F">
        <w:rPr>
          <w:highlight w:val="cyan"/>
          <w:u w:val="single"/>
        </w:rPr>
        <w:t>order</w:t>
      </w:r>
      <w:r w:rsidRPr="00C9593F">
        <w:rPr>
          <w:sz w:val="16"/>
        </w:rPr>
        <w:t>.</w:t>
      </w:r>
    </w:p>
    <w:p w14:paraId="480D511C" w14:textId="77777777" w:rsidR="00CF65EE" w:rsidRPr="00715C9F" w:rsidRDefault="00CF65EE" w:rsidP="00CF65EE">
      <w:pPr>
        <w:pStyle w:val="Heading4"/>
        <w:rPr>
          <w:u w:val="single"/>
        </w:rPr>
      </w:pPr>
      <w:r>
        <w:t xml:space="preserve">Enforcement </w:t>
      </w:r>
      <w:r>
        <w:rPr>
          <w:u w:val="single"/>
        </w:rPr>
        <w:t>high now</w:t>
      </w:r>
      <w:r>
        <w:t xml:space="preserve"> and </w:t>
      </w:r>
      <w:r>
        <w:rPr>
          <w:u w:val="single"/>
        </w:rPr>
        <w:t>thumps links</w:t>
      </w:r>
    </w:p>
    <w:p w14:paraId="41ED6C20" w14:textId="77777777" w:rsidR="00CF65EE" w:rsidRPr="00325912" w:rsidRDefault="00CF65EE" w:rsidP="00CF65EE">
      <w:r w:rsidRPr="00325912">
        <w:rPr>
          <w:rStyle w:val="Style13ptBold"/>
        </w:rPr>
        <w:t>Ingrassia 1-4</w:t>
      </w:r>
      <w:r>
        <w:t xml:space="preserve"> [John Ingrassia, Proskauer Rose LLP, 1-4-2022 https://www.law360.com/articles/1452119/how-to-navigate-the-coming-antitrust-policy-tests]</w:t>
      </w:r>
    </w:p>
    <w:p w14:paraId="4C59D001" w14:textId="77777777" w:rsidR="00CF65EE" w:rsidRPr="00325912" w:rsidRDefault="00CF65EE" w:rsidP="00CF65EE">
      <w:pPr>
        <w:rPr>
          <w:rStyle w:val="StyleUnderline"/>
        </w:rPr>
      </w:pPr>
      <w:r w:rsidRPr="00325912">
        <w:rPr>
          <w:rStyle w:val="StyleUnderline"/>
        </w:rPr>
        <w:t>2021 will be remembered in antitrust</w:t>
      </w:r>
      <w:r>
        <w:t xml:space="preserve"> law. </w:t>
      </w:r>
      <w:r w:rsidRPr="00CA0B0A">
        <w:rPr>
          <w:rStyle w:val="StyleUnderline"/>
          <w:highlight w:val="cyan"/>
        </w:rPr>
        <w:t>Not since the</w:t>
      </w:r>
      <w:r w:rsidRPr="00325912">
        <w:rPr>
          <w:rStyle w:val="StyleUnderline"/>
        </w:rPr>
        <w:t xml:space="preserve"> 19</w:t>
      </w:r>
      <w:r w:rsidRPr="00CA0B0A">
        <w:rPr>
          <w:rStyle w:val="StyleUnderline"/>
          <w:highlight w:val="cyan"/>
        </w:rPr>
        <w:t>70s has there been</w:t>
      </w:r>
      <w:r>
        <w:t xml:space="preserve"> so much chatter over the fundamental purposes of antitrust policy, or </w:t>
      </w:r>
      <w:r w:rsidRPr="00CA0B0A">
        <w:rPr>
          <w:rStyle w:val="StyleUnderline"/>
          <w:highlight w:val="cyan"/>
        </w:rPr>
        <w:t>such</w:t>
      </w:r>
      <w:r w:rsidRPr="00325912">
        <w:rPr>
          <w:rStyle w:val="StyleUnderline"/>
        </w:rPr>
        <w:t xml:space="preserve"> potential for actual </w:t>
      </w:r>
      <w:r w:rsidRPr="00CA0B0A">
        <w:rPr>
          <w:rStyle w:val="Emphasis"/>
          <w:highlight w:val="cyan"/>
        </w:rPr>
        <w:t>sea change</w:t>
      </w:r>
      <w:r w:rsidRPr="00325912">
        <w:rPr>
          <w:rStyle w:val="StyleUnderline"/>
        </w:rPr>
        <w:t>.</w:t>
      </w:r>
    </w:p>
    <w:p w14:paraId="2C8DA209" w14:textId="77777777" w:rsidR="00CF65EE" w:rsidRDefault="00CF65EE" w:rsidP="00CF65EE">
      <w:r>
        <w:t>Half a century ago, Robert Bork and the Chicago School argued that antitrust law had lost its way and should focus on consumer welfare. Bork's view was that antitrust enforcement was getting in the way of legitimate competition, and the U.S. Supreme Court was quick to embrace the consumer welfare standard.</w:t>
      </w:r>
    </w:p>
    <w:p w14:paraId="508E0DC8" w14:textId="77777777" w:rsidR="00CF65EE" w:rsidRPr="00CA0B0A" w:rsidRDefault="00CF65EE" w:rsidP="00CF65EE">
      <w:pPr>
        <w:rPr>
          <w:rStyle w:val="StyleUnderline"/>
        </w:rPr>
      </w:pPr>
      <w:r>
        <w:t xml:space="preserve">Now, </w:t>
      </w:r>
      <w:r w:rsidRPr="00CA0B0A">
        <w:rPr>
          <w:rStyle w:val="Emphasis"/>
        </w:rPr>
        <w:t>F</w:t>
      </w:r>
      <w:r>
        <w:t xml:space="preserve">ederal </w:t>
      </w:r>
      <w:r w:rsidRPr="00CA0B0A">
        <w:rPr>
          <w:rStyle w:val="Emphasis"/>
        </w:rPr>
        <w:t>T</w:t>
      </w:r>
      <w:r>
        <w:t xml:space="preserve">rade </w:t>
      </w:r>
      <w:r w:rsidRPr="00CA0B0A">
        <w:rPr>
          <w:rStyle w:val="Emphasis"/>
        </w:rPr>
        <w:t>C</w:t>
      </w:r>
      <w:r>
        <w:t xml:space="preserve">ommission </w:t>
      </w:r>
      <w:r w:rsidRPr="00CA0B0A">
        <w:rPr>
          <w:rStyle w:val="StyleUnderline"/>
        </w:rPr>
        <w:t>Chair</w:t>
      </w:r>
      <w:r>
        <w:t xml:space="preserve"> Lina </w:t>
      </w:r>
      <w:r w:rsidRPr="00CA0B0A">
        <w:rPr>
          <w:rStyle w:val="StyleUnderline"/>
        </w:rPr>
        <w:t>Khan</w:t>
      </w:r>
      <w:r>
        <w:t xml:space="preserve"> and the new </w:t>
      </w:r>
      <w:proofErr w:type="spellStart"/>
      <w:r>
        <w:t>Brandeisians</w:t>
      </w:r>
      <w:proofErr w:type="spellEnd"/>
      <w:r>
        <w:t xml:space="preserve"> </w:t>
      </w:r>
      <w:r w:rsidRPr="00CA0B0A">
        <w:rPr>
          <w:rStyle w:val="StyleUnderline"/>
        </w:rPr>
        <w:t>argue</w:t>
      </w:r>
      <w:r>
        <w:t xml:space="preserve"> that </w:t>
      </w:r>
      <w:r w:rsidRPr="00CA0B0A">
        <w:rPr>
          <w:rStyle w:val="StyleUnderline"/>
        </w:rPr>
        <w:t>antitrust</w:t>
      </w:r>
      <w:r>
        <w:t xml:space="preserve"> law has again lost its way and </w:t>
      </w:r>
      <w:r w:rsidRPr="00CA0B0A">
        <w:rPr>
          <w:rStyle w:val="StyleUnderline"/>
        </w:rPr>
        <w:t>must</w:t>
      </w:r>
      <w:r>
        <w:t xml:space="preserve"> </w:t>
      </w:r>
      <w:r w:rsidRPr="00CA0B0A">
        <w:rPr>
          <w:rStyle w:val="StyleUnderline"/>
        </w:rPr>
        <w:t>shed the constraints of the consumer welfare standard.</w:t>
      </w:r>
    </w:p>
    <w:p w14:paraId="74B39BAD" w14:textId="77777777" w:rsidR="00CF65EE" w:rsidRDefault="00CF65EE" w:rsidP="00CF65EE">
      <w:r>
        <w:t>Khan's view is that consolidation has gone unchecked in the American economy, resulting in structural harms to competition that the consumer welfare standard is unable to address.</w:t>
      </w:r>
    </w:p>
    <w:p w14:paraId="29683CE0" w14:textId="77777777" w:rsidR="00CF65EE" w:rsidRDefault="00CF65EE" w:rsidP="00CF65EE">
      <w:r w:rsidRPr="00CA0B0A">
        <w:rPr>
          <w:rStyle w:val="StyleUnderline"/>
        </w:rPr>
        <w:t>She believes the agency</w:t>
      </w:r>
      <w:r>
        <w:t xml:space="preserve"> has </w:t>
      </w:r>
      <w:r w:rsidRPr="00CA0B0A">
        <w:rPr>
          <w:rStyle w:val="StyleUnderline"/>
        </w:rPr>
        <w:t>historically defined markets too narrowly</w:t>
      </w:r>
      <w:r>
        <w:t xml:space="preserve"> to effectively police broader economic impacts of sustained </w:t>
      </w:r>
      <w:proofErr w:type="gramStart"/>
      <w:r>
        <w:t>consolidation, and</w:t>
      </w:r>
      <w:proofErr w:type="gramEnd"/>
      <w:r>
        <w:t xml:space="preserve"> favored gerrymandered remedies over outright challenges.</w:t>
      </w:r>
    </w:p>
    <w:p w14:paraId="1EF42F20" w14:textId="77777777" w:rsidR="00CF65EE" w:rsidRDefault="00CF65EE" w:rsidP="00CF65EE">
      <w:r w:rsidRPr="00CA0B0A">
        <w:rPr>
          <w:rStyle w:val="StyleUnderline"/>
          <w:highlight w:val="cyan"/>
        </w:rPr>
        <w:t>Khan</w:t>
      </w:r>
      <w:r w:rsidRPr="00CA0B0A">
        <w:rPr>
          <w:rStyle w:val="StyleUnderline"/>
        </w:rPr>
        <w:t xml:space="preserve"> has </w:t>
      </w:r>
      <w:r w:rsidRPr="00CA0B0A">
        <w:rPr>
          <w:rStyle w:val="StyleUnderline"/>
          <w:highlight w:val="cyan"/>
        </w:rPr>
        <w:t>imposed</w:t>
      </w:r>
      <w:r w:rsidRPr="00CA0B0A">
        <w:rPr>
          <w:highlight w:val="cyan"/>
        </w:rPr>
        <w:t xml:space="preserve"> </w:t>
      </w:r>
      <w:r w:rsidRPr="00CA0B0A">
        <w:rPr>
          <w:rStyle w:val="Emphasis"/>
          <w:highlight w:val="cyan"/>
        </w:rPr>
        <w:t>sweeping changes</w:t>
      </w:r>
      <w:r>
        <w:t xml:space="preserve"> </w:t>
      </w:r>
      <w:r w:rsidRPr="00CA0B0A">
        <w:rPr>
          <w:rStyle w:val="StyleUnderline"/>
        </w:rPr>
        <w:t>aimed at</w:t>
      </w:r>
      <w:r>
        <w:t xml:space="preserve"> </w:t>
      </w:r>
      <w:r w:rsidRPr="00CA0B0A">
        <w:rPr>
          <w:rStyle w:val="Emphasis"/>
          <w:highlight w:val="cyan"/>
        </w:rPr>
        <w:t>chilling merger activity</w:t>
      </w:r>
      <w:r>
        <w:t xml:space="preserve"> </w:t>
      </w:r>
      <w:r w:rsidRPr="00CA0B0A">
        <w:rPr>
          <w:rStyle w:val="StyleUnderline"/>
          <w:highlight w:val="cyan"/>
        </w:rPr>
        <w:t>and</w:t>
      </w:r>
      <w:r w:rsidRPr="00CA0B0A">
        <w:rPr>
          <w:highlight w:val="cyan"/>
        </w:rPr>
        <w:t xml:space="preserve"> </w:t>
      </w:r>
      <w:r w:rsidRPr="00CA0B0A">
        <w:rPr>
          <w:rStyle w:val="StyleUnderline"/>
          <w:highlight w:val="cyan"/>
        </w:rPr>
        <w:t>shaping</w:t>
      </w:r>
      <w:r>
        <w:t xml:space="preserve"> the future of merger </w:t>
      </w:r>
      <w:r w:rsidRPr="00CA0B0A">
        <w:rPr>
          <w:rStyle w:val="Emphasis"/>
          <w:highlight w:val="cyan"/>
        </w:rPr>
        <w:t>enforcement</w:t>
      </w:r>
      <w:r>
        <w:t xml:space="preserve">. </w:t>
      </w:r>
      <w:r w:rsidRPr="00CA0B0A">
        <w:rPr>
          <w:rStyle w:val="StyleUnderline"/>
          <w:highlight w:val="cyan"/>
        </w:rPr>
        <w:t>Against dissents from Republican</w:t>
      </w:r>
      <w:r>
        <w:t xml:space="preserve"> </w:t>
      </w:r>
      <w:r w:rsidRPr="00CA0B0A">
        <w:rPr>
          <w:rStyle w:val="StyleUnderline"/>
        </w:rPr>
        <w:t>Commissioner</w:t>
      </w:r>
      <w:r w:rsidRPr="00CA0B0A">
        <w:rPr>
          <w:rStyle w:val="StyleUnderline"/>
          <w:highlight w:val="cyan"/>
        </w:rPr>
        <w:t>s</w:t>
      </w:r>
      <w:r>
        <w:t xml:space="preserve"> Christine Wilson and Noah Phillips, </w:t>
      </w:r>
      <w:r w:rsidRPr="00CA0B0A">
        <w:rPr>
          <w:rStyle w:val="StyleUnderline"/>
          <w:highlight w:val="cyan"/>
        </w:rPr>
        <w:t>and charge of</w:t>
      </w:r>
      <w:r w:rsidRPr="00CA0B0A">
        <w:rPr>
          <w:highlight w:val="cyan"/>
        </w:rPr>
        <w:t xml:space="preserve"> </w:t>
      </w:r>
      <w:r w:rsidRPr="00CA0B0A">
        <w:rPr>
          <w:rStyle w:val="Emphasis"/>
          <w:highlight w:val="cyan"/>
        </w:rPr>
        <w:t>going rogue</w:t>
      </w:r>
      <w:r>
        <w:t xml:space="preserve"> from the U.S. Chamber of Commerce, </w:t>
      </w:r>
      <w:r w:rsidRPr="00CA0B0A">
        <w:rPr>
          <w:rStyle w:val="StyleUnderline"/>
        </w:rPr>
        <w:t>the FTC stripped away long-standing</w:t>
      </w:r>
      <w:r>
        <w:t xml:space="preserve"> </w:t>
      </w:r>
      <w:r w:rsidRPr="00CA0B0A">
        <w:rPr>
          <w:rStyle w:val="StyleUnderline"/>
        </w:rPr>
        <w:t>exemptions and interpretations that streamlined merger review</w:t>
      </w:r>
      <w:r>
        <w:t>.</w:t>
      </w:r>
    </w:p>
    <w:p w14:paraId="18C0989F" w14:textId="77777777" w:rsidR="00CF65EE" w:rsidRDefault="00CF65EE" w:rsidP="00CF65EE">
      <w:r>
        <w:t>The action came in response to an unprecedented merger wave — 3,845 acquisitions filed with the agencies in the first 11 months of 2021, substantially more than most full years.</w:t>
      </w:r>
    </w:p>
    <w:p w14:paraId="2FABD5DE" w14:textId="77777777" w:rsidR="00CF65EE" w:rsidRDefault="00CF65EE" w:rsidP="00CF65EE">
      <w:r w:rsidRPr="00CA0B0A">
        <w:rPr>
          <w:rStyle w:val="StyleUnderline"/>
        </w:rPr>
        <w:t xml:space="preserve">The </w:t>
      </w:r>
      <w:r w:rsidRPr="00CA0B0A">
        <w:rPr>
          <w:rStyle w:val="StyleUnderline"/>
          <w:highlight w:val="cyan"/>
        </w:rPr>
        <w:t>changes</w:t>
      </w:r>
      <w:r w:rsidRPr="00CA0B0A">
        <w:rPr>
          <w:rStyle w:val="StyleUnderline"/>
        </w:rPr>
        <w:t xml:space="preserve"> are having an impact</w:t>
      </w:r>
      <w:r>
        <w:t xml:space="preserve">, </w:t>
      </w:r>
      <w:r w:rsidRPr="00CA0B0A">
        <w:rPr>
          <w:rStyle w:val="StyleUnderline"/>
          <w:highlight w:val="cyan"/>
        </w:rPr>
        <w:t>mak</w:t>
      </w:r>
      <w:r w:rsidRPr="00CA0B0A">
        <w:rPr>
          <w:rStyle w:val="StyleUnderline"/>
        </w:rPr>
        <w:t xml:space="preserve">ing </w:t>
      </w:r>
      <w:r w:rsidRPr="00CA0B0A">
        <w:rPr>
          <w:rStyle w:val="StyleUnderline"/>
          <w:highlight w:val="cyan"/>
        </w:rPr>
        <w:t>investigations</w:t>
      </w:r>
      <w:r w:rsidRPr="00CA0B0A">
        <w:rPr>
          <w:highlight w:val="cyan"/>
        </w:rPr>
        <w:t xml:space="preserve"> </w:t>
      </w:r>
      <w:r w:rsidRPr="00CA0B0A">
        <w:rPr>
          <w:rStyle w:val="Emphasis"/>
          <w:highlight w:val="cyan"/>
        </w:rPr>
        <w:t>more intrusive</w:t>
      </w:r>
      <w:r w:rsidRPr="00CA0B0A">
        <w:rPr>
          <w:highlight w:val="cyan"/>
        </w:rPr>
        <w:t xml:space="preserve">, </w:t>
      </w:r>
      <w:proofErr w:type="gramStart"/>
      <w:r w:rsidRPr="00CA0B0A">
        <w:rPr>
          <w:rStyle w:val="Emphasis"/>
          <w:highlight w:val="cyan"/>
        </w:rPr>
        <w:t>lengthy</w:t>
      </w:r>
      <w:proofErr w:type="gramEnd"/>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less predictable</w:t>
      </w:r>
      <w:r>
        <w:t>. Still, policy precedes practice, and while the FTC has been heavy on policy, it has yet to test those policies in the courts.</w:t>
      </w:r>
    </w:p>
    <w:p w14:paraId="6E3871C6" w14:textId="77777777" w:rsidR="00CF65EE" w:rsidRDefault="00CF65EE" w:rsidP="00CF65EE">
      <w:r>
        <w:t xml:space="preserve">The tests may come in the next year. Meanwhile, we can also </w:t>
      </w:r>
      <w:r w:rsidRPr="00CA0B0A">
        <w:rPr>
          <w:rStyle w:val="StyleUnderline"/>
        </w:rPr>
        <w:t>expect the FTC and the</w:t>
      </w:r>
      <w:r>
        <w:t xml:space="preserve"> U.S. </w:t>
      </w:r>
      <w:r w:rsidRPr="00CA0B0A">
        <w:rPr>
          <w:rStyle w:val="Emphasis"/>
        </w:rPr>
        <w:t>D</w:t>
      </w:r>
      <w:r>
        <w:t xml:space="preserve">epartment </w:t>
      </w:r>
      <w:r w:rsidRPr="00CA0B0A">
        <w:rPr>
          <w:rStyle w:val="Emphasis"/>
        </w:rPr>
        <w:t>o</w:t>
      </w:r>
      <w:r>
        <w:t xml:space="preserve">f </w:t>
      </w:r>
      <w:r w:rsidRPr="00CA0B0A">
        <w:rPr>
          <w:rStyle w:val="Emphasis"/>
        </w:rPr>
        <w:t>J</w:t>
      </w:r>
      <w:r>
        <w:t xml:space="preserve">ustice </w:t>
      </w:r>
      <w:r w:rsidRPr="00CA0B0A">
        <w:rPr>
          <w:rStyle w:val="StyleUnderline"/>
        </w:rPr>
        <w:t>under</w:t>
      </w:r>
      <w:r>
        <w:t xml:space="preserve"> Assistant Attorney General Jonathan </w:t>
      </w:r>
      <w:r w:rsidRPr="00CA0B0A">
        <w:rPr>
          <w:rStyle w:val="StyleUnderline"/>
        </w:rPr>
        <w:t>Kanter</w:t>
      </w:r>
      <w:r>
        <w:t xml:space="preserve">'s leadership, </w:t>
      </w:r>
      <w:r w:rsidRPr="00CA0B0A">
        <w:rPr>
          <w:rStyle w:val="StyleUnderline"/>
        </w:rPr>
        <w:t>to</w:t>
      </w:r>
      <w:r>
        <w:t xml:space="preserve"> </w:t>
      </w:r>
      <w:r w:rsidRPr="00CA0B0A">
        <w:rPr>
          <w:rStyle w:val="StyleUnderline"/>
        </w:rPr>
        <w:t>not only continue the trajectory</w:t>
      </w:r>
      <w:r>
        <w:t xml:space="preserve"> </w:t>
      </w:r>
      <w:r w:rsidRPr="00CA0B0A">
        <w:rPr>
          <w:rStyle w:val="StyleUnderline"/>
        </w:rPr>
        <w:t>of policy changes but also</w:t>
      </w:r>
      <w:r>
        <w:t xml:space="preserve"> begin the task of </w:t>
      </w:r>
      <w:r w:rsidRPr="00CA0B0A">
        <w:rPr>
          <w:rStyle w:val="StyleUnderline"/>
        </w:rPr>
        <w:t>entrench</w:t>
      </w:r>
      <w:r>
        <w:t xml:space="preserve">ing </w:t>
      </w:r>
      <w:r w:rsidRPr="00CA0B0A">
        <w:rPr>
          <w:rStyle w:val="StyleUnderline"/>
        </w:rPr>
        <w:t>them in agency practice</w:t>
      </w:r>
      <w:r>
        <w:t>.</w:t>
      </w:r>
    </w:p>
    <w:p w14:paraId="0671A7C1" w14:textId="77777777" w:rsidR="00CF65EE" w:rsidRDefault="00CF65EE" w:rsidP="00CF65EE">
      <w:r>
        <w:t>Here, we review the year in FTC policy moves, what they mean and how to navigate the newly laid minefields.</w:t>
      </w:r>
    </w:p>
    <w:p w14:paraId="513D3D1A" w14:textId="77777777" w:rsidR="00CF65EE" w:rsidRPr="00CA0B0A" w:rsidRDefault="00CF65EE" w:rsidP="00CF65EE">
      <w:pPr>
        <w:rPr>
          <w:sz w:val="8"/>
          <w:szCs w:val="8"/>
        </w:rPr>
      </w:pPr>
      <w:r w:rsidRPr="00CA0B0A">
        <w:rPr>
          <w:sz w:val="8"/>
          <w:szCs w:val="8"/>
        </w:rPr>
        <w:t>Warning Letters After the Close of HSR Waiting Periods</w:t>
      </w:r>
    </w:p>
    <w:p w14:paraId="355DEBCF" w14:textId="77777777" w:rsidR="00CF65EE" w:rsidRPr="00CA0B0A" w:rsidRDefault="00CF65EE" w:rsidP="00CF65EE">
      <w:pPr>
        <w:rPr>
          <w:sz w:val="8"/>
          <w:szCs w:val="8"/>
        </w:rPr>
      </w:pPr>
      <w:r w:rsidRPr="00CA0B0A">
        <w:rPr>
          <w:sz w:val="8"/>
          <w:szCs w:val="8"/>
        </w:rPr>
        <w:t>In an unprecedented move, the FTC recently began issuing letters to parties in transactions the agency may intend to investigate after expiration of the Hart-Scott-</w:t>
      </w:r>
      <w:proofErr w:type="spellStart"/>
      <w:r w:rsidRPr="00CA0B0A">
        <w:rPr>
          <w:sz w:val="8"/>
          <w:szCs w:val="8"/>
        </w:rPr>
        <w:t>Rodino</w:t>
      </w:r>
      <w:proofErr w:type="spellEnd"/>
      <w:r w:rsidRPr="00CA0B0A">
        <w:rPr>
          <w:sz w:val="8"/>
          <w:szCs w:val="8"/>
        </w:rPr>
        <w:t xml:space="preserve"> Act waiting period. According to the agency in an Aug. 3, 2021, blog, this is the result of "a tidal wave of merger filings that is straining the agency's capacity to rigorously investigate deals ahead of the statutory deadlines." Wilson, however, said on Twitter on Aug. 12, 2021, that she was "gravely concerned that the carefully crafted HSR framework is suffering a death by a thousand cuts," following her Aug. 9 statement that </w:t>
      </w:r>
      <w:proofErr w:type="gramStart"/>
      <w:r w:rsidRPr="00CA0B0A">
        <w:rPr>
          <w:sz w:val="8"/>
          <w:szCs w:val="8"/>
        </w:rPr>
        <w:t>said</w:t>
      </w:r>
      <w:proofErr w:type="gramEnd"/>
      <w:r w:rsidRPr="00CA0B0A">
        <w:rPr>
          <w:sz w:val="8"/>
          <w:szCs w:val="8"/>
        </w:rPr>
        <w:t xml:space="preserve"> "For the HSR Act to retain meaning, it cannot be that the FTC will keep merger investigations open indefinitely, as a matter of routine, every time there is a surge in filings." The FTC's jurisdiction to review transactions is independent of the HSR reporting requirements, with the power to investigate any transaction before or after closing, whether subject to reporting or not, and whether the HSR waiting period has expired or not. There are examples of the agencies reviewing nonreportable transactions, and even investigating reportable transactions after expiration of the HSR waiting period, though they are rare. The warning letters do not assert new authority not already existing under </w:t>
      </w:r>
      <w:proofErr w:type="gramStart"/>
      <w:r w:rsidRPr="00CA0B0A">
        <w:rPr>
          <w:sz w:val="8"/>
          <w:szCs w:val="8"/>
        </w:rPr>
        <w:t>law, but</w:t>
      </w:r>
      <w:proofErr w:type="gramEnd"/>
      <w:r w:rsidRPr="00CA0B0A">
        <w:rPr>
          <w:sz w:val="8"/>
          <w:szCs w:val="8"/>
        </w:rPr>
        <w:t xml:space="preserve"> notifying parties that an investigation may remain open post-HSR clearance implicates finality and certainty of investigations, but not every transaction gets a warning letter. Those with no issues go through unscathed. Those with clear issues are investigated. The deals that might pose some issues, but not enough to draw an investigation, might trigger the newly minted warning letter. To show the letters have teeth, the FTC will sooner or later have to challenge a deal post-HSR waiting period, putting it to the test before courts, where it is likely to face hurdles to the extent the deal did not warrant a full investigation in the first instance. Still, the practice is ushering a change in how provisions are drafted in deal documents. A buyer asserting that it is not required to close over the — arguably — still-pending investigation may face an uphill battle depending on how the closing conditions are drafted, for they typically point to the expiration of applicable waiting periods and not the absence of potential ongoing investigations or issuance of warning letters. So careful buyers seek closing requirements that no investigations are threatened and that no warning letters have been issued. Recent examples include the 3D Systems Corp.'s agreement to acquire </w:t>
      </w:r>
      <w:proofErr w:type="spellStart"/>
      <w:r w:rsidRPr="00CA0B0A">
        <w:rPr>
          <w:sz w:val="8"/>
          <w:szCs w:val="8"/>
        </w:rPr>
        <w:t>Oqton</w:t>
      </w:r>
      <w:proofErr w:type="spellEnd"/>
      <w:r w:rsidRPr="00CA0B0A">
        <w:rPr>
          <w:sz w:val="8"/>
          <w:szCs w:val="8"/>
        </w:rPr>
        <w:t xml:space="preserve"> Inc. and Universal Corp.'s agreement to buy Shank's Extracts Inc. The parties' agreements provided that if a warning letter is issued, the investigation would be treated as closed 30 days after receipt of such letter. Buyers may want to consider similar provisions until more emerges on how the FTC will proceed with warning letter transactions.</w:t>
      </w:r>
    </w:p>
    <w:p w14:paraId="6F2C241C" w14:textId="77777777" w:rsidR="00CF65EE" w:rsidRPr="00CA0B0A" w:rsidRDefault="00CF65EE" w:rsidP="00CF65EE">
      <w:pPr>
        <w:rPr>
          <w:sz w:val="8"/>
          <w:szCs w:val="8"/>
        </w:rPr>
      </w:pPr>
      <w:r w:rsidRPr="00CA0B0A">
        <w:rPr>
          <w:sz w:val="8"/>
          <w:szCs w:val="8"/>
        </w:rPr>
        <w:t xml:space="preserve">More Intensive Merger Investigations </w:t>
      </w:r>
    </w:p>
    <w:p w14:paraId="0B72440E" w14:textId="77777777" w:rsidR="00CF65EE" w:rsidRPr="00CA0B0A" w:rsidRDefault="00CF65EE" w:rsidP="00CF65EE">
      <w:pPr>
        <w:rPr>
          <w:sz w:val="8"/>
          <w:szCs w:val="8"/>
        </w:rPr>
      </w:pPr>
      <w:r w:rsidRPr="00CA0B0A">
        <w:rPr>
          <w:sz w:val="8"/>
          <w:szCs w:val="8"/>
        </w:rPr>
        <w:t xml:space="preserve">The FTC announced plans on Aug. 3, 2021, to make the second request process both "more streamlined and more rigorous." The changes include the following: Merger investigations will address additional potentially impacted competition, such as labor markets, cross-market effects, and the impact on incentives of investment firms. Modifications to second requests will be more limited. The agency will require parties to provide more information relating to their use of e- discovery in responding to the investigation. Additional information will be required with respect to privilege claims. The FTC said these changes are in recognition that "an unduly narrow approach to merger review may have created blind spots and enabled unlawful consolidation." Possibly in response to such steeped up investigative techniques and resistance to find common ground with merger parties, Sportsman's Warehouse Holdings Inc. and Great Outdoors Group LLC abandoned their proposed merger at the end of 2021, citing indications that the FTC would be unlikely to approve the outdoor sporting goods transaction. The changes, though, do little to streamline the second request process. They make it more complex, </w:t>
      </w:r>
      <w:proofErr w:type="gramStart"/>
      <w:r w:rsidRPr="00CA0B0A">
        <w:rPr>
          <w:sz w:val="8"/>
          <w:szCs w:val="8"/>
        </w:rPr>
        <w:t>burdensome</w:t>
      </w:r>
      <w:proofErr w:type="gramEnd"/>
      <w:r w:rsidRPr="00CA0B0A">
        <w:rPr>
          <w:sz w:val="8"/>
          <w:szCs w:val="8"/>
        </w:rPr>
        <w:t xml:space="preserve"> and time-consuming. Perhaps most notable is the use of the process to delve into labor markets. Republicans Wilson and Phillips argued that FTC leadership may have themselves to blame for the merger review crunch, saying in a Nov. 8, </w:t>
      </w:r>
      <w:proofErr w:type="gramStart"/>
      <w:r w:rsidRPr="00CA0B0A">
        <w:rPr>
          <w:sz w:val="8"/>
          <w:szCs w:val="8"/>
        </w:rPr>
        <w:t>2021</w:t>
      </w:r>
      <w:proofErr w:type="gramEnd"/>
      <w:r w:rsidRPr="00CA0B0A">
        <w:rPr>
          <w:sz w:val="8"/>
          <w:szCs w:val="8"/>
        </w:rPr>
        <w:t xml:space="preserve"> statement: If the agency is lowering thresholds of concern and broadening theories of harm, this certainly would explain why the FTC is unable to conduct merger reviews in a timely manner while our sister agency remains capable of addressing the same increased filing volumes within statutory timeframes.</w:t>
      </w:r>
    </w:p>
    <w:p w14:paraId="39A9868F" w14:textId="77777777" w:rsidR="00CF65EE" w:rsidRPr="00CA0B0A" w:rsidRDefault="00CF65EE" w:rsidP="00CF65EE">
      <w:pPr>
        <w:rPr>
          <w:sz w:val="8"/>
          <w:szCs w:val="8"/>
        </w:rPr>
      </w:pPr>
      <w:r w:rsidRPr="00CA0B0A">
        <w:rPr>
          <w:sz w:val="8"/>
          <w:szCs w:val="8"/>
        </w:rPr>
        <w:t>More Onerous Consent Decree Provisions</w:t>
      </w:r>
    </w:p>
    <w:p w14:paraId="379BDBA4" w14:textId="77777777" w:rsidR="00CF65EE" w:rsidRPr="00CA0B0A" w:rsidRDefault="00CF65EE" w:rsidP="00CF65EE">
      <w:pPr>
        <w:rPr>
          <w:sz w:val="8"/>
          <w:szCs w:val="8"/>
        </w:rPr>
      </w:pPr>
      <w:r w:rsidRPr="00CA0B0A">
        <w:rPr>
          <w:sz w:val="8"/>
          <w:szCs w:val="8"/>
        </w:rPr>
        <w:t>Where merger parties settle a challenge rather than litigate, the consent decree process sets out the parties' obligations. Historically, such consent decrees, among other things, required parties to notify the agency prior to certain future acquisitions. The FTC rescinded this long-standing policy, noting that it: Returns now to its prior practice of routinely requiring merging parties subject to a Commission order to obtain prior approval from the FTC before closing any future transaction affecting each relevant market for which a violation was alleged. The agency will also require divestiture buyers to agree to prior approval for any future sale of the assets they acquire. Khan explained the move was to avoid "drain[</w:t>
      </w:r>
      <w:proofErr w:type="spellStart"/>
      <w:r w:rsidRPr="00CA0B0A">
        <w:rPr>
          <w:sz w:val="8"/>
          <w:szCs w:val="8"/>
        </w:rPr>
        <w:t>ing</w:t>
      </w:r>
      <w:proofErr w:type="spellEnd"/>
      <w:r w:rsidRPr="00CA0B0A">
        <w:rPr>
          <w:sz w:val="8"/>
          <w:szCs w:val="8"/>
        </w:rPr>
        <w:t xml:space="preserve">] the already strapped resources of the Commission" on "repeat offenders." The FTC included the new provision in its Oct. 25, 2021, consent decree settling a proposed transaction by DaVita Inc., a dialysis service provider. DaVita is now required to receive prior approval from the FTC of 10 years before any new acquisitions, a dialysis clinic business in Utah being in question. This is a significant change and will chill not only settlements with the FTC, but also M&amp;A transactions at the outset where such provisions are commercially untenable. Wilson and Phillips noted in dissent that "a prior approval requirement imposes significant obligations on merging parties and innocent divestiture buyers." The FTC clearly aims to chill M&amp;A activity, and merger agreements that provide more optionality to abandon deals will become more common, though </w:t>
      </w:r>
      <w:proofErr w:type="gramStart"/>
      <w:r w:rsidRPr="00CA0B0A">
        <w:rPr>
          <w:sz w:val="8"/>
          <w:szCs w:val="8"/>
        </w:rPr>
        <w:t>parties</w:t>
      </w:r>
      <w:proofErr w:type="gramEnd"/>
      <w:r w:rsidRPr="00CA0B0A">
        <w:rPr>
          <w:sz w:val="8"/>
          <w:szCs w:val="8"/>
        </w:rPr>
        <w:t xml:space="preserve"> intent on pushing their deal through may see a consent decree with 10-year approval provisions as less palatable than litigating, and force the FTC to cave or go to court.</w:t>
      </w:r>
    </w:p>
    <w:p w14:paraId="7145E530" w14:textId="77777777" w:rsidR="00CF65EE" w:rsidRPr="00CA0B0A" w:rsidRDefault="00CF65EE" w:rsidP="00CF65EE">
      <w:pPr>
        <w:rPr>
          <w:sz w:val="8"/>
          <w:szCs w:val="8"/>
        </w:rPr>
      </w:pPr>
      <w:r w:rsidRPr="00CA0B0A">
        <w:rPr>
          <w:sz w:val="8"/>
          <w:szCs w:val="8"/>
        </w:rPr>
        <w:t>Withdrawal of the Vertical Merger Guidelines</w:t>
      </w:r>
    </w:p>
    <w:p w14:paraId="21764EA3" w14:textId="77777777" w:rsidR="00CF65EE" w:rsidRPr="00CA0B0A" w:rsidRDefault="00CF65EE" w:rsidP="00CF65EE">
      <w:pPr>
        <w:rPr>
          <w:sz w:val="8"/>
          <w:szCs w:val="8"/>
        </w:rPr>
      </w:pPr>
      <w:r w:rsidRPr="00CA0B0A">
        <w:rPr>
          <w:sz w:val="8"/>
          <w:szCs w:val="8"/>
        </w:rPr>
        <w:t xml:space="preserve">In another party-line vote, the FTC withdrew the vertical merger guidelines, which were issued just last year. Democratic commissioners criticized the guidelines as based on "unsound economic theories that are unsupported by the law or market realities," and reflecting a "flawed discussion of the purported procompetitive benefits (i.e., efficiencies) of vertical mergers." Vertical transactions are between firms at different levels in the supply chain. Historically, antitrust enforcement of exceptional vertical mergers </w:t>
      </w:r>
      <w:proofErr w:type="gramStart"/>
      <w:r w:rsidRPr="00CA0B0A">
        <w:rPr>
          <w:sz w:val="8"/>
          <w:szCs w:val="8"/>
        </w:rPr>
        <w:t>were</w:t>
      </w:r>
      <w:proofErr w:type="gramEnd"/>
      <w:r w:rsidRPr="00CA0B0A">
        <w:rPr>
          <w:sz w:val="8"/>
          <w:szCs w:val="8"/>
        </w:rPr>
        <w:t xml:space="preserve"> rare and difficult given the previously presumed efficiencies. Vertical mergers can eliminate double marginalization, in which firms at each level mark up prices above marginal cost. Elimination of one markup results in lower prices and can be pro-competitive. Khan, however, argues the guidelines' "reliance on [elimination of double marginalization] is theoretically and factually misplaced." Going forward, "the FTC will analyze mergers in accordance with its statutory mandate, which does not presume efficiencies for any category of mergers." This too drew a strong rebuke from the Republican commissioners, who said "The FTC leadership continues the disturbing trend of pulling the rug out under from honest businesses and the lawyers who advise them." The commission's challenges to chipmaker Nvidia Corp.'s $40 billion acquisition of U.K. chip design provider Arm Ltd. alleged the transaction would combine one of the largest chip producers with a firm that has essential design technology — critical inputs. In a Dec. 2, 2021, statement, the FTC said the acquisition "would distort Arm's incentives in chip markets and allow the combined firm to unfairly undermine Nvidia's rivals." The FTC's lawsuit should "send a strong signal that we will act aggressively to protect our critical infrastructure markets from illegal vertical mergers that have far-reaching and damaging effects on future innovations," FTC Bureau of Competition Director Holly </w:t>
      </w:r>
      <w:proofErr w:type="spellStart"/>
      <w:r w:rsidRPr="00CA0B0A">
        <w:rPr>
          <w:sz w:val="8"/>
          <w:szCs w:val="8"/>
        </w:rPr>
        <w:t>Vedova</w:t>
      </w:r>
      <w:proofErr w:type="spellEnd"/>
      <w:r w:rsidRPr="00CA0B0A">
        <w:rPr>
          <w:sz w:val="8"/>
          <w:szCs w:val="8"/>
        </w:rPr>
        <w:t xml:space="preserve"> said in the statement. Given that vertical mergers will be closely scrutinized as a matter of course, parties need to consider concerns the FTC may identify and prepare strong counters — other than elimination of double marginalization. For example, parties could argue that the transaction expands access to products and expands consumer choice. Parties willing to go the distance with a vertical merger should also remain mindful that the guidelines have never been cited or relied on by a court, and it is the established jurisprudence on vertical transactions that will carry the day.</w:t>
      </w:r>
    </w:p>
    <w:p w14:paraId="52B381C7" w14:textId="77777777" w:rsidR="00CF65EE" w:rsidRPr="00CA0B0A" w:rsidRDefault="00CF65EE" w:rsidP="00CF65EE">
      <w:pPr>
        <w:rPr>
          <w:sz w:val="8"/>
          <w:szCs w:val="8"/>
        </w:rPr>
      </w:pPr>
      <w:r w:rsidRPr="00CA0B0A">
        <w:rPr>
          <w:sz w:val="8"/>
          <w:szCs w:val="8"/>
        </w:rPr>
        <w:t>Rescinding the Consumer Welfare Standard</w:t>
      </w:r>
    </w:p>
    <w:p w14:paraId="4B86A2D5" w14:textId="77777777" w:rsidR="00CF65EE" w:rsidRPr="00CA0B0A" w:rsidRDefault="00CF65EE" w:rsidP="00CF65EE">
      <w:pPr>
        <w:rPr>
          <w:sz w:val="8"/>
          <w:szCs w:val="8"/>
        </w:rPr>
      </w:pPr>
      <w:r w:rsidRPr="00CA0B0A">
        <w:rPr>
          <w:sz w:val="8"/>
          <w:szCs w:val="8"/>
        </w:rPr>
        <w:t>In July 2021, the FTC rescinded its policy interpreting its statutory mandate to root out "unfair methods of competition" as coterminous with promoting consumer welfare under the Sherman and Clayton Acts. In a July 19, 2021, statement, the FTC called the rescinded policy was "bind[</w:t>
      </w:r>
      <w:proofErr w:type="spellStart"/>
      <w:r w:rsidRPr="00CA0B0A">
        <w:rPr>
          <w:sz w:val="8"/>
          <w:szCs w:val="8"/>
        </w:rPr>
        <w:t>ing</w:t>
      </w:r>
      <w:proofErr w:type="spellEnd"/>
      <w:r w:rsidRPr="00CA0B0A">
        <w:rPr>
          <w:sz w:val="8"/>
          <w:szCs w:val="8"/>
        </w:rPr>
        <w:t>] the FTC to liability standards created by generalist judges in private treble-damages actions under the Sherman Act." Still, the consumer welfare standard has been entrenched in antitrust jurisprudence for decades, and the FTC cannot change that. The immediate impact is thus more likely to be seen in administrative actions in the FTC's own court. In a dissenting statement, Republican commissioners countered that FTC leadership does not propose a replacement standard and "that efforts to distance Section 5 from the consumer welfare standard are a recipe for bad policy and adverse court decisions," adding that, "unlike those in academia, the FTC will have to defend its interpretation of Section 5 in court, where it should expect a hostile reception if it cannot offer clear limiting principles."</w:t>
      </w:r>
    </w:p>
    <w:p w14:paraId="0721A2AB" w14:textId="77777777" w:rsidR="00CF65EE" w:rsidRDefault="00CF65EE" w:rsidP="00CF65EE">
      <w:r>
        <w:t>Labor Market Scrutiny</w:t>
      </w:r>
    </w:p>
    <w:p w14:paraId="306A3311" w14:textId="77777777" w:rsidR="00CF65EE" w:rsidRDefault="00CF65EE" w:rsidP="00CF65EE">
      <w:r w:rsidRPr="00CA0B0A">
        <w:rPr>
          <w:rStyle w:val="Emphasis"/>
        </w:rPr>
        <w:t xml:space="preserve">Government </w:t>
      </w:r>
      <w:r w:rsidRPr="00CA0B0A">
        <w:rPr>
          <w:rStyle w:val="Emphasis"/>
          <w:highlight w:val="cyan"/>
        </w:rPr>
        <w:t>investigations</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private litigation</w:t>
      </w:r>
      <w:r>
        <w:t xml:space="preserve"> relating to no-poach and wage-fixing agreements </w:t>
      </w:r>
      <w:r w:rsidRPr="00CA0B0A">
        <w:rPr>
          <w:rStyle w:val="StyleUnderline"/>
          <w:highlight w:val="cyan"/>
        </w:rPr>
        <w:t>are</w:t>
      </w:r>
      <w:r w:rsidRPr="00CA0B0A">
        <w:rPr>
          <w:highlight w:val="cyan"/>
        </w:rPr>
        <w:t xml:space="preserve"> </w:t>
      </w:r>
      <w:r w:rsidRPr="00CA0B0A">
        <w:rPr>
          <w:rStyle w:val="Emphasis"/>
          <w:highlight w:val="cyan"/>
        </w:rPr>
        <w:t>ballooning</w:t>
      </w:r>
      <w:r>
        <w:t xml:space="preserve">, and criminal indictments are now a reality. </w:t>
      </w:r>
      <w:r w:rsidRPr="00CA0B0A">
        <w:rPr>
          <w:rStyle w:val="StyleUnderline"/>
          <w:highlight w:val="cyan"/>
        </w:rPr>
        <w:t>Encouraged by</w:t>
      </w:r>
      <w:r>
        <w:t xml:space="preserve"> President Joe </w:t>
      </w:r>
      <w:r w:rsidRPr="00CA0B0A">
        <w:rPr>
          <w:rStyle w:val="StyleUnderline"/>
          <w:highlight w:val="cyan"/>
        </w:rPr>
        <w:t>Biden's</w:t>
      </w:r>
      <w:r w:rsidRPr="00CA0B0A">
        <w:rPr>
          <w:highlight w:val="cyan"/>
        </w:rPr>
        <w:t xml:space="preserve"> </w:t>
      </w:r>
      <w:r w:rsidRPr="00CA0B0A">
        <w:rPr>
          <w:rStyle w:val="Emphasis"/>
          <w:highlight w:val="cyan"/>
        </w:rPr>
        <w:t>ex</w:t>
      </w:r>
      <w:r w:rsidRPr="00CA0B0A">
        <w:rPr>
          <w:rStyle w:val="Emphasis"/>
        </w:rPr>
        <w:t xml:space="preserve">ecutive </w:t>
      </w:r>
      <w:r w:rsidRPr="00CA0B0A">
        <w:rPr>
          <w:rStyle w:val="Emphasis"/>
          <w:highlight w:val="cyan"/>
        </w:rPr>
        <w:t>o</w:t>
      </w:r>
      <w:r w:rsidRPr="00CA0B0A">
        <w:rPr>
          <w:rStyle w:val="Emphasis"/>
        </w:rPr>
        <w:t>rder</w:t>
      </w:r>
      <w:r>
        <w:t xml:space="preserve"> </w:t>
      </w:r>
      <w:r w:rsidRPr="00CA0B0A">
        <w:rPr>
          <w:rStyle w:val="StyleUnderline"/>
        </w:rPr>
        <w:t>on competition</w:t>
      </w:r>
      <w:r>
        <w:t xml:space="preserve">, </w:t>
      </w:r>
      <w:r w:rsidRPr="00CA0B0A">
        <w:rPr>
          <w:rStyle w:val="StyleUnderline"/>
          <w:highlight w:val="cyan"/>
        </w:rPr>
        <w:t>the FTC and the DOJ have</w:t>
      </w:r>
      <w:r w:rsidRPr="00CA0B0A">
        <w:rPr>
          <w:highlight w:val="cyan"/>
        </w:rPr>
        <w:t xml:space="preserve"> </w:t>
      </w:r>
      <w:r w:rsidRPr="00CA0B0A">
        <w:rPr>
          <w:rStyle w:val="Emphasis"/>
          <w:highlight w:val="cyan"/>
        </w:rPr>
        <w:t>doubled down</w:t>
      </w:r>
      <w:r>
        <w:t xml:space="preserve"> on investigating labor markets. Merger investigations now routinely include requests for employee compensation data, inquiries regarding noncompete and </w:t>
      </w:r>
      <w:proofErr w:type="spellStart"/>
      <w:r>
        <w:t>nonsolicit</w:t>
      </w:r>
      <w:proofErr w:type="spellEnd"/>
      <w:r>
        <w:t xml:space="preserve"> agreements, and are more likely to delve into both the merger's effects on labor, and the parties' prior labor practices. The DOJ's challenge to Penguin Random House LLC's proposed acquisition of Simon &amp; Schuster Inc. focuses on harm to the labor market — for authors. In his first public comments, the DOJ's Kanter said: We will fight for American workers including in connection with illegal mergers that substantially lessen competition for laborers. Going forward, you can expect efforts like these not only to continue but to increase. Khan echoed the sentiment, saying: Competition and conduct can hurt us not just as consumers who buy products from a shrinking number of large firms, but also as workers who are especially vulnerable and subject to the whims of a boss we can't equally or practically escape. Antitrust compliance policies now must extend to addressing practices with respect to employee recruiting and compensation. Antitrust compliance training must extend beyond the </w:t>
      </w:r>
      <w:proofErr w:type="gramStart"/>
      <w:r>
        <w:t>sales team, and</w:t>
      </w:r>
      <w:proofErr w:type="gramEnd"/>
      <w:r>
        <w:t xml:space="preserve"> include HR. Businesses are reviewing and revising their compliance policies, and beginning new antitrust training programs to ensure that they are not subjected to claims of depressed wages and barriers to worker mobility.</w:t>
      </w:r>
    </w:p>
    <w:p w14:paraId="7535EECF" w14:textId="77777777" w:rsidR="00CF65EE" w:rsidRDefault="00CF65EE" w:rsidP="00CF65EE">
      <w:r>
        <w:t>Looking Ahead to the Year to Come</w:t>
      </w:r>
    </w:p>
    <w:p w14:paraId="31178106" w14:textId="77777777" w:rsidR="00CF65EE" w:rsidRDefault="00CF65EE" w:rsidP="00CF65EE">
      <w:r w:rsidRPr="00CA0B0A">
        <w:rPr>
          <w:rStyle w:val="StyleUnderline"/>
        </w:rPr>
        <w:t>The year 20</w:t>
      </w:r>
      <w:r w:rsidRPr="00CA0B0A">
        <w:rPr>
          <w:rStyle w:val="StyleUnderline"/>
          <w:highlight w:val="cyan"/>
        </w:rPr>
        <w:t>21</w:t>
      </w:r>
      <w:r w:rsidRPr="00CA0B0A">
        <w:rPr>
          <w:rStyle w:val="StyleUnderline"/>
        </w:rPr>
        <w:t xml:space="preserve"> has been</w:t>
      </w:r>
      <w:r>
        <w:t xml:space="preserve"> </w:t>
      </w:r>
      <w:r w:rsidRPr="00CA0B0A">
        <w:rPr>
          <w:rStyle w:val="Emphasis"/>
          <w:highlight w:val="cyan"/>
        </w:rPr>
        <w:t>like no other</w:t>
      </w:r>
      <w:r w:rsidRPr="00CA0B0A">
        <w:rPr>
          <w:highlight w:val="cyan"/>
        </w:rPr>
        <w:t xml:space="preserve"> </w:t>
      </w:r>
      <w:r w:rsidRPr="00CA0B0A">
        <w:rPr>
          <w:rStyle w:val="StyleUnderline"/>
          <w:highlight w:val="cyan"/>
        </w:rPr>
        <w:t>for antitrust</w:t>
      </w:r>
      <w:r w:rsidRPr="00CA0B0A">
        <w:rPr>
          <w:rStyle w:val="StyleUnderline"/>
        </w:rPr>
        <w:t xml:space="preserve"> enforcement</w:t>
      </w:r>
      <w:r>
        <w:t xml:space="preserve">. While </w:t>
      </w:r>
      <w:r w:rsidRPr="00CA0B0A">
        <w:t xml:space="preserve">the FTC's </w:t>
      </w:r>
      <w:r>
        <w:t>various policy pronouncements are clearly intended to chill merger activity, it does not appear to have had the intended outcome.</w:t>
      </w:r>
    </w:p>
    <w:p w14:paraId="6DBD868A" w14:textId="77777777" w:rsidR="00CF65EE" w:rsidRDefault="00CF65EE" w:rsidP="00CF65EE">
      <w:r>
        <w:t>HSR filings continue at off-the-charts levels. Amid this strong showing of M&amp;A activity, the advice is to keep moving transactions forward, stay ahead of the new tacks the agencies might take, and account for newly injected risk and uncertainty.</w:t>
      </w:r>
    </w:p>
    <w:p w14:paraId="1ADF414A" w14:textId="77777777" w:rsidR="00CF65EE" w:rsidRDefault="00CF65EE" w:rsidP="00CF65EE">
      <w:r w:rsidRPr="00CA0B0A">
        <w:rPr>
          <w:rStyle w:val="StyleUnderline"/>
        </w:rPr>
        <w:t>Looking ahead</w:t>
      </w:r>
      <w:r>
        <w:t xml:space="preserve">, </w:t>
      </w:r>
      <w:r w:rsidRPr="00CA0B0A">
        <w:rPr>
          <w:rStyle w:val="Emphasis"/>
          <w:highlight w:val="cyan"/>
        </w:rPr>
        <w:t>expect another energetic year</w:t>
      </w:r>
      <w:r>
        <w:t>. So far, the FTC's policy changes have not seemed to slow the pace of merger activity, but the frenzy cannot last forever. Nonetheless, merging parties are now going into the merger review process with eyes open, knowing it is likely to be more intense and uncertain. Parties to vertical transactions will no longer ride easy on double marginalization theories, and parties will be handing over their HR and payroll files.</w:t>
      </w:r>
    </w:p>
    <w:p w14:paraId="01D86FC1" w14:textId="77777777" w:rsidR="00CF65EE" w:rsidRDefault="00CF65EE" w:rsidP="00CF65EE">
      <w:r>
        <w:t xml:space="preserve">At the same time, the </w:t>
      </w:r>
      <w:r w:rsidRPr="00CA0B0A">
        <w:rPr>
          <w:rStyle w:val="Emphasis"/>
          <w:highlight w:val="cyan"/>
        </w:rPr>
        <w:t>heavy resistance</w:t>
      </w:r>
      <w:r>
        <w:t xml:space="preserve"> </w:t>
      </w:r>
      <w:r w:rsidRPr="00CA0B0A">
        <w:rPr>
          <w:rStyle w:val="StyleUnderline"/>
          <w:highlight w:val="cyan"/>
        </w:rPr>
        <w:t>to these changes</w:t>
      </w:r>
      <w:r w:rsidRPr="00CA0B0A">
        <w:rPr>
          <w:rStyle w:val="StyleUnderline"/>
        </w:rPr>
        <w:t xml:space="preserve"> will </w:t>
      </w:r>
      <w:r w:rsidRPr="00CA0B0A">
        <w:rPr>
          <w:rStyle w:val="StyleUnderline"/>
          <w:highlight w:val="cyan"/>
        </w:rPr>
        <w:t>continue</w:t>
      </w:r>
      <w:r>
        <w:t xml:space="preserve">, </w:t>
      </w:r>
      <w:r w:rsidRPr="00CA0B0A">
        <w:rPr>
          <w:rStyle w:val="StyleUnderline"/>
        </w:rPr>
        <w:t>if not strengthen</w:t>
      </w:r>
      <w:r>
        <w:t xml:space="preserve">, </w:t>
      </w:r>
      <w:r w:rsidRPr="00CA0B0A">
        <w:rPr>
          <w:rStyle w:val="StyleUnderline"/>
          <w:highlight w:val="cyan"/>
        </w:rPr>
        <w:t>and</w:t>
      </w:r>
      <w:r w:rsidRPr="00CA0B0A">
        <w:rPr>
          <w:rStyle w:val="StyleUnderline"/>
        </w:rPr>
        <w:t xml:space="preserve"> will </w:t>
      </w:r>
      <w:r w:rsidRPr="00CA0B0A">
        <w:rPr>
          <w:rStyle w:val="StyleUnderline"/>
          <w:highlight w:val="cyan"/>
        </w:rPr>
        <w:t>play out</w:t>
      </w:r>
      <w:r>
        <w:t xml:space="preserve"> not just </w:t>
      </w:r>
      <w:r w:rsidRPr="00CA0B0A">
        <w:rPr>
          <w:rStyle w:val="StyleUnderline"/>
          <w:highlight w:val="cyan"/>
        </w:rPr>
        <w:t>in courts</w:t>
      </w:r>
      <w:r>
        <w:t xml:space="preserve"> and the halls of </w:t>
      </w:r>
      <w:proofErr w:type="gramStart"/>
      <w:r w:rsidRPr="00CA0B0A">
        <w:rPr>
          <w:rStyle w:val="StyleUnderline"/>
          <w:highlight w:val="cyan"/>
        </w:rPr>
        <w:t>Congress</w:t>
      </w:r>
      <w:r>
        <w:t>, but</w:t>
      </w:r>
      <w:proofErr w:type="gramEnd"/>
      <w:r>
        <w:t xml:space="preserve"> will </w:t>
      </w:r>
      <w:r w:rsidRPr="00CA0B0A">
        <w:rPr>
          <w:rStyle w:val="StyleUnderline"/>
        </w:rPr>
        <w:t>also</w:t>
      </w:r>
      <w:r>
        <w:t xml:space="preserve"> spill into </w:t>
      </w:r>
      <w:r w:rsidRPr="00CA0B0A">
        <w:rPr>
          <w:rStyle w:val="StyleUnderline"/>
          <w:highlight w:val="cyan"/>
        </w:rPr>
        <w:t>the political mainstream</w:t>
      </w:r>
      <w:r>
        <w:t>.</w:t>
      </w:r>
    </w:p>
    <w:p w14:paraId="625E4E1C" w14:textId="2D826B57" w:rsidR="00CF65EE" w:rsidRPr="00CF65EE" w:rsidRDefault="00CF65EE" w:rsidP="00CF65EE">
      <w:pPr>
        <w:rPr>
          <w:b/>
          <w:iCs/>
          <w:u w:val="single"/>
          <w:bdr w:val="single" w:sz="8" w:space="0" w:color="auto"/>
        </w:rPr>
      </w:pPr>
      <w:r>
        <w:t xml:space="preserve">The U.S. Chamber of Commerce is </w:t>
      </w:r>
      <w:r w:rsidRPr="00CA0B0A">
        <w:rPr>
          <w:rStyle w:val="StyleUnderline"/>
        </w:rPr>
        <w:t>planning</w:t>
      </w:r>
      <w:r>
        <w:t xml:space="preserve"> to spend hundreds of thousands of dollars on </w:t>
      </w:r>
      <w:r w:rsidRPr="00CA0B0A">
        <w:rPr>
          <w:rStyle w:val="StyleUnderline"/>
        </w:rPr>
        <w:t>an ad campaign</w:t>
      </w:r>
      <w:r>
        <w:t xml:space="preserve"> across 10 states </w:t>
      </w:r>
      <w:r w:rsidRPr="00CA0B0A">
        <w:rPr>
          <w:rStyle w:val="StyleUnderline"/>
          <w:highlight w:val="cyan"/>
        </w:rPr>
        <w:t>denouncing</w:t>
      </w:r>
      <w:r>
        <w:t xml:space="preserve"> </w:t>
      </w:r>
      <w:r w:rsidRPr="00CA0B0A">
        <w:rPr>
          <w:rStyle w:val="StyleUnderline"/>
        </w:rPr>
        <w:t xml:space="preserve">what it calls the </w:t>
      </w:r>
      <w:r w:rsidRPr="00CA0B0A">
        <w:rPr>
          <w:rStyle w:val="Emphasis"/>
          <w:highlight w:val="cyan"/>
        </w:rPr>
        <w:t>FTC's overstepping</w:t>
      </w:r>
      <w:r w:rsidRPr="00CA0B0A">
        <w:rPr>
          <w:rStyle w:val="Emphasis"/>
        </w:rPr>
        <w:t xml:space="preserve"> of </w:t>
      </w:r>
      <w:r w:rsidRPr="00CA0B0A">
        <w:rPr>
          <w:rStyle w:val="Emphasis"/>
          <w:highlight w:val="cyan"/>
        </w:rPr>
        <w:t>regulatory authority</w:t>
      </w:r>
      <w:r w:rsidRPr="00CA0B0A">
        <w:rPr>
          <w:rStyle w:val="Emphasis"/>
        </w:rPr>
        <w:t>.</w:t>
      </w:r>
    </w:p>
    <w:p w14:paraId="65D60225" w14:textId="7F5CA12C" w:rsidR="00CF65EE" w:rsidRDefault="00CF65EE" w:rsidP="00CF65EE">
      <w:pPr>
        <w:pStyle w:val="Heading1"/>
      </w:pPr>
      <w:r>
        <w:t xml:space="preserve">2ac </w:t>
      </w:r>
    </w:p>
    <w:p w14:paraId="0B6B57ED" w14:textId="1FA01A82" w:rsidR="00CF65EE" w:rsidRDefault="00CF65EE" w:rsidP="00CF65EE">
      <w:pPr>
        <w:pStyle w:val="Heading3"/>
      </w:pPr>
      <w:r>
        <w:t>A2: Link Turn – State Regs Good – 2AC</w:t>
      </w:r>
    </w:p>
    <w:p w14:paraId="3018E5FB" w14:textId="77777777" w:rsidR="00CF65EE" w:rsidRPr="00573FD3" w:rsidRDefault="00CF65EE" w:rsidP="00CF65EE">
      <w:pPr>
        <w:pStyle w:val="Heading4"/>
      </w:pPr>
      <w:r>
        <w:t xml:space="preserve">And – pro-competitive mergers don’t </w:t>
      </w:r>
      <w:r>
        <w:rPr>
          <w:u w:val="single"/>
        </w:rPr>
        <w:t>need</w:t>
      </w:r>
      <w:r>
        <w:t xml:space="preserve"> immunity</w:t>
      </w:r>
    </w:p>
    <w:p w14:paraId="463BA194" w14:textId="77777777" w:rsidR="00CF65EE" w:rsidRPr="00010DC0" w:rsidRDefault="00CF65EE" w:rsidP="00CF65EE">
      <w:r w:rsidRPr="00010DC0">
        <w:rPr>
          <w:rStyle w:val="Style13ptBold"/>
        </w:rPr>
        <w:t>DLA 15</w:t>
      </w:r>
      <w:r>
        <w:t xml:space="preserve"> [DLA Piper is a global law firm with lawyers located in more than 40 countries. Article is part of the DLA publications. 8-6-2015 https://www.dlapiper.com/en/us/insights/publications/2015/08/con-laws-copas-and-the-ftc/]</w:t>
      </w:r>
    </w:p>
    <w:p w14:paraId="78B28AF8" w14:textId="77777777" w:rsidR="00CF65EE" w:rsidRPr="00C33C8C" w:rsidRDefault="00CF65EE" w:rsidP="00CF65EE">
      <w:pPr>
        <w:rPr>
          <w:rStyle w:val="StyleUnderline"/>
        </w:rPr>
      </w:pPr>
      <w:r w:rsidRPr="00C33C8C">
        <w:rPr>
          <w:rStyle w:val="StyleUnderline"/>
        </w:rPr>
        <w:t>COPAs (Certificates of Public Advantage)</w:t>
      </w:r>
    </w:p>
    <w:p w14:paraId="748A54FC" w14:textId="77777777" w:rsidR="00CF65EE" w:rsidRDefault="00CF65EE" w:rsidP="00CF65EE">
      <w:r>
        <w:t xml:space="preserve">A few months earlier, in April 2015, </w:t>
      </w:r>
      <w:r w:rsidRPr="00C33C8C">
        <w:rPr>
          <w:rStyle w:val="StyleUnderline"/>
          <w:highlight w:val="cyan"/>
        </w:rPr>
        <w:t>the FTC wrote</w:t>
      </w:r>
      <w:r>
        <w:t xml:space="preserve"> to the New York State Department of Health warning </w:t>
      </w:r>
      <w:r w:rsidRPr="00C33C8C">
        <w:rPr>
          <w:rStyle w:val="StyleUnderline"/>
        </w:rPr>
        <w:t xml:space="preserve">that impending </w:t>
      </w:r>
      <w:r w:rsidRPr="00C33C8C">
        <w:rPr>
          <w:rStyle w:val="StyleUnderline"/>
          <w:highlight w:val="cyan"/>
        </w:rPr>
        <w:t>COPA designations</w:t>
      </w:r>
      <w:r>
        <w:t xml:space="preserve"> </w:t>
      </w:r>
      <w:r w:rsidRPr="00C33C8C">
        <w:rPr>
          <w:rStyle w:val="StyleUnderline"/>
        </w:rPr>
        <w:t>by</w:t>
      </w:r>
      <w:r>
        <w:t xml:space="preserve"> the </w:t>
      </w:r>
      <w:r w:rsidRPr="00C33C8C">
        <w:rPr>
          <w:rStyle w:val="StyleUnderline"/>
        </w:rPr>
        <w:t>New York</w:t>
      </w:r>
      <w:r>
        <w:t xml:space="preserve"> Attorney General for three provider systems would provide immunity against federal antitrust law, which the FTC claimed </w:t>
      </w:r>
      <w:r w:rsidRPr="00C33C8C">
        <w:rPr>
          <w:rStyle w:val="StyleUnderline"/>
          <w:highlight w:val="cyan"/>
        </w:rPr>
        <w:t>was</w:t>
      </w:r>
      <w:r w:rsidRPr="00C33C8C">
        <w:rPr>
          <w:highlight w:val="cyan"/>
        </w:rPr>
        <w:t xml:space="preserve"> </w:t>
      </w:r>
      <w:r w:rsidRPr="00C33C8C">
        <w:rPr>
          <w:rStyle w:val="Emphasis"/>
          <w:highlight w:val="cyan"/>
        </w:rPr>
        <w:t>unnecessary</w:t>
      </w:r>
      <w:r>
        <w:t>.</w:t>
      </w:r>
    </w:p>
    <w:p w14:paraId="79EB425A" w14:textId="77777777" w:rsidR="00CF65EE" w:rsidRDefault="00CF65EE" w:rsidP="00CF65EE">
      <w:r>
        <w:t>The New York State Delivery System Reform Incentive Program was designed, like many recent healthcare innovations, to promote community-level collaboration among healthcare Medicaid providers. The program’s goal is to increase service and reduce costs. It does this by establishing community-based networks and ties Medicaid funding to performance benchmarks.</w:t>
      </w:r>
    </w:p>
    <w:p w14:paraId="515D6BCF" w14:textId="77777777" w:rsidR="00CF65EE" w:rsidRDefault="00CF65EE" w:rsidP="00CF65EE">
      <w:r>
        <w:t>The FTC’s concern is that “combining the [State Delivery System Reform Incentive Program] program with the COPA regulations will encourage health care providers to share competitively sensitive information and engage in joint negotiations with payers in ways that will not yield efficiencies or benefit consumers.”</w:t>
      </w:r>
    </w:p>
    <w:p w14:paraId="07FDBA72" w14:textId="77777777" w:rsidR="00CF65EE" w:rsidRDefault="00CF65EE" w:rsidP="00CF65EE">
      <w:r>
        <w:t xml:space="preserve">The FTC letter stated: </w:t>
      </w:r>
    </w:p>
    <w:p w14:paraId="2BE65D84" w14:textId="77777777" w:rsidR="00CF65EE" w:rsidRDefault="00CF65EE" w:rsidP="00CF65EE">
      <w:r>
        <w:t xml:space="preserve">“Because </w:t>
      </w:r>
      <w:r w:rsidRPr="00C33C8C">
        <w:rPr>
          <w:rStyle w:val="StyleUnderline"/>
          <w:highlight w:val="cyan"/>
        </w:rPr>
        <w:t>procompetitive</w:t>
      </w:r>
      <w:r w:rsidRPr="00C33C8C">
        <w:rPr>
          <w:rStyle w:val="StyleUnderline"/>
        </w:rPr>
        <w:t xml:space="preserve"> health care </w:t>
      </w:r>
      <w:r w:rsidRPr="00C33C8C">
        <w:rPr>
          <w:rStyle w:val="StyleUnderline"/>
          <w:highlight w:val="cyan"/>
        </w:rPr>
        <w:t>collab</w:t>
      </w:r>
      <w:r w:rsidRPr="00C33C8C">
        <w:rPr>
          <w:rStyle w:val="StyleUnderline"/>
        </w:rPr>
        <w:t>oration</w:t>
      </w:r>
      <w:r w:rsidRPr="00C33C8C">
        <w:rPr>
          <w:rStyle w:val="StyleUnderline"/>
          <w:highlight w:val="cyan"/>
        </w:rPr>
        <w:t>s</w:t>
      </w:r>
      <w:r w:rsidRPr="00C33C8C">
        <w:rPr>
          <w:rStyle w:val="StyleUnderline"/>
        </w:rPr>
        <w:t xml:space="preserve"> </w:t>
      </w:r>
      <w:r w:rsidRPr="00C33C8C">
        <w:rPr>
          <w:rStyle w:val="Emphasis"/>
          <w:highlight w:val="cyan"/>
        </w:rPr>
        <w:t>already are permissible</w:t>
      </w:r>
      <w:r>
        <w:t xml:space="preserve"> </w:t>
      </w:r>
      <w:r w:rsidRPr="00C33C8C">
        <w:rPr>
          <w:rStyle w:val="StyleUnderline"/>
        </w:rPr>
        <w:t>under the antitrust laws</w:t>
      </w:r>
      <w:r>
        <w:t>, the main effect of the COPA regulations is to immunize conduct that would not generate efficiencies and therefore would not pass muster under the antitrust laws.”</w:t>
      </w:r>
    </w:p>
    <w:p w14:paraId="3F9E49F9" w14:textId="77777777" w:rsidR="00CF65EE" w:rsidRPr="006B55F1" w:rsidRDefault="00CF65EE" w:rsidP="00CF65EE">
      <w:r w:rsidRPr="00C33C8C">
        <w:rPr>
          <w:rStyle w:val="StyleUnderline"/>
        </w:rPr>
        <w:t>The FTC’s argument</w:t>
      </w:r>
      <w:r>
        <w:t xml:space="preserve"> here </w:t>
      </w:r>
      <w:r w:rsidRPr="00C33C8C">
        <w:rPr>
          <w:rStyle w:val="StyleUnderline"/>
        </w:rPr>
        <w:t>is</w:t>
      </w:r>
      <w:r>
        <w:t xml:space="preserve"> essentially that </w:t>
      </w:r>
      <w:r w:rsidRPr="00C33C8C">
        <w:rPr>
          <w:rStyle w:val="StyleUnderline"/>
          <w:highlight w:val="cyan"/>
        </w:rPr>
        <w:t>any</w:t>
      </w:r>
      <w:r w:rsidRPr="00C33C8C">
        <w:rPr>
          <w:rStyle w:val="StyleUnderline"/>
        </w:rPr>
        <w:t xml:space="preserve"> joint venture (including </w:t>
      </w:r>
      <w:r w:rsidRPr="00C33C8C">
        <w:rPr>
          <w:rStyle w:val="StyleUnderline"/>
          <w:highlight w:val="cyan"/>
        </w:rPr>
        <w:t>health</w:t>
      </w:r>
      <w:r w:rsidRPr="00C33C8C">
        <w:rPr>
          <w:rStyle w:val="StyleUnderline"/>
        </w:rPr>
        <w:t xml:space="preserve">care </w:t>
      </w:r>
      <w:r w:rsidRPr="00C33C8C">
        <w:rPr>
          <w:rStyle w:val="StyleUnderline"/>
          <w:highlight w:val="cyan"/>
        </w:rPr>
        <w:t>joint ventures) may have</w:t>
      </w:r>
      <w:r>
        <w:t xml:space="preserve"> </w:t>
      </w:r>
      <w:r w:rsidRPr="00C33C8C">
        <w:rPr>
          <w:rStyle w:val="StyleUnderline"/>
        </w:rPr>
        <w:t>perfectly legitimate</w:t>
      </w:r>
      <w:r>
        <w:t xml:space="preserve"> </w:t>
      </w:r>
      <w:r w:rsidRPr="00C33C8C">
        <w:rPr>
          <w:rStyle w:val="StyleUnderline"/>
          <w:highlight w:val="cyan"/>
        </w:rPr>
        <w:t>pro-competitive goals</w:t>
      </w:r>
      <w:r w:rsidRPr="00C33C8C">
        <w:rPr>
          <w:highlight w:val="cyan"/>
        </w:rPr>
        <w:t xml:space="preserve">, </w:t>
      </w:r>
      <w:r w:rsidRPr="00C33C8C">
        <w:rPr>
          <w:rStyle w:val="StyleUnderline"/>
          <w:highlight w:val="cyan"/>
        </w:rPr>
        <w:t>and</w:t>
      </w:r>
      <w:r>
        <w:t xml:space="preserve"> that, </w:t>
      </w:r>
      <w:r w:rsidRPr="00C33C8C">
        <w:rPr>
          <w:rStyle w:val="StyleUnderline"/>
          <w:highlight w:val="cyan"/>
        </w:rPr>
        <w:t>therefore</w:t>
      </w:r>
      <w:r>
        <w:t xml:space="preserve">, </w:t>
      </w:r>
      <w:r w:rsidRPr="00C33C8C">
        <w:rPr>
          <w:rStyle w:val="Emphasis"/>
        </w:rPr>
        <w:t xml:space="preserve">they </w:t>
      </w:r>
      <w:r w:rsidRPr="00C33C8C">
        <w:rPr>
          <w:rStyle w:val="Emphasis"/>
          <w:highlight w:val="cyan"/>
        </w:rPr>
        <w:t>don’t need</w:t>
      </w:r>
      <w:r w:rsidRPr="00C33C8C">
        <w:rPr>
          <w:rStyle w:val="Emphasis"/>
        </w:rPr>
        <w:t xml:space="preserve"> antitrust </w:t>
      </w:r>
      <w:r w:rsidRPr="00C33C8C">
        <w:rPr>
          <w:rStyle w:val="Emphasis"/>
          <w:highlight w:val="cyan"/>
        </w:rPr>
        <w:t>immunity</w:t>
      </w:r>
      <w:r>
        <w:t>. Of course, the catch is that if the FTC, or a private plaintiff, challenges the joint venture, it could take years of very expensive and disruptive litigation to prove you were right.</w:t>
      </w:r>
    </w:p>
    <w:p w14:paraId="3688B810" w14:textId="77777777" w:rsidR="00CF65EE" w:rsidRPr="004C7CA9" w:rsidRDefault="00CF65EE" w:rsidP="00CF65EE">
      <w:pPr>
        <w:pStyle w:val="Heading4"/>
        <w:rPr>
          <w:u w:val="single"/>
        </w:rPr>
      </w:pPr>
      <w:r>
        <w:t xml:space="preserve">States are still free to regulate if they prove it’s in the </w:t>
      </w:r>
      <w:r>
        <w:rPr>
          <w:u w:val="single"/>
        </w:rPr>
        <w:t>public interest</w:t>
      </w:r>
    </w:p>
    <w:p w14:paraId="360A1927" w14:textId="77777777" w:rsidR="00CF65EE" w:rsidRPr="00B12C1D" w:rsidRDefault="00CF65EE" w:rsidP="00CF65EE">
      <w:r w:rsidRPr="00B12C1D">
        <w:rPr>
          <w:rStyle w:val="Style13ptBold"/>
        </w:rPr>
        <w:t>NYT 14</w:t>
      </w:r>
      <w:r>
        <w:t xml:space="preserve"> [New York Times Editorial Board, 10-18-2014, “The White Teeth Monopoly” Lexis]</w:t>
      </w:r>
    </w:p>
    <w:p w14:paraId="3C73B0C1" w14:textId="77777777" w:rsidR="00CF65EE" w:rsidRDefault="00CF65EE" w:rsidP="00CF65EE">
      <w:r w:rsidRPr="00910654">
        <w:rPr>
          <w:rStyle w:val="StyleUnderline"/>
          <w:highlight w:val="cyan"/>
        </w:rPr>
        <w:t>The</w:t>
      </w:r>
      <w:r w:rsidRPr="00B12C1D">
        <w:rPr>
          <w:rStyle w:val="StyleUnderline"/>
        </w:rPr>
        <w:t xml:space="preserve"> dental </w:t>
      </w:r>
      <w:r w:rsidRPr="00910654">
        <w:rPr>
          <w:rStyle w:val="StyleUnderline"/>
          <w:highlight w:val="cyan"/>
        </w:rPr>
        <w:t>board argued</w:t>
      </w:r>
      <w:r w:rsidRPr="00910654">
        <w:rPr>
          <w:highlight w:val="cyan"/>
        </w:rPr>
        <w:t xml:space="preserve">, </w:t>
      </w:r>
      <w:r w:rsidRPr="00910654">
        <w:rPr>
          <w:rStyle w:val="StyleUnderline"/>
          <w:highlight w:val="cyan"/>
        </w:rPr>
        <w:t>as did</w:t>
      </w:r>
      <w:r w:rsidRPr="00B12C1D">
        <w:rPr>
          <w:rStyle w:val="StyleUnderline"/>
        </w:rPr>
        <w:t xml:space="preserve"> other </w:t>
      </w:r>
      <w:r w:rsidRPr="00910654">
        <w:rPr>
          <w:rStyle w:val="StyleUnderline"/>
          <w:highlight w:val="cyan"/>
        </w:rPr>
        <w:t>professional groups</w:t>
      </w:r>
      <w:r>
        <w:t xml:space="preserve"> and associations in their briefs to the court, </w:t>
      </w:r>
      <w:r w:rsidRPr="00B12C1D">
        <w:rPr>
          <w:rStyle w:val="StyleUnderline"/>
        </w:rPr>
        <w:t>that</w:t>
      </w:r>
      <w:r>
        <w:t xml:space="preserve"> </w:t>
      </w:r>
      <w:r w:rsidRPr="00910654">
        <w:rPr>
          <w:rStyle w:val="StyleUnderline"/>
          <w:highlight w:val="cyan"/>
        </w:rPr>
        <w:t>subjecting</w:t>
      </w:r>
      <w:r w:rsidRPr="00910654">
        <w:rPr>
          <w:highlight w:val="cyan"/>
        </w:rPr>
        <w:t xml:space="preserve"> </w:t>
      </w:r>
      <w:r w:rsidRPr="00910654">
        <w:rPr>
          <w:rStyle w:val="StyleUnderline"/>
          <w:highlight w:val="cyan"/>
        </w:rPr>
        <w:t>it to antitrust laws</w:t>
      </w:r>
      <w:r w:rsidRPr="00B12C1D">
        <w:rPr>
          <w:rStyle w:val="StyleUnderline"/>
        </w:rPr>
        <w:t xml:space="preserve"> would</w:t>
      </w:r>
      <w:r>
        <w:t xml:space="preserve"> </w:t>
      </w:r>
      <w:r w:rsidRPr="00910654">
        <w:rPr>
          <w:rStyle w:val="StyleUnderline"/>
          <w:highlight w:val="cyan"/>
        </w:rPr>
        <w:t>weaken</w:t>
      </w:r>
      <w:r>
        <w:t xml:space="preserve"> </w:t>
      </w:r>
      <w:r w:rsidRPr="00B12C1D">
        <w:rPr>
          <w:rStyle w:val="StyleUnderline"/>
        </w:rPr>
        <w:t xml:space="preserve">its </w:t>
      </w:r>
      <w:r w:rsidRPr="00910654">
        <w:rPr>
          <w:rStyle w:val="StyleUnderline"/>
          <w:highlight w:val="cyan"/>
        </w:rPr>
        <w:t>authority</w:t>
      </w:r>
      <w:r>
        <w:t xml:space="preserve"> and discourage professionals from serving on regulatory bodies. During this week's arguments, even Justice Stephen </w:t>
      </w:r>
      <w:r w:rsidRPr="00B12C1D">
        <w:rPr>
          <w:rStyle w:val="StyleUnderline"/>
        </w:rPr>
        <w:t>Breyer</w:t>
      </w:r>
      <w:r>
        <w:t xml:space="preserve"> </w:t>
      </w:r>
      <w:r w:rsidRPr="00B12C1D">
        <w:rPr>
          <w:rStyle w:val="StyleUnderline"/>
        </w:rPr>
        <w:t>wondered whether a ruling in favor of the F.T.C.</w:t>
      </w:r>
      <w:r>
        <w:t xml:space="preserve"> </w:t>
      </w:r>
      <w:r w:rsidRPr="00B12C1D">
        <w:rPr>
          <w:rStyle w:val="StyleUnderline"/>
        </w:rPr>
        <w:t>could create a situation where bureaucrats</w:t>
      </w:r>
      <w:r>
        <w:t xml:space="preserve">, not neurologists, would </w:t>
      </w:r>
      <w:r w:rsidRPr="00B12C1D">
        <w:rPr>
          <w:rStyle w:val="StyleUnderline"/>
        </w:rPr>
        <w:t>decide</w:t>
      </w:r>
      <w:r>
        <w:t xml:space="preserve"> who could </w:t>
      </w:r>
      <w:r w:rsidRPr="00B12C1D">
        <w:rPr>
          <w:rStyle w:val="StyleUnderline"/>
        </w:rPr>
        <w:t>conduct</w:t>
      </w:r>
      <w:r>
        <w:t xml:space="preserve"> brain surgery.</w:t>
      </w:r>
    </w:p>
    <w:p w14:paraId="3D50AFCF" w14:textId="77777777" w:rsidR="00CF65EE" w:rsidRPr="00B12C1D" w:rsidRDefault="00CF65EE" w:rsidP="00CF65EE">
      <w:pPr>
        <w:rPr>
          <w:rStyle w:val="StyleUnderline"/>
        </w:rPr>
      </w:pPr>
      <w:r w:rsidRPr="00B12C1D">
        <w:rPr>
          <w:rStyle w:val="StyleUnderline"/>
        </w:rPr>
        <w:t xml:space="preserve">Those </w:t>
      </w:r>
      <w:r w:rsidRPr="00910654">
        <w:rPr>
          <w:rStyle w:val="StyleUnderline"/>
          <w:highlight w:val="cyan"/>
        </w:rPr>
        <w:t>concerns are</w:t>
      </w:r>
      <w:r w:rsidRPr="00910654">
        <w:rPr>
          <w:highlight w:val="cyan"/>
        </w:rPr>
        <w:t xml:space="preserve"> </w:t>
      </w:r>
      <w:r w:rsidRPr="00910654">
        <w:rPr>
          <w:rStyle w:val="Emphasis"/>
          <w:highlight w:val="cyan"/>
        </w:rPr>
        <w:t>misplaced</w:t>
      </w:r>
      <w:r>
        <w:t xml:space="preserve">. </w:t>
      </w:r>
      <w:r w:rsidRPr="00910654">
        <w:rPr>
          <w:rStyle w:val="StyleUnderline"/>
          <w:highlight w:val="cyan"/>
        </w:rPr>
        <w:t>Each antitrust case is different</w:t>
      </w:r>
      <w:r>
        <w:t xml:space="preserve">, and </w:t>
      </w:r>
      <w:r w:rsidRPr="00910654">
        <w:rPr>
          <w:rStyle w:val="StyleUnderline"/>
          <w:highlight w:val="cyan"/>
        </w:rPr>
        <w:t>a ruling for the F.T.C.</w:t>
      </w:r>
      <w:r>
        <w:t xml:space="preserve"> in this case </w:t>
      </w:r>
      <w:r w:rsidRPr="00910654">
        <w:rPr>
          <w:rStyle w:val="Emphasis"/>
          <w:highlight w:val="cyan"/>
        </w:rPr>
        <w:t>will not</w:t>
      </w:r>
      <w:r>
        <w:t xml:space="preserve"> paralyze [</w:t>
      </w:r>
      <w:r w:rsidRPr="00910654">
        <w:rPr>
          <w:rStyle w:val="Emphasis"/>
          <w:highlight w:val="cyan"/>
        </w:rPr>
        <w:t>destroy</w:t>
      </w:r>
      <w:r>
        <w:t xml:space="preserve">] professional </w:t>
      </w:r>
      <w:r w:rsidRPr="00910654">
        <w:rPr>
          <w:rStyle w:val="Emphasis"/>
          <w:highlight w:val="cyan"/>
        </w:rPr>
        <w:t>regulatory bodies</w:t>
      </w:r>
      <w:r w:rsidRPr="00910654">
        <w:rPr>
          <w:highlight w:val="cyan"/>
        </w:rPr>
        <w:t>.</w:t>
      </w:r>
      <w:r>
        <w:t xml:space="preserve"> The dental board clearly overstepped its authority and the law. If </w:t>
      </w:r>
      <w:r w:rsidRPr="00910654">
        <w:rPr>
          <w:rStyle w:val="StyleUnderline"/>
          <w:highlight w:val="cyan"/>
        </w:rPr>
        <w:t>the board</w:t>
      </w:r>
      <w:r w:rsidRPr="00B12C1D">
        <w:rPr>
          <w:rStyle w:val="StyleUnderline"/>
        </w:rPr>
        <w:t xml:space="preserve"> was </w:t>
      </w:r>
      <w:r w:rsidRPr="00910654">
        <w:rPr>
          <w:rStyle w:val="StyleUnderline"/>
          <w:highlight w:val="cyan"/>
        </w:rPr>
        <w:t>concerned about</w:t>
      </w:r>
      <w:r>
        <w:t xml:space="preserve"> the </w:t>
      </w:r>
      <w:r w:rsidRPr="00910654">
        <w:rPr>
          <w:rStyle w:val="StyleUnderline"/>
          <w:highlight w:val="cyan"/>
        </w:rPr>
        <w:t>safety</w:t>
      </w:r>
      <w:r>
        <w:t xml:space="preserve"> of consumers, </w:t>
      </w:r>
      <w:r w:rsidRPr="00B12C1D">
        <w:rPr>
          <w:rStyle w:val="StyleUnderline"/>
        </w:rPr>
        <w:t>it</w:t>
      </w:r>
      <w:r>
        <w:t xml:space="preserve"> </w:t>
      </w:r>
      <w:r w:rsidRPr="00910654">
        <w:rPr>
          <w:rStyle w:val="StyleUnderline"/>
          <w:highlight w:val="cyan"/>
        </w:rPr>
        <w:t>could</w:t>
      </w:r>
      <w:r>
        <w:t xml:space="preserve"> have tried to </w:t>
      </w:r>
      <w:r w:rsidRPr="00910654">
        <w:rPr>
          <w:rStyle w:val="StyleUnderline"/>
          <w:highlight w:val="cyan"/>
        </w:rPr>
        <w:t>make the case</w:t>
      </w:r>
      <w:r>
        <w:t xml:space="preserve"> in court that </w:t>
      </w:r>
      <w:r w:rsidRPr="00910654">
        <w:rPr>
          <w:rStyle w:val="StyleUnderline"/>
          <w:highlight w:val="cyan"/>
        </w:rPr>
        <w:t>teeth whitening</w:t>
      </w:r>
      <w:r w:rsidRPr="00B12C1D">
        <w:rPr>
          <w:rStyle w:val="StyleUnderline"/>
        </w:rPr>
        <w:t xml:space="preserve"> </w:t>
      </w:r>
      <w:r w:rsidRPr="00910654">
        <w:rPr>
          <w:rStyle w:val="StyleUnderline"/>
          <w:highlight w:val="cyan"/>
        </w:rPr>
        <w:t>can be</w:t>
      </w:r>
      <w:r w:rsidRPr="00B12C1D">
        <w:rPr>
          <w:rStyle w:val="StyleUnderline"/>
        </w:rPr>
        <w:t xml:space="preserve"> performed </w:t>
      </w:r>
      <w:r w:rsidRPr="00910654">
        <w:rPr>
          <w:rStyle w:val="StyleUnderline"/>
          <w:highlight w:val="cyan"/>
        </w:rPr>
        <w:t>only by a</w:t>
      </w:r>
      <w:r w:rsidRPr="00B12C1D">
        <w:rPr>
          <w:rStyle w:val="StyleUnderline"/>
        </w:rPr>
        <w:t xml:space="preserve"> licensed </w:t>
      </w:r>
      <w:r w:rsidRPr="00910654">
        <w:rPr>
          <w:rStyle w:val="StyleUnderline"/>
          <w:highlight w:val="cyan"/>
        </w:rPr>
        <w:t>dentist</w:t>
      </w:r>
      <w:r>
        <w:t xml:space="preserve"> -- </w:t>
      </w:r>
      <w:r w:rsidRPr="00B12C1D">
        <w:rPr>
          <w:rStyle w:val="StyleUnderline"/>
        </w:rPr>
        <w:t xml:space="preserve">perhaps by suing the teeth whitening services and convincing a judge that the services were </w:t>
      </w:r>
      <w:r w:rsidRPr="00910654">
        <w:rPr>
          <w:rStyle w:val="StyleUnderline"/>
          <w:highlight w:val="cyan"/>
        </w:rPr>
        <w:t>violating</w:t>
      </w:r>
      <w:r w:rsidRPr="00B12C1D">
        <w:rPr>
          <w:rStyle w:val="StyleUnderline"/>
        </w:rPr>
        <w:t xml:space="preserve"> North Carolina </w:t>
      </w:r>
      <w:r w:rsidRPr="00910654">
        <w:rPr>
          <w:rStyle w:val="StyleUnderline"/>
          <w:highlight w:val="cyan"/>
        </w:rPr>
        <w:t>law</w:t>
      </w:r>
      <w:r>
        <w:t xml:space="preserve">. </w:t>
      </w:r>
      <w:r w:rsidRPr="00910654">
        <w:rPr>
          <w:rStyle w:val="StyleUnderline"/>
          <w:highlight w:val="cyan"/>
        </w:rPr>
        <w:t>Alternatively</w:t>
      </w:r>
      <w:r>
        <w:t xml:space="preserve">, as the F.T.C. said, it could have </w:t>
      </w:r>
      <w:r w:rsidRPr="00B12C1D">
        <w:rPr>
          <w:rStyle w:val="StyleUnderline"/>
        </w:rPr>
        <w:t xml:space="preserve">issued </w:t>
      </w:r>
      <w:r w:rsidRPr="00910654">
        <w:rPr>
          <w:rStyle w:val="StyleUnderline"/>
          <w:highlight w:val="cyan"/>
        </w:rPr>
        <w:t>rules</w:t>
      </w:r>
      <w:r w:rsidRPr="00B12C1D">
        <w:rPr>
          <w:rStyle w:val="StyleUnderline"/>
        </w:rPr>
        <w:t xml:space="preserve"> </w:t>
      </w:r>
      <w:r w:rsidRPr="00910654">
        <w:rPr>
          <w:rStyle w:val="StyleUnderline"/>
          <w:highlight w:val="cyan"/>
        </w:rPr>
        <w:t xml:space="preserve">regulating </w:t>
      </w:r>
      <w:r w:rsidRPr="00AC4CB0">
        <w:rPr>
          <w:rStyle w:val="StyleUnderline"/>
        </w:rPr>
        <w:t>teeth whitening</w:t>
      </w:r>
      <w:r>
        <w:t xml:space="preserve">. These rules </w:t>
      </w:r>
      <w:r w:rsidRPr="00910654">
        <w:rPr>
          <w:rStyle w:val="StyleUnderline"/>
          <w:highlight w:val="cyan"/>
        </w:rPr>
        <w:t>would become</w:t>
      </w:r>
      <w:r>
        <w:t xml:space="preserve"> </w:t>
      </w:r>
      <w:r w:rsidRPr="00910654">
        <w:rPr>
          <w:rStyle w:val="StyleUnderline"/>
          <w:highlight w:val="cyan"/>
        </w:rPr>
        <w:t>effective</w:t>
      </w:r>
      <w:r w:rsidRPr="00B12C1D">
        <w:rPr>
          <w:rStyle w:val="StyleUnderline"/>
        </w:rPr>
        <w:t xml:space="preserve"> </w:t>
      </w:r>
      <w:r w:rsidRPr="00910654">
        <w:rPr>
          <w:rStyle w:val="StyleUnderline"/>
          <w:highlight w:val="cyan"/>
        </w:rPr>
        <w:t>if</w:t>
      </w:r>
      <w:r w:rsidRPr="00B12C1D">
        <w:rPr>
          <w:rStyle w:val="StyleUnderline"/>
        </w:rPr>
        <w:t xml:space="preserve"> they were </w:t>
      </w:r>
      <w:r w:rsidRPr="00910654">
        <w:rPr>
          <w:rStyle w:val="StyleUnderline"/>
          <w:highlight w:val="cyan"/>
        </w:rPr>
        <w:t>approved</w:t>
      </w:r>
      <w:r w:rsidRPr="00AC4CB0">
        <w:rPr>
          <w:rStyle w:val="StyleUnderline"/>
        </w:rPr>
        <w:t xml:space="preserve"> </w:t>
      </w:r>
      <w:r w:rsidRPr="00910654">
        <w:rPr>
          <w:rStyle w:val="StyleUnderline"/>
          <w:highlight w:val="cyan"/>
        </w:rPr>
        <w:t>by</w:t>
      </w:r>
      <w:r>
        <w:t xml:space="preserve"> a commission appointed by </w:t>
      </w:r>
      <w:r w:rsidRPr="00910654">
        <w:rPr>
          <w:rStyle w:val="StyleUnderline"/>
          <w:highlight w:val="cyan"/>
        </w:rPr>
        <w:t>the N</w:t>
      </w:r>
      <w:r w:rsidRPr="00B12C1D">
        <w:rPr>
          <w:rStyle w:val="StyleUnderline"/>
        </w:rPr>
        <w:t xml:space="preserve">orth </w:t>
      </w:r>
      <w:r w:rsidRPr="00910654">
        <w:rPr>
          <w:rStyle w:val="StyleUnderline"/>
          <w:highlight w:val="cyan"/>
        </w:rPr>
        <w:t>C</w:t>
      </w:r>
      <w:r w:rsidRPr="00B12C1D">
        <w:rPr>
          <w:rStyle w:val="StyleUnderline"/>
        </w:rPr>
        <w:t xml:space="preserve">arolina </w:t>
      </w:r>
      <w:r w:rsidRPr="00910654">
        <w:rPr>
          <w:rStyle w:val="StyleUnderline"/>
          <w:highlight w:val="cyan"/>
        </w:rPr>
        <w:t>Legislature</w:t>
      </w:r>
      <w:r w:rsidRPr="00B12C1D">
        <w:rPr>
          <w:rStyle w:val="StyleUnderline"/>
        </w:rPr>
        <w:t>.</w:t>
      </w:r>
    </w:p>
    <w:p w14:paraId="5B756DEA" w14:textId="77777777" w:rsidR="00CF65EE" w:rsidRDefault="00CF65EE" w:rsidP="00CF65EE">
      <w:r>
        <w:t xml:space="preserve">Either way, the board could not unilaterally tell the teeth whiteners to stop their business. </w:t>
      </w:r>
      <w:r w:rsidRPr="00910654">
        <w:rPr>
          <w:rStyle w:val="StyleUnderline"/>
          <w:highlight w:val="cyan"/>
        </w:rPr>
        <w:t>States have the right to regulate competition in</w:t>
      </w:r>
      <w:r w:rsidRPr="00B12C1D">
        <w:rPr>
          <w:rStyle w:val="StyleUnderline"/>
        </w:rPr>
        <w:t xml:space="preserve"> the </w:t>
      </w:r>
      <w:r w:rsidRPr="00910654">
        <w:rPr>
          <w:rStyle w:val="Emphasis"/>
          <w:highlight w:val="cyan"/>
        </w:rPr>
        <w:t>public interest</w:t>
      </w:r>
      <w:r w:rsidRPr="00910654">
        <w:rPr>
          <w:rStyle w:val="StyleUnderline"/>
          <w:highlight w:val="cyan"/>
        </w:rPr>
        <w:t>.</w:t>
      </w:r>
      <w:r w:rsidRPr="00910654">
        <w:rPr>
          <w:highlight w:val="cyan"/>
        </w:rPr>
        <w:t xml:space="preserve"> </w:t>
      </w:r>
      <w:r w:rsidRPr="00910654">
        <w:rPr>
          <w:rStyle w:val="StyleUnderline"/>
          <w:highlight w:val="cyan"/>
        </w:rPr>
        <w:t>But they cannot</w:t>
      </w:r>
      <w:r>
        <w:t xml:space="preserve"> </w:t>
      </w:r>
      <w:r w:rsidRPr="00B12C1D">
        <w:rPr>
          <w:strike/>
        </w:rPr>
        <w:t>blindly</w:t>
      </w:r>
      <w:r>
        <w:t xml:space="preserve"> </w:t>
      </w:r>
      <w:r w:rsidRPr="00B12C1D">
        <w:rPr>
          <w:rStyle w:val="StyleUnderline"/>
        </w:rPr>
        <w:t>[</w:t>
      </w:r>
      <w:r w:rsidRPr="00910654">
        <w:rPr>
          <w:rStyle w:val="StyleUnderline"/>
          <w:highlight w:val="cyan"/>
        </w:rPr>
        <w:t xml:space="preserve">willy </w:t>
      </w:r>
      <w:proofErr w:type="spellStart"/>
      <w:r w:rsidRPr="00910654">
        <w:rPr>
          <w:rStyle w:val="StyleUnderline"/>
          <w:highlight w:val="cyan"/>
        </w:rPr>
        <w:t>nilly</w:t>
      </w:r>
      <w:proofErr w:type="spellEnd"/>
      <w:r w:rsidRPr="00B12C1D">
        <w:rPr>
          <w:rStyle w:val="StyleUnderline"/>
        </w:rPr>
        <w:t xml:space="preserve">] </w:t>
      </w:r>
      <w:r w:rsidRPr="00910654">
        <w:rPr>
          <w:rStyle w:val="StyleUnderline"/>
          <w:highlight w:val="cyan"/>
        </w:rPr>
        <w:t>outsource</w:t>
      </w:r>
      <w:r w:rsidRPr="00B12C1D">
        <w:rPr>
          <w:rStyle w:val="StyleUnderline"/>
        </w:rPr>
        <w:t xml:space="preserve"> </w:t>
      </w:r>
      <w:r w:rsidRPr="00910654">
        <w:rPr>
          <w:rStyle w:val="StyleUnderline"/>
          <w:highlight w:val="cyan"/>
        </w:rPr>
        <w:t>that</w:t>
      </w:r>
      <w:r w:rsidRPr="00B12C1D">
        <w:rPr>
          <w:rStyle w:val="StyleUnderline"/>
        </w:rPr>
        <w:t xml:space="preserve"> responsibility to </w:t>
      </w:r>
      <w:r w:rsidRPr="00910654">
        <w:rPr>
          <w:rStyle w:val="StyleUnderline"/>
          <w:highlight w:val="cyan"/>
        </w:rPr>
        <w:t>professionals who stand to benefit</w:t>
      </w:r>
      <w:r>
        <w:t xml:space="preserve"> from such restrictions.</w:t>
      </w:r>
    </w:p>
    <w:p w14:paraId="4306A26B" w14:textId="77777777" w:rsidR="00CF65EE" w:rsidRPr="00E1309C" w:rsidRDefault="00CF65EE" w:rsidP="00CF65EE">
      <w:pPr>
        <w:pStyle w:val="Heading4"/>
      </w:pPr>
      <w:r w:rsidRPr="00E1309C">
        <w:t xml:space="preserve">Physician shortages now </w:t>
      </w:r>
    </w:p>
    <w:p w14:paraId="7091B8BC" w14:textId="77777777" w:rsidR="00CF65EE" w:rsidRDefault="00CF65EE" w:rsidP="00CF65EE">
      <w:r w:rsidRPr="00E1309C">
        <w:rPr>
          <w:rStyle w:val="Style13ptBold"/>
        </w:rPr>
        <w:t>CHENEY 12-29</w:t>
      </w:r>
      <w:r>
        <w:t xml:space="preserve"> --- CHRISTOPHER CHENEY, Senior Clinical Care Editor, Health Leaders, “6 CLINICAL CARE TRENDS FOR 2022 “, 12-29-2021, https://www.healthleadersmedia.com/clinical-care/6-clinical-care-trends-2022</w:t>
      </w:r>
    </w:p>
    <w:p w14:paraId="21690AA5" w14:textId="77777777" w:rsidR="00CF65EE" w:rsidRPr="00E1309C" w:rsidRDefault="00CF65EE" w:rsidP="00CF65EE">
      <w:pPr>
        <w:rPr>
          <w:sz w:val="16"/>
        </w:rPr>
      </w:pPr>
      <w:r w:rsidRPr="00E1309C">
        <w:rPr>
          <w:sz w:val="16"/>
        </w:rPr>
        <w:t xml:space="preserve">1. </w:t>
      </w:r>
      <w:r w:rsidRPr="00E1309C">
        <w:rPr>
          <w:rStyle w:val="StyleUnderline"/>
        </w:rPr>
        <w:t xml:space="preserve">Workforce shortages: </w:t>
      </w:r>
      <w:r w:rsidRPr="004C2011">
        <w:rPr>
          <w:rStyle w:val="StyleUnderline"/>
          <w:highlight w:val="cyan"/>
        </w:rPr>
        <w:t>The Number One trend in health</w:t>
      </w:r>
      <w:r w:rsidRPr="00E1309C">
        <w:rPr>
          <w:rStyle w:val="StyleUnderline"/>
        </w:rPr>
        <w:t>care</w:t>
      </w:r>
      <w:r w:rsidRPr="00E1309C">
        <w:rPr>
          <w:sz w:val="16"/>
        </w:rPr>
        <w:t xml:space="preserve"> for 2022 </w:t>
      </w:r>
      <w:r w:rsidRPr="00E1309C">
        <w:rPr>
          <w:rStyle w:val="Emphasis"/>
        </w:rPr>
        <w:t xml:space="preserve">is </w:t>
      </w:r>
      <w:r w:rsidRPr="004C2011">
        <w:rPr>
          <w:rStyle w:val="Emphasis"/>
          <w:highlight w:val="cyan"/>
        </w:rPr>
        <w:t>staffing</w:t>
      </w:r>
      <w:r w:rsidRPr="00E1309C">
        <w:rPr>
          <w:rStyle w:val="Emphasis"/>
        </w:rPr>
        <w:t>.</w:t>
      </w:r>
      <w:r w:rsidRPr="00E1309C">
        <w:rPr>
          <w:sz w:val="16"/>
        </w:rPr>
        <w:t xml:space="preserve"> </w:t>
      </w:r>
      <w:r w:rsidRPr="00E1309C">
        <w:rPr>
          <w:rStyle w:val="StyleUnderline"/>
        </w:rPr>
        <w:t>We all know about the nursing issues</w:t>
      </w:r>
      <w:r w:rsidRPr="00E1309C">
        <w:rPr>
          <w:sz w:val="16"/>
        </w:rPr>
        <w:t xml:space="preserve">—nursing staffing and the nursing shortage. </w:t>
      </w:r>
      <w:r w:rsidRPr="00E1309C">
        <w:rPr>
          <w:rStyle w:val="StyleUnderline"/>
        </w:rPr>
        <w:t>We</w:t>
      </w:r>
      <w:r w:rsidRPr="00E1309C">
        <w:rPr>
          <w:sz w:val="16"/>
        </w:rPr>
        <w:t xml:space="preserve"> are in one crisis with the coronavirus pandemic, but </w:t>
      </w:r>
      <w:r w:rsidRPr="004C2011">
        <w:rPr>
          <w:rStyle w:val="StyleUnderline"/>
          <w:highlight w:val="cyan"/>
        </w:rPr>
        <w:t>we</w:t>
      </w:r>
      <w:r w:rsidRPr="00E1309C">
        <w:rPr>
          <w:sz w:val="16"/>
        </w:rPr>
        <w:t xml:space="preserve"> </w:t>
      </w:r>
      <w:r w:rsidRPr="00E1309C">
        <w:rPr>
          <w:rStyle w:val="StyleUnderline"/>
        </w:rPr>
        <w:t>have</w:t>
      </w:r>
      <w:r w:rsidRPr="00E1309C">
        <w:rPr>
          <w:sz w:val="16"/>
        </w:rPr>
        <w:t xml:space="preserve"> also </w:t>
      </w:r>
      <w:r w:rsidRPr="004C2011">
        <w:rPr>
          <w:rStyle w:val="Emphasis"/>
          <w:highlight w:val="cyan"/>
        </w:rPr>
        <w:t>lurched into</w:t>
      </w:r>
      <w:r w:rsidRPr="00E1309C">
        <w:rPr>
          <w:rStyle w:val="Emphasis"/>
        </w:rPr>
        <w:t xml:space="preserve"> another </w:t>
      </w:r>
      <w:r w:rsidRPr="004C2011">
        <w:rPr>
          <w:rStyle w:val="Emphasis"/>
          <w:highlight w:val="cyan"/>
        </w:rPr>
        <w:t>crisis</w:t>
      </w:r>
      <w:r w:rsidRPr="00E1309C">
        <w:rPr>
          <w:sz w:val="16"/>
        </w:rPr>
        <w:t xml:space="preserve"> in the workforce in healthcare. </w:t>
      </w:r>
      <w:r w:rsidRPr="00E1309C">
        <w:rPr>
          <w:rStyle w:val="StyleUnderline"/>
        </w:rPr>
        <w:t>The workforce crisis is a big challenge for us</w:t>
      </w:r>
      <w:r w:rsidRPr="00E1309C">
        <w:rPr>
          <w:sz w:val="16"/>
        </w:rPr>
        <w:t>, and nursing is a top concern.</w:t>
      </w:r>
    </w:p>
    <w:p w14:paraId="55CA29A4" w14:textId="77777777" w:rsidR="00CF65EE" w:rsidRPr="00E1309C" w:rsidRDefault="00CF65EE" w:rsidP="00CF65EE">
      <w:pPr>
        <w:rPr>
          <w:sz w:val="16"/>
          <w:szCs w:val="16"/>
        </w:rPr>
      </w:pPr>
      <w:r w:rsidRPr="00E1309C">
        <w:rPr>
          <w:sz w:val="16"/>
          <w:szCs w:val="16"/>
        </w:rPr>
        <w:t xml:space="preserve">Health systems are trying to bring in international nurses to address the nurse staffing shortage. </w:t>
      </w:r>
      <w:proofErr w:type="gramStart"/>
      <w:r w:rsidRPr="00E1309C">
        <w:rPr>
          <w:sz w:val="16"/>
          <w:szCs w:val="16"/>
        </w:rPr>
        <w:t>First of all</w:t>
      </w:r>
      <w:proofErr w:type="gramEnd"/>
      <w:r w:rsidRPr="00E1309C">
        <w:rPr>
          <w:sz w:val="16"/>
          <w:szCs w:val="16"/>
        </w:rPr>
        <w:t>, I have a moral issue with this strategy because we are robbing the countries that can barely afford these nurses. So, we are creating a healthcare crisis abroad; and when you talk about COVID-19, it must be a global effort. You cannot just put yourself in isolation in the United States and hope that the pandemic goes away.</w:t>
      </w:r>
    </w:p>
    <w:p w14:paraId="47AC6047" w14:textId="77777777" w:rsidR="00CF65EE" w:rsidRPr="00E1309C" w:rsidRDefault="00CF65EE" w:rsidP="00CF65EE">
      <w:pPr>
        <w:rPr>
          <w:sz w:val="16"/>
          <w:szCs w:val="16"/>
        </w:rPr>
      </w:pPr>
      <w:r w:rsidRPr="00E1309C">
        <w:rPr>
          <w:sz w:val="16"/>
          <w:szCs w:val="16"/>
        </w:rPr>
        <w:t>By bringing in international nurses, we are robbing Third World countries of a precious resource to fight diseases, including COVID-19. We are accelerating that problem. Secondly, you are going to be seeing some resentment from the nursing staff that is native in this country. As a result, you may see a greater push for unionization.</w:t>
      </w:r>
    </w:p>
    <w:p w14:paraId="3AF66C9E" w14:textId="77777777" w:rsidR="00CF65EE" w:rsidRPr="004C2011" w:rsidRDefault="00CF65EE" w:rsidP="00CF65EE">
      <w:pPr>
        <w:rPr>
          <w:sz w:val="16"/>
        </w:rPr>
      </w:pPr>
      <w:r w:rsidRPr="00E1309C">
        <w:rPr>
          <w:rStyle w:val="StyleUnderline"/>
        </w:rPr>
        <w:t>Medicare has cemented 9.75% cuts for physician pay</w:t>
      </w:r>
      <w:r w:rsidRPr="00E1309C">
        <w:rPr>
          <w:sz w:val="16"/>
        </w:rPr>
        <w:t xml:space="preserve"> starting in January 2022. </w:t>
      </w:r>
      <w:r w:rsidRPr="00E1309C">
        <w:rPr>
          <w:rStyle w:val="StyleUnderline"/>
        </w:rPr>
        <w:t xml:space="preserve">I suspect that </w:t>
      </w:r>
      <w:r w:rsidRPr="004C2011">
        <w:rPr>
          <w:rStyle w:val="StyleUnderline"/>
          <w:highlight w:val="cyan"/>
        </w:rPr>
        <w:t>the physician workforce is going</w:t>
      </w:r>
      <w:r w:rsidRPr="00E1309C">
        <w:rPr>
          <w:rStyle w:val="StyleUnderline"/>
        </w:rPr>
        <w:t xml:space="preserve"> to go </w:t>
      </w:r>
      <w:r w:rsidRPr="004C2011">
        <w:rPr>
          <w:rStyle w:val="StyleUnderline"/>
          <w:highlight w:val="cyan"/>
        </w:rPr>
        <w:t>the same way</w:t>
      </w:r>
      <w:r w:rsidRPr="00E1309C">
        <w:rPr>
          <w:rStyle w:val="StyleUnderline"/>
        </w:rPr>
        <w:t xml:space="preserve"> as nursing</w:t>
      </w:r>
      <w:r w:rsidRPr="00E1309C">
        <w:rPr>
          <w:sz w:val="16"/>
        </w:rPr>
        <w:t xml:space="preserve"> to the gig economy. </w:t>
      </w:r>
      <w:r w:rsidRPr="004C2011">
        <w:rPr>
          <w:rStyle w:val="Emphasis"/>
          <w:highlight w:val="cyan"/>
        </w:rPr>
        <w:t>We</w:t>
      </w:r>
      <w:r w:rsidRPr="00E1309C">
        <w:rPr>
          <w:rStyle w:val="Emphasis"/>
        </w:rPr>
        <w:t xml:space="preserve"> are starting to </w:t>
      </w:r>
      <w:r w:rsidRPr="004C2011">
        <w:rPr>
          <w:rStyle w:val="Emphasis"/>
          <w:highlight w:val="cyan"/>
        </w:rPr>
        <w:t>see that already</w:t>
      </w:r>
      <w:r w:rsidRPr="00E1309C">
        <w:rPr>
          <w:sz w:val="16"/>
        </w:rPr>
        <w:t xml:space="preserve">. </w:t>
      </w:r>
      <w:r w:rsidRPr="00E1309C">
        <w:rPr>
          <w:rStyle w:val="StyleUnderline"/>
        </w:rPr>
        <w:t>You are going to see a lot more physicians moving to locum tenens work. Just like nursing workforce issues came suddenly upon us,</w:t>
      </w:r>
      <w:r w:rsidRPr="00E1309C">
        <w:rPr>
          <w:sz w:val="16"/>
        </w:rPr>
        <w:t xml:space="preserve"> I suspect </w:t>
      </w:r>
      <w:r w:rsidRPr="00E1309C">
        <w:rPr>
          <w:rStyle w:val="Emphasis"/>
        </w:rPr>
        <w:t>20</w:t>
      </w:r>
      <w:r w:rsidRPr="004C2011">
        <w:rPr>
          <w:rStyle w:val="Emphasis"/>
          <w:highlight w:val="cyan"/>
        </w:rPr>
        <w:t>22</w:t>
      </w:r>
      <w:r w:rsidRPr="00E1309C">
        <w:rPr>
          <w:rStyle w:val="Emphasis"/>
        </w:rPr>
        <w:t xml:space="preserve"> </w:t>
      </w:r>
      <w:r w:rsidRPr="004C2011">
        <w:rPr>
          <w:rStyle w:val="Emphasis"/>
          <w:highlight w:val="cyan"/>
        </w:rPr>
        <w:t>is the year when we</w:t>
      </w:r>
      <w:r w:rsidRPr="00E1309C">
        <w:rPr>
          <w:rStyle w:val="Emphasis"/>
        </w:rPr>
        <w:t xml:space="preserve"> </w:t>
      </w:r>
      <w:r w:rsidRPr="004C2011">
        <w:rPr>
          <w:rStyle w:val="Emphasis"/>
          <w:highlight w:val="cyan"/>
        </w:rPr>
        <w:t>are going to have an even bigger challenge with the physician workforce</w:t>
      </w:r>
      <w:r w:rsidRPr="00E1309C">
        <w:rPr>
          <w:sz w:val="16"/>
        </w:rPr>
        <w:t>.</w:t>
      </w:r>
    </w:p>
    <w:p w14:paraId="1AB1C7A9" w14:textId="77777777" w:rsidR="00CF65EE" w:rsidRDefault="00CF65EE" w:rsidP="00CF65EE"/>
    <w:p w14:paraId="7F55EBF4" w14:textId="77777777" w:rsidR="00CF65EE" w:rsidRDefault="00CF65EE" w:rsidP="00CF65EE">
      <w:pPr>
        <w:pStyle w:val="Heading2"/>
      </w:pPr>
      <w:r>
        <w:t>federalism</w:t>
      </w:r>
    </w:p>
    <w:p w14:paraId="2FE5F842" w14:textId="77777777" w:rsidR="00CF65EE" w:rsidRDefault="00CF65EE" w:rsidP="00CF65EE">
      <w:pPr>
        <w:pStyle w:val="Heading2"/>
      </w:pPr>
      <w:r>
        <w:t>vague/spec/disclosure</w:t>
      </w:r>
    </w:p>
    <w:p w14:paraId="0F2002A1" w14:textId="77777777" w:rsidR="00CF65EE" w:rsidRDefault="00CF65EE" w:rsidP="00CF65EE">
      <w:pPr>
        <w:pStyle w:val="Heading2"/>
      </w:pPr>
      <w:r>
        <w:t>t-courts</w:t>
      </w:r>
    </w:p>
    <w:p w14:paraId="5A118E56" w14:textId="77777777" w:rsidR="00CF65EE" w:rsidRDefault="00CF65EE" w:rsidP="00CF65EE">
      <w:pPr>
        <w:pStyle w:val="Heading3"/>
      </w:pPr>
      <w:r>
        <w:t>Can’t Be Courts – 2AC</w:t>
      </w:r>
    </w:p>
    <w:p w14:paraId="6E8E6DC1" w14:textId="77777777" w:rsidR="00CF65EE" w:rsidRPr="004C343E" w:rsidRDefault="00CF65EE" w:rsidP="00CF65EE">
      <w:pPr>
        <w:keepNext/>
        <w:keepLines/>
        <w:spacing w:before="40" w:after="0"/>
        <w:outlineLvl w:val="3"/>
        <w:rPr>
          <w:rFonts w:eastAsiaTheme="majorEastAsia" w:cstheme="majorBidi"/>
          <w:b/>
          <w:iCs/>
          <w:sz w:val="26"/>
        </w:rPr>
      </w:pPr>
      <w:r>
        <w:rPr>
          <w:rFonts w:eastAsiaTheme="majorEastAsia" w:cstheme="majorBidi"/>
          <w:b/>
          <w:iCs/>
          <w:sz w:val="26"/>
        </w:rPr>
        <w:t xml:space="preserve">The </w:t>
      </w:r>
      <w:r>
        <w:rPr>
          <w:rFonts w:eastAsiaTheme="majorEastAsia" w:cstheme="majorBidi"/>
          <w:b/>
          <w:iCs/>
          <w:sz w:val="26"/>
          <w:u w:val="single"/>
        </w:rPr>
        <w:t>phrase</w:t>
      </w:r>
      <w:r>
        <w:rPr>
          <w:rFonts w:eastAsiaTheme="majorEastAsia" w:cstheme="majorBidi"/>
          <w:b/>
          <w:iCs/>
          <w:sz w:val="26"/>
        </w:rPr>
        <w:t xml:space="preserve"> “antitrust laws” is statutory </w:t>
      </w:r>
      <w:r>
        <w:rPr>
          <w:rFonts w:eastAsiaTheme="majorEastAsia" w:cstheme="majorBidi"/>
          <w:b/>
          <w:iCs/>
          <w:sz w:val="26"/>
          <w:u w:val="single"/>
        </w:rPr>
        <w:t>and</w:t>
      </w:r>
      <w:r>
        <w:rPr>
          <w:rFonts w:eastAsiaTheme="majorEastAsia" w:cstheme="majorBidi"/>
          <w:b/>
          <w:iCs/>
          <w:sz w:val="26"/>
        </w:rPr>
        <w:t xml:space="preserve"> judicial </w:t>
      </w:r>
      <w:r w:rsidRPr="00620ACD">
        <w:rPr>
          <w:rFonts w:eastAsiaTheme="majorEastAsia" w:cstheme="majorBidi"/>
          <w:b/>
          <w:iCs/>
          <w:sz w:val="26"/>
          <w:u w:val="single"/>
        </w:rPr>
        <w:t>interpretation</w:t>
      </w:r>
      <w:r>
        <w:rPr>
          <w:rFonts w:eastAsiaTheme="majorEastAsia" w:cstheme="majorBidi"/>
          <w:b/>
          <w:iCs/>
          <w:sz w:val="26"/>
        </w:rPr>
        <w:t xml:space="preserve"> – that includes Parker</w:t>
      </w:r>
    </w:p>
    <w:p w14:paraId="69157042" w14:textId="77777777" w:rsidR="00CF65EE" w:rsidRPr="005238BB" w:rsidRDefault="00CF65EE" w:rsidP="00CF65EE">
      <w:r w:rsidRPr="005238BB">
        <w:rPr>
          <w:b/>
          <w:bCs/>
          <w:sz w:val="26"/>
        </w:rPr>
        <w:t>Wallace 92</w:t>
      </w:r>
      <w:r w:rsidRPr="005238BB">
        <w:t xml:space="preserve"> – Wallace, Goodwin, and Poole, circuit judges. [Nugget Hydroelectric, L.P. v. Pac. Gas &amp; Elec. Co., 981 F.2d 429 (9th Cir. 1992)]</w:t>
      </w:r>
    </w:p>
    <w:p w14:paraId="76808A96" w14:textId="77777777" w:rsidR="00CF65EE" w:rsidRDefault="00CF65EE" w:rsidP="00CF65EE">
      <w:pPr>
        <w:rPr>
          <w:sz w:val="16"/>
        </w:rPr>
      </w:pPr>
      <w:r w:rsidRPr="005238BB">
        <w:rPr>
          <w:sz w:val="16"/>
        </w:rPr>
        <w:t xml:space="preserve">3 </w:t>
      </w:r>
      <w:r w:rsidRPr="004C343E">
        <w:rPr>
          <w:rStyle w:val="StyleUnderline"/>
        </w:rPr>
        <w:t>The Act's definition of “</w:t>
      </w:r>
      <w:r w:rsidRPr="004C343E">
        <w:rPr>
          <w:rStyle w:val="StyleUnderline"/>
          <w:highlight w:val="cyan"/>
        </w:rPr>
        <w:t>antitrust laws” “includes</w:t>
      </w:r>
      <w:r w:rsidRPr="004C343E">
        <w:rPr>
          <w:rStyle w:val="StyleUnderline"/>
        </w:rPr>
        <w:t xml:space="preserve"> the </w:t>
      </w:r>
      <w:r w:rsidRPr="004C343E">
        <w:rPr>
          <w:rStyle w:val="StyleUnderline"/>
          <w:highlight w:val="cyan"/>
        </w:rPr>
        <w:t>Sherman</w:t>
      </w:r>
      <w:r w:rsidRPr="004C343E">
        <w:rPr>
          <w:rStyle w:val="StyleUnderline"/>
        </w:rPr>
        <w:t xml:space="preserve"> Antitrust Act, the </w:t>
      </w:r>
      <w:r w:rsidRPr="004C343E">
        <w:rPr>
          <w:rStyle w:val="StyleUnderline"/>
          <w:highlight w:val="cyan"/>
        </w:rPr>
        <w:t>Clayton</w:t>
      </w:r>
      <w:r w:rsidRPr="004C343E">
        <w:rPr>
          <w:rStyle w:val="StyleUnderline"/>
        </w:rPr>
        <w:t xml:space="preserve"> Act, the </w:t>
      </w:r>
      <w:r w:rsidRPr="004C343E">
        <w:rPr>
          <w:rStyle w:val="Emphasis"/>
          <w:highlight w:val="cyan"/>
        </w:rPr>
        <w:t>F</w:t>
      </w:r>
      <w:r w:rsidRPr="004C343E">
        <w:rPr>
          <w:rStyle w:val="StyleUnderline"/>
        </w:rPr>
        <w:t xml:space="preserve">ederal </w:t>
      </w:r>
      <w:r w:rsidRPr="004C343E">
        <w:rPr>
          <w:rStyle w:val="Emphasis"/>
          <w:highlight w:val="cyan"/>
        </w:rPr>
        <w:t>T</w:t>
      </w:r>
      <w:r w:rsidRPr="004C343E">
        <w:rPr>
          <w:rStyle w:val="StyleUnderline"/>
        </w:rPr>
        <w:t xml:space="preserve">rade </w:t>
      </w:r>
      <w:r w:rsidRPr="004C343E">
        <w:rPr>
          <w:rStyle w:val="Emphasis"/>
          <w:highlight w:val="cyan"/>
        </w:rPr>
        <w:t>C</w:t>
      </w:r>
      <w:r w:rsidRPr="004C343E">
        <w:rPr>
          <w:rStyle w:val="StyleUnderline"/>
        </w:rPr>
        <w:t xml:space="preserve">ommission </w:t>
      </w:r>
      <w:r w:rsidRPr="004C343E">
        <w:rPr>
          <w:rStyle w:val="Emphasis"/>
          <w:highlight w:val="cyan"/>
        </w:rPr>
        <w:t>A</w:t>
      </w:r>
      <w:r w:rsidRPr="004C343E">
        <w:rPr>
          <w:rStyle w:val="StyleUnderline"/>
        </w:rPr>
        <w:t>ct, the Wilson Tariff Act, and the Act of June 19, 1936, chapter 592.”</w:t>
      </w:r>
      <w:r w:rsidRPr="005238BB">
        <w:rPr>
          <w:sz w:val="16"/>
        </w:rPr>
        <w:t xml:space="preserve"> 16 U.S.C. § 2602(1) (citations omitted). </w:t>
      </w:r>
      <w:r w:rsidRPr="004C343E">
        <w:rPr>
          <w:rStyle w:val="StyleUnderline"/>
        </w:rPr>
        <w:t xml:space="preserve">The definition's use of the word “includes” suggests that </w:t>
      </w:r>
      <w:r w:rsidRPr="004C343E">
        <w:rPr>
          <w:rStyle w:val="StyleUnderline"/>
          <w:highlight w:val="cyan"/>
        </w:rPr>
        <w:t>the phrase “antitrust laws”</w:t>
      </w:r>
      <w:r w:rsidRPr="004C343E">
        <w:rPr>
          <w:rStyle w:val="StyleUnderline"/>
        </w:rPr>
        <w:t xml:space="preserve"> may </w:t>
      </w:r>
      <w:r w:rsidRPr="004C343E">
        <w:rPr>
          <w:rStyle w:val="StyleUnderline"/>
          <w:highlight w:val="cyan"/>
        </w:rPr>
        <w:t xml:space="preserve">encompass more than </w:t>
      </w:r>
      <w:r w:rsidRPr="003E728C">
        <w:rPr>
          <w:rStyle w:val="StyleUnderline"/>
        </w:rPr>
        <w:t xml:space="preserve">just these </w:t>
      </w:r>
      <w:r w:rsidRPr="004C343E">
        <w:rPr>
          <w:rStyle w:val="StyleUnderline"/>
          <w:highlight w:val="cyan"/>
        </w:rPr>
        <w:t>statutes</w:t>
      </w:r>
      <w:r w:rsidRPr="004C343E">
        <w:rPr>
          <w:rStyle w:val="StyleUnderline"/>
        </w:rPr>
        <w:t xml:space="preserve">. </w:t>
      </w:r>
      <w:r w:rsidRPr="005238BB">
        <w:rPr>
          <w:sz w:val="16"/>
        </w:rPr>
        <w:t xml:space="preserve">See Highway &amp; City Freight Drivers v. Gordon </w:t>
      </w:r>
      <w:proofErr w:type="spellStart"/>
      <w:r w:rsidRPr="005238BB">
        <w:rPr>
          <w:sz w:val="16"/>
        </w:rPr>
        <w:t>Transps</w:t>
      </w:r>
      <w:proofErr w:type="spellEnd"/>
      <w:r w:rsidRPr="005238BB">
        <w:rPr>
          <w:sz w:val="16"/>
        </w:rPr>
        <w:t xml:space="preserve">., Inc., 576 F.2d 1285, 1289 (8th Cir.), cert. denied, 439 U.S. 1002, 99 </w:t>
      </w:r>
      <w:proofErr w:type="spellStart"/>
      <w:r w:rsidRPr="005238BB">
        <w:rPr>
          <w:sz w:val="16"/>
        </w:rPr>
        <w:t>S.Ct</w:t>
      </w:r>
      <w:proofErr w:type="spellEnd"/>
      <w:r w:rsidRPr="005238BB">
        <w:rPr>
          <w:sz w:val="16"/>
        </w:rPr>
        <w:t xml:space="preserve">. 612, 58 L.Ed.2d 678 (1978); American </w:t>
      </w:r>
      <w:proofErr w:type="spellStart"/>
      <w:r w:rsidRPr="005238BB">
        <w:rPr>
          <w:sz w:val="16"/>
        </w:rPr>
        <w:t>Fed'n</w:t>
      </w:r>
      <w:proofErr w:type="spellEnd"/>
      <w:r w:rsidRPr="005238BB">
        <w:rPr>
          <w:sz w:val="16"/>
        </w:rPr>
        <w:t xml:space="preserve"> of Television &amp; Radio Artists v. NLRB, 462 F.2d 887, 889–90 (D.C.Cir.1972); United States v. Gertz, 249 F.2d 662, 666 (9th Cir.1957). </w:t>
      </w:r>
      <w:r w:rsidRPr="004C343E">
        <w:rPr>
          <w:rStyle w:val="StyleUnderline"/>
        </w:rPr>
        <w:t xml:space="preserve">In interpreting another statute, </w:t>
      </w:r>
      <w:r w:rsidRPr="004C343E">
        <w:rPr>
          <w:rStyle w:val="StyleUnderline"/>
          <w:highlight w:val="cyan"/>
        </w:rPr>
        <w:t>the</w:t>
      </w:r>
      <w:r w:rsidRPr="005238BB">
        <w:rPr>
          <w:sz w:val="16"/>
        </w:rPr>
        <w:t xml:space="preserve"> </w:t>
      </w:r>
      <w:r w:rsidRPr="004C343E">
        <w:rPr>
          <w:rStyle w:val="StyleUnderline"/>
        </w:rPr>
        <w:t>Supreme</w:t>
      </w:r>
      <w:r w:rsidRPr="005238BB">
        <w:rPr>
          <w:sz w:val="16"/>
        </w:rPr>
        <w:t xml:space="preserve"> </w:t>
      </w:r>
      <w:r w:rsidRPr="004C343E">
        <w:rPr>
          <w:highlight w:val="cyan"/>
          <w:u w:val="single"/>
        </w:rPr>
        <w:t>Court</w:t>
      </w:r>
      <w:r w:rsidRPr="005238BB">
        <w:rPr>
          <w:sz w:val="16"/>
        </w:rPr>
        <w:t xml:space="preserve"> </w:t>
      </w:r>
      <w:r w:rsidRPr="004C343E">
        <w:rPr>
          <w:rStyle w:val="StyleUnderline"/>
        </w:rPr>
        <w:t xml:space="preserve">has </w:t>
      </w:r>
      <w:r w:rsidRPr="004C343E">
        <w:rPr>
          <w:rStyle w:val="StyleUnderline"/>
          <w:highlight w:val="cyan"/>
        </w:rPr>
        <w:t>held that</w:t>
      </w:r>
      <w:r w:rsidRPr="005238BB">
        <w:rPr>
          <w:sz w:val="16"/>
        </w:rPr>
        <w:t xml:space="preserve"> </w:t>
      </w:r>
      <w:r w:rsidRPr="004C343E">
        <w:rPr>
          <w:rStyle w:val="StyleUnderline"/>
        </w:rPr>
        <w:t xml:space="preserve">the term </w:t>
      </w:r>
      <w:r w:rsidRPr="004C343E">
        <w:rPr>
          <w:rStyle w:val="Emphasis"/>
          <w:highlight w:val="cyan"/>
        </w:rPr>
        <w:t>“laws”</w:t>
      </w:r>
      <w:r w:rsidRPr="004C343E">
        <w:rPr>
          <w:rStyle w:val="StyleUnderline"/>
        </w:rPr>
        <w:t xml:space="preserve"> </w:t>
      </w:r>
      <w:r w:rsidRPr="004C343E">
        <w:rPr>
          <w:rStyle w:val="StyleUnderline"/>
          <w:highlight w:val="cyan"/>
        </w:rPr>
        <w:t>encompasses</w:t>
      </w:r>
      <w:r w:rsidRPr="004C343E">
        <w:rPr>
          <w:rStyle w:val="StyleUnderline"/>
        </w:rPr>
        <w:t xml:space="preserve"> </w:t>
      </w:r>
      <w:r w:rsidRPr="004C343E">
        <w:rPr>
          <w:rStyle w:val="Emphasis"/>
          <w:highlight w:val="cyan"/>
        </w:rPr>
        <w:t>both statutes and court decisions</w:t>
      </w:r>
      <w:r w:rsidRPr="005238BB">
        <w:rPr>
          <w:sz w:val="16"/>
        </w:rPr>
        <w:t xml:space="preserve">. See Illinois v. City of Milwaukee, 406 U.S. 91, 99–100, 92 </w:t>
      </w:r>
      <w:proofErr w:type="spellStart"/>
      <w:r w:rsidRPr="005238BB">
        <w:rPr>
          <w:sz w:val="16"/>
        </w:rPr>
        <w:t>S.Ct</w:t>
      </w:r>
      <w:proofErr w:type="spellEnd"/>
      <w:r w:rsidRPr="005238BB">
        <w:rPr>
          <w:sz w:val="16"/>
        </w:rPr>
        <w:t xml:space="preserve">. 1385, 1390–91, 31 L.Ed.2d 712 (1972). </w:t>
      </w:r>
      <w:r w:rsidRPr="005238BB">
        <w:rPr>
          <w:u w:val="single"/>
        </w:rPr>
        <w:t>We conclude</w:t>
      </w:r>
      <w:r w:rsidRPr="005238BB">
        <w:rPr>
          <w:sz w:val="16"/>
        </w:rPr>
        <w:t xml:space="preserve"> that </w:t>
      </w:r>
      <w:r w:rsidRPr="003E728C">
        <w:rPr>
          <w:highlight w:val="cyan"/>
          <w:u w:val="single"/>
        </w:rPr>
        <w:t xml:space="preserve">the </w:t>
      </w:r>
      <w:r w:rsidRPr="003E728C">
        <w:rPr>
          <w:rStyle w:val="StyleUnderline"/>
          <w:highlight w:val="cyan"/>
        </w:rPr>
        <w:t>phrase</w:t>
      </w:r>
      <w:r w:rsidRPr="003E728C">
        <w:rPr>
          <w:rStyle w:val="StyleUnderline"/>
        </w:rPr>
        <w:t xml:space="preserve"> “antitrust laws” </w:t>
      </w:r>
      <w:r w:rsidRPr="003E728C">
        <w:rPr>
          <w:rStyle w:val="StyleUnderline"/>
          <w:highlight w:val="cyan"/>
        </w:rPr>
        <w:t xml:space="preserve">embraces not only the </w:t>
      </w:r>
      <w:r w:rsidRPr="004C343E">
        <w:rPr>
          <w:rStyle w:val="StyleUnderline"/>
          <w:highlight w:val="cyan"/>
        </w:rPr>
        <w:t>text of</w:t>
      </w:r>
      <w:r w:rsidRPr="004C343E">
        <w:rPr>
          <w:rStyle w:val="StyleUnderline"/>
        </w:rPr>
        <w:t xml:space="preserve"> the Sherman Antitrust Act and the other listed </w:t>
      </w:r>
      <w:r w:rsidRPr="004C343E">
        <w:rPr>
          <w:rStyle w:val="StyleUnderline"/>
          <w:highlight w:val="cyan"/>
        </w:rPr>
        <w:t>statutes</w:t>
      </w:r>
      <w:r w:rsidRPr="004C343E">
        <w:rPr>
          <w:rStyle w:val="StyleUnderline"/>
        </w:rPr>
        <w:t xml:space="preserve">, </w:t>
      </w:r>
      <w:r w:rsidRPr="004C343E">
        <w:rPr>
          <w:rStyle w:val="Emphasis"/>
          <w:highlight w:val="cyan"/>
        </w:rPr>
        <w:t>but also</w:t>
      </w:r>
      <w:r w:rsidRPr="004C343E">
        <w:rPr>
          <w:rStyle w:val="StyleUnderline"/>
        </w:rPr>
        <w:t xml:space="preserve"> the </w:t>
      </w:r>
      <w:r w:rsidRPr="004C343E">
        <w:rPr>
          <w:rStyle w:val="StyleUnderline"/>
          <w:highlight w:val="cyan"/>
        </w:rPr>
        <w:t>courts' interpretations</w:t>
      </w:r>
      <w:r w:rsidRPr="004C343E">
        <w:rPr>
          <w:rStyle w:val="StyleUnderline"/>
        </w:rPr>
        <w:t xml:space="preserve"> of them.</w:t>
      </w:r>
      <w:r w:rsidRPr="005238BB">
        <w:rPr>
          <w:sz w:val="16"/>
        </w:rPr>
        <w:t xml:space="preserve"> </w:t>
      </w:r>
      <w:r w:rsidRPr="004C343E">
        <w:rPr>
          <w:rStyle w:val="StyleUnderline"/>
          <w:highlight w:val="cyan"/>
        </w:rPr>
        <w:t>The state</w:t>
      </w:r>
      <w:r w:rsidRPr="004C343E">
        <w:rPr>
          <w:rStyle w:val="StyleUnderline"/>
        </w:rPr>
        <w:t xml:space="preserve"> </w:t>
      </w:r>
      <w:r w:rsidRPr="004C343E">
        <w:rPr>
          <w:rStyle w:val="StyleUnderline"/>
          <w:highlight w:val="cyan"/>
        </w:rPr>
        <w:t>action doctrine is</w:t>
      </w:r>
      <w:r w:rsidRPr="004C343E">
        <w:rPr>
          <w:rStyle w:val="StyleUnderline"/>
        </w:rPr>
        <w:t xml:space="preserve"> an </w:t>
      </w:r>
      <w:r w:rsidRPr="004C343E">
        <w:rPr>
          <w:rStyle w:val="Emphasis"/>
          <w:highlight w:val="cyan"/>
        </w:rPr>
        <w:t>interpretation of</w:t>
      </w:r>
      <w:r w:rsidRPr="004C343E">
        <w:rPr>
          <w:rStyle w:val="StyleUnderline"/>
        </w:rPr>
        <w:t xml:space="preserve"> the </w:t>
      </w:r>
      <w:r w:rsidRPr="004C343E">
        <w:rPr>
          <w:rStyle w:val="Emphasis"/>
          <w:highlight w:val="cyan"/>
        </w:rPr>
        <w:t>Sherman</w:t>
      </w:r>
      <w:r w:rsidRPr="004C343E">
        <w:rPr>
          <w:rStyle w:val="StyleUnderline"/>
        </w:rPr>
        <w:t xml:space="preserve"> Antitrust Act, </w:t>
      </w:r>
      <w:r w:rsidRPr="004C343E">
        <w:rPr>
          <w:rStyle w:val="Emphasis"/>
        </w:rPr>
        <w:t>see Parker</w:t>
      </w:r>
      <w:r w:rsidRPr="004C343E">
        <w:rPr>
          <w:rStyle w:val="StyleUnderline"/>
        </w:rPr>
        <w:t xml:space="preserve">, 317 U.S. at 350–51, 63 </w:t>
      </w:r>
      <w:proofErr w:type="spellStart"/>
      <w:r w:rsidRPr="004C343E">
        <w:rPr>
          <w:rStyle w:val="StyleUnderline"/>
        </w:rPr>
        <w:t>S.Ct</w:t>
      </w:r>
      <w:proofErr w:type="spellEnd"/>
      <w:r w:rsidRPr="004C343E">
        <w:rPr>
          <w:rStyle w:val="StyleUnderline"/>
        </w:rPr>
        <w:t xml:space="preserve">. at 313–14, of which Congress was aware, see Director, Office of Workers' Compensation Programs v. Perini North River Assocs., 459 U.S. 297, 319–20, 103 </w:t>
      </w:r>
      <w:proofErr w:type="spellStart"/>
      <w:r w:rsidRPr="004C343E">
        <w:rPr>
          <w:rStyle w:val="StyleUnderline"/>
        </w:rPr>
        <w:t>S.Ct</w:t>
      </w:r>
      <w:proofErr w:type="spellEnd"/>
      <w:r w:rsidRPr="004C343E">
        <w:rPr>
          <w:rStyle w:val="StyleUnderline"/>
        </w:rPr>
        <w:t>. 634, 648–49, 74 L.Ed.2d 465 (1983), when it chose the phrase “antitrust laws.</w:t>
      </w:r>
      <w:r w:rsidRPr="005238BB">
        <w:rPr>
          <w:sz w:val="16"/>
        </w:rPr>
        <w:t>” The plain meaning of section 2603(1) thus establishes that the Act is to have no effect on the applicability of the state action doctrine to gas and electric utilities like PG &amp; E.</w:t>
      </w:r>
    </w:p>
    <w:p w14:paraId="3C518AF0" w14:textId="77777777" w:rsidR="00CF65EE" w:rsidRDefault="00CF65EE" w:rsidP="00CF65EE">
      <w:pPr>
        <w:pStyle w:val="Heading4"/>
      </w:pPr>
      <w:r>
        <w:t>Prohibitions prevent “business as usual”</w:t>
      </w:r>
    </w:p>
    <w:p w14:paraId="1F4BE923" w14:textId="77777777" w:rsidR="00CF65EE" w:rsidRDefault="00CF65EE" w:rsidP="00CF65EE">
      <w:r w:rsidRPr="00834AF9">
        <w:rPr>
          <w:rStyle w:val="Style13ptBold"/>
        </w:rPr>
        <w:t>Ward 21</w:t>
      </w:r>
      <w:r>
        <w:t xml:space="preserve"> [Christine Ward, judge of the Jefferson County Family Court of the 30th Judicial Circuit in Jefferson County, 3-22-2021 https://www.leechtishman.com/wp-content/uploads/2021/03/Ungarean-Opinion.pdf</w:t>
      </w:r>
    </w:p>
    <w:p w14:paraId="3E3BB649" w14:textId="77777777" w:rsidR="00CF65EE" w:rsidRPr="00FD641E" w:rsidRDefault="00CF65EE" w:rsidP="00CF65EE">
      <w:pPr>
        <w:rPr>
          <w:sz w:val="16"/>
        </w:rPr>
      </w:pPr>
      <w:r w:rsidRPr="00EE1DF0">
        <w:rPr>
          <w:rStyle w:val="StyleUnderline"/>
          <w:highlight w:val="cyan"/>
        </w:rPr>
        <w:t xml:space="preserve">This Court is not persuaded </w:t>
      </w:r>
      <w:r w:rsidRPr="00C938A2">
        <w:rPr>
          <w:rStyle w:val="StyleUnderline"/>
        </w:rPr>
        <w:t>by</w:t>
      </w:r>
      <w:r w:rsidRPr="00C938A2">
        <w:rPr>
          <w:sz w:val="16"/>
        </w:rPr>
        <w:t xml:space="preserve"> Defendant’s </w:t>
      </w:r>
      <w:r w:rsidRPr="00C938A2">
        <w:rPr>
          <w:rStyle w:val="StyleUnderline"/>
        </w:rPr>
        <w:t>argument</w:t>
      </w:r>
      <w:r w:rsidRPr="00C938A2">
        <w:rPr>
          <w:sz w:val="16"/>
        </w:rPr>
        <w:t xml:space="preserve"> </w:t>
      </w:r>
      <w:r w:rsidRPr="00EE1DF0">
        <w:rPr>
          <w:rStyle w:val="StyleUnderline"/>
          <w:highlight w:val="cyan"/>
        </w:rPr>
        <w:t>that</w:t>
      </w:r>
      <w:r w:rsidRPr="00FD641E">
        <w:rPr>
          <w:sz w:val="16"/>
        </w:rPr>
        <w:t xml:space="preserve">, </w:t>
      </w:r>
      <w:proofErr w:type="gramStart"/>
      <w:r w:rsidRPr="00FD641E">
        <w:rPr>
          <w:sz w:val="16"/>
        </w:rPr>
        <w:t>in order to</w:t>
      </w:r>
      <w:proofErr w:type="gramEnd"/>
      <w:r w:rsidRPr="00FD641E">
        <w:rPr>
          <w:sz w:val="16"/>
        </w:rPr>
        <w:t xml:space="preserve"> be entitled to Civil Authority coverage, the action of civil authority </w:t>
      </w:r>
      <w:r w:rsidRPr="00EE1DF0">
        <w:rPr>
          <w:rStyle w:val="StyleUnderline"/>
          <w:highlight w:val="cyan"/>
        </w:rPr>
        <w:t xml:space="preserve">must be a </w:t>
      </w:r>
      <w:r w:rsidRPr="00FD641E">
        <w:rPr>
          <w:rStyle w:val="StyleUnderline"/>
        </w:rPr>
        <w:t xml:space="preserve">complete and </w:t>
      </w:r>
      <w:r w:rsidRPr="00EE1DF0">
        <w:rPr>
          <w:rStyle w:val="StyleUnderline"/>
          <w:highlight w:val="cyan"/>
        </w:rPr>
        <w:t>total prohibition</w:t>
      </w:r>
      <w:r w:rsidRPr="00FD641E">
        <w:rPr>
          <w:sz w:val="16"/>
        </w:rPr>
        <w:t xml:space="preserve"> of all access to Plaintiff’s property by any person for any reason</w:t>
      </w:r>
      <w:r w:rsidRPr="003E728C">
        <w:rPr>
          <w:sz w:val="16"/>
        </w:rPr>
        <w:t xml:space="preserve">. </w:t>
      </w:r>
      <w:r w:rsidRPr="003E728C">
        <w:rPr>
          <w:rStyle w:val="StyleUnderline"/>
        </w:rPr>
        <w:t xml:space="preserve">If this Court were to accept </w:t>
      </w:r>
      <w:r w:rsidRPr="003E728C">
        <w:rPr>
          <w:sz w:val="16"/>
        </w:rPr>
        <w:t xml:space="preserve">Defendant’s </w:t>
      </w:r>
      <w:r w:rsidRPr="003E728C">
        <w:rPr>
          <w:rStyle w:val="StyleUnderline"/>
        </w:rPr>
        <w:t>cramped interpretation of the phrase “prohibits</w:t>
      </w:r>
      <w:r w:rsidRPr="003E728C">
        <w:rPr>
          <w:sz w:val="16"/>
        </w:rPr>
        <w:t xml:space="preserve"> access,” </w:t>
      </w:r>
      <w:r w:rsidRPr="003E728C">
        <w:rPr>
          <w:rStyle w:val="StyleUnderline"/>
        </w:rPr>
        <w:t xml:space="preserve">it would result in businesses being precluded </w:t>
      </w:r>
      <w:r w:rsidRPr="003E728C">
        <w:rPr>
          <w:sz w:val="16"/>
        </w:rPr>
        <w:t xml:space="preserve">from coverage </w:t>
      </w:r>
      <w:r w:rsidRPr="003E728C">
        <w:rPr>
          <w:rStyle w:val="StyleUnderline"/>
        </w:rPr>
        <w:t xml:space="preserve">in </w:t>
      </w:r>
      <w:r w:rsidRPr="003E728C">
        <w:rPr>
          <w:rStyle w:val="Emphasis"/>
        </w:rPr>
        <w:t>nearly every instance</w:t>
      </w:r>
      <w:r w:rsidRPr="003E728C">
        <w:rPr>
          <w:sz w:val="16"/>
        </w:rPr>
        <w:t xml:space="preserve"> </w:t>
      </w:r>
      <w:r w:rsidRPr="003E728C">
        <w:rPr>
          <w:rStyle w:val="StyleUnderline"/>
        </w:rPr>
        <w:t>where</w:t>
      </w:r>
      <w:r w:rsidRPr="00FD641E">
        <w:rPr>
          <w:sz w:val="16"/>
        </w:rPr>
        <w:t xml:space="preserve"> an </w:t>
      </w:r>
      <w:r w:rsidRPr="00FD641E">
        <w:rPr>
          <w:rStyle w:val="StyleUnderline"/>
        </w:rPr>
        <w:t>action</w:t>
      </w:r>
      <w:r w:rsidRPr="00FD641E">
        <w:rPr>
          <w:sz w:val="16"/>
        </w:rPr>
        <w:t xml:space="preserve"> of civil authority </w:t>
      </w:r>
      <w:r w:rsidRPr="00FD641E">
        <w:rPr>
          <w:rStyle w:val="Emphasis"/>
        </w:rPr>
        <w:t>effectively closes</w:t>
      </w:r>
      <w:r w:rsidRPr="00FD641E">
        <w:rPr>
          <w:sz w:val="16"/>
        </w:rPr>
        <w:t xml:space="preserve"> the business to the vast majority of the general public, </w:t>
      </w:r>
      <w:r w:rsidRPr="00FD641E">
        <w:rPr>
          <w:rStyle w:val="StyleUnderline"/>
        </w:rPr>
        <w:t>but does not necessarily</w:t>
      </w:r>
      <w:r>
        <w:rPr>
          <w:rStyle w:val="StyleUnderline"/>
        </w:rPr>
        <w:t xml:space="preserve"> </w:t>
      </w:r>
      <w:r w:rsidRPr="00FD641E">
        <w:rPr>
          <w:rStyle w:val="StyleUnderline"/>
        </w:rPr>
        <w:t>preclude</w:t>
      </w:r>
      <w:r w:rsidRPr="00FD641E">
        <w:rPr>
          <w:sz w:val="16"/>
        </w:rPr>
        <w:t xml:space="preserve"> employees, or certain other individuals, from entering the premises to clean, maintain the building, obtain important documents, or to perform other similar functions, which, while important, remain secondary to the activities that actually generate business income. </w:t>
      </w:r>
    </w:p>
    <w:p w14:paraId="13CCEECE" w14:textId="77777777" w:rsidR="00CF65EE" w:rsidRDefault="00CF65EE" w:rsidP="00CF65EE">
      <w:pPr>
        <w:rPr>
          <w:sz w:val="16"/>
        </w:rPr>
      </w:pPr>
      <w:r w:rsidRPr="00FD641E">
        <w:rPr>
          <w:sz w:val="16"/>
        </w:rPr>
        <w:t xml:space="preserve">Once </w:t>
      </w:r>
      <w:proofErr w:type="gramStart"/>
      <w:r w:rsidRPr="00FD641E">
        <w:rPr>
          <w:sz w:val="16"/>
        </w:rPr>
        <w:t>again</w:t>
      </w:r>
      <w:proofErr w:type="gramEnd"/>
      <w:r w:rsidRPr="00FD641E">
        <w:rPr>
          <w:sz w:val="16"/>
        </w:rPr>
        <w:t xml:space="preserve"> this Court notes the importance of reading the insurance contract’s provisions as a whole so that all of its parts fit together. In so doing, this Court recognizes that the insurance contract provisions at issue are generally designed to provide business owners with coverage for lost </w:t>
      </w:r>
      <w:proofErr w:type="spellStart"/>
      <w:r w:rsidRPr="00FD641E">
        <w:rPr>
          <w:sz w:val="16"/>
        </w:rPr>
        <w:t>busines</w:t>
      </w:r>
      <w:proofErr w:type="spellEnd"/>
      <w:r w:rsidRPr="00FD641E">
        <w:rPr>
          <w:sz w:val="16"/>
        </w:rPr>
        <w:t xml:space="preserve"> income </w:t>
      </w:r>
      <w:proofErr w:type="gramStart"/>
      <w:r w:rsidRPr="00FD641E">
        <w:rPr>
          <w:sz w:val="16"/>
        </w:rPr>
        <w:t>in the event that</w:t>
      </w:r>
      <w:proofErr w:type="gramEnd"/>
      <w:r w:rsidRPr="00FD641E">
        <w:rPr>
          <w:sz w:val="16"/>
        </w:rPr>
        <w:t xml:space="preserve"> their business’ operations are suspended. Accordingly, </w:t>
      </w:r>
      <w:r w:rsidRPr="00EE1DF0">
        <w:rPr>
          <w:rStyle w:val="StyleUnderline"/>
          <w:highlight w:val="cyan"/>
        </w:rPr>
        <w:t>this Court’s primary focus</w:t>
      </w:r>
      <w:r w:rsidRPr="00FD641E">
        <w:rPr>
          <w:rStyle w:val="StyleUnderline"/>
        </w:rPr>
        <w:t xml:space="preserve"> when </w:t>
      </w:r>
      <w:r w:rsidRPr="00EE1DF0">
        <w:rPr>
          <w:rStyle w:val="StyleUnderline"/>
          <w:highlight w:val="cyan"/>
        </w:rPr>
        <w:t xml:space="preserve">interpreting </w:t>
      </w:r>
      <w:r w:rsidRPr="003E728C">
        <w:rPr>
          <w:rStyle w:val="StyleUnderline"/>
        </w:rPr>
        <w:t xml:space="preserve">the phrase </w:t>
      </w:r>
      <w:r w:rsidRPr="00EE1DF0">
        <w:rPr>
          <w:rStyle w:val="StyleUnderline"/>
          <w:highlight w:val="cyan"/>
        </w:rPr>
        <w:t>“prohibit</w:t>
      </w:r>
      <w:r w:rsidRPr="00FD641E">
        <w:rPr>
          <w:sz w:val="16"/>
        </w:rPr>
        <w:t xml:space="preserve">s access,” at least in the context of this insurance contract, </w:t>
      </w:r>
      <w:r w:rsidRPr="00EE1DF0">
        <w:rPr>
          <w:rStyle w:val="StyleUnderline"/>
          <w:highlight w:val="cyan"/>
        </w:rPr>
        <w:t>is the extent to which the action</w:t>
      </w:r>
      <w:r w:rsidRPr="00FD641E">
        <w:rPr>
          <w:sz w:val="16"/>
        </w:rPr>
        <w:t xml:space="preserve"> of civil authority </w:t>
      </w:r>
      <w:r w:rsidRPr="00EE1DF0">
        <w:rPr>
          <w:rStyle w:val="StyleUnderline"/>
          <w:highlight w:val="cyan"/>
        </w:rPr>
        <w:t>prevented</w:t>
      </w:r>
      <w:r w:rsidRPr="00FD641E">
        <w:rPr>
          <w:sz w:val="16"/>
        </w:rPr>
        <w:t xml:space="preserve"> the insured from accessing its premises in a manner that would </w:t>
      </w:r>
      <w:r w:rsidRPr="00EE1DF0">
        <w:rPr>
          <w:rStyle w:val="StyleUnderline"/>
          <w:highlight w:val="cyan"/>
        </w:rPr>
        <w:t>normal</w:t>
      </w:r>
      <w:r w:rsidRPr="00FD641E">
        <w:rPr>
          <w:sz w:val="16"/>
        </w:rPr>
        <w:t xml:space="preserve">ly produce actual </w:t>
      </w:r>
      <w:r w:rsidRPr="00FD641E">
        <w:rPr>
          <w:rStyle w:val="StyleUnderline"/>
        </w:rPr>
        <w:t xml:space="preserve">and regular </w:t>
      </w:r>
      <w:r w:rsidRPr="00EE1DF0">
        <w:rPr>
          <w:rStyle w:val="StyleUnderline"/>
          <w:highlight w:val="cyan"/>
        </w:rPr>
        <w:t>business</w:t>
      </w:r>
      <w:r w:rsidRPr="00FD641E">
        <w:rPr>
          <w:sz w:val="16"/>
        </w:rPr>
        <w:t xml:space="preserve"> income. </w:t>
      </w:r>
      <w:r w:rsidRPr="00FD641E">
        <w:rPr>
          <w:rStyle w:val="StyleUnderline"/>
        </w:rPr>
        <w:t>Given this understanding</w:t>
      </w:r>
      <w:r w:rsidRPr="00FD641E">
        <w:rPr>
          <w:sz w:val="16"/>
        </w:rPr>
        <w:t xml:space="preserve"> of the insurance contract, the </w:t>
      </w:r>
      <w:r w:rsidRPr="00FD641E">
        <w:rPr>
          <w:rStyle w:val="StyleUnderline"/>
        </w:rPr>
        <w:t>fact that some</w:t>
      </w:r>
      <w:r w:rsidRPr="00FD641E">
        <w:rPr>
          <w:sz w:val="16"/>
        </w:rPr>
        <w:t xml:space="preserve"> employees, and even some limited number of patients, </w:t>
      </w:r>
      <w:r w:rsidRPr="00FD641E">
        <w:rPr>
          <w:rStyle w:val="StyleUnderline"/>
        </w:rPr>
        <w:t>were still permitted</w:t>
      </w:r>
      <w:r w:rsidRPr="00FD641E">
        <w:rPr>
          <w:sz w:val="16"/>
        </w:rPr>
        <w:t xml:space="preserve"> to go to Plaintiff’s property for emergency procedures </w:t>
      </w:r>
      <w:r w:rsidRPr="00FD641E">
        <w:rPr>
          <w:rStyle w:val="StyleUnderline"/>
        </w:rPr>
        <w:t>does not necessarily mean</w:t>
      </w:r>
      <w:r w:rsidRPr="00FD641E">
        <w:rPr>
          <w:sz w:val="16"/>
        </w:rPr>
        <w:t xml:space="preserve"> that </w:t>
      </w:r>
      <w:r w:rsidRPr="00FD641E">
        <w:rPr>
          <w:rStyle w:val="StyleUnderline"/>
        </w:rPr>
        <w:t xml:space="preserve">Plaintiff </w:t>
      </w:r>
      <w:r w:rsidRPr="003E728C">
        <w:rPr>
          <w:rStyle w:val="StyleUnderline"/>
        </w:rPr>
        <w:t>is altogether precluded from coverage</w:t>
      </w:r>
      <w:r w:rsidRPr="003E728C">
        <w:rPr>
          <w:sz w:val="16"/>
        </w:rPr>
        <w:t xml:space="preserve"> under the Civil Authority provision. </w:t>
      </w:r>
      <w:r w:rsidRPr="003E728C">
        <w:rPr>
          <w:rStyle w:val="StyleUnderline"/>
        </w:rPr>
        <w:t>The contract</w:t>
      </w:r>
      <w:r w:rsidRPr="003E728C">
        <w:rPr>
          <w:sz w:val="16"/>
        </w:rPr>
        <w:t xml:space="preserve"> merely </w:t>
      </w:r>
      <w:r w:rsidRPr="003E728C">
        <w:rPr>
          <w:rStyle w:val="StyleUnderline"/>
        </w:rPr>
        <w:t>requires</w:t>
      </w:r>
      <w:r w:rsidRPr="003E728C">
        <w:rPr>
          <w:sz w:val="16"/>
        </w:rPr>
        <w:t xml:space="preserve"> that “</w:t>
      </w:r>
      <w:r w:rsidRPr="003E728C">
        <w:rPr>
          <w:rStyle w:val="StyleUnderline"/>
        </w:rPr>
        <w:t>an action</w:t>
      </w:r>
      <w:r w:rsidRPr="003E728C">
        <w:rPr>
          <w:sz w:val="16"/>
        </w:rPr>
        <w:t xml:space="preserve"> of civil authority . . . </w:t>
      </w:r>
      <w:r w:rsidRPr="003E728C">
        <w:rPr>
          <w:rStyle w:val="StyleUnderline"/>
        </w:rPr>
        <w:t>prohibits</w:t>
      </w:r>
      <w:r w:rsidRPr="003E728C">
        <w:rPr>
          <w:sz w:val="16"/>
        </w:rPr>
        <w:t xml:space="preserve"> access to” Plaintiff’s property. </w:t>
      </w:r>
      <w:r w:rsidRPr="003E728C">
        <w:rPr>
          <w:rStyle w:val="Emphasis"/>
        </w:rPr>
        <w:t>It does not clearly and unambiguously state that any such prohibition must completely and totally bar</w:t>
      </w:r>
      <w:r w:rsidRPr="003E728C">
        <w:rPr>
          <w:sz w:val="16"/>
        </w:rPr>
        <w:t xml:space="preserve"> all persons from </w:t>
      </w:r>
      <w:r w:rsidRPr="003E728C">
        <w:rPr>
          <w:rStyle w:val="Emphasis"/>
        </w:rPr>
        <w:t>any form of access</w:t>
      </w:r>
      <w:r w:rsidRPr="003E728C">
        <w:rPr>
          <w:sz w:val="16"/>
        </w:rPr>
        <w:t xml:space="preserve"> to Plaintiff’s property </w:t>
      </w:r>
      <w:r w:rsidRPr="003E728C">
        <w:rPr>
          <w:rStyle w:val="Emphasis"/>
        </w:rPr>
        <w:t>whatsoever</w:t>
      </w:r>
      <w:r w:rsidRPr="003E728C">
        <w:rPr>
          <w:sz w:val="16"/>
        </w:rPr>
        <w:t>.</w:t>
      </w:r>
    </w:p>
    <w:p w14:paraId="50D4A827" w14:textId="77777777" w:rsidR="00CF65EE" w:rsidRDefault="00CF65EE" w:rsidP="00CF65EE">
      <w:pPr>
        <w:pStyle w:val="Heading2"/>
      </w:pPr>
      <w:proofErr w:type="spellStart"/>
      <w:r>
        <w:t>estados</w:t>
      </w:r>
      <w:proofErr w:type="spellEnd"/>
    </w:p>
    <w:p w14:paraId="0943BF68" w14:textId="77777777" w:rsidR="00CF65EE" w:rsidRDefault="00CF65EE" w:rsidP="00CF65EE">
      <w:pPr>
        <w:pStyle w:val="Heading3"/>
      </w:pPr>
      <w:r>
        <w:t>States CP – Don’t Have Anticompetitive Regs – 2AC</w:t>
      </w:r>
    </w:p>
    <w:p w14:paraId="52E526CF" w14:textId="77777777" w:rsidR="00CF65EE" w:rsidRDefault="00CF65EE" w:rsidP="00CF65EE">
      <w:pPr>
        <w:pStyle w:val="Heading4"/>
      </w:pPr>
      <w:r>
        <w:t xml:space="preserve">Case-by-case state application is a </w:t>
      </w:r>
      <w:r>
        <w:rPr>
          <w:u w:val="single"/>
        </w:rPr>
        <w:t>disaster</w:t>
      </w:r>
      <w:r>
        <w:t xml:space="preserve"> for regulated entities – leaves them </w:t>
      </w:r>
      <w:r>
        <w:rPr>
          <w:u w:val="single"/>
        </w:rPr>
        <w:t>guessing</w:t>
      </w:r>
      <w:r>
        <w:t xml:space="preserve"> about the application of immunity</w:t>
      </w:r>
    </w:p>
    <w:p w14:paraId="3C0EC0E5" w14:textId="77777777" w:rsidR="00CF65EE" w:rsidRPr="009B7D7E" w:rsidRDefault="00CF65EE" w:rsidP="00CF65EE">
      <w:r w:rsidRPr="009B7D7E">
        <w:rPr>
          <w:rStyle w:val="Style13ptBold"/>
        </w:rPr>
        <w:t>Roche 13</w:t>
      </w:r>
      <w:r>
        <w:t xml:space="preserve"> [Karen Roche J.D. Candidate, May 2013, Loyola Law School Los Angeles; B.A., May 2010, University of San Diego, 2-8-2013 https://digitalcommons.lmu.edu/cgi/viewcontent.cgi?article=2809&amp;context=llr]</w:t>
      </w:r>
    </w:p>
    <w:p w14:paraId="1D0AE809" w14:textId="77777777" w:rsidR="00CF65EE" w:rsidRDefault="00CF65EE" w:rsidP="00CF65EE">
      <w:r>
        <w:t xml:space="preserve">C. </w:t>
      </w:r>
      <w:r w:rsidRPr="009B7D7E">
        <w:t>The Parker Court’s</w:t>
      </w:r>
      <w:r>
        <w:t xml:space="preserve"> Failure to Recognize the Conflict Between Antitrust Laws and Federalism Principles Has Left State Action Essentially Unregulated</w:t>
      </w:r>
    </w:p>
    <w:p w14:paraId="467468C0" w14:textId="77777777" w:rsidR="00CF65EE" w:rsidRDefault="00CF65EE" w:rsidP="00CF65EE">
      <w:r w:rsidRPr="006E129B">
        <w:rPr>
          <w:rStyle w:val="StyleUnderline"/>
          <w:highlight w:val="cyan"/>
        </w:rPr>
        <w:t>The Court’s</w:t>
      </w:r>
      <w:r>
        <w:t xml:space="preserve"> choice to ignore the conflict between the principles of federalism and the national antitrust laws has </w:t>
      </w:r>
      <w:r w:rsidRPr="009B7D7E">
        <w:rPr>
          <w:rStyle w:val="StyleUnderline"/>
        </w:rPr>
        <w:t>essentially</w:t>
      </w:r>
      <w:r>
        <w:t xml:space="preserve"> </w:t>
      </w:r>
      <w:r w:rsidRPr="006E129B">
        <w:rPr>
          <w:rStyle w:val="StyleUnderline"/>
          <w:highlight w:val="cyan"/>
        </w:rPr>
        <w:t>left</w:t>
      </w:r>
      <w:r>
        <w:t xml:space="preserve"> </w:t>
      </w:r>
      <w:r w:rsidRPr="006E129B">
        <w:rPr>
          <w:rStyle w:val="StyleUnderline"/>
          <w:highlight w:val="cyan"/>
        </w:rPr>
        <w:t>state action</w:t>
      </w:r>
      <w:r w:rsidRPr="006E129B">
        <w:rPr>
          <w:highlight w:val="cyan"/>
        </w:rPr>
        <w:t xml:space="preserve"> </w:t>
      </w:r>
      <w:r w:rsidRPr="006E129B">
        <w:rPr>
          <w:rStyle w:val="Emphasis"/>
          <w:highlight w:val="cyan"/>
        </w:rPr>
        <w:t>unregulated</w:t>
      </w:r>
      <w:r>
        <w:t xml:space="preserve">.226 </w:t>
      </w:r>
      <w:r w:rsidRPr="009B7D7E">
        <w:rPr>
          <w:rStyle w:val="StyleUnderline"/>
        </w:rPr>
        <w:t>By holding</w:t>
      </w:r>
      <w:r>
        <w:t xml:space="preserve"> that </w:t>
      </w:r>
      <w:r w:rsidRPr="009B7D7E">
        <w:rPr>
          <w:rStyle w:val="StyleUnderline"/>
        </w:rPr>
        <w:t>antitrust law does not apply</w:t>
      </w:r>
      <w:r>
        <w:t xml:space="preserve"> </w:t>
      </w:r>
      <w:proofErr w:type="gramStart"/>
      <w:r>
        <w:t>in the area of</w:t>
      </w:r>
      <w:proofErr w:type="gramEnd"/>
      <w:r>
        <w:t xml:space="preserve"> state action, </w:t>
      </w:r>
      <w:r w:rsidRPr="009B7D7E">
        <w:rPr>
          <w:rStyle w:val="StyleUnderline"/>
        </w:rPr>
        <w:t xml:space="preserve">the Court has created a state action </w:t>
      </w:r>
      <w:r w:rsidRPr="006E129B">
        <w:rPr>
          <w:rStyle w:val="StyleUnderline"/>
          <w:highlight w:val="cyan"/>
        </w:rPr>
        <w:t>doctrine</w:t>
      </w:r>
      <w:r w:rsidRPr="009B7D7E">
        <w:rPr>
          <w:rStyle w:val="StyleUnderline"/>
        </w:rPr>
        <w:t xml:space="preserve"> that </w:t>
      </w:r>
      <w:r w:rsidRPr="006E129B">
        <w:rPr>
          <w:rStyle w:val="StyleUnderline"/>
        </w:rPr>
        <w:t>is</w:t>
      </w:r>
      <w:r>
        <w:t xml:space="preserve"> both </w:t>
      </w:r>
      <w:r w:rsidRPr="006E129B">
        <w:rPr>
          <w:rStyle w:val="Emphasis"/>
          <w:highlight w:val="cyan"/>
        </w:rPr>
        <w:t>unclear</w:t>
      </w:r>
      <w:r w:rsidRPr="006E129B">
        <w:rPr>
          <w:highlight w:val="cyan"/>
        </w:rPr>
        <w:t xml:space="preserve"> </w:t>
      </w:r>
      <w:r w:rsidRPr="006E129B">
        <w:rPr>
          <w:rStyle w:val="StyleUnderline"/>
          <w:highlight w:val="cyan"/>
        </w:rPr>
        <w:t>and</w:t>
      </w:r>
      <w:r w:rsidRPr="006E129B">
        <w:rPr>
          <w:highlight w:val="cyan"/>
        </w:rPr>
        <w:t xml:space="preserve"> </w:t>
      </w:r>
      <w:r w:rsidRPr="006E129B">
        <w:rPr>
          <w:rStyle w:val="Emphasis"/>
          <w:highlight w:val="cyan"/>
        </w:rPr>
        <w:t>overly broad</w:t>
      </w:r>
      <w:r w:rsidRPr="009B7D7E">
        <w:rPr>
          <w:rStyle w:val="Emphasis"/>
        </w:rPr>
        <w:t>.</w:t>
      </w:r>
      <w:r>
        <w:t xml:space="preserve">227 </w:t>
      </w:r>
      <w:r w:rsidRPr="009B7D7E">
        <w:rPr>
          <w:rStyle w:val="StyleUnderline"/>
        </w:rPr>
        <w:t>This</w:t>
      </w:r>
      <w:r>
        <w:t xml:space="preserve"> choice </w:t>
      </w:r>
      <w:r w:rsidRPr="006E129B">
        <w:rPr>
          <w:rStyle w:val="StyleUnderline"/>
          <w:highlight w:val="cyan"/>
        </w:rPr>
        <w:t>has</w:t>
      </w:r>
      <w:r>
        <w:t xml:space="preserve"> </w:t>
      </w:r>
      <w:r w:rsidRPr="006E129B">
        <w:rPr>
          <w:rStyle w:val="Emphasis"/>
          <w:highlight w:val="cyan"/>
        </w:rPr>
        <w:t>eroded</w:t>
      </w:r>
      <w:r>
        <w:t xml:space="preserve"> the </w:t>
      </w:r>
      <w:r w:rsidRPr="009B7D7E">
        <w:rPr>
          <w:rStyle w:val="Emphasis"/>
        </w:rPr>
        <w:t>protection</w:t>
      </w:r>
      <w:r>
        <w:t xml:space="preserve"> that </w:t>
      </w:r>
      <w:r w:rsidRPr="006E129B">
        <w:rPr>
          <w:rStyle w:val="Emphasis"/>
          <w:highlight w:val="cyan"/>
        </w:rPr>
        <w:t>antitrust law</w:t>
      </w:r>
      <w:r w:rsidRPr="009B7D7E">
        <w:rPr>
          <w:rStyle w:val="Emphasis"/>
        </w:rPr>
        <w:t xml:space="preserve"> is meant to provide</w:t>
      </w:r>
      <w:r>
        <w:t xml:space="preserve"> to the consumer.228</w:t>
      </w:r>
    </w:p>
    <w:p w14:paraId="7AE37286" w14:textId="77777777" w:rsidR="00CF65EE" w:rsidRDefault="00CF65EE" w:rsidP="00CF65EE">
      <w:r>
        <w:t xml:space="preserve">1. </w:t>
      </w:r>
      <w:proofErr w:type="spellStart"/>
      <w:r>
        <w:t>Midcal</w:t>
      </w:r>
      <w:proofErr w:type="spellEnd"/>
      <w:r>
        <w:t xml:space="preserve"> Foreseeability</w:t>
      </w:r>
    </w:p>
    <w:p w14:paraId="02AD8AA6" w14:textId="77777777" w:rsidR="00CF65EE" w:rsidRDefault="00CF65EE" w:rsidP="00CF65EE">
      <w:r>
        <w:t xml:space="preserve">Regardless of whether the foreseeability standard for municipalities and private actors is read broadly or narrowly, within the context of state action immunity generally, the standard is too broad.229 As one commentator put it, “the foreseeability standard has proven to be of no bite.” 230 Unless a state specifically authorizes anticompetitive action, the broader the state’s grant of authority, the more likely a court will hold that anticompetitive conduct was foreseeable.231 If the state does not specify what type of conduct it is authorizing, anticompetitive conduct could almost always be a foreseeable result. 232 Thus, the foreseeability standard significantly waters down the requirements of the first prong of the </w:t>
      </w:r>
      <w:proofErr w:type="spellStart"/>
      <w:r>
        <w:t>Midcal</w:t>
      </w:r>
      <w:proofErr w:type="spellEnd"/>
      <w:r>
        <w:t xml:space="preserve"> test and makes it much easier for a court to grant Parker immunity.233</w:t>
      </w:r>
    </w:p>
    <w:p w14:paraId="56ACC178" w14:textId="77777777" w:rsidR="00CF65EE" w:rsidRDefault="00CF65EE" w:rsidP="00CF65EE">
      <w:r>
        <w:t xml:space="preserve">When </w:t>
      </w:r>
      <w:r w:rsidRPr="006E129B">
        <w:rPr>
          <w:rStyle w:val="StyleUnderline"/>
          <w:highlight w:val="cyan"/>
        </w:rPr>
        <w:t>courts immunize conduct</w:t>
      </w:r>
      <w:r>
        <w:t xml:space="preserve"> </w:t>
      </w:r>
      <w:r w:rsidRPr="006E129B">
        <w:rPr>
          <w:rStyle w:val="StyleUnderline"/>
          <w:highlight w:val="cyan"/>
        </w:rPr>
        <w:t>because it was</w:t>
      </w:r>
      <w:r>
        <w:t xml:space="preserve"> simply </w:t>
      </w:r>
      <w:r w:rsidRPr="006E129B">
        <w:rPr>
          <w:rStyle w:val="StyleUnderline"/>
          <w:highlight w:val="cyan"/>
        </w:rPr>
        <w:t>foreseeable</w:t>
      </w:r>
      <w:r>
        <w:t xml:space="preserve"> </w:t>
      </w:r>
      <w:r w:rsidRPr="006E129B">
        <w:rPr>
          <w:rStyle w:val="Emphasis"/>
          <w:highlight w:val="cyan"/>
        </w:rPr>
        <w:t>rather than expressly authorized by the state</w:t>
      </w:r>
      <w:r>
        <w:t xml:space="preserve">, they are immunizing conduct that does not fall within the regulatory policy of the state. Because the state action doctrine says that the Sherman Act was not meant to regulate in this area, this type of conduct can be immunized.234 On the other hand, if the state action doctrine was bound by the guidelines of federalism, this type of conduct would likely not be protected because it is not the state’s clearly articulated policy that is being protected, but rather what the court thinks could logically have resulted from the state’s policy. </w:t>
      </w:r>
      <w:r w:rsidRPr="009B7D7E">
        <w:rPr>
          <w:rStyle w:val="StyleUnderline"/>
        </w:rPr>
        <w:t>This immunity comes at the expense of the consumer</w:t>
      </w:r>
      <w:r>
        <w:t xml:space="preserve">, who is </w:t>
      </w:r>
      <w:r w:rsidRPr="009B7D7E">
        <w:rPr>
          <w:rStyle w:val="StyleUnderline"/>
        </w:rPr>
        <w:t>subjected to the effects of anticompetitive behavior</w:t>
      </w:r>
      <w:r>
        <w:t>—behavior that does not actually further the policy of the Sherman Act or correspond to what the Court is aiming to protect. Without the protection of antitrust law, there would be a shortage of competitors to drive down prices, and, consequently, the consumer would have to pay more for services.</w:t>
      </w:r>
    </w:p>
    <w:p w14:paraId="3C86F728" w14:textId="77777777" w:rsidR="00CF65EE" w:rsidRDefault="00CF65EE" w:rsidP="00CF65EE">
      <w:r>
        <w:t xml:space="preserve">Many cities have exclusive contracts with utilities or cable companies that states do not expressly authorize but that courts nonetheless protect because they consider it foreseeable that the city would enter into these contracts when the state gives them the authority to regulate in these areas.235 Thus, the consumers—the residents of the city—ultimately pay more for utilities and television than they would otherwise because there is nobody to compete with the cable company or waste services provider and thus drive prices down. For example, in </w:t>
      </w:r>
      <w:proofErr w:type="spellStart"/>
      <w:r>
        <w:t>Massengale</w:t>
      </w:r>
      <w:proofErr w:type="spellEnd"/>
      <w:r>
        <w:t>, because the Court held that it was foreseeable that the city would grant an exclusive contract for waste disposal in the wake of a state statute that authorized cities to manage their waste disposal, the plaintiff was required to pay for trash and recycling services that he did not use.236 This change resulted in an increase of the cost of waste disposal from about $1.56 per month to $15.65 per month.237</w:t>
      </w:r>
    </w:p>
    <w:p w14:paraId="20C48CDB" w14:textId="77777777" w:rsidR="00CF65EE" w:rsidRDefault="00CF65EE" w:rsidP="00CF65EE">
      <w:r>
        <w:t>2. Active Supervision</w:t>
      </w:r>
    </w:p>
    <w:p w14:paraId="2F5C6070" w14:textId="77777777" w:rsidR="00CF65EE" w:rsidRDefault="00CF65EE" w:rsidP="00CF65EE">
      <w:r>
        <w:t xml:space="preserve">The second prong of the </w:t>
      </w:r>
      <w:proofErr w:type="spellStart"/>
      <w:r>
        <w:t>Midcal</w:t>
      </w:r>
      <w:proofErr w:type="spellEnd"/>
      <w:r>
        <w:t xml:space="preserve"> test, the active supervision requirement, is as problematic as the first prong. The requirement is unclear and, with the exemption for municipalities, it is far too broad. </w:t>
      </w:r>
    </w:p>
    <w:p w14:paraId="05EC68FB" w14:textId="77777777" w:rsidR="00CF65EE" w:rsidRDefault="00CF65EE" w:rsidP="00CF65EE">
      <w:r>
        <w:t xml:space="preserve">a. </w:t>
      </w:r>
      <w:r w:rsidRPr="009B7D7E">
        <w:t>Unclear standard requires</w:t>
      </w:r>
      <w:r>
        <w:t xml:space="preserve"> courts to make subjective determination about what is sufficient </w:t>
      </w:r>
      <w:r w:rsidRPr="006E129B">
        <w:rPr>
          <w:rStyle w:val="StyleUnderline"/>
          <w:highlight w:val="cyan"/>
        </w:rPr>
        <w:t>Because it is unclear</w:t>
      </w:r>
      <w:r w:rsidRPr="006E129B">
        <w:rPr>
          <w:rStyle w:val="StyleUnderline"/>
        </w:rPr>
        <w:t xml:space="preserve"> what is sufficient to satisfy</w:t>
      </w:r>
      <w:r>
        <w:t xml:space="preserve"> </w:t>
      </w:r>
      <w:r w:rsidRPr="006E129B">
        <w:rPr>
          <w:rStyle w:val="StyleUnderline"/>
        </w:rPr>
        <w:t>this requirement</w:t>
      </w:r>
      <w:r>
        <w:t xml:space="preserve">, </w:t>
      </w:r>
      <w:r w:rsidRPr="006E129B">
        <w:rPr>
          <w:rStyle w:val="StyleUnderline"/>
          <w:highlight w:val="cyan"/>
        </w:rPr>
        <w:t xml:space="preserve">it is </w:t>
      </w:r>
      <w:r w:rsidRPr="006E129B">
        <w:rPr>
          <w:rStyle w:val="Emphasis"/>
          <w:highlight w:val="cyan"/>
        </w:rPr>
        <w:t>difficult for private actors</w:t>
      </w:r>
      <w:r w:rsidRPr="006E129B">
        <w:rPr>
          <w:rStyle w:val="StyleUnderline"/>
        </w:rPr>
        <w:t xml:space="preserve"> to determine whether they are protected by antitrust immunity</w:t>
      </w:r>
      <w:r>
        <w:t xml:space="preserve">.238 </w:t>
      </w:r>
    </w:p>
    <w:p w14:paraId="598412D0" w14:textId="77777777" w:rsidR="00CF65EE" w:rsidRPr="006D63BA" w:rsidRDefault="00CF65EE" w:rsidP="00CF65EE">
      <w:r>
        <w:t xml:space="preserve">[Footnote 238] See Cantor v. Detroit Edison Co., 428 U.S. 579, 640 (1976) (Stewart, J., dissenting) (“Henceforth, </w:t>
      </w:r>
      <w:r w:rsidRPr="006E129B">
        <w:rPr>
          <w:rStyle w:val="StyleUnderline"/>
          <w:highlight w:val="cyan"/>
        </w:rPr>
        <w:t>a state-regulated</w:t>
      </w:r>
      <w:r>
        <w:t xml:space="preserve"> public utility </w:t>
      </w:r>
      <w:r w:rsidRPr="006E129B">
        <w:rPr>
          <w:rStyle w:val="StyleUnderline"/>
          <w:highlight w:val="cyan"/>
        </w:rPr>
        <w:t>company</w:t>
      </w:r>
      <w:r>
        <w:t xml:space="preserve"> </w:t>
      </w:r>
      <w:r w:rsidRPr="006E129B">
        <w:rPr>
          <w:rStyle w:val="StyleUnderline"/>
          <w:highlight w:val="cyan"/>
        </w:rPr>
        <w:t>must</w:t>
      </w:r>
      <w:r>
        <w:t xml:space="preserve"> </w:t>
      </w:r>
      <w:r w:rsidRPr="006E129B">
        <w:rPr>
          <w:rStyle w:val="Emphasis"/>
          <w:highlight w:val="cyan"/>
        </w:rPr>
        <w:t>at its peril</w:t>
      </w:r>
      <w:r>
        <w:t xml:space="preserve"> </w:t>
      </w:r>
      <w:r w:rsidRPr="006E129B">
        <w:rPr>
          <w:rStyle w:val="StyleUnderline"/>
        </w:rPr>
        <w:t>successfully</w:t>
      </w:r>
      <w:r>
        <w:t xml:space="preserve"> </w:t>
      </w:r>
      <w:r w:rsidRPr="006E129B">
        <w:rPr>
          <w:rStyle w:val="Emphasis"/>
          <w:highlight w:val="cyan"/>
        </w:rPr>
        <w:t>divine</w:t>
      </w:r>
      <w:r w:rsidRPr="006E129B">
        <w:rPr>
          <w:highlight w:val="cyan"/>
        </w:rPr>
        <w:t xml:space="preserve"> </w:t>
      </w:r>
      <w:r w:rsidRPr="006E129B">
        <w:rPr>
          <w:rStyle w:val="StyleUnderline"/>
          <w:highlight w:val="cyan"/>
        </w:rPr>
        <w:t>which</w:t>
      </w:r>
      <w:r>
        <w:t xml:space="preserve"> of its countless and interrelated tariff </w:t>
      </w:r>
      <w:r w:rsidRPr="006E129B">
        <w:rPr>
          <w:rStyle w:val="StyleUnderline"/>
          <w:highlight w:val="cyan"/>
        </w:rPr>
        <w:t>provisions</w:t>
      </w:r>
      <w:r>
        <w:t xml:space="preserve"> </w:t>
      </w:r>
      <w:r w:rsidRPr="006E129B">
        <w:rPr>
          <w:rStyle w:val="StyleUnderline"/>
          <w:highlight w:val="cyan"/>
        </w:rPr>
        <w:t>a</w:t>
      </w:r>
      <w:r w:rsidRPr="006E129B">
        <w:rPr>
          <w:rStyle w:val="StyleUnderline"/>
        </w:rPr>
        <w:t xml:space="preserve"> federal </w:t>
      </w:r>
      <w:r w:rsidRPr="006E129B">
        <w:rPr>
          <w:rStyle w:val="StyleUnderline"/>
          <w:highlight w:val="cyan"/>
        </w:rPr>
        <w:t>court will</w:t>
      </w:r>
      <w:r w:rsidRPr="006E129B">
        <w:rPr>
          <w:rStyle w:val="StyleUnderline"/>
        </w:rPr>
        <w:t xml:space="preserve"> ultimately </w:t>
      </w:r>
      <w:r w:rsidRPr="006E129B">
        <w:rPr>
          <w:rStyle w:val="StyleUnderline"/>
          <w:highlight w:val="cyan"/>
        </w:rPr>
        <w:t>consider</w:t>
      </w:r>
      <w:r>
        <w:t xml:space="preserve"> ‘central’ or ‘imperative.’ </w:t>
      </w:r>
      <w:r w:rsidRPr="006E129B">
        <w:rPr>
          <w:rStyle w:val="StyleUnderline"/>
          <w:highlight w:val="cyan"/>
        </w:rPr>
        <w:t>If it guesses wrong</w:t>
      </w:r>
      <w:r>
        <w:t xml:space="preserve">, it may be </w:t>
      </w:r>
      <w:r w:rsidRPr="006E129B">
        <w:rPr>
          <w:rStyle w:val="StyleUnderline"/>
          <w:highlight w:val="cyan"/>
        </w:rPr>
        <w:t>subjected to</w:t>
      </w:r>
      <w:r w:rsidRPr="006E129B">
        <w:rPr>
          <w:rStyle w:val="StyleUnderline"/>
        </w:rPr>
        <w:t xml:space="preserve"> treble damages as a </w:t>
      </w:r>
      <w:r w:rsidRPr="006E129B">
        <w:rPr>
          <w:rStyle w:val="StyleUnderline"/>
          <w:highlight w:val="cyan"/>
        </w:rPr>
        <w:t>penalty</w:t>
      </w:r>
      <w:r>
        <w:t xml:space="preserve"> </w:t>
      </w:r>
      <w:r w:rsidRPr="006E129B">
        <w:t>for</w:t>
      </w:r>
      <w:r>
        <w:t xml:space="preserve"> its compliance with state law.”); see also Hettich, supra note 111, at 138 (arguing that </w:t>
      </w:r>
      <w:r w:rsidRPr="006E129B">
        <w:rPr>
          <w:rStyle w:val="StyleUnderline"/>
          <w:highlight w:val="cyan"/>
        </w:rPr>
        <w:t>requiring</w:t>
      </w:r>
      <w:r w:rsidRPr="006E129B">
        <w:rPr>
          <w:rStyle w:val="StyleUnderline"/>
        </w:rPr>
        <w:t xml:space="preserve"> </w:t>
      </w:r>
      <w:r w:rsidRPr="006E129B">
        <w:rPr>
          <w:rStyle w:val="StyleUnderline"/>
          <w:highlight w:val="cyan"/>
        </w:rPr>
        <w:t>regulated parties to</w:t>
      </w:r>
      <w:r w:rsidRPr="006E129B">
        <w:rPr>
          <w:highlight w:val="cyan"/>
        </w:rPr>
        <w:t xml:space="preserve"> </w:t>
      </w:r>
      <w:r w:rsidRPr="006E129B">
        <w:rPr>
          <w:rStyle w:val="Emphasis"/>
          <w:highlight w:val="cyan"/>
        </w:rPr>
        <w:t>guess</w:t>
      </w:r>
      <w:r>
        <w:t xml:space="preserve"> </w:t>
      </w:r>
      <w:r w:rsidRPr="006E129B">
        <w:rPr>
          <w:rStyle w:val="StyleUnderline"/>
          <w:highlight w:val="cyan"/>
        </w:rPr>
        <w:t>whether they will be protected</w:t>
      </w:r>
      <w:r w:rsidRPr="006E129B">
        <w:rPr>
          <w:rStyle w:val="StyleUnderline"/>
        </w:rPr>
        <w:t xml:space="preserve"> by antitrust immunity</w:t>
      </w:r>
      <w:r>
        <w:t xml:space="preserve"> is inherently unfair).</w:t>
      </w:r>
    </w:p>
    <w:p w14:paraId="3AD2A728" w14:textId="77777777" w:rsidR="00CF65EE" w:rsidRDefault="00CF65EE" w:rsidP="00CF65EE">
      <w:pPr>
        <w:pStyle w:val="Heading2"/>
      </w:pPr>
      <w:r>
        <w:t>crane cp</w:t>
      </w:r>
    </w:p>
    <w:p w14:paraId="393D34B4" w14:textId="5C25BB13" w:rsidR="00CF65EE" w:rsidRDefault="00CF65EE" w:rsidP="00CF65EE">
      <w:pPr>
        <w:pStyle w:val="Heading3"/>
      </w:pPr>
      <w:r>
        <w:t>Crane CP – 2AC</w:t>
      </w:r>
    </w:p>
    <w:p w14:paraId="7C1BAA44" w14:textId="77777777" w:rsidR="00CF65EE" w:rsidRDefault="00CF65EE" w:rsidP="00CF65EE">
      <w:pPr>
        <w:pStyle w:val="Heading4"/>
        <w:rPr>
          <w:u w:val="single"/>
        </w:rPr>
      </w:pPr>
      <w:r>
        <w:t xml:space="preserve">This counterplan </w:t>
      </w:r>
      <w:r>
        <w:rPr>
          <w:u w:val="single"/>
        </w:rPr>
        <w:t>misunderstands</w:t>
      </w:r>
      <w:r>
        <w:t xml:space="preserve"> the context – Crane says there are </w:t>
      </w:r>
      <w:r>
        <w:rPr>
          <w:u w:val="single"/>
        </w:rPr>
        <w:t>two ways</w:t>
      </w:r>
      <w:r>
        <w:t xml:space="preserve"> to limit Parker immunity – </w:t>
      </w:r>
      <w:r>
        <w:rPr>
          <w:u w:val="single"/>
        </w:rPr>
        <w:t>either</w:t>
      </w:r>
      <w:r>
        <w:t xml:space="preserve"> the Court can do the </w:t>
      </w:r>
      <w:proofErr w:type="gramStart"/>
      <w:r>
        <w:t>counterplan</w:t>
      </w:r>
      <w:proofErr w:type="gramEnd"/>
      <w:r>
        <w:t xml:space="preserve"> or the Court can hold Parker inapplicable to the FTC. </w:t>
      </w:r>
      <w:r>
        <w:rPr>
          <w:u w:val="single"/>
        </w:rPr>
        <w:t>Both</w:t>
      </w:r>
      <w:r>
        <w:t xml:space="preserve"> limit Parker immunity and expand the scope of core antitrust laws. They’re also both </w:t>
      </w:r>
      <w:r>
        <w:rPr>
          <w:u w:val="single"/>
        </w:rPr>
        <w:t>enforced by the FTC.</w:t>
      </w:r>
    </w:p>
    <w:p w14:paraId="4C5FDA7A" w14:textId="77777777" w:rsidR="00CF65EE" w:rsidRDefault="00CF65EE" w:rsidP="00CF65EE"/>
    <w:p w14:paraId="144D6A31" w14:textId="77777777" w:rsidR="00CF65EE" w:rsidRDefault="00CF65EE" w:rsidP="00CF65EE">
      <w:r>
        <w:t>FYI. MSU = Blue.</w:t>
      </w:r>
    </w:p>
    <w:p w14:paraId="78EF948B" w14:textId="77777777" w:rsidR="00CF65EE" w:rsidRDefault="00CF65EE" w:rsidP="00CF65EE">
      <w:r w:rsidRPr="00D926B7">
        <w:rPr>
          <w:rStyle w:val="Style13ptBold"/>
        </w:rPr>
        <w:t>Crane 19</w:t>
      </w:r>
      <w:r w:rsidRPr="00D926B7">
        <w:t xml:space="preserve"> (Daniel A. "Scrutinizing Anticompetitive State Regulations Through Constitutional and Antitrust Lenses." Wm. &amp; Mary L. Rev. 60, no. 4 (2019): 1175-214) </w:t>
      </w:r>
    </w:p>
    <w:p w14:paraId="1A2281EC" w14:textId="77777777" w:rsidR="00CF65EE" w:rsidRDefault="00CF65EE" w:rsidP="00CF65EE">
      <w:proofErr w:type="gramStart"/>
      <w:r>
        <w:t>In light of</w:t>
      </w:r>
      <w:proofErr w:type="gramEnd"/>
      <w:r>
        <w:t xml:space="preserve"> the limited efficacy of </w:t>
      </w:r>
      <w:proofErr w:type="spellStart"/>
      <w:r>
        <w:t>Midcal’s</w:t>
      </w:r>
      <w:proofErr w:type="spellEnd"/>
      <w:r>
        <w:t xml:space="preserve"> regime, </w:t>
      </w:r>
      <w:r w:rsidRPr="00435235">
        <w:rPr>
          <w:highlight w:val="cyan"/>
          <w:u w:val="single"/>
        </w:rPr>
        <w:t>one could consider</w:t>
      </w:r>
      <w:r w:rsidRPr="007537CC">
        <w:rPr>
          <w:u w:val="single"/>
        </w:rPr>
        <w:t xml:space="preserve"> additional </w:t>
      </w:r>
      <w:r w:rsidRPr="00435235">
        <w:rPr>
          <w:highlight w:val="cyan"/>
          <w:u w:val="single"/>
        </w:rPr>
        <w:t>ways to</w:t>
      </w:r>
      <w:r w:rsidRPr="007537CC">
        <w:rPr>
          <w:u w:val="single"/>
        </w:rPr>
        <w:t xml:space="preserve"> </w:t>
      </w:r>
      <w:r w:rsidRPr="00435235">
        <w:rPr>
          <w:rStyle w:val="Emphasis"/>
          <w:highlight w:val="cyan"/>
        </w:rPr>
        <w:t>increase the level of antitrust scrutiny of</w:t>
      </w:r>
      <w:r w:rsidRPr="007537CC">
        <w:rPr>
          <w:rStyle w:val="Emphasis"/>
        </w:rPr>
        <w:t xml:space="preserve"> </w:t>
      </w:r>
      <w:r w:rsidRPr="00435235">
        <w:rPr>
          <w:rStyle w:val="Emphasis"/>
          <w:highlight w:val="cyan"/>
        </w:rPr>
        <w:t>anticompetitive</w:t>
      </w:r>
      <w:r w:rsidRPr="007537CC">
        <w:rPr>
          <w:rStyle w:val="Emphasis"/>
        </w:rPr>
        <w:t xml:space="preserve"> </w:t>
      </w:r>
      <w:r w:rsidRPr="00435235">
        <w:rPr>
          <w:rStyle w:val="Emphasis"/>
          <w:highlight w:val="cyan"/>
        </w:rPr>
        <w:t>state and local reg</w:t>
      </w:r>
      <w:r w:rsidRPr="007537CC">
        <w:rPr>
          <w:rStyle w:val="Emphasis"/>
        </w:rPr>
        <w:t>ulation</w:t>
      </w:r>
      <w:r w:rsidRPr="00435235">
        <w:rPr>
          <w:rStyle w:val="Emphasis"/>
          <w:highlight w:val="cyan"/>
        </w:rPr>
        <w:t>s</w:t>
      </w:r>
      <w:r>
        <w:t xml:space="preserve">. </w:t>
      </w:r>
      <w:r w:rsidRPr="00435235">
        <w:rPr>
          <w:rStyle w:val="StyleUnderline"/>
          <w:highlight w:val="cyan"/>
        </w:rPr>
        <w:t>Commentators</w:t>
      </w:r>
      <w:r>
        <w:t xml:space="preserve"> have </w:t>
      </w:r>
      <w:r w:rsidRPr="00435235">
        <w:rPr>
          <w:rStyle w:val="StyleUnderline"/>
          <w:highlight w:val="cyan"/>
        </w:rPr>
        <w:t>proposed various</w:t>
      </w:r>
      <w:r>
        <w:t xml:space="preserve"> such doctrinal </w:t>
      </w:r>
      <w:r w:rsidRPr="00435235">
        <w:rPr>
          <w:rStyle w:val="StyleUnderline"/>
          <w:highlight w:val="cyan"/>
        </w:rPr>
        <w:t xml:space="preserve">approaches to invigorate </w:t>
      </w:r>
      <w:r w:rsidRPr="00435235">
        <w:rPr>
          <w:rStyle w:val="Emphasis"/>
          <w:highlight w:val="cyan"/>
        </w:rPr>
        <w:t>antitrust</w:t>
      </w:r>
      <w:r w:rsidRPr="009D7EC3">
        <w:t xml:space="preserve"> </w:t>
      </w:r>
      <w:r w:rsidRPr="00435235">
        <w:rPr>
          <w:rStyle w:val="Emphasis"/>
          <w:highlight w:val="cyan"/>
        </w:rPr>
        <w:t>preemption</w:t>
      </w:r>
      <w:r w:rsidRPr="009D7EC3">
        <w:t xml:space="preserve">. </w:t>
      </w:r>
      <w:r w:rsidRPr="00435235">
        <w:rPr>
          <w:rStyle w:val="StyleUnderline"/>
          <w:highlight w:val="cyan"/>
        </w:rPr>
        <w:t>For example</w:t>
      </w:r>
      <w:r w:rsidRPr="009D7EC3">
        <w:t>,</w:t>
      </w:r>
      <w:r>
        <w:t xml:space="preserve"> </w:t>
      </w:r>
      <w:r w:rsidRPr="00435235">
        <w:rPr>
          <w:rStyle w:val="Emphasis"/>
          <w:highlight w:val="cyan"/>
        </w:rPr>
        <w:t>courts</w:t>
      </w:r>
      <w:r w:rsidRPr="007537CC">
        <w:rPr>
          <w:rStyle w:val="Emphasis"/>
        </w:rPr>
        <w:t xml:space="preserve"> might </w:t>
      </w:r>
      <w:r w:rsidRPr="00435235">
        <w:rPr>
          <w:rStyle w:val="Emphasis"/>
          <w:highlight w:val="cyan"/>
        </w:rPr>
        <w:t>adopt a cost-externalization test</w:t>
      </w:r>
      <w:r>
        <w:t xml:space="preserve">, </w:t>
      </w:r>
      <w:r w:rsidRPr="00435235">
        <w:rPr>
          <w:highlight w:val="yellow"/>
          <w:u w:val="single"/>
        </w:rPr>
        <w:t>which</w:t>
      </w:r>
      <w:r w:rsidRPr="007537CC">
        <w:rPr>
          <w:u w:val="single"/>
        </w:rPr>
        <w:t xml:space="preserve"> would </w:t>
      </w:r>
      <w:r w:rsidRPr="00435235">
        <w:rPr>
          <w:rStyle w:val="Emphasis"/>
          <w:highlight w:val="yellow"/>
        </w:rPr>
        <w:t>invalidate</w:t>
      </w:r>
      <w:r w:rsidRPr="007537CC">
        <w:rPr>
          <w:u w:val="single"/>
        </w:rPr>
        <w:t xml:space="preserve"> regulatory </w:t>
      </w:r>
      <w:r w:rsidRPr="00435235">
        <w:rPr>
          <w:highlight w:val="yellow"/>
          <w:u w:val="single"/>
        </w:rPr>
        <w:t xml:space="preserve">schemes that </w:t>
      </w:r>
      <w:r w:rsidRPr="00435235">
        <w:rPr>
          <w:rStyle w:val="Emphasis"/>
          <w:highlight w:val="yellow"/>
        </w:rPr>
        <w:t>externalize</w:t>
      </w:r>
      <w:r w:rsidRPr="007537CC">
        <w:rPr>
          <w:rStyle w:val="Emphasis"/>
        </w:rPr>
        <w:t xml:space="preserve"> a </w:t>
      </w:r>
      <w:r w:rsidRPr="00435235">
        <w:rPr>
          <w:rStyle w:val="Emphasis"/>
          <w:highlight w:val="yellow"/>
        </w:rPr>
        <w:t>disproportionate share of monopoly overcharges</w:t>
      </w:r>
      <w:r w:rsidRPr="007537CC">
        <w:rPr>
          <w:u w:val="single"/>
        </w:rPr>
        <w:t xml:space="preserve"> outside the boundaries of the political district enacting the regulation</w:t>
      </w:r>
      <w:r>
        <w:t xml:space="preserve">.107 </w:t>
      </w:r>
      <w:r w:rsidRPr="00435235">
        <w:rPr>
          <w:rStyle w:val="Emphasis"/>
          <w:sz w:val="21"/>
          <w:szCs w:val="28"/>
          <w:highlight w:val="cyan"/>
        </w:rPr>
        <w:t>Or</w:t>
      </w:r>
      <w:r>
        <w:t xml:space="preserve">, as I have proposed elsewhere, </w:t>
      </w:r>
      <w:r w:rsidRPr="007537CC">
        <w:rPr>
          <w:u w:val="single"/>
        </w:rPr>
        <w:t>they might read the Parker doctrine as entirely inapplicable to enforcement actions by the FTC</w:t>
      </w:r>
      <w:r>
        <w:t xml:space="preserve">—a legal question that the Supreme Court has held is still open.108 </w:t>
      </w:r>
      <w:r w:rsidRPr="007537CC">
        <w:rPr>
          <w:u w:val="single"/>
        </w:rPr>
        <w:t xml:space="preserve">In the event that the </w:t>
      </w:r>
      <w:r w:rsidRPr="00435235">
        <w:rPr>
          <w:rStyle w:val="Emphasis"/>
          <w:highlight w:val="cyan"/>
        </w:rPr>
        <w:t>courts</w:t>
      </w:r>
      <w:r w:rsidRPr="007537CC">
        <w:rPr>
          <w:u w:val="single"/>
        </w:rPr>
        <w:t xml:space="preserve"> </w:t>
      </w:r>
      <w:r w:rsidRPr="00435235">
        <w:rPr>
          <w:highlight w:val="cyan"/>
          <w:u w:val="single"/>
        </w:rPr>
        <w:t>hold Parker inapplicable to the FTC</w:t>
      </w:r>
      <w:r>
        <w:t xml:space="preserve">, </w:t>
      </w:r>
      <w:r w:rsidRPr="00435235">
        <w:rPr>
          <w:highlight w:val="yellow"/>
          <w:u w:val="single"/>
        </w:rPr>
        <w:t xml:space="preserve">the </w:t>
      </w:r>
      <w:r w:rsidRPr="00435235">
        <w:rPr>
          <w:rStyle w:val="Emphasis"/>
          <w:highlight w:val="yellow"/>
        </w:rPr>
        <w:t>Commission might play a significantly enhanced role</w:t>
      </w:r>
      <w:r w:rsidRPr="00435235">
        <w:rPr>
          <w:highlight w:val="yellow"/>
          <w:u w:val="single"/>
        </w:rPr>
        <w:t xml:space="preserve"> in checking anticompetitive abuses</w:t>
      </w:r>
      <w:r>
        <w:t xml:space="preserve"> by state and local governments. </w:t>
      </w:r>
    </w:p>
    <w:p w14:paraId="38DF0417" w14:textId="77777777" w:rsidR="00CF65EE" w:rsidRDefault="00CF65EE" w:rsidP="00CF65EE">
      <w:r>
        <w:t xml:space="preserve">Despite calls for a broader use of federal antitrust law to police anticompetitive state and local regulations, the Supreme Court continues to refine the Parker doctrine with an eye on Lochner. Then Justice Rehnquist once worried that the Court should not “engage in the same wide-ranging, essentially standardless inquiry into the reasonableness of local regulation that </w:t>
      </w:r>
      <w:proofErr w:type="spellStart"/>
      <w:r>
        <w:t>th</w:t>
      </w:r>
      <w:proofErr w:type="spellEnd"/>
      <w:r>
        <w:t>[e] Court ... properly rejected” in terminating Lochnerism.109 In his dissenting opinion in Community Communications Co. v. City of Boulder, Justice Rehnquist warned about the risks of opening up antitrust review of municipal regulations in a way that would require cities to justify their regulations, and the courts, in turn, to weigh those justifications.110 Rehnquist wrote:</w:t>
      </w:r>
    </w:p>
    <w:p w14:paraId="5EACB986" w14:textId="77777777" w:rsidR="00CF65EE" w:rsidRDefault="00CF65EE" w:rsidP="00CF65EE">
      <w:r>
        <w:t>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w:t>
      </w:r>
      <w:proofErr w:type="spellStart"/>
      <w:r>
        <w:t>superlegislature</w:t>
      </w:r>
      <w:proofErr w:type="spellEnd"/>
      <w:r>
        <w:t xml:space="preserve"> to weigh the wisdom of legislation.”111 </w:t>
      </w:r>
    </w:p>
    <w:p w14:paraId="23563B59" w14:textId="77777777" w:rsidR="00CF65EE" w:rsidRDefault="00CF65EE" w:rsidP="00CF65EE">
      <w:proofErr w:type="gramStart"/>
      <w:r>
        <w:t>Also</w:t>
      </w:r>
      <w:proofErr w:type="gramEnd"/>
      <w:r>
        <w:t xml:space="preserve"> in the shadow of Lochner, </w:t>
      </w:r>
      <w:r w:rsidRPr="007537CC">
        <w:rPr>
          <w:u w:val="single"/>
        </w:rPr>
        <w:t xml:space="preserve">recent </w:t>
      </w:r>
      <w:r w:rsidRPr="00435235">
        <w:rPr>
          <w:highlight w:val="yellow"/>
          <w:u w:val="single"/>
        </w:rPr>
        <w:t>years</w:t>
      </w:r>
      <w:r w:rsidRPr="007537CC">
        <w:rPr>
          <w:u w:val="single"/>
        </w:rPr>
        <w:t xml:space="preserve"> have </w:t>
      </w:r>
      <w:r w:rsidRPr="00435235">
        <w:rPr>
          <w:highlight w:val="yellow"/>
          <w:u w:val="single"/>
        </w:rPr>
        <w:t>shown</w:t>
      </w:r>
      <w:r w:rsidRPr="007537CC">
        <w:rPr>
          <w:u w:val="single"/>
        </w:rPr>
        <w:t xml:space="preserve"> glimmers of a </w:t>
      </w:r>
      <w:r w:rsidRPr="00435235">
        <w:rPr>
          <w:rStyle w:val="Emphasis"/>
          <w:highlight w:val="yellow"/>
        </w:rPr>
        <w:t xml:space="preserve">reinvigoration of constitutional doctrines </w:t>
      </w:r>
      <w:r w:rsidRPr="00435235">
        <w:rPr>
          <w:highlight w:val="yellow"/>
          <w:u w:val="single"/>
        </w:rPr>
        <w:t>checking</w:t>
      </w:r>
      <w:r w:rsidRPr="007537CC">
        <w:rPr>
          <w:u w:val="single"/>
        </w:rPr>
        <w:t xml:space="preserve"> </w:t>
      </w:r>
      <w:r w:rsidRPr="00435235">
        <w:rPr>
          <w:highlight w:val="yellow"/>
          <w:u w:val="single"/>
        </w:rPr>
        <w:t>anticompetitive abuses</w:t>
      </w:r>
      <w:r w:rsidRPr="007537CC">
        <w:rPr>
          <w:u w:val="single"/>
        </w:rPr>
        <w:t xml:space="preserve"> by state and local governments</w:t>
      </w:r>
      <w:r>
        <w:t xml:space="preserve">. </w:t>
      </w:r>
      <w:r w:rsidRPr="007537CC">
        <w:rPr>
          <w:u w:val="single"/>
        </w:rPr>
        <w:t>The negative or dormant commerce clause—</w:t>
      </w:r>
      <w:r>
        <w:t xml:space="preserve">limited by the Parker Court on </w:t>
      </w:r>
      <w:proofErr w:type="spellStart"/>
      <w:r>
        <w:t>antiLochner</w:t>
      </w:r>
      <w:proofErr w:type="spellEnd"/>
      <w:r>
        <w:t xml:space="preserve"> grounds—</w:t>
      </w:r>
      <w:r w:rsidRPr="007537CC">
        <w:rPr>
          <w:u w:val="single"/>
        </w:rPr>
        <w:t xml:space="preserve">has occasionally been deployed </w:t>
      </w:r>
      <w:r w:rsidRPr="00435235">
        <w:rPr>
          <w:highlight w:val="yellow"/>
          <w:u w:val="single"/>
        </w:rPr>
        <w:t xml:space="preserve">to </w:t>
      </w:r>
      <w:r w:rsidRPr="00435235">
        <w:rPr>
          <w:rStyle w:val="Emphasis"/>
          <w:highlight w:val="yellow"/>
        </w:rPr>
        <w:t>invalidate</w:t>
      </w:r>
      <w:r w:rsidRPr="007537CC">
        <w:rPr>
          <w:u w:val="single"/>
        </w:rPr>
        <w:t xml:space="preserve"> not only </w:t>
      </w:r>
      <w:r w:rsidRPr="00435235">
        <w:rPr>
          <w:rStyle w:val="Emphasis"/>
          <w:highlight w:val="yellow"/>
        </w:rPr>
        <w:t>anticompetitive regulatory schemes</w:t>
      </w:r>
      <w:r>
        <w:t xml:space="preserve">112 </w:t>
      </w:r>
      <w:r w:rsidRPr="007537CC">
        <w:rPr>
          <w:u w:val="single"/>
        </w:rPr>
        <w:t xml:space="preserve">that </w:t>
      </w:r>
      <w:r w:rsidRPr="00435235">
        <w:rPr>
          <w:highlight w:val="yellow"/>
          <w:u w:val="single"/>
        </w:rPr>
        <w:t xml:space="preserve">discriminated </w:t>
      </w:r>
      <w:r w:rsidRPr="00435235">
        <w:rPr>
          <w:rStyle w:val="Emphasis"/>
          <w:highlight w:val="yellow"/>
        </w:rPr>
        <w:t>against out-of-state interests</w:t>
      </w:r>
      <w:r w:rsidRPr="00435235">
        <w:rPr>
          <w:highlight w:val="yellow"/>
        </w:rPr>
        <w:t xml:space="preserve">, </w:t>
      </w:r>
      <w:r w:rsidRPr="00435235">
        <w:rPr>
          <w:highlight w:val="yellow"/>
          <w:u w:val="single"/>
        </w:rPr>
        <w:t>but</w:t>
      </w:r>
      <w:r w:rsidRPr="007537CC">
        <w:rPr>
          <w:u w:val="single"/>
        </w:rPr>
        <w:t xml:space="preserve"> also</w:t>
      </w:r>
      <w:r>
        <w:t xml:space="preserve">, on occasion, those </w:t>
      </w:r>
      <w:r w:rsidRPr="007537CC">
        <w:rPr>
          <w:u w:val="single"/>
        </w:rPr>
        <w:t xml:space="preserve">that </w:t>
      </w:r>
      <w:r w:rsidRPr="00435235">
        <w:rPr>
          <w:highlight w:val="yellow"/>
          <w:u w:val="single"/>
        </w:rPr>
        <w:t>impose</w:t>
      </w:r>
      <w:r w:rsidRPr="007537CC">
        <w:rPr>
          <w:u w:val="single"/>
        </w:rPr>
        <w:t xml:space="preserve"> significant </w:t>
      </w:r>
      <w:r w:rsidRPr="00435235">
        <w:rPr>
          <w:rStyle w:val="Emphasis"/>
          <w:highlight w:val="yellow"/>
        </w:rPr>
        <w:t>burdens on interstate commerce</w:t>
      </w:r>
      <w:r w:rsidRPr="00435235">
        <w:rPr>
          <w:highlight w:val="yellow"/>
        </w:rPr>
        <w:t xml:space="preserve"> </w:t>
      </w:r>
      <w:r w:rsidRPr="00435235">
        <w:rPr>
          <w:highlight w:val="yellow"/>
          <w:u w:val="single"/>
        </w:rPr>
        <w:t>without</w:t>
      </w:r>
      <w:r w:rsidRPr="007537CC">
        <w:rPr>
          <w:u w:val="single"/>
        </w:rPr>
        <w:t xml:space="preserve"> a </w:t>
      </w:r>
      <w:r w:rsidRPr="007537CC">
        <w:rPr>
          <w:rStyle w:val="Emphasis"/>
        </w:rPr>
        <w:t xml:space="preserve">sufficient </w:t>
      </w:r>
      <w:r w:rsidRPr="00435235">
        <w:rPr>
          <w:rStyle w:val="Emphasis"/>
          <w:highlight w:val="yellow"/>
        </w:rPr>
        <w:t>justification</w:t>
      </w:r>
      <w:r>
        <w:t>.113 As of this writing, Tesla is testing the limits of these doctrines in its challenge to Michigan’s direct distribution law.114 Its complaint for injunctive relief asserts:</w:t>
      </w:r>
    </w:p>
    <w:p w14:paraId="3E2F8DDD" w14:textId="77777777" w:rsidR="00CF65EE" w:rsidRDefault="00CF65EE" w:rsidP="00CF65EE">
      <w:r>
        <w:t>[Michigan’s] [p]</w:t>
      </w:r>
      <w:proofErr w:type="spellStart"/>
      <w:r>
        <w:t>articularly</w:t>
      </w:r>
      <w:proofErr w:type="spellEnd"/>
      <w:r>
        <w:t xml:space="preserve">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Clause.115</w:t>
      </w:r>
    </w:p>
    <w:p w14:paraId="41622A88" w14:textId="77777777" w:rsidR="00CF65EE" w:rsidRDefault="00CF65EE" w:rsidP="00CF65EE">
      <w:r>
        <w:t>Thus far, Tesla has survived a motion to dismiss in federal court and won a key discovery motion seeking automobile dealers’ communications concerning the Michigan ban on direct distribution.116</w:t>
      </w:r>
    </w:p>
    <w:p w14:paraId="6E0675AD" w14:textId="77777777" w:rsidR="00CF65EE" w:rsidRDefault="00CF65EE" w:rsidP="00CF65EE"/>
    <w:p w14:paraId="08DD58A0" w14:textId="77777777" w:rsidR="00CF65EE" w:rsidRPr="00956D66" w:rsidRDefault="00CF65EE" w:rsidP="00CF65EE">
      <w:pPr>
        <w:pStyle w:val="Heading4"/>
        <w:rPr>
          <w:u w:val="single"/>
        </w:rPr>
      </w:pPr>
      <w:r>
        <w:t xml:space="preserve">If the counterplan is </w:t>
      </w:r>
      <w:r>
        <w:rPr>
          <w:u w:val="single"/>
        </w:rPr>
        <w:t>truly</w:t>
      </w:r>
      <w:r>
        <w:t xml:space="preserve"> a </w:t>
      </w:r>
      <w:r>
        <w:rPr>
          <w:u w:val="single"/>
        </w:rPr>
        <w:t>bolt out of the blue</w:t>
      </w:r>
      <w:r>
        <w:t xml:space="preserve"> ruling without reference to Parker or antitrust, the interpretation is </w:t>
      </w:r>
      <w:r>
        <w:rPr>
          <w:u w:val="single"/>
        </w:rPr>
        <w:t>not applied</w:t>
      </w:r>
      <w:r>
        <w:t xml:space="preserve"> and </w:t>
      </w:r>
      <w:r>
        <w:rPr>
          <w:u w:val="single"/>
        </w:rPr>
        <w:t>doesn’t set precedent</w:t>
      </w:r>
    </w:p>
    <w:p w14:paraId="2E9D9F75" w14:textId="77777777" w:rsidR="00CF65EE" w:rsidRPr="00923580" w:rsidRDefault="00CF65EE" w:rsidP="00CF65EE">
      <w:r w:rsidRPr="00923580">
        <w:rPr>
          <w:rStyle w:val="Style13ptBold"/>
        </w:rPr>
        <w:t>Post 1</w:t>
      </w:r>
      <w:r w:rsidRPr="00923580">
        <w:t xml:space="preserve"> – Robert, Law Professor at Berkeley, “The Supreme Court as Institutional Practice: Dissent, Legal Scholarship, and </w:t>
      </w:r>
      <w:proofErr w:type="spellStart"/>
      <w:r w:rsidRPr="00923580">
        <w:t>Decisionmaking</w:t>
      </w:r>
      <w:proofErr w:type="spellEnd"/>
      <w:r w:rsidRPr="00923580">
        <w:t xml:space="preserve"> in the Taft Court,” May, </w:t>
      </w:r>
      <w:hyperlink r:id="rId9" w:history="1">
        <w:r w:rsidRPr="00923580">
          <w:rPr>
            <w:rStyle w:val="Hyperlink"/>
          </w:rPr>
          <w:t>http://digitalcommons.law.yale.edu/fss_papers/186</w:t>
        </w:r>
      </w:hyperlink>
    </w:p>
    <w:p w14:paraId="52BD9540" w14:textId="2E86BD8B" w:rsidR="00CF65EE" w:rsidRPr="00B27F35" w:rsidRDefault="00CF65EE" w:rsidP="00CF65EE">
      <w:r w:rsidRPr="00280007">
        <w:t xml:space="preserve">292. So, for example, the editors of the American Law Review argued in 1886 that "the practice of writing dissenting opinions" ought not to be prohibited by legislation, because “it has always been recognized that </w:t>
      </w:r>
      <w:r w:rsidRPr="00280007">
        <w:rPr>
          <w:rStyle w:val="StyleUnderline"/>
        </w:rPr>
        <w:t xml:space="preserve">judicial </w:t>
      </w:r>
      <w:r w:rsidRPr="00280007">
        <w:rPr>
          <w:rStyle w:val="StyleUnderline"/>
          <w:highlight w:val="cyan"/>
        </w:rPr>
        <w:t>decisions which</w:t>
      </w:r>
      <w:r w:rsidRPr="00280007">
        <w:rPr>
          <w:rStyle w:val="StyleUnderline"/>
        </w:rPr>
        <w:t xml:space="preserve"> </w:t>
      </w:r>
      <w:r w:rsidRPr="00280007">
        <w:rPr>
          <w:rStyle w:val="Emphasis"/>
        </w:rPr>
        <w:t xml:space="preserve">merely </w:t>
      </w:r>
      <w:r w:rsidRPr="00280007">
        <w:rPr>
          <w:rStyle w:val="Emphasis"/>
          <w:highlight w:val="cyan"/>
        </w:rPr>
        <w:t>announce</w:t>
      </w:r>
      <w:r w:rsidRPr="00280007">
        <w:rPr>
          <w:rStyle w:val="StyleUnderline"/>
          <w:highlight w:val="cyan"/>
        </w:rPr>
        <w:t xml:space="preserve"> conclusions</w:t>
      </w:r>
      <w:r w:rsidRPr="00280007">
        <w:rPr>
          <w:rStyle w:val="StyleUnderline"/>
        </w:rPr>
        <w:t xml:space="preserve"> of law, </w:t>
      </w:r>
      <w:r w:rsidRPr="00280007">
        <w:rPr>
          <w:rStyle w:val="StyleUnderline"/>
          <w:highlight w:val="cyan"/>
        </w:rPr>
        <w:t>without</w:t>
      </w:r>
      <w:r w:rsidRPr="00280007">
        <w:t xml:space="preserve"> either </w:t>
      </w:r>
      <w:r w:rsidRPr="00280007">
        <w:rPr>
          <w:rStyle w:val="Emphasis"/>
          <w:highlight w:val="cyan"/>
        </w:rPr>
        <w:t>referring to authority for</w:t>
      </w:r>
      <w:r w:rsidRPr="00280007">
        <w:rPr>
          <w:rStyle w:val="Emphasis"/>
        </w:rPr>
        <w:t xml:space="preserve"> </w:t>
      </w:r>
      <w:r w:rsidRPr="00280007">
        <w:t xml:space="preserve">such </w:t>
      </w:r>
      <w:r w:rsidRPr="00280007">
        <w:rPr>
          <w:rStyle w:val="Emphasis"/>
          <w:highlight w:val="cyan"/>
        </w:rPr>
        <w:t>conclusions</w:t>
      </w:r>
      <w:r w:rsidRPr="00280007">
        <w:t xml:space="preserve"> or offering reasons in support of them,</w:t>
      </w:r>
      <w:r w:rsidRPr="00280007">
        <w:rPr>
          <w:rStyle w:val="StyleUnderline"/>
        </w:rPr>
        <w:t xml:space="preserve"> </w:t>
      </w:r>
      <w:r w:rsidRPr="00280007">
        <w:rPr>
          <w:rStyle w:val="StyleUnderline"/>
          <w:highlight w:val="cyan"/>
        </w:rPr>
        <w:t xml:space="preserve">carry </w:t>
      </w:r>
      <w:r w:rsidRPr="00280007">
        <w:rPr>
          <w:rStyle w:val="Emphasis"/>
          <w:highlight w:val="cyan"/>
        </w:rPr>
        <w:t>little weight</w:t>
      </w:r>
      <w:r w:rsidRPr="00280007">
        <w:t xml:space="preserve">. If mere legislation is the office of the courts, they would carry the weight which an act of legislation carries. </w:t>
      </w:r>
      <w:r w:rsidRPr="00280007">
        <w:rPr>
          <w:rStyle w:val="StyleUnderline"/>
          <w:highlight w:val="cyan"/>
        </w:rPr>
        <w:t>Experience</w:t>
      </w:r>
      <w:r w:rsidRPr="00280007">
        <w:t xml:space="preserve">, we take it, </w:t>
      </w:r>
      <w:r w:rsidRPr="00280007">
        <w:rPr>
          <w:rStyle w:val="StyleUnderline"/>
          <w:highlight w:val="cyan"/>
        </w:rPr>
        <w:t>shows</w:t>
      </w:r>
      <w:r w:rsidRPr="00280007">
        <w:t xml:space="preserve"> that </w:t>
      </w:r>
      <w:r w:rsidRPr="00280007">
        <w:rPr>
          <w:rStyle w:val="StyleUnderline"/>
        </w:rPr>
        <w:t xml:space="preserve">judicial </w:t>
      </w:r>
      <w:r w:rsidRPr="00280007">
        <w:rPr>
          <w:rStyle w:val="StyleUnderline"/>
          <w:highlight w:val="cyan"/>
        </w:rPr>
        <w:t>decisions</w:t>
      </w:r>
      <w:r w:rsidRPr="00280007">
        <w:rPr>
          <w:rStyle w:val="StyleUnderline"/>
        </w:rPr>
        <w:t xml:space="preserve"> which are </w:t>
      </w:r>
      <w:r w:rsidRPr="00280007">
        <w:rPr>
          <w:rStyle w:val="StyleUnderline"/>
          <w:highlight w:val="cyan"/>
        </w:rPr>
        <w:t>neither founded on authority nor</w:t>
      </w:r>
      <w:r w:rsidRPr="00280007">
        <w:rPr>
          <w:rStyle w:val="StyleUnderline"/>
        </w:rPr>
        <w:t xml:space="preserve"> on </w:t>
      </w:r>
      <w:r w:rsidRPr="00280007">
        <w:rPr>
          <w:rStyle w:val="StyleUnderline"/>
          <w:highlight w:val="cyan"/>
        </w:rPr>
        <w:t xml:space="preserve">sound reasoning are </w:t>
      </w:r>
      <w:r w:rsidRPr="00280007">
        <w:rPr>
          <w:rStyle w:val="Emphasis"/>
          <w:highlight w:val="cyan"/>
        </w:rPr>
        <w:t>never allowed to remain</w:t>
      </w:r>
      <w:r w:rsidRPr="00280007">
        <w:rPr>
          <w:rStyle w:val="Emphasis"/>
        </w:rPr>
        <w:t xml:space="preserve"> unquestioned</w:t>
      </w:r>
      <w:r w:rsidRPr="00280007">
        <w:rPr>
          <w:rStyle w:val="StyleUnderline"/>
        </w:rPr>
        <w:t xml:space="preserve"> by the profession</w:t>
      </w:r>
      <w:r w:rsidRPr="00280007">
        <w:t xml:space="preserve">. Cases are known where </w:t>
      </w:r>
      <w:r w:rsidRPr="00280007">
        <w:rPr>
          <w:rStyle w:val="StyleUnderline"/>
        </w:rPr>
        <w:t xml:space="preserve">such </w:t>
      </w:r>
      <w:r w:rsidRPr="00280007">
        <w:rPr>
          <w:rStyle w:val="StyleUnderline"/>
          <w:highlight w:val="cyan"/>
        </w:rPr>
        <w:t>decisions</w:t>
      </w:r>
      <w:r w:rsidRPr="00280007">
        <w:t xml:space="preserve">, always unsatisfactory to the profession, </w:t>
      </w:r>
      <w:r w:rsidRPr="00280007">
        <w:rPr>
          <w:rStyle w:val="StyleUnderline"/>
          <w:highlight w:val="cyan"/>
        </w:rPr>
        <w:t>have been</w:t>
      </w:r>
      <w:r w:rsidRPr="00280007">
        <w:rPr>
          <w:rStyle w:val="StyleUnderline"/>
        </w:rPr>
        <w:t xml:space="preserve"> </w:t>
      </w:r>
      <w:r w:rsidRPr="00280007">
        <w:rPr>
          <w:rStyle w:val="Emphasis"/>
        </w:rPr>
        <w:t xml:space="preserve">constantly </w:t>
      </w:r>
      <w:r w:rsidRPr="00280007">
        <w:rPr>
          <w:rStyle w:val="Emphasis"/>
          <w:highlight w:val="cyan"/>
        </w:rPr>
        <w:t>assailed</w:t>
      </w:r>
      <w:r w:rsidRPr="00280007">
        <w:rPr>
          <w:rStyle w:val="StyleUnderline"/>
          <w:highlight w:val="cyan"/>
        </w:rPr>
        <w:t xml:space="preserve"> and</w:t>
      </w:r>
      <w:r w:rsidRPr="00280007">
        <w:rPr>
          <w:rStyle w:val="StyleUnderline"/>
        </w:rPr>
        <w:t xml:space="preserve"> finally </w:t>
      </w:r>
      <w:r w:rsidRPr="00280007">
        <w:rPr>
          <w:rStyle w:val="Emphasis"/>
          <w:highlight w:val="cyan"/>
        </w:rPr>
        <w:t>overthrown</w:t>
      </w:r>
      <w:r w:rsidRPr="00280007">
        <w:rPr>
          <w:rStyle w:val="StyleUnderline"/>
        </w:rPr>
        <w:t xml:space="preserve"> after the lapse of many years</w:t>
      </w:r>
      <w:r w:rsidRPr="00280007">
        <w:t xml:space="preserve">. It is the office of the judge who writes a judicial decision to give the reasons upon which the court proceeds. The proper administration of justice is not satisfied with anything else. If these are omitted, the </w:t>
      </w:r>
      <w:r w:rsidRPr="00280007">
        <w:rPr>
          <w:rStyle w:val="StyleUnderline"/>
          <w:highlight w:val="cyan"/>
        </w:rPr>
        <w:t>judgment becomes</w:t>
      </w:r>
      <w:r w:rsidRPr="00280007">
        <w:rPr>
          <w:rStyle w:val="StyleUnderline"/>
        </w:rPr>
        <w:t xml:space="preserve"> a mere </w:t>
      </w:r>
      <w:r w:rsidRPr="00280007">
        <w:rPr>
          <w:rStyle w:val="Emphasis"/>
          <w:highlight w:val="cyan"/>
        </w:rPr>
        <w:t>arbitrary</w:t>
      </w:r>
      <w:r w:rsidRPr="00280007">
        <w:rPr>
          <w:rStyle w:val="StyleUnderline"/>
        </w:rPr>
        <w:t xml:space="preserve"> exercise of power. If it is the office of the judicial courts to furnish the reasons which the court gives for its decision, i</w:t>
      </w:r>
      <w:r w:rsidRPr="00280007">
        <w:t>t cannot be affirmed with any show of logic that it is not equally their office to furnish the reasons which a portion of the court may give for the opposing view.</w:t>
      </w:r>
    </w:p>
    <w:p w14:paraId="4E138D85" w14:textId="77777777" w:rsidR="00CF65EE" w:rsidRDefault="00CF65EE" w:rsidP="00CF65EE">
      <w:pPr>
        <w:pStyle w:val="Heading2"/>
      </w:pPr>
      <w:r>
        <w:t>Defense Production Act PIC</w:t>
      </w:r>
    </w:p>
    <w:p w14:paraId="584798E8" w14:textId="6C5D0F8A" w:rsidR="00CF65EE" w:rsidRPr="00CF65EE" w:rsidRDefault="00CF65EE" w:rsidP="00CF65EE">
      <w:pPr>
        <w:pStyle w:val="Heading3"/>
        <w:rPr>
          <w:rFonts w:cs="Times New Roman"/>
        </w:rPr>
      </w:pPr>
      <w:r w:rsidRPr="002259F7">
        <w:rPr>
          <w:rFonts w:cs="Times New Roman"/>
        </w:rPr>
        <w:t>Prohibit PIC – 2AC</w:t>
      </w:r>
    </w:p>
    <w:p w14:paraId="4DC1D5E5" w14:textId="77777777" w:rsidR="00CF65EE" w:rsidRDefault="00CF65EE" w:rsidP="00CF65EE">
      <w:pPr>
        <w:pStyle w:val="Heading4"/>
        <w:tabs>
          <w:tab w:val="center" w:pos="1500"/>
        </w:tabs>
      </w:pPr>
      <w:r>
        <w:t>PICs---</w:t>
      </w:r>
      <w:r w:rsidRPr="00082A41">
        <w:rPr>
          <w:b w:val="0"/>
          <w:u w:val="single"/>
        </w:rPr>
        <w:t>sector, product or company</w:t>
      </w:r>
      <w:r>
        <w:t xml:space="preserve">---don’t compete---antitrust prohibitions can </w:t>
      </w:r>
      <w:r w:rsidRPr="00C67033">
        <w:rPr>
          <w:u w:val="single"/>
        </w:rPr>
        <w:t>include exemptions</w:t>
      </w:r>
      <w:r>
        <w:t xml:space="preserve">. </w:t>
      </w:r>
    </w:p>
    <w:p w14:paraId="20379553" w14:textId="77777777" w:rsidR="00CF65EE" w:rsidRPr="00BF2467" w:rsidRDefault="00CF65EE" w:rsidP="00CF65EE">
      <w:r w:rsidRPr="00C12FBE">
        <w:rPr>
          <w:rStyle w:val="Style13ptBold"/>
        </w:rPr>
        <w:t>Frederick 89</w:t>
      </w:r>
      <w:r>
        <w:t xml:space="preserve"> (Donald A. Frederick-Attorney-Adviser. “MANAGING COOPERATIVE ANTITRUST RISK</w:t>
      </w:r>
      <w:proofErr w:type="gramStart"/>
      <w:r>
        <w:t>” ,</w:t>
      </w:r>
      <w:proofErr w:type="gramEnd"/>
      <w:r>
        <w:t xml:space="preserve"> United States Department of Agriculture, Agricultural Cooperative Service, Cooperative Information Report 38, </w:t>
      </w:r>
      <w:hyperlink r:id="rId10" w:history="1">
        <w:r w:rsidRPr="00F563B1">
          <w:rPr>
            <w:rStyle w:val="Hyperlink"/>
          </w:rPr>
          <w:t>https://www.rd.usda.gov/files/cir38.pdf</w:t>
        </w:r>
      </w:hyperlink>
      <w:r>
        <w:t xml:space="preserve">, 1989, date accessed 9/5/21) </w:t>
      </w:r>
    </w:p>
    <w:p w14:paraId="0F68508C" w14:textId="77777777" w:rsidR="00CF65EE" w:rsidRPr="00C67033" w:rsidRDefault="00CF65EE" w:rsidP="00CF65EE">
      <w:pPr>
        <w:rPr>
          <w:sz w:val="16"/>
        </w:rPr>
      </w:pPr>
      <w:r w:rsidRPr="000D5142">
        <w:rPr>
          <w:rStyle w:val="StyleUnderline"/>
          <w:highlight w:val="cyan"/>
        </w:rPr>
        <w:t>This exposes farmers to</w:t>
      </w:r>
      <w:r w:rsidRPr="007B457E">
        <w:rPr>
          <w:rStyle w:val="StyleUnderline"/>
        </w:rPr>
        <w:t xml:space="preserve"> considerable </w:t>
      </w:r>
      <w:r w:rsidRPr="000D5142">
        <w:rPr>
          <w:rStyle w:val="StyleUnderline"/>
          <w:highlight w:val="cyan"/>
        </w:rPr>
        <w:t>antitrust risk unless their</w:t>
      </w:r>
      <w:r w:rsidRPr="007B457E">
        <w:rPr>
          <w:rStyle w:val="StyleUnderline"/>
        </w:rPr>
        <w:t xml:space="preserve"> joint marketing </w:t>
      </w:r>
      <w:r w:rsidRPr="000D5142">
        <w:rPr>
          <w:rStyle w:val="StyleUnderline"/>
          <w:highlight w:val="cyan"/>
        </w:rPr>
        <w:t>activity is</w:t>
      </w:r>
      <w:r w:rsidRPr="007B457E">
        <w:rPr>
          <w:rStyle w:val="StyleUnderline"/>
        </w:rPr>
        <w:t xml:space="preserve"> conducted in a manner </w:t>
      </w:r>
      <w:r w:rsidRPr="000D5142">
        <w:rPr>
          <w:rStyle w:val="Emphasis"/>
          <w:highlight w:val="cyan"/>
        </w:rPr>
        <w:t xml:space="preserve">exempt from </w:t>
      </w:r>
      <w:r w:rsidRPr="000D5142">
        <w:rPr>
          <w:rStyle w:val="Emphasis"/>
          <w:sz w:val="26"/>
          <w:szCs w:val="26"/>
          <w:highlight w:val="cyan"/>
        </w:rPr>
        <w:t>antitrust prohibitions</w:t>
      </w:r>
      <w:r w:rsidRPr="00C67033">
        <w:rPr>
          <w:rStyle w:val="StyleUnderline"/>
        </w:rPr>
        <w:t>.</w:t>
      </w:r>
      <w:r w:rsidRPr="00C67033">
        <w:rPr>
          <w:sz w:val="16"/>
        </w:rPr>
        <w:t xml:space="preserve"> As one judge phrased it:</w:t>
      </w:r>
    </w:p>
    <w:p w14:paraId="12C18B4D" w14:textId="492A01B7" w:rsidR="00CF65EE" w:rsidRPr="00CF65EE" w:rsidRDefault="00CF65EE" w:rsidP="00CF65EE">
      <w:pPr>
        <w:rPr>
          <w:sz w:val="16"/>
        </w:rPr>
      </w:pPr>
      <w:r w:rsidRPr="00C67033">
        <w:rPr>
          <w:sz w:val="16"/>
        </w:rPr>
        <w:t xml:space="preserve">“It is clear that if </w:t>
      </w:r>
      <w:r w:rsidRPr="007B457E">
        <w:rPr>
          <w:rStyle w:val="StyleUnderline"/>
        </w:rPr>
        <w:t xml:space="preserve">individual </w:t>
      </w:r>
      <w:r w:rsidRPr="000D5142">
        <w:rPr>
          <w:rStyle w:val="StyleUnderline"/>
          <w:highlight w:val="cyan"/>
        </w:rPr>
        <w:t>agriculturalists</w:t>
      </w:r>
      <w:r w:rsidRPr="000D5142">
        <w:rPr>
          <w:sz w:val="16"/>
          <w:highlight w:val="cyan"/>
        </w:rPr>
        <w:t>,</w:t>
      </w:r>
      <w:r w:rsidRPr="00C67033">
        <w:rPr>
          <w:sz w:val="16"/>
        </w:rPr>
        <w:t xml:space="preserve"> through the medium of a cooperative, jointly fixed prices, reasonably or otherwise, </w:t>
      </w:r>
      <w:r w:rsidRPr="000D5142">
        <w:rPr>
          <w:rStyle w:val="StyleUnderline"/>
          <w:highlight w:val="cyan"/>
        </w:rPr>
        <w:t>without statutory authorization</w:t>
      </w:r>
      <w:r w:rsidRPr="007B457E">
        <w:rPr>
          <w:rStyle w:val="StyleUnderline"/>
        </w:rPr>
        <w:t xml:space="preserve">, they </w:t>
      </w:r>
      <w:r w:rsidRPr="000D5142">
        <w:rPr>
          <w:rStyle w:val="StyleUnderline"/>
          <w:highlight w:val="cyan"/>
        </w:rPr>
        <w:t>would be subject to prosecution</w:t>
      </w:r>
      <w:r w:rsidRPr="000D5142">
        <w:rPr>
          <w:sz w:val="16"/>
          <w:highlight w:val="cyan"/>
        </w:rPr>
        <w:t>.</w:t>
      </w:r>
      <w:r w:rsidRPr="00C67033">
        <w:rPr>
          <w:sz w:val="16"/>
        </w:rPr>
        <w:t>” (</w:t>
      </w:r>
      <w:proofErr w:type="gramStart"/>
      <w:r w:rsidRPr="00C67033">
        <w:rPr>
          <w:sz w:val="16"/>
        </w:rPr>
        <w:t>emphasis</w:t>
      </w:r>
      <w:proofErr w:type="gramEnd"/>
      <w:r w:rsidRPr="00C67033">
        <w:rPr>
          <w:sz w:val="16"/>
        </w:rPr>
        <w:t xml:space="preserve"> added) 14</w:t>
      </w:r>
    </w:p>
    <w:p w14:paraId="2609D04E" w14:textId="77777777" w:rsidR="00CF65EE" w:rsidRPr="00344B0D" w:rsidRDefault="00CF65EE" w:rsidP="00CF65EE">
      <w:pPr>
        <w:pStyle w:val="Heading4"/>
      </w:pPr>
      <w:r>
        <w:t xml:space="preserve">Broad collusion </w:t>
      </w:r>
      <w:r>
        <w:rPr>
          <w:u w:val="single"/>
        </w:rPr>
        <w:t>impossible</w:t>
      </w:r>
      <w:r>
        <w:t xml:space="preserve"> – state consumer protection laws</w:t>
      </w:r>
    </w:p>
    <w:p w14:paraId="6189172D" w14:textId="77777777" w:rsidR="00CF65EE" w:rsidRPr="001C26DF" w:rsidRDefault="00CF65EE" w:rsidP="00CF65EE">
      <w:proofErr w:type="spellStart"/>
      <w:r w:rsidRPr="001C26DF">
        <w:rPr>
          <w:rStyle w:val="Style13ptBold"/>
        </w:rPr>
        <w:t>Lobert</w:t>
      </w:r>
      <w:proofErr w:type="spellEnd"/>
      <w:r w:rsidRPr="001C26DF">
        <w:rPr>
          <w:rStyle w:val="Style13ptBold"/>
        </w:rPr>
        <w:t xml:space="preserve"> 20</w:t>
      </w:r>
      <w:r>
        <w:t xml:space="preserve"> [Joshua T. </w:t>
      </w:r>
      <w:proofErr w:type="spellStart"/>
      <w:r>
        <w:t>Lobert</w:t>
      </w:r>
      <w:proofErr w:type="spellEnd"/>
      <w:r>
        <w:t>, Legislative Attorney, 8-24-2020 https://www.everycrsreport.com/files/2020-08-24_LSB10534_c4d4d4507e00e0136bf89fcd23bd2c9a147c62e6.pdf]</w:t>
      </w:r>
    </w:p>
    <w:p w14:paraId="634B0731" w14:textId="77777777" w:rsidR="00CF65EE" w:rsidRDefault="00CF65EE" w:rsidP="00CF65EE">
      <w:r>
        <w:t>Considerations for Congress</w:t>
      </w:r>
    </w:p>
    <w:p w14:paraId="505FC794" w14:textId="77777777" w:rsidR="00CF65EE" w:rsidRPr="00344B0D" w:rsidRDefault="00CF65EE" w:rsidP="00CF65EE">
      <w:pPr>
        <w:rPr>
          <w:rStyle w:val="Emphasis"/>
        </w:rPr>
      </w:pPr>
      <w:r>
        <w:t xml:space="preserve">Some commentators warn that, </w:t>
      </w:r>
      <w:r w:rsidRPr="00344B0D">
        <w:rPr>
          <w:rStyle w:val="StyleUnderline"/>
          <w:highlight w:val="cyan"/>
        </w:rPr>
        <w:t>because</w:t>
      </w:r>
      <w:r>
        <w:t xml:space="preserve"> </w:t>
      </w:r>
      <w:r w:rsidRPr="00344B0D">
        <w:rPr>
          <w:rStyle w:val="StyleUnderline"/>
          <w:highlight w:val="cyan"/>
        </w:rPr>
        <w:t>companies may only raise Section 708</w:t>
      </w:r>
      <w:r w:rsidRPr="00344B0D">
        <w:rPr>
          <w:rStyle w:val="StyleUnderline"/>
        </w:rPr>
        <w:t xml:space="preserve">’s defense in civil or criminal actions brought </w:t>
      </w:r>
      <w:r w:rsidRPr="00344B0D">
        <w:rPr>
          <w:rStyle w:val="StyleUnderline"/>
          <w:highlight w:val="cyan"/>
        </w:rPr>
        <w:t>under</w:t>
      </w:r>
      <w:r w:rsidRPr="00344B0D">
        <w:rPr>
          <w:rStyle w:val="StyleUnderline"/>
        </w:rPr>
        <w:t xml:space="preserve"> state and federal </w:t>
      </w:r>
      <w:r w:rsidRPr="00344B0D">
        <w:rPr>
          <w:rStyle w:val="StyleUnderline"/>
          <w:highlight w:val="cyan"/>
        </w:rPr>
        <w:t>antitrust</w:t>
      </w:r>
      <w:r w:rsidRPr="00344B0D">
        <w:rPr>
          <w:rStyle w:val="StyleUnderline"/>
        </w:rPr>
        <w:t xml:space="preserve"> laws</w:t>
      </w:r>
      <w:r>
        <w:t xml:space="preserve"> and “any similar law of any State,” </w:t>
      </w:r>
      <w:r w:rsidRPr="00344B0D">
        <w:rPr>
          <w:rStyle w:val="StyleUnderline"/>
          <w:highlight w:val="cyan"/>
        </w:rPr>
        <w:t>the defense would</w:t>
      </w:r>
      <w:r>
        <w:t xml:space="preserve"> likely </w:t>
      </w:r>
      <w:r w:rsidRPr="00344B0D">
        <w:rPr>
          <w:rStyle w:val="Emphasis"/>
          <w:highlight w:val="cyan"/>
        </w:rPr>
        <w:t>not be available</w:t>
      </w:r>
      <w:r w:rsidRPr="00344B0D">
        <w:rPr>
          <w:highlight w:val="cyan"/>
        </w:rPr>
        <w:t xml:space="preserve"> </w:t>
      </w:r>
      <w:r w:rsidRPr="00344B0D">
        <w:rPr>
          <w:rStyle w:val="StyleUnderline"/>
          <w:highlight w:val="cyan"/>
        </w:rPr>
        <w:t>in</w:t>
      </w:r>
      <w:r w:rsidRPr="00344B0D">
        <w:rPr>
          <w:rStyle w:val="StyleUnderline"/>
        </w:rPr>
        <w:t xml:space="preserve"> </w:t>
      </w:r>
      <w:r w:rsidRPr="00344B0D">
        <w:rPr>
          <w:rStyle w:val="StyleUnderline"/>
          <w:highlight w:val="cyan"/>
        </w:rPr>
        <w:t>actions</w:t>
      </w:r>
      <w:r w:rsidRPr="00344B0D">
        <w:rPr>
          <w:rStyle w:val="StyleUnderline"/>
        </w:rPr>
        <w:t xml:space="preserve"> brought </w:t>
      </w:r>
      <w:r w:rsidRPr="00344B0D">
        <w:rPr>
          <w:rStyle w:val="StyleUnderline"/>
          <w:highlight w:val="cyan"/>
        </w:rPr>
        <w:t xml:space="preserve">under </w:t>
      </w:r>
      <w:r w:rsidRPr="00344B0D">
        <w:rPr>
          <w:rStyle w:val="Emphasis"/>
          <w:highlight w:val="cyan"/>
        </w:rPr>
        <w:t>state consumer protection laws.</w:t>
      </w:r>
    </w:p>
    <w:p w14:paraId="05785E5F" w14:textId="77777777" w:rsidR="00CF65EE" w:rsidRDefault="00CF65EE" w:rsidP="00CF65EE">
      <w:r w:rsidRPr="00344B0D">
        <w:rPr>
          <w:rStyle w:val="StyleUnderline"/>
        </w:rPr>
        <w:t>Consumer protection laws</w:t>
      </w:r>
      <w:r>
        <w:t xml:space="preserve"> vary from state to state but generally </w:t>
      </w:r>
      <w:r w:rsidRPr="00344B0D">
        <w:rPr>
          <w:rStyle w:val="StyleUnderline"/>
          <w:highlight w:val="cyan"/>
        </w:rPr>
        <w:t>prohibit</w:t>
      </w:r>
      <w:r>
        <w:t xml:space="preserve"> fraud, deception, and </w:t>
      </w:r>
      <w:r w:rsidRPr="00344B0D">
        <w:rPr>
          <w:rStyle w:val="StyleUnderline"/>
          <w:highlight w:val="cyan"/>
        </w:rPr>
        <w:t>unfair business practices</w:t>
      </w:r>
      <w:r>
        <w:t xml:space="preserve">. In In re: Generic Pharmaceuticals Pricing Antitrust Litigation, </w:t>
      </w:r>
      <w:r w:rsidRPr="00344B0D">
        <w:rPr>
          <w:rStyle w:val="StyleUnderline"/>
          <w:highlight w:val="cyan"/>
        </w:rPr>
        <w:t>for example</w:t>
      </w:r>
      <w:r>
        <w:t xml:space="preserve">, a district court allowed state law antitrust and </w:t>
      </w:r>
      <w:r w:rsidRPr="00344B0D">
        <w:rPr>
          <w:rStyle w:val="StyleUnderline"/>
        </w:rPr>
        <w:t>consumer protection claims</w:t>
      </w:r>
      <w:r>
        <w:t xml:space="preserve"> to </w:t>
      </w:r>
      <w:r w:rsidRPr="00344B0D">
        <w:rPr>
          <w:rStyle w:val="StyleUnderline"/>
        </w:rPr>
        <w:t>proceed</w:t>
      </w:r>
      <w:r>
        <w:t xml:space="preserve"> </w:t>
      </w:r>
      <w:r w:rsidRPr="00344B0D">
        <w:rPr>
          <w:rStyle w:val="StyleUnderline"/>
        </w:rPr>
        <w:t xml:space="preserve">against generic </w:t>
      </w:r>
      <w:r w:rsidRPr="00344B0D">
        <w:rPr>
          <w:rStyle w:val="StyleUnderline"/>
          <w:highlight w:val="cyan"/>
        </w:rPr>
        <w:t>drug manufacturers</w:t>
      </w:r>
      <w:r>
        <w:t xml:space="preserve"> </w:t>
      </w:r>
      <w:r w:rsidRPr="00344B0D">
        <w:rPr>
          <w:rStyle w:val="StyleUnderline"/>
        </w:rPr>
        <w:t>for</w:t>
      </w:r>
      <w:r>
        <w:t xml:space="preserve"> allegedly </w:t>
      </w:r>
      <w:r w:rsidRPr="00344B0D">
        <w:rPr>
          <w:rStyle w:val="StyleUnderline"/>
          <w:highlight w:val="cyan"/>
        </w:rPr>
        <w:t>agreeing to fix the price</w:t>
      </w:r>
      <w:r>
        <w:t xml:space="preserve"> of generic drugs. Some commentators suggest that, because consumer protection claims may serve as “antitrust substitutes,” these claims may be “similar” to antitrust claims, and thus fall within the scope of Section 708’s defense.</w:t>
      </w:r>
    </w:p>
    <w:p w14:paraId="75C921AC" w14:textId="77777777" w:rsidR="00CF65EE" w:rsidRDefault="00CF65EE" w:rsidP="00CF65EE">
      <w:r>
        <w:t xml:space="preserve">This interpretation presents several difficulties. </w:t>
      </w:r>
      <w:proofErr w:type="gramStart"/>
      <w:r>
        <w:t>In particular, Section</w:t>
      </w:r>
      <w:proofErr w:type="gramEnd"/>
      <w:r>
        <w:t xml:space="preserve"> 708 defines the term “antitrust laws” to exclude laws concerning “unfair or deceptive acts or practices.” As the FTC has explained, “unfair or deceptive acts or practices” generally refer to consumer protection violations. If Congress believes that the goals of the DPA would be better served by granting companies a defense from these types of liability for “any action taken to develop or carry out any voluntary agreement or plan of action,” it could amend Section 708 to expand the scope of the statute’s antitrust defense to include consumer protection claims.</w:t>
      </w:r>
    </w:p>
    <w:p w14:paraId="6311F3FA" w14:textId="77777777" w:rsidR="00CF65EE" w:rsidRPr="005E06B1" w:rsidRDefault="00CF65EE" w:rsidP="00CF65EE">
      <w:pPr>
        <w:pStyle w:val="Heading4"/>
      </w:pPr>
      <w:r>
        <w:t xml:space="preserve">Parker immunity discourages </w:t>
      </w:r>
      <w:r w:rsidRPr="00984A50">
        <w:rPr>
          <w:u w:val="single"/>
        </w:rPr>
        <w:t>disruptive healthcare innovation</w:t>
      </w:r>
      <w:r>
        <w:t xml:space="preserve"> </w:t>
      </w:r>
    </w:p>
    <w:p w14:paraId="42C9994F" w14:textId="77777777" w:rsidR="00CF65EE" w:rsidRDefault="00CF65EE" w:rsidP="00CF65EE">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w:t>
      </w:r>
    </w:p>
    <w:p w14:paraId="4B0B3D39" w14:textId="77777777" w:rsidR="00CF65EE" w:rsidRPr="002F3E94" w:rsidRDefault="00CF65EE" w:rsidP="00CF65EE">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w:t>
      </w:r>
      <w:proofErr w:type="gramStart"/>
      <w:r w:rsidRPr="002F3E94">
        <w:rPr>
          <w:sz w:val="16"/>
        </w:rPr>
        <w:t>physicians, and</w:t>
      </w:r>
      <w:proofErr w:type="gramEnd"/>
      <w:r w:rsidRPr="002F3E94">
        <w:rPr>
          <w:sz w:val="16"/>
        </w:rPr>
        <w:t xml:space="preserve">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53579C">
        <w:rPr>
          <w:rStyle w:val="Emphasis"/>
          <w:highlight w:val="cyan"/>
        </w:rPr>
        <w:t>laws such</w:t>
      </w:r>
      <w:r w:rsidRPr="002F3E94">
        <w:rPr>
          <w:rStyle w:val="Emphasis"/>
        </w:rPr>
        <w:t xml:space="preserve"> </w:t>
      </w:r>
      <w:r w:rsidRPr="0053579C">
        <w:rPr>
          <w:rStyle w:val="Emphasis"/>
          <w:highlight w:val="cyan"/>
        </w:rPr>
        <w:t>as those challenged in</w:t>
      </w:r>
      <w:r w:rsidRPr="002F3E94">
        <w:rPr>
          <w:rStyle w:val="Emphasis"/>
        </w:rPr>
        <w:t xml:space="preserve"> </w:t>
      </w:r>
      <w:r w:rsidRPr="0053579C">
        <w:rPr>
          <w:rStyle w:val="Emphasis"/>
          <w:highlight w:val="cyan"/>
        </w:rPr>
        <w:t>N</w:t>
      </w:r>
      <w:r w:rsidRPr="002F3E94">
        <w:rPr>
          <w:rStyle w:val="Emphasis"/>
        </w:rPr>
        <w:t xml:space="preserve">orth </w:t>
      </w:r>
      <w:r w:rsidRPr="0053579C">
        <w:rPr>
          <w:rStyle w:val="Emphasis"/>
          <w:highlight w:val="cyan"/>
        </w:rPr>
        <w:t>C</w:t>
      </w:r>
      <w:r w:rsidRPr="002F3E94">
        <w:rPr>
          <w:rStyle w:val="Emphasis"/>
        </w:rPr>
        <w:t xml:space="preserve">arolina State Board </w:t>
      </w:r>
      <w:r w:rsidRPr="0053579C">
        <w:rPr>
          <w:rStyle w:val="Emphasis"/>
          <w:highlight w:val="cyan"/>
        </w:rPr>
        <w:t>delegate</w:t>
      </w:r>
      <w:r w:rsidRPr="002F3E94">
        <w:rPr>
          <w:rStyle w:val="Emphasis"/>
        </w:rPr>
        <w:t xml:space="preserve"> substantial </w:t>
      </w:r>
      <w:r w:rsidRPr="0053579C">
        <w:rPr>
          <w:rStyle w:val="Emphasis"/>
          <w:highlight w:val="cyan"/>
        </w:rPr>
        <w:t>rule making</w:t>
      </w:r>
      <w:r w:rsidRPr="002F3E94">
        <w:rPr>
          <w:rStyle w:val="Emphasis"/>
        </w:rPr>
        <w:t xml:space="preserve"> and disciplinary authority </w:t>
      </w:r>
      <w:r w:rsidRPr="0053579C">
        <w:rPr>
          <w:rStyle w:val="Emphasis"/>
          <w:highlight w:val="cyan"/>
        </w:rPr>
        <w:t>to</w:t>
      </w:r>
      <w:r w:rsidRPr="002F3E94">
        <w:rPr>
          <w:rStyle w:val="Emphasis"/>
        </w:rPr>
        <w:t xml:space="preserve"> state </w:t>
      </w:r>
      <w:r w:rsidRPr="0053579C">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09387F2A" w14:textId="77777777" w:rsidR="00CF65EE" w:rsidRPr="0071373A" w:rsidRDefault="00CF65EE" w:rsidP="00CF65EE">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53579C">
        <w:rPr>
          <w:rStyle w:val="Emphasis"/>
          <w:highlight w:val="cyan"/>
        </w:rPr>
        <w:t>distort competition in health care and</w:t>
      </w:r>
      <w:r w:rsidRPr="0071373A">
        <w:rPr>
          <w:rStyle w:val="Emphasis"/>
        </w:rPr>
        <w:t xml:space="preserve"> severely </w:t>
      </w:r>
      <w:r w:rsidRPr="0053579C">
        <w:rPr>
          <w:rStyle w:val="Emphasis"/>
          <w:highlight w:val="cyan"/>
        </w:rPr>
        <w:t>hamper</w:t>
      </w:r>
      <w:r w:rsidRPr="0071373A">
        <w:rPr>
          <w:rStyle w:val="Emphasis"/>
        </w:rPr>
        <w:t xml:space="preserve"> the </w:t>
      </w:r>
      <w:r w:rsidRPr="0053579C">
        <w:rPr>
          <w:rStyle w:val="Emphasis"/>
          <w:highlight w:val="cyan"/>
        </w:rPr>
        <w:t>market’s ability to generate</w:t>
      </w:r>
      <w:r w:rsidRPr="0071373A">
        <w:rPr>
          <w:rStyle w:val="Emphasis"/>
        </w:rPr>
        <w:t xml:space="preserve"> the benefits of </w:t>
      </w:r>
      <w:r w:rsidRPr="0053579C">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53579C">
        <w:rPr>
          <w:rStyle w:val="StyleUnderline"/>
          <w:highlight w:val="cyan"/>
        </w:rPr>
        <w:t>barriers to</w:t>
      </w:r>
      <w:r w:rsidRPr="0071373A">
        <w:rPr>
          <w:rStyle w:val="StyleUnderline"/>
        </w:rPr>
        <w:t xml:space="preserve"> competitive </w:t>
      </w:r>
      <w:r w:rsidRPr="0053579C">
        <w:rPr>
          <w:rStyle w:val="StyleUnderline"/>
          <w:highlight w:val="cyan"/>
        </w:rPr>
        <w:t>entry</w:t>
      </w:r>
      <w:r w:rsidRPr="0071373A">
        <w:rPr>
          <w:rStyle w:val="StyleUnderline"/>
        </w:rPr>
        <w:t xml:space="preserve">—even </w:t>
      </w:r>
      <w:r w:rsidRPr="0053579C">
        <w:rPr>
          <w:rStyle w:val="StyleUnderline"/>
          <w:highlight w:val="cyan"/>
        </w:rPr>
        <w:t>to</w:t>
      </w:r>
      <w:r w:rsidRPr="0071373A">
        <w:rPr>
          <w:rStyle w:val="StyleUnderline"/>
        </w:rPr>
        <w:t xml:space="preserve"> deliver the most </w:t>
      </w:r>
      <w:r w:rsidRPr="0053579C">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53579C">
        <w:rPr>
          <w:rStyle w:val="StyleUnderline"/>
          <w:highlight w:val="cyan"/>
        </w:rPr>
        <w:t>bottlenecks are common,</w:t>
      </w:r>
      <w:r w:rsidRPr="0071373A">
        <w:rPr>
          <w:rStyle w:val="StyleUnderline"/>
        </w:rPr>
        <w:t xml:space="preserve"> often </w:t>
      </w:r>
      <w:r w:rsidRPr="0053579C">
        <w:rPr>
          <w:rStyle w:val="StyleUnderline"/>
          <w:highlight w:val="cyan"/>
        </w:rPr>
        <w:t>to the</w:t>
      </w:r>
      <w:r w:rsidRPr="0071373A">
        <w:rPr>
          <w:rStyle w:val="StyleUnderline"/>
        </w:rPr>
        <w:t xml:space="preserve"> </w:t>
      </w:r>
      <w:r w:rsidRPr="0071373A">
        <w:rPr>
          <w:rStyle w:val="Emphasis"/>
        </w:rPr>
        <w:t xml:space="preserve">mutual </w:t>
      </w:r>
      <w:r w:rsidRPr="0053579C">
        <w:rPr>
          <w:rStyle w:val="Emphasis"/>
          <w:highlight w:val="cyan"/>
        </w:rPr>
        <w:t>benefit of</w:t>
      </w:r>
      <w:r w:rsidRPr="0071373A">
        <w:rPr>
          <w:rStyle w:val="Emphasis"/>
        </w:rPr>
        <w:t xml:space="preserve"> large </w:t>
      </w:r>
      <w:r w:rsidRPr="0053579C">
        <w:rPr>
          <w:rStyle w:val="Emphasis"/>
          <w:highlight w:val="cyan"/>
        </w:rPr>
        <w:t>health insurers</w:t>
      </w:r>
      <w:r w:rsidRPr="0071373A">
        <w:rPr>
          <w:rStyle w:val="Emphasis"/>
        </w:rPr>
        <w:t xml:space="preserve"> </w:t>
      </w:r>
      <w:r w:rsidRPr="0053579C">
        <w:rPr>
          <w:rStyle w:val="Emphasis"/>
          <w:highlight w:val="cyan"/>
        </w:rPr>
        <w:t>and dominant</w:t>
      </w:r>
      <w:r w:rsidRPr="0071373A">
        <w:rPr>
          <w:rStyle w:val="Emphasis"/>
        </w:rPr>
        <w:t xml:space="preserve"> health care </w:t>
      </w:r>
      <w:r w:rsidRPr="0053579C">
        <w:rPr>
          <w:rStyle w:val="Emphasis"/>
          <w:highlight w:val="cyan"/>
        </w:rPr>
        <w:t>providers.</w:t>
      </w:r>
      <w:r w:rsidRPr="0071373A">
        <w:rPr>
          <w:sz w:val="16"/>
        </w:rPr>
        <w:t xml:space="preserve"> </w:t>
      </w:r>
      <w:r w:rsidRPr="0053579C">
        <w:rPr>
          <w:rStyle w:val="StyleUnderline"/>
          <w:highlight w:val="cyan"/>
        </w:rPr>
        <w:t>And innovation is limited to</w:t>
      </w:r>
      <w:r w:rsidRPr="0071373A">
        <w:rPr>
          <w:rStyle w:val="StyleUnderline"/>
        </w:rPr>
        <w:t xml:space="preserve"> the sorts of </w:t>
      </w:r>
      <w:r w:rsidRPr="0053579C">
        <w:rPr>
          <w:rStyle w:val="StyleUnderline"/>
          <w:highlight w:val="cyan"/>
        </w:rPr>
        <w:t>inputs that fit</w:t>
      </w:r>
      <w:r w:rsidRPr="0071373A">
        <w:rPr>
          <w:rStyle w:val="StyleUnderline"/>
        </w:rPr>
        <w:t xml:space="preserve"> into </w:t>
      </w:r>
      <w:r w:rsidRPr="0053579C">
        <w:rPr>
          <w:rStyle w:val="StyleUnderline"/>
          <w:highlight w:val="cyan"/>
        </w:rPr>
        <w:t>existing</w:t>
      </w:r>
      <w:r w:rsidRPr="002F3E94">
        <w:rPr>
          <w:rStyle w:val="StyleUnderline"/>
        </w:rPr>
        <w:t xml:space="preserve"> p</w:t>
      </w:r>
      <w:r w:rsidRPr="0071373A">
        <w:rPr>
          <w:rStyle w:val="StyleUnderline"/>
        </w:rPr>
        <w:t xml:space="preserve">roduction </w:t>
      </w:r>
      <w:r w:rsidRPr="0053579C">
        <w:rPr>
          <w:rStyle w:val="StyleUnderline"/>
          <w:highlight w:val="cyan"/>
        </w:rPr>
        <w:t>processes</w:t>
      </w:r>
      <w:r w:rsidRPr="0071373A">
        <w:rPr>
          <w:rStyle w:val="StyleUnderline"/>
        </w:rPr>
        <w:t>—mainly drugs, diagnostics, and medical devices.</w:t>
      </w:r>
    </w:p>
    <w:p w14:paraId="57731E5C" w14:textId="77777777" w:rsidR="00CF65EE" w:rsidRPr="0071373A" w:rsidRDefault="00CF65EE" w:rsidP="00CF65EE">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7660A0C9" w14:textId="77777777" w:rsidR="00CF65EE" w:rsidRDefault="00CF65EE" w:rsidP="00CF65EE">
      <w:r w:rsidRPr="00223822">
        <w:rPr>
          <w:sz w:val="16"/>
          <w:szCs w:val="16"/>
        </w:rPr>
        <w:t>The past decade has witnessed growing agreement regarding both the necessary attributes of a high-performing health care system,</w:t>
      </w:r>
      <w:proofErr w:type="gramStart"/>
      <w:r w:rsidRPr="00223822">
        <w:rPr>
          <w:sz w:val="16"/>
          <w:szCs w:val="16"/>
        </w:rPr>
        <w:t>17</w:t>
      </w:r>
      <w:proofErr w:type="gramEnd"/>
      <w:r w:rsidRPr="00223822">
        <w:rPr>
          <w:sz w:val="16"/>
          <w:szCs w:val="16"/>
        </w:rPr>
        <w:t xml:space="preserve">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w:t>
      </w:r>
      <w:proofErr w:type="gramStart"/>
      <w:r w:rsidRPr="00223822">
        <w:rPr>
          <w:sz w:val="16"/>
          <w:szCs w:val="16"/>
        </w:rPr>
        <w:t>and also</w:t>
      </w:r>
      <w:proofErr w:type="gramEnd"/>
      <w:r w:rsidRPr="00223822">
        <w:rPr>
          <w:sz w:val="16"/>
          <w:szCs w:val="16"/>
        </w:rPr>
        <w:t xml:space="preserve"> creates opportunities for incumbent providers to delay or sabotage such efforts</w:t>
      </w:r>
      <w:r>
        <w:t>.</w:t>
      </w:r>
    </w:p>
    <w:p w14:paraId="74053867" w14:textId="77777777" w:rsidR="00CF65EE" w:rsidRPr="00223822" w:rsidRDefault="00CF65EE" w:rsidP="00CF65EE">
      <w:pPr>
        <w:rPr>
          <w:rStyle w:val="StyleUnderline"/>
        </w:rPr>
      </w:pPr>
      <w:r w:rsidRPr="00223822">
        <w:rPr>
          <w:sz w:val="16"/>
        </w:rPr>
        <w:t xml:space="preserve">C. </w:t>
      </w:r>
      <w:r w:rsidRPr="0053579C">
        <w:rPr>
          <w:rStyle w:val="StyleUnderline"/>
          <w:highlight w:val="cyan"/>
        </w:rPr>
        <w:t>Anticompetitive</w:t>
      </w:r>
      <w:r w:rsidRPr="0071373A">
        <w:rPr>
          <w:rStyle w:val="StyleUnderline"/>
        </w:rPr>
        <w:t xml:space="preserve"> Effects of </w:t>
      </w:r>
      <w:r w:rsidRPr="0053579C">
        <w:rPr>
          <w:rStyle w:val="StyleUnderline"/>
          <w:highlight w:val="cyan"/>
        </w:rPr>
        <w:t>Medical Licensing</w:t>
      </w:r>
      <w:r w:rsidRPr="0071373A">
        <w:rPr>
          <w:rStyle w:val="StyleUnderline"/>
        </w:rPr>
        <w:t xml:space="preserve"> The deep legal architecture of health care strongly favors physician self-</w:t>
      </w:r>
      <w:proofErr w:type="gramStart"/>
      <w:r w:rsidRPr="0071373A">
        <w:rPr>
          <w:rStyle w:val="StyleUnderline"/>
        </w:rPr>
        <w:t>regulation, and</w:t>
      </w:r>
      <w:proofErr w:type="gramEnd"/>
      <w:r w:rsidRPr="0071373A">
        <w:rPr>
          <w:rStyle w:val="StyleUnderline"/>
        </w:rPr>
        <w:t xml:space="preserve"> furthers physicians’ professional insularity and </w:t>
      </w:r>
      <w:proofErr w:type="spellStart"/>
      <w:r w:rsidRPr="0071373A">
        <w:rPr>
          <w:rStyle w:val="StyleUnderline"/>
        </w:rPr>
        <w:t>self interest</w:t>
      </w:r>
      <w:proofErr w:type="spellEnd"/>
      <w:r w:rsidRPr="0071373A">
        <w:rPr>
          <w:rStyle w:val="StyleUnderline"/>
        </w:rPr>
        <w:t>.</w:t>
      </w:r>
      <w:r w:rsidRPr="00223822">
        <w:rPr>
          <w:sz w:val="16"/>
        </w:rPr>
        <w:t xml:space="preserve"> </w:t>
      </w:r>
      <w:r w:rsidRPr="00223822">
        <w:rPr>
          <w:rStyle w:val="StyleUnderline"/>
        </w:rPr>
        <w:t xml:space="preserve">Physician-controlled medical licensing boards have </w:t>
      </w:r>
      <w:r w:rsidRPr="0053579C">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w:t>
      </w:r>
      <w:proofErr w:type="gramStart"/>
      <w:r w:rsidRPr="00223822">
        <w:rPr>
          <w:rStyle w:val="StyleUnderline"/>
        </w:rPr>
        <w:t>service[</w:t>
      </w:r>
      <w:proofErr w:type="gramEnd"/>
      <w:r w:rsidRPr="00223822">
        <w:rPr>
          <w:rStyle w:val="StyleUnderline"/>
        </w:rPr>
        <w:t xml:space="preserve">;] </w:t>
      </w:r>
      <w:r w:rsidRPr="0053579C">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53579C">
        <w:rPr>
          <w:rStyle w:val="Emphasis"/>
          <w:highlight w:val="cyan"/>
        </w:rPr>
        <w:t>slowed] tech</w:t>
      </w:r>
      <w:r w:rsidRPr="00223822">
        <w:rPr>
          <w:rStyle w:val="Emphasis"/>
        </w:rPr>
        <w:t xml:space="preserve">nological </w:t>
      </w:r>
      <w:r w:rsidRPr="0053579C">
        <w:rPr>
          <w:rStyle w:val="Emphasis"/>
          <w:highlight w:val="cyan"/>
        </w:rPr>
        <w:t>development</w:t>
      </w:r>
      <w:r w:rsidRPr="0053579C">
        <w:rPr>
          <w:sz w:val="16"/>
          <w:highlight w:val="cyan"/>
        </w:rPr>
        <w:t xml:space="preserve"> </w:t>
      </w:r>
      <w:r w:rsidRPr="002F3E94">
        <w:rPr>
          <w:rStyle w:val="StyleUnderline"/>
        </w:rPr>
        <w:t>b</w:t>
      </w:r>
      <w:r w:rsidRPr="00223822">
        <w:rPr>
          <w:rStyle w:val="StyleUnderline"/>
        </w:rPr>
        <w:t xml:space="preserve">oth </w:t>
      </w:r>
      <w:r w:rsidRPr="0053579C">
        <w:rPr>
          <w:rStyle w:val="StyleUnderline"/>
          <w:highlight w:val="cyan"/>
        </w:rPr>
        <w:t>in medicine</w:t>
      </w:r>
      <w:r w:rsidRPr="00223822">
        <w:rPr>
          <w:rStyle w:val="StyleUnderline"/>
        </w:rPr>
        <w:t xml:space="preserve"> itself </w:t>
      </w:r>
      <w:r w:rsidRPr="0053579C">
        <w:rPr>
          <w:rStyle w:val="StyleUnderline"/>
          <w:highlight w:val="cyan"/>
        </w:rPr>
        <w:t>and</w:t>
      </w:r>
      <w:r w:rsidRPr="00223822">
        <w:rPr>
          <w:rStyle w:val="StyleUnderline"/>
        </w:rPr>
        <w:t xml:space="preserve"> in the organization of </w:t>
      </w:r>
      <w:r w:rsidRPr="0053579C">
        <w:rPr>
          <w:rStyle w:val="StyleUnderline"/>
          <w:highlight w:val="cyan"/>
        </w:rPr>
        <w:t>medical practice</w:t>
      </w:r>
      <w:r w:rsidRPr="00223822">
        <w:rPr>
          <w:rStyle w:val="StyleUnderline"/>
        </w:rPr>
        <w:t>.19</w:t>
      </w:r>
    </w:p>
    <w:p w14:paraId="0751AB27" w14:textId="77777777" w:rsidR="00CF65EE" w:rsidRPr="0071373A" w:rsidRDefault="00CF65EE" w:rsidP="00CF65EE">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631FA1A7" w14:textId="77777777" w:rsidR="00CF65EE" w:rsidRPr="0071373A" w:rsidRDefault="00CF65EE" w:rsidP="00CF65EE">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53579C">
        <w:rPr>
          <w:rStyle w:val="StyleUnderline"/>
          <w:highlight w:val="cyan"/>
        </w:rPr>
        <w:t>licensing boards set the tone</w:t>
      </w:r>
      <w:r w:rsidRPr="0071373A">
        <w:rPr>
          <w:rStyle w:val="StyleUnderline"/>
        </w:rPr>
        <w:t xml:space="preserve"> for the rest of health law </w:t>
      </w:r>
      <w:r w:rsidRPr="0053579C">
        <w:rPr>
          <w:rStyle w:val="StyleUnderline"/>
          <w:highlight w:val="cyan"/>
        </w:rPr>
        <w:t>as gatekeepers</w:t>
      </w:r>
      <w:r w:rsidRPr="0071373A">
        <w:rPr>
          <w:rStyle w:val="StyleUnderline"/>
        </w:rPr>
        <w:t xml:space="preserve"> </w:t>
      </w:r>
      <w:r w:rsidRPr="0053579C">
        <w:rPr>
          <w:rStyle w:val="StyleUnderline"/>
          <w:highlight w:val="cyan"/>
        </w:rPr>
        <w:t>into</w:t>
      </w:r>
      <w:r w:rsidRPr="0071373A">
        <w:rPr>
          <w:rStyle w:val="StyleUnderline"/>
        </w:rPr>
        <w:t xml:space="preserve"> the </w:t>
      </w:r>
      <w:r w:rsidRPr="0053579C">
        <w:rPr>
          <w:rStyle w:val="StyleUnderline"/>
          <w:highlight w:val="cyan"/>
        </w:rPr>
        <w:t>health</w:t>
      </w:r>
      <w:r w:rsidRPr="0071373A">
        <w:rPr>
          <w:rStyle w:val="StyleUnderline"/>
        </w:rPr>
        <w:t xml:space="preserve"> professions </w:t>
      </w:r>
      <w:r w:rsidRPr="0053579C">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4F895D22" w14:textId="77777777" w:rsidR="00CF65EE" w:rsidRPr="00984A50" w:rsidRDefault="00CF65EE" w:rsidP="00CF65EE">
      <w:pPr>
        <w:rPr>
          <w:sz w:val="16"/>
        </w:rPr>
      </w:pPr>
      <w:r w:rsidRPr="0071373A">
        <w:rPr>
          <w:sz w:val="16"/>
        </w:rPr>
        <w:t>From a health policy perspective</w:t>
      </w:r>
      <w:r w:rsidRPr="0071373A">
        <w:rPr>
          <w:rStyle w:val="StyleUnderline"/>
        </w:rPr>
        <w:t xml:space="preserve">, physician-imposed </w:t>
      </w:r>
      <w:r w:rsidRPr="0053579C">
        <w:rPr>
          <w:rStyle w:val="StyleUnderline"/>
          <w:highlight w:val="cyan"/>
        </w:rPr>
        <w:t>barriers to market entry and innovation</w:t>
      </w:r>
      <w:r w:rsidRPr="0071373A">
        <w:rPr>
          <w:rStyle w:val="StyleUnderline"/>
        </w:rPr>
        <w:t>—typically enforced by a professional licensing board—</w:t>
      </w:r>
      <w:r w:rsidRPr="0053579C">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53579C">
        <w:rPr>
          <w:rStyle w:val="StyleUnderline"/>
          <w:highlight w:val="cyan"/>
        </w:rPr>
        <w:t>entry barriers</w:t>
      </w:r>
      <w:r w:rsidRPr="0071373A">
        <w:rPr>
          <w:rStyle w:val="StyleUnderline"/>
        </w:rPr>
        <w:t xml:space="preserve"> not only </w:t>
      </w:r>
      <w:r w:rsidRPr="0053579C">
        <w:rPr>
          <w:rStyle w:val="StyleUnderline"/>
          <w:highlight w:val="cyan"/>
        </w:rPr>
        <w:t>deter novel approaches</w:t>
      </w:r>
      <w:r w:rsidRPr="0071373A">
        <w:rPr>
          <w:rStyle w:val="StyleUnderline"/>
        </w:rPr>
        <w:t xml:space="preserve"> from new directions, </w:t>
      </w:r>
      <w:r w:rsidRPr="004D251C">
        <w:rPr>
          <w:rStyle w:val="StyleUnderline"/>
          <w:highlight w:val="cyan"/>
        </w:rPr>
        <w:t xml:space="preserve">such as </w:t>
      </w:r>
      <w:r w:rsidRPr="004D251C">
        <w:rPr>
          <w:rStyle w:val="Emphasis"/>
          <w:highlight w:val="cyan"/>
        </w:rPr>
        <w:t>telehealth</w:t>
      </w:r>
      <w:r w:rsidRPr="0071373A">
        <w:rPr>
          <w:rStyle w:val="StyleUnderline"/>
        </w:rPr>
        <w:t xml:space="preserve"> </w:t>
      </w:r>
      <w:r w:rsidRPr="0053579C">
        <w:rPr>
          <w:rStyle w:val="StyleUnderline"/>
          <w:highlight w:val="cyan"/>
        </w:rPr>
        <w:t>and</w:t>
      </w:r>
      <w:r w:rsidRPr="0071373A">
        <w:rPr>
          <w:rStyle w:val="StyleUnderline"/>
        </w:rPr>
        <w:t xml:space="preserve"> various “upstream” self-care modalities, but they also </w:t>
      </w:r>
      <w:r w:rsidRPr="0053579C">
        <w:rPr>
          <w:rStyle w:val="Emphasis"/>
          <w:highlight w:val="cyan"/>
        </w:rPr>
        <w:t>discourage</w:t>
      </w:r>
      <w:r w:rsidRPr="0071373A">
        <w:rPr>
          <w:rStyle w:val="Emphasis"/>
        </w:rPr>
        <w:t xml:space="preserve"> existing </w:t>
      </w:r>
      <w:r w:rsidRPr="0053579C">
        <w:rPr>
          <w:rStyle w:val="Emphasis"/>
          <w:highlight w:val="cyan"/>
        </w:rPr>
        <w:t>competitors from adopting practices introduced</w:t>
      </w:r>
      <w:r w:rsidRPr="0071373A">
        <w:rPr>
          <w:rStyle w:val="Emphasis"/>
        </w:rPr>
        <w:t xml:space="preserve"> to the market </w:t>
      </w:r>
      <w:r w:rsidRPr="0053579C">
        <w:rPr>
          <w:rStyle w:val="Emphasis"/>
          <w:highlight w:val="cyan"/>
        </w:rPr>
        <w:t>by disruptive innovators</w:t>
      </w:r>
      <w:r w:rsidRPr="0071373A">
        <w:rPr>
          <w:rStyle w:val="StyleUnderline"/>
        </w:rPr>
        <w:t>.</w:t>
      </w:r>
    </w:p>
    <w:p w14:paraId="63C6B68B" w14:textId="77777777" w:rsidR="00CF65EE" w:rsidRDefault="00CF65EE" w:rsidP="00CF65EE">
      <w:pPr>
        <w:pStyle w:val="Heading2"/>
      </w:pPr>
      <w:r>
        <w:t xml:space="preserve">FTC OS </w:t>
      </w:r>
    </w:p>
    <w:p w14:paraId="5434BEFC" w14:textId="6B90A890" w:rsidR="00CF65EE" w:rsidRPr="005A64AF" w:rsidRDefault="00CF65EE" w:rsidP="00CF65EE">
      <w:pPr>
        <w:pStyle w:val="Heading3"/>
      </w:pPr>
      <w:r>
        <w:t>FTC OS – 2AC</w:t>
      </w:r>
    </w:p>
    <w:p w14:paraId="068FAFD4" w14:textId="77777777" w:rsidR="00CF65EE" w:rsidRPr="005A64AF" w:rsidRDefault="00CF65EE" w:rsidP="00CF65EE">
      <w:pPr>
        <w:pStyle w:val="Heading4"/>
      </w:pPr>
      <w:r>
        <w:t xml:space="preserve">No link – FTC </w:t>
      </w:r>
      <w:r w:rsidRPr="005A64AF">
        <w:rPr>
          <w:u w:val="single"/>
        </w:rPr>
        <w:t>capacity is high</w:t>
      </w:r>
      <w:r>
        <w:t xml:space="preserve"> and already </w:t>
      </w:r>
      <w:r>
        <w:rPr>
          <w:u w:val="single"/>
        </w:rPr>
        <w:t>closely review</w:t>
      </w:r>
      <w:r>
        <w:t xml:space="preserve"> state immunity cases</w:t>
      </w:r>
    </w:p>
    <w:p w14:paraId="5159092B" w14:textId="77777777" w:rsidR="00CF65EE" w:rsidRPr="007304BA" w:rsidRDefault="00CF65EE" w:rsidP="00CF65EE">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w:t>
      </w:r>
      <w:proofErr w:type="gramStart"/>
      <w:r>
        <w:t>365,  https://repository.law.umich.edu/cgi/viewcontent.cgi?article=1510&amp;context=mlr</w:t>
      </w:r>
      <w:proofErr w:type="gramEnd"/>
      <w:r>
        <w:t>]</w:t>
      </w:r>
    </w:p>
    <w:p w14:paraId="5FC19674" w14:textId="77777777" w:rsidR="00CF65EE" w:rsidRDefault="00CF65EE" w:rsidP="00CF65EE">
      <w:r>
        <w:t>B. Institutional Constraints and Capacities</w:t>
      </w:r>
    </w:p>
    <w:p w14:paraId="20B5C632" w14:textId="77777777" w:rsidR="00CF65EE" w:rsidRPr="00783CEF" w:rsidRDefault="00CF65EE" w:rsidP="00CF65EE">
      <w:r>
        <w:t xml:space="preserve">Beyond the core concerns about the anti-democratic and pro-laissez faire tendencies of economic substantive due process, </w:t>
      </w:r>
      <w:r w:rsidRPr="00A37BDA">
        <w:rPr>
          <w:rStyle w:val="StyleUnderline"/>
        </w:rPr>
        <w:t>there lurk questions about</w:t>
      </w:r>
      <w:r>
        <w:t xml:space="preserve"> </w:t>
      </w:r>
      <w:r w:rsidRPr="00A37BDA">
        <w:rPr>
          <w:rStyle w:val="StyleUnderline"/>
        </w:rPr>
        <w:t>institutional constraints and capacities</w:t>
      </w:r>
      <w:r>
        <w:t xml:space="preserve">. Allowing the Sherman Act to become an aggressive anti-regulatory charter would pose considerable risks of unwieldy and excessive </w:t>
      </w:r>
      <w:r w:rsidRPr="00212E15">
        <w:t xml:space="preserve">challenges to state regulatory regimes and state sovereignty, since the Sherman Act is privately enforceable.251 Further, </w:t>
      </w:r>
      <w:r w:rsidRPr="00212E15">
        <w:rPr>
          <w:rStyle w:val="StyleUnderline"/>
        </w:rPr>
        <w:t xml:space="preserve">the federal courts </w:t>
      </w:r>
      <w:r w:rsidRPr="00212E15">
        <w:t xml:space="preserve">may </w:t>
      </w:r>
      <w:r w:rsidRPr="00212E15">
        <w:rPr>
          <w:rStyle w:val="Emphasis"/>
        </w:rPr>
        <w:t>lack the expertise</w:t>
      </w:r>
      <w:r w:rsidRPr="00212E15">
        <w:t xml:space="preserve"> </w:t>
      </w:r>
      <w:r w:rsidRPr="00212E15">
        <w:rPr>
          <w:rStyle w:val="StyleUnderline"/>
        </w:rPr>
        <w:t>and</w:t>
      </w:r>
      <w:r w:rsidRPr="00212E15">
        <w:t xml:space="preserve"> </w:t>
      </w:r>
      <w:r w:rsidRPr="00212E15">
        <w:rPr>
          <w:rStyle w:val="Emphasis"/>
        </w:rPr>
        <w:t>fact-finding processes</w:t>
      </w:r>
      <w:r w:rsidRPr="00212E15">
        <w:t xml:space="preserve"> </w:t>
      </w:r>
      <w:r w:rsidRPr="00212E15">
        <w:rPr>
          <w:rStyle w:val="StyleUnderline"/>
        </w:rPr>
        <w:t>to make well-informed decisions over</w:t>
      </w:r>
      <w:r w:rsidRPr="00212E15">
        <w:t xml:space="preserve"> </w:t>
      </w:r>
      <w:r w:rsidRPr="00212E15">
        <w:rPr>
          <w:rStyle w:val="StyleUnderline"/>
        </w:rPr>
        <w:t>whether state regulatory decisions reflect</w:t>
      </w:r>
      <w:r w:rsidRPr="00212E15">
        <w:t xml:space="preserve"> exercises of police power in the </w:t>
      </w:r>
      <w:r w:rsidRPr="00212E15">
        <w:rPr>
          <w:rStyle w:val="StyleUnderline"/>
        </w:rPr>
        <w:t>public interest, or</w:t>
      </w:r>
      <w:r w:rsidRPr="00212E15">
        <w:t xml:space="preserve">, rather, </w:t>
      </w:r>
      <w:r w:rsidRPr="00212E15">
        <w:rPr>
          <w:rStyle w:val="StyleUnderline"/>
        </w:rPr>
        <w:t>naked pork-barreling for the benefit of concentrated economic interests</w:t>
      </w:r>
      <w:r w:rsidRPr="00212E15">
        <w:t xml:space="preserve">. On these scores, </w:t>
      </w:r>
      <w:r w:rsidRPr="00783CEF">
        <w:rPr>
          <w:rStyle w:val="Emphasis"/>
        </w:rPr>
        <w:t>FTC enforcement</w:t>
      </w:r>
      <w:r w:rsidRPr="00783CEF">
        <w:t xml:space="preserve"> </w:t>
      </w:r>
      <w:r w:rsidRPr="00783CEF">
        <w:rPr>
          <w:rStyle w:val="StyleUnderline"/>
        </w:rPr>
        <w:t>under Section 5 of the FTC Act enjoys</w:t>
      </w:r>
      <w:r w:rsidRPr="00783CEF">
        <w:t xml:space="preserve"> a </w:t>
      </w:r>
      <w:r w:rsidRPr="00783CEF">
        <w:rPr>
          <w:rStyle w:val="Emphasis"/>
        </w:rPr>
        <w:t>considerable advantage</w:t>
      </w:r>
      <w:r w:rsidRPr="00783CEF">
        <w:t xml:space="preserve"> over the Sherman Act.</w:t>
      </w:r>
    </w:p>
    <w:p w14:paraId="78812EC6" w14:textId="77777777" w:rsidR="00CF65EE" w:rsidRPr="00212E15" w:rsidRDefault="00CF65EE" w:rsidP="00CF65EE">
      <w:r w:rsidRPr="00783CEF">
        <w:t>First</w:t>
      </w:r>
      <w:r w:rsidRPr="00783CEF">
        <w:rPr>
          <w:rStyle w:val="StyleUnderline"/>
        </w:rPr>
        <w:t>, Section 5 of the FTC Act is</w:t>
      </w:r>
      <w:r w:rsidRPr="00783CEF">
        <w:t xml:space="preserve"> </w:t>
      </w:r>
      <w:r w:rsidRPr="00783CEF">
        <w:rPr>
          <w:rStyle w:val="Emphasis"/>
        </w:rPr>
        <w:t>enforceable only by the FTC</w:t>
      </w:r>
      <w:r w:rsidRPr="00783CEF">
        <w:t xml:space="preserve">, </w:t>
      </w:r>
      <w:r w:rsidRPr="00783CEF">
        <w:rPr>
          <w:rStyle w:val="StyleUnderline"/>
        </w:rPr>
        <w:t>not by private plaintiffs</w:t>
      </w:r>
      <w:r w:rsidRPr="00783CEF">
        <w:t xml:space="preserve">.252 </w:t>
      </w:r>
      <w:r w:rsidRPr="00783CEF">
        <w:rPr>
          <w:rStyle w:val="StyleUnderline"/>
        </w:rPr>
        <w:t>Superior preemption under Section 5</w:t>
      </w:r>
      <w:r w:rsidRPr="00783CEF">
        <w:t xml:space="preserve"> </w:t>
      </w:r>
      <w:r w:rsidRPr="00783CEF">
        <w:rPr>
          <w:rStyle w:val="Emphasis"/>
        </w:rPr>
        <w:t>would not lead to a flood of private challenges</w:t>
      </w:r>
      <w:r w:rsidRPr="00783CEF">
        <w:t xml:space="preserve"> </w:t>
      </w:r>
      <w:r w:rsidRPr="00783CEF">
        <w:rPr>
          <w:rStyle w:val="StyleUnderline"/>
        </w:rPr>
        <w:t>against state regulat</w:t>
      </w:r>
      <w:r w:rsidRPr="00212E15">
        <w:rPr>
          <w:rStyle w:val="StyleUnderline"/>
        </w:rPr>
        <w:t>ions</w:t>
      </w:r>
      <w:r w:rsidRPr="00212E15">
        <w:t xml:space="preserve">, </w:t>
      </w:r>
      <w:r w:rsidRPr="00212E15">
        <w:rPr>
          <w:rStyle w:val="StyleUnderline"/>
        </w:rPr>
        <w:t>nor would it injure state interests by forcing the states to constantly defend anti-regulatory actions by private</w:t>
      </w:r>
      <w:r w:rsidRPr="00212E15">
        <w:t xml:space="preserve"> </w:t>
      </w:r>
      <w:r w:rsidRPr="00212E15">
        <w:rPr>
          <w:rStyle w:val="StyleUnderline"/>
        </w:rPr>
        <w:t>interests</w:t>
      </w:r>
      <w:r w:rsidRPr="00212E15">
        <w:t xml:space="preserve">. (Recall that </w:t>
      </w:r>
      <w:r w:rsidRPr="00212E15">
        <w:rPr>
          <w:rStyle w:val="StyleUnderline"/>
        </w:rPr>
        <w:t>Parker itself involved</w:t>
      </w:r>
      <w:r w:rsidRPr="00212E15">
        <w:t xml:space="preserve"> </w:t>
      </w:r>
      <w:r w:rsidRPr="00212E15">
        <w:rPr>
          <w:rStyle w:val="StyleUnderline"/>
        </w:rPr>
        <w:t>a private challenge to state law</w:t>
      </w:r>
      <w:r w:rsidRPr="00212E15">
        <w:t xml:space="preserve">, </w:t>
      </w:r>
      <w:r w:rsidRPr="00212E15">
        <w:rPr>
          <w:rStyle w:val="StyleUnderline"/>
        </w:rPr>
        <w:t>as have</w:t>
      </w:r>
      <w:r w:rsidRPr="00212E15">
        <w:t xml:space="preserve"> </w:t>
      </w:r>
      <w:r w:rsidRPr="00212E15">
        <w:rPr>
          <w:rStyle w:val="Emphasis"/>
        </w:rPr>
        <w:t>many</w:t>
      </w:r>
      <w:r w:rsidRPr="00212E15">
        <w:t xml:space="preserve"> of the important state-action immunity </w:t>
      </w:r>
      <w:r w:rsidRPr="00212E15">
        <w:rPr>
          <w:rStyle w:val="StyleUnderline"/>
        </w:rPr>
        <w:t>cases since</w:t>
      </w:r>
      <w:r w:rsidRPr="00212E15">
        <w:t xml:space="preserve">).253 </w:t>
      </w:r>
      <w:r w:rsidRPr="00212E15">
        <w:rPr>
          <w:rStyle w:val="StyleUnderline"/>
        </w:rPr>
        <w:t>Rather</w:t>
      </w:r>
      <w:r w:rsidRPr="00212E15">
        <w:t xml:space="preserve">, </w:t>
      </w:r>
      <w:r w:rsidRPr="00212E15">
        <w:rPr>
          <w:rStyle w:val="StyleUnderline"/>
        </w:rPr>
        <w:t>preemption</w:t>
      </w:r>
      <w:r w:rsidRPr="00212E15">
        <w:t xml:space="preserve"> of state law would </w:t>
      </w:r>
      <w:r w:rsidRPr="00212E15">
        <w:rPr>
          <w:rStyle w:val="StyleUnderline"/>
        </w:rPr>
        <w:t>depend on</w:t>
      </w:r>
      <w:r w:rsidRPr="00212E15">
        <w:t xml:space="preserve"> an administrative decision by </w:t>
      </w:r>
      <w:proofErr w:type="gramStart"/>
      <w:r w:rsidRPr="00212E15">
        <w:t>a majority of</w:t>
      </w:r>
      <w:proofErr w:type="gramEnd"/>
      <w:r w:rsidRPr="00212E15">
        <w:t xml:space="preserve"> the </w:t>
      </w:r>
      <w:r w:rsidRPr="00212E15">
        <w:rPr>
          <w:rStyle w:val="StyleUnderline"/>
        </w:rPr>
        <w:t>FTC commissioners</w:t>
      </w:r>
      <w:r w:rsidRPr="00212E15">
        <w:t xml:space="preserve"> to bring an action or otherwise declare a state law preempted. Preemption would not flow directly from the statute, but from a decision of the FTC to enforce the statute in a particular context. The burden of the </w:t>
      </w:r>
      <w:r w:rsidRPr="00212E15">
        <w:rPr>
          <w:rStyle w:val="StyleUnderline"/>
        </w:rPr>
        <w:t>intrusion on federalism</w:t>
      </w:r>
      <w:r w:rsidRPr="00212E15">
        <w:t xml:space="preserve"> </w:t>
      </w:r>
      <w:r w:rsidRPr="00212E15">
        <w:rPr>
          <w:rStyle w:val="StyleUnderline"/>
        </w:rPr>
        <w:t>interests</w:t>
      </w:r>
      <w:r w:rsidRPr="00212E15">
        <w:t xml:space="preserve"> </w:t>
      </w:r>
      <w:r w:rsidRPr="00212E15">
        <w:rPr>
          <w:rStyle w:val="StyleUnderline"/>
        </w:rPr>
        <w:t>and state sovereignty would</w:t>
      </w:r>
      <w:r w:rsidRPr="00212E15">
        <w:t xml:space="preserve"> therefore </w:t>
      </w:r>
      <w:r w:rsidRPr="00212E15">
        <w:rPr>
          <w:rStyle w:val="StyleUnderline"/>
        </w:rPr>
        <w:t>be</w:t>
      </w:r>
      <w:r w:rsidRPr="00212E15">
        <w:t xml:space="preserve"> </w:t>
      </w:r>
      <w:r w:rsidRPr="00212E15">
        <w:rPr>
          <w:rStyle w:val="Emphasis"/>
        </w:rPr>
        <w:t>considerably lower</w:t>
      </w:r>
      <w:r w:rsidRPr="00212E15">
        <w:t xml:space="preserve"> </w:t>
      </w:r>
      <w:r w:rsidRPr="00212E15">
        <w:rPr>
          <w:rStyle w:val="StyleUnderline"/>
        </w:rPr>
        <w:t>than if t</w:t>
      </w:r>
      <w:r w:rsidRPr="00212E15">
        <w:t xml:space="preserve">he </w:t>
      </w:r>
      <w:r w:rsidRPr="00212E15">
        <w:rPr>
          <w:rStyle w:val="StyleUnderline"/>
        </w:rPr>
        <w:t>Sherman</w:t>
      </w:r>
      <w:r w:rsidRPr="00212E15">
        <w:t xml:space="preserve"> Act </w:t>
      </w:r>
      <w:r w:rsidRPr="00212E15">
        <w:rPr>
          <w:rStyle w:val="StyleUnderline"/>
        </w:rPr>
        <w:t>were read to directly preempt</w:t>
      </w:r>
      <w:r w:rsidRPr="00212E15">
        <w:t xml:space="preserve"> </w:t>
      </w:r>
      <w:r w:rsidRPr="00212E15">
        <w:rPr>
          <w:rStyle w:val="StyleUnderline"/>
        </w:rPr>
        <w:t>anticompetitive state laws</w:t>
      </w:r>
      <w:r w:rsidRPr="00212E15">
        <w:t xml:space="preserve">, </w:t>
      </w:r>
      <w:r w:rsidRPr="00212E15">
        <w:rPr>
          <w:rStyle w:val="StyleUnderline"/>
        </w:rPr>
        <w:t>permitting</w:t>
      </w:r>
      <w:r w:rsidRPr="00212E15">
        <w:t xml:space="preserve"> </w:t>
      </w:r>
      <w:r w:rsidRPr="00212E15">
        <w:rPr>
          <w:rStyle w:val="StyleUnderline"/>
        </w:rPr>
        <w:t>private plaintiffs to seek invalidation of state laws</w:t>
      </w:r>
      <w:r w:rsidRPr="00212E15">
        <w:t xml:space="preserve"> </w:t>
      </w:r>
      <w:r w:rsidRPr="00212E15">
        <w:rPr>
          <w:rStyle w:val="StyleUnderline"/>
        </w:rPr>
        <w:t>whenever the laws infringed on competition</w:t>
      </w:r>
      <w:r w:rsidRPr="00212E15">
        <w:t>.</w:t>
      </w:r>
    </w:p>
    <w:p w14:paraId="0EEC4E21" w14:textId="77777777" w:rsidR="00CF65EE" w:rsidRDefault="00CF65EE" w:rsidP="00CF65EE">
      <w:pPr>
        <w:rPr>
          <w:rStyle w:val="StyleUnderline"/>
        </w:rPr>
      </w:pPr>
      <w:r w:rsidRPr="00212E15">
        <w:rPr>
          <w:rStyle w:val="StyleUnderline"/>
        </w:rPr>
        <w:t>Second</w:t>
      </w:r>
      <w:r w:rsidRPr="00212E15">
        <w:t xml:space="preserve">, and relatedly, </w:t>
      </w:r>
      <w:r w:rsidRPr="00910654">
        <w:rPr>
          <w:rStyle w:val="StyleUnderline"/>
          <w:highlight w:val="cyan"/>
        </w:rPr>
        <w:t>the</w:t>
      </w:r>
      <w:r w:rsidRPr="00910654">
        <w:rPr>
          <w:highlight w:val="cyan"/>
        </w:rPr>
        <w:t xml:space="preserve"> </w:t>
      </w:r>
      <w:r w:rsidRPr="00910654">
        <w:rPr>
          <w:rStyle w:val="StyleUnderline"/>
          <w:highlight w:val="cyan"/>
        </w:rPr>
        <w:t>FTC</w:t>
      </w:r>
      <w:r w:rsidRPr="00910654">
        <w:rPr>
          <w:highlight w:val="cyan"/>
        </w:rPr>
        <w:t xml:space="preserve"> </w:t>
      </w:r>
      <w:r w:rsidRPr="00910654">
        <w:rPr>
          <w:rStyle w:val="StyleUnderline"/>
          <w:highlight w:val="cyan"/>
        </w:rPr>
        <w:t>enjoys</w:t>
      </w:r>
      <w:r w:rsidRPr="00212E15">
        <w:rPr>
          <w:rStyle w:val="StyleUnderline"/>
        </w:rPr>
        <w:t xml:space="preserve"> </w:t>
      </w:r>
      <w:r w:rsidRPr="00212E15">
        <w:rPr>
          <w:rStyle w:val="Emphasis"/>
        </w:rPr>
        <w:t xml:space="preserve">a much </w:t>
      </w:r>
      <w:r w:rsidRPr="00910654">
        <w:rPr>
          <w:rStyle w:val="Emphasis"/>
          <w:highlight w:val="cyan"/>
        </w:rPr>
        <w:t>great</w:t>
      </w:r>
      <w:r w:rsidRPr="00212E15">
        <w:rPr>
          <w:rStyle w:val="Emphasis"/>
        </w:rPr>
        <w:t xml:space="preserve">er </w:t>
      </w:r>
      <w:r w:rsidRPr="00910654">
        <w:rPr>
          <w:rStyle w:val="Emphasis"/>
          <w:highlight w:val="cyan"/>
        </w:rPr>
        <w:t>capacity</w:t>
      </w:r>
      <w:r w:rsidRPr="00212E15">
        <w:t xml:space="preserve"> </w:t>
      </w:r>
      <w:r w:rsidRPr="00910654">
        <w:rPr>
          <w:rStyle w:val="StyleUnderline"/>
          <w:highlight w:val="cyan"/>
        </w:rPr>
        <w:t>to evaluate</w:t>
      </w:r>
      <w:r w:rsidRPr="00212E15">
        <w:t xml:space="preserve"> the range of </w:t>
      </w:r>
      <w:r w:rsidRPr="00783CEF">
        <w:rPr>
          <w:rStyle w:val="StyleUnderline"/>
        </w:rPr>
        <w:t xml:space="preserve">competing </w:t>
      </w:r>
      <w:r w:rsidRPr="00910654">
        <w:rPr>
          <w:rStyle w:val="StyleUnderline"/>
          <w:highlight w:val="cyan"/>
        </w:rPr>
        <w:t>interests</w:t>
      </w:r>
      <w:r w:rsidRPr="00212E15">
        <w:rPr>
          <w:rStyle w:val="StyleUnderline"/>
        </w:rPr>
        <w:t xml:space="preserve"> </w:t>
      </w:r>
      <w:r w:rsidRPr="00910654">
        <w:rPr>
          <w:rStyle w:val="StyleUnderline"/>
          <w:highlight w:val="cyan"/>
        </w:rPr>
        <w:t>entailed by state reg</w:t>
      </w:r>
      <w:r w:rsidRPr="00212E15">
        <w:rPr>
          <w:rStyle w:val="StyleUnderline"/>
        </w:rPr>
        <w:t>ulation</w:t>
      </w:r>
      <w:r w:rsidRPr="00910654">
        <w:rPr>
          <w:rStyle w:val="StyleUnderline"/>
          <w:highlight w:val="cyan"/>
        </w:rPr>
        <w:t>s</w:t>
      </w:r>
      <w:r w:rsidRPr="00212E15">
        <w:rPr>
          <w:rStyle w:val="StyleUnderline"/>
        </w:rPr>
        <w:t xml:space="preserve"> than</w:t>
      </w:r>
      <w:r w:rsidRPr="00212E15">
        <w:t xml:space="preserve"> does </w:t>
      </w:r>
      <w:r w:rsidRPr="00212E15">
        <w:rPr>
          <w:rStyle w:val="StyleUnderline"/>
        </w:rPr>
        <w:t>a federal court</w:t>
      </w:r>
      <w:r w:rsidRPr="00212E15">
        <w:t xml:space="preserve">. </w:t>
      </w:r>
      <w:r w:rsidRPr="00212E15">
        <w:rPr>
          <w:rStyle w:val="StyleUnderline"/>
        </w:rPr>
        <w:t xml:space="preserve">Not only does the </w:t>
      </w:r>
      <w:r w:rsidRPr="00910654">
        <w:rPr>
          <w:rStyle w:val="StyleUnderline"/>
          <w:highlight w:val="cyan"/>
        </w:rPr>
        <w:t>commission</w:t>
      </w:r>
      <w:r w:rsidRPr="00910654">
        <w:rPr>
          <w:highlight w:val="cyan"/>
        </w:rPr>
        <w:t xml:space="preserve"> </w:t>
      </w:r>
      <w:r w:rsidRPr="00910654">
        <w:rPr>
          <w:rStyle w:val="Emphasis"/>
          <w:highlight w:val="cyan"/>
        </w:rPr>
        <w:t>employ a large staff</w:t>
      </w:r>
      <w:r w:rsidRPr="00212E15">
        <w:t xml:space="preserve"> </w:t>
      </w:r>
      <w:r w:rsidRPr="00910654">
        <w:rPr>
          <w:rStyle w:val="StyleUnderline"/>
          <w:highlight w:val="cyan"/>
        </w:rPr>
        <w:t>of</w:t>
      </w:r>
      <w:r w:rsidRPr="00910654">
        <w:rPr>
          <w:highlight w:val="cyan"/>
        </w:rPr>
        <w:t xml:space="preserve"> </w:t>
      </w:r>
      <w:r w:rsidRPr="00910654">
        <w:rPr>
          <w:rStyle w:val="Emphasis"/>
          <w:highlight w:val="cyan"/>
        </w:rPr>
        <w:t>expert economists</w:t>
      </w:r>
      <w:r w:rsidRPr="00212E15">
        <w:t xml:space="preserve">,254 </w:t>
      </w:r>
      <w:r w:rsidRPr="00212E15">
        <w:rPr>
          <w:rStyle w:val="StyleUnderline"/>
        </w:rPr>
        <w:t xml:space="preserve">but it </w:t>
      </w:r>
      <w:r w:rsidRPr="00910654">
        <w:rPr>
          <w:rStyle w:val="StyleUnderline"/>
          <w:highlight w:val="cyan"/>
        </w:rPr>
        <w:t>wields</w:t>
      </w:r>
      <w:r w:rsidRPr="00212E15">
        <w:rPr>
          <w:rStyle w:val="StyleUnderline"/>
        </w:rPr>
        <w:t xml:space="preserve"> </w:t>
      </w:r>
      <w:r w:rsidRPr="00910654">
        <w:rPr>
          <w:rStyle w:val="StyleUnderline"/>
          <w:highlight w:val="cyan"/>
        </w:rPr>
        <w:t>broad</w:t>
      </w:r>
      <w:r w:rsidRPr="00212E15">
        <w:rPr>
          <w:rStyle w:val="StyleUnderline"/>
        </w:rPr>
        <w:t xml:space="preserve"> investigatory </w:t>
      </w:r>
      <w:r w:rsidRPr="00910654">
        <w:rPr>
          <w:rStyle w:val="StyleUnderline"/>
          <w:highlight w:val="cyan"/>
        </w:rPr>
        <w:t>powers</w:t>
      </w:r>
      <w:r w:rsidRPr="00212E15">
        <w:t xml:space="preserve"> </w:t>
      </w:r>
      <w:r w:rsidRPr="00212E15">
        <w:rPr>
          <w:rStyle w:val="StyleUnderline"/>
        </w:rPr>
        <w:t>to investigate</w:t>
      </w:r>
      <w:r w:rsidRPr="00212E15">
        <w:t xml:space="preserve"> trade </w:t>
      </w:r>
      <w:r w:rsidRPr="00212E15">
        <w:rPr>
          <w:rStyle w:val="StyleUnderline"/>
        </w:rPr>
        <w:t>conditions</w:t>
      </w:r>
      <w:r w:rsidRPr="00212E15">
        <w:t xml:space="preserve"> through mandatory processes such as document requests and depositions.255 </w:t>
      </w:r>
      <w:r w:rsidRPr="00910654">
        <w:rPr>
          <w:rStyle w:val="StyleUnderline"/>
          <w:highlight w:val="cyan"/>
        </w:rPr>
        <w:t>The FTC</w:t>
      </w:r>
      <w:r w:rsidRPr="00910654">
        <w:rPr>
          <w:highlight w:val="cyan"/>
        </w:rPr>
        <w:t xml:space="preserve"> </w:t>
      </w:r>
      <w:r w:rsidRPr="00910654">
        <w:rPr>
          <w:rStyle w:val="Emphasis"/>
          <w:highlight w:val="cyan"/>
        </w:rPr>
        <w:t>already serves</w:t>
      </w:r>
      <w:r w:rsidRPr="00212E15">
        <w:rPr>
          <w:rStyle w:val="Emphasis"/>
        </w:rPr>
        <w:t xml:space="preserve"> the </w:t>
      </w:r>
      <w:r w:rsidRPr="00910654">
        <w:rPr>
          <w:rStyle w:val="Emphasis"/>
          <w:highlight w:val="cyan"/>
        </w:rPr>
        <w:t>states in a consultative capacity</w:t>
      </w:r>
      <w:r w:rsidRPr="00212E15">
        <w:t xml:space="preserve">, </w:t>
      </w:r>
      <w:r w:rsidRPr="00910654">
        <w:rPr>
          <w:rStyle w:val="StyleUnderline"/>
          <w:highlight w:val="cyan"/>
        </w:rPr>
        <w:t>giving advice</w:t>
      </w:r>
      <w:r w:rsidRPr="00212E15">
        <w:rPr>
          <w:rStyle w:val="StyleUnderline"/>
        </w:rPr>
        <w:t xml:space="preserve"> on</w:t>
      </w:r>
      <w:r w:rsidRPr="00212E15">
        <w:t xml:space="preserve"> </w:t>
      </w:r>
      <w:r w:rsidRPr="00212E15">
        <w:rPr>
          <w:rStyle w:val="StyleUnderline"/>
        </w:rPr>
        <w:t>proposed legislation</w:t>
      </w:r>
      <w:r w:rsidRPr="00212E15">
        <w:t xml:space="preserve"> </w:t>
      </w:r>
      <w:r w:rsidRPr="00212E15">
        <w:rPr>
          <w:rStyle w:val="StyleUnderline"/>
        </w:rPr>
        <w:t xml:space="preserve">and engaging in competition advocacy by </w:t>
      </w:r>
      <w:r w:rsidRPr="00910654">
        <w:rPr>
          <w:rStyle w:val="StyleUnderline"/>
          <w:highlight w:val="cyan"/>
        </w:rPr>
        <w:t>issuing reports</w:t>
      </w:r>
      <w:r w:rsidRPr="00212E15">
        <w:rPr>
          <w:rStyle w:val="StyleUnderline"/>
        </w:rPr>
        <w:t xml:space="preserve"> on various competition issues </w:t>
      </w:r>
      <w:r w:rsidRPr="00910654">
        <w:rPr>
          <w:rStyle w:val="StyleUnderline"/>
          <w:highlight w:val="cyan"/>
        </w:rPr>
        <w:t>or</w:t>
      </w:r>
      <w:r w:rsidRPr="00212E15">
        <w:rPr>
          <w:rStyle w:val="StyleUnderline"/>
        </w:rPr>
        <w:t xml:space="preserve"> </w:t>
      </w:r>
      <w:r w:rsidRPr="00910654">
        <w:rPr>
          <w:rStyle w:val="StyleUnderline"/>
          <w:highlight w:val="cyan"/>
        </w:rPr>
        <w:t>intervening as amicus curiae</w:t>
      </w:r>
      <w:r w:rsidRPr="00212E15">
        <w:rPr>
          <w:rStyle w:val="StyleUnderline"/>
        </w:rPr>
        <w:t xml:space="preserve"> in litigation</w:t>
      </w:r>
      <w:r w:rsidRPr="00212E15">
        <w:t xml:space="preserve">.256 Unlike generalist federal courts, </w:t>
      </w:r>
      <w:r w:rsidRPr="00910654">
        <w:rPr>
          <w:rStyle w:val="StyleUnderline"/>
          <w:highlight w:val="cyan"/>
        </w:rPr>
        <w:t>the FTC</w:t>
      </w:r>
      <w:r w:rsidRPr="00910654">
        <w:rPr>
          <w:highlight w:val="cyan"/>
        </w:rPr>
        <w:t xml:space="preserve"> </w:t>
      </w:r>
      <w:r w:rsidRPr="00910654">
        <w:rPr>
          <w:rStyle w:val="Emphasis"/>
          <w:highlight w:val="cyan"/>
        </w:rPr>
        <w:t>has the capacity</w:t>
      </w:r>
      <w:r w:rsidRPr="00212E15">
        <w:t xml:space="preserve"> </w:t>
      </w:r>
      <w:r w:rsidRPr="00910654">
        <w:rPr>
          <w:rStyle w:val="StyleUnderline"/>
          <w:highlight w:val="cyan"/>
        </w:rPr>
        <w:t>to study</w:t>
      </w:r>
      <w:r w:rsidRPr="00212E15">
        <w:rPr>
          <w:rStyle w:val="StyleUnderline"/>
        </w:rPr>
        <w:t xml:space="preserve"> the competitive effects and justifications for </w:t>
      </w:r>
      <w:r w:rsidRPr="00910654">
        <w:rPr>
          <w:rStyle w:val="StyleUnderline"/>
          <w:highlight w:val="cyan"/>
        </w:rPr>
        <w:t>state</w:t>
      </w:r>
      <w:r w:rsidRPr="00212E15">
        <w:rPr>
          <w:rStyle w:val="StyleUnderline"/>
        </w:rPr>
        <w:t xml:space="preserve"> regulatory </w:t>
      </w:r>
      <w:r w:rsidRPr="00910654">
        <w:rPr>
          <w:rStyle w:val="StyleUnderline"/>
          <w:highlight w:val="cyan"/>
        </w:rPr>
        <w:t>schemes</w:t>
      </w:r>
      <w:r w:rsidRPr="00212E15">
        <w:t xml:space="preserve">, </w:t>
      </w:r>
      <w:r w:rsidRPr="00212E15">
        <w:rPr>
          <w:rStyle w:val="StyleUnderline"/>
        </w:rPr>
        <w:t>consult formally or informally with state officials and other interested parties, and bring to bear its economic expertise in mediating competing claims about the effects of regulations on consumers or other interests.</w:t>
      </w:r>
    </w:p>
    <w:p w14:paraId="1A7E068E" w14:textId="77777777" w:rsidR="00CF65EE" w:rsidRDefault="00CF65EE" w:rsidP="00CF65EE">
      <w:pPr>
        <w:pStyle w:val="Heading4"/>
      </w:pPr>
      <w:r>
        <w:t>Lots of thumpers</w:t>
      </w:r>
    </w:p>
    <w:p w14:paraId="6FCE42C2" w14:textId="77777777" w:rsidR="00CF65EE" w:rsidRDefault="00CF65EE" w:rsidP="00CF65EE">
      <w:pPr>
        <w:pStyle w:val="CiteSpacing"/>
      </w:pPr>
      <w:proofErr w:type="spellStart"/>
      <w:r w:rsidRPr="0057071B">
        <w:rPr>
          <w:rStyle w:val="Style13ptBold"/>
        </w:rPr>
        <w:t>Zakrzewski</w:t>
      </w:r>
      <w:proofErr w:type="spellEnd"/>
      <w:r w:rsidRPr="0057071B">
        <w:rPr>
          <w:rStyle w:val="Style13ptBold"/>
        </w:rPr>
        <w:t xml:space="preserve"> </w:t>
      </w:r>
      <w:r>
        <w:rPr>
          <w:rStyle w:val="Style13ptBold"/>
        </w:rPr>
        <w:t>8-19</w:t>
      </w:r>
      <w:r>
        <w:t xml:space="preserve"> (Cat </w:t>
      </w:r>
      <w:proofErr w:type="spellStart"/>
      <w:r>
        <w:t>Zakrzewski</w:t>
      </w:r>
      <w:proofErr w:type="spellEnd"/>
      <w:r>
        <w:t xml:space="preserve">, technology policy reporter at The Washington Post, covers antitrust, privacy and the debate over regulating social media companies, former reporter for Wall Street Journal Pro Venture Capital, BS Journalism, Northwestern University; </w:t>
      </w:r>
      <w:r w:rsidRPr="00AB37DD">
        <w:rPr>
          <w:b/>
        </w:rPr>
        <w:t xml:space="preserve">internally citing </w:t>
      </w:r>
      <w:r>
        <w:rPr>
          <w:b/>
        </w:rPr>
        <w:t xml:space="preserve">competition policy director at the consumer group Public Knowledge Charlotte </w:t>
      </w:r>
      <w:proofErr w:type="spellStart"/>
      <w:r>
        <w:rPr>
          <w:b/>
        </w:rPr>
        <w:t>Slaiman</w:t>
      </w:r>
      <w:proofErr w:type="spellEnd"/>
      <w:r>
        <w:rPr>
          <w:b/>
        </w:rPr>
        <w:t xml:space="preserve">, and </w:t>
      </w:r>
      <w:r w:rsidRPr="00AB37DD">
        <w:rPr>
          <w:b/>
        </w:rPr>
        <w:t xml:space="preserve">George Washington University professor and former FTC chair William </w:t>
      </w:r>
      <w:proofErr w:type="spellStart"/>
      <w:r w:rsidRPr="00AB37DD">
        <w:rPr>
          <w:b/>
        </w:rPr>
        <w:t>Kovacic</w:t>
      </w:r>
      <w:proofErr w:type="spellEnd"/>
      <w:r>
        <w:t>; “Lina Khan’s first big test as FTC chief: Defining Facebook as a monopoly,” The Washington Post, 8-19-2021, https://www.washingtonpost.com/technology/2021/08/19/ftc-facebook-lawsuit-lina-khan-deadline/)</w:t>
      </w:r>
    </w:p>
    <w:p w14:paraId="56E41020" w14:textId="77777777" w:rsidR="00CF65EE" w:rsidRPr="00136BDC" w:rsidRDefault="00CF65EE" w:rsidP="00CF65EE">
      <w:pPr>
        <w:rPr>
          <w:sz w:val="16"/>
        </w:rPr>
      </w:pPr>
      <w:r w:rsidRPr="00136BDC">
        <w:rPr>
          <w:sz w:val="16"/>
        </w:rPr>
        <w:t>“</w:t>
      </w:r>
      <w:r w:rsidRPr="00541656">
        <w:rPr>
          <w:rStyle w:val="StyleUnderline"/>
        </w:rPr>
        <w:t xml:space="preserve">There’s multiple signals that </w:t>
      </w:r>
      <w:r w:rsidRPr="00910654">
        <w:rPr>
          <w:rStyle w:val="StyleUnderline"/>
          <w:highlight w:val="cyan"/>
        </w:rPr>
        <w:t>FTC is</w:t>
      </w:r>
      <w:r w:rsidRPr="00541656">
        <w:rPr>
          <w:rStyle w:val="StyleUnderline"/>
        </w:rPr>
        <w:t xml:space="preserve"> serious about doing their job of investigations and bringing these cases and </w:t>
      </w:r>
      <w:r w:rsidRPr="00910654">
        <w:rPr>
          <w:rStyle w:val="StyleUnderline"/>
          <w:highlight w:val="cyan"/>
        </w:rPr>
        <w:t>fighting</w:t>
      </w:r>
      <w:r w:rsidRPr="00541656">
        <w:rPr>
          <w:rStyle w:val="StyleUnderline"/>
        </w:rPr>
        <w:t xml:space="preserve"> them </w:t>
      </w:r>
      <w:r w:rsidRPr="00910654">
        <w:rPr>
          <w:rStyle w:val="StyleUnderline"/>
          <w:highlight w:val="cyan"/>
        </w:rPr>
        <w:t>hard</w:t>
      </w:r>
      <w:r w:rsidRPr="00541656">
        <w:rPr>
          <w:rStyle w:val="StyleUnderline"/>
        </w:rPr>
        <w:t xml:space="preserve">,” said Charlotte </w:t>
      </w:r>
      <w:proofErr w:type="spellStart"/>
      <w:r w:rsidRPr="00541656">
        <w:rPr>
          <w:rStyle w:val="StyleUnderline"/>
        </w:rPr>
        <w:t>Slaiman</w:t>
      </w:r>
      <w:proofErr w:type="spellEnd"/>
      <w:r w:rsidRPr="00541656">
        <w:rPr>
          <w:rStyle w:val="StyleUnderline"/>
        </w:rPr>
        <w:t>, competition policy director at the consumer group Public Knowledge</w:t>
      </w:r>
      <w:r w:rsidRPr="00136BDC">
        <w:rPr>
          <w:sz w:val="16"/>
        </w:rPr>
        <w:t>.</w:t>
      </w:r>
    </w:p>
    <w:p w14:paraId="064B7B03" w14:textId="77777777" w:rsidR="00CF65EE" w:rsidRPr="00136BDC" w:rsidRDefault="00CF65EE" w:rsidP="00CF65EE">
      <w:pPr>
        <w:rPr>
          <w:sz w:val="16"/>
        </w:rPr>
      </w:pPr>
      <w:r w:rsidRPr="00136BDC">
        <w:rPr>
          <w:sz w:val="16"/>
        </w:rPr>
        <w:t xml:space="preserve">Though the most significant, </w:t>
      </w:r>
      <w:r w:rsidRPr="00541656">
        <w:rPr>
          <w:rStyle w:val="StyleUnderline"/>
        </w:rPr>
        <w:t xml:space="preserve">the </w:t>
      </w:r>
      <w:r w:rsidRPr="00910654">
        <w:rPr>
          <w:rStyle w:val="Emphasis"/>
          <w:highlight w:val="cyan"/>
        </w:rPr>
        <w:t>Facebook</w:t>
      </w:r>
      <w:r w:rsidRPr="00541656">
        <w:rPr>
          <w:rStyle w:val="StyleUnderline"/>
        </w:rPr>
        <w:t xml:space="preserve"> case </w:t>
      </w:r>
      <w:r w:rsidRPr="00910654">
        <w:rPr>
          <w:rStyle w:val="StyleUnderline"/>
          <w:highlight w:val="cyan"/>
        </w:rPr>
        <w:t>is</w:t>
      </w:r>
      <w:r w:rsidRPr="00541656">
        <w:rPr>
          <w:rStyle w:val="StyleUnderline"/>
        </w:rPr>
        <w:t xml:space="preserve"> </w:t>
      </w:r>
      <w:r w:rsidRPr="00541656">
        <w:rPr>
          <w:rStyle w:val="Emphasis"/>
        </w:rPr>
        <w:t xml:space="preserve">but </w:t>
      </w:r>
      <w:r w:rsidRPr="00910654">
        <w:rPr>
          <w:rStyle w:val="Emphasis"/>
          <w:highlight w:val="cyan"/>
        </w:rPr>
        <w:t>one of a wide range</w:t>
      </w:r>
      <w:r w:rsidRPr="00541656">
        <w:rPr>
          <w:rStyle w:val="Emphasis"/>
        </w:rPr>
        <w:t xml:space="preserve"> of issues </w:t>
      </w:r>
      <w:r w:rsidRPr="00910654">
        <w:rPr>
          <w:rStyle w:val="Emphasis"/>
          <w:highlight w:val="cyan"/>
        </w:rPr>
        <w:t>on Khan’s plate</w:t>
      </w:r>
      <w:r w:rsidRPr="00136BDC">
        <w:rPr>
          <w:sz w:val="16"/>
        </w:rPr>
        <w:t xml:space="preserve">. A month after she assumed office, the </w:t>
      </w:r>
      <w:r w:rsidRPr="00910654">
        <w:rPr>
          <w:rStyle w:val="Emphasis"/>
          <w:highlight w:val="cyan"/>
        </w:rPr>
        <w:t>Biden</w:t>
      </w:r>
      <w:r w:rsidRPr="00136BDC">
        <w:rPr>
          <w:sz w:val="16"/>
        </w:rPr>
        <w:t xml:space="preserve"> administration </w:t>
      </w:r>
      <w:r w:rsidRPr="00541656">
        <w:rPr>
          <w:rStyle w:val="StyleUnderline"/>
        </w:rPr>
        <w:t xml:space="preserve">issued a sweeping competition </w:t>
      </w:r>
      <w:r w:rsidRPr="00910654">
        <w:rPr>
          <w:rStyle w:val="Emphasis"/>
          <w:highlight w:val="cyan"/>
        </w:rPr>
        <w:t>ex</w:t>
      </w:r>
      <w:r w:rsidRPr="00541656">
        <w:rPr>
          <w:rStyle w:val="StyleUnderline"/>
        </w:rPr>
        <w:t xml:space="preserve">ecutive </w:t>
      </w:r>
      <w:r w:rsidRPr="00910654">
        <w:rPr>
          <w:rStyle w:val="Emphasis"/>
          <w:highlight w:val="cyan"/>
        </w:rPr>
        <w:t>o</w:t>
      </w:r>
      <w:r w:rsidRPr="00541656">
        <w:rPr>
          <w:rStyle w:val="StyleUnderline"/>
        </w:rPr>
        <w:t xml:space="preserve">rder, which </w:t>
      </w:r>
      <w:r w:rsidRPr="00910654">
        <w:rPr>
          <w:rStyle w:val="StyleUnderline"/>
          <w:highlight w:val="cyan"/>
        </w:rPr>
        <w:t>called for</w:t>
      </w:r>
      <w:r w:rsidRPr="00541656">
        <w:rPr>
          <w:rStyle w:val="StyleUnderline"/>
        </w:rPr>
        <w:t xml:space="preserve"> her agency to </w:t>
      </w:r>
      <w:r w:rsidRPr="00541656">
        <w:rPr>
          <w:rStyle w:val="Emphasis"/>
        </w:rPr>
        <w:t xml:space="preserve">take </w:t>
      </w:r>
      <w:r w:rsidRPr="00910654">
        <w:rPr>
          <w:rStyle w:val="Emphasis"/>
          <w:highlight w:val="cyan"/>
        </w:rPr>
        <w:t>a tougher line</w:t>
      </w:r>
      <w:r w:rsidRPr="00541656">
        <w:rPr>
          <w:rStyle w:val="StyleUnderline"/>
        </w:rPr>
        <w:t xml:space="preserve"> on concentration </w:t>
      </w:r>
      <w:r w:rsidRPr="00910654">
        <w:rPr>
          <w:rStyle w:val="Emphasis"/>
          <w:highlight w:val="cyan"/>
        </w:rPr>
        <w:t>throughout the economy</w:t>
      </w:r>
      <w:r w:rsidRPr="00136BDC">
        <w:rPr>
          <w:sz w:val="16"/>
        </w:rPr>
        <w:t>.</w:t>
      </w:r>
    </w:p>
    <w:p w14:paraId="18BADE56" w14:textId="77777777" w:rsidR="00CF65EE" w:rsidRPr="00136BDC" w:rsidRDefault="00CF65EE" w:rsidP="00CF65EE">
      <w:pPr>
        <w:rPr>
          <w:sz w:val="16"/>
        </w:rPr>
      </w:pPr>
      <w:r w:rsidRPr="00136BDC">
        <w:rPr>
          <w:sz w:val="16"/>
        </w:rPr>
        <w:t xml:space="preserve">So far, Khan has taken a series of steps to signal a shake-up has arrived at the FTC. She’s started hosting open meetings to open the agency’s business to the public, and </w:t>
      </w:r>
      <w:r w:rsidRPr="00136BDC">
        <w:rPr>
          <w:rStyle w:val="StyleUnderline"/>
        </w:rPr>
        <w:t xml:space="preserve">she’s warned that </w:t>
      </w:r>
      <w:r w:rsidRPr="00910654">
        <w:rPr>
          <w:rStyle w:val="Emphasis"/>
          <w:highlight w:val="cyan"/>
        </w:rPr>
        <w:t>greater scrutiny of mergers</w:t>
      </w:r>
      <w:r w:rsidRPr="00136BDC">
        <w:rPr>
          <w:rStyle w:val="Emphasis"/>
        </w:rPr>
        <w:t xml:space="preserve"> </w:t>
      </w:r>
      <w:r w:rsidRPr="00910654">
        <w:rPr>
          <w:rStyle w:val="Emphasis"/>
          <w:highlight w:val="cyan"/>
        </w:rPr>
        <w:t>is</w:t>
      </w:r>
      <w:r w:rsidRPr="00136BDC">
        <w:rPr>
          <w:rStyle w:val="Emphasis"/>
        </w:rPr>
        <w:t xml:space="preserve"> </w:t>
      </w:r>
      <w:r w:rsidRPr="00910654">
        <w:rPr>
          <w:rStyle w:val="Emphasis"/>
          <w:highlight w:val="cyan"/>
        </w:rPr>
        <w:t>on its way</w:t>
      </w:r>
      <w:r w:rsidRPr="00136BDC">
        <w:rPr>
          <w:sz w:val="16"/>
        </w:rPr>
        <w:t>.</w:t>
      </w:r>
    </w:p>
    <w:p w14:paraId="53F03E37" w14:textId="77777777" w:rsidR="00CF65EE" w:rsidRPr="00136BDC" w:rsidRDefault="00CF65EE" w:rsidP="00CF65EE">
      <w:pPr>
        <w:rPr>
          <w:sz w:val="16"/>
        </w:rPr>
      </w:pPr>
      <w:r w:rsidRPr="00136BDC">
        <w:rPr>
          <w:sz w:val="16"/>
        </w:rPr>
        <w:t xml:space="preserve">But the challenge will be for the agency to remain focused on the most important cases, including Facebook, </w:t>
      </w:r>
      <w:proofErr w:type="spellStart"/>
      <w:r w:rsidRPr="00136BDC">
        <w:rPr>
          <w:rStyle w:val="StyleUnderline"/>
        </w:rPr>
        <w:t>Kovacic</w:t>
      </w:r>
      <w:proofErr w:type="spellEnd"/>
      <w:r w:rsidRPr="00136BDC">
        <w:rPr>
          <w:rStyle w:val="StyleUnderline"/>
        </w:rPr>
        <w:t xml:space="preserve"> said. “</w:t>
      </w:r>
      <w:r w:rsidRPr="00910654">
        <w:rPr>
          <w:rStyle w:val="StyleUnderline"/>
          <w:highlight w:val="cyan"/>
        </w:rPr>
        <w:t xml:space="preserve">She has </w:t>
      </w:r>
      <w:r w:rsidRPr="00910654">
        <w:rPr>
          <w:rStyle w:val="Emphasis"/>
          <w:highlight w:val="cyan"/>
        </w:rPr>
        <w:t>a downpour of demands</w:t>
      </w:r>
      <w:r w:rsidRPr="00136BDC">
        <w:rPr>
          <w:rStyle w:val="Emphasis"/>
        </w:rPr>
        <w:t xml:space="preserve"> from both ends of the avenue</w:t>
      </w:r>
      <w:r w:rsidRPr="00136BDC">
        <w:rPr>
          <w:rStyle w:val="StyleUnderline"/>
        </w:rPr>
        <w:t>,”</w:t>
      </w:r>
      <w:r w:rsidRPr="00136BDC">
        <w:rPr>
          <w:sz w:val="16"/>
        </w:rPr>
        <w:t xml:space="preserve"> he said.</w:t>
      </w:r>
    </w:p>
    <w:p w14:paraId="428FADEE" w14:textId="77777777" w:rsidR="00CF65EE" w:rsidRPr="00136BDC" w:rsidRDefault="00CF65EE" w:rsidP="00CF65EE">
      <w:pPr>
        <w:rPr>
          <w:sz w:val="16"/>
        </w:rPr>
      </w:pPr>
      <w:r w:rsidRPr="00136BDC">
        <w:rPr>
          <w:sz w:val="16"/>
        </w:rPr>
        <w:t>And none of her other efforts will matter if she can’t show that she can win against companies, including Facebook, in court.</w:t>
      </w:r>
    </w:p>
    <w:p w14:paraId="1D105729" w14:textId="77777777" w:rsidR="00CF65EE" w:rsidRDefault="00CF65EE" w:rsidP="00CF65EE">
      <w:pPr>
        <w:rPr>
          <w:sz w:val="16"/>
        </w:rPr>
      </w:pPr>
      <w:r w:rsidRPr="00136BDC">
        <w:rPr>
          <w:sz w:val="16"/>
        </w:rPr>
        <w:t xml:space="preserve">“The real measure to business decision-makers of your effectiveness and seriousness is your ability to prosecute and win cases,” </w:t>
      </w:r>
      <w:proofErr w:type="spellStart"/>
      <w:r w:rsidRPr="00136BDC">
        <w:rPr>
          <w:sz w:val="16"/>
        </w:rPr>
        <w:t>Kovacic</w:t>
      </w:r>
      <w:proofErr w:type="spellEnd"/>
      <w:r w:rsidRPr="00136BDC">
        <w:rPr>
          <w:sz w:val="16"/>
        </w:rPr>
        <w:t xml:space="preserve"> said. </w:t>
      </w:r>
    </w:p>
    <w:p w14:paraId="16EC6F41" w14:textId="77777777" w:rsidR="00CF65EE" w:rsidRPr="009805F7" w:rsidRDefault="00CF65EE" w:rsidP="00CF65EE">
      <w:pPr>
        <w:pStyle w:val="Heading4"/>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0774BC4D" w14:textId="77777777" w:rsidR="00CF65EE" w:rsidRPr="009805F7" w:rsidRDefault="00CF65EE" w:rsidP="00CF65EE">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11" w:history="1">
        <w:r w:rsidRPr="009805F7">
          <w:rPr>
            <w:rStyle w:val="Hyperlink"/>
          </w:rPr>
          <w:t>https://www.foley.com/en/insights/publications/2021/09/divided-ftc-approves-omnibus-resolutions Published 9-24-2021</w:t>
        </w:r>
      </w:hyperlink>
      <w:r w:rsidRPr="009805F7">
        <w:t>, MSU-MJS)</w:t>
      </w:r>
    </w:p>
    <w:p w14:paraId="2468857B" w14:textId="77777777" w:rsidR="00CF65EE" w:rsidRPr="00343DB5" w:rsidRDefault="00CF65EE" w:rsidP="00CF65EE">
      <w:r w:rsidRPr="00343DB5">
        <w:t xml:space="preserve">According to the </w:t>
      </w:r>
      <w:r w:rsidRPr="00343DB5">
        <w:rPr>
          <w:rStyle w:val="StyleUnderline"/>
          <w:highlight w:val="cya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343DB5">
        <w:rPr>
          <w:rStyle w:val="StyleUnderline"/>
          <w:highlight w:val="cyan"/>
        </w:rPr>
        <w:t>resolutions</w:t>
      </w:r>
      <w:r w:rsidRPr="00343DB5">
        <w:t xml:space="preserve"> also will purportedly </w:t>
      </w:r>
      <w:r w:rsidRPr="00343DB5">
        <w:rPr>
          <w:rStyle w:val="StyleUnderline"/>
          <w:highlight w:val="cyan"/>
        </w:rPr>
        <w:t>permit the FTC to</w:t>
      </w:r>
      <w:r w:rsidRPr="00343DB5">
        <w:rPr>
          <w:rStyle w:val="StyleUnderline"/>
        </w:rPr>
        <w:t xml:space="preserve"> </w:t>
      </w:r>
      <w:r w:rsidRPr="00343DB5">
        <w:t>“</w:t>
      </w:r>
      <w:r w:rsidRPr="00343DB5">
        <w:rPr>
          <w:rStyle w:val="Emphasis"/>
          <w:highlight w:val="cyan"/>
        </w:rPr>
        <w:t>better utilize</w:t>
      </w:r>
      <w:r w:rsidRPr="00343DB5">
        <w:t xml:space="preserve"> its </w:t>
      </w:r>
      <w:r w:rsidRPr="00343DB5">
        <w:rPr>
          <w:rStyle w:val="Emphasis"/>
          <w:highlight w:val="cyan"/>
        </w:rPr>
        <w:t>limited</w:t>
      </w:r>
      <w:r w:rsidRPr="00343DB5">
        <w:t xml:space="preserve"> </w:t>
      </w:r>
      <w:r w:rsidRPr="00343DB5">
        <w:rPr>
          <w:rStyle w:val="Emphasis"/>
          <w:highlight w:val="cya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343DB5">
        <w:rPr>
          <w:rStyle w:val="Emphasis"/>
          <w:highlight w:val="cyan"/>
        </w:rPr>
        <w:t>increase efficiency</w:t>
      </w:r>
      <w:r w:rsidRPr="00343DB5">
        <w:t xml:space="preserve"> at the FTC, which certain Commissioners believe has become </w:t>
      </w:r>
      <w:r w:rsidRPr="00343DB5">
        <w:rPr>
          <w:rStyle w:val="StyleUnderline"/>
          <w:highlight w:val="cyan"/>
        </w:rPr>
        <w:t>necessary due to</w:t>
      </w:r>
      <w:r w:rsidRPr="00343DB5">
        <w:rPr>
          <w:rStyle w:val="StyleUnderline"/>
        </w:rPr>
        <w:t xml:space="preserve"> the “</w:t>
      </w:r>
      <w:r w:rsidRPr="00343DB5">
        <w:rPr>
          <w:rStyle w:val="StyleUnderline"/>
          <w:highlight w:val="cyan"/>
        </w:rPr>
        <w:t>increased</w:t>
      </w:r>
      <w:r w:rsidRPr="00343DB5">
        <w:rPr>
          <w:rStyle w:val="StyleUnderline"/>
        </w:rPr>
        <w:t xml:space="preserve"> volume of investigatory </w:t>
      </w:r>
      <w:r w:rsidRPr="00343DB5">
        <w:rPr>
          <w:rStyle w:val="StyleUnderline"/>
          <w:highlight w:val="cyan"/>
        </w:rPr>
        <w:t>work</w:t>
      </w:r>
      <w:r w:rsidRPr="00343DB5">
        <w:rPr>
          <w:rStyle w:val="StyleUnderline"/>
        </w:rPr>
        <w:t>”</w:t>
      </w:r>
      <w:r w:rsidRPr="00343DB5">
        <w:t xml:space="preserve"> caused by a “surge” in merger filings in recent months. </w:t>
      </w:r>
    </w:p>
    <w:p w14:paraId="58D5794D" w14:textId="77777777" w:rsidR="00CF65EE" w:rsidRPr="00244DFE" w:rsidRDefault="00CF65EE" w:rsidP="00CF65EE">
      <w:pPr>
        <w:rPr>
          <w:b/>
          <w:iCs/>
          <w:u w:val="single"/>
          <w:bdr w:val="single" w:sz="8" w:space="0" w:color="auto"/>
        </w:rPr>
      </w:pPr>
      <w:r w:rsidRPr="00343DB5">
        <w:t xml:space="preserve">In practice, </w:t>
      </w:r>
      <w:r w:rsidRPr="00343DB5">
        <w:rPr>
          <w:rStyle w:val="StyleUnderline"/>
          <w:highlight w:val="cyan"/>
        </w:rPr>
        <w:t>these</w:t>
      </w:r>
      <w:r w:rsidRPr="00343DB5">
        <w:rPr>
          <w:rStyle w:val="StyleUnderline"/>
        </w:rPr>
        <w:t xml:space="preserve"> resolutions </w:t>
      </w:r>
      <w:r w:rsidRPr="00343DB5">
        <w:rPr>
          <w:rStyle w:val="StyleUnderline"/>
          <w:highlight w:val="cyan"/>
        </w:rPr>
        <w:t>allow a single Commissioner</w:t>
      </w:r>
      <w:r w:rsidRPr="00343DB5">
        <w:t xml:space="preserve">, </w:t>
      </w:r>
      <w:r w:rsidRPr="00343DB5">
        <w:rPr>
          <w:rStyle w:val="StyleUnderline"/>
          <w:highlight w:val="cyan"/>
        </w:rPr>
        <w:t xml:space="preserve">instead of </w:t>
      </w:r>
      <w:proofErr w:type="gramStart"/>
      <w:r w:rsidRPr="00343DB5">
        <w:rPr>
          <w:rStyle w:val="StyleUnderline"/>
          <w:highlight w:val="cyan"/>
        </w:rPr>
        <w:t>a majority</w:t>
      </w:r>
      <w:r w:rsidRPr="00343DB5">
        <w:t xml:space="preserve"> of</w:t>
      </w:r>
      <w:proofErr w:type="gramEnd"/>
      <w:r w:rsidRPr="00343DB5">
        <w:t xml:space="preserve"> sitting Commissioners, </w:t>
      </w:r>
      <w:r w:rsidRPr="00343DB5">
        <w:rPr>
          <w:rStyle w:val="StyleUnderline"/>
          <w:highlight w:val="cyan"/>
        </w:rPr>
        <w:t>to approve compulsory process</w:t>
      </w:r>
      <w:r w:rsidRPr="00343DB5">
        <w:rPr>
          <w:rStyle w:val="StyleUnderline"/>
        </w:rPr>
        <w:t xml:space="preserve"> </w:t>
      </w:r>
      <w:r w:rsidRPr="00343DB5">
        <w:rPr>
          <w:rStyle w:val="StyleUnderline"/>
          <w:highlight w:val="cyan"/>
        </w:rPr>
        <w:t>requests</w:t>
      </w:r>
      <w:r w:rsidRPr="00343DB5">
        <w:rPr>
          <w:rStyle w:val="StyleUnderline"/>
        </w:rPr>
        <w:t xml:space="preserve"> in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343DB5">
        <w:rPr>
          <w:rStyle w:val="StyleUnderline"/>
          <w:highlight w:val="cyan"/>
        </w:rPr>
        <w:t>staff</w:t>
      </w:r>
      <w:r w:rsidRPr="00343DB5">
        <w:t xml:space="preserve"> will </w:t>
      </w:r>
      <w:r w:rsidRPr="00343DB5">
        <w:rPr>
          <w:rStyle w:val="Emphasis"/>
          <w:highlight w:val="cyan"/>
        </w:rPr>
        <w:t>now</w:t>
      </w:r>
      <w:r w:rsidRPr="00343DB5">
        <w:rPr>
          <w:rStyle w:val="StyleUnderline"/>
          <w:highlight w:val="cyan"/>
        </w:rPr>
        <w:t xml:space="preserve"> have an</w:t>
      </w:r>
      <w:r w:rsidRPr="00343DB5">
        <w:rPr>
          <w:highlight w:val="cyan"/>
        </w:rPr>
        <w:t xml:space="preserve"> </w:t>
      </w:r>
      <w:r w:rsidRPr="00343DB5">
        <w:rPr>
          <w:rStyle w:val="Emphasis"/>
          <w:highlight w:val="cya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343DB5">
        <w:rPr>
          <w:rStyle w:val="StyleUnderline"/>
          <w:highlight w:val="cyan"/>
        </w:rPr>
        <w:t>which will</w:t>
      </w:r>
      <w:r w:rsidRPr="00343DB5">
        <w:t xml:space="preserve"> very likely </w:t>
      </w:r>
      <w:r w:rsidRPr="00343DB5">
        <w:rPr>
          <w:rStyle w:val="Emphasis"/>
          <w:highlight w:val="cyan"/>
        </w:rPr>
        <w:t>increase the number</w:t>
      </w:r>
      <w:r w:rsidRPr="00343DB5">
        <w:rPr>
          <w:rStyle w:val="Emphasis"/>
        </w:rPr>
        <w:t xml:space="preserve"> </w:t>
      </w:r>
      <w:r w:rsidRPr="00343DB5">
        <w:t xml:space="preserve">and scope </w:t>
      </w:r>
      <w:r w:rsidRPr="00343DB5">
        <w:rPr>
          <w:rStyle w:val="Emphasis"/>
          <w:highlight w:val="cyan"/>
        </w:rPr>
        <w:t>of investigations</w:t>
      </w:r>
      <w:r w:rsidRPr="00343DB5">
        <w:rPr>
          <w:rStyle w:val="Emphasis"/>
        </w:rPr>
        <w:t xml:space="preserve"> </w:t>
      </w:r>
      <w:r w:rsidRPr="00343DB5">
        <w:rPr>
          <w:rStyle w:val="Emphasis"/>
          <w:highlight w:val="cyan"/>
        </w:rPr>
        <w:t>conducted</w:t>
      </w:r>
      <w:r w:rsidRPr="00343DB5">
        <w:rPr>
          <w:rStyle w:val="Emphasis"/>
        </w:rPr>
        <w:t xml:space="preserve"> </w:t>
      </w:r>
      <w:r>
        <w:rPr>
          <w:rStyle w:val="Emphasis"/>
        </w:rPr>
        <w:t xml:space="preserve">by the FTC. </w:t>
      </w:r>
    </w:p>
    <w:p w14:paraId="109B72F7" w14:textId="77777777" w:rsidR="00CF65EE" w:rsidRDefault="00CF65EE" w:rsidP="00CF65EE">
      <w:pPr>
        <w:pStyle w:val="Heading4"/>
      </w:pPr>
      <w:r>
        <w:t xml:space="preserve">Funding is normal means – AND boosts are coming </w:t>
      </w:r>
    </w:p>
    <w:p w14:paraId="3696281A" w14:textId="77777777" w:rsidR="00CF65EE" w:rsidRDefault="00CF65EE" w:rsidP="00CF65EE">
      <w:pPr>
        <w:pStyle w:val="CiteSpacing"/>
      </w:pPr>
      <w:r w:rsidRPr="0028533C">
        <w:rPr>
          <w:rStyle w:val="Style13ptBold"/>
        </w:rPr>
        <w:t>Byers 21</w:t>
      </w:r>
      <w:r>
        <w:t xml:space="preserve"> (Dylan Byers, senior media reporter for NBC News; </w:t>
      </w:r>
      <w:r w:rsidRPr="00AB37DD">
        <w:rPr>
          <w:b/>
        </w:rPr>
        <w:t xml:space="preserve">internally citing George Washington University professor and former FTC chair William </w:t>
      </w:r>
      <w:proofErr w:type="spellStart"/>
      <w:r w:rsidRPr="00AB37DD">
        <w:rPr>
          <w:b/>
        </w:rPr>
        <w:t>Kovacic</w:t>
      </w:r>
      <w:proofErr w:type="spellEnd"/>
      <w:r>
        <w:t>; “Is Facebook untouchable? It's complicated,” NBC News, 7-1-2021, https://www.nbcnews.com/tech/tech-news/facebook-untouchable-complicated-rcna1323)</w:t>
      </w:r>
    </w:p>
    <w:p w14:paraId="398D3407" w14:textId="77777777" w:rsidR="00CF65EE" w:rsidRPr="00126AE9" w:rsidRDefault="00CF65EE" w:rsidP="00CF65EE">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7911CE6D" w14:textId="77777777" w:rsidR="00CF65EE" w:rsidRPr="00126AE9" w:rsidRDefault="00CF65EE" w:rsidP="00CF65EE">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 xml:space="preserve">House Majority Leader Steny Hoyer, who sets the House floor schedule, has said none of the six bills are ready for a vote, which suggests they don't have broad bipartisan support. </w:t>
      </w:r>
      <w:proofErr w:type="gramStart"/>
      <w:r w:rsidRPr="00126AE9">
        <w:rPr>
          <w:sz w:val="16"/>
          <w:szCs w:val="16"/>
        </w:rPr>
        <w:t>If and when</w:t>
      </w:r>
      <w:proofErr w:type="gramEnd"/>
      <w:r w:rsidRPr="00126AE9">
        <w:rPr>
          <w:sz w:val="16"/>
          <w:szCs w:val="16"/>
        </w:rPr>
        <w:t xml:space="preserve"> they do make it through the House, they face an even harder battle in the Senate.</w:t>
      </w:r>
    </w:p>
    <w:p w14:paraId="3B291C4A" w14:textId="77777777" w:rsidR="00CF65EE" w:rsidRPr="00126AE9" w:rsidRDefault="00CF65EE" w:rsidP="00CF65EE">
      <w:pPr>
        <w:rPr>
          <w:sz w:val="16"/>
        </w:rPr>
      </w:pPr>
      <w:r w:rsidRPr="00825E94">
        <w:rPr>
          <w:rStyle w:val="StyleUnderline"/>
        </w:rPr>
        <w:t xml:space="preserve">"It's hard to imagine that the larger legislative package is accomplished this year," </w:t>
      </w:r>
      <w:proofErr w:type="spellStart"/>
      <w:r w:rsidRPr="00825E94">
        <w:rPr>
          <w:rStyle w:val="StyleUnderline"/>
        </w:rPr>
        <w:t>Kovacic</w:t>
      </w:r>
      <w:proofErr w:type="spellEnd"/>
      <w:r w:rsidRPr="00825E94">
        <w:rPr>
          <w:rStyle w:val="StyleUnderline"/>
        </w:rPr>
        <w:t xml:space="preserve">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332F23EB" w14:textId="77777777" w:rsidR="00CF65EE" w:rsidRDefault="00CF65EE" w:rsidP="00CF65EE">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3281AA77" w14:textId="77777777" w:rsidR="00CF65EE" w:rsidRDefault="00CF65EE" w:rsidP="00CF65EE">
      <w:pPr>
        <w:pStyle w:val="Heading4"/>
      </w:pPr>
      <w:r>
        <w:t>Other entities can enforce.</w:t>
      </w:r>
    </w:p>
    <w:p w14:paraId="337564A2" w14:textId="77777777" w:rsidR="00CF65EE" w:rsidRPr="00FF202B" w:rsidRDefault="00CF65EE" w:rsidP="00CF65EE">
      <w:r w:rsidRPr="00FF202B">
        <w:rPr>
          <w:rStyle w:val="Style13ptBold"/>
        </w:rPr>
        <w:t>Jones 20</w:t>
      </w:r>
      <w:r>
        <w:t xml:space="preserve"> [</w:t>
      </w:r>
      <w:r w:rsidRPr="00FF202B">
        <w:t xml:space="preserve">Alison Jones &amp; William E. </w:t>
      </w:r>
      <w:proofErr w:type="spellStart"/>
      <w:r>
        <w:t>Kovacic</w:t>
      </w:r>
      <w:proofErr w:type="spellEnd"/>
      <w:r w:rsidRPr="00FF202B">
        <w:t xml:space="preserve">, Jones is a professor at King’s College London; </w:t>
      </w:r>
      <w:proofErr w:type="spellStart"/>
      <w:r w:rsidRPr="00FF202B">
        <w:t>Kovacic</w:t>
      </w:r>
      <w:proofErr w:type="spellEnd"/>
      <w:r w:rsidRPr="00FF202B">
        <w:t xml:space="preserve"> is Global Competition Professor of Law and Policy, The George Washington University Law School, “</w:t>
      </w:r>
      <w:proofErr w:type="spellStart"/>
      <w:r w:rsidRPr="00FF202B">
        <w:t>Antitrust’s</w:t>
      </w:r>
      <w:proofErr w:type="spellEnd"/>
      <w:r w:rsidRPr="00FF202B">
        <w:t xml:space="preserve"> Implementation Blind Side: Challenges to Major Expansion of U.S. Competition Policy,” The Antitrust Bulletin, vol. 65, no. 2, SAGE Publications Inc</w:t>
      </w:r>
      <w:r>
        <w:t>, 06/01/2020, pp. 227–255]</w:t>
      </w:r>
    </w:p>
    <w:p w14:paraId="39A266AE" w14:textId="77777777" w:rsidR="00CF65EE" w:rsidRPr="00B90887" w:rsidRDefault="00CF65EE" w:rsidP="00CF65EE">
      <w:pPr>
        <w:rPr>
          <w:rStyle w:val="StyleUnderline"/>
        </w:rPr>
      </w:pPr>
      <w:r>
        <w:t xml:space="preserve">C. </w:t>
      </w:r>
      <w:r w:rsidRPr="00B90887">
        <w:rPr>
          <w:rStyle w:val="StyleUnderline"/>
        </w:rPr>
        <w:t xml:space="preserve">Improving Capability: Agency Cooperation and Project Selection </w:t>
      </w:r>
    </w:p>
    <w:p w14:paraId="2649F429" w14:textId="77777777" w:rsidR="00CF65EE" w:rsidRPr="00B90887" w:rsidRDefault="00CF65EE" w:rsidP="00CF65EE">
      <w:r>
        <w:t xml:space="preserve">The U.S. </w:t>
      </w:r>
      <w:r w:rsidRPr="004A7476">
        <w:rPr>
          <w:rStyle w:val="StyleUnderline"/>
          <w:highlight w:val="cyan"/>
        </w:rPr>
        <w:t>antitrust</w:t>
      </w:r>
      <w:r>
        <w:t xml:space="preserve"> </w:t>
      </w:r>
      <w:r w:rsidRPr="00B90887">
        <w:t>system</w:t>
      </w:r>
      <w:r w:rsidRPr="00B90887">
        <w:rPr>
          <w:rStyle w:val="StyleUnderline"/>
        </w:rPr>
        <w:t xml:space="preserve"> is </w:t>
      </w:r>
      <w:r w:rsidRPr="00FF202B">
        <w:rPr>
          <w:rStyle w:val="StyleUnderline"/>
        </w:rPr>
        <w:t>famous for</w:t>
      </w:r>
      <w:r w:rsidRPr="00B90887">
        <w:rPr>
          <w:rStyle w:val="StyleUnderline"/>
        </w:rPr>
        <w:t xml:space="preserve"> its </w:t>
      </w:r>
      <w:r w:rsidRPr="004A7476">
        <w:rPr>
          <w:rStyle w:val="Emphasis"/>
          <w:highlight w:val="cyan"/>
        </w:rPr>
        <w:t>decentraliz</w:t>
      </w:r>
      <w:r w:rsidRPr="00FF202B">
        <w:rPr>
          <w:rStyle w:val="Emphasis"/>
        </w:rPr>
        <w:t xml:space="preserve">ation of the </w:t>
      </w:r>
      <w:r w:rsidRPr="004A7476">
        <w:rPr>
          <w:rStyle w:val="Emphasis"/>
          <w:highlight w:val="cyan"/>
        </w:rPr>
        <w:t>power to prosecute</w:t>
      </w:r>
      <w:r w:rsidRPr="004A7476">
        <w:rPr>
          <w:highlight w:val="cyan"/>
        </w:rPr>
        <w:t xml:space="preserve">, </w:t>
      </w:r>
      <w:r w:rsidRPr="004A7476">
        <w:rPr>
          <w:rStyle w:val="StyleUnderline"/>
          <w:highlight w:val="cyan"/>
        </w:rPr>
        <w:t>giving</w:t>
      </w:r>
      <w:r w:rsidRPr="00B90887">
        <w:rPr>
          <w:rStyle w:val="StyleUnderline"/>
        </w:rPr>
        <w:t xml:space="preserve"> </w:t>
      </w:r>
      <w:r w:rsidRPr="004A7476">
        <w:rPr>
          <w:rStyle w:val="Emphasis"/>
          <w:highlight w:val="cyan"/>
        </w:rPr>
        <w:t>many entities</w:t>
      </w:r>
      <w:r w:rsidRPr="00B90887">
        <w:rPr>
          <w:rStyle w:val="StyleUnderline"/>
        </w:rPr>
        <w:t xml:space="preserve"> – </w:t>
      </w:r>
      <w:r w:rsidRPr="00FF202B">
        <w:rPr>
          <w:rStyle w:val="Emphasis"/>
        </w:rPr>
        <w:t>public agencies</w:t>
      </w:r>
      <w:r w:rsidRPr="00FF202B">
        <w:t xml:space="preserve"> </w:t>
      </w:r>
      <w:r w:rsidRPr="004A7476">
        <w:rPr>
          <w:highlight w:val="cyan"/>
        </w:rPr>
        <w:t>(</w:t>
      </w:r>
      <w:r w:rsidRPr="004A7476">
        <w:rPr>
          <w:rStyle w:val="StyleUnderline"/>
          <w:highlight w:val="cyan"/>
        </w:rPr>
        <w:t>at</w:t>
      </w:r>
      <w:r w:rsidRPr="00B90887">
        <w:rPr>
          <w:rStyle w:val="StyleUnderline"/>
        </w:rPr>
        <w:t xml:space="preserve"> both the </w:t>
      </w:r>
      <w:r w:rsidRPr="004A7476">
        <w:rPr>
          <w:rStyle w:val="Emphasis"/>
          <w:highlight w:val="cyan"/>
        </w:rPr>
        <w:t>fed</w:t>
      </w:r>
      <w:r w:rsidRPr="00FF202B">
        <w:rPr>
          <w:rStyle w:val="Emphasis"/>
        </w:rPr>
        <w:t xml:space="preserve">eral </w:t>
      </w:r>
      <w:r w:rsidRPr="004A7476">
        <w:rPr>
          <w:rStyle w:val="Emphasis"/>
          <w:highlight w:val="cyan"/>
        </w:rPr>
        <w:t>and state levels</w:t>
      </w:r>
      <w:r w:rsidRPr="004A7476">
        <w:rPr>
          <w:highlight w:val="cyan"/>
        </w:rPr>
        <w:t xml:space="preserve">), </w:t>
      </w:r>
      <w:r w:rsidRPr="004A7476">
        <w:rPr>
          <w:rStyle w:val="Emphasis"/>
          <w:highlight w:val="cyan"/>
        </w:rPr>
        <w:t>consumers</w:t>
      </w:r>
      <w:r w:rsidRPr="004A7476">
        <w:rPr>
          <w:highlight w:val="cyan"/>
        </w:rPr>
        <w:t xml:space="preserve">, </w:t>
      </w:r>
      <w:r w:rsidRPr="004A7476">
        <w:rPr>
          <w:rStyle w:val="StyleUnderline"/>
          <w:highlight w:val="cyan"/>
        </w:rPr>
        <w:t>and</w:t>
      </w:r>
      <w:r>
        <w:t xml:space="preserve"> </w:t>
      </w:r>
      <w:r w:rsidRPr="004A7476">
        <w:rPr>
          <w:rStyle w:val="Emphasis"/>
          <w:highlight w:val="cyan"/>
        </w:rPr>
        <w:t>businesses</w:t>
      </w:r>
      <w:r>
        <w:t xml:space="preserve"> – </w:t>
      </w:r>
      <w:r w:rsidRPr="004A7476">
        <w:rPr>
          <w:rStyle w:val="StyleUnderline"/>
          <w:highlight w:val="cyan"/>
        </w:rPr>
        <w:t xml:space="preserve">competence to </w:t>
      </w:r>
      <w:r w:rsidRPr="004A7476">
        <w:rPr>
          <w:rStyle w:val="Emphasis"/>
          <w:highlight w:val="cyan"/>
        </w:rPr>
        <w:t>enforce</w:t>
      </w:r>
      <w:r w:rsidRPr="00B90887">
        <w:rPr>
          <w:rStyle w:val="Emphasis"/>
        </w:rPr>
        <w:t xml:space="preserve"> the federal antitrust </w:t>
      </w:r>
      <w:r w:rsidRPr="004A7476">
        <w:rPr>
          <w:rStyle w:val="Emphasis"/>
          <w:highlight w:val="cyan"/>
        </w:rPr>
        <w:t>laws</w:t>
      </w:r>
      <w:r w:rsidRPr="00B90887">
        <w:t xml:space="preserve">. The federal enforcement regime also coexists with state antitrust laws and with sectoral regulation, at the national and state levels, that include competition policy mandates. </w:t>
      </w:r>
    </w:p>
    <w:p w14:paraId="7E287F4A" w14:textId="77777777" w:rsidR="00CF65EE" w:rsidRPr="006F4247" w:rsidRDefault="00CF65EE" w:rsidP="00CF65EE">
      <w:r w:rsidRPr="00B90887">
        <w:rPr>
          <w:rStyle w:val="StyleUnderline"/>
        </w:rPr>
        <w:t xml:space="preserve">The </w:t>
      </w:r>
      <w:r w:rsidRPr="00B90887">
        <w:rPr>
          <w:rStyle w:val="Emphasis"/>
        </w:rPr>
        <w:t>extraordinary decentralization</w:t>
      </w:r>
      <w:r w:rsidRPr="00B90887">
        <w:rPr>
          <w:rStyle w:val="StyleUnderline"/>
        </w:rPr>
        <w:t xml:space="preserve"> and </w:t>
      </w:r>
      <w:r w:rsidRPr="00B90887">
        <w:rPr>
          <w:rStyle w:val="Emphasis"/>
        </w:rPr>
        <w:t>multiplicity of enforcement mechanisms</w:t>
      </w:r>
      <w:r w:rsidRPr="00B90887">
        <w:rPr>
          <w:rStyle w:val="StyleUnderline"/>
        </w:rPr>
        <w:t xml:space="preserve"> supply </w:t>
      </w:r>
      <w:r w:rsidRPr="00B90887">
        <w:rPr>
          <w:rStyle w:val="Emphasis"/>
        </w:rPr>
        <w:t>valuable possibilities</w:t>
      </w:r>
      <w:r w:rsidRPr="00B90887">
        <w:rPr>
          <w:rStyle w:val="StyleUnderline"/>
        </w:rPr>
        <w:t xml:space="preserve"> for experimentation and </w:t>
      </w:r>
      <w:r w:rsidRPr="004A7476">
        <w:rPr>
          <w:rStyle w:val="Emphasis"/>
          <w:sz w:val="24"/>
          <w:szCs w:val="24"/>
          <w:highlight w:val="cyan"/>
        </w:rPr>
        <w:t>provide safeguards in case any single</w:t>
      </w:r>
      <w:r w:rsidRPr="00B90887">
        <w:rPr>
          <w:rStyle w:val="Emphasis"/>
          <w:sz w:val="24"/>
          <w:szCs w:val="24"/>
        </w:rPr>
        <w:t xml:space="preserve"> </w:t>
      </w:r>
      <w:r w:rsidRPr="00FF202B">
        <w:rPr>
          <w:rStyle w:val="Emphasis"/>
          <w:sz w:val="24"/>
          <w:szCs w:val="24"/>
        </w:rPr>
        <w:t xml:space="preserve">enforcement </w:t>
      </w:r>
      <w:r w:rsidRPr="004A7476">
        <w:rPr>
          <w:rStyle w:val="Emphasis"/>
          <w:sz w:val="24"/>
          <w:szCs w:val="24"/>
          <w:highlight w:val="cyan"/>
        </w:rPr>
        <w:t>agent is</w:t>
      </w:r>
      <w:r w:rsidRPr="00B90887">
        <w:rPr>
          <w:rStyle w:val="Emphasis"/>
          <w:sz w:val="24"/>
          <w:szCs w:val="24"/>
        </w:rPr>
        <w:t xml:space="preserve"> </w:t>
      </w:r>
      <w:r w:rsidRPr="00B90887">
        <w:rPr>
          <w:rStyle w:val="Emphasis"/>
          <w:strike/>
          <w:sz w:val="24"/>
          <w:szCs w:val="24"/>
        </w:rPr>
        <w:t>disabled</w:t>
      </w:r>
      <w:r w:rsidRPr="00B90887">
        <w:rPr>
          <w:sz w:val="24"/>
          <w:szCs w:val="24"/>
        </w:rPr>
        <w:t xml:space="preserve"> </w:t>
      </w:r>
      <w:r w:rsidRPr="00B90887">
        <w:rPr>
          <w:rStyle w:val="Emphasis"/>
          <w:sz w:val="24"/>
          <w:szCs w:val="24"/>
        </w:rPr>
        <w:t>[</w:t>
      </w:r>
      <w:r w:rsidRPr="00FF202B">
        <w:rPr>
          <w:rStyle w:val="Emphasis"/>
          <w:sz w:val="24"/>
          <w:szCs w:val="24"/>
          <w:highlight w:val="cyan"/>
        </w:rPr>
        <w:t>hamstrung</w:t>
      </w:r>
      <w:r w:rsidRPr="00B90887">
        <w:rPr>
          <w:rStyle w:val="Emphasis"/>
          <w:sz w:val="24"/>
          <w:szCs w:val="24"/>
        </w:rPr>
        <w:t>](</w:t>
      </w:r>
      <w:r w:rsidRPr="00416837">
        <w:rPr>
          <w:rStyle w:val="StyleUnderline"/>
        </w:rPr>
        <w:t xml:space="preserve">e.g., </w:t>
      </w:r>
      <w:r w:rsidRPr="004A7476">
        <w:rPr>
          <w:rStyle w:val="Emphasis"/>
          <w:highlight w:val="cyan"/>
        </w:rPr>
        <w:t>due to</w:t>
      </w:r>
      <w:r w:rsidRPr="00B90887">
        <w:rPr>
          <w:rStyle w:val="Emphasis"/>
        </w:rPr>
        <w:t xml:space="preserve"> capture</w:t>
      </w:r>
      <w:r w:rsidRPr="00B90887">
        <w:rPr>
          <w:rStyle w:val="StyleUnderline"/>
        </w:rPr>
        <w:t xml:space="preserve">, </w:t>
      </w:r>
      <w:r w:rsidRPr="004A7476">
        <w:rPr>
          <w:rStyle w:val="Emphasis"/>
          <w:highlight w:val="cyan"/>
        </w:rPr>
        <w:t>resource austerity</w:t>
      </w:r>
      <w:r w:rsidRPr="00B90887">
        <w:rPr>
          <w:rStyle w:val="StyleUnderline"/>
        </w:rPr>
        <w:t xml:space="preserve">, or </w:t>
      </w:r>
      <w:r w:rsidRPr="00B90887">
        <w:rPr>
          <w:rStyle w:val="Emphasis"/>
        </w:rPr>
        <w:t>corruption</w:t>
      </w:r>
      <w:r>
        <w:t xml:space="preserve">).75 </w:t>
      </w:r>
      <w:r w:rsidRPr="00B90887">
        <w:rPr>
          <w:rStyle w:val="StyleUnderline"/>
        </w:rPr>
        <w:t xml:space="preserve">Among public agencies, there is also the possibility that </w:t>
      </w:r>
      <w:r w:rsidRPr="00540044">
        <w:rPr>
          <w:rStyle w:val="Emphasis"/>
        </w:rPr>
        <w:t>federal</w:t>
      </w:r>
      <w:r w:rsidRPr="00B90887">
        <w:rPr>
          <w:rStyle w:val="StyleUnderline"/>
        </w:rPr>
        <w:t xml:space="preserve"> and </w:t>
      </w:r>
      <w:r w:rsidRPr="00540044">
        <w:rPr>
          <w:rStyle w:val="Emphasis"/>
        </w:rPr>
        <w:t>state</w:t>
      </w:r>
      <w:r w:rsidRPr="00B90887">
        <w:rPr>
          <w:rStyle w:val="StyleUnderline"/>
        </w:rPr>
        <w:t xml:space="preserve"> </w:t>
      </w:r>
      <w:r w:rsidRPr="00540044">
        <w:rPr>
          <w:rStyle w:val="StyleUnderline"/>
        </w:rPr>
        <w:t>government institutions,</w:t>
      </w:r>
      <w:r>
        <w:t xml:space="preserve"> while preserving the benefits of experimentation and redundancy, </w:t>
      </w:r>
      <w:r w:rsidRPr="00540044">
        <w:rPr>
          <w:rStyle w:val="StyleUnderline"/>
        </w:rPr>
        <w:t>could improve</w:t>
      </w:r>
      <w:r>
        <w:t xml:space="preserve"> performance through </w:t>
      </w:r>
      <w:r w:rsidRPr="00540044">
        <w:rPr>
          <w:rStyle w:val="StyleUnderline"/>
        </w:rPr>
        <w:t>cooperation</w:t>
      </w:r>
      <w:r>
        <w:t xml:space="preserve"> that allows them to perform tasks collectively that each could accomplish with great difficulty, or not at all, if they act in isolation.  In the discussion below, we suggest approaches that preserve the multiplicity of actors in the existing U.S. regime but also promise to improve the performance of the entire system </w:t>
      </w:r>
      <w:proofErr w:type="gramStart"/>
      <w:r>
        <w:t>through  better</w:t>
      </w:r>
      <w:proofErr w:type="gramEnd"/>
      <w:r>
        <w:t xml:space="preserve"> inter-agency cooperation – to integrate operations more fully “by contract” rather than a formal consolidation of functions in a smaller number of institutions. </w:t>
      </w:r>
    </w:p>
    <w:p w14:paraId="72A83523" w14:textId="77777777" w:rsidR="00CF65EE" w:rsidRDefault="00CF65EE" w:rsidP="00CF65EE">
      <w:pPr>
        <w:pStyle w:val="Heading4"/>
      </w:pPr>
      <w:r>
        <w:t>States fill-in</w:t>
      </w:r>
    </w:p>
    <w:p w14:paraId="3A0B7846" w14:textId="77777777" w:rsidR="00CF65EE" w:rsidRPr="00446AD1" w:rsidRDefault="00CF65EE" w:rsidP="00CF65EE">
      <w:pPr>
        <w:pStyle w:val="CiteSpacing"/>
      </w:pPr>
      <w:proofErr w:type="spellStart"/>
      <w:r w:rsidRPr="00D84A30">
        <w:rPr>
          <w:rStyle w:val="Style13ptBold"/>
        </w:rPr>
        <w:t>Wisking</w:t>
      </w:r>
      <w:proofErr w:type="spellEnd"/>
      <w:r w:rsidRPr="00D84A30">
        <w:rPr>
          <w:rStyle w:val="Style13ptBold"/>
        </w:rPr>
        <w:t xml:space="preserve"> et al 20</w:t>
      </w:r>
      <w:r>
        <w:t xml:space="preserve"> (Stephen </w:t>
      </w:r>
      <w:proofErr w:type="spellStart"/>
      <w:r>
        <w:t>Wisking</w:t>
      </w:r>
      <w:proofErr w:type="spellEnd"/>
      <w:r>
        <w:t xml:space="preserve">, Kyriakos </w:t>
      </w:r>
      <w:proofErr w:type="spellStart"/>
      <w:r>
        <w:t>Fountoukakos</w:t>
      </w:r>
      <w:proofErr w:type="spellEnd"/>
      <w:r>
        <w:t xml:space="preserve"> and Marcel Nuys, Herbert Smith Freehills LLP, “Digital Competition 2021,” Law Business Research Ltd., October 2020, https://docplayer.net/201129322-Digital-competition-2021.html)</w:t>
      </w:r>
    </w:p>
    <w:p w14:paraId="6511F94F" w14:textId="77777777" w:rsidR="00CF65EE" w:rsidRPr="00464759" w:rsidRDefault="00CF65EE" w:rsidP="00CF65EE">
      <w:pPr>
        <w:rPr>
          <w:sz w:val="16"/>
        </w:rPr>
      </w:pPr>
      <w:r w:rsidRPr="00B65BCD">
        <w:rPr>
          <w:rStyle w:val="StyleUnderline"/>
        </w:rPr>
        <w:t xml:space="preserve">There is a clear trend towards </w:t>
      </w:r>
      <w:r w:rsidRPr="00464759">
        <w:rPr>
          <w:rStyle w:val="Emphasis"/>
        </w:rPr>
        <w:t>increased antitrust scrutiny</w:t>
      </w:r>
      <w:r w:rsidRPr="00B65BCD">
        <w:rPr>
          <w:rStyle w:val="StyleUnderline"/>
        </w:rPr>
        <w:t xml:space="preserve"> of digital markets by</w:t>
      </w:r>
      <w:r w:rsidRPr="00464759">
        <w:rPr>
          <w:sz w:val="16"/>
        </w:rPr>
        <w:t xml:space="preserve"> federal and </w:t>
      </w:r>
      <w:r w:rsidRPr="00B65BCD">
        <w:rPr>
          <w:rStyle w:val="Emphasis"/>
        </w:rPr>
        <w:t>state antitrust enforcers</w:t>
      </w:r>
      <w:r w:rsidRPr="00464759">
        <w:rPr>
          <w:sz w:val="16"/>
        </w:rPr>
        <w:t xml:space="preserve"> and the US Congress. In July 2019, the DOJ announced it was reviewing the practices of market-leading online platforms and in October 2020 filed suit against Google. The FTC formed a Technology Enforcement Division in 2019 that is actively conducting investigations and the agency is reportedly on the verge of bringing a suit against Facebook. </w:t>
      </w:r>
      <w:r w:rsidRPr="00464759">
        <w:rPr>
          <w:rStyle w:val="Emphasis"/>
        </w:rPr>
        <w:t xml:space="preserve">State </w:t>
      </w:r>
      <w:r w:rsidRPr="00910654">
        <w:rPr>
          <w:rStyle w:val="Emphasis"/>
          <w:highlight w:val="cyan"/>
        </w:rPr>
        <w:t>A</w:t>
      </w:r>
      <w:r w:rsidRPr="00B65BCD">
        <w:rPr>
          <w:rStyle w:val="StyleUnderline"/>
        </w:rPr>
        <w:t xml:space="preserve">ttorneys </w:t>
      </w:r>
      <w:r w:rsidRPr="00910654">
        <w:rPr>
          <w:rStyle w:val="Emphasis"/>
          <w:highlight w:val="cyan"/>
        </w:rPr>
        <w:t>G</w:t>
      </w:r>
      <w:r w:rsidRPr="00B65BCD">
        <w:rPr>
          <w:rStyle w:val="StyleUnderline"/>
        </w:rPr>
        <w:t xml:space="preserve">eneral </w:t>
      </w:r>
      <w:r w:rsidRPr="00910654">
        <w:rPr>
          <w:rStyle w:val="StyleUnderline"/>
          <w:highlight w:val="cyan"/>
        </w:rPr>
        <w:t xml:space="preserve">of </w:t>
      </w:r>
      <w:r w:rsidRPr="00910654">
        <w:rPr>
          <w:rStyle w:val="Emphasis"/>
          <w:highlight w:val="cyan"/>
        </w:rPr>
        <w:t>all</w:t>
      </w:r>
      <w:r w:rsidRPr="00B65BCD">
        <w:rPr>
          <w:rStyle w:val="StyleUnderline"/>
        </w:rPr>
        <w:t xml:space="preserve"> or nearly all </w:t>
      </w:r>
      <w:r w:rsidRPr="00910654">
        <w:rPr>
          <w:rStyle w:val="Emphasis"/>
          <w:highlight w:val="cyan"/>
        </w:rPr>
        <w:t>50 states</w:t>
      </w:r>
      <w:r w:rsidRPr="00910654">
        <w:rPr>
          <w:rStyle w:val="StyleUnderline"/>
          <w:highlight w:val="cyan"/>
        </w:rPr>
        <w:t xml:space="preserve"> have</w:t>
      </w:r>
      <w:r w:rsidRPr="00B65BCD">
        <w:rPr>
          <w:rStyle w:val="StyleUnderline"/>
        </w:rPr>
        <w:t xml:space="preserve"> had </w:t>
      </w:r>
      <w:r w:rsidRPr="00910654">
        <w:rPr>
          <w:rStyle w:val="StyleUnderline"/>
          <w:highlight w:val="cyan"/>
        </w:rPr>
        <w:t xml:space="preserve">active investigations of </w:t>
      </w:r>
      <w:r w:rsidRPr="00910654">
        <w:rPr>
          <w:rStyle w:val="Emphasis"/>
          <w:highlight w:val="cyan"/>
        </w:rPr>
        <w:t>Google</w:t>
      </w:r>
      <w:r w:rsidRPr="00910654">
        <w:rPr>
          <w:rStyle w:val="StyleUnderline"/>
          <w:highlight w:val="cyan"/>
        </w:rPr>
        <w:t xml:space="preserve"> and</w:t>
      </w:r>
      <w:r w:rsidRPr="00B65BCD">
        <w:rPr>
          <w:rStyle w:val="StyleUnderline"/>
        </w:rPr>
        <w:t xml:space="preserve"> of </w:t>
      </w:r>
      <w:r w:rsidRPr="00910654">
        <w:rPr>
          <w:rStyle w:val="Emphasis"/>
          <w:highlight w:val="cyan"/>
        </w:rPr>
        <w:t>Facebook</w:t>
      </w:r>
      <w:r w:rsidRPr="00910654">
        <w:rPr>
          <w:rStyle w:val="StyleUnderline"/>
          <w:highlight w:val="cyan"/>
        </w:rPr>
        <w:t>, and</w:t>
      </w:r>
      <w:r w:rsidRPr="00B65BCD">
        <w:rPr>
          <w:rStyle w:val="StyleUnderline"/>
        </w:rPr>
        <w:t xml:space="preserve"> investigations of </w:t>
      </w:r>
      <w:r w:rsidRPr="00910654">
        <w:rPr>
          <w:rStyle w:val="StyleUnderline"/>
          <w:highlight w:val="cyan"/>
        </w:rPr>
        <w:t>other tech</w:t>
      </w:r>
      <w:r w:rsidRPr="00B65BCD">
        <w:rPr>
          <w:rStyle w:val="StyleUnderline"/>
        </w:rPr>
        <w:t xml:space="preserve">nology </w:t>
      </w:r>
      <w:r w:rsidRPr="00910654">
        <w:rPr>
          <w:rStyle w:val="StyleUnderline"/>
          <w:highlight w:val="cyan"/>
        </w:rPr>
        <w:t>firms</w:t>
      </w:r>
      <w:r w:rsidRPr="00B65BCD">
        <w:rPr>
          <w:rStyle w:val="StyleUnderline"/>
        </w:rPr>
        <w:t xml:space="preserve"> have recently been initiated</w:t>
      </w:r>
      <w:r w:rsidRPr="00464759">
        <w:rPr>
          <w:sz w:val="16"/>
        </w:rPr>
        <w:t xml:space="preserve">. Eleven states joined the DOJ in its suit against Google, while other </w:t>
      </w:r>
      <w:r w:rsidRPr="00B65BCD">
        <w:rPr>
          <w:rStyle w:val="StyleUnderline"/>
        </w:rPr>
        <w:t xml:space="preserve">states indicated that they may </w:t>
      </w:r>
      <w:r w:rsidRPr="00910654">
        <w:rPr>
          <w:rStyle w:val="StyleUnderline"/>
          <w:highlight w:val="cyan"/>
        </w:rPr>
        <w:t>pursue</w:t>
      </w:r>
      <w:r w:rsidRPr="00B65BCD">
        <w:rPr>
          <w:rStyle w:val="StyleUnderline"/>
        </w:rPr>
        <w:t xml:space="preserve"> other </w:t>
      </w:r>
      <w:r w:rsidRPr="00910654">
        <w:rPr>
          <w:rStyle w:val="StyleUnderline"/>
          <w:highlight w:val="cyan"/>
        </w:rPr>
        <w:t>claims</w:t>
      </w:r>
      <w:r w:rsidRPr="00B65BCD">
        <w:rPr>
          <w:rStyle w:val="StyleUnderline"/>
        </w:rPr>
        <w:t xml:space="preserve"> against Google, and still others are</w:t>
      </w:r>
      <w:r w:rsidRPr="00464759">
        <w:rPr>
          <w:sz w:val="16"/>
        </w:rPr>
        <w:t xml:space="preserve"> reportedly </w:t>
      </w:r>
      <w:r w:rsidRPr="00B65BCD">
        <w:rPr>
          <w:rStyle w:val="StyleUnderline"/>
        </w:rPr>
        <w:t xml:space="preserve">considering a suit with or </w:t>
      </w:r>
      <w:r w:rsidRPr="00910654">
        <w:rPr>
          <w:rStyle w:val="Emphasis"/>
          <w:highlight w:val="cyan"/>
        </w:rPr>
        <w:t>without the FTC</w:t>
      </w:r>
      <w:r w:rsidRPr="00B65BCD">
        <w:rPr>
          <w:rStyle w:val="StyleUnderline"/>
        </w:rPr>
        <w:t xml:space="preserve"> against </w:t>
      </w:r>
      <w:r w:rsidRPr="00B65BCD">
        <w:rPr>
          <w:rStyle w:val="Emphasis"/>
        </w:rPr>
        <w:t>Facebook</w:t>
      </w:r>
      <w:r w:rsidRPr="00464759">
        <w:rPr>
          <w:sz w:val="16"/>
        </w:rPr>
        <w:t xml:space="preserve">. In Congress, both the House Judiciary Subcommittee on Antitrust, Commercial and Administrative Law and the Senate Judiciary Subcommittee on Antitrust, Competition Policy and Consumer Rights have held antitrust hearings on digital markets. And in October 2020, the majority staff of the House Judiciary Subcommittee on Antitrust, Commercial and Administrative Law issued a digital markets report recommending numerous proposals to restore competition in digital markets and to strengthen antitrust law and enforcement generally. Legislators have proposed legislation aimed at strengthening antitrust enforcement. Developments among litigated cases before courts are mixed. In 2020, the DOJ lost its effort to block Sabre’s acquisition of an allegedly nascent competitor, </w:t>
      </w:r>
      <w:proofErr w:type="spellStart"/>
      <w:r w:rsidRPr="00464759">
        <w:rPr>
          <w:sz w:val="16"/>
        </w:rPr>
        <w:t>Farelogix</w:t>
      </w:r>
      <w:proofErr w:type="spellEnd"/>
      <w:r w:rsidRPr="00464759">
        <w:rPr>
          <w:sz w:val="16"/>
        </w:rPr>
        <w:t>, but the DOJ later had the decision vacated on appeal after the parties abandoned their transaction. In 2019, the Supreme Court ruled against Apple, finding that iPhone owners had standing to sue Apple for federal antitrust violations regarding the App Store. Individual companies are increasingly filing private litigation against some of the largest technology firms as well.</w:t>
      </w:r>
    </w:p>
    <w:p w14:paraId="7D962A68" w14:textId="77777777" w:rsidR="00CF65EE" w:rsidRDefault="00CF65EE" w:rsidP="00CF65EE">
      <w:pPr>
        <w:rPr>
          <w:rStyle w:val="StyleUnderline"/>
        </w:rPr>
      </w:pPr>
    </w:p>
    <w:p w14:paraId="04E5C867" w14:textId="77777777" w:rsidR="00CF65EE" w:rsidRPr="0008346E" w:rsidRDefault="00CF65EE" w:rsidP="00CF65EE">
      <w:pPr>
        <w:pStyle w:val="Heading4"/>
        <w:rPr>
          <w:u w:val="single"/>
        </w:rPr>
      </w:pPr>
      <w:r>
        <w:t xml:space="preserve">FTC </w:t>
      </w:r>
      <w:r>
        <w:rPr>
          <w:u w:val="single"/>
        </w:rPr>
        <w:t>fails at privacy</w:t>
      </w:r>
    </w:p>
    <w:p w14:paraId="7E45CB31" w14:textId="77777777" w:rsidR="00CF65EE" w:rsidRDefault="00CF65EE" w:rsidP="00CF65EE">
      <w:pPr>
        <w:pStyle w:val="CiteSpacing"/>
      </w:pPr>
      <w:proofErr w:type="spellStart"/>
      <w:r w:rsidRPr="00F20CFC">
        <w:rPr>
          <w:rStyle w:val="Style13ptBold"/>
        </w:rPr>
        <w:t>MacCarthy</w:t>
      </w:r>
      <w:proofErr w:type="spellEnd"/>
      <w:r w:rsidRPr="00F20CFC">
        <w:rPr>
          <w:rStyle w:val="Style13ptBold"/>
        </w:rPr>
        <w:t xml:space="preserve"> 21</w:t>
      </w:r>
      <w:r>
        <w:t xml:space="preserve"> (Mark </w:t>
      </w:r>
      <w:proofErr w:type="spellStart"/>
      <w:r>
        <w:t>MacCarthy</w:t>
      </w:r>
      <w:proofErr w:type="spellEnd"/>
      <w:r>
        <w:t>, Nonresident Senior Fellow in Governance Studies at the Center for Technology Innovation at Brookings, Nonresident Senior Fellow in the Institute for Technology Law and Policy at Georgetown Law, adjunct professor at Georgetown University in the Graduate School’s Communication, Culture, &amp; Technology Program and in the Philosophy Department, served as a professional staff member of the U.S. House of Representatives’ Committee on Energy and Commerce, where he handled telecommunications, broadcasting and cable issues, and as a regulatory analyst at the U.S. Occupational Safety and Health Administration, PhD philosophy, Indiana University, MA economics, Notre Dame, BA Fordham University, “Do not expect too much from the Facebook antitrust complaints,” Brookings, 2-3-2021, https://www.brookings.edu/blog/techtank/2021/02/03/do-not-expect-too-much-from-the-facebook-antitrust-complaints/)</w:t>
      </w:r>
    </w:p>
    <w:p w14:paraId="56910458" w14:textId="77777777" w:rsidR="00CF65EE" w:rsidRPr="00954B42" w:rsidRDefault="00CF65EE" w:rsidP="00CF65EE">
      <w:pPr>
        <w:rPr>
          <w:rStyle w:val="StyleUnderline"/>
        </w:rPr>
      </w:pPr>
      <w:r w:rsidRPr="00910654">
        <w:rPr>
          <w:rStyle w:val="StyleUnderline"/>
          <w:highlight w:val="cyan"/>
        </w:rPr>
        <w:t>The need</w:t>
      </w:r>
      <w:r w:rsidRPr="00954B42">
        <w:rPr>
          <w:rStyle w:val="StyleUnderline"/>
        </w:rPr>
        <w:t xml:space="preserve"> to please advertisers will</w:t>
      </w:r>
      <w:r>
        <w:t xml:space="preserve"> </w:t>
      </w:r>
      <w:r w:rsidRPr="00910654">
        <w:rPr>
          <w:rStyle w:val="Emphasis"/>
          <w:highlight w:val="cyan"/>
        </w:rPr>
        <w:t>inevitably frustrate</w:t>
      </w:r>
      <w:r>
        <w:t xml:space="preserve"> </w:t>
      </w:r>
      <w:r w:rsidRPr="00954B42">
        <w:rPr>
          <w:rStyle w:val="StyleUnderline"/>
        </w:rPr>
        <w:t xml:space="preserve">the widespread </w:t>
      </w:r>
      <w:r w:rsidRPr="00910654">
        <w:rPr>
          <w:rStyle w:val="StyleUnderline"/>
          <w:highlight w:val="cyan"/>
        </w:rPr>
        <w:t>expectation</w:t>
      </w:r>
      <w:r w:rsidRPr="00954B42">
        <w:rPr>
          <w:rStyle w:val="StyleUnderline"/>
        </w:rPr>
        <w:t xml:space="preserve"> that a Facebook </w:t>
      </w:r>
      <w:r w:rsidRPr="00910654">
        <w:rPr>
          <w:rStyle w:val="StyleUnderline"/>
          <w:highlight w:val="cyan"/>
        </w:rPr>
        <w:t>breakup</w:t>
      </w:r>
      <w:r w:rsidRPr="00954B42">
        <w:rPr>
          <w:rStyle w:val="StyleUnderline"/>
        </w:rPr>
        <w:t xml:space="preserve"> will </w:t>
      </w:r>
      <w:r w:rsidRPr="00910654">
        <w:rPr>
          <w:rStyle w:val="StyleUnderline"/>
          <w:highlight w:val="cyan"/>
        </w:rPr>
        <w:t>lead to better</w:t>
      </w:r>
      <w:r w:rsidRPr="00954B42">
        <w:rPr>
          <w:rStyle w:val="StyleUnderline"/>
        </w:rPr>
        <w:t xml:space="preserve"> </w:t>
      </w:r>
      <w:r w:rsidRPr="00910654">
        <w:rPr>
          <w:rStyle w:val="StyleUnderline"/>
          <w:highlight w:val="cyan"/>
        </w:rPr>
        <w:t>privacy</w:t>
      </w:r>
      <w:r w:rsidRPr="00954B42">
        <w:rPr>
          <w:rStyle w:val="StyleUnderline"/>
        </w:rPr>
        <w:t xml:space="preserve"> protections for users.</w:t>
      </w:r>
      <w:r>
        <w:t xml:space="preserve"> True, there will be a one-time benefit for user privacy as Facebook’s integrated data base is ripped apart into separate profiles of WhatsApp, Instagram, and Facebook users. But each of </w:t>
      </w:r>
      <w:r w:rsidRPr="00954B42">
        <w:rPr>
          <w:rStyle w:val="StyleUnderline"/>
        </w:rPr>
        <w:t xml:space="preserve">these </w:t>
      </w:r>
      <w:r w:rsidRPr="00910654">
        <w:rPr>
          <w:rStyle w:val="StyleUnderline"/>
          <w:highlight w:val="cyan"/>
        </w:rPr>
        <w:t>companies will rapidly rebuild</w:t>
      </w:r>
      <w:r w:rsidRPr="00954B42">
        <w:rPr>
          <w:rStyle w:val="StyleUnderline"/>
        </w:rPr>
        <w:t xml:space="preserve"> their user profiles </w:t>
      </w:r>
      <w:r w:rsidRPr="00910654">
        <w:rPr>
          <w:rStyle w:val="StyleUnderline"/>
          <w:highlight w:val="cyan"/>
        </w:rPr>
        <w:t>with new data</w:t>
      </w:r>
      <w:r w:rsidRPr="00954B42">
        <w:rPr>
          <w:rStyle w:val="StyleUnderline"/>
        </w:rPr>
        <w:t xml:space="preserve"> </w:t>
      </w:r>
      <w:r w:rsidRPr="00910654">
        <w:rPr>
          <w:rStyle w:val="StyleUnderline"/>
          <w:highlight w:val="cyan"/>
        </w:rPr>
        <w:t>and continue</w:t>
      </w:r>
      <w:r w:rsidRPr="00954B42">
        <w:rPr>
          <w:rStyle w:val="StyleUnderline"/>
        </w:rPr>
        <w:t xml:space="preserve"> their efforts </w:t>
      </w:r>
      <w:r w:rsidRPr="00910654">
        <w:rPr>
          <w:rStyle w:val="StyleUnderline"/>
          <w:highlight w:val="cyan"/>
        </w:rPr>
        <w:t>to exploit this</w:t>
      </w:r>
      <w:r w:rsidRPr="00954B42">
        <w:rPr>
          <w:rStyle w:val="StyleUnderline"/>
        </w:rPr>
        <w:t xml:space="preserve"> data to personalize services and advertising.</w:t>
      </w:r>
    </w:p>
    <w:p w14:paraId="14609364" w14:textId="77777777" w:rsidR="00CF65EE" w:rsidRDefault="00CF65EE" w:rsidP="00CF65EE">
      <w:r>
        <w:t xml:space="preserve">This will be a boon for advertisers. Many of them, especially small and medium sized </w:t>
      </w:r>
      <w:proofErr w:type="gramStart"/>
      <w:r>
        <w:t>businesses</w:t>
      </w:r>
      <w:proofErr w:type="gramEnd"/>
      <w:r>
        <w:t xml:space="preserve"> and news publishers, are heavily dependent on Facebook to reach their customers, and they pay a premium for these advertising services. With Instagram and WhatsApp as two newly independent advertising outlets, they can expect a broader range of choices and some decrease in ad prices.</w:t>
      </w:r>
    </w:p>
    <w:p w14:paraId="58031AA0" w14:textId="77777777" w:rsidR="00CF65EE" w:rsidRDefault="00CF65EE" w:rsidP="00CF65EE">
      <w:r>
        <w:t xml:space="preserve">These traditional benefits of antitrust action are substantial and perhaps should be </w:t>
      </w:r>
      <w:proofErr w:type="gramStart"/>
      <w:r>
        <w:t>complemented  with</w:t>
      </w:r>
      <w:proofErr w:type="gramEnd"/>
      <w:r>
        <w:t xml:space="preserve"> new mandates and tools to promote competition in digital markets, as recommended in the recent Shorenstein Center report.</w:t>
      </w:r>
    </w:p>
    <w:p w14:paraId="0A2147EA" w14:textId="77777777" w:rsidR="00CF65EE" w:rsidRDefault="00CF65EE" w:rsidP="00CF65EE">
      <w:r>
        <w:t xml:space="preserve">But if </w:t>
      </w:r>
      <w:r w:rsidRPr="0008346E">
        <w:rPr>
          <w:rStyle w:val="StyleUnderline"/>
        </w:rPr>
        <w:t xml:space="preserve">reinvigorated </w:t>
      </w:r>
      <w:r w:rsidRPr="0008346E">
        <w:rPr>
          <w:rStyle w:val="StyleUnderline"/>
          <w:highlight w:val="cyan"/>
        </w:rPr>
        <w:t>antitrust</w:t>
      </w:r>
      <w:r w:rsidRPr="0008346E">
        <w:rPr>
          <w:rStyle w:val="StyleUnderline"/>
        </w:rPr>
        <w:t xml:space="preserve"> enforcement</w:t>
      </w:r>
      <w:r>
        <w:t xml:space="preserve"> does succeed in bringing more competition to digital markets dependent upon advertising, this </w:t>
      </w:r>
      <w:r w:rsidRPr="0008346E">
        <w:rPr>
          <w:rStyle w:val="StyleUnderline"/>
          <w:highlight w:val="cyan"/>
        </w:rPr>
        <w:t>might</w:t>
      </w:r>
      <w:r w:rsidRPr="0008346E">
        <w:rPr>
          <w:highlight w:val="cyan"/>
        </w:rPr>
        <w:t xml:space="preserve"> </w:t>
      </w:r>
      <w:r w:rsidRPr="0008346E">
        <w:rPr>
          <w:rStyle w:val="StyleUnderline"/>
          <w:highlight w:val="cyan"/>
        </w:rPr>
        <w:t>only worsen</w:t>
      </w:r>
      <w:r w:rsidRPr="0008346E">
        <w:rPr>
          <w:rStyle w:val="StyleUnderline"/>
        </w:rPr>
        <w:t xml:space="preserve"> the competitive </w:t>
      </w:r>
      <w:r w:rsidRPr="0008346E">
        <w:rPr>
          <w:rStyle w:val="Emphasis"/>
          <w:highlight w:val="cyan"/>
        </w:rPr>
        <w:t>race to the bottom</w:t>
      </w:r>
      <w:r w:rsidRPr="0008346E">
        <w:rPr>
          <w:rStyle w:val="StyleUnderline"/>
        </w:rPr>
        <w:t xml:space="preserve"> </w:t>
      </w:r>
      <w:r w:rsidRPr="0008346E">
        <w:rPr>
          <w:rStyle w:val="StyleUnderline"/>
          <w:highlight w:val="cyan"/>
        </w:rPr>
        <w:t>for</w:t>
      </w:r>
      <w:r w:rsidRPr="0008346E">
        <w:rPr>
          <w:rStyle w:val="StyleUnderline"/>
        </w:rPr>
        <w:t xml:space="preserve"> user </w:t>
      </w:r>
      <w:r w:rsidRPr="0008346E">
        <w:rPr>
          <w:rStyle w:val="StyleUnderline"/>
          <w:highlight w:val="cyan"/>
        </w:rPr>
        <w:t>privacy</w:t>
      </w:r>
      <w:r>
        <w:t xml:space="preserve">. </w:t>
      </w:r>
      <w:r w:rsidRPr="00910654">
        <w:rPr>
          <w:rStyle w:val="Emphasis"/>
          <w:highlight w:val="cyan"/>
        </w:rPr>
        <w:t>The solution is not more antitrust</w:t>
      </w:r>
      <w:r w:rsidRPr="00954B42">
        <w:rPr>
          <w:rStyle w:val="Emphasis"/>
        </w:rPr>
        <w:t xml:space="preserve"> efforts</w:t>
      </w:r>
      <w:r w:rsidRPr="00954B42">
        <w:rPr>
          <w:rStyle w:val="StyleUnderline"/>
        </w:rPr>
        <w:t xml:space="preserve">, </w:t>
      </w:r>
      <w:r w:rsidRPr="0008346E">
        <w:rPr>
          <w:rStyle w:val="Emphasis"/>
          <w:highlight w:val="cyan"/>
        </w:rPr>
        <w:t>but better privacy law</w:t>
      </w:r>
      <w:r>
        <w:t>. The Biden administration and Congress should move ahead with regulatory measures to protect privacy such as those recommended in a recent Brookings Institution report.</w:t>
      </w:r>
    </w:p>
    <w:p w14:paraId="39D0A30A" w14:textId="77777777" w:rsidR="00CF65EE" w:rsidRDefault="00CF65EE" w:rsidP="00CF65EE">
      <w:r w:rsidRPr="0008346E">
        <w:rPr>
          <w:rStyle w:val="StyleUnderline"/>
        </w:rPr>
        <w:t>More competition won’t help with</w:t>
      </w:r>
      <w:r w:rsidRPr="0008346E">
        <w:t xml:space="preserve"> </w:t>
      </w:r>
      <w:r w:rsidRPr="0008346E">
        <w:rPr>
          <w:rStyle w:val="StyleUnderline"/>
        </w:rPr>
        <w:t>content moderation issues either</w:t>
      </w:r>
      <w:r w:rsidRPr="0008346E">
        <w:t xml:space="preserve">, </w:t>
      </w:r>
      <w:r w:rsidRPr="0008346E">
        <w:rPr>
          <w:rStyle w:val="StyleUnderline"/>
        </w:rPr>
        <w:t>for the same reason. The need to generate user engagement to build ad profiles and personalize service is in tension with the goal of content moderation to limit harmful online conduct such as the spread of hate speech and disinformation.</w:t>
      </w:r>
      <w:r w:rsidRPr="0008346E">
        <w:t xml:space="preserve"> Measures</w:t>
      </w:r>
      <w:r>
        <w:t xml:space="preserve"> to establish due process protections for social media users, such as those proposed in the discussion draft bill circulated by Rep. Jan Schakowsky (D-Ill.), chair of the House Subcommittee on Consumer Protection, would be needed regardless of the state of competition in the marketplace.</w:t>
      </w:r>
    </w:p>
    <w:p w14:paraId="140B97F8" w14:textId="77777777" w:rsidR="00CF65EE" w:rsidRDefault="00CF65EE" w:rsidP="00CF65EE">
      <w:r w:rsidRPr="00910654">
        <w:rPr>
          <w:rStyle w:val="StyleUnderline"/>
          <w:highlight w:val="cyan"/>
        </w:rPr>
        <w:t>This</w:t>
      </w:r>
      <w:r w:rsidRPr="00954B42">
        <w:rPr>
          <w:rStyle w:val="StyleUnderline"/>
        </w:rPr>
        <w:t xml:space="preserve"> all </w:t>
      </w:r>
      <w:r w:rsidRPr="00910654">
        <w:rPr>
          <w:rStyle w:val="StyleUnderline"/>
          <w:highlight w:val="cyan"/>
        </w:rPr>
        <w:t>means</w:t>
      </w:r>
      <w:r w:rsidRPr="00954B42">
        <w:rPr>
          <w:rStyle w:val="StyleUnderline"/>
        </w:rPr>
        <w:t xml:space="preserve"> a stronger regulatory net for social media companies,</w:t>
      </w:r>
      <w:r>
        <w:t xml:space="preserve"> with an agile agency such as the Federal Communications Commission empowered to protect privacy, preserve user content moderation rights, and promote competition in social media. </w:t>
      </w:r>
      <w:r w:rsidRPr="00910654">
        <w:rPr>
          <w:rStyle w:val="StyleUnderline"/>
          <w:highlight w:val="cyan"/>
        </w:rPr>
        <w:t>Policymakers shouldn’t expect</w:t>
      </w:r>
      <w:r w:rsidRPr="00954B42">
        <w:rPr>
          <w:rStyle w:val="StyleUnderline"/>
        </w:rPr>
        <w:t xml:space="preserve"> </w:t>
      </w:r>
      <w:r w:rsidRPr="00910654">
        <w:rPr>
          <w:rStyle w:val="Emphasis"/>
          <w:highlight w:val="cyan"/>
        </w:rPr>
        <w:t>antitrust alone</w:t>
      </w:r>
      <w:r w:rsidRPr="00954B42">
        <w:rPr>
          <w:rStyle w:val="StyleUnderline"/>
        </w:rPr>
        <w:t xml:space="preserve"> </w:t>
      </w:r>
      <w:r w:rsidRPr="00910654">
        <w:rPr>
          <w:rStyle w:val="StyleUnderline"/>
          <w:highlight w:val="cyan"/>
        </w:rPr>
        <w:t>to</w:t>
      </w:r>
      <w:r w:rsidRPr="00954B42">
        <w:rPr>
          <w:rStyle w:val="StyleUnderline"/>
        </w:rPr>
        <w:t xml:space="preserve"> do the job of </w:t>
      </w:r>
      <w:r w:rsidRPr="00910654">
        <w:rPr>
          <w:rStyle w:val="StyleUnderline"/>
          <w:highlight w:val="cyan"/>
        </w:rPr>
        <w:t>regulat</w:t>
      </w:r>
      <w:r w:rsidRPr="00954B42">
        <w:rPr>
          <w:rStyle w:val="StyleUnderline"/>
        </w:rPr>
        <w:t>ing dominant social media companies to protect the public interest</w:t>
      </w:r>
      <w:r>
        <w:t>.</w:t>
      </w:r>
    </w:p>
    <w:p w14:paraId="1BD1B6B3" w14:textId="77777777" w:rsidR="00CF65EE" w:rsidRDefault="00CF65EE" w:rsidP="00CF65EE">
      <w:pPr>
        <w:pStyle w:val="Heading2"/>
      </w:pPr>
      <w:r>
        <w:t>Biz Con</w:t>
      </w:r>
    </w:p>
    <w:p w14:paraId="575AADF1" w14:textId="77777777" w:rsidR="00CF65EE" w:rsidRDefault="00CF65EE" w:rsidP="00CF65EE">
      <w:pPr>
        <w:pStyle w:val="Heading3"/>
      </w:pPr>
      <w:r>
        <w:t>Econ – 2AC</w:t>
      </w:r>
    </w:p>
    <w:p w14:paraId="4FE44D9F" w14:textId="77777777" w:rsidR="00CF65EE" w:rsidRPr="00EB0C20" w:rsidRDefault="00CF65EE" w:rsidP="00CF65EE">
      <w:pPr>
        <w:pStyle w:val="Heading4"/>
      </w:pPr>
      <w:r>
        <w:t xml:space="preserve">Turn – </w:t>
      </w:r>
      <w:proofErr w:type="spellStart"/>
      <w:r>
        <w:t>aff</w:t>
      </w:r>
      <w:proofErr w:type="spellEnd"/>
      <w:r>
        <w:t xml:space="preserve"> </w:t>
      </w:r>
      <w:r>
        <w:rPr>
          <w:u w:val="single"/>
        </w:rPr>
        <w:t>reduces harmful state regulation</w:t>
      </w:r>
      <w:r>
        <w:t xml:space="preserve"> </w:t>
      </w:r>
    </w:p>
    <w:p w14:paraId="0482A7F4" w14:textId="77777777" w:rsidR="00CF65EE" w:rsidRPr="001A4E61" w:rsidRDefault="00CF65EE" w:rsidP="00CF65EE">
      <w:r w:rsidRPr="0068695F">
        <w:rPr>
          <w:rStyle w:val="Style13ptBold"/>
        </w:rPr>
        <w:t>Meese 15</w:t>
      </w:r>
      <w:r>
        <w:t xml:space="preserve"> [Alan J. Meese, Ball Professor of Law and Cabell Research Professor, </w:t>
      </w:r>
      <w:proofErr w:type="gramStart"/>
      <w:r>
        <w:t>William</w:t>
      </w:r>
      <w:proofErr w:type="gramEnd"/>
      <w:r>
        <w:t xml:space="preserve"> and Mary Law School, 2015 https://ilr.law.uiowa.edu/assets/Uploads/ILR-100-5-Meese.pdf]</w:t>
      </w:r>
    </w:p>
    <w:p w14:paraId="2371F14B" w14:textId="77777777" w:rsidR="00CF65EE" w:rsidRDefault="00CF65EE" w:rsidP="00CF65EE">
      <w:r>
        <w:t xml:space="preserve">Like Professor </w:t>
      </w:r>
      <w:proofErr w:type="spellStart"/>
      <w:r>
        <w:t>Hovenkamp</w:t>
      </w:r>
      <w:proofErr w:type="spellEnd"/>
      <w:r w:rsidRPr="00A7258B">
        <w:t xml:space="preserve">, </w:t>
      </w:r>
      <w:r w:rsidRPr="00A7258B">
        <w:rPr>
          <w:rStyle w:val="StyleUnderline"/>
        </w:rPr>
        <w:t>I</w:t>
      </w:r>
      <w:r w:rsidRPr="00A7258B">
        <w:t xml:space="preserve"> too </w:t>
      </w:r>
      <w:r w:rsidRPr="00A7258B">
        <w:rPr>
          <w:rStyle w:val="StyleUnderline"/>
        </w:rPr>
        <w:t>am uncomfortable with the Parker, Exxon</w:t>
      </w:r>
      <w:r w:rsidRPr="001A4E61">
        <w:rPr>
          <w:rStyle w:val="StyleUnderline"/>
        </w:rPr>
        <w:t>, and ARC America trio</w:t>
      </w:r>
      <w:r>
        <w:t xml:space="preserve">. As others have noted, </w:t>
      </w:r>
      <w:r w:rsidRPr="00910654">
        <w:rPr>
          <w:rStyle w:val="StyleUnderline"/>
          <w:highlight w:val="cyan"/>
        </w:rPr>
        <w:t>Parker arose</w:t>
      </w:r>
      <w:r w:rsidRPr="001A4E61">
        <w:rPr>
          <w:rStyle w:val="StyleUnderline"/>
        </w:rPr>
        <w:t xml:space="preserve"> when serious </w:t>
      </w:r>
      <w:r w:rsidRPr="00910654">
        <w:rPr>
          <w:rStyle w:val="StyleUnderline"/>
          <w:highlight w:val="cyan"/>
        </w:rPr>
        <w:t>people</w:t>
      </w:r>
      <w:r w:rsidRPr="001A4E61">
        <w:rPr>
          <w:rStyle w:val="StyleUnderline"/>
        </w:rPr>
        <w:t xml:space="preserve"> </w:t>
      </w:r>
      <w:r w:rsidRPr="00910654">
        <w:rPr>
          <w:rStyle w:val="StyleUnderline"/>
          <w:highlight w:val="cyan"/>
        </w:rPr>
        <w:t>believed</w:t>
      </w:r>
      <w:r w:rsidRPr="001A4E61">
        <w:rPr>
          <w:rStyle w:val="StyleUnderline"/>
        </w:rPr>
        <w:t xml:space="preserve"> that </w:t>
      </w:r>
      <w:r w:rsidRPr="00910654">
        <w:rPr>
          <w:rStyle w:val="StyleUnderline"/>
          <w:highlight w:val="cyan"/>
        </w:rPr>
        <w:t>state</w:t>
      </w:r>
      <w:r w:rsidRPr="001A4E61">
        <w:rPr>
          <w:rStyle w:val="StyleUnderline"/>
        </w:rPr>
        <w:t xml:space="preserve">-enforced </w:t>
      </w:r>
      <w:r w:rsidRPr="00910654">
        <w:rPr>
          <w:rStyle w:val="StyleUnderline"/>
          <w:highlight w:val="cyan"/>
        </w:rPr>
        <w:t>cartelization</w:t>
      </w:r>
      <w:r w:rsidRPr="001A4E61">
        <w:rPr>
          <w:rStyle w:val="StyleUnderline"/>
        </w:rPr>
        <w:t xml:space="preserve"> or monopolization </w:t>
      </w:r>
      <w:r w:rsidRPr="00910654">
        <w:rPr>
          <w:rStyle w:val="StyleUnderline"/>
          <w:highlight w:val="cyan"/>
        </w:rPr>
        <w:t>could</w:t>
      </w:r>
      <w:r w:rsidRPr="001A4E61">
        <w:rPr>
          <w:rStyle w:val="StyleUnderline"/>
        </w:rPr>
        <w:t xml:space="preserve"> help </w:t>
      </w:r>
      <w:r w:rsidRPr="00910654">
        <w:rPr>
          <w:rStyle w:val="StyleUnderline"/>
          <w:highlight w:val="cyan"/>
        </w:rPr>
        <w:t>stabilize the macro</w:t>
      </w:r>
      <w:r w:rsidRPr="001A4E61">
        <w:rPr>
          <w:rStyle w:val="StyleUnderline"/>
        </w:rPr>
        <w:t xml:space="preserve"> </w:t>
      </w:r>
      <w:r w:rsidRPr="00910654">
        <w:rPr>
          <w:rStyle w:val="StyleUnderline"/>
          <w:highlight w:val="cyan"/>
        </w:rPr>
        <w:t>economy</w:t>
      </w:r>
      <w:r w:rsidRPr="001A4E61">
        <w:rPr>
          <w:rStyle w:val="StyleUnderline"/>
        </w:rPr>
        <w:t xml:space="preserve">—a claim that only politicians make today. All three </w:t>
      </w:r>
      <w:r w:rsidRPr="00A7258B">
        <w:rPr>
          <w:rStyle w:val="StyleUnderline"/>
        </w:rPr>
        <w:t>decisions countenance some regulation by political entities that do not internalize the full costs of their actions</w:t>
      </w:r>
      <w:r w:rsidRPr="00A7258B">
        <w:t>.</w:t>
      </w:r>
      <w:r>
        <w:t xml:space="preserve"> </w:t>
      </w:r>
      <w:r w:rsidRPr="00910654">
        <w:rPr>
          <w:rStyle w:val="StyleUnderline"/>
          <w:highlight w:val="cyan"/>
        </w:rPr>
        <w:t>The</w:t>
      </w:r>
      <w:r>
        <w:t xml:space="preserve"> predictable </w:t>
      </w:r>
      <w:r w:rsidRPr="00910654">
        <w:rPr>
          <w:rStyle w:val="StyleUnderline"/>
          <w:highlight w:val="cyan"/>
        </w:rPr>
        <w:t>result</w:t>
      </w:r>
      <w:r>
        <w:t xml:space="preserve"> will be </w:t>
      </w:r>
      <w:r w:rsidRPr="00910654">
        <w:rPr>
          <w:rStyle w:val="Emphasis"/>
          <w:highlight w:val="cyan"/>
        </w:rPr>
        <w:t>too many state-imposed restraints</w:t>
      </w:r>
      <w:r>
        <w:t xml:space="preserve"> and too much state antitrust regulation. </w:t>
      </w:r>
      <w:r w:rsidRPr="00910654">
        <w:rPr>
          <w:rStyle w:val="StyleUnderline"/>
          <w:highlight w:val="cyan"/>
        </w:rPr>
        <w:t>Such</w:t>
      </w:r>
      <w:r w:rsidRPr="00910654">
        <w:rPr>
          <w:highlight w:val="cyan"/>
        </w:rPr>
        <w:t xml:space="preserve"> </w:t>
      </w:r>
      <w:r w:rsidRPr="00910654">
        <w:rPr>
          <w:rStyle w:val="Emphasis"/>
          <w:highlight w:val="cyan"/>
        </w:rPr>
        <w:t>overregulation</w:t>
      </w:r>
      <w:r>
        <w:t xml:space="preserve">, of course, </w:t>
      </w:r>
      <w:r w:rsidRPr="001A4E61">
        <w:rPr>
          <w:rStyle w:val="StyleUnderline"/>
        </w:rPr>
        <w:t>will</w:t>
      </w:r>
      <w:r>
        <w:t xml:space="preserve"> </w:t>
      </w:r>
      <w:r w:rsidRPr="00910654">
        <w:rPr>
          <w:rStyle w:val="StyleUnderline"/>
          <w:highlight w:val="cyan"/>
        </w:rPr>
        <w:t>distort</w:t>
      </w:r>
      <w:r w:rsidRPr="00A7258B">
        <w:rPr>
          <w:rStyle w:val="StyleUnderline"/>
        </w:rPr>
        <w:t xml:space="preserve"> the allocation of </w:t>
      </w:r>
      <w:r w:rsidRPr="00910654">
        <w:rPr>
          <w:rStyle w:val="StyleUnderline"/>
          <w:highlight w:val="cyan"/>
        </w:rPr>
        <w:t>resources</w:t>
      </w:r>
      <w:r>
        <w:t xml:space="preserve"> </w:t>
      </w:r>
      <w:r w:rsidRPr="00A7258B">
        <w:t xml:space="preserve">and reduce national wealth. Moreover, to the extent that such regulation reduces price flexibility, Parker and its progeny </w:t>
      </w:r>
      <w:r w:rsidRPr="00A7258B">
        <w:rPr>
          <w:rStyle w:val="Emphasis"/>
        </w:rPr>
        <w:t xml:space="preserve">interfere with </w:t>
      </w:r>
      <w:r w:rsidRPr="00A7258B">
        <w:t xml:space="preserve">the process of natural </w:t>
      </w:r>
      <w:r w:rsidRPr="00A7258B">
        <w:rPr>
          <w:rStyle w:val="Emphasis"/>
        </w:rPr>
        <w:t>economic adjustment and</w:t>
      </w:r>
      <w:r w:rsidRPr="00A7258B">
        <w:t xml:space="preserve"> thus </w:t>
      </w:r>
      <w:r w:rsidRPr="00A7258B">
        <w:rPr>
          <w:rStyle w:val="Emphasis"/>
        </w:rPr>
        <w:t>exacerbate recessions</w:t>
      </w:r>
      <w:r>
        <w:t xml:space="preserve">. </w:t>
      </w:r>
      <w:r w:rsidRPr="00910654">
        <w:rPr>
          <w:rStyle w:val="Emphasis"/>
          <w:highlight w:val="cyan"/>
        </w:rPr>
        <w:t>Far from destroying</w:t>
      </w:r>
      <w:r w:rsidRPr="001A4E61">
        <w:rPr>
          <w:rStyle w:val="StyleUnderline"/>
        </w:rPr>
        <w:t xml:space="preserve"> the </w:t>
      </w:r>
      <w:r w:rsidRPr="00910654">
        <w:rPr>
          <w:rStyle w:val="Emphasis"/>
          <w:highlight w:val="cyan"/>
        </w:rPr>
        <w:t>ability of states to engage in regulation</w:t>
      </w:r>
      <w:r w:rsidRPr="00A7258B">
        <w:rPr>
          <w:rStyle w:val="Emphasis"/>
        </w:rPr>
        <w:t xml:space="preserve">, </w:t>
      </w:r>
      <w:r w:rsidRPr="00910654">
        <w:rPr>
          <w:rStyle w:val="Emphasis"/>
          <w:highlight w:val="cyan"/>
        </w:rPr>
        <w:t>reversal</w:t>
      </w:r>
      <w:r w:rsidRPr="001A4E61">
        <w:rPr>
          <w:rStyle w:val="StyleUnderline"/>
        </w:rPr>
        <w:t xml:space="preserve"> of such decisions</w:t>
      </w:r>
      <w:r>
        <w:t xml:space="preserve"> </w:t>
      </w:r>
      <w:r w:rsidRPr="00910654">
        <w:rPr>
          <w:rStyle w:val="Emphasis"/>
          <w:highlight w:val="cyan"/>
        </w:rPr>
        <w:t>would simply confine</w:t>
      </w:r>
      <w:r w:rsidRPr="00A7258B">
        <w:rPr>
          <w:rStyle w:val="Emphasis"/>
        </w:rPr>
        <w:t xml:space="preserve"> </w:t>
      </w:r>
      <w:r w:rsidRPr="00910654">
        <w:rPr>
          <w:rStyle w:val="Emphasis"/>
          <w:highlight w:val="cyan"/>
        </w:rPr>
        <w:t>states to “reasonable” regulation</w:t>
      </w:r>
      <w:r>
        <w:t xml:space="preserve">, just as the Sherman Act confines private parties to reasonable restraints of trade. </w:t>
      </w:r>
      <w:r w:rsidRPr="00EB0C20">
        <w:rPr>
          <w:rStyle w:val="StyleUnderline"/>
        </w:rPr>
        <w:t xml:space="preserve">Federal preemption of state-imposed cartels, for instance, would leave states </w:t>
      </w:r>
      <w:r w:rsidRPr="00EB0C20">
        <w:rPr>
          <w:rStyle w:val="Emphasis"/>
        </w:rPr>
        <w:t>perfectly free</w:t>
      </w:r>
      <w:r w:rsidRPr="00EB0C20">
        <w:rPr>
          <w:rStyle w:val="StyleUnderline"/>
        </w:rPr>
        <w:t xml:space="preserve"> to combat externalities, produce public goods, and redistribute income via taxing and spending</w:t>
      </w:r>
      <w:r w:rsidRPr="00EB0C20">
        <w:t>.</w:t>
      </w:r>
    </w:p>
    <w:p w14:paraId="5184BF03" w14:textId="77777777" w:rsidR="00CF65EE" w:rsidRPr="00426CE0" w:rsidRDefault="00CF65EE" w:rsidP="00CF65EE">
      <w:pPr>
        <w:pStyle w:val="Heading4"/>
        <w:rPr>
          <w:rFonts w:cs="Times New Roman"/>
          <w:u w:val="single"/>
        </w:rPr>
      </w:pPr>
      <w:r>
        <w:rPr>
          <w:rFonts w:cs="Times New Roman"/>
        </w:rPr>
        <w:t>Collapse</w:t>
      </w:r>
      <w:r w:rsidRPr="00CE0C68">
        <w:rPr>
          <w:rFonts w:cs="Times New Roman"/>
        </w:rPr>
        <w:t xml:space="preserve"> doesn’t </w:t>
      </w:r>
      <w:r w:rsidRPr="00632351">
        <w:rPr>
          <w:rFonts w:cs="Times New Roman"/>
          <w:u w:val="single"/>
        </w:rPr>
        <w:t>cause war</w:t>
      </w:r>
    </w:p>
    <w:p w14:paraId="6CA0AA62" w14:textId="77777777" w:rsidR="00CF65EE" w:rsidRPr="00445F2D" w:rsidRDefault="00CF65EE" w:rsidP="00CF65EE">
      <w:r w:rsidRPr="00445F2D">
        <w:rPr>
          <w:rStyle w:val="Style13ptBold"/>
        </w:rPr>
        <w:t>Walt 20</w:t>
      </w:r>
      <w:r>
        <w:t xml:space="preserve"> [</w:t>
      </w:r>
      <w:r w:rsidRPr="00445F2D">
        <w:t xml:space="preserve">Dr. Stephen M. </w:t>
      </w:r>
      <w:r>
        <w:t>Walt</w:t>
      </w:r>
      <w:r w:rsidRPr="00445F2D">
        <w:t xml:space="preserve">, Robert and Renée </w:t>
      </w:r>
      <w:proofErr w:type="spellStart"/>
      <w:r w:rsidRPr="00445F2D">
        <w:t>Belfer</w:t>
      </w:r>
      <w:proofErr w:type="spellEnd"/>
      <w:r w:rsidRPr="00445F2D">
        <w:t xml:space="preserve">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r>
        <w:t>]</w:t>
      </w:r>
    </w:p>
    <w:p w14:paraId="6AB558B3" w14:textId="77777777" w:rsidR="00CF65EE" w:rsidRDefault="00CF65EE" w:rsidP="00CF65EE">
      <w:pPr>
        <w:rPr>
          <w:rStyle w:val="Emphasis"/>
        </w:rPr>
      </w:pPr>
      <w:r w:rsidRPr="00A72588">
        <w:rPr>
          <w:rStyle w:val="Emphasis"/>
        </w:rPr>
        <w:t>On balance, however</w:t>
      </w:r>
      <w:r w:rsidRPr="00A72588">
        <w:rPr>
          <w:rStyle w:val="StyleUnderline"/>
        </w:rPr>
        <w:t xml:space="preserve">, I </w:t>
      </w:r>
      <w:r w:rsidRPr="004A7476">
        <w:rPr>
          <w:rStyle w:val="StyleUnderline"/>
          <w:highlight w:val="cyan"/>
        </w:rPr>
        <w:t xml:space="preserve">do </w:t>
      </w:r>
      <w:r w:rsidRPr="004A7476">
        <w:rPr>
          <w:rStyle w:val="Emphasis"/>
          <w:highlight w:val="cyan"/>
        </w:rPr>
        <w:t>not</w:t>
      </w:r>
      <w:r w:rsidRPr="004A7476">
        <w:rPr>
          <w:rStyle w:val="StyleUnderline"/>
          <w:highlight w:val="cyan"/>
        </w:rPr>
        <w:t xml:space="preserve"> think</w:t>
      </w:r>
      <w:r w:rsidRPr="00CE0C68">
        <w:rPr>
          <w:rStyle w:val="StyleUnderline"/>
        </w:rPr>
        <w:t xml:space="preserve"> that </w:t>
      </w:r>
      <w:r w:rsidRPr="004A7476">
        <w:rPr>
          <w:rStyle w:val="Emphasis"/>
          <w:highlight w:val="cyan"/>
        </w:rPr>
        <w:t>even</w:t>
      </w:r>
      <w:r w:rsidRPr="00CE0C68">
        <w:rPr>
          <w:rStyle w:val="Emphasis"/>
        </w:rPr>
        <w:t xml:space="preserve"> the </w:t>
      </w:r>
      <w:r w:rsidRPr="004A7476">
        <w:rPr>
          <w:rStyle w:val="Emphasis"/>
          <w:highlight w:val="cyan"/>
        </w:rPr>
        <w:t>extraordinary</w:t>
      </w:r>
      <w:r w:rsidRPr="00CE0C68">
        <w:rPr>
          <w:rStyle w:val="Emphasis"/>
        </w:rPr>
        <w:t xml:space="preserve"> economic </w:t>
      </w:r>
      <w:r w:rsidRPr="004A7476">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4A7476">
        <w:rPr>
          <w:rStyle w:val="Emphasis"/>
          <w:highlight w:val="cyan"/>
        </w:rPr>
        <w:t>impact</w:t>
      </w:r>
      <w:r w:rsidRPr="00CE0C68">
        <w:rPr>
          <w:rStyle w:val="StyleUnderline"/>
        </w:rPr>
        <w:t xml:space="preserve"> on the likelihood of </w:t>
      </w:r>
      <w:r w:rsidRPr="004A7476">
        <w:rPr>
          <w:rStyle w:val="StyleUnderline"/>
          <w:highlight w:val="cyan"/>
        </w:rPr>
        <w:t>war</w:t>
      </w:r>
      <w:r w:rsidRPr="00CE0C68">
        <w:rPr>
          <w:rStyle w:val="StyleUnderline"/>
        </w:rPr>
        <w:t xml:space="preserve">. Why? </w:t>
      </w:r>
      <w:proofErr w:type="gramStart"/>
      <w:r w:rsidRPr="00CE0C68">
        <w:rPr>
          <w:rStyle w:val="StyleUnderline"/>
        </w:rPr>
        <w:t>First of all</w:t>
      </w:r>
      <w:proofErr w:type="gramEnd"/>
      <w:r w:rsidRPr="00CE0C68">
        <w:rPr>
          <w:rStyle w:val="StyleUnderline"/>
        </w:rPr>
        <w:t xml:space="preserve">, </w:t>
      </w:r>
      <w:r w:rsidRPr="004A7476">
        <w:rPr>
          <w:rStyle w:val="StyleUnderline"/>
          <w:highlight w:val="cyan"/>
        </w:rPr>
        <w:t>if depressions were a</w:t>
      </w:r>
      <w:r w:rsidRPr="00CE0C68">
        <w:rPr>
          <w:rStyle w:val="StyleUnderline"/>
        </w:rPr>
        <w:t xml:space="preserve"> powerful </w:t>
      </w:r>
      <w:r w:rsidRPr="004A7476">
        <w:rPr>
          <w:rStyle w:val="StyleUnderline"/>
          <w:highlight w:val="cyan"/>
        </w:rPr>
        <w:t>cause</w:t>
      </w:r>
      <w:r w:rsidRPr="00CE0C68">
        <w:rPr>
          <w:rStyle w:val="StyleUnderline"/>
        </w:rPr>
        <w:t xml:space="preserve"> of war, </w:t>
      </w:r>
      <w:r w:rsidRPr="004A7476">
        <w:rPr>
          <w:rStyle w:val="StyleUnderline"/>
          <w:highlight w:val="cyan"/>
        </w:rPr>
        <w:t>there would be</w:t>
      </w:r>
      <w:r w:rsidRPr="00CE0C68">
        <w:rPr>
          <w:rStyle w:val="StyleUnderline"/>
        </w:rPr>
        <w:t xml:space="preserve"> a lot </w:t>
      </w:r>
      <w:r w:rsidRPr="004A7476">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4A7476">
        <w:rPr>
          <w:rStyle w:val="Emphasis"/>
          <w:highlight w:val="cyan"/>
        </w:rPr>
        <w:t>U</w:t>
      </w:r>
      <w:r w:rsidRPr="00CE0C68">
        <w:rPr>
          <w:sz w:val="16"/>
        </w:rPr>
        <w:t xml:space="preserve">nited </w:t>
      </w:r>
      <w:r w:rsidRPr="004A7476">
        <w:rPr>
          <w:rStyle w:val="Emphasis"/>
          <w:highlight w:val="cyan"/>
        </w:rPr>
        <w:t>S</w:t>
      </w:r>
      <w:r w:rsidRPr="00CE0C68">
        <w:rPr>
          <w:sz w:val="16"/>
        </w:rPr>
        <w:t xml:space="preserve">tates </w:t>
      </w:r>
      <w:r w:rsidRPr="004A7476">
        <w:rPr>
          <w:rStyle w:val="StyleUnderline"/>
          <w:highlight w:val="cyan"/>
        </w:rPr>
        <w:t>has</w:t>
      </w:r>
      <w:r w:rsidRPr="00CE0C68">
        <w:rPr>
          <w:rStyle w:val="StyleUnderline"/>
        </w:rPr>
        <w:t xml:space="preserve"> suffered </w:t>
      </w:r>
      <w:r w:rsidRPr="004A7476">
        <w:rPr>
          <w:rStyle w:val="Emphasis"/>
          <w:highlight w:val="cyan"/>
        </w:rPr>
        <w:t>40</w:t>
      </w:r>
      <w:r w:rsidRPr="00CE0C68">
        <w:rPr>
          <w:rStyle w:val="Emphasis"/>
        </w:rPr>
        <w:t xml:space="preserve"> or more </w:t>
      </w:r>
      <w:r w:rsidRPr="004A7476">
        <w:rPr>
          <w:rStyle w:val="Emphasis"/>
          <w:highlight w:val="cyan"/>
        </w:rPr>
        <w:t>recessions</w:t>
      </w:r>
      <w:r w:rsidRPr="00CE0C68">
        <w:rPr>
          <w:sz w:val="16"/>
        </w:rPr>
        <w:t xml:space="preserve"> since the country was founded, </w:t>
      </w:r>
      <w:r w:rsidRPr="004A7476">
        <w:rPr>
          <w:rStyle w:val="StyleUnderline"/>
          <w:highlight w:val="cyan"/>
        </w:rPr>
        <w:t>yet</w:t>
      </w:r>
      <w:r w:rsidRPr="00CE0C68">
        <w:rPr>
          <w:rStyle w:val="StyleUnderline"/>
        </w:rPr>
        <w:t xml:space="preserve"> it has fought </w:t>
      </w:r>
      <w:r w:rsidRPr="00CE0C68">
        <w:rPr>
          <w:rStyle w:val="Emphasis"/>
        </w:rPr>
        <w:t xml:space="preserve">perhaps </w:t>
      </w:r>
      <w:r w:rsidRPr="004A7476">
        <w:rPr>
          <w:rStyle w:val="Emphasis"/>
          <w:highlight w:val="cyan"/>
        </w:rPr>
        <w:t>20</w:t>
      </w:r>
      <w:r w:rsidRPr="00CE0C68">
        <w:rPr>
          <w:rStyle w:val="StyleUnderline"/>
        </w:rPr>
        <w:t xml:space="preserve"> interstate </w:t>
      </w:r>
      <w:r w:rsidRPr="004A7476">
        <w:rPr>
          <w:rStyle w:val="StyleUnderline"/>
          <w:highlight w:val="cyan"/>
        </w:rPr>
        <w:t xml:space="preserve">wars, </w:t>
      </w:r>
      <w:r w:rsidRPr="004A7476">
        <w:rPr>
          <w:rStyle w:val="Emphasis"/>
          <w:highlight w:val="cyan"/>
        </w:rPr>
        <w:t>most</w:t>
      </w:r>
      <w:r w:rsidRPr="00CE0C68">
        <w:rPr>
          <w:rStyle w:val="StyleUnderline"/>
        </w:rPr>
        <w:t xml:space="preserve"> of them </w:t>
      </w:r>
      <w:r w:rsidRPr="004A7476">
        <w:rPr>
          <w:rStyle w:val="Emphasis"/>
          <w:highlight w:val="cyan"/>
        </w:rPr>
        <w:t>unrelated</w:t>
      </w:r>
      <w:r w:rsidRPr="004A7476">
        <w:rPr>
          <w:rStyle w:val="StyleUnderline"/>
          <w:highlight w:val="cyan"/>
        </w:rPr>
        <w:t xml:space="preserve"> to</w:t>
      </w:r>
      <w:r w:rsidRPr="00CE0C68">
        <w:rPr>
          <w:rStyle w:val="StyleUnderline"/>
        </w:rPr>
        <w:t xml:space="preserve"> the state of the </w:t>
      </w:r>
      <w:r w:rsidRPr="004A7476">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p w14:paraId="0A68B71D" w14:textId="77777777" w:rsidR="00CF65EE" w:rsidRDefault="00CF65EE" w:rsidP="00CF65EE">
      <w:pPr>
        <w:pStyle w:val="Heading2"/>
      </w:pPr>
      <w:proofErr w:type="spellStart"/>
      <w:r>
        <w:t>sua</w:t>
      </w:r>
      <w:proofErr w:type="spellEnd"/>
      <w:r>
        <w:t xml:space="preserve"> sponte</w:t>
      </w:r>
    </w:p>
    <w:p w14:paraId="5F733E53" w14:textId="279F8969" w:rsidR="00CF65EE" w:rsidRPr="00CF65EE" w:rsidRDefault="00CF65EE" w:rsidP="00CF65EE">
      <w:pPr>
        <w:pStyle w:val="Heading3"/>
        <w:tabs>
          <w:tab w:val="center" w:pos="90"/>
        </w:tabs>
        <w:rPr>
          <w:rFonts w:cs="Times New Roman"/>
        </w:rPr>
      </w:pPr>
      <w:r>
        <w:rPr>
          <w:rFonts w:cs="Times New Roman"/>
        </w:rPr>
        <w:t xml:space="preserve">A2: Link – </w:t>
      </w:r>
      <w:proofErr w:type="spellStart"/>
      <w:r>
        <w:rPr>
          <w:rFonts w:cs="Times New Roman"/>
        </w:rPr>
        <w:t>Sua</w:t>
      </w:r>
      <w:proofErr w:type="spellEnd"/>
      <w:r>
        <w:rPr>
          <w:rFonts w:cs="Times New Roman"/>
        </w:rPr>
        <w:t xml:space="preserve"> Sponte – 2AC</w:t>
      </w:r>
    </w:p>
    <w:p w14:paraId="632AF00F" w14:textId="77777777" w:rsidR="00CF65EE" w:rsidRPr="005E0CFF" w:rsidRDefault="00CF65EE" w:rsidP="00CF65EE">
      <w:pPr>
        <w:pStyle w:val="Heading4"/>
      </w:pPr>
      <w:r>
        <w:t xml:space="preserve">The Court can </w:t>
      </w:r>
      <w:r>
        <w:rPr>
          <w:u w:val="single"/>
        </w:rPr>
        <w:t>always</w:t>
      </w:r>
      <w:r>
        <w:t xml:space="preserve"> find a test case OR will </w:t>
      </w:r>
      <w:r>
        <w:rPr>
          <w:u w:val="single"/>
        </w:rPr>
        <w:t>order</w:t>
      </w:r>
      <w:r>
        <w:t xml:space="preserve"> new argument. </w:t>
      </w:r>
    </w:p>
    <w:p w14:paraId="01485D99" w14:textId="77777777" w:rsidR="00CF65EE" w:rsidRDefault="00CF65EE" w:rsidP="00CF65EE">
      <w:proofErr w:type="spellStart"/>
      <w:r>
        <w:rPr>
          <w:rStyle w:val="Style13ptBold"/>
        </w:rPr>
        <w:t>Adamany</w:t>
      </w:r>
      <w:proofErr w:type="spellEnd"/>
      <w:r>
        <w:rPr>
          <w:rStyle w:val="Style13ptBold"/>
        </w:rPr>
        <w:t xml:space="preserve"> 90 </w:t>
      </w:r>
      <w:r w:rsidRPr="0011076C">
        <w:t>[David; 1990; Professor at Wayne State University</w:t>
      </w:r>
      <w:r>
        <w:t>, Ph.D. and M.A. from the University of Wisconsin-Madison, J.D. from Harvard University</w:t>
      </w:r>
      <w:r w:rsidRPr="0011076C">
        <w:t xml:space="preserve">; </w:t>
      </w:r>
      <w:r w:rsidRPr="0011076C">
        <w:rPr>
          <w:i/>
          <w:iCs/>
        </w:rPr>
        <w:t>The American Courts: A Critical Assessment</w:t>
      </w:r>
      <w:r w:rsidRPr="0011076C">
        <w:t>, p. 9]</w:t>
      </w:r>
    </w:p>
    <w:p w14:paraId="1271D259" w14:textId="4B0C6A65" w:rsidR="00CF65EE" w:rsidRDefault="00CF65EE" w:rsidP="00CF65EE">
      <w:pPr>
        <w:rPr>
          <w:sz w:val="16"/>
        </w:rPr>
      </w:pPr>
      <w:r w:rsidRPr="005E0CFF">
        <w:rPr>
          <w:sz w:val="16"/>
        </w:rPr>
        <w:t xml:space="preserve">Since Congress adopted the Judges Bill of 1925, most cases on the appellate and miscellaneous dockets have been by writ of certiorari — a request for the justices to hear cases that they may, but are not required, to hear. Under Supreme Court Rule 17, which gives broad categories of cases that the Court may hear, at least four justices must agree to hear a case before it is considered by the Court. Some cases on the appellate docket have been “appeals by right,” certain cases involving the constitutionality of state or federal laws or state constitutional provisions. By law, the Court was required to hear these cases; but the justices developed broad discretion by rejecting cases that failed to pose a substantial federal question as defined by the justices. In 1988, </w:t>
      </w:r>
      <w:r w:rsidRPr="005E0CFF">
        <w:rPr>
          <w:rStyle w:val="StyleUnderline"/>
        </w:rPr>
        <w:t xml:space="preserve">Congress </w:t>
      </w:r>
      <w:r w:rsidRPr="005E0CFF">
        <w:rPr>
          <w:rStyle w:val="Emphasis"/>
        </w:rPr>
        <w:t>revised</w:t>
      </w:r>
      <w:r w:rsidRPr="005E0CFF">
        <w:rPr>
          <w:sz w:val="16"/>
        </w:rPr>
        <w:t xml:space="preserve"> the </w:t>
      </w:r>
      <w:r w:rsidRPr="005E0CFF">
        <w:rPr>
          <w:rStyle w:val="Emphasis"/>
        </w:rPr>
        <w:t>law</w:t>
      </w:r>
      <w:r w:rsidRPr="005E0CFF">
        <w:rPr>
          <w:sz w:val="16"/>
        </w:rPr>
        <w:t xml:space="preserve"> virtually to eliminate appeals by right, thus </w:t>
      </w:r>
      <w:r w:rsidRPr="005E0CFF">
        <w:rPr>
          <w:rStyle w:val="StyleUnderline"/>
        </w:rPr>
        <w:t>giving</w:t>
      </w:r>
      <w:r w:rsidRPr="005E0CFF">
        <w:rPr>
          <w:sz w:val="16"/>
        </w:rPr>
        <w:t xml:space="preserve"> the </w:t>
      </w:r>
      <w:r w:rsidRPr="005E0CFF">
        <w:rPr>
          <w:rStyle w:val="StyleUnderline"/>
        </w:rPr>
        <w:t xml:space="preserve">justices almost </w:t>
      </w:r>
      <w:r w:rsidRPr="005E0CFF">
        <w:rPr>
          <w:rStyle w:val="Emphasis"/>
        </w:rPr>
        <w:t>complete choice</w:t>
      </w:r>
      <w:r w:rsidRPr="005E0CFF">
        <w:rPr>
          <w:rStyle w:val="StyleUnderline"/>
        </w:rPr>
        <w:t xml:space="preserve"> about </w:t>
      </w:r>
      <w:r w:rsidRPr="005E0CFF">
        <w:rPr>
          <w:rStyle w:val="Emphasis"/>
        </w:rPr>
        <w:t>what cases</w:t>
      </w:r>
      <w:r w:rsidRPr="005E0CFF">
        <w:rPr>
          <w:rStyle w:val="StyleUnderline"/>
        </w:rPr>
        <w:t xml:space="preserve"> to decide. </w:t>
      </w:r>
      <w:r w:rsidRPr="0024639E">
        <w:rPr>
          <w:rStyle w:val="StyleUnderline"/>
          <w:highlight w:val="cyan"/>
        </w:rPr>
        <w:t>With</w:t>
      </w:r>
      <w:r w:rsidRPr="005E0CFF">
        <w:rPr>
          <w:rStyle w:val="StyleUnderline"/>
        </w:rPr>
        <w:t xml:space="preserve"> more than </w:t>
      </w:r>
      <w:r w:rsidRPr="0024639E">
        <w:rPr>
          <w:rStyle w:val="Emphasis"/>
          <w:highlight w:val="cyan"/>
        </w:rPr>
        <w:t>5,000 cases</w:t>
      </w:r>
      <w:r w:rsidRPr="005E0CFF">
        <w:rPr>
          <w:rStyle w:val="StyleUnderline"/>
        </w:rPr>
        <w:t xml:space="preserve"> pending </w:t>
      </w:r>
      <w:r w:rsidRPr="0024639E">
        <w:rPr>
          <w:rStyle w:val="Emphasis"/>
          <w:highlight w:val="cyan"/>
        </w:rPr>
        <w:t>annually</w:t>
      </w:r>
      <w:r w:rsidRPr="0024639E">
        <w:rPr>
          <w:rStyle w:val="StyleUnderline"/>
          <w:highlight w:val="cyan"/>
        </w:rPr>
        <w:t>, the</w:t>
      </w:r>
      <w:r w:rsidRPr="005E0CFF">
        <w:rPr>
          <w:rStyle w:val="StyleUnderline"/>
        </w:rPr>
        <w:t xml:space="preserve"> Supreme </w:t>
      </w:r>
      <w:r w:rsidRPr="0024639E">
        <w:rPr>
          <w:rStyle w:val="StyleUnderline"/>
          <w:highlight w:val="cyan"/>
        </w:rPr>
        <w:t>Court can</w:t>
      </w:r>
      <w:r w:rsidRPr="005E0CFF">
        <w:rPr>
          <w:sz w:val="16"/>
        </w:rPr>
        <w:t xml:space="preserve"> almost </w:t>
      </w:r>
      <w:r w:rsidRPr="0024639E">
        <w:rPr>
          <w:rStyle w:val="Emphasis"/>
          <w:highlight w:val="cyan"/>
        </w:rPr>
        <w:t>always find a case</w:t>
      </w:r>
      <w:r w:rsidRPr="0024639E">
        <w:rPr>
          <w:rStyle w:val="StyleUnderline"/>
          <w:highlight w:val="cyan"/>
        </w:rPr>
        <w:t xml:space="preserve"> to raise </w:t>
      </w:r>
      <w:r w:rsidRPr="0024639E">
        <w:rPr>
          <w:rStyle w:val="Emphasis"/>
          <w:highlight w:val="cyan"/>
        </w:rPr>
        <w:t>any</w:t>
      </w:r>
      <w:r w:rsidRPr="005E0CFF">
        <w:rPr>
          <w:rStyle w:val="Emphasis"/>
        </w:rPr>
        <w:t xml:space="preserve"> policy </w:t>
      </w:r>
      <w:r w:rsidRPr="0024639E">
        <w:rPr>
          <w:rStyle w:val="Emphasis"/>
          <w:highlight w:val="cyan"/>
        </w:rPr>
        <w:t>issue</w:t>
      </w:r>
      <w:r w:rsidRPr="005E0CFF">
        <w:rPr>
          <w:sz w:val="16"/>
        </w:rPr>
        <w:t xml:space="preserve"> that </w:t>
      </w:r>
      <w:r w:rsidRPr="005E0CFF">
        <w:rPr>
          <w:rStyle w:val="StyleUnderline"/>
        </w:rPr>
        <w:t>the justices wish to decide</w:t>
      </w:r>
      <w:r w:rsidRPr="005E0CFF">
        <w:rPr>
          <w:sz w:val="16"/>
        </w:rPr>
        <w:t>. Chief Justice Earl Warren apparently asked his law clerks to find a case on the Court’s docket that would allow the justices to overrule a previous decision holding that there was no right for the poor to have an attorney in every criminal trial. The clerks found such a case, and the Court used it to announce a new constitutional rule guaranteeing the right to counsel (</w:t>
      </w:r>
      <w:proofErr w:type="spellStart"/>
      <w:r w:rsidRPr="005E0CFF">
        <w:rPr>
          <w:sz w:val="16"/>
        </w:rPr>
        <w:t>Danelski</w:t>
      </w:r>
      <w:proofErr w:type="spellEnd"/>
      <w:r w:rsidRPr="005E0CFF">
        <w:rPr>
          <w:sz w:val="16"/>
        </w:rPr>
        <w:t xml:space="preserve"> and </w:t>
      </w:r>
      <w:proofErr w:type="spellStart"/>
      <w:r w:rsidRPr="005E0CFF">
        <w:rPr>
          <w:sz w:val="16"/>
        </w:rPr>
        <w:t>Danelski</w:t>
      </w:r>
      <w:proofErr w:type="spellEnd"/>
      <w:r w:rsidRPr="005E0CFF">
        <w:rPr>
          <w:sz w:val="16"/>
        </w:rPr>
        <w:t xml:space="preserve"> 1989, 508). </w:t>
      </w:r>
      <w:r w:rsidRPr="0024639E">
        <w:rPr>
          <w:rStyle w:val="StyleUnderline"/>
          <w:highlight w:val="cyan"/>
        </w:rPr>
        <w:t>The Court has</w:t>
      </w:r>
      <w:r w:rsidRPr="005E0CFF">
        <w:rPr>
          <w:sz w:val="16"/>
        </w:rPr>
        <w:t xml:space="preserve"> sometimes </w:t>
      </w:r>
      <w:r w:rsidRPr="0024639E">
        <w:rPr>
          <w:rStyle w:val="StyleUnderline"/>
          <w:highlight w:val="cyan"/>
        </w:rPr>
        <w:t>gone to</w:t>
      </w:r>
      <w:r w:rsidRPr="005E0CFF">
        <w:rPr>
          <w:rStyle w:val="StyleUnderline"/>
        </w:rPr>
        <w:t xml:space="preserve"> </w:t>
      </w:r>
      <w:r w:rsidRPr="005E0CFF">
        <w:rPr>
          <w:rStyle w:val="Emphasis"/>
        </w:rPr>
        <w:t xml:space="preserve">great </w:t>
      </w:r>
      <w:r w:rsidRPr="0024639E">
        <w:rPr>
          <w:rStyle w:val="Emphasis"/>
          <w:highlight w:val="cyan"/>
        </w:rPr>
        <w:t>lengths</w:t>
      </w:r>
      <w:r w:rsidRPr="0024639E">
        <w:rPr>
          <w:rStyle w:val="StyleUnderline"/>
          <w:highlight w:val="cyan"/>
        </w:rPr>
        <w:t xml:space="preserve"> to find the issue </w:t>
      </w:r>
      <w:r w:rsidRPr="0024639E">
        <w:rPr>
          <w:rStyle w:val="Emphasis"/>
          <w:highlight w:val="cyan"/>
        </w:rPr>
        <w:t>it wants</w:t>
      </w:r>
      <w:r w:rsidRPr="005E0CFF">
        <w:rPr>
          <w:rStyle w:val="StyleUnderline"/>
        </w:rPr>
        <w:t xml:space="preserve"> to decide</w:t>
      </w:r>
      <w:r w:rsidRPr="005E0CFF">
        <w:rPr>
          <w:sz w:val="16"/>
        </w:rPr>
        <w:t xml:space="preserve">. In the landmark case of Mapp v. Ohio (367 U.S. 617 [1961]), the Court held that illegally seized evidence could not be used in state criminal trials. But the dissenting justices accused the majority of “reaching out” to find that issue in the brief of amicus curiae, because the jurisdictional statements, briefs, and oral arguments of the parties had all been devoted to First Amendment free speech issues. </w:t>
      </w:r>
      <w:r w:rsidRPr="0024639E">
        <w:rPr>
          <w:rStyle w:val="StyleUnderline"/>
          <w:highlight w:val="cyan"/>
        </w:rPr>
        <w:t xml:space="preserve">Where the Court </w:t>
      </w:r>
      <w:r w:rsidRPr="0024639E">
        <w:rPr>
          <w:rStyle w:val="Emphasis"/>
          <w:highlight w:val="cyan"/>
        </w:rPr>
        <w:t>cannot</w:t>
      </w:r>
      <w:r w:rsidRPr="005E0CFF">
        <w:rPr>
          <w:rStyle w:val="StyleUnderline"/>
        </w:rPr>
        <w:t xml:space="preserve"> find an issue on its docket, </w:t>
      </w:r>
      <w:r w:rsidRPr="0024639E">
        <w:rPr>
          <w:rStyle w:val="StyleUnderline"/>
          <w:highlight w:val="cyan"/>
        </w:rPr>
        <w:t>it</w:t>
      </w:r>
      <w:r w:rsidRPr="005E0CFF">
        <w:rPr>
          <w:rStyle w:val="StyleUnderline"/>
        </w:rPr>
        <w:t xml:space="preserve"> may </w:t>
      </w:r>
      <w:r w:rsidRPr="0024639E">
        <w:rPr>
          <w:rStyle w:val="Emphasis"/>
          <w:highlight w:val="cyan"/>
        </w:rPr>
        <w:t>order parties</w:t>
      </w:r>
      <w:r w:rsidRPr="0024639E">
        <w:rPr>
          <w:rStyle w:val="StyleUnderline"/>
          <w:highlight w:val="cyan"/>
        </w:rPr>
        <w:t xml:space="preserve"> to </w:t>
      </w:r>
      <w:r w:rsidRPr="0024639E">
        <w:rPr>
          <w:rStyle w:val="Emphasis"/>
          <w:highlight w:val="cyan"/>
        </w:rPr>
        <w:t>argue</w:t>
      </w:r>
      <w:r w:rsidRPr="0024639E">
        <w:rPr>
          <w:rStyle w:val="StyleUnderline"/>
          <w:highlight w:val="cyan"/>
        </w:rPr>
        <w:t xml:space="preserve"> an issue</w:t>
      </w:r>
      <w:r w:rsidRPr="005E0CFF">
        <w:rPr>
          <w:rStyle w:val="StyleUnderline"/>
        </w:rPr>
        <w:t xml:space="preserve"> that the </w:t>
      </w:r>
      <w:r w:rsidRPr="0024639E">
        <w:rPr>
          <w:rStyle w:val="StyleUnderline"/>
          <w:highlight w:val="cyan"/>
        </w:rPr>
        <w:t xml:space="preserve">justices </w:t>
      </w:r>
      <w:r w:rsidRPr="0024639E">
        <w:rPr>
          <w:rStyle w:val="Emphasis"/>
          <w:highlight w:val="cyan"/>
        </w:rPr>
        <w:t>want to consider</w:t>
      </w:r>
      <w:r w:rsidRPr="005E0CFF">
        <w:rPr>
          <w:sz w:val="16"/>
        </w:rPr>
        <w:t xml:space="preserve">. Over the strong objection of four justices that the majority was raising “a question not presented” by the parties, five justices ordered the parties in Patterson v. McLean Credit Union (485 U.S. 617 [1988]) to reargue the case to determine whether the Court’s 1976 interpretation of a federal civil rights statute should be reconsidered and changed. </w:t>
      </w:r>
      <w:r w:rsidRPr="005E0CFF">
        <w:rPr>
          <w:rStyle w:val="StyleUnderline"/>
        </w:rPr>
        <w:t>The majority pointed</w:t>
      </w:r>
      <w:r w:rsidRPr="005E0CFF">
        <w:rPr>
          <w:sz w:val="16"/>
        </w:rPr>
        <w:t xml:space="preserve"> out four </w:t>
      </w:r>
      <w:r w:rsidRPr="005E0CFF">
        <w:rPr>
          <w:rStyle w:val="Emphasis"/>
        </w:rPr>
        <w:t>previous cases</w:t>
      </w:r>
      <w:r w:rsidRPr="005E0CFF">
        <w:rPr>
          <w:rStyle w:val="StyleUnderline"/>
        </w:rPr>
        <w:t xml:space="preserve"> within</w:t>
      </w:r>
      <w:r w:rsidRPr="005E0CFF">
        <w:rPr>
          <w:sz w:val="16"/>
        </w:rPr>
        <w:t xml:space="preserve"> the past </w:t>
      </w:r>
      <w:r w:rsidRPr="005E0CFF">
        <w:rPr>
          <w:rStyle w:val="StyleUnderline"/>
        </w:rPr>
        <w:t>twenty years when the Court</w:t>
      </w:r>
      <w:r w:rsidRPr="005E0CFF">
        <w:rPr>
          <w:sz w:val="16"/>
        </w:rPr>
        <w:t xml:space="preserve"> had also </w:t>
      </w:r>
      <w:r w:rsidRPr="005E0CFF">
        <w:rPr>
          <w:rStyle w:val="Emphasis"/>
        </w:rPr>
        <w:t xml:space="preserve">ordered </w:t>
      </w:r>
      <w:proofErr w:type="spellStart"/>
      <w:r w:rsidRPr="005E0CFF">
        <w:rPr>
          <w:rStyle w:val="Emphasis"/>
        </w:rPr>
        <w:t>reargument</w:t>
      </w:r>
      <w:proofErr w:type="spellEnd"/>
      <w:r w:rsidRPr="005E0CFF">
        <w:rPr>
          <w:rStyle w:val="StyleUnderline"/>
        </w:rPr>
        <w:t xml:space="preserve"> to determine whether an </w:t>
      </w:r>
      <w:r w:rsidRPr="005E0CFF">
        <w:rPr>
          <w:rStyle w:val="Emphasis"/>
        </w:rPr>
        <w:t>earlier decision</w:t>
      </w:r>
      <w:r w:rsidRPr="005E0CFF">
        <w:rPr>
          <w:rStyle w:val="StyleUnderline"/>
        </w:rPr>
        <w:t xml:space="preserve"> should be</w:t>
      </w:r>
      <w:r w:rsidRPr="005E0CFF">
        <w:rPr>
          <w:sz w:val="16"/>
        </w:rPr>
        <w:t xml:space="preserve"> reconsidered and </w:t>
      </w:r>
      <w:r w:rsidRPr="005E0CFF">
        <w:rPr>
          <w:rStyle w:val="StyleUnderline"/>
        </w:rPr>
        <w:t>changed</w:t>
      </w:r>
      <w:r w:rsidRPr="005E0CFF">
        <w:rPr>
          <w:sz w:val="16"/>
        </w:rPr>
        <w:t>.</w:t>
      </w:r>
    </w:p>
    <w:p w14:paraId="339F6C76" w14:textId="77777777" w:rsidR="00CF65EE" w:rsidRDefault="00CF65EE" w:rsidP="00CF65EE">
      <w:pPr>
        <w:pStyle w:val="Heading4"/>
        <w:rPr>
          <w:u w:val="single"/>
        </w:rPr>
      </w:pPr>
      <w:r>
        <w:t xml:space="preserve">Normal means </w:t>
      </w:r>
      <w:r>
        <w:rPr>
          <w:u w:val="single"/>
        </w:rPr>
        <w:t>solves the link</w:t>
      </w:r>
    </w:p>
    <w:p w14:paraId="0610B354" w14:textId="77777777" w:rsidR="00CF65EE" w:rsidRPr="00896135" w:rsidRDefault="00CF65EE" w:rsidP="00CF65EE">
      <w:r w:rsidRPr="00896135">
        <w:rPr>
          <w:rStyle w:val="Style13ptBold"/>
        </w:rPr>
        <w:t>Freeman 16 –</w:t>
      </w:r>
      <w:r w:rsidRPr="00896135">
        <w:t xml:space="preserve"> Jody Freeman, Professor of Law and Director of the Environmental Law Program at Harvard Law School, “Update on the Clean Power Plan: The Knowns and Unknowns”, American College of Environmental Lawyers, 3-2, http://www.acoel.org/post/2016/03/02/Update-on-the-Clean-Power-Plan-The-Knowns-and-Unknowns-.aspx</w:t>
      </w:r>
    </w:p>
    <w:p w14:paraId="49BC436E" w14:textId="77777777" w:rsidR="00CF65EE" w:rsidRPr="00896135" w:rsidRDefault="00CF65EE" w:rsidP="00CF65EE">
      <w:pPr>
        <w:rPr>
          <w:rStyle w:val="StyleUnderline"/>
        </w:rPr>
      </w:pPr>
      <w:r w:rsidRPr="00896135">
        <w:rPr>
          <w:sz w:val="16"/>
        </w:rPr>
        <w:t xml:space="preserve">Next Steps and </w:t>
      </w:r>
      <w:r w:rsidRPr="00E251F9">
        <w:rPr>
          <w:rStyle w:val="Emphasis"/>
          <w:highlight w:val="cyan"/>
        </w:rPr>
        <w:t>Timing</w:t>
      </w:r>
      <w:r w:rsidRPr="00896135">
        <w:rPr>
          <w:rStyle w:val="StyleUnderline"/>
        </w:rPr>
        <w:t xml:space="preserve"> of Litigation</w:t>
      </w:r>
    </w:p>
    <w:p w14:paraId="5673A95A" w14:textId="77777777" w:rsidR="00CF65EE" w:rsidRPr="00896135" w:rsidRDefault="00CF65EE" w:rsidP="00CF65EE">
      <w:pPr>
        <w:rPr>
          <w:sz w:val="16"/>
        </w:rPr>
      </w:pPr>
      <w:r w:rsidRPr="00896135">
        <w:rPr>
          <w:sz w:val="16"/>
        </w:rPr>
        <w:t xml:space="preserve">Whatever the composition of the D.C. Circuit panel, however, and whatever it decides, the losing parties might seek </w:t>
      </w:r>
      <w:proofErr w:type="spellStart"/>
      <w:r w:rsidRPr="00896135">
        <w:rPr>
          <w:sz w:val="16"/>
        </w:rPr>
        <w:t>en</w:t>
      </w:r>
      <w:proofErr w:type="spellEnd"/>
      <w:r w:rsidRPr="00896135">
        <w:rPr>
          <w:sz w:val="16"/>
        </w:rPr>
        <w:t xml:space="preserve"> banc review in the D.C. Circuit.  The State and industry challengers would be almost certain to do </w:t>
      </w:r>
      <w:proofErr w:type="gramStart"/>
      <w:r w:rsidRPr="00896135">
        <w:rPr>
          <w:sz w:val="16"/>
        </w:rPr>
        <w:t>so, because</w:t>
      </w:r>
      <w:proofErr w:type="gramEnd"/>
      <w:r w:rsidRPr="00896135">
        <w:rPr>
          <w:sz w:val="16"/>
        </w:rPr>
        <w:t xml:space="preserve"> delay favors their side. This is because </w:t>
      </w:r>
      <w:r w:rsidRPr="00896135">
        <w:rPr>
          <w:rStyle w:val="StyleUnderline"/>
        </w:rPr>
        <w:t xml:space="preserve">the Supreme Court took the unusual step of staying the rule not just until the D.C. Circuit rules on the merits, but for longer: until the Supreme Court either denies certiorari or grants review and decides the case. Delay means </w:t>
      </w:r>
      <w:r w:rsidRPr="00896135">
        <w:rPr>
          <w:rStyle w:val="Emphasis"/>
        </w:rPr>
        <w:t>the Stay remains in force</w:t>
      </w:r>
      <w:r w:rsidRPr="00896135">
        <w:rPr>
          <w:sz w:val="16"/>
        </w:rPr>
        <w:t xml:space="preserve">, which means the deadline for filing compliance plans keeps being pushed off, which means momentum slows, which favors those opposed to the CPP. </w:t>
      </w:r>
      <w:proofErr w:type="spellStart"/>
      <w:r w:rsidRPr="00896135">
        <w:rPr>
          <w:sz w:val="16"/>
        </w:rPr>
        <w:t>En</w:t>
      </w:r>
      <w:proofErr w:type="spellEnd"/>
      <w:r w:rsidRPr="00896135">
        <w:rPr>
          <w:sz w:val="16"/>
        </w:rPr>
        <w:t xml:space="preserve"> banc review is rarely granted, however, and the D.C. Circuit may be reluctant to further delay things by providing it when the Supreme Court has already associated itself with the case (by granting the Stay and making it all but certain review will be granted). </w:t>
      </w:r>
    </w:p>
    <w:p w14:paraId="46842A16" w14:textId="2E67469B" w:rsidR="00CF65EE" w:rsidRPr="00CF65EE" w:rsidRDefault="00CF65EE" w:rsidP="00CF65EE">
      <w:pPr>
        <w:rPr>
          <w:sz w:val="16"/>
        </w:rPr>
      </w:pPr>
      <w:r w:rsidRPr="00896135">
        <w:rPr>
          <w:sz w:val="16"/>
        </w:rPr>
        <w:t xml:space="preserve">What all of this means is that </w:t>
      </w:r>
      <w:r w:rsidRPr="00DD699E">
        <w:rPr>
          <w:rStyle w:val="StyleUnderline"/>
        </w:rPr>
        <w:t xml:space="preserve">the </w:t>
      </w:r>
      <w:r w:rsidRPr="00DD699E">
        <w:rPr>
          <w:rStyle w:val="Emphasis"/>
        </w:rPr>
        <w:t>earliest</w:t>
      </w:r>
      <w:r w:rsidRPr="00DD699E">
        <w:rPr>
          <w:rStyle w:val="StyleUnderline"/>
        </w:rPr>
        <w:t xml:space="preserve"> </w:t>
      </w:r>
      <w:r w:rsidRPr="00E251F9">
        <w:rPr>
          <w:rStyle w:val="StyleUnderline"/>
          <w:highlight w:val="cyan"/>
        </w:rPr>
        <w:t>the</w:t>
      </w:r>
      <w:r w:rsidRPr="00896135">
        <w:rPr>
          <w:rStyle w:val="StyleUnderline"/>
        </w:rPr>
        <w:t xml:space="preserve"> Supreme </w:t>
      </w:r>
      <w:r w:rsidRPr="00E251F9">
        <w:rPr>
          <w:rStyle w:val="StyleUnderline"/>
          <w:highlight w:val="cyan"/>
        </w:rPr>
        <w:t xml:space="preserve">Court </w:t>
      </w:r>
      <w:r w:rsidRPr="00DD699E">
        <w:rPr>
          <w:rStyle w:val="StyleUnderline"/>
        </w:rPr>
        <w:t>could decide</w:t>
      </w:r>
      <w:r w:rsidRPr="00896135">
        <w:rPr>
          <w:rStyle w:val="StyleUnderline"/>
        </w:rPr>
        <w:t xml:space="preserve"> the case--</w:t>
      </w:r>
      <w:r w:rsidRPr="00E251F9">
        <w:rPr>
          <w:rStyle w:val="StyleUnderline"/>
          <w:highlight w:val="cyan"/>
        </w:rPr>
        <w:t>give</w:t>
      </w:r>
      <w:r w:rsidRPr="00DD699E">
        <w:rPr>
          <w:rStyle w:val="StyleUnderline"/>
        </w:rPr>
        <w:t>n</w:t>
      </w:r>
      <w:r w:rsidRPr="00896135">
        <w:rPr>
          <w:rStyle w:val="StyleUnderline"/>
        </w:rPr>
        <w:t xml:space="preserve"> the </w:t>
      </w:r>
      <w:r w:rsidRPr="00E251F9">
        <w:rPr>
          <w:rStyle w:val="StyleUnderline"/>
          <w:highlight w:val="cyan"/>
        </w:rPr>
        <w:t>time</w:t>
      </w:r>
      <w:r w:rsidRPr="00896135">
        <w:rPr>
          <w:rStyle w:val="StyleUnderline"/>
        </w:rPr>
        <w:t xml:space="preserve"> </w:t>
      </w:r>
      <w:r w:rsidRPr="00DD699E">
        <w:rPr>
          <w:rStyle w:val="StyleUnderline"/>
          <w:highlight w:val="cyan"/>
        </w:rPr>
        <w:t>necessary</w:t>
      </w:r>
      <w:r w:rsidRPr="00896135">
        <w:rPr>
          <w:rStyle w:val="StyleUnderline"/>
        </w:rPr>
        <w:t xml:space="preserve"> </w:t>
      </w:r>
      <w:r w:rsidRPr="00E251F9">
        <w:rPr>
          <w:rStyle w:val="StyleUnderline"/>
          <w:highlight w:val="cyan"/>
        </w:rPr>
        <w:t>for</w:t>
      </w:r>
      <w:r w:rsidRPr="00896135">
        <w:rPr>
          <w:rStyle w:val="StyleUnderline"/>
        </w:rPr>
        <w:t xml:space="preserve"> the </w:t>
      </w:r>
      <w:r w:rsidRPr="00DD699E">
        <w:rPr>
          <w:rStyle w:val="Emphasis"/>
          <w:highlight w:val="cyan"/>
        </w:rPr>
        <w:t>cert petition</w:t>
      </w:r>
      <w:r w:rsidRPr="00E251F9">
        <w:rPr>
          <w:rStyle w:val="StyleUnderline"/>
          <w:highlight w:val="cyan"/>
        </w:rPr>
        <w:t xml:space="preserve">, </w:t>
      </w:r>
      <w:r w:rsidRPr="00DD699E">
        <w:rPr>
          <w:rStyle w:val="Emphasis"/>
          <w:highlight w:val="cyan"/>
        </w:rPr>
        <w:t>briefing</w:t>
      </w:r>
      <w:r w:rsidRPr="00E251F9">
        <w:rPr>
          <w:rStyle w:val="StyleUnderline"/>
          <w:highlight w:val="cyan"/>
        </w:rPr>
        <w:t xml:space="preserve">, </w:t>
      </w:r>
      <w:r w:rsidRPr="00DD699E">
        <w:rPr>
          <w:rStyle w:val="Emphasis"/>
          <w:highlight w:val="cyan"/>
        </w:rPr>
        <w:t>argument</w:t>
      </w:r>
      <w:r w:rsidRPr="00E251F9">
        <w:rPr>
          <w:rStyle w:val="StyleUnderline"/>
          <w:highlight w:val="cyan"/>
        </w:rPr>
        <w:t xml:space="preserve"> and </w:t>
      </w:r>
      <w:r w:rsidRPr="00DD699E">
        <w:rPr>
          <w:rStyle w:val="Emphasis"/>
          <w:highlight w:val="cyan"/>
        </w:rPr>
        <w:t>deliberation</w:t>
      </w:r>
      <w:r w:rsidRPr="00E251F9">
        <w:rPr>
          <w:rStyle w:val="StyleUnderline"/>
          <w:highlight w:val="cyan"/>
        </w:rPr>
        <w:t>--</w:t>
      </w:r>
      <w:r w:rsidRPr="00DD699E">
        <w:rPr>
          <w:rStyle w:val="StyleUnderline"/>
        </w:rPr>
        <w:t xml:space="preserve">is likely to be </w:t>
      </w:r>
      <w:r w:rsidRPr="00DD699E">
        <w:rPr>
          <w:rStyle w:val="Emphasis"/>
        </w:rPr>
        <w:t>June 2017</w:t>
      </w:r>
      <w:r w:rsidRPr="00896135">
        <w:rPr>
          <w:rStyle w:val="StyleUnderline"/>
        </w:rPr>
        <w:t>, and the latest the Court is likely to decide the case is June 2018</w:t>
      </w:r>
      <w:r w:rsidRPr="00896135">
        <w:rPr>
          <w:sz w:val="16"/>
        </w:rPr>
        <w:t xml:space="preserve">. That means the Stay could remain in place for more than two years. </w:t>
      </w:r>
    </w:p>
    <w:p w14:paraId="574F7518" w14:textId="77777777" w:rsidR="00CF65EE" w:rsidRDefault="00CF65EE" w:rsidP="00CF65EE">
      <w:pPr>
        <w:pStyle w:val="Heading4"/>
      </w:pPr>
      <w:proofErr w:type="spellStart"/>
      <w:r>
        <w:t>Sua</w:t>
      </w:r>
      <w:proofErr w:type="spellEnd"/>
      <w:r>
        <w:t xml:space="preserve"> sponte </w:t>
      </w:r>
      <w:r w:rsidRPr="00655B04">
        <w:rPr>
          <w:u w:val="single"/>
        </w:rPr>
        <w:t>inevitable</w:t>
      </w:r>
    </w:p>
    <w:p w14:paraId="1E4BF12A" w14:textId="77777777" w:rsidR="00CF65EE" w:rsidRPr="00BE5767" w:rsidRDefault="00CF65EE" w:rsidP="00CF65EE">
      <w:r w:rsidRPr="00655B04">
        <w:rPr>
          <w:rStyle w:val="Style13ptBold"/>
        </w:rPr>
        <w:t xml:space="preserve">Shannon 12 </w:t>
      </w:r>
      <w:r>
        <w:t xml:space="preserve">[Bradley Scott Shannon, Professor of Law, Florida Coastal School of Law, 2012 Ohio State Law Journal Furthermore </w:t>
      </w:r>
      <w:hyperlink r:id="rId12" w:history="1">
        <w:r w:rsidRPr="002F5204">
          <w:rPr>
            <w:rStyle w:val="Hyperlink"/>
          </w:rPr>
          <w:t>https://kb.osu.edu/bitstream/handle/1811/75482/OSLJ_Furthermore_V73_027.pdf</w:t>
        </w:r>
      </w:hyperlink>
      <w:r>
        <w:t xml:space="preserve"> //</w:t>
      </w:r>
      <w:proofErr w:type="spellStart"/>
      <w:r>
        <w:t>DMcD</w:t>
      </w:r>
      <w:proofErr w:type="spellEnd"/>
      <w:r>
        <w:t>]</w:t>
      </w:r>
    </w:p>
    <w:p w14:paraId="626F8AC2" w14:textId="77777777" w:rsidR="00CF65EE" w:rsidRPr="00BE5767" w:rsidRDefault="00CF65EE" w:rsidP="00CF65EE">
      <w:pPr>
        <w:rPr>
          <w:sz w:val="16"/>
        </w:rPr>
      </w:pPr>
      <w:r w:rsidRPr="00BE5767">
        <w:rPr>
          <w:sz w:val="16"/>
        </w:rPr>
        <w:t xml:space="preserve">III. THE </w:t>
      </w:r>
      <w:r w:rsidRPr="00BE5767">
        <w:rPr>
          <w:rStyle w:val="StyleUnderline"/>
        </w:rPr>
        <w:t>UBIQUITY OF SUA SPONTE DECISIONMAKING</w:t>
      </w:r>
    </w:p>
    <w:p w14:paraId="6C2B1EA6" w14:textId="77777777" w:rsidR="00CF65EE" w:rsidRDefault="00CF65EE" w:rsidP="00CF65EE">
      <w:pPr>
        <w:rPr>
          <w:sz w:val="16"/>
        </w:rPr>
      </w:pPr>
      <w:proofErr w:type="gramStart"/>
      <w:r w:rsidRPr="00BE5767">
        <w:rPr>
          <w:sz w:val="16"/>
        </w:rPr>
        <w:t>In order to</w:t>
      </w:r>
      <w:proofErr w:type="gramEnd"/>
      <w:r w:rsidRPr="00BE5767">
        <w:rPr>
          <w:sz w:val="16"/>
        </w:rPr>
        <w:t xml:space="preserve"> further understand </w:t>
      </w:r>
      <w:proofErr w:type="spellStart"/>
      <w:r w:rsidRPr="00BE5767">
        <w:rPr>
          <w:sz w:val="16"/>
        </w:rPr>
        <w:t>sua</w:t>
      </w:r>
      <w:proofErr w:type="spellEnd"/>
      <w:r w:rsidRPr="00BE5767">
        <w:rPr>
          <w:sz w:val="16"/>
        </w:rPr>
        <w:t xml:space="preserve"> sponte </w:t>
      </w:r>
      <w:proofErr w:type="spellStart"/>
      <w:r w:rsidRPr="00BE5767">
        <w:rPr>
          <w:sz w:val="16"/>
        </w:rPr>
        <w:t>decisionmaking</w:t>
      </w:r>
      <w:proofErr w:type="spellEnd"/>
      <w:r w:rsidRPr="00BE5767">
        <w:rPr>
          <w:sz w:val="16"/>
        </w:rPr>
        <w:t xml:space="preserve">, it also might be helpful to consider the breadth of this subject. Though the Supreme Court tends to focus on some of the more controversial exercises of </w:t>
      </w:r>
      <w:proofErr w:type="spellStart"/>
      <w:r w:rsidRPr="00BE5767">
        <w:rPr>
          <w:rStyle w:val="StyleUnderline"/>
        </w:rPr>
        <w:t>sua</w:t>
      </w:r>
      <w:proofErr w:type="spellEnd"/>
      <w:r w:rsidRPr="00BE5767">
        <w:rPr>
          <w:rStyle w:val="StyleUnderline"/>
        </w:rPr>
        <w:t xml:space="preserve"> sponte </w:t>
      </w:r>
      <w:proofErr w:type="spellStart"/>
      <w:r w:rsidRPr="00BE5767">
        <w:rPr>
          <w:rStyle w:val="StyleUnderline"/>
        </w:rPr>
        <w:t>decisionmaking</w:t>
      </w:r>
      <w:proofErr w:type="spellEnd"/>
      <w:r w:rsidRPr="00BE5767">
        <w:rPr>
          <w:sz w:val="16"/>
        </w:rPr>
        <w:t xml:space="preserve">, this practice </w:t>
      </w:r>
      <w:proofErr w:type="gramStart"/>
      <w:r w:rsidRPr="00BE5767">
        <w:rPr>
          <w:rStyle w:val="StyleUnderline"/>
        </w:rPr>
        <w:t>actually is</w:t>
      </w:r>
      <w:proofErr w:type="gramEnd"/>
      <w:r w:rsidRPr="00BE5767">
        <w:rPr>
          <w:rStyle w:val="StyleUnderline"/>
        </w:rPr>
        <w:t xml:space="preserve"> </w:t>
      </w:r>
      <w:r w:rsidRPr="00BE5767">
        <w:rPr>
          <w:rStyle w:val="Emphasis"/>
        </w:rPr>
        <w:t>much more pervasive than might first appear</w:t>
      </w:r>
      <w:r w:rsidRPr="00BE5767">
        <w:rPr>
          <w:sz w:val="16"/>
        </w:rPr>
        <w:t xml:space="preserve">. Indeed, even the </w:t>
      </w:r>
      <w:r w:rsidRPr="00BE5767">
        <w:rPr>
          <w:rStyle w:val="StyleUnderline"/>
        </w:rPr>
        <w:t>terminology</w:t>
      </w:r>
      <w:r w:rsidRPr="00BE5767">
        <w:rPr>
          <w:sz w:val="16"/>
        </w:rPr>
        <w:t xml:space="preserve"> in this area </w:t>
      </w:r>
      <w:r w:rsidRPr="00BE5767">
        <w:rPr>
          <w:rStyle w:val="StyleUnderline"/>
        </w:rPr>
        <w:t>masks its pervasiveness</w:t>
      </w:r>
      <w:r w:rsidRPr="00BE5767">
        <w:rPr>
          <w:sz w:val="16"/>
        </w:rPr>
        <w:t xml:space="preserve">, as </w:t>
      </w:r>
      <w:proofErr w:type="spellStart"/>
      <w:r w:rsidRPr="00BE5767">
        <w:rPr>
          <w:sz w:val="16"/>
        </w:rPr>
        <w:t>sua</w:t>
      </w:r>
      <w:proofErr w:type="spellEnd"/>
      <w:r w:rsidRPr="00BE5767">
        <w:rPr>
          <w:sz w:val="16"/>
        </w:rPr>
        <w:t xml:space="preserve"> sponte </w:t>
      </w:r>
      <w:proofErr w:type="spellStart"/>
      <w:r w:rsidRPr="00BE5767">
        <w:rPr>
          <w:sz w:val="16"/>
        </w:rPr>
        <w:t>decisionmaking</w:t>
      </w:r>
      <w:proofErr w:type="spellEnd"/>
      <w:r w:rsidRPr="00BE5767">
        <w:rPr>
          <w:sz w:val="16"/>
        </w:rPr>
        <w:t xml:space="preserve"> </w:t>
      </w:r>
      <w:r w:rsidRPr="00BE5767">
        <w:rPr>
          <w:rStyle w:val="StyleUnderline"/>
        </w:rPr>
        <w:t xml:space="preserve">tends to be described in </w:t>
      </w:r>
      <w:proofErr w:type="gramStart"/>
      <w:r w:rsidRPr="00BE5767">
        <w:rPr>
          <w:rStyle w:val="StyleUnderline"/>
        </w:rPr>
        <w:t>a number of</w:t>
      </w:r>
      <w:proofErr w:type="gramEnd"/>
      <w:r w:rsidRPr="00BE5767">
        <w:rPr>
          <w:rStyle w:val="StyleUnderline"/>
        </w:rPr>
        <w:t xml:space="preserve"> different ways</w:t>
      </w:r>
      <w:r w:rsidRPr="00BE5767">
        <w:rPr>
          <w:sz w:val="16"/>
        </w:rPr>
        <w:t xml:space="preserve">,13 and </w:t>
      </w:r>
      <w:r w:rsidRPr="00BE5767">
        <w:rPr>
          <w:rStyle w:val="StyleUnderline"/>
        </w:rPr>
        <w:t>sometimes it is not described at all</w:t>
      </w:r>
      <w:r w:rsidRPr="00BE5767">
        <w:rPr>
          <w:sz w:val="16"/>
        </w:rPr>
        <w:t xml:space="preserve">. Consider, for example, two events that occur in almost every case14: the assignment of the presiding judge, and the selection of the trial date. In most cases, the assignment of the presiding judge and the selection of the date of trial are </w:t>
      </w:r>
      <w:proofErr w:type="gramStart"/>
      <w:r w:rsidRPr="00BE5767">
        <w:rPr>
          <w:sz w:val="16"/>
        </w:rPr>
        <w:t>fairly inconsequential</w:t>
      </w:r>
      <w:proofErr w:type="gramEnd"/>
      <w:r w:rsidRPr="00BE5767">
        <w:rPr>
          <w:sz w:val="16"/>
        </w:rPr>
        <w:t xml:space="preserve">; neither should substantially affect the ultimate outcome. But as many lawyers know, the identity of the presiding judge sometimes can have a significant effect on the outcome. And even the date of trial can have some effect on the outcome, as many lawyers who have been assigned a trial date in December or immediately after some traumatic event (such as occurred on September 11, 2001) can attest. And yet, as important as those choices might be, the parties generally have little, if any, input with respect to either.15 It is true that the assignment of the presiding judge is usually limited to those judges assigned to the district in which the case is </w:t>
      </w:r>
      <w:proofErr w:type="gramStart"/>
      <w:r w:rsidRPr="00BE5767">
        <w:rPr>
          <w:sz w:val="16"/>
        </w:rPr>
        <w:t>pending, and</w:t>
      </w:r>
      <w:proofErr w:type="gramEnd"/>
      <w:r w:rsidRPr="00BE5767">
        <w:rPr>
          <w:sz w:val="16"/>
        </w:rPr>
        <w:t xml:space="preserve"> might be influenced by some factors within the parties’ control, such as the location of the particular courthouse where the case was initiated. Similarly, the parties might be asked or permitted to provide their views regarding the estimated length of the trial and the time needed to prepare for trial. But the </w:t>
      </w:r>
      <w:r w:rsidRPr="00BE5767">
        <w:rPr>
          <w:rStyle w:val="StyleUnderline"/>
        </w:rPr>
        <w:t>parties ultimately have little or no control over the assignment of the presiding judge or the selection of the trial date</w:t>
      </w:r>
      <w:r w:rsidRPr="00BE5767">
        <w:rPr>
          <w:sz w:val="16"/>
        </w:rPr>
        <w:t xml:space="preserve">; those are decisions </w:t>
      </w:r>
      <w:r w:rsidRPr="00BE5767">
        <w:rPr>
          <w:rStyle w:val="StyleUnderline"/>
        </w:rPr>
        <w:t>almost exclusively within the control of the court</w:t>
      </w:r>
      <w:r w:rsidRPr="00BE5767">
        <w:rPr>
          <w:sz w:val="16"/>
        </w:rPr>
        <w:t xml:space="preserve">. Upon further reflection, </w:t>
      </w:r>
      <w:r w:rsidRPr="00BE5767">
        <w:rPr>
          <w:rStyle w:val="StyleUnderline"/>
        </w:rPr>
        <w:t>one could easily come up with numerous other examples</w:t>
      </w:r>
      <w:r w:rsidRPr="00BE5767">
        <w:rPr>
          <w:sz w:val="16"/>
        </w:rPr>
        <w:t xml:space="preserve">. One has already been mentioned: the </w:t>
      </w:r>
      <w:r w:rsidRPr="00BE5767">
        <w:rPr>
          <w:rStyle w:val="Emphasis"/>
        </w:rPr>
        <w:t xml:space="preserve">ability of courts to raise legal issues </w:t>
      </w:r>
      <w:proofErr w:type="spellStart"/>
      <w:r w:rsidRPr="00BE5767">
        <w:rPr>
          <w:rStyle w:val="Emphasis"/>
        </w:rPr>
        <w:t>sua</w:t>
      </w:r>
      <w:proofErr w:type="spellEnd"/>
      <w:r w:rsidRPr="00BE5767">
        <w:rPr>
          <w:rStyle w:val="Emphasis"/>
        </w:rPr>
        <w:t xml:space="preserve"> sponte</w:t>
      </w:r>
      <w:r w:rsidRPr="00BE5767">
        <w:rPr>
          <w:sz w:val="16"/>
        </w:rPr>
        <w:t xml:space="preserve">.16 Indeed, </w:t>
      </w:r>
      <w:r w:rsidRPr="00655B04">
        <w:rPr>
          <w:rStyle w:val="StyleUnderline"/>
          <w:highlight w:val="cyan"/>
        </w:rPr>
        <w:t>virtually every question</w:t>
      </w:r>
      <w:r w:rsidRPr="00BE5767">
        <w:rPr>
          <w:rStyle w:val="StyleUnderline"/>
        </w:rPr>
        <w:t xml:space="preserve"> posed to the parties by a judge</w:t>
      </w:r>
      <w:r w:rsidRPr="00BE5767">
        <w:rPr>
          <w:sz w:val="16"/>
        </w:rPr>
        <w:t xml:space="preserve">, </w:t>
      </w:r>
      <w:r w:rsidRPr="00BE5767">
        <w:rPr>
          <w:rStyle w:val="StyleUnderline"/>
        </w:rPr>
        <w:t>such as those raised during a typical motion hearing or appellate oral argument</w:t>
      </w:r>
      <w:r w:rsidRPr="00BE5767">
        <w:rPr>
          <w:sz w:val="16"/>
        </w:rPr>
        <w:t xml:space="preserve">, </w:t>
      </w:r>
      <w:r w:rsidRPr="00655B04">
        <w:rPr>
          <w:rStyle w:val="Emphasis"/>
          <w:highlight w:val="cyan"/>
        </w:rPr>
        <w:t>could be regarded as</w:t>
      </w:r>
      <w:r w:rsidRPr="00BE5767">
        <w:rPr>
          <w:rStyle w:val="Emphasis"/>
        </w:rPr>
        <w:t xml:space="preserve"> a form of </w:t>
      </w:r>
      <w:proofErr w:type="spellStart"/>
      <w:r w:rsidRPr="00655B04">
        <w:rPr>
          <w:rStyle w:val="Emphasis"/>
          <w:highlight w:val="cyan"/>
        </w:rPr>
        <w:t>sua</w:t>
      </w:r>
      <w:proofErr w:type="spellEnd"/>
      <w:r w:rsidRPr="00655B04">
        <w:rPr>
          <w:rStyle w:val="Emphasis"/>
          <w:highlight w:val="cyan"/>
        </w:rPr>
        <w:t xml:space="preserve"> sponte</w:t>
      </w:r>
      <w:r w:rsidRPr="00BE5767">
        <w:rPr>
          <w:rStyle w:val="Emphasis"/>
        </w:rPr>
        <w:t xml:space="preserve"> </w:t>
      </w:r>
      <w:proofErr w:type="spellStart"/>
      <w:r w:rsidRPr="00BE5767">
        <w:rPr>
          <w:rStyle w:val="Emphasis"/>
        </w:rPr>
        <w:t>decisionmaking</w:t>
      </w:r>
      <w:proofErr w:type="spellEnd"/>
      <w:r w:rsidRPr="00BE5767">
        <w:rPr>
          <w:sz w:val="16"/>
        </w:rPr>
        <w:t xml:space="preserve">. </w:t>
      </w:r>
      <w:proofErr w:type="gramStart"/>
      <w:r w:rsidRPr="00BE5767">
        <w:rPr>
          <w:sz w:val="16"/>
        </w:rPr>
        <w:t>So</w:t>
      </w:r>
      <w:proofErr w:type="gramEnd"/>
      <w:r w:rsidRPr="00BE5767">
        <w:rPr>
          <w:sz w:val="16"/>
        </w:rPr>
        <w:t xml:space="preserve"> the second point is simply that </w:t>
      </w:r>
      <w:proofErr w:type="spellStart"/>
      <w:r w:rsidRPr="00655B04">
        <w:rPr>
          <w:rStyle w:val="StyleUnderline"/>
          <w:highlight w:val="cyan"/>
        </w:rPr>
        <w:t>sua</w:t>
      </w:r>
      <w:proofErr w:type="spellEnd"/>
      <w:r w:rsidRPr="00655B04">
        <w:rPr>
          <w:rStyle w:val="StyleUnderline"/>
          <w:highlight w:val="cyan"/>
        </w:rPr>
        <w:t xml:space="preserve"> sponte</w:t>
      </w:r>
      <w:r w:rsidRPr="00BE5767">
        <w:rPr>
          <w:rStyle w:val="StyleUnderline"/>
        </w:rPr>
        <w:t xml:space="preserve"> </w:t>
      </w:r>
      <w:proofErr w:type="spellStart"/>
      <w:r w:rsidRPr="00BE5767">
        <w:rPr>
          <w:rStyle w:val="StyleUnderline"/>
        </w:rPr>
        <w:t>decisionmaking</w:t>
      </w:r>
      <w:proofErr w:type="spellEnd"/>
      <w:r w:rsidRPr="00BE5767">
        <w:rPr>
          <w:rStyle w:val="StyleUnderline"/>
        </w:rPr>
        <w:t xml:space="preserve"> </w:t>
      </w:r>
      <w:r w:rsidRPr="00655B04">
        <w:rPr>
          <w:rStyle w:val="StyleUnderline"/>
          <w:highlight w:val="cyan"/>
        </w:rPr>
        <w:t>is</w:t>
      </w:r>
      <w:r w:rsidRPr="00BE5767">
        <w:rPr>
          <w:rStyle w:val="StyleUnderline"/>
        </w:rPr>
        <w:t xml:space="preserve"> quite </w:t>
      </w:r>
      <w:r w:rsidRPr="00655B04">
        <w:rPr>
          <w:rStyle w:val="StyleUnderline"/>
          <w:highlight w:val="cyan"/>
        </w:rPr>
        <w:t>widespread</w:t>
      </w:r>
      <w:r w:rsidRPr="00BE5767">
        <w:rPr>
          <w:sz w:val="16"/>
        </w:rPr>
        <w:t xml:space="preserve">, and probably </w:t>
      </w:r>
      <w:r w:rsidRPr="00BE5767">
        <w:rPr>
          <w:rStyle w:val="StyleUnderline"/>
        </w:rPr>
        <w:t>more widespread than many imagine</w:t>
      </w:r>
      <w:r w:rsidRPr="00BE5767">
        <w:rPr>
          <w:sz w:val="16"/>
        </w:rPr>
        <w:t xml:space="preserve">. Why is this so? Some of the reasons will be explored in the next Part, but one reason why </w:t>
      </w:r>
      <w:proofErr w:type="spellStart"/>
      <w:r w:rsidRPr="00BE5767">
        <w:rPr>
          <w:sz w:val="16"/>
        </w:rPr>
        <w:t>sua</w:t>
      </w:r>
      <w:proofErr w:type="spellEnd"/>
      <w:r w:rsidRPr="00BE5767">
        <w:rPr>
          <w:sz w:val="16"/>
        </w:rPr>
        <w:t xml:space="preserve"> sponte </w:t>
      </w:r>
      <w:proofErr w:type="spellStart"/>
      <w:r w:rsidRPr="00BE5767">
        <w:rPr>
          <w:sz w:val="16"/>
        </w:rPr>
        <w:t>decisionmaking</w:t>
      </w:r>
      <w:proofErr w:type="spellEnd"/>
      <w:r w:rsidRPr="00BE5767">
        <w:rPr>
          <w:sz w:val="16"/>
        </w:rPr>
        <w:t xml:space="preserve"> is so widespread is that </w:t>
      </w:r>
      <w:r w:rsidRPr="00655B04">
        <w:rPr>
          <w:rStyle w:val="StyleUnderline"/>
          <w:highlight w:val="cyan"/>
        </w:rPr>
        <w:t>it is</w:t>
      </w:r>
      <w:r w:rsidRPr="00BE5767">
        <w:rPr>
          <w:sz w:val="16"/>
        </w:rPr>
        <w:t xml:space="preserve"> probably </w:t>
      </w:r>
      <w:r w:rsidRPr="00655B04">
        <w:rPr>
          <w:rStyle w:val="StyleUnderline"/>
          <w:highlight w:val="cyan"/>
        </w:rPr>
        <w:t>both</w:t>
      </w:r>
      <w:r w:rsidRPr="00655B04">
        <w:rPr>
          <w:rStyle w:val="Emphasis"/>
          <w:highlight w:val="cyan"/>
        </w:rPr>
        <w:t xml:space="preserve"> inevitable and unavoidable</w:t>
      </w:r>
      <w:r w:rsidRPr="00BE5767">
        <w:rPr>
          <w:sz w:val="16"/>
        </w:rPr>
        <w:t xml:space="preserve">, at least to some extent. Perhaps one could imagine </w:t>
      </w:r>
      <w:r w:rsidRPr="00BE5767">
        <w:rPr>
          <w:rStyle w:val="StyleUnderline"/>
        </w:rPr>
        <w:t>a world in which virtually everything currently being done by judges without significant party input could be left to the parties themselves</w:t>
      </w:r>
      <w:r w:rsidRPr="00BE5767">
        <w:rPr>
          <w:sz w:val="16"/>
        </w:rPr>
        <w:t xml:space="preserve">, such that even the most perfunctory matters would become adversarial proceedings. But at least with respect to some matters, this </w:t>
      </w:r>
      <w:r w:rsidRPr="00BE5767">
        <w:rPr>
          <w:rStyle w:val="Emphasis"/>
        </w:rPr>
        <w:t>seems neither feasible nor desirable</w:t>
      </w:r>
      <w:r w:rsidRPr="00BE5767">
        <w:rPr>
          <w:sz w:val="16"/>
        </w:rPr>
        <w:t xml:space="preserve">. Thus, it seems that the proper inquiry is not whether </w:t>
      </w:r>
      <w:proofErr w:type="spellStart"/>
      <w:r w:rsidRPr="00BE5767">
        <w:rPr>
          <w:sz w:val="16"/>
        </w:rPr>
        <w:t>sua</w:t>
      </w:r>
      <w:proofErr w:type="spellEnd"/>
      <w:r w:rsidRPr="00BE5767">
        <w:rPr>
          <w:sz w:val="16"/>
        </w:rPr>
        <w:t xml:space="preserve"> sponte </w:t>
      </w:r>
      <w:proofErr w:type="spellStart"/>
      <w:r w:rsidRPr="00BE5767">
        <w:rPr>
          <w:sz w:val="16"/>
        </w:rPr>
        <w:t>decisionmaking</w:t>
      </w:r>
      <w:proofErr w:type="spellEnd"/>
      <w:r w:rsidRPr="00BE5767">
        <w:rPr>
          <w:sz w:val="16"/>
        </w:rPr>
        <w:t xml:space="preserve"> should or should not be allowed, but rather when and to what extent </w:t>
      </w:r>
      <w:proofErr w:type="spellStart"/>
      <w:r w:rsidRPr="00BE5767">
        <w:rPr>
          <w:sz w:val="16"/>
        </w:rPr>
        <w:t>sua</w:t>
      </w:r>
      <w:proofErr w:type="spellEnd"/>
      <w:r w:rsidRPr="00BE5767">
        <w:rPr>
          <w:sz w:val="16"/>
        </w:rPr>
        <w:t xml:space="preserve"> sponte </w:t>
      </w:r>
      <w:proofErr w:type="spellStart"/>
      <w:r w:rsidRPr="00BE5767">
        <w:rPr>
          <w:sz w:val="16"/>
        </w:rPr>
        <w:t>decisionmaking</w:t>
      </w:r>
      <w:proofErr w:type="spellEnd"/>
      <w:r w:rsidRPr="00BE5767">
        <w:rPr>
          <w:sz w:val="16"/>
        </w:rPr>
        <w:t xml:space="preserve"> is desirable.</w:t>
      </w:r>
    </w:p>
    <w:p w14:paraId="4D43AEE7" w14:textId="77777777" w:rsidR="00CF65EE" w:rsidRDefault="00CF65EE" w:rsidP="00CF65EE">
      <w:pPr>
        <w:pStyle w:val="Heading4"/>
      </w:pPr>
      <w:r>
        <w:t>Doesn’t hurt legitimacy</w:t>
      </w:r>
    </w:p>
    <w:p w14:paraId="3899C3A3" w14:textId="77777777" w:rsidR="00CF65EE" w:rsidRPr="0032551F" w:rsidRDefault="00CF65EE" w:rsidP="00CF65EE">
      <w:r>
        <w:t xml:space="preserve">--not highlighted out of context, just </w:t>
      </w:r>
      <w:proofErr w:type="spellStart"/>
      <w:r>
        <w:t>sua</w:t>
      </w:r>
      <w:proofErr w:type="spellEnd"/>
      <w:r>
        <w:t xml:space="preserve"> sponte only appeared at the top but warrants were at the bottom – if plan’s </w:t>
      </w:r>
      <w:proofErr w:type="spellStart"/>
      <w:r>
        <w:t>sua</w:t>
      </w:r>
      <w:proofErr w:type="spellEnd"/>
      <w:r>
        <w:t xml:space="preserve"> sponte, that’s only interpreted to signify that the court thought the lawyers misstated the relevant legal arguments, which courts correct all the time and is perceived to increase their legitimacy as a result</w:t>
      </w:r>
    </w:p>
    <w:p w14:paraId="7DF31762" w14:textId="77777777" w:rsidR="00CF65EE" w:rsidRPr="008B395B" w:rsidRDefault="00CF65EE" w:rsidP="00CF65EE">
      <w:r w:rsidRPr="008B395B">
        <w:rPr>
          <w:rStyle w:val="Style13ptBold"/>
        </w:rPr>
        <w:t>Miller 98</w:t>
      </w:r>
      <w:r>
        <w:t xml:space="preserve"> – </w:t>
      </w:r>
      <w:r w:rsidRPr="008B395B">
        <w:t xml:space="preserve">Erin D. </w:t>
      </w:r>
      <w:r>
        <w:t>Miller</w:t>
      </w:r>
      <w:r w:rsidRPr="008B395B">
        <w:t xml:space="preserve">. JD Candidate – University of Chicago Law. 1998. “Should Courts Consider </w:t>
      </w:r>
      <w:hyperlink r:id="rId13" w:history="1">
        <w:r w:rsidRPr="008B395B">
          <w:rPr>
            <w:rStyle w:val="Hyperlink"/>
          </w:rPr>
          <w:t>18 USC § 3501</w:t>
        </w:r>
      </w:hyperlink>
      <w:r w:rsidRPr="008B395B">
        <w:t xml:space="preserve"> </w:t>
      </w:r>
      <w:proofErr w:type="spellStart"/>
      <w:r w:rsidRPr="008B395B">
        <w:t>Sua</w:t>
      </w:r>
      <w:proofErr w:type="spellEnd"/>
      <w:r w:rsidRPr="008B395B">
        <w:t xml:space="preserve"> Sponte?”, University of Chicago Law Review, Summer, 65 U. Chi. L. Rev. 1029. Lexis. </w:t>
      </w:r>
    </w:p>
    <w:p w14:paraId="71D4FC44" w14:textId="77777777" w:rsidR="00CF65EE" w:rsidRPr="002F44B5" w:rsidRDefault="00CF65EE" w:rsidP="00CF65EE">
      <w:pPr>
        <w:rPr>
          <w:sz w:val="16"/>
        </w:rPr>
      </w:pPr>
      <w:r w:rsidRPr="002F44B5">
        <w:rPr>
          <w:sz w:val="16"/>
        </w:rPr>
        <w:t xml:space="preserve">2. Justifications for the exercise of the power. </w:t>
      </w:r>
      <w:r w:rsidRPr="002F44B5">
        <w:rPr>
          <w:rStyle w:val="StyleUnderline"/>
        </w:rPr>
        <w:t xml:space="preserve">When judges consider an issue </w:t>
      </w:r>
      <w:proofErr w:type="spellStart"/>
      <w:r w:rsidRPr="0032551F">
        <w:rPr>
          <w:rStyle w:val="Emphasis"/>
          <w:highlight w:val="cyan"/>
        </w:rPr>
        <w:t>sua</w:t>
      </w:r>
      <w:proofErr w:type="spellEnd"/>
      <w:r w:rsidRPr="0032551F">
        <w:rPr>
          <w:rStyle w:val="Emphasis"/>
          <w:highlight w:val="cyan"/>
        </w:rPr>
        <w:t xml:space="preserve"> sponte</w:t>
      </w:r>
      <w:r w:rsidRPr="0032551F">
        <w:rPr>
          <w:rStyle w:val="StyleUnderline"/>
          <w:highlight w:val="cyan"/>
        </w:rPr>
        <w:t xml:space="preserve"> because they do not</w:t>
      </w:r>
      <w:r w:rsidRPr="0032551F">
        <w:rPr>
          <w:rStyle w:val="StyleUnderline"/>
        </w:rPr>
        <w:t xml:space="preserve"> think the parties' arguments are adequate</w:t>
      </w:r>
      <w:r w:rsidRPr="002F44B5">
        <w:rPr>
          <w:sz w:val="16"/>
        </w:rPr>
        <w:t xml:space="preserve">, they rarely state their specific reasons for doing so. Nevertheless, </w:t>
      </w:r>
      <w:r w:rsidRPr="002F44B5">
        <w:rPr>
          <w:rStyle w:val="StyleUnderline"/>
        </w:rPr>
        <w:t>they</w:t>
      </w:r>
      <w:r w:rsidRPr="002F44B5">
        <w:rPr>
          <w:sz w:val="16"/>
        </w:rPr>
        <w:t xml:space="preserve"> seem to </w:t>
      </w:r>
      <w:r w:rsidRPr="002F44B5">
        <w:rPr>
          <w:rStyle w:val="StyleUnderline"/>
        </w:rPr>
        <w:t>have in mind the concept</w:t>
      </w:r>
      <w:r w:rsidRPr="002F44B5">
        <w:rPr>
          <w:sz w:val="16"/>
        </w:rPr>
        <w:t xml:space="preserve"> to which Justice Scalia referred when he discussed "</w:t>
      </w:r>
      <w:r w:rsidRPr="002F44B5">
        <w:rPr>
          <w:rStyle w:val="StyleUnderline"/>
        </w:rPr>
        <w:t>the Third Branch's obligation to decide according to the law</w:t>
      </w:r>
      <w:r w:rsidRPr="002F44B5">
        <w:rPr>
          <w:sz w:val="16"/>
        </w:rPr>
        <w:t xml:space="preserve">." </w:t>
      </w:r>
      <w:hyperlink r:id="rId14" w:anchor="n104" w:tgtFrame="_self" w:history="1">
        <w:r w:rsidRPr="002F44B5">
          <w:rPr>
            <w:sz w:val="16"/>
          </w:rPr>
          <w:t>104</w:t>
        </w:r>
      </w:hyperlink>
      <w:r w:rsidRPr="002F44B5">
        <w:rPr>
          <w:sz w:val="16"/>
        </w:rPr>
        <w:t xml:space="preserve"> The courts enjoy the power "to say what the law is," which entails a power to say so correctly. </w:t>
      </w:r>
      <w:hyperlink r:id="rId15" w:anchor="n105" w:tgtFrame="_self" w:history="1">
        <w:r w:rsidRPr="002F44B5">
          <w:rPr>
            <w:sz w:val="16"/>
          </w:rPr>
          <w:t>105</w:t>
        </w:r>
      </w:hyperlink>
      <w:r w:rsidRPr="002F44B5">
        <w:rPr>
          <w:sz w:val="16"/>
        </w:rPr>
        <w:t xml:space="preserve"> Judge Easterbrook has made this point more ex</w:t>
      </w:r>
      <w:r w:rsidRPr="0032551F">
        <w:rPr>
          <w:sz w:val="16"/>
        </w:rPr>
        <w:t>plicitly, observing that "</w:t>
      </w:r>
      <w:r w:rsidRPr="0032551F">
        <w:rPr>
          <w:rStyle w:val="StyleUnderline"/>
        </w:rPr>
        <w:t>litigants' failure to address the legal question from the right perspective does not render us powerless to work the problem out properly.</w:t>
      </w:r>
      <w:r w:rsidRPr="0032551F">
        <w:rPr>
          <w:sz w:val="16"/>
        </w:rPr>
        <w:t xml:space="preserve"> A court of appeals may and often should do so unbidden rather than apply an incorrect rule of law to the parties' circumstances." </w:t>
      </w:r>
      <w:hyperlink r:id="rId16" w:anchor="n106" w:tgtFrame="_self" w:history="1">
        <w:r w:rsidRPr="0032551F">
          <w:rPr>
            <w:sz w:val="16"/>
          </w:rPr>
          <w:t>106</w:t>
        </w:r>
      </w:hyperlink>
      <w:r w:rsidRPr="0032551F">
        <w:rPr>
          <w:sz w:val="16"/>
        </w:rPr>
        <w:t xml:space="preserve"> Judge Easte</w:t>
      </w:r>
      <w:r w:rsidRPr="002F44B5">
        <w:rPr>
          <w:sz w:val="16"/>
        </w:rPr>
        <w:t xml:space="preserve">rbrook's observation reflects the fact that </w:t>
      </w:r>
      <w:r w:rsidRPr="002F44B5">
        <w:rPr>
          <w:rStyle w:val="StyleUnderline"/>
        </w:rPr>
        <w:t>courts are properly concerned with more than just the interests of litigants</w:t>
      </w:r>
      <w:r w:rsidRPr="002F44B5">
        <w:rPr>
          <w:sz w:val="16"/>
        </w:rPr>
        <w:t xml:space="preserve">. The </w:t>
      </w:r>
      <w:r w:rsidRPr="002F44B5">
        <w:rPr>
          <w:rStyle w:val="StyleUnderline"/>
        </w:rPr>
        <w:t>adjudication</w:t>
      </w:r>
      <w:r w:rsidRPr="002F44B5">
        <w:rPr>
          <w:sz w:val="16"/>
        </w:rPr>
        <w:t xml:space="preserve"> of cases </w:t>
      </w:r>
      <w:r w:rsidRPr="002F44B5">
        <w:rPr>
          <w:rStyle w:val="StyleUnderline"/>
        </w:rPr>
        <w:t>generates precedents</w:t>
      </w:r>
      <w:r w:rsidRPr="002F44B5">
        <w:rPr>
          <w:sz w:val="16"/>
        </w:rPr>
        <w:t xml:space="preserve"> and clarifies the law, </w:t>
      </w:r>
      <w:r w:rsidRPr="002F44B5">
        <w:rPr>
          <w:rStyle w:val="StyleUnderline"/>
        </w:rPr>
        <w:t>providing benefits to everyone</w:t>
      </w:r>
      <w:r w:rsidRPr="002F44B5">
        <w:rPr>
          <w:sz w:val="16"/>
        </w:rPr>
        <w:t xml:space="preserve"> in society. </w:t>
      </w:r>
      <w:hyperlink r:id="rId17" w:anchor="n107" w:tgtFrame="_self" w:history="1">
        <w:r w:rsidRPr="002F44B5">
          <w:rPr>
            <w:sz w:val="16"/>
          </w:rPr>
          <w:t>107</w:t>
        </w:r>
      </w:hyperlink>
      <w:r w:rsidRPr="002F44B5">
        <w:rPr>
          <w:sz w:val="16"/>
        </w:rPr>
        <w:t xml:space="preserve"> </w:t>
      </w:r>
      <w:r w:rsidRPr="002F44B5">
        <w:rPr>
          <w:rStyle w:val="StyleUnderline"/>
        </w:rPr>
        <w:t xml:space="preserve">The </w:t>
      </w:r>
      <w:r w:rsidRPr="0032551F">
        <w:rPr>
          <w:rStyle w:val="Emphasis"/>
        </w:rPr>
        <w:t>precedent-generating function</w:t>
      </w:r>
      <w:r w:rsidRPr="002F44B5">
        <w:rPr>
          <w:rStyle w:val="StyleUnderline"/>
        </w:rPr>
        <w:t xml:space="preserve"> of courts is </w:t>
      </w:r>
      <w:r w:rsidRPr="0032551F">
        <w:rPr>
          <w:rStyle w:val="Emphasis"/>
        </w:rPr>
        <w:t xml:space="preserve">inhibited when courts </w:t>
      </w:r>
      <w:r w:rsidRPr="0032551F">
        <w:rPr>
          <w:rStyle w:val="Emphasis"/>
          <w:highlight w:val="cyan"/>
        </w:rPr>
        <w:t>defer to</w:t>
      </w:r>
      <w:r w:rsidRPr="0032551F">
        <w:rPr>
          <w:rStyle w:val="Emphasis"/>
        </w:rPr>
        <w:t xml:space="preserve"> parties' </w:t>
      </w:r>
      <w:r w:rsidRPr="0032551F">
        <w:rPr>
          <w:rStyle w:val="Emphasis"/>
          <w:highlight w:val="cyan"/>
        </w:rPr>
        <w:t>incorrect statements of</w:t>
      </w:r>
      <w:r w:rsidRPr="0032551F">
        <w:rPr>
          <w:rStyle w:val="Emphasis"/>
        </w:rPr>
        <w:t xml:space="preserve"> the </w:t>
      </w:r>
      <w:r w:rsidRPr="0032551F">
        <w:rPr>
          <w:rStyle w:val="Emphasis"/>
          <w:highlight w:val="cyan"/>
        </w:rPr>
        <w:t>law</w:t>
      </w:r>
      <w:r w:rsidRPr="0032551F">
        <w:rPr>
          <w:rStyle w:val="Emphasis"/>
        </w:rPr>
        <w:t xml:space="preserve"> rather than declare which legal principles in fact govern</w:t>
      </w:r>
      <w:r w:rsidRPr="002F44B5">
        <w:rPr>
          <w:rStyle w:val="StyleUnderline"/>
        </w:rPr>
        <w:t xml:space="preserve"> the case</w:t>
      </w:r>
      <w:r w:rsidRPr="002F44B5">
        <w:rPr>
          <w:sz w:val="16"/>
        </w:rPr>
        <w:t xml:space="preserve">. </w:t>
      </w:r>
      <w:hyperlink r:id="rId18" w:anchor="n108" w:tgtFrame="_self" w:history="1">
        <w:r w:rsidRPr="002F44B5">
          <w:rPr>
            <w:sz w:val="16"/>
          </w:rPr>
          <w:t>108</w:t>
        </w:r>
      </w:hyperlink>
      <w:r w:rsidRPr="002F44B5">
        <w:rPr>
          <w:sz w:val="16"/>
        </w:rPr>
        <w:t xml:space="preserve"> Moreover, </w:t>
      </w:r>
      <w:r w:rsidRPr="002F44B5">
        <w:rPr>
          <w:rStyle w:val="StyleUnderline"/>
        </w:rPr>
        <w:t xml:space="preserve">courts have a valid interest in </w:t>
      </w:r>
      <w:r w:rsidRPr="0032551F">
        <w:rPr>
          <w:rStyle w:val="Emphasis"/>
          <w:highlight w:val="cyan"/>
        </w:rPr>
        <w:t>preserving their</w:t>
      </w:r>
      <w:r w:rsidRPr="0032551F">
        <w:rPr>
          <w:rStyle w:val="StyleUnderline"/>
          <w:highlight w:val="cyan"/>
        </w:rPr>
        <w:t xml:space="preserve"> own</w:t>
      </w:r>
      <w:r w:rsidRPr="002F44B5">
        <w:rPr>
          <w:rStyle w:val="StyleUnderline"/>
        </w:rPr>
        <w:t xml:space="preserve"> </w:t>
      </w:r>
      <w:r w:rsidRPr="002F44B5">
        <w:rPr>
          <w:rStyle w:val="Emphasis"/>
        </w:rPr>
        <w:t xml:space="preserve">institutional prestige and </w:t>
      </w:r>
      <w:r w:rsidRPr="0032551F">
        <w:rPr>
          <w:rStyle w:val="Emphasis"/>
          <w:highlight w:val="cyan"/>
        </w:rPr>
        <w:t>legitimacy</w:t>
      </w:r>
      <w:r w:rsidRPr="0032551F">
        <w:rPr>
          <w:rStyle w:val="StyleUnderline"/>
        </w:rPr>
        <w:t xml:space="preserve">, </w:t>
      </w:r>
      <w:r w:rsidRPr="0032551F">
        <w:rPr>
          <w:rStyle w:val="Emphasis"/>
        </w:rPr>
        <w:t>both</w:t>
      </w:r>
      <w:r w:rsidRPr="0032551F">
        <w:rPr>
          <w:rStyle w:val="StyleUnderline"/>
        </w:rPr>
        <w:t xml:space="preserve"> of which</w:t>
      </w:r>
      <w:r w:rsidRPr="002F44B5">
        <w:rPr>
          <w:rStyle w:val="StyleUnderline"/>
        </w:rPr>
        <w:t xml:space="preserve"> </w:t>
      </w:r>
      <w:r w:rsidRPr="0032551F">
        <w:rPr>
          <w:rStyle w:val="StyleUnderline"/>
        </w:rPr>
        <w:t xml:space="preserve">are </w:t>
      </w:r>
      <w:r w:rsidRPr="0032551F">
        <w:rPr>
          <w:rStyle w:val="Emphasis"/>
        </w:rPr>
        <w:t>reduced when courts decide cases based on incorrect principles</w:t>
      </w:r>
      <w:r w:rsidRPr="002F44B5">
        <w:rPr>
          <w:rStyle w:val="StyleUnderline"/>
        </w:rPr>
        <w:t xml:space="preserve"> of law</w:t>
      </w:r>
      <w:r w:rsidRPr="002F44B5">
        <w:rPr>
          <w:sz w:val="16"/>
        </w:rPr>
        <w:t>.</w:t>
      </w:r>
    </w:p>
    <w:p w14:paraId="12DEABAD" w14:textId="77777777" w:rsidR="00CF65EE" w:rsidRPr="001A18E6" w:rsidRDefault="00CF65EE" w:rsidP="00CF65EE">
      <w:pPr>
        <w:pStyle w:val="Heading4"/>
      </w:pPr>
      <w:r>
        <w:t>If the case is close enough, bringing up new issues is common practice</w:t>
      </w:r>
    </w:p>
    <w:p w14:paraId="036CBFC7" w14:textId="77777777" w:rsidR="00CF65EE" w:rsidRPr="008B395B" w:rsidRDefault="00CF65EE" w:rsidP="00CF65EE">
      <w:r w:rsidRPr="008B395B">
        <w:rPr>
          <w:rStyle w:val="Style13ptBold"/>
        </w:rPr>
        <w:t>Bhagwat 2K</w:t>
      </w:r>
      <w:r>
        <w:t xml:space="preserve"> – </w:t>
      </w:r>
      <w:r w:rsidRPr="008B395B">
        <w:t>Ashutosh Bhagwat 2k. Professor of law at the University of California, Hastings College of Law, 80 B.U.L. Rev. 967, October, lexis</w:t>
      </w:r>
    </w:p>
    <w:p w14:paraId="7E05E40B" w14:textId="77777777" w:rsidR="00CF65EE" w:rsidRDefault="00CF65EE" w:rsidP="00CF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6"/>
          <w:lang w:bidi="x-none"/>
        </w:rPr>
      </w:pPr>
      <w:r w:rsidRPr="000C5DB8">
        <w:rPr>
          <w:color w:val="000000"/>
          <w:sz w:val="16"/>
          <w:lang w:bidi="x-none"/>
        </w:rPr>
        <w:t xml:space="preserve">Even after it has decided that it should resolve an issue, the Court may choose to pass up cases presenting the issue until a case with suitable facts is presented. When the Court finally grants certiorari in a case and then decides it, the Court's opinions on the merits tend to focus almost exclusively on abstract doctrinal and policy issues, with essentially no discussion of the facts and equities of the </w:t>
      </w:r>
      <w:proofErr w:type="gramStart"/>
      <w:r w:rsidRPr="000C5DB8">
        <w:rPr>
          <w:color w:val="000000"/>
          <w:sz w:val="16"/>
          <w:lang w:bidi="x-none"/>
        </w:rPr>
        <w:t>particular case</w:t>
      </w:r>
      <w:proofErr w:type="gramEnd"/>
      <w:r w:rsidRPr="000C5DB8">
        <w:rPr>
          <w:color w:val="000000"/>
          <w:sz w:val="16"/>
          <w:lang w:bidi="x-none"/>
        </w:rPr>
        <w:t xml:space="preserve"> in front </w:t>
      </w:r>
      <w:proofErr w:type="spellStart"/>
      <w:r w:rsidRPr="000C5DB8">
        <w:rPr>
          <w:color w:val="000000"/>
          <w:sz w:val="16"/>
          <w:lang w:bidi="x-none"/>
        </w:rPr>
        <w:t>if</w:t>
      </w:r>
      <w:proofErr w:type="spellEnd"/>
      <w:r w:rsidRPr="000C5DB8">
        <w:rPr>
          <w:color w:val="000000"/>
          <w:sz w:val="16"/>
          <w:lang w:bidi="x-none"/>
        </w:rPr>
        <w:t xml:space="preserve"> it. Indeed, even after it has crafted a new legal standard, the modern Court has displayed an increasing tendency to remand the case to a lower court to apply that standard, rather than to fully resolve the dispute before it as most courts would do as a matter of course. n154 Finally, Erwin </w:t>
      </w:r>
      <w:r w:rsidRPr="003519AF">
        <w:rPr>
          <w:color w:val="000000"/>
          <w:highlight w:val="cyan"/>
          <w:u w:val="single"/>
          <w:lang w:bidi="x-none"/>
        </w:rPr>
        <w:t>Chemerinsky has noted a recent trend</w:t>
      </w:r>
      <w:r w:rsidRPr="001A18E6">
        <w:rPr>
          <w:color w:val="000000"/>
          <w:u w:val="single"/>
          <w:lang w:bidi="x-none"/>
        </w:rPr>
        <w:t xml:space="preserve"> on the Court </w:t>
      </w:r>
      <w:r w:rsidRPr="003519AF">
        <w:rPr>
          <w:color w:val="000000"/>
          <w:highlight w:val="cyan"/>
          <w:u w:val="single"/>
          <w:lang w:bidi="x-none"/>
        </w:rPr>
        <w:t xml:space="preserve">of reaching out to decide issues which were not presented in the petition for </w:t>
      </w:r>
      <w:proofErr w:type="gramStart"/>
      <w:r w:rsidRPr="003519AF">
        <w:rPr>
          <w:color w:val="000000"/>
          <w:highlight w:val="cyan"/>
          <w:u w:val="single"/>
          <w:lang w:bidi="x-none"/>
        </w:rPr>
        <w:t>certi</w:t>
      </w:r>
      <w:r w:rsidRPr="001A18E6">
        <w:rPr>
          <w:color w:val="000000"/>
          <w:u w:val="single"/>
          <w:lang w:bidi="x-none"/>
        </w:rPr>
        <w:t xml:space="preserve">orari, </w:t>
      </w:r>
      <w:r w:rsidRPr="003519AF">
        <w:rPr>
          <w:color w:val="000000"/>
          <w:highlight w:val="cyan"/>
          <w:u w:val="single"/>
          <w:lang w:bidi="x-none"/>
        </w:rPr>
        <w:t>and</w:t>
      </w:r>
      <w:proofErr w:type="gramEnd"/>
      <w:r w:rsidRPr="003519AF">
        <w:rPr>
          <w:color w:val="000000"/>
          <w:highlight w:val="cyan"/>
          <w:u w:val="single"/>
          <w:lang w:bidi="x-none"/>
        </w:rPr>
        <w:t xml:space="preserve"> were not briefed or argued</w:t>
      </w:r>
      <w:r w:rsidRPr="001A18E6">
        <w:rPr>
          <w:color w:val="000000"/>
          <w:u w:val="single"/>
          <w:lang w:bidi="x-none"/>
        </w:rPr>
        <w:t xml:space="preserve"> by the parties</w:t>
      </w:r>
      <w:r w:rsidRPr="000C5DB8">
        <w:rPr>
          <w:color w:val="000000"/>
          <w:sz w:val="16"/>
          <w:lang w:bidi="x-none"/>
        </w:rPr>
        <w:t xml:space="preserve">. n155 </w:t>
      </w:r>
      <w:r w:rsidRPr="003519AF">
        <w:rPr>
          <w:color w:val="000000"/>
          <w:highlight w:val="cyan"/>
          <w:u w:val="single"/>
          <w:lang w:bidi="x-none"/>
        </w:rPr>
        <w:t>All of these are well-accepted and</w:t>
      </w:r>
      <w:r w:rsidRPr="001A18E6">
        <w:rPr>
          <w:color w:val="000000"/>
          <w:u w:val="single"/>
          <w:lang w:bidi="x-none"/>
        </w:rPr>
        <w:t xml:space="preserve"> today </w:t>
      </w:r>
      <w:r w:rsidRPr="003519AF">
        <w:rPr>
          <w:color w:val="000000"/>
          <w:highlight w:val="cyan"/>
          <w:u w:val="single"/>
          <w:lang w:bidi="x-none"/>
        </w:rPr>
        <w:t>largely uncontroversial</w:t>
      </w:r>
      <w:r w:rsidRPr="001A18E6">
        <w:rPr>
          <w:color w:val="000000"/>
          <w:u w:val="single"/>
          <w:lang w:bidi="x-none"/>
        </w:rPr>
        <w:t xml:space="preserve"> </w:t>
      </w:r>
      <w:r w:rsidRPr="003519AF">
        <w:rPr>
          <w:color w:val="000000"/>
          <w:highlight w:val="cyan"/>
          <w:u w:val="single"/>
          <w:lang w:bidi="x-none"/>
        </w:rPr>
        <w:t>aspects of the Court's decision-making process</w:t>
      </w:r>
      <w:r w:rsidRPr="000C5DB8">
        <w:rPr>
          <w:color w:val="000000"/>
          <w:sz w:val="16"/>
          <w:lang w:bidi="x-none"/>
        </w:rPr>
        <w:t>. But taken together, they emphasize just how far the functions of the modern Supreme Court have drifted from the traditional judicial role of adversarial dispute resolution, as well as the general acceptance of this fact. n156</w:t>
      </w:r>
    </w:p>
    <w:p w14:paraId="30BED28C" w14:textId="365A8679" w:rsidR="00CF65EE" w:rsidRPr="008F39DF" w:rsidRDefault="00CF65EE" w:rsidP="00CF65EE">
      <w:pPr>
        <w:pStyle w:val="Heading3"/>
      </w:pPr>
      <w:r w:rsidRPr="00855F9E">
        <w:t>Legitimacy – 2AC</w:t>
      </w:r>
    </w:p>
    <w:p w14:paraId="23A0042D" w14:textId="77777777" w:rsidR="00CF65EE" w:rsidRDefault="00CF65EE" w:rsidP="00CF65EE">
      <w:pPr>
        <w:pStyle w:val="Heading4"/>
      </w:pPr>
      <w:r>
        <w:t xml:space="preserve">Legitimacy </w:t>
      </w:r>
      <w:r w:rsidRPr="00FC5313">
        <w:rPr>
          <w:u w:val="single"/>
        </w:rPr>
        <w:t>wrecked</w:t>
      </w:r>
      <w:r>
        <w:t xml:space="preserve"> – </w:t>
      </w:r>
      <w:r w:rsidRPr="00FB5FC2">
        <w:rPr>
          <w:b w:val="0"/>
        </w:rPr>
        <w:t>poor decisions, lack of transparency, shadow docket</w:t>
      </w:r>
    </w:p>
    <w:p w14:paraId="4CCCF87B" w14:textId="77777777" w:rsidR="00CF65EE" w:rsidRDefault="00CF65EE" w:rsidP="00CF65EE">
      <w:proofErr w:type="spellStart"/>
      <w:r w:rsidRPr="00184B0A">
        <w:rPr>
          <w:rStyle w:val="Style13ptBold"/>
        </w:rPr>
        <w:t>Biskupic</w:t>
      </w:r>
      <w:proofErr w:type="spellEnd"/>
      <w:r w:rsidRPr="00184B0A">
        <w:rPr>
          <w:rStyle w:val="Style13ptBold"/>
        </w:rPr>
        <w:t xml:space="preserve"> 9-2 </w:t>
      </w:r>
      <w:r>
        <w:t xml:space="preserve">[Joan </w:t>
      </w:r>
      <w:proofErr w:type="spellStart"/>
      <w:r>
        <w:t>Biskupic</w:t>
      </w:r>
      <w:proofErr w:type="spellEnd"/>
      <w:r>
        <w:t>, CNN legal analyst &amp; Supreme Court biographer, 9-2-2021 https://www.cnn.com/2021/09/01/politics/transparency-analysis-supreme-court-abortion/index.html]</w:t>
      </w:r>
    </w:p>
    <w:p w14:paraId="6E65611F" w14:textId="77777777" w:rsidR="00CF65EE" w:rsidRPr="00FC5313" w:rsidRDefault="00CF65EE" w:rsidP="00CF65EE">
      <w:pPr>
        <w:rPr>
          <w:sz w:val="14"/>
        </w:rPr>
      </w:pPr>
      <w:r w:rsidRPr="00184B0A">
        <w:rPr>
          <w:rStyle w:val="StyleUnderline"/>
        </w:rPr>
        <w:t xml:space="preserve">Supreme </w:t>
      </w:r>
      <w:r w:rsidRPr="00FC5313">
        <w:rPr>
          <w:rStyle w:val="StyleUnderline"/>
          <w:highlight w:val="cyan"/>
        </w:rPr>
        <w:t>Court</w:t>
      </w:r>
      <w:r w:rsidRPr="00184B0A">
        <w:rPr>
          <w:rStyle w:val="StyleUnderline"/>
        </w:rPr>
        <w:t xml:space="preserve"> justices </w:t>
      </w:r>
      <w:r w:rsidRPr="00FC5313">
        <w:rPr>
          <w:rStyle w:val="StyleUnderline"/>
          <w:highlight w:val="cyan"/>
        </w:rPr>
        <w:t xml:space="preserve">tout </w:t>
      </w:r>
      <w:r w:rsidRPr="00FB5FC2">
        <w:rPr>
          <w:rStyle w:val="StyleUnderline"/>
          <w:highlight w:val="cyan"/>
        </w:rPr>
        <w:t>judicial integrity</w:t>
      </w:r>
      <w:r w:rsidRPr="00184B0A">
        <w:rPr>
          <w:rStyle w:val="StyleUnderline"/>
        </w:rPr>
        <w:t xml:space="preserve"> and the importance of public confidence in their decisions,</w:t>
      </w:r>
      <w:r w:rsidRPr="00FC5313">
        <w:rPr>
          <w:sz w:val="14"/>
        </w:rPr>
        <w:t xml:space="preserve"> </w:t>
      </w:r>
      <w:r w:rsidRPr="00FC5313">
        <w:rPr>
          <w:rStyle w:val="StyleUnderline"/>
          <w:highlight w:val="cyan"/>
        </w:rPr>
        <w:t>but</w:t>
      </w:r>
      <w:r w:rsidRPr="00184B0A">
        <w:rPr>
          <w:rStyle w:val="StyleUnderline"/>
        </w:rPr>
        <w:t xml:space="preserve"> the court's midnight</w:t>
      </w:r>
      <w:r w:rsidRPr="00FC5313">
        <w:rPr>
          <w:sz w:val="14"/>
        </w:rPr>
        <w:t xml:space="preserve"> </w:t>
      </w:r>
      <w:r w:rsidRPr="00184B0A">
        <w:rPr>
          <w:rStyle w:val="StyleUnderline"/>
        </w:rPr>
        <w:t>silence</w:t>
      </w:r>
      <w:r w:rsidRPr="00FC5313">
        <w:rPr>
          <w:sz w:val="14"/>
        </w:rPr>
        <w:t xml:space="preserve"> </w:t>
      </w:r>
      <w:r w:rsidRPr="00184B0A">
        <w:rPr>
          <w:rStyle w:val="StyleUnderline"/>
        </w:rPr>
        <w:t xml:space="preserve">Tuesday while </w:t>
      </w:r>
      <w:r w:rsidRPr="00FC5313">
        <w:rPr>
          <w:rStyle w:val="StyleUnderline"/>
          <w:highlight w:val="cyan"/>
        </w:rPr>
        <w:t>letting a Texas law</w:t>
      </w:r>
      <w:r w:rsidRPr="00184B0A">
        <w:rPr>
          <w:rStyle w:val="StyleUnderline"/>
        </w:rPr>
        <w:t xml:space="preserve"> that curtails abortion rights </w:t>
      </w:r>
      <w:r w:rsidRPr="00FC5313">
        <w:rPr>
          <w:rStyle w:val="StyleUnderline"/>
          <w:highlight w:val="cyan"/>
        </w:rPr>
        <w:t>take effect</w:t>
      </w:r>
      <w:r w:rsidRPr="00184B0A">
        <w:rPr>
          <w:rStyle w:val="StyleUnderline"/>
        </w:rPr>
        <w:t xml:space="preserve"> -- </w:t>
      </w:r>
      <w:r w:rsidRPr="00FC5313">
        <w:rPr>
          <w:rStyle w:val="StyleUnderline"/>
          <w:highlight w:val="cyan"/>
        </w:rPr>
        <w:t>followed by a midnight order</w:t>
      </w:r>
      <w:r w:rsidRPr="00184B0A">
        <w:rPr>
          <w:rStyle w:val="StyleUnderline"/>
        </w:rPr>
        <w:t xml:space="preserve"> Wednesday</w:t>
      </w:r>
      <w:r w:rsidRPr="00FC5313">
        <w:rPr>
          <w:sz w:val="14"/>
        </w:rPr>
        <w:t xml:space="preserve"> -- </w:t>
      </w:r>
      <w:r w:rsidRPr="00FC5313">
        <w:rPr>
          <w:rStyle w:val="StyleUnderline"/>
          <w:highlight w:val="cyan"/>
        </w:rPr>
        <w:t>offers</w:t>
      </w:r>
      <w:r w:rsidRPr="00FC5313">
        <w:rPr>
          <w:sz w:val="14"/>
        </w:rPr>
        <w:t xml:space="preserve"> </w:t>
      </w:r>
      <w:r w:rsidRPr="00184B0A">
        <w:rPr>
          <w:rStyle w:val="StyleUnderline"/>
        </w:rPr>
        <w:t>the</w:t>
      </w:r>
      <w:r w:rsidRPr="00FC5313">
        <w:rPr>
          <w:sz w:val="14"/>
        </w:rPr>
        <w:t xml:space="preserve"> </w:t>
      </w:r>
      <w:r w:rsidRPr="00184B0A">
        <w:rPr>
          <w:rStyle w:val="Emphasis"/>
        </w:rPr>
        <w:t xml:space="preserve">latest and most </w:t>
      </w:r>
      <w:r w:rsidRPr="00FC5313">
        <w:rPr>
          <w:rStyle w:val="Emphasis"/>
          <w:highlight w:val="cyan"/>
        </w:rPr>
        <w:t>compelling example of its lack of transparency and the cost</w:t>
      </w:r>
      <w:r w:rsidRPr="00184B0A">
        <w:rPr>
          <w:rStyle w:val="Emphasis"/>
        </w:rPr>
        <w:t>.</w:t>
      </w:r>
    </w:p>
    <w:p w14:paraId="424BC551" w14:textId="77777777" w:rsidR="00CF65EE" w:rsidRPr="00FC5313" w:rsidRDefault="00CF65EE" w:rsidP="00CF65EE">
      <w:pPr>
        <w:rPr>
          <w:sz w:val="14"/>
        </w:rPr>
      </w:pPr>
      <w:r w:rsidRPr="00184B0A">
        <w:rPr>
          <w:rStyle w:val="StyleUnderline"/>
        </w:rPr>
        <w:t xml:space="preserve">The justices' </w:t>
      </w:r>
      <w:r w:rsidRPr="00FC5313">
        <w:rPr>
          <w:rStyle w:val="StyleUnderline"/>
          <w:highlight w:val="cyan"/>
        </w:rPr>
        <w:t>secretive patterns</w:t>
      </w:r>
      <w:r w:rsidRPr="00FC5313">
        <w:rPr>
          <w:sz w:val="14"/>
        </w:rPr>
        <w:t xml:space="preserve"> </w:t>
      </w:r>
      <w:r w:rsidRPr="00184B0A">
        <w:rPr>
          <w:rStyle w:val="StyleUnderline"/>
        </w:rPr>
        <w:t xml:space="preserve">have </w:t>
      </w:r>
      <w:r w:rsidRPr="00FC5313">
        <w:rPr>
          <w:rStyle w:val="StyleUnderline"/>
          <w:highlight w:val="cyan"/>
        </w:rPr>
        <w:t>gained</w:t>
      </w:r>
      <w:r w:rsidRPr="00184B0A">
        <w:rPr>
          <w:rStyle w:val="StyleUnderline"/>
        </w:rPr>
        <w:t xml:space="preserve"> new </w:t>
      </w:r>
      <w:r w:rsidRPr="00FC5313">
        <w:rPr>
          <w:rStyle w:val="StyleUnderline"/>
          <w:highlight w:val="cyan"/>
        </w:rPr>
        <w:t xml:space="preserve">attention as </w:t>
      </w:r>
      <w:r w:rsidRPr="00FC5313">
        <w:rPr>
          <w:rStyle w:val="Emphasis"/>
          <w:highlight w:val="cyan"/>
        </w:rPr>
        <w:t>confidence</w:t>
      </w:r>
      <w:r w:rsidRPr="00FC5313">
        <w:rPr>
          <w:sz w:val="14"/>
        </w:rPr>
        <w:t xml:space="preserve"> in all government institutions has </w:t>
      </w:r>
      <w:r w:rsidRPr="00FC5313">
        <w:rPr>
          <w:rStyle w:val="Emphasis"/>
          <w:highlight w:val="cyan"/>
        </w:rPr>
        <w:t>waned</w:t>
      </w:r>
      <w:r w:rsidRPr="00FC5313">
        <w:rPr>
          <w:sz w:val="14"/>
        </w:rPr>
        <w:t>. Witnesses before a bipartisan commission set up by President Joe Biden to consider court revisions -- most visibly, the options of term limits and the addition of more seats -- have targeted the justices' secrecy and how it contributes to public distrust of the high court, along with the lopsided advantage the court gives to some litigants.</w:t>
      </w:r>
    </w:p>
    <w:p w14:paraId="6FDD935B" w14:textId="77777777" w:rsidR="00CF65EE" w:rsidRPr="00FC5313" w:rsidRDefault="00CF65EE" w:rsidP="00CF65EE">
      <w:pPr>
        <w:rPr>
          <w:sz w:val="14"/>
        </w:rPr>
      </w:pPr>
      <w:r w:rsidRPr="00FC5313">
        <w:rPr>
          <w:sz w:val="14"/>
        </w:rPr>
        <w:t xml:space="preserve">Such lack of transparency is only part of the context behind the Supreme Court's silence in the closely watched Texas case. </w:t>
      </w:r>
      <w:r w:rsidRPr="00184B0A">
        <w:rPr>
          <w:rStyle w:val="StyleUnderline"/>
        </w:rPr>
        <w:t>The emboldened conservative majority already is poised to reverse or at least undercut Roe v. Wade,</w:t>
      </w:r>
      <w:r w:rsidRPr="00FC5313">
        <w:rPr>
          <w:sz w:val="14"/>
        </w:rPr>
        <w:t xml:space="preserve"> the 1973 landmark ruling that declared women's constitutional right to end a pregnancy. The court announced last spring that it would take up in the 2021-22 session a dispute over Mississippi's ban on abortions after 15 weeks. The Texas law goes much further, making it illegal to terminate a pregnancy when a fetal heartbeat is detected, which may be typically around six weeks.</w:t>
      </w:r>
    </w:p>
    <w:p w14:paraId="226B0F95" w14:textId="77777777" w:rsidR="00CF65EE" w:rsidRPr="00FC5313" w:rsidRDefault="00CF65EE" w:rsidP="00CF65EE">
      <w:pPr>
        <w:rPr>
          <w:sz w:val="12"/>
          <w:szCs w:val="12"/>
        </w:rPr>
      </w:pPr>
      <w:r w:rsidRPr="00FC5313">
        <w:rPr>
          <w:sz w:val="12"/>
          <w:szCs w:val="12"/>
        </w:rPr>
        <w:t>Both laws sharply conflict with Roe v. Wade, which forbade states from interfering with a woman's abortion decision before the fetus would be viable, that is, able to live outside the womb, at about 22-24 weeks.</w:t>
      </w:r>
    </w:p>
    <w:p w14:paraId="004194FC" w14:textId="77777777" w:rsidR="00CF65EE" w:rsidRPr="00FC5313" w:rsidRDefault="00CF65EE" w:rsidP="00CF65EE">
      <w:pPr>
        <w:rPr>
          <w:sz w:val="12"/>
          <w:szCs w:val="12"/>
        </w:rPr>
      </w:pPr>
      <w:r w:rsidRPr="00FC5313">
        <w:rPr>
          <w:sz w:val="12"/>
          <w:szCs w:val="12"/>
        </w:rPr>
        <w:t>The justices have made plain their concerns regarding public mistrust and misunderstanding of the Supreme Court. Chief Justice John Roberts regularly declares that judges differ from elected lawmakers, and Justice Stephen Breyer protested in a speech at Harvard last spring that they should not be regarded as "junior-varsity politicians." Breyer cited the court's long-standing preservation of abortion rights as evidence of its nonpartisan, nonideological character.</w:t>
      </w:r>
    </w:p>
    <w:p w14:paraId="6EFD3075" w14:textId="77777777" w:rsidR="00CF65EE" w:rsidRPr="00FC5313" w:rsidRDefault="00CF65EE" w:rsidP="00CF65EE">
      <w:pPr>
        <w:rPr>
          <w:sz w:val="12"/>
          <w:szCs w:val="12"/>
        </w:rPr>
      </w:pPr>
      <w:r w:rsidRPr="00FC5313">
        <w:rPr>
          <w:sz w:val="12"/>
          <w:szCs w:val="12"/>
        </w:rPr>
        <w:t>Separately last spring, Justices Sonia Sotomayor and Neil Gorsuch emphasized in a joint appearance, advocating civics education, the deep reasoning that underlies their opinions. They criticized those who would look only for a bottom-line judgment.</w:t>
      </w:r>
    </w:p>
    <w:p w14:paraId="0238D918" w14:textId="77777777" w:rsidR="00CF65EE" w:rsidRPr="00FC5313" w:rsidRDefault="00CF65EE" w:rsidP="00CF65EE">
      <w:pPr>
        <w:rPr>
          <w:sz w:val="12"/>
          <w:szCs w:val="12"/>
        </w:rPr>
      </w:pPr>
      <w:r w:rsidRPr="00FC5313">
        <w:rPr>
          <w:sz w:val="12"/>
          <w:szCs w:val="12"/>
        </w:rPr>
        <w:t>Yet no judgment -- or word of any sort -- came late Tuesday night, with the clock ticking, anxiety rising among both sides in Texas and a national audience watching.</w:t>
      </w:r>
    </w:p>
    <w:p w14:paraId="59ED0E76" w14:textId="77777777" w:rsidR="00CF65EE" w:rsidRPr="00FC5313" w:rsidRDefault="00CF65EE" w:rsidP="00CF65EE">
      <w:pPr>
        <w:rPr>
          <w:sz w:val="12"/>
          <w:szCs w:val="12"/>
        </w:rPr>
      </w:pPr>
      <w:r w:rsidRPr="00FC5313">
        <w:rPr>
          <w:sz w:val="12"/>
          <w:szCs w:val="12"/>
        </w:rPr>
        <w:t>There was no avoiding the sense that the justices had abdicated some responsibility. The Supreme Court has the last word on the law under the US Constitution. If Roe v. Wade were suddenly invalid in Texas or elsewhere, it would be for the court to declare, traditionally in a signed opinion.</w:t>
      </w:r>
    </w:p>
    <w:p w14:paraId="7650AD2B" w14:textId="77777777" w:rsidR="00CF65EE" w:rsidRPr="00FC5313" w:rsidRDefault="00CF65EE" w:rsidP="00CF65EE">
      <w:pPr>
        <w:rPr>
          <w:sz w:val="12"/>
          <w:szCs w:val="12"/>
        </w:rPr>
      </w:pPr>
      <w:r w:rsidRPr="00FC5313">
        <w:rPr>
          <w:sz w:val="12"/>
          <w:szCs w:val="12"/>
        </w:rPr>
        <w:t>Amid the confusion, some advocates on both sides took Tuesday night's silence as implicit endorsement of the law.</w:t>
      </w:r>
    </w:p>
    <w:p w14:paraId="10103579" w14:textId="77777777" w:rsidR="00CF65EE" w:rsidRPr="00FC5313" w:rsidRDefault="00CF65EE" w:rsidP="00CF65EE">
      <w:pPr>
        <w:rPr>
          <w:sz w:val="12"/>
          <w:szCs w:val="12"/>
        </w:rPr>
      </w:pPr>
      <w:r w:rsidRPr="00FC5313">
        <w:rPr>
          <w:sz w:val="12"/>
          <w:szCs w:val="12"/>
        </w:rPr>
        <w:t>At midnight Wednesday, a 5-4 court said it would not block the Texas law, nearly 24 hours after it already had taken effect and has already severely curtailed abortion access in the country's second-largest state.</w:t>
      </w:r>
    </w:p>
    <w:p w14:paraId="58E01755" w14:textId="77777777" w:rsidR="00CF65EE" w:rsidRPr="00FC5313" w:rsidRDefault="00CF65EE" w:rsidP="00CF65EE">
      <w:pPr>
        <w:rPr>
          <w:sz w:val="12"/>
          <w:szCs w:val="12"/>
        </w:rPr>
      </w:pPr>
      <w:r w:rsidRPr="00FC5313">
        <w:rPr>
          <w:sz w:val="12"/>
          <w:szCs w:val="12"/>
        </w:rPr>
        <w:t xml:space="preserve">The shadow </w:t>
      </w:r>
      <w:proofErr w:type="gramStart"/>
      <w:r w:rsidRPr="00FC5313">
        <w:rPr>
          <w:sz w:val="12"/>
          <w:szCs w:val="12"/>
        </w:rPr>
        <w:t>docket</w:t>
      </w:r>
      <w:proofErr w:type="gramEnd"/>
    </w:p>
    <w:p w14:paraId="27EBF072" w14:textId="77777777" w:rsidR="00CF65EE" w:rsidRPr="00FC5313" w:rsidRDefault="00CF65EE" w:rsidP="00CF65EE">
      <w:pPr>
        <w:rPr>
          <w:sz w:val="14"/>
        </w:rPr>
      </w:pPr>
      <w:r w:rsidRPr="00FB5FC2">
        <w:rPr>
          <w:rStyle w:val="StyleUnderline"/>
        </w:rPr>
        <w:t xml:space="preserve">The entire </w:t>
      </w:r>
      <w:r w:rsidRPr="00FB5FC2">
        <w:rPr>
          <w:rStyle w:val="Emphasis"/>
        </w:rPr>
        <w:t>ordeal</w:t>
      </w:r>
      <w:r w:rsidRPr="00FB5FC2">
        <w:rPr>
          <w:sz w:val="14"/>
        </w:rPr>
        <w:t xml:space="preserve"> </w:t>
      </w:r>
      <w:r w:rsidRPr="00FB5FC2">
        <w:rPr>
          <w:rStyle w:val="StyleUnderline"/>
        </w:rPr>
        <w:t>has highlighted the Supreme Court's secretive operations</w:t>
      </w:r>
      <w:r w:rsidRPr="00FB5FC2">
        <w:rPr>
          <w:sz w:val="14"/>
        </w:rPr>
        <w:t>, particularly</w:t>
      </w:r>
      <w:r w:rsidRPr="00FC5313">
        <w:rPr>
          <w:sz w:val="14"/>
        </w:rPr>
        <w:t xml:space="preserve"> for scores of important cases handled outside of the usual pattern of scheduled oral arguments.</w:t>
      </w:r>
    </w:p>
    <w:p w14:paraId="217413B7" w14:textId="77777777" w:rsidR="00CF65EE" w:rsidRPr="00184B0A" w:rsidRDefault="00CF65EE" w:rsidP="00CF65EE">
      <w:pPr>
        <w:rPr>
          <w:rStyle w:val="Emphasis"/>
        </w:rPr>
      </w:pPr>
      <w:r w:rsidRPr="00184B0A">
        <w:rPr>
          <w:rStyle w:val="StyleUnderline"/>
        </w:rPr>
        <w:t xml:space="preserve">The </w:t>
      </w:r>
      <w:r w:rsidRPr="00FC5313">
        <w:rPr>
          <w:rStyle w:val="StyleUnderline"/>
          <w:highlight w:val="cyan"/>
        </w:rPr>
        <w:t>justices decline to make</w:t>
      </w:r>
      <w:r w:rsidRPr="00184B0A">
        <w:rPr>
          <w:rStyle w:val="StyleUnderline"/>
        </w:rPr>
        <w:t xml:space="preserve"> their </w:t>
      </w:r>
      <w:r w:rsidRPr="00FC5313">
        <w:rPr>
          <w:rStyle w:val="StyleUnderline"/>
          <w:highlight w:val="cyan"/>
        </w:rPr>
        <w:t>votes public or offer reasoning on</w:t>
      </w:r>
      <w:r w:rsidRPr="00184B0A">
        <w:rPr>
          <w:rStyle w:val="StyleUnderline"/>
        </w:rPr>
        <w:t xml:space="preserve"> many cases that arise on what's become known as "</w:t>
      </w:r>
      <w:r w:rsidRPr="00FC5313">
        <w:rPr>
          <w:rStyle w:val="StyleUnderline"/>
          <w:highlight w:val="cyan"/>
        </w:rPr>
        <w:t xml:space="preserve">the </w:t>
      </w:r>
      <w:r w:rsidRPr="00FC5313">
        <w:rPr>
          <w:rStyle w:val="Emphasis"/>
          <w:highlight w:val="cyan"/>
        </w:rPr>
        <w:t>shadow docket."</w:t>
      </w:r>
    </w:p>
    <w:p w14:paraId="7D252633" w14:textId="77777777" w:rsidR="00CF65EE" w:rsidRPr="00184B0A" w:rsidRDefault="00CF65EE" w:rsidP="00CF65EE">
      <w:pPr>
        <w:rPr>
          <w:rStyle w:val="StyleUnderline"/>
        </w:rPr>
      </w:pPr>
      <w:r w:rsidRPr="00FC5313">
        <w:rPr>
          <w:rStyle w:val="StyleUnderline"/>
        </w:rPr>
        <w:t>Even</w:t>
      </w:r>
      <w:r w:rsidRPr="00184B0A">
        <w:rPr>
          <w:rStyle w:val="StyleUnderline"/>
        </w:rPr>
        <w:t xml:space="preserve"> on cases that result in public orders, such as those last week rejecting the Biden administration's policy on US asylum-seekers and a Covid-19 eviction moratorium, the justices do not make their votes explicit.</w:t>
      </w:r>
    </w:p>
    <w:p w14:paraId="153760C0" w14:textId="77777777" w:rsidR="00CF65EE" w:rsidRPr="00FC5313" w:rsidRDefault="00CF65EE" w:rsidP="00CF65EE">
      <w:pPr>
        <w:rPr>
          <w:sz w:val="12"/>
          <w:szCs w:val="12"/>
        </w:rPr>
      </w:pPr>
      <w:r w:rsidRPr="00FC5313">
        <w:rPr>
          <w:sz w:val="12"/>
          <w:szCs w:val="12"/>
        </w:rPr>
        <w:t xml:space="preserve">It appeared in both cases that all six conservatives had joined the majority, but that was not clear. Only the three liberals -- Breyer, </w:t>
      </w:r>
      <w:proofErr w:type="gramStart"/>
      <w:r w:rsidRPr="00FC5313">
        <w:rPr>
          <w:sz w:val="12"/>
          <w:szCs w:val="12"/>
        </w:rPr>
        <w:t>Sotomayor</w:t>
      </w:r>
      <w:proofErr w:type="gramEnd"/>
      <w:r w:rsidRPr="00FC5313">
        <w:rPr>
          <w:sz w:val="12"/>
          <w:szCs w:val="12"/>
        </w:rPr>
        <w:t xml:space="preserve"> and Elena Kagan -- publicly dissented. In an earlier stage of the moratorium dispute this summer, Roberts had fully voted with the liberals to allow a temporary freeze on evictions to continue.</w:t>
      </w:r>
    </w:p>
    <w:p w14:paraId="088760B9" w14:textId="77777777" w:rsidR="00CF65EE" w:rsidRPr="00FC5313" w:rsidRDefault="00CF65EE" w:rsidP="00CF65EE">
      <w:pPr>
        <w:rPr>
          <w:sz w:val="12"/>
          <w:szCs w:val="12"/>
        </w:rPr>
      </w:pPr>
      <w:r w:rsidRPr="00FC5313">
        <w:rPr>
          <w:sz w:val="12"/>
          <w:szCs w:val="12"/>
        </w:rPr>
        <w:t>The justices' opinion invalidating the Biden administration freeze on evictions, based on the reasoning that only Congress could impose such a moratorium, was unsigned.</w:t>
      </w:r>
    </w:p>
    <w:p w14:paraId="4C964ACF" w14:textId="77777777" w:rsidR="00CF65EE" w:rsidRPr="00FC5313" w:rsidRDefault="00CF65EE" w:rsidP="00CF65EE">
      <w:pPr>
        <w:rPr>
          <w:sz w:val="14"/>
        </w:rPr>
      </w:pPr>
      <w:r w:rsidRPr="00FC5313">
        <w:rPr>
          <w:sz w:val="14"/>
        </w:rPr>
        <w:t xml:space="preserve">Patterns of </w:t>
      </w:r>
      <w:r w:rsidRPr="00FC5313">
        <w:rPr>
          <w:rStyle w:val="Emphasis"/>
          <w:highlight w:val="cyan"/>
        </w:rPr>
        <w:t>ambiguity and secrecy</w:t>
      </w:r>
      <w:r w:rsidRPr="00FC5313">
        <w:rPr>
          <w:sz w:val="14"/>
        </w:rPr>
        <w:t xml:space="preserve"> </w:t>
      </w:r>
      <w:r w:rsidRPr="00FC5313">
        <w:rPr>
          <w:rStyle w:val="StyleUnderline"/>
          <w:highlight w:val="cyan"/>
        </w:rPr>
        <w:t>extend to</w:t>
      </w:r>
      <w:r w:rsidRPr="00184B0A">
        <w:rPr>
          <w:rStyle w:val="StyleUnderline"/>
        </w:rPr>
        <w:t xml:space="preserve"> the justices' </w:t>
      </w:r>
      <w:r w:rsidRPr="00FC5313">
        <w:rPr>
          <w:rStyle w:val="StyleUnderline"/>
          <w:highlight w:val="cyan"/>
        </w:rPr>
        <w:t>personal behavior</w:t>
      </w:r>
      <w:r w:rsidRPr="00184B0A">
        <w:rPr>
          <w:rStyle w:val="StyleUnderline"/>
        </w:rPr>
        <w:t>, too</w:t>
      </w:r>
      <w:r w:rsidRPr="00FC5313">
        <w:rPr>
          <w:sz w:val="14"/>
        </w:rPr>
        <w:t xml:space="preserve">. </w:t>
      </w:r>
      <w:r w:rsidRPr="00184B0A">
        <w:rPr>
          <w:rStyle w:val="StyleUnderline"/>
        </w:rPr>
        <w:t xml:space="preserve">If any of them sit out a dispute because of a </w:t>
      </w:r>
      <w:r w:rsidRPr="00FC5313">
        <w:rPr>
          <w:rStyle w:val="StyleUnderline"/>
          <w:highlight w:val="cyan"/>
        </w:rPr>
        <w:t>conflict</w:t>
      </w:r>
      <w:r w:rsidRPr="00184B0A">
        <w:rPr>
          <w:rStyle w:val="StyleUnderline"/>
        </w:rPr>
        <w:t xml:space="preserve"> </w:t>
      </w:r>
      <w:r w:rsidRPr="00FC5313">
        <w:rPr>
          <w:rStyle w:val="StyleUnderline"/>
          <w:highlight w:val="cyan"/>
        </w:rPr>
        <w:t>of interest</w:t>
      </w:r>
      <w:r w:rsidRPr="00184B0A">
        <w:rPr>
          <w:rStyle w:val="StyleUnderline"/>
        </w:rPr>
        <w:t xml:space="preserve">, they </w:t>
      </w:r>
      <w:r w:rsidRPr="00FC5313">
        <w:rPr>
          <w:rStyle w:val="StyleUnderline"/>
          <w:highlight w:val="cyan"/>
        </w:rPr>
        <w:t>decline to explain</w:t>
      </w:r>
      <w:r w:rsidRPr="00184B0A">
        <w:rPr>
          <w:rStyle w:val="StyleUnderline"/>
        </w:rPr>
        <w:t xml:space="preserve"> it</w:t>
      </w:r>
      <w:r w:rsidRPr="00FC5313">
        <w:rPr>
          <w:sz w:val="14"/>
        </w:rPr>
        <w:t xml:space="preserve">. </w:t>
      </w:r>
      <w:r w:rsidRPr="00184B0A">
        <w:rPr>
          <w:rStyle w:val="StyleUnderline"/>
        </w:rPr>
        <w:t>When they are injured and land in the hospital, they often keep that quiet, too</w:t>
      </w:r>
      <w:r w:rsidRPr="00FC5313">
        <w:rPr>
          <w:sz w:val="14"/>
        </w:rPr>
        <w:t>. Last year, Roberts fell while at a country club near his suburban Maryland home, hit his head and was rushed to a hospital by ambulance. He declined to make the June incident public for more than two weeks, and then only after The Washington Post followed up on a tip.</w:t>
      </w:r>
    </w:p>
    <w:p w14:paraId="3CC0CA7B" w14:textId="77777777" w:rsidR="00CF65EE" w:rsidRPr="00184B0A" w:rsidRDefault="00CF65EE" w:rsidP="00CF65EE">
      <w:pPr>
        <w:rPr>
          <w:rStyle w:val="StyleUnderline"/>
        </w:rPr>
      </w:pPr>
      <w:r w:rsidRPr="00FC5313">
        <w:rPr>
          <w:sz w:val="14"/>
        </w:rPr>
        <w:t xml:space="preserve">A related topic that has been the subject of the Biden overhaul commission: </w:t>
      </w:r>
      <w:r w:rsidRPr="00184B0A">
        <w:rPr>
          <w:rStyle w:val="StyleUnderline"/>
        </w:rPr>
        <w:t xml:space="preserve">The nine </w:t>
      </w:r>
      <w:proofErr w:type="gramStart"/>
      <w:r w:rsidRPr="00FC5313">
        <w:rPr>
          <w:rStyle w:val="StyleUnderline"/>
          <w:highlight w:val="cyan"/>
        </w:rPr>
        <w:t>refuse</w:t>
      </w:r>
      <w:proofErr w:type="gramEnd"/>
      <w:r w:rsidRPr="00FC5313">
        <w:rPr>
          <w:rStyle w:val="StyleUnderline"/>
          <w:highlight w:val="cyan"/>
        </w:rPr>
        <w:t xml:space="preserve"> to be bound by</w:t>
      </w:r>
      <w:r w:rsidRPr="00184B0A">
        <w:rPr>
          <w:rStyle w:val="StyleUnderline"/>
        </w:rPr>
        <w:t xml:space="preserve"> federal </w:t>
      </w:r>
      <w:r w:rsidRPr="00FC5313">
        <w:rPr>
          <w:rStyle w:val="StyleUnderline"/>
          <w:highlight w:val="cyan"/>
        </w:rPr>
        <w:t>judicial ethics rules</w:t>
      </w:r>
      <w:r w:rsidRPr="00184B0A">
        <w:rPr>
          <w:rStyle w:val="StyleUnderline"/>
        </w:rPr>
        <w:t xml:space="preserve"> that cover lower court judges. They also decline to </w:t>
      </w:r>
      <w:r w:rsidRPr="00FC5313">
        <w:rPr>
          <w:rStyle w:val="StyleUnderline"/>
          <w:highlight w:val="cyan"/>
        </w:rPr>
        <w:t>provide</w:t>
      </w:r>
      <w:r w:rsidRPr="00184B0A">
        <w:rPr>
          <w:rStyle w:val="StyleUnderline"/>
        </w:rPr>
        <w:t xml:space="preserve"> advance </w:t>
      </w:r>
      <w:r w:rsidRPr="00FC5313">
        <w:rPr>
          <w:rStyle w:val="StyleUnderline"/>
          <w:highlight w:val="cyan"/>
        </w:rPr>
        <w:t>notice of</w:t>
      </w:r>
      <w:r w:rsidRPr="00184B0A">
        <w:rPr>
          <w:rStyle w:val="StyleUnderline"/>
        </w:rPr>
        <w:t xml:space="preserve"> their </w:t>
      </w:r>
      <w:r w:rsidRPr="00FC5313">
        <w:rPr>
          <w:rStyle w:val="StyleUnderline"/>
          <w:highlight w:val="cyan"/>
        </w:rPr>
        <w:t>expense-paid travels</w:t>
      </w:r>
      <w:r w:rsidRPr="00184B0A">
        <w:rPr>
          <w:rStyle w:val="StyleUnderline"/>
        </w:rPr>
        <w:t xml:space="preserve"> to academic and special interest organizations for speeches. And they </w:t>
      </w:r>
      <w:r w:rsidRPr="00FC5313">
        <w:rPr>
          <w:rStyle w:val="StyleUnderline"/>
          <w:highlight w:val="cyan"/>
        </w:rPr>
        <w:t>give scant info</w:t>
      </w:r>
      <w:r w:rsidRPr="00184B0A">
        <w:rPr>
          <w:rStyle w:val="StyleUnderline"/>
        </w:rPr>
        <w:t xml:space="preserve">rmation </w:t>
      </w:r>
      <w:r w:rsidRPr="00FC5313">
        <w:rPr>
          <w:rStyle w:val="StyleUnderline"/>
          <w:highlight w:val="cyan"/>
        </w:rPr>
        <w:t>about</w:t>
      </w:r>
      <w:r w:rsidRPr="00184B0A">
        <w:rPr>
          <w:rStyle w:val="StyleUnderline"/>
        </w:rPr>
        <w:t xml:space="preserve"> book or other extracurricular </w:t>
      </w:r>
      <w:r w:rsidRPr="00FC5313">
        <w:rPr>
          <w:rStyle w:val="StyleUnderline"/>
          <w:highlight w:val="cyan"/>
        </w:rPr>
        <w:t>deals</w:t>
      </w:r>
      <w:r w:rsidRPr="00184B0A">
        <w:rPr>
          <w:rStyle w:val="StyleUnderline"/>
        </w:rPr>
        <w:t xml:space="preserve"> </w:t>
      </w:r>
      <w:r w:rsidRPr="00FC5313">
        <w:rPr>
          <w:rStyle w:val="StyleUnderline"/>
          <w:highlight w:val="cyan"/>
        </w:rPr>
        <w:t>they</w:t>
      </w:r>
      <w:r w:rsidRPr="00184B0A">
        <w:rPr>
          <w:rStyle w:val="StyleUnderline"/>
        </w:rPr>
        <w:t xml:space="preserve"> have </w:t>
      </w:r>
      <w:r w:rsidRPr="00FC5313">
        <w:rPr>
          <w:rStyle w:val="StyleUnderline"/>
          <w:highlight w:val="cyan"/>
        </w:rPr>
        <w:t>sign</w:t>
      </w:r>
      <w:r w:rsidRPr="00184B0A">
        <w:rPr>
          <w:rStyle w:val="StyleUnderline"/>
        </w:rPr>
        <w:t>ed.</w:t>
      </w:r>
    </w:p>
    <w:p w14:paraId="4B249E02" w14:textId="77777777" w:rsidR="00CF65EE" w:rsidRPr="00FC5313" w:rsidRDefault="00CF65EE" w:rsidP="00CF65EE">
      <w:pPr>
        <w:rPr>
          <w:sz w:val="12"/>
          <w:szCs w:val="12"/>
        </w:rPr>
      </w:pPr>
      <w:r w:rsidRPr="00FC5313">
        <w:rPr>
          <w:sz w:val="12"/>
          <w:szCs w:val="12"/>
        </w:rPr>
        <w:t>The most recent case in point: Justice Amy Coney Barrett's reported $2 million book deal negotiated soon after she took her seat in 2020. Her publisher has confirmed that an agreement exists but declined to provide any details about the book subject or what it is paying Barrett. She did not respond to news media questions about the deal.</w:t>
      </w:r>
    </w:p>
    <w:p w14:paraId="56CE9DF3" w14:textId="77777777" w:rsidR="00CF65EE" w:rsidRPr="00FC5313" w:rsidRDefault="00CF65EE" w:rsidP="00CF65EE">
      <w:pPr>
        <w:rPr>
          <w:sz w:val="14"/>
        </w:rPr>
      </w:pPr>
      <w:r w:rsidRPr="00FC5313">
        <w:rPr>
          <w:sz w:val="14"/>
        </w:rPr>
        <w:t xml:space="preserve">Such tendencies are hardly new. Nor is the justices' desire to further their own stature through mystique and mystery. But today's trend may be having the opposite effect when it comes to public regard. </w:t>
      </w:r>
      <w:r w:rsidRPr="00FC5313">
        <w:rPr>
          <w:rStyle w:val="StyleUnderline"/>
        </w:rPr>
        <w:t xml:space="preserve">Gallup reported in July that Americans' </w:t>
      </w:r>
      <w:r w:rsidRPr="00FC5313">
        <w:rPr>
          <w:rStyle w:val="StyleUnderline"/>
          <w:highlight w:val="cyan"/>
        </w:rPr>
        <w:t>approval</w:t>
      </w:r>
      <w:r w:rsidRPr="00FC5313">
        <w:rPr>
          <w:rStyle w:val="StyleUnderline"/>
        </w:rPr>
        <w:t xml:space="preserve"> of the Supreme Court </w:t>
      </w:r>
      <w:r w:rsidRPr="00FC5313">
        <w:rPr>
          <w:rStyle w:val="StyleUnderline"/>
          <w:highlight w:val="cyan"/>
        </w:rPr>
        <w:t>had fallen to 49%,</w:t>
      </w:r>
      <w:r w:rsidRPr="00FC5313">
        <w:rPr>
          <w:rStyle w:val="StyleUnderline"/>
        </w:rPr>
        <w:t xml:space="preserve"> the first such below-50% rating since 2017 </w:t>
      </w:r>
      <w:r w:rsidRPr="00FC5313">
        <w:rPr>
          <w:sz w:val="14"/>
        </w:rPr>
        <w:t>and a contrast to its 2020 poll that found 58% of Americans approved of the court.</w:t>
      </w:r>
    </w:p>
    <w:p w14:paraId="4F8E4A58" w14:textId="77777777" w:rsidR="00CF65EE" w:rsidRPr="00FC5313" w:rsidRDefault="00CF65EE" w:rsidP="00CF65EE">
      <w:pPr>
        <w:rPr>
          <w:sz w:val="14"/>
        </w:rPr>
      </w:pPr>
      <w:r w:rsidRPr="00FC5313">
        <w:rPr>
          <w:sz w:val="14"/>
        </w:rPr>
        <w:t xml:space="preserve">Equally </w:t>
      </w:r>
      <w:r w:rsidRPr="00FB5FC2">
        <w:rPr>
          <w:sz w:val="14"/>
        </w:rPr>
        <w:t xml:space="preserve">important, </w:t>
      </w:r>
      <w:r w:rsidRPr="00FB5FC2">
        <w:rPr>
          <w:rStyle w:val="StyleUnderline"/>
        </w:rPr>
        <w:t>the</w:t>
      </w:r>
      <w:r w:rsidRPr="00FB5FC2">
        <w:rPr>
          <w:sz w:val="14"/>
        </w:rPr>
        <w:t xml:space="preserve"> </w:t>
      </w:r>
      <w:r w:rsidRPr="00FB5FC2">
        <w:rPr>
          <w:rStyle w:val="Emphasis"/>
        </w:rPr>
        <w:t>drama</w:t>
      </w:r>
      <w:r w:rsidRPr="00FB5FC2">
        <w:rPr>
          <w:sz w:val="14"/>
        </w:rPr>
        <w:t xml:space="preserve"> </w:t>
      </w:r>
      <w:r w:rsidRPr="00FB5FC2">
        <w:rPr>
          <w:rStyle w:val="StyleUnderline"/>
        </w:rPr>
        <w:t xml:space="preserve">over the Texas case demonstrates the </w:t>
      </w:r>
      <w:r w:rsidRPr="00FB5FC2">
        <w:rPr>
          <w:rStyle w:val="Emphasis"/>
        </w:rPr>
        <w:t>confusion</w:t>
      </w:r>
      <w:r w:rsidRPr="00FB5FC2">
        <w:rPr>
          <w:sz w:val="14"/>
        </w:rPr>
        <w:t xml:space="preserve"> </w:t>
      </w:r>
      <w:r w:rsidRPr="00FB5FC2">
        <w:rPr>
          <w:rStyle w:val="StyleUnderline"/>
        </w:rPr>
        <w:t>for Americans when</w:t>
      </w:r>
      <w:r w:rsidRPr="00184B0A">
        <w:rPr>
          <w:rStyle w:val="StyleUnderline"/>
        </w:rPr>
        <w:t xml:space="preserve"> the justices fail to act with clarity</w:t>
      </w:r>
      <w:r w:rsidRPr="00FC5313">
        <w:rPr>
          <w:sz w:val="14"/>
        </w:rPr>
        <w:t>.</w:t>
      </w:r>
    </w:p>
    <w:p w14:paraId="56E7666E" w14:textId="1A5CB976" w:rsidR="00CF65EE" w:rsidRDefault="00CF65EE" w:rsidP="00CF65EE">
      <w:pPr>
        <w:pStyle w:val="Heading1"/>
      </w:pPr>
      <w:r>
        <w:t>1ar</w:t>
      </w:r>
    </w:p>
    <w:p w14:paraId="27456ECE" w14:textId="77777777" w:rsidR="00CF65EE" w:rsidRDefault="00CF65EE" w:rsidP="00CF65EE">
      <w:pPr>
        <w:pStyle w:val="Heading2"/>
      </w:pPr>
      <w:r>
        <w:t>Case</w:t>
      </w:r>
    </w:p>
    <w:p w14:paraId="71D44AC1" w14:textId="77777777" w:rsidR="00CF65EE" w:rsidRDefault="00CF65EE" w:rsidP="00CF65EE">
      <w:pPr>
        <w:pStyle w:val="Heading2"/>
      </w:pPr>
      <w:r>
        <w:t xml:space="preserve">T – </w:t>
      </w:r>
    </w:p>
    <w:p w14:paraId="7844C6D2" w14:textId="77777777" w:rsidR="00CF65EE" w:rsidRDefault="00CF65EE" w:rsidP="00CF65EE">
      <w:pPr>
        <w:pStyle w:val="Heading3"/>
      </w:pPr>
      <w:r>
        <w:t>1ar – WM</w:t>
      </w:r>
    </w:p>
    <w:p w14:paraId="6562B9ED" w14:textId="77777777" w:rsidR="00CF65EE" w:rsidRPr="0061414F" w:rsidRDefault="00CF65EE" w:rsidP="00CF65EE">
      <w:pPr>
        <w:keepNext/>
        <w:keepLines/>
        <w:spacing w:before="40" w:after="0"/>
        <w:outlineLvl w:val="3"/>
        <w:rPr>
          <w:rFonts w:eastAsiaTheme="majorEastAsia" w:cstheme="majorBidi"/>
          <w:b/>
          <w:iCs/>
          <w:sz w:val="26"/>
        </w:rPr>
      </w:pPr>
      <w:r>
        <w:rPr>
          <w:rFonts w:eastAsiaTheme="majorEastAsia" w:cstheme="majorBidi"/>
          <w:b/>
          <w:iCs/>
          <w:sz w:val="26"/>
        </w:rPr>
        <w:t>Scope – Courts “define the scope</w:t>
      </w:r>
      <w:r w:rsidRPr="0061414F">
        <w:rPr>
          <w:rFonts w:eastAsiaTheme="majorEastAsia" w:cstheme="majorBidi"/>
          <w:b/>
          <w:iCs/>
          <w:sz w:val="26"/>
        </w:rPr>
        <w:t>”</w:t>
      </w:r>
    </w:p>
    <w:p w14:paraId="17839749" w14:textId="77777777" w:rsidR="00CF65EE" w:rsidRPr="0061414F" w:rsidRDefault="00CF65EE" w:rsidP="00CF65EE">
      <w:proofErr w:type="spellStart"/>
      <w:r>
        <w:rPr>
          <w:b/>
          <w:bCs/>
          <w:sz w:val="26"/>
        </w:rPr>
        <w:t>Kades</w:t>
      </w:r>
      <w:proofErr w:type="spellEnd"/>
      <w:r>
        <w:rPr>
          <w:b/>
          <w:bCs/>
          <w:sz w:val="26"/>
        </w:rPr>
        <w:t xml:space="preserve"> </w:t>
      </w:r>
      <w:r w:rsidRPr="0061414F">
        <w:rPr>
          <w:b/>
          <w:bCs/>
          <w:sz w:val="26"/>
        </w:rPr>
        <w:t>19</w:t>
      </w:r>
      <w:r w:rsidRPr="0061414F">
        <w:t xml:space="preserve"> [Michael </w:t>
      </w:r>
      <w:proofErr w:type="spellStart"/>
      <w:r w:rsidRPr="0061414F">
        <w:t>Kades</w:t>
      </w:r>
      <w:proofErr w:type="spellEnd"/>
      <w:r w:rsidRPr="0061414F">
        <w:t>, “The State of U.S. Federal Antitrust Enforcement,” Washington Center for Equitable Growth, 9—17—</w:t>
      </w:r>
      <w:proofErr w:type="gramStart"/>
      <w:r w:rsidRPr="0061414F">
        <w:t xml:space="preserve">19, </w:t>
      </w:r>
      <w:r>
        <w:t xml:space="preserve"> </w:t>
      </w:r>
      <w:r w:rsidRPr="0061414F">
        <w:t>https://equitablegrowth.org/research-paper/the-state-of-u-s-federal-antitrust-enforcement/?longform=true</w:t>
      </w:r>
      <w:proofErr w:type="gramEnd"/>
      <w:r w:rsidRPr="0061414F">
        <w:t>, accessed 6-2-21]</w:t>
      </w:r>
    </w:p>
    <w:p w14:paraId="31A4C60D" w14:textId="49E5AB5F" w:rsidR="00CF65EE" w:rsidRPr="00DA3129" w:rsidRDefault="00CF65EE" w:rsidP="00CF65EE">
      <w:r w:rsidRPr="0061414F">
        <w:rPr>
          <w:u w:val="single"/>
        </w:rPr>
        <w:t xml:space="preserve">Antitrust enforcement is also often treated as a single entity, but </w:t>
      </w:r>
      <w:r w:rsidRPr="00EE1DF0">
        <w:rPr>
          <w:highlight w:val="cyan"/>
          <w:u w:val="single"/>
        </w:rPr>
        <w:t>multiple forces affect</w:t>
      </w:r>
      <w:r w:rsidRPr="0061414F">
        <w:rPr>
          <w:u w:val="single"/>
        </w:rPr>
        <w:t xml:space="preserve"> both the intensity and effectiveness of </w:t>
      </w:r>
      <w:r w:rsidRPr="00EE1DF0">
        <w:rPr>
          <w:highlight w:val="cyan"/>
          <w:u w:val="single"/>
        </w:rPr>
        <w:t>enforcement</w:t>
      </w:r>
      <w:r w:rsidRPr="0061414F">
        <w:rPr>
          <w:u w:val="single"/>
        </w:rPr>
        <w:t>: enforcement activity</w:t>
      </w:r>
      <w:r w:rsidRPr="0061414F">
        <w:t xml:space="preserve"> (the number and type of cases that enforcers bring), </w:t>
      </w:r>
      <w:r w:rsidRPr="0061414F">
        <w:rPr>
          <w:u w:val="single"/>
        </w:rPr>
        <w:t>the resources Congress provides</w:t>
      </w:r>
      <w:r w:rsidRPr="0061414F">
        <w:t xml:space="preserve"> for antitrust enforcement, </w:t>
      </w:r>
      <w:r w:rsidRPr="0061414F">
        <w:rPr>
          <w:u w:val="single"/>
        </w:rPr>
        <w:t>and</w:t>
      </w:r>
      <w:r w:rsidRPr="0061414F">
        <w:t xml:space="preserve">, in the federal system, </w:t>
      </w:r>
      <w:r w:rsidRPr="0061414F">
        <w:rPr>
          <w:u w:val="single"/>
        </w:rPr>
        <w:t>the merger filing-fee system</w:t>
      </w:r>
      <w:r w:rsidRPr="0061414F">
        <w:t xml:space="preserve"> that has become the primary source of antitrust funding. </w:t>
      </w:r>
      <w:r w:rsidRPr="0061414F">
        <w:rPr>
          <w:u w:val="single"/>
        </w:rPr>
        <w:t>These are not the only factors that affect antitrust enforcement</w:t>
      </w:r>
      <w:r w:rsidRPr="0061414F">
        <w:t xml:space="preserve">. </w:t>
      </w:r>
      <w:r w:rsidRPr="00440AE9">
        <w:rPr>
          <w:rStyle w:val="StyleUnderline"/>
        </w:rPr>
        <w:t>In the United States</w:t>
      </w:r>
      <w:r w:rsidRPr="0061414F">
        <w:t>,</w:t>
      </w:r>
      <w:r w:rsidRPr="0061414F">
        <w:rPr>
          <w:u w:val="single"/>
        </w:rPr>
        <w:t xml:space="preserve"> </w:t>
      </w:r>
      <w:r w:rsidRPr="00EE1DF0">
        <w:rPr>
          <w:rStyle w:val="StyleUnderline"/>
          <w:highlight w:val="cyan"/>
        </w:rPr>
        <w:t>judicial interpretations</w:t>
      </w:r>
      <w:r w:rsidRPr="0061414F">
        <w:rPr>
          <w:b/>
          <w:iCs/>
          <w:u w:val="single"/>
        </w:rPr>
        <w:t xml:space="preserve"> </w:t>
      </w:r>
      <w:r w:rsidRPr="00EE1DF0">
        <w:rPr>
          <w:rStyle w:val="Emphasis"/>
          <w:highlight w:val="cyan"/>
        </w:rPr>
        <w:t>define the scope</w:t>
      </w:r>
      <w:r w:rsidRPr="0061414F">
        <w:rPr>
          <w:b/>
          <w:iCs/>
          <w:u w:val="single"/>
        </w:rPr>
        <w:t xml:space="preserve"> </w:t>
      </w:r>
      <w:r w:rsidRPr="00EE1DF0">
        <w:rPr>
          <w:rStyle w:val="StyleUnderline"/>
          <w:highlight w:val="cyan"/>
        </w:rPr>
        <w:t>of the antitrust laws</w:t>
      </w:r>
      <w:r w:rsidRPr="0061414F">
        <w:t>. The individuals running the antitrust agencies have broad discretion to determine which cases to pursue.</w:t>
      </w:r>
    </w:p>
    <w:p w14:paraId="194EA00A" w14:textId="77777777" w:rsidR="00CF65EE" w:rsidRPr="00DA3129" w:rsidRDefault="00CF65EE" w:rsidP="00CF65EE">
      <w:pPr>
        <w:pStyle w:val="Heading4"/>
      </w:pPr>
      <w:r>
        <w:t>resolved</w:t>
      </w:r>
      <w:r w:rsidRPr="00DA3129">
        <w:t xml:space="preserve"> means </w:t>
      </w:r>
      <w:r w:rsidRPr="00DA3129">
        <w:rPr>
          <w:u w:val="single"/>
        </w:rPr>
        <w:t>reach decision</w:t>
      </w:r>
    </w:p>
    <w:p w14:paraId="785E65C3" w14:textId="77777777" w:rsidR="00CF65EE" w:rsidRPr="00B559FF" w:rsidRDefault="00CF65EE" w:rsidP="00CF65EE">
      <w:pPr>
        <w:rPr>
          <w:rFonts w:eastAsia="SimSun"/>
          <w:szCs w:val="24"/>
          <w:u w:val="single"/>
          <w:lang w:eastAsia="zh-CN"/>
        </w:rPr>
      </w:pPr>
      <w:r w:rsidRPr="00B559FF">
        <w:rPr>
          <w:b/>
          <w:bCs/>
          <w:sz w:val="26"/>
        </w:rPr>
        <w:t>Random House 6</w:t>
      </w:r>
      <w:r w:rsidRPr="00B559FF">
        <w:t xml:space="preserve"> (Unabridged Dictionary, http://dictionary.reference.com/browse/resolve)</w:t>
      </w:r>
    </w:p>
    <w:p w14:paraId="5872EAA4" w14:textId="77777777" w:rsidR="00CF65EE" w:rsidRPr="00B559FF" w:rsidRDefault="00CF65EE" w:rsidP="00CF65EE">
      <w:pPr>
        <w:rPr>
          <w:sz w:val="16"/>
        </w:rPr>
      </w:pPr>
      <w:proofErr w:type="spellStart"/>
      <w:r w:rsidRPr="00DA3129">
        <w:rPr>
          <w:rFonts w:eastAsia="SimSun"/>
          <w:szCs w:val="24"/>
          <w:highlight w:val="cyan"/>
          <w:u w:val="single"/>
          <w:lang w:eastAsia="zh-CN"/>
        </w:rPr>
        <w:t>re·solve</w:t>
      </w:r>
      <w:proofErr w:type="spellEnd"/>
      <w:r w:rsidRPr="00B559FF">
        <w:rPr>
          <w:sz w:val="16"/>
        </w:rPr>
        <w:t xml:space="preserve"> </w:t>
      </w:r>
      <w:r w:rsidRPr="00B559FF">
        <w:rPr>
          <w:noProof/>
          <w:sz w:val="16"/>
        </w:rPr>
        <w:drawing>
          <wp:inline distT="0" distB="0" distL="0" distR="0" wp14:anchorId="495C38F0" wp14:editId="72013D1B">
            <wp:extent cx="19050" cy="38100"/>
            <wp:effectExtent l="0" t="0" r="0" b="0"/>
            <wp:docPr id="8" name="Picture 8" descr="thin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ns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38100"/>
                    </a:xfrm>
                    <a:prstGeom prst="rect">
                      <a:avLst/>
                    </a:prstGeom>
                    <a:noFill/>
                    <a:ln>
                      <a:noFill/>
                    </a:ln>
                  </pic:spPr>
                </pic:pic>
              </a:graphicData>
            </a:graphic>
          </wp:inline>
        </w:drawing>
      </w:r>
      <w:r w:rsidRPr="00B559FF">
        <w:rPr>
          <w:sz w:val="16"/>
        </w:rPr>
        <w:t> </w:t>
      </w:r>
      <w:hyperlink r:id="rId20" w:history="1">
        <w:r w:rsidRPr="00B559FF">
          <w:rPr>
            <w:sz w:val="16"/>
          </w:rPr>
          <w:t>Audio Help</w:t>
        </w:r>
      </w:hyperlink>
      <w:r w:rsidRPr="00B559FF">
        <w:rPr>
          <w:sz w:val="16"/>
        </w:rPr>
        <w:t>   /</w:t>
      </w:r>
      <w:proofErr w:type="spellStart"/>
      <w:r w:rsidRPr="00B559FF">
        <w:rPr>
          <w:sz w:val="16"/>
        </w:rPr>
        <w:t>r</w:t>
      </w:r>
      <w:r w:rsidRPr="00B559FF">
        <w:rPr>
          <w:rFonts w:ascii="MS Mincho" w:eastAsia="MS Mincho" w:hAnsi="MS Mincho" w:cs="MS Mincho" w:hint="eastAsia"/>
          <w:sz w:val="16"/>
        </w:rPr>
        <w:t>ɪ</w:t>
      </w:r>
      <w:r w:rsidRPr="00B559FF">
        <w:rPr>
          <w:sz w:val="16"/>
        </w:rPr>
        <w:t>ˈz</w:t>
      </w:r>
      <w:r w:rsidRPr="00B559FF">
        <w:rPr>
          <w:rFonts w:ascii="MS Mincho" w:eastAsia="MS Mincho" w:hAnsi="MS Mincho" w:cs="MS Mincho" w:hint="eastAsia"/>
          <w:sz w:val="16"/>
        </w:rPr>
        <w:t>ɒ</w:t>
      </w:r>
      <w:r w:rsidRPr="00B559FF">
        <w:rPr>
          <w:sz w:val="16"/>
        </w:rPr>
        <w:t>lv</w:t>
      </w:r>
      <w:proofErr w:type="spellEnd"/>
      <w:r w:rsidRPr="00B559FF">
        <w:rPr>
          <w:sz w:val="16"/>
        </w:rPr>
        <w:t>/ Pronunciation Key - Show Spelled Pronunciation[</w:t>
      </w:r>
      <w:proofErr w:type="spellStart"/>
      <w:r w:rsidRPr="00B559FF">
        <w:rPr>
          <w:sz w:val="16"/>
        </w:rPr>
        <w:t>ri-zolv</w:t>
      </w:r>
      <w:proofErr w:type="spellEnd"/>
      <w:r w:rsidRPr="00B559FF">
        <w:rPr>
          <w:sz w:val="16"/>
        </w:rPr>
        <w:t>] Pronunciation Key - Show IPA Pronunciation verb, -solved, -</w:t>
      </w:r>
      <w:proofErr w:type="spellStart"/>
      <w:r w:rsidRPr="00B559FF">
        <w:rPr>
          <w:sz w:val="16"/>
        </w:rPr>
        <w:t>solv·ing</w:t>
      </w:r>
      <w:proofErr w:type="spellEnd"/>
      <w:r w:rsidRPr="00B559FF">
        <w:rPr>
          <w:sz w:val="16"/>
        </w:rPr>
        <w:t xml:space="preserve">, noun </w:t>
      </w:r>
    </w:p>
    <w:p w14:paraId="4BA078B5" w14:textId="77777777" w:rsidR="00CF65EE" w:rsidRPr="00B559FF" w:rsidRDefault="00CF65EE" w:rsidP="00CF65EE">
      <w:pPr>
        <w:rPr>
          <w:sz w:val="16"/>
        </w:rPr>
      </w:pPr>
      <w:r w:rsidRPr="00B559FF">
        <w:rPr>
          <w:sz w:val="16"/>
        </w:rPr>
        <w:t xml:space="preserve">–verb (used with object) </w:t>
      </w:r>
    </w:p>
    <w:p w14:paraId="4BEBA3CF" w14:textId="0AEC2612" w:rsidR="00CF65EE" w:rsidRPr="00CF65EE" w:rsidRDefault="00CF65EE" w:rsidP="00CF65EE">
      <w:pPr>
        <w:rPr>
          <w:sz w:val="16"/>
        </w:rPr>
      </w:pPr>
      <w:r w:rsidRPr="00B559FF">
        <w:t xml:space="preserve">1. </w:t>
      </w:r>
      <w:r w:rsidRPr="00381644">
        <w:rPr>
          <w:rFonts w:eastAsia="SimSun"/>
          <w:szCs w:val="24"/>
          <w:highlight w:val="cyan"/>
          <w:u w:val="single"/>
          <w:lang w:eastAsia="zh-CN"/>
        </w:rPr>
        <w:t>to come to a</w:t>
      </w:r>
      <w:r w:rsidRPr="00B559FF">
        <w:rPr>
          <w:sz w:val="16"/>
        </w:rPr>
        <w:t xml:space="preserve"> definite or </w:t>
      </w:r>
      <w:r w:rsidRPr="00DA3129">
        <w:rPr>
          <w:rStyle w:val="StyleUnderline"/>
        </w:rPr>
        <w:t>earnest</w:t>
      </w:r>
      <w:r w:rsidRPr="00DA3129">
        <w:rPr>
          <w:rFonts w:eastAsia="SimSun"/>
          <w:szCs w:val="24"/>
          <w:u w:val="single"/>
          <w:lang w:eastAsia="zh-CN"/>
        </w:rPr>
        <w:t xml:space="preserve"> </w:t>
      </w:r>
      <w:r w:rsidRPr="00381644">
        <w:rPr>
          <w:rFonts w:eastAsia="SimSun"/>
          <w:szCs w:val="24"/>
          <w:highlight w:val="cyan"/>
          <w:u w:val="single"/>
          <w:lang w:eastAsia="zh-CN"/>
        </w:rPr>
        <w:t>decision</w:t>
      </w:r>
      <w:r w:rsidRPr="00B559FF">
        <w:rPr>
          <w:rFonts w:eastAsia="SimSun"/>
          <w:szCs w:val="24"/>
          <w:u w:val="single"/>
          <w:lang w:eastAsia="zh-CN"/>
        </w:rPr>
        <w:t xml:space="preserve"> about</w:t>
      </w:r>
      <w:r w:rsidRPr="00B559FF">
        <w:rPr>
          <w:sz w:val="16"/>
        </w:rPr>
        <w:t xml:space="preserve">; </w:t>
      </w:r>
      <w:r w:rsidRPr="00DA3129">
        <w:rPr>
          <w:rStyle w:val="StyleUnderline"/>
        </w:rPr>
        <w:t>determine</w:t>
      </w:r>
      <w:r w:rsidRPr="00B559FF">
        <w:rPr>
          <w:sz w:val="16"/>
        </w:rPr>
        <w:t xml:space="preserve"> (to do something): I have resolved that I shall live to the full.</w:t>
      </w:r>
    </w:p>
    <w:p w14:paraId="29F81777" w14:textId="77777777" w:rsidR="00CF65EE" w:rsidRDefault="00CF65EE" w:rsidP="00CF65EE">
      <w:pPr>
        <w:pStyle w:val="Heading3"/>
      </w:pPr>
      <w:r>
        <w:t>Can’t Be Courts – 1AR</w:t>
      </w:r>
    </w:p>
    <w:p w14:paraId="449318A6" w14:textId="77777777" w:rsidR="00CF65EE" w:rsidRDefault="00CF65EE" w:rsidP="00CF65EE"/>
    <w:p w14:paraId="56953497" w14:textId="77777777" w:rsidR="00CF65EE" w:rsidRPr="00D11522" w:rsidRDefault="00CF65EE" w:rsidP="00CF65EE">
      <w:pPr>
        <w:pStyle w:val="Heading4"/>
      </w:pPr>
      <w:r>
        <w:t xml:space="preserve">Requiring the </w:t>
      </w:r>
      <w:proofErr w:type="spellStart"/>
      <w:r>
        <w:t>aff</w:t>
      </w:r>
      <w:proofErr w:type="spellEnd"/>
      <w:r>
        <w:t xml:space="preserve"> to change statutory or judicial </w:t>
      </w:r>
      <w:r>
        <w:rPr>
          <w:u w:val="single"/>
        </w:rPr>
        <w:t>interpretations</w:t>
      </w:r>
      <w:r>
        <w:t xml:space="preserve"> the </w:t>
      </w:r>
      <w:r>
        <w:rPr>
          <w:u w:val="single"/>
        </w:rPr>
        <w:t>crux of the topic</w:t>
      </w:r>
      <w:r>
        <w:t xml:space="preserve"> and the ONLY </w:t>
      </w:r>
      <w:r>
        <w:rPr>
          <w:u w:val="single"/>
        </w:rPr>
        <w:t>unique change</w:t>
      </w:r>
      <w:r>
        <w:t xml:space="preserve"> from the </w:t>
      </w:r>
      <w:proofErr w:type="spellStart"/>
      <w:r>
        <w:t>squo</w:t>
      </w:r>
      <w:proofErr w:type="spellEnd"/>
    </w:p>
    <w:p w14:paraId="350F6E0E" w14:textId="77777777" w:rsidR="00CF65EE" w:rsidRDefault="00CF65EE" w:rsidP="00CF65EE">
      <w:pPr>
        <w:pStyle w:val="CiteSpacing"/>
      </w:pPr>
      <w:r w:rsidRPr="001E69C0">
        <w:rPr>
          <w:rStyle w:val="Style13ptBold"/>
        </w:rPr>
        <w:t>ABA 7</w:t>
      </w:r>
      <w:r>
        <w:t xml:space="preserve"> (American Bar Association, ABA Section of Antitrust Law,</w:t>
      </w:r>
      <w:r w:rsidRPr="003D64EB">
        <w:t xml:space="preserve"> Monograph 24,</w:t>
      </w:r>
      <w:r>
        <w:t xml:space="preserve"> “Chapter 1 Introduction,” </w:t>
      </w:r>
      <w:r w:rsidRPr="003D64EB">
        <w:rPr>
          <w:i/>
        </w:rPr>
        <w:t>Federal Statutory Exemptions from Antitrust Law</w:t>
      </w:r>
      <w:r>
        <w:t>, American Bar Association, 2007, ISBN: 978-1-59031-864-5, pp.4-7)</w:t>
      </w:r>
    </w:p>
    <w:p w14:paraId="2BFDE9D3" w14:textId="77777777" w:rsidR="00CF65EE" w:rsidRDefault="00CF65EE" w:rsidP="00CF65EE">
      <w:r>
        <w:t xml:space="preserve">A. Background: </w:t>
      </w:r>
      <w:r w:rsidRPr="00933389">
        <w:rPr>
          <w:rStyle w:val="StyleUnderline"/>
          <w:highlight w:val="cyan"/>
        </w:rPr>
        <w:t>The</w:t>
      </w:r>
      <w:r>
        <w:t xml:space="preserve"> Broad </w:t>
      </w:r>
      <w:r w:rsidRPr="00933389">
        <w:rPr>
          <w:rStyle w:val="Emphasis"/>
          <w:highlight w:val="cyan"/>
        </w:rPr>
        <w:t>Scope of Antitrust</w:t>
      </w:r>
      <w:r>
        <w:t>, and an Introduction to Statutory Exemptions</w:t>
      </w:r>
    </w:p>
    <w:p w14:paraId="47001C38" w14:textId="77777777" w:rsidR="00CF65EE" w:rsidRDefault="00CF65EE" w:rsidP="00CF65EE">
      <w:r>
        <w:t>Because this monograph concerns statutory constraints on the reach of antitrust law, a word is in order about the broad scope of antitrust principles.</w:t>
      </w:r>
    </w:p>
    <w:p w14:paraId="6A475EA4" w14:textId="77777777" w:rsidR="00CF65EE" w:rsidRPr="00620ACD" w:rsidRDefault="00CF65EE" w:rsidP="00CF65EE">
      <w:r w:rsidRPr="00933389">
        <w:rPr>
          <w:rStyle w:val="Emphasis"/>
          <w:highlight w:val="cyan"/>
        </w:rPr>
        <w:t>Sherman</w:t>
      </w:r>
      <w:r w:rsidRPr="001B09CA">
        <w:rPr>
          <w:rStyle w:val="StyleUnderline"/>
        </w:rPr>
        <w:t xml:space="preserve"> Act sections 1 and 2 apply to “trade or commerce among the several States, or with foreign nations,”</w:t>
      </w:r>
      <w:r>
        <w:t xml:space="preserve">11 </w:t>
      </w:r>
      <w:r w:rsidRPr="001B09CA">
        <w:rPr>
          <w:rStyle w:val="StyleUnderline"/>
        </w:rPr>
        <w:t>but</w:t>
      </w:r>
      <w:r>
        <w:t xml:space="preserve"> the act </w:t>
      </w:r>
      <w:r w:rsidRPr="001B09CA">
        <w:rPr>
          <w:rStyle w:val="StyleUnderline"/>
        </w:rPr>
        <w:t xml:space="preserve">leaves that phrase undefined. The </w:t>
      </w:r>
      <w:r w:rsidRPr="00933389">
        <w:rPr>
          <w:rStyle w:val="Emphasis"/>
          <w:highlight w:val="cyan"/>
        </w:rPr>
        <w:t>Clayton</w:t>
      </w:r>
      <w:r w:rsidRPr="00933389">
        <w:rPr>
          <w:rStyle w:val="StyleUnderline"/>
          <w:highlight w:val="cyan"/>
        </w:rPr>
        <w:t xml:space="preserve"> and </w:t>
      </w:r>
      <w:r w:rsidRPr="00933389">
        <w:rPr>
          <w:rStyle w:val="Emphasis"/>
          <w:highlight w:val="cyan"/>
        </w:rPr>
        <w:t>F</w:t>
      </w:r>
      <w:r>
        <w:t xml:space="preserve">ederal </w:t>
      </w:r>
      <w:r w:rsidRPr="00933389">
        <w:rPr>
          <w:rStyle w:val="Emphasis"/>
          <w:highlight w:val="cyan"/>
        </w:rPr>
        <w:t>T</w:t>
      </w:r>
      <w:r>
        <w:t xml:space="preserve">rade </w:t>
      </w:r>
      <w:r w:rsidRPr="00933389">
        <w:rPr>
          <w:rStyle w:val="Emphasis"/>
          <w:highlight w:val="cyan"/>
        </w:rPr>
        <w:t>C</w:t>
      </w:r>
      <w:r>
        <w:t xml:space="preserve">ommission </w:t>
      </w:r>
      <w:r w:rsidRPr="00933389">
        <w:rPr>
          <w:rStyle w:val="Emphasis"/>
          <w:highlight w:val="cyan"/>
        </w:rPr>
        <w:t>A</w:t>
      </w:r>
      <w:r>
        <w:t xml:space="preserve">cts </w:t>
      </w:r>
      <w:r w:rsidRPr="001B09CA">
        <w:rPr>
          <w:rStyle w:val="StyleUnderline"/>
        </w:rPr>
        <w:t xml:space="preserve">both </w:t>
      </w:r>
      <w:r w:rsidRPr="00933389">
        <w:rPr>
          <w:rStyle w:val="StyleUnderline"/>
          <w:highlight w:val="cyan"/>
        </w:rPr>
        <w:t>define the “commerce” to which they apply</w:t>
      </w:r>
      <w:r>
        <w:t xml:space="preserve">,12 </w:t>
      </w:r>
      <w:r w:rsidRPr="00933389">
        <w:rPr>
          <w:rStyle w:val="StyleUnderline"/>
        </w:rPr>
        <w:t xml:space="preserve">but give it </w:t>
      </w:r>
      <w:r w:rsidRPr="00933389">
        <w:rPr>
          <w:rStyle w:val="StyleUnderline"/>
          <w:highlight w:val="cyan"/>
        </w:rPr>
        <w:t>only</w:t>
      </w:r>
      <w:r w:rsidRPr="00933389">
        <w:rPr>
          <w:rStyle w:val="StyleUnderline"/>
        </w:rPr>
        <w:t xml:space="preserve"> a jurisdictional meaning </w:t>
      </w:r>
      <w:proofErr w:type="gramStart"/>
      <w:r w:rsidRPr="00933389">
        <w:rPr>
          <w:rStyle w:val="StyleUnderline"/>
          <w:highlight w:val="cyan"/>
        </w:rPr>
        <w:t>similar to</w:t>
      </w:r>
      <w:proofErr w:type="gramEnd"/>
      <w:r>
        <w:t xml:space="preserve"> that under </w:t>
      </w:r>
      <w:r w:rsidRPr="00933389">
        <w:rPr>
          <w:rStyle w:val="StyleUnderline"/>
          <w:highlight w:val="cyan"/>
        </w:rPr>
        <w:t xml:space="preserve">the </w:t>
      </w:r>
      <w:r w:rsidRPr="00933389">
        <w:rPr>
          <w:rStyle w:val="Emphasis"/>
          <w:highlight w:val="cyan"/>
        </w:rPr>
        <w:t>Commerce Clause</w:t>
      </w:r>
      <w:r>
        <w:t xml:space="preserve"> of the federal Constitution.13 </w:t>
      </w:r>
      <w:r w:rsidRPr="00933389">
        <w:rPr>
          <w:rStyle w:val="StyleUnderline"/>
        </w:rPr>
        <w:t>The courts have thus been left to decide just how broadly antitrust applies</w:t>
      </w:r>
      <w:r>
        <w:t xml:space="preserve">. </w:t>
      </w:r>
      <w:r w:rsidRPr="00933389">
        <w:rPr>
          <w:rStyle w:val="StyleUnderline"/>
        </w:rPr>
        <w:t>Despite</w:t>
      </w:r>
      <w:r>
        <w:t xml:space="preserve"> some </w:t>
      </w:r>
      <w:r w:rsidRPr="00933389">
        <w:rPr>
          <w:rStyle w:val="StyleUnderline"/>
        </w:rPr>
        <w:t>uncertainty in the first half of the twentieth century</w:t>
      </w:r>
      <w:r>
        <w:t xml:space="preserve">,14 </w:t>
      </w:r>
      <w:r w:rsidRPr="00620ACD">
        <w:rPr>
          <w:rStyle w:val="StyleUnderline"/>
        </w:rPr>
        <w:t xml:space="preserve">and with </w:t>
      </w:r>
      <w:r w:rsidRPr="00620ACD">
        <w:rPr>
          <w:rStyle w:val="Emphasis"/>
        </w:rPr>
        <w:t>one</w:t>
      </w:r>
      <w:r w:rsidRPr="00620ACD">
        <w:rPr>
          <w:rStyle w:val="StyleUnderline"/>
        </w:rPr>
        <w:t xml:space="preserve"> lingering </w:t>
      </w:r>
      <w:r w:rsidRPr="00620ACD">
        <w:rPr>
          <w:rStyle w:val="Emphasis"/>
        </w:rPr>
        <w:t>exception</w:t>
      </w:r>
      <w:r w:rsidRPr="00620ACD">
        <w:t>,</w:t>
      </w:r>
      <w:r w:rsidRPr="00620ACD">
        <w:rPr>
          <w:rStyle w:val="Emphasis"/>
        </w:rPr>
        <w:t>15</w:t>
      </w:r>
      <w:r w:rsidRPr="00620ACD">
        <w:t xml:space="preserve"> </w:t>
      </w:r>
    </w:p>
    <w:p w14:paraId="4F06B2A9" w14:textId="77777777" w:rsidR="00CF65EE" w:rsidRPr="00620ACD" w:rsidRDefault="00CF65EE" w:rsidP="00CF65EE">
      <w:pPr>
        <w:rPr>
          <w:b/>
        </w:rPr>
      </w:pPr>
      <w:r w:rsidRPr="00620ACD">
        <w:rPr>
          <w:b/>
        </w:rPr>
        <w:t>[FOOTNOTE 15]</w:t>
      </w:r>
    </w:p>
    <w:p w14:paraId="4F00EB9D" w14:textId="77777777" w:rsidR="00CF65EE" w:rsidRDefault="00CF65EE" w:rsidP="00CF65EE">
      <w:r w:rsidRPr="00620ACD">
        <w:rPr>
          <w:rStyle w:val="Emphasis"/>
        </w:rPr>
        <w:t>15</w:t>
      </w:r>
      <w:r w:rsidRPr="00620ACD">
        <w:t xml:space="preserve">. Namely, neither the Court nor Congress has ever overruled the Court’s sui generis 1922 rule </w:t>
      </w:r>
      <w:r w:rsidRPr="00620ACD">
        <w:rPr>
          <w:rStyle w:val="StyleUnderline"/>
        </w:rPr>
        <w:t xml:space="preserve">that professional </w:t>
      </w:r>
      <w:r w:rsidRPr="00620ACD">
        <w:rPr>
          <w:rStyle w:val="Emphasis"/>
        </w:rPr>
        <w:t>baseball</w:t>
      </w:r>
      <w:r w:rsidRPr="00620ACD">
        <w:rPr>
          <w:rStyle w:val="StyleUnderline"/>
        </w:rPr>
        <w:t xml:space="preserve"> is not</w:t>
      </w:r>
      <w:r w:rsidRPr="00B30860">
        <w:rPr>
          <w:rStyle w:val="StyleUnderline"/>
        </w:rPr>
        <w:t xml:space="preserve"> “commerce.”</w:t>
      </w:r>
      <w:r>
        <w:t xml:space="preserve"> See Fed. Club. 259 U.S. at 209.</w:t>
      </w:r>
    </w:p>
    <w:p w14:paraId="715BC74A" w14:textId="77777777" w:rsidR="00CF65EE" w:rsidRPr="009B20D2" w:rsidRDefault="00CF65EE" w:rsidP="00CF65EE">
      <w:pPr>
        <w:rPr>
          <w:b/>
        </w:rPr>
      </w:pPr>
      <w:r w:rsidRPr="009B20D2">
        <w:rPr>
          <w:b/>
        </w:rPr>
        <w:t>[FOOTNOTE 15]</w:t>
      </w:r>
    </w:p>
    <w:p w14:paraId="68F9593E" w14:textId="77777777" w:rsidR="00CF65EE" w:rsidRDefault="00CF65EE" w:rsidP="00CF65EE">
      <w:r w:rsidRPr="00610623">
        <w:rPr>
          <w:rStyle w:val="StyleUnderline"/>
        </w:rPr>
        <w:t xml:space="preserve">modem </w:t>
      </w:r>
      <w:r w:rsidRPr="00F07D46">
        <w:rPr>
          <w:rStyle w:val="Emphasis"/>
          <w:highlight w:val="cyan"/>
        </w:rPr>
        <w:t>courts define this scope very broadly</w:t>
      </w:r>
      <w:r w:rsidRPr="00610623">
        <w:rPr>
          <w:rStyle w:val="StyleUnderline"/>
        </w:rPr>
        <w:t>. The inclusive modem definition is</w:t>
      </w:r>
      <w:r>
        <w:t xml:space="preserve"> perhaps </w:t>
      </w:r>
      <w:r w:rsidRPr="00610623">
        <w:rPr>
          <w:rStyle w:val="StyleUnderline"/>
        </w:rPr>
        <w:t>the</w:t>
      </w:r>
      <w:r>
        <w:t xml:space="preserve"> natural </w:t>
      </w:r>
      <w:r w:rsidRPr="00610623">
        <w:rPr>
          <w:rStyle w:val="StyleUnderline"/>
        </w:rPr>
        <w:t>culmination of the Supreme Court’s long-held belief that “Congress intended to strike as broadly as it could</w:t>
      </w:r>
      <w:r>
        <w:t xml:space="preserve"> in Section 1 of the Sherman Act,”16 a view it developed because “[l]</w:t>
      </w:r>
      <w:proofErr w:type="spellStart"/>
      <w:r>
        <w:t>anguage</w:t>
      </w:r>
      <w:proofErr w:type="spellEnd"/>
      <w:r>
        <w:t xml:space="preserve"> more comprehensive” than that in Section 1 “is difficult to conceive.”17</w:t>
      </w:r>
    </w:p>
    <w:p w14:paraId="40E18700" w14:textId="77777777" w:rsidR="00CF65EE" w:rsidRDefault="00CF65EE" w:rsidP="00CF65EE">
      <w:r>
        <w:t xml:space="preserve">This view probably also reflects the broad definition given to the terms “trade” and “commerce” for various purposes at common law, as some courts have explicitly held that antitrust was meant to incorporate those ideas." Thus, the courts have held generally that any exchange of money for a good or service, between any persons, is in ‘trade or commerce,”19 and the Supreme Court itself has described “commerce” to include any “exchange of...a service for money.’00 Indeed </w:t>
      </w:r>
      <w:r w:rsidRPr="00610623">
        <w:rPr>
          <w:rStyle w:val="StyleUnderline"/>
        </w:rPr>
        <w:t>only in very limited, and</w:t>
      </w:r>
      <w:r>
        <w:t xml:space="preserve"> sometimes </w:t>
      </w:r>
      <w:r w:rsidRPr="00610623">
        <w:rPr>
          <w:rStyle w:val="StyleUnderline"/>
        </w:rPr>
        <w:t>exotic, circumstances have modem courts found conduct to be outside the scope of antitrust</w:t>
      </w:r>
      <w:r>
        <w:t>.</w:t>
      </w:r>
      <w:r w:rsidRPr="00C34E70">
        <w:rPr>
          <w:rStyle w:val="Emphasis"/>
        </w:rPr>
        <w:t>21</w:t>
      </w:r>
      <w:r>
        <w:t xml:space="preserve"> </w:t>
      </w:r>
    </w:p>
    <w:p w14:paraId="2704DEEC" w14:textId="77777777" w:rsidR="00CF65EE" w:rsidRPr="009B20D2" w:rsidRDefault="00CF65EE" w:rsidP="00CF65EE">
      <w:pPr>
        <w:rPr>
          <w:b/>
        </w:rPr>
      </w:pPr>
      <w:r w:rsidRPr="009B20D2">
        <w:rPr>
          <w:b/>
        </w:rPr>
        <w:t xml:space="preserve">[FOOTNOTE </w:t>
      </w:r>
      <w:r>
        <w:rPr>
          <w:b/>
        </w:rPr>
        <w:t>2</w:t>
      </w:r>
      <w:r w:rsidRPr="009B20D2">
        <w:rPr>
          <w:b/>
        </w:rPr>
        <w:t>1]</w:t>
      </w:r>
    </w:p>
    <w:p w14:paraId="00E8C800" w14:textId="77777777" w:rsidR="00CF65EE" w:rsidRDefault="00CF65EE" w:rsidP="00CF65EE">
      <w:r w:rsidRPr="00C34E70">
        <w:rPr>
          <w:rStyle w:val="Emphasis"/>
        </w:rPr>
        <w:t>21</w:t>
      </w:r>
      <w:r>
        <w:t>. See. e.g., Dedication &amp; Everlasting Love to Animals v. Humane Soc’y of the U.S., 50 F.3d 710 (9th Cir. 1995) (holding that solicitation of gratuitous charitable donations is not trade or commerce).</w:t>
      </w:r>
    </w:p>
    <w:p w14:paraId="7D4D4751" w14:textId="77777777" w:rsidR="00CF65EE" w:rsidRPr="009B20D2" w:rsidRDefault="00CF65EE" w:rsidP="00CF65EE">
      <w:pPr>
        <w:rPr>
          <w:b/>
        </w:rPr>
      </w:pPr>
      <w:r w:rsidRPr="009B20D2">
        <w:rPr>
          <w:b/>
        </w:rPr>
        <w:t xml:space="preserve">[FOOTNOTE </w:t>
      </w:r>
      <w:r>
        <w:rPr>
          <w:b/>
        </w:rPr>
        <w:t>2</w:t>
      </w:r>
      <w:r w:rsidRPr="009B20D2">
        <w:rPr>
          <w:b/>
        </w:rPr>
        <w:t>1]</w:t>
      </w:r>
    </w:p>
    <w:p w14:paraId="18B5EBC9" w14:textId="77777777" w:rsidR="00CF65EE" w:rsidRDefault="00CF65EE" w:rsidP="00CF65EE">
      <w:r w:rsidRPr="00610623">
        <w:rPr>
          <w:rStyle w:val="StyleUnderline"/>
        </w:rPr>
        <w:t xml:space="preserve">Therefore, </w:t>
      </w:r>
      <w:r w:rsidRPr="00F07D46">
        <w:rPr>
          <w:rStyle w:val="Emphasis"/>
          <w:highlight w:val="cyan"/>
        </w:rPr>
        <w:t>in the absence of an explicit statutory exemption or a judicially created immunity</w:t>
      </w:r>
      <w:r w:rsidRPr="00610623">
        <w:rPr>
          <w:rStyle w:val="StyleUnderline"/>
        </w:rPr>
        <w:t xml:space="preserve">, and so long as it is in the </w:t>
      </w:r>
      <w:r w:rsidRPr="00F07D46">
        <w:rPr>
          <w:rStyle w:val="StyleUnderline"/>
          <w:highlight w:val="cyan"/>
        </w:rPr>
        <w:t>interstate or foreign commerce of</w:t>
      </w:r>
      <w:r w:rsidRPr="00610623">
        <w:rPr>
          <w:rStyle w:val="StyleUnderline"/>
        </w:rPr>
        <w:t xml:space="preserve"> the U</w:t>
      </w:r>
      <w:r>
        <w:t xml:space="preserve">nited </w:t>
      </w:r>
      <w:r w:rsidRPr="00610623">
        <w:rPr>
          <w:rStyle w:val="StyleUnderline"/>
        </w:rPr>
        <w:t>S</w:t>
      </w:r>
      <w:r>
        <w:t xml:space="preserve">tates, </w:t>
      </w:r>
      <w:r w:rsidRPr="00F07D46">
        <w:rPr>
          <w:rStyle w:val="StyleUnderline"/>
        </w:rPr>
        <w:t xml:space="preserve">the giving of essentially </w:t>
      </w:r>
      <w:r w:rsidRPr="00F07D46">
        <w:rPr>
          <w:rStyle w:val="Emphasis"/>
          <w:highlight w:val="cyan"/>
        </w:rPr>
        <w:t>anything</w:t>
      </w:r>
      <w:r w:rsidRPr="00F07D46">
        <w:rPr>
          <w:rStyle w:val="StyleUnderline"/>
        </w:rPr>
        <w:t xml:space="preserve"> in return for money or barter </w:t>
      </w:r>
      <w:r w:rsidRPr="00F07D46">
        <w:rPr>
          <w:rStyle w:val="Emphasis"/>
          <w:highlight w:val="cyan"/>
        </w:rPr>
        <w:t>is subject to federal antitrust</w:t>
      </w:r>
      <w:r>
        <w:t>.</w:t>
      </w:r>
    </w:p>
    <w:p w14:paraId="162338B1" w14:textId="77777777" w:rsidR="00CF65EE" w:rsidRDefault="00CF65EE" w:rsidP="00CF65EE">
      <w:r>
        <w:t xml:space="preserve">Understanding </w:t>
      </w:r>
      <w:r w:rsidRPr="00200014">
        <w:rPr>
          <w:rStyle w:val="StyleUnderline"/>
        </w:rPr>
        <w:t xml:space="preserve">the </w:t>
      </w:r>
      <w:r w:rsidRPr="00200014">
        <w:rPr>
          <w:rStyle w:val="Emphasis"/>
        </w:rPr>
        <w:t>scope</w:t>
      </w:r>
      <w:r w:rsidRPr="00200014">
        <w:rPr>
          <w:rStyle w:val="StyleUnderline"/>
        </w:rPr>
        <w:t xml:space="preserve"> of</w:t>
      </w:r>
      <w:r>
        <w:t xml:space="preserve"> modem </w:t>
      </w:r>
      <w:r w:rsidRPr="00200014">
        <w:rPr>
          <w:rStyle w:val="StyleUnderline"/>
        </w:rPr>
        <w:t>antitrust</w:t>
      </w:r>
      <w:r>
        <w:t xml:space="preserve"> also requires recognition of contemporary developments that </w:t>
      </w:r>
      <w:r w:rsidRPr="00200014">
        <w:rPr>
          <w:rStyle w:val="Emphasis"/>
        </w:rPr>
        <w:t>affect</w:t>
      </w:r>
      <w:r w:rsidRPr="00200014">
        <w:rPr>
          <w:rStyle w:val="StyleUnderline"/>
        </w:rPr>
        <w:t xml:space="preserve"> </w:t>
      </w:r>
      <w:r w:rsidRPr="00200014">
        <w:rPr>
          <w:rStyle w:val="Emphasis"/>
        </w:rPr>
        <w:t>enforcement</w:t>
      </w:r>
      <w:r w:rsidRPr="00200014">
        <w:rPr>
          <w:rStyle w:val="StyleUnderline"/>
        </w:rPr>
        <w:t xml:space="preserve"> of antitrust and its </w:t>
      </w:r>
      <w:r w:rsidRPr="00200014">
        <w:rPr>
          <w:rStyle w:val="Emphasis"/>
        </w:rPr>
        <w:t>substantive reach</w:t>
      </w:r>
      <w:r>
        <w:t xml:space="preserve">. The United States is one of the few of more than 100 nations with competition laws that permit private antitrust suits.22 U.S. antitrust has permitted those suits dating from the initial adoption of the Sherman Act in 1890,23 and they comprise by far the largest component of antitrust enforcement.24 However, recent caselaw developments may increase barriers to the private lawsuits on which U.S. enforcement heavily depends. During the past thirty years or so, the federal courts have gradually raised doctrinal barriers to private enforcement of federal antitrust law, particularly through the rule of antitrust injury and the developing doctrine of antitrust standing.25 Partly </w:t>
      </w:r>
      <w:proofErr w:type="gramStart"/>
      <w:r>
        <w:t>as a result of</w:t>
      </w:r>
      <w:proofErr w:type="gramEnd"/>
      <w:r>
        <w:t xml:space="preserve"> these developments, private enforcement has declined.26</w:t>
      </w:r>
    </w:p>
    <w:p w14:paraId="60429A64" w14:textId="77777777" w:rsidR="00CF65EE" w:rsidRDefault="00CF65EE" w:rsidP="00CF65EE">
      <w:pPr>
        <w:pStyle w:val="Heading4"/>
      </w:pPr>
      <w:r>
        <w:t xml:space="preserve">And – there’s a </w:t>
      </w:r>
      <w:r>
        <w:rPr>
          <w:u w:val="single"/>
        </w:rPr>
        <w:t xml:space="preserve">clear and manageable </w:t>
      </w:r>
      <w:proofErr w:type="spellStart"/>
      <w:r>
        <w:rPr>
          <w:u w:val="single"/>
        </w:rPr>
        <w:t>caselist</w:t>
      </w:r>
      <w:proofErr w:type="spellEnd"/>
      <w:r>
        <w:t xml:space="preserve"> which we’ll insert here</w:t>
      </w:r>
    </w:p>
    <w:p w14:paraId="7629E217" w14:textId="77777777" w:rsidR="00CF65EE" w:rsidRDefault="00CF65EE" w:rsidP="00CF65EE">
      <w:pPr>
        <w:pStyle w:val="CiteSpacing"/>
      </w:pPr>
      <w:r w:rsidRPr="00430A35">
        <w:rPr>
          <w:rStyle w:val="Style13ptBold"/>
        </w:rPr>
        <w:t>Garza et al 7</w:t>
      </w:r>
      <w:r>
        <w:t xml:space="preserve"> (Deborah A. Garza, Chair of the Antitrust Modernization Commission, partner in Fried, Frank, Harris, Shriver &amp; Jacobson LLP’s Washington, D.C., office, formerly served in the Antitrust Division of the Department of Justice as Chief of Staff and Counselor, and as Special Assistant to the Assistant Attorney General for Antitrust, JD University of Chicago Law School, BS Northern Illinois University; Jonathan R. </w:t>
      </w:r>
      <w:proofErr w:type="spellStart"/>
      <w:r>
        <w:t>Yarowsky</w:t>
      </w:r>
      <w:proofErr w:type="spellEnd"/>
      <w:r>
        <w:t xml:space="preserve">, Vice-Chair of the Antitrust Modernization Commission, partner in Patton Boggs LLP’s Washington, D.C., office, former Special Associate Counsel to President Clinton, advising on antitrust, former General Counsel to the House Committee on the Judiciary, and Chief Counsel to the House Judiciary Subcommittee on Economic and Commercial Law, JD UCLA Law School, MS Cornell University, AB University of Michigan; Bobby R. Burchfield, W. Stephen Cannon, Dennis W. Carlton, </w:t>
      </w:r>
      <w:proofErr w:type="spellStart"/>
      <w:r>
        <w:t>Makan</w:t>
      </w:r>
      <w:proofErr w:type="spellEnd"/>
      <w:r>
        <w:t xml:space="preserve"> </w:t>
      </w:r>
      <w:proofErr w:type="spellStart"/>
      <w:r>
        <w:t>Delrahim</w:t>
      </w:r>
      <w:proofErr w:type="spellEnd"/>
      <w:r>
        <w:t xml:space="preserve">, Jonathan M. Jacobson, Donald G. </w:t>
      </w:r>
      <w:proofErr w:type="spellStart"/>
      <w:r>
        <w:t>Kempf</w:t>
      </w:r>
      <w:proofErr w:type="spellEnd"/>
      <w:r>
        <w:t xml:space="preserve">, Jr., Sanford M. </w:t>
      </w:r>
      <w:proofErr w:type="spellStart"/>
      <w:r>
        <w:t>Litvack</w:t>
      </w:r>
      <w:proofErr w:type="spellEnd"/>
      <w:r>
        <w:t xml:space="preserve">, John H. </w:t>
      </w:r>
      <w:proofErr w:type="spellStart"/>
      <w:r>
        <w:t>Shenefield</w:t>
      </w:r>
      <w:proofErr w:type="spellEnd"/>
      <w:r>
        <w:t xml:space="preserve">, Debra A. Valentine, and John L. Warden, all Commissioners of the Antitrust Modernization Commission; “Report and Recommendations,” the </w:t>
      </w:r>
      <w:r w:rsidRPr="000C3B1C">
        <w:rPr>
          <w:b/>
        </w:rPr>
        <w:t>final report of the Antitrust Modernization Commission, as required by the Antitrust Modernization Commission Act of 2002</w:t>
      </w:r>
      <w:r>
        <w:t>, April 2007, p.378, https://govinfo.library.unt.edu/amc/report_recommendation/amc_final_report.pdf)</w:t>
      </w:r>
    </w:p>
    <w:p w14:paraId="3FD37E8C" w14:textId="77777777" w:rsidR="00CF65EE" w:rsidRDefault="00CF65EE" w:rsidP="00CF65EE">
      <w:r>
        <w:t>ANNEX A</w:t>
      </w:r>
    </w:p>
    <w:p w14:paraId="2FAA93CE" w14:textId="77777777" w:rsidR="00CF65EE" w:rsidRPr="00620ACD" w:rsidRDefault="00CF65EE" w:rsidP="00CF65EE">
      <w:pPr>
        <w:rPr>
          <w:b/>
          <w:sz w:val="24"/>
          <w:szCs w:val="24"/>
        </w:rPr>
      </w:pPr>
      <w:r w:rsidRPr="00C97659">
        <w:rPr>
          <w:b/>
          <w:sz w:val="24"/>
          <w:szCs w:val="24"/>
        </w:rPr>
        <w:t>Exemptions from the Antitrust Laws</w:t>
      </w:r>
    </w:p>
    <w:p w14:paraId="3DF52299" w14:textId="77777777" w:rsidR="00CF65EE" w:rsidRPr="000478F4" w:rsidRDefault="00CF65EE" w:rsidP="00CF65EE">
      <w:pPr>
        <w:rPr>
          <w:b/>
        </w:rPr>
      </w:pPr>
      <w:r w:rsidRPr="00C97659">
        <w:rPr>
          <w:rStyle w:val="Emphasis"/>
          <w:highlight w:val="cyan"/>
        </w:rPr>
        <w:t>Statutory Exemptions</w:t>
      </w:r>
      <w:r w:rsidRPr="000478F4">
        <w:rPr>
          <w:b/>
        </w:rPr>
        <w:t xml:space="preserve"> from the Antitrust Laws</w:t>
      </w:r>
    </w:p>
    <w:p w14:paraId="003D1C7B" w14:textId="77777777" w:rsidR="00CF65EE" w:rsidRDefault="00CF65EE" w:rsidP="00CF65EE">
      <w:r w:rsidRPr="00C97659">
        <w:rPr>
          <w:rStyle w:val="StyleUnderline"/>
          <w:highlight w:val="cyan"/>
        </w:rPr>
        <w:t>Agricultural</w:t>
      </w:r>
      <w:r>
        <w:t xml:space="preserve"> Marketing Agreement Act, 7 U.S.C. §§ 608b–608c</w:t>
      </w:r>
    </w:p>
    <w:p w14:paraId="437A4671" w14:textId="77777777" w:rsidR="00CF65EE" w:rsidRDefault="00CF65EE" w:rsidP="00CF65EE">
      <w:r>
        <w:t>Anti-Hog-Cholera Serum and Hog-Cholera Virus Act, 7 U.S.C. § 852</w:t>
      </w:r>
    </w:p>
    <w:p w14:paraId="44ED39E3" w14:textId="77777777" w:rsidR="00CF65EE" w:rsidRDefault="00CF65EE" w:rsidP="00CF65EE">
      <w:r>
        <w:t>Capper-Volstead Act, 7 U.S.C. §§ 291–92</w:t>
      </w:r>
    </w:p>
    <w:p w14:paraId="5BD2A3B6" w14:textId="77777777" w:rsidR="00CF65EE" w:rsidRDefault="00CF65EE" w:rsidP="00CF65EE">
      <w:r w:rsidRPr="00C97659">
        <w:rPr>
          <w:rStyle w:val="StyleUnderline"/>
          <w:highlight w:val="cyan"/>
        </w:rPr>
        <w:t>Charitable</w:t>
      </w:r>
      <w:r w:rsidRPr="00716895">
        <w:rPr>
          <w:rStyle w:val="StyleUnderline"/>
        </w:rPr>
        <w:t xml:space="preserve"> Donation</w:t>
      </w:r>
      <w:r>
        <w:t xml:space="preserve"> Antitrust Immunity Act, 15 U.S.C. §§ 37–37a</w:t>
      </w:r>
    </w:p>
    <w:p w14:paraId="3ADF6CB0" w14:textId="77777777" w:rsidR="00CF65EE" w:rsidRDefault="00CF65EE" w:rsidP="00CF65EE">
      <w:r w:rsidRPr="00C97659">
        <w:rPr>
          <w:rStyle w:val="StyleUnderline"/>
          <w:highlight w:val="cyan"/>
        </w:rPr>
        <w:t>Defense</w:t>
      </w:r>
      <w:r w:rsidRPr="00716895">
        <w:rPr>
          <w:rStyle w:val="StyleUnderline"/>
        </w:rPr>
        <w:t xml:space="preserve"> Production</w:t>
      </w:r>
      <w:r>
        <w:t xml:space="preserve"> Act exemption, 50 U.S.C. app. § 2158</w:t>
      </w:r>
    </w:p>
    <w:p w14:paraId="2859612C" w14:textId="77777777" w:rsidR="00CF65EE" w:rsidRPr="007804AA" w:rsidRDefault="00CF65EE" w:rsidP="00CF65EE">
      <w:r w:rsidRPr="007804AA">
        <w:t>Export Trading Company Act, 15 U.S.C. §§ 4001–21</w:t>
      </w:r>
    </w:p>
    <w:p w14:paraId="07F1A888" w14:textId="77777777" w:rsidR="00CF65EE" w:rsidRDefault="00CF65EE" w:rsidP="00CF65EE">
      <w:r>
        <w:t>Fishermen’s Collective Marketing Act, 15 U.S.C. §§ 521–22</w:t>
      </w:r>
    </w:p>
    <w:p w14:paraId="5CDB3130" w14:textId="77777777" w:rsidR="00CF65EE" w:rsidRDefault="00CF65EE" w:rsidP="00CF65EE">
      <w:r w:rsidRPr="00716895">
        <w:rPr>
          <w:rStyle w:val="StyleUnderline"/>
          <w:highlight w:val="cyan"/>
        </w:rPr>
        <w:t>Health Care</w:t>
      </w:r>
      <w:r>
        <w:t xml:space="preserve"> Quality Improvement Act, 42 U.S.C. §§ 11101–52</w:t>
      </w:r>
    </w:p>
    <w:p w14:paraId="5FFAD8B9" w14:textId="77777777" w:rsidR="00CF65EE" w:rsidRDefault="00CF65EE" w:rsidP="00CF65EE">
      <w:r w:rsidRPr="00716895">
        <w:rPr>
          <w:rStyle w:val="StyleUnderline"/>
          <w:highlight w:val="cyan"/>
        </w:rPr>
        <w:t>Labor</w:t>
      </w:r>
      <w:r>
        <w:t xml:space="preserve"> exemptions (statutory and non-statutory), 15 U.S.C. § 17; 29 U.S.C. §§ 52, 101–15, 151–69; (and common law)</w:t>
      </w:r>
    </w:p>
    <w:p w14:paraId="35592CB1" w14:textId="77777777" w:rsidR="00CF65EE" w:rsidRDefault="00CF65EE" w:rsidP="00CF65EE">
      <w:r>
        <w:t>Local Government Antitrust Act, 15 U.S.C. §§ 34–36</w:t>
      </w:r>
    </w:p>
    <w:p w14:paraId="391442F7" w14:textId="77777777" w:rsidR="00CF65EE" w:rsidRDefault="00CF65EE" w:rsidP="00CF65EE">
      <w:r>
        <w:t>Medical resident matching program exemption, 15 U.S.C. § 37b</w:t>
      </w:r>
    </w:p>
    <w:p w14:paraId="5959CE34" w14:textId="77777777" w:rsidR="00CF65EE" w:rsidRDefault="00CF65EE" w:rsidP="00CF65EE">
      <w:r>
        <w:t>National Cooperative Research and Production Act, 15 U.S.C. §§ 4301–06</w:t>
      </w:r>
    </w:p>
    <w:p w14:paraId="65487DE0" w14:textId="77777777" w:rsidR="00CF65EE" w:rsidRDefault="00CF65EE" w:rsidP="00CF65EE">
      <w:r>
        <w:t>Need-Based Educational Aid Act, 15 U.S.C. § 1 note</w:t>
      </w:r>
    </w:p>
    <w:p w14:paraId="2911E42D" w14:textId="77777777" w:rsidR="00CF65EE" w:rsidRDefault="00CF65EE" w:rsidP="00CF65EE">
      <w:r w:rsidRPr="00716895">
        <w:rPr>
          <w:rStyle w:val="StyleUnderline"/>
          <w:highlight w:val="cyan"/>
        </w:rPr>
        <w:t>Newspaper</w:t>
      </w:r>
      <w:r>
        <w:t xml:space="preserve"> Preservation Act, 15 U.S.C. §§ 1801–04</w:t>
      </w:r>
    </w:p>
    <w:p w14:paraId="2E6B581B" w14:textId="77777777" w:rsidR="00CF65EE" w:rsidRDefault="00CF65EE" w:rsidP="00CF65EE">
      <w:r>
        <w:t>Non-profit agricultural cooperatives exemption, 15 U.S.C. § 17</w:t>
      </w:r>
    </w:p>
    <w:p w14:paraId="671FE1C4" w14:textId="77777777" w:rsidR="00CF65EE" w:rsidRDefault="00CF65EE" w:rsidP="00CF65EE">
      <w:r>
        <w:t>Small Business Act exemption, 15 U.S.C. §§ 638(d), 640</w:t>
      </w:r>
    </w:p>
    <w:p w14:paraId="4D2513DD" w14:textId="77777777" w:rsidR="00CF65EE" w:rsidRDefault="00CF65EE" w:rsidP="00CF65EE">
      <w:r w:rsidRPr="00704277">
        <w:t>Soft Drink</w:t>
      </w:r>
      <w:r>
        <w:t xml:space="preserve"> Interbrand Competition Act, 15 U.S.C. §§ 3501–03</w:t>
      </w:r>
    </w:p>
    <w:p w14:paraId="2277E233" w14:textId="77777777" w:rsidR="00CF65EE" w:rsidRPr="002A3F54" w:rsidRDefault="00CF65EE" w:rsidP="00CF65EE">
      <w:r w:rsidRPr="002A3F54">
        <w:t>Sports Broadcasting Act, 15 U.S.C. §§ 1291–95</w:t>
      </w:r>
    </w:p>
    <w:p w14:paraId="6C2D7AFE" w14:textId="77777777" w:rsidR="00CF65EE" w:rsidRDefault="00CF65EE" w:rsidP="00CF65EE">
      <w:r w:rsidRPr="00716895">
        <w:rPr>
          <w:rStyle w:val="StyleUnderline"/>
          <w:highlight w:val="cyan"/>
        </w:rPr>
        <w:t>Standard Setting</w:t>
      </w:r>
      <w:r w:rsidRPr="00716895">
        <w:rPr>
          <w:rStyle w:val="StyleUnderline"/>
        </w:rPr>
        <w:t xml:space="preserve"> Development </w:t>
      </w:r>
      <w:r w:rsidRPr="00716895">
        <w:rPr>
          <w:rStyle w:val="StyleUnderline"/>
          <w:highlight w:val="cyan"/>
        </w:rPr>
        <w:t>Organization</w:t>
      </w:r>
      <w:r>
        <w:t xml:space="preserve"> Advancement Act, 15 U.S.C. §§ 4301–05, 4301 note</w:t>
      </w:r>
    </w:p>
    <w:p w14:paraId="27D45285" w14:textId="77777777" w:rsidR="00CF65EE" w:rsidRDefault="00CF65EE" w:rsidP="00CF65EE">
      <w:r w:rsidRPr="00716895">
        <w:rPr>
          <w:rStyle w:val="StyleUnderline"/>
          <w:highlight w:val="cyan"/>
        </w:rPr>
        <w:t>Webb-Pomerene</w:t>
      </w:r>
      <w:r w:rsidRPr="00716895">
        <w:rPr>
          <w:rStyle w:val="StyleUnderline"/>
        </w:rPr>
        <w:t xml:space="preserve"> Export Act</w:t>
      </w:r>
      <w:r>
        <w:t>, 15 U.S.C. §§ 61–66</w:t>
      </w:r>
    </w:p>
    <w:p w14:paraId="176E6FB1" w14:textId="77777777" w:rsidR="00CF65EE" w:rsidRDefault="00CF65EE" w:rsidP="00CF65EE"/>
    <w:p w14:paraId="02BF95B2" w14:textId="77777777" w:rsidR="00CF65EE" w:rsidRPr="000478F4" w:rsidRDefault="00CF65EE" w:rsidP="00CF65EE">
      <w:pPr>
        <w:rPr>
          <w:b/>
        </w:rPr>
      </w:pPr>
      <w:r w:rsidRPr="000478F4">
        <w:rPr>
          <w:b/>
        </w:rPr>
        <w:t>Statutory Exemptions Created as Part of a Regulatory Regime</w:t>
      </w:r>
    </w:p>
    <w:p w14:paraId="0ADE9094" w14:textId="77777777" w:rsidR="00CF65EE" w:rsidRDefault="00CF65EE" w:rsidP="00CF65EE">
      <w:r w:rsidRPr="007804AA">
        <w:rPr>
          <w:rStyle w:val="StyleUnderline"/>
          <w:highlight w:val="cyan"/>
        </w:rPr>
        <w:t>Air</w:t>
      </w:r>
      <w:r w:rsidRPr="007804AA">
        <w:rPr>
          <w:rStyle w:val="StyleUnderline"/>
        </w:rPr>
        <w:t xml:space="preserve"> transportation</w:t>
      </w:r>
      <w:r>
        <w:t xml:space="preserve"> exemption, 49 U.S.C. §§ 41308–09, 42111</w:t>
      </w:r>
    </w:p>
    <w:p w14:paraId="175D391D" w14:textId="77777777" w:rsidR="00CF65EE" w:rsidRDefault="00CF65EE" w:rsidP="00CF65EE">
      <w:r w:rsidRPr="002A3F54">
        <w:rPr>
          <w:rStyle w:val="StyleUnderline"/>
        </w:rPr>
        <w:t>McCarran-Ferguson</w:t>
      </w:r>
      <w:r>
        <w:t xml:space="preserve"> Act, 15 U.S.C. §§ 1011–15</w:t>
      </w:r>
    </w:p>
    <w:p w14:paraId="6E64D29B" w14:textId="77777777" w:rsidR="00CF65EE" w:rsidRDefault="00CF65EE" w:rsidP="00CF65EE">
      <w:r w:rsidRPr="007804AA">
        <w:rPr>
          <w:rStyle w:val="StyleUnderline"/>
          <w:highlight w:val="cyan"/>
        </w:rPr>
        <w:t>Motor</w:t>
      </w:r>
      <w:r>
        <w:t xml:space="preserve"> transportation exemption, 49 U.S.C. §§ 13703, 14302–03</w:t>
      </w:r>
    </w:p>
    <w:p w14:paraId="2CF08766" w14:textId="77777777" w:rsidR="00CF65EE" w:rsidRDefault="00CF65EE" w:rsidP="00CF65EE">
      <w:r w:rsidRPr="007804AA">
        <w:rPr>
          <w:rStyle w:val="StyleUnderline"/>
          <w:highlight w:val="cyan"/>
        </w:rPr>
        <w:t>Natural Gas</w:t>
      </w:r>
      <w:r>
        <w:t xml:space="preserve"> Policy Act exemption, 15 U.S.C. § 3364(e)</w:t>
      </w:r>
    </w:p>
    <w:p w14:paraId="22871252" w14:textId="77777777" w:rsidR="00CF65EE" w:rsidRDefault="00CF65EE" w:rsidP="00CF65EE">
      <w:r w:rsidRPr="007804AA">
        <w:rPr>
          <w:rStyle w:val="StyleUnderline"/>
          <w:highlight w:val="cyan"/>
        </w:rPr>
        <w:t>Railroad</w:t>
      </w:r>
      <w:r>
        <w:t xml:space="preserve"> transportation exemption, 49 U.S.C. §§ 10706, 11321(a)</w:t>
      </w:r>
    </w:p>
    <w:p w14:paraId="32D6AB75" w14:textId="77777777" w:rsidR="00CF65EE" w:rsidRDefault="00CF65EE" w:rsidP="00CF65EE">
      <w:r w:rsidRPr="007804AA">
        <w:rPr>
          <w:rStyle w:val="StyleUnderline"/>
          <w:highlight w:val="cyan"/>
        </w:rPr>
        <w:t>Shipping</w:t>
      </w:r>
      <w:r>
        <w:t xml:space="preserve"> Act, 46 U.S.C. app. §§ 1701–19</w:t>
      </w:r>
    </w:p>
    <w:p w14:paraId="707C6EE8" w14:textId="77777777" w:rsidR="00CF65EE" w:rsidRDefault="00CF65EE" w:rsidP="00CF65EE"/>
    <w:p w14:paraId="70B7BE74" w14:textId="77777777" w:rsidR="00CF65EE" w:rsidRPr="000478F4" w:rsidRDefault="00CF65EE" w:rsidP="00CF65EE">
      <w:pPr>
        <w:rPr>
          <w:b/>
        </w:rPr>
      </w:pPr>
      <w:r w:rsidRPr="00DB7CC2">
        <w:rPr>
          <w:rStyle w:val="Emphasis"/>
          <w:highlight w:val="cyan"/>
        </w:rPr>
        <w:t>Judicial</w:t>
      </w:r>
      <w:r w:rsidRPr="000478F4">
        <w:rPr>
          <w:b/>
        </w:rPr>
        <w:t xml:space="preserve">ly Created </w:t>
      </w:r>
      <w:r w:rsidRPr="00DB7CC2">
        <w:rPr>
          <w:rStyle w:val="Emphasis"/>
          <w:highlight w:val="cyan"/>
        </w:rPr>
        <w:t>Exemptions</w:t>
      </w:r>
    </w:p>
    <w:p w14:paraId="541251DD" w14:textId="77777777" w:rsidR="00CF65EE" w:rsidRDefault="00CF65EE" w:rsidP="00CF65EE">
      <w:r w:rsidRPr="007804AA">
        <w:rPr>
          <w:rStyle w:val="StyleUnderline"/>
          <w:highlight w:val="cyan"/>
        </w:rPr>
        <w:t>Baseball</w:t>
      </w:r>
      <w:r>
        <w:t xml:space="preserve"> exemption</w:t>
      </w:r>
    </w:p>
    <w:p w14:paraId="5DDB7083" w14:textId="77777777" w:rsidR="00CF65EE" w:rsidRDefault="00CF65EE" w:rsidP="00CF65EE">
      <w:proofErr w:type="spellStart"/>
      <w:proofErr w:type="gramStart"/>
      <w:r w:rsidRPr="007804AA">
        <w:rPr>
          <w:rStyle w:val="StyleUnderline"/>
          <w:highlight w:val="cyan"/>
        </w:rPr>
        <w:t>Filed</w:t>
      </w:r>
      <w:proofErr w:type="spellEnd"/>
      <w:r w:rsidRPr="007804AA">
        <w:rPr>
          <w:rStyle w:val="StyleUnderline"/>
          <w:highlight w:val="cyan"/>
        </w:rPr>
        <w:t>-rate</w:t>
      </w:r>
      <w:proofErr w:type="gramEnd"/>
      <w:r w:rsidRPr="007804AA">
        <w:rPr>
          <w:rStyle w:val="StyleUnderline"/>
        </w:rPr>
        <w:t>/Keogh</w:t>
      </w:r>
      <w:r>
        <w:t xml:space="preserve"> doctrine</w:t>
      </w:r>
    </w:p>
    <w:p w14:paraId="46783AA4" w14:textId="77777777" w:rsidR="00CF65EE" w:rsidRDefault="00CF65EE" w:rsidP="00CF65EE">
      <w:proofErr w:type="spellStart"/>
      <w:r w:rsidRPr="007804AA">
        <w:rPr>
          <w:rStyle w:val="StyleUnderline"/>
          <w:highlight w:val="cyan"/>
        </w:rPr>
        <w:t>Noerr</w:t>
      </w:r>
      <w:proofErr w:type="spellEnd"/>
      <w:r w:rsidRPr="007804AA">
        <w:rPr>
          <w:rStyle w:val="StyleUnderline"/>
          <w:highlight w:val="cyan"/>
        </w:rPr>
        <w:t>-Pennington</w:t>
      </w:r>
      <w:r>
        <w:t xml:space="preserve"> Immunity</w:t>
      </w:r>
    </w:p>
    <w:p w14:paraId="0D6E7262" w14:textId="77777777" w:rsidR="00CF65EE" w:rsidRDefault="00CF65EE" w:rsidP="00CF65EE">
      <w:r w:rsidRPr="007804AA">
        <w:rPr>
          <w:rStyle w:val="StyleUnderline"/>
          <w:highlight w:val="cyan"/>
        </w:rPr>
        <w:t>State Action</w:t>
      </w:r>
      <w:r>
        <w:t xml:space="preserve"> Doctrine</w:t>
      </w:r>
    </w:p>
    <w:p w14:paraId="6126D40B" w14:textId="77777777" w:rsidR="00CF65EE" w:rsidRDefault="00CF65EE" w:rsidP="00CF65EE">
      <w:r>
        <w:t xml:space="preserve">Various </w:t>
      </w:r>
      <w:r w:rsidRPr="00DB7CC2">
        <w:rPr>
          <w:rStyle w:val="StyleUnderline"/>
          <w:highlight w:val="cyan"/>
        </w:rPr>
        <w:t>implied immunities</w:t>
      </w:r>
      <w:r>
        <w:t xml:space="preserve"> created in specific regulatory settings</w:t>
      </w:r>
    </w:p>
    <w:p w14:paraId="29A19DE9" w14:textId="77777777" w:rsidR="00CF65EE" w:rsidRPr="00C938A2" w:rsidRDefault="00CF65EE" w:rsidP="00CF65EE"/>
    <w:p w14:paraId="612B1D90" w14:textId="77777777" w:rsidR="00CF65EE" w:rsidRDefault="00CF65EE" w:rsidP="00CF65EE">
      <w:pPr>
        <w:pStyle w:val="Heading3"/>
      </w:pPr>
      <w:r>
        <w:t xml:space="preserve">A2: </w:t>
      </w:r>
      <w:proofErr w:type="spellStart"/>
      <w:r>
        <w:t>Kalbfleisch</w:t>
      </w:r>
      <w:proofErr w:type="spellEnd"/>
    </w:p>
    <w:p w14:paraId="4E1A14E6" w14:textId="77777777" w:rsidR="00CF65EE" w:rsidRDefault="00CF65EE" w:rsidP="00CF65EE">
      <w:pPr>
        <w:pStyle w:val="Heading4"/>
      </w:pPr>
      <w:proofErr w:type="spellStart"/>
      <w:r>
        <w:t>Kalbfleisch</w:t>
      </w:r>
      <w:proofErr w:type="spellEnd"/>
      <w:r>
        <w:t xml:space="preserve"> has no </w:t>
      </w:r>
      <w:r>
        <w:rPr>
          <w:u w:val="single"/>
        </w:rPr>
        <w:t>broad intent to define</w:t>
      </w:r>
      <w:r>
        <w:t xml:space="preserve"> – </w:t>
      </w:r>
      <w:r>
        <w:rPr>
          <w:b w:val="0"/>
        </w:rPr>
        <w:t>it’s one defendant’s assertion sixty years ago –</w:t>
      </w:r>
      <w:r>
        <w:t xml:space="preserve"> </w:t>
      </w:r>
      <w:r w:rsidRPr="003E728C">
        <w:rPr>
          <w:u w:val="single"/>
        </w:rPr>
        <w:t>turns</w:t>
      </w:r>
      <w:r>
        <w:t xml:space="preserve"> predictability and limits </w:t>
      </w:r>
      <w:proofErr w:type="spellStart"/>
      <w:r>
        <w:t>args</w:t>
      </w:r>
      <w:proofErr w:type="spellEnd"/>
    </w:p>
    <w:p w14:paraId="59A0917F" w14:textId="77777777" w:rsidR="00CF65EE" w:rsidRDefault="00CF65EE" w:rsidP="00CF65EE"/>
    <w:p w14:paraId="7FFA9C16" w14:textId="77777777" w:rsidR="00CF65EE" w:rsidRPr="003E728C" w:rsidRDefault="00CF65EE" w:rsidP="00CF65EE">
      <w:r>
        <w:t>For reference. MSU = Blue.</w:t>
      </w:r>
    </w:p>
    <w:p w14:paraId="4C42E7DC" w14:textId="77777777" w:rsidR="00CF65EE" w:rsidRPr="00ED08E7" w:rsidRDefault="00CF65EE" w:rsidP="00CF65EE">
      <w:proofErr w:type="spellStart"/>
      <w:r w:rsidRPr="00ED08E7">
        <w:rPr>
          <w:rStyle w:val="Style13ptBold"/>
        </w:rPr>
        <w:t>Kalbfleisch</w:t>
      </w:r>
      <w:proofErr w:type="spellEnd"/>
      <w:r w:rsidRPr="00ED08E7">
        <w:rPr>
          <w:rStyle w:val="Style13ptBold"/>
        </w:rPr>
        <w:t xml:space="preserve"> 61</w:t>
      </w:r>
      <w:r w:rsidRPr="00ED08E7">
        <w:t xml:space="preserve"> – </w:t>
      </w:r>
      <w:proofErr w:type="spellStart"/>
      <w:r w:rsidRPr="00ED08E7">
        <w:t>Kalbfleisch</w:t>
      </w:r>
      <w:proofErr w:type="spellEnd"/>
      <w:r w:rsidRPr="00ED08E7">
        <w:t>, District Court judge. [Paul M. Harrod Co. v. A. B. Dick Co., 194 F. Supp. 502 (N.D. Ohio 1961)]//</w:t>
      </w:r>
      <w:proofErr w:type="spellStart"/>
      <w:r w:rsidRPr="00ED08E7">
        <w:t>babcii</w:t>
      </w:r>
      <w:proofErr w:type="spellEnd"/>
    </w:p>
    <w:p w14:paraId="3DC5C41B" w14:textId="77777777" w:rsidR="00CF65EE" w:rsidRDefault="00CF65EE" w:rsidP="00CF65EE">
      <w:r w:rsidRPr="00D91B5B">
        <w:rPr>
          <w:u w:val="single"/>
        </w:rPr>
        <w:t>Defendant asserts</w:t>
      </w:r>
      <w:r w:rsidRPr="00D91B5B">
        <w:t xml:space="preserve"> that </w:t>
      </w:r>
      <w:r w:rsidRPr="00D91B5B">
        <w:rPr>
          <w:rStyle w:val="StyleUnderline"/>
          <w:highlight w:val="yellow"/>
        </w:rPr>
        <w:t>the term ‘</w:t>
      </w:r>
      <w:r w:rsidRPr="00D91B5B">
        <w:rPr>
          <w:rStyle w:val="Emphasis"/>
          <w:highlight w:val="yellow"/>
        </w:rPr>
        <w:t>antitrust laws</w:t>
      </w:r>
      <w:r w:rsidRPr="00D91B5B">
        <w:rPr>
          <w:rStyle w:val="StyleUnderline"/>
          <w:highlight w:val="yellow"/>
        </w:rPr>
        <w:t>,</w:t>
      </w:r>
      <w:r w:rsidRPr="00D91B5B">
        <w:rPr>
          <w:rStyle w:val="StyleUnderline"/>
        </w:rPr>
        <w:t>’</w:t>
      </w:r>
      <w:r w:rsidRPr="00D91B5B">
        <w:t xml:space="preserve"> </w:t>
      </w:r>
      <w:r w:rsidRPr="008704B3">
        <w:rPr>
          <w:rStyle w:val="Emphasis"/>
          <w:highlight w:val="cyan"/>
        </w:rPr>
        <w:t>as used in the above section</w:t>
      </w:r>
      <w:r w:rsidRPr="00D91B5B">
        <w:rPr>
          <w:rStyle w:val="StyleUnderline"/>
        </w:rPr>
        <w:t xml:space="preserve"> </w:t>
      </w:r>
      <w:r w:rsidRPr="008704B3">
        <w:t>and as defined in 15 U.S.C.A. § 12,</w:t>
      </w:r>
      <w:r w:rsidRPr="00D91B5B">
        <w:t xml:space="preserve"> </w:t>
      </w:r>
      <w:r w:rsidRPr="00D91B5B">
        <w:rPr>
          <w:rStyle w:val="StyleUnderline"/>
          <w:highlight w:val="yellow"/>
        </w:rPr>
        <w:t>does not include</w:t>
      </w:r>
      <w:r w:rsidRPr="00D91B5B">
        <w:rPr>
          <w:rStyle w:val="StyleUnderline"/>
        </w:rPr>
        <w:t xml:space="preserve"> </w:t>
      </w:r>
      <w:r w:rsidRPr="00D91B5B">
        <w:rPr>
          <w:rStyle w:val="Emphasis"/>
        </w:rPr>
        <w:t xml:space="preserve">a </w:t>
      </w:r>
      <w:r w:rsidRPr="00D91B5B">
        <w:rPr>
          <w:rStyle w:val="Emphasis"/>
          <w:highlight w:val="yellow"/>
        </w:rPr>
        <w:t>judgment or decree</w:t>
      </w:r>
      <w:r w:rsidRPr="00D91B5B">
        <w:rPr>
          <w:rStyle w:val="StyleUnderline"/>
        </w:rPr>
        <w:t xml:space="preserve"> entered in connection with an antitrust case filed by the Government</w:t>
      </w:r>
      <w:r w:rsidRPr="00D91B5B">
        <w:t xml:space="preserve">. Plaintiff, on the other hand, asserts that ‘the violation of the earlier decree of this court </w:t>
      </w:r>
      <w:proofErr w:type="gramStart"/>
      <w:r w:rsidRPr="00D91B5B">
        <w:t>in itself gives</w:t>
      </w:r>
      <w:proofErr w:type="gramEnd"/>
      <w:r w:rsidRPr="00D91B5B">
        <w:t xml:space="preserve">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 In Nashville Milk Co. v. Carnation Co., 1958, 355 U.S. 373, 78 </w:t>
      </w:r>
      <w:proofErr w:type="spellStart"/>
      <w:r w:rsidRPr="00D91B5B">
        <w:t>S.Ct</w:t>
      </w:r>
      <w:proofErr w:type="spellEnd"/>
      <w:r w:rsidRPr="00D91B5B">
        <w:t xml:space="preserve">. 352, 2 L.Ed.2d 340, the Supreme Court held that the Robinson-Patman Act, 15 U.S.C.A. §§ 13-13b, 21a, was not included among the ‘antitrust laws' defined in Section 1 of the Clayton Act (15 U.S.C.A. § 12) and that ‘the definition contained in § 1 of the Clayton Act is exclusive.’ Id., 355 U.S. at page 376, 78 </w:t>
      </w:r>
      <w:proofErr w:type="spellStart"/>
      <w:r w:rsidRPr="00D91B5B">
        <w:t>S.Ct</w:t>
      </w:r>
      <w:proofErr w:type="spellEnd"/>
      <w:r w:rsidRPr="00D91B5B">
        <w:t xml:space="preserve">. at page 354. The definition of ‘antitrust laws' in 15 U.S.C.A. § 12, clearly embraces only the statutes described therein. </w:t>
      </w:r>
      <w:r w:rsidRPr="00D91B5B">
        <w:rPr>
          <w:rStyle w:val="Emphasis"/>
        </w:rPr>
        <w:t>Even without</w:t>
      </w:r>
      <w:r w:rsidRPr="00D91B5B">
        <w:rPr>
          <w:rStyle w:val="StyleUnderline"/>
        </w:rPr>
        <w:t xml:space="preserve"> such a definition the term </w:t>
      </w:r>
      <w:r w:rsidRPr="00D91B5B">
        <w:rPr>
          <w:rStyle w:val="StyleUnderline"/>
          <w:highlight w:val="yellow"/>
        </w:rPr>
        <w:t xml:space="preserve">‘antitrust laws' </w:t>
      </w:r>
      <w:r w:rsidRPr="00D91B5B">
        <w:rPr>
          <w:rStyle w:val="Emphasis"/>
          <w:highlight w:val="yellow"/>
        </w:rPr>
        <w:t>could not</w:t>
      </w:r>
      <w:r w:rsidRPr="00D91B5B">
        <w:rPr>
          <w:rStyle w:val="StyleUnderline"/>
          <w:highlight w:val="yellow"/>
        </w:rPr>
        <w:t xml:space="preserve"> be</w:t>
      </w:r>
      <w:r w:rsidRPr="00D91B5B">
        <w:rPr>
          <w:rStyle w:val="StyleUnderline"/>
        </w:rPr>
        <w:t xml:space="preserve"> construed as pertaining to </w:t>
      </w:r>
      <w:r w:rsidRPr="00D91B5B">
        <w:rPr>
          <w:rStyle w:val="Emphasis"/>
          <w:highlight w:val="yellow"/>
        </w:rPr>
        <w:t>a judgment or decree</w:t>
      </w:r>
      <w:r w:rsidRPr="00D91B5B">
        <w:rPr>
          <w:rStyle w:val="StyleUnderline"/>
        </w:rPr>
        <w:t xml:space="preserve"> entered </w:t>
      </w:r>
      <w:r w:rsidRPr="00D91B5B">
        <w:rPr>
          <w:rStyle w:val="StyleUnderline"/>
          <w:highlight w:val="yellow"/>
        </w:rPr>
        <w:t xml:space="preserve">by </w:t>
      </w:r>
      <w:r w:rsidRPr="00D91B5B">
        <w:rPr>
          <w:rStyle w:val="Emphasis"/>
          <w:highlight w:val="yellow"/>
        </w:rPr>
        <w:t>a court</w:t>
      </w:r>
      <w:r w:rsidRPr="00D91B5B">
        <w:rPr>
          <w:rStyle w:val="StyleUnderline"/>
        </w:rPr>
        <w:t xml:space="preserve"> in connection with an antitrust case filed by the Government</w:t>
      </w:r>
      <w:r w:rsidRPr="00D91B5B">
        <w:t>.</w:t>
      </w:r>
      <w:r w:rsidRPr="00D91B5B">
        <w:rPr>
          <w:rStyle w:val="StyleUnderline"/>
        </w:rPr>
        <w:t xml:space="preserve"> </w:t>
      </w:r>
      <w:r w:rsidRPr="00D91B5B">
        <w:rPr>
          <w:rStyle w:val="StyleUnderline"/>
          <w:highlight w:val="yellow"/>
        </w:rPr>
        <w:t>Such</w:t>
      </w:r>
      <w:r w:rsidRPr="00D91B5B">
        <w:rPr>
          <w:rStyle w:val="StyleUnderline"/>
        </w:rPr>
        <w:t xml:space="preserve"> </w:t>
      </w:r>
      <w:r w:rsidRPr="00D91B5B">
        <w:rPr>
          <w:u w:val="single"/>
        </w:rPr>
        <w:t>decrees</w:t>
      </w:r>
      <w:r w:rsidRPr="00D91B5B">
        <w:rPr>
          <w:rStyle w:val="StyleUnderline"/>
          <w:highlight w:val="yellow"/>
        </w:rPr>
        <w:t xml:space="preserve"> do </w:t>
      </w:r>
      <w:r w:rsidRPr="00D91B5B">
        <w:rPr>
          <w:rStyle w:val="Emphasis"/>
          <w:highlight w:val="yellow"/>
        </w:rPr>
        <w:t>not</w:t>
      </w:r>
      <w:r w:rsidRPr="00D91B5B">
        <w:rPr>
          <w:rStyle w:val="Emphasis"/>
        </w:rPr>
        <w:t xml:space="preserve"> </w:t>
      </w:r>
      <w:r w:rsidRPr="00D91B5B">
        <w:rPr>
          <w:rStyle w:val="Emphasis"/>
          <w:highlight w:val="cyan"/>
        </w:rPr>
        <w:t>necessarily</w:t>
      </w:r>
      <w:r w:rsidRPr="00D91B5B">
        <w:rPr>
          <w:rStyle w:val="Emphasis"/>
        </w:rPr>
        <w:t xml:space="preserve"> </w:t>
      </w:r>
      <w:r w:rsidRPr="00D91B5B">
        <w:rPr>
          <w:rStyle w:val="Emphasis"/>
          <w:highlight w:val="yellow"/>
        </w:rPr>
        <w:t>reflect</w:t>
      </w:r>
      <w:r w:rsidRPr="00D91B5B">
        <w:rPr>
          <w:rStyle w:val="StyleUnderline"/>
        </w:rPr>
        <w:t xml:space="preserve"> the </w:t>
      </w:r>
      <w:r w:rsidRPr="00D91B5B">
        <w:rPr>
          <w:rStyle w:val="StyleUnderline"/>
          <w:bCs/>
          <w:highlight w:val="yellow"/>
        </w:rPr>
        <w:t>prohibitions</w:t>
      </w:r>
      <w:r w:rsidRPr="00D91B5B">
        <w:rPr>
          <w:rStyle w:val="StyleUnderline"/>
          <w:highlight w:val="yellow"/>
        </w:rPr>
        <w:t xml:space="preserve"> of the antitrust laws</w:t>
      </w:r>
      <w:r w:rsidRPr="00D91B5B">
        <w:rPr>
          <w:rStyle w:val="StyleUnderline"/>
        </w:rPr>
        <w:t xml:space="preserve"> but may</w:t>
      </w:r>
      <w:r w:rsidRPr="00D91B5B">
        <w:t xml:space="preserve">, by their terms, </w:t>
      </w:r>
      <w:r w:rsidRPr="00D91B5B">
        <w:rPr>
          <w:rStyle w:val="StyleUnderline"/>
        </w:rPr>
        <w:t xml:space="preserve">seek to </w:t>
      </w:r>
      <w:r w:rsidRPr="00D91B5B">
        <w:rPr>
          <w:rStyle w:val="Emphasis"/>
          <w:bCs/>
        </w:rPr>
        <w:t>dissipate</w:t>
      </w:r>
      <w:r w:rsidRPr="00D91B5B">
        <w:rPr>
          <w:rStyle w:val="StyleUnderline"/>
        </w:rPr>
        <w:t xml:space="preserve"> the effects of the past conduct of the parties and</w:t>
      </w:r>
      <w:r w:rsidRPr="00D91B5B">
        <w:t xml:space="preserve">, to this end, </w:t>
      </w:r>
      <w:r w:rsidRPr="00D91B5B">
        <w:rPr>
          <w:rStyle w:val="Emphasis"/>
          <w:bCs/>
        </w:rPr>
        <w:t>frequently enjoin</w:t>
      </w:r>
      <w:r w:rsidRPr="00D91B5B">
        <w:rPr>
          <w:rStyle w:val="StyleUnderline"/>
        </w:rPr>
        <w:t xml:space="preserve"> performance of acts lawful in themselves</w:t>
      </w:r>
      <w:r w:rsidRPr="00D91B5B">
        <w:t xml:space="preserve">. To permit a private party to recover damages for violation of any provision of such </w:t>
      </w:r>
      <w:r w:rsidRPr="00D91B5B">
        <w:rPr>
          <w:u w:val="single"/>
        </w:rPr>
        <w:t>a decree is so obviously beyond the scope of the term ‘antitrust laws,’</w:t>
      </w:r>
      <w:r w:rsidRPr="00D91B5B">
        <w:t xml:space="preserve"> as used in the statute, </w:t>
      </w:r>
      <w:r w:rsidRPr="00D91B5B">
        <w:rPr>
          <w:u w:val="single"/>
        </w:rPr>
        <w:t>as to require no further discussion. Defendant's motion to dismiss</w:t>
      </w:r>
      <w:r w:rsidRPr="00D91B5B">
        <w:t xml:space="preserve"> that part of the complaint based on alleged violations of the 1948 consent decree in United States v. A.B. Dick Company will be </w:t>
      </w:r>
      <w:r w:rsidRPr="00D91B5B">
        <w:rPr>
          <w:u w:val="single"/>
        </w:rPr>
        <w:t>sustained</w:t>
      </w:r>
      <w:r w:rsidRPr="00D91B5B">
        <w:t>.</w:t>
      </w:r>
    </w:p>
    <w:p w14:paraId="7187B5AB" w14:textId="77777777" w:rsidR="00CF65EE" w:rsidRDefault="00CF65EE" w:rsidP="00CF65EE">
      <w:pPr>
        <w:pStyle w:val="Heading2"/>
      </w:pPr>
      <w:r>
        <w:t>CP</w:t>
      </w:r>
    </w:p>
    <w:p w14:paraId="7E515B7A" w14:textId="77777777" w:rsidR="00CF65EE" w:rsidRPr="001840AF" w:rsidRDefault="00CF65EE" w:rsidP="00CF65EE">
      <w:pPr>
        <w:keepNext/>
        <w:keepLines/>
        <w:pageBreakBefore/>
        <w:spacing w:before="40" w:after="0"/>
        <w:jc w:val="center"/>
        <w:outlineLvl w:val="2"/>
        <w:rPr>
          <w:rFonts w:eastAsiaTheme="majorEastAsia" w:cstheme="majorBidi"/>
          <w:b/>
          <w:sz w:val="32"/>
          <w:szCs w:val="24"/>
          <w:u w:val="single"/>
        </w:rPr>
      </w:pPr>
      <w:r w:rsidRPr="001840AF">
        <w:rPr>
          <w:rFonts w:eastAsiaTheme="majorEastAsia" w:cstheme="majorBidi"/>
          <w:b/>
          <w:sz w:val="32"/>
          <w:szCs w:val="24"/>
          <w:u w:val="single"/>
        </w:rPr>
        <w:t xml:space="preserve">Private Action CP </w:t>
      </w:r>
    </w:p>
    <w:p w14:paraId="122F48FD" w14:textId="77777777" w:rsidR="00CF65EE" w:rsidRDefault="00CF65EE" w:rsidP="00CF65EE">
      <w:pPr>
        <w:pStyle w:val="Heading4"/>
      </w:pPr>
      <w:r>
        <w:t xml:space="preserve">1-doesn’t solve – leaves Parker immunity on the books in context of antitrust laws – providing </w:t>
      </w:r>
      <w:r>
        <w:rPr>
          <w:u w:val="single"/>
        </w:rPr>
        <w:t>shield</w:t>
      </w:r>
      <w:r>
        <w:t xml:space="preserve"> for private entities and </w:t>
      </w:r>
      <w:r>
        <w:rPr>
          <w:u w:val="single"/>
        </w:rPr>
        <w:t>chilling</w:t>
      </w:r>
      <w:r>
        <w:t xml:space="preserve"> states</w:t>
      </w:r>
    </w:p>
    <w:p w14:paraId="3B0FDA84" w14:textId="77777777" w:rsidR="00CF65EE" w:rsidRPr="006C6517" w:rsidRDefault="00CF65EE" w:rsidP="00CF65EE">
      <w:r w:rsidRPr="006C6517">
        <w:rPr>
          <w:rStyle w:val="Style13ptBold"/>
        </w:rPr>
        <w:t xml:space="preserve">Squire 6 </w:t>
      </w:r>
      <w:r>
        <w:t>[Richard Squire Fordham University School of Law Professor, 2006 https://ir.lawnet.fordham.edu/cgi/viewcontent.cgi?article=1066&amp;context=faculty_scholarship]</w:t>
      </w:r>
    </w:p>
    <w:p w14:paraId="6A3ED42A" w14:textId="77777777" w:rsidR="00CF65EE" w:rsidRDefault="00CF65EE" w:rsidP="00CF65EE">
      <w:r>
        <w:t xml:space="preserve">My proposed </w:t>
      </w:r>
      <w:r w:rsidRPr="006C6517">
        <w:rPr>
          <w:rStyle w:val="StyleUnderline"/>
        </w:rPr>
        <w:t>rules would be judge-made</w:t>
      </w:r>
      <w:r>
        <w:t xml:space="preserve">, </w:t>
      </w:r>
      <w:r w:rsidRPr="006C6517">
        <w:rPr>
          <w:rStyle w:val="StyleUnderline"/>
        </w:rPr>
        <w:t>which raises a</w:t>
      </w:r>
      <w:r>
        <w:t xml:space="preserve"> threshold </w:t>
      </w:r>
      <w:r w:rsidRPr="00CC7D2A">
        <w:rPr>
          <w:rStyle w:val="StyleUnderline"/>
        </w:rPr>
        <w:t>question</w:t>
      </w:r>
      <w:r w:rsidRPr="00CC7D2A">
        <w:t xml:space="preserve">. </w:t>
      </w:r>
      <w:r w:rsidRPr="00CC7D2A">
        <w:rPr>
          <w:rStyle w:val="StyleUnderline"/>
        </w:rPr>
        <w:t>The</w:t>
      </w:r>
      <w:r w:rsidRPr="00CC7D2A">
        <w:t xml:space="preserve"> </w:t>
      </w:r>
      <w:r w:rsidRPr="00CC7D2A">
        <w:rPr>
          <w:rStyle w:val="StyleUnderline"/>
        </w:rPr>
        <w:t>preemptive scope of federal antitrust law is</w:t>
      </w:r>
      <w:r w:rsidRPr="00CC7D2A">
        <w:t xml:space="preserve"> </w:t>
      </w:r>
      <w:r w:rsidRPr="00CC7D2A">
        <w:rPr>
          <w:rStyle w:val="StyleUnderline"/>
        </w:rPr>
        <w:t>ultimately a question of</w:t>
      </w:r>
      <w:r w:rsidRPr="00CC7D2A">
        <w:t xml:space="preserve"> </w:t>
      </w:r>
      <w:r w:rsidRPr="00CC7D2A">
        <w:rPr>
          <w:rStyle w:val="StyleUnderline"/>
        </w:rPr>
        <w:t>congressional intent</w:t>
      </w:r>
      <w:r w:rsidRPr="00CC7D2A">
        <w:t xml:space="preserve"> (at least to the extent that Congress does not overreach the Commerce Clause). </w:t>
      </w:r>
      <w:r w:rsidRPr="00CC7D2A">
        <w:rPr>
          <w:rStyle w:val="StyleUnderline"/>
        </w:rPr>
        <w:t>And</w:t>
      </w:r>
      <w:r w:rsidRPr="00CC7D2A">
        <w:t xml:space="preserve"> </w:t>
      </w:r>
      <w:r w:rsidRPr="00CC7D2A">
        <w:rPr>
          <w:rStyle w:val="StyleUnderline"/>
        </w:rPr>
        <w:t>Congress</w:t>
      </w:r>
      <w:r w:rsidRPr="00CC7D2A">
        <w:t xml:space="preserve"> unlike courts </w:t>
      </w:r>
      <w:r w:rsidRPr="00CC7D2A">
        <w:rPr>
          <w:rStyle w:val="StyleUnderline"/>
        </w:rPr>
        <w:t>is not bound under principles of</w:t>
      </w:r>
      <w:r w:rsidRPr="00CC7D2A">
        <w:t xml:space="preserve"> </w:t>
      </w:r>
      <w:r w:rsidRPr="00CC7D2A">
        <w:rPr>
          <w:rStyle w:val="StyleUnderline"/>
        </w:rPr>
        <w:t>stare decisis</w:t>
      </w:r>
      <w:r w:rsidRPr="00CC7D2A">
        <w:t xml:space="preserve"> </w:t>
      </w:r>
      <w:r w:rsidRPr="00CC7D2A">
        <w:rPr>
          <w:rStyle w:val="StyleUnderline"/>
        </w:rPr>
        <w:t>to pay deference to previous judicial interpretations of the Sherman Act.</w:t>
      </w:r>
      <w:r w:rsidRPr="00CC7D2A">
        <w:t xml:space="preserve"> </w:t>
      </w:r>
      <w:r w:rsidRPr="00CC7D2A">
        <w:rPr>
          <w:rStyle w:val="StyleUnderline"/>
        </w:rPr>
        <w:t xml:space="preserve">Why then </w:t>
      </w:r>
      <w:r w:rsidRPr="00CC7D2A">
        <w:t xml:space="preserve">do I propose new </w:t>
      </w:r>
      <w:r w:rsidRPr="00CC7D2A">
        <w:rPr>
          <w:rStyle w:val="StyleUnderline"/>
        </w:rPr>
        <w:t xml:space="preserve">judge-made </w:t>
      </w:r>
      <w:r w:rsidRPr="00CC7D2A">
        <w:t xml:space="preserve">rules </w:t>
      </w:r>
      <w:r w:rsidRPr="00CC7D2A">
        <w:rPr>
          <w:rStyle w:val="StyleUnderline"/>
        </w:rPr>
        <w:t>rather than</w:t>
      </w:r>
      <w:r w:rsidRPr="00CC7D2A">
        <w:t xml:space="preserve"> new </w:t>
      </w:r>
      <w:r w:rsidRPr="00CC7D2A">
        <w:rPr>
          <w:rStyle w:val="StyleUnderline"/>
        </w:rPr>
        <w:t>legislation?</w:t>
      </w:r>
    </w:p>
    <w:p w14:paraId="075E43C6" w14:textId="77777777" w:rsidR="00CF65EE" w:rsidRDefault="00CF65EE" w:rsidP="00CF65EE">
      <w:r>
        <w:t xml:space="preserve">Despite the superficial merits of a congressional solution, I believe that a judicial fix is both possible and preferable. It is possible because, the dignity of precedent notwithstanding, </w:t>
      </w:r>
      <w:r w:rsidRPr="00650AED">
        <w:rPr>
          <w:rStyle w:val="StyleUnderline"/>
          <w:highlight w:val="cyan"/>
        </w:rPr>
        <w:t>courts</w:t>
      </w:r>
      <w:r>
        <w:t xml:space="preserve"> </w:t>
      </w:r>
      <w:r w:rsidRPr="00650AED">
        <w:rPr>
          <w:rStyle w:val="StyleUnderline"/>
          <w:highlight w:val="cyan"/>
        </w:rPr>
        <w:t>that</w:t>
      </w:r>
      <w:r w:rsidRPr="00650AED">
        <w:rPr>
          <w:highlight w:val="cyan"/>
        </w:rPr>
        <w:t xml:space="preserve"> </w:t>
      </w:r>
      <w:r w:rsidRPr="00650AED">
        <w:rPr>
          <w:rStyle w:val="StyleUnderline"/>
          <w:highlight w:val="cyan"/>
        </w:rPr>
        <w:t>have</w:t>
      </w:r>
      <w:r>
        <w:t xml:space="preserve"> </w:t>
      </w:r>
      <w:r w:rsidRPr="00650AED">
        <w:rPr>
          <w:rStyle w:val="Emphasis"/>
          <w:highlight w:val="cyan"/>
        </w:rPr>
        <w:t>tangled</w:t>
      </w:r>
      <w:r w:rsidRPr="006C6517">
        <w:rPr>
          <w:rStyle w:val="Emphasis"/>
        </w:rPr>
        <w:t xml:space="preserve"> </w:t>
      </w:r>
      <w:r w:rsidRPr="00650AED">
        <w:rPr>
          <w:rStyle w:val="Emphasis"/>
          <w:highlight w:val="cyan"/>
        </w:rPr>
        <w:t>themselves in confused doctrine</w:t>
      </w:r>
      <w:r>
        <w:t xml:space="preserve"> </w:t>
      </w:r>
      <w:r w:rsidRPr="00650AED">
        <w:rPr>
          <w:rStyle w:val="StyleUnderline"/>
          <w:highlight w:val="cyan"/>
        </w:rPr>
        <w:t>are not permitted simply to</w:t>
      </w:r>
      <w:r>
        <w:t xml:space="preserve"> sit down and </w:t>
      </w:r>
      <w:r w:rsidRPr="00650AED">
        <w:rPr>
          <w:rStyle w:val="StyleUnderline"/>
          <w:highlight w:val="cyan"/>
        </w:rPr>
        <w:t xml:space="preserve">wait </w:t>
      </w:r>
      <w:r w:rsidRPr="00CC7D2A">
        <w:rPr>
          <w:rStyle w:val="StyleUnderline"/>
        </w:rPr>
        <w:t>for Congress to rescue</w:t>
      </w:r>
      <w:r w:rsidRPr="00CC7D2A">
        <w:t xml:space="preserve"> </w:t>
      </w:r>
      <w:r w:rsidRPr="00CC7D2A">
        <w:rPr>
          <w:rStyle w:val="StyleUnderline"/>
        </w:rPr>
        <w:t>them</w:t>
      </w:r>
      <w:r>
        <w:t xml:space="preserve">. </w:t>
      </w:r>
      <w:r w:rsidRPr="00650AED">
        <w:rPr>
          <w:rStyle w:val="Emphasis"/>
          <w:highlight w:val="cyan"/>
        </w:rPr>
        <w:t xml:space="preserve">They must </w:t>
      </w:r>
      <w:r w:rsidRPr="00CC7D2A">
        <w:rPr>
          <w:rStyle w:val="Emphasis"/>
        </w:rPr>
        <w:t>soldier on</w:t>
      </w:r>
      <w:r>
        <w:t xml:space="preserve">, </w:t>
      </w:r>
      <w:r w:rsidRPr="00CC7D2A">
        <w:rPr>
          <w:rStyle w:val="Emphasis"/>
          <w:highlight w:val="cyan"/>
        </w:rPr>
        <w:t>cu</w:t>
      </w:r>
      <w:r w:rsidRPr="00CC7D2A">
        <w:rPr>
          <w:rStyle w:val="Emphasis"/>
        </w:rPr>
        <w:t xml:space="preserve">tting </w:t>
      </w:r>
      <w:r w:rsidRPr="00CC7D2A">
        <w:rPr>
          <w:rStyle w:val="Emphasis"/>
          <w:highlight w:val="cyan"/>
        </w:rPr>
        <w:t>through thickets of their own creation</w:t>
      </w:r>
      <w:r w:rsidRPr="006C6517">
        <w:rPr>
          <w:rStyle w:val="StyleUnderline"/>
        </w:rPr>
        <w:t xml:space="preserve"> if necessary</w:t>
      </w:r>
      <w:r>
        <w:t xml:space="preserve">. </w:t>
      </w:r>
      <w:r w:rsidRPr="006C6517">
        <w:rPr>
          <w:rStyle w:val="StyleUnderline"/>
        </w:rPr>
        <w:t>It is for this reason that</w:t>
      </w:r>
      <w:r>
        <w:t xml:space="preserve"> principles of </w:t>
      </w:r>
      <w:r w:rsidRPr="00CC7D2A">
        <w:rPr>
          <w:rStyle w:val="StyleUnderline"/>
        </w:rPr>
        <w:t>stare decisis permit courts to</w:t>
      </w:r>
      <w:r w:rsidRPr="00CC7D2A">
        <w:t xml:space="preserve"> </w:t>
      </w:r>
      <w:r w:rsidRPr="00CC7D2A">
        <w:rPr>
          <w:rStyle w:val="StyleUnderline"/>
        </w:rPr>
        <w:t>depart</w:t>
      </w:r>
      <w:r w:rsidRPr="00CC7D2A">
        <w:t xml:space="preserve"> </w:t>
      </w:r>
      <w:r w:rsidRPr="00CC7D2A">
        <w:rPr>
          <w:rStyle w:val="StyleUnderline"/>
        </w:rPr>
        <w:t xml:space="preserve">from precedent that is </w:t>
      </w:r>
      <w:r w:rsidRPr="00CC7D2A">
        <w:rPr>
          <w:rStyle w:val="Emphasis"/>
        </w:rPr>
        <w:t>"badly reasoned,"</w:t>
      </w:r>
      <w:r w:rsidRPr="00CC7D2A">
        <w:t xml:space="preserve"> 10 7 </w:t>
      </w:r>
      <w:r w:rsidRPr="00CC7D2A">
        <w:rPr>
          <w:rStyle w:val="Emphasis"/>
        </w:rPr>
        <w:t>marked by "indeterminacy,"</w:t>
      </w:r>
      <w:r w:rsidRPr="00CC7D2A">
        <w:t xml:space="preserve"> 1 08 </w:t>
      </w:r>
      <w:r w:rsidRPr="00CC7D2A">
        <w:rPr>
          <w:rStyle w:val="StyleUnderline"/>
        </w:rPr>
        <w:t>or</w:t>
      </w:r>
      <w:r w:rsidRPr="00CC7D2A">
        <w:t xml:space="preserve"> </w:t>
      </w:r>
      <w:r w:rsidRPr="00CC7D2A">
        <w:rPr>
          <w:rStyle w:val="Emphasis"/>
        </w:rPr>
        <w:t>a "continuing source of confusion</w:t>
      </w:r>
      <w:r w:rsidRPr="006C6517">
        <w:rPr>
          <w:rStyle w:val="Emphasis"/>
        </w:rPr>
        <w:t>.'</w:t>
      </w:r>
      <w:r>
        <w:t>" 0 9</w:t>
      </w:r>
    </w:p>
    <w:p w14:paraId="465AC7B7" w14:textId="77777777" w:rsidR="00CF65EE" w:rsidRDefault="00CF65EE" w:rsidP="00CF65EE">
      <w:r>
        <w:t xml:space="preserve">[Footnote 109] 109. Dixon, 509 U.S. at 710; see also Nichols v. United States, 511 U.S. 738, 744-45 (1994) (noting that </w:t>
      </w:r>
      <w:r w:rsidRPr="00CC7D2A">
        <w:rPr>
          <w:rStyle w:val="StyleUnderline"/>
        </w:rPr>
        <w:t>precedent may be overruled if it lacks a</w:t>
      </w:r>
      <w:r w:rsidRPr="00CC7D2A">
        <w:t xml:space="preserve"> "</w:t>
      </w:r>
      <w:r w:rsidRPr="00CC7D2A">
        <w:rPr>
          <w:rStyle w:val="StyleUnderline"/>
        </w:rPr>
        <w:t>coherent rationale" and creates "confusion in the lower courts").</w:t>
      </w:r>
    </w:p>
    <w:p w14:paraId="23AC8795" w14:textId="77777777" w:rsidR="00CF65EE" w:rsidRDefault="00CF65EE" w:rsidP="00CF65EE">
      <w:r>
        <w:t xml:space="preserve"> </w:t>
      </w:r>
      <w:r w:rsidRPr="00650AED">
        <w:rPr>
          <w:rStyle w:val="StyleUnderline"/>
          <w:highlight w:val="cyan"/>
        </w:rPr>
        <w:t>And there are few</w:t>
      </w:r>
      <w:r>
        <w:t xml:space="preserve"> </w:t>
      </w:r>
      <w:r w:rsidRPr="00650AED">
        <w:rPr>
          <w:rStyle w:val="Emphasis"/>
          <w:highlight w:val="cyan"/>
        </w:rPr>
        <w:t>surer recipes</w:t>
      </w:r>
      <w:r w:rsidRPr="006C6517">
        <w:rPr>
          <w:rStyle w:val="StyleUnderline"/>
        </w:rPr>
        <w:t xml:space="preserve"> </w:t>
      </w:r>
      <w:r w:rsidRPr="00650AED">
        <w:rPr>
          <w:rStyle w:val="StyleUnderline"/>
          <w:highlight w:val="cyan"/>
        </w:rPr>
        <w:t>for</w:t>
      </w:r>
      <w:r w:rsidRPr="00650AED">
        <w:rPr>
          <w:highlight w:val="cyan"/>
        </w:rPr>
        <w:t xml:space="preserve"> </w:t>
      </w:r>
      <w:r w:rsidRPr="00650AED">
        <w:rPr>
          <w:rStyle w:val="StyleUnderline"/>
          <w:highlight w:val="cyan"/>
        </w:rPr>
        <w:t>confusion and indeterminacy</w:t>
      </w:r>
      <w:r w:rsidRPr="00650AED">
        <w:rPr>
          <w:highlight w:val="cyan"/>
        </w:rPr>
        <w:t xml:space="preserve"> </w:t>
      </w:r>
      <w:r w:rsidRPr="00CC7D2A">
        <w:rPr>
          <w:rStyle w:val="StyleUnderline"/>
          <w:highlight w:val="cyan"/>
        </w:rPr>
        <w:t>than</w:t>
      </w:r>
      <w:r>
        <w:t xml:space="preserve"> the Court's violation requirement, which is contradicted by the facts of every </w:t>
      </w:r>
      <w:r w:rsidRPr="006C6517">
        <w:rPr>
          <w:rStyle w:val="StyleUnderline"/>
        </w:rPr>
        <w:t>state-action immunity case in</w:t>
      </w:r>
      <w:r>
        <w:t xml:space="preserve"> </w:t>
      </w:r>
      <w:r w:rsidRPr="006C6517">
        <w:rPr>
          <w:rStyle w:val="StyleUnderline"/>
        </w:rPr>
        <w:t>which the Court</w:t>
      </w:r>
      <w:r>
        <w:t xml:space="preserve"> has </w:t>
      </w:r>
      <w:r w:rsidRPr="006C6517">
        <w:rPr>
          <w:rStyle w:val="StyleUnderline"/>
        </w:rPr>
        <w:t>blocked enforcement of state law</w:t>
      </w:r>
      <w:r>
        <w:t xml:space="preserve">, and which causes </w:t>
      </w:r>
      <w:r w:rsidRPr="00CC7D2A">
        <w:rPr>
          <w:rStyle w:val="StyleUnderline"/>
          <w:highlight w:val="cyan"/>
        </w:rPr>
        <w:t>judges</w:t>
      </w:r>
      <w:r>
        <w:t xml:space="preserve"> to </w:t>
      </w:r>
      <w:r w:rsidRPr="00CC7D2A">
        <w:rPr>
          <w:rStyle w:val="StyleUnderline"/>
          <w:highlight w:val="cyan"/>
        </w:rPr>
        <w:t>ignore</w:t>
      </w:r>
      <w:r>
        <w:t xml:space="preserve"> </w:t>
      </w:r>
      <w:r w:rsidRPr="00CC7D2A">
        <w:rPr>
          <w:rStyle w:val="Emphasis"/>
          <w:highlight w:val="cyan"/>
        </w:rPr>
        <w:t>basic questions</w:t>
      </w:r>
      <w:r>
        <w:t xml:space="preserve"> such as whether a litigant wishes </w:t>
      </w:r>
      <w:proofErr w:type="gramStart"/>
      <w:r>
        <w:t>federal</w:t>
      </w:r>
      <w:proofErr w:type="gramEnd"/>
      <w:r>
        <w:t xml:space="preserve"> or state law declared unenforceable. Also</w:t>
      </w:r>
      <w:r w:rsidRPr="00CC7D2A">
        <w:t xml:space="preserve">, </w:t>
      </w:r>
      <w:r w:rsidRPr="00CC7D2A">
        <w:rPr>
          <w:rStyle w:val="StyleUnderline"/>
        </w:rPr>
        <w:t xml:space="preserve">adherence to precedent is supposed to </w:t>
      </w:r>
      <w:r w:rsidRPr="00CC7D2A">
        <w:rPr>
          <w:rStyle w:val="Emphasis"/>
        </w:rPr>
        <w:t>promote "reliance on judicial decisions</w:t>
      </w:r>
      <w:r w:rsidRPr="006C6517">
        <w:rPr>
          <w:rStyle w:val="StyleUnderline"/>
        </w:rPr>
        <w:t>,"'</w:t>
      </w:r>
      <w:r>
        <w:t xml:space="preserve"> 1 0 </w:t>
      </w:r>
      <w:r w:rsidRPr="00650AED">
        <w:rPr>
          <w:rStyle w:val="StyleUnderline"/>
          <w:highlight w:val="cyan"/>
        </w:rPr>
        <w:t>but</w:t>
      </w:r>
      <w:r w:rsidRPr="00650AED">
        <w:rPr>
          <w:highlight w:val="cyan"/>
        </w:rPr>
        <w:t xml:space="preserve"> </w:t>
      </w:r>
      <w:r w:rsidRPr="00650AED">
        <w:rPr>
          <w:rStyle w:val="Emphasis"/>
          <w:highlight w:val="cyan"/>
        </w:rPr>
        <w:t>no good</w:t>
      </w:r>
      <w:r w:rsidRPr="00650AED">
        <w:rPr>
          <w:highlight w:val="cyan"/>
        </w:rPr>
        <w:t xml:space="preserve"> </w:t>
      </w:r>
      <w:r w:rsidRPr="00650AED">
        <w:rPr>
          <w:rStyle w:val="StyleUnderline"/>
          <w:highlight w:val="cyan"/>
        </w:rPr>
        <w:t>can</w:t>
      </w:r>
      <w:r w:rsidRPr="006C6517">
        <w:rPr>
          <w:rStyle w:val="StyleUnderline"/>
        </w:rPr>
        <w:t xml:space="preserve"> </w:t>
      </w:r>
      <w:r w:rsidRPr="00650AED">
        <w:rPr>
          <w:rStyle w:val="StyleUnderline"/>
          <w:highlight w:val="cyan"/>
        </w:rPr>
        <w:t>come from</w:t>
      </w:r>
      <w:r w:rsidRPr="006C6517">
        <w:rPr>
          <w:rStyle w:val="StyleUnderline"/>
        </w:rPr>
        <w:t xml:space="preserve"> reliance on</w:t>
      </w:r>
      <w:r>
        <w:t xml:space="preserve"> </w:t>
      </w:r>
      <w:r w:rsidRPr="00650AED">
        <w:rPr>
          <w:rStyle w:val="StyleUnderline"/>
          <w:highlight w:val="cyan"/>
        </w:rPr>
        <w:t>jurisprudence</w:t>
      </w:r>
      <w:r>
        <w:t xml:space="preserve"> that is </w:t>
      </w:r>
      <w:r w:rsidRPr="00650AED">
        <w:rPr>
          <w:rStyle w:val="Emphasis"/>
          <w:highlight w:val="cyan"/>
        </w:rPr>
        <w:t>inherently misleading</w:t>
      </w:r>
      <w:r>
        <w:t xml:space="preserve">. </w:t>
      </w:r>
      <w:r w:rsidRPr="00650AED">
        <w:rPr>
          <w:rStyle w:val="StyleUnderline"/>
          <w:highlight w:val="cyan"/>
        </w:rPr>
        <w:t>State legislators</w:t>
      </w:r>
      <w:r w:rsidRPr="006C6517">
        <w:rPr>
          <w:rStyle w:val="StyleUnderline"/>
        </w:rPr>
        <w:t xml:space="preserve"> </w:t>
      </w:r>
      <w:r w:rsidRPr="00650AED">
        <w:rPr>
          <w:rStyle w:val="StyleUnderline"/>
          <w:highlight w:val="cyan"/>
        </w:rPr>
        <w:t>who searched for antitrust cases</w:t>
      </w:r>
      <w:r w:rsidRPr="006C6517">
        <w:rPr>
          <w:rStyle w:val="StyleUnderline"/>
        </w:rPr>
        <w:t xml:space="preserve"> </w:t>
      </w:r>
      <w:r w:rsidRPr="00650AED">
        <w:rPr>
          <w:rStyle w:val="StyleUnderline"/>
          <w:highlight w:val="cyan"/>
        </w:rPr>
        <w:t>in which the</w:t>
      </w:r>
      <w:r w:rsidRPr="006C6517">
        <w:rPr>
          <w:rStyle w:val="StyleUnderline"/>
        </w:rPr>
        <w:t xml:space="preserve"> Supreme </w:t>
      </w:r>
      <w:r w:rsidRPr="00650AED">
        <w:rPr>
          <w:rStyle w:val="StyleUnderline"/>
          <w:highlight w:val="cyan"/>
        </w:rPr>
        <w:t>Court</w:t>
      </w:r>
      <w:r w:rsidRPr="006C6517">
        <w:rPr>
          <w:rStyle w:val="StyleUnderline"/>
        </w:rPr>
        <w:t xml:space="preserve"> </w:t>
      </w:r>
      <w:proofErr w:type="gramStart"/>
      <w:r w:rsidRPr="006C6517">
        <w:rPr>
          <w:rStyle w:val="StyleUnderline"/>
        </w:rPr>
        <w:t xml:space="preserve">actually </w:t>
      </w:r>
      <w:r w:rsidRPr="00650AED">
        <w:rPr>
          <w:rStyle w:val="StyleUnderline"/>
          <w:highlight w:val="cyan"/>
        </w:rPr>
        <w:t>mentions</w:t>
      </w:r>
      <w:proofErr w:type="gramEnd"/>
      <w:r w:rsidRPr="00650AED">
        <w:rPr>
          <w:rStyle w:val="StyleUnderline"/>
          <w:highlight w:val="cyan"/>
        </w:rPr>
        <w:t xml:space="preserve"> preemption</w:t>
      </w:r>
      <w:r w:rsidRPr="006C6517">
        <w:rPr>
          <w:rStyle w:val="StyleUnderline"/>
        </w:rPr>
        <w:t xml:space="preserve"> would</w:t>
      </w:r>
      <w:r>
        <w:t xml:space="preserve"> </w:t>
      </w:r>
      <w:r w:rsidRPr="00650AED">
        <w:rPr>
          <w:rStyle w:val="StyleUnderline"/>
          <w:highlight w:val="cyan"/>
        </w:rPr>
        <w:t>find</w:t>
      </w:r>
      <w:r w:rsidRPr="00650AED">
        <w:rPr>
          <w:highlight w:val="cyan"/>
        </w:rPr>
        <w:t xml:space="preserve"> </w:t>
      </w:r>
      <w:r w:rsidRPr="00650AED">
        <w:rPr>
          <w:rStyle w:val="StyleUnderline"/>
          <w:highlight w:val="cyan"/>
        </w:rPr>
        <w:t>only</w:t>
      </w:r>
      <w:r>
        <w:t xml:space="preserve"> those </w:t>
      </w:r>
      <w:r w:rsidRPr="00650AED">
        <w:rPr>
          <w:rStyle w:val="StyleUnderline"/>
          <w:highlight w:val="cyan"/>
        </w:rPr>
        <w:t>decisions</w:t>
      </w:r>
      <w:r>
        <w:t xml:space="preserve"> (such as Rice) in which </w:t>
      </w:r>
      <w:r w:rsidRPr="00650AED">
        <w:rPr>
          <w:rStyle w:val="StyleUnderline"/>
          <w:highlight w:val="cyan"/>
        </w:rPr>
        <w:t>the Court</w:t>
      </w:r>
      <w:r>
        <w:t xml:space="preserve"> faithfully applies the violation requirement to </w:t>
      </w:r>
      <w:r w:rsidRPr="00650AED">
        <w:rPr>
          <w:rStyle w:val="StyleUnderline"/>
          <w:highlight w:val="cyan"/>
        </w:rPr>
        <w:t>uphold</w:t>
      </w:r>
      <w:r>
        <w:t xml:space="preserve"> </w:t>
      </w:r>
      <w:r w:rsidRPr="006C6517">
        <w:rPr>
          <w:rStyle w:val="StyleUnderline"/>
        </w:rPr>
        <w:t xml:space="preserve">the </w:t>
      </w:r>
      <w:r w:rsidRPr="00650AED">
        <w:rPr>
          <w:rStyle w:val="StyleUnderline"/>
          <w:highlight w:val="cyan"/>
        </w:rPr>
        <w:t>state law</w:t>
      </w:r>
      <w:r w:rsidRPr="006C6517">
        <w:rPr>
          <w:rStyle w:val="StyleUnderline"/>
        </w:rPr>
        <w:t xml:space="preserve"> in question</w:t>
      </w:r>
      <w:r>
        <w:t xml:space="preserve">. The </w:t>
      </w:r>
      <w:r w:rsidRPr="00650AED">
        <w:rPr>
          <w:rStyle w:val="StyleUnderline"/>
          <w:highlight w:val="cyan"/>
        </w:rPr>
        <w:t>decisions</w:t>
      </w:r>
      <w:r>
        <w:t xml:space="preserve"> (such as </w:t>
      </w:r>
      <w:proofErr w:type="spellStart"/>
      <w:r>
        <w:t>Midcal</w:t>
      </w:r>
      <w:proofErr w:type="spellEnd"/>
      <w:r>
        <w:t xml:space="preserve">) that are </w:t>
      </w:r>
      <w:r w:rsidRPr="006C6517">
        <w:rPr>
          <w:rStyle w:val="StyleUnderline"/>
        </w:rPr>
        <w:t>most relevant to legislators-</w:t>
      </w:r>
      <w:r w:rsidRPr="00650AED">
        <w:rPr>
          <w:rStyle w:val="StyleUnderline"/>
          <w:highlight w:val="cyan"/>
        </w:rPr>
        <w:t>in which the Court strikes down state law</w:t>
      </w:r>
      <w:r w:rsidRPr="006C6517">
        <w:rPr>
          <w:rStyle w:val="StyleUnderline"/>
        </w:rPr>
        <w:t xml:space="preserve"> despite the lack of a violation-</w:t>
      </w:r>
      <w:r w:rsidRPr="00650AED">
        <w:rPr>
          <w:rStyle w:val="StyleUnderline"/>
          <w:highlight w:val="cyan"/>
        </w:rPr>
        <w:t>do not even mention preemption</w:t>
      </w:r>
      <w:r w:rsidRPr="00650AED">
        <w:rPr>
          <w:highlight w:val="cyan"/>
        </w:rPr>
        <w:t>,</w:t>
      </w:r>
      <w:r>
        <w:t xml:space="preserve"> </w:t>
      </w:r>
      <w:r w:rsidRPr="00650AED">
        <w:rPr>
          <w:rStyle w:val="StyleUnderline"/>
          <w:highlight w:val="cyan"/>
        </w:rPr>
        <w:t>and</w:t>
      </w:r>
      <w:r w:rsidRPr="00650AED">
        <w:rPr>
          <w:highlight w:val="cyan"/>
        </w:rPr>
        <w:t xml:space="preserve"> </w:t>
      </w:r>
      <w:r w:rsidRPr="00650AED">
        <w:rPr>
          <w:rStyle w:val="StyleUnderline"/>
          <w:highlight w:val="cyan"/>
        </w:rPr>
        <w:t>thus</w:t>
      </w:r>
      <w:r w:rsidRPr="00650AED">
        <w:rPr>
          <w:highlight w:val="cyan"/>
        </w:rPr>
        <w:t xml:space="preserve"> </w:t>
      </w:r>
      <w:r w:rsidRPr="00650AED">
        <w:rPr>
          <w:rStyle w:val="Emphasis"/>
          <w:highlight w:val="cyan"/>
        </w:rPr>
        <w:t>lie as traps for the unwary</w:t>
      </w:r>
      <w:r>
        <w:t>. And even these decisions do not announce that the violation requirement is a fiction; legislators can detect this crucial fact only if they also understand the complicated antitrust definition of a vertical price-fixing agreement. Finally, legislators who discover the truth about the violation requirement are not thereby rewarded with clear drafting instructions: not even the best-informed lawmakers could reliably legislate around the type of open-ended judicial analysis seen in Hertz.</w:t>
      </w:r>
    </w:p>
    <w:p w14:paraId="2CDA1946" w14:textId="77777777" w:rsidR="00CF65EE" w:rsidRPr="00920878" w:rsidRDefault="00CF65EE" w:rsidP="00CF65EE">
      <w:pPr>
        <w:pStyle w:val="Heading4"/>
        <w:rPr>
          <w:u w:val="single"/>
        </w:rPr>
      </w:pPr>
      <w:r>
        <w:t xml:space="preserve">3-Equal protection </w:t>
      </w:r>
      <w:r>
        <w:rPr>
          <w:u w:val="single"/>
        </w:rPr>
        <w:t>fails</w:t>
      </w:r>
    </w:p>
    <w:p w14:paraId="46086A78" w14:textId="77777777" w:rsidR="00CF65EE" w:rsidRPr="00920878" w:rsidRDefault="00CF65EE" w:rsidP="00CF65EE">
      <w:proofErr w:type="spellStart"/>
      <w:r w:rsidRPr="00920878">
        <w:rPr>
          <w:rStyle w:val="Style13ptBold"/>
        </w:rPr>
        <w:t>Edlin</w:t>
      </w:r>
      <w:proofErr w:type="spellEnd"/>
      <w:r w:rsidRPr="00920878">
        <w:rPr>
          <w:rStyle w:val="Style13ptBold"/>
        </w:rPr>
        <w:t xml:space="preserve"> 14</w:t>
      </w:r>
      <w:r>
        <w:t xml:space="preserve"> [</w:t>
      </w:r>
      <w:r w:rsidRPr="00920878">
        <w:t xml:space="preserve">Aaron </w:t>
      </w:r>
      <w:proofErr w:type="spellStart"/>
      <w:r w:rsidRPr="00920878">
        <w:t>Edlin</w:t>
      </w:r>
      <w:proofErr w:type="spellEnd"/>
      <w:r w:rsidRPr="00920878">
        <w:t xml:space="preserve"> &amp; Rebecca Haw 14, </w:t>
      </w:r>
      <w:proofErr w:type="spellStart"/>
      <w:r w:rsidRPr="00920878">
        <w:t>Edlin</w:t>
      </w:r>
      <w:proofErr w:type="spellEnd"/>
      <w:r w:rsidRPr="00920878">
        <w:t xml:space="preserve"> is Richard Jennings Professor of Law and Professor of Economics, University of California, Berkeley; Research Associate, National Bureau of Economic Research; J.D., Stanford University; Ph.D., Economics, Stanford University; Haw is Professor of Law, Vanderbilt University Law School; J.D., Harvard University, “CARTELS BY ANOTHER NAME: SHOULD LICENSED OCCUPATIONS FACE ANTITRUST </w:t>
      </w:r>
      <w:proofErr w:type="gramStart"/>
      <w:r w:rsidRPr="00920878">
        <w:t>SCRUTINY?,</w:t>
      </w:r>
      <w:proofErr w:type="gramEnd"/>
      <w:r w:rsidRPr="00920878">
        <w:t>” 162 U. Pa. L. Rev. 1093, Lexis</w:t>
      </w:r>
      <w:r>
        <w:t>]</w:t>
      </w:r>
    </w:p>
    <w:p w14:paraId="4BE967D7" w14:textId="77777777" w:rsidR="00CF65EE" w:rsidRPr="00C90886" w:rsidRDefault="00CF65EE" w:rsidP="00CF65EE">
      <w:pPr>
        <w:rPr>
          <w:sz w:val="16"/>
        </w:rPr>
      </w:pPr>
      <w:r w:rsidRPr="00C90886">
        <w:rPr>
          <w:sz w:val="16"/>
        </w:rPr>
        <w:t>2. The Common Route to Challenging State Licensing Restraints: Due Process and Equal Protection</w:t>
      </w:r>
    </w:p>
    <w:p w14:paraId="544192AC" w14:textId="77777777" w:rsidR="00CF65EE" w:rsidRPr="00C90886" w:rsidRDefault="00CF65EE" w:rsidP="00CF65EE">
      <w:pPr>
        <w:rPr>
          <w:sz w:val="16"/>
        </w:rPr>
      </w:pPr>
      <w:r w:rsidRPr="00920878">
        <w:rPr>
          <w:rStyle w:val="StyleUnderline"/>
          <w:highlight w:val="cyan"/>
        </w:rPr>
        <w:t>With</w:t>
      </w:r>
      <w:r w:rsidRPr="00A1417B">
        <w:rPr>
          <w:rStyle w:val="StyleUnderline"/>
        </w:rPr>
        <w:t xml:space="preserve"> powerful </w:t>
      </w:r>
      <w:r w:rsidRPr="00920878">
        <w:rPr>
          <w:rStyle w:val="StyleUnderline"/>
          <w:highlight w:val="cyan"/>
        </w:rPr>
        <w:t xml:space="preserve">antitrust </w:t>
      </w:r>
      <w:r w:rsidRPr="00920878">
        <w:rPr>
          <w:rStyle w:val="Emphasis"/>
          <w:highlight w:val="cyan"/>
        </w:rPr>
        <w:t>immunities</w:t>
      </w:r>
      <w:r w:rsidRPr="00920878">
        <w:rPr>
          <w:sz w:val="16"/>
          <w:highlight w:val="cyan"/>
        </w:rPr>
        <w:t xml:space="preserve"> </w:t>
      </w:r>
      <w:r w:rsidRPr="00920878">
        <w:rPr>
          <w:rStyle w:val="StyleUnderline"/>
          <w:highlight w:val="cyan"/>
        </w:rPr>
        <w:t xml:space="preserve">in place, the </w:t>
      </w:r>
      <w:r w:rsidRPr="00920878">
        <w:rPr>
          <w:rStyle w:val="StyleUnderline"/>
        </w:rPr>
        <w:t xml:space="preserve">only </w:t>
      </w:r>
      <w:r w:rsidRPr="00920878">
        <w:rPr>
          <w:rStyle w:val="Emphasis"/>
        </w:rPr>
        <w:t xml:space="preserve">viable </w:t>
      </w:r>
      <w:r w:rsidRPr="00920878">
        <w:rPr>
          <w:rStyle w:val="Emphasis"/>
          <w:highlight w:val="cyan"/>
        </w:rPr>
        <w:t>avenue</w:t>
      </w:r>
      <w:r w:rsidRPr="00A1417B">
        <w:rPr>
          <w:rStyle w:val="StyleUnderline"/>
        </w:rPr>
        <w:t xml:space="preserve"> for consumers or </w:t>
      </w:r>
      <w:r w:rsidRPr="00920878">
        <w:rPr>
          <w:rStyle w:val="StyleUnderline"/>
          <w:highlight w:val="cyan"/>
        </w:rPr>
        <w:t>would-be</w:t>
      </w:r>
      <w:r w:rsidRPr="00A1417B">
        <w:rPr>
          <w:rStyle w:val="StyleUnderline"/>
        </w:rPr>
        <w:t xml:space="preserve"> professionals seeking to challenge the actions of state licensing boards is to make </w:t>
      </w:r>
      <w:r w:rsidRPr="00920878">
        <w:rPr>
          <w:rStyle w:val="StyleUnderline"/>
          <w:highlight w:val="cyan"/>
        </w:rPr>
        <w:t xml:space="preserve">a </w:t>
      </w:r>
      <w:r w:rsidRPr="00920878">
        <w:rPr>
          <w:rStyle w:val="Emphasis"/>
          <w:highlight w:val="cyan"/>
        </w:rPr>
        <w:t>constitutional claim</w:t>
      </w:r>
      <w:r w:rsidRPr="00C90886">
        <w:rPr>
          <w:sz w:val="16"/>
        </w:rPr>
        <w:t xml:space="preserve">. 207 </w:t>
      </w:r>
      <w:r w:rsidRPr="00A1417B">
        <w:rPr>
          <w:rStyle w:val="StyleUnderline"/>
        </w:rPr>
        <w:t xml:space="preserve">Like </w:t>
      </w:r>
      <w:r w:rsidRPr="00A1417B">
        <w:rPr>
          <w:rStyle w:val="Emphasis"/>
        </w:rPr>
        <w:t>all</w:t>
      </w:r>
      <w:r w:rsidRPr="00A1417B">
        <w:rPr>
          <w:rStyle w:val="StyleUnderline"/>
        </w:rPr>
        <w:t xml:space="preserve"> state regulation, professional licensing restrictions must not violate the </w:t>
      </w:r>
      <w:r w:rsidRPr="00A1417B">
        <w:rPr>
          <w:rStyle w:val="Emphasis"/>
        </w:rPr>
        <w:t>Due Process</w:t>
      </w:r>
      <w:r w:rsidRPr="00C90886">
        <w:rPr>
          <w:sz w:val="16"/>
        </w:rPr>
        <w:t xml:space="preserve"> </w:t>
      </w:r>
      <w:r w:rsidRPr="00A1417B">
        <w:rPr>
          <w:rStyle w:val="StyleUnderline"/>
        </w:rPr>
        <w:t>and</w:t>
      </w:r>
      <w:r w:rsidRPr="00C90886">
        <w:rPr>
          <w:sz w:val="16"/>
        </w:rPr>
        <w:t xml:space="preserve"> </w:t>
      </w:r>
      <w:r w:rsidRPr="00A1417B">
        <w:rPr>
          <w:rStyle w:val="Emphasis"/>
        </w:rPr>
        <w:t>Equal Protection</w:t>
      </w:r>
      <w:r w:rsidRPr="00C90886">
        <w:rPr>
          <w:sz w:val="16"/>
        </w:rPr>
        <w:t xml:space="preserve"> </w:t>
      </w:r>
      <w:r w:rsidRPr="00A1417B">
        <w:rPr>
          <w:rStyle w:val="StyleUnderline"/>
        </w:rPr>
        <w:t>Clauses</w:t>
      </w:r>
      <w:r w:rsidRPr="00C90886">
        <w:rPr>
          <w:sz w:val="16"/>
        </w:rPr>
        <w:t xml:space="preserve"> of the Fourteenth Amendment. </w:t>
      </w:r>
      <w:r w:rsidRPr="00A1417B">
        <w:rPr>
          <w:rStyle w:val="StyleUnderline"/>
        </w:rPr>
        <w:t>Due process prevents a state from denying someone his liberty interest in professional work if doing so has no rational relation to a legitimate state interest</w:t>
      </w:r>
      <w:r w:rsidRPr="00C90886">
        <w:rPr>
          <w:sz w:val="16"/>
        </w:rPr>
        <w:t xml:space="preserve">. 208 </w:t>
      </w:r>
      <w:r w:rsidRPr="00A1417B">
        <w:rPr>
          <w:rStyle w:val="StyleUnderline"/>
        </w:rPr>
        <w:t xml:space="preserve">Similarly, </w:t>
      </w:r>
      <w:r w:rsidRPr="00920878">
        <w:rPr>
          <w:rStyle w:val="StyleUnderline"/>
          <w:highlight w:val="cyan"/>
        </w:rPr>
        <w:t>equal protection requires</w:t>
      </w:r>
      <w:r w:rsidRPr="00A1417B">
        <w:rPr>
          <w:rStyle w:val="StyleUnderline"/>
        </w:rPr>
        <w:t xml:space="preserve"> that </w:t>
      </w:r>
      <w:r w:rsidRPr="00920878">
        <w:rPr>
          <w:rStyle w:val="StyleUnderline"/>
          <w:highlight w:val="cyan"/>
        </w:rPr>
        <w:t>states distinguish</w:t>
      </w:r>
      <w:r w:rsidRPr="00A1417B">
        <w:rPr>
          <w:rStyle w:val="StyleUnderline"/>
        </w:rPr>
        <w:t xml:space="preserve"> licensed professionals from those excluded from practice </w:t>
      </w:r>
      <w:r w:rsidRPr="00920878">
        <w:rPr>
          <w:rStyle w:val="StyleUnderline"/>
          <w:highlight w:val="cyan"/>
        </w:rPr>
        <w:t>on</w:t>
      </w:r>
      <w:r w:rsidRPr="00A1417B">
        <w:rPr>
          <w:rStyle w:val="StyleUnderline"/>
        </w:rPr>
        <w:t xml:space="preserve"> some rational basis related to a </w:t>
      </w:r>
      <w:r w:rsidRPr="00920878">
        <w:rPr>
          <w:rStyle w:val="StyleUnderline"/>
          <w:highlight w:val="cyan"/>
        </w:rPr>
        <w:t>legitimate state goal</w:t>
      </w:r>
      <w:r w:rsidRPr="00C90886">
        <w:rPr>
          <w:sz w:val="16"/>
        </w:rPr>
        <w:t xml:space="preserve">. 209 </w:t>
      </w:r>
      <w:r w:rsidRPr="00A1417B">
        <w:rPr>
          <w:rStyle w:val="StyleUnderline"/>
        </w:rPr>
        <w:t>The two analyses</w:t>
      </w:r>
      <w:r w:rsidRPr="00C90886">
        <w:rPr>
          <w:sz w:val="16"/>
        </w:rPr>
        <w:t xml:space="preserve"> typically </w:t>
      </w:r>
      <w:r w:rsidRPr="00A1417B">
        <w:rPr>
          <w:rStyle w:val="Emphasis"/>
        </w:rPr>
        <w:t>conflate</w:t>
      </w:r>
      <w:r w:rsidRPr="00C90886">
        <w:rPr>
          <w:sz w:val="16"/>
        </w:rPr>
        <w:t xml:space="preserve"> </w:t>
      </w:r>
      <w:r w:rsidRPr="00A1417B">
        <w:rPr>
          <w:rStyle w:val="StyleUnderline"/>
        </w:rPr>
        <w:t xml:space="preserve">into </w:t>
      </w:r>
      <w:r w:rsidRPr="00A1417B">
        <w:rPr>
          <w:rStyle w:val="Emphasis"/>
        </w:rPr>
        <w:t>one question</w:t>
      </w:r>
      <w:r w:rsidRPr="00A1417B">
        <w:rPr>
          <w:rStyle w:val="StyleUnderline"/>
        </w:rPr>
        <w:t xml:space="preserve">: Did the licensing restriction serve, even indirectly or inefficiently, </w:t>
      </w:r>
      <w:r w:rsidRPr="00A1417B">
        <w:rPr>
          <w:rStyle w:val="Emphasis"/>
        </w:rPr>
        <w:t>some legitimate state interest?</w:t>
      </w:r>
      <w:r w:rsidRPr="00C90886">
        <w:rPr>
          <w:sz w:val="16"/>
        </w:rPr>
        <w:t xml:space="preserve"> 210</w:t>
      </w:r>
    </w:p>
    <w:p w14:paraId="72A4BC14" w14:textId="77777777" w:rsidR="00CF65EE" w:rsidRPr="00C90886" w:rsidRDefault="00CF65EE" w:rsidP="00CF65EE">
      <w:pPr>
        <w:rPr>
          <w:sz w:val="16"/>
        </w:rPr>
      </w:pPr>
      <w:r w:rsidRPr="00C90886">
        <w:rPr>
          <w:sz w:val="16"/>
        </w:rPr>
        <w:t>[*1128</w:t>
      </w:r>
      <w:proofErr w:type="gramStart"/>
      <w:r w:rsidRPr="00C90886">
        <w:rPr>
          <w:sz w:val="16"/>
        </w:rPr>
        <w:t xml:space="preserve">]  </w:t>
      </w:r>
      <w:r w:rsidRPr="00920878">
        <w:rPr>
          <w:rStyle w:val="StyleUnderline"/>
          <w:highlight w:val="cyan"/>
        </w:rPr>
        <w:t>That</w:t>
      </w:r>
      <w:proofErr w:type="gramEnd"/>
      <w:r w:rsidRPr="00920878">
        <w:rPr>
          <w:rStyle w:val="StyleUnderline"/>
          <w:highlight w:val="cyan"/>
        </w:rPr>
        <w:t xml:space="preserve"> burden is </w:t>
      </w:r>
      <w:r w:rsidRPr="00920878">
        <w:rPr>
          <w:rStyle w:val="Emphasis"/>
          <w:highlight w:val="cyan"/>
        </w:rPr>
        <w:t>easy to meet</w:t>
      </w:r>
      <w:r w:rsidRPr="00A1417B">
        <w:rPr>
          <w:rStyle w:val="StyleUnderline"/>
        </w:rPr>
        <w:t>,</w:t>
      </w:r>
      <w:r w:rsidRPr="00C90886">
        <w:rPr>
          <w:sz w:val="16"/>
        </w:rPr>
        <w:t xml:space="preserve"> as illustrated by the leading Supreme Court case on the constitutionality of professional licensing schemes. In Williamson v. Lee Optical, the Supreme Court upheld a state statute preventing opticians from fitting patients' existing lenses in new frames without a prescription from an ophthalmologist or optometrist. 211 The Williamson plaintiffs sued on the theory that the scheme was designed to artificially increase demand for optometry services and therefore violated the Due Process and Equal Protection Clauses. 212 The Court implicitly recognized a liberty right under the Due Process Clause to pursue one's chosen occupation. 213 But since that right is not sufficiently "fundamental" to give rise to strict scrutiny 214 and because opticians are not a protected class under the Equal Protection Clause, both claims were subject only to rationality review. 215 The Court rejected the plaintiffs' challenge, making clear that any possible justification for the restriction, however thin, was enough. 216 Other cases have further held that the proffered justification need not have </w:t>
      </w:r>
      <w:proofErr w:type="gramStart"/>
      <w:r w:rsidRPr="00C90886">
        <w:rPr>
          <w:sz w:val="16"/>
        </w:rPr>
        <w:t>actually motivated</w:t>
      </w:r>
      <w:proofErr w:type="gramEnd"/>
      <w:r w:rsidRPr="00C90886">
        <w:rPr>
          <w:sz w:val="16"/>
        </w:rPr>
        <w:t xml:space="preserve"> the legislature to survive rationality review; it may be post-hoc and prepared only for litigation. 217</w:t>
      </w:r>
    </w:p>
    <w:p w14:paraId="34D0452D" w14:textId="77777777" w:rsidR="00CF65EE" w:rsidRPr="00C90886" w:rsidRDefault="00CF65EE" w:rsidP="00CF65EE">
      <w:pPr>
        <w:rPr>
          <w:sz w:val="16"/>
        </w:rPr>
      </w:pPr>
      <w:r w:rsidRPr="00920878">
        <w:rPr>
          <w:rStyle w:val="StyleUnderline"/>
          <w:highlight w:val="cyan"/>
        </w:rPr>
        <w:t>The</w:t>
      </w:r>
      <w:r w:rsidRPr="00C90886">
        <w:rPr>
          <w:rStyle w:val="StyleUnderline"/>
        </w:rPr>
        <w:t xml:space="preserve"> Supreme </w:t>
      </w:r>
      <w:r w:rsidRPr="00920878">
        <w:rPr>
          <w:rStyle w:val="StyleUnderline"/>
          <w:highlight w:val="cyan"/>
        </w:rPr>
        <w:t xml:space="preserve">Court has only </w:t>
      </w:r>
      <w:r w:rsidRPr="00920878">
        <w:rPr>
          <w:rStyle w:val="Emphasis"/>
          <w:highlight w:val="cyan"/>
        </w:rPr>
        <w:t>once</w:t>
      </w:r>
      <w:r w:rsidRPr="00920878">
        <w:rPr>
          <w:rStyle w:val="StyleUnderline"/>
          <w:highlight w:val="cyan"/>
        </w:rPr>
        <w:t xml:space="preserve"> found</w:t>
      </w:r>
      <w:r w:rsidRPr="00C90886">
        <w:rPr>
          <w:rStyle w:val="StyleUnderline"/>
        </w:rPr>
        <w:t xml:space="preserve"> an occupational </w:t>
      </w:r>
      <w:r w:rsidRPr="00920878">
        <w:rPr>
          <w:rStyle w:val="StyleUnderline"/>
          <w:highlight w:val="cyan"/>
        </w:rPr>
        <w:t>licensing</w:t>
      </w:r>
      <w:r w:rsidRPr="00C90886">
        <w:rPr>
          <w:rStyle w:val="StyleUnderline"/>
        </w:rPr>
        <w:t xml:space="preserve"> restriction </w:t>
      </w:r>
      <w:r w:rsidRPr="00920878">
        <w:rPr>
          <w:rStyle w:val="StyleUnderline"/>
          <w:highlight w:val="cyan"/>
        </w:rPr>
        <w:t xml:space="preserve">to </w:t>
      </w:r>
      <w:r w:rsidRPr="00920878">
        <w:rPr>
          <w:rStyle w:val="Emphasis"/>
          <w:highlight w:val="cyan"/>
        </w:rPr>
        <w:t>fail</w:t>
      </w:r>
      <w:r w:rsidRPr="00C90886">
        <w:rPr>
          <w:rStyle w:val="StyleUnderline"/>
        </w:rPr>
        <w:t xml:space="preserve"> rationality review</w:t>
      </w:r>
      <w:r w:rsidRPr="00C90886">
        <w:rPr>
          <w:sz w:val="16"/>
        </w:rPr>
        <w:t xml:space="preserve">, in </w:t>
      </w:r>
      <w:proofErr w:type="spellStart"/>
      <w:r w:rsidRPr="00C90886">
        <w:rPr>
          <w:sz w:val="16"/>
        </w:rPr>
        <w:t>Schware</w:t>
      </w:r>
      <w:proofErr w:type="spellEnd"/>
      <w:r w:rsidRPr="00C90886">
        <w:rPr>
          <w:sz w:val="16"/>
        </w:rPr>
        <w:t xml:space="preserve"> v. Board of Bar Examiners of New Mexico, 218 </w:t>
      </w:r>
      <w:r w:rsidRPr="00920878">
        <w:rPr>
          <w:rStyle w:val="StyleUnderline"/>
          <w:highlight w:val="cyan"/>
        </w:rPr>
        <w:t xml:space="preserve">and then </w:t>
      </w:r>
      <w:r w:rsidRPr="00920878">
        <w:rPr>
          <w:rStyle w:val="Emphasis"/>
          <w:highlight w:val="cyan"/>
        </w:rPr>
        <w:t>only</w:t>
      </w:r>
      <w:r w:rsidRPr="00920878">
        <w:rPr>
          <w:rStyle w:val="StyleUnderline"/>
          <w:highlight w:val="cyan"/>
        </w:rPr>
        <w:t xml:space="preserve"> because an </w:t>
      </w:r>
      <w:r w:rsidRPr="00920878">
        <w:rPr>
          <w:rStyle w:val="Emphasis"/>
          <w:highlight w:val="cyan"/>
        </w:rPr>
        <w:t>otherwise valid</w:t>
      </w:r>
      <w:r w:rsidRPr="00C90886">
        <w:rPr>
          <w:rStyle w:val="StyleUnderline"/>
        </w:rPr>
        <w:t xml:space="preserve"> licensing </w:t>
      </w:r>
      <w:r w:rsidRPr="00920878">
        <w:rPr>
          <w:rStyle w:val="StyleUnderline"/>
          <w:highlight w:val="cyan"/>
        </w:rPr>
        <w:t xml:space="preserve">requirement was </w:t>
      </w:r>
      <w:r w:rsidRPr="00920878">
        <w:rPr>
          <w:rStyle w:val="Emphasis"/>
          <w:highlight w:val="cyan"/>
        </w:rPr>
        <w:t>unlawfully applied</w:t>
      </w:r>
      <w:r w:rsidRPr="00C90886">
        <w:rPr>
          <w:rStyle w:val="Emphasis"/>
        </w:rPr>
        <w:t xml:space="preserve"> to an individual</w:t>
      </w:r>
      <w:r w:rsidRPr="00C90886">
        <w:rPr>
          <w:sz w:val="16"/>
        </w:rPr>
        <w:t xml:space="preserve">. Like most states, </w:t>
      </w:r>
      <w:proofErr w:type="gramStart"/>
      <w:r w:rsidRPr="00C90886">
        <w:rPr>
          <w:sz w:val="16"/>
        </w:rPr>
        <w:t>New  [</w:t>
      </w:r>
      <w:proofErr w:type="gramEnd"/>
      <w:r w:rsidRPr="00C90886">
        <w:rPr>
          <w:sz w:val="16"/>
        </w:rPr>
        <w:t xml:space="preserve">*1129]  Mexico requires attorneys to exhibit good moral character in order to sit for the bar exam. In </w:t>
      </w:r>
      <w:proofErr w:type="spellStart"/>
      <w:r w:rsidRPr="00C90886">
        <w:rPr>
          <w:sz w:val="16"/>
        </w:rPr>
        <w:t>Schware</w:t>
      </w:r>
      <w:proofErr w:type="spellEnd"/>
      <w:r w:rsidRPr="00C90886">
        <w:rPr>
          <w:sz w:val="16"/>
        </w:rPr>
        <w:t xml:space="preserve">, the Court found a rational basis for such a requirement on its face, but </w:t>
      </w:r>
      <w:r w:rsidRPr="00C90886">
        <w:rPr>
          <w:rStyle w:val="StyleUnderline"/>
        </w:rPr>
        <w:t>it held that the New Mexico Supreme Court did not have a rational justification for denying a former communist permission to sit for the exam</w:t>
      </w:r>
      <w:r w:rsidRPr="00C90886">
        <w:rPr>
          <w:sz w:val="16"/>
        </w:rPr>
        <w:t xml:space="preserve">. 219 </w:t>
      </w:r>
      <w:r w:rsidRPr="00C90886">
        <w:rPr>
          <w:rStyle w:val="StyleUnderline"/>
        </w:rPr>
        <w:t xml:space="preserve">Because of its politically charged subject matter, </w:t>
      </w:r>
      <w:proofErr w:type="spellStart"/>
      <w:r w:rsidRPr="00C90886">
        <w:rPr>
          <w:rStyle w:val="StyleUnderline"/>
        </w:rPr>
        <w:t>Schware</w:t>
      </w:r>
      <w:proofErr w:type="spellEnd"/>
      <w:r w:rsidRPr="00C90886">
        <w:rPr>
          <w:rStyle w:val="StyleUnderline"/>
        </w:rPr>
        <w:t xml:space="preserve"> has largely been </w:t>
      </w:r>
      <w:r w:rsidRPr="00C90886">
        <w:rPr>
          <w:rStyle w:val="Emphasis"/>
        </w:rPr>
        <w:t>limited</w:t>
      </w:r>
      <w:r w:rsidRPr="00C90886">
        <w:rPr>
          <w:rStyle w:val="StyleUnderline"/>
        </w:rPr>
        <w:t xml:space="preserve"> to its </w:t>
      </w:r>
      <w:r w:rsidRPr="00C90886">
        <w:rPr>
          <w:rStyle w:val="Emphasis"/>
        </w:rPr>
        <w:t>facts</w:t>
      </w:r>
      <w:r w:rsidRPr="00C90886">
        <w:rPr>
          <w:sz w:val="16"/>
        </w:rPr>
        <w:t xml:space="preserve">. </w:t>
      </w:r>
      <w:r w:rsidRPr="00C90886">
        <w:rPr>
          <w:rStyle w:val="StyleUnderline"/>
        </w:rPr>
        <w:t xml:space="preserve">In any case, it expressly </w:t>
      </w:r>
      <w:r w:rsidRPr="00C90886">
        <w:rPr>
          <w:rStyle w:val="Emphasis"/>
        </w:rPr>
        <w:t>approved</w:t>
      </w:r>
      <w:r w:rsidRPr="00C90886">
        <w:rPr>
          <w:rStyle w:val="StyleUnderline"/>
        </w:rPr>
        <w:t xml:space="preserve"> of a state's ability to require its bar applicants to possess a quality as </w:t>
      </w:r>
      <w:r w:rsidRPr="00C90886">
        <w:rPr>
          <w:rStyle w:val="Emphasis"/>
        </w:rPr>
        <w:t>subjective</w:t>
      </w:r>
      <w:r w:rsidRPr="00C90886">
        <w:rPr>
          <w:rStyle w:val="StyleUnderline"/>
        </w:rPr>
        <w:t xml:space="preserve"> as "</w:t>
      </w:r>
      <w:r w:rsidRPr="00C90886">
        <w:rPr>
          <w:rStyle w:val="Emphasis"/>
        </w:rPr>
        <w:t>good moral character</w:t>
      </w:r>
      <w:r w:rsidRPr="00C90886">
        <w:rPr>
          <w:rStyle w:val="StyleUnderline"/>
        </w:rPr>
        <w:t>."</w:t>
      </w:r>
      <w:r w:rsidRPr="00C90886">
        <w:rPr>
          <w:sz w:val="16"/>
        </w:rPr>
        <w:t xml:space="preserve"> 220</w:t>
      </w:r>
    </w:p>
    <w:p w14:paraId="34FA9734" w14:textId="77777777" w:rsidR="00CF65EE" w:rsidRPr="00C90886" w:rsidRDefault="00CF65EE" w:rsidP="00CF65EE">
      <w:pPr>
        <w:rPr>
          <w:sz w:val="16"/>
        </w:rPr>
      </w:pPr>
      <w:r w:rsidRPr="00C90886">
        <w:rPr>
          <w:rStyle w:val="StyleUnderline"/>
        </w:rPr>
        <w:t xml:space="preserve">In applying </w:t>
      </w:r>
      <w:proofErr w:type="spellStart"/>
      <w:r w:rsidRPr="00C90886">
        <w:rPr>
          <w:rStyle w:val="StyleUnderline"/>
        </w:rPr>
        <w:t>Schware</w:t>
      </w:r>
      <w:proofErr w:type="spellEnd"/>
      <w:r w:rsidRPr="00C90886">
        <w:rPr>
          <w:rStyle w:val="StyleUnderline"/>
        </w:rPr>
        <w:t xml:space="preserve"> to the activity of state licensing boards, lower courts have found </w:t>
      </w:r>
      <w:r w:rsidRPr="00920878">
        <w:rPr>
          <w:rStyle w:val="Emphasis"/>
          <w:highlight w:val="cyan"/>
        </w:rPr>
        <w:t>even extremely thin justifications</w:t>
      </w:r>
      <w:r w:rsidRPr="00C90886">
        <w:rPr>
          <w:sz w:val="16"/>
        </w:rPr>
        <w:t xml:space="preserve"> </w:t>
      </w:r>
      <w:r w:rsidRPr="00C90886">
        <w:rPr>
          <w:rStyle w:val="StyleUnderline"/>
        </w:rPr>
        <w:t xml:space="preserve">for anticompetitive licensing restrictions to </w:t>
      </w:r>
      <w:r w:rsidRPr="00920878">
        <w:rPr>
          <w:rStyle w:val="Emphasis"/>
          <w:highlight w:val="cyan"/>
        </w:rPr>
        <w:t>suffice</w:t>
      </w:r>
      <w:r w:rsidRPr="00920878">
        <w:rPr>
          <w:rStyle w:val="StyleUnderline"/>
          <w:highlight w:val="cyan"/>
        </w:rPr>
        <w:t xml:space="preserve"> for</w:t>
      </w:r>
      <w:r w:rsidRPr="00C90886">
        <w:rPr>
          <w:rStyle w:val="StyleUnderline"/>
        </w:rPr>
        <w:t xml:space="preserve"> </w:t>
      </w:r>
      <w:r w:rsidRPr="00C90886">
        <w:rPr>
          <w:rStyle w:val="Emphasis"/>
        </w:rPr>
        <w:t xml:space="preserve">rationality </w:t>
      </w:r>
      <w:r w:rsidRPr="00920878">
        <w:rPr>
          <w:rStyle w:val="Emphasis"/>
          <w:highlight w:val="cyan"/>
        </w:rPr>
        <w:t>review</w:t>
      </w:r>
      <w:r w:rsidRPr="00C90886">
        <w:rPr>
          <w:sz w:val="16"/>
        </w:rPr>
        <w:t>. In Meadows v. Odom, a Louisiana district court accepted the state board's contention that licensing florists helped promote health and safety by decreasing the risk of pricks by wires in haphazardly arranged bouquets. 221 Similarly, a California district court upheld the California Structural Pest Control Board's requirement that exterminators of rats, mice, and pigeons - but not those of skunks and squirrels - obtain a state license. 222</w:t>
      </w:r>
    </w:p>
    <w:p w14:paraId="0C878727" w14:textId="77777777" w:rsidR="00CF65EE" w:rsidRPr="00C90886" w:rsidRDefault="00CF65EE" w:rsidP="00CF65EE">
      <w:pPr>
        <w:rPr>
          <w:sz w:val="16"/>
        </w:rPr>
      </w:pPr>
      <w:r w:rsidRPr="00920878">
        <w:rPr>
          <w:rStyle w:val="StyleUnderline"/>
          <w:highlight w:val="cyan"/>
        </w:rPr>
        <w:t xml:space="preserve">One circuit </w:t>
      </w:r>
      <w:r w:rsidRPr="00920878">
        <w:rPr>
          <w:rStyle w:val="StyleUnderline"/>
        </w:rPr>
        <w:t xml:space="preserve">has </w:t>
      </w:r>
      <w:r w:rsidRPr="00920878">
        <w:rPr>
          <w:rStyle w:val="Emphasis"/>
          <w:highlight w:val="cyan"/>
        </w:rPr>
        <w:t>even</w:t>
      </w:r>
      <w:r w:rsidRPr="00920878">
        <w:rPr>
          <w:rStyle w:val="StyleUnderline"/>
          <w:highlight w:val="cyan"/>
        </w:rPr>
        <w:t xml:space="preserve"> held that </w:t>
      </w:r>
      <w:r w:rsidRPr="00920878">
        <w:rPr>
          <w:rStyle w:val="Emphasis"/>
          <w:highlight w:val="cyan"/>
        </w:rPr>
        <w:t xml:space="preserve">insulating </w:t>
      </w:r>
      <w:r w:rsidRPr="00920878">
        <w:rPr>
          <w:rStyle w:val="Emphasis"/>
        </w:rPr>
        <w:t xml:space="preserve">professionals </w:t>
      </w:r>
      <w:r w:rsidRPr="00920878">
        <w:rPr>
          <w:rStyle w:val="Emphasis"/>
          <w:highlight w:val="cyan"/>
        </w:rPr>
        <w:t>from competition</w:t>
      </w:r>
      <w:r w:rsidRPr="00920878">
        <w:rPr>
          <w:rStyle w:val="StyleUnderline"/>
          <w:highlight w:val="cyan"/>
        </w:rPr>
        <w:t xml:space="preserve"> is </w:t>
      </w:r>
      <w:r w:rsidRPr="00920878">
        <w:rPr>
          <w:rStyle w:val="Emphasis"/>
          <w:highlight w:val="cyan"/>
        </w:rPr>
        <w:t>itself</w:t>
      </w:r>
      <w:r w:rsidRPr="00920878">
        <w:rPr>
          <w:sz w:val="16"/>
          <w:highlight w:val="cyan"/>
        </w:rPr>
        <w:t xml:space="preserve"> </w:t>
      </w:r>
      <w:r w:rsidRPr="00920878">
        <w:rPr>
          <w:rStyle w:val="StyleUnderline"/>
          <w:highlight w:val="cyan"/>
        </w:rPr>
        <w:t xml:space="preserve">a </w:t>
      </w:r>
      <w:r w:rsidRPr="00920878">
        <w:rPr>
          <w:rStyle w:val="Emphasis"/>
          <w:highlight w:val="cyan"/>
        </w:rPr>
        <w:t>legitimate state interest</w:t>
      </w:r>
      <w:r w:rsidRPr="00C90886">
        <w:rPr>
          <w:rStyle w:val="StyleUnderline"/>
        </w:rPr>
        <w:t xml:space="preserve">, making matters even </w:t>
      </w:r>
      <w:r w:rsidRPr="00C90886">
        <w:rPr>
          <w:rStyle w:val="Emphasis"/>
        </w:rPr>
        <w:t>more difficult</w:t>
      </w:r>
      <w:r w:rsidRPr="00C90886">
        <w:rPr>
          <w:rStyle w:val="StyleUnderline"/>
        </w:rPr>
        <w:t xml:space="preserve"> for plaintiffs alleging harm to competition. The Tenth Circuit</w:t>
      </w:r>
      <w:r w:rsidRPr="00C90886">
        <w:rPr>
          <w:sz w:val="16"/>
        </w:rPr>
        <w:t xml:space="preserve"> in Powers v. Harris </w:t>
      </w:r>
      <w:r w:rsidRPr="00C90886">
        <w:rPr>
          <w:rStyle w:val="Emphasis"/>
        </w:rPr>
        <w:t>distinguished</w:t>
      </w:r>
      <w:r w:rsidRPr="00C90886">
        <w:rPr>
          <w:sz w:val="16"/>
        </w:rPr>
        <w:t xml:space="preserve"> </w:t>
      </w:r>
      <w:r w:rsidRPr="00C90886">
        <w:rPr>
          <w:rStyle w:val="Emphasis"/>
        </w:rPr>
        <w:t>intrastate</w:t>
      </w:r>
      <w:r w:rsidRPr="00C90886">
        <w:rPr>
          <w:rStyle w:val="StyleUnderline"/>
        </w:rPr>
        <w:t xml:space="preserve"> protectionism, which it considered constitutionally </w:t>
      </w:r>
      <w:r w:rsidRPr="00C90886">
        <w:rPr>
          <w:rStyle w:val="Emphasis"/>
        </w:rPr>
        <w:t>permissible</w:t>
      </w:r>
      <w:r w:rsidRPr="00C90886">
        <w:rPr>
          <w:rStyle w:val="StyleUnderline"/>
        </w:rPr>
        <w:t xml:space="preserve">, from </w:t>
      </w:r>
      <w:r w:rsidRPr="00C90886">
        <w:rPr>
          <w:rStyle w:val="Emphasis"/>
        </w:rPr>
        <w:t>interstate</w:t>
      </w:r>
      <w:r w:rsidRPr="00C90886">
        <w:rPr>
          <w:rStyle w:val="StyleUnderline"/>
        </w:rPr>
        <w:t xml:space="preserve"> protectionism, which it acknowledged was illegitimate under the </w:t>
      </w:r>
      <w:r w:rsidRPr="00C90886">
        <w:rPr>
          <w:rStyle w:val="Emphasis"/>
        </w:rPr>
        <w:t>D</w:t>
      </w:r>
      <w:r w:rsidRPr="00C90886">
        <w:rPr>
          <w:rStyle w:val="StyleUnderline"/>
        </w:rPr>
        <w:t xml:space="preserve">ormant </w:t>
      </w:r>
      <w:r w:rsidRPr="00C90886">
        <w:rPr>
          <w:rStyle w:val="Emphasis"/>
        </w:rPr>
        <w:t>C</w:t>
      </w:r>
      <w:r w:rsidRPr="00C90886">
        <w:rPr>
          <w:rStyle w:val="StyleUnderline"/>
        </w:rPr>
        <w:t xml:space="preserve">ommerce </w:t>
      </w:r>
      <w:r w:rsidRPr="00C90886">
        <w:rPr>
          <w:rStyle w:val="Emphasis"/>
        </w:rPr>
        <w:t>C</w:t>
      </w:r>
      <w:r w:rsidRPr="00C90886">
        <w:rPr>
          <w:rStyle w:val="StyleUnderline"/>
        </w:rPr>
        <w:t>lause</w:t>
      </w:r>
      <w:r w:rsidRPr="00C90886">
        <w:rPr>
          <w:sz w:val="16"/>
        </w:rPr>
        <w:t>. 223</w:t>
      </w:r>
    </w:p>
    <w:p w14:paraId="4E44D8E0" w14:textId="207D29C0" w:rsidR="00CF65EE" w:rsidRPr="00CF65EE" w:rsidRDefault="00CF65EE" w:rsidP="00CF65EE">
      <w:pPr>
        <w:rPr>
          <w:sz w:val="16"/>
        </w:rPr>
      </w:pPr>
      <w:r w:rsidRPr="00C90886">
        <w:rPr>
          <w:rStyle w:val="Emphasis"/>
        </w:rPr>
        <w:t>Contrary</w:t>
      </w:r>
      <w:r w:rsidRPr="00C90886">
        <w:rPr>
          <w:sz w:val="16"/>
        </w:rPr>
        <w:t xml:space="preserve"> </w:t>
      </w:r>
      <w:r w:rsidRPr="00C90886">
        <w:rPr>
          <w:rStyle w:val="StyleUnderline"/>
        </w:rPr>
        <w:t xml:space="preserve">holdings are </w:t>
      </w:r>
      <w:r w:rsidRPr="00C90886">
        <w:rPr>
          <w:rStyle w:val="Emphasis"/>
        </w:rPr>
        <w:t>rare</w:t>
      </w:r>
      <w:r w:rsidRPr="00C90886">
        <w:rPr>
          <w:sz w:val="16"/>
        </w:rPr>
        <w:t xml:space="preserve">. The Sixth Circuit gave the campaign to invalidate anticompetitive state licensing on constitutional grounds 224 </w:t>
      </w:r>
      <w:proofErr w:type="gramStart"/>
      <w:r w:rsidRPr="00C90886">
        <w:rPr>
          <w:sz w:val="16"/>
        </w:rPr>
        <w:t>its  [</w:t>
      </w:r>
      <w:proofErr w:type="gramEnd"/>
      <w:r w:rsidRPr="00C90886">
        <w:rPr>
          <w:sz w:val="16"/>
        </w:rPr>
        <w:t xml:space="preserve">*1130]  most significant victory in </w:t>
      </w:r>
      <w:proofErr w:type="spellStart"/>
      <w:r w:rsidRPr="00C90886">
        <w:rPr>
          <w:sz w:val="16"/>
        </w:rPr>
        <w:t>Craigmiles</w:t>
      </w:r>
      <w:proofErr w:type="spellEnd"/>
      <w:r w:rsidRPr="00C90886">
        <w:rPr>
          <w:sz w:val="16"/>
        </w:rPr>
        <w:t xml:space="preserve"> v. Giles. 225 Using reasoning that was explicitly rejected in Powers, the </w:t>
      </w:r>
      <w:proofErr w:type="spellStart"/>
      <w:r w:rsidRPr="00C90886">
        <w:rPr>
          <w:sz w:val="16"/>
        </w:rPr>
        <w:t>Craigmiles</w:t>
      </w:r>
      <w:proofErr w:type="spellEnd"/>
      <w:r w:rsidRPr="00C90886">
        <w:rPr>
          <w:sz w:val="16"/>
        </w:rPr>
        <w:t xml:space="preserve"> court invalidated Tennessee's restriction on unlicensed casket sales. 226 The court was unusually skeptical about the justifications advanced by the state board, which argued that shoddy caskets presented a public health risk. 227 The court found that only one justification did not reek with "the force of a five-week-old, unrefrigerated fish" 228: the scheme would allow funeral directors to collect monopolistic profits in selling coffins. 229 Unlike the Powers court, the Sixth Circuit deemed such economic protectionism "illegitimate" and invalidated the restrictions because they failed even "the slight review required by rational basis review." 230</w:t>
      </w:r>
    </w:p>
    <w:p w14:paraId="7C49C676" w14:textId="7CB780D7" w:rsidR="00CF65EE" w:rsidRDefault="00CF65EE" w:rsidP="00CF65EE">
      <w:pPr>
        <w:pStyle w:val="Heading3"/>
        <w:rPr>
          <w:sz w:val="14"/>
        </w:rPr>
      </w:pPr>
      <w:r w:rsidRPr="00633511">
        <w:rPr>
          <w:sz w:val="52"/>
          <w:szCs w:val="32"/>
          <w:u w:val="none"/>
        </w:rPr>
        <w:t>BIZ CON</w:t>
      </w:r>
      <w:r>
        <w:br/>
      </w:r>
    </w:p>
    <w:p w14:paraId="6318A5C9" w14:textId="26D6ACFF" w:rsidR="00CF65EE" w:rsidRPr="00EB0C20" w:rsidRDefault="00CF65EE" w:rsidP="00CF65EE">
      <w:pPr>
        <w:pStyle w:val="Heading3"/>
      </w:pPr>
      <w:r>
        <w:t>Econ – Mergers Thumper – 1AR</w:t>
      </w:r>
    </w:p>
    <w:p w14:paraId="439CF5D9" w14:textId="77777777" w:rsidR="00CF65EE" w:rsidRDefault="00CF65EE" w:rsidP="00CF65EE">
      <w:pPr>
        <w:pStyle w:val="Heading4"/>
      </w:pPr>
      <w:r>
        <w:t xml:space="preserve">It </w:t>
      </w:r>
      <w:r>
        <w:rPr>
          <w:u w:val="single"/>
        </w:rPr>
        <w:t>creates uncertainty</w:t>
      </w:r>
    </w:p>
    <w:p w14:paraId="779059E6" w14:textId="77777777" w:rsidR="00CF65EE" w:rsidRPr="00E03AB3" w:rsidRDefault="00CF65EE" w:rsidP="00CF65EE">
      <w:r w:rsidRPr="00E03AB3">
        <w:rPr>
          <w:rStyle w:val="Style13ptBold"/>
        </w:rPr>
        <w:t>Gidley 8-5</w:t>
      </w:r>
      <w:r>
        <w:t xml:space="preserve"> [J. Mark Gidley, Partner, White &amp; Case, JD Columbia Law School, Ned Gidley’s dad, 8-5-2021 https://www.whitecase.com/publications/alert/federal-trade-commissions-pre-consummation-warning-letters-signal-new-risk]</w:t>
      </w:r>
    </w:p>
    <w:p w14:paraId="77D5C51C" w14:textId="77777777" w:rsidR="00CF65EE" w:rsidRPr="00E03AB3" w:rsidRDefault="00CF65EE" w:rsidP="00CF65EE">
      <w:pPr>
        <w:rPr>
          <w:sz w:val="16"/>
        </w:rPr>
      </w:pPr>
      <w:r w:rsidRPr="00E03AB3">
        <w:rPr>
          <w:sz w:val="16"/>
        </w:rPr>
        <w:t xml:space="preserve">On Tuesday, August 3, 2021, </w:t>
      </w:r>
      <w:r w:rsidRPr="00910654">
        <w:rPr>
          <w:rStyle w:val="StyleUnderline"/>
          <w:highlight w:val="cyan"/>
        </w:rPr>
        <w:t>the</w:t>
      </w:r>
      <w:r w:rsidRPr="00E03AB3">
        <w:rPr>
          <w:rStyle w:val="StyleUnderline"/>
        </w:rPr>
        <w:t xml:space="preserve"> </w:t>
      </w:r>
      <w:r w:rsidRPr="00910654">
        <w:rPr>
          <w:rStyle w:val="Emphasis"/>
          <w:highlight w:val="cyan"/>
        </w:rPr>
        <w:t>F</w:t>
      </w:r>
      <w:r w:rsidRPr="00E03AB3">
        <w:rPr>
          <w:rStyle w:val="StyleUnderline"/>
        </w:rPr>
        <w:t xml:space="preserve">ederal </w:t>
      </w:r>
      <w:r w:rsidRPr="00910654">
        <w:rPr>
          <w:rStyle w:val="Emphasis"/>
          <w:highlight w:val="cyan"/>
        </w:rPr>
        <w:t>T</w:t>
      </w:r>
      <w:r w:rsidRPr="00E03AB3">
        <w:rPr>
          <w:rStyle w:val="StyleUnderline"/>
        </w:rPr>
        <w:t xml:space="preserve">rade </w:t>
      </w:r>
      <w:r w:rsidRPr="00910654">
        <w:rPr>
          <w:rStyle w:val="Emphasis"/>
          <w:highlight w:val="cyan"/>
        </w:rPr>
        <w:t>C</w:t>
      </w:r>
      <w:r w:rsidRPr="00E03AB3">
        <w:rPr>
          <w:rStyle w:val="StyleUnderline"/>
        </w:rPr>
        <w:t xml:space="preserve">ommission announced a </w:t>
      </w:r>
      <w:r w:rsidRPr="00910654">
        <w:rPr>
          <w:rStyle w:val="StyleUnderline"/>
          <w:highlight w:val="cyan"/>
        </w:rPr>
        <w:t>new</w:t>
      </w:r>
      <w:r w:rsidRPr="00E03AB3">
        <w:rPr>
          <w:rStyle w:val="StyleUnderline"/>
        </w:rPr>
        <w:t xml:space="preserve"> </w:t>
      </w:r>
      <w:r w:rsidRPr="00910654">
        <w:rPr>
          <w:rStyle w:val="StyleUnderline"/>
          <w:highlight w:val="cyan"/>
        </w:rPr>
        <w:t>approach for merger</w:t>
      </w:r>
      <w:r w:rsidRPr="00E03AB3">
        <w:rPr>
          <w:rStyle w:val="StyleUnderline"/>
        </w:rPr>
        <w:t xml:space="preserve"> investigation</w:t>
      </w:r>
      <w:r w:rsidRPr="00910654">
        <w:rPr>
          <w:rStyle w:val="StyleUnderline"/>
          <w:highlight w:val="cyan"/>
        </w:rPr>
        <w:t>s</w:t>
      </w:r>
      <w:r w:rsidRPr="00E03AB3">
        <w:rPr>
          <w:sz w:val="16"/>
        </w:rPr>
        <w:t xml:space="preserve"> </w:t>
      </w:r>
      <w:r w:rsidRPr="00E03AB3">
        <w:rPr>
          <w:rStyle w:val="StyleUnderline"/>
        </w:rPr>
        <w:t>that the FTC does not complete during the Hart-Scott-</w:t>
      </w:r>
      <w:proofErr w:type="spellStart"/>
      <w:r w:rsidRPr="00E03AB3">
        <w:rPr>
          <w:rStyle w:val="StyleUnderline"/>
        </w:rPr>
        <w:t>Rodino</w:t>
      </w:r>
      <w:proofErr w:type="spellEnd"/>
      <w:r w:rsidRPr="00E03AB3">
        <w:rPr>
          <w:rStyle w:val="StyleUnderline"/>
        </w:rPr>
        <w:t xml:space="preserve"> Act (HSR) waiting period</w:t>
      </w:r>
      <w:r w:rsidRPr="00E03AB3">
        <w:rPr>
          <w:sz w:val="16"/>
        </w:rPr>
        <w:t>—the FTC may advise merging parties via a Warning Letter that its investigation remains open despite the expiration of the HSR waiting period.</w:t>
      </w:r>
    </w:p>
    <w:p w14:paraId="5EF7CD6A" w14:textId="77777777" w:rsidR="00CF65EE" w:rsidRPr="00E03AB3" w:rsidRDefault="00CF65EE" w:rsidP="00CF65EE">
      <w:pPr>
        <w:rPr>
          <w:sz w:val="16"/>
        </w:rPr>
      </w:pPr>
      <w:r w:rsidRPr="00E03AB3">
        <w:rPr>
          <w:rStyle w:val="StyleUnderline"/>
        </w:rPr>
        <w:t>The FTC announced</w:t>
      </w:r>
      <w:r w:rsidRPr="00E03AB3">
        <w:rPr>
          <w:sz w:val="16"/>
        </w:rPr>
        <w:t xml:space="preserve"> on August 3, </w:t>
      </w:r>
      <w:proofErr w:type="gramStart"/>
      <w:r w:rsidRPr="00E03AB3">
        <w:rPr>
          <w:sz w:val="16"/>
        </w:rPr>
        <w:t>2021</w:t>
      </w:r>
      <w:proofErr w:type="gramEnd"/>
      <w:r w:rsidRPr="00E03AB3">
        <w:rPr>
          <w:sz w:val="16"/>
        </w:rPr>
        <w:t xml:space="preserve"> that </w:t>
      </w:r>
      <w:r w:rsidRPr="00E03AB3">
        <w:rPr>
          <w:rStyle w:val="StyleUnderline"/>
        </w:rPr>
        <w:t xml:space="preserve">it has begun </w:t>
      </w:r>
      <w:r w:rsidRPr="00910654">
        <w:rPr>
          <w:rStyle w:val="StyleUnderline"/>
          <w:highlight w:val="cyan"/>
        </w:rPr>
        <w:t>issu</w:t>
      </w:r>
      <w:r w:rsidRPr="00E03AB3">
        <w:rPr>
          <w:rStyle w:val="StyleUnderline"/>
        </w:rPr>
        <w:t xml:space="preserve">ing "Pre-Consummation </w:t>
      </w:r>
      <w:r w:rsidRPr="00910654">
        <w:rPr>
          <w:rStyle w:val="StyleUnderline"/>
          <w:highlight w:val="cyan"/>
        </w:rPr>
        <w:t>Warning Letters</w:t>
      </w:r>
      <w:r w:rsidRPr="00E03AB3">
        <w:rPr>
          <w:rStyle w:val="StyleUnderline"/>
        </w:rPr>
        <w:t xml:space="preserve">" </w:t>
      </w:r>
      <w:r w:rsidRPr="00910654">
        <w:rPr>
          <w:rStyle w:val="StyleUnderline"/>
          <w:highlight w:val="cyan"/>
        </w:rPr>
        <w:t>for transactions</w:t>
      </w:r>
      <w:r w:rsidRPr="00E03AB3">
        <w:rPr>
          <w:rStyle w:val="StyleUnderline"/>
        </w:rPr>
        <w:t xml:space="preserve"> that </w:t>
      </w:r>
      <w:r w:rsidRPr="00910654">
        <w:rPr>
          <w:rStyle w:val="StyleUnderline"/>
          <w:highlight w:val="cyan"/>
        </w:rPr>
        <w:t>it cannot fully</w:t>
      </w:r>
      <w:r w:rsidRPr="00E03AB3">
        <w:rPr>
          <w:rStyle w:val="StyleUnderline"/>
        </w:rPr>
        <w:t xml:space="preserve"> </w:t>
      </w:r>
      <w:r w:rsidRPr="00910654">
        <w:rPr>
          <w:rStyle w:val="StyleUnderline"/>
          <w:highlight w:val="cyan"/>
        </w:rPr>
        <w:t>investigate</w:t>
      </w:r>
      <w:r w:rsidRPr="00E03AB3">
        <w:rPr>
          <w:rStyle w:val="StyleUnderline"/>
        </w:rPr>
        <w:t xml:space="preserve"> within the HSR waiting period</w:t>
      </w:r>
      <w:r w:rsidRPr="00E03AB3">
        <w:rPr>
          <w:sz w:val="16"/>
        </w:rPr>
        <w:t>, which is generally 30 days (or 15 days for cash tender offers and certain bankruptcy transactions).1</w:t>
      </w:r>
    </w:p>
    <w:p w14:paraId="63903A4A" w14:textId="77777777" w:rsidR="00CF65EE" w:rsidRPr="00E03AB3" w:rsidRDefault="00CF65EE" w:rsidP="00CF65EE">
      <w:pPr>
        <w:rPr>
          <w:sz w:val="16"/>
        </w:rPr>
      </w:pPr>
      <w:r w:rsidRPr="00E03AB3">
        <w:rPr>
          <w:sz w:val="16"/>
        </w:rPr>
        <w:t xml:space="preserve">A blog post from Holly </w:t>
      </w:r>
      <w:proofErr w:type="spellStart"/>
      <w:r w:rsidRPr="00E03AB3">
        <w:rPr>
          <w:sz w:val="16"/>
        </w:rPr>
        <w:t>Vedova</w:t>
      </w:r>
      <w:proofErr w:type="spellEnd"/>
      <w:r w:rsidRPr="00E03AB3">
        <w:rPr>
          <w:sz w:val="16"/>
        </w:rPr>
        <w:t xml:space="preserve">, Acting Director of the FTC's Bureau of Competition, explains that </w:t>
      </w:r>
      <w:r w:rsidRPr="00E03AB3">
        <w:rPr>
          <w:rStyle w:val="StyleUnderline"/>
        </w:rPr>
        <w:t>a "tidal wave of merger filings" has strained</w:t>
      </w:r>
      <w:r w:rsidRPr="00E03AB3">
        <w:rPr>
          <w:sz w:val="16"/>
        </w:rPr>
        <w:t xml:space="preserve"> </w:t>
      </w:r>
      <w:r w:rsidRPr="00E03AB3">
        <w:rPr>
          <w:rStyle w:val="StyleUnderline"/>
        </w:rPr>
        <w:t>the FTC's ability to sufficiently investigate deals within the HSR Act’s deadlines</w:t>
      </w:r>
      <w:r w:rsidRPr="00E03AB3">
        <w:rPr>
          <w:sz w:val="16"/>
        </w:rPr>
        <w:t xml:space="preserve">.2  It is unclear whether the FTC's issuance of Pre-Consummation Warning Letters is permanent—however, it does come on the heels of the FTC's "temporary" suspension of early termination under the HSR Act that was put in place eight months ago.3  Both the continued suspension of early termination and issuance of Pre-Consummation Warning Letters come at a time of new FTC leadership, with Lina Khan having assumed the role of FTC Chair in June, and an increasing interest in antitrust from lawmakers on Capitol Hill.  Pre-Consummation Warning Letters, announced as an exigency measure, may not be going away anytime soon, but it remains unclear if this is a temporary measure due to the FTC's limited resources.  The Antitrust Division of the Department of Justice (DOJ) has not yet indicated whether it intends to adopt a similar procedure.  </w:t>
      </w:r>
    </w:p>
    <w:p w14:paraId="2F192078" w14:textId="77777777" w:rsidR="00CF65EE" w:rsidRPr="00E03AB3" w:rsidRDefault="00CF65EE" w:rsidP="00CF65EE">
      <w:pPr>
        <w:rPr>
          <w:sz w:val="16"/>
        </w:rPr>
      </w:pPr>
      <w:r w:rsidRPr="00E03AB3">
        <w:rPr>
          <w:sz w:val="16"/>
        </w:rPr>
        <w:t>According to the FTC's August 3, 2021 blog post, the FTC will send a Pre-Consummation Warning Letter to certain merging parties when the FTC is not able to sufficiently investigate a merger transaction within the HSR waiting period and will advise that while the merging parties are legally permitted to close they do so at their own peril because the FTC's investigation is ongoing.4  The FTC has declined to say how many warning letters the agency has issued so far under the new policy and whether it will report those figures publicly.</w:t>
      </w:r>
    </w:p>
    <w:p w14:paraId="71FF7189" w14:textId="77777777" w:rsidR="00CF65EE" w:rsidRPr="00E03AB3" w:rsidRDefault="00CF65EE" w:rsidP="00CF65EE">
      <w:pPr>
        <w:rPr>
          <w:sz w:val="16"/>
        </w:rPr>
      </w:pPr>
      <w:r w:rsidRPr="00E03AB3">
        <w:rPr>
          <w:sz w:val="16"/>
        </w:rPr>
        <w:t>Notably, the FTC's and DOJ's enforcement powers are not (and have never been) limited whether or by how long a deal has been closed.5</w:t>
      </w:r>
    </w:p>
    <w:p w14:paraId="6FB37BB8" w14:textId="77777777" w:rsidR="00CF65EE" w:rsidRPr="00E03AB3" w:rsidRDefault="00CF65EE" w:rsidP="00CF65EE">
      <w:pPr>
        <w:rPr>
          <w:sz w:val="16"/>
        </w:rPr>
      </w:pPr>
      <w:r w:rsidRPr="00E03AB3">
        <w:rPr>
          <w:sz w:val="16"/>
        </w:rPr>
        <w:t>While the FTC and DOJ have always had the power to challenge consummated transactions, whether previously cleared by the FTC or DOJ or non-reportable,6 in the past, the FTC only sent warning letters in the most severe instances where parties threatened to merge while a review remained open.</w:t>
      </w:r>
    </w:p>
    <w:p w14:paraId="539E31DC" w14:textId="77777777" w:rsidR="00CF65EE" w:rsidRPr="00E03AB3" w:rsidRDefault="00CF65EE" w:rsidP="00CF65EE">
      <w:pPr>
        <w:rPr>
          <w:sz w:val="16"/>
        </w:rPr>
      </w:pPr>
      <w:r w:rsidRPr="00910654">
        <w:rPr>
          <w:rStyle w:val="StyleUnderline"/>
          <w:highlight w:val="cyan"/>
        </w:rPr>
        <w:t>The new policy comes</w:t>
      </w:r>
      <w:r w:rsidRPr="00E03AB3">
        <w:rPr>
          <w:rStyle w:val="StyleUnderline"/>
        </w:rPr>
        <w:t xml:space="preserve"> at a time </w:t>
      </w:r>
      <w:r w:rsidRPr="00910654">
        <w:rPr>
          <w:rStyle w:val="StyleUnderline"/>
          <w:highlight w:val="cyan"/>
        </w:rPr>
        <w:t xml:space="preserve">when there has been </w:t>
      </w:r>
      <w:r w:rsidRPr="00910654">
        <w:rPr>
          <w:rStyle w:val="Emphasis"/>
          <w:highlight w:val="cyan"/>
        </w:rPr>
        <w:t>an uptick in challenges</w:t>
      </w:r>
      <w:r w:rsidRPr="00910654">
        <w:rPr>
          <w:sz w:val="16"/>
          <w:highlight w:val="cyan"/>
        </w:rPr>
        <w:t xml:space="preserve"> </w:t>
      </w:r>
      <w:r w:rsidRPr="00910654">
        <w:rPr>
          <w:rStyle w:val="StyleUnderline"/>
          <w:highlight w:val="cyan"/>
        </w:rPr>
        <w:t>to</w:t>
      </w:r>
      <w:r w:rsidRPr="00E03AB3">
        <w:rPr>
          <w:sz w:val="16"/>
        </w:rPr>
        <w:t xml:space="preserve"> non-reportable and cleared </w:t>
      </w:r>
      <w:r w:rsidRPr="00910654">
        <w:rPr>
          <w:rStyle w:val="StyleUnderline"/>
          <w:highlight w:val="cyan"/>
        </w:rPr>
        <w:t>transactions</w:t>
      </w:r>
      <w:r w:rsidRPr="00E03AB3">
        <w:rPr>
          <w:sz w:val="16"/>
        </w:rPr>
        <w:t xml:space="preserve"> in recent years, including legal challenges to acquisitions cleared after investigation by the FTC.7</w:t>
      </w:r>
    </w:p>
    <w:p w14:paraId="76EBB40A" w14:textId="77777777" w:rsidR="00CF65EE" w:rsidRPr="00E03AB3" w:rsidRDefault="00CF65EE" w:rsidP="00CF65EE">
      <w:pPr>
        <w:rPr>
          <w:sz w:val="16"/>
        </w:rPr>
      </w:pPr>
      <w:r w:rsidRPr="00E03AB3">
        <w:rPr>
          <w:sz w:val="16"/>
        </w:rPr>
        <w:t xml:space="preserve">A recent survey noted that </w:t>
      </w:r>
      <w:r w:rsidRPr="00E03AB3">
        <w:rPr>
          <w:rStyle w:val="StyleUnderline"/>
        </w:rPr>
        <w:t xml:space="preserve">the two US </w:t>
      </w:r>
      <w:r w:rsidRPr="00910654">
        <w:rPr>
          <w:rStyle w:val="StyleUnderline"/>
          <w:highlight w:val="cyan"/>
        </w:rPr>
        <w:t>antitrust agencies</w:t>
      </w:r>
      <w:r w:rsidRPr="00E03AB3">
        <w:rPr>
          <w:rStyle w:val="StyleUnderline"/>
        </w:rPr>
        <w:t xml:space="preserve"> have </w:t>
      </w:r>
      <w:r w:rsidRPr="00910654">
        <w:rPr>
          <w:rStyle w:val="StyleUnderline"/>
          <w:highlight w:val="cyan"/>
        </w:rPr>
        <w:t>brought 51 cases</w:t>
      </w:r>
      <w:r w:rsidRPr="00E03AB3">
        <w:rPr>
          <w:sz w:val="16"/>
        </w:rPr>
        <w:t xml:space="preserve"> challenging consummated mergers </w:t>
      </w:r>
      <w:r w:rsidRPr="00E03AB3">
        <w:rPr>
          <w:rStyle w:val="StyleUnderline"/>
        </w:rPr>
        <w:t>over past 3 decades</w:t>
      </w:r>
      <w:r w:rsidRPr="00E03AB3">
        <w:rPr>
          <w:sz w:val="16"/>
        </w:rPr>
        <w:t>.</w:t>
      </w:r>
      <w:proofErr w:type="gramStart"/>
      <w:r w:rsidRPr="00E03AB3">
        <w:rPr>
          <w:sz w:val="16"/>
        </w:rPr>
        <w:t>8  23</w:t>
      </w:r>
      <w:proofErr w:type="gramEnd"/>
      <w:r w:rsidRPr="00E03AB3">
        <w:rPr>
          <w:sz w:val="16"/>
        </w:rPr>
        <w:t xml:space="preserve"> of them were not HSR-reportable, 6 were HSR-reportable, and 22 not specified.9  </w:t>
      </w:r>
      <w:r w:rsidRPr="00E03AB3">
        <w:rPr>
          <w:rStyle w:val="StyleUnderline"/>
        </w:rPr>
        <w:t xml:space="preserve">The challenged cases arise </w:t>
      </w:r>
      <w:r w:rsidRPr="00910654">
        <w:rPr>
          <w:rStyle w:val="StyleUnderline"/>
          <w:highlight w:val="cyan"/>
        </w:rPr>
        <w:t>from a variety of industries</w:t>
      </w:r>
      <w:r w:rsidRPr="00E03AB3">
        <w:rPr>
          <w:rStyle w:val="StyleUnderline"/>
        </w:rPr>
        <w:t>, including healthcare, digital, oil and gas, telecommunication, and education</w:t>
      </w:r>
      <w:r w:rsidRPr="00E03AB3">
        <w:rPr>
          <w:sz w:val="16"/>
        </w:rPr>
        <w:t>.10</w:t>
      </w:r>
    </w:p>
    <w:p w14:paraId="4B66CBC8" w14:textId="77777777" w:rsidR="00CF65EE" w:rsidRDefault="00CF65EE" w:rsidP="00CF65EE">
      <w:pPr>
        <w:rPr>
          <w:sz w:val="16"/>
        </w:rPr>
      </w:pPr>
      <w:r w:rsidRPr="00910654">
        <w:rPr>
          <w:rStyle w:val="StyleUnderline"/>
          <w:highlight w:val="cyan"/>
        </w:rPr>
        <w:t>There is</w:t>
      </w:r>
      <w:r w:rsidRPr="00910654">
        <w:rPr>
          <w:sz w:val="16"/>
          <w:highlight w:val="cyan"/>
        </w:rPr>
        <w:t xml:space="preserve"> </w:t>
      </w:r>
      <w:r w:rsidRPr="00910654">
        <w:rPr>
          <w:rStyle w:val="Emphasis"/>
          <w:highlight w:val="cyan"/>
        </w:rPr>
        <w:t>no clear answer</w:t>
      </w:r>
      <w:r w:rsidRPr="00E03AB3">
        <w:rPr>
          <w:sz w:val="16"/>
        </w:rPr>
        <w:t xml:space="preserve"> </w:t>
      </w:r>
      <w:r w:rsidRPr="00E03AB3">
        <w:rPr>
          <w:rStyle w:val="StyleUnderline"/>
        </w:rPr>
        <w:t>to</w:t>
      </w:r>
      <w:r w:rsidRPr="00E03AB3">
        <w:rPr>
          <w:sz w:val="16"/>
        </w:rPr>
        <w:t xml:space="preserve"> </w:t>
      </w:r>
      <w:r w:rsidRPr="00910654">
        <w:rPr>
          <w:rStyle w:val="StyleUnderline"/>
          <w:highlight w:val="cyan"/>
        </w:rPr>
        <w:t>how long after consummation</w:t>
      </w:r>
      <w:r w:rsidRPr="00E03AB3">
        <w:rPr>
          <w:rStyle w:val="StyleUnderline"/>
        </w:rPr>
        <w:t xml:space="preserve"> </w:t>
      </w:r>
      <w:r w:rsidRPr="00910654">
        <w:rPr>
          <w:rStyle w:val="StyleUnderline"/>
          <w:highlight w:val="cyan"/>
        </w:rPr>
        <w:t>DOJ or FTC may challenge a</w:t>
      </w:r>
      <w:r w:rsidRPr="00E03AB3">
        <w:rPr>
          <w:rStyle w:val="StyleUnderline"/>
        </w:rPr>
        <w:t xml:space="preserve"> previously blessed </w:t>
      </w:r>
      <w:r w:rsidRPr="00910654">
        <w:rPr>
          <w:rStyle w:val="StyleUnderline"/>
          <w:highlight w:val="cyan"/>
        </w:rPr>
        <w:t>merger</w:t>
      </w:r>
      <w:r w:rsidRPr="00E03AB3">
        <w:rPr>
          <w:sz w:val="16"/>
        </w:rPr>
        <w:t xml:space="preserve">. Based on the "Time of Suit" doctrine derived from United States v. E.I. du Pont de Nemours &amp; Co., 353 U.S. 586 (1957), consummated mergers may be challenged at "any time when the acquisition threatens to ripen into a prohibited effect."11  The survey discussed above suggests that it could be as short as three days or as long as eight years after the closing.12  In addition to </w:t>
      </w:r>
      <w:r w:rsidRPr="00910654">
        <w:rPr>
          <w:rStyle w:val="Emphasis"/>
          <w:highlight w:val="cyan"/>
        </w:rPr>
        <w:t>creating uncertainty</w:t>
      </w:r>
      <w:r w:rsidRPr="00E03AB3">
        <w:rPr>
          <w:sz w:val="16"/>
        </w:rPr>
        <w:t>, consummated merger challenges also create issues like how to successfully "unscramble the egg," what are the appropriate remedies for anticompetitive effects, and whether it is fair for the parties in transaction to be penalized for unexpected market circumstances.13</w:t>
      </w:r>
    </w:p>
    <w:p w14:paraId="0688AEE1" w14:textId="77777777" w:rsidR="00CF65EE" w:rsidRDefault="00CF65EE" w:rsidP="00CF65EE">
      <w:pPr>
        <w:pStyle w:val="Heading3"/>
      </w:pPr>
      <w:r>
        <w:t xml:space="preserve">Econ </w:t>
      </w:r>
      <w:bookmarkStart w:id="1" w:name="_Hlk93755260"/>
      <w:r>
        <w:t>– A2: Link – A2: Abbott</w:t>
      </w:r>
    </w:p>
    <w:p w14:paraId="44A98F75" w14:textId="77777777" w:rsidR="00CF65EE" w:rsidRDefault="00CF65EE" w:rsidP="00CF65EE"/>
    <w:p w14:paraId="37F14B4E" w14:textId="77777777" w:rsidR="00CF65EE" w:rsidRPr="00FA0CDB" w:rsidRDefault="00CF65EE" w:rsidP="00CF65EE">
      <w:pPr>
        <w:pStyle w:val="Heading4"/>
        <w:rPr>
          <w:u w:val="single"/>
        </w:rPr>
      </w:pPr>
      <w:r>
        <w:t xml:space="preserve">And – it’s about rulemaking happening </w:t>
      </w:r>
      <w:r>
        <w:rPr>
          <w:u w:val="single"/>
        </w:rPr>
        <w:t xml:space="preserve">in the </w:t>
      </w:r>
      <w:proofErr w:type="spellStart"/>
      <w:r>
        <w:rPr>
          <w:u w:val="single"/>
        </w:rPr>
        <w:t>squo</w:t>
      </w:r>
      <w:proofErr w:type="spellEnd"/>
    </w:p>
    <w:p w14:paraId="3EE2B3F8" w14:textId="77777777" w:rsidR="00CF65EE" w:rsidRDefault="00CF65EE" w:rsidP="00CF65EE">
      <w:pPr>
        <w:pStyle w:val="Heading4"/>
      </w:pPr>
    </w:p>
    <w:p w14:paraId="1A1F199F" w14:textId="77777777" w:rsidR="00CF65EE" w:rsidRPr="00FA0CDB" w:rsidRDefault="00CF65EE" w:rsidP="00CF65EE">
      <w:r>
        <w:t>FYI. MSU = Blue.</w:t>
      </w:r>
    </w:p>
    <w:p w14:paraId="3626AB26" w14:textId="77777777" w:rsidR="00CF65EE" w:rsidRDefault="00CF65EE" w:rsidP="00CF65EE">
      <w:r>
        <w:rPr>
          <w:rStyle w:val="Style13ptBold"/>
        </w:rPr>
        <w:t xml:space="preserve">Abbott ’21 </w:t>
      </w:r>
      <w:r w:rsidRPr="00AA5A92">
        <w:t xml:space="preserve">[Alden; February 2021; Senior Research Fellow at the </w:t>
      </w:r>
      <w:proofErr w:type="spellStart"/>
      <w:r w:rsidRPr="00AA5A92">
        <w:t>Mercatus</w:t>
      </w:r>
      <w:proofErr w:type="spellEnd"/>
      <w:r w:rsidRPr="00AA5A92">
        <w:t xml:space="preserve"> Center of George Mason University, J.D. from Harvard Law School and M.A. in Economics from Georgetown University; Concurrences, “Competition Policy Challenges for a New U.S. Administration: Is the Past Prologue?” </w:t>
      </w:r>
      <w:hyperlink r:id="rId21" w:history="1">
        <w:r w:rsidRPr="009B3500">
          <w:rPr>
            <w:rStyle w:val="Hyperlink"/>
          </w:rPr>
          <w:t>https://www.concurrences.com/en/review/issues/no-1-2021/on-topic/the-new-us-antitrust-administration-en</w:t>
        </w:r>
      </w:hyperlink>
      <w:r w:rsidRPr="00AA5A92">
        <w:t>]</w:t>
      </w:r>
    </w:p>
    <w:p w14:paraId="0480A81A" w14:textId="77777777" w:rsidR="00CF65EE" w:rsidRPr="00FA0CDB" w:rsidRDefault="00CF65EE" w:rsidP="00CF65EE">
      <w:r w:rsidRPr="00FA0CDB">
        <w:t>12. But recent suggestions put forth in an October 2020 House Judiciary Subcommittee on Antitrust majority report (HJSMR) [</w:t>
      </w:r>
      <w:hyperlink r:id="rId22" w:anchor="nb12" w:tooltip="See Subcomm. on Antitrust, Commercial and Administrative Law of the Comm. (...)" w:history="1">
        <w:r w:rsidRPr="00FA0CDB">
          <w:rPr>
            <w:rStyle w:val="Hyperlink"/>
          </w:rPr>
          <w:t>12</w:t>
        </w:r>
      </w:hyperlink>
      <w:r w:rsidRPr="00FA0CDB">
        <w:t>] and in a November 2020 report by the Washington Center for Equitable Growth (WCEGR) [</w:t>
      </w:r>
      <w:hyperlink r:id="rId23" w:anchor="nb13" w:tooltip="See Washington Center for Equitable Growth, Restoring competition in the (...)" w:history="1">
        <w:r w:rsidRPr="00FA0CDB">
          <w:rPr>
            <w:rStyle w:val="Hyperlink"/>
          </w:rPr>
          <w:t>13</w:t>
        </w:r>
      </w:hyperlink>
      <w:r w:rsidRPr="00FA0CDB">
        <w:t>] (coauthored by various prominent critics of Trump administration antitrust enforcement who served in the Obama administration) would go far beyond application of existing antitrust law to big digital platforms. In particular, the HJSMR proposes taking a highly regulatory approach to digital platforms, including imposing “[s]</w:t>
      </w:r>
      <w:proofErr w:type="spellStart"/>
      <w:r w:rsidRPr="00FA0CDB">
        <w:t>tructural</w:t>
      </w:r>
      <w:proofErr w:type="spellEnd"/>
      <w:r w:rsidRPr="00FA0CDB">
        <w:t xml:space="preserve"> separations and prohibitions of certain dominant platforms from operating in adjacent lines of business.” [</w:t>
      </w:r>
      <w:hyperlink r:id="rId24" w:anchor="nb14" w:tooltip="HJSMR at 20." w:history="1">
        <w:r w:rsidRPr="00FA0CDB">
          <w:rPr>
            <w:rStyle w:val="Hyperlink"/>
          </w:rPr>
          <w:t>14</w:t>
        </w:r>
      </w:hyperlink>
      <w:r w:rsidRPr="00FA0CDB">
        <w:t>] </w:t>
      </w:r>
      <w:r w:rsidRPr="00FA0CDB">
        <w:rPr>
          <w:rStyle w:val="StyleUnderline"/>
          <w:highlight w:val="cyan"/>
        </w:rPr>
        <w:t>The WCEGR also endorses the use of rulemaking (and, in particular, FTC rulemaking) to tackle significant problems of competition.</w:t>
      </w:r>
      <w:r w:rsidRPr="00FA0CDB">
        <w:t> [</w:t>
      </w:r>
      <w:hyperlink r:id="rId25" w:anchor="nb15" w:tooltip="See WCEGR at 36–40." w:history="1">
        <w:r w:rsidRPr="00FA0CDB">
          <w:rPr>
            <w:rStyle w:val="Hyperlink"/>
          </w:rPr>
          <w:t>15</w:t>
        </w:r>
      </w:hyperlink>
      <w:r w:rsidRPr="00FA0CDB">
        <w:t>] </w:t>
      </w:r>
      <w:r w:rsidRPr="00FA0CDB">
        <w:rPr>
          <w:rStyle w:val="Emphasis"/>
          <w:highlight w:val="yellow"/>
        </w:rPr>
        <w:t>Rushing</w:t>
      </w:r>
      <w:r w:rsidRPr="00FA0CDB">
        <w:rPr>
          <w:rStyle w:val="StyleUnderline"/>
          <w:highlight w:val="yellow"/>
        </w:rPr>
        <w:t xml:space="preserve"> into </w:t>
      </w:r>
      <w:r w:rsidRPr="00FA0CDB">
        <w:rPr>
          <w:rStyle w:val="Emphasis"/>
          <w:highlight w:val="cyan"/>
        </w:rPr>
        <w:t>rulemakings</w:t>
      </w:r>
      <w:r w:rsidRPr="00FA0CDB">
        <w:t xml:space="preserve"> on platforms (especially without a clear showing of market failure) </w:t>
      </w:r>
      <w:r w:rsidRPr="00FA0CDB">
        <w:rPr>
          <w:rStyle w:val="StyleUnderline"/>
          <w:highlight w:val="yellow"/>
        </w:rPr>
        <w:t>poses</w:t>
      </w:r>
      <w:r w:rsidRPr="00FA0CDB">
        <w:rPr>
          <w:rStyle w:val="StyleUnderline"/>
        </w:rPr>
        <w:t xml:space="preserve"> </w:t>
      </w:r>
      <w:r w:rsidRPr="00FA0CDB">
        <w:rPr>
          <w:rStyle w:val="Emphasis"/>
        </w:rPr>
        <w:t xml:space="preserve">major </w:t>
      </w:r>
      <w:r w:rsidRPr="00FA0CDB">
        <w:rPr>
          <w:rStyle w:val="Emphasis"/>
          <w:highlight w:val="yellow"/>
        </w:rPr>
        <w:t>risks</w:t>
      </w:r>
      <w:r w:rsidRPr="00FA0CDB">
        <w:t xml:space="preserve">, however, </w:t>
      </w:r>
      <w:r w:rsidRPr="00FA0CDB">
        <w:rPr>
          <w:rStyle w:val="StyleUnderline"/>
          <w:highlight w:val="yellow"/>
        </w:rPr>
        <w:t>including</w:t>
      </w:r>
      <w:r w:rsidRPr="00FA0CDB">
        <w:t xml:space="preserve">, in particular, </w:t>
      </w:r>
      <w:r w:rsidRPr="00FA0CDB">
        <w:rPr>
          <w:rStyle w:val="StyleUnderline"/>
        </w:rPr>
        <w:t xml:space="preserve">the creation of </w:t>
      </w:r>
      <w:r w:rsidRPr="00FA0CDB">
        <w:rPr>
          <w:rStyle w:val="Emphasis"/>
          <w:highlight w:val="yellow"/>
        </w:rPr>
        <w:t>disincentives</w:t>
      </w:r>
      <w:r w:rsidRPr="00FA0CDB">
        <w:rPr>
          <w:rStyle w:val="StyleUnderline"/>
          <w:highlight w:val="yellow"/>
        </w:rPr>
        <w:t xml:space="preserve"> to </w:t>
      </w:r>
      <w:r w:rsidRPr="00FA0CDB">
        <w:rPr>
          <w:rStyle w:val="Emphasis"/>
          <w:highlight w:val="yellow"/>
        </w:rPr>
        <w:t>invest</w:t>
      </w:r>
      <w:r w:rsidRPr="00FA0CDB">
        <w:rPr>
          <w:rStyle w:val="StyleUnderline"/>
        </w:rPr>
        <w:t xml:space="preserve"> in platform</w:t>
      </w:r>
      <w:r w:rsidRPr="00FA0CDB">
        <w:t xml:space="preserve">-specific </w:t>
      </w:r>
      <w:r w:rsidRPr="00FA0CDB">
        <w:rPr>
          <w:rStyle w:val="StyleUnderline"/>
        </w:rPr>
        <w:t xml:space="preserve">innovation; </w:t>
      </w:r>
      <w:r w:rsidRPr="00FA0CDB">
        <w:rPr>
          <w:rStyle w:val="StyleUnderline"/>
          <w:highlight w:val="yellow"/>
        </w:rPr>
        <w:t>and</w:t>
      </w:r>
      <w:r w:rsidRPr="00FA0CDB">
        <w:rPr>
          <w:rStyle w:val="StyleUnderline"/>
        </w:rPr>
        <w:t xml:space="preserve"> the </w:t>
      </w:r>
      <w:r w:rsidRPr="00FA0CDB">
        <w:rPr>
          <w:rStyle w:val="Emphasis"/>
          <w:highlight w:val="yellow"/>
        </w:rPr>
        <w:t>interference</w:t>
      </w:r>
      <w:r w:rsidRPr="00FA0CDB">
        <w:rPr>
          <w:rStyle w:val="StyleUnderline"/>
          <w:highlight w:val="yellow"/>
        </w:rPr>
        <w:t xml:space="preserve"> with</w:t>
      </w:r>
      <w:r w:rsidRPr="00FA0CDB">
        <w:t xml:space="preserve"> potential </w:t>
      </w:r>
      <w:r w:rsidRPr="00FA0CDB">
        <w:rPr>
          <w:rStyle w:val="Emphasis"/>
          <w:highlight w:val="yellow"/>
        </w:rPr>
        <w:t>efficiency</w:t>
      </w:r>
      <w:r w:rsidRPr="00FA0CDB">
        <w:rPr>
          <w:rStyle w:val="Emphasis"/>
        </w:rPr>
        <w:t>-seeking</w:t>
      </w:r>
      <w:r w:rsidRPr="00FA0CDB">
        <w:rPr>
          <w:rStyle w:val="StyleUnderline"/>
        </w:rPr>
        <w:t xml:space="preserve"> </w:t>
      </w:r>
      <w:r w:rsidRPr="00FA0CDB">
        <w:rPr>
          <w:rStyle w:val="StyleUnderline"/>
          <w:highlight w:val="yellow"/>
        </w:rPr>
        <w:t>transactions</w:t>
      </w:r>
      <w:r w:rsidRPr="00FA0CDB">
        <w:rPr>
          <w:rStyle w:val="StyleUnderline"/>
        </w:rPr>
        <w:t xml:space="preserve"> by</w:t>
      </w:r>
      <w:r w:rsidRPr="00FA0CDB">
        <w:t xml:space="preserve"> platform </w:t>
      </w:r>
      <w:r w:rsidRPr="00FA0CDB">
        <w:rPr>
          <w:rStyle w:val="StyleUnderline"/>
        </w:rPr>
        <w:t>operators and suppliers</w:t>
      </w:r>
      <w:r w:rsidRPr="00FA0CDB">
        <w:t xml:space="preserve"> of complements (</w:t>
      </w:r>
      <w:r w:rsidRPr="00FA0CDB">
        <w:rPr>
          <w:rStyle w:val="StyleUnderline"/>
          <w:highlight w:val="yellow"/>
        </w:rPr>
        <w:t>in light of</w:t>
      </w:r>
      <w:r w:rsidRPr="00FA0CDB">
        <w:rPr>
          <w:rStyle w:val="StyleUnderline"/>
        </w:rPr>
        <w:t xml:space="preserve"> inevitable</w:t>
      </w:r>
      <w:r w:rsidRPr="00FA0CDB">
        <w:t xml:space="preserve"> government </w:t>
      </w:r>
      <w:r w:rsidRPr="00FA0CDB">
        <w:rPr>
          <w:rStyle w:val="Emphasis"/>
          <w:highlight w:val="yellow"/>
        </w:rPr>
        <w:t>second-guessing</w:t>
      </w:r>
      <w:r w:rsidRPr="00FA0CDB">
        <w:rPr>
          <w:rStyle w:val="StyleUnderline"/>
        </w:rPr>
        <w:t xml:space="preserve"> of</w:t>
      </w:r>
      <w:r w:rsidRPr="00FA0CDB">
        <w:t xml:space="preserve"> platform-related </w:t>
      </w:r>
      <w:r w:rsidRPr="00FA0CDB">
        <w:rPr>
          <w:rStyle w:val="StyleUnderline"/>
        </w:rPr>
        <w:t xml:space="preserve">business </w:t>
      </w:r>
      <w:r w:rsidRPr="00FA0CDB">
        <w:rPr>
          <w:rStyle w:val="Emphasis"/>
        </w:rPr>
        <w:t>decision-making</w:t>
      </w:r>
      <w:r w:rsidRPr="00FA0CDB">
        <w:t>). The JBA antitrust team may wish to keep such potential costs in mind in setting competition policy vis-à-vis digital platforms.</w:t>
      </w:r>
    </w:p>
    <w:p w14:paraId="72439F5C" w14:textId="14B773E7" w:rsidR="00CF65EE" w:rsidRPr="00CF65EE" w:rsidRDefault="00CF65EE" w:rsidP="00CF65EE">
      <w:r w:rsidRPr="00FA0CDB">
        <w:t xml:space="preserve">13. To address the perceived growth and abuse of market power that are said to afflict the American economy, the HJSMR and WCEGR have also </w:t>
      </w:r>
      <w:r w:rsidRPr="00FA0CDB">
        <w:rPr>
          <w:rStyle w:val="StyleUnderline"/>
        </w:rPr>
        <w:t xml:space="preserve">proposed </w:t>
      </w:r>
      <w:r w:rsidRPr="00FA0CDB">
        <w:rPr>
          <w:rStyle w:val="StyleUnderline"/>
          <w:highlight w:val="yellow"/>
        </w:rPr>
        <w:t>to</w:t>
      </w:r>
      <w:r w:rsidRPr="00FA0CDB">
        <w:rPr>
          <w:rStyle w:val="StyleUnderline"/>
        </w:rPr>
        <w:t xml:space="preserve"> amend and</w:t>
      </w:r>
      <w:r w:rsidRPr="00FA0CDB">
        <w:t xml:space="preserve"> thereby </w:t>
      </w:r>
      <w:r w:rsidRPr="00FA0CDB">
        <w:rPr>
          <w:rStyle w:val="StyleUnderline"/>
          <w:highlight w:val="yellow"/>
        </w:rPr>
        <w:t>“</w:t>
      </w:r>
      <w:r w:rsidRPr="00FA0CDB">
        <w:rPr>
          <w:rStyle w:val="Emphasis"/>
          <w:highlight w:val="yellow"/>
        </w:rPr>
        <w:t>toughen</w:t>
      </w:r>
      <w:r w:rsidRPr="00FA0CDB">
        <w:rPr>
          <w:rStyle w:val="StyleUnderline"/>
          <w:highlight w:val="yellow"/>
        </w:rPr>
        <w:t xml:space="preserve">” the </w:t>
      </w:r>
      <w:r w:rsidRPr="00FA0CDB">
        <w:rPr>
          <w:rStyle w:val="Emphasis"/>
          <w:highlight w:val="yellow"/>
        </w:rPr>
        <w:t>core</w:t>
      </w:r>
      <w:r w:rsidRPr="00FA0CDB">
        <w:rPr>
          <w:rStyle w:val="Emphasis"/>
        </w:rPr>
        <w:t xml:space="preserve"> antitrust </w:t>
      </w:r>
      <w:r w:rsidRPr="00FA0CDB">
        <w:rPr>
          <w:rStyle w:val="Emphasis"/>
          <w:highlight w:val="yellow"/>
        </w:rPr>
        <w:t>statutes</w:t>
      </w:r>
      <w:r w:rsidRPr="00FA0CDB">
        <w:t>, to alter burdens of proof in litigation, and to bestow a substantial increase in resources on federal antitrust enforcers. [</w:t>
      </w:r>
      <w:hyperlink r:id="rId26" w:anchor="nb16" w:tooltip="See HJSMR at 20–21; WCEGR at 10–14." w:history="1">
        <w:r w:rsidRPr="00FA0CDB">
          <w:rPr>
            <w:rStyle w:val="Hyperlink"/>
          </w:rPr>
          <w:t>16</w:t>
        </w:r>
      </w:hyperlink>
      <w:r w:rsidRPr="00FA0CDB">
        <w:t xml:space="preserve">] The problem of scarce agency resources has long been highlighted by enforcement agency leadership, and certainly merits attention. </w:t>
      </w:r>
      <w:r w:rsidRPr="00FA0CDB">
        <w:rPr>
          <w:rStyle w:val="StyleUnderline"/>
          <w:highlight w:val="cyan"/>
        </w:rPr>
        <w:t>The call for dramatic systemic change in antitrust enforcement norms, however,</w:t>
      </w:r>
      <w:r w:rsidRPr="00FA0CDB">
        <w:t xml:space="preserve"> </w:t>
      </w:r>
      <w:r w:rsidRPr="00FA0CDB">
        <w:rPr>
          <w:rStyle w:val="StyleUnderline"/>
          <w:highlight w:val="yellow"/>
        </w:rPr>
        <w:t xml:space="preserve">should be approached </w:t>
      </w:r>
      <w:r w:rsidRPr="00FA0CDB">
        <w:rPr>
          <w:rStyle w:val="Emphasis"/>
          <w:highlight w:val="yellow"/>
        </w:rPr>
        <w:t>cautiously</w:t>
      </w:r>
      <w:r w:rsidRPr="00FA0CDB">
        <w:rPr>
          <w:rStyle w:val="StyleUnderline"/>
        </w:rPr>
        <w:t xml:space="preserve">, with a jaundiced eye. </w:t>
      </w:r>
      <w:r w:rsidRPr="00FA0CDB">
        <w:rPr>
          <w:rStyle w:val="StyleUnderline"/>
          <w:highlight w:val="yellow"/>
        </w:rPr>
        <w:t xml:space="preserve">In our </w:t>
      </w:r>
      <w:r w:rsidRPr="00FA0CDB">
        <w:rPr>
          <w:rStyle w:val="Emphasis"/>
          <w:highlight w:val="yellow"/>
        </w:rPr>
        <w:t>common-law</w:t>
      </w:r>
      <w:r w:rsidRPr="00FA0CDB">
        <w:rPr>
          <w:rStyle w:val="StyleUnderline"/>
        </w:rPr>
        <w:t>-based</w:t>
      </w:r>
      <w:r w:rsidRPr="00FA0CDB">
        <w:t xml:space="preserve"> antitrust </w:t>
      </w:r>
      <w:r w:rsidRPr="00FA0CDB">
        <w:rPr>
          <w:rStyle w:val="StyleUnderline"/>
          <w:highlight w:val="yellow"/>
        </w:rPr>
        <w:t>system, a</w:t>
      </w:r>
      <w:r w:rsidRPr="00FA0CDB">
        <w:rPr>
          <w:rStyle w:val="StyleUnderline"/>
        </w:rPr>
        <w:t xml:space="preserve"> </w:t>
      </w:r>
      <w:r w:rsidRPr="00FA0CDB">
        <w:rPr>
          <w:rStyle w:val="Emphasis"/>
        </w:rPr>
        <w:t xml:space="preserve">major </w:t>
      </w:r>
      <w:r w:rsidRPr="00FA0CDB">
        <w:rPr>
          <w:rStyle w:val="Emphasis"/>
          <w:highlight w:val="yellow"/>
        </w:rPr>
        <w:t>disruption</w:t>
      </w:r>
      <w:r w:rsidRPr="00FA0CDB">
        <w:rPr>
          <w:rStyle w:val="StyleUnderline"/>
          <w:highlight w:val="yellow"/>
        </w:rPr>
        <w:t xml:space="preserve"> to</w:t>
      </w:r>
      <w:r w:rsidRPr="00FA0CDB">
        <w:rPr>
          <w:rStyle w:val="StyleUnderline"/>
        </w:rPr>
        <w:t xml:space="preserve"> </w:t>
      </w:r>
      <w:r w:rsidRPr="00FA0CDB">
        <w:rPr>
          <w:rStyle w:val="Emphasis"/>
        </w:rPr>
        <w:t>long-</w:t>
      </w:r>
      <w:r w:rsidRPr="00FA0CDB">
        <w:rPr>
          <w:rStyle w:val="Emphasis"/>
          <w:highlight w:val="yellow"/>
        </w:rPr>
        <w:t>familiar</w:t>
      </w:r>
      <w:r w:rsidRPr="00FA0CDB">
        <w:rPr>
          <w:rStyle w:val="StyleUnderline"/>
        </w:rPr>
        <w:t xml:space="preserve"> statutory </w:t>
      </w:r>
      <w:r w:rsidRPr="00FA0CDB">
        <w:rPr>
          <w:rStyle w:val="StyleUnderline"/>
          <w:highlight w:val="yellow"/>
        </w:rPr>
        <w:t>schemes</w:t>
      </w:r>
      <w:r w:rsidRPr="00FA0CDB">
        <w:rPr>
          <w:rStyle w:val="StyleUnderline"/>
        </w:rPr>
        <w:t xml:space="preserve"> would </w:t>
      </w:r>
      <w:r w:rsidRPr="00FA0CDB">
        <w:rPr>
          <w:rStyle w:val="StyleUnderline"/>
          <w:highlight w:val="yellow"/>
        </w:rPr>
        <w:t>generate</w:t>
      </w:r>
      <w:r w:rsidRPr="00FA0CDB">
        <w:rPr>
          <w:rStyle w:val="StyleUnderline"/>
        </w:rPr>
        <w:t xml:space="preserve"> </w:t>
      </w:r>
      <w:r w:rsidRPr="00FA0CDB">
        <w:rPr>
          <w:rStyle w:val="Emphasis"/>
        </w:rPr>
        <w:t xml:space="preserve">major </w:t>
      </w:r>
      <w:r w:rsidRPr="00FA0CDB">
        <w:rPr>
          <w:rStyle w:val="Emphasis"/>
          <w:highlight w:val="yellow"/>
        </w:rPr>
        <w:t>uncertainty</w:t>
      </w:r>
      <w:r w:rsidRPr="00FA0CDB">
        <w:rPr>
          <w:rStyle w:val="StyleUnderline"/>
        </w:rPr>
        <w:t xml:space="preserve"> regarding antitrust</w:t>
      </w:r>
      <w:r w:rsidRPr="00FA0CDB">
        <w:t xml:space="preserve"> enforcement </w:t>
      </w:r>
      <w:r w:rsidRPr="00FA0CDB">
        <w:rPr>
          <w:rStyle w:val="StyleUnderline"/>
        </w:rPr>
        <w:t xml:space="preserve">principles </w:t>
      </w:r>
      <w:r w:rsidRPr="00FA0CDB">
        <w:rPr>
          <w:rStyle w:val="StyleUnderline"/>
          <w:highlight w:val="yellow"/>
        </w:rPr>
        <w:t>and</w:t>
      </w:r>
      <w:r w:rsidRPr="00FA0CDB">
        <w:rPr>
          <w:rStyle w:val="StyleUnderline"/>
        </w:rPr>
        <w:t xml:space="preserve"> substantially </w:t>
      </w:r>
      <w:r w:rsidRPr="00FA0CDB">
        <w:rPr>
          <w:rStyle w:val="StyleUnderline"/>
          <w:highlight w:val="yellow"/>
        </w:rPr>
        <w:t>disrupt</w:t>
      </w:r>
      <w:r w:rsidRPr="00FA0CDB">
        <w:rPr>
          <w:rStyle w:val="StyleUnderline"/>
        </w:rPr>
        <w:t xml:space="preserve"> </w:t>
      </w:r>
      <w:r w:rsidRPr="00FA0CDB">
        <w:rPr>
          <w:rStyle w:val="Emphasis"/>
        </w:rPr>
        <w:t xml:space="preserve">business </w:t>
      </w:r>
      <w:r w:rsidRPr="00FA0CDB">
        <w:rPr>
          <w:rStyle w:val="Emphasis"/>
          <w:highlight w:val="yellow"/>
        </w:rPr>
        <w:t>planning</w:t>
      </w:r>
      <w:r w:rsidRPr="00FA0CDB">
        <w:rPr>
          <w:rStyle w:val="StyleUnderline"/>
        </w:rPr>
        <w:t xml:space="preserve"> for</w:t>
      </w:r>
      <w:r w:rsidRPr="00FA0CDB">
        <w:t xml:space="preserve"> an </w:t>
      </w:r>
      <w:r w:rsidRPr="00FA0CDB">
        <w:rPr>
          <w:rStyle w:val="StyleUnderline"/>
        </w:rPr>
        <w:t>indeterminate</w:t>
      </w:r>
      <w:r w:rsidRPr="00FA0CDB">
        <w:t xml:space="preserve"> amount of </w:t>
      </w:r>
      <w:r w:rsidRPr="00FA0CDB">
        <w:rPr>
          <w:rStyle w:val="StyleUnderline"/>
        </w:rPr>
        <w:t>time</w:t>
      </w:r>
      <w:r w:rsidRPr="00FA0CDB">
        <w:t xml:space="preserve">. Many welfare-enhancing transactions could be sacrificed. The harm to consumer and producer welfare due to lost socially beneficial business initiatives would be hard (if not impossible) to measure, but nonetheless real. It is certainly possible that such </w:t>
      </w:r>
      <w:r w:rsidRPr="00FA0CDB">
        <w:rPr>
          <w:rStyle w:val="StyleUnderline"/>
        </w:rPr>
        <w:t>losses would outweigh</w:t>
      </w:r>
      <w:r w:rsidRPr="00FA0CDB">
        <w:t xml:space="preserve"> (perhaps substantially) </w:t>
      </w:r>
      <w:r w:rsidRPr="00FA0CDB">
        <w:rPr>
          <w:rStyle w:val="StyleUnderline"/>
        </w:rPr>
        <w:t>whatever</w:t>
      </w:r>
      <w:r w:rsidRPr="00FA0CDB">
        <w:t xml:space="preserve"> welfare </w:t>
      </w:r>
      <w:r w:rsidRPr="00FA0CDB">
        <w:rPr>
          <w:rStyle w:val="StyleUnderline"/>
        </w:rPr>
        <w:t>gains</w:t>
      </w:r>
      <w:r w:rsidRPr="00FA0CDB">
        <w:t xml:space="preserve"> might </w:t>
      </w:r>
      <w:r w:rsidRPr="00FA0CDB">
        <w:rPr>
          <w:rStyle w:val="StyleUnderline"/>
        </w:rPr>
        <w:t>flow from statutory enforcement</w:t>
      </w:r>
      <w:r w:rsidRPr="00FA0CDB">
        <w:t xml:space="preserve">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bookmarkEnd w:id="1"/>
    </w:p>
    <w:p w14:paraId="4F687604" w14:textId="77777777" w:rsidR="00CF65EE" w:rsidRPr="00CF65EE" w:rsidRDefault="00CF65EE" w:rsidP="00CF65EE"/>
    <w:sectPr w:rsidR="00CF65EE" w:rsidRPr="00CF6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61469D"/>
    <w:multiLevelType w:val="hybridMultilevel"/>
    <w:tmpl w:val="945618A2"/>
    <w:lvl w:ilvl="0" w:tplc="421A3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210FEB"/>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21654"/>
    <w:multiLevelType w:val="hybridMultilevel"/>
    <w:tmpl w:val="A7E69182"/>
    <w:lvl w:ilvl="0" w:tplc="0B006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916553"/>
    <w:multiLevelType w:val="hybridMultilevel"/>
    <w:tmpl w:val="9D58B696"/>
    <w:lvl w:ilvl="0" w:tplc="36585AC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F65EE"/>
    <w:rsid w:val="000139A3"/>
    <w:rsid w:val="000670FD"/>
    <w:rsid w:val="00100833"/>
    <w:rsid w:val="00104529"/>
    <w:rsid w:val="00105942"/>
    <w:rsid w:val="00107396"/>
    <w:rsid w:val="00144A4C"/>
    <w:rsid w:val="00171765"/>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CF65EE"/>
    <w:rsid w:val="00D325A9"/>
    <w:rsid w:val="00D36A8A"/>
    <w:rsid w:val="00D61409"/>
    <w:rsid w:val="00D6691E"/>
    <w:rsid w:val="00D71170"/>
    <w:rsid w:val="00DA1C92"/>
    <w:rsid w:val="00DA25D4"/>
    <w:rsid w:val="00DA6538"/>
    <w:rsid w:val="00E15E75"/>
    <w:rsid w:val="00E5262C"/>
    <w:rsid w:val="00E87AA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F97EF"/>
  <w15:chartTrackingRefBased/>
  <w15:docId w15:val="{3BF3E813-A0DF-4F23-BE3E-831FFAA0F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F65EE"/>
    <w:rPr>
      <w:rFonts w:ascii="Calibri" w:hAnsi="Calibri" w:cs="Calibri"/>
    </w:rPr>
  </w:style>
  <w:style w:type="paragraph" w:styleId="Heading1">
    <w:name w:val="heading 1"/>
    <w:aliases w:val="Pocket"/>
    <w:basedOn w:val="Normal"/>
    <w:next w:val="Normal"/>
    <w:link w:val="Heading1Char"/>
    <w:qFormat/>
    <w:rsid w:val="00CF65E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F65E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CF65E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
    <w:basedOn w:val="Normal"/>
    <w:next w:val="Normal"/>
    <w:link w:val="Heading4Char"/>
    <w:uiPriority w:val="3"/>
    <w:unhideWhenUsed/>
    <w:qFormat/>
    <w:rsid w:val="00CF65E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F65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65EE"/>
  </w:style>
  <w:style w:type="character" w:customStyle="1" w:styleId="Heading1Char">
    <w:name w:val="Heading 1 Char"/>
    <w:aliases w:val="Pocket Char"/>
    <w:basedOn w:val="DefaultParagraphFont"/>
    <w:link w:val="Heading1"/>
    <w:rsid w:val="00CF65E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F65E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CF65E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3"/>
    <w:rsid w:val="00CF65EE"/>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CF65EE"/>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F65EE"/>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CF65EE"/>
    <w:rPr>
      <w:b w:val="0"/>
      <w:sz w:val="22"/>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
    <w:basedOn w:val="DefaultParagraphFont"/>
    <w:link w:val="NoSpacing"/>
    <w:uiPriority w:val="99"/>
    <w:unhideWhenUsed/>
    <w:rsid w:val="00CF65EE"/>
    <w:rPr>
      <w:color w:val="auto"/>
      <w:u w:val="none"/>
    </w:rPr>
  </w:style>
  <w:style w:type="character" w:styleId="FollowedHyperlink">
    <w:name w:val="FollowedHyperlink"/>
    <w:basedOn w:val="DefaultParagraphFont"/>
    <w:uiPriority w:val="99"/>
    <w:semiHidden/>
    <w:unhideWhenUsed/>
    <w:rsid w:val="00CF65EE"/>
    <w:rPr>
      <w:color w:val="auto"/>
      <w:u w:val="none"/>
    </w:rPr>
  </w:style>
  <w:style w:type="paragraph" w:customStyle="1" w:styleId="textbold">
    <w:name w:val="text bold"/>
    <w:basedOn w:val="Normal"/>
    <w:link w:val="Emphasis"/>
    <w:uiPriority w:val="7"/>
    <w:qFormat/>
    <w:rsid w:val="00CF65EE"/>
    <w:pPr>
      <w:spacing w:after="0" w:line="240" w:lineRule="auto"/>
      <w:ind w:left="720"/>
      <w:jc w:val="both"/>
    </w:pPr>
    <w:rPr>
      <w:b/>
      <w:iCs/>
      <w:u w:val="single"/>
      <w:bdr w:val="single" w:sz="8" w:space="0" w:color="auto"/>
    </w:rPr>
  </w:style>
  <w:style w:type="character" w:customStyle="1" w:styleId="UnresolvedMention1">
    <w:name w:val="Unresolved Mention1"/>
    <w:basedOn w:val="DefaultParagraphFont"/>
    <w:uiPriority w:val="99"/>
    <w:semiHidden/>
    <w:unhideWhenUsed/>
    <w:rsid w:val="00CF65EE"/>
    <w:rPr>
      <w:color w:val="605E5C"/>
      <w:shd w:val="clear" w:color="auto" w:fill="E1DFDD"/>
    </w:rPr>
  </w:style>
  <w:style w:type="paragraph" w:customStyle="1" w:styleId="CiteSpacing">
    <w:name w:val="Cite Spacing"/>
    <w:basedOn w:val="Normal"/>
    <w:uiPriority w:val="4"/>
    <w:qFormat/>
    <w:rsid w:val="00CF65EE"/>
    <w:pPr>
      <w:spacing w:before="60" w:after="60"/>
    </w:pPr>
  </w:style>
  <w:style w:type="paragraph" w:styleId="NoSpacing">
    <w:name w:val="No Spacing"/>
    <w:aliases w:val="Note Level 2,Small Text,Card Format,Note Level 21,ClearFormatting,Clear,DDI Tag,Tag Title,No Spacing51,No Spacing11211,Tag and Cite,Very Small Text,No Spacing111112,No Spacing41,Dont use,Tag and Ci,Debate Text,No Spacing31,card,No Spacing13"/>
    <w:basedOn w:val="Heading1"/>
    <w:link w:val="Hyperlink"/>
    <w:autoRedefine/>
    <w:uiPriority w:val="99"/>
    <w:qFormat/>
    <w:rsid w:val="00CF65EE"/>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Style4">
    <w:name w:val="Style4"/>
    <w:basedOn w:val="Normal"/>
    <w:link w:val="Style4Char"/>
    <w:qFormat/>
    <w:rsid w:val="00CF65EE"/>
    <w:rPr>
      <w:rFonts w:eastAsia="Times New Roman"/>
      <w:szCs w:val="24"/>
      <w:u w:val="single"/>
    </w:rPr>
  </w:style>
  <w:style w:type="character" w:customStyle="1" w:styleId="Style4Char">
    <w:name w:val="Style4 Char"/>
    <w:link w:val="Style4"/>
    <w:rsid w:val="00CF65EE"/>
    <w:rPr>
      <w:rFonts w:ascii="Calibri" w:eastAsia="Times New Roman" w:hAnsi="Calibri" w:cs="Calibri"/>
      <w:szCs w:val="24"/>
      <w:u w:val="single"/>
    </w:rPr>
  </w:style>
  <w:style w:type="character" w:customStyle="1" w:styleId="pmterms1">
    <w:name w:val="pmterms1"/>
    <w:basedOn w:val="DefaultParagraphFont"/>
    <w:rsid w:val="00CF65EE"/>
  </w:style>
  <w:style w:type="character" w:customStyle="1" w:styleId="Heading3CharCharChar3">
    <w:name w:val="Heading 3 Char Char Char3"/>
    <w:aliases w:val=" Char Char Char3,Heading 3 Char Char Char2,Char Char Char3,Char Char Char2, Char Char Char2,Heading 2 Char1 Char Char4,Heading 2 Char Char Char Char4,Heading 2 Char1 Char Char Char Char4,Heading 2 Char Char Char Char Char Char4"/>
    <w:basedOn w:val="DefaultParagraphFont"/>
    <w:rsid w:val="00CF65EE"/>
    <w:rPr>
      <w:rFonts w:cs="Arial"/>
      <w:bCs/>
      <w:szCs w:val="26"/>
      <w:u w:val="single"/>
      <w:lang w:val="en-US" w:eastAsia="en-US" w:bidi="ar-SA"/>
    </w:rPr>
  </w:style>
  <w:style w:type="paragraph" w:styleId="ListParagraph">
    <w:name w:val="List Paragraph"/>
    <w:aliases w:val="6 font"/>
    <w:basedOn w:val="Normal"/>
    <w:uiPriority w:val="34"/>
    <w:unhideWhenUsed/>
    <w:qFormat/>
    <w:rsid w:val="00CF65EE"/>
    <w:pPr>
      <w:ind w:left="720"/>
      <w:contextualSpacing/>
    </w:pPr>
  </w:style>
  <w:style w:type="character" w:customStyle="1" w:styleId="Heading2Char3">
    <w:name w:val="Heading 2 Char3"/>
    <w:aliases w:val="Heading 21 Char,Char Char Char Char1 Char1,Char Char Char Char1 Char Char, Char Char Char Char1 Char,Heading 2 Char1 Char,Char2 Char,Heading 2 Char Char1 Char,Heading 2 Char Char Char Char,Heading 2 Char Char Char1,Heading 2 Char2 Char1"/>
    <w:basedOn w:val="DefaultParagraphFont"/>
    <w:qFormat/>
    <w:rsid w:val="00CF65EE"/>
    <w:rPr>
      <w:rFonts w:cs="Arial"/>
      <w:b/>
      <w:bCs/>
      <w:iCs/>
      <w:szCs w:val="28"/>
      <w:lang w:val="en-US" w:eastAsia="en-US" w:bidi="ar-SA"/>
    </w:rPr>
  </w:style>
  <w:style w:type="character" w:customStyle="1" w:styleId="Heading3CharCharCharChar2">
    <w:name w:val="Heading 3 Char Char Char Char2"/>
    <w:basedOn w:val="DefaultParagraphFont"/>
    <w:rsid w:val="00CF65EE"/>
    <w:rPr>
      <w:rFonts w:cs="Arial"/>
      <w:bCs/>
      <w:szCs w:val="26"/>
      <w:u w:val="single"/>
      <w:lang w:val="en-US" w:eastAsia="en-US" w:bidi="ar-SA"/>
    </w:rPr>
  </w:style>
  <w:style w:type="paragraph" w:customStyle="1" w:styleId="Emphasis1">
    <w:name w:val="Emphasis1"/>
    <w:basedOn w:val="Normal"/>
    <w:uiPriority w:val="7"/>
    <w:qFormat/>
    <w:rsid w:val="00CF65EE"/>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affairs.org/do/10.1377/forefront.20210806.481073/full/)//NRG" TargetMode="External"/><Relationship Id="rId13" Type="http://schemas.openxmlformats.org/officeDocument/2006/relationships/hyperlink" Target="http://www.lexis.com/research/buttonTFLink?_m=0a8b369e3369f0b8779aab51703aa3c5&amp;_xfercite=%3ccite%20cc%3d%22USA%22%3e%3c%21%5bCDATA%5b65%20U.%20Chi.%20L.%20Rev.%201029%5d%5d%3e%3c%2fcite%3e&amp;_butType=4&amp;_butStat=0&amp;_butNum=2&amp;_butInline=1&amp;_butinfo=18%20USC%203501&amp;_fmtstr=FULL&amp;docnum=28&amp;_startdoc=1&amp;wchp=dGLbVlz-zSkAA&amp;_md5=dab19aeabc774a80b4407350f8e7b2d6"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03f13900f0ca00f31a4b5cb6b437cbc&amp;docnum=28&amp;_fmtstr=FULL&amp;_startdoc=1&amp;wchp=dGLbVlz-zSkAA&amp;_md5=7a276daf47d5ee0559bbc0ddca44d74c&amp;focBudTerms=sua+sponte+w%2F35+supreme+court+w%2F35+sua+sponte&amp;focBudSel=all" TargetMode="External"/><Relationship Id="rId26" Type="http://schemas.openxmlformats.org/officeDocument/2006/relationships/hyperlink" Target="https://www.concurrences.com/en/review/issues/no-1-2021/on-topic/the-new-us-antitrust-administration-en" TargetMode="External"/><Relationship Id="rId3" Type="http://schemas.openxmlformats.org/officeDocument/2006/relationships/styles" Target="styles.xml"/><Relationship Id="rId21" Type="http://schemas.openxmlformats.org/officeDocument/2006/relationships/hyperlink" Target="https://www.concurrences.com/en/review/issues/no-1-2021/on-topic/the-new-us-antitrust-administration-en" TargetMode="External"/><Relationship Id="rId7" Type="http://schemas.openxmlformats.org/officeDocument/2006/relationships/hyperlink" Target="https://scholarlycommons.law.case.edu/cgi/viewcontent.cgi?article=3058&amp;context=faculty_publications" TargetMode="External"/><Relationship Id="rId12" Type="http://schemas.openxmlformats.org/officeDocument/2006/relationships/hyperlink" Target="https://kb.osu.edu/bitstream/handle/1811/75482/OSLJ_Furthermore_V73_027.pdf"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03f13900f0ca00f31a4b5cb6b437cbc&amp;docnum=28&amp;_fmtstr=FULL&amp;_startdoc=1&amp;wchp=dGLbVlz-zSkAA&amp;_md5=7a276daf47d5ee0559bbc0ddca44d74c&amp;focBudTerms=sua+sponte+w%2F35+supreme+court+w%2F35+sua+sponte&amp;focBudSel=all" TargetMode="External"/><Relationship Id="rId25" Type="http://schemas.openxmlformats.org/officeDocument/2006/relationships/hyperlink" Target="https://www.concurrences.com/en/review/issues/no-1-2021/on-topic/the-new-us-antitrust-administration-en" TargetMode="External"/><Relationship Id="rId2" Type="http://schemas.openxmlformats.org/officeDocument/2006/relationships/numbering" Target="numbering.xm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03f13900f0ca00f31a4b5cb6b437cbc&amp;docnum=28&amp;_fmtstr=FULL&amp;_startdoc=1&amp;wchp=dGLbVlz-zSkAA&amp;_md5=7a276daf47d5ee0559bbc0ddca44d74c&amp;focBudTerms=sua+sponte+w%2F35+supreme+court+w%2F35+sua+sponte&amp;focBudSel=all" TargetMode="External"/><Relationship Id="rId20" Type="http://schemas.openxmlformats.org/officeDocument/2006/relationships/hyperlink" Target="http://dictionary.reference.com/help/audio.html" TargetMode="External"/><Relationship Id="rId1" Type="http://schemas.openxmlformats.org/officeDocument/2006/relationships/customXml" Target="../customXml/item1.xml"/><Relationship Id="rId6" Type="http://schemas.openxmlformats.org/officeDocument/2006/relationships/hyperlink" Target="http://scholarship.law.wm.edu/cgi/viewcontent.cgi?article=3404&amp;context=wmlr" TargetMode="External"/><Relationship Id="rId11" Type="http://schemas.openxmlformats.org/officeDocument/2006/relationships/hyperlink" Target="https://www.foley.com/en/insights/publications/2021/09/divided-ftc-approves-omnibus-resolutions%20Published%209-24-2021" TargetMode="External"/><Relationship Id="rId24" Type="http://schemas.openxmlformats.org/officeDocument/2006/relationships/hyperlink" Target="https://www.concurrences.com/en/review/issues/no-1-2021/on-topic/the-new-us-antitrust-administration-en" TargetMode="External"/><Relationship Id="rId5" Type="http://schemas.openxmlformats.org/officeDocument/2006/relationships/webSettings" Target="webSettings.xm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03f13900f0ca00f31a4b5cb6b437cbc&amp;docnum=28&amp;_fmtstr=FULL&amp;_startdoc=1&amp;wchp=dGLbVlz-zSkAA&amp;_md5=7a276daf47d5ee0559bbc0ddca44d74c&amp;focBudTerms=sua+sponte+w%2F35+supreme+court+w%2F35+sua+sponte&amp;focBudSel=all" TargetMode="External"/><Relationship Id="rId23" Type="http://schemas.openxmlformats.org/officeDocument/2006/relationships/hyperlink" Target="https://www.concurrences.com/en/review/issues/no-1-2021/on-topic/the-new-us-antitrust-administration-en" TargetMode="External"/><Relationship Id="rId28" Type="http://schemas.openxmlformats.org/officeDocument/2006/relationships/theme" Target="theme/theme1.xml"/><Relationship Id="rId10" Type="http://schemas.openxmlformats.org/officeDocument/2006/relationships/hyperlink" Target="https://www.rd.usda.gov/files/cir38.pdf"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digitalcommons.law.yale.edu/fss_papers/186"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03f13900f0ca00f31a4b5cb6b437cbc&amp;docnum=28&amp;_fmtstr=FULL&amp;_startdoc=1&amp;wchp=dGLbVlz-zSkAA&amp;_md5=7a276daf47d5ee0559bbc0ddca44d74c&amp;focBudTerms=sua+sponte+w%2F35+supreme+court+w%2F35+sua+sponte&amp;focBudSel=all" TargetMode="External"/><Relationship Id="rId22" Type="http://schemas.openxmlformats.org/officeDocument/2006/relationships/hyperlink" Target="https://www.concurrences.com/en/review/issues/no-1-2021/on-topic/the-new-us-antitrust-administration-en"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43930</Words>
  <Characters>250402</Characters>
  <Application>Microsoft Office Word</Application>
  <DocSecurity>0</DocSecurity>
  <Lines>2086</Lines>
  <Paragraphs>587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Glancy</dc:creator>
  <cp:keywords>5.1.1</cp:keywords>
  <dc:description/>
  <cp:lastModifiedBy>Glancy, Nate</cp:lastModifiedBy>
  <cp:revision>1</cp:revision>
  <dcterms:created xsi:type="dcterms:W3CDTF">2022-01-22T19:50:00Z</dcterms:created>
  <dcterms:modified xsi:type="dcterms:W3CDTF">2022-01-22T19:54:00Z</dcterms:modified>
</cp:coreProperties>
</file>